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9BC" w:rsidRDefault="00F669BC" w:rsidP="00E17D2C">
      <w:pPr>
        <w:pStyle w:val="Ttulo2"/>
        <w:jc w:val="center"/>
        <w:rPr>
          <w:rFonts w:ascii="Arial" w:hAnsi="Arial" w:cs="Arial"/>
          <w:color w:val="auto"/>
          <w:sz w:val="32"/>
        </w:rPr>
      </w:pPr>
      <w:bookmarkStart w:id="0" w:name="_Toc314706426"/>
      <w:r w:rsidRPr="00E559AD">
        <w:rPr>
          <w:rFonts w:ascii="Arial" w:hAnsi="Arial" w:cs="Arial"/>
          <w:color w:val="auto"/>
          <w:sz w:val="32"/>
        </w:rPr>
        <w:t>INTRODUCCIÓN</w:t>
      </w:r>
      <w:bookmarkEnd w:id="0"/>
    </w:p>
    <w:p w:rsidR="004A1880" w:rsidRPr="004A1880" w:rsidRDefault="004A1880" w:rsidP="004A1880"/>
    <w:p w:rsidR="00D13231" w:rsidRDefault="00860434" w:rsidP="00FB0831">
      <w:pPr>
        <w:spacing w:after="0" w:line="480" w:lineRule="auto"/>
        <w:jc w:val="both"/>
        <w:rPr>
          <w:rFonts w:ascii="Arial" w:hAnsi="Arial" w:cs="Arial"/>
          <w:sz w:val="24"/>
          <w:szCs w:val="24"/>
        </w:rPr>
      </w:pPr>
      <w:r>
        <w:rPr>
          <w:rFonts w:ascii="Arial" w:hAnsi="Arial" w:cs="Arial"/>
          <w:sz w:val="24"/>
          <w:szCs w:val="24"/>
        </w:rPr>
        <w:t>La presente t</w:t>
      </w:r>
      <w:r w:rsidR="00FB0831" w:rsidRPr="00FB0831">
        <w:rPr>
          <w:rFonts w:ascii="Arial" w:hAnsi="Arial" w:cs="Arial"/>
          <w:sz w:val="24"/>
          <w:szCs w:val="24"/>
        </w:rPr>
        <w:t xml:space="preserve">esis aborda la elaboración de un Manual de Gestión Ambiental, para una empresa de servicios alimenticios </w:t>
      </w:r>
      <w:r w:rsidR="00D13231">
        <w:rPr>
          <w:rFonts w:ascii="Arial" w:hAnsi="Arial" w:cs="Arial"/>
          <w:sz w:val="24"/>
          <w:szCs w:val="24"/>
        </w:rPr>
        <w:t>“Catering”</w:t>
      </w:r>
      <w:r>
        <w:rPr>
          <w:rFonts w:ascii="Arial" w:hAnsi="Arial" w:cs="Arial"/>
          <w:sz w:val="24"/>
          <w:szCs w:val="24"/>
        </w:rPr>
        <w:t>.</w:t>
      </w:r>
    </w:p>
    <w:p w:rsidR="00F669BC" w:rsidRDefault="00FB0831" w:rsidP="00FB0831">
      <w:pPr>
        <w:spacing w:after="0" w:line="480" w:lineRule="auto"/>
        <w:jc w:val="both"/>
        <w:rPr>
          <w:rFonts w:ascii="Arial" w:hAnsi="Arial" w:cs="Arial"/>
          <w:sz w:val="24"/>
          <w:szCs w:val="24"/>
        </w:rPr>
      </w:pPr>
      <w:r>
        <w:rPr>
          <w:rFonts w:ascii="Arial" w:hAnsi="Arial" w:cs="Arial"/>
          <w:sz w:val="24"/>
          <w:szCs w:val="24"/>
        </w:rPr>
        <w:t xml:space="preserve">El Manual de Gestión Ambiental ha sido elaborado </w:t>
      </w:r>
      <w:r w:rsidR="004A452F">
        <w:rPr>
          <w:rFonts w:ascii="Arial" w:hAnsi="Arial" w:cs="Arial"/>
          <w:sz w:val="24"/>
          <w:szCs w:val="24"/>
        </w:rPr>
        <w:t xml:space="preserve">bajo el </w:t>
      </w:r>
      <w:r>
        <w:rPr>
          <w:rFonts w:ascii="Arial" w:hAnsi="Arial" w:cs="Arial"/>
          <w:sz w:val="24"/>
          <w:szCs w:val="24"/>
        </w:rPr>
        <w:t>cumpli</w:t>
      </w:r>
      <w:r w:rsidR="004A452F">
        <w:rPr>
          <w:rFonts w:ascii="Arial" w:hAnsi="Arial" w:cs="Arial"/>
          <w:sz w:val="24"/>
          <w:szCs w:val="24"/>
        </w:rPr>
        <w:t>m</w:t>
      </w:r>
      <w:r>
        <w:rPr>
          <w:rFonts w:ascii="Arial" w:hAnsi="Arial" w:cs="Arial"/>
          <w:sz w:val="24"/>
          <w:szCs w:val="24"/>
        </w:rPr>
        <w:t xml:space="preserve">ento </w:t>
      </w:r>
      <w:r w:rsidR="004A452F">
        <w:rPr>
          <w:rFonts w:ascii="Arial" w:hAnsi="Arial" w:cs="Arial"/>
          <w:sz w:val="24"/>
          <w:szCs w:val="24"/>
        </w:rPr>
        <w:t xml:space="preserve">de </w:t>
      </w:r>
      <w:r>
        <w:rPr>
          <w:rFonts w:ascii="Arial" w:hAnsi="Arial" w:cs="Arial"/>
          <w:sz w:val="24"/>
          <w:szCs w:val="24"/>
        </w:rPr>
        <w:t xml:space="preserve">los requisitos </w:t>
      </w:r>
      <w:r w:rsidR="001158C3">
        <w:rPr>
          <w:rFonts w:ascii="Arial" w:hAnsi="Arial" w:cs="Arial"/>
          <w:sz w:val="24"/>
          <w:szCs w:val="24"/>
        </w:rPr>
        <w:t>que exige la Norma ISO 14001:2004 y éste servirá como documento guía para la implementación del Sistema de Gestión de Calidad de la empresa.</w:t>
      </w:r>
    </w:p>
    <w:p w:rsidR="001158C3" w:rsidRDefault="001158C3" w:rsidP="00FB0831">
      <w:pPr>
        <w:spacing w:after="0" w:line="480" w:lineRule="auto"/>
        <w:jc w:val="both"/>
        <w:rPr>
          <w:rFonts w:ascii="Arial" w:hAnsi="Arial" w:cs="Arial"/>
          <w:sz w:val="24"/>
          <w:szCs w:val="24"/>
        </w:rPr>
      </w:pPr>
    </w:p>
    <w:p w:rsidR="001158C3" w:rsidRDefault="001158C3" w:rsidP="00FB0831">
      <w:pPr>
        <w:spacing w:after="0" w:line="480" w:lineRule="auto"/>
        <w:jc w:val="both"/>
        <w:rPr>
          <w:rFonts w:ascii="Arial" w:hAnsi="Arial" w:cs="Arial"/>
          <w:sz w:val="24"/>
          <w:szCs w:val="24"/>
        </w:rPr>
      </w:pPr>
      <w:r>
        <w:rPr>
          <w:rFonts w:ascii="Arial" w:hAnsi="Arial" w:cs="Arial"/>
          <w:sz w:val="24"/>
          <w:szCs w:val="24"/>
        </w:rPr>
        <w:t>El presente proyecto surge de la necesidad de l</w:t>
      </w:r>
      <w:r w:rsidR="00AA68E1">
        <w:rPr>
          <w:rFonts w:ascii="Arial" w:hAnsi="Arial" w:cs="Arial"/>
          <w:sz w:val="24"/>
          <w:szCs w:val="24"/>
        </w:rPr>
        <w:t>a empresa</w:t>
      </w:r>
      <w:r w:rsidR="004A452F">
        <w:rPr>
          <w:rFonts w:ascii="Arial" w:hAnsi="Arial" w:cs="Arial"/>
          <w:sz w:val="24"/>
          <w:szCs w:val="24"/>
        </w:rPr>
        <w:t xml:space="preserve"> de desarrollar prá</w:t>
      </w:r>
      <w:r>
        <w:rPr>
          <w:rFonts w:ascii="Arial" w:hAnsi="Arial" w:cs="Arial"/>
          <w:sz w:val="24"/>
          <w:szCs w:val="24"/>
        </w:rPr>
        <w:t>cticas con mayor responsabilidad con el medio ambiente, para esto se red</w:t>
      </w:r>
      <w:r w:rsidR="004A452F">
        <w:rPr>
          <w:rFonts w:ascii="Arial" w:hAnsi="Arial" w:cs="Arial"/>
          <w:sz w:val="24"/>
          <w:szCs w:val="24"/>
        </w:rPr>
        <w:t>actó una política ambiental, así</w:t>
      </w:r>
      <w:r>
        <w:rPr>
          <w:rFonts w:ascii="Arial" w:hAnsi="Arial" w:cs="Arial"/>
          <w:sz w:val="24"/>
          <w:szCs w:val="24"/>
        </w:rPr>
        <w:t xml:space="preserve"> como los procedimientos y programas de gestión ambiental que se deben aplicar para una empresa de servicios alimenticios.</w:t>
      </w:r>
    </w:p>
    <w:p w:rsidR="001158C3" w:rsidRDefault="001158C3" w:rsidP="00FB0831">
      <w:pPr>
        <w:spacing w:after="0" w:line="480" w:lineRule="auto"/>
        <w:jc w:val="both"/>
        <w:rPr>
          <w:rFonts w:ascii="Arial" w:hAnsi="Arial" w:cs="Arial"/>
          <w:sz w:val="24"/>
          <w:szCs w:val="24"/>
        </w:rPr>
      </w:pPr>
    </w:p>
    <w:p w:rsidR="001158C3" w:rsidRPr="00FB0831" w:rsidRDefault="00122C15" w:rsidP="00FB0831">
      <w:pPr>
        <w:spacing w:after="0" w:line="480" w:lineRule="auto"/>
        <w:jc w:val="both"/>
        <w:rPr>
          <w:rFonts w:ascii="Arial" w:hAnsi="Arial" w:cs="Arial"/>
          <w:sz w:val="24"/>
          <w:szCs w:val="24"/>
        </w:rPr>
      </w:pPr>
      <w:r>
        <w:rPr>
          <w:rFonts w:ascii="Arial" w:hAnsi="Arial" w:cs="Arial"/>
          <w:sz w:val="24"/>
          <w:szCs w:val="24"/>
        </w:rPr>
        <w:t xml:space="preserve">La </w:t>
      </w:r>
      <w:r w:rsidR="00860434">
        <w:rPr>
          <w:rFonts w:ascii="Arial" w:hAnsi="Arial" w:cs="Arial"/>
          <w:sz w:val="24"/>
          <w:szCs w:val="24"/>
        </w:rPr>
        <w:t xml:space="preserve">tesis y </w:t>
      </w:r>
      <w:r>
        <w:rPr>
          <w:rFonts w:ascii="Arial" w:hAnsi="Arial" w:cs="Arial"/>
          <w:sz w:val="24"/>
          <w:szCs w:val="24"/>
        </w:rPr>
        <w:t xml:space="preserve">el </w:t>
      </w:r>
      <w:r w:rsidR="00860434">
        <w:rPr>
          <w:rFonts w:ascii="Arial" w:hAnsi="Arial" w:cs="Arial"/>
          <w:sz w:val="24"/>
          <w:szCs w:val="24"/>
        </w:rPr>
        <w:t>m</w:t>
      </w:r>
      <w:r>
        <w:rPr>
          <w:rFonts w:ascii="Arial" w:hAnsi="Arial" w:cs="Arial"/>
          <w:sz w:val="24"/>
          <w:szCs w:val="24"/>
        </w:rPr>
        <w:t>anual, son el resultado del desarrollo de cada uno de los pasos necesarios que establece la Norma ISO 14001:2004, con el que se pretende controlar las actividades propias de la empresa y minimizar los impactos que tienen éstas sobre el medio a</w:t>
      </w:r>
      <w:r w:rsidR="004A452F">
        <w:rPr>
          <w:rFonts w:ascii="Arial" w:hAnsi="Arial" w:cs="Arial"/>
          <w:sz w:val="24"/>
          <w:szCs w:val="24"/>
        </w:rPr>
        <w:t>mbiente, fomentando la protecció</w:t>
      </w:r>
      <w:r>
        <w:rPr>
          <w:rFonts w:ascii="Arial" w:hAnsi="Arial" w:cs="Arial"/>
          <w:sz w:val="24"/>
          <w:szCs w:val="24"/>
        </w:rPr>
        <w:t>n medioambiental y cumpliendo con los estatutos y leyes vigentes establecidos por los organismos internacionales y nacionales.</w:t>
      </w:r>
    </w:p>
    <w:p w:rsidR="00A245EC" w:rsidRDefault="00A245EC" w:rsidP="00A245EC">
      <w:pPr>
        <w:pStyle w:val="Ttulo1"/>
        <w:numPr>
          <w:ilvl w:val="0"/>
          <w:numId w:val="0"/>
        </w:numPr>
        <w:rPr>
          <w:rFonts w:ascii="Arial" w:eastAsia="Calibri" w:hAnsi="Arial" w:cs="Arial"/>
          <w:bCs w:val="0"/>
          <w:kern w:val="0"/>
          <w:szCs w:val="24"/>
          <w:lang w:val="es-EC" w:eastAsia="en-US"/>
        </w:rPr>
      </w:pPr>
    </w:p>
    <w:p w:rsidR="00A245EC" w:rsidRDefault="00A245EC" w:rsidP="00A245EC">
      <w:pPr>
        <w:pStyle w:val="Ttulo1"/>
        <w:numPr>
          <w:ilvl w:val="0"/>
          <w:numId w:val="0"/>
        </w:numPr>
        <w:rPr>
          <w:rFonts w:ascii="Arial" w:eastAsia="Calibri" w:hAnsi="Arial" w:cs="Arial"/>
          <w:bCs w:val="0"/>
          <w:kern w:val="0"/>
          <w:szCs w:val="24"/>
          <w:lang w:val="es-EC" w:eastAsia="en-US"/>
        </w:rPr>
      </w:pPr>
    </w:p>
    <w:p w:rsidR="00A245EC" w:rsidRDefault="00A245EC" w:rsidP="00A245EC">
      <w:pPr>
        <w:pStyle w:val="Ttulo1"/>
        <w:numPr>
          <w:ilvl w:val="0"/>
          <w:numId w:val="0"/>
        </w:numPr>
        <w:rPr>
          <w:rFonts w:ascii="Arial" w:eastAsia="Calibri" w:hAnsi="Arial" w:cs="Arial"/>
          <w:bCs w:val="0"/>
          <w:kern w:val="0"/>
          <w:szCs w:val="24"/>
          <w:lang w:val="es-EC" w:eastAsia="en-US"/>
        </w:rPr>
      </w:pPr>
    </w:p>
    <w:p w:rsidR="00A245EC" w:rsidRDefault="00A245EC" w:rsidP="00A245EC">
      <w:pPr>
        <w:pStyle w:val="Ttulo1"/>
        <w:numPr>
          <w:ilvl w:val="0"/>
          <w:numId w:val="0"/>
        </w:numPr>
        <w:rPr>
          <w:rFonts w:ascii="Arial" w:eastAsia="Calibri" w:hAnsi="Arial" w:cs="Arial"/>
          <w:bCs w:val="0"/>
          <w:kern w:val="0"/>
          <w:szCs w:val="24"/>
          <w:lang w:val="es-EC" w:eastAsia="en-US"/>
        </w:rPr>
      </w:pPr>
    </w:p>
    <w:p w:rsidR="000E6240" w:rsidRDefault="000E6240" w:rsidP="00A245EC">
      <w:pPr>
        <w:pStyle w:val="Ttulo1"/>
        <w:numPr>
          <w:ilvl w:val="0"/>
          <w:numId w:val="0"/>
        </w:numPr>
        <w:jc w:val="center"/>
        <w:rPr>
          <w:rFonts w:ascii="Arial" w:hAnsi="Arial" w:cs="Arial"/>
          <w:sz w:val="48"/>
          <w:szCs w:val="24"/>
        </w:rPr>
      </w:pPr>
    </w:p>
    <w:p w:rsidR="000E6240" w:rsidRDefault="000E6240" w:rsidP="00A245EC">
      <w:pPr>
        <w:pStyle w:val="Ttulo1"/>
        <w:numPr>
          <w:ilvl w:val="0"/>
          <w:numId w:val="0"/>
        </w:numPr>
        <w:jc w:val="center"/>
        <w:rPr>
          <w:rFonts w:ascii="Arial" w:hAnsi="Arial" w:cs="Arial"/>
          <w:sz w:val="48"/>
          <w:szCs w:val="24"/>
        </w:rPr>
      </w:pPr>
    </w:p>
    <w:p w:rsidR="00D326F2" w:rsidRDefault="00DE05CD" w:rsidP="00A245EC">
      <w:pPr>
        <w:pStyle w:val="Ttulo1"/>
        <w:numPr>
          <w:ilvl w:val="0"/>
          <w:numId w:val="0"/>
        </w:numPr>
        <w:jc w:val="center"/>
        <w:rPr>
          <w:rFonts w:ascii="Arial" w:hAnsi="Arial" w:cs="Arial"/>
          <w:sz w:val="48"/>
          <w:szCs w:val="24"/>
        </w:rPr>
      </w:pPr>
      <w:bookmarkStart w:id="1" w:name="_Toc314703832"/>
      <w:bookmarkStart w:id="2" w:name="_Toc314706427"/>
      <w:r w:rsidRPr="00D326F2">
        <w:rPr>
          <w:rFonts w:ascii="Arial" w:hAnsi="Arial" w:cs="Arial"/>
          <w:sz w:val="48"/>
          <w:szCs w:val="24"/>
        </w:rPr>
        <w:t>CAPÍTULO 1</w:t>
      </w:r>
      <w:bookmarkEnd w:id="1"/>
      <w:bookmarkEnd w:id="2"/>
    </w:p>
    <w:p w:rsidR="00A245EC" w:rsidRDefault="00A245EC" w:rsidP="00A245EC"/>
    <w:p w:rsidR="00A245EC" w:rsidRPr="00A245EC" w:rsidRDefault="00A245EC" w:rsidP="00A245EC"/>
    <w:p w:rsidR="00DE05CD" w:rsidRDefault="00A245EC" w:rsidP="00A245EC">
      <w:pPr>
        <w:pStyle w:val="Ttulo2"/>
        <w:numPr>
          <w:ilvl w:val="1"/>
          <w:numId w:val="61"/>
        </w:numPr>
        <w:ind w:left="0" w:firstLine="0"/>
        <w:rPr>
          <w:rFonts w:ascii="Arial" w:hAnsi="Arial" w:cs="Arial"/>
          <w:color w:val="auto"/>
          <w:sz w:val="32"/>
        </w:rPr>
      </w:pPr>
      <w:bookmarkStart w:id="3" w:name="_Toc314706428"/>
      <w:r w:rsidRPr="00D326F2">
        <w:rPr>
          <w:rFonts w:ascii="Arial" w:hAnsi="Arial" w:cs="Arial"/>
          <w:color w:val="auto"/>
          <w:sz w:val="32"/>
        </w:rPr>
        <w:t>REVISIÓN AMBIENTAL INICIAL</w:t>
      </w:r>
      <w:bookmarkEnd w:id="3"/>
    </w:p>
    <w:p w:rsidR="00A245EC" w:rsidRDefault="00A245EC" w:rsidP="00A245EC"/>
    <w:p w:rsidR="00A245EC" w:rsidRPr="00A245EC" w:rsidRDefault="00A245EC" w:rsidP="00A245EC"/>
    <w:p w:rsidR="00DE05CD" w:rsidRPr="00D326F2" w:rsidRDefault="00DE05CD" w:rsidP="00FE7CC9">
      <w:pPr>
        <w:pStyle w:val="Ttulo2"/>
        <w:numPr>
          <w:ilvl w:val="1"/>
          <w:numId w:val="62"/>
        </w:numPr>
        <w:ind w:left="0" w:firstLine="0"/>
        <w:rPr>
          <w:rFonts w:ascii="Arial" w:hAnsi="Arial" w:cs="Arial"/>
          <w:color w:val="auto"/>
          <w:sz w:val="24"/>
        </w:rPr>
      </w:pPr>
      <w:bookmarkStart w:id="4" w:name="_Toc314706429"/>
      <w:r w:rsidRPr="00D326F2">
        <w:rPr>
          <w:rFonts w:ascii="Arial" w:hAnsi="Arial" w:cs="Arial"/>
          <w:color w:val="auto"/>
          <w:sz w:val="24"/>
        </w:rPr>
        <w:t>Resumen y Comentarios</w:t>
      </w:r>
      <w:bookmarkEnd w:id="4"/>
    </w:p>
    <w:p w:rsidR="00113C60" w:rsidRDefault="00113C60" w:rsidP="00113C60">
      <w:pPr>
        <w:spacing w:after="0" w:line="480" w:lineRule="auto"/>
        <w:ind w:left="425"/>
        <w:jc w:val="both"/>
        <w:rPr>
          <w:rFonts w:ascii="Arial" w:hAnsi="Arial" w:cs="Arial"/>
          <w:sz w:val="24"/>
          <w:szCs w:val="24"/>
        </w:rPr>
      </w:pPr>
    </w:p>
    <w:p w:rsidR="00DE05CD" w:rsidRPr="00DE05CD" w:rsidRDefault="00DE05CD" w:rsidP="00113C60">
      <w:pPr>
        <w:spacing w:after="0" w:line="480" w:lineRule="auto"/>
        <w:ind w:left="425"/>
        <w:jc w:val="both"/>
        <w:rPr>
          <w:rFonts w:ascii="Arial" w:hAnsi="Arial" w:cs="Arial"/>
          <w:sz w:val="24"/>
          <w:szCs w:val="24"/>
        </w:rPr>
      </w:pPr>
      <w:r w:rsidRPr="00DE05CD">
        <w:rPr>
          <w:rFonts w:ascii="Arial" w:hAnsi="Arial" w:cs="Arial"/>
          <w:sz w:val="24"/>
          <w:szCs w:val="24"/>
        </w:rPr>
        <w:t>La empr</w:t>
      </w:r>
      <w:r w:rsidR="00A835B5">
        <w:rPr>
          <w:rFonts w:ascii="Arial" w:hAnsi="Arial" w:cs="Arial"/>
          <w:sz w:val="24"/>
          <w:szCs w:val="24"/>
        </w:rPr>
        <w:t>esa de c</w:t>
      </w:r>
      <w:r w:rsidR="00ED0BEF">
        <w:rPr>
          <w:rFonts w:ascii="Arial" w:hAnsi="Arial" w:cs="Arial"/>
          <w:sz w:val="24"/>
          <w:szCs w:val="24"/>
        </w:rPr>
        <w:t>atering</w:t>
      </w:r>
      <w:r w:rsidRPr="00DE05CD">
        <w:rPr>
          <w:rFonts w:ascii="Arial" w:hAnsi="Arial" w:cs="Arial"/>
          <w:sz w:val="24"/>
          <w:szCs w:val="24"/>
        </w:rPr>
        <w:t xml:space="preserve">, es </w:t>
      </w:r>
      <w:r w:rsidR="00DB2817">
        <w:rPr>
          <w:rFonts w:ascii="Arial" w:hAnsi="Arial" w:cs="Arial"/>
          <w:sz w:val="24"/>
          <w:szCs w:val="24"/>
        </w:rPr>
        <w:t>cons</w:t>
      </w:r>
      <w:r w:rsidR="00DB2817" w:rsidRPr="00DE05CD">
        <w:rPr>
          <w:rFonts w:ascii="Arial" w:hAnsi="Arial" w:cs="Arial"/>
          <w:sz w:val="24"/>
          <w:szCs w:val="24"/>
        </w:rPr>
        <w:t>ciente</w:t>
      </w:r>
      <w:r w:rsidRPr="00DE05CD">
        <w:rPr>
          <w:rFonts w:ascii="Arial" w:hAnsi="Arial" w:cs="Arial"/>
          <w:sz w:val="24"/>
          <w:szCs w:val="24"/>
        </w:rPr>
        <w:t xml:space="preserve"> de la </w:t>
      </w:r>
      <w:r w:rsidR="000F60BA" w:rsidRPr="00DE05CD">
        <w:rPr>
          <w:rFonts w:ascii="Arial" w:hAnsi="Arial" w:cs="Arial"/>
          <w:sz w:val="24"/>
          <w:szCs w:val="24"/>
        </w:rPr>
        <w:t>preocupación</w:t>
      </w:r>
      <w:r w:rsidRPr="00DE05CD">
        <w:rPr>
          <w:rFonts w:ascii="Arial" w:hAnsi="Arial" w:cs="Arial"/>
          <w:sz w:val="24"/>
          <w:szCs w:val="24"/>
        </w:rPr>
        <w:t xml:space="preserve"> actual sobre la </w:t>
      </w:r>
      <w:r w:rsidR="000F60BA" w:rsidRPr="00DE05CD">
        <w:rPr>
          <w:rFonts w:ascii="Arial" w:hAnsi="Arial" w:cs="Arial"/>
          <w:sz w:val="24"/>
          <w:szCs w:val="24"/>
        </w:rPr>
        <w:t>conservación</w:t>
      </w:r>
      <w:r w:rsidRPr="00DE05CD">
        <w:rPr>
          <w:rFonts w:ascii="Arial" w:hAnsi="Arial" w:cs="Arial"/>
          <w:sz w:val="24"/>
          <w:szCs w:val="24"/>
        </w:rPr>
        <w:t xml:space="preserve"> de los recursos naturales; </w:t>
      </w:r>
      <w:r w:rsidR="000F60BA" w:rsidRPr="00DE05CD">
        <w:rPr>
          <w:rFonts w:ascii="Arial" w:hAnsi="Arial" w:cs="Arial"/>
          <w:sz w:val="24"/>
          <w:szCs w:val="24"/>
        </w:rPr>
        <w:t>así</w:t>
      </w:r>
      <w:r w:rsidRPr="00DE05CD">
        <w:rPr>
          <w:rFonts w:ascii="Arial" w:hAnsi="Arial" w:cs="Arial"/>
          <w:sz w:val="24"/>
          <w:szCs w:val="24"/>
        </w:rPr>
        <w:t xml:space="preserve"> como de las operaciones que pueden afectarla. Las actividades que realiza la empresa no son consideradas de gran impacto ambiental; sin embargo, está decidida a mejorar su desempeño ambiental por medio de planes que aseguran la protección y la prevención de impactos ambientales negativos hacia los empleados de la empresa y a su entorno.</w:t>
      </w:r>
    </w:p>
    <w:p w:rsidR="00ED0BEF" w:rsidRDefault="00ED0BEF" w:rsidP="00113C60">
      <w:pPr>
        <w:spacing w:after="0" w:line="480" w:lineRule="auto"/>
        <w:ind w:left="425"/>
        <w:jc w:val="both"/>
        <w:rPr>
          <w:rFonts w:ascii="Arial" w:hAnsi="Arial" w:cs="Arial"/>
          <w:b/>
          <w:i/>
          <w:sz w:val="24"/>
          <w:szCs w:val="24"/>
        </w:rPr>
      </w:pPr>
    </w:p>
    <w:p w:rsidR="00DE05CD" w:rsidRPr="00A245EC" w:rsidRDefault="00DE05CD" w:rsidP="00113C60">
      <w:pPr>
        <w:spacing w:after="0" w:line="480" w:lineRule="auto"/>
        <w:ind w:left="425"/>
        <w:jc w:val="both"/>
        <w:rPr>
          <w:rFonts w:ascii="Arial" w:hAnsi="Arial" w:cs="Arial"/>
          <w:b/>
          <w:i/>
          <w:sz w:val="24"/>
          <w:szCs w:val="24"/>
        </w:rPr>
      </w:pPr>
      <w:r w:rsidRPr="00A245EC">
        <w:rPr>
          <w:rFonts w:ascii="Arial" w:hAnsi="Arial" w:cs="Arial"/>
          <w:b/>
          <w:i/>
          <w:sz w:val="24"/>
          <w:szCs w:val="24"/>
        </w:rPr>
        <w:lastRenderedPageBreak/>
        <w:t>Los</w:t>
      </w:r>
      <w:r w:rsidR="00EA14C4" w:rsidRPr="00A245EC">
        <w:rPr>
          <w:rFonts w:ascii="Arial" w:hAnsi="Arial" w:cs="Arial"/>
          <w:b/>
          <w:i/>
          <w:sz w:val="24"/>
          <w:szCs w:val="24"/>
        </w:rPr>
        <w:t xml:space="preserve"> objetivos </w:t>
      </w:r>
      <w:r w:rsidR="0078145F">
        <w:rPr>
          <w:rFonts w:ascii="Arial" w:hAnsi="Arial" w:cs="Arial"/>
          <w:b/>
          <w:i/>
          <w:sz w:val="24"/>
          <w:szCs w:val="24"/>
        </w:rPr>
        <w:t>a alcanzar son</w:t>
      </w:r>
      <w:r w:rsidRPr="00A245EC">
        <w:rPr>
          <w:rFonts w:ascii="Arial" w:hAnsi="Arial" w:cs="Arial"/>
          <w:b/>
          <w:i/>
          <w:sz w:val="24"/>
          <w:szCs w:val="24"/>
        </w:rPr>
        <w:t>:</w:t>
      </w:r>
    </w:p>
    <w:p w:rsidR="00DE05CD" w:rsidRPr="00A245EC" w:rsidRDefault="00DE05CD" w:rsidP="00A245EC">
      <w:pPr>
        <w:numPr>
          <w:ilvl w:val="0"/>
          <w:numId w:val="1"/>
        </w:numPr>
        <w:spacing w:after="0" w:line="480" w:lineRule="auto"/>
        <w:ind w:left="425"/>
        <w:jc w:val="both"/>
        <w:rPr>
          <w:rFonts w:ascii="Arial" w:hAnsi="Arial" w:cs="Arial"/>
          <w:sz w:val="24"/>
          <w:szCs w:val="24"/>
        </w:rPr>
      </w:pPr>
      <w:r w:rsidRPr="00DE05CD">
        <w:rPr>
          <w:rFonts w:ascii="Arial" w:hAnsi="Arial" w:cs="Arial"/>
          <w:sz w:val="24"/>
          <w:szCs w:val="24"/>
        </w:rPr>
        <w:t>La elaboración de la revisión ambiental inicial de</w:t>
      </w:r>
      <w:r w:rsidR="00ED0BEF">
        <w:rPr>
          <w:rFonts w:ascii="Arial" w:hAnsi="Arial" w:cs="Arial"/>
          <w:sz w:val="24"/>
          <w:szCs w:val="24"/>
        </w:rPr>
        <w:t xml:space="preserve"> la empresa </w:t>
      </w:r>
      <w:r w:rsidRPr="00DE05CD">
        <w:rPr>
          <w:rFonts w:ascii="Arial" w:hAnsi="Arial" w:cs="Arial"/>
          <w:sz w:val="24"/>
          <w:szCs w:val="24"/>
        </w:rPr>
        <w:t>como requerimiento principal de la elabo</w:t>
      </w:r>
      <w:r w:rsidR="004E39B7">
        <w:rPr>
          <w:rFonts w:ascii="Arial" w:hAnsi="Arial" w:cs="Arial"/>
          <w:sz w:val="24"/>
          <w:szCs w:val="24"/>
        </w:rPr>
        <w:t xml:space="preserve">ración del Manual de Gestión </w:t>
      </w:r>
      <w:r w:rsidRPr="00DE05CD">
        <w:rPr>
          <w:rFonts w:ascii="Arial" w:hAnsi="Arial" w:cs="Arial"/>
          <w:sz w:val="24"/>
          <w:szCs w:val="24"/>
        </w:rPr>
        <w:t>Ambien</w:t>
      </w:r>
      <w:r w:rsidR="00E559CD">
        <w:rPr>
          <w:rFonts w:ascii="Arial" w:hAnsi="Arial" w:cs="Arial"/>
          <w:sz w:val="24"/>
          <w:szCs w:val="24"/>
        </w:rPr>
        <w:t>tal basado en los conceptos de “</w:t>
      </w:r>
      <w:r w:rsidRPr="00DE05CD">
        <w:rPr>
          <w:rFonts w:ascii="Arial" w:hAnsi="Arial" w:cs="Arial"/>
          <w:sz w:val="24"/>
          <w:szCs w:val="24"/>
        </w:rPr>
        <w:t>Producción más Limpia</w:t>
      </w:r>
      <w:r w:rsidR="00E559CD">
        <w:rPr>
          <w:rFonts w:ascii="Arial" w:hAnsi="Arial" w:cs="Arial"/>
          <w:sz w:val="24"/>
          <w:szCs w:val="24"/>
        </w:rPr>
        <w:t>”</w:t>
      </w:r>
      <w:r w:rsidRPr="00DE05CD">
        <w:rPr>
          <w:rFonts w:ascii="Arial" w:hAnsi="Arial" w:cs="Arial"/>
          <w:sz w:val="24"/>
          <w:szCs w:val="24"/>
        </w:rPr>
        <w:t xml:space="preserve"> y en la Norma ISO 14001.</w:t>
      </w:r>
    </w:p>
    <w:p w:rsidR="00DE05CD" w:rsidRPr="00DE05CD" w:rsidRDefault="00DE05CD" w:rsidP="00FE7CC9">
      <w:pPr>
        <w:numPr>
          <w:ilvl w:val="0"/>
          <w:numId w:val="1"/>
        </w:numPr>
        <w:spacing w:after="0" w:line="480" w:lineRule="auto"/>
        <w:ind w:left="425"/>
        <w:jc w:val="both"/>
        <w:rPr>
          <w:rFonts w:ascii="Arial" w:hAnsi="Arial" w:cs="Arial"/>
          <w:sz w:val="24"/>
          <w:szCs w:val="24"/>
        </w:rPr>
      </w:pPr>
      <w:r w:rsidRPr="00DE05CD">
        <w:rPr>
          <w:rFonts w:ascii="Arial" w:hAnsi="Arial" w:cs="Arial"/>
          <w:sz w:val="24"/>
          <w:szCs w:val="24"/>
        </w:rPr>
        <w:t>Elaboración de medidas correctivas que ayudan a la empresa a prevenir, corregir y disminuir las diferentes actividades que causan impactos ambientales negativos, con la finalidad de que cada uno de los miembros de la empresa cumplan con cada norma ambiental establecida.</w:t>
      </w:r>
    </w:p>
    <w:p w:rsidR="00DE05CD" w:rsidRPr="00DE05CD" w:rsidRDefault="00DE05CD" w:rsidP="00113C60">
      <w:pPr>
        <w:spacing w:after="0" w:line="480" w:lineRule="auto"/>
        <w:ind w:left="425"/>
        <w:jc w:val="both"/>
        <w:rPr>
          <w:rFonts w:ascii="Arial" w:hAnsi="Arial" w:cs="Arial"/>
          <w:sz w:val="24"/>
          <w:szCs w:val="24"/>
        </w:rPr>
      </w:pPr>
    </w:p>
    <w:p w:rsidR="00DE05CD" w:rsidRPr="00A245EC" w:rsidRDefault="00DE05CD" w:rsidP="00113C60">
      <w:pPr>
        <w:spacing w:after="0" w:line="480" w:lineRule="auto"/>
        <w:ind w:left="425"/>
        <w:jc w:val="both"/>
        <w:rPr>
          <w:rFonts w:ascii="Arial" w:hAnsi="Arial" w:cs="Arial"/>
          <w:b/>
          <w:i/>
          <w:sz w:val="24"/>
          <w:szCs w:val="24"/>
        </w:rPr>
      </w:pPr>
      <w:r w:rsidRPr="00A245EC">
        <w:rPr>
          <w:rFonts w:ascii="Arial" w:hAnsi="Arial" w:cs="Arial"/>
          <w:b/>
          <w:i/>
          <w:sz w:val="24"/>
          <w:szCs w:val="24"/>
        </w:rPr>
        <w:t xml:space="preserve">Los pasos </w:t>
      </w:r>
      <w:r w:rsidR="004E39B7">
        <w:rPr>
          <w:rFonts w:ascii="Arial" w:hAnsi="Arial" w:cs="Arial"/>
          <w:b/>
          <w:i/>
          <w:sz w:val="24"/>
          <w:szCs w:val="24"/>
        </w:rPr>
        <w:t>a</w:t>
      </w:r>
      <w:r w:rsidRPr="00A245EC">
        <w:rPr>
          <w:rFonts w:ascii="Arial" w:hAnsi="Arial" w:cs="Arial"/>
          <w:b/>
          <w:i/>
          <w:sz w:val="24"/>
          <w:szCs w:val="24"/>
        </w:rPr>
        <w:t xml:space="preserve"> realizar para el proceso de diagnóstico del presente documento son:</w:t>
      </w:r>
    </w:p>
    <w:p w:rsidR="00DE05CD" w:rsidRPr="00DE05CD" w:rsidRDefault="00DE05CD" w:rsidP="00FE7CC9">
      <w:pPr>
        <w:numPr>
          <w:ilvl w:val="0"/>
          <w:numId w:val="2"/>
        </w:numPr>
        <w:spacing w:after="0" w:line="480" w:lineRule="auto"/>
        <w:ind w:left="425"/>
        <w:jc w:val="both"/>
        <w:rPr>
          <w:rFonts w:ascii="Arial" w:hAnsi="Arial" w:cs="Arial"/>
          <w:sz w:val="24"/>
          <w:szCs w:val="24"/>
        </w:rPr>
      </w:pPr>
      <w:r w:rsidRPr="00DE05CD">
        <w:rPr>
          <w:rFonts w:ascii="Arial" w:hAnsi="Arial" w:cs="Arial"/>
          <w:sz w:val="24"/>
          <w:szCs w:val="24"/>
        </w:rPr>
        <w:t>Panorama, antecedentes y breve reseña de la empresa.</w:t>
      </w:r>
    </w:p>
    <w:p w:rsidR="00DE05CD" w:rsidRPr="00DE05CD" w:rsidRDefault="00DE05CD" w:rsidP="00FE7CC9">
      <w:pPr>
        <w:numPr>
          <w:ilvl w:val="0"/>
          <w:numId w:val="2"/>
        </w:numPr>
        <w:spacing w:after="0" w:line="480" w:lineRule="auto"/>
        <w:ind w:left="425"/>
        <w:jc w:val="both"/>
        <w:rPr>
          <w:rFonts w:ascii="Arial" w:hAnsi="Arial" w:cs="Arial"/>
          <w:sz w:val="24"/>
          <w:szCs w:val="24"/>
        </w:rPr>
      </w:pPr>
      <w:r w:rsidRPr="00DE05CD">
        <w:rPr>
          <w:rFonts w:ascii="Arial" w:hAnsi="Arial" w:cs="Arial"/>
          <w:sz w:val="24"/>
          <w:szCs w:val="24"/>
        </w:rPr>
        <w:t>Revisión ambiental dirigida al marco legal general y a las operaciones de la planta.</w:t>
      </w:r>
    </w:p>
    <w:p w:rsidR="00DE05CD" w:rsidRPr="00DE05CD" w:rsidRDefault="00DE05CD" w:rsidP="00FE7CC9">
      <w:pPr>
        <w:numPr>
          <w:ilvl w:val="0"/>
          <w:numId w:val="2"/>
        </w:numPr>
        <w:spacing w:after="0" w:line="480" w:lineRule="auto"/>
        <w:ind w:left="425"/>
        <w:jc w:val="both"/>
        <w:rPr>
          <w:rFonts w:ascii="Arial" w:hAnsi="Arial" w:cs="Arial"/>
          <w:sz w:val="24"/>
          <w:szCs w:val="24"/>
        </w:rPr>
      </w:pPr>
      <w:r w:rsidRPr="00DE05CD">
        <w:rPr>
          <w:rFonts w:ascii="Arial" w:hAnsi="Arial" w:cs="Arial"/>
          <w:sz w:val="24"/>
          <w:szCs w:val="24"/>
        </w:rPr>
        <w:t>Revisión de la documentación de la empresa para determinar las prácticas de gestión ambiental previas incluyendo los incidentes y accidentes ambientales.</w:t>
      </w:r>
    </w:p>
    <w:p w:rsidR="00DE05CD" w:rsidRPr="00DE05CD" w:rsidRDefault="00DE05CD" w:rsidP="00FE7CC9">
      <w:pPr>
        <w:numPr>
          <w:ilvl w:val="0"/>
          <w:numId w:val="2"/>
        </w:numPr>
        <w:spacing w:after="0" w:line="480" w:lineRule="auto"/>
        <w:ind w:left="425"/>
        <w:jc w:val="both"/>
        <w:rPr>
          <w:rFonts w:ascii="Arial" w:hAnsi="Arial" w:cs="Arial"/>
          <w:sz w:val="24"/>
          <w:szCs w:val="24"/>
        </w:rPr>
      </w:pPr>
      <w:r w:rsidRPr="00DE05CD">
        <w:rPr>
          <w:rFonts w:ascii="Arial" w:hAnsi="Arial" w:cs="Arial"/>
          <w:sz w:val="24"/>
          <w:szCs w:val="24"/>
        </w:rPr>
        <w:t>Verificación de los detalles de las operaciones del proceso de planta, basados en la información previamente analizada.</w:t>
      </w:r>
    </w:p>
    <w:p w:rsidR="00DE05CD" w:rsidRPr="00DE05CD" w:rsidRDefault="00DE05CD" w:rsidP="00FE7CC9">
      <w:pPr>
        <w:numPr>
          <w:ilvl w:val="0"/>
          <w:numId w:val="2"/>
        </w:numPr>
        <w:spacing w:after="0" w:line="480" w:lineRule="auto"/>
        <w:ind w:left="425"/>
        <w:jc w:val="both"/>
        <w:rPr>
          <w:rFonts w:ascii="Arial" w:hAnsi="Arial" w:cs="Arial"/>
          <w:sz w:val="24"/>
          <w:szCs w:val="24"/>
        </w:rPr>
      </w:pPr>
      <w:r w:rsidRPr="00DE05CD">
        <w:rPr>
          <w:rFonts w:ascii="Arial" w:hAnsi="Arial" w:cs="Arial"/>
          <w:sz w:val="24"/>
          <w:szCs w:val="24"/>
        </w:rPr>
        <w:t>Elaboración del informe.</w:t>
      </w:r>
    </w:p>
    <w:p w:rsidR="00A245EC" w:rsidRDefault="00A245EC" w:rsidP="00113C60">
      <w:pPr>
        <w:spacing w:after="0" w:line="480" w:lineRule="auto"/>
        <w:ind w:left="425"/>
        <w:jc w:val="both"/>
        <w:rPr>
          <w:rFonts w:ascii="Arial" w:hAnsi="Arial" w:cs="Arial"/>
          <w:sz w:val="24"/>
          <w:szCs w:val="24"/>
        </w:rPr>
      </w:pPr>
    </w:p>
    <w:p w:rsidR="00DE05CD" w:rsidRPr="00A245EC" w:rsidRDefault="00DE05CD" w:rsidP="00113C60">
      <w:pPr>
        <w:spacing w:after="0" w:line="480" w:lineRule="auto"/>
        <w:ind w:left="425"/>
        <w:jc w:val="both"/>
        <w:rPr>
          <w:rFonts w:ascii="Arial" w:hAnsi="Arial" w:cs="Arial"/>
          <w:b/>
          <w:i/>
          <w:sz w:val="24"/>
          <w:szCs w:val="24"/>
        </w:rPr>
      </w:pPr>
      <w:r w:rsidRPr="00A245EC">
        <w:rPr>
          <w:rFonts w:ascii="Arial" w:hAnsi="Arial" w:cs="Arial"/>
          <w:b/>
          <w:i/>
          <w:sz w:val="24"/>
          <w:szCs w:val="24"/>
        </w:rPr>
        <w:lastRenderedPageBreak/>
        <w:t>Los datos relevantes hallados fueron:</w:t>
      </w:r>
    </w:p>
    <w:p w:rsidR="00C72B3C" w:rsidRDefault="00C72B3C" w:rsidP="00FE7CC9">
      <w:pPr>
        <w:numPr>
          <w:ilvl w:val="0"/>
          <w:numId w:val="3"/>
        </w:numPr>
        <w:spacing w:after="0" w:line="480" w:lineRule="auto"/>
        <w:ind w:left="425"/>
        <w:jc w:val="both"/>
        <w:rPr>
          <w:rFonts w:ascii="Arial" w:hAnsi="Arial" w:cs="Arial"/>
          <w:sz w:val="24"/>
          <w:szCs w:val="24"/>
        </w:rPr>
      </w:pPr>
      <w:r w:rsidRPr="00C72B3C">
        <w:rPr>
          <w:rFonts w:ascii="Arial" w:hAnsi="Arial" w:cs="Arial"/>
          <w:sz w:val="24"/>
          <w:szCs w:val="24"/>
        </w:rPr>
        <w:t xml:space="preserve">A pesar de las medidas </w:t>
      </w:r>
      <w:r w:rsidR="009602E4">
        <w:rPr>
          <w:rFonts w:ascii="Arial" w:hAnsi="Arial" w:cs="Arial"/>
          <w:sz w:val="24"/>
          <w:szCs w:val="24"/>
        </w:rPr>
        <w:t xml:space="preserve">que proyecta la empresa para la </w:t>
      </w:r>
      <w:r w:rsidRPr="00C72B3C">
        <w:rPr>
          <w:rFonts w:ascii="Arial" w:hAnsi="Arial" w:cs="Arial"/>
          <w:sz w:val="24"/>
          <w:szCs w:val="24"/>
        </w:rPr>
        <w:t>disposición final</w:t>
      </w:r>
      <w:r>
        <w:rPr>
          <w:rFonts w:ascii="Arial" w:hAnsi="Arial" w:cs="Arial"/>
          <w:sz w:val="24"/>
          <w:szCs w:val="24"/>
        </w:rPr>
        <w:t xml:space="preserve"> de los desechos</w:t>
      </w:r>
      <w:r w:rsidR="00BF077D">
        <w:rPr>
          <w:rFonts w:ascii="Arial" w:hAnsi="Arial" w:cs="Arial"/>
          <w:sz w:val="24"/>
          <w:szCs w:val="24"/>
        </w:rPr>
        <w:t xml:space="preserve">, </w:t>
      </w:r>
      <w:r w:rsidR="00F13174">
        <w:rPr>
          <w:rFonts w:ascii="Arial" w:hAnsi="Arial" w:cs="Arial"/>
          <w:sz w:val="24"/>
          <w:szCs w:val="24"/>
        </w:rPr>
        <w:t>es requerido</w:t>
      </w:r>
      <w:r w:rsidR="00BF077D">
        <w:rPr>
          <w:rFonts w:ascii="Arial" w:hAnsi="Arial" w:cs="Arial"/>
          <w:sz w:val="24"/>
          <w:szCs w:val="24"/>
        </w:rPr>
        <w:t xml:space="preserve"> un control más estricto para la cl</w:t>
      </w:r>
      <w:r w:rsidRPr="00C72B3C">
        <w:rPr>
          <w:rFonts w:ascii="Arial" w:hAnsi="Arial" w:cs="Arial"/>
          <w:sz w:val="24"/>
          <w:szCs w:val="24"/>
        </w:rPr>
        <w:t>asificación</w:t>
      </w:r>
      <w:r w:rsidR="00BF077D">
        <w:rPr>
          <w:rFonts w:ascii="Arial" w:hAnsi="Arial" w:cs="Arial"/>
          <w:sz w:val="24"/>
          <w:szCs w:val="24"/>
        </w:rPr>
        <w:t xml:space="preserve"> </w:t>
      </w:r>
      <w:r w:rsidRPr="00C72B3C">
        <w:rPr>
          <w:rFonts w:ascii="Arial" w:hAnsi="Arial" w:cs="Arial"/>
          <w:sz w:val="24"/>
          <w:szCs w:val="24"/>
        </w:rPr>
        <w:t xml:space="preserve"> </w:t>
      </w:r>
      <w:r>
        <w:rPr>
          <w:rFonts w:ascii="Arial" w:hAnsi="Arial" w:cs="Arial"/>
          <w:sz w:val="24"/>
          <w:szCs w:val="24"/>
        </w:rPr>
        <w:t>de</w:t>
      </w:r>
      <w:r w:rsidRPr="00C72B3C">
        <w:rPr>
          <w:rFonts w:ascii="Arial" w:hAnsi="Arial" w:cs="Arial"/>
          <w:sz w:val="24"/>
          <w:szCs w:val="24"/>
        </w:rPr>
        <w:t xml:space="preserve"> </w:t>
      </w:r>
      <w:r w:rsidR="00ED69B2">
        <w:rPr>
          <w:rFonts w:ascii="Arial" w:hAnsi="Arial" w:cs="Arial"/>
          <w:sz w:val="24"/>
          <w:szCs w:val="24"/>
        </w:rPr>
        <w:t>ellos</w:t>
      </w:r>
      <w:r w:rsidRPr="00C72B3C">
        <w:rPr>
          <w:rFonts w:ascii="Arial" w:hAnsi="Arial" w:cs="Arial"/>
          <w:sz w:val="24"/>
          <w:szCs w:val="24"/>
        </w:rPr>
        <w:t xml:space="preserve">.  </w:t>
      </w:r>
    </w:p>
    <w:p w:rsidR="00DE05CD" w:rsidRPr="00C72B3C" w:rsidRDefault="00F13174" w:rsidP="00FE7CC9">
      <w:pPr>
        <w:numPr>
          <w:ilvl w:val="0"/>
          <w:numId w:val="3"/>
        </w:numPr>
        <w:spacing w:after="0" w:line="480" w:lineRule="auto"/>
        <w:ind w:left="425"/>
        <w:jc w:val="both"/>
        <w:rPr>
          <w:rFonts w:ascii="Arial" w:hAnsi="Arial" w:cs="Arial"/>
          <w:sz w:val="24"/>
          <w:szCs w:val="24"/>
        </w:rPr>
      </w:pPr>
      <w:r>
        <w:rPr>
          <w:rFonts w:ascii="Arial" w:hAnsi="Arial" w:cs="Arial"/>
          <w:sz w:val="24"/>
          <w:szCs w:val="24"/>
        </w:rPr>
        <w:t>M</w:t>
      </w:r>
      <w:r w:rsidR="00FD1295" w:rsidRPr="00C72B3C">
        <w:rPr>
          <w:rFonts w:ascii="Arial" w:hAnsi="Arial" w:cs="Arial"/>
          <w:sz w:val="24"/>
          <w:szCs w:val="24"/>
        </w:rPr>
        <w:t xml:space="preserve">anejo poco favorable del uso </w:t>
      </w:r>
      <w:r w:rsidR="006273D2" w:rsidRPr="00C72B3C">
        <w:rPr>
          <w:rFonts w:ascii="Arial" w:hAnsi="Arial" w:cs="Arial"/>
          <w:sz w:val="24"/>
          <w:szCs w:val="24"/>
        </w:rPr>
        <w:t>de</w:t>
      </w:r>
      <w:r w:rsidR="00933E8B" w:rsidRPr="00C72B3C">
        <w:rPr>
          <w:rFonts w:ascii="Arial" w:hAnsi="Arial" w:cs="Arial"/>
          <w:sz w:val="24"/>
          <w:szCs w:val="24"/>
        </w:rPr>
        <w:t xml:space="preserve"> agua </w:t>
      </w:r>
      <w:r w:rsidR="006273D2" w:rsidRPr="00C72B3C">
        <w:rPr>
          <w:rFonts w:ascii="Arial" w:hAnsi="Arial" w:cs="Arial"/>
          <w:sz w:val="24"/>
          <w:szCs w:val="24"/>
        </w:rPr>
        <w:t xml:space="preserve">que proviene </w:t>
      </w:r>
      <w:r w:rsidR="00FD1295" w:rsidRPr="00C72B3C">
        <w:rPr>
          <w:rFonts w:ascii="Arial" w:hAnsi="Arial" w:cs="Arial"/>
          <w:sz w:val="24"/>
          <w:szCs w:val="24"/>
        </w:rPr>
        <w:t>de</w:t>
      </w:r>
      <w:r w:rsidR="00DE05CD" w:rsidRPr="00C72B3C">
        <w:rPr>
          <w:rFonts w:ascii="Arial" w:hAnsi="Arial" w:cs="Arial"/>
          <w:sz w:val="24"/>
          <w:szCs w:val="24"/>
        </w:rPr>
        <w:t xml:space="preserve"> la descongelación de la materia prima previamente almacenada en </w:t>
      </w:r>
      <w:r w:rsidR="000F60BA" w:rsidRPr="00C72B3C">
        <w:rPr>
          <w:rFonts w:ascii="Arial" w:hAnsi="Arial" w:cs="Arial"/>
          <w:sz w:val="24"/>
          <w:szCs w:val="24"/>
        </w:rPr>
        <w:t>el</w:t>
      </w:r>
      <w:r w:rsidR="00DE05CD" w:rsidRPr="00C72B3C">
        <w:rPr>
          <w:rFonts w:ascii="Arial" w:hAnsi="Arial" w:cs="Arial"/>
          <w:sz w:val="24"/>
          <w:szCs w:val="24"/>
        </w:rPr>
        <w:t xml:space="preserve"> congelador.</w:t>
      </w:r>
    </w:p>
    <w:p w:rsidR="00DE05CD" w:rsidRDefault="00B279E1" w:rsidP="00FE7CC9">
      <w:pPr>
        <w:numPr>
          <w:ilvl w:val="0"/>
          <w:numId w:val="3"/>
        </w:numPr>
        <w:spacing w:after="0" w:line="480" w:lineRule="auto"/>
        <w:ind w:left="425"/>
        <w:jc w:val="both"/>
        <w:rPr>
          <w:rFonts w:ascii="Arial" w:hAnsi="Arial" w:cs="Arial"/>
          <w:sz w:val="24"/>
          <w:szCs w:val="24"/>
        </w:rPr>
      </w:pPr>
      <w:r w:rsidRPr="00FD1295">
        <w:rPr>
          <w:rFonts w:ascii="Arial" w:hAnsi="Arial" w:cs="Arial"/>
          <w:sz w:val="24"/>
          <w:szCs w:val="24"/>
        </w:rPr>
        <w:t>Incremento en el consu</w:t>
      </w:r>
      <w:r w:rsidR="00DE05CD" w:rsidRPr="00FD1295">
        <w:rPr>
          <w:rFonts w:ascii="Arial" w:hAnsi="Arial" w:cs="Arial"/>
          <w:sz w:val="24"/>
          <w:szCs w:val="24"/>
        </w:rPr>
        <w:t xml:space="preserve">mo de agua </w:t>
      </w:r>
      <w:r w:rsidRPr="00FD1295">
        <w:rPr>
          <w:rFonts w:ascii="Arial" w:hAnsi="Arial" w:cs="Arial"/>
          <w:sz w:val="24"/>
          <w:szCs w:val="24"/>
        </w:rPr>
        <w:t xml:space="preserve">destinado a </w:t>
      </w:r>
      <w:r w:rsidR="00DE05CD" w:rsidRPr="00FD1295">
        <w:rPr>
          <w:rFonts w:ascii="Arial" w:hAnsi="Arial" w:cs="Arial"/>
          <w:sz w:val="24"/>
          <w:szCs w:val="24"/>
        </w:rPr>
        <w:t>las etapas de limpieza.</w:t>
      </w:r>
    </w:p>
    <w:p w:rsidR="009602E4" w:rsidRPr="00FD1295" w:rsidRDefault="009602E4" w:rsidP="009602E4">
      <w:pPr>
        <w:spacing w:after="0" w:line="480" w:lineRule="auto"/>
        <w:ind w:left="425"/>
        <w:jc w:val="both"/>
        <w:rPr>
          <w:rFonts w:ascii="Arial" w:hAnsi="Arial" w:cs="Arial"/>
          <w:sz w:val="24"/>
          <w:szCs w:val="24"/>
        </w:rPr>
      </w:pPr>
    </w:p>
    <w:p w:rsidR="00D326F2" w:rsidRDefault="00DE05CD" w:rsidP="00D326F2">
      <w:pPr>
        <w:spacing w:after="0" w:line="480" w:lineRule="auto"/>
        <w:ind w:left="425"/>
        <w:jc w:val="both"/>
        <w:rPr>
          <w:rFonts w:ascii="Arial" w:hAnsi="Arial" w:cs="Arial"/>
          <w:sz w:val="24"/>
          <w:szCs w:val="24"/>
        </w:rPr>
      </w:pPr>
      <w:r w:rsidRPr="00B279E1">
        <w:rPr>
          <w:rFonts w:ascii="Arial" w:hAnsi="Arial" w:cs="Arial"/>
          <w:sz w:val="24"/>
          <w:szCs w:val="24"/>
        </w:rPr>
        <w:t>Todos estos datos</w:t>
      </w:r>
      <w:r w:rsidRPr="00DE05CD">
        <w:rPr>
          <w:rFonts w:ascii="Arial" w:hAnsi="Arial" w:cs="Arial"/>
          <w:sz w:val="24"/>
          <w:szCs w:val="24"/>
        </w:rPr>
        <w:t xml:space="preserve"> hallados deben ser considerados en la Política Ambiental, estar debidamente establecidos dentro de los objetivos y metas ambientales para que puedan ser solucionados con la aplicación del Programa de Gestión Ambiental</w:t>
      </w:r>
      <w:r w:rsidR="00313B7A">
        <w:rPr>
          <w:rFonts w:ascii="Arial" w:hAnsi="Arial" w:cs="Arial"/>
          <w:sz w:val="24"/>
          <w:szCs w:val="24"/>
        </w:rPr>
        <w:t>.</w:t>
      </w:r>
    </w:p>
    <w:p w:rsidR="00612447" w:rsidRDefault="00612447" w:rsidP="00612447"/>
    <w:p w:rsidR="00A245EC" w:rsidRPr="00612447" w:rsidRDefault="00A245EC" w:rsidP="00612447"/>
    <w:p w:rsidR="00DE05CD" w:rsidRDefault="00D326F2" w:rsidP="000E6240">
      <w:pPr>
        <w:pStyle w:val="Ttulo2"/>
        <w:ind w:firstLine="425"/>
        <w:rPr>
          <w:rFonts w:ascii="Arial" w:hAnsi="Arial" w:cs="Arial"/>
          <w:color w:val="auto"/>
          <w:sz w:val="24"/>
        </w:rPr>
      </w:pPr>
      <w:bookmarkStart w:id="5" w:name="_Toc314706430"/>
      <w:r w:rsidRPr="00D326F2">
        <w:rPr>
          <w:rFonts w:ascii="Arial" w:hAnsi="Arial" w:cs="Arial"/>
          <w:color w:val="auto"/>
          <w:sz w:val="24"/>
        </w:rPr>
        <w:t>1.2</w:t>
      </w:r>
      <w:r>
        <w:rPr>
          <w:rFonts w:ascii="Arial" w:hAnsi="Arial" w:cs="Arial"/>
          <w:color w:val="auto"/>
          <w:sz w:val="24"/>
        </w:rPr>
        <w:t xml:space="preserve"> </w:t>
      </w:r>
      <w:r w:rsidRPr="00D326F2">
        <w:rPr>
          <w:rFonts w:ascii="Arial" w:hAnsi="Arial" w:cs="Arial"/>
          <w:color w:val="auto"/>
          <w:sz w:val="24"/>
        </w:rPr>
        <w:t xml:space="preserve"> </w:t>
      </w:r>
      <w:r w:rsidR="00DE05CD" w:rsidRPr="00D326F2">
        <w:rPr>
          <w:rFonts w:ascii="Arial" w:hAnsi="Arial" w:cs="Arial"/>
          <w:color w:val="auto"/>
          <w:sz w:val="24"/>
        </w:rPr>
        <w:t>Introducción a la RAI</w:t>
      </w:r>
      <w:bookmarkEnd w:id="5"/>
    </w:p>
    <w:p w:rsidR="00D326F2" w:rsidRPr="00D326F2" w:rsidRDefault="00D326F2" w:rsidP="00D326F2"/>
    <w:p w:rsidR="00E25C6C" w:rsidRPr="00BA490C" w:rsidRDefault="00E25C6C" w:rsidP="008D3C2C">
      <w:pPr>
        <w:spacing w:after="0" w:line="480" w:lineRule="auto"/>
        <w:ind w:left="425"/>
        <w:jc w:val="both"/>
        <w:rPr>
          <w:rFonts w:ascii="Arial" w:hAnsi="Arial" w:cs="Arial"/>
          <w:b/>
          <w:sz w:val="24"/>
          <w:szCs w:val="24"/>
        </w:rPr>
      </w:pPr>
      <w:r w:rsidRPr="00BA490C">
        <w:rPr>
          <w:rFonts w:ascii="Arial" w:hAnsi="Arial" w:cs="Arial"/>
          <w:b/>
          <w:sz w:val="24"/>
          <w:szCs w:val="24"/>
        </w:rPr>
        <w:t>El elemento 4.1.1 de la Norma Internacional ISO 14001 establece que:</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 xml:space="preserve">Una organización que no cuente con un sistema de gestión ambiental debería evaluar su situación actual con relación al medio ambiente, por medio de una revisión. El objetivo de esta revisión debería ser el considerar los aspectos ambientales de las </w:t>
      </w:r>
      <w:r w:rsidRPr="00012105">
        <w:rPr>
          <w:rFonts w:ascii="Arial" w:hAnsi="Arial" w:cs="Arial"/>
          <w:b/>
          <w:sz w:val="24"/>
          <w:lang w:val="es-ES" w:eastAsia="ja-JP"/>
        </w:rPr>
        <w:lastRenderedPageBreak/>
        <w:t>actividades, productos o servicios de la organización, como base para establecer un sistema de gestión ambiental.</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Es posible que las organizaciones que tienen un sistema de gestión ambiental no necesiten llevar a cabo esta revisión, aunque su realización les podría ayudar a mejorar su sistema de gestión ambiental.</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La revisión debería abarcar las cuatro áreas fundamentales siguientes:</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a)</w:t>
      </w:r>
      <w:r w:rsidRPr="00012105">
        <w:rPr>
          <w:rFonts w:ascii="Arial" w:hAnsi="Arial" w:cs="Arial"/>
          <w:b/>
          <w:sz w:val="24"/>
          <w:lang w:val="es-ES" w:eastAsia="ja-JP"/>
        </w:rPr>
        <w:tab/>
        <w:t>la identificación de los aspectos ambientales, incluidos aquellos asociados con la operación en condiciones normales, condiciones anormales, incluyendo arranque y parada, y situaciones de emergencia y accidentes;</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b)</w:t>
      </w:r>
      <w:r w:rsidRPr="00012105">
        <w:rPr>
          <w:rFonts w:ascii="Arial" w:hAnsi="Arial" w:cs="Arial"/>
          <w:b/>
          <w:sz w:val="24"/>
          <w:lang w:val="es-ES" w:eastAsia="ja-JP"/>
        </w:rPr>
        <w:tab/>
        <w:t>la identificación de los requisitos legales aplicables y otros requisitos que la organización suscriba;</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c)</w:t>
      </w:r>
      <w:r w:rsidRPr="00012105">
        <w:rPr>
          <w:rFonts w:ascii="Arial" w:hAnsi="Arial" w:cs="Arial"/>
          <w:b/>
          <w:sz w:val="24"/>
          <w:lang w:val="es-ES" w:eastAsia="ja-JP"/>
        </w:rPr>
        <w:tab/>
        <w:t>el examen de las prácticas y procedimientos de gestión ambiental existentes, incluidos los asociados con actividades de compras y contrataciones;</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d)</w:t>
      </w:r>
      <w:r w:rsidRPr="00012105">
        <w:rPr>
          <w:rFonts w:ascii="Arial" w:hAnsi="Arial" w:cs="Arial"/>
          <w:b/>
          <w:sz w:val="24"/>
          <w:lang w:val="es-ES" w:eastAsia="ja-JP"/>
        </w:rPr>
        <w:tab/>
        <w:t>la evaluación de situaciones de emergencia y accidentes previos.</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La revisión también puede incluir consideraciones adicionales tales como:</w:t>
      </w:r>
    </w:p>
    <w:p w:rsidR="00E25C6C" w:rsidRPr="00E559AD" w:rsidRDefault="00E25C6C" w:rsidP="008D3C2C">
      <w:pPr>
        <w:pStyle w:val="Prrafodelista"/>
        <w:numPr>
          <w:ilvl w:val="0"/>
          <w:numId w:val="60"/>
        </w:numPr>
        <w:spacing w:line="480" w:lineRule="auto"/>
        <w:ind w:left="425"/>
        <w:jc w:val="both"/>
        <w:rPr>
          <w:rFonts w:ascii="Arial" w:hAnsi="Arial" w:cs="Arial"/>
          <w:b/>
          <w:sz w:val="24"/>
          <w:lang w:val="es-ES" w:eastAsia="ja-JP"/>
        </w:rPr>
      </w:pPr>
      <w:r w:rsidRPr="00012105">
        <w:rPr>
          <w:rFonts w:ascii="Arial" w:hAnsi="Arial" w:cs="Arial"/>
          <w:b/>
          <w:sz w:val="24"/>
          <w:lang w:val="es-ES" w:eastAsia="ja-JP"/>
        </w:rPr>
        <w:lastRenderedPageBreak/>
        <w:t>Una evaluación del desempeño en comparación con criterios internos, normas externas, reglamentos, códigos de buenas prácticas y conjuntos de principios y directrices aplicables;</w:t>
      </w:r>
    </w:p>
    <w:p w:rsidR="00E25C6C" w:rsidRPr="00012105" w:rsidRDefault="00E25C6C" w:rsidP="008D3C2C">
      <w:pPr>
        <w:pStyle w:val="Prrafodelista"/>
        <w:numPr>
          <w:ilvl w:val="0"/>
          <w:numId w:val="60"/>
        </w:numPr>
        <w:spacing w:line="480" w:lineRule="auto"/>
        <w:ind w:left="425"/>
        <w:jc w:val="both"/>
        <w:rPr>
          <w:rFonts w:ascii="Arial" w:hAnsi="Arial" w:cs="Arial"/>
          <w:b/>
          <w:sz w:val="24"/>
          <w:lang w:val="es-ES" w:eastAsia="ja-JP"/>
        </w:rPr>
      </w:pPr>
      <w:r w:rsidRPr="00012105">
        <w:rPr>
          <w:rFonts w:ascii="Arial" w:hAnsi="Arial" w:cs="Arial"/>
          <w:b/>
          <w:sz w:val="24"/>
          <w:lang w:val="es-ES" w:eastAsia="ja-JP"/>
        </w:rPr>
        <w:t>Oportunidades de ventajas competitivas, incluidas oportunidades de reducción de costos; las opini</w:t>
      </w:r>
      <w:r w:rsidR="003801D9" w:rsidRPr="00012105">
        <w:rPr>
          <w:rFonts w:ascii="Arial" w:hAnsi="Arial" w:cs="Arial"/>
          <w:b/>
          <w:sz w:val="24"/>
          <w:lang w:val="es-ES" w:eastAsia="ja-JP"/>
        </w:rPr>
        <w:t>ones de las partes interesadas.</w:t>
      </w:r>
    </w:p>
    <w:p w:rsidR="00E25C6C" w:rsidRPr="00012105" w:rsidRDefault="00E25C6C" w:rsidP="008D3C2C">
      <w:pPr>
        <w:pStyle w:val="Prrafodelista"/>
        <w:numPr>
          <w:ilvl w:val="0"/>
          <w:numId w:val="60"/>
        </w:numPr>
        <w:spacing w:line="480" w:lineRule="auto"/>
        <w:ind w:left="425"/>
        <w:jc w:val="both"/>
        <w:rPr>
          <w:rFonts w:ascii="Arial" w:hAnsi="Arial" w:cs="Arial"/>
          <w:b/>
          <w:sz w:val="24"/>
          <w:lang w:val="es-ES" w:eastAsia="ja-JP"/>
        </w:rPr>
      </w:pPr>
      <w:r w:rsidRPr="00012105">
        <w:rPr>
          <w:rFonts w:ascii="Arial" w:hAnsi="Arial" w:cs="Arial"/>
          <w:b/>
          <w:sz w:val="24"/>
          <w:lang w:val="es-ES" w:eastAsia="ja-JP"/>
        </w:rPr>
        <w:t>Otros sistemas de organización que pueden posibilitar o impedir el desempeño ambiental.</w:t>
      </w:r>
    </w:p>
    <w:p w:rsidR="00E25C6C" w:rsidRPr="00012105" w:rsidRDefault="00E25C6C" w:rsidP="008D3C2C">
      <w:pPr>
        <w:spacing w:line="480" w:lineRule="auto"/>
        <w:ind w:left="425"/>
        <w:jc w:val="both"/>
        <w:rPr>
          <w:rFonts w:ascii="Arial" w:hAnsi="Arial" w:cs="Arial"/>
          <w:b/>
          <w:sz w:val="24"/>
          <w:lang w:val="es-ES" w:eastAsia="ja-JP"/>
        </w:rPr>
      </w:pPr>
      <w:r w:rsidRPr="00012105">
        <w:rPr>
          <w:rFonts w:ascii="Arial" w:hAnsi="Arial" w:cs="Arial"/>
          <w:b/>
          <w:sz w:val="24"/>
          <w:lang w:val="es-ES" w:eastAsia="ja-JP"/>
        </w:rPr>
        <w:t>Los resultados de la revisión se pueden usar para ayudar a la organización a establecer el alcance de su sistema de gestión ambiental, desarrollar o mejorar su política ambiental, establecer sus objetivos y metas ambientales y determinar la eficacia de su enfoque para continuar cumpliendo los requisitos legales aplicables y otros requisitos que la organización suscriba.</w:t>
      </w:r>
    </w:p>
    <w:p w:rsidR="00933E8B" w:rsidRPr="00E25C6C" w:rsidRDefault="00933E8B" w:rsidP="00933E8B">
      <w:pPr>
        <w:spacing w:after="0" w:line="480" w:lineRule="auto"/>
        <w:ind w:left="425"/>
        <w:jc w:val="both"/>
        <w:rPr>
          <w:rFonts w:ascii="Arial" w:hAnsi="Arial" w:cs="Arial"/>
          <w:b/>
          <w:sz w:val="24"/>
          <w:szCs w:val="24"/>
          <w:lang w:val="es-ES"/>
        </w:rPr>
      </w:pPr>
    </w:p>
    <w:p w:rsidR="003801D9" w:rsidRDefault="00DE05CD" w:rsidP="003801D9">
      <w:pPr>
        <w:spacing w:after="0" w:line="480" w:lineRule="auto"/>
        <w:ind w:left="425"/>
        <w:jc w:val="both"/>
        <w:rPr>
          <w:rFonts w:ascii="Arial" w:hAnsi="Arial" w:cs="Arial"/>
          <w:sz w:val="24"/>
          <w:szCs w:val="24"/>
        </w:rPr>
      </w:pPr>
      <w:r w:rsidRPr="00DE05CD">
        <w:rPr>
          <w:rFonts w:ascii="Arial" w:hAnsi="Arial" w:cs="Arial"/>
          <w:sz w:val="24"/>
          <w:szCs w:val="24"/>
        </w:rPr>
        <w:t xml:space="preserve">El objetivo de la Revisión Ambiental Inicial </w:t>
      </w:r>
      <w:r w:rsidR="0053497B">
        <w:rPr>
          <w:rFonts w:ascii="Arial" w:hAnsi="Arial" w:cs="Arial"/>
          <w:sz w:val="24"/>
          <w:szCs w:val="24"/>
        </w:rPr>
        <w:t xml:space="preserve">(RAI) </w:t>
      </w:r>
      <w:r w:rsidRPr="00DE05CD">
        <w:rPr>
          <w:rFonts w:ascii="Arial" w:hAnsi="Arial" w:cs="Arial"/>
          <w:sz w:val="24"/>
          <w:szCs w:val="24"/>
        </w:rPr>
        <w:t xml:space="preserve">es establecer un punto de partida para la elaboración del Manual </w:t>
      </w:r>
      <w:r w:rsidR="003801D9">
        <w:rPr>
          <w:rFonts w:ascii="Arial" w:hAnsi="Arial" w:cs="Arial"/>
          <w:sz w:val="24"/>
          <w:szCs w:val="24"/>
        </w:rPr>
        <w:t>de Sistema de Gestión Ambiental.</w:t>
      </w:r>
    </w:p>
    <w:p w:rsidR="00DE05CD" w:rsidRPr="00DE05CD" w:rsidRDefault="005C6E9F" w:rsidP="003801D9">
      <w:pPr>
        <w:spacing w:after="0" w:line="480" w:lineRule="auto"/>
        <w:ind w:left="425"/>
        <w:jc w:val="both"/>
        <w:rPr>
          <w:rFonts w:ascii="Arial" w:hAnsi="Arial" w:cs="Arial"/>
          <w:sz w:val="24"/>
          <w:szCs w:val="24"/>
        </w:rPr>
      </w:pPr>
      <w:r>
        <w:rPr>
          <w:rFonts w:ascii="Arial" w:hAnsi="Arial" w:cs="Arial"/>
          <w:sz w:val="24"/>
          <w:szCs w:val="24"/>
        </w:rPr>
        <w:t>Por tal motivo, la e</w:t>
      </w:r>
      <w:r w:rsidR="003801D9">
        <w:rPr>
          <w:rFonts w:ascii="Arial" w:hAnsi="Arial" w:cs="Arial"/>
          <w:sz w:val="24"/>
          <w:szCs w:val="24"/>
        </w:rPr>
        <w:t>mpresa</w:t>
      </w:r>
      <w:r w:rsidR="00DE05CD" w:rsidRPr="00DE05CD">
        <w:rPr>
          <w:rFonts w:ascii="Arial" w:hAnsi="Arial" w:cs="Arial"/>
          <w:sz w:val="24"/>
          <w:szCs w:val="24"/>
        </w:rPr>
        <w:t xml:space="preserve"> </w:t>
      </w:r>
      <w:r w:rsidR="00DB2817">
        <w:rPr>
          <w:rFonts w:ascii="Arial" w:hAnsi="Arial" w:cs="Arial"/>
          <w:sz w:val="24"/>
          <w:szCs w:val="24"/>
        </w:rPr>
        <w:t>con la intenci</w:t>
      </w:r>
      <w:r w:rsidR="003801D9">
        <w:rPr>
          <w:rFonts w:ascii="Arial" w:hAnsi="Arial" w:cs="Arial"/>
          <w:sz w:val="24"/>
          <w:szCs w:val="24"/>
        </w:rPr>
        <w:t xml:space="preserve">ón de </w:t>
      </w:r>
      <w:r w:rsidR="00DE05CD" w:rsidRPr="00DE05CD">
        <w:rPr>
          <w:rFonts w:ascii="Arial" w:hAnsi="Arial" w:cs="Arial"/>
          <w:sz w:val="24"/>
          <w:szCs w:val="24"/>
        </w:rPr>
        <w:t>demostrar su compromiso con la sociedad y el medio ambiente; decide colaborar con la elaboración de un Manual de Sistema de Gestión Ambiental, que le ayudará directamente con las operaciones realizadas dentro de la planta.</w:t>
      </w:r>
    </w:p>
    <w:p w:rsidR="00DE05CD" w:rsidRPr="00DE05CD" w:rsidRDefault="00DE05CD" w:rsidP="00113C60">
      <w:pPr>
        <w:spacing w:after="0" w:line="480" w:lineRule="auto"/>
        <w:ind w:left="425"/>
        <w:jc w:val="both"/>
        <w:rPr>
          <w:rFonts w:ascii="Arial" w:hAnsi="Arial" w:cs="Arial"/>
          <w:sz w:val="24"/>
          <w:szCs w:val="24"/>
        </w:rPr>
      </w:pPr>
      <w:r w:rsidRPr="00DE05CD">
        <w:rPr>
          <w:rFonts w:ascii="Arial" w:hAnsi="Arial" w:cs="Arial"/>
          <w:sz w:val="24"/>
          <w:szCs w:val="24"/>
        </w:rPr>
        <w:lastRenderedPageBreak/>
        <w:t>La RAI permite un mejor conocimiento de las actividades a realizar y a determinar las más importantes para focalizar esfuerzos en ellas. Además, facilita la determinación del punto donde existe consumo excesivo de la materia prima e insumos y  presenta medidas preventivas o correctivas.</w:t>
      </w:r>
    </w:p>
    <w:p w:rsidR="00DE05CD" w:rsidRPr="00DE05CD" w:rsidRDefault="00DE05CD" w:rsidP="00113C60">
      <w:pPr>
        <w:spacing w:after="0" w:line="480" w:lineRule="auto"/>
        <w:ind w:left="425"/>
        <w:jc w:val="both"/>
        <w:rPr>
          <w:rFonts w:ascii="Arial" w:hAnsi="Arial" w:cs="Arial"/>
          <w:sz w:val="24"/>
          <w:szCs w:val="24"/>
        </w:rPr>
      </w:pPr>
      <w:r w:rsidRPr="00DE05CD">
        <w:rPr>
          <w:rFonts w:ascii="Arial" w:hAnsi="Arial" w:cs="Arial"/>
          <w:sz w:val="24"/>
          <w:szCs w:val="24"/>
        </w:rPr>
        <w:t xml:space="preserve">Este informe abarca toda la producción de la planta desde la recepción de materia prima hasta su almacenamiento y distribución del producto terminado. Se lleva a cabo gracias a la </w:t>
      </w:r>
      <w:r w:rsidR="000F60BA" w:rsidRPr="00DE05CD">
        <w:rPr>
          <w:rFonts w:ascii="Arial" w:hAnsi="Arial" w:cs="Arial"/>
          <w:sz w:val="24"/>
          <w:szCs w:val="24"/>
        </w:rPr>
        <w:t>recolección</w:t>
      </w:r>
      <w:r w:rsidRPr="00DE05CD">
        <w:rPr>
          <w:rFonts w:ascii="Arial" w:hAnsi="Arial" w:cs="Arial"/>
          <w:sz w:val="24"/>
          <w:szCs w:val="24"/>
        </w:rPr>
        <w:t xml:space="preserve"> de datos, informes y manuales ya existentes, además de la experiencia obtenida de las prácticas laborales realizadas dentro de la entidad.</w:t>
      </w:r>
    </w:p>
    <w:p w:rsidR="00DE05CD" w:rsidRPr="00DE05CD" w:rsidRDefault="00DE05CD" w:rsidP="00113C60">
      <w:pPr>
        <w:spacing w:after="0" w:line="480" w:lineRule="auto"/>
        <w:ind w:left="425"/>
        <w:jc w:val="both"/>
        <w:rPr>
          <w:rFonts w:ascii="Arial" w:hAnsi="Arial" w:cs="Arial"/>
          <w:sz w:val="24"/>
          <w:szCs w:val="24"/>
        </w:rPr>
      </w:pPr>
    </w:p>
    <w:p w:rsidR="00DE05CD" w:rsidRPr="00141B2C" w:rsidRDefault="00DE05CD" w:rsidP="00141B2C">
      <w:pPr>
        <w:rPr>
          <w:rFonts w:ascii="Arial" w:hAnsi="Arial" w:cs="Arial"/>
          <w:b/>
          <w:sz w:val="24"/>
        </w:rPr>
      </w:pPr>
      <w:bookmarkStart w:id="6" w:name="_Toc311976807"/>
      <w:bookmarkStart w:id="7" w:name="_Toc311976879"/>
      <w:bookmarkStart w:id="8" w:name="_Toc312008926"/>
      <w:r w:rsidRPr="00141B2C">
        <w:rPr>
          <w:rFonts w:ascii="Arial" w:hAnsi="Arial" w:cs="Arial"/>
          <w:b/>
          <w:sz w:val="24"/>
        </w:rPr>
        <w:t>1.2.1 Panorama e Información</w:t>
      </w:r>
      <w:bookmarkEnd w:id="6"/>
      <w:bookmarkEnd w:id="7"/>
      <w:bookmarkEnd w:id="8"/>
    </w:p>
    <w:p w:rsidR="00366D33" w:rsidRDefault="003801D9" w:rsidP="00113C60">
      <w:pPr>
        <w:tabs>
          <w:tab w:val="left" w:pos="426"/>
        </w:tabs>
        <w:spacing w:after="0" w:line="480" w:lineRule="auto"/>
        <w:ind w:left="425"/>
        <w:jc w:val="both"/>
        <w:rPr>
          <w:rFonts w:ascii="Arial" w:hAnsi="Arial" w:cs="Arial"/>
          <w:sz w:val="24"/>
          <w:szCs w:val="24"/>
        </w:rPr>
      </w:pPr>
      <w:r>
        <w:rPr>
          <w:rFonts w:ascii="Arial" w:hAnsi="Arial" w:cs="Arial"/>
          <w:sz w:val="24"/>
          <w:szCs w:val="24"/>
        </w:rPr>
        <w:t>La Empresa</w:t>
      </w:r>
      <w:r w:rsidR="00DE05CD" w:rsidRPr="00DE05CD">
        <w:rPr>
          <w:rFonts w:ascii="Arial" w:hAnsi="Arial" w:cs="Arial"/>
          <w:sz w:val="24"/>
          <w:szCs w:val="24"/>
        </w:rPr>
        <w:t xml:space="preserve">  se estableció en la ciudad de Quito en el año 1978, lo que le ha permitido obtener un KNOW HOW</w:t>
      </w:r>
      <w:r w:rsidR="00DE05CD" w:rsidRPr="00DE05CD">
        <w:rPr>
          <w:rStyle w:val="Refdenotaalpie"/>
          <w:rFonts w:ascii="Arial" w:hAnsi="Arial" w:cs="Arial"/>
          <w:sz w:val="24"/>
          <w:szCs w:val="24"/>
        </w:rPr>
        <w:footnoteReference w:id="1"/>
      </w:r>
      <w:r w:rsidR="00DE05CD" w:rsidRPr="00DE05CD">
        <w:rPr>
          <w:rFonts w:ascii="Arial" w:hAnsi="Arial" w:cs="Arial"/>
          <w:sz w:val="24"/>
          <w:szCs w:val="24"/>
        </w:rPr>
        <w:t xml:space="preserve"> que se convierte en un patrimonio y posicionamiento frente a la competencia. En la actualidad se </w:t>
      </w:r>
      <w:r w:rsidR="00C42B76">
        <w:rPr>
          <w:rFonts w:ascii="Arial" w:hAnsi="Arial" w:cs="Arial"/>
          <w:sz w:val="24"/>
          <w:szCs w:val="24"/>
        </w:rPr>
        <w:t xml:space="preserve">encuentran en proceso de </w:t>
      </w:r>
      <w:r w:rsidR="00BA4F98">
        <w:rPr>
          <w:rFonts w:ascii="Arial" w:hAnsi="Arial" w:cs="Arial"/>
          <w:sz w:val="24"/>
          <w:szCs w:val="24"/>
        </w:rPr>
        <w:t xml:space="preserve">obtención de la certificación de calidad ISO 9001: 2008, </w:t>
      </w:r>
      <w:r w:rsidR="0053497B">
        <w:rPr>
          <w:rFonts w:ascii="Arial" w:hAnsi="Arial" w:cs="Arial"/>
          <w:sz w:val="24"/>
          <w:szCs w:val="24"/>
        </w:rPr>
        <w:t xml:space="preserve">y </w:t>
      </w:r>
      <w:r w:rsidR="00497E47">
        <w:rPr>
          <w:rFonts w:ascii="Arial" w:hAnsi="Arial" w:cs="Arial"/>
          <w:sz w:val="24"/>
          <w:szCs w:val="24"/>
        </w:rPr>
        <w:t>además</w:t>
      </w:r>
      <w:r w:rsidR="0053497B">
        <w:rPr>
          <w:rFonts w:ascii="Arial" w:hAnsi="Arial" w:cs="Arial"/>
          <w:sz w:val="24"/>
          <w:szCs w:val="24"/>
        </w:rPr>
        <w:t xml:space="preserve"> </w:t>
      </w:r>
      <w:r w:rsidR="00BA4F98">
        <w:rPr>
          <w:rFonts w:ascii="Arial" w:hAnsi="Arial" w:cs="Arial"/>
          <w:sz w:val="24"/>
          <w:szCs w:val="24"/>
        </w:rPr>
        <w:t xml:space="preserve">cuentan con </w:t>
      </w:r>
      <w:r w:rsidR="00DE05CD" w:rsidRPr="00DE05CD">
        <w:rPr>
          <w:rFonts w:ascii="Arial" w:hAnsi="Arial" w:cs="Arial"/>
          <w:sz w:val="24"/>
          <w:szCs w:val="24"/>
        </w:rPr>
        <w:t>experiencia en BPM y HACCP lo cual le permite brindar una mejora continua en beneficio a los a</w:t>
      </w:r>
      <w:r w:rsidR="006815B2">
        <w:rPr>
          <w:rFonts w:ascii="Arial" w:hAnsi="Arial" w:cs="Arial"/>
          <w:sz w:val="24"/>
          <w:szCs w:val="24"/>
        </w:rPr>
        <w:t>ctuales y potenciales clientes.</w:t>
      </w:r>
      <w:r w:rsidR="00DE05CD" w:rsidRPr="00DE05CD">
        <w:rPr>
          <w:rFonts w:ascii="Arial" w:hAnsi="Arial" w:cs="Arial"/>
          <w:sz w:val="24"/>
          <w:szCs w:val="24"/>
        </w:rPr>
        <w:t xml:space="preserve"> </w:t>
      </w:r>
    </w:p>
    <w:p w:rsidR="00113C60" w:rsidRDefault="00113C60" w:rsidP="00113C60">
      <w:pPr>
        <w:tabs>
          <w:tab w:val="left" w:pos="426"/>
        </w:tabs>
        <w:spacing w:after="0" w:line="480" w:lineRule="auto"/>
        <w:ind w:left="425"/>
        <w:jc w:val="both"/>
        <w:rPr>
          <w:rFonts w:ascii="Arial" w:hAnsi="Arial" w:cs="Arial"/>
          <w:sz w:val="24"/>
          <w:szCs w:val="24"/>
        </w:rPr>
      </w:pPr>
    </w:p>
    <w:p w:rsidR="00DE05CD" w:rsidRDefault="00BA4F98" w:rsidP="00113C60">
      <w:pPr>
        <w:tabs>
          <w:tab w:val="left" w:pos="426"/>
        </w:tabs>
        <w:spacing w:after="0" w:line="480" w:lineRule="auto"/>
        <w:ind w:left="425"/>
        <w:jc w:val="both"/>
        <w:rPr>
          <w:rFonts w:ascii="Arial" w:hAnsi="Arial" w:cs="Arial"/>
          <w:sz w:val="24"/>
          <w:szCs w:val="24"/>
        </w:rPr>
      </w:pPr>
      <w:r>
        <w:rPr>
          <w:rFonts w:ascii="Arial" w:hAnsi="Arial" w:cs="Arial"/>
          <w:sz w:val="24"/>
          <w:szCs w:val="24"/>
        </w:rPr>
        <w:lastRenderedPageBreak/>
        <w:t>La empresa</w:t>
      </w:r>
      <w:r w:rsidR="00DE05CD" w:rsidRPr="00DE05CD">
        <w:rPr>
          <w:rFonts w:ascii="Arial" w:hAnsi="Arial" w:cs="Arial"/>
          <w:sz w:val="24"/>
          <w:szCs w:val="24"/>
        </w:rPr>
        <w:t xml:space="preserve"> brinda una inocuidad y seguridad alimentaria tanto en el catering aéreo como en el catering terrestre, proyectándose a seguir aportando al sector público en proyecto como el catering hospitalario en el Hospital de las Fuerzas Armadas, en el Sector de la Defensa con la producción de raciones alimenticias para el combate y para el sector privado que desee un valor agregado en apoyo a sus operaciones.</w:t>
      </w:r>
    </w:p>
    <w:p w:rsidR="00DE05CD" w:rsidRPr="00DE05CD" w:rsidRDefault="00DE05CD" w:rsidP="00113C60">
      <w:pPr>
        <w:tabs>
          <w:tab w:val="left" w:pos="426"/>
        </w:tabs>
        <w:spacing w:after="0" w:line="480" w:lineRule="auto"/>
        <w:ind w:left="425"/>
        <w:jc w:val="both"/>
        <w:rPr>
          <w:rFonts w:ascii="Arial" w:hAnsi="Arial" w:cs="Arial"/>
          <w:sz w:val="24"/>
          <w:szCs w:val="24"/>
        </w:rPr>
      </w:pPr>
    </w:p>
    <w:p w:rsidR="00DE05CD" w:rsidRPr="00141B2C" w:rsidRDefault="00DE05CD" w:rsidP="00141B2C">
      <w:pPr>
        <w:rPr>
          <w:rFonts w:ascii="Arial" w:hAnsi="Arial" w:cs="Arial"/>
          <w:b/>
          <w:sz w:val="24"/>
        </w:rPr>
      </w:pPr>
      <w:bookmarkStart w:id="9" w:name="_Toc311976808"/>
      <w:bookmarkStart w:id="10" w:name="_Toc311976880"/>
      <w:bookmarkStart w:id="11" w:name="_Toc312008927"/>
      <w:r w:rsidRPr="00141B2C">
        <w:rPr>
          <w:rFonts w:ascii="Arial" w:hAnsi="Arial" w:cs="Arial"/>
          <w:b/>
          <w:sz w:val="24"/>
        </w:rPr>
        <w:t>1.2.2 Ubicación</w:t>
      </w:r>
      <w:bookmarkEnd w:id="9"/>
      <w:bookmarkEnd w:id="10"/>
      <w:bookmarkEnd w:id="11"/>
      <w:r w:rsidRPr="00141B2C">
        <w:rPr>
          <w:rFonts w:ascii="Arial" w:hAnsi="Arial" w:cs="Arial"/>
          <w:b/>
          <w:sz w:val="24"/>
        </w:rPr>
        <w:t xml:space="preserve"> </w:t>
      </w:r>
    </w:p>
    <w:p w:rsidR="00DE05CD" w:rsidRPr="00DE05CD" w:rsidRDefault="00DE05CD" w:rsidP="00113C60">
      <w:pPr>
        <w:tabs>
          <w:tab w:val="left" w:pos="426"/>
        </w:tabs>
        <w:spacing w:after="0" w:line="480" w:lineRule="auto"/>
        <w:ind w:left="425"/>
        <w:jc w:val="both"/>
        <w:rPr>
          <w:rFonts w:ascii="Arial" w:hAnsi="Arial" w:cs="Arial"/>
          <w:sz w:val="24"/>
          <w:szCs w:val="24"/>
        </w:rPr>
      </w:pPr>
      <w:r w:rsidRPr="00DE05CD">
        <w:rPr>
          <w:rFonts w:ascii="Arial" w:hAnsi="Arial" w:cs="Arial"/>
          <w:sz w:val="24"/>
          <w:szCs w:val="24"/>
        </w:rPr>
        <w:t xml:space="preserve">Las oficinas y la planta industrial se encuentran ubicadas en </w:t>
      </w:r>
      <w:r w:rsidR="00AA68E1">
        <w:rPr>
          <w:rFonts w:ascii="Arial" w:hAnsi="Arial" w:cs="Arial"/>
          <w:sz w:val="24"/>
          <w:szCs w:val="24"/>
        </w:rPr>
        <w:t>La Avenida de la Prensa y</w:t>
      </w:r>
      <w:r w:rsidR="00AA68E1" w:rsidRPr="00DE05CD">
        <w:rPr>
          <w:rFonts w:ascii="Arial" w:hAnsi="Arial" w:cs="Arial"/>
          <w:sz w:val="24"/>
          <w:szCs w:val="24"/>
        </w:rPr>
        <w:t xml:space="preserve"> Carlos V</w:t>
      </w:r>
      <w:r w:rsidRPr="00DE05CD">
        <w:rPr>
          <w:rFonts w:ascii="Arial" w:hAnsi="Arial" w:cs="Arial"/>
          <w:sz w:val="24"/>
          <w:szCs w:val="24"/>
        </w:rPr>
        <w:t>, dentro de las instalaciones de la Base</w:t>
      </w:r>
      <w:r w:rsidR="00366D33">
        <w:rPr>
          <w:rFonts w:ascii="Arial" w:hAnsi="Arial" w:cs="Arial"/>
          <w:sz w:val="24"/>
          <w:szCs w:val="24"/>
        </w:rPr>
        <w:t xml:space="preserve"> </w:t>
      </w:r>
      <w:r w:rsidRPr="00DE05CD">
        <w:rPr>
          <w:rFonts w:ascii="Arial" w:hAnsi="Arial" w:cs="Arial"/>
          <w:sz w:val="24"/>
          <w:szCs w:val="24"/>
        </w:rPr>
        <w:t xml:space="preserve">Aérea </w:t>
      </w:r>
      <w:r w:rsidR="00AA68E1" w:rsidRPr="00DE05CD">
        <w:rPr>
          <w:rFonts w:ascii="Arial" w:hAnsi="Arial" w:cs="Arial"/>
          <w:sz w:val="24"/>
          <w:szCs w:val="24"/>
        </w:rPr>
        <w:t>Mariscal Sucre</w:t>
      </w:r>
      <w:r w:rsidRPr="00DE05CD">
        <w:rPr>
          <w:rFonts w:ascii="Arial" w:hAnsi="Arial" w:cs="Arial"/>
          <w:sz w:val="24"/>
          <w:szCs w:val="24"/>
        </w:rPr>
        <w:t>, en la ciudad de Quito, Provincia de Pichincha.</w:t>
      </w:r>
    </w:p>
    <w:p w:rsidR="00DE05CD" w:rsidRPr="00DE05CD" w:rsidRDefault="00793DE4" w:rsidP="00113C60">
      <w:pPr>
        <w:spacing w:after="0" w:line="480" w:lineRule="auto"/>
        <w:ind w:left="425"/>
        <w:jc w:val="center"/>
        <w:rPr>
          <w:rFonts w:ascii="Arial" w:hAnsi="Arial" w:cs="Arial"/>
          <w:sz w:val="24"/>
          <w:szCs w:val="24"/>
        </w:rPr>
      </w:pPr>
      <w:r w:rsidRPr="00793DE4">
        <w:rPr>
          <w:rFonts w:ascii="Arial" w:hAnsi="Arial" w:cs="Arial"/>
          <w:noProof/>
          <w:sz w:val="24"/>
          <w:szCs w:val="24"/>
          <w:lang w:val="es-ES" w:eastAsia="es-ES"/>
        </w:rPr>
        <w:pict>
          <v:oval id="Oval 2" o:spid="_x0000_s1026" style="position:absolute;left:0;text-align:left;margin-left:172.05pt;margin-top:71.9pt;width:43.85pt;height:42.4pt;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" filled="f" strokecolor="red" strokeweight="2.5pt">
            <v:shadow color="#868686" opacity="49150f"/>
          </v:oval>
        </w:pict>
      </w:r>
      <w:r w:rsidR="006B21AE">
        <w:rPr>
          <w:rFonts w:ascii="Arial" w:hAnsi="Arial" w:cs="Arial"/>
          <w:noProof/>
          <w:sz w:val="24"/>
          <w:szCs w:val="24"/>
          <w:lang w:eastAsia="es-EC"/>
        </w:rPr>
        <w:drawing>
          <wp:inline distT="0" distB="0" distL="0" distR="0">
            <wp:extent cx="4271645" cy="2907030"/>
            <wp:effectExtent l="19050" t="0" r="0" b="0"/>
            <wp:docPr id="1" name="Imagen 1" descr="Captura de pantalla 2011-08-08 a l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ptura de pantalla 2011-08-08 a las 10"/>
                    <pic:cNvPicPr>
                      <a:picLocks noChangeAspect="1" noChangeArrowheads="1"/>
                    </pic:cNvPicPr>
                  </pic:nvPicPr>
                  <pic:blipFill>
                    <a:blip r:embed="rId8"/>
                    <a:srcRect/>
                    <a:stretch>
                      <a:fillRect/>
                    </a:stretch>
                  </pic:blipFill>
                  <pic:spPr bwMode="auto">
                    <a:xfrm>
                      <a:off x="0" y="0"/>
                      <a:ext cx="4271645" cy="2907030"/>
                    </a:xfrm>
                    <a:prstGeom prst="rect">
                      <a:avLst/>
                    </a:prstGeom>
                    <a:noFill/>
                    <a:ln w="9525">
                      <a:noFill/>
                      <a:miter lim="800000"/>
                      <a:headEnd/>
                      <a:tailEnd/>
                    </a:ln>
                  </pic:spPr>
                </pic:pic>
              </a:graphicData>
            </a:graphic>
          </wp:inline>
        </w:drawing>
      </w:r>
    </w:p>
    <w:p w:rsidR="00DE05CD" w:rsidRPr="0053497B" w:rsidRDefault="00BA4F98" w:rsidP="00C213AF">
      <w:pPr>
        <w:pStyle w:val="Ttulo"/>
        <w:spacing w:before="0" w:after="0"/>
        <w:rPr>
          <w:rStyle w:val="nfasisintenso"/>
          <w:rFonts w:ascii="Arial" w:hAnsi="Arial" w:cs="Arial"/>
          <w:b/>
          <w:i w:val="0"/>
          <w:color w:val="auto"/>
          <w:sz w:val="24"/>
        </w:rPr>
      </w:pPr>
      <w:bookmarkStart w:id="12" w:name="_Toc314706431"/>
      <w:r w:rsidRPr="0053497B">
        <w:rPr>
          <w:rStyle w:val="nfasisintenso"/>
          <w:rFonts w:ascii="Arial" w:hAnsi="Arial" w:cs="Arial"/>
          <w:b/>
          <w:i w:val="0"/>
          <w:color w:val="auto"/>
          <w:sz w:val="24"/>
        </w:rPr>
        <w:t>Figura 1.1</w:t>
      </w:r>
      <w:r w:rsidR="00C4413A" w:rsidRPr="0053497B">
        <w:rPr>
          <w:rStyle w:val="nfasisintenso"/>
          <w:rFonts w:ascii="Arial" w:hAnsi="Arial" w:cs="Arial"/>
          <w:b/>
          <w:i w:val="0"/>
          <w:color w:val="auto"/>
          <w:sz w:val="24"/>
        </w:rPr>
        <w:t xml:space="preserve"> Vista Panorámica de </w:t>
      </w:r>
      <w:r w:rsidRPr="0053497B">
        <w:rPr>
          <w:rStyle w:val="nfasisintenso"/>
          <w:rFonts w:ascii="Arial" w:hAnsi="Arial" w:cs="Arial"/>
          <w:b/>
          <w:i w:val="0"/>
          <w:color w:val="auto"/>
          <w:sz w:val="24"/>
        </w:rPr>
        <w:t>la Empresa</w:t>
      </w:r>
      <w:bookmarkEnd w:id="12"/>
    </w:p>
    <w:p w:rsidR="00AA68E1" w:rsidRDefault="00AA68E1" w:rsidP="00C213AF">
      <w:pPr>
        <w:spacing w:after="0" w:line="480" w:lineRule="auto"/>
        <w:jc w:val="both"/>
        <w:rPr>
          <w:rFonts w:ascii="Arial" w:hAnsi="Arial" w:cs="Arial"/>
          <w:b/>
          <w:sz w:val="24"/>
          <w:szCs w:val="24"/>
        </w:rPr>
      </w:pPr>
    </w:p>
    <w:p w:rsidR="006815B2" w:rsidRDefault="006815B2" w:rsidP="00C213AF">
      <w:pPr>
        <w:spacing w:after="0" w:line="480" w:lineRule="auto"/>
        <w:ind w:left="425"/>
        <w:jc w:val="both"/>
        <w:rPr>
          <w:rFonts w:ascii="Arial" w:hAnsi="Arial" w:cs="Arial"/>
          <w:b/>
          <w:sz w:val="24"/>
        </w:rPr>
      </w:pPr>
      <w:bookmarkStart w:id="13" w:name="_Toc311976809"/>
      <w:bookmarkStart w:id="14" w:name="_Toc311976881"/>
      <w:bookmarkStart w:id="15" w:name="_Toc312008928"/>
    </w:p>
    <w:p w:rsidR="00C213AF" w:rsidRDefault="00DE05CD" w:rsidP="00C213AF">
      <w:pPr>
        <w:spacing w:after="0" w:line="480" w:lineRule="auto"/>
        <w:ind w:left="425"/>
        <w:jc w:val="both"/>
        <w:rPr>
          <w:rFonts w:ascii="Arial" w:hAnsi="Arial" w:cs="Arial"/>
          <w:b/>
          <w:sz w:val="24"/>
        </w:rPr>
      </w:pPr>
      <w:r w:rsidRPr="00141B2C">
        <w:rPr>
          <w:rFonts w:ascii="Arial" w:hAnsi="Arial" w:cs="Arial"/>
          <w:b/>
          <w:sz w:val="24"/>
        </w:rPr>
        <w:lastRenderedPageBreak/>
        <w:t>1.2.3 Organigrama de la Compañía</w:t>
      </w:r>
      <w:bookmarkEnd w:id="13"/>
      <w:bookmarkEnd w:id="14"/>
      <w:bookmarkEnd w:id="15"/>
    </w:p>
    <w:p w:rsidR="009003F1" w:rsidRPr="00C213AF" w:rsidRDefault="00DE05CD" w:rsidP="00C213AF">
      <w:pPr>
        <w:spacing w:after="0" w:line="480" w:lineRule="auto"/>
        <w:ind w:left="425"/>
        <w:jc w:val="both"/>
        <w:rPr>
          <w:rFonts w:ascii="Arial" w:hAnsi="Arial" w:cs="Arial"/>
          <w:b/>
          <w:sz w:val="24"/>
        </w:rPr>
      </w:pPr>
      <w:r w:rsidRPr="00DE05CD">
        <w:rPr>
          <w:rFonts w:ascii="Arial" w:hAnsi="Arial" w:cs="Arial"/>
          <w:sz w:val="24"/>
          <w:szCs w:val="24"/>
        </w:rPr>
        <w:t xml:space="preserve">La compañía cuenta con </w:t>
      </w:r>
      <w:r w:rsidR="00C4413A">
        <w:rPr>
          <w:rFonts w:ascii="Arial" w:hAnsi="Arial" w:cs="Arial"/>
          <w:sz w:val="24"/>
          <w:szCs w:val="24"/>
        </w:rPr>
        <w:t xml:space="preserve">aproximadamente 60 </w:t>
      </w:r>
      <w:r w:rsidRPr="00DE05CD">
        <w:rPr>
          <w:rFonts w:ascii="Arial" w:hAnsi="Arial" w:cs="Arial"/>
          <w:sz w:val="24"/>
          <w:szCs w:val="24"/>
        </w:rPr>
        <w:t>colaboradores, entre personal de planta y administrativo.</w:t>
      </w:r>
      <w:r w:rsidR="00C213AF">
        <w:rPr>
          <w:rFonts w:ascii="Arial" w:hAnsi="Arial" w:cs="Arial"/>
          <w:sz w:val="24"/>
          <w:szCs w:val="24"/>
        </w:rPr>
        <w:t xml:space="preserve"> </w:t>
      </w:r>
      <w:r w:rsidR="00BA4F98">
        <w:rPr>
          <w:rFonts w:ascii="Arial" w:hAnsi="Arial" w:cs="Arial"/>
          <w:sz w:val="24"/>
          <w:szCs w:val="24"/>
        </w:rPr>
        <w:t>Figura 1.2 y 1.3</w:t>
      </w:r>
    </w:p>
    <w:p w:rsidR="00F47198" w:rsidRDefault="00F47198" w:rsidP="00113C60">
      <w:pPr>
        <w:spacing w:after="0" w:line="480" w:lineRule="auto"/>
        <w:jc w:val="center"/>
        <w:rPr>
          <w:rFonts w:ascii="Arial" w:hAnsi="Arial" w:cs="Arial"/>
          <w:b/>
          <w:sz w:val="24"/>
          <w:szCs w:val="24"/>
          <w:highlight w:val="green"/>
        </w:rPr>
        <w:sectPr w:rsidR="00F47198" w:rsidSect="00E30AB9">
          <w:headerReference w:type="even" r:id="rId9"/>
          <w:headerReference w:type="default" r:id="rId10"/>
          <w:headerReference w:type="first" r:id="rId11"/>
          <w:pgSz w:w="11900" w:h="16820"/>
          <w:pgMar w:top="2268" w:right="1361" w:bottom="2268" w:left="2268" w:header="709" w:footer="709" w:gutter="0"/>
          <w:cols w:space="708"/>
          <w:titlePg/>
          <w:docGrid w:linePitch="360"/>
        </w:sectPr>
      </w:pPr>
    </w:p>
    <w:p w:rsidR="00991CCD" w:rsidRDefault="00991CCD" w:rsidP="00113C60">
      <w:pPr>
        <w:spacing w:after="0" w:line="480" w:lineRule="auto"/>
        <w:jc w:val="center"/>
        <w:rPr>
          <w:rFonts w:ascii="Arial" w:hAnsi="Arial" w:cs="Arial"/>
          <w:noProof/>
          <w:sz w:val="24"/>
          <w:szCs w:val="24"/>
          <w:lang w:eastAsia="es-EC"/>
        </w:rPr>
      </w:pPr>
    </w:p>
    <w:p w:rsidR="00991CCD" w:rsidRDefault="00991CCD" w:rsidP="00113C60">
      <w:pPr>
        <w:spacing w:after="0" w:line="480" w:lineRule="auto"/>
        <w:jc w:val="center"/>
        <w:rPr>
          <w:rFonts w:ascii="Arial" w:hAnsi="Arial" w:cs="Arial"/>
          <w:b/>
          <w:sz w:val="24"/>
          <w:szCs w:val="24"/>
          <w:highlight w:val="green"/>
        </w:rPr>
      </w:pPr>
      <w:r w:rsidRPr="00991CCD">
        <w:rPr>
          <w:rFonts w:ascii="Arial" w:hAnsi="Arial" w:cs="Arial"/>
          <w:noProof/>
          <w:sz w:val="24"/>
          <w:szCs w:val="24"/>
          <w:lang w:eastAsia="es-EC"/>
        </w:rPr>
        <w:drawing>
          <wp:inline distT="0" distB="0" distL="0" distR="0">
            <wp:extent cx="7612083" cy="4006685"/>
            <wp:effectExtent l="0" t="19050" r="0" b="50965"/>
            <wp:docPr id="1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47198" w:rsidRPr="00F47198" w:rsidRDefault="00F47198" w:rsidP="00F47198">
      <w:pPr>
        <w:spacing w:after="0" w:line="480" w:lineRule="auto"/>
        <w:jc w:val="center"/>
        <w:rPr>
          <w:rFonts w:ascii="Arial" w:hAnsi="Arial" w:cs="Arial"/>
          <w:b/>
          <w:sz w:val="24"/>
          <w:szCs w:val="24"/>
        </w:rPr>
        <w:sectPr w:rsidR="00F47198" w:rsidRPr="00F47198" w:rsidSect="00F47198">
          <w:pgSz w:w="16820" w:h="11900" w:orient="landscape"/>
          <w:pgMar w:top="1361" w:right="2268" w:bottom="2268" w:left="2268" w:header="709" w:footer="709" w:gutter="0"/>
          <w:cols w:space="708"/>
          <w:titlePg/>
          <w:docGrid w:linePitch="360"/>
        </w:sectPr>
      </w:pPr>
      <w:r w:rsidRPr="00C213AF">
        <w:rPr>
          <w:rFonts w:ascii="Arial" w:hAnsi="Arial" w:cs="Arial"/>
          <w:b/>
          <w:sz w:val="24"/>
          <w:szCs w:val="24"/>
        </w:rPr>
        <w:t xml:space="preserve">Figura 1.2 Organigrama Funcional </w:t>
      </w:r>
      <w:r w:rsidRPr="0025026E">
        <w:rPr>
          <w:rFonts w:ascii="Arial" w:hAnsi="Arial" w:cs="Arial"/>
          <w:b/>
          <w:sz w:val="24"/>
          <w:szCs w:val="24"/>
        </w:rPr>
        <w:t>d</w:t>
      </w:r>
      <w:r w:rsidR="006E020B" w:rsidRPr="0025026E">
        <w:rPr>
          <w:rFonts w:ascii="Arial" w:hAnsi="Arial" w:cs="Arial"/>
          <w:b/>
          <w:sz w:val="24"/>
          <w:szCs w:val="24"/>
        </w:rPr>
        <w:t>e la E</w:t>
      </w:r>
      <w:r w:rsidRPr="0025026E">
        <w:rPr>
          <w:rFonts w:ascii="Arial" w:hAnsi="Arial" w:cs="Arial"/>
          <w:b/>
          <w:sz w:val="24"/>
          <w:szCs w:val="24"/>
        </w:rPr>
        <w:t>mpresa</w:t>
      </w:r>
    </w:p>
    <w:p w:rsidR="00F47198" w:rsidRDefault="006B21AE" w:rsidP="00F47198">
      <w:pPr>
        <w:spacing w:after="0" w:line="480" w:lineRule="auto"/>
        <w:rPr>
          <w:rFonts w:ascii="Arial" w:hAnsi="Arial" w:cs="Arial"/>
          <w:b/>
          <w:sz w:val="24"/>
          <w:szCs w:val="24"/>
          <w:highlight w:val="green"/>
        </w:rPr>
      </w:pPr>
      <w:r>
        <w:rPr>
          <w:rFonts w:ascii="Arial" w:hAnsi="Arial" w:cs="Arial"/>
          <w:noProof/>
          <w:sz w:val="24"/>
          <w:szCs w:val="24"/>
          <w:lang w:eastAsia="es-EC"/>
        </w:rPr>
        <w:lastRenderedPageBreak/>
        <w:drawing>
          <wp:inline distT="0" distB="0" distL="0" distR="0">
            <wp:extent cx="4667250" cy="4749165"/>
            <wp:effectExtent l="1905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srcRect/>
                    <a:stretch>
                      <a:fillRect/>
                    </a:stretch>
                  </pic:blipFill>
                  <pic:spPr bwMode="auto">
                    <a:xfrm>
                      <a:off x="0" y="0"/>
                      <a:ext cx="4667250" cy="4749165"/>
                    </a:xfrm>
                    <a:prstGeom prst="rect">
                      <a:avLst/>
                    </a:prstGeom>
                    <a:noFill/>
                    <a:ln w="9525">
                      <a:noFill/>
                      <a:miter lim="800000"/>
                      <a:headEnd/>
                      <a:tailEnd/>
                    </a:ln>
                  </pic:spPr>
                </pic:pic>
              </a:graphicData>
            </a:graphic>
          </wp:inline>
        </w:drawing>
      </w:r>
    </w:p>
    <w:p w:rsidR="00F47198" w:rsidRPr="00F47198" w:rsidRDefault="00F47198" w:rsidP="00F47198">
      <w:pPr>
        <w:rPr>
          <w:rFonts w:ascii="Arial" w:hAnsi="Arial" w:cs="Arial"/>
          <w:sz w:val="24"/>
          <w:szCs w:val="24"/>
          <w:highlight w:val="green"/>
        </w:rPr>
      </w:pPr>
    </w:p>
    <w:p w:rsidR="00F47198" w:rsidRDefault="00F47198" w:rsidP="00F47198">
      <w:pPr>
        <w:rPr>
          <w:rFonts w:ascii="Arial" w:hAnsi="Arial" w:cs="Arial"/>
          <w:sz w:val="24"/>
          <w:szCs w:val="24"/>
          <w:highlight w:val="green"/>
        </w:rPr>
      </w:pPr>
    </w:p>
    <w:p w:rsidR="009003F1" w:rsidRPr="00F47198" w:rsidRDefault="00F47198" w:rsidP="00F47198">
      <w:pPr>
        <w:spacing w:after="0" w:line="480" w:lineRule="auto"/>
        <w:rPr>
          <w:rFonts w:ascii="Arial" w:hAnsi="Arial" w:cs="Arial"/>
          <w:b/>
          <w:sz w:val="24"/>
          <w:szCs w:val="24"/>
        </w:rPr>
        <w:sectPr w:rsidR="009003F1" w:rsidRPr="00F47198" w:rsidSect="00F47198">
          <w:pgSz w:w="11900" w:h="16820"/>
          <w:pgMar w:top="2268" w:right="1361" w:bottom="2268" w:left="2268" w:header="709" w:footer="709" w:gutter="0"/>
          <w:cols w:space="708"/>
          <w:titlePg/>
          <w:docGrid w:linePitch="360"/>
        </w:sectPr>
      </w:pPr>
      <w:r w:rsidRPr="004E29DF">
        <w:rPr>
          <w:rFonts w:ascii="Arial" w:hAnsi="Arial" w:cs="Arial"/>
          <w:sz w:val="24"/>
          <w:szCs w:val="24"/>
        </w:rPr>
        <w:tab/>
      </w:r>
      <w:r w:rsidRPr="004E29DF">
        <w:rPr>
          <w:rFonts w:ascii="Arial" w:hAnsi="Arial" w:cs="Arial"/>
          <w:b/>
          <w:sz w:val="24"/>
          <w:szCs w:val="24"/>
        </w:rPr>
        <w:t>Figura 1.3 Organigram</w:t>
      </w:r>
      <w:r w:rsidR="00186CBF" w:rsidRPr="004E29DF">
        <w:rPr>
          <w:rFonts w:ascii="Arial" w:hAnsi="Arial" w:cs="Arial"/>
          <w:b/>
          <w:sz w:val="24"/>
          <w:szCs w:val="24"/>
        </w:rPr>
        <w:t>a del Departamento de Producción</w:t>
      </w:r>
    </w:p>
    <w:p w:rsidR="00186CBF" w:rsidRPr="00141B2C" w:rsidRDefault="00186CBF" w:rsidP="008D3C2C">
      <w:pPr>
        <w:ind w:left="425"/>
        <w:rPr>
          <w:rFonts w:ascii="Arial" w:hAnsi="Arial" w:cs="Arial"/>
          <w:b/>
          <w:sz w:val="24"/>
        </w:rPr>
      </w:pPr>
      <w:bookmarkStart w:id="16" w:name="_Toc311976810"/>
      <w:bookmarkStart w:id="17" w:name="_Toc311976882"/>
      <w:bookmarkStart w:id="18" w:name="_Toc312008929"/>
      <w:r w:rsidRPr="00141B2C">
        <w:rPr>
          <w:rFonts w:ascii="Arial" w:hAnsi="Arial" w:cs="Arial"/>
          <w:b/>
          <w:sz w:val="24"/>
        </w:rPr>
        <w:lastRenderedPageBreak/>
        <w:t>1.2.4 Productos que Comercializa</w:t>
      </w:r>
      <w:bookmarkEnd w:id="16"/>
      <w:bookmarkEnd w:id="17"/>
      <w:bookmarkEnd w:id="18"/>
    </w:p>
    <w:p w:rsidR="00186CBF" w:rsidRDefault="00186CBF" w:rsidP="00186CBF">
      <w:pPr>
        <w:pStyle w:val="NormalWeb"/>
        <w:spacing w:before="0" w:beforeAutospacing="0" w:after="0" w:afterAutospacing="0" w:line="480" w:lineRule="auto"/>
        <w:ind w:left="425"/>
        <w:jc w:val="both"/>
        <w:rPr>
          <w:rFonts w:ascii="Arial" w:hAnsi="Arial" w:cs="Arial"/>
        </w:rPr>
      </w:pPr>
    </w:p>
    <w:p w:rsidR="00186CBF" w:rsidRDefault="00186CBF" w:rsidP="00186CBF">
      <w:pPr>
        <w:pStyle w:val="NormalWeb"/>
        <w:spacing w:before="0" w:beforeAutospacing="0" w:after="0" w:afterAutospacing="0" w:line="480" w:lineRule="auto"/>
        <w:ind w:left="425"/>
        <w:jc w:val="both"/>
        <w:rPr>
          <w:rFonts w:ascii="Arial" w:hAnsi="Arial" w:cs="Arial"/>
        </w:rPr>
      </w:pPr>
      <w:r>
        <w:rPr>
          <w:rFonts w:ascii="Arial" w:hAnsi="Arial" w:cs="Arial"/>
        </w:rPr>
        <w:t>Ésta e</w:t>
      </w:r>
      <w:r w:rsidRPr="006769D8">
        <w:rPr>
          <w:rFonts w:ascii="Arial" w:hAnsi="Arial" w:cs="Arial"/>
        </w:rPr>
        <w:t>s una empresa 100% ecuatoriana perteneciente a la Fuerza Aérea</w:t>
      </w:r>
      <w:r>
        <w:rPr>
          <w:rFonts w:ascii="Arial" w:hAnsi="Arial" w:cs="Arial"/>
        </w:rPr>
        <w:t xml:space="preserve"> </w:t>
      </w:r>
      <w:r w:rsidRPr="006769D8">
        <w:rPr>
          <w:rFonts w:ascii="Arial" w:hAnsi="Arial" w:cs="Arial"/>
        </w:rPr>
        <w:t>que brinda servicio gastronómico de primera, ofrece asesoramiento, atención profesional, garantía en los productos, variadas alternativas y precios competitivos.</w:t>
      </w:r>
    </w:p>
    <w:p w:rsidR="00186CBF" w:rsidRPr="00DE05CD" w:rsidRDefault="00186CBF" w:rsidP="00186CBF">
      <w:pPr>
        <w:spacing w:after="0" w:line="480" w:lineRule="auto"/>
        <w:ind w:left="425"/>
        <w:jc w:val="both"/>
        <w:rPr>
          <w:rFonts w:ascii="Arial" w:hAnsi="Arial" w:cs="Arial"/>
          <w:sz w:val="24"/>
          <w:szCs w:val="24"/>
        </w:rPr>
      </w:pPr>
      <w:r>
        <w:rPr>
          <w:rFonts w:ascii="Arial" w:hAnsi="Arial" w:cs="Arial"/>
          <w:sz w:val="24"/>
          <w:szCs w:val="24"/>
        </w:rPr>
        <w:t>L</w:t>
      </w:r>
      <w:r w:rsidRPr="00DE05CD">
        <w:rPr>
          <w:rFonts w:ascii="Arial" w:hAnsi="Arial" w:cs="Arial"/>
          <w:sz w:val="24"/>
          <w:szCs w:val="24"/>
        </w:rPr>
        <w:t xml:space="preserve">a producción y comercialización de recetas alimenticias </w:t>
      </w:r>
      <w:r>
        <w:rPr>
          <w:rFonts w:ascii="Arial" w:hAnsi="Arial" w:cs="Arial"/>
          <w:sz w:val="24"/>
          <w:szCs w:val="24"/>
        </w:rPr>
        <w:t xml:space="preserve">están </w:t>
      </w:r>
      <w:r w:rsidRPr="00DE05CD">
        <w:rPr>
          <w:rFonts w:ascii="Arial" w:hAnsi="Arial" w:cs="Arial"/>
          <w:sz w:val="24"/>
          <w:szCs w:val="24"/>
        </w:rPr>
        <w:t xml:space="preserve">segmentadas por ciclos además de pedidos particulares al tratar catering </w:t>
      </w:r>
      <w:r>
        <w:rPr>
          <w:rFonts w:ascii="Arial" w:hAnsi="Arial" w:cs="Arial"/>
          <w:sz w:val="24"/>
          <w:szCs w:val="24"/>
        </w:rPr>
        <w:t xml:space="preserve">terrestre y catering </w:t>
      </w:r>
      <w:r w:rsidRPr="00DE05CD">
        <w:rPr>
          <w:rFonts w:ascii="Arial" w:hAnsi="Arial" w:cs="Arial"/>
          <w:sz w:val="24"/>
          <w:szCs w:val="24"/>
        </w:rPr>
        <w:t>aéreo.</w:t>
      </w:r>
    </w:p>
    <w:p w:rsidR="00186CBF" w:rsidRPr="006769D8" w:rsidRDefault="00186CBF" w:rsidP="00186CBF">
      <w:pPr>
        <w:pStyle w:val="NormalWeb"/>
        <w:spacing w:before="0" w:beforeAutospacing="0" w:after="0" w:afterAutospacing="0" w:line="480" w:lineRule="auto"/>
        <w:ind w:left="425"/>
        <w:jc w:val="both"/>
        <w:rPr>
          <w:rFonts w:ascii="Arial" w:hAnsi="Arial" w:cs="Arial"/>
        </w:rPr>
      </w:pPr>
    </w:p>
    <w:p w:rsidR="00186CBF" w:rsidRPr="006769D8" w:rsidRDefault="00186CBF" w:rsidP="00186CBF">
      <w:pPr>
        <w:pStyle w:val="NormalWeb"/>
        <w:spacing w:before="0" w:beforeAutospacing="0" w:after="0" w:afterAutospacing="0" w:line="480" w:lineRule="auto"/>
        <w:ind w:left="425"/>
        <w:jc w:val="both"/>
        <w:rPr>
          <w:rFonts w:ascii="Arial" w:hAnsi="Arial" w:cs="Arial"/>
          <w:sz w:val="18"/>
          <w:szCs w:val="18"/>
        </w:rPr>
      </w:pPr>
      <w:r w:rsidRPr="006769D8">
        <w:rPr>
          <w:rFonts w:ascii="Arial" w:hAnsi="Arial" w:cs="Arial"/>
          <w:b/>
        </w:rPr>
        <w:t xml:space="preserve">Catering Terrestre: </w:t>
      </w:r>
      <w:r w:rsidRPr="006769D8">
        <w:rPr>
          <w:rFonts w:ascii="Arial" w:hAnsi="Arial" w:cs="Arial"/>
        </w:rPr>
        <w:t>Se elaboran menús ejecutivos, típicos, navideños, parrilladas y todo lo que se requiera para la ocasión. Se contacta con anticipación para poder llevar a cabo un asesoramiento en la selección de menús, servicios y todos los detalles propios de un evento importante.</w:t>
      </w:r>
    </w:p>
    <w:p w:rsidR="0009479E" w:rsidRPr="00186CBF" w:rsidRDefault="00186CBF" w:rsidP="00186CBF">
      <w:pPr>
        <w:pStyle w:val="NormalWeb"/>
        <w:spacing w:before="0" w:beforeAutospacing="0" w:after="0" w:afterAutospacing="0" w:line="480" w:lineRule="auto"/>
        <w:ind w:left="425"/>
        <w:jc w:val="both"/>
        <w:rPr>
          <w:rFonts w:ascii="Arial" w:hAnsi="Arial" w:cs="Arial"/>
        </w:rPr>
        <w:sectPr w:rsidR="0009479E" w:rsidRPr="00186CBF" w:rsidSect="00F47198">
          <w:pgSz w:w="11900" w:h="16820"/>
          <w:pgMar w:top="2268" w:right="1361" w:bottom="2268" w:left="2268" w:header="709" w:footer="709" w:gutter="0"/>
          <w:cols w:space="708"/>
          <w:titlePg/>
          <w:docGrid w:linePitch="360"/>
        </w:sectPr>
      </w:pPr>
      <w:r>
        <w:rPr>
          <w:rFonts w:ascii="Arial" w:hAnsi="Arial" w:cs="Arial"/>
        </w:rPr>
        <w:br/>
      </w:r>
      <w:r w:rsidRPr="006769D8">
        <w:rPr>
          <w:rFonts w:ascii="Arial" w:hAnsi="Arial" w:cs="Arial"/>
        </w:rPr>
        <w:t>Gracias a la experiencia, se desarrollan nuevas tendencias culinarias como la cocina fusión y de autor, resaltando las técnicas y métodos de la cocina nacional e internacional. El portafolio de servicios de la empresa, comprende bufetes ejecutivos, eventos empresariales y compromisos sociales.</w:t>
      </w:r>
    </w:p>
    <w:p w:rsidR="005A06FC" w:rsidRPr="00BA4F98" w:rsidRDefault="00BA4F98" w:rsidP="008D3C2C">
      <w:pPr>
        <w:pStyle w:val="NormalWeb"/>
        <w:spacing w:before="0" w:beforeAutospacing="0" w:after="0" w:afterAutospacing="0" w:line="480" w:lineRule="auto"/>
        <w:ind w:left="425"/>
        <w:jc w:val="both"/>
        <w:rPr>
          <w:rFonts w:ascii="Arial" w:hAnsi="Arial" w:cs="Arial"/>
        </w:rPr>
      </w:pPr>
      <w:r>
        <w:rPr>
          <w:rFonts w:ascii="Arial" w:hAnsi="Arial" w:cs="Arial"/>
        </w:rPr>
        <w:lastRenderedPageBreak/>
        <w:t>En la</w:t>
      </w:r>
      <w:r w:rsidR="001F7A54">
        <w:rPr>
          <w:rFonts w:ascii="Arial" w:hAnsi="Arial" w:cs="Arial"/>
        </w:rPr>
        <w:t xml:space="preserve"> Figura 1.4 y 1.5 se muestra</w:t>
      </w:r>
      <w:r w:rsidR="00497E47">
        <w:rPr>
          <w:rFonts w:ascii="Arial" w:hAnsi="Arial" w:cs="Arial"/>
        </w:rPr>
        <w:t>n</w:t>
      </w:r>
      <w:r w:rsidR="001F7A54">
        <w:rPr>
          <w:rFonts w:ascii="Arial" w:hAnsi="Arial" w:cs="Arial"/>
        </w:rPr>
        <w:t xml:space="preserve"> </w:t>
      </w:r>
      <w:r w:rsidR="00AA68E1">
        <w:rPr>
          <w:rFonts w:ascii="Arial" w:hAnsi="Arial" w:cs="Arial"/>
        </w:rPr>
        <w:t xml:space="preserve">2 </w:t>
      </w:r>
      <w:r w:rsidR="00497E47">
        <w:rPr>
          <w:rFonts w:ascii="Arial" w:hAnsi="Arial" w:cs="Arial"/>
        </w:rPr>
        <w:t>opcio</w:t>
      </w:r>
      <w:r w:rsidR="001F7A54">
        <w:rPr>
          <w:rFonts w:ascii="Arial" w:hAnsi="Arial" w:cs="Arial"/>
        </w:rPr>
        <w:t>nes del menú</w:t>
      </w:r>
      <w:r>
        <w:rPr>
          <w:rFonts w:ascii="Arial" w:hAnsi="Arial" w:cs="Arial"/>
        </w:rPr>
        <w:t xml:space="preserve"> </w:t>
      </w:r>
      <w:r w:rsidR="001F7A54">
        <w:rPr>
          <w:rFonts w:ascii="Arial" w:hAnsi="Arial" w:cs="Arial"/>
        </w:rPr>
        <w:t xml:space="preserve">de </w:t>
      </w:r>
      <w:r>
        <w:rPr>
          <w:rFonts w:ascii="Arial" w:hAnsi="Arial" w:cs="Arial"/>
        </w:rPr>
        <w:t>Catering Terrestre.</w:t>
      </w:r>
    </w:p>
    <w:p w:rsidR="00C4413A" w:rsidRDefault="006B21AE" w:rsidP="00113C60">
      <w:pPr>
        <w:spacing w:after="0" w:line="480" w:lineRule="auto"/>
        <w:jc w:val="center"/>
        <w:rPr>
          <w:rFonts w:ascii="Arial" w:hAnsi="Arial" w:cs="Arial"/>
          <w:sz w:val="24"/>
          <w:szCs w:val="24"/>
        </w:rPr>
      </w:pPr>
      <w:r>
        <w:rPr>
          <w:noProof/>
          <w:lang w:eastAsia="es-EC"/>
        </w:rPr>
        <w:drawing>
          <wp:inline distT="0" distB="0" distL="0" distR="0">
            <wp:extent cx="4476750" cy="1009650"/>
            <wp:effectExtent l="19050" t="0" r="0" b="0"/>
            <wp:docPr id="4" name="Imagen 4" descr="desayu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ayunos"/>
                    <pic:cNvPicPr>
                      <a:picLocks noChangeAspect="1" noChangeArrowheads="1"/>
                    </pic:cNvPicPr>
                  </pic:nvPicPr>
                  <pic:blipFill>
                    <a:blip r:embed="rId18"/>
                    <a:srcRect/>
                    <a:stretch>
                      <a:fillRect/>
                    </a:stretch>
                  </pic:blipFill>
                  <pic:spPr bwMode="auto">
                    <a:xfrm>
                      <a:off x="0" y="0"/>
                      <a:ext cx="4476750" cy="1009650"/>
                    </a:xfrm>
                    <a:prstGeom prst="rect">
                      <a:avLst/>
                    </a:prstGeom>
                    <a:noFill/>
                    <a:ln w="9525">
                      <a:noFill/>
                      <a:miter lim="800000"/>
                      <a:headEnd/>
                      <a:tailEnd/>
                    </a:ln>
                  </pic:spPr>
                </pic:pic>
              </a:graphicData>
            </a:graphic>
          </wp:inline>
        </w:drawing>
      </w:r>
    </w:p>
    <w:p w:rsidR="00C4413A" w:rsidRPr="006815B2" w:rsidRDefault="00C4413A" w:rsidP="00113C60">
      <w:pPr>
        <w:spacing w:after="0" w:line="480" w:lineRule="auto"/>
        <w:jc w:val="center"/>
        <w:rPr>
          <w:rFonts w:ascii="Arial" w:hAnsi="Arial" w:cs="Arial"/>
          <w:b/>
          <w:sz w:val="24"/>
          <w:szCs w:val="24"/>
        </w:rPr>
      </w:pPr>
      <w:r w:rsidRPr="006815B2">
        <w:rPr>
          <w:rFonts w:ascii="Arial" w:hAnsi="Arial" w:cs="Arial"/>
          <w:b/>
          <w:sz w:val="24"/>
          <w:szCs w:val="24"/>
        </w:rPr>
        <w:t xml:space="preserve">Figura </w:t>
      </w:r>
      <w:r w:rsidR="00BA4F98" w:rsidRPr="006815B2">
        <w:rPr>
          <w:rFonts w:ascii="Arial" w:hAnsi="Arial" w:cs="Arial"/>
          <w:b/>
          <w:sz w:val="24"/>
          <w:szCs w:val="24"/>
        </w:rPr>
        <w:t>1.4</w:t>
      </w:r>
      <w:r w:rsidRPr="006815B2">
        <w:rPr>
          <w:rFonts w:ascii="Arial" w:hAnsi="Arial" w:cs="Arial"/>
          <w:b/>
          <w:sz w:val="24"/>
          <w:szCs w:val="24"/>
        </w:rPr>
        <w:t xml:space="preserve"> Desayunos</w:t>
      </w:r>
      <w:r w:rsidR="004E29DF" w:rsidRPr="006815B2">
        <w:rPr>
          <w:rFonts w:ascii="Arial" w:hAnsi="Arial" w:cs="Arial"/>
          <w:b/>
          <w:sz w:val="24"/>
          <w:szCs w:val="24"/>
        </w:rPr>
        <w:t xml:space="preserve"> de Catering Terrestre </w:t>
      </w:r>
    </w:p>
    <w:p w:rsidR="00C4413A" w:rsidRPr="00547A00" w:rsidRDefault="006B21AE" w:rsidP="00113C60">
      <w:pPr>
        <w:spacing w:after="0" w:line="480" w:lineRule="auto"/>
        <w:jc w:val="center"/>
        <w:rPr>
          <w:rFonts w:ascii="Arial" w:hAnsi="Arial" w:cs="Arial"/>
          <w:b/>
          <w:sz w:val="24"/>
          <w:szCs w:val="24"/>
          <w:highlight w:val="magenta"/>
        </w:rPr>
      </w:pPr>
      <w:r>
        <w:rPr>
          <w:noProof/>
          <w:lang w:eastAsia="es-EC"/>
        </w:rPr>
        <w:drawing>
          <wp:inline distT="0" distB="0" distL="0" distR="0">
            <wp:extent cx="4476750" cy="1023620"/>
            <wp:effectExtent l="19050" t="0" r="0" b="0"/>
            <wp:docPr id="5" name="Imagen 7" descr="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unch"/>
                    <pic:cNvPicPr>
                      <a:picLocks noChangeAspect="1" noChangeArrowheads="1"/>
                    </pic:cNvPicPr>
                  </pic:nvPicPr>
                  <pic:blipFill>
                    <a:blip r:embed="rId19"/>
                    <a:srcRect/>
                    <a:stretch>
                      <a:fillRect/>
                    </a:stretch>
                  </pic:blipFill>
                  <pic:spPr bwMode="auto">
                    <a:xfrm>
                      <a:off x="0" y="0"/>
                      <a:ext cx="4476750" cy="1023620"/>
                    </a:xfrm>
                    <a:prstGeom prst="rect">
                      <a:avLst/>
                    </a:prstGeom>
                    <a:noFill/>
                    <a:ln w="9525">
                      <a:noFill/>
                      <a:miter lim="800000"/>
                      <a:headEnd/>
                      <a:tailEnd/>
                    </a:ln>
                  </pic:spPr>
                </pic:pic>
              </a:graphicData>
            </a:graphic>
          </wp:inline>
        </w:drawing>
      </w:r>
    </w:p>
    <w:p w:rsidR="008A168B" w:rsidRDefault="00BA4F98" w:rsidP="00113C60">
      <w:pPr>
        <w:spacing w:after="0" w:line="480" w:lineRule="auto"/>
        <w:jc w:val="center"/>
        <w:rPr>
          <w:rFonts w:ascii="Arial" w:hAnsi="Arial" w:cs="Arial"/>
          <w:b/>
          <w:sz w:val="24"/>
          <w:szCs w:val="24"/>
        </w:rPr>
      </w:pPr>
      <w:r w:rsidRPr="006815B2">
        <w:rPr>
          <w:rFonts w:ascii="Arial" w:hAnsi="Arial" w:cs="Arial"/>
          <w:b/>
          <w:sz w:val="24"/>
          <w:szCs w:val="24"/>
        </w:rPr>
        <w:t>Figura 1.5</w:t>
      </w:r>
      <w:r w:rsidR="008A168B" w:rsidRPr="006815B2">
        <w:rPr>
          <w:rFonts w:ascii="Arial" w:hAnsi="Arial" w:cs="Arial"/>
          <w:b/>
          <w:sz w:val="24"/>
          <w:szCs w:val="24"/>
        </w:rPr>
        <w:t xml:space="preserve"> Lunch</w:t>
      </w:r>
      <w:r w:rsidR="004E29DF" w:rsidRPr="006815B2">
        <w:rPr>
          <w:rFonts w:ascii="Arial" w:hAnsi="Arial" w:cs="Arial"/>
          <w:b/>
          <w:sz w:val="24"/>
          <w:szCs w:val="24"/>
        </w:rPr>
        <w:t xml:space="preserve"> de Catering Terrestre</w:t>
      </w:r>
    </w:p>
    <w:p w:rsidR="00513EE8" w:rsidRDefault="00513EE8" w:rsidP="00113C60">
      <w:pPr>
        <w:spacing w:after="0" w:line="480" w:lineRule="auto"/>
        <w:jc w:val="center"/>
        <w:rPr>
          <w:rFonts w:ascii="Arial" w:hAnsi="Arial" w:cs="Arial"/>
          <w:b/>
          <w:sz w:val="24"/>
          <w:szCs w:val="24"/>
        </w:rPr>
      </w:pPr>
    </w:p>
    <w:p w:rsidR="00513EE8" w:rsidRDefault="00513EE8" w:rsidP="00113C60">
      <w:pPr>
        <w:pStyle w:val="NormalWeb"/>
        <w:spacing w:before="0" w:beforeAutospacing="0" w:after="0" w:afterAutospacing="0" w:line="480" w:lineRule="auto"/>
        <w:ind w:left="425"/>
        <w:jc w:val="both"/>
        <w:rPr>
          <w:rFonts w:ascii="Arial" w:hAnsi="Arial" w:cs="Arial"/>
          <w:color w:val="333333"/>
        </w:rPr>
      </w:pPr>
      <w:r>
        <w:rPr>
          <w:rFonts w:ascii="Arial" w:hAnsi="Arial" w:cs="Arial"/>
          <w:b/>
          <w:szCs w:val="18"/>
        </w:rPr>
        <w:t xml:space="preserve">Catering Aéreo: </w:t>
      </w:r>
      <w:r w:rsidRPr="00CA2FCF">
        <w:rPr>
          <w:rFonts w:ascii="Arial" w:hAnsi="Arial" w:cs="Arial"/>
          <w:color w:val="333333"/>
        </w:rPr>
        <w:t>desde el inicio la cocina gourmet ha sido el principal enfoque para la actividad en el campo aeronáutico.</w:t>
      </w:r>
      <w:r>
        <w:rPr>
          <w:rFonts w:ascii="Arial" w:hAnsi="Arial" w:cs="Arial"/>
          <w:color w:val="333333"/>
        </w:rPr>
        <w:t xml:space="preserve"> </w:t>
      </w:r>
      <w:r w:rsidRPr="00CA2FCF">
        <w:rPr>
          <w:rFonts w:ascii="Arial" w:hAnsi="Arial" w:cs="Arial"/>
          <w:color w:val="333333"/>
        </w:rPr>
        <w:t>El crecimiento y reconocimiento se ha</w:t>
      </w:r>
      <w:r>
        <w:rPr>
          <w:rFonts w:ascii="Arial" w:hAnsi="Arial" w:cs="Arial"/>
          <w:color w:val="333333"/>
        </w:rPr>
        <w:t>n</w:t>
      </w:r>
      <w:r w:rsidRPr="00CA2FCF">
        <w:rPr>
          <w:rFonts w:ascii="Arial" w:hAnsi="Arial" w:cs="Arial"/>
          <w:color w:val="333333"/>
        </w:rPr>
        <w:t xml:space="preserve"> logrado a través del tiempo, satisfaciendo los más exigentes paladares.</w:t>
      </w:r>
      <w:r>
        <w:rPr>
          <w:rFonts w:ascii="Arial" w:hAnsi="Arial" w:cs="Arial"/>
          <w:color w:val="333333"/>
        </w:rPr>
        <w:t xml:space="preserve"> </w:t>
      </w:r>
      <w:r>
        <w:rPr>
          <w:rFonts w:ascii="Arial" w:hAnsi="Arial" w:cs="Arial"/>
        </w:rPr>
        <w:t xml:space="preserve">Entre su diversa </w:t>
      </w:r>
      <w:r w:rsidRPr="00CA2FCF">
        <w:rPr>
          <w:rFonts w:ascii="Arial" w:hAnsi="Arial" w:cs="Arial"/>
        </w:rPr>
        <w:t>c</w:t>
      </w:r>
      <w:r>
        <w:rPr>
          <w:rFonts w:ascii="Arial" w:hAnsi="Arial" w:cs="Arial"/>
        </w:rPr>
        <w:t xml:space="preserve">artera de clientes se encuentra </w:t>
      </w:r>
      <w:r w:rsidRPr="00CA2FCF">
        <w:rPr>
          <w:rFonts w:ascii="Arial" w:hAnsi="Arial" w:cs="Arial"/>
        </w:rPr>
        <w:t xml:space="preserve">Presidencia, Vicepresidencia de la República, Ministerio de Defensa, Fuerzas Armadas, Hospital de las Fuerzas Armadas, compañías aéreas y demás sector privado. </w:t>
      </w:r>
      <w:r w:rsidRPr="00CA2FCF">
        <w:rPr>
          <w:rFonts w:ascii="Arial" w:hAnsi="Arial" w:cs="Arial"/>
          <w:color w:val="333333"/>
        </w:rPr>
        <w:t>La experiencia ha permitido preparar y acondicionar los productos de acuerdo a los estándares de las aerolíneas</w:t>
      </w:r>
      <w:r>
        <w:rPr>
          <w:rFonts w:ascii="Arial" w:hAnsi="Arial" w:cs="Arial"/>
          <w:color w:val="333333"/>
        </w:rPr>
        <w:t xml:space="preserve">, </w:t>
      </w:r>
      <w:r w:rsidRPr="00CA2FCF">
        <w:rPr>
          <w:rFonts w:ascii="Arial" w:hAnsi="Arial" w:cs="Arial"/>
          <w:color w:val="333333"/>
        </w:rPr>
        <w:t>cumpliendo las exigencias sanitarias, lo que garantiza un producto óptimo para el consumo a bordo.</w:t>
      </w:r>
    </w:p>
    <w:p w:rsidR="001F7A54" w:rsidRPr="001F7A54" w:rsidRDefault="001F7A54" w:rsidP="00113C60">
      <w:pPr>
        <w:pStyle w:val="NormalWeb"/>
        <w:spacing w:before="0" w:beforeAutospacing="0" w:after="0" w:afterAutospacing="0" w:line="480" w:lineRule="auto"/>
        <w:ind w:left="425"/>
        <w:jc w:val="both"/>
        <w:rPr>
          <w:rFonts w:ascii="Arial" w:hAnsi="Arial" w:cs="Arial"/>
          <w:color w:val="333333"/>
        </w:rPr>
      </w:pPr>
      <w:r>
        <w:rPr>
          <w:rFonts w:ascii="Arial" w:hAnsi="Arial" w:cs="Arial"/>
          <w:szCs w:val="18"/>
        </w:rPr>
        <w:lastRenderedPageBreak/>
        <w:t>En la Figura 1.</w:t>
      </w:r>
      <w:r>
        <w:rPr>
          <w:rFonts w:ascii="Arial" w:hAnsi="Arial" w:cs="Arial"/>
          <w:color w:val="333333"/>
        </w:rPr>
        <w:t>6 se muestra una op</w:t>
      </w:r>
      <w:r w:rsidR="00497E47">
        <w:rPr>
          <w:rFonts w:ascii="Arial" w:hAnsi="Arial" w:cs="Arial"/>
          <w:color w:val="333333"/>
        </w:rPr>
        <w:t>ción del menú del Catering Aéreo.</w:t>
      </w:r>
    </w:p>
    <w:p w:rsidR="00513EE8" w:rsidRDefault="006B21AE" w:rsidP="00113C60">
      <w:pPr>
        <w:pStyle w:val="NormalWeb"/>
        <w:spacing w:before="0" w:beforeAutospacing="0" w:after="0" w:afterAutospacing="0" w:line="480" w:lineRule="auto"/>
        <w:jc w:val="center"/>
        <w:rPr>
          <w:rFonts w:ascii="Arial" w:hAnsi="Arial" w:cs="Arial"/>
          <w:b/>
          <w:szCs w:val="18"/>
        </w:rPr>
      </w:pPr>
      <w:r>
        <w:rPr>
          <w:noProof/>
        </w:rPr>
        <w:drawing>
          <wp:inline distT="0" distB="0" distL="0" distR="0">
            <wp:extent cx="1738078" cy="1987827"/>
            <wp:effectExtent l="19050" t="0" r="0" b="0"/>
            <wp:docPr id="6" name="Imagen 10" descr="http://www.servicioabordo.com/images/imag_sab/ae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servicioabordo.com/images/imag_sab/aereo.jpg"/>
                    <pic:cNvPicPr>
                      <a:picLocks noChangeAspect="1" noChangeArrowheads="1"/>
                    </pic:cNvPicPr>
                  </pic:nvPicPr>
                  <pic:blipFill>
                    <a:blip r:embed="rId20"/>
                    <a:srcRect l="13824" t="3796" r="30695" b="11392"/>
                    <a:stretch>
                      <a:fillRect/>
                    </a:stretch>
                  </pic:blipFill>
                  <pic:spPr bwMode="auto">
                    <a:xfrm>
                      <a:off x="0" y="0"/>
                      <a:ext cx="1738078" cy="1987827"/>
                    </a:xfrm>
                    <a:prstGeom prst="rect">
                      <a:avLst/>
                    </a:prstGeom>
                    <a:noFill/>
                    <a:ln w="9525">
                      <a:noFill/>
                      <a:miter lim="800000"/>
                      <a:headEnd/>
                      <a:tailEnd/>
                    </a:ln>
                  </pic:spPr>
                </pic:pic>
              </a:graphicData>
            </a:graphic>
          </wp:inline>
        </w:drawing>
      </w:r>
    </w:p>
    <w:p w:rsidR="00513EE8" w:rsidRPr="008A6507" w:rsidRDefault="00513EE8" w:rsidP="00113C60">
      <w:pPr>
        <w:pStyle w:val="NormalWeb"/>
        <w:spacing w:before="0" w:beforeAutospacing="0" w:after="0" w:afterAutospacing="0" w:line="480" w:lineRule="auto"/>
        <w:jc w:val="center"/>
        <w:rPr>
          <w:rFonts w:ascii="Arial" w:hAnsi="Arial" w:cs="Arial"/>
          <w:b/>
          <w:szCs w:val="18"/>
        </w:rPr>
      </w:pPr>
      <w:r w:rsidRPr="004E29DF">
        <w:rPr>
          <w:rFonts w:ascii="Arial" w:hAnsi="Arial" w:cs="Arial"/>
          <w:b/>
          <w:szCs w:val="18"/>
        </w:rPr>
        <w:t>Figura 1.</w:t>
      </w:r>
      <w:r w:rsidR="001F7A54" w:rsidRPr="004E29DF">
        <w:rPr>
          <w:rFonts w:ascii="Arial" w:hAnsi="Arial" w:cs="Arial"/>
          <w:b/>
          <w:szCs w:val="18"/>
        </w:rPr>
        <w:t>6</w:t>
      </w:r>
      <w:r w:rsidRPr="004E29DF">
        <w:rPr>
          <w:rFonts w:ascii="Arial" w:hAnsi="Arial" w:cs="Arial"/>
          <w:b/>
          <w:szCs w:val="18"/>
        </w:rPr>
        <w:t xml:space="preserve"> Porción alimenticia de consumo a bordo</w:t>
      </w:r>
    </w:p>
    <w:p w:rsidR="00513EE8" w:rsidRPr="00FC6A94" w:rsidRDefault="00513EE8" w:rsidP="00113C60">
      <w:pPr>
        <w:pStyle w:val="NormalWeb"/>
        <w:spacing w:before="0" w:beforeAutospacing="0" w:after="0" w:afterAutospacing="0" w:line="480" w:lineRule="auto"/>
        <w:ind w:left="425"/>
        <w:jc w:val="both"/>
        <w:rPr>
          <w:rFonts w:ascii="Arial" w:hAnsi="Arial" w:cs="Arial"/>
          <w:sz w:val="30"/>
          <w:szCs w:val="30"/>
        </w:rPr>
      </w:pPr>
      <w:r w:rsidRPr="00FC6A94">
        <w:rPr>
          <w:rFonts w:ascii="Arial" w:hAnsi="Arial" w:cs="Arial"/>
        </w:rPr>
        <w:t>Los productos manejan fichas técnicas de elaboración para la optimización de recursos y sobre todo un balance energético y nutricional.</w:t>
      </w:r>
    </w:p>
    <w:p w:rsidR="000E3846" w:rsidRDefault="00513EE8" w:rsidP="00113C60">
      <w:pPr>
        <w:spacing w:after="0" w:line="480" w:lineRule="auto"/>
        <w:ind w:left="425"/>
        <w:jc w:val="both"/>
        <w:rPr>
          <w:rFonts w:ascii="Arial" w:hAnsi="Arial" w:cs="Arial"/>
          <w:sz w:val="24"/>
          <w:szCs w:val="24"/>
        </w:rPr>
      </w:pPr>
      <w:r>
        <w:rPr>
          <w:rFonts w:ascii="Arial" w:hAnsi="Arial" w:cs="Arial"/>
          <w:sz w:val="24"/>
          <w:szCs w:val="24"/>
        </w:rPr>
        <w:t xml:space="preserve">Para el catering aéreo se pueden </w:t>
      </w:r>
      <w:r w:rsidR="00B5001E">
        <w:rPr>
          <w:rFonts w:ascii="Arial" w:hAnsi="Arial" w:cs="Arial"/>
          <w:sz w:val="24"/>
          <w:szCs w:val="24"/>
        </w:rPr>
        <w:t>concretar</w:t>
      </w:r>
      <w:r>
        <w:rPr>
          <w:rFonts w:ascii="Arial" w:hAnsi="Arial" w:cs="Arial"/>
          <w:sz w:val="24"/>
          <w:szCs w:val="24"/>
        </w:rPr>
        <w:t xml:space="preserve"> </w:t>
      </w:r>
      <w:r w:rsidR="001F7A54" w:rsidRPr="00DE05CD">
        <w:rPr>
          <w:rFonts w:ascii="Arial" w:hAnsi="Arial" w:cs="Arial"/>
          <w:sz w:val="24"/>
          <w:szCs w:val="24"/>
        </w:rPr>
        <w:t>Des</w:t>
      </w:r>
      <w:r w:rsidR="001F7A54">
        <w:rPr>
          <w:rFonts w:ascii="Arial" w:hAnsi="Arial" w:cs="Arial"/>
          <w:sz w:val="24"/>
          <w:szCs w:val="24"/>
        </w:rPr>
        <w:t>ayunos, Snacks (para adultos y n</w:t>
      </w:r>
      <w:r w:rsidR="00F3324A">
        <w:rPr>
          <w:rFonts w:ascii="Arial" w:hAnsi="Arial" w:cs="Arial"/>
          <w:sz w:val="24"/>
          <w:szCs w:val="24"/>
        </w:rPr>
        <w:t>iños),  Lunchs (a</w:t>
      </w:r>
      <w:r w:rsidR="0025026E">
        <w:rPr>
          <w:rFonts w:ascii="Arial" w:hAnsi="Arial" w:cs="Arial"/>
          <w:sz w:val="24"/>
          <w:szCs w:val="24"/>
        </w:rPr>
        <w:t>lmuerzos) y</w:t>
      </w:r>
      <w:r w:rsidR="001F7A54" w:rsidRPr="00DE05CD">
        <w:rPr>
          <w:rFonts w:ascii="Arial" w:hAnsi="Arial" w:cs="Arial"/>
          <w:sz w:val="24"/>
          <w:szCs w:val="24"/>
        </w:rPr>
        <w:t xml:space="preserve"> Cenas.</w:t>
      </w:r>
    </w:p>
    <w:p w:rsidR="00113C60" w:rsidRDefault="00113C60" w:rsidP="00113C60">
      <w:pPr>
        <w:spacing w:after="0" w:line="480" w:lineRule="auto"/>
        <w:ind w:left="425"/>
        <w:jc w:val="both"/>
        <w:rPr>
          <w:rFonts w:ascii="Arial" w:hAnsi="Arial" w:cs="Arial"/>
          <w:sz w:val="24"/>
          <w:szCs w:val="24"/>
        </w:rPr>
      </w:pPr>
    </w:p>
    <w:p w:rsidR="00F3324A" w:rsidRDefault="00513EE8" w:rsidP="00F3324A">
      <w:pPr>
        <w:spacing w:after="0" w:line="480" w:lineRule="auto"/>
        <w:ind w:left="425"/>
        <w:jc w:val="both"/>
        <w:rPr>
          <w:rFonts w:ascii="Arial" w:hAnsi="Arial" w:cs="Arial"/>
          <w:sz w:val="24"/>
          <w:szCs w:val="24"/>
        </w:rPr>
      </w:pPr>
      <w:r w:rsidRPr="00DE05CD">
        <w:rPr>
          <w:rFonts w:ascii="Arial" w:hAnsi="Arial" w:cs="Arial"/>
          <w:sz w:val="24"/>
          <w:szCs w:val="24"/>
        </w:rPr>
        <w:t xml:space="preserve">Las tres primeras categorías: </w:t>
      </w:r>
      <w:r w:rsidR="00F3324A" w:rsidRPr="00F3324A">
        <w:rPr>
          <w:rFonts w:ascii="Arial" w:hAnsi="Arial" w:cs="Arial"/>
          <w:i/>
          <w:sz w:val="24"/>
          <w:szCs w:val="24"/>
        </w:rPr>
        <w:t>desayunos, snacks y lunchs</w:t>
      </w:r>
      <w:r w:rsidR="00F3324A">
        <w:rPr>
          <w:rFonts w:ascii="Arial" w:hAnsi="Arial" w:cs="Arial"/>
          <w:sz w:val="24"/>
          <w:szCs w:val="24"/>
        </w:rPr>
        <w:t xml:space="preserve">  son </w:t>
      </w:r>
      <w:r>
        <w:rPr>
          <w:rFonts w:ascii="Arial" w:hAnsi="Arial" w:cs="Arial"/>
          <w:sz w:val="24"/>
          <w:szCs w:val="24"/>
        </w:rPr>
        <w:t>elabora</w:t>
      </w:r>
      <w:r w:rsidR="000E3846">
        <w:rPr>
          <w:rFonts w:ascii="Arial" w:hAnsi="Arial" w:cs="Arial"/>
          <w:sz w:val="24"/>
          <w:szCs w:val="24"/>
        </w:rPr>
        <w:t xml:space="preserve">das bajo el  </w:t>
      </w:r>
      <w:r w:rsidRPr="00DE05CD">
        <w:rPr>
          <w:rFonts w:ascii="Arial" w:hAnsi="Arial" w:cs="Arial"/>
          <w:sz w:val="24"/>
          <w:szCs w:val="24"/>
        </w:rPr>
        <w:t>acuerdo</w:t>
      </w:r>
      <w:r w:rsidR="000E3846">
        <w:rPr>
          <w:rFonts w:ascii="Arial" w:hAnsi="Arial" w:cs="Arial"/>
          <w:sz w:val="24"/>
          <w:szCs w:val="24"/>
        </w:rPr>
        <w:t xml:space="preserve"> de las fichas técnicas </w:t>
      </w:r>
      <w:r w:rsidR="005A3F29">
        <w:rPr>
          <w:rFonts w:ascii="Arial" w:hAnsi="Arial" w:cs="Arial"/>
          <w:sz w:val="24"/>
          <w:szCs w:val="24"/>
        </w:rPr>
        <w:t xml:space="preserve">y </w:t>
      </w:r>
      <w:r w:rsidR="000E3846">
        <w:rPr>
          <w:rFonts w:ascii="Arial" w:hAnsi="Arial" w:cs="Arial"/>
          <w:sz w:val="24"/>
          <w:szCs w:val="24"/>
        </w:rPr>
        <w:t>sigue</w:t>
      </w:r>
      <w:r w:rsidR="005A3F29">
        <w:rPr>
          <w:rFonts w:ascii="Arial" w:hAnsi="Arial" w:cs="Arial"/>
          <w:sz w:val="24"/>
          <w:szCs w:val="24"/>
        </w:rPr>
        <w:t>n</w:t>
      </w:r>
      <w:r w:rsidR="000E3846">
        <w:rPr>
          <w:rFonts w:ascii="Arial" w:hAnsi="Arial" w:cs="Arial"/>
          <w:sz w:val="24"/>
          <w:szCs w:val="24"/>
        </w:rPr>
        <w:t xml:space="preserve"> además</w:t>
      </w:r>
      <w:r w:rsidRPr="00DE05CD">
        <w:rPr>
          <w:rFonts w:ascii="Arial" w:hAnsi="Arial" w:cs="Arial"/>
          <w:sz w:val="24"/>
          <w:szCs w:val="24"/>
        </w:rPr>
        <w:t xml:space="preserve"> un orden establ</w:t>
      </w:r>
      <w:r>
        <w:rPr>
          <w:rFonts w:ascii="Arial" w:hAnsi="Arial" w:cs="Arial"/>
          <w:sz w:val="24"/>
          <w:szCs w:val="24"/>
        </w:rPr>
        <w:t xml:space="preserve">ecido llamado </w:t>
      </w:r>
      <w:r w:rsidR="00F3324A">
        <w:rPr>
          <w:rFonts w:ascii="Arial" w:hAnsi="Arial" w:cs="Arial"/>
          <w:b/>
          <w:i/>
          <w:sz w:val="24"/>
          <w:szCs w:val="24"/>
        </w:rPr>
        <w:t>Ciclo d</w:t>
      </w:r>
      <w:r w:rsidR="00F3324A" w:rsidRPr="00F3324A">
        <w:rPr>
          <w:rFonts w:ascii="Arial" w:hAnsi="Arial" w:cs="Arial"/>
          <w:b/>
          <w:i/>
          <w:sz w:val="24"/>
          <w:szCs w:val="24"/>
        </w:rPr>
        <w:t>e Producción</w:t>
      </w:r>
      <w:r w:rsidR="00F3324A" w:rsidRPr="00DE05CD">
        <w:rPr>
          <w:rFonts w:ascii="Arial" w:hAnsi="Arial" w:cs="Arial"/>
          <w:sz w:val="24"/>
          <w:szCs w:val="24"/>
        </w:rPr>
        <w:t xml:space="preserve"> </w:t>
      </w:r>
      <w:r w:rsidRPr="00DE05CD">
        <w:rPr>
          <w:rFonts w:ascii="Arial" w:hAnsi="Arial" w:cs="Arial"/>
          <w:sz w:val="24"/>
          <w:szCs w:val="24"/>
        </w:rPr>
        <w:t>respetado semana a semana.</w:t>
      </w:r>
      <w:r w:rsidR="00F3324A">
        <w:rPr>
          <w:rFonts w:ascii="Arial" w:hAnsi="Arial" w:cs="Arial"/>
          <w:sz w:val="24"/>
          <w:szCs w:val="24"/>
        </w:rPr>
        <w:t xml:space="preserve"> Mientras que, la categoría </w:t>
      </w:r>
      <w:r w:rsidR="00F3324A" w:rsidRPr="00F3324A">
        <w:rPr>
          <w:rFonts w:ascii="Arial" w:hAnsi="Arial" w:cs="Arial"/>
          <w:i/>
          <w:sz w:val="24"/>
          <w:szCs w:val="24"/>
        </w:rPr>
        <w:t>cena</w:t>
      </w:r>
      <w:r w:rsidRPr="00DE05CD">
        <w:rPr>
          <w:rFonts w:ascii="Arial" w:hAnsi="Arial" w:cs="Arial"/>
          <w:sz w:val="24"/>
          <w:szCs w:val="24"/>
        </w:rPr>
        <w:t xml:space="preserve">, se ofrece principalmente a Presidencia y Vicepresidencia de la República y ésta es procesada bajo instrucciones particulares.  </w:t>
      </w:r>
    </w:p>
    <w:p w:rsidR="00B5001E" w:rsidRPr="00FC6A94" w:rsidRDefault="00497E47" w:rsidP="00F3324A">
      <w:pPr>
        <w:spacing w:after="0" w:line="480" w:lineRule="auto"/>
        <w:ind w:left="425"/>
        <w:jc w:val="both"/>
        <w:rPr>
          <w:rFonts w:ascii="Arial" w:hAnsi="Arial" w:cs="Arial"/>
          <w:sz w:val="24"/>
          <w:szCs w:val="24"/>
        </w:rPr>
      </w:pPr>
      <w:r>
        <w:rPr>
          <w:rFonts w:ascii="Arial" w:hAnsi="Arial" w:cs="Arial"/>
          <w:sz w:val="24"/>
          <w:szCs w:val="24"/>
        </w:rPr>
        <w:lastRenderedPageBreak/>
        <w:t>La empresa de Catering aé</w:t>
      </w:r>
      <w:r w:rsidR="00F3324A">
        <w:rPr>
          <w:rFonts w:ascii="Arial" w:hAnsi="Arial" w:cs="Arial"/>
          <w:sz w:val="24"/>
          <w:szCs w:val="24"/>
        </w:rPr>
        <w:t>reo ofrece tanto a</w:t>
      </w:r>
      <w:r w:rsidR="00B5001E">
        <w:rPr>
          <w:rFonts w:ascii="Arial" w:hAnsi="Arial" w:cs="Arial"/>
          <w:sz w:val="24"/>
          <w:szCs w:val="24"/>
        </w:rPr>
        <w:t xml:space="preserve"> pasajeros como personal</w:t>
      </w:r>
      <w:r w:rsidR="00F3324A">
        <w:rPr>
          <w:rFonts w:ascii="Arial" w:hAnsi="Arial" w:cs="Arial"/>
          <w:sz w:val="24"/>
          <w:szCs w:val="24"/>
        </w:rPr>
        <w:t xml:space="preserve"> </w:t>
      </w:r>
      <w:r>
        <w:rPr>
          <w:rFonts w:ascii="Arial" w:hAnsi="Arial" w:cs="Arial"/>
          <w:sz w:val="24"/>
          <w:szCs w:val="24"/>
        </w:rPr>
        <w:t>de tripulación opciones del menú</w:t>
      </w:r>
      <w:r w:rsidR="00F3324A">
        <w:rPr>
          <w:rFonts w:ascii="Arial" w:hAnsi="Arial" w:cs="Arial"/>
          <w:sz w:val="24"/>
          <w:szCs w:val="24"/>
        </w:rPr>
        <w:t xml:space="preserve"> que se puede observar en la Figura 1.7, 1.8 y 1.9.</w:t>
      </w:r>
    </w:p>
    <w:p w:rsidR="003F490A" w:rsidRDefault="006B21AE" w:rsidP="00113C60">
      <w:pPr>
        <w:spacing w:after="0" w:line="480" w:lineRule="auto"/>
        <w:jc w:val="both"/>
        <w:rPr>
          <w:rFonts w:ascii="Arial" w:hAnsi="Arial" w:cs="Arial"/>
          <w:sz w:val="24"/>
          <w:szCs w:val="24"/>
        </w:rPr>
      </w:pPr>
      <w:r>
        <w:rPr>
          <w:noProof/>
          <w:lang w:eastAsia="es-EC"/>
        </w:rPr>
        <w:drawing>
          <wp:inline distT="0" distB="0" distL="0" distR="0">
            <wp:extent cx="5254625" cy="1187450"/>
            <wp:effectExtent l="19050" t="0" r="3175" b="0"/>
            <wp:docPr id="7" name="Imagen 25" descr="desayu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ayunos"/>
                    <pic:cNvPicPr>
                      <a:picLocks noChangeAspect="1" noChangeArrowheads="1"/>
                    </pic:cNvPicPr>
                  </pic:nvPicPr>
                  <pic:blipFill>
                    <a:blip r:embed="rId21"/>
                    <a:srcRect/>
                    <a:stretch>
                      <a:fillRect/>
                    </a:stretch>
                  </pic:blipFill>
                  <pic:spPr bwMode="auto">
                    <a:xfrm>
                      <a:off x="0" y="0"/>
                      <a:ext cx="5254625" cy="1187450"/>
                    </a:xfrm>
                    <a:prstGeom prst="rect">
                      <a:avLst/>
                    </a:prstGeom>
                    <a:noFill/>
                    <a:ln w="9525">
                      <a:noFill/>
                      <a:miter lim="800000"/>
                      <a:headEnd/>
                      <a:tailEnd/>
                    </a:ln>
                  </pic:spPr>
                </pic:pic>
              </a:graphicData>
            </a:graphic>
          </wp:inline>
        </w:drawing>
      </w:r>
    </w:p>
    <w:p w:rsidR="003F490A" w:rsidRDefault="00F3324A" w:rsidP="00113C60">
      <w:pPr>
        <w:spacing w:after="0" w:line="480" w:lineRule="auto"/>
        <w:jc w:val="center"/>
        <w:rPr>
          <w:rFonts w:ascii="Arial" w:hAnsi="Arial" w:cs="Arial"/>
          <w:b/>
          <w:sz w:val="24"/>
          <w:szCs w:val="24"/>
        </w:rPr>
      </w:pPr>
      <w:r w:rsidRPr="004E29DF">
        <w:rPr>
          <w:rFonts w:ascii="Arial" w:hAnsi="Arial" w:cs="Arial"/>
          <w:b/>
          <w:sz w:val="24"/>
          <w:szCs w:val="24"/>
        </w:rPr>
        <w:t>Figura 1.7</w:t>
      </w:r>
      <w:r w:rsidR="003F490A" w:rsidRPr="004E29DF">
        <w:rPr>
          <w:rFonts w:ascii="Arial" w:hAnsi="Arial" w:cs="Arial"/>
          <w:b/>
          <w:sz w:val="24"/>
          <w:szCs w:val="24"/>
        </w:rPr>
        <w:t xml:space="preserve"> Desayunos</w:t>
      </w:r>
      <w:r w:rsidR="004E29DF">
        <w:rPr>
          <w:rFonts w:ascii="Arial" w:hAnsi="Arial" w:cs="Arial"/>
          <w:b/>
          <w:sz w:val="24"/>
          <w:szCs w:val="24"/>
        </w:rPr>
        <w:t xml:space="preserve"> de Catering Aéreo</w:t>
      </w:r>
    </w:p>
    <w:p w:rsidR="00FC6A94" w:rsidRDefault="00FC6A94" w:rsidP="00113C60">
      <w:pPr>
        <w:spacing w:after="0" w:line="480" w:lineRule="auto"/>
        <w:jc w:val="center"/>
        <w:rPr>
          <w:rFonts w:ascii="Arial" w:hAnsi="Arial" w:cs="Arial"/>
          <w:b/>
          <w:sz w:val="24"/>
          <w:szCs w:val="24"/>
        </w:rPr>
      </w:pPr>
    </w:p>
    <w:p w:rsidR="003F490A" w:rsidRDefault="006B21AE" w:rsidP="00113C60">
      <w:pPr>
        <w:spacing w:after="0" w:line="480" w:lineRule="auto"/>
        <w:jc w:val="center"/>
        <w:rPr>
          <w:rFonts w:ascii="Arial" w:hAnsi="Arial" w:cs="Arial"/>
          <w:b/>
          <w:sz w:val="24"/>
          <w:szCs w:val="24"/>
        </w:rPr>
      </w:pPr>
      <w:r>
        <w:rPr>
          <w:noProof/>
          <w:lang w:eastAsia="es-EC"/>
        </w:rPr>
        <w:drawing>
          <wp:inline distT="0" distB="0" distL="0" distR="0">
            <wp:extent cx="5254625" cy="1187450"/>
            <wp:effectExtent l="19050" t="0" r="3175" b="0"/>
            <wp:docPr id="8" name="Imagen 28" descr="almuer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almuerzos"/>
                    <pic:cNvPicPr>
                      <a:picLocks noChangeAspect="1" noChangeArrowheads="1"/>
                    </pic:cNvPicPr>
                  </pic:nvPicPr>
                  <pic:blipFill>
                    <a:blip r:embed="rId22"/>
                    <a:srcRect/>
                    <a:stretch>
                      <a:fillRect/>
                    </a:stretch>
                  </pic:blipFill>
                  <pic:spPr bwMode="auto">
                    <a:xfrm>
                      <a:off x="0" y="0"/>
                      <a:ext cx="5254625" cy="1187450"/>
                    </a:xfrm>
                    <a:prstGeom prst="rect">
                      <a:avLst/>
                    </a:prstGeom>
                    <a:noFill/>
                    <a:ln w="9525">
                      <a:noFill/>
                      <a:miter lim="800000"/>
                      <a:headEnd/>
                      <a:tailEnd/>
                    </a:ln>
                  </pic:spPr>
                </pic:pic>
              </a:graphicData>
            </a:graphic>
          </wp:inline>
        </w:drawing>
      </w:r>
    </w:p>
    <w:p w:rsidR="003F490A" w:rsidRDefault="00F3324A" w:rsidP="00113C60">
      <w:pPr>
        <w:spacing w:after="0" w:line="480" w:lineRule="auto"/>
        <w:jc w:val="center"/>
        <w:rPr>
          <w:rFonts w:ascii="Arial" w:hAnsi="Arial" w:cs="Arial"/>
          <w:b/>
          <w:sz w:val="24"/>
          <w:szCs w:val="24"/>
        </w:rPr>
      </w:pPr>
      <w:r w:rsidRPr="004E29DF">
        <w:rPr>
          <w:rFonts w:ascii="Arial" w:hAnsi="Arial" w:cs="Arial"/>
          <w:b/>
          <w:sz w:val="24"/>
          <w:szCs w:val="24"/>
        </w:rPr>
        <w:t>Figura 1.8</w:t>
      </w:r>
      <w:r w:rsidR="003F490A" w:rsidRPr="004E29DF">
        <w:rPr>
          <w:rFonts w:ascii="Arial" w:hAnsi="Arial" w:cs="Arial"/>
          <w:b/>
          <w:sz w:val="24"/>
          <w:szCs w:val="24"/>
        </w:rPr>
        <w:t xml:space="preserve"> Lunch</w:t>
      </w:r>
      <w:r w:rsidR="004E29DF">
        <w:rPr>
          <w:rFonts w:ascii="Arial" w:hAnsi="Arial" w:cs="Arial"/>
          <w:b/>
          <w:sz w:val="24"/>
          <w:szCs w:val="24"/>
        </w:rPr>
        <w:t xml:space="preserve"> de Catering Aéreo</w:t>
      </w:r>
    </w:p>
    <w:p w:rsidR="00FC6A94" w:rsidRDefault="00FC6A94" w:rsidP="00F3324A">
      <w:pPr>
        <w:spacing w:after="0" w:line="480" w:lineRule="auto"/>
        <w:rPr>
          <w:rFonts w:ascii="Arial" w:hAnsi="Arial" w:cs="Arial"/>
          <w:b/>
          <w:sz w:val="24"/>
          <w:szCs w:val="24"/>
        </w:rPr>
      </w:pPr>
    </w:p>
    <w:p w:rsidR="00FC6A94" w:rsidRDefault="006B21AE" w:rsidP="00113C60">
      <w:pPr>
        <w:spacing w:after="0" w:line="480" w:lineRule="auto"/>
        <w:jc w:val="center"/>
        <w:rPr>
          <w:rFonts w:ascii="Arial" w:hAnsi="Arial" w:cs="Arial"/>
          <w:b/>
          <w:sz w:val="24"/>
          <w:szCs w:val="24"/>
        </w:rPr>
      </w:pPr>
      <w:r>
        <w:rPr>
          <w:noProof/>
          <w:lang w:eastAsia="es-EC"/>
        </w:rPr>
        <w:drawing>
          <wp:inline distT="0" distB="0" distL="0" distR="0">
            <wp:extent cx="5254625" cy="1187450"/>
            <wp:effectExtent l="19050" t="0" r="3175" b="0"/>
            <wp:docPr id="9" name="Imagen 4" descr="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nacks"/>
                    <pic:cNvPicPr>
                      <a:picLocks noChangeAspect="1" noChangeArrowheads="1"/>
                    </pic:cNvPicPr>
                  </pic:nvPicPr>
                  <pic:blipFill>
                    <a:blip r:embed="rId23"/>
                    <a:srcRect/>
                    <a:stretch>
                      <a:fillRect/>
                    </a:stretch>
                  </pic:blipFill>
                  <pic:spPr bwMode="auto">
                    <a:xfrm>
                      <a:off x="0" y="0"/>
                      <a:ext cx="5254625" cy="1187450"/>
                    </a:xfrm>
                    <a:prstGeom prst="rect">
                      <a:avLst/>
                    </a:prstGeom>
                    <a:noFill/>
                    <a:ln w="9525">
                      <a:noFill/>
                      <a:miter lim="800000"/>
                      <a:headEnd/>
                      <a:tailEnd/>
                    </a:ln>
                  </pic:spPr>
                </pic:pic>
              </a:graphicData>
            </a:graphic>
          </wp:inline>
        </w:drawing>
      </w:r>
    </w:p>
    <w:p w:rsidR="00FC6A94" w:rsidRDefault="00F3324A" w:rsidP="00113C60">
      <w:pPr>
        <w:spacing w:after="0" w:line="480" w:lineRule="auto"/>
        <w:jc w:val="center"/>
        <w:rPr>
          <w:rFonts w:ascii="Arial" w:hAnsi="Arial" w:cs="Arial"/>
          <w:b/>
          <w:sz w:val="24"/>
          <w:szCs w:val="24"/>
        </w:rPr>
      </w:pPr>
      <w:r w:rsidRPr="00547A00">
        <w:rPr>
          <w:rFonts w:ascii="Arial" w:hAnsi="Arial" w:cs="Arial"/>
          <w:b/>
          <w:sz w:val="24"/>
          <w:szCs w:val="24"/>
        </w:rPr>
        <w:t>Figura 1.9</w:t>
      </w:r>
      <w:r w:rsidR="00FC6A94" w:rsidRPr="00547A00">
        <w:rPr>
          <w:rFonts w:ascii="Arial" w:hAnsi="Arial" w:cs="Arial"/>
          <w:b/>
          <w:sz w:val="24"/>
          <w:szCs w:val="24"/>
        </w:rPr>
        <w:t xml:space="preserve"> Snacks</w:t>
      </w:r>
      <w:r w:rsidR="00547A00">
        <w:rPr>
          <w:rFonts w:ascii="Arial" w:hAnsi="Arial" w:cs="Arial"/>
          <w:b/>
          <w:sz w:val="24"/>
          <w:szCs w:val="24"/>
        </w:rPr>
        <w:t xml:space="preserve"> de Catering Aéreo</w:t>
      </w:r>
    </w:p>
    <w:p w:rsidR="00F3324A" w:rsidRDefault="00F3324A" w:rsidP="00113C60">
      <w:pPr>
        <w:spacing w:after="0" w:line="480" w:lineRule="auto"/>
        <w:ind w:left="425"/>
        <w:jc w:val="both"/>
        <w:rPr>
          <w:rFonts w:ascii="Arial" w:hAnsi="Arial" w:cs="Arial"/>
          <w:b/>
          <w:sz w:val="24"/>
          <w:szCs w:val="24"/>
        </w:rPr>
      </w:pPr>
    </w:p>
    <w:p w:rsidR="00F3324A" w:rsidRDefault="00F3324A" w:rsidP="00113C60">
      <w:pPr>
        <w:spacing w:after="0" w:line="480" w:lineRule="auto"/>
        <w:ind w:left="425"/>
        <w:jc w:val="both"/>
        <w:rPr>
          <w:rFonts w:ascii="Arial" w:hAnsi="Arial" w:cs="Arial"/>
          <w:b/>
          <w:sz w:val="24"/>
          <w:szCs w:val="24"/>
        </w:rPr>
      </w:pPr>
    </w:p>
    <w:p w:rsidR="00186CBF" w:rsidRPr="00DE05CD" w:rsidRDefault="00186CBF" w:rsidP="00113C60">
      <w:pPr>
        <w:spacing w:after="0" w:line="480" w:lineRule="auto"/>
        <w:rPr>
          <w:rFonts w:ascii="Arial" w:hAnsi="Arial" w:cs="Arial"/>
          <w:b/>
          <w:noProof/>
          <w:sz w:val="24"/>
          <w:szCs w:val="24"/>
          <w:lang w:val="es-ES" w:eastAsia="es-ES"/>
        </w:rPr>
      </w:pPr>
    </w:p>
    <w:p w:rsidR="000451E4" w:rsidRPr="0031130C" w:rsidRDefault="0031130C" w:rsidP="00CB1DF7">
      <w:pPr>
        <w:pStyle w:val="Ttulo2"/>
        <w:ind w:left="425"/>
        <w:rPr>
          <w:rFonts w:ascii="Arial" w:hAnsi="Arial" w:cs="Arial"/>
          <w:color w:val="auto"/>
          <w:sz w:val="24"/>
        </w:rPr>
      </w:pPr>
      <w:bookmarkStart w:id="19" w:name="_Toc314706432"/>
      <w:r w:rsidRPr="0031130C">
        <w:rPr>
          <w:rFonts w:ascii="Arial" w:hAnsi="Arial" w:cs="Arial"/>
          <w:color w:val="auto"/>
          <w:sz w:val="24"/>
        </w:rPr>
        <w:lastRenderedPageBreak/>
        <w:t>1.3</w:t>
      </w:r>
      <w:r w:rsidR="00590E5F" w:rsidRPr="0031130C">
        <w:rPr>
          <w:rFonts w:ascii="Arial" w:hAnsi="Arial" w:cs="Arial"/>
          <w:color w:val="auto"/>
          <w:sz w:val="24"/>
        </w:rPr>
        <w:t xml:space="preserve">  Revisión de las Prácticas de Gestión Medioambiental</w:t>
      </w:r>
      <w:bookmarkEnd w:id="19"/>
      <w:r w:rsidR="000451E4" w:rsidRPr="0031130C">
        <w:rPr>
          <w:rFonts w:ascii="Arial" w:hAnsi="Arial" w:cs="Arial"/>
          <w:color w:val="auto"/>
          <w:sz w:val="24"/>
        </w:rPr>
        <w:t xml:space="preserve"> </w:t>
      </w:r>
    </w:p>
    <w:p w:rsidR="00113C60" w:rsidRDefault="00113C60" w:rsidP="00113C60">
      <w:pPr>
        <w:spacing w:after="0" w:line="480" w:lineRule="auto"/>
        <w:ind w:left="425"/>
        <w:jc w:val="both"/>
        <w:rPr>
          <w:rFonts w:ascii="Arial" w:hAnsi="Arial" w:cs="Arial"/>
          <w:sz w:val="24"/>
          <w:szCs w:val="24"/>
        </w:rPr>
      </w:pPr>
    </w:p>
    <w:p w:rsidR="00113C60" w:rsidRPr="00113C60" w:rsidRDefault="00A6552C" w:rsidP="00113C60">
      <w:pPr>
        <w:spacing w:after="0" w:line="480" w:lineRule="auto"/>
        <w:ind w:left="425"/>
        <w:jc w:val="both"/>
        <w:rPr>
          <w:rFonts w:ascii="Arial" w:hAnsi="Arial" w:cs="Arial"/>
          <w:b/>
          <w:sz w:val="24"/>
          <w:szCs w:val="24"/>
        </w:rPr>
      </w:pPr>
      <w:r>
        <w:rPr>
          <w:rFonts w:ascii="Arial" w:hAnsi="Arial" w:cs="Arial"/>
          <w:sz w:val="24"/>
          <w:szCs w:val="24"/>
        </w:rPr>
        <w:t>Del De</w:t>
      </w:r>
      <w:r w:rsidR="00590E5F" w:rsidRPr="00A6552C">
        <w:rPr>
          <w:rFonts w:ascii="Arial" w:hAnsi="Arial" w:cs="Arial"/>
          <w:sz w:val="24"/>
          <w:szCs w:val="24"/>
          <w:lang w:eastAsia="es-ES"/>
        </w:rPr>
        <w:t>partamento</w:t>
      </w:r>
      <w:r w:rsidR="00590E5F" w:rsidRPr="000451E4">
        <w:rPr>
          <w:rFonts w:ascii="Arial" w:hAnsi="Arial" w:cs="Arial"/>
          <w:sz w:val="24"/>
          <w:szCs w:val="24"/>
          <w:lang w:val="es-ES" w:eastAsia="es-ES"/>
        </w:rPr>
        <w:t xml:space="preserve"> de Producción </w:t>
      </w:r>
      <w:r w:rsidR="000451E4">
        <w:rPr>
          <w:rFonts w:ascii="Arial" w:hAnsi="Arial" w:cs="Arial"/>
          <w:sz w:val="24"/>
          <w:szCs w:val="24"/>
          <w:lang w:val="es-ES" w:eastAsia="es-ES"/>
        </w:rPr>
        <w:t xml:space="preserve">se </w:t>
      </w:r>
      <w:r w:rsidR="000451E4" w:rsidRPr="000451E4">
        <w:rPr>
          <w:rFonts w:ascii="Arial" w:hAnsi="Arial" w:cs="Arial"/>
          <w:sz w:val="24"/>
          <w:szCs w:val="24"/>
          <w:lang w:val="es-ES" w:eastAsia="es-ES"/>
        </w:rPr>
        <w:t>ha señalado</w:t>
      </w:r>
      <w:r w:rsidR="00590E5F" w:rsidRPr="000451E4">
        <w:rPr>
          <w:rFonts w:ascii="Arial" w:hAnsi="Arial" w:cs="Arial"/>
          <w:sz w:val="24"/>
          <w:szCs w:val="24"/>
          <w:lang w:val="es-ES" w:eastAsia="es-ES"/>
        </w:rPr>
        <w:t xml:space="preserve"> puntos</w:t>
      </w:r>
      <w:r w:rsidR="000451E4" w:rsidRPr="000451E4">
        <w:rPr>
          <w:rFonts w:ascii="Arial" w:hAnsi="Arial" w:cs="Arial"/>
          <w:sz w:val="24"/>
          <w:szCs w:val="24"/>
          <w:lang w:val="es-ES" w:eastAsia="es-ES"/>
        </w:rPr>
        <w:t xml:space="preserve"> a tratar.</w:t>
      </w:r>
    </w:p>
    <w:p w:rsidR="00A6552C" w:rsidRDefault="00A6552C" w:rsidP="00113C60">
      <w:pPr>
        <w:spacing w:after="0" w:line="480" w:lineRule="auto"/>
        <w:ind w:left="425"/>
        <w:jc w:val="both"/>
        <w:rPr>
          <w:rFonts w:ascii="Arial" w:hAnsi="Arial" w:cs="Arial"/>
          <w:sz w:val="24"/>
          <w:szCs w:val="24"/>
          <w:lang w:val="es-ES" w:eastAsia="es-ES"/>
        </w:rPr>
      </w:pPr>
    </w:p>
    <w:p w:rsidR="00590E5F" w:rsidRPr="000451E4" w:rsidRDefault="000451E4" w:rsidP="00113C60">
      <w:pPr>
        <w:spacing w:after="0" w:line="480" w:lineRule="auto"/>
        <w:ind w:left="425"/>
        <w:jc w:val="both"/>
        <w:rPr>
          <w:rFonts w:ascii="Arial" w:hAnsi="Arial" w:cs="Arial"/>
          <w:b/>
          <w:sz w:val="24"/>
          <w:szCs w:val="24"/>
        </w:rPr>
      </w:pPr>
      <w:r>
        <w:rPr>
          <w:rFonts w:ascii="Arial" w:hAnsi="Arial" w:cs="Arial"/>
          <w:sz w:val="24"/>
          <w:szCs w:val="24"/>
          <w:lang w:val="es-ES" w:eastAsia="es-ES"/>
        </w:rPr>
        <w:t xml:space="preserve">De los de </w:t>
      </w:r>
      <w:r w:rsidR="00EA39A8" w:rsidRPr="000451E4">
        <w:rPr>
          <w:rFonts w:ascii="Arial" w:hAnsi="Arial" w:cs="Arial"/>
          <w:sz w:val="24"/>
          <w:szCs w:val="24"/>
          <w:lang w:val="es-ES" w:eastAsia="es-ES"/>
        </w:rPr>
        <w:t>mayor relevancia se tiene</w:t>
      </w:r>
      <w:r w:rsidR="00590E5F" w:rsidRPr="000451E4">
        <w:rPr>
          <w:rFonts w:ascii="Arial" w:hAnsi="Arial" w:cs="Arial"/>
          <w:sz w:val="24"/>
          <w:szCs w:val="24"/>
          <w:lang w:val="es-ES" w:eastAsia="es-ES"/>
        </w:rPr>
        <w:t>:</w:t>
      </w:r>
    </w:p>
    <w:p w:rsidR="00590E5F" w:rsidRPr="00DE05CD" w:rsidRDefault="00590E5F" w:rsidP="00FE7CC9">
      <w:pPr>
        <w:numPr>
          <w:ilvl w:val="0"/>
          <w:numId w:val="4"/>
        </w:numPr>
        <w:spacing w:after="0" w:line="480" w:lineRule="auto"/>
        <w:ind w:left="425"/>
        <w:jc w:val="both"/>
        <w:rPr>
          <w:rFonts w:ascii="Arial" w:hAnsi="Arial" w:cs="Arial"/>
          <w:sz w:val="24"/>
          <w:szCs w:val="24"/>
        </w:rPr>
      </w:pPr>
      <w:r w:rsidRPr="00DE05CD">
        <w:rPr>
          <w:rFonts w:ascii="Arial" w:hAnsi="Arial" w:cs="Arial"/>
          <w:sz w:val="24"/>
          <w:szCs w:val="24"/>
          <w:lang w:val="es-ES" w:eastAsia="es-ES"/>
        </w:rPr>
        <w:t xml:space="preserve">Control del consumo de agua potable, dentro de las etapas de limpieza </w:t>
      </w:r>
      <w:r w:rsidR="00EA39A8">
        <w:rPr>
          <w:rFonts w:ascii="Arial" w:hAnsi="Arial" w:cs="Arial"/>
          <w:sz w:val="24"/>
          <w:szCs w:val="24"/>
          <w:lang w:val="es-ES" w:eastAsia="es-ES"/>
        </w:rPr>
        <w:t xml:space="preserve">de materia prima, limpieza de máquinas, limpieza en </w:t>
      </w:r>
      <w:r w:rsidRPr="00DE05CD">
        <w:rPr>
          <w:rFonts w:ascii="Arial" w:hAnsi="Arial" w:cs="Arial"/>
          <w:sz w:val="24"/>
          <w:szCs w:val="24"/>
          <w:lang w:val="es-ES" w:eastAsia="es-ES"/>
        </w:rPr>
        <w:t>planta y en el caso de que sea necesario en el proceso de descongelac</w:t>
      </w:r>
      <w:r w:rsidR="00A6552C">
        <w:rPr>
          <w:rFonts w:ascii="Arial" w:hAnsi="Arial" w:cs="Arial"/>
          <w:sz w:val="24"/>
          <w:szCs w:val="24"/>
          <w:lang w:val="es-ES" w:eastAsia="es-ES"/>
        </w:rPr>
        <w:t>ión de la materia prima. S</w:t>
      </w:r>
      <w:r w:rsidR="00EA39A8">
        <w:rPr>
          <w:rFonts w:ascii="Arial" w:hAnsi="Arial" w:cs="Arial"/>
          <w:sz w:val="24"/>
          <w:szCs w:val="24"/>
          <w:lang w:val="es-ES" w:eastAsia="es-ES"/>
        </w:rPr>
        <w:t>e puede</w:t>
      </w:r>
      <w:r w:rsidRPr="00DE05CD">
        <w:rPr>
          <w:rFonts w:ascii="Arial" w:hAnsi="Arial" w:cs="Arial"/>
          <w:sz w:val="24"/>
          <w:szCs w:val="24"/>
          <w:lang w:val="es-ES" w:eastAsia="es-ES"/>
        </w:rPr>
        <w:t xml:space="preserve"> disminuir el con</w:t>
      </w:r>
      <w:r w:rsidR="00EA39A8">
        <w:rPr>
          <w:rFonts w:ascii="Arial" w:hAnsi="Arial" w:cs="Arial"/>
          <w:sz w:val="24"/>
          <w:szCs w:val="24"/>
          <w:lang w:val="es-ES" w:eastAsia="es-ES"/>
        </w:rPr>
        <w:t>sumo de agua potable si se evitan</w:t>
      </w:r>
      <w:r w:rsidRPr="00DE05CD">
        <w:rPr>
          <w:rFonts w:ascii="Arial" w:hAnsi="Arial" w:cs="Arial"/>
          <w:sz w:val="24"/>
          <w:szCs w:val="24"/>
          <w:lang w:val="es-ES" w:eastAsia="es-ES"/>
        </w:rPr>
        <w:t xml:space="preserve"> desperdicios por derrames o </w:t>
      </w:r>
      <w:r w:rsidR="00EA39A8">
        <w:rPr>
          <w:rFonts w:ascii="Arial" w:hAnsi="Arial" w:cs="Arial"/>
          <w:sz w:val="24"/>
          <w:szCs w:val="24"/>
          <w:lang w:val="es-ES" w:eastAsia="es-ES"/>
        </w:rPr>
        <w:t xml:space="preserve">el </w:t>
      </w:r>
      <w:r w:rsidRPr="00DE05CD">
        <w:rPr>
          <w:rFonts w:ascii="Arial" w:hAnsi="Arial" w:cs="Arial"/>
          <w:sz w:val="24"/>
          <w:szCs w:val="24"/>
          <w:lang w:val="es-ES" w:eastAsia="es-ES"/>
        </w:rPr>
        <w:t>uso excesivo e innecesario.</w:t>
      </w:r>
    </w:p>
    <w:p w:rsidR="00590E5F" w:rsidRPr="00DE05CD" w:rsidRDefault="00590E5F" w:rsidP="00FE7CC9">
      <w:pPr>
        <w:numPr>
          <w:ilvl w:val="0"/>
          <w:numId w:val="4"/>
        </w:numPr>
        <w:spacing w:after="0" w:line="480" w:lineRule="auto"/>
        <w:ind w:left="425"/>
        <w:jc w:val="both"/>
        <w:rPr>
          <w:rFonts w:ascii="Arial" w:hAnsi="Arial" w:cs="Arial"/>
          <w:sz w:val="24"/>
          <w:szCs w:val="24"/>
        </w:rPr>
      </w:pPr>
      <w:r w:rsidRPr="00DE05CD">
        <w:rPr>
          <w:rFonts w:ascii="Arial" w:hAnsi="Arial" w:cs="Arial"/>
          <w:sz w:val="24"/>
          <w:szCs w:val="24"/>
          <w:lang w:val="es-ES" w:eastAsia="es-ES"/>
        </w:rPr>
        <w:t>Control del uso de la energía eléctrica, estableciendo instructivos para el manejo de iluminación de la planta y normas de buen manejo de este recurso.</w:t>
      </w:r>
    </w:p>
    <w:p w:rsidR="00590E5F" w:rsidRPr="00DE05CD" w:rsidRDefault="00EA39A8" w:rsidP="00FE7CC9">
      <w:pPr>
        <w:numPr>
          <w:ilvl w:val="0"/>
          <w:numId w:val="4"/>
        </w:numPr>
        <w:spacing w:after="0" w:line="480" w:lineRule="auto"/>
        <w:ind w:left="425"/>
        <w:jc w:val="both"/>
        <w:rPr>
          <w:rFonts w:ascii="Arial" w:hAnsi="Arial" w:cs="Arial"/>
          <w:sz w:val="24"/>
          <w:szCs w:val="24"/>
        </w:rPr>
      </w:pPr>
      <w:r>
        <w:rPr>
          <w:rFonts w:ascii="Arial" w:hAnsi="Arial" w:cs="Arial"/>
          <w:sz w:val="24"/>
          <w:szCs w:val="24"/>
          <w:lang w:eastAsia="es-ES"/>
        </w:rPr>
        <w:t>Plan</w:t>
      </w:r>
      <w:r w:rsidR="00590E5F" w:rsidRPr="00DE05CD">
        <w:rPr>
          <w:rFonts w:ascii="Arial" w:hAnsi="Arial" w:cs="Arial"/>
          <w:sz w:val="24"/>
          <w:szCs w:val="24"/>
          <w:lang w:val="es-ES" w:eastAsia="es-ES"/>
        </w:rPr>
        <w:t xml:space="preserve"> de mantenimiento preventivo de equipos y control de los materiales de recambio del área de Limpieza y Mantenimiento.</w:t>
      </w:r>
    </w:p>
    <w:p w:rsidR="00590E5F" w:rsidRPr="00DE05CD" w:rsidRDefault="00590E5F" w:rsidP="00FE7CC9">
      <w:pPr>
        <w:numPr>
          <w:ilvl w:val="0"/>
          <w:numId w:val="4"/>
        </w:numPr>
        <w:spacing w:after="0" w:line="480" w:lineRule="auto"/>
        <w:ind w:left="425"/>
        <w:jc w:val="both"/>
        <w:rPr>
          <w:rFonts w:ascii="Arial" w:hAnsi="Arial" w:cs="Arial"/>
          <w:sz w:val="24"/>
          <w:szCs w:val="24"/>
        </w:rPr>
      </w:pPr>
      <w:r w:rsidRPr="00DE05CD">
        <w:rPr>
          <w:rFonts w:ascii="Arial" w:hAnsi="Arial" w:cs="Arial"/>
          <w:sz w:val="24"/>
          <w:szCs w:val="24"/>
          <w:lang w:val="es-ES" w:eastAsia="es-ES"/>
        </w:rPr>
        <w:t>Plan de disminución de desperdi</w:t>
      </w:r>
      <w:r w:rsidR="00704651">
        <w:rPr>
          <w:rFonts w:ascii="Arial" w:hAnsi="Arial" w:cs="Arial"/>
          <w:sz w:val="24"/>
          <w:szCs w:val="24"/>
          <w:lang w:val="es-ES" w:eastAsia="es-ES"/>
        </w:rPr>
        <w:t>cios de la materia prima, evitando</w:t>
      </w:r>
      <w:r w:rsidRPr="00DE05CD">
        <w:rPr>
          <w:rFonts w:ascii="Arial" w:hAnsi="Arial" w:cs="Arial"/>
          <w:sz w:val="24"/>
          <w:szCs w:val="24"/>
          <w:lang w:val="es-ES" w:eastAsia="es-ES"/>
        </w:rPr>
        <w:t xml:space="preserve"> productos no conformes.</w:t>
      </w:r>
    </w:p>
    <w:p w:rsidR="00590E5F" w:rsidRPr="00DE05CD" w:rsidRDefault="00704651" w:rsidP="00FE7CC9">
      <w:pPr>
        <w:numPr>
          <w:ilvl w:val="0"/>
          <w:numId w:val="4"/>
        </w:numPr>
        <w:spacing w:after="0" w:line="480" w:lineRule="auto"/>
        <w:ind w:left="425"/>
        <w:jc w:val="both"/>
        <w:rPr>
          <w:rFonts w:ascii="Arial" w:hAnsi="Arial" w:cs="Arial"/>
          <w:sz w:val="24"/>
          <w:szCs w:val="24"/>
        </w:rPr>
      </w:pPr>
      <w:r>
        <w:rPr>
          <w:rFonts w:ascii="Arial" w:hAnsi="Arial" w:cs="Arial"/>
          <w:sz w:val="24"/>
          <w:szCs w:val="24"/>
          <w:lang w:val="es-ES" w:eastAsia="es-ES"/>
        </w:rPr>
        <w:t xml:space="preserve">Entrega al personal el </w:t>
      </w:r>
      <w:r w:rsidR="00590E5F" w:rsidRPr="00DE05CD">
        <w:rPr>
          <w:rFonts w:ascii="Arial" w:hAnsi="Arial" w:cs="Arial"/>
          <w:sz w:val="24"/>
          <w:szCs w:val="24"/>
          <w:lang w:val="es-ES" w:eastAsia="es-ES"/>
        </w:rPr>
        <w:t>material de higiene y seguridad, cumpliend</w:t>
      </w:r>
      <w:r>
        <w:rPr>
          <w:rFonts w:ascii="Arial" w:hAnsi="Arial" w:cs="Arial"/>
          <w:sz w:val="24"/>
          <w:szCs w:val="24"/>
          <w:lang w:val="es-ES" w:eastAsia="es-ES"/>
        </w:rPr>
        <w:t>o con las debidas normas Buenas Prácticas de M</w:t>
      </w:r>
      <w:r w:rsidR="00590E5F" w:rsidRPr="00DE05CD">
        <w:rPr>
          <w:rFonts w:ascii="Arial" w:hAnsi="Arial" w:cs="Arial"/>
          <w:sz w:val="24"/>
          <w:szCs w:val="24"/>
          <w:lang w:val="es-ES" w:eastAsia="es-ES"/>
        </w:rPr>
        <w:t>anufactura</w:t>
      </w:r>
      <w:r>
        <w:rPr>
          <w:rFonts w:ascii="Arial" w:hAnsi="Arial" w:cs="Arial"/>
          <w:sz w:val="24"/>
          <w:szCs w:val="24"/>
          <w:lang w:val="es-ES" w:eastAsia="es-ES"/>
        </w:rPr>
        <w:t xml:space="preserve"> (BPM)</w:t>
      </w:r>
      <w:r w:rsidR="00590E5F" w:rsidRPr="00DE05CD">
        <w:rPr>
          <w:rFonts w:ascii="Arial" w:hAnsi="Arial" w:cs="Arial"/>
          <w:sz w:val="24"/>
          <w:szCs w:val="24"/>
          <w:lang w:val="es-ES" w:eastAsia="es-ES"/>
        </w:rPr>
        <w:t>.</w:t>
      </w:r>
    </w:p>
    <w:p w:rsidR="00590E5F" w:rsidRPr="003F033B" w:rsidRDefault="00590E5F" w:rsidP="00FE7CC9">
      <w:pPr>
        <w:numPr>
          <w:ilvl w:val="0"/>
          <w:numId w:val="4"/>
        </w:numPr>
        <w:spacing w:after="0" w:line="480" w:lineRule="auto"/>
        <w:ind w:left="425"/>
        <w:jc w:val="both"/>
        <w:rPr>
          <w:rFonts w:ascii="Arial" w:hAnsi="Arial" w:cs="Arial"/>
          <w:sz w:val="24"/>
          <w:szCs w:val="24"/>
        </w:rPr>
      </w:pPr>
      <w:r w:rsidRPr="00DE05CD">
        <w:rPr>
          <w:rFonts w:ascii="Arial" w:hAnsi="Arial" w:cs="Arial"/>
          <w:sz w:val="24"/>
          <w:szCs w:val="24"/>
          <w:lang w:val="es-ES" w:eastAsia="es-ES"/>
        </w:rPr>
        <w:t>Capacitación al personal sobre el uso</w:t>
      </w:r>
      <w:r w:rsidR="00704651">
        <w:rPr>
          <w:rFonts w:ascii="Arial" w:hAnsi="Arial" w:cs="Arial"/>
          <w:sz w:val="24"/>
          <w:szCs w:val="24"/>
          <w:lang w:val="es-ES" w:eastAsia="es-ES"/>
        </w:rPr>
        <w:t xml:space="preserve"> </w:t>
      </w:r>
      <w:r w:rsidR="00704651" w:rsidRPr="00DE05CD">
        <w:rPr>
          <w:rFonts w:ascii="Arial" w:hAnsi="Arial" w:cs="Arial"/>
          <w:sz w:val="24"/>
          <w:szCs w:val="24"/>
          <w:lang w:val="es-ES" w:eastAsia="es-ES"/>
        </w:rPr>
        <w:t>correcto</w:t>
      </w:r>
      <w:r w:rsidRPr="00DE05CD">
        <w:rPr>
          <w:rFonts w:ascii="Arial" w:hAnsi="Arial" w:cs="Arial"/>
          <w:sz w:val="24"/>
          <w:szCs w:val="24"/>
          <w:lang w:val="es-ES" w:eastAsia="es-ES"/>
        </w:rPr>
        <w:t xml:space="preserve"> de material de seguridad, extintores y demás sistema</w:t>
      </w:r>
      <w:r w:rsidR="00ED7B96">
        <w:rPr>
          <w:rFonts w:ascii="Arial" w:hAnsi="Arial" w:cs="Arial"/>
          <w:sz w:val="24"/>
          <w:szCs w:val="24"/>
          <w:lang w:val="es-ES" w:eastAsia="es-ES"/>
        </w:rPr>
        <w:t>s</w:t>
      </w:r>
      <w:r w:rsidRPr="00DE05CD">
        <w:rPr>
          <w:rFonts w:ascii="Arial" w:hAnsi="Arial" w:cs="Arial"/>
          <w:sz w:val="24"/>
          <w:szCs w:val="24"/>
          <w:lang w:val="es-ES" w:eastAsia="es-ES"/>
        </w:rPr>
        <w:t xml:space="preserve"> contra incendios.</w:t>
      </w:r>
    </w:p>
    <w:p w:rsidR="00704651" w:rsidRPr="00DE05CD" w:rsidRDefault="00704651" w:rsidP="00113C60">
      <w:pPr>
        <w:spacing w:after="0" w:line="480" w:lineRule="auto"/>
        <w:ind w:left="425"/>
        <w:jc w:val="both"/>
        <w:rPr>
          <w:rFonts w:ascii="Arial" w:hAnsi="Arial" w:cs="Arial"/>
          <w:sz w:val="24"/>
          <w:szCs w:val="24"/>
        </w:rPr>
      </w:pPr>
    </w:p>
    <w:p w:rsidR="00704651" w:rsidRPr="0031130C" w:rsidRDefault="0031130C" w:rsidP="00F16B64">
      <w:pPr>
        <w:pStyle w:val="Ttulo2"/>
        <w:ind w:left="425"/>
        <w:rPr>
          <w:rFonts w:ascii="Arial" w:hAnsi="Arial" w:cs="Arial"/>
          <w:color w:val="auto"/>
          <w:sz w:val="24"/>
        </w:rPr>
      </w:pPr>
      <w:bookmarkStart w:id="20" w:name="_Toc314706433"/>
      <w:r w:rsidRPr="0031130C">
        <w:rPr>
          <w:rFonts w:ascii="Arial" w:hAnsi="Arial" w:cs="Arial"/>
          <w:color w:val="auto"/>
          <w:sz w:val="24"/>
        </w:rPr>
        <w:lastRenderedPageBreak/>
        <w:t>1.4</w:t>
      </w:r>
      <w:r w:rsidR="00704651" w:rsidRPr="0031130C">
        <w:rPr>
          <w:rFonts w:ascii="Arial" w:hAnsi="Arial" w:cs="Arial"/>
          <w:color w:val="auto"/>
          <w:sz w:val="24"/>
        </w:rPr>
        <w:t xml:space="preserve"> Revisión De Las Actividades, Productos Y Procesos</w:t>
      </w:r>
      <w:bookmarkEnd w:id="20"/>
    </w:p>
    <w:p w:rsidR="00490630" w:rsidRDefault="00490630" w:rsidP="00113C60">
      <w:pPr>
        <w:spacing w:after="0" w:line="480" w:lineRule="auto"/>
        <w:ind w:left="425"/>
        <w:jc w:val="both"/>
        <w:rPr>
          <w:rFonts w:ascii="Arial" w:hAnsi="Arial" w:cs="Arial"/>
          <w:b/>
          <w:sz w:val="24"/>
          <w:szCs w:val="24"/>
        </w:rPr>
      </w:pPr>
    </w:p>
    <w:p w:rsidR="00E769B7" w:rsidRPr="00E769B7" w:rsidRDefault="00E769B7" w:rsidP="00113C60">
      <w:pPr>
        <w:spacing w:after="0" w:line="480" w:lineRule="auto"/>
        <w:ind w:left="425"/>
        <w:jc w:val="both"/>
        <w:rPr>
          <w:rFonts w:ascii="Arial" w:hAnsi="Arial" w:cs="Arial"/>
          <w:b/>
          <w:sz w:val="24"/>
          <w:szCs w:val="24"/>
        </w:rPr>
      </w:pPr>
      <w:r>
        <w:rPr>
          <w:rFonts w:ascii="Arial" w:hAnsi="Arial" w:cs="Arial"/>
          <w:b/>
          <w:sz w:val="24"/>
          <w:szCs w:val="24"/>
        </w:rPr>
        <w:t xml:space="preserve">Actividades </w:t>
      </w:r>
    </w:p>
    <w:p w:rsidR="00704651" w:rsidRPr="00DE05CD" w:rsidRDefault="00704651" w:rsidP="00113C60">
      <w:pPr>
        <w:spacing w:after="0" w:line="480" w:lineRule="auto"/>
        <w:ind w:left="425"/>
        <w:jc w:val="both"/>
        <w:rPr>
          <w:rFonts w:ascii="Arial" w:hAnsi="Arial" w:cs="Arial"/>
          <w:sz w:val="24"/>
          <w:szCs w:val="24"/>
        </w:rPr>
      </w:pPr>
      <w:r>
        <w:rPr>
          <w:rFonts w:ascii="Arial" w:hAnsi="Arial" w:cs="Arial"/>
          <w:sz w:val="24"/>
          <w:szCs w:val="24"/>
        </w:rPr>
        <w:t>Antes de empezar</w:t>
      </w:r>
      <w:r w:rsidRPr="00DE05CD">
        <w:rPr>
          <w:rFonts w:ascii="Arial" w:hAnsi="Arial" w:cs="Arial"/>
          <w:sz w:val="24"/>
          <w:szCs w:val="24"/>
        </w:rPr>
        <w:t xml:space="preserve"> </w:t>
      </w:r>
      <w:r>
        <w:rPr>
          <w:rFonts w:ascii="Arial" w:hAnsi="Arial" w:cs="Arial"/>
          <w:sz w:val="24"/>
          <w:szCs w:val="24"/>
        </w:rPr>
        <w:t xml:space="preserve">con </w:t>
      </w:r>
      <w:r w:rsidRPr="00DE05CD">
        <w:rPr>
          <w:rFonts w:ascii="Arial" w:hAnsi="Arial" w:cs="Arial"/>
          <w:sz w:val="24"/>
          <w:szCs w:val="24"/>
        </w:rPr>
        <w:t xml:space="preserve">cualquier proceso de fabricación </w:t>
      </w:r>
      <w:r w:rsidR="007907B6">
        <w:rPr>
          <w:rFonts w:ascii="Arial" w:hAnsi="Arial" w:cs="Arial"/>
          <w:sz w:val="24"/>
          <w:szCs w:val="24"/>
        </w:rPr>
        <w:t>en</w:t>
      </w:r>
      <w:r w:rsidRPr="00DE05CD">
        <w:rPr>
          <w:rFonts w:ascii="Arial" w:hAnsi="Arial" w:cs="Arial"/>
          <w:sz w:val="24"/>
          <w:szCs w:val="24"/>
        </w:rPr>
        <w:t xml:space="preserve"> planta, se elige el ciclo de producción</w:t>
      </w:r>
      <w:r>
        <w:rPr>
          <w:rFonts w:ascii="Arial" w:hAnsi="Arial" w:cs="Arial"/>
          <w:sz w:val="24"/>
          <w:szCs w:val="24"/>
        </w:rPr>
        <w:t>. Este ciclo</w:t>
      </w:r>
      <w:r w:rsidRPr="00DE05CD">
        <w:rPr>
          <w:rFonts w:ascii="Arial" w:hAnsi="Arial" w:cs="Arial"/>
          <w:sz w:val="24"/>
          <w:szCs w:val="24"/>
        </w:rPr>
        <w:t xml:space="preserve"> depende de la ruta o destino del producto terminado.</w:t>
      </w:r>
    </w:p>
    <w:p w:rsidR="00704651" w:rsidRPr="00DE05CD" w:rsidRDefault="00704651" w:rsidP="00EC05D2">
      <w:pPr>
        <w:spacing w:after="0" w:line="480" w:lineRule="auto"/>
        <w:ind w:left="425"/>
        <w:jc w:val="both"/>
        <w:rPr>
          <w:rFonts w:ascii="Arial" w:hAnsi="Arial" w:cs="Arial"/>
          <w:sz w:val="24"/>
          <w:szCs w:val="24"/>
        </w:rPr>
      </w:pPr>
      <w:r w:rsidRPr="00DE05CD">
        <w:rPr>
          <w:rFonts w:ascii="Arial" w:hAnsi="Arial" w:cs="Arial"/>
          <w:sz w:val="24"/>
          <w:szCs w:val="24"/>
        </w:rPr>
        <w:t>Luego de que se elige el ciclo de producción, se procede a la selección d</w:t>
      </w:r>
      <w:r>
        <w:rPr>
          <w:rFonts w:ascii="Arial" w:hAnsi="Arial" w:cs="Arial"/>
          <w:sz w:val="24"/>
          <w:szCs w:val="24"/>
        </w:rPr>
        <w:t>e la materia prima necesaria previamente pesada y limpia. De ahí, s</w:t>
      </w:r>
      <w:r w:rsidRPr="00DE05CD">
        <w:rPr>
          <w:rFonts w:ascii="Arial" w:hAnsi="Arial" w:cs="Arial"/>
          <w:sz w:val="24"/>
          <w:szCs w:val="24"/>
        </w:rPr>
        <w:t>e ingresa a cocina fría en el caso de que sean vege</w:t>
      </w:r>
      <w:r>
        <w:rPr>
          <w:rFonts w:ascii="Arial" w:hAnsi="Arial" w:cs="Arial"/>
          <w:sz w:val="24"/>
          <w:szCs w:val="24"/>
        </w:rPr>
        <w:t xml:space="preserve">tales y/o frutas para ensaladas. </w:t>
      </w:r>
      <w:r w:rsidRPr="00DE05CD">
        <w:rPr>
          <w:rFonts w:ascii="Arial" w:hAnsi="Arial" w:cs="Arial"/>
          <w:sz w:val="24"/>
          <w:szCs w:val="24"/>
        </w:rPr>
        <w:t xml:space="preserve"> </w:t>
      </w:r>
      <w:r>
        <w:rPr>
          <w:rFonts w:ascii="Arial" w:hAnsi="Arial" w:cs="Arial"/>
          <w:sz w:val="24"/>
          <w:szCs w:val="24"/>
        </w:rPr>
        <w:t>En tal departamento,</w:t>
      </w:r>
      <w:r w:rsidR="007907B6">
        <w:rPr>
          <w:rFonts w:ascii="Arial" w:hAnsi="Arial" w:cs="Arial"/>
          <w:sz w:val="24"/>
          <w:szCs w:val="24"/>
        </w:rPr>
        <w:t xml:space="preserve"> se corta, pica o </w:t>
      </w:r>
      <w:r w:rsidRPr="00DE05CD">
        <w:rPr>
          <w:rFonts w:ascii="Arial" w:hAnsi="Arial" w:cs="Arial"/>
          <w:sz w:val="24"/>
          <w:szCs w:val="24"/>
        </w:rPr>
        <w:t xml:space="preserve">trocea la materia prima, </w:t>
      </w:r>
      <w:r>
        <w:rPr>
          <w:rFonts w:ascii="Arial" w:hAnsi="Arial" w:cs="Arial"/>
          <w:sz w:val="24"/>
          <w:szCs w:val="24"/>
        </w:rPr>
        <w:t xml:space="preserve">requiriendo </w:t>
      </w:r>
      <w:r w:rsidRPr="00DE05CD">
        <w:rPr>
          <w:rFonts w:ascii="Arial" w:hAnsi="Arial" w:cs="Arial"/>
          <w:sz w:val="24"/>
          <w:szCs w:val="24"/>
        </w:rPr>
        <w:t>utensilios como cuchillos, guantes, tablas para picar, empaques, envases etc.</w:t>
      </w:r>
      <w:r>
        <w:rPr>
          <w:rFonts w:ascii="Arial" w:hAnsi="Arial" w:cs="Arial"/>
          <w:sz w:val="24"/>
          <w:szCs w:val="24"/>
        </w:rPr>
        <w:t xml:space="preserve"> Posterior a su procesamiento,</w:t>
      </w:r>
      <w:r w:rsidRPr="00DE05CD">
        <w:rPr>
          <w:rFonts w:ascii="Arial" w:hAnsi="Arial" w:cs="Arial"/>
          <w:sz w:val="24"/>
          <w:szCs w:val="24"/>
        </w:rPr>
        <w:t xml:space="preserve"> </w:t>
      </w:r>
      <w:r>
        <w:rPr>
          <w:rFonts w:ascii="Arial" w:hAnsi="Arial" w:cs="Arial"/>
          <w:sz w:val="24"/>
          <w:szCs w:val="24"/>
        </w:rPr>
        <w:t>el producto final envasado es nuevamente pesado y etiquetado.</w:t>
      </w:r>
    </w:p>
    <w:p w:rsidR="00EC05D2" w:rsidRDefault="00EC05D2" w:rsidP="00EC05D2">
      <w:pPr>
        <w:spacing w:after="0" w:line="480" w:lineRule="auto"/>
        <w:ind w:left="425"/>
        <w:jc w:val="both"/>
        <w:rPr>
          <w:rFonts w:ascii="Arial" w:hAnsi="Arial" w:cs="Arial"/>
          <w:sz w:val="24"/>
          <w:szCs w:val="24"/>
        </w:rPr>
      </w:pPr>
    </w:p>
    <w:p w:rsidR="00724575" w:rsidRDefault="00F76DFD" w:rsidP="00724575">
      <w:pPr>
        <w:spacing w:after="0" w:line="480" w:lineRule="auto"/>
        <w:ind w:left="425"/>
        <w:jc w:val="both"/>
        <w:rPr>
          <w:rFonts w:ascii="Arial" w:hAnsi="Arial" w:cs="Arial"/>
          <w:sz w:val="24"/>
          <w:szCs w:val="24"/>
        </w:rPr>
      </w:pPr>
      <w:r>
        <w:rPr>
          <w:rFonts w:ascii="Arial" w:hAnsi="Arial" w:cs="Arial"/>
          <w:sz w:val="24"/>
          <w:szCs w:val="24"/>
        </w:rPr>
        <w:t xml:space="preserve">Para la </w:t>
      </w:r>
      <w:r w:rsidR="00704651" w:rsidRPr="00DE05CD">
        <w:rPr>
          <w:rFonts w:ascii="Arial" w:hAnsi="Arial" w:cs="Arial"/>
          <w:sz w:val="24"/>
          <w:szCs w:val="24"/>
        </w:rPr>
        <w:t>cocción</w:t>
      </w:r>
      <w:r>
        <w:rPr>
          <w:rFonts w:ascii="Arial" w:hAnsi="Arial" w:cs="Arial"/>
          <w:sz w:val="24"/>
          <w:szCs w:val="24"/>
        </w:rPr>
        <w:t xml:space="preserve"> de ingredientes, se deriva el material hacia</w:t>
      </w:r>
      <w:r w:rsidR="00704651" w:rsidRPr="00DE05CD">
        <w:rPr>
          <w:rFonts w:ascii="Arial" w:hAnsi="Arial" w:cs="Arial"/>
          <w:sz w:val="24"/>
          <w:szCs w:val="24"/>
        </w:rPr>
        <w:t xml:space="preserve"> </w:t>
      </w:r>
      <w:r>
        <w:rPr>
          <w:rFonts w:ascii="Arial" w:hAnsi="Arial" w:cs="Arial"/>
          <w:sz w:val="24"/>
          <w:szCs w:val="24"/>
        </w:rPr>
        <w:t>el área de Cocina Caliente.</w:t>
      </w:r>
      <w:r w:rsidR="00704651" w:rsidRPr="00DE05CD">
        <w:rPr>
          <w:rFonts w:ascii="Arial" w:hAnsi="Arial" w:cs="Arial"/>
          <w:sz w:val="24"/>
          <w:szCs w:val="24"/>
        </w:rPr>
        <w:t xml:space="preserve"> </w:t>
      </w:r>
      <w:r>
        <w:rPr>
          <w:rFonts w:ascii="Arial" w:hAnsi="Arial" w:cs="Arial"/>
          <w:sz w:val="24"/>
          <w:szCs w:val="24"/>
        </w:rPr>
        <w:t xml:space="preserve">Aquí también se emplean operaciones como </w:t>
      </w:r>
      <w:r w:rsidR="00704651" w:rsidRPr="00DE05CD">
        <w:rPr>
          <w:rFonts w:ascii="Arial" w:hAnsi="Arial" w:cs="Arial"/>
          <w:sz w:val="24"/>
          <w:szCs w:val="24"/>
        </w:rPr>
        <w:t>corta</w:t>
      </w:r>
      <w:r w:rsidR="00704651">
        <w:rPr>
          <w:rFonts w:ascii="Arial" w:hAnsi="Arial" w:cs="Arial"/>
          <w:sz w:val="24"/>
          <w:szCs w:val="24"/>
        </w:rPr>
        <w:t>r</w:t>
      </w:r>
      <w:r>
        <w:rPr>
          <w:rFonts w:ascii="Arial" w:hAnsi="Arial" w:cs="Arial"/>
          <w:sz w:val="24"/>
          <w:szCs w:val="24"/>
        </w:rPr>
        <w:t xml:space="preserve">, </w:t>
      </w:r>
      <w:r w:rsidR="00704651" w:rsidRPr="00DE05CD">
        <w:rPr>
          <w:rFonts w:ascii="Arial" w:hAnsi="Arial" w:cs="Arial"/>
          <w:sz w:val="24"/>
          <w:szCs w:val="24"/>
        </w:rPr>
        <w:t>pica</w:t>
      </w:r>
      <w:r w:rsidR="00704651">
        <w:rPr>
          <w:rFonts w:ascii="Arial" w:hAnsi="Arial" w:cs="Arial"/>
          <w:sz w:val="24"/>
          <w:szCs w:val="24"/>
        </w:rPr>
        <w:t>r</w:t>
      </w:r>
      <w:r>
        <w:rPr>
          <w:rFonts w:ascii="Arial" w:hAnsi="Arial" w:cs="Arial"/>
          <w:sz w:val="24"/>
          <w:szCs w:val="24"/>
        </w:rPr>
        <w:t xml:space="preserve"> o </w:t>
      </w:r>
      <w:r w:rsidR="00704651" w:rsidRPr="00DE05CD">
        <w:rPr>
          <w:rFonts w:ascii="Arial" w:hAnsi="Arial" w:cs="Arial"/>
          <w:sz w:val="24"/>
          <w:szCs w:val="24"/>
        </w:rPr>
        <w:t>trocea</w:t>
      </w:r>
      <w:r w:rsidR="00704651">
        <w:rPr>
          <w:rFonts w:ascii="Arial" w:hAnsi="Arial" w:cs="Arial"/>
          <w:sz w:val="24"/>
          <w:szCs w:val="24"/>
        </w:rPr>
        <w:t>r</w:t>
      </w:r>
      <w:r w:rsidR="00704651" w:rsidRPr="00DE05CD">
        <w:rPr>
          <w:rFonts w:ascii="Arial" w:hAnsi="Arial" w:cs="Arial"/>
          <w:sz w:val="24"/>
          <w:szCs w:val="24"/>
        </w:rPr>
        <w:t xml:space="preserve"> </w:t>
      </w:r>
      <w:r w:rsidR="00704651">
        <w:rPr>
          <w:rFonts w:ascii="Arial" w:hAnsi="Arial" w:cs="Arial"/>
          <w:sz w:val="24"/>
          <w:szCs w:val="24"/>
        </w:rPr>
        <w:t>según sea el caso. Posterior</w:t>
      </w:r>
      <w:r w:rsidR="000A3A12">
        <w:rPr>
          <w:rFonts w:ascii="Arial" w:hAnsi="Arial" w:cs="Arial"/>
          <w:sz w:val="24"/>
          <w:szCs w:val="24"/>
        </w:rPr>
        <w:t xml:space="preserve"> a ello</w:t>
      </w:r>
      <w:r w:rsidR="00704651">
        <w:rPr>
          <w:rFonts w:ascii="Arial" w:hAnsi="Arial" w:cs="Arial"/>
          <w:sz w:val="24"/>
          <w:szCs w:val="24"/>
        </w:rPr>
        <w:t>,</w:t>
      </w:r>
      <w:r w:rsidR="00704651" w:rsidRPr="00DE05CD">
        <w:rPr>
          <w:rFonts w:ascii="Arial" w:hAnsi="Arial" w:cs="Arial"/>
          <w:sz w:val="24"/>
          <w:szCs w:val="24"/>
        </w:rPr>
        <w:t xml:space="preserve"> se </w:t>
      </w:r>
      <w:r w:rsidR="000A3A12">
        <w:rPr>
          <w:rFonts w:ascii="Arial" w:hAnsi="Arial" w:cs="Arial"/>
          <w:sz w:val="24"/>
          <w:szCs w:val="24"/>
        </w:rPr>
        <w:t xml:space="preserve">procede a la </w:t>
      </w:r>
      <w:r w:rsidR="00704651" w:rsidRPr="00DE05CD">
        <w:rPr>
          <w:rFonts w:ascii="Arial" w:hAnsi="Arial" w:cs="Arial"/>
          <w:sz w:val="24"/>
          <w:szCs w:val="24"/>
        </w:rPr>
        <w:t>cocción</w:t>
      </w:r>
      <w:r w:rsidR="00704651">
        <w:rPr>
          <w:rFonts w:ascii="Arial" w:hAnsi="Arial" w:cs="Arial"/>
          <w:sz w:val="24"/>
          <w:szCs w:val="24"/>
        </w:rPr>
        <w:t xml:space="preserve"> en ollas de acero inoxidable cumpliendo</w:t>
      </w:r>
      <w:r w:rsidR="00704651" w:rsidRPr="00DE05CD">
        <w:rPr>
          <w:rFonts w:ascii="Arial" w:hAnsi="Arial" w:cs="Arial"/>
          <w:sz w:val="24"/>
          <w:szCs w:val="24"/>
        </w:rPr>
        <w:t xml:space="preserve"> con el manual de</w:t>
      </w:r>
      <w:r w:rsidR="000A3A12">
        <w:rPr>
          <w:rFonts w:ascii="Arial" w:hAnsi="Arial" w:cs="Arial"/>
          <w:sz w:val="24"/>
          <w:szCs w:val="24"/>
        </w:rPr>
        <w:t xml:space="preserve"> producción y con la receta e</w:t>
      </w:r>
      <w:r w:rsidR="00704651" w:rsidRPr="00DE05CD">
        <w:rPr>
          <w:rFonts w:ascii="Arial" w:hAnsi="Arial" w:cs="Arial"/>
          <w:sz w:val="24"/>
          <w:szCs w:val="24"/>
        </w:rPr>
        <w:t xml:space="preserve">stablecida </w:t>
      </w:r>
      <w:r w:rsidR="000A3A12">
        <w:rPr>
          <w:rFonts w:ascii="Arial" w:hAnsi="Arial" w:cs="Arial"/>
          <w:sz w:val="24"/>
          <w:szCs w:val="24"/>
        </w:rPr>
        <w:t xml:space="preserve">previamente </w:t>
      </w:r>
      <w:r w:rsidR="00704651" w:rsidRPr="00DE05CD">
        <w:rPr>
          <w:rFonts w:ascii="Arial" w:hAnsi="Arial" w:cs="Arial"/>
          <w:sz w:val="24"/>
          <w:szCs w:val="24"/>
        </w:rPr>
        <w:t>por el chef</w:t>
      </w:r>
      <w:r w:rsidR="000A3A12">
        <w:rPr>
          <w:rFonts w:ascii="Arial" w:hAnsi="Arial" w:cs="Arial"/>
          <w:sz w:val="24"/>
          <w:szCs w:val="24"/>
        </w:rPr>
        <w:t xml:space="preserve"> principal.</w:t>
      </w:r>
      <w:r w:rsidR="00704651">
        <w:rPr>
          <w:rFonts w:ascii="Arial" w:hAnsi="Arial" w:cs="Arial"/>
          <w:sz w:val="24"/>
          <w:szCs w:val="24"/>
        </w:rPr>
        <w:t xml:space="preserve"> </w:t>
      </w:r>
      <w:r w:rsidR="00704651" w:rsidRPr="00DE05CD">
        <w:rPr>
          <w:rFonts w:ascii="Arial" w:hAnsi="Arial" w:cs="Arial"/>
          <w:sz w:val="24"/>
          <w:szCs w:val="24"/>
        </w:rPr>
        <w:t xml:space="preserve">Luego de </w:t>
      </w:r>
      <w:r w:rsidR="00704651">
        <w:rPr>
          <w:rFonts w:ascii="Arial" w:hAnsi="Arial" w:cs="Arial"/>
          <w:sz w:val="24"/>
          <w:szCs w:val="24"/>
        </w:rPr>
        <w:t xml:space="preserve">la cocción, los </w:t>
      </w:r>
      <w:r w:rsidR="00704651" w:rsidRPr="00DE05CD">
        <w:rPr>
          <w:rFonts w:ascii="Arial" w:hAnsi="Arial" w:cs="Arial"/>
          <w:sz w:val="24"/>
          <w:szCs w:val="24"/>
        </w:rPr>
        <w:t xml:space="preserve">ingredientes se </w:t>
      </w:r>
      <w:r w:rsidR="00704651">
        <w:rPr>
          <w:rFonts w:ascii="Arial" w:hAnsi="Arial" w:cs="Arial"/>
          <w:sz w:val="24"/>
          <w:szCs w:val="24"/>
        </w:rPr>
        <w:t>dividen en</w:t>
      </w:r>
      <w:r w:rsidR="00704651" w:rsidRPr="00DE05CD">
        <w:rPr>
          <w:rFonts w:ascii="Arial" w:hAnsi="Arial" w:cs="Arial"/>
          <w:sz w:val="24"/>
          <w:szCs w:val="24"/>
        </w:rPr>
        <w:t xml:space="preserve"> porciones</w:t>
      </w:r>
      <w:r w:rsidR="00704651">
        <w:rPr>
          <w:rFonts w:ascii="Arial" w:hAnsi="Arial" w:cs="Arial"/>
          <w:sz w:val="24"/>
          <w:szCs w:val="24"/>
        </w:rPr>
        <w:t>.</w:t>
      </w:r>
      <w:r w:rsidR="00704651" w:rsidRPr="00DE05CD">
        <w:rPr>
          <w:rFonts w:ascii="Arial" w:hAnsi="Arial" w:cs="Arial"/>
          <w:sz w:val="24"/>
          <w:szCs w:val="24"/>
        </w:rPr>
        <w:t xml:space="preserve"> </w:t>
      </w:r>
      <w:r w:rsidR="005A3F29">
        <w:rPr>
          <w:rFonts w:ascii="Arial" w:hAnsi="Arial" w:cs="Arial"/>
          <w:sz w:val="24"/>
          <w:szCs w:val="24"/>
        </w:rPr>
        <w:t>Seguido se pesa, envasa</w:t>
      </w:r>
      <w:r w:rsidR="000A3A12">
        <w:rPr>
          <w:rFonts w:ascii="Arial" w:hAnsi="Arial" w:cs="Arial"/>
          <w:sz w:val="24"/>
          <w:szCs w:val="24"/>
        </w:rPr>
        <w:t xml:space="preserve"> y </w:t>
      </w:r>
      <w:r w:rsidR="00704651">
        <w:rPr>
          <w:rFonts w:ascii="Arial" w:hAnsi="Arial" w:cs="Arial"/>
          <w:sz w:val="24"/>
          <w:szCs w:val="24"/>
        </w:rPr>
        <w:t>se añade un</w:t>
      </w:r>
      <w:r w:rsidR="00704651" w:rsidRPr="00DE05CD">
        <w:rPr>
          <w:rFonts w:ascii="Arial" w:hAnsi="Arial" w:cs="Arial"/>
          <w:sz w:val="24"/>
          <w:szCs w:val="24"/>
        </w:rPr>
        <w:t xml:space="preserve"> sticker</w:t>
      </w:r>
      <w:r w:rsidR="00704651">
        <w:rPr>
          <w:rFonts w:ascii="Arial" w:hAnsi="Arial" w:cs="Arial"/>
          <w:sz w:val="24"/>
          <w:szCs w:val="24"/>
        </w:rPr>
        <w:t xml:space="preserve"> que categoriza por colores</w:t>
      </w:r>
      <w:r w:rsidR="00704651" w:rsidRPr="00DE05CD">
        <w:rPr>
          <w:rFonts w:ascii="Arial" w:hAnsi="Arial" w:cs="Arial"/>
          <w:sz w:val="24"/>
          <w:szCs w:val="24"/>
        </w:rPr>
        <w:t xml:space="preserve"> el día de producción</w:t>
      </w:r>
      <w:r w:rsidR="000A3A12">
        <w:rPr>
          <w:rFonts w:ascii="Arial" w:hAnsi="Arial" w:cs="Arial"/>
          <w:sz w:val="24"/>
          <w:szCs w:val="24"/>
        </w:rPr>
        <w:t xml:space="preserve">. Por último, </w:t>
      </w:r>
      <w:r w:rsidR="000A3A12" w:rsidRPr="00DE05CD">
        <w:rPr>
          <w:rFonts w:ascii="Arial" w:hAnsi="Arial" w:cs="Arial"/>
          <w:sz w:val="24"/>
          <w:szCs w:val="24"/>
        </w:rPr>
        <w:t xml:space="preserve">producto </w:t>
      </w:r>
      <w:r w:rsidR="000A3A12">
        <w:rPr>
          <w:rFonts w:ascii="Arial" w:hAnsi="Arial" w:cs="Arial"/>
          <w:sz w:val="24"/>
          <w:szCs w:val="24"/>
        </w:rPr>
        <w:t>es colocado en</w:t>
      </w:r>
      <w:r w:rsidR="000A3A12" w:rsidRPr="00DE05CD">
        <w:rPr>
          <w:rFonts w:ascii="Arial" w:hAnsi="Arial" w:cs="Arial"/>
          <w:sz w:val="24"/>
          <w:szCs w:val="24"/>
        </w:rPr>
        <w:t xml:space="preserve"> </w:t>
      </w:r>
      <w:r w:rsidR="000A3A12">
        <w:rPr>
          <w:rFonts w:ascii="Arial" w:hAnsi="Arial" w:cs="Arial"/>
          <w:sz w:val="24"/>
          <w:szCs w:val="24"/>
        </w:rPr>
        <w:t>t</w:t>
      </w:r>
      <w:r w:rsidR="000A3A12" w:rsidRPr="00DE05CD">
        <w:rPr>
          <w:rFonts w:ascii="Arial" w:hAnsi="Arial" w:cs="Arial"/>
          <w:sz w:val="24"/>
          <w:szCs w:val="24"/>
        </w:rPr>
        <w:t>rolleys</w:t>
      </w:r>
      <w:r w:rsidR="000A3A12">
        <w:rPr>
          <w:rFonts w:ascii="Arial" w:hAnsi="Arial" w:cs="Arial"/>
          <w:sz w:val="24"/>
          <w:szCs w:val="24"/>
        </w:rPr>
        <w:t xml:space="preserve"> para la distribución en aeronaves</w:t>
      </w:r>
      <w:r w:rsidR="00704651" w:rsidRPr="00DE05CD">
        <w:rPr>
          <w:rFonts w:ascii="Arial" w:hAnsi="Arial" w:cs="Arial"/>
          <w:sz w:val="24"/>
          <w:szCs w:val="24"/>
        </w:rPr>
        <w:t>.</w:t>
      </w:r>
    </w:p>
    <w:p w:rsidR="00EC05D2" w:rsidRPr="00724575" w:rsidRDefault="00C72A70" w:rsidP="00724575">
      <w:pPr>
        <w:spacing w:after="0" w:line="480" w:lineRule="auto"/>
        <w:ind w:left="425"/>
        <w:jc w:val="both"/>
        <w:rPr>
          <w:rFonts w:ascii="Arial" w:hAnsi="Arial" w:cs="Arial"/>
          <w:sz w:val="24"/>
          <w:szCs w:val="24"/>
        </w:rPr>
      </w:pPr>
      <w:r>
        <w:rPr>
          <w:rFonts w:ascii="Arial" w:hAnsi="Arial" w:cs="Arial"/>
          <w:b/>
          <w:sz w:val="24"/>
          <w:szCs w:val="24"/>
        </w:rPr>
        <w:lastRenderedPageBreak/>
        <w:t>Procesos</w:t>
      </w:r>
    </w:p>
    <w:p w:rsidR="00C72A70" w:rsidRDefault="00C72A70" w:rsidP="00EC05D2">
      <w:pPr>
        <w:tabs>
          <w:tab w:val="left" w:pos="997"/>
        </w:tabs>
        <w:spacing w:after="0" w:line="480" w:lineRule="auto"/>
        <w:ind w:left="425"/>
        <w:jc w:val="both"/>
        <w:rPr>
          <w:rFonts w:ascii="Arial" w:hAnsi="Arial" w:cs="Arial"/>
          <w:color w:val="000000"/>
          <w:sz w:val="24"/>
          <w:szCs w:val="24"/>
          <w:lang w:val="es-ES" w:eastAsia="es-EC"/>
        </w:rPr>
      </w:pPr>
      <w:r w:rsidRPr="00DE05CD">
        <w:rPr>
          <w:rFonts w:ascii="Arial" w:hAnsi="Arial" w:cs="Arial"/>
          <w:color w:val="000000"/>
          <w:sz w:val="24"/>
          <w:szCs w:val="24"/>
          <w:lang w:val="es-ES" w:eastAsia="es-EC"/>
        </w:rPr>
        <w:t>La determinación de los aspectos ambientales significativos se realiz</w:t>
      </w:r>
      <w:r>
        <w:rPr>
          <w:rFonts w:ascii="Arial" w:hAnsi="Arial" w:cs="Arial"/>
          <w:color w:val="000000"/>
          <w:sz w:val="24"/>
          <w:szCs w:val="24"/>
          <w:lang w:val="es-ES" w:eastAsia="es-EC"/>
        </w:rPr>
        <w:t>a para forma</w:t>
      </w:r>
      <w:r w:rsidRPr="00DE05CD">
        <w:rPr>
          <w:rFonts w:ascii="Arial" w:hAnsi="Arial" w:cs="Arial"/>
          <w:color w:val="000000"/>
          <w:sz w:val="24"/>
          <w:szCs w:val="24"/>
          <w:lang w:val="es-ES" w:eastAsia="es-EC"/>
        </w:rPr>
        <w:t>r una base en el establecimiento de objetivos y metas ambientales. Para esto se debe registrar la información solicitada en el formato de la Matriz de significación y descripción de los aspectos e impactos ambientales del proceso.</w:t>
      </w:r>
      <w:r w:rsidR="00EE0420">
        <w:rPr>
          <w:rFonts w:ascii="Arial" w:hAnsi="Arial" w:cs="Arial"/>
          <w:color w:val="000000"/>
          <w:sz w:val="24"/>
          <w:szCs w:val="24"/>
          <w:lang w:val="es-ES" w:eastAsia="es-EC"/>
        </w:rPr>
        <w:t xml:space="preserve"> Tabla 1.10</w:t>
      </w:r>
    </w:p>
    <w:p w:rsidR="00490630" w:rsidRDefault="00490630" w:rsidP="00EC05D2">
      <w:pPr>
        <w:tabs>
          <w:tab w:val="left" w:pos="997"/>
        </w:tabs>
        <w:spacing w:after="0" w:line="480" w:lineRule="auto"/>
        <w:ind w:left="425"/>
        <w:jc w:val="both"/>
        <w:rPr>
          <w:rFonts w:ascii="Arial" w:hAnsi="Arial" w:cs="Arial"/>
          <w:color w:val="000000"/>
          <w:sz w:val="24"/>
          <w:szCs w:val="24"/>
          <w:lang w:val="es-ES" w:eastAsia="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1275"/>
        <w:gridCol w:w="1292"/>
        <w:gridCol w:w="1006"/>
        <w:gridCol w:w="1190"/>
        <w:gridCol w:w="1190"/>
        <w:gridCol w:w="1276"/>
      </w:tblGrid>
      <w:tr w:rsidR="00EC05D2" w:rsidRPr="00DE05CD" w:rsidTr="0053497B">
        <w:trPr>
          <w:jc w:val="center"/>
        </w:trPr>
        <w:tc>
          <w:tcPr>
            <w:tcW w:w="8213" w:type="dxa"/>
            <w:gridSpan w:val="7"/>
            <w:vAlign w:val="center"/>
          </w:tcPr>
          <w:p w:rsidR="00EC05D2" w:rsidRPr="0053497B" w:rsidRDefault="00EC05D2" w:rsidP="00985DD5">
            <w:pPr>
              <w:tabs>
                <w:tab w:val="left" w:pos="997"/>
              </w:tabs>
              <w:spacing w:after="0" w:line="240" w:lineRule="auto"/>
              <w:jc w:val="center"/>
              <w:rPr>
                <w:rFonts w:ascii="Arial" w:hAnsi="Arial" w:cs="Arial"/>
                <w:b/>
                <w:sz w:val="18"/>
                <w:szCs w:val="18"/>
              </w:rPr>
            </w:pPr>
            <w:r w:rsidRPr="0053497B">
              <w:rPr>
                <w:rFonts w:ascii="Arial" w:hAnsi="Arial" w:cs="Arial"/>
                <w:b/>
                <w:sz w:val="18"/>
                <w:szCs w:val="18"/>
              </w:rPr>
              <w:t>Matriz de Significación y Descripción de los Aspectos e Impactos Ambientales del Proceso</w:t>
            </w:r>
          </w:p>
        </w:tc>
      </w:tr>
      <w:tr w:rsidR="00EC05D2" w:rsidRPr="00DE05CD" w:rsidTr="0053497B">
        <w:trPr>
          <w:jc w:val="center"/>
        </w:trPr>
        <w:tc>
          <w:tcPr>
            <w:tcW w:w="8213" w:type="dxa"/>
            <w:gridSpan w:val="7"/>
            <w:vAlign w:val="center"/>
          </w:tcPr>
          <w:p w:rsidR="00EC05D2" w:rsidRPr="0053497B" w:rsidRDefault="00EC05D2" w:rsidP="00985DD5">
            <w:pPr>
              <w:tabs>
                <w:tab w:val="left" w:pos="4674"/>
              </w:tabs>
              <w:spacing w:after="0" w:line="240" w:lineRule="auto"/>
              <w:jc w:val="center"/>
              <w:rPr>
                <w:rFonts w:ascii="Arial" w:hAnsi="Arial" w:cs="Arial"/>
                <w:sz w:val="18"/>
                <w:szCs w:val="18"/>
              </w:rPr>
            </w:pPr>
            <w:r w:rsidRPr="0053497B">
              <w:rPr>
                <w:rFonts w:ascii="Arial" w:hAnsi="Arial" w:cs="Arial"/>
                <w:sz w:val="18"/>
                <w:szCs w:val="18"/>
              </w:rPr>
              <w:t>Sitio:</w:t>
            </w:r>
            <w:r w:rsidRPr="0053497B">
              <w:rPr>
                <w:rFonts w:ascii="Arial" w:hAnsi="Arial" w:cs="Arial"/>
                <w:sz w:val="18"/>
                <w:szCs w:val="18"/>
              </w:rPr>
              <w:tab/>
              <w:t xml:space="preserve">         Fecha:</w:t>
            </w:r>
          </w:p>
          <w:p w:rsidR="00EC05D2" w:rsidRPr="0053497B" w:rsidRDefault="00EC05D2" w:rsidP="00985DD5">
            <w:pPr>
              <w:tabs>
                <w:tab w:val="left" w:pos="4674"/>
              </w:tabs>
              <w:spacing w:after="0" w:line="240" w:lineRule="auto"/>
              <w:jc w:val="center"/>
              <w:rPr>
                <w:rFonts w:ascii="Arial" w:hAnsi="Arial" w:cs="Arial"/>
                <w:sz w:val="18"/>
                <w:szCs w:val="18"/>
              </w:rPr>
            </w:pPr>
            <w:r w:rsidRPr="0053497B">
              <w:rPr>
                <w:rFonts w:ascii="Arial" w:hAnsi="Arial" w:cs="Arial"/>
                <w:sz w:val="18"/>
                <w:szCs w:val="18"/>
              </w:rPr>
              <w:t>Proceso Principal:</w:t>
            </w:r>
            <w:r w:rsidRPr="0053497B">
              <w:rPr>
                <w:rFonts w:ascii="Arial" w:hAnsi="Arial" w:cs="Arial"/>
                <w:sz w:val="18"/>
                <w:szCs w:val="18"/>
              </w:rPr>
              <w:tab/>
              <w:t xml:space="preserve">         Página:</w:t>
            </w:r>
          </w:p>
        </w:tc>
      </w:tr>
      <w:tr w:rsidR="000C0B29" w:rsidRPr="00DE05CD" w:rsidTr="0053497B">
        <w:trPr>
          <w:jc w:val="center"/>
        </w:trPr>
        <w:tc>
          <w:tcPr>
            <w:tcW w:w="984"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r w:rsidRPr="0053497B">
              <w:rPr>
                <w:rFonts w:ascii="Arial" w:hAnsi="Arial" w:cs="Arial"/>
                <w:sz w:val="18"/>
                <w:szCs w:val="18"/>
              </w:rPr>
              <w:t>Pasos del Proceso</w:t>
            </w:r>
          </w:p>
        </w:tc>
        <w:tc>
          <w:tcPr>
            <w:tcW w:w="1275"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r w:rsidRPr="0053497B">
              <w:rPr>
                <w:rFonts w:ascii="Arial" w:hAnsi="Arial" w:cs="Arial"/>
                <w:sz w:val="18"/>
                <w:szCs w:val="18"/>
              </w:rPr>
              <w:t>Aspecto o Impacto Identificado</w:t>
            </w:r>
          </w:p>
        </w:tc>
        <w:tc>
          <w:tcPr>
            <w:tcW w:w="1292"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r w:rsidRPr="0053497B">
              <w:rPr>
                <w:rFonts w:ascii="Arial" w:hAnsi="Arial" w:cs="Arial"/>
                <w:sz w:val="18"/>
                <w:szCs w:val="18"/>
              </w:rPr>
              <w:t>Descripción de los impactos</w:t>
            </w:r>
          </w:p>
        </w:tc>
        <w:tc>
          <w:tcPr>
            <w:tcW w:w="100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r w:rsidRPr="0053497B">
              <w:rPr>
                <w:rFonts w:ascii="Arial" w:hAnsi="Arial" w:cs="Arial"/>
                <w:sz w:val="18"/>
                <w:szCs w:val="18"/>
              </w:rPr>
              <w:t>Directo o Indirecto</w:t>
            </w: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r w:rsidRPr="0053497B">
              <w:rPr>
                <w:rFonts w:ascii="Arial" w:hAnsi="Arial" w:cs="Arial"/>
                <w:sz w:val="18"/>
                <w:szCs w:val="18"/>
              </w:rPr>
              <w:t>Valoración del Impacto</w:t>
            </w: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r w:rsidRPr="0053497B">
              <w:rPr>
                <w:rFonts w:ascii="Arial" w:hAnsi="Arial" w:cs="Arial"/>
                <w:sz w:val="18"/>
                <w:szCs w:val="18"/>
              </w:rPr>
              <w:t>Valoración de la Gravedad</w:t>
            </w:r>
          </w:p>
        </w:tc>
        <w:tc>
          <w:tcPr>
            <w:tcW w:w="127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p w:rsidR="00EC05D2" w:rsidRPr="0053497B" w:rsidRDefault="00EC05D2" w:rsidP="00985DD5">
            <w:pPr>
              <w:spacing w:after="0" w:line="240" w:lineRule="auto"/>
              <w:jc w:val="center"/>
              <w:rPr>
                <w:rFonts w:ascii="Arial" w:hAnsi="Arial" w:cs="Arial"/>
                <w:sz w:val="18"/>
                <w:szCs w:val="18"/>
              </w:rPr>
            </w:pPr>
            <w:r w:rsidRPr="0053497B">
              <w:rPr>
                <w:rFonts w:ascii="Arial" w:hAnsi="Arial" w:cs="Arial"/>
                <w:sz w:val="18"/>
                <w:szCs w:val="18"/>
              </w:rPr>
              <w:t>Factor de Significación</w:t>
            </w:r>
          </w:p>
        </w:tc>
      </w:tr>
      <w:tr w:rsidR="000C0B29" w:rsidRPr="00DE05CD" w:rsidTr="0053497B">
        <w:trPr>
          <w:jc w:val="center"/>
        </w:trPr>
        <w:tc>
          <w:tcPr>
            <w:tcW w:w="984"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75"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92"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00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7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r>
      <w:tr w:rsidR="000C0B29" w:rsidRPr="00DE05CD" w:rsidTr="0053497B">
        <w:trPr>
          <w:jc w:val="center"/>
        </w:trPr>
        <w:tc>
          <w:tcPr>
            <w:tcW w:w="984"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75"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92"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00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7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r>
      <w:tr w:rsidR="000C0B29" w:rsidRPr="00DE05CD" w:rsidTr="0053497B">
        <w:trPr>
          <w:jc w:val="center"/>
        </w:trPr>
        <w:tc>
          <w:tcPr>
            <w:tcW w:w="984"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75"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92"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00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190"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c>
          <w:tcPr>
            <w:tcW w:w="1276" w:type="dxa"/>
            <w:vAlign w:val="center"/>
          </w:tcPr>
          <w:p w:rsidR="00EC05D2" w:rsidRPr="0053497B" w:rsidRDefault="00EC05D2" w:rsidP="00985DD5">
            <w:pPr>
              <w:tabs>
                <w:tab w:val="left" w:pos="997"/>
              </w:tabs>
              <w:spacing w:after="0" w:line="240" w:lineRule="auto"/>
              <w:jc w:val="center"/>
              <w:rPr>
                <w:rFonts w:ascii="Arial" w:hAnsi="Arial" w:cs="Arial"/>
                <w:sz w:val="18"/>
                <w:szCs w:val="18"/>
              </w:rPr>
            </w:pPr>
          </w:p>
        </w:tc>
      </w:tr>
    </w:tbl>
    <w:p w:rsidR="00E33C07" w:rsidRPr="007C0E69" w:rsidRDefault="00595ED7" w:rsidP="007C0E69">
      <w:pPr>
        <w:spacing w:after="0" w:line="480" w:lineRule="auto"/>
        <w:ind w:left="425"/>
        <w:jc w:val="center"/>
        <w:rPr>
          <w:rFonts w:ascii="Arial" w:hAnsi="Arial" w:cs="Arial"/>
          <w:b/>
          <w:sz w:val="24"/>
          <w:szCs w:val="24"/>
        </w:rPr>
      </w:pPr>
      <w:r w:rsidRPr="005A3F29">
        <w:rPr>
          <w:rFonts w:ascii="Arial" w:hAnsi="Arial" w:cs="Arial"/>
          <w:b/>
          <w:sz w:val="24"/>
          <w:szCs w:val="24"/>
        </w:rPr>
        <w:t>Tabla 1.</w:t>
      </w:r>
      <w:r w:rsidR="00196902" w:rsidRPr="005A3F29">
        <w:rPr>
          <w:rFonts w:ascii="Arial" w:hAnsi="Arial" w:cs="Arial"/>
          <w:b/>
          <w:sz w:val="24"/>
          <w:szCs w:val="24"/>
        </w:rPr>
        <w:t>1</w:t>
      </w:r>
      <w:r w:rsidR="00EE0420" w:rsidRPr="005A3F29">
        <w:rPr>
          <w:rFonts w:ascii="Arial" w:hAnsi="Arial" w:cs="Arial"/>
          <w:b/>
          <w:sz w:val="24"/>
          <w:szCs w:val="24"/>
        </w:rPr>
        <w:t xml:space="preserve"> </w:t>
      </w:r>
      <w:r w:rsidR="00C72A70" w:rsidRPr="005A3F29">
        <w:rPr>
          <w:rFonts w:ascii="Arial" w:hAnsi="Arial" w:cs="Arial"/>
          <w:b/>
          <w:sz w:val="24"/>
          <w:szCs w:val="24"/>
        </w:rPr>
        <w:t>Formato de la Matriz de Significación y descripción de los aspectos e impactos ambientales.</w:t>
      </w:r>
      <w:r w:rsidR="002E063E" w:rsidRPr="005A3F29">
        <w:rPr>
          <w:rStyle w:val="Refdenotaalpie"/>
          <w:rFonts w:ascii="Arial" w:hAnsi="Arial" w:cs="Arial"/>
          <w:b/>
          <w:sz w:val="24"/>
          <w:szCs w:val="24"/>
        </w:rPr>
        <w:footnoteReference w:id="2"/>
      </w:r>
    </w:p>
    <w:p w:rsidR="007C0E69" w:rsidRDefault="007C0E69" w:rsidP="00EC05D2">
      <w:pPr>
        <w:spacing w:after="0" w:line="480" w:lineRule="auto"/>
        <w:ind w:left="425"/>
        <w:jc w:val="both"/>
        <w:rPr>
          <w:rFonts w:ascii="Arial" w:hAnsi="Arial" w:cs="Arial"/>
          <w:sz w:val="24"/>
          <w:szCs w:val="24"/>
        </w:rPr>
      </w:pPr>
    </w:p>
    <w:p w:rsidR="00C72A70" w:rsidRPr="00DE05CD" w:rsidRDefault="00C72A70" w:rsidP="00EC05D2">
      <w:pPr>
        <w:spacing w:after="0" w:line="480" w:lineRule="auto"/>
        <w:ind w:left="425"/>
        <w:jc w:val="both"/>
        <w:rPr>
          <w:rFonts w:ascii="Arial" w:hAnsi="Arial" w:cs="Arial"/>
          <w:sz w:val="24"/>
          <w:szCs w:val="24"/>
        </w:rPr>
      </w:pPr>
      <w:r w:rsidRPr="00DE05CD">
        <w:rPr>
          <w:rFonts w:ascii="Arial" w:hAnsi="Arial" w:cs="Arial"/>
          <w:sz w:val="24"/>
          <w:szCs w:val="24"/>
        </w:rPr>
        <w:t xml:space="preserve">Paso 1: Se coloca el sitio y el proceso principal en que se están identificando y registrando los aspectos e impactos ambientales, se debe determinar la fecha y página de la toma de información solicitada. </w:t>
      </w:r>
    </w:p>
    <w:p w:rsidR="00490630" w:rsidRDefault="00490630" w:rsidP="00EC05D2">
      <w:pPr>
        <w:spacing w:after="0" w:line="480" w:lineRule="auto"/>
        <w:ind w:left="425"/>
        <w:jc w:val="both"/>
        <w:rPr>
          <w:rFonts w:ascii="Arial" w:hAnsi="Arial" w:cs="Arial"/>
          <w:sz w:val="24"/>
          <w:szCs w:val="24"/>
        </w:rPr>
      </w:pPr>
    </w:p>
    <w:p w:rsidR="00490630" w:rsidRDefault="00C72A70" w:rsidP="00EC05D2">
      <w:pPr>
        <w:spacing w:after="0" w:line="480" w:lineRule="auto"/>
        <w:ind w:left="425"/>
        <w:jc w:val="both"/>
        <w:rPr>
          <w:rFonts w:ascii="Arial" w:hAnsi="Arial" w:cs="Arial"/>
          <w:sz w:val="24"/>
          <w:szCs w:val="24"/>
        </w:rPr>
      </w:pPr>
      <w:r w:rsidRPr="00DE05CD">
        <w:rPr>
          <w:rFonts w:ascii="Arial" w:hAnsi="Arial" w:cs="Arial"/>
          <w:sz w:val="24"/>
          <w:szCs w:val="24"/>
        </w:rPr>
        <w:t>Paso 2: En la columna de PASOS DEL PROCESO, se describe el nombre del primer paso del proceso individual que se identifi</w:t>
      </w:r>
      <w:r w:rsidR="00BD75E3">
        <w:rPr>
          <w:rFonts w:ascii="Arial" w:hAnsi="Arial" w:cs="Arial"/>
          <w:sz w:val="24"/>
          <w:szCs w:val="24"/>
        </w:rPr>
        <w:t>có.</w:t>
      </w:r>
      <w:r w:rsidRPr="00DE05CD">
        <w:rPr>
          <w:rFonts w:ascii="Arial" w:hAnsi="Arial" w:cs="Arial"/>
          <w:sz w:val="24"/>
          <w:szCs w:val="24"/>
        </w:rPr>
        <w:t xml:space="preserve"> </w:t>
      </w:r>
      <w:r w:rsidR="00BD75E3">
        <w:rPr>
          <w:rFonts w:ascii="Arial" w:hAnsi="Arial" w:cs="Arial"/>
          <w:sz w:val="24"/>
          <w:szCs w:val="24"/>
        </w:rPr>
        <w:t>E</w:t>
      </w:r>
      <w:r w:rsidRPr="00DE05CD">
        <w:rPr>
          <w:rFonts w:ascii="Arial" w:hAnsi="Arial" w:cs="Arial"/>
          <w:sz w:val="24"/>
          <w:szCs w:val="24"/>
        </w:rPr>
        <w:t>jemplo</w:t>
      </w:r>
      <w:r w:rsidR="00BD75E3">
        <w:rPr>
          <w:rFonts w:ascii="Arial" w:hAnsi="Arial" w:cs="Arial"/>
          <w:sz w:val="24"/>
          <w:szCs w:val="24"/>
        </w:rPr>
        <w:t>:</w:t>
      </w:r>
      <w:r w:rsidRPr="00DE05CD">
        <w:rPr>
          <w:rFonts w:ascii="Arial" w:hAnsi="Arial" w:cs="Arial"/>
          <w:sz w:val="24"/>
          <w:szCs w:val="24"/>
        </w:rPr>
        <w:t xml:space="preserve"> ingreso de materia prima.</w:t>
      </w:r>
    </w:p>
    <w:p w:rsidR="00490630" w:rsidRDefault="00C72A70" w:rsidP="007C0E69">
      <w:pPr>
        <w:spacing w:after="0" w:line="480" w:lineRule="auto"/>
        <w:ind w:left="425"/>
        <w:jc w:val="both"/>
        <w:rPr>
          <w:rFonts w:ascii="Arial" w:hAnsi="Arial" w:cs="Arial"/>
          <w:sz w:val="24"/>
          <w:szCs w:val="24"/>
        </w:rPr>
      </w:pPr>
      <w:r w:rsidRPr="00DE05CD">
        <w:rPr>
          <w:rFonts w:ascii="Arial" w:hAnsi="Arial" w:cs="Arial"/>
          <w:sz w:val="24"/>
          <w:szCs w:val="24"/>
        </w:rPr>
        <w:lastRenderedPageBreak/>
        <w:t xml:space="preserve">Paso 3: En la columna de ASPECTO O IMPACTO IDENTIFICADO, </w:t>
      </w:r>
      <w:r>
        <w:rPr>
          <w:rFonts w:ascii="Arial" w:hAnsi="Arial" w:cs="Arial"/>
          <w:sz w:val="24"/>
          <w:szCs w:val="24"/>
        </w:rPr>
        <w:t>se describe</w:t>
      </w:r>
      <w:r w:rsidRPr="00DE05CD">
        <w:rPr>
          <w:rFonts w:ascii="Arial" w:hAnsi="Arial" w:cs="Arial"/>
          <w:sz w:val="24"/>
          <w:szCs w:val="24"/>
        </w:rPr>
        <w:t xml:space="preserve"> el primer aspecto ident</w:t>
      </w:r>
      <w:r w:rsidR="00BD75E3">
        <w:rPr>
          <w:rFonts w:ascii="Arial" w:hAnsi="Arial" w:cs="Arial"/>
          <w:sz w:val="24"/>
          <w:szCs w:val="24"/>
        </w:rPr>
        <w:t>ificado en ese paso del proceso.</w:t>
      </w:r>
      <w:r w:rsidRPr="00DE05CD">
        <w:rPr>
          <w:rFonts w:ascii="Arial" w:hAnsi="Arial" w:cs="Arial"/>
          <w:sz w:val="24"/>
          <w:szCs w:val="24"/>
        </w:rPr>
        <w:t xml:space="preserve"> </w:t>
      </w:r>
      <w:r w:rsidR="00BD75E3">
        <w:rPr>
          <w:rFonts w:ascii="Arial" w:hAnsi="Arial" w:cs="Arial"/>
          <w:sz w:val="24"/>
          <w:szCs w:val="24"/>
        </w:rPr>
        <w:t>E</w:t>
      </w:r>
      <w:r w:rsidRPr="00DE05CD">
        <w:rPr>
          <w:rFonts w:ascii="Arial" w:hAnsi="Arial" w:cs="Arial"/>
          <w:sz w:val="24"/>
          <w:szCs w:val="24"/>
        </w:rPr>
        <w:t>jemplo</w:t>
      </w:r>
      <w:r w:rsidR="00BD75E3">
        <w:rPr>
          <w:rFonts w:ascii="Arial" w:hAnsi="Arial" w:cs="Arial"/>
          <w:sz w:val="24"/>
          <w:szCs w:val="24"/>
        </w:rPr>
        <w:t>:</w:t>
      </w:r>
      <w:r w:rsidRPr="00DE05CD">
        <w:rPr>
          <w:rFonts w:ascii="Arial" w:hAnsi="Arial" w:cs="Arial"/>
          <w:sz w:val="24"/>
          <w:szCs w:val="24"/>
        </w:rPr>
        <w:t xml:space="preserve"> </w:t>
      </w:r>
      <w:r>
        <w:rPr>
          <w:rFonts w:ascii="Arial" w:hAnsi="Arial" w:cs="Arial"/>
          <w:sz w:val="24"/>
          <w:szCs w:val="24"/>
        </w:rPr>
        <w:t>gases de combustió</w:t>
      </w:r>
      <w:r w:rsidRPr="00DE05CD">
        <w:rPr>
          <w:rFonts w:ascii="Arial" w:hAnsi="Arial" w:cs="Arial"/>
          <w:sz w:val="24"/>
          <w:szCs w:val="24"/>
        </w:rPr>
        <w:t>n.</w:t>
      </w:r>
    </w:p>
    <w:p w:rsidR="007C0E69" w:rsidRDefault="007C0E69" w:rsidP="00EC05D2">
      <w:pPr>
        <w:spacing w:after="0" w:line="480" w:lineRule="auto"/>
        <w:ind w:left="425"/>
        <w:jc w:val="both"/>
        <w:rPr>
          <w:rFonts w:ascii="Arial" w:hAnsi="Arial" w:cs="Arial"/>
          <w:sz w:val="24"/>
          <w:szCs w:val="24"/>
        </w:rPr>
      </w:pPr>
    </w:p>
    <w:p w:rsidR="00C72A70" w:rsidRPr="00DE05CD" w:rsidRDefault="00C72A70" w:rsidP="00EC05D2">
      <w:pPr>
        <w:spacing w:after="0" w:line="480" w:lineRule="auto"/>
        <w:ind w:left="425"/>
        <w:jc w:val="both"/>
        <w:rPr>
          <w:rFonts w:ascii="Arial" w:hAnsi="Arial" w:cs="Arial"/>
          <w:sz w:val="24"/>
          <w:szCs w:val="24"/>
        </w:rPr>
      </w:pPr>
      <w:r w:rsidRPr="00DE05CD">
        <w:rPr>
          <w:rFonts w:ascii="Arial" w:hAnsi="Arial" w:cs="Arial"/>
          <w:sz w:val="24"/>
          <w:szCs w:val="24"/>
        </w:rPr>
        <w:t xml:space="preserve">Paso 4: </w:t>
      </w:r>
      <w:r>
        <w:rPr>
          <w:rFonts w:ascii="Arial" w:hAnsi="Arial" w:cs="Arial"/>
          <w:sz w:val="24"/>
          <w:szCs w:val="24"/>
        </w:rPr>
        <w:t>E</w:t>
      </w:r>
      <w:r w:rsidRPr="00DE05CD">
        <w:rPr>
          <w:rFonts w:ascii="Arial" w:hAnsi="Arial" w:cs="Arial"/>
          <w:sz w:val="24"/>
          <w:szCs w:val="24"/>
        </w:rPr>
        <w:t>n la columna DIRECTO O INDIRECTO, se debe señalar si el impacto ambient</w:t>
      </w:r>
      <w:r w:rsidR="00B85F12">
        <w:rPr>
          <w:rFonts w:ascii="Arial" w:hAnsi="Arial" w:cs="Arial"/>
          <w:sz w:val="24"/>
          <w:szCs w:val="24"/>
        </w:rPr>
        <w:t xml:space="preserve">al </w:t>
      </w:r>
      <w:r w:rsidR="00BD75E3">
        <w:rPr>
          <w:rFonts w:ascii="Arial" w:hAnsi="Arial" w:cs="Arial"/>
          <w:sz w:val="24"/>
          <w:szCs w:val="24"/>
        </w:rPr>
        <w:t>es producido por la acció</w:t>
      </w:r>
      <w:r w:rsidR="00B85F12">
        <w:rPr>
          <w:rFonts w:ascii="Arial" w:hAnsi="Arial" w:cs="Arial"/>
          <w:sz w:val="24"/>
          <w:szCs w:val="24"/>
        </w:rPr>
        <w:t>n citada con anterioridad.</w:t>
      </w:r>
      <w:r w:rsidRPr="00DE05CD">
        <w:rPr>
          <w:rFonts w:ascii="Arial" w:hAnsi="Arial" w:cs="Arial"/>
          <w:sz w:val="24"/>
          <w:szCs w:val="24"/>
        </w:rPr>
        <w:t xml:space="preserve"> </w:t>
      </w:r>
      <w:r w:rsidR="00B85F12">
        <w:rPr>
          <w:rFonts w:ascii="Arial" w:hAnsi="Arial" w:cs="Arial"/>
          <w:sz w:val="24"/>
          <w:szCs w:val="24"/>
        </w:rPr>
        <w:t>E</w:t>
      </w:r>
      <w:r>
        <w:rPr>
          <w:rFonts w:ascii="Arial" w:hAnsi="Arial" w:cs="Arial"/>
          <w:sz w:val="24"/>
          <w:szCs w:val="24"/>
        </w:rPr>
        <w:t>jemplo</w:t>
      </w:r>
      <w:r w:rsidR="00B85F12">
        <w:rPr>
          <w:rFonts w:ascii="Arial" w:hAnsi="Arial" w:cs="Arial"/>
          <w:sz w:val="24"/>
          <w:szCs w:val="24"/>
        </w:rPr>
        <w:t>s:</w:t>
      </w:r>
      <w:r>
        <w:rPr>
          <w:rFonts w:ascii="Arial" w:hAnsi="Arial" w:cs="Arial"/>
          <w:sz w:val="24"/>
          <w:szCs w:val="24"/>
        </w:rPr>
        <w:t xml:space="preserve"> </w:t>
      </w:r>
      <w:r w:rsidRPr="00DE05CD">
        <w:rPr>
          <w:rFonts w:ascii="Arial" w:hAnsi="Arial" w:cs="Arial"/>
          <w:sz w:val="24"/>
          <w:szCs w:val="24"/>
        </w:rPr>
        <w:t xml:space="preserve">el calor producido en el área </w:t>
      </w:r>
      <w:r>
        <w:rPr>
          <w:rFonts w:ascii="Arial" w:hAnsi="Arial" w:cs="Arial"/>
          <w:sz w:val="24"/>
          <w:szCs w:val="24"/>
        </w:rPr>
        <w:t>de cocina caliente, serí</w:t>
      </w:r>
      <w:r w:rsidRPr="00DE05CD">
        <w:rPr>
          <w:rFonts w:ascii="Arial" w:hAnsi="Arial" w:cs="Arial"/>
          <w:sz w:val="24"/>
          <w:szCs w:val="24"/>
        </w:rPr>
        <w:t>a un efecto di</w:t>
      </w:r>
      <w:r>
        <w:rPr>
          <w:rFonts w:ascii="Arial" w:hAnsi="Arial" w:cs="Arial"/>
          <w:sz w:val="24"/>
          <w:szCs w:val="24"/>
        </w:rPr>
        <w:t>recto dentro de la producció</w:t>
      </w:r>
      <w:r w:rsidRPr="00DE05CD">
        <w:rPr>
          <w:rFonts w:ascii="Arial" w:hAnsi="Arial" w:cs="Arial"/>
          <w:sz w:val="24"/>
          <w:szCs w:val="24"/>
        </w:rPr>
        <w:t>n de la planta; si</w:t>
      </w:r>
      <w:r>
        <w:rPr>
          <w:rFonts w:ascii="Arial" w:hAnsi="Arial" w:cs="Arial"/>
          <w:sz w:val="24"/>
          <w:szCs w:val="24"/>
        </w:rPr>
        <w:t>n embargo los despe</w:t>
      </w:r>
      <w:r w:rsidR="00BD75E3">
        <w:rPr>
          <w:rFonts w:ascii="Arial" w:hAnsi="Arial" w:cs="Arial"/>
          <w:sz w:val="24"/>
          <w:szCs w:val="24"/>
        </w:rPr>
        <w:t>rdicio</w:t>
      </w:r>
      <w:r>
        <w:rPr>
          <w:rFonts w:ascii="Arial" w:hAnsi="Arial" w:cs="Arial"/>
          <w:sz w:val="24"/>
          <w:szCs w:val="24"/>
        </w:rPr>
        <w:t>s orgá</w:t>
      </w:r>
      <w:r w:rsidRPr="00DE05CD">
        <w:rPr>
          <w:rFonts w:ascii="Arial" w:hAnsi="Arial" w:cs="Arial"/>
          <w:sz w:val="24"/>
          <w:szCs w:val="24"/>
        </w:rPr>
        <w:t>nicos produc</w:t>
      </w:r>
      <w:r>
        <w:rPr>
          <w:rFonts w:ascii="Arial" w:hAnsi="Arial" w:cs="Arial"/>
          <w:sz w:val="24"/>
          <w:szCs w:val="24"/>
        </w:rPr>
        <w:t>idos en los cortes y pesado serí</w:t>
      </w:r>
      <w:r w:rsidRPr="00DE05CD">
        <w:rPr>
          <w:rFonts w:ascii="Arial" w:hAnsi="Arial" w:cs="Arial"/>
          <w:sz w:val="24"/>
          <w:szCs w:val="24"/>
        </w:rPr>
        <w:t>a</w:t>
      </w:r>
      <w:r w:rsidR="00B85F12">
        <w:rPr>
          <w:rFonts w:ascii="Arial" w:hAnsi="Arial" w:cs="Arial"/>
          <w:sz w:val="24"/>
          <w:szCs w:val="24"/>
        </w:rPr>
        <w:t>n</w:t>
      </w:r>
      <w:r w:rsidRPr="00DE05CD">
        <w:rPr>
          <w:rFonts w:ascii="Arial" w:hAnsi="Arial" w:cs="Arial"/>
          <w:sz w:val="24"/>
          <w:szCs w:val="24"/>
        </w:rPr>
        <w:t xml:space="preserve"> un efecto indirecto.</w:t>
      </w:r>
    </w:p>
    <w:p w:rsidR="00490630" w:rsidRDefault="00490630" w:rsidP="00EC05D2">
      <w:pPr>
        <w:spacing w:after="0" w:line="480" w:lineRule="auto"/>
        <w:ind w:left="425"/>
        <w:jc w:val="both"/>
        <w:rPr>
          <w:rFonts w:ascii="Arial" w:hAnsi="Arial" w:cs="Arial"/>
          <w:sz w:val="24"/>
          <w:szCs w:val="24"/>
        </w:rPr>
      </w:pPr>
    </w:p>
    <w:p w:rsidR="00C72A70" w:rsidRPr="00DE05CD" w:rsidRDefault="00C72A70" w:rsidP="00EC05D2">
      <w:pPr>
        <w:spacing w:after="0" w:line="480" w:lineRule="auto"/>
        <w:ind w:left="425"/>
        <w:jc w:val="both"/>
        <w:rPr>
          <w:rFonts w:ascii="Arial" w:hAnsi="Arial" w:cs="Arial"/>
          <w:sz w:val="24"/>
          <w:szCs w:val="24"/>
        </w:rPr>
      </w:pPr>
      <w:r w:rsidRPr="00DE05CD">
        <w:rPr>
          <w:rFonts w:ascii="Arial" w:hAnsi="Arial" w:cs="Arial"/>
          <w:sz w:val="24"/>
          <w:szCs w:val="24"/>
        </w:rPr>
        <w:t xml:space="preserve">Paso 5: En la columna </w:t>
      </w:r>
      <w:r>
        <w:rPr>
          <w:rFonts w:ascii="Arial" w:hAnsi="Arial" w:cs="Arial"/>
          <w:sz w:val="24"/>
          <w:szCs w:val="24"/>
        </w:rPr>
        <w:t>DESCRIPCIÓ</w:t>
      </w:r>
      <w:r w:rsidRPr="00DE05CD">
        <w:rPr>
          <w:rFonts w:ascii="Arial" w:hAnsi="Arial" w:cs="Arial"/>
          <w:sz w:val="24"/>
          <w:szCs w:val="24"/>
        </w:rPr>
        <w:t>N DEL IMPACTO, se debe describir el impacto ambiental asociado con dicho aspect</w:t>
      </w:r>
      <w:r>
        <w:rPr>
          <w:rFonts w:ascii="Arial" w:hAnsi="Arial" w:cs="Arial"/>
          <w:sz w:val="24"/>
          <w:szCs w:val="24"/>
        </w:rPr>
        <w:t>o.</w:t>
      </w:r>
    </w:p>
    <w:p w:rsidR="00490630" w:rsidRDefault="00490630" w:rsidP="00EC05D2">
      <w:pPr>
        <w:spacing w:after="0" w:line="480" w:lineRule="auto"/>
        <w:ind w:left="425"/>
        <w:jc w:val="both"/>
        <w:rPr>
          <w:rFonts w:ascii="Arial" w:hAnsi="Arial" w:cs="Arial"/>
          <w:sz w:val="24"/>
          <w:szCs w:val="24"/>
        </w:rPr>
      </w:pPr>
    </w:p>
    <w:p w:rsidR="00490630" w:rsidRDefault="00C72A70" w:rsidP="00012105">
      <w:pPr>
        <w:spacing w:after="0" w:line="480" w:lineRule="auto"/>
        <w:ind w:left="425"/>
        <w:jc w:val="both"/>
        <w:rPr>
          <w:rFonts w:ascii="Arial" w:hAnsi="Arial" w:cs="Arial"/>
          <w:sz w:val="24"/>
          <w:szCs w:val="24"/>
        </w:rPr>
      </w:pPr>
      <w:r w:rsidRPr="00DE05CD">
        <w:rPr>
          <w:rFonts w:ascii="Arial" w:hAnsi="Arial" w:cs="Arial"/>
          <w:sz w:val="24"/>
          <w:szCs w:val="24"/>
        </w:rPr>
        <w:t xml:space="preserve">Paso 6: En la columna de </w:t>
      </w:r>
      <w:r w:rsidR="00B85F12" w:rsidRPr="00DE05CD">
        <w:rPr>
          <w:rFonts w:ascii="Arial" w:hAnsi="Arial" w:cs="Arial"/>
          <w:sz w:val="24"/>
          <w:szCs w:val="24"/>
        </w:rPr>
        <w:t>VALORACIÓN DEL IMPACTO</w:t>
      </w:r>
      <w:r w:rsidRPr="00DE05CD">
        <w:rPr>
          <w:rFonts w:ascii="Arial" w:hAnsi="Arial" w:cs="Arial"/>
          <w:sz w:val="24"/>
          <w:szCs w:val="24"/>
        </w:rPr>
        <w:t>, se debe indicar el valor del im</w:t>
      </w:r>
      <w:r>
        <w:rPr>
          <w:rFonts w:ascii="Arial" w:hAnsi="Arial" w:cs="Arial"/>
          <w:sz w:val="24"/>
          <w:szCs w:val="24"/>
        </w:rPr>
        <w:t>pacto según el aspecto indicado</w:t>
      </w:r>
      <w:r w:rsidRPr="00DE05CD">
        <w:rPr>
          <w:rFonts w:ascii="Arial" w:hAnsi="Arial" w:cs="Arial"/>
          <w:sz w:val="24"/>
          <w:szCs w:val="24"/>
        </w:rPr>
        <w:t>:</w:t>
      </w:r>
      <w:r w:rsidR="00012105">
        <w:rPr>
          <w:rFonts w:ascii="Arial" w:hAnsi="Arial" w:cs="Arial"/>
          <w:sz w:val="24"/>
          <w:szCs w:val="24"/>
        </w:rPr>
        <w:t xml:space="preserve"> Tabla 1.2</w:t>
      </w:r>
    </w:p>
    <w:p w:rsidR="00012105" w:rsidRDefault="00012105" w:rsidP="00012105">
      <w:pPr>
        <w:spacing w:after="0" w:line="480" w:lineRule="auto"/>
        <w:ind w:left="425"/>
        <w:jc w:val="both"/>
        <w:rPr>
          <w:rFonts w:ascii="Arial" w:hAnsi="Arial" w:cs="Arial"/>
          <w:sz w:val="24"/>
          <w:szCs w:val="24"/>
        </w:rPr>
      </w:pPr>
    </w:p>
    <w:p w:rsidR="007C0E69" w:rsidRDefault="007C0E69" w:rsidP="00012105">
      <w:pPr>
        <w:spacing w:after="0" w:line="480" w:lineRule="auto"/>
        <w:ind w:left="425"/>
        <w:jc w:val="both"/>
        <w:rPr>
          <w:rFonts w:ascii="Arial" w:hAnsi="Arial" w:cs="Arial"/>
          <w:sz w:val="24"/>
          <w:szCs w:val="24"/>
        </w:rPr>
      </w:pPr>
    </w:p>
    <w:p w:rsidR="007C0E69" w:rsidRDefault="007C0E69" w:rsidP="00012105">
      <w:pPr>
        <w:spacing w:after="0" w:line="480" w:lineRule="auto"/>
        <w:ind w:left="425"/>
        <w:jc w:val="both"/>
        <w:rPr>
          <w:rFonts w:ascii="Arial" w:hAnsi="Arial" w:cs="Arial"/>
          <w:sz w:val="24"/>
          <w:szCs w:val="24"/>
        </w:rPr>
      </w:pPr>
    </w:p>
    <w:p w:rsidR="007C0E69" w:rsidRDefault="007C0E69" w:rsidP="00012105">
      <w:pPr>
        <w:spacing w:after="0" w:line="480" w:lineRule="auto"/>
        <w:ind w:left="425"/>
        <w:jc w:val="both"/>
        <w:rPr>
          <w:rFonts w:ascii="Arial" w:hAnsi="Arial" w:cs="Arial"/>
          <w:sz w:val="24"/>
          <w:szCs w:val="24"/>
        </w:rPr>
      </w:pPr>
    </w:p>
    <w:p w:rsidR="00EE0420" w:rsidRDefault="00EE0420" w:rsidP="007C0E69">
      <w:pPr>
        <w:spacing w:after="0" w:line="480" w:lineRule="auto"/>
        <w:jc w:val="both"/>
        <w:rPr>
          <w:rFonts w:ascii="Arial" w:hAnsi="Arial" w:cs="Arial"/>
          <w:sz w:val="24"/>
          <w:szCs w:val="24"/>
        </w:rPr>
      </w:pPr>
    </w:p>
    <w:p w:rsidR="007C0E69" w:rsidRDefault="007C0E69" w:rsidP="007C0E69">
      <w:pPr>
        <w:spacing w:after="0" w:line="48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992"/>
        <w:gridCol w:w="932"/>
      </w:tblGrid>
      <w:tr w:rsidR="00C72A70" w:rsidRPr="00DE05CD" w:rsidTr="00985DD5">
        <w:tc>
          <w:tcPr>
            <w:tcW w:w="8411" w:type="dxa"/>
            <w:gridSpan w:val="3"/>
          </w:tcPr>
          <w:p w:rsidR="00C72A70" w:rsidRPr="00985DD5" w:rsidRDefault="00C72A70" w:rsidP="00985DD5">
            <w:pPr>
              <w:spacing w:after="0"/>
              <w:jc w:val="center"/>
              <w:rPr>
                <w:rFonts w:ascii="Arial" w:hAnsi="Arial" w:cs="Arial"/>
                <w:b/>
                <w:sz w:val="24"/>
                <w:szCs w:val="24"/>
              </w:rPr>
            </w:pPr>
            <w:r w:rsidRPr="00985DD5">
              <w:rPr>
                <w:rFonts w:ascii="Arial" w:hAnsi="Arial" w:cs="Arial"/>
                <w:b/>
                <w:sz w:val="24"/>
                <w:szCs w:val="24"/>
              </w:rPr>
              <w:lastRenderedPageBreak/>
              <w:t>Lista de Verificación</w:t>
            </w:r>
          </w:p>
          <w:p w:rsidR="00C72A70" w:rsidRPr="00985DD5" w:rsidRDefault="00C72A70" w:rsidP="00985DD5">
            <w:pPr>
              <w:spacing w:after="0"/>
              <w:jc w:val="center"/>
              <w:rPr>
                <w:rFonts w:ascii="Arial" w:hAnsi="Arial" w:cs="Arial"/>
                <w:sz w:val="24"/>
                <w:szCs w:val="24"/>
              </w:rPr>
            </w:pPr>
            <w:r w:rsidRPr="00985DD5">
              <w:rPr>
                <w:rFonts w:ascii="Arial" w:hAnsi="Arial" w:cs="Arial"/>
                <w:sz w:val="24"/>
                <w:szCs w:val="24"/>
              </w:rPr>
              <w:t>Valoración del Impacto</w:t>
            </w:r>
          </w:p>
        </w:tc>
      </w:tr>
      <w:tr w:rsidR="00C72A70" w:rsidRPr="00DE05CD" w:rsidTr="00985DD5">
        <w:tc>
          <w:tcPr>
            <w:tcW w:w="6487" w:type="dxa"/>
          </w:tcPr>
          <w:p w:rsidR="00C72A70" w:rsidRPr="00985DD5" w:rsidRDefault="00C72A70" w:rsidP="00985DD5">
            <w:pPr>
              <w:spacing w:after="0"/>
              <w:jc w:val="center"/>
              <w:rPr>
                <w:rFonts w:ascii="Arial" w:hAnsi="Arial" w:cs="Arial"/>
                <w:sz w:val="24"/>
                <w:szCs w:val="24"/>
              </w:rPr>
            </w:pPr>
          </w:p>
        </w:tc>
        <w:tc>
          <w:tcPr>
            <w:tcW w:w="992" w:type="dxa"/>
          </w:tcPr>
          <w:p w:rsidR="00C72A70" w:rsidRPr="00985DD5" w:rsidRDefault="00C72A70" w:rsidP="00985DD5">
            <w:pPr>
              <w:spacing w:after="0"/>
              <w:jc w:val="center"/>
              <w:rPr>
                <w:rFonts w:ascii="Arial" w:hAnsi="Arial" w:cs="Arial"/>
                <w:sz w:val="24"/>
                <w:szCs w:val="24"/>
              </w:rPr>
            </w:pPr>
            <w:r w:rsidRPr="00985DD5">
              <w:rPr>
                <w:rFonts w:ascii="Arial" w:hAnsi="Arial" w:cs="Arial"/>
                <w:sz w:val="24"/>
                <w:szCs w:val="24"/>
              </w:rPr>
              <w:t>Sí</w:t>
            </w:r>
          </w:p>
        </w:tc>
        <w:tc>
          <w:tcPr>
            <w:tcW w:w="932" w:type="dxa"/>
          </w:tcPr>
          <w:p w:rsidR="00C72A70" w:rsidRPr="00985DD5" w:rsidRDefault="00C72A70" w:rsidP="00985DD5">
            <w:pPr>
              <w:spacing w:after="0"/>
              <w:jc w:val="center"/>
              <w:rPr>
                <w:rFonts w:ascii="Arial" w:hAnsi="Arial" w:cs="Arial"/>
                <w:sz w:val="24"/>
                <w:szCs w:val="24"/>
              </w:rPr>
            </w:pPr>
            <w:r w:rsidRPr="00985DD5">
              <w:rPr>
                <w:rFonts w:ascii="Arial" w:hAnsi="Arial" w:cs="Arial"/>
                <w:sz w:val="24"/>
                <w:szCs w:val="24"/>
              </w:rPr>
              <w:t>No</w:t>
            </w:r>
          </w:p>
        </w:tc>
      </w:tr>
      <w:tr w:rsidR="00C72A70" w:rsidRPr="00DE05CD" w:rsidTr="00985DD5">
        <w:tc>
          <w:tcPr>
            <w:tcW w:w="6487" w:type="dxa"/>
          </w:tcPr>
          <w:p w:rsidR="00C72A70" w:rsidRPr="00985DD5" w:rsidRDefault="00C72A70" w:rsidP="00985DD5">
            <w:pPr>
              <w:spacing w:after="0"/>
              <w:jc w:val="both"/>
              <w:rPr>
                <w:rFonts w:ascii="Arial" w:hAnsi="Arial" w:cs="Arial"/>
                <w:b/>
                <w:sz w:val="24"/>
                <w:szCs w:val="24"/>
              </w:rPr>
            </w:pPr>
            <w:r w:rsidRPr="00985DD5">
              <w:rPr>
                <w:rFonts w:ascii="Arial" w:hAnsi="Arial" w:cs="Arial"/>
                <w:b/>
                <w:sz w:val="24"/>
                <w:szCs w:val="24"/>
              </w:rPr>
              <w:t>Respecto a lo Legal</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¿Está asociado el aspecto a alguna legislación, regulación, autorización o códigos de práctica indus</w:t>
            </w:r>
            <w:r w:rsidR="00E33C07" w:rsidRPr="00985DD5">
              <w:rPr>
                <w:rFonts w:ascii="Arial" w:hAnsi="Arial" w:cs="Arial"/>
                <w:sz w:val="24"/>
                <w:szCs w:val="24"/>
              </w:rPr>
              <w:t>t</w:t>
            </w:r>
            <w:r w:rsidRPr="00985DD5">
              <w:rPr>
                <w:rFonts w:ascii="Arial" w:hAnsi="Arial" w:cs="Arial"/>
                <w:sz w:val="24"/>
                <w:szCs w:val="24"/>
              </w:rPr>
              <w:t xml:space="preserve">rial? </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¿Implica el aspecto identificado el uso de una sustancia nociva, restringida o especial?</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b/>
                <w:sz w:val="24"/>
                <w:szCs w:val="24"/>
              </w:rPr>
            </w:pPr>
            <w:r w:rsidRPr="00985DD5">
              <w:rPr>
                <w:rFonts w:ascii="Arial" w:hAnsi="Arial" w:cs="Arial"/>
                <w:b/>
                <w:sz w:val="24"/>
                <w:szCs w:val="24"/>
              </w:rPr>
              <w:t>Respecto a terceros interesados</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Preocupa este aspecto</w:t>
            </w:r>
            <w:r w:rsidR="00E33C07" w:rsidRPr="00985DD5">
              <w:rPr>
                <w:rFonts w:ascii="Arial" w:hAnsi="Arial" w:cs="Arial"/>
                <w:sz w:val="24"/>
                <w:szCs w:val="24"/>
              </w:rPr>
              <w:t xml:space="preserve"> </w:t>
            </w:r>
            <w:r w:rsidRPr="00985DD5">
              <w:rPr>
                <w:rFonts w:ascii="Arial" w:hAnsi="Arial" w:cs="Arial"/>
                <w:sz w:val="24"/>
                <w:szCs w:val="24"/>
              </w:rPr>
              <w:t>a clientes internos de la empresa (empleados, accionistas)</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Preocupa este aspecto a clientes externos de la empresa (vecinos, comunidad local)</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Preocupa este aspecto a terceros interesados (clientes, banqueros, aseguradoras)</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b/>
                <w:sz w:val="24"/>
                <w:szCs w:val="24"/>
              </w:rPr>
            </w:pPr>
            <w:r w:rsidRPr="00985DD5">
              <w:rPr>
                <w:rFonts w:ascii="Arial" w:hAnsi="Arial" w:cs="Arial"/>
                <w:b/>
                <w:sz w:val="24"/>
                <w:szCs w:val="24"/>
              </w:rPr>
              <w:t>Respecto al tema del ambiente global</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¿Está asociado al calentamiento global y/o al efecto invernadero?</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¿Está asociado a la reducción del ozono?</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¿Está asociado a la lluvia ácida y acidificación?</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¿Está asociado a la deforestación y pérdida de biodiversidad?</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¿Está asociado al uso de recursos no renovables?</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b/>
                <w:sz w:val="24"/>
                <w:szCs w:val="24"/>
              </w:rPr>
            </w:pPr>
            <w:r w:rsidRPr="00985DD5">
              <w:rPr>
                <w:rFonts w:ascii="Arial" w:hAnsi="Arial" w:cs="Arial"/>
                <w:b/>
                <w:sz w:val="24"/>
                <w:szCs w:val="24"/>
              </w:rPr>
              <w:t>Respecto a cuantía</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 significativa la cantidad empleada?</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b/>
                <w:sz w:val="24"/>
                <w:szCs w:val="24"/>
              </w:rPr>
            </w:pPr>
            <w:r w:rsidRPr="00985DD5">
              <w:rPr>
                <w:rFonts w:ascii="Arial" w:hAnsi="Arial" w:cs="Arial"/>
                <w:b/>
                <w:sz w:val="24"/>
                <w:szCs w:val="24"/>
              </w:rPr>
              <w:t>Respecto a la frecuencia de uso</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r w:rsidR="00C72A70" w:rsidRPr="00DE05CD" w:rsidTr="00985DD5">
        <w:tc>
          <w:tcPr>
            <w:tcW w:w="6487" w:type="dxa"/>
          </w:tcPr>
          <w:p w:rsidR="00C72A70" w:rsidRPr="00985DD5" w:rsidRDefault="00C72A70" w:rsidP="00985DD5">
            <w:pPr>
              <w:spacing w:after="0"/>
              <w:jc w:val="both"/>
              <w:rPr>
                <w:rFonts w:ascii="Arial" w:hAnsi="Arial" w:cs="Arial"/>
                <w:sz w:val="24"/>
                <w:szCs w:val="24"/>
              </w:rPr>
            </w:pPr>
            <w:r w:rsidRPr="00985DD5">
              <w:rPr>
                <w:rFonts w:ascii="Arial" w:hAnsi="Arial" w:cs="Arial"/>
                <w:sz w:val="24"/>
                <w:szCs w:val="24"/>
              </w:rPr>
              <w:t>¿Es significativa la frecuencia con que se usa?</w:t>
            </w:r>
          </w:p>
        </w:tc>
        <w:tc>
          <w:tcPr>
            <w:tcW w:w="992" w:type="dxa"/>
          </w:tcPr>
          <w:p w:rsidR="00C72A70" w:rsidRPr="00985DD5" w:rsidRDefault="00C72A70" w:rsidP="00985DD5">
            <w:pPr>
              <w:spacing w:after="0"/>
              <w:jc w:val="both"/>
              <w:rPr>
                <w:rFonts w:ascii="Arial" w:hAnsi="Arial" w:cs="Arial"/>
                <w:sz w:val="24"/>
                <w:szCs w:val="24"/>
              </w:rPr>
            </w:pPr>
          </w:p>
        </w:tc>
        <w:tc>
          <w:tcPr>
            <w:tcW w:w="932" w:type="dxa"/>
          </w:tcPr>
          <w:p w:rsidR="00C72A70" w:rsidRPr="00985DD5" w:rsidRDefault="00C72A70" w:rsidP="00985DD5">
            <w:pPr>
              <w:spacing w:after="0"/>
              <w:jc w:val="both"/>
              <w:rPr>
                <w:rFonts w:ascii="Arial" w:hAnsi="Arial" w:cs="Arial"/>
                <w:sz w:val="24"/>
                <w:szCs w:val="24"/>
              </w:rPr>
            </w:pPr>
          </w:p>
        </w:tc>
      </w:tr>
    </w:tbl>
    <w:p w:rsidR="00724575" w:rsidRDefault="00724575" w:rsidP="00113C60">
      <w:pPr>
        <w:spacing w:after="0" w:line="480" w:lineRule="auto"/>
        <w:jc w:val="center"/>
        <w:rPr>
          <w:rFonts w:ascii="Arial" w:hAnsi="Arial" w:cs="Arial"/>
          <w:b/>
          <w:sz w:val="24"/>
          <w:szCs w:val="24"/>
          <w:highlight w:val="green"/>
        </w:rPr>
      </w:pPr>
    </w:p>
    <w:p w:rsidR="00C72A70" w:rsidRPr="00B85F12" w:rsidRDefault="00C72A70" w:rsidP="00113C60">
      <w:pPr>
        <w:spacing w:after="0" w:line="480" w:lineRule="auto"/>
        <w:jc w:val="center"/>
        <w:rPr>
          <w:rFonts w:ascii="Arial" w:hAnsi="Arial" w:cs="Arial"/>
          <w:b/>
          <w:sz w:val="24"/>
          <w:szCs w:val="24"/>
        </w:rPr>
      </w:pPr>
      <w:r w:rsidRPr="005A3F29">
        <w:rPr>
          <w:rFonts w:ascii="Arial" w:hAnsi="Arial" w:cs="Arial"/>
          <w:b/>
          <w:sz w:val="24"/>
          <w:szCs w:val="24"/>
        </w:rPr>
        <w:t xml:space="preserve">Tabla </w:t>
      </w:r>
      <w:r w:rsidR="00EE0420" w:rsidRPr="005A3F29">
        <w:rPr>
          <w:rFonts w:ascii="Arial" w:hAnsi="Arial" w:cs="Arial"/>
          <w:b/>
          <w:sz w:val="24"/>
          <w:szCs w:val="24"/>
        </w:rPr>
        <w:t>1.</w:t>
      </w:r>
      <w:r w:rsidR="00B85F12" w:rsidRPr="005A3F29">
        <w:rPr>
          <w:rFonts w:ascii="Arial" w:hAnsi="Arial" w:cs="Arial"/>
          <w:b/>
          <w:sz w:val="24"/>
          <w:szCs w:val="24"/>
        </w:rPr>
        <w:t>2.</w:t>
      </w:r>
      <w:r w:rsidRPr="005A3F29">
        <w:rPr>
          <w:rFonts w:ascii="Arial" w:hAnsi="Arial" w:cs="Arial"/>
          <w:b/>
          <w:sz w:val="24"/>
          <w:szCs w:val="24"/>
        </w:rPr>
        <w:t xml:space="preserve">  Lista de verificación de la valoración del impacto ambiental.</w:t>
      </w:r>
      <w:r w:rsidR="00EE0420" w:rsidRPr="005A3F29">
        <w:rPr>
          <w:rStyle w:val="Refdenotaalpie"/>
          <w:rFonts w:ascii="Arial" w:hAnsi="Arial" w:cs="Arial"/>
          <w:b/>
          <w:sz w:val="24"/>
          <w:szCs w:val="24"/>
        </w:rPr>
        <w:footnoteReference w:id="3"/>
      </w:r>
    </w:p>
    <w:p w:rsidR="00490630" w:rsidRDefault="00490630" w:rsidP="00EC05D2">
      <w:pPr>
        <w:spacing w:after="0" w:line="480" w:lineRule="auto"/>
        <w:ind w:left="425"/>
        <w:jc w:val="both"/>
        <w:rPr>
          <w:rFonts w:ascii="Arial" w:hAnsi="Arial" w:cs="Arial"/>
          <w:sz w:val="24"/>
          <w:szCs w:val="24"/>
        </w:rPr>
      </w:pPr>
    </w:p>
    <w:p w:rsidR="00C72A70" w:rsidRPr="00DE05CD" w:rsidRDefault="00C72A70" w:rsidP="00EC05D2">
      <w:pPr>
        <w:spacing w:after="0" w:line="480" w:lineRule="auto"/>
        <w:ind w:left="425"/>
        <w:jc w:val="both"/>
        <w:rPr>
          <w:rFonts w:ascii="Arial" w:hAnsi="Arial" w:cs="Arial"/>
          <w:sz w:val="24"/>
          <w:szCs w:val="24"/>
        </w:rPr>
      </w:pPr>
      <w:r w:rsidRPr="00DE05CD">
        <w:rPr>
          <w:rFonts w:ascii="Arial" w:hAnsi="Arial" w:cs="Arial"/>
          <w:sz w:val="24"/>
          <w:szCs w:val="24"/>
        </w:rPr>
        <w:t>Dentro de la valoración s</w:t>
      </w:r>
      <w:r>
        <w:rPr>
          <w:rFonts w:ascii="Arial" w:hAnsi="Arial" w:cs="Arial"/>
          <w:sz w:val="24"/>
          <w:szCs w:val="24"/>
        </w:rPr>
        <w:t>e puede puntuar la aseveración “</w:t>
      </w:r>
      <w:r w:rsidRPr="00DE05CD">
        <w:rPr>
          <w:rFonts w:ascii="Arial" w:hAnsi="Arial" w:cs="Arial"/>
          <w:sz w:val="24"/>
          <w:szCs w:val="24"/>
        </w:rPr>
        <w:t>Si</w:t>
      </w:r>
      <w:r>
        <w:rPr>
          <w:rFonts w:ascii="Arial" w:hAnsi="Arial" w:cs="Arial"/>
          <w:sz w:val="24"/>
          <w:szCs w:val="24"/>
        </w:rPr>
        <w:t>” con un “1” y la aseveración “No” con un “0”</w:t>
      </w:r>
    </w:p>
    <w:p w:rsidR="00C72A70" w:rsidRPr="00DE05CD" w:rsidRDefault="00C72A70" w:rsidP="00EC05D2">
      <w:pPr>
        <w:spacing w:after="0" w:line="480" w:lineRule="auto"/>
        <w:ind w:left="425"/>
        <w:jc w:val="both"/>
        <w:rPr>
          <w:rFonts w:ascii="Arial" w:hAnsi="Arial" w:cs="Arial"/>
          <w:sz w:val="24"/>
          <w:szCs w:val="24"/>
        </w:rPr>
      </w:pPr>
      <w:r>
        <w:rPr>
          <w:rFonts w:ascii="Arial" w:hAnsi="Arial" w:cs="Arial"/>
          <w:sz w:val="24"/>
          <w:szCs w:val="24"/>
        </w:rPr>
        <w:lastRenderedPageBreak/>
        <w:t>Paso 7: E</w:t>
      </w:r>
      <w:r w:rsidRPr="00DE05CD">
        <w:rPr>
          <w:rFonts w:ascii="Arial" w:hAnsi="Arial" w:cs="Arial"/>
          <w:sz w:val="24"/>
          <w:szCs w:val="24"/>
        </w:rPr>
        <w:t xml:space="preserve">n la columna siguiente se encuentra la </w:t>
      </w:r>
      <w:r w:rsidR="00B85F12" w:rsidRPr="00DE05CD">
        <w:rPr>
          <w:rFonts w:ascii="Arial" w:hAnsi="Arial" w:cs="Arial"/>
          <w:sz w:val="24"/>
          <w:szCs w:val="24"/>
        </w:rPr>
        <w:t xml:space="preserve">VALORACIÓN DE LA GRAVEDAD </w:t>
      </w:r>
      <w:r w:rsidRPr="00DE05CD">
        <w:rPr>
          <w:rFonts w:ascii="Arial" w:hAnsi="Arial" w:cs="Arial"/>
          <w:sz w:val="24"/>
          <w:szCs w:val="24"/>
        </w:rPr>
        <w:t>este es el valor percibido para cada aspecto ya antes establecido. Usando la tabla de procesos realizados en la empresa se puede identificar con mayor facilidad el aspecto ambiental y darle una valoración que refleje el efecto que tiene o que podría tenerlo y si este aspecto es controlable.</w:t>
      </w:r>
    </w:p>
    <w:p w:rsidR="00490630" w:rsidRDefault="00490630" w:rsidP="00EC05D2">
      <w:pPr>
        <w:spacing w:after="0" w:line="480" w:lineRule="auto"/>
        <w:ind w:left="425"/>
        <w:jc w:val="both"/>
        <w:rPr>
          <w:rFonts w:ascii="Arial" w:hAnsi="Arial" w:cs="Arial"/>
          <w:sz w:val="24"/>
          <w:szCs w:val="24"/>
        </w:rPr>
      </w:pPr>
    </w:p>
    <w:p w:rsidR="00490630" w:rsidRDefault="00C72A70" w:rsidP="00EC05D2">
      <w:pPr>
        <w:spacing w:after="0" w:line="480" w:lineRule="auto"/>
        <w:ind w:left="425"/>
        <w:jc w:val="both"/>
        <w:rPr>
          <w:rFonts w:ascii="Arial" w:hAnsi="Arial" w:cs="Arial"/>
          <w:sz w:val="24"/>
          <w:szCs w:val="24"/>
        </w:rPr>
      </w:pPr>
      <w:r>
        <w:rPr>
          <w:rFonts w:ascii="Arial" w:hAnsi="Arial" w:cs="Arial"/>
          <w:sz w:val="24"/>
          <w:szCs w:val="24"/>
        </w:rPr>
        <w:t>La valoración que se da</w:t>
      </w:r>
      <w:r w:rsidRPr="00DE05CD">
        <w:rPr>
          <w:rFonts w:ascii="Arial" w:hAnsi="Arial" w:cs="Arial"/>
          <w:sz w:val="24"/>
          <w:szCs w:val="24"/>
        </w:rPr>
        <w:t xml:space="preserve"> a los </w:t>
      </w:r>
      <w:r>
        <w:rPr>
          <w:rFonts w:ascii="Arial" w:hAnsi="Arial" w:cs="Arial"/>
          <w:sz w:val="24"/>
          <w:szCs w:val="24"/>
        </w:rPr>
        <w:t>aspectos identificados se basa</w:t>
      </w:r>
      <w:r w:rsidRPr="00DE05CD">
        <w:rPr>
          <w:rFonts w:ascii="Arial" w:hAnsi="Arial" w:cs="Arial"/>
          <w:sz w:val="24"/>
          <w:szCs w:val="24"/>
        </w:rPr>
        <w:t xml:space="preserve"> en la siguiente </w:t>
      </w:r>
      <w:r w:rsidR="00063D7C">
        <w:rPr>
          <w:rFonts w:ascii="Arial" w:hAnsi="Arial" w:cs="Arial"/>
          <w:sz w:val="24"/>
          <w:szCs w:val="24"/>
        </w:rPr>
        <w:t>Tabla 1.3</w:t>
      </w:r>
    </w:p>
    <w:p w:rsidR="00EE0420" w:rsidRDefault="00EE0420" w:rsidP="00EC05D2">
      <w:pPr>
        <w:spacing w:after="0" w:line="480" w:lineRule="auto"/>
        <w:ind w:left="425"/>
        <w:jc w:val="both"/>
        <w:rPr>
          <w:rFonts w:ascii="Arial" w:hAnsi="Arial" w:cs="Arial"/>
          <w:sz w:val="24"/>
          <w:szCs w:val="24"/>
        </w:rPr>
      </w:pPr>
    </w:p>
    <w:p w:rsidR="00EE0420" w:rsidRPr="00DE05CD" w:rsidRDefault="00EE0420" w:rsidP="00EC05D2">
      <w:pPr>
        <w:spacing w:after="0" w:line="480" w:lineRule="auto"/>
        <w:ind w:left="425"/>
        <w:jc w:val="both"/>
        <w:rPr>
          <w:rFonts w:ascii="Arial" w:hAnsi="Arial" w:cs="Arial"/>
          <w:sz w:val="24"/>
          <w:szCs w:val="24"/>
        </w:rPr>
      </w:pP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2"/>
      </w:tblGrid>
      <w:tr w:rsidR="00C72A70" w:rsidRPr="00DE05CD" w:rsidTr="007C0E69">
        <w:trPr>
          <w:trHeight w:val="568"/>
          <w:jc w:val="center"/>
        </w:trPr>
        <w:tc>
          <w:tcPr>
            <w:tcW w:w="8012" w:type="dxa"/>
            <w:vAlign w:val="center"/>
          </w:tcPr>
          <w:p w:rsidR="00C72A70" w:rsidRPr="00985DD5" w:rsidRDefault="00C72A70" w:rsidP="00985DD5">
            <w:pPr>
              <w:tabs>
                <w:tab w:val="left" w:pos="820"/>
                <w:tab w:val="center" w:pos="4097"/>
              </w:tabs>
              <w:spacing w:after="0" w:line="480" w:lineRule="auto"/>
              <w:rPr>
                <w:rFonts w:ascii="Arial" w:hAnsi="Arial" w:cs="Arial"/>
                <w:b/>
                <w:sz w:val="24"/>
                <w:szCs w:val="24"/>
              </w:rPr>
            </w:pPr>
            <w:r w:rsidRPr="00985DD5">
              <w:rPr>
                <w:rFonts w:ascii="Arial" w:hAnsi="Arial" w:cs="Arial"/>
                <w:b/>
                <w:sz w:val="24"/>
                <w:szCs w:val="24"/>
              </w:rPr>
              <w:tab/>
            </w:r>
            <w:r w:rsidRPr="00985DD5">
              <w:rPr>
                <w:rFonts w:ascii="Arial" w:hAnsi="Arial" w:cs="Arial"/>
                <w:b/>
                <w:sz w:val="24"/>
                <w:szCs w:val="24"/>
              </w:rPr>
              <w:tab/>
              <w:t>TABLA DE VALORACIÓN DE LA GRAVEDAD</w:t>
            </w:r>
          </w:p>
        </w:tc>
      </w:tr>
      <w:tr w:rsidR="00C72A70" w:rsidRPr="00DE05CD" w:rsidTr="007C0E69">
        <w:trPr>
          <w:trHeight w:val="352"/>
          <w:jc w:val="center"/>
        </w:trPr>
        <w:tc>
          <w:tcPr>
            <w:tcW w:w="8012" w:type="dxa"/>
            <w:vAlign w:val="center"/>
          </w:tcPr>
          <w:p w:rsidR="00C72A70" w:rsidRPr="007C0E69" w:rsidRDefault="00C72A70" w:rsidP="00985DD5">
            <w:pPr>
              <w:tabs>
                <w:tab w:val="left" w:pos="6336"/>
              </w:tabs>
              <w:spacing w:after="0" w:line="480" w:lineRule="auto"/>
              <w:jc w:val="both"/>
              <w:rPr>
                <w:rFonts w:ascii="Arial" w:hAnsi="Arial" w:cs="Arial"/>
                <w:szCs w:val="24"/>
              </w:rPr>
            </w:pPr>
            <w:r w:rsidRPr="007C0E69">
              <w:rPr>
                <w:rFonts w:ascii="Arial" w:hAnsi="Arial" w:cs="Arial"/>
                <w:szCs w:val="24"/>
              </w:rPr>
              <w:t>GRAVEDAD</w:t>
            </w:r>
            <w:r w:rsidRPr="007C0E69">
              <w:rPr>
                <w:rFonts w:ascii="Arial" w:hAnsi="Arial" w:cs="Arial"/>
                <w:szCs w:val="24"/>
              </w:rPr>
              <w:tab/>
              <w:t>VALORACIÓN</w:t>
            </w:r>
          </w:p>
        </w:tc>
      </w:tr>
      <w:tr w:rsidR="00C72A70" w:rsidRPr="00DE05CD" w:rsidTr="007C0E69">
        <w:trPr>
          <w:jc w:val="center"/>
        </w:trPr>
        <w:tc>
          <w:tcPr>
            <w:tcW w:w="8012" w:type="dxa"/>
          </w:tcPr>
          <w:p w:rsidR="00C72A70" w:rsidRPr="007C0E69" w:rsidRDefault="00C72A70" w:rsidP="00985DD5">
            <w:pPr>
              <w:tabs>
                <w:tab w:val="left" w:pos="7134"/>
              </w:tabs>
              <w:spacing w:after="0" w:line="480" w:lineRule="auto"/>
              <w:jc w:val="both"/>
              <w:rPr>
                <w:rFonts w:ascii="Arial" w:hAnsi="Arial" w:cs="Arial"/>
                <w:szCs w:val="24"/>
              </w:rPr>
            </w:pPr>
            <w:r w:rsidRPr="007C0E69">
              <w:rPr>
                <w:rFonts w:ascii="Arial" w:hAnsi="Arial" w:cs="Arial"/>
                <w:szCs w:val="24"/>
              </w:rPr>
              <w:t>Ningún impacto ambiental</w:t>
            </w:r>
            <w:r w:rsidRPr="007C0E69">
              <w:rPr>
                <w:rFonts w:ascii="Arial" w:hAnsi="Arial" w:cs="Arial"/>
                <w:szCs w:val="24"/>
              </w:rPr>
              <w:tab/>
              <w:t>0</w:t>
            </w:r>
          </w:p>
          <w:p w:rsidR="00C72A70" w:rsidRPr="007C0E69" w:rsidRDefault="00C72A70" w:rsidP="00985DD5">
            <w:pPr>
              <w:tabs>
                <w:tab w:val="left" w:pos="7134"/>
              </w:tabs>
              <w:spacing w:after="0" w:line="480" w:lineRule="auto"/>
              <w:jc w:val="both"/>
              <w:rPr>
                <w:rFonts w:ascii="Arial" w:hAnsi="Arial" w:cs="Arial"/>
                <w:szCs w:val="24"/>
              </w:rPr>
            </w:pPr>
            <w:r w:rsidRPr="007C0E69">
              <w:rPr>
                <w:rFonts w:ascii="Arial" w:hAnsi="Arial" w:cs="Arial"/>
                <w:szCs w:val="24"/>
              </w:rPr>
              <w:t>Efecto ambiental bajo</w:t>
            </w:r>
            <w:r w:rsidRPr="007C0E69">
              <w:rPr>
                <w:rFonts w:ascii="Arial" w:hAnsi="Arial" w:cs="Arial"/>
                <w:szCs w:val="24"/>
              </w:rPr>
              <w:tab/>
              <w:t>1</w:t>
            </w:r>
          </w:p>
          <w:p w:rsidR="00C72A70" w:rsidRPr="007C0E69" w:rsidRDefault="00C72A70" w:rsidP="00985DD5">
            <w:pPr>
              <w:tabs>
                <w:tab w:val="left" w:pos="7134"/>
              </w:tabs>
              <w:spacing w:after="0" w:line="480" w:lineRule="auto"/>
              <w:jc w:val="both"/>
              <w:rPr>
                <w:rFonts w:ascii="Arial" w:hAnsi="Arial" w:cs="Arial"/>
                <w:szCs w:val="24"/>
              </w:rPr>
            </w:pPr>
            <w:r w:rsidRPr="007C0E69">
              <w:rPr>
                <w:rFonts w:ascii="Arial" w:hAnsi="Arial" w:cs="Arial"/>
                <w:szCs w:val="24"/>
              </w:rPr>
              <w:t>Efecto ambiental medio</w:t>
            </w:r>
            <w:r w:rsidRPr="007C0E69">
              <w:rPr>
                <w:rFonts w:ascii="Arial" w:hAnsi="Arial" w:cs="Arial"/>
                <w:szCs w:val="24"/>
              </w:rPr>
              <w:tab/>
              <w:t>2</w:t>
            </w:r>
          </w:p>
          <w:p w:rsidR="00C72A70" w:rsidRPr="007C0E69" w:rsidRDefault="00C72A70" w:rsidP="00985DD5">
            <w:pPr>
              <w:tabs>
                <w:tab w:val="left" w:pos="7134"/>
              </w:tabs>
              <w:spacing w:after="0" w:line="480" w:lineRule="auto"/>
              <w:jc w:val="both"/>
              <w:rPr>
                <w:rFonts w:ascii="Arial" w:hAnsi="Arial" w:cs="Arial"/>
                <w:szCs w:val="24"/>
              </w:rPr>
            </w:pPr>
            <w:r w:rsidRPr="007C0E69">
              <w:rPr>
                <w:rFonts w:ascii="Arial" w:hAnsi="Arial" w:cs="Arial"/>
                <w:szCs w:val="24"/>
              </w:rPr>
              <w:t>Efecto ambiental alto</w:t>
            </w:r>
            <w:r w:rsidRPr="007C0E69">
              <w:rPr>
                <w:rFonts w:ascii="Arial" w:hAnsi="Arial" w:cs="Arial"/>
                <w:szCs w:val="24"/>
              </w:rPr>
              <w:tab/>
              <w:t>4</w:t>
            </w:r>
          </w:p>
          <w:p w:rsidR="00C72A70" w:rsidRPr="007C0E69" w:rsidRDefault="00C72A70" w:rsidP="00985DD5">
            <w:pPr>
              <w:tabs>
                <w:tab w:val="left" w:pos="7134"/>
              </w:tabs>
              <w:spacing w:after="0" w:line="480" w:lineRule="auto"/>
              <w:jc w:val="both"/>
              <w:rPr>
                <w:rFonts w:ascii="Arial" w:hAnsi="Arial" w:cs="Arial"/>
                <w:szCs w:val="24"/>
              </w:rPr>
            </w:pPr>
            <w:r w:rsidRPr="007C0E69">
              <w:rPr>
                <w:rFonts w:ascii="Arial" w:hAnsi="Arial" w:cs="Arial"/>
                <w:szCs w:val="24"/>
              </w:rPr>
              <w:t>Efecto ambiental muy alto</w:t>
            </w:r>
            <w:r w:rsidRPr="007C0E69">
              <w:rPr>
                <w:rFonts w:ascii="Arial" w:hAnsi="Arial" w:cs="Arial"/>
                <w:szCs w:val="24"/>
              </w:rPr>
              <w:tab/>
              <w:t>8</w:t>
            </w:r>
          </w:p>
          <w:p w:rsidR="00C72A70" w:rsidRPr="007C0E69" w:rsidRDefault="00C72A70" w:rsidP="00985DD5">
            <w:pPr>
              <w:tabs>
                <w:tab w:val="left" w:pos="7134"/>
              </w:tabs>
              <w:spacing w:after="0" w:line="480" w:lineRule="auto"/>
              <w:jc w:val="both"/>
              <w:rPr>
                <w:rFonts w:ascii="Arial" w:hAnsi="Arial" w:cs="Arial"/>
                <w:szCs w:val="24"/>
              </w:rPr>
            </w:pPr>
            <w:r w:rsidRPr="007C0E69">
              <w:rPr>
                <w:rFonts w:ascii="Arial" w:hAnsi="Arial" w:cs="Arial"/>
                <w:szCs w:val="24"/>
              </w:rPr>
              <w:t>TOTAL</w:t>
            </w:r>
            <w:r w:rsidRPr="007C0E69">
              <w:rPr>
                <w:rFonts w:ascii="Arial" w:hAnsi="Arial" w:cs="Arial"/>
                <w:szCs w:val="24"/>
              </w:rPr>
              <w:tab/>
              <w:t>1</w:t>
            </w:r>
            <w:r w:rsidR="00132338">
              <w:rPr>
                <w:rFonts w:ascii="Arial" w:hAnsi="Arial" w:cs="Arial"/>
                <w:szCs w:val="24"/>
              </w:rPr>
              <w:t>5</w:t>
            </w:r>
          </w:p>
        </w:tc>
      </w:tr>
    </w:tbl>
    <w:p w:rsidR="00C72A70" w:rsidRPr="000A002B" w:rsidRDefault="000A002B" w:rsidP="00113C60">
      <w:pPr>
        <w:spacing w:after="0" w:line="480" w:lineRule="auto"/>
        <w:jc w:val="center"/>
        <w:rPr>
          <w:rFonts w:ascii="Arial" w:hAnsi="Arial" w:cs="Arial"/>
          <w:b/>
          <w:sz w:val="24"/>
          <w:szCs w:val="24"/>
        </w:rPr>
      </w:pPr>
      <w:r w:rsidRPr="002C31C3">
        <w:rPr>
          <w:rFonts w:ascii="Arial" w:hAnsi="Arial" w:cs="Arial"/>
          <w:b/>
          <w:sz w:val="24"/>
          <w:szCs w:val="24"/>
        </w:rPr>
        <w:t xml:space="preserve">Tabla </w:t>
      </w:r>
      <w:r w:rsidR="002149A9" w:rsidRPr="002C31C3">
        <w:rPr>
          <w:rFonts w:ascii="Arial" w:hAnsi="Arial" w:cs="Arial"/>
          <w:b/>
          <w:sz w:val="24"/>
          <w:szCs w:val="24"/>
        </w:rPr>
        <w:t>1.3</w:t>
      </w:r>
      <w:r w:rsidR="00196902" w:rsidRPr="002C31C3">
        <w:rPr>
          <w:rFonts w:ascii="Arial" w:hAnsi="Arial" w:cs="Arial"/>
          <w:b/>
          <w:sz w:val="24"/>
          <w:szCs w:val="24"/>
        </w:rPr>
        <w:t>.</w:t>
      </w:r>
      <w:r w:rsidRPr="002C31C3">
        <w:rPr>
          <w:rFonts w:ascii="Arial" w:hAnsi="Arial" w:cs="Arial"/>
          <w:b/>
          <w:sz w:val="24"/>
          <w:szCs w:val="24"/>
        </w:rPr>
        <w:t xml:space="preserve"> </w:t>
      </w:r>
      <w:r w:rsidR="00C72A70" w:rsidRPr="002C31C3">
        <w:rPr>
          <w:rFonts w:ascii="Arial" w:hAnsi="Arial" w:cs="Arial"/>
          <w:b/>
          <w:sz w:val="24"/>
          <w:szCs w:val="24"/>
        </w:rPr>
        <w:t>Valoración de la gravedad del impacto ambiental</w:t>
      </w:r>
      <w:r w:rsidR="00EE0420" w:rsidRPr="002C31C3">
        <w:rPr>
          <w:rStyle w:val="Refdenotaalpie"/>
          <w:rFonts w:ascii="Arial" w:hAnsi="Arial" w:cs="Arial"/>
          <w:b/>
          <w:sz w:val="24"/>
          <w:szCs w:val="24"/>
        </w:rPr>
        <w:footnoteReference w:id="4"/>
      </w:r>
    </w:p>
    <w:p w:rsidR="00E33C07" w:rsidRDefault="00E33C07" w:rsidP="0005356B">
      <w:pPr>
        <w:spacing w:after="0" w:line="480" w:lineRule="auto"/>
        <w:ind w:left="425"/>
        <w:jc w:val="both"/>
        <w:rPr>
          <w:rFonts w:ascii="Arial" w:hAnsi="Arial" w:cs="Arial"/>
          <w:sz w:val="24"/>
          <w:szCs w:val="24"/>
        </w:rPr>
      </w:pPr>
    </w:p>
    <w:p w:rsidR="00C72A70" w:rsidRPr="00DE05CD" w:rsidRDefault="00C72A70" w:rsidP="0005356B">
      <w:pPr>
        <w:spacing w:after="0" w:line="480" w:lineRule="auto"/>
        <w:ind w:left="425"/>
        <w:jc w:val="both"/>
        <w:rPr>
          <w:rFonts w:ascii="Arial" w:hAnsi="Arial" w:cs="Arial"/>
          <w:sz w:val="24"/>
          <w:szCs w:val="24"/>
        </w:rPr>
      </w:pPr>
      <w:r w:rsidRPr="00DE05CD">
        <w:rPr>
          <w:rFonts w:ascii="Arial" w:hAnsi="Arial" w:cs="Arial"/>
          <w:sz w:val="24"/>
          <w:szCs w:val="24"/>
        </w:rPr>
        <w:lastRenderedPageBreak/>
        <w:t>Paso 8: En la siguiente columna de debe detallar el factor de significa</w:t>
      </w:r>
      <w:r w:rsidR="000A002B">
        <w:rPr>
          <w:rFonts w:ascii="Arial" w:hAnsi="Arial" w:cs="Arial"/>
          <w:sz w:val="24"/>
          <w:szCs w:val="24"/>
        </w:rPr>
        <w:t>c</w:t>
      </w:r>
      <w:r w:rsidRPr="00DE05CD">
        <w:rPr>
          <w:rFonts w:ascii="Arial" w:hAnsi="Arial" w:cs="Arial"/>
          <w:sz w:val="24"/>
          <w:szCs w:val="24"/>
        </w:rPr>
        <w:t xml:space="preserve">ión, </w:t>
      </w:r>
      <w:r w:rsidR="00E33C07" w:rsidRPr="00DE05CD">
        <w:rPr>
          <w:rFonts w:ascii="Arial" w:hAnsi="Arial" w:cs="Arial"/>
          <w:sz w:val="24"/>
          <w:szCs w:val="24"/>
        </w:rPr>
        <w:t>o sea</w:t>
      </w:r>
      <w:r w:rsidRPr="00DE05CD">
        <w:rPr>
          <w:rFonts w:ascii="Arial" w:hAnsi="Arial" w:cs="Arial"/>
          <w:sz w:val="24"/>
          <w:szCs w:val="24"/>
        </w:rPr>
        <w:t xml:space="preserve"> el significado del aspecto que se obtiene multiplicando la valoración del impacto por la valoración de la gravedad del impacto.</w:t>
      </w:r>
    </w:p>
    <w:p w:rsidR="00490630" w:rsidRDefault="00490630" w:rsidP="0005356B">
      <w:pPr>
        <w:spacing w:after="0" w:line="480" w:lineRule="auto"/>
        <w:ind w:left="425"/>
        <w:jc w:val="both"/>
        <w:rPr>
          <w:rFonts w:ascii="Arial" w:hAnsi="Arial" w:cs="Arial"/>
          <w:sz w:val="24"/>
          <w:szCs w:val="24"/>
        </w:rPr>
      </w:pPr>
    </w:p>
    <w:p w:rsidR="00C72A70" w:rsidRPr="00DE05CD" w:rsidRDefault="00C72A70" w:rsidP="0005356B">
      <w:pPr>
        <w:spacing w:after="0" w:line="480" w:lineRule="auto"/>
        <w:ind w:left="425"/>
        <w:jc w:val="both"/>
        <w:rPr>
          <w:rFonts w:ascii="Arial" w:hAnsi="Arial" w:cs="Arial"/>
          <w:sz w:val="24"/>
          <w:szCs w:val="24"/>
        </w:rPr>
      </w:pPr>
      <w:r w:rsidRPr="00DE05CD">
        <w:rPr>
          <w:rFonts w:ascii="Arial" w:hAnsi="Arial" w:cs="Arial"/>
          <w:sz w:val="24"/>
          <w:szCs w:val="24"/>
        </w:rPr>
        <w:t>Paso 9: El siguiente paso e</w:t>
      </w:r>
      <w:r>
        <w:rPr>
          <w:rFonts w:ascii="Arial" w:hAnsi="Arial" w:cs="Arial"/>
          <w:sz w:val="24"/>
          <w:szCs w:val="24"/>
        </w:rPr>
        <w:t>s determinar las conclusiones, é</w:t>
      </w:r>
      <w:r w:rsidRPr="00DE05CD">
        <w:rPr>
          <w:rFonts w:ascii="Arial" w:hAnsi="Arial" w:cs="Arial"/>
          <w:sz w:val="24"/>
          <w:szCs w:val="24"/>
        </w:rPr>
        <w:t>stas se</w:t>
      </w:r>
      <w:r>
        <w:rPr>
          <w:rFonts w:ascii="Arial" w:hAnsi="Arial" w:cs="Arial"/>
          <w:sz w:val="24"/>
          <w:szCs w:val="24"/>
        </w:rPr>
        <w:t xml:space="preserve"> pueden realizar mediante un grá</w:t>
      </w:r>
      <w:r w:rsidRPr="00DE05CD">
        <w:rPr>
          <w:rFonts w:ascii="Arial" w:hAnsi="Arial" w:cs="Arial"/>
          <w:sz w:val="24"/>
          <w:szCs w:val="24"/>
        </w:rPr>
        <w:t>fico de resultados. P</w:t>
      </w:r>
      <w:r>
        <w:rPr>
          <w:rFonts w:ascii="Arial" w:hAnsi="Arial" w:cs="Arial"/>
          <w:sz w:val="24"/>
          <w:szCs w:val="24"/>
        </w:rPr>
        <w:t>ara llegar a las conclusiones má</w:t>
      </w:r>
      <w:r w:rsidRPr="00DE05CD">
        <w:rPr>
          <w:rFonts w:ascii="Arial" w:hAnsi="Arial" w:cs="Arial"/>
          <w:sz w:val="24"/>
          <w:szCs w:val="24"/>
        </w:rPr>
        <w:t>s preci</w:t>
      </w:r>
      <w:r>
        <w:rPr>
          <w:rFonts w:ascii="Arial" w:hAnsi="Arial" w:cs="Arial"/>
          <w:sz w:val="24"/>
          <w:szCs w:val="24"/>
        </w:rPr>
        <w:t>sas es necesario realizar un grá</w:t>
      </w:r>
      <w:r w:rsidRPr="00DE05CD">
        <w:rPr>
          <w:rFonts w:ascii="Arial" w:hAnsi="Arial" w:cs="Arial"/>
          <w:sz w:val="24"/>
          <w:szCs w:val="24"/>
        </w:rPr>
        <w:t>fico de los aspectos e impactos ambientales de los procesos de la planta.</w:t>
      </w:r>
    </w:p>
    <w:p w:rsidR="00C72A70" w:rsidRPr="00C72A70" w:rsidRDefault="00C72A70" w:rsidP="0005356B">
      <w:pPr>
        <w:spacing w:after="0" w:line="480" w:lineRule="auto"/>
        <w:ind w:left="425"/>
        <w:jc w:val="both"/>
        <w:rPr>
          <w:rFonts w:ascii="Arial" w:hAnsi="Arial" w:cs="Arial"/>
          <w:b/>
          <w:sz w:val="24"/>
          <w:szCs w:val="24"/>
        </w:rPr>
      </w:pPr>
    </w:p>
    <w:p w:rsidR="00490630" w:rsidRDefault="00490630" w:rsidP="00662373">
      <w:pPr>
        <w:spacing w:after="0" w:line="480" w:lineRule="auto"/>
        <w:ind w:left="425"/>
        <w:jc w:val="both"/>
        <w:rPr>
          <w:rFonts w:ascii="Arial" w:hAnsi="Arial" w:cs="Arial"/>
          <w:sz w:val="24"/>
          <w:szCs w:val="24"/>
        </w:rPr>
      </w:pPr>
      <w:r>
        <w:rPr>
          <w:rFonts w:ascii="Arial" w:hAnsi="Arial" w:cs="Arial"/>
          <w:sz w:val="24"/>
          <w:szCs w:val="24"/>
        </w:rPr>
        <w:t xml:space="preserve">Seguido a </w:t>
      </w:r>
      <w:r w:rsidR="002838E4">
        <w:rPr>
          <w:rFonts w:ascii="Arial" w:hAnsi="Arial" w:cs="Arial"/>
          <w:sz w:val="24"/>
          <w:szCs w:val="24"/>
        </w:rPr>
        <w:t>las directrices expuestas, se elabora en detalle el diagrama de flujo del proceso, la identificación de los aspectos ambientales y su  respectiva significación de impactos. Todo, descrito en tablas.</w:t>
      </w:r>
    </w:p>
    <w:p w:rsidR="002838E4" w:rsidRDefault="00EE0420" w:rsidP="00662373">
      <w:pPr>
        <w:spacing w:after="0" w:line="480" w:lineRule="auto"/>
        <w:ind w:left="425"/>
        <w:jc w:val="both"/>
        <w:rPr>
          <w:rFonts w:ascii="Arial" w:hAnsi="Arial" w:cs="Arial"/>
          <w:sz w:val="24"/>
          <w:szCs w:val="24"/>
        </w:rPr>
      </w:pPr>
      <w:r>
        <w:rPr>
          <w:rFonts w:ascii="Arial" w:hAnsi="Arial" w:cs="Arial"/>
          <w:sz w:val="24"/>
          <w:szCs w:val="24"/>
        </w:rPr>
        <w:t>A continuación se muestra en la Figura 1.10 el diagrama de flujo general de la empresa.</w:t>
      </w:r>
    </w:p>
    <w:p w:rsidR="00E33C07" w:rsidRDefault="00E33C07" w:rsidP="0005356B">
      <w:pPr>
        <w:spacing w:after="0" w:line="480" w:lineRule="auto"/>
        <w:ind w:left="425"/>
        <w:rPr>
          <w:rFonts w:ascii="Arial" w:hAnsi="Arial" w:cs="Arial"/>
          <w:sz w:val="24"/>
          <w:szCs w:val="24"/>
        </w:rPr>
      </w:pPr>
    </w:p>
    <w:p w:rsidR="00E33C07" w:rsidRDefault="00E33C07" w:rsidP="0005356B">
      <w:pPr>
        <w:spacing w:after="0" w:line="480" w:lineRule="auto"/>
        <w:ind w:left="425"/>
        <w:rPr>
          <w:rFonts w:ascii="Arial" w:hAnsi="Arial" w:cs="Arial"/>
          <w:sz w:val="24"/>
          <w:szCs w:val="24"/>
        </w:rPr>
      </w:pPr>
    </w:p>
    <w:p w:rsidR="00E33C07" w:rsidRDefault="00E33C07" w:rsidP="0005356B">
      <w:pPr>
        <w:spacing w:after="0" w:line="480" w:lineRule="auto"/>
        <w:ind w:left="425"/>
        <w:rPr>
          <w:rFonts w:ascii="Arial" w:hAnsi="Arial" w:cs="Arial"/>
          <w:sz w:val="24"/>
          <w:szCs w:val="24"/>
        </w:rPr>
      </w:pPr>
    </w:p>
    <w:p w:rsidR="00E33C07" w:rsidRDefault="00E33C07" w:rsidP="0005356B">
      <w:pPr>
        <w:spacing w:after="0" w:line="480" w:lineRule="auto"/>
        <w:ind w:left="425"/>
        <w:rPr>
          <w:rFonts w:ascii="Arial" w:hAnsi="Arial" w:cs="Arial"/>
          <w:sz w:val="24"/>
          <w:szCs w:val="24"/>
        </w:rPr>
      </w:pPr>
    </w:p>
    <w:p w:rsidR="00E33C07" w:rsidRDefault="00E33C07" w:rsidP="0005356B">
      <w:pPr>
        <w:spacing w:after="0" w:line="480" w:lineRule="auto"/>
        <w:ind w:left="425"/>
        <w:rPr>
          <w:rFonts w:ascii="Arial" w:hAnsi="Arial" w:cs="Arial"/>
          <w:sz w:val="24"/>
          <w:szCs w:val="24"/>
        </w:rPr>
      </w:pPr>
    </w:p>
    <w:p w:rsidR="00E33C07" w:rsidRDefault="00E33C07" w:rsidP="0005356B">
      <w:pPr>
        <w:spacing w:after="0" w:line="480" w:lineRule="auto"/>
        <w:ind w:left="425"/>
        <w:rPr>
          <w:rFonts w:ascii="Arial" w:hAnsi="Arial" w:cs="Arial"/>
          <w:sz w:val="24"/>
          <w:szCs w:val="24"/>
        </w:rPr>
      </w:pPr>
    </w:p>
    <w:p w:rsidR="00DE05CD" w:rsidRPr="00DE05CD" w:rsidRDefault="00793DE4" w:rsidP="00A6552C">
      <w:pPr>
        <w:spacing w:after="0" w:line="480" w:lineRule="auto"/>
        <w:ind w:left="425"/>
        <w:rPr>
          <w:rFonts w:ascii="Arial" w:hAnsi="Arial" w:cs="Arial"/>
          <w:b/>
          <w:sz w:val="24"/>
          <w:szCs w:val="24"/>
        </w:rPr>
      </w:pPr>
      <w:r w:rsidRPr="00793DE4">
        <w:rPr>
          <w:rFonts w:ascii="Arial" w:hAnsi="Arial" w:cs="Arial"/>
          <w:b/>
          <w:noProof/>
          <w:sz w:val="24"/>
          <w:szCs w:val="24"/>
          <w:lang w:val="es-ES" w:eastAsia="es-ES"/>
        </w:rPr>
        <w:lastRenderedPageBreak/>
        <w:pict>
          <v:group id="Agrupar 182" o:spid="_x0000_s1203" style="position:absolute;left:0;text-align:left;margin-left:-9.55pt;margin-top:26.3pt;width:418.15pt;height:556pt;z-index:251650560" coordorigin="4149,80" coordsize="8419,10707" wrapcoords="7673 -58 7405 -29 6906 262 6906 1428 7174 1807 7251 1866 10013 2274 10512 2274 7827 2449 7059 2565 6867 3148 6867 3673 6983 4372 8709 4606 10512 4606 7405 5101 6906 5393 6867 6005 3108 6034 2877 6063 2877 6471 921 6646 153 6763 -38 7346 0 8891 307 9270 384 9299 2571 9736 767 9794 -77 9940 -77 11339 77 11602 77 11718 2110 12068 2724 12068 729 12360 269 12447 -38 12943 77 13671 1535 13934 2724 13934 192 14313 -77 14691 -77 15595 1113 15799 2724 15799 882 16062 230 16178 -77 16674 -77 16849 0 17490 1113 17665 2762 17665 2647 18131 806 18189 -38 18335 -77 19122 115 19530 153 19705 12085 19997 18339 19997 16919 20113 16152 20288 16037 20930 16229 21396 16229 21454 16689 21629 16843 21629 20794 21629 20948 21629 21408 21454 21408 21396 21600 20930 21523 20259 20679 20113 18569 19997 18569 19530 20564 19530 21523 19385 21562 18568 21140 18102 18569 17665 20449 17665 21562 17490 21638 16732 21408 16382 21331 16178 20602 16062 18569 15799 19221 15799 21331 15449 21370 15333 21638 14866 21485 14225 20679 14079 18569 13934 18991 13934 21140 13555 21178 13467 21485 13001 21408 12272 20564 12126 18607 12068 18569 11602 20564 11602 21600 11427 21600 10115 21255 9823 21025 9736 18569 9270 19835 9270 21638 9007 21677 8453 21677 7287 21600 6763 20833 6646 18799 6471 18876 6063 18569 6034 14310 6005 14310 5422 13735 5101 10742 4606 12431 4606 14234 4372 14310 3206 14195 2565 13351 2449 10742 2274 11164 2274 13927 1866 14004 1807 14272 1428 14310 291 13735 -29 13505 -58 7673 -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">
            <v:line id="Line 568" o:spid="_x0000_s1027" style="position:absolute;flip:y;visibility:visible" from="11345,9718" to="11361,10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HM1cIAAADcAAAADwAAAGRycy9kb3ducmV2LnhtbERPz2vCMBS+D/wfwhO8zdSio3RGEWXS&#10;m5sdY8dH82yLzUtJMm3965fDYMeP7/d6O5hO3Mj51rKCxTwBQVxZ3XKt4LN8e85A+ICssbNMCkby&#10;sN1MntaYa3vnD7qdQy1iCPscFTQh9LmUvmrIoJ/bnjhyF+sMhghdLbXDeww3nUyT5EUabDk2NNjT&#10;vqHqev4xCgpr3w/fblleT+NDnpbp16XKjkrNpsPuFUSgIfyL/9yFVpCu4tp4Jh4B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HM1cIAAADcAAAADwAAAAAAAAAAAAAA&#10;AAChAgAAZHJzL2Rvd25yZXYueG1sUEsFBgAAAAAEAAQA+QAAAJADAAAAAA==&#10;" strokeweight="2pt">
              <v:stroke startarrow="classic" joinstyle="miter"/>
            </v:line>
            <v:line id="Line 569" o:spid="_x0000_s1028" style="position:absolute;flip:y;visibility:visible" from="11345,8758" to="11361,90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1pTsUAAADcAAAADwAAAGRycy9kb3ducmV2LnhtbESPT2sCMRTE74LfITyhN826aNHVrIil&#10;4s1WpfT42Lz9g5uXJUl17advCoUeh5n5DbPe9KYVN3K+saxgOklAEBdWN1wpuJxfxwsQPiBrbC2T&#10;ggd52OTDwRozbe/8TrdTqESEsM9QQR1Cl0npi5oM+ontiKNXWmcwROkqqR3eI9y0Mk2SZ2mw4bhQ&#10;Y0e7morr6csoOFj79vLpZufr8fEtj7P0oywWe6WeRv12BSJQH/7Df+2DVpDOl/B7Jh4Bm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E1pTsUAAADcAAAADwAAAAAAAAAA&#10;AAAAAAChAgAAZHJzL2Rvd25yZXYueG1sUEsFBgAAAAAEAAQA+QAAAJMDAAAAAA==&#10;" strokeweight="2pt">
              <v:stroke startarrow="classic" joinstyle="miter"/>
            </v:line>
            <v:line id="Line 570" o:spid="_x0000_s1029" style="position:absolute;flip:y;visibility:visible" from="11345,7778" to="11361,8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sKbr8AAADcAAAADwAAAGRycy9kb3ducmV2LnhtbERPy4rCMBTdD/gP4QruxtQiItUoooy4&#10;84m4vDTXttjclCSj1a83C8Hl4byn89bU4k7OV5YVDPoJCOLc6ooLBafj3+8YhA/IGmvLpOBJHuaz&#10;zs8UM20fvKf7IRQihrDPUEEZQpNJ6fOSDPq+bYgjd7XOYIjQFVI7fMRwU8s0SUbSYMWxocSGliXl&#10;t8O/UbCxdre6uOHxtn2+5HaYnq/5eK1Ur9suJiACteEr/rg3WkE6ivPjmXgE5Ow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CxsKbr8AAADcAAAADwAAAAAAAAAAAAAAAACh&#10;AgAAZHJzL2Rvd25yZXYueG1sUEsFBgAAAAAEAAQA+QAAAI0DAAAAAA==&#10;" strokeweight="2pt">
              <v:stroke startarrow="classic" joinstyle="miter"/>
            </v:line>
            <v:line id="Line 571" o:spid="_x0000_s1030" style="position:absolute;flip:y;visibility:visible" from="11345,6778" to="11361,7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ev9cUAAADcAAAADwAAAGRycy9kb3ducmV2LnhtbESPQWvCQBSE7wX/w/KE3urGICLRNZSK&#10;xZtWS/H4yD6TkOzbsLtNYn+9Wyj0OMzMN8wmH00renK+tqxgPktAEBdW11wq+LzsX1YgfEDW2Fom&#10;BXfykG8nTxvMtB34g/pzKEWEsM9QQRVCl0npi4oM+pntiKN3s85giNKVUjscIty0Mk2SpTRYc1yo&#10;sKO3iorm/G0UHKw97a5ucWmO9x95XKRft2L1rtTzdHxdgwg0hv/wX/ugFaTLOfyeiUdAb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Fev9cUAAADcAAAADwAAAAAAAAAA&#10;AAAAAAChAgAAZHJzL2Rvd25yZXYueG1sUEsFBgAAAAAEAAQA+QAAAJMDAAAAAA==&#10;" strokeweight="2pt">
              <v:stroke startarrow="classic" joinstyle="miter"/>
            </v:line>
            <v:line id="Line 572" o:spid="_x0000_s1031" style="position:absolute;flip:y;visibility:visible" from="5320,3080" to="5336,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UxgsMAAADcAAAADwAAAGRycy9kb3ducmV2LnhtbESPQYvCMBSE78L+h/AWvGlqEZGuURZF&#10;8eZqZdnjo3m2xealJFGrv34jCB6HmfmGmS0604grOV9bVjAaJiCIC6trLhUc8/VgCsIHZI2NZVJw&#10;Jw+L+Udvhpm2N97T9RBKESHsM1RQhdBmUvqiIoN+aFvi6J2sMxiidKXUDm8RbhqZJslEGqw5LlTY&#10;0rKi4ny4GAVba39Wf26cn3f3h9yN099TMd0o1f/svr9ABOrCO/xqb7WCdJLC80w8AnL+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FMYLDAAAA3AAAAA8AAAAAAAAAAAAA&#10;AAAAoQIAAGRycy9kb3ducmV2LnhtbFBLBQYAAAAABAAEAPkAAACRAwAAAAA=&#10;" strokeweight="2pt">
              <v:stroke startarrow="classic" joinstyle="miter"/>
            </v:line>
            <v:line id="Line 573" o:spid="_x0000_s1032" style="position:absolute;flip:y;visibility:visible" from="11429,3079" to="11445,3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UGcUAAADcAAAADwAAAGRycy9kb3ducmV2LnhtbESPQWvCQBSE70L/w/IK3nTTGIJEV5GW&#10;Fm9pYyk9PrLPJJh9G3a3Gv31bqHQ4zAz3zDr7Wh6cSbnO8sKnuYJCOLa6o4bBZ+H19kShA/IGnvL&#10;pOBKHrabh8kaC20v/EHnKjQiQtgXqKANYSik9HVLBv3cDsTRO1pnMETpGqkdXiLc9DJNklwa7Dgu&#10;tDjQc0v1qfoxCvbWvr98u+xwKq83WWbp17Fevik1fRx3KxCBxvAf/mvvtYI0X8DvmXgE5OY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mUGcUAAADcAAAADwAAAAAAAAAA&#10;AAAAAAChAgAAZHJzL2Rvd25yZXYueG1sUEsFBgAAAAAEAAQA+QAAAJMDAAAAAA==&#10;" strokeweight="2pt">
              <v:stroke startarrow="classic" joinstyle="miter"/>
            </v:line>
            <v:line id="Line 574" o:spid="_x0000_s1033" style="position:absolute;visibility:visible" from="9680,3104" to="11451,3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5HycIAAADcAAAADwAAAGRycy9kb3ducmV2LnhtbESPQYvCMBSE78L+h/AW9mbTdaVI1ygq&#10;LHi1evD4aJ5pa/NSmmi7/94IgsdhZr5hluvRtuJOva8dK/hOUhDEpdM1GwWn4990AcIHZI2tY1Lw&#10;Tx7Wq4/JEnPtBj7QvQhGRAj7HBVUIXS5lL6syKJPXEccvYvrLYYoeyN1j0OE21bO0jSTFmuOCxV2&#10;tKuovBY3q8D8bF0nC2qu88FtzT5rzs3mqNTX57j5BRFoDO/wq73XCmbZHJ5n4hGQq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95HycIAAADcAAAADwAAAAAAAAAAAAAA&#10;AAChAgAAZHJzL2Rvd25yZXYueG1sUEsFBgAAAAAEAAQA+QAAAJADAAAAAA==&#10;" strokeweight="2pt">
              <v:stroke joinstyle="miter"/>
            </v:line>
            <v:line id="Line 575" o:spid="_x0000_s1034" style="position:absolute;flip:y;visibility:visible" from="5352,3100" to="6880,3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x48UAAADcAAAADwAAAGRycy9kb3ducmV2LnhtbESPQWvCQBSE7wX/w/KE3upGwVBSVynG&#10;YqsXjT30+Mg+k2D2bZrdmPTfu0LB4zAz3zCL1WBqcaXWVZYVTCcRCOLc6ooLBd+nj5dXEM4ja6wt&#10;k4I/crBajp4WmGjb85GumS9EgLBLUEHpfZNI6fKSDLqJbYiDd7atQR9kW0jdYh/gppazKIqlwYrD&#10;QokNrUvKL1lnFJx5+zXgITvwJt3tf7vqJ93vrFLP4+H9DYSnwT/C/+1PrWAWz+F+Jhw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x48UAAADcAAAADwAAAAAAAAAA&#10;AAAAAAChAgAAZHJzL2Rvd25yZXYueG1sUEsFBgAAAAAEAAQA+QAAAJMDAAAAAA==&#10;" strokeweight="2pt">
              <v:stroke joinstyle="miter"/>
            </v:line>
            <v:line id="Line 576" o:spid="_x0000_s1035" style="position:absolute;flip:y;visibility:visible" from="5259,8840" to="5275,9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43gcMAAADcAAAADwAAAGRycy9kb3ducmV2LnhtbESPT4vCMBTE78J+h/AW9qapRYpUo4jL&#10;ijf/Ih4fzbMtNi8liVr30xthYY/DzPyGmc4704g7OV9bVjAcJCCIC6trLhUcDz/9MQgfkDU2lknB&#10;kzzMZx+9KebaPnhH930oRYSwz1FBFUKbS+mLigz6gW2Jo3exzmCI0pVSO3xEuGlkmiSZNFhzXKiw&#10;pWVFxXV/MwrW1m6/z250uG6ev3IzSk+XYrxS6uuzW0xABOrCf/ivvdYK0iyD95l4BOTs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N4HDAAAA3AAAAA8AAAAAAAAAAAAA&#10;AAAAoQIAAGRycy9kb3ducmV2LnhtbFBLBQYAAAAABAAEAPkAAACRAwAAAAA=&#10;" strokeweight="2pt">
              <v:stroke startarrow="classic" joinstyle="miter"/>
            </v:line>
            <v:line id="Line 577" o:spid="_x0000_s1036" style="position:absolute;flip:y;visibility:visible" from="5259,7780" to="5275,8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KSGsQAAADcAAAADwAAAGRycy9kb3ducmV2LnhtbESPT4vCMBTE74LfITzBm6YWUekaZVFc&#10;vLn+QTw+mmdbbF5KktXqp98sLHgcZuY3zHzZmlrcyfnKsoLRMAFBnFtdcaHgdNwMZiB8QNZYWyYF&#10;T/KwXHQ7c8y0ffCe7odQiAhhn6GCMoQmk9LnJRn0Q9sQR+9qncEQpSukdviIcFPLNEkm0mDFcaHE&#10;hlYl5bfDj1GwtfZ7fXHj4233fMndOD1f89mXUv1e+/kBIlAb3uH/9lYrSCdT+DsTj4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8pIaxAAAANwAAAAPAAAAAAAAAAAA&#10;AAAAAKECAABkcnMvZG93bnJldi54bWxQSwUGAAAAAAQABAD5AAAAkgMAAAAA&#10;" strokeweight="2pt">
              <v:stroke startarrow="classic" joinstyle="miter"/>
            </v:line>
            <v:line id="Line 578" o:spid="_x0000_s1037" style="position:absolute;flip:y;visibility:visible" from="5259,6860" to="5275,7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0GaL8AAADcAAAADwAAAGRycy9kb3ducmV2LnhtbERPy4rCMBTdD/gP4QruxtQiItUoooy4&#10;84m4vDTXttjclCSj1a83C8Hl4byn89bU4k7OV5YVDPoJCOLc6ooLBafj3+8YhA/IGmvLpOBJHuaz&#10;zs8UM20fvKf7IRQihrDPUEEZQpNJ6fOSDPq+bYgjd7XOYIjQFVI7fMRwU8s0SUbSYMWxocSGliXl&#10;t8O/UbCxdre6uOHxtn2+5HaYnq/5eK1Ur9suJiACteEr/rg3WkE6imvjmXgE5Ow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W0GaL8AAADcAAAADwAAAAAAAAAAAAAAAACh&#10;AgAAZHJzL2Rvd25yZXYueG1sUEsFBgAAAAAEAAQA+QAAAI0DAAAAAA==&#10;" strokeweight="2pt">
              <v:stroke startarrow="classic" joinstyle="miter"/>
            </v:line>
            <v:line id="Line 579" o:spid="_x0000_s1038" style="position:absolute;flip:y;visibility:visible" from="11345,5818" to="11361,6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Gj88QAAADcAAAADwAAAGRycy9kb3ducmV2LnhtbESPT4vCMBTE7wt+h/CEva2pRUSrUURx&#10;8ea/ZfH4aJ5tsXkpSdS6n34jCB6HmfkNM523phY3cr6yrKDfS0AQ51ZXXCj4Oa6/RiB8QNZYWyYF&#10;D/Iwn3U+pphpe+c93Q6hEBHCPkMFZQhNJqXPSzLoe7Yhjt7ZOoMhSldI7fAe4aaWaZIMpcGK40KJ&#10;DS1Lyi+Hq1GwsXa3OrnB8bJ9/MntIP0956NvpT677WICIlAb3uFXe6MVpMMxPM/EIyB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IaPzxAAAANwAAAAPAAAAAAAAAAAA&#10;AAAAAKECAABkcnMvZG93bnJldi54bWxQSwUGAAAAAAQABAD5AAAAkgMAAAAA&#10;" strokeweight="2pt">
              <v:stroke startarrow="classic" joinstyle="miter"/>
            </v:line>
            <v:line id="Line 580" o:spid="_x0000_s1039" style="position:absolute;flip:y;visibility:visible" from="11345,4598" to="11361,49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Kcs8IAAADcAAAADwAAAGRycy9kb3ducmV2LnhtbERPz2vCMBS+D/wfwhO8zdQirnRGEWXS&#10;m5sdY8dH82yLzUtJMm3965fDYMeP7/d6O5hO3Mj51rKCxTwBQVxZ3XKt4LN8e85A+ICssbNMCkby&#10;sN1MntaYa3vnD7qdQy1iCPscFTQh9LmUvmrIoJ/bnjhyF+sMhghdLbXDeww3nUyTZCUNthwbGuxp&#10;31B1Pf8YBYW174dvtyyvp/EhT8v061JlR6Vm02H3CiLQEP7Ff+5CK0hf4vx4Jh4B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sKcs8IAAADcAAAADwAAAAAAAAAAAAAA&#10;AAChAgAAZHJzL2Rvd25yZXYueG1sUEsFBgAAAAAEAAQA+QAAAJADAAAAAA==&#10;" strokeweight="2pt">
              <v:stroke startarrow="classic" joinstyle="miter"/>
            </v:line>
            <v:line id="Line 581" o:spid="_x0000_s1040" style="position:absolute;flip:y;visibility:visible" from="5259,5920" to="5275,6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45KMUAAADcAAAADwAAAGRycy9kb3ducmV2LnhtbESPQWvCQBSE7wX/w/KE3urGIDWkrlJa&#10;WrylJiIeH9lnEsy+Dbtbjf313ULB4zAz3zCrzWh6cSHnO8sK5rMEBHFtdceNgn318ZSB8AFZY2+Z&#10;FNzIw2Y9eVhhru2Vd3QpQyMihH2OCtoQhlxKX7dk0M/sQBy9k3UGQ5SukdrhNcJNL9MkeZYGO44L&#10;LQ701lJ9Lr+Ngq21X+9Ht6jOxe1HFov0cKqzT6Uep+PrC4hAY7iH/9tbrSBdzuHvTDwCcv0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Y45KMUAAADcAAAADwAAAAAAAAAA&#10;AAAAAAChAgAAZHJzL2Rvd25yZXYueG1sUEsFBgAAAAAEAAQA+QAAAJMDAAAAAA==&#10;" strokeweight="2pt">
              <v:stroke startarrow="classic" joinstyle="miter"/>
            </v:line>
            <v:line id="Line 582" o:spid="_x0000_s1041" style="position:absolute;flip:y;visibility:visible" from="5259,4680" to="5275,5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ynX8QAAADcAAAADwAAAGRycy9kb3ducmV2LnhtbESPT4vCMBTE7wt+h/AEb2u6RVSqURZF&#10;8eb6B/H4aJ5tsXkpSdTqp98sLHgcZuY3zHTemlrcyfnKsoKvfgKCOLe64kLB8bD6HIPwAVljbZkU&#10;PMnDfNb5mGKm7YN3dN+HQkQI+wwVlCE0mZQ+L8mg79uGOHoX6wyGKF0htcNHhJtapkkylAYrjgsl&#10;NrQoKb/ub0bBxtqf5dkNDtft8yW3g/R0ycdrpXrd9nsCIlAb3uH/9kYrSEcp/J2JR0DO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XKdfxAAAANwAAAAPAAAAAAAAAAAA&#10;AAAAAKECAABkcnMvZG93bnJldi54bWxQSwUGAAAAAAQABAD5AAAAkgMAAAAA&#10;" strokeweight="2pt">
              <v:stroke startarrow="classic" joinstyle="miter"/>
            </v:line>
            <v:line id="Line 583" o:spid="_x0000_s1042" style="position:absolute;flip:y;visibility:visible" from="8286,2300" to="8302,2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ACxMUAAADcAAAADwAAAGRycy9kb3ducmV2LnhtbESPT4vCMBTE7wt+h/CEvWlqV1apRhHF&#10;xZvrH8Tjo3m2xealJFHrfvrNgrDHYWZ+w0znranFnZyvLCsY9BMQxLnVFRcKjod1bwzCB2SNtWVS&#10;8CQP81nnbYqZtg/e0X0fChEh7DNUUIbQZFL6vCSDvm8b4uhdrDMYonSF1A4fEW5qmSbJpzRYcVwo&#10;saFlSfl1fzMKNtZ+r85ueLhunz9yO0xPl3z8pdR7t11MQARqw3/41d5oBenoA/7OxCMgZ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hACxMUAAADcAAAADwAAAAAAAAAA&#10;AAAAAAChAgAAZHJzL2Rvd25yZXYueG1sUEsFBgAAAAAEAAQA+QAAAJMDAAAAAA==&#10;" strokeweight="2pt">
              <v:stroke startarrow="classic" joinstyle="miter"/>
            </v:line>
            <v:line id="Line 584" o:spid="_x0000_s1043" style="position:absolute;flip:y;visibility:visible" from="8296,1008" to="8312,13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masMQAAADcAAAADwAAAGRycy9kb3ducmV2LnhtbESPQWvCQBSE7wX/w/IEb3VjCFaiq4hS&#10;8WarIh4f2WcSzL4Nu1uN/vpuoeBxmJlvmNmiM424kfO1ZQWjYQKCuLC65lLB8fD5PgHhA7LGxjIp&#10;eJCHxbz3NsNc2zt/020fShEh7HNUUIXQ5lL6oiKDfmhb4uhdrDMYonSl1A7vEW4amSbJWBqsOS5U&#10;2NKqouK6/zEKttZ+rc8uO1x3j6fcZenpUkw2Sg363XIKIlAXXuH/9lYrSD8y+DsTj4C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ZqwxAAAANwAAAAPAAAAAAAAAAAA&#10;AAAAAKECAABkcnMvZG93bnJldi54bWxQSwUGAAAAAAQABAD5AAAAkgMAAAAA&#10;" strokeweight="2pt">
              <v:stroke startarrow="classic" joinstyle="miter"/>
            </v:line>
            <v:roundrect id="AutoShape 585" o:spid="_x0000_s1044" style="position:absolute;left:6880;top:80;width:2800;height:940;visibility:visible" arcsize="2091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hmdxAAA&#10;ANwAAAAPAAAAZHJzL2Rvd25yZXYueG1sRI9Ba8JAFITvBf/D8gRvZqNiLamriBLQY21FentkX5No&#10;9m3YXTX667sFocdhZr5h5svONOJKzteWFYySFARxYXXNpYKvz3z4BsIHZI2NZVJwJw/LRe9ljpm2&#10;N/6g6z6UIkLYZ6igCqHNpPRFRQZ9Ylvi6P1YZzBE6UqpHd4i3DRynKav0mDNcaHCltYVFef9xSjI&#10;sWjPLhwNe7/LT4/vyeZwOSo16HerdxCBuvAffra3WsF4NoW/M/EI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4ZncQAAADcAAAADwAAAAAAAAAAAAAAAACXAgAAZHJzL2Rv&#10;d25yZXYueG1sUEsFBgAAAAAEAAQA9QAAAIgDAAAAAA==&#10;" fillcolor="white [3201]" strokecolor="#7030a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ENTRADA DE MATERIA PRIMA</w:t>
                    </w:r>
                  </w:p>
                </w:txbxContent>
              </v:textbox>
            </v:roundrect>
            <v:roundrect id="AutoShape 586" o:spid="_x0000_s1045" style="position:absolute;left:6880;top:1340;width:2800;height:940;visibility:visible" arcsize="2091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IfqxAAA&#10;ANwAAAAPAAAAZHJzL2Rvd25yZXYueG1sRI9Ba8JAFITvgv9heYXedFMLsaSuUiyB9miqSG+P7GuS&#10;mn0bdtck9de7QsHjMDPfMKvNaFrRk/ONZQVP8wQEcWl1w5WC/Vc+ewHhA7LG1jIp+CMPm/V0ssJM&#10;24F31BehEhHCPkMFdQhdJqUvazLo57Yjjt6PdQZDlK6S2uEQ4aaViyRJpcGG40KNHW1rKk/F2SjI&#10;sexOLhwNe/+Z/16+n98P56NSjw/j2yuIQGO4h//bH1rBYpnC7Uw8An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7yH6sQAAADcAAAADwAAAAAAAAAAAAAAAACXAgAAZHJzL2Rv&#10;d25yZXYueG1sUEsFBgAAAAAEAAQA9QAAAIgDAAAAAA==&#10;" fillcolor="white [3201]" strokecolor="#7030a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PESADO DE LA MATERIA PRIMA</w:t>
                    </w:r>
                  </w:p>
                </w:txbxContent>
              </v:textbox>
            </v:roundrect>
            <v:roundrect id="AutoShape 587" o:spid="_x0000_s1046" style="position:absolute;left:6880;top:2620;width:2800;height:940;visibility:visible" arcsize="2091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CJxxAAA&#10;ANwAAAAPAAAAZHJzL2Rvd25yZXYueG1sRI9Ba8JAFITvBf/D8gq96aYWTEldpSgBezQq0tsj+5qk&#10;Zt+G3TVJ/fVuodDjMDPfMMv1aFrRk/ONZQXPswQEcWl1w5WC4yGfvoLwAVlja5kU/JCH9WrysMRM&#10;24H31BehEhHCPkMFdQhdJqUvazLoZ7Yjjt6XdQZDlK6S2uEQ4aaV8yRZSIMNx4UaO9rUVF6Kq1GQ&#10;Y9ldXDgb9v4j/759vmxP17NST4/j+xuIQGP4D/+1d1rBPE3h9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AiccQAAADcAAAADwAAAAAAAAAAAAAAAACXAgAAZHJzL2Rv&#10;d25yZXYueG1sUEsFBgAAAAAEAAQA9QAAAIgDAAAAAA==&#10;" fillcolor="white [3201]" strokecolor="#7030a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LIMPIEZA DE LA MATERIA PRIMA</w:t>
                    </w:r>
                  </w:p>
                </w:txbxContent>
              </v:textbox>
            </v:roundrect>
            <v:roundrect id="AutoShape 588" o:spid="_x0000_s1047" style="position:absolute;left:4198;top:3420;width:2202;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C0hwgAA&#10;ANwAAAAPAAAAZHJzL2Rvd25yZXYueG1sRE9Na4NAEL0X8h+WCfRS4tocajBuQhAKvZVa21wn7kQl&#10;7qy4a9T++u6h0OPjfWfH2XTiToNrLSt4jmIQxJXVLdcKys/XzQ6E88gaO8ukYCEHx8PqIcNU24k/&#10;6F74WoQQdikqaLzvUyld1ZBBF9meOHBXOxj0AQ611ANOIdx0chvHL9Jgy6GhwZ7yhqpbMRoFxXde&#10;jU/l+Z0m0j/LmCzu8pUr9bieT3sQnmb/L/5zv2kF2ySsDWfCEZCH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gLSHCAAAA3AAAAA8AAAAAAAAAAAAAAAAAlwIAAGRycy9kb3du&#10;cmV2LnhtbFBLBQYAAAAABAAEAPUAAACGAwAAAAA=&#10;" fillcolor="white [3201]" strokecolor="#4f81bd [3204]" strokeweight="2.5pt">
              <v:stroke joinstyle="miter"/>
              <v:shadow color="#868686"/>
              <v:textbox inset="8pt,8pt,8pt,8pt">
                <w:txbxContent>
                  <w:p w:rsidR="00ED2947" w:rsidRPr="00A6552C" w:rsidRDefault="00ED2947" w:rsidP="003C4949">
                    <w:pPr>
                      <w:pStyle w:val="Formatolibre"/>
                      <w:jc w:val="center"/>
                      <w:rPr>
                        <w:rFonts w:ascii="Arial" w:eastAsia="Times New Roman" w:hAnsi="Arial" w:cs="Arial"/>
                        <w:color w:val="auto"/>
                        <w:sz w:val="16"/>
                        <w:szCs w:val="16"/>
                      </w:rPr>
                    </w:pPr>
                    <w:r w:rsidRPr="00A6552C">
                      <w:rPr>
                        <w:rFonts w:ascii="Arial" w:hAnsi="Arial" w:cs="Arial"/>
                        <w:sz w:val="16"/>
                        <w:szCs w:val="16"/>
                      </w:rPr>
                      <w:t xml:space="preserve">TRASLADO DE LA </w:t>
                    </w:r>
                    <w:r>
                      <w:rPr>
                        <w:rFonts w:ascii="Arial" w:hAnsi="Arial" w:cs="Arial"/>
                        <w:sz w:val="16"/>
                        <w:szCs w:val="16"/>
                      </w:rPr>
                      <w:t>MATERIA PRIMA AL Á</w:t>
                    </w:r>
                    <w:r w:rsidRPr="00A6552C">
                      <w:rPr>
                        <w:rFonts w:ascii="Arial" w:hAnsi="Arial" w:cs="Arial"/>
                        <w:sz w:val="16"/>
                        <w:szCs w:val="16"/>
                      </w:rPr>
                      <w:t>REA DE COCINA FRÍA</w:t>
                    </w:r>
                  </w:p>
                </w:txbxContent>
              </v:textbox>
            </v:roundrect>
            <v:roundrect id="AutoShape 589" o:spid="_x0000_s1048" style="position:absolute;left:10191;top:3420;width:2377;height:115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ZxAAA&#10;ANwAAAAPAAAAZHJzL2Rvd25yZXYueG1sRI9Pi8IwFMTvgt8hPMGbptuDf7pGEUFQwcVWDx4fzdu2&#10;bPNSmmjrtzcLC3scZuY3zGrTm1o8qXWVZQUf0wgEcW51xYWC23U/WYBwHlljbZkUvMjBZj0crDDR&#10;tuOUnpkvRICwS1BB6X2TSOnykgy6qW2Ig/dtW4M+yLaQusUuwE0t4yiaSYMVh4USG9qVlP9kD6Pg&#10;cYqjS3WPzdZ0X6nV/e56PGdKjUf99hOEp97/h//aB60gni/h90w4AnL9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6PmcQAAADcAAAADwAAAAAAAAAAAAAAAACXAgAAZHJzL2Rv&#10;d25yZXYueG1sUEsFBgAAAAAEAAQA9QAAAIgDAAAAAA==&#10;" fillcolor="white [3201]" strokecolor="#00b050" strokeweight="2.5pt">
              <v:stroke joinstyle="miter"/>
              <v:shadow color="#868686"/>
              <v:textbox inset="8pt,8pt,8pt,8pt">
                <w:txbxContent>
                  <w:p w:rsidR="00ED2947" w:rsidRPr="00FB1741" w:rsidRDefault="00ED2947" w:rsidP="003C4949">
                    <w:pPr>
                      <w:pStyle w:val="Formatolibre"/>
                      <w:jc w:val="center"/>
                      <w:rPr>
                        <w:rFonts w:ascii="Arial" w:eastAsia="Times New Roman" w:hAnsi="Arial" w:cs="Arial"/>
                        <w:color w:val="auto"/>
                        <w:sz w:val="16"/>
                        <w:szCs w:val="15"/>
                      </w:rPr>
                    </w:pPr>
                    <w:r>
                      <w:rPr>
                        <w:rFonts w:ascii="Arial" w:hAnsi="Arial" w:cs="Arial"/>
                        <w:sz w:val="16"/>
                        <w:szCs w:val="15"/>
                      </w:rPr>
                      <w:t>T</w:t>
                    </w:r>
                    <w:r w:rsidRPr="00FB1741">
                      <w:rPr>
                        <w:rFonts w:ascii="Arial" w:hAnsi="Arial" w:cs="Arial"/>
                        <w:sz w:val="16"/>
                        <w:szCs w:val="15"/>
                      </w:rPr>
                      <w:t xml:space="preserve">RASLADO DE LA </w:t>
                    </w:r>
                    <w:r>
                      <w:rPr>
                        <w:rFonts w:ascii="Arial" w:hAnsi="Arial" w:cs="Arial"/>
                        <w:sz w:val="16"/>
                        <w:szCs w:val="15"/>
                      </w:rPr>
                      <w:t>MATERIA PRIMA</w:t>
                    </w:r>
                    <w:r w:rsidRPr="00FB1741">
                      <w:rPr>
                        <w:rFonts w:ascii="Arial" w:hAnsi="Arial" w:cs="Arial"/>
                        <w:sz w:val="16"/>
                        <w:szCs w:val="15"/>
                      </w:rPr>
                      <w:t xml:space="preserve"> AL ÁREA DE COCINA CALIENTE</w:t>
                    </w:r>
                  </w:p>
                </w:txbxContent>
              </v:textbox>
            </v:roundrect>
            <v:roundrect id="AutoShape 590" o:spid="_x0000_s1049" style="position:absolute;left:4149;top:4980;width:2785;height:940;visibility:visible" arcsize="2091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QBOwQAA&#10;ANwAAAAPAAAAZHJzL2Rvd25yZXYueG1sRE89a8MwEN0L+Q/iAt0aOaEU40QJTUJMN2O3S7ardbVM&#10;rZOR5MT999VQ6Ph437vDbAdxIx96xwrWqwwEcet0z52Cj/fLUw4iRGSNg2NS8EMBDvvFww4L7e5c&#10;062JnUghHApUYGIcCylDa8hiWLmROHFfzluMCfpOao/3FG4HucmyF2mx59RgcKSTofa7mayC+iy9&#10;PeFzuE7mWE31Z8ljVSr1uJxftyAizfFf/Od+0wo2eZqfzqQjIP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EATsEAAADcAAAADwAAAAAAAAAAAAAAAACXAgAAZHJzL2Rvd25y&#10;ZXYueG1sUEsFBgAAAAAEAAQA9QAAAIUDAAAAAA==&#10;" fillcolor="white [3201]" strokecolor="#4f81bd [3204]" strokeweight="2.5pt">
              <v:stroke joinstyle="miter"/>
              <v:shadow color="#868686"/>
              <v:textbox inset="8pt,8pt,8pt,8pt">
                <w:txbxContent>
                  <w:p w:rsidR="00ED2947" w:rsidRPr="00FB1741" w:rsidRDefault="00ED2947" w:rsidP="00FB1741">
                    <w:pPr>
                      <w:pStyle w:val="Formatolibre"/>
                      <w:jc w:val="center"/>
                      <w:rPr>
                        <w:rFonts w:ascii="Arial" w:hAnsi="Arial" w:cs="Arial"/>
                        <w:sz w:val="16"/>
                        <w:szCs w:val="15"/>
                      </w:rPr>
                    </w:pPr>
                    <w:r w:rsidRPr="00FB1741">
                      <w:rPr>
                        <w:rFonts w:ascii="Arial" w:hAnsi="Arial" w:cs="Arial"/>
                        <w:sz w:val="16"/>
                        <w:szCs w:val="15"/>
                      </w:rPr>
                      <w:t>CORTE/</w:t>
                    </w:r>
                    <w:r>
                      <w:rPr>
                        <w:rFonts w:ascii="Arial" w:hAnsi="Arial" w:cs="Arial"/>
                        <w:sz w:val="16"/>
                        <w:szCs w:val="15"/>
                      </w:rPr>
                      <w:t xml:space="preserve"> </w:t>
                    </w:r>
                    <w:r w:rsidRPr="00FB1741">
                      <w:rPr>
                        <w:rFonts w:ascii="Arial" w:hAnsi="Arial" w:cs="Arial"/>
                        <w:sz w:val="16"/>
                        <w:szCs w:val="15"/>
                      </w:rPr>
                      <w:t>TROCEADO/</w:t>
                    </w:r>
                    <w:r>
                      <w:rPr>
                        <w:rFonts w:ascii="Arial" w:hAnsi="Arial" w:cs="Arial"/>
                        <w:sz w:val="16"/>
                        <w:szCs w:val="15"/>
                      </w:rPr>
                      <w:t xml:space="preserve"> </w:t>
                    </w:r>
                    <w:r w:rsidRPr="00FB1741">
                      <w:rPr>
                        <w:rFonts w:ascii="Arial" w:hAnsi="Arial" w:cs="Arial"/>
                        <w:sz w:val="16"/>
                        <w:szCs w:val="15"/>
                      </w:rPr>
                      <w:t>PELADO/</w:t>
                    </w:r>
                    <w:r>
                      <w:rPr>
                        <w:rFonts w:ascii="Arial" w:hAnsi="Arial" w:cs="Arial"/>
                        <w:sz w:val="16"/>
                        <w:szCs w:val="15"/>
                      </w:rPr>
                      <w:t xml:space="preserve"> </w:t>
                    </w:r>
                    <w:r w:rsidRPr="00FB1741">
                      <w:rPr>
                        <w:rFonts w:ascii="Arial" w:hAnsi="Arial" w:cs="Arial"/>
                        <w:sz w:val="16"/>
                        <w:szCs w:val="15"/>
                      </w:rPr>
                      <w:t>PICADO</w:t>
                    </w:r>
                  </w:p>
                </w:txbxContent>
              </v:textbox>
            </v:roundrect>
            <v:roundrect id="AutoShape 591" o:spid="_x0000_s1050" style="position:absolute;left:4191;top:6240;width:2209;height:660;visibility:visible" arcsize="2978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kNJwwAA&#10;ANwAAAAPAAAAZHJzL2Rvd25yZXYueG1sRI9BawIxFITvQv9DeIXeNLseimyNshSkXnqorj0/ktfd&#10;rZuXJYlm/fdNQfA4zMw3zHo72UFcyYfesYJyUYAg1s703Cpojrv5CkSIyAYHx6TgRgG2m6fZGivj&#10;En/R9RBbkSEcKlTQxThWUgbdkcWwcCNx9n6ctxiz9K00HlOG20Eui+JVWuw5L3Q40ntH+ny4WAU6&#10;tbfvj5DSp25O53JX1s2vr5V6eZ7qNxCRpvgI39t7o2C5KuH/TD4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tkNJwwAAANwAAAAPAAAAAAAAAAAAAAAAAJcCAABkcnMvZG93&#10;bnJldi54bWxQSwUGAAAAAAQABAD1AAAAhwMAAAAA&#10;" fillcolor="white [3201]" strokecolor="#4f81bd [3204]"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2"/>
                      </w:rPr>
                    </w:pPr>
                    <w:r w:rsidRPr="00A6552C">
                      <w:rPr>
                        <w:rFonts w:ascii="Arial" w:hAnsi="Arial" w:cs="Arial"/>
                        <w:sz w:val="16"/>
                      </w:rPr>
                      <w:t>PESADO</w:t>
                    </w:r>
                  </w:p>
                </w:txbxContent>
              </v:textbox>
            </v:roundrect>
            <v:roundrect id="AutoShape 592" o:spid="_x0000_s1051" style="position:absolute;left:10396;top:8078;width:2131;height:712;visibility:visible" arcsize="2891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46mxgAA&#10;ANwAAAAPAAAAZHJzL2Rvd25yZXYueG1sRI9Ba4NAFITvhf6H5RV6Kc0aD1FMNiGUBkrwoiaH3l7c&#10;V5W6b8XdRPPvu4VCj8PMfMNsdrPpxY1G11lWsFxEIIhrqztuFJyqw2sKwnlkjb1lUnAnB7vt48MG&#10;M20nLuhW+kYECLsMFbTeD5mUrm7JoFvYgTh4X3Y06IMcG6lHnALc9DKOopU02HFYaHGgt5bq7/Jq&#10;FLzk58+k2B8MTsl7HleXo3TVSqnnp3m/BuFp9v/hv/aHVhCnMfyeCUdA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p46mxgAAANwAAAAPAAAAAAAAAAAAAAAAAJcCAABkcnMv&#10;ZG93bnJldi54bWxQSwUGAAAAAAQABAD1AAAAigMAAAAA&#10;" fillcolor="white [3201]" strokecolor="#00b05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ENVASADO</w:t>
                    </w:r>
                  </w:p>
                </w:txbxContent>
              </v:textbox>
            </v:roundrect>
            <v:roundrect id="AutoShape 593" o:spid="_x0000_s1052" style="position:absolute;left:4170;top:9140;width:2152;height:700;visibility:visible" arcsize="2808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vXyxAAA&#10;ANwAAAAPAAAAZHJzL2Rvd25yZXYueG1sRI9BawIxFITvBf9DeEJvNauWIqtRxLrQQw+trffH5pld&#10;3LwsSbq7+utNQfA4zMw3zGoz2EZ05EPtWMF0koEgLp2u2Sj4/SleFiBCRNbYOCYFFwqwWY+eVphr&#10;1/M3dYdoRIJwyFFBFWObSxnKiiyGiWuJk3dy3mJM0hupPfYJbhs5y7I3abHmtFBhS7uKyvPhzyro&#10;6vfhdPlsrr4vjMfs1RyL/ZdSz+NhuwQRaYiP8L39oRXMFnP4P5OO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r18sQAAADcAAAADwAAAAAAAAAAAAAAAACXAgAAZHJzL2Rv&#10;d25yZXYueG1sUEsFBgAAAAAEAAQA9QAAAIgDAAAAAA==&#10;" fillcolor="white [3201]" strokecolor="#4f81bd [3204]"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DISTRIBUIDO</w:t>
                    </w:r>
                  </w:p>
                </w:txbxContent>
              </v:textbox>
            </v:roundrect>
            <v:roundrect id="AutoShape 594" o:spid="_x0000_s1053" style="position:absolute;left:4149;top:7180;width:2251;height:680;visibility:visible" arcsize="2891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vsoxQAA&#10;ANwAAAAPAAAAZHJzL2Rvd25yZXYueG1sRI9Ba8JAFITvhf6H5RV6a3aVIDa6SlsoVfCgaS+9PbLP&#10;bGj2bciuJv77riB4HGbmG2a5Hl0rztSHxrOGSaZAEFfeNFxr+Pn+fJmDCBHZYOuZNFwowHr1+LDE&#10;wviBD3QuYy0ShEOBGmyMXSFlqCw5DJnviJN39L3DmGRfS9PjkOCulVOlZtJhw2nBYkcflqq/8uQ0&#10;fP2229fJReX57L3knTrVdtjstX5+Gt8WICKN8R6+tTdGw3Sew/VMOg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yjFAAAA3AAAAA8AAAAAAAAAAAAAAAAAlwIAAGRycy9k&#10;b3ducmV2LnhtbFBLBQYAAAAABAAEAPUAAACJAwAAAAA=&#10;" fillcolor="white [3201]" strokecolor="#4f81bd [3204]"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2"/>
                      </w:rPr>
                    </w:pPr>
                    <w:r w:rsidRPr="00A6552C">
                      <w:rPr>
                        <w:rFonts w:ascii="Arial" w:hAnsi="Arial" w:cs="Arial"/>
                        <w:sz w:val="16"/>
                      </w:rPr>
                      <w:t>ENVASADO</w:t>
                    </w:r>
                  </w:p>
                </w:txbxContent>
              </v:textbox>
            </v:roundrect>
            <v:roundrect id="AutoShape 595" o:spid="_x0000_s1054" style="position:absolute;left:4170;top:8092;width:2215;height:695;visibility:visible" arcsize=".46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XwwAA&#10;ANwAAAAPAAAAZHJzL2Rvd25yZXYueG1sRI9Bi8IwFITvwv6H8Ba8adpCVapRxGVBPGkVvD6aZ1u3&#10;eSlNVqu/3ggLexxm5htmsepNI27UudqygngcgSAurK65VHA6fo9mIJxH1thYJgUPcrBafgwWmGl7&#10;5wPdcl+KAGGXoYLK+zaT0hUVGXRj2xIH72I7gz7IrpS6w3uAm0YmUTSRBmsOCxW2tKmo+Ml/jYL1&#10;kWiSJvvrLqbnNE6nm93XOVdq+Nmv5yA89f4//NfeagXJLIX3mXA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eXwwAAANwAAAAPAAAAAAAAAAAAAAAAAJcCAABkcnMvZG93&#10;bnJldi54bWxQSwUGAAAAAAQABAD1AAAAhwMAAAAA&#10;" fillcolor="white [3201]" strokecolor="#4f81bd [3204]"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8"/>
                      </w:rPr>
                    </w:pPr>
                    <w:r w:rsidRPr="00A6552C">
                      <w:rPr>
                        <w:rFonts w:ascii="Arial" w:hAnsi="Arial" w:cs="Arial"/>
                        <w:sz w:val="16"/>
                        <w:szCs w:val="18"/>
                      </w:rPr>
                      <w:t>ALMACENADO</w:t>
                    </w:r>
                  </w:p>
                </w:txbxContent>
              </v:textbox>
            </v:roundrect>
            <v:roundrect id="AutoShape 596" o:spid="_x0000_s1055" style="position:absolute;left:10354;top:7098;width:2172;height:652;visibility:visible" arcsize="2978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k4zxAAA&#10;ANwAAAAPAAAAZHJzL2Rvd25yZXYueG1sRI9Ba8JAFITvBf/D8gRvdaMHK9FVgiAIRbCposdH9pkE&#10;s2/D7jZGf71bKPQ4zMw3zHLdm0Z05HxtWcFknIAgLqyuuVRw/N6+z0H4gKyxsUwKHuRhvRq8LTHV&#10;9s5f1OWhFBHCPkUFVQhtKqUvKjLox7Yljt7VOoMhSldK7fAe4aaR0ySZSYM1x4UKW9pUVNzyH6Mg&#10;zw7N5eN8mvhze3DZs9vbT79XajTsswWIQH34D/+1d1rBdD6D3zPxCMjV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JOM8QAAADcAAAADwAAAAAAAAAAAAAAAACXAgAAZHJzL2Rv&#10;d25yZXYueG1sUEsFBgAAAAAEAAQA9QAAAIgDAAAAAA==&#10;" fillcolor="white [3201]" strokecolor="#00b05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2"/>
                      </w:rPr>
                    </w:pPr>
                    <w:r w:rsidRPr="00A6552C">
                      <w:rPr>
                        <w:rFonts w:ascii="Arial" w:hAnsi="Arial" w:cs="Arial"/>
                        <w:sz w:val="16"/>
                      </w:rPr>
                      <w:t>PESADO</w:t>
                    </w:r>
                  </w:p>
                </w:txbxContent>
              </v:textbox>
            </v:roundrect>
            <v:roundrect id="AutoShape 597" o:spid="_x0000_s1056" style="position:absolute;left:10395;top:6138;width:2089;height:675;visibility:visible" arcsize="2978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uuoxAAA&#10;ANwAAAAPAAAAZHJzL2Rvd25yZXYueG1sRI9Ba8JAFITvBf/D8gRvdaMHlegqQRCEIthU0eMj+0yC&#10;2bdhdxvT/vquIPQ4zMw3zGrTm0Z05HxtWcFknIAgLqyuuVRw+tq9L0D4gKyxsUwKfsjDZj14W2Gq&#10;7YM/qctDKSKEfYoKqhDaVEpfVGTQj21LHL2bdQZDlK6U2uEjwk0jp0kykwZrjgsVtrStqLjn30ZB&#10;nh2b6/xynvhLe3TZb3ewH/6g1GjYZ0sQgfrwH36191rBdDGH5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7rqMQAAADcAAAADwAAAAAAAAAAAAAAAACXAgAAZHJzL2Rv&#10;d25yZXYueG1sUEsFBgAAAAAEAAQA9QAAAIgDAAAAAA==&#10;" fillcolor="white [3201]" strokecolor="#00b05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2"/>
                      </w:rPr>
                    </w:pPr>
                    <w:r w:rsidRPr="00A6552C">
                      <w:rPr>
                        <w:rFonts w:ascii="Arial" w:hAnsi="Arial" w:cs="Arial"/>
                        <w:sz w:val="16"/>
                      </w:rPr>
                      <w:t>COCCIÓN</w:t>
                    </w:r>
                  </w:p>
                </w:txbxContent>
              </v:textbox>
            </v:roundrect>
            <v:roundrect id="AutoShape 598" o:spid="_x0000_s1057" style="position:absolute;left:9614;top:4919;width:2912;height:875;visibility:visible" arcsize="2091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UoVwwAA&#10;ANwAAAAPAAAAZHJzL2Rvd25yZXYueG1sRE9ba8IwFH4X/A/hDPam6RxK1xnFC7KBIKwd7PXQnLXd&#10;mpOSZLb665cHwceP775cD6YVZ3K+sazgaZqAIC6tbrhS8FkcJikIH5A1tpZJwYU8rFfj0RIzbXv+&#10;oHMeKhFD2GeooA6hy6T0ZU0G/dR2xJH7ts5giNBVUjvsY7hp5SxJFtJgw7Ghxo52NZW/+Z9RsJ1/&#10;/cyPm5e3fX/1/fNJ++KQlko9PgybVxCBhnAX39zvWsEsjWvjmXg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UoVwwAAANwAAAAPAAAAAAAAAAAAAAAAAJcCAABkcnMvZG93&#10;bnJldi54bWxQSwUGAAAAAAQABAD1AAAAhwMAAAAA&#10;" fillcolor="white [3201]" strokecolor="#00b050" strokeweight="2.5pt">
              <v:stroke joinstyle="miter"/>
              <v:shadow color="#868686"/>
              <v:textbox inset="8pt,8pt,8pt,8pt">
                <w:txbxContent>
                  <w:p w:rsidR="00ED2947" w:rsidRPr="00FB1741" w:rsidRDefault="00ED2947" w:rsidP="00DE05CD">
                    <w:pPr>
                      <w:pStyle w:val="Formatolibre"/>
                      <w:jc w:val="center"/>
                      <w:rPr>
                        <w:rFonts w:ascii="Arial" w:hAnsi="Arial" w:cs="Arial"/>
                        <w:sz w:val="16"/>
                        <w:szCs w:val="15"/>
                      </w:rPr>
                    </w:pPr>
                    <w:r w:rsidRPr="00FB1741">
                      <w:rPr>
                        <w:rFonts w:ascii="Arial" w:hAnsi="Arial" w:cs="Arial"/>
                        <w:sz w:val="16"/>
                        <w:szCs w:val="15"/>
                      </w:rPr>
                      <w:t>CORTE/</w:t>
                    </w:r>
                    <w:r>
                      <w:rPr>
                        <w:rFonts w:ascii="Arial" w:hAnsi="Arial" w:cs="Arial"/>
                        <w:sz w:val="16"/>
                        <w:szCs w:val="15"/>
                      </w:rPr>
                      <w:t xml:space="preserve"> </w:t>
                    </w:r>
                    <w:r w:rsidRPr="00FB1741">
                      <w:rPr>
                        <w:rFonts w:ascii="Arial" w:hAnsi="Arial" w:cs="Arial"/>
                        <w:sz w:val="16"/>
                        <w:szCs w:val="15"/>
                      </w:rPr>
                      <w:t>TROCEADO/</w:t>
                    </w:r>
                    <w:r>
                      <w:rPr>
                        <w:rFonts w:ascii="Arial" w:hAnsi="Arial" w:cs="Arial"/>
                        <w:sz w:val="16"/>
                        <w:szCs w:val="15"/>
                      </w:rPr>
                      <w:t xml:space="preserve"> </w:t>
                    </w:r>
                    <w:r w:rsidRPr="00FB1741">
                      <w:rPr>
                        <w:rFonts w:ascii="Arial" w:hAnsi="Arial" w:cs="Arial"/>
                        <w:sz w:val="16"/>
                        <w:szCs w:val="15"/>
                      </w:rPr>
                      <w:t>PELADO/</w:t>
                    </w:r>
                  </w:p>
                  <w:p w:rsidR="00ED2947" w:rsidRPr="00FB1741" w:rsidRDefault="00ED2947" w:rsidP="00DE05CD">
                    <w:pPr>
                      <w:pStyle w:val="Formatolibre"/>
                      <w:jc w:val="center"/>
                      <w:rPr>
                        <w:rFonts w:ascii="Arial" w:eastAsia="Times New Roman" w:hAnsi="Arial" w:cs="Arial"/>
                        <w:color w:val="auto"/>
                        <w:sz w:val="14"/>
                      </w:rPr>
                    </w:pPr>
                    <w:r w:rsidRPr="00FB1741">
                      <w:rPr>
                        <w:rFonts w:ascii="Arial" w:hAnsi="Arial" w:cs="Arial"/>
                        <w:sz w:val="16"/>
                        <w:szCs w:val="15"/>
                      </w:rPr>
                      <w:t>PICADO</w:t>
                    </w:r>
                  </w:p>
                </w:txbxContent>
              </v:textbox>
            </v:roundrect>
            <v:roundrect id="AutoShape 599" o:spid="_x0000_s1058" style="position:absolute;left:10480;top:9058;width:2027;height:670;visibility:visible" arcsize=".46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5vwgxAAA&#10;ANwAAAAPAAAAZHJzL2Rvd25yZXYueG1sRI9PawIxFMTvBb9DeEJvNasHsatRRJSKB6X+Pz42z93F&#10;zcs2SXX99kYo9DjMzG+Y0aQxlbiR86VlBd1OAoI4s7rkXMF+t/gYgPABWWNlmRQ8yMNk3HobYart&#10;nb/ptg25iBD2KSooQqhTKX1WkEHfsTVx9C7WGQxRulxqh/cIN5XsJUlfGiw5LhRY06yg7Lr9NQp2&#10;Wblafx0P85xOG9v81Gd0eFbqvd1MhyACNeE//NdeagW9wSe8zsQjIM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b8IMQAAADcAAAADwAAAAAAAAAAAAAAAACXAgAAZHJzL2Rv&#10;d25yZXYueG1sUEsFBgAAAAAEAAQA9QAAAIgDAAAAAA==&#10;" fillcolor="white [3201]" strokecolor="#00b05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ALMACENADO</w:t>
                    </w:r>
                  </w:p>
                </w:txbxContent>
              </v:textbox>
            </v:roundrect>
            <v:roundrect id="AutoShape 600" o:spid="_x0000_s1059" style="position:absolute;left:10459;top:10100;width:2067;height:687;visibility:visible" arcsize="2808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SIwgAA&#10;ANwAAAAPAAAAZHJzL2Rvd25yZXYueG1sRE9Ni8IwEL0v+B/CCN7WVA+iXaOIuMVFKKh76W1oxrbY&#10;TEqS1bq/3hwEj4/3vVz3phU3cr6xrGAyTkAQl1Y3XCn4PX9/zkH4gKyxtUwKHuRhvRp8LDHV9s5H&#10;up1CJWII+xQV1CF0qZS+rMmgH9uOOHIX6wyGCF0ltcN7DDetnCbJTBpsODbU2NG2pvJ6+jMKunlx&#10;yM6L/+0u/8ny3B2L7JoUSo2G/eYLRKA+vMUv914rmC7i/Hg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P9IjCAAAA3AAAAA8AAAAAAAAAAAAAAAAAlwIAAGRycy9kb3du&#10;cmV2LnhtbFBLBQYAAAAABAAEAPUAAACGAwAAAAA=&#10;" fillcolor="white [3201]" strokecolor="#00b050" strokeweight="2.5pt">
              <v:stroke joinstyle="miter"/>
              <v:shadow color="#868686"/>
              <v:textbox inset="8pt,8pt,8pt,8pt">
                <w:txbxContent>
                  <w:p w:rsidR="00ED2947" w:rsidRPr="00A6552C" w:rsidRDefault="00ED2947" w:rsidP="00DE05CD">
                    <w:pPr>
                      <w:pStyle w:val="Formatolibre"/>
                      <w:jc w:val="center"/>
                      <w:rPr>
                        <w:rFonts w:ascii="Arial" w:eastAsia="Times New Roman" w:hAnsi="Arial" w:cs="Arial"/>
                        <w:color w:val="auto"/>
                        <w:sz w:val="16"/>
                        <w:szCs w:val="16"/>
                      </w:rPr>
                    </w:pPr>
                    <w:r w:rsidRPr="00A6552C">
                      <w:rPr>
                        <w:rFonts w:ascii="Arial" w:hAnsi="Arial" w:cs="Arial"/>
                        <w:sz w:val="16"/>
                        <w:szCs w:val="16"/>
                      </w:rPr>
                      <w:t>DISTRIBUIDO</w:t>
                    </w:r>
                  </w:p>
                </w:txbxContent>
              </v:textbox>
            </v:roundrect>
            <w10:wrap type="through"/>
          </v:group>
        </w:pict>
      </w:r>
      <w:r w:rsidR="00DE05CD" w:rsidRPr="00DE05CD">
        <w:rPr>
          <w:rFonts w:ascii="Arial" w:hAnsi="Arial" w:cs="Arial"/>
          <w:b/>
          <w:sz w:val="24"/>
          <w:szCs w:val="24"/>
        </w:rPr>
        <w:t>Diagrama de flujo</w:t>
      </w:r>
    </w:p>
    <w:p w:rsidR="00DE05CD" w:rsidRPr="00DE05CD" w:rsidRDefault="00DE05CD" w:rsidP="00113C60">
      <w:pPr>
        <w:spacing w:after="0" w:line="480" w:lineRule="auto"/>
        <w:jc w:val="both"/>
        <w:rPr>
          <w:rFonts w:ascii="Arial" w:hAnsi="Arial" w:cs="Arial"/>
          <w:b/>
          <w:sz w:val="24"/>
          <w:szCs w:val="24"/>
        </w:rPr>
      </w:pPr>
    </w:p>
    <w:p w:rsidR="00DE05CD" w:rsidRPr="00DE05CD" w:rsidRDefault="00DE05CD" w:rsidP="00113C60">
      <w:pPr>
        <w:spacing w:after="0" w:line="480" w:lineRule="auto"/>
        <w:jc w:val="both"/>
        <w:rPr>
          <w:rFonts w:ascii="Arial" w:hAnsi="Arial" w:cs="Arial"/>
          <w:b/>
          <w:noProof/>
          <w:sz w:val="24"/>
          <w:szCs w:val="24"/>
          <w:lang w:val="es-ES" w:eastAsia="es-ES"/>
        </w:rPr>
      </w:pPr>
    </w:p>
    <w:p w:rsidR="00DE05CD" w:rsidRPr="00DE05CD" w:rsidRDefault="00DE05CD" w:rsidP="00113C60">
      <w:pPr>
        <w:spacing w:after="0" w:line="480" w:lineRule="auto"/>
        <w:jc w:val="center"/>
        <w:rPr>
          <w:rFonts w:ascii="Arial" w:hAnsi="Arial" w:cs="Arial"/>
          <w:b/>
          <w:noProof/>
          <w:sz w:val="24"/>
          <w:szCs w:val="24"/>
          <w:highlight w:val="green"/>
          <w:lang w:val="es-ES" w:eastAsia="es-ES"/>
        </w:rPr>
      </w:pPr>
    </w:p>
    <w:p w:rsidR="00DE05CD" w:rsidRPr="00DE05CD" w:rsidRDefault="00DE05CD" w:rsidP="00113C60">
      <w:pPr>
        <w:spacing w:after="0" w:line="480" w:lineRule="auto"/>
        <w:jc w:val="center"/>
        <w:rPr>
          <w:rFonts w:ascii="Arial" w:hAnsi="Arial" w:cs="Arial"/>
          <w:b/>
          <w:noProof/>
          <w:sz w:val="24"/>
          <w:szCs w:val="24"/>
          <w:highlight w:val="green"/>
          <w:lang w:val="es-ES" w:eastAsia="es-ES"/>
        </w:rPr>
      </w:pPr>
    </w:p>
    <w:p w:rsidR="00DE05CD" w:rsidRPr="00DE05CD" w:rsidRDefault="00DE05CD" w:rsidP="00113C60">
      <w:pPr>
        <w:spacing w:after="0" w:line="480" w:lineRule="auto"/>
        <w:jc w:val="center"/>
        <w:rPr>
          <w:rFonts w:ascii="Arial" w:hAnsi="Arial" w:cs="Arial"/>
          <w:b/>
          <w:noProof/>
          <w:sz w:val="24"/>
          <w:szCs w:val="24"/>
          <w:highlight w:val="green"/>
          <w:lang w:val="es-ES" w:eastAsia="es-ES"/>
        </w:rPr>
      </w:pPr>
    </w:p>
    <w:p w:rsidR="00DE05CD" w:rsidRPr="00DE05CD" w:rsidRDefault="00DE05CD" w:rsidP="00113C60">
      <w:pPr>
        <w:spacing w:after="0" w:line="480" w:lineRule="auto"/>
        <w:jc w:val="center"/>
        <w:rPr>
          <w:rFonts w:ascii="Arial" w:hAnsi="Arial" w:cs="Arial"/>
          <w:b/>
          <w:noProof/>
          <w:sz w:val="24"/>
          <w:szCs w:val="24"/>
          <w:highlight w:val="green"/>
          <w:lang w:val="es-ES" w:eastAsia="es-ES"/>
        </w:rPr>
      </w:pPr>
    </w:p>
    <w:p w:rsidR="00DE05CD" w:rsidRPr="00DE05CD" w:rsidRDefault="00793DE4" w:rsidP="00113C60">
      <w:pPr>
        <w:spacing w:after="0" w:line="480" w:lineRule="auto"/>
        <w:jc w:val="center"/>
        <w:rPr>
          <w:rFonts w:ascii="Arial" w:hAnsi="Arial" w:cs="Arial"/>
          <w:b/>
          <w:noProof/>
          <w:sz w:val="24"/>
          <w:szCs w:val="24"/>
          <w:highlight w:val="green"/>
          <w:lang w:val="es-ES" w:eastAsia="es-ES"/>
        </w:rPr>
      </w:pPr>
      <w:r>
        <w:rPr>
          <w:rFonts w:ascii="Arial" w:hAnsi="Arial" w:cs="Arial"/>
          <w:b/>
          <w:noProof/>
          <w:sz w:val="24"/>
          <w:szCs w:val="24"/>
          <w:lang w:eastAsia="es-EC"/>
        </w:rPr>
        <w:pict>
          <v:shapetype id="_x0000_t202" coordsize="21600,21600" o:spt="202" path="m,l,21600r21600,l21600,xe">
            <v:stroke joinstyle="miter"/>
            <v:path gradientshapeok="t" o:connecttype="rect"/>
          </v:shapetype>
          <v:shape id="_x0000_s1208" type="#_x0000_t202" style="position:absolute;left:0;text-align:left;margin-left:-18pt;margin-top:180.5pt;width:32.7pt;height:17.65pt;z-index:-251641344" stroked="f">
            <v:textbox style="mso-next-textbox:#_x0000_s1208">
              <w:txbxContent>
                <w:p w:rsidR="00ED2947" w:rsidRPr="00FB06BF" w:rsidRDefault="00ED2947" w:rsidP="00FB06BF">
                  <w:pPr>
                    <w:jc w:val="center"/>
                    <w:rPr>
                      <w:rFonts w:ascii="Arial" w:hAnsi="Arial" w:cs="Arial"/>
                      <w:sz w:val="14"/>
                    </w:rPr>
                  </w:pPr>
                  <w:r w:rsidRPr="00FB06BF">
                    <w:rPr>
                      <w:rFonts w:ascii="Arial" w:hAnsi="Arial" w:cs="Arial"/>
                      <w:sz w:val="14"/>
                    </w:rPr>
                    <w:t>PCC</w:t>
                  </w:r>
                </w:p>
              </w:txbxContent>
            </v:textbox>
          </v:shape>
        </w:pict>
      </w:r>
      <w:r>
        <w:rPr>
          <w:rFonts w:ascii="Arial" w:hAnsi="Arial" w:cs="Arial"/>
          <w:b/>
          <w:noProof/>
          <w:sz w:val="24"/>
          <w:szCs w:val="24"/>
          <w:lang w:eastAsia="es-EC"/>
        </w:rPr>
        <w:pict>
          <v:shapetype id="_x0000_t32" coordsize="21600,21600" o:spt="32" o:oned="t" path="m,l21600,21600e" filled="f">
            <v:path arrowok="t" fillok="f" o:connecttype="none"/>
            <o:lock v:ext="edit" shapetype="t"/>
          </v:shapetype>
          <v:shape id="_x0000_s1210" type="#_x0000_t32" style="position:absolute;left:0;text-align:left;margin-left:1.05pt;margin-top:172.8pt;width:0;height:11.55pt;z-index:251676160" o:connectortype="straight">
            <v:stroke dashstyle="1 1" endarrow="open"/>
          </v:shape>
        </w:pict>
      </w:r>
      <w:r w:rsidRPr="00793DE4">
        <w:rPr>
          <w:rFonts w:ascii="Arial" w:hAnsi="Arial" w:cs="Arial"/>
          <w:b/>
          <w:noProof/>
          <w:sz w:val="24"/>
          <w:szCs w:val="24"/>
          <w:highlight w:val="green"/>
          <w:lang w:val="es-ES" w:eastAsia="es-ES"/>
        </w:rPr>
        <w:pict>
          <v:shape id="_x0000_s1207" type="#_x0000_t202" style="position:absolute;left:0;text-align:left;margin-left:0;margin-top:0;width:180.55pt;height:141.5pt;z-index:251674112;mso-width-percent:400;mso-height-percent:200;mso-position-horizontal:center;mso-width-percent:400;mso-height-percent:200;mso-width-relative:margin;mso-height-relative:margin">
            <v:textbox style="mso-fit-shape-to-text:t">
              <w:txbxContent>
                <w:sdt>
                  <w:sdtPr>
                    <w:rPr>
                      <w:lang w:val="es-ES"/>
                    </w:rPr>
                    <w:id w:val="445728725"/>
                    <w:placeholder>
                      <w:docPart w:val="EFA683A324BF45D39CF96318F10D509F"/>
                    </w:placeholder>
                    <w:temporary/>
                    <w:showingPlcHdr/>
                  </w:sdtPr>
                  <w:sdtContent>
                    <w:p w:rsidR="00ED2947" w:rsidRDefault="00ED2947">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w:r>
      <w:r w:rsidRPr="00793DE4">
        <w:rPr>
          <w:rFonts w:ascii="Arial" w:hAnsi="Arial" w:cs="Arial"/>
          <w:b/>
          <w:noProof/>
          <w:sz w:val="24"/>
          <w:szCs w:val="24"/>
          <w:highlight w:val="green"/>
          <w:lang w:val="es-ES" w:eastAsia="es-ES"/>
        </w:rPr>
        <w:pict>
          <v:shape id="_x0000_s1206" type="#_x0000_t202" style="position:absolute;left:0;text-align:left;margin-left:0;margin-top:0;width:180.55pt;height:141.5pt;z-index:251672064;mso-width-percent:400;mso-height-percent:200;mso-position-horizontal:center;mso-width-percent:400;mso-height-percent:200;mso-width-relative:margin;mso-height-relative:margin">
            <v:textbox style="mso-fit-shape-to-text:t">
              <w:txbxContent>
                <w:sdt>
                  <w:sdtPr>
                    <w:rPr>
                      <w:lang w:val="es-ES"/>
                    </w:rPr>
                    <w:id w:val="568603642"/>
                    <w:temporary/>
                    <w:showingPlcHdr/>
                  </w:sdtPr>
                  <w:sdtContent>
                    <w:p w:rsidR="00ED2947" w:rsidRDefault="00ED2947">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w:r>
    </w:p>
    <w:p w:rsidR="003560B3" w:rsidRDefault="003560B3" w:rsidP="003560B3">
      <w:pPr>
        <w:spacing w:after="0" w:line="480" w:lineRule="auto"/>
        <w:rPr>
          <w:rFonts w:ascii="Arial" w:hAnsi="Arial" w:cs="Arial"/>
          <w:b/>
          <w:noProof/>
          <w:sz w:val="24"/>
          <w:szCs w:val="24"/>
          <w:highlight w:val="green"/>
          <w:lang w:val="es-ES" w:eastAsia="es-ES"/>
        </w:rPr>
      </w:pPr>
    </w:p>
    <w:p w:rsidR="00547A00" w:rsidRDefault="00547A00" w:rsidP="003560B3">
      <w:pPr>
        <w:spacing w:after="0" w:line="480" w:lineRule="auto"/>
        <w:jc w:val="center"/>
        <w:rPr>
          <w:rFonts w:ascii="Arial" w:hAnsi="Arial" w:cs="Arial"/>
          <w:b/>
          <w:noProof/>
          <w:sz w:val="24"/>
          <w:szCs w:val="24"/>
          <w:highlight w:val="green"/>
          <w:lang w:val="es-ES" w:eastAsia="es-ES"/>
        </w:rPr>
      </w:pPr>
    </w:p>
    <w:p w:rsidR="00DE05CD" w:rsidRPr="00DE05CD" w:rsidRDefault="00DE05CD" w:rsidP="003560B3">
      <w:pPr>
        <w:spacing w:after="0" w:line="480" w:lineRule="auto"/>
        <w:jc w:val="center"/>
        <w:rPr>
          <w:rFonts w:ascii="Arial" w:hAnsi="Arial" w:cs="Arial"/>
          <w:b/>
          <w:noProof/>
          <w:sz w:val="24"/>
          <w:szCs w:val="24"/>
          <w:lang w:val="es-ES" w:eastAsia="es-ES"/>
        </w:rPr>
      </w:pPr>
      <w:r w:rsidRPr="00547A00">
        <w:rPr>
          <w:rFonts w:ascii="Arial" w:hAnsi="Arial" w:cs="Arial"/>
          <w:b/>
          <w:noProof/>
          <w:sz w:val="24"/>
          <w:szCs w:val="24"/>
          <w:lang w:val="es-ES" w:eastAsia="es-ES"/>
        </w:rPr>
        <w:t xml:space="preserve">Figura </w:t>
      </w:r>
      <w:r w:rsidR="00830D4D" w:rsidRPr="00547A00">
        <w:rPr>
          <w:rFonts w:ascii="Arial" w:hAnsi="Arial" w:cs="Arial"/>
          <w:b/>
          <w:noProof/>
          <w:sz w:val="24"/>
          <w:szCs w:val="24"/>
          <w:lang w:val="es-ES" w:eastAsia="es-ES"/>
        </w:rPr>
        <w:t>1.</w:t>
      </w:r>
      <w:r w:rsidR="00196902" w:rsidRPr="00547A00">
        <w:rPr>
          <w:rFonts w:ascii="Arial" w:hAnsi="Arial" w:cs="Arial"/>
          <w:b/>
          <w:noProof/>
          <w:sz w:val="24"/>
          <w:szCs w:val="24"/>
          <w:lang w:val="es-ES" w:eastAsia="es-ES"/>
        </w:rPr>
        <w:t>1</w:t>
      </w:r>
      <w:r w:rsidR="00830D4D" w:rsidRPr="00547A00">
        <w:rPr>
          <w:rFonts w:ascii="Arial" w:hAnsi="Arial" w:cs="Arial"/>
          <w:b/>
          <w:noProof/>
          <w:sz w:val="24"/>
          <w:szCs w:val="24"/>
          <w:lang w:val="es-ES" w:eastAsia="es-ES"/>
        </w:rPr>
        <w:t>0</w:t>
      </w:r>
      <w:r w:rsidRPr="00547A00">
        <w:rPr>
          <w:rFonts w:ascii="Arial" w:hAnsi="Arial" w:cs="Arial"/>
          <w:b/>
          <w:noProof/>
          <w:sz w:val="24"/>
          <w:szCs w:val="24"/>
          <w:lang w:val="es-ES" w:eastAsia="es-ES"/>
        </w:rPr>
        <w:t xml:space="preserve">  Diagrama de </w:t>
      </w:r>
      <w:r w:rsidR="00196902" w:rsidRPr="00547A00">
        <w:rPr>
          <w:rFonts w:ascii="Arial" w:hAnsi="Arial" w:cs="Arial"/>
          <w:b/>
          <w:noProof/>
          <w:sz w:val="24"/>
          <w:szCs w:val="24"/>
          <w:lang w:val="es-ES" w:eastAsia="es-ES"/>
        </w:rPr>
        <w:t>Lí</w:t>
      </w:r>
      <w:r w:rsidRPr="00547A00">
        <w:rPr>
          <w:rFonts w:ascii="Arial" w:hAnsi="Arial" w:cs="Arial"/>
          <w:b/>
          <w:noProof/>
          <w:sz w:val="24"/>
          <w:szCs w:val="24"/>
          <w:lang w:val="es-ES" w:eastAsia="es-ES"/>
        </w:rPr>
        <w:t>nea de Producción</w:t>
      </w:r>
    </w:p>
    <w:p w:rsidR="00DE05CD" w:rsidRDefault="00793DE4" w:rsidP="007F2F2B">
      <w:pPr>
        <w:spacing w:after="0" w:line="480" w:lineRule="auto"/>
        <w:ind w:left="425"/>
        <w:jc w:val="both"/>
        <w:rPr>
          <w:rFonts w:ascii="Arial" w:hAnsi="Arial" w:cs="Arial"/>
          <w:noProof/>
          <w:sz w:val="24"/>
          <w:szCs w:val="24"/>
          <w:lang w:val="es-ES" w:eastAsia="es-ES"/>
        </w:rPr>
      </w:pPr>
      <w:r w:rsidRPr="00793DE4">
        <w:rPr>
          <w:rFonts w:ascii="Arial" w:hAnsi="Arial" w:cs="Arial"/>
          <w:noProof/>
          <w:sz w:val="24"/>
          <w:szCs w:val="24"/>
          <w:lang w:val="es-ES" w:eastAsia="es-ES"/>
        </w:rPr>
        <w:lastRenderedPageBreak/>
        <w:pict>
          <v:group id="Agrupar 216" o:spid="_x0000_s1060" style="position:absolute;left:0;text-align:left;margin-left:121.65pt;margin-top:291.65pt;width:416.6pt;height:292.25pt;z-index:251652608;mso-wrap-distance-left:12pt;mso-wrap-distance-top:12pt;mso-wrap-distance-right:12pt;mso-wrap-distance-bottom:12pt;mso-position-horizontal-relative:page;mso-position-vertical-relative:page" coordorigin="260" coordsize="7879,5543" wrapcoords="428 0 389 1772 234 2049 39 2548 0 5317 156 6203 156 6757 4086 7089 9885 7089 9885 7975 9457 8031 9457 8086 9924 8862 1012 9194 39 9305 -78 10191 -78 13514 234 14400 7823 15065 9963 15065 9535 15342 9885 15951 272 16560 156 17058 -39 17668 0 20548 389 21489 8445 21655 12999 21655 13155 21655 13544 21378 17319 21268 21522 20825 21522 20382 21678 19717 21678 16892 21600 16338 21444 15951 21522 15618 20549 15508 10819 15065 11792 15065 21055 14289 21172 14178 21678 13458 21678 8972 20510 8862 10664 8862 11131 8086 10703 7975 10703 7089 15062 7089 21328 6591 21328 6203 21561 5317 21561 2658 21405 0 4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">
            <v:group id="Group 602" o:spid="_x0000_s1061" style="position:absolute;left:260;top:341;width:7879;height:5202" coordorigin="260,-79" coordsize="7879,5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9" o:spid="_x0000_s1062" type="#_x0000_t13" style="position:absolute;left:3692;top:3189;width:735;height:5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WWnxAAA&#10;ANwAAAAPAAAAZHJzL2Rvd25yZXYueG1sRI9Ba8JAFITvQv/D8gq9mU1CtRJdpRSEXiqoPejtmX0m&#10;wezbsLvG9N93BcHjMDPfMIvVYFrRk/ONZQVZkoIgLq1uuFLwu1+PZyB8QNbYWiYFf+RhtXwZLbDQ&#10;9sZb6nehEhHCvkAFdQhdIaUvazLoE9sRR+9sncEQpaukdniLcNPKPE2n0mDDcaHGjr5qKi+7q1Fw&#10;8T8fM5cfz9vNkPWnrLR5erBKvb0On3MQgYbwDD/a31pB/j6B+5l4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Vlp8QAAADcAAAADwAAAAAAAAAAAAAAAACXAgAAZHJzL2Rv&#10;d25yZXYueG1sUEsFBgAAAAAEAAQA9QAAAIgDAAAAAA==&#10;" adj="13404,6148" fillcolor="white [3201]" strokecolor="#8064a2 [3207]" strokeweight="2.5pt">
                <v:shadow color="#868686"/>
                <v:textbox style="layout-flow:vertical;mso-next-textbox:#AutoShape 609" inset="8pt,8pt,8pt,8pt">
                  <w:txbxContent>
                    <w:p w:rsidR="00ED2947" w:rsidRDefault="00ED2947" w:rsidP="00DE05CD">
                      <w:pPr>
                        <w:pStyle w:val="Formatolibre"/>
                        <w:rPr>
                          <w:rFonts w:ascii="Times New Roman" w:eastAsia="Times New Roman" w:hAnsi="Times New Roman"/>
                          <w:color w:val="auto"/>
                          <w:sz w:val="20"/>
                        </w:rPr>
                      </w:pPr>
                    </w:p>
                  </w:txbxContent>
                </v:textbox>
              </v:shape>
              <v:shape id="AutoShape 610" o:spid="_x0000_s1063" type="#_x0000_t13" style="position:absolute;left:3655;top:1333;width:729;height:5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dWcxQAA&#10;ANwAAAAPAAAAZHJzL2Rvd25yZXYueG1sRI9La8MwEITvhf4HsYXcGjluXriWQ1tICBRK84BeF2tj&#10;m1grIymO8++jQqHHYWa+YfLVYFrRk/ONZQWTcQKCuLS64UrB8bB+XoLwAVlja5kU3MjDqnh8yDHT&#10;9so76vehEhHCPkMFdQhdJqUvazLox7Yjjt7JOoMhSldJ7fAa4aaVaZLMpcGG40KNHX3UVJ73F6PA&#10;6Jfvn11vJ5+dW9DXxszS93Km1OhpeHsFEWgI/+G/9lYrSKdz+D0Tj4As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B1ZzFAAAA3AAAAA8AAAAAAAAAAAAAAAAAlwIAAGRycy9k&#10;b3ducmV2LnhtbFBLBQYAAAAABAAEAPUAAACJAwAAAAA=&#10;" adj="13336,6148" fillcolor="white [3201]" strokecolor="#8064a2 [3207]" strokeweight="2.5pt">
                <v:shadow color="#868686"/>
                <v:textbox style="layout-flow:vertical;mso-next-textbox:#AutoShape 610" inset="8pt,8pt,8pt,8pt">
                  <w:txbxContent>
                    <w:p w:rsidR="00ED2947" w:rsidRDefault="00ED2947" w:rsidP="00DE05CD">
                      <w:pPr>
                        <w:pStyle w:val="Formatolibre"/>
                        <w:rPr>
                          <w:rFonts w:ascii="Times New Roman" w:eastAsia="Times New Roman" w:hAnsi="Times New Roman"/>
                          <w:color w:val="auto"/>
                          <w:sz w:val="20"/>
                        </w:rPr>
                      </w:pPr>
                    </w:p>
                  </w:txbxContent>
                </v:textbox>
              </v:shape>
              <v:roundrect id="AutoShape 611" o:spid="_x0000_s1064" style="position:absolute;left:320;width:1760;height:1300;visibility:visible" arcsize="1512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y3cxgAA&#10;ANwAAAAPAAAAZHJzL2Rvd25yZXYueG1sRI9PawIxFMTvBb9DeEJvNVsRK6tRiqy0xUv9T2+Pzevu&#10;0s3LdhM1fnsjCB6HmfkNM5kFU4sTta6yrOC1l4Agzq2uuFCw3SxeRiCcR9ZYWyYFF3Iwm3aeJphq&#10;e+YVnda+EBHCLkUFpfdNKqXLSzLoerYhjt6vbQ36KNtC6hbPEW5q2U+SoTRYcVwosaF5Sfnf+mgU&#10;7Hdfox+e/w8OHy5kx0XIlt/DTKnnbngfg/AU/CN8b39qBf3BG9zOxCM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xy3cxgAAANwAAAAPAAAAAAAAAAAAAAAAAJcCAABkcnMv&#10;ZG93bnJldi54bWxQSwUGAAAAAAQABAD1AAAAigMAAAAA&#10;" fillcolor="white [3201]" strokecolor="#8064a2 [3207]" strokeweight="2.5pt">
                <v:stroke joinstyle="miter"/>
                <v:shadow color="#868686"/>
                <v:textbox style="mso-next-textbox:#AutoShape 611" inset="8pt,8pt,8pt,8pt">
                  <w:txbxContent>
                    <w:p w:rsidR="00ED2947" w:rsidRPr="003560B3" w:rsidRDefault="00ED2947" w:rsidP="00DE05CD">
                      <w:pPr>
                        <w:pStyle w:val="Formatolibre"/>
                        <w:jc w:val="center"/>
                        <w:rPr>
                          <w:rFonts w:ascii="Arial" w:hAnsi="Arial"/>
                          <w:sz w:val="18"/>
                        </w:rPr>
                      </w:pPr>
                    </w:p>
                    <w:p w:rsidR="00ED2947" w:rsidRPr="003560B3" w:rsidRDefault="00ED2947" w:rsidP="00DE05CD">
                      <w:pPr>
                        <w:pStyle w:val="Formatolibre"/>
                        <w:jc w:val="center"/>
                        <w:rPr>
                          <w:rFonts w:ascii="Times New Roman" w:eastAsia="Times New Roman" w:hAnsi="Times New Roman"/>
                          <w:color w:val="auto"/>
                          <w:sz w:val="18"/>
                        </w:rPr>
                      </w:pPr>
                      <w:r w:rsidRPr="003560B3">
                        <w:rPr>
                          <w:rFonts w:ascii="Arial" w:hAnsi="Arial"/>
                          <w:sz w:val="18"/>
                        </w:rPr>
                        <w:t>PROVEEDOR</w:t>
                      </w:r>
                    </w:p>
                  </w:txbxContent>
                </v:textbox>
              </v:roundrect>
              <v:roundrect id="AutoShape 612" o:spid="_x0000_s1065" style="position:absolute;left:3060;width:2194;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mncvQAA&#10;ANwAAAAPAAAAZHJzL2Rvd25yZXYueG1sRE9Ni8IwEL0v+B/CCN7WVHFlqaZFBMGb2PWyt7EZm2Iz&#10;KU3U+O/NQfD4eN/rMtpO3GnwrWMFs2kGgrh2uuVGwelv9/0LwgdkjZ1jUvAkD2Ux+lpjrt2Dj3Sv&#10;QiNSCPscFZgQ+lxKXxuy6KeuJ07cxQ0WQ4JDI/WAjxRuOznPsqW02HJqMNjT1lB9rW5WAWXxQsuW&#10;6GTs4d9F7Kv9+UepyThuViACxfARv917rWC+SGvTmXQEZPE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YpmncvQAAANwAAAAPAAAAAAAAAAAAAAAAAJcCAABkcnMvZG93bnJldi54&#10;bWxQSwUGAAAAAAQABAD1AAAAgQMAAAAA&#10;" fillcolor="white [3201]" strokecolor="#8064a2 [3207]" strokeweight="2.5pt">
                <v:stroke joinstyle="miter"/>
                <v:shadow color="#868686"/>
                <v:textbox style="mso-next-textbox:#AutoShape 612" inset="8pt,8pt,8pt,8pt">
                  <w:txbxContent>
                    <w:p w:rsidR="00ED2947" w:rsidRPr="003560B3" w:rsidRDefault="00ED2947" w:rsidP="00DE05CD">
                      <w:pPr>
                        <w:pStyle w:val="Formatolibre"/>
                        <w:jc w:val="center"/>
                        <w:rPr>
                          <w:rFonts w:ascii="Arial" w:hAnsi="Arial"/>
                          <w:sz w:val="18"/>
                        </w:rPr>
                      </w:pPr>
                    </w:p>
                    <w:p w:rsidR="00ED2947" w:rsidRPr="003560B3" w:rsidRDefault="00ED2947" w:rsidP="00DE05CD">
                      <w:pPr>
                        <w:pStyle w:val="Formatolibre"/>
                        <w:jc w:val="center"/>
                        <w:rPr>
                          <w:rFonts w:ascii="Times New Roman" w:eastAsia="Times New Roman" w:hAnsi="Times New Roman"/>
                          <w:color w:val="auto"/>
                          <w:sz w:val="18"/>
                        </w:rPr>
                      </w:pPr>
                      <w:r w:rsidRPr="003560B3">
                        <w:rPr>
                          <w:rFonts w:ascii="Arial" w:hAnsi="Arial"/>
                          <w:sz w:val="18"/>
                        </w:rPr>
                        <w:t>ENTREGA DE MATERIA PRIMA</w:t>
                      </w:r>
                    </w:p>
                  </w:txbxContent>
                </v:textbox>
              </v:roundrect>
              <v:roundrect id="AutoShape 613" o:spid="_x0000_s1066" style="position:absolute;left:6288;top:-79;width:1792;height:1336;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sxHwQAA&#10;ANwAAAAPAAAAZHJzL2Rvd25yZXYueG1sRI9Bi8IwFITvC/6H8Ba8remKinaNIoLgTbb24u3ZPJuy&#10;zUtposZ/bxYEj8PMfMMs19G24ka9bxwr+B5lIIgrpxuuFZTH3dcchA/IGlvHpOBBHtarwccSc+3u&#10;/Eu3ItQiQdjnqMCE0OVS+sqQRT9yHXHyLq63GJLsa6l7vCe4beU4y2bSYsNpwWBHW0PVX3G1CiiL&#10;F5o1RKWxh5OL2BX781Sp4Wfc/IAIFMM7/GrvtYLxZAH/Z9IR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MR8EAAADcAAAADwAAAAAAAAAAAAAAAACXAgAAZHJzL2Rvd25y&#10;ZXYueG1sUEsFBgAAAAAEAAQA9QAAAIUDAAAAAA==&#10;" fillcolor="white [3201]" strokecolor="#8064a2 [3207]" strokeweight="2.5pt">
                <v:stroke joinstyle="miter"/>
                <v:shadow color="#868686"/>
                <v:textbox style="mso-next-textbox:#AutoShape 613" inset="8pt,8pt,8pt,8pt">
                  <w:txbxContent>
                    <w:p w:rsidR="00ED2947" w:rsidRPr="003560B3" w:rsidRDefault="00ED2947" w:rsidP="00F316A1">
                      <w:pPr>
                        <w:pStyle w:val="Formatolibre"/>
                        <w:rPr>
                          <w:rFonts w:ascii="Arial" w:hAnsi="Arial"/>
                          <w:sz w:val="18"/>
                        </w:rPr>
                      </w:pPr>
                    </w:p>
                    <w:p w:rsidR="00ED2947" w:rsidRPr="003560B3" w:rsidRDefault="00ED2947" w:rsidP="00C129FC">
                      <w:pPr>
                        <w:pStyle w:val="Formatolibre"/>
                        <w:jc w:val="center"/>
                        <w:rPr>
                          <w:rFonts w:ascii="Arial" w:hAnsi="Arial"/>
                          <w:sz w:val="18"/>
                        </w:rPr>
                      </w:pPr>
                      <w:r w:rsidRPr="003560B3">
                        <w:rPr>
                          <w:rFonts w:ascii="Arial" w:hAnsi="Arial"/>
                          <w:sz w:val="18"/>
                        </w:rPr>
                        <w:t>-IMPUREZA</w:t>
                      </w:r>
                    </w:p>
                    <w:p w:rsidR="00ED2947" w:rsidRPr="003560B3" w:rsidRDefault="00ED2947" w:rsidP="00C129FC">
                      <w:pPr>
                        <w:pStyle w:val="Formatolibre"/>
                        <w:jc w:val="center"/>
                        <w:rPr>
                          <w:rFonts w:ascii="Times New Roman" w:eastAsia="Times New Roman" w:hAnsi="Times New Roman"/>
                          <w:color w:val="auto"/>
                          <w:sz w:val="18"/>
                        </w:rPr>
                      </w:pPr>
                      <w:r w:rsidRPr="003560B3">
                        <w:rPr>
                          <w:rFonts w:ascii="Arial" w:hAnsi="Arial"/>
                          <w:sz w:val="18"/>
                        </w:rPr>
                        <w:t>-POLVO</w:t>
                      </w:r>
                    </w:p>
                  </w:txbxContent>
                </v:textbox>
              </v:roundrect>
              <v:roundrect id="AutoShape 614" o:spid="_x0000_s1067" style="position:absolute;left:260;top:1986;width:178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fMHugAA&#10;ANwAAAAPAAAAZHJzL2Rvd25yZXYueG1sRE+9CsIwEN4F3yGc4KapgiLVKCIIbmJ1cTubsyk2l9JE&#10;jW9vBsHx4/tfbaJtxIs6XztWMBlnIIhLp2uuFFzO+9EChA/IGhvHpOBDHjbrfm+FuXZvPtGrCJVI&#10;IexzVGBCaHMpfWnIoh+7ljhxd9dZDAl2ldQdvlO4beQ0y+bSYs2pwWBLO0Plo3haBZTFO81rooux&#10;x6uL2BaH20yp4SBulyACxfAX/9wHrWA6S/PTmXQE5PoL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CjCfMHugAAANwAAAAPAAAAAAAAAAAAAAAAAJcCAABkcnMvZG93bnJldi54bWxQ&#10;SwUGAAAAAAQABAD1AAAAfgMAAAAA&#10;" fillcolor="white [3201]" strokecolor="#8064a2 [3207]" strokeweight="2.5pt">
                <v:stroke joinstyle="miter"/>
                <v:shadow color="#868686"/>
                <v:textbox style="mso-next-textbox:#AutoShape 614" inset="8pt,8pt,8pt,8pt">
                  <w:txbxContent>
                    <w:p w:rsidR="00ED2947" w:rsidRPr="003560B3" w:rsidRDefault="00ED2947" w:rsidP="003207A7">
                      <w:pPr>
                        <w:pStyle w:val="Formatolibre"/>
                        <w:jc w:val="center"/>
                        <w:rPr>
                          <w:rFonts w:ascii="Arial" w:hAnsi="Arial"/>
                          <w:sz w:val="18"/>
                        </w:rPr>
                      </w:pPr>
                    </w:p>
                    <w:p w:rsidR="00ED2947" w:rsidRPr="003560B3" w:rsidRDefault="00ED2947" w:rsidP="003207A7">
                      <w:pPr>
                        <w:pStyle w:val="Formatolibre"/>
                        <w:jc w:val="center"/>
                        <w:rPr>
                          <w:rFonts w:ascii="Arial" w:hAnsi="Arial"/>
                          <w:sz w:val="18"/>
                        </w:rPr>
                      </w:pPr>
                      <w:r w:rsidRPr="003560B3">
                        <w:rPr>
                          <w:rFonts w:ascii="Arial" w:hAnsi="Arial"/>
                          <w:sz w:val="18"/>
                        </w:rPr>
                        <w:t>-CARRITO</w:t>
                      </w:r>
                    </w:p>
                    <w:p w:rsidR="00ED2947" w:rsidRPr="003560B3" w:rsidRDefault="00ED2947" w:rsidP="003207A7">
                      <w:pPr>
                        <w:pStyle w:val="Formatolibre"/>
                        <w:jc w:val="center"/>
                        <w:rPr>
                          <w:rFonts w:ascii="Times New Roman" w:eastAsia="Times New Roman" w:hAnsi="Times New Roman"/>
                          <w:color w:val="auto"/>
                          <w:sz w:val="18"/>
                        </w:rPr>
                      </w:pPr>
                      <w:r w:rsidRPr="003560B3">
                        <w:rPr>
                          <w:rFonts w:ascii="Arial" w:hAnsi="Arial"/>
                          <w:sz w:val="18"/>
                        </w:rPr>
                        <w:t>-OPERARIO</w:t>
                      </w:r>
                    </w:p>
                  </w:txbxContent>
                </v:textbox>
              </v:roundrect>
              <v:roundrect id="AutoShape 615" o:spid="_x0000_s1068" style="position:absolute;left:3100;top:1986;width:213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VacwQAA&#10;ANwAAAAPAAAAZHJzL2Rvd25yZXYueG1sRI/BasMwEETvhfyD2EBvjZyATXEthxAI5Fbq+tLb1tpY&#10;JtbKWGqs/H1UKPQ4zMwbptpHO4obzX5wrGC7yUAQd04P3CtoP08vryB8QNY4OiYFd/Kwr1dPFZba&#10;LfxBtyb0IkHYl6jAhDCVUvrOkEW/cRNx8i5uthiSnHupZ1wS3I5yl2WFtDhwWjA40dFQd21+rALK&#10;4oWKgag19v3LRZya83eu1PM6Ht5ABIrhP/zXPmsFu3wLv2fSEZD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EVWnMEAAADcAAAADwAAAAAAAAAAAAAAAACXAgAAZHJzL2Rvd25y&#10;ZXYueG1sUEsFBgAAAAAEAAQA9QAAAIUDAAAAAA==&#10;" fillcolor="white [3201]" strokecolor="#8064a2 [3207]" strokeweight="2.5pt">
                <v:stroke joinstyle="miter"/>
                <v:shadow color="#868686"/>
                <v:textbox style="mso-next-textbox:#AutoShape 615" inset="8pt,8pt,8pt,8pt">
                  <w:txbxContent>
                    <w:p w:rsidR="00ED2947" w:rsidRPr="003560B3" w:rsidRDefault="00ED2947" w:rsidP="00C129FC">
                      <w:pPr>
                        <w:pStyle w:val="Formatolibre"/>
                        <w:jc w:val="center"/>
                        <w:rPr>
                          <w:rFonts w:ascii="Times New Roman" w:eastAsia="Times New Roman" w:hAnsi="Times New Roman"/>
                          <w:color w:val="auto"/>
                          <w:sz w:val="18"/>
                        </w:rPr>
                      </w:pPr>
                      <w:r w:rsidRPr="003560B3">
                        <w:rPr>
                          <w:rFonts w:ascii="Arial" w:hAnsi="Arial"/>
                          <w:sz w:val="18"/>
                        </w:rPr>
                        <w:t>DESCARGA DE MATERIA PRIMA A BODEGA</w:t>
                      </w:r>
                    </w:p>
                  </w:txbxContent>
                </v:textbox>
              </v:roundrect>
              <v:roundrect id="AutoShape 616" o:spid="_x0000_s1069" style="position:absolute;left:6370;top:1890;width:1769;height:1334;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8jrwAAA&#10;ANwAAAAPAAAAZHJzL2Rvd25yZXYueG1sRI9Bi8IwFITvC/sfwhO8rakFZek2FREWvInVy96ezbMp&#10;27yUJmr890YQPA4z8w1TrqLtxZVG3zlWMJ9lIIgbpztuFRwPv1/fIHxA1tg7JgV38rCqPj9KLLS7&#10;8Z6udWhFgrAvUIEJYSik9I0hi37mBuLknd1oMSQ5tlKPeEtw28s8y5bSYsdpweBAG0PNf32xCiiL&#10;Z1p2REdjd38u4lBvTwulppO4/gERKIZ3+NXeagX5IofnmXQEZP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8l8jrwAAAANwAAAAPAAAAAAAAAAAAAAAAAJcCAABkcnMvZG93bnJl&#10;di54bWxQSwUGAAAAAAQABAD1AAAAhAMAAAAA&#10;" fillcolor="white [3201]" strokecolor="#8064a2 [3207]" strokeweight="2.5pt">
                <v:stroke joinstyle="miter"/>
                <v:shadow color="#868686"/>
                <v:textbox style="mso-next-textbox:#AutoShape 616" inset="8pt,8pt,8pt,8pt">
                  <w:txbxContent>
                    <w:p w:rsidR="00ED2947" w:rsidRPr="003560B3" w:rsidRDefault="00ED2947" w:rsidP="00866EE0">
                      <w:pPr>
                        <w:pStyle w:val="Formatolibre"/>
                        <w:jc w:val="both"/>
                        <w:rPr>
                          <w:rFonts w:ascii="Arial" w:hAnsi="Arial"/>
                          <w:sz w:val="18"/>
                        </w:rPr>
                      </w:pPr>
                    </w:p>
                    <w:p w:rsidR="00ED2947" w:rsidRPr="003560B3" w:rsidRDefault="00ED2947" w:rsidP="00C129FC">
                      <w:pPr>
                        <w:pStyle w:val="Formatolibre"/>
                        <w:jc w:val="center"/>
                        <w:rPr>
                          <w:rFonts w:ascii="Arial" w:hAnsi="Arial"/>
                          <w:sz w:val="18"/>
                        </w:rPr>
                      </w:pPr>
                      <w:r w:rsidRPr="003560B3">
                        <w:rPr>
                          <w:rFonts w:ascii="Arial" w:hAnsi="Arial"/>
                          <w:sz w:val="18"/>
                        </w:rPr>
                        <w:t>-IMPUREZA</w:t>
                      </w:r>
                    </w:p>
                    <w:p w:rsidR="00ED2947" w:rsidRPr="003560B3" w:rsidRDefault="00ED2947" w:rsidP="00C129FC">
                      <w:pPr>
                        <w:pStyle w:val="Formatolibre"/>
                        <w:jc w:val="center"/>
                        <w:rPr>
                          <w:rFonts w:ascii="Times New Roman" w:eastAsia="Times New Roman" w:hAnsi="Times New Roman"/>
                          <w:color w:val="auto"/>
                          <w:sz w:val="18"/>
                        </w:rPr>
                      </w:pPr>
                      <w:r w:rsidRPr="003560B3">
                        <w:rPr>
                          <w:rFonts w:ascii="Arial" w:hAnsi="Arial"/>
                          <w:sz w:val="18"/>
                        </w:rPr>
                        <w:t>-POLVO</w:t>
                      </w:r>
                    </w:p>
                  </w:txbxContent>
                </v:textbox>
              </v:roundrect>
              <v:roundrect id="AutoShape 617" o:spid="_x0000_s1070" style="position:absolute;left:6430;top:3607;width:1709;height:1304;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21wwAAA&#10;ANwAAAAPAAAAZHJzL2Rvd25yZXYueG1sRI9Bi8IwFITvwv6H8IS9aaqLIt2msiwI3sTqxdvb5tmU&#10;bV5KEzX+eyMIHoeZ+YYp1tF24kqDbx0rmE0zEMS10y03Co6HzWQFwgdkjZ1jUnAnD+vyY1Rgrt2N&#10;93StQiMShH2OCkwIfS6lrw1Z9FPXEyfv7AaLIcmhkXrAW4LbTs6zbCkttpwWDPb0a6j+ry5WAWXx&#10;TMuW6Gjs7uQi9tX2b6HU5zj+fIMIFMM7/GpvtYL54gueZ9IRk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221wwAAAANwAAAAPAAAAAAAAAAAAAAAAAJcCAABkcnMvZG93bnJl&#10;di54bWxQSwUGAAAAAAQABAD1AAAAhAMAAAAA&#10;" fillcolor="white [3201]" strokecolor="#8064a2 [3207]" strokeweight="2.5pt">
                <v:stroke joinstyle="miter"/>
                <v:shadow color="#868686"/>
                <v:textbox style="mso-next-textbox:#AutoShape 617" inset="8pt,8pt,8pt,8pt">
                  <w:txbxContent>
                    <w:p w:rsidR="00ED2947" w:rsidRPr="003560B3" w:rsidRDefault="00ED2947" w:rsidP="00C129FC">
                      <w:pPr>
                        <w:pStyle w:val="Formatolibre"/>
                        <w:jc w:val="center"/>
                        <w:rPr>
                          <w:rFonts w:ascii="Arial" w:hAnsi="Arial"/>
                          <w:sz w:val="18"/>
                        </w:rPr>
                      </w:pPr>
                    </w:p>
                    <w:p w:rsidR="00ED2947" w:rsidRPr="003560B3" w:rsidRDefault="00ED2947" w:rsidP="00C129FC">
                      <w:pPr>
                        <w:pStyle w:val="Formatolibre"/>
                        <w:jc w:val="center"/>
                        <w:rPr>
                          <w:rFonts w:ascii="Arial" w:hAnsi="Arial"/>
                          <w:sz w:val="18"/>
                        </w:rPr>
                      </w:pPr>
                      <w:r w:rsidRPr="003560B3">
                        <w:rPr>
                          <w:rFonts w:ascii="Arial" w:hAnsi="Arial"/>
                          <w:sz w:val="18"/>
                        </w:rPr>
                        <w:t>-IMPUREZA</w:t>
                      </w:r>
                    </w:p>
                    <w:p w:rsidR="00ED2947" w:rsidRPr="003560B3" w:rsidRDefault="00ED2947" w:rsidP="00C129FC">
                      <w:pPr>
                        <w:pStyle w:val="Formatolibre"/>
                        <w:jc w:val="center"/>
                        <w:rPr>
                          <w:rFonts w:ascii="Arial" w:hAnsi="Arial"/>
                          <w:sz w:val="18"/>
                        </w:rPr>
                      </w:pPr>
                      <w:r w:rsidRPr="003560B3">
                        <w:rPr>
                          <w:rFonts w:ascii="Arial" w:hAnsi="Arial"/>
                          <w:sz w:val="18"/>
                        </w:rPr>
                        <w:t>-EXUDADOS</w:t>
                      </w:r>
                    </w:p>
                    <w:p w:rsidR="00ED2947" w:rsidRPr="003560B3" w:rsidRDefault="00ED2947" w:rsidP="00C129FC">
                      <w:pPr>
                        <w:pStyle w:val="Formatolibre"/>
                        <w:jc w:val="center"/>
                        <w:rPr>
                          <w:rFonts w:ascii="Times New Roman" w:eastAsia="Times New Roman" w:hAnsi="Times New Roman"/>
                          <w:color w:val="auto"/>
                          <w:sz w:val="18"/>
                        </w:rPr>
                      </w:pPr>
                      <w:r w:rsidRPr="003560B3">
                        <w:rPr>
                          <w:rFonts w:ascii="Arial" w:hAnsi="Arial"/>
                          <w:sz w:val="18"/>
                        </w:rPr>
                        <w:t>-POLVO</w:t>
                      </w:r>
                    </w:p>
                  </w:txbxContent>
                </v:textbox>
              </v:roundrect>
              <v:roundrect id="AutoShape 618" o:spid="_x0000_s1071" style="position:absolute;left:297;top:3863;width:1945;height:1209;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vUEwAAA&#10;ANwAAAAPAAAAZHJzL2Rvd25yZXYueG1sRI9Bi8IwFITvwv6H8IS9aaqsIt2msiwI3sTqxdvb5tmU&#10;bV5KEzX+eyMIHoeZ+YYp1tF24kqDbx0rmE0zEMS10y03Co6HzWQFwgdkjZ1jUnAnD+vyY1Rgrt2N&#10;93StQiMShH2OCkwIfS6lrw1Z9FPXEyfv7AaLIcmhkXrAW4LbTs6zbCkttpwWDPb0a6j+ry5WAWXx&#10;TMuW6Gjs7uQi9tX2b6HU5zj+fIMIFMM7/GpvtYL54gueZ9IRk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MvUEwAAAANwAAAAPAAAAAAAAAAAAAAAAAJcCAABkcnMvZG93bnJl&#10;di54bWxQSwUGAAAAAAQABAD1AAAAhAMAAAAA&#10;" fillcolor="white [3201]" strokecolor="#8064a2 [3207]" strokeweight="2.5pt">
                <v:stroke joinstyle="miter"/>
                <v:shadow color="#868686"/>
                <v:textbox style="mso-next-textbox:#AutoShape 618" inset="8pt,8pt,8pt,8pt">
                  <w:txbxContent>
                    <w:p w:rsidR="00ED2947" w:rsidRDefault="00ED2947" w:rsidP="003207A7">
                      <w:pPr>
                        <w:pStyle w:val="Formatolibre"/>
                        <w:jc w:val="center"/>
                        <w:rPr>
                          <w:rFonts w:ascii="Arial" w:hAnsi="Arial"/>
                          <w:sz w:val="18"/>
                        </w:rPr>
                      </w:pPr>
                    </w:p>
                    <w:p w:rsidR="00ED2947" w:rsidRPr="00697BF5" w:rsidRDefault="00ED2947" w:rsidP="003207A7">
                      <w:pPr>
                        <w:pStyle w:val="Formatolibre"/>
                        <w:jc w:val="center"/>
                        <w:rPr>
                          <w:rFonts w:ascii="Arial" w:hAnsi="Arial"/>
                          <w:sz w:val="18"/>
                        </w:rPr>
                      </w:pPr>
                      <w:r w:rsidRPr="00697BF5">
                        <w:rPr>
                          <w:rFonts w:ascii="Arial" w:hAnsi="Arial"/>
                          <w:sz w:val="18"/>
                        </w:rPr>
                        <w:t>-MATERIA PRIMA</w:t>
                      </w:r>
                    </w:p>
                    <w:p w:rsidR="00ED2947" w:rsidRPr="00697BF5" w:rsidRDefault="00ED2947" w:rsidP="003207A7">
                      <w:pPr>
                        <w:pStyle w:val="Formatolibre"/>
                        <w:jc w:val="center"/>
                        <w:rPr>
                          <w:rFonts w:ascii="Times New Roman" w:eastAsia="Times New Roman" w:hAnsi="Times New Roman"/>
                          <w:color w:val="auto"/>
                          <w:sz w:val="18"/>
                        </w:rPr>
                      </w:pPr>
                      <w:r w:rsidRPr="00697BF5">
                        <w:rPr>
                          <w:rFonts w:ascii="Arial" w:hAnsi="Arial"/>
                          <w:sz w:val="18"/>
                        </w:rPr>
                        <w:t>-ELECTRICIDAD</w:t>
                      </w:r>
                    </w:p>
                  </w:txbxContent>
                </v:textbox>
              </v:roundrect>
              <v:roundrect id="AutoShape 619" o:spid="_x0000_s1072" style="position:absolute;left:3100;top:3843;width:2154;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CfwAAA&#10;ANwAAAAPAAAAZHJzL2Rvd25yZXYueG1sRI9Bi8IwFITvC/sfwhO8ralCZalNRYQFb2L1srdn82yK&#10;zUtpomb//UYQPA4z8w1TrqPtxZ1G3zlWMJ9lIIgbpztuFZyOP1/fIHxA1tg7JgV/5GFdfX6UWGj3&#10;4APd69CKBGFfoAITwlBI6RtDFv3MDcTJu7jRYkhybKUe8ZHgtpeLLFtKix2nBYMDbQ011/pmFVAW&#10;L7TsiE7G7n9dxKHenXOlppO4WYEIFMM7/GrvtIJFnsPzTDoCsv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flCfwAAAANwAAAAPAAAAAAAAAAAAAAAAAJcCAABkcnMvZG93bnJl&#10;di54bWxQSwUGAAAAAAQABAD1AAAAhAMAAAAA&#10;" fillcolor="white [3201]" strokecolor="#8064a2 [3207]" strokeweight="2.5pt">
                <v:stroke joinstyle="miter"/>
                <v:shadow color="#868686"/>
                <v:textbox style="mso-next-textbox:#AutoShape 619" inset="8pt,8pt,8pt,8pt">
                  <w:txbxContent>
                    <w:p w:rsidR="00ED2947" w:rsidRPr="003560B3" w:rsidRDefault="00ED2947" w:rsidP="00DE05CD">
                      <w:pPr>
                        <w:pStyle w:val="Formatolibre"/>
                        <w:jc w:val="center"/>
                        <w:rPr>
                          <w:rFonts w:ascii="Arial" w:hAnsi="Arial"/>
                          <w:sz w:val="18"/>
                          <w:szCs w:val="17"/>
                        </w:rPr>
                      </w:pPr>
                    </w:p>
                    <w:p w:rsidR="00ED2947" w:rsidRPr="003560B3" w:rsidRDefault="00ED2947" w:rsidP="00DE05CD">
                      <w:pPr>
                        <w:pStyle w:val="Formatolibre"/>
                        <w:jc w:val="center"/>
                        <w:rPr>
                          <w:rFonts w:ascii="Times New Roman" w:eastAsia="Times New Roman" w:hAnsi="Times New Roman"/>
                          <w:color w:val="auto"/>
                          <w:sz w:val="18"/>
                          <w:szCs w:val="17"/>
                        </w:rPr>
                      </w:pPr>
                      <w:r w:rsidRPr="003560B3">
                        <w:rPr>
                          <w:rFonts w:ascii="Arial" w:hAnsi="Arial"/>
                          <w:sz w:val="18"/>
                          <w:szCs w:val="17"/>
                        </w:rPr>
                        <w:t>ALMACENAMIENTO DE MATERIA PRIMA</w:t>
                      </w:r>
                    </w:p>
                  </w:txbxContent>
                </v:textbox>
              </v:roundrect>
            </v:group>
            <v:rect id="Rectangle 620" o:spid="_x0000_s1073" style="position:absolute;left:438;width:7622;height:3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tZhwwAA&#10;ANwAAAAPAAAAZHJzL2Rvd25yZXYueG1sRI/RagIxFETfhf5DuIJvNauorVujlBZF8KGt9QMum9sk&#10;uLlZNlHXvzdCwcdhZs4wi1Xna3GmNrrACkbDAgRxFbRjo+Dwu35+BRETssY6MCm4UoTV8qm3wFKH&#10;C//QeZ+MyBCOJSqwKTWllLGy5DEOQ0Ocvb/QekxZtkbqFi8Z7ms5LoqZ9Og4L1hs6MNSddyfvAL3&#10;bY6nSdh9omVndvPJl9u8SKUG/e79DUSiLj3C/+2tVjCezuB+Jh8B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tZhwwAAANwAAAAPAAAAAAAAAAAAAAAAAJcCAABkcnMvZG93&#10;bnJldi54bWxQSwUGAAAAAAQABAD1AAAAhwMAAAAA&#10;" fillcolor="white [3201]" stroked="f" strokecolor="#8064a2 [3207]" strokeweight="2.5pt">
              <v:shadow color="#868686"/>
              <v:path arrowok="t"/>
              <v:textbox style="mso-next-textbox:#Rectangle 620" inset="0,0,0,0">
                <w:txbxContent>
                  <w:p w:rsidR="00ED2947" w:rsidRDefault="00ED2947" w:rsidP="00DE05CD">
                    <w:pPr>
                      <w:pStyle w:val="Formatolibre"/>
                      <w:rPr>
                        <w:rFonts w:ascii="Times New Roman" w:eastAsia="Times New Roman" w:hAnsi="Times New Roman"/>
                        <w:color w:val="auto"/>
                        <w:sz w:val="20"/>
                      </w:rPr>
                    </w:pPr>
                    <w:r>
                      <w:t>ENTRADAS</w:t>
                    </w:r>
                    <w:r>
                      <w:tab/>
                    </w:r>
                    <w:r>
                      <w:tab/>
                      <w:t xml:space="preserve">       FLUJO DE PROCESO</w:t>
                    </w:r>
                    <w:r>
                      <w:tab/>
                    </w:r>
                    <w:r>
                      <w:tab/>
                      <w:t xml:space="preserve">    SALIDAS</w:t>
                    </w:r>
                  </w:p>
                </w:txbxContent>
              </v:textbox>
            </v:rect>
            <w10:wrap type="through" anchorx="page" anchory="page"/>
          </v:group>
        </w:pict>
      </w:r>
      <w:r w:rsidR="00DE05CD" w:rsidRPr="00DE05CD">
        <w:rPr>
          <w:rFonts w:ascii="Arial" w:hAnsi="Arial" w:cs="Arial"/>
          <w:b/>
          <w:noProof/>
          <w:sz w:val="24"/>
          <w:szCs w:val="24"/>
          <w:lang w:val="es-ES" w:eastAsia="es-ES"/>
        </w:rPr>
        <w:t xml:space="preserve">Recepción de Materia Prima.- </w:t>
      </w:r>
      <w:r w:rsidR="00DE05CD" w:rsidRPr="00DE05CD">
        <w:rPr>
          <w:rFonts w:ascii="Arial" w:hAnsi="Arial" w:cs="Arial"/>
          <w:noProof/>
          <w:sz w:val="24"/>
          <w:szCs w:val="24"/>
          <w:lang w:val="es-ES" w:eastAsia="es-ES"/>
        </w:rPr>
        <w:t>en este proceso se recibe la materia pri</w:t>
      </w:r>
      <w:r w:rsidR="00C846C9">
        <w:rPr>
          <w:rFonts w:ascii="Arial" w:hAnsi="Arial" w:cs="Arial"/>
          <w:noProof/>
          <w:sz w:val="24"/>
          <w:szCs w:val="24"/>
          <w:lang w:val="es-ES" w:eastAsia="es-ES"/>
        </w:rPr>
        <w:t xml:space="preserve">ma de parte de los proveedores y </w:t>
      </w:r>
      <w:r w:rsidR="00DE05CD" w:rsidRPr="00DE05CD">
        <w:rPr>
          <w:rFonts w:ascii="Arial" w:hAnsi="Arial" w:cs="Arial"/>
          <w:noProof/>
          <w:sz w:val="24"/>
          <w:szCs w:val="24"/>
          <w:lang w:val="es-ES" w:eastAsia="es-ES"/>
        </w:rPr>
        <w:t>los diferentes ingredientes que forman parte de la formulación que se aplica a cada ciclo de producción. El descargue se lo realiza con vehículos de transporte especial para alimentos que son impulsados por el operario. Luego, la materia prima ingresa a las bodegas.</w:t>
      </w:r>
      <w:r w:rsidR="00662373">
        <w:rPr>
          <w:rFonts w:ascii="Arial" w:hAnsi="Arial" w:cs="Arial"/>
          <w:noProof/>
          <w:sz w:val="24"/>
          <w:szCs w:val="24"/>
          <w:lang w:val="es-ES" w:eastAsia="es-ES"/>
        </w:rPr>
        <w:t xml:space="preserve"> Figura 1.11</w:t>
      </w:r>
    </w:p>
    <w:p w:rsidR="007F2F2B" w:rsidRPr="00DE05CD" w:rsidRDefault="00793DE4" w:rsidP="007F2F2B">
      <w:pPr>
        <w:spacing w:after="0" w:line="480" w:lineRule="auto"/>
        <w:ind w:left="425"/>
        <w:jc w:val="both"/>
        <w:rPr>
          <w:rFonts w:ascii="Arial" w:hAnsi="Arial" w:cs="Arial"/>
          <w:noProof/>
          <w:sz w:val="24"/>
          <w:szCs w:val="24"/>
          <w:lang w:val="es-ES" w:eastAsia="es-ES"/>
        </w:rPr>
      </w:pPr>
      <w:r w:rsidRPr="00793DE4">
        <w:rPr>
          <w:noProof/>
          <w:lang w:val="es-ES" w:eastAsia="es-ES"/>
        </w:rPr>
        <w:pict>
          <v:shape id="Conector recto de flecha 11" o:spid="_x0000_s1202" type="#_x0000_t32" style="position:absolute;left:0;text-align:left;margin-left:104.7pt;margin-top:66.15pt;width:52.95pt;height:0;z-index:25166694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" strokeweight="2pt">
            <v:stroke endarrow="open"/>
            <v:shadow on="t" opacity="24903f" origin=",.5" offset="0,.55556mm"/>
          </v:shape>
        </w:pict>
      </w:r>
      <w:r w:rsidRPr="00793DE4">
        <w:rPr>
          <w:noProof/>
          <w:lang w:val="es-ES" w:eastAsia="es-ES"/>
        </w:rPr>
        <w:pict>
          <v:shape id="Conector recto de flecha 8" o:spid="_x0000_s1201" type="#_x0000_t32" style="position:absolute;left:0;text-align:left;margin-left:261.4pt;margin-top:66.2pt;width:66.7pt;height:1.05pt;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" strokeweight="2pt">
            <v:stroke endarrow="open"/>
            <v:shadow on="t" opacity="24903f" origin=",.5" offset="0,.55556mm"/>
          </v:shape>
        </w:pict>
      </w:r>
      <w:r w:rsidRPr="00793DE4">
        <w:rPr>
          <w:noProof/>
          <w:lang w:val="es-ES" w:eastAsia="es-ES"/>
        </w:rPr>
        <w:pict>
          <v:shape id="Conector recto de flecha 7" o:spid="_x0000_s1200" type="#_x0000_t32" style="position:absolute;left:0;text-align:left;margin-left:263.55pt;margin-top:169.95pt;width:68.8pt;height:0;z-index:251646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" strokeweight="2pt">
            <v:stroke endarrow="open"/>
            <v:shadow on="t" opacity="24903f" origin=",.5" offset="0,.55556mm"/>
          </v:shape>
        </w:pict>
      </w:r>
      <w:r w:rsidRPr="00793DE4">
        <w:rPr>
          <w:noProof/>
          <w:lang w:val="es-ES" w:eastAsia="es-ES"/>
        </w:rPr>
        <w:pict>
          <v:shape id="Conector recto de flecha 4" o:spid="_x0000_s1199" type="#_x0000_t32" style="position:absolute;left:0;text-align:left;margin-left:97.15pt;margin-top:174.15pt;width:62.45pt;height:0;z-index:25164851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" strokeweight="2pt">
            <v:stroke endarrow="open"/>
            <v:shadow on="t" opacity="24903f" origin=",.5" offset="0,.55556mm"/>
          </v:shape>
        </w:pict>
      </w:r>
    </w:p>
    <w:p w:rsidR="00DE05CD" w:rsidRPr="00DE05CD" w:rsidRDefault="00793DE4" w:rsidP="00113C60">
      <w:pPr>
        <w:spacing w:after="0" w:line="480" w:lineRule="auto"/>
        <w:jc w:val="both"/>
        <w:rPr>
          <w:rFonts w:ascii="Arial" w:hAnsi="Arial" w:cs="Arial"/>
          <w:noProof/>
          <w:sz w:val="24"/>
          <w:szCs w:val="24"/>
          <w:lang w:val="es-ES" w:eastAsia="es-ES"/>
        </w:rPr>
      </w:pPr>
      <w:r w:rsidRPr="00793DE4">
        <w:rPr>
          <w:rFonts w:ascii="Arial" w:hAnsi="Arial" w:cs="Arial"/>
          <w:noProof/>
          <w:sz w:val="24"/>
          <w:szCs w:val="24"/>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3" o:spid="_x0000_s1198" type="#_x0000_t34" style="position:absolute;left:0;text-align:left;margin-left:276.25pt;margin-top:129.15pt;width:55.05pt;height:.05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" adj="10790" strokeweight="2pt">
            <v:stroke endarrow="open"/>
            <v:shadow on="t" opacity="24903f" origin=",.5" offset="0,.55556mm"/>
          </v:shape>
        </w:pict>
      </w:r>
      <w:r w:rsidRPr="00793DE4">
        <w:rPr>
          <w:rFonts w:ascii="Arial" w:hAnsi="Arial" w:cs="Arial"/>
          <w:noProof/>
          <w:sz w:val="24"/>
          <w:szCs w:val="24"/>
          <w:lang w:val="es-ES" w:eastAsia="es-ES"/>
        </w:rPr>
        <w:pict>
          <v:shape id="Conector recto de flecha 5" o:spid="_x0000_s1197" type="#_x0000_t32" style="position:absolute;left:0;text-align:left;margin-left:111.05pt;margin-top:134.75pt;width:46.6pt;height:0;z-index:251665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" strokeweight="2pt">
            <v:stroke endarrow="open"/>
            <v:shadow on="t" opacity="24903f" origin=",.5" offset="0,.55556mm"/>
          </v:shape>
        </w:pict>
      </w:r>
    </w:p>
    <w:p w:rsidR="00DE05CD" w:rsidRPr="00DE05CD" w:rsidRDefault="00DE05CD" w:rsidP="00113C60">
      <w:pPr>
        <w:spacing w:after="0" w:line="480" w:lineRule="auto"/>
        <w:jc w:val="both"/>
        <w:rPr>
          <w:rFonts w:ascii="Arial" w:hAnsi="Arial" w:cs="Arial"/>
          <w:b/>
          <w:noProof/>
          <w:sz w:val="24"/>
          <w:szCs w:val="24"/>
          <w:lang w:val="es-ES" w:eastAsia="es-ES"/>
        </w:rPr>
      </w:pPr>
    </w:p>
    <w:p w:rsidR="0089197D" w:rsidRDefault="0089197D" w:rsidP="00113C60">
      <w:pPr>
        <w:spacing w:after="0" w:line="480" w:lineRule="auto"/>
        <w:jc w:val="both"/>
        <w:rPr>
          <w:rFonts w:ascii="Arial" w:hAnsi="Arial" w:cs="Arial"/>
          <w:b/>
          <w:noProof/>
          <w:sz w:val="24"/>
          <w:szCs w:val="24"/>
          <w:highlight w:val="green"/>
          <w:lang w:val="es-ES" w:eastAsia="es-ES"/>
        </w:rPr>
      </w:pPr>
    </w:p>
    <w:p w:rsidR="00DE05CD" w:rsidRDefault="00830D4D" w:rsidP="00196902">
      <w:pPr>
        <w:spacing w:after="0" w:line="480" w:lineRule="auto"/>
        <w:jc w:val="center"/>
        <w:rPr>
          <w:rFonts w:ascii="Arial" w:hAnsi="Arial" w:cs="Arial"/>
          <w:b/>
          <w:noProof/>
          <w:sz w:val="24"/>
          <w:szCs w:val="24"/>
          <w:lang w:val="es-ES" w:eastAsia="es-ES"/>
        </w:rPr>
      </w:pPr>
      <w:r w:rsidRPr="00547A00">
        <w:rPr>
          <w:rFonts w:ascii="Arial" w:hAnsi="Arial" w:cs="Arial"/>
          <w:b/>
          <w:noProof/>
          <w:sz w:val="24"/>
          <w:szCs w:val="24"/>
          <w:lang w:val="es-ES" w:eastAsia="es-ES"/>
        </w:rPr>
        <w:t>Figura 1.11</w:t>
      </w:r>
      <w:r w:rsidR="007F2F2B" w:rsidRPr="00547A00">
        <w:rPr>
          <w:rFonts w:ascii="Arial" w:hAnsi="Arial" w:cs="Arial"/>
          <w:b/>
          <w:noProof/>
          <w:sz w:val="24"/>
          <w:szCs w:val="24"/>
          <w:lang w:val="es-ES" w:eastAsia="es-ES"/>
        </w:rPr>
        <w:t xml:space="preserve"> Diagrama del Flujo </w:t>
      </w:r>
      <w:r w:rsidR="00DE05CD" w:rsidRPr="00547A00">
        <w:rPr>
          <w:rFonts w:ascii="Arial" w:hAnsi="Arial" w:cs="Arial"/>
          <w:b/>
          <w:noProof/>
          <w:sz w:val="24"/>
          <w:szCs w:val="24"/>
          <w:lang w:val="es-ES" w:eastAsia="es-ES"/>
        </w:rPr>
        <w:t>del proceso de Entrada de Materia Prima.</w:t>
      </w:r>
    </w:p>
    <w:p w:rsidR="002809C3" w:rsidRDefault="002809C3" w:rsidP="00113C60">
      <w:pPr>
        <w:spacing w:after="0" w:line="480" w:lineRule="auto"/>
        <w:jc w:val="both"/>
        <w:rPr>
          <w:rFonts w:ascii="Arial" w:hAnsi="Arial" w:cs="Arial"/>
          <w:b/>
          <w:noProof/>
          <w:sz w:val="24"/>
          <w:szCs w:val="24"/>
          <w:lang w:val="es-ES" w:eastAsia="es-ES"/>
        </w:rPr>
      </w:pPr>
    </w:p>
    <w:p w:rsidR="00DE05CD" w:rsidRDefault="00DE05CD" w:rsidP="00113C60">
      <w:pPr>
        <w:spacing w:after="0" w:line="480" w:lineRule="auto"/>
        <w:jc w:val="both"/>
        <w:rPr>
          <w:rFonts w:ascii="Arial" w:hAnsi="Arial" w:cs="Arial"/>
          <w:b/>
          <w:noProof/>
          <w:sz w:val="24"/>
          <w:szCs w:val="24"/>
          <w:lang w:val="es-ES" w:eastAsia="es-ES"/>
        </w:rPr>
      </w:pPr>
    </w:p>
    <w:p w:rsidR="00BF069B" w:rsidRDefault="00BF069B" w:rsidP="00113C60">
      <w:pPr>
        <w:spacing w:after="0" w:line="480" w:lineRule="auto"/>
        <w:jc w:val="both"/>
        <w:rPr>
          <w:rFonts w:ascii="Arial" w:hAnsi="Arial" w:cs="Arial"/>
          <w:b/>
          <w:noProof/>
          <w:sz w:val="24"/>
          <w:szCs w:val="24"/>
          <w:lang w:val="es-ES" w:eastAsia="es-ES"/>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0"/>
        <w:gridCol w:w="1276"/>
        <w:gridCol w:w="1701"/>
        <w:gridCol w:w="992"/>
        <w:gridCol w:w="1189"/>
        <w:gridCol w:w="1197"/>
        <w:gridCol w:w="1354"/>
      </w:tblGrid>
      <w:tr w:rsidR="002809C3" w:rsidRPr="00DE05CD" w:rsidTr="00985DD5">
        <w:trPr>
          <w:jc w:val="center"/>
        </w:trPr>
        <w:tc>
          <w:tcPr>
            <w:tcW w:w="8849" w:type="dxa"/>
            <w:gridSpan w:val="7"/>
            <w:vAlign w:val="center"/>
          </w:tcPr>
          <w:p w:rsidR="002809C3" w:rsidRPr="00985DD5" w:rsidRDefault="00B6578D" w:rsidP="00985DD5">
            <w:pPr>
              <w:tabs>
                <w:tab w:val="left" w:pos="997"/>
              </w:tabs>
              <w:spacing w:after="0" w:line="360" w:lineRule="auto"/>
              <w:jc w:val="center"/>
              <w:rPr>
                <w:rFonts w:ascii="Arial" w:hAnsi="Arial" w:cs="Arial"/>
                <w:b/>
                <w:sz w:val="24"/>
                <w:szCs w:val="24"/>
              </w:rPr>
            </w:pPr>
            <w:r w:rsidRPr="00985DD5">
              <w:rPr>
                <w:rFonts w:ascii="Arial" w:hAnsi="Arial" w:cs="Arial"/>
                <w:b/>
                <w:sz w:val="24"/>
                <w:szCs w:val="24"/>
              </w:rPr>
              <w:t>MATRIZ DE SIGNIFICACIÓN Y DESCRIPCIÓN DE LOS ASPECTOS E IMPACTOS AMBIENTALES DEL PROCESO</w:t>
            </w:r>
          </w:p>
        </w:tc>
      </w:tr>
      <w:tr w:rsidR="002809C3" w:rsidRPr="00B6578D" w:rsidTr="00985DD5">
        <w:trPr>
          <w:jc w:val="center"/>
        </w:trPr>
        <w:tc>
          <w:tcPr>
            <w:tcW w:w="8849" w:type="dxa"/>
            <w:gridSpan w:val="7"/>
            <w:vAlign w:val="center"/>
          </w:tcPr>
          <w:p w:rsidR="002809C3" w:rsidRPr="00985DD5" w:rsidRDefault="002809C3" w:rsidP="00985DD5">
            <w:pPr>
              <w:tabs>
                <w:tab w:val="left" w:pos="4674"/>
              </w:tabs>
              <w:spacing w:after="0" w:line="480" w:lineRule="auto"/>
              <w:rPr>
                <w:rFonts w:ascii="Arial" w:hAnsi="Arial" w:cs="Arial"/>
                <w:b/>
                <w:sz w:val="20"/>
                <w:szCs w:val="20"/>
              </w:rPr>
            </w:pPr>
            <w:r w:rsidRPr="00985DD5">
              <w:rPr>
                <w:rFonts w:ascii="Arial" w:hAnsi="Arial" w:cs="Arial"/>
                <w:sz w:val="20"/>
                <w:szCs w:val="20"/>
              </w:rPr>
              <w:t>Sitio:</w:t>
            </w:r>
            <w:r w:rsidR="00B6578D" w:rsidRPr="00985DD5">
              <w:rPr>
                <w:rFonts w:ascii="Arial" w:hAnsi="Arial" w:cs="Arial"/>
                <w:sz w:val="20"/>
                <w:szCs w:val="20"/>
              </w:rPr>
              <w:t xml:space="preserve"> </w:t>
            </w:r>
            <w:r w:rsidRPr="00985DD5">
              <w:rPr>
                <w:rFonts w:ascii="Arial" w:hAnsi="Arial" w:cs="Arial"/>
                <w:sz w:val="20"/>
                <w:szCs w:val="20"/>
              </w:rPr>
              <w:tab/>
              <w:t xml:space="preserve">         Fecha:</w:t>
            </w:r>
            <w:r w:rsidR="00B6578D" w:rsidRPr="00985DD5">
              <w:rPr>
                <w:rFonts w:ascii="Arial" w:hAnsi="Arial" w:cs="Arial"/>
                <w:sz w:val="20"/>
                <w:szCs w:val="20"/>
              </w:rPr>
              <w:t xml:space="preserve"> </w:t>
            </w:r>
            <w:r w:rsidR="00B6578D" w:rsidRPr="00985DD5">
              <w:rPr>
                <w:rFonts w:ascii="Arial" w:hAnsi="Arial" w:cs="Arial"/>
                <w:b/>
                <w:sz w:val="20"/>
                <w:szCs w:val="20"/>
              </w:rPr>
              <w:t xml:space="preserve">OCTUBRE 2011 </w:t>
            </w:r>
          </w:p>
          <w:p w:rsidR="002809C3" w:rsidRPr="00985DD5" w:rsidRDefault="002809C3" w:rsidP="00985DD5">
            <w:pPr>
              <w:tabs>
                <w:tab w:val="left" w:pos="4674"/>
              </w:tabs>
              <w:spacing w:after="0" w:line="480" w:lineRule="auto"/>
              <w:rPr>
                <w:rFonts w:ascii="Arial" w:hAnsi="Arial" w:cs="Arial"/>
                <w:sz w:val="20"/>
                <w:szCs w:val="20"/>
              </w:rPr>
            </w:pPr>
            <w:r w:rsidRPr="00985DD5">
              <w:rPr>
                <w:rFonts w:ascii="Arial" w:hAnsi="Arial" w:cs="Arial"/>
                <w:sz w:val="20"/>
                <w:szCs w:val="20"/>
              </w:rPr>
              <w:t>Proceso Principal:</w:t>
            </w:r>
            <w:r w:rsidR="00B6578D" w:rsidRPr="00985DD5">
              <w:rPr>
                <w:rFonts w:ascii="Arial" w:hAnsi="Arial" w:cs="Arial"/>
                <w:sz w:val="20"/>
                <w:szCs w:val="20"/>
              </w:rPr>
              <w:t xml:space="preserve"> </w:t>
            </w:r>
            <w:r w:rsidR="002149A9" w:rsidRPr="00985DD5">
              <w:rPr>
                <w:rFonts w:ascii="Arial" w:hAnsi="Arial" w:cs="Arial"/>
                <w:b/>
                <w:sz w:val="20"/>
                <w:szCs w:val="20"/>
              </w:rPr>
              <w:t>ENTRADA</w:t>
            </w:r>
            <w:r w:rsidR="00B6578D" w:rsidRPr="00985DD5">
              <w:rPr>
                <w:rFonts w:ascii="Arial" w:hAnsi="Arial" w:cs="Arial"/>
                <w:b/>
                <w:sz w:val="20"/>
                <w:szCs w:val="20"/>
              </w:rPr>
              <w:t xml:space="preserve"> DE MATERIA PRIMA</w:t>
            </w:r>
            <w:r w:rsidRPr="00985DD5">
              <w:rPr>
                <w:rFonts w:ascii="Arial" w:hAnsi="Arial" w:cs="Arial"/>
                <w:sz w:val="20"/>
                <w:szCs w:val="20"/>
              </w:rPr>
              <w:tab/>
              <w:t xml:space="preserve">         Página:</w:t>
            </w:r>
            <w:r w:rsidR="00B6578D" w:rsidRPr="00985DD5">
              <w:rPr>
                <w:rFonts w:ascii="Arial" w:hAnsi="Arial" w:cs="Arial"/>
                <w:sz w:val="20"/>
                <w:szCs w:val="20"/>
              </w:rPr>
              <w:t xml:space="preserve"> </w:t>
            </w:r>
            <w:r w:rsidR="00B6578D" w:rsidRPr="00985DD5">
              <w:rPr>
                <w:rFonts w:ascii="Arial" w:hAnsi="Arial" w:cs="Arial"/>
                <w:b/>
                <w:sz w:val="20"/>
                <w:szCs w:val="20"/>
              </w:rPr>
              <w:t>1/1</w:t>
            </w:r>
          </w:p>
        </w:tc>
      </w:tr>
      <w:tr w:rsidR="000C0B29" w:rsidRPr="00B6578D" w:rsidTr="00985DD5">
        <w:trPr>
          <w:jc w:val="center"/>
        </w:trPr>
        <w:tc>
          <w:tcPr>
            <w:tcW w:w="1140" w:type="dxa"/>
            <w:vAlign w:val="center"/>
          </w:tcPr>
          <w:p w:rsidR="002809C3" w:rsidRPr="00985DD5" w:rsidRDefault="002809C3" w:rsidP="00985DD5">
            <w:pPr>
              <w:tabs>
                <w:tab w:val="left" w:pos="997"/>
              </w:tabs>
              <w:spacing w:after="0"/>
              <w:jc w:val="center"/>
              <w:rPr>
                <w:rFonts w:ascii="Arial" w:hAnsi="Arial" w:cs="Arial"/>
                <w:sz w:val="18"/>
                <w:szCs w:val="20"/>
              </w:rPr>
            </w:pPr>
            <w:r w:rsidRPr="00985DD5">
              <w:rPr>
                <w:rFonts w:ascii="Arial" w:hAnsi="Arial" w:cs="Arial"/>
                <w:sz w:val="18"/>
                <w:szCs w:val="20"/>
              </w:rPr>
              <w:t>Pasos del Proceso</w:t>
            </w:r>
          </w:p>
        </w:tc>
        <w:tc>
          <w:tcPr>
            <w:tcW w:w="1276" w:type="dxa"/>
            <w:vAlign w:val="center"/>
          </w:tcPr>
          <w:p w:rsidR="002809C3" w:rsidRPr="00985DD5" w:rsidRDefault="002809C3" w:rsidP="00985DD5">
            <w:pPr>
              <w:tabs>
                <w:tab w:val="left" w:pos="997"/>
              </w:tabs>
              <w:spacing w:after="0"/>
              <w:jc w:val="center"/>
              <w:rPr>
                <w:rFonts w:ascii="Arial" w:hAnsi="Arial" w:cs="Arial"/>
                <w:sz w:val="18"/>
                <w:szCs w:val="20"/>
              </w:rPr>
            </w:pPr>
            <w:r w:rsidRPr="00985DD5">
              <w:rPr>
                <w:rFonts w:ascii="Arial" w:hAnsi="Arial" w:cs="Arial"/>
                <w:sz w:val="18"/>
                <w:szCs w:val="20"/>
              </w:rPr>
              <w:t>Aspecto o Impacto Identificado</w:t>
            </w:r>
          </w:p>
        </w:tc>
        <w:tc>
          <w:tcPr>
            <w:tcW w:w="1701" w:type="dxa"/>
            <w:vAlign w:val="center"/>
          </w:tcPr>
          <w:p w:rsidR="002809C3" w:rsidRPr="00985DD5" w:rsidRDefault="002809C3" w:rsidP="00985DD5">
            <w:pPr>
              <w:tabs>
                <w:tab w:val="left" w:pos="997"/>
              </w:tabs>
              <w:spacing w:after="0"/>
              <w:jc w:val="center"/>
              <w:rPr>
                <w:rFonts w:ascii="Arial" w:hAnsi="Arial" w:cs="Arial"/>
                <w:sz w:val="18"/>
                <w:szCs w:val="20"/>
              </w:rPr>
            </w:pPr>
            <w:r w:rsidRPr="00985DD5">
              <w:rPr>
                <w:rFonts w:ascii="Arial" w:hAnsi="Arial" w:cs="Arial"/>
                <w:sz w:val="18"/>
                <w:szCs w:val="20"/>
              </w:rPr>
              <w:t>Descripción de los impactos</w:t>
            </w:r>
          </w:p>
        </w:tc>
        <w:tc>
          <w:tcPr>
            <w:tcW w:w="992" w:type="dxa"/>
            <w:vAlign w:val="center"/>
          </w:tcPr>
          <w:p w:rsidR="002809C3" w:rsidRPr="00985DD5" w:rsidRDefault="002809C3" w:rsidP="00985DD5">
            <w:pPr>
              <w:tabs>
                <w:tab w:val="left" w:pos="997"/>
              </w:tabs>
              <w:spacing w:after="0"/>
              <w:jc w:val="center"/>
              <w:rPr>
                <w:rFonts w:ascii="Arial" w:hAnsi="Arial" w:cs="Arial"/>
                <w:sz w:val="18"/>
                <w:szCs w:val="20"/>
              </w:rPr>
            </w:pPr>
            <w:r w:rsidRPr="00985DD5">
              <w:rPr>
                <w:rFonts w:ascii="Arial" w:hAnsi="Arial" w:cs="Arial"/>
                <w:sz w:val="18"/>
                <w:szCs w:val="20"/>
              </w:rPr>
              <w:t>Directo o Indirecto</w:t>
            </w:r>
          </w:p>
        </w:tc>
        <w:tc>
          <w:tcPr>
            <w:tcW w:w="1189" w:type="dxa"/>
            <w:vAlign w:val="center"/>
          </w:tcPr>
          <w:p w:rsidR="002809C3" w:rsidRPr="00985DD5" w:rsidRDefault="002809C3" w:rsidP="00985DD5">
            <w:pPr>
              <w:tabs>
                <w:tab w:val="left" w:pos="997"/>
              </w:tabs>
              <w:spacing w:after="0"/>
              <w:jc w:val="center"/>
              <w:rPr>
                <w:rFonts w:ascii="Arial" w:hAnsi="Arial" w:cs="Arial"/>
                <w:sz w:val="18"/>
                <w:szCs w:val="20"/>
              </w:rPr>
            </w:pPr>
            <w:r w:rsidRPr="00985DD5">
              <w:rPr>
                <w:rFonts w:ascii="Arial" w:hAnsi="Arial" w:cs="Arial"/>
                <w:sz w:val="18"/>
                <w:szCs w:val="20"/>
              </w:rPr>
              <w:t>Valoración del Impacto</w:t>
            </w:r>
          </w:p>
        </w:tc>
        <w:tc>
          <w:tcPr>
            <w:tcW w:w="1197" w:type="dxa"/>
            <w:vAlign w:val="center"/>
          </w:tcPr>
          <w:p w:rsidR="002809C3" w:rsidRPr="00985DD5" w:rsidRDefault="002809C3" w:rsidP="00985DD5">
            <w:pPr>
              <w:tabs>
                <w:tab w:val="left" w:pos="997"/>
              </w:tabs>
              <w:spacing w:after="0"/>
              <w:jc w:val="center"/>
              <w:rPr>
                <w:rFonts w:ascii="Arial" w:hAnsi="Arial" w:cs="Arial"/>
                <w:sz w:val="18"/>
                <w:szCs w:val="20"/>
              </w:rPr>
            </w:pPr>
            <w:r w:rsidRPr="00985DD5">
              <w:rPr>
                <w:rFonts w:ascii="Arial" w:hAnsi="Arial" w:cs="Arial"/>
                <w:sz w:val="18"/>
                <w:szCs w:val="20"/>
              </w:rPr>
              <w:t>Valoración de la Gravedad</w:t>
            </w:r>
          </w:p>
        </w:tc>
        <w:tc>
          <w:tcPr>
            <w:tcW w:w="1354" w:type="dxa"/>
            <w:vAlign w:val="center"/>
          </w:tcPr>
          <w:p w:rsidR="002809C3" w:rsidRPr="00985DD5" w:rsidRDefault="002809C3" w:rsidP="00985DD5">
            <w:pPr>
              <w:spacing w:after="0"/>
              <w:jc w:val="center"/>
              <w:rPr>
                <w:rFonts w:ascii="Arial" w:hAnsi="Arial" w:cs="Arial"/>
                <w:sz w:val="18"/>
                <w:szCs w:val="20"/>
              </w:rPr>
            </w:pPr>
            <w:r w:rsidRPr="00985DD5">
              <w:rPr>
                <w:rFonts w:ascii="Arial" w:hAnsi="Arial" w:cs="Arial"/>
                <w:sz w:val="18"/>
                <w:szCs w:val="20"/>
              </w:rPr>
              <w:t>Factor de Significación</w:t>
            </w:r>
          </w:p>
        </w:tc>
      </w:tr>
      <w:tr w:rsidR="000C0B29" w:rsidRPr="00B6578D" w:rsidTr="00985DD5">
        <w:trPr>
          <w:jc w:val="center"/>
        </w:trPr>
        <w:tc>
          <w:tcPr>
            <w:tcW w:w="1140" w:type="dxa"/>
            <w:vAlign w:val="center"/>
          </w:tcPr>
          <w:p w:rsidR="002809C3" w:rsidRPr="00985DD5" w:rsidRDefault="00B6578D" w:rsidP="00985DD5">
            <w:pPr>
              <w:tabs>
                <w:tab w:val="left" w:pos="997"/>
              </w:tabs>
              <w:spacing w:after="0"/>
              <w:jc w:val="center"/>
              <w:rPr>
                <w:rFonts w:ascii="Arial" w:hAnsi="Arial" w:cs="Arial"/>
                <w:sz w:val="17"/>
                <w:szCs w:val="17"/>
              </w:rPr>
            </w:pPr>
            <w:r w:rsidRPr="00985DD5">
              <w:rPr>
                <w:rFonts w:ascii="Arial" w:hAnsi="Arial" w:cs="Arial"/>
                <w:sz w:val="17"/>
                <w:szCs w:val="17"/>
              </w:rPr>
              <w:t>Entrega de materias primas</w:t>
            </w:r>
          </w:p>
        </w:tc>
        <w:tc>
          <w:tcPr>
            <w:tcW w:w="1276" w:type="dxa"/>
            <w:vAlign w:val="center"/>
          </w:tcPr>
          <w:p w:rsidR="002809C3" w:rsidRPr="00985DD5" w:rsidRDefault="007727EC" w:rsidP="00985DD5">
            <w:pPr>
              <w:tabs>
                <w:tab w:val="left" w:pos="997"/>
              </w:tabs>
              <w:spacing w:after="0"/>
              <w:jc w:val="center"/>
              <w:rPr>
                <w:rFonts w:ascii="Arial" w:hAnsi="Arial" w:cs="Arial"/>
                <w:sz w:val="17"/>
                <w:szCs w:val="17"/>
              </w:rPr>
            </w:pPr>
            <w:r w:rsidRPr="00985DD5">
              <w:rPr>
                <w:rFonts w:ascii="Arial" w:hAnsi="Arial" w:cs="Arial"/>
                <w:sz w:val="17"/>
                <w:szCs w:val="17"/>
              </w:rPr>
              <w:t>Impurezas</w:t>
            </w:r>
          </w:p>
        </w:tc>
        <w:tc>
          <w:tcPr>
            <w:tcW w:w="1701" w:type="dxa"/>
            <w:vAlign w:val="center"/>
          </w:tcPr>
          <w:p w:rsidR="002809C3"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directa hacia el entorno de materias primas</w:t>
            </w:r>
            <w:r w:rsidR="005D6F30" w:rsidRPr="00985DD5">
              <w:rPr>
                <w:rFonts w:ascii="Arial" w:hAnsi="Arial" w:cs="Arial"/>
                <w:sz w:val="17"/>
                <w:szCs w:val="17"/>
              </w:rPr>
              <w:t>.</w:t>
            </w:r>
          </w:p>
        </w:tc>
        <w:tc>
          <w:tcPr>
            <w:tcW w:w="992" w:type="dxa"/>
            <w:vAlign w:val="center"/>
          </w:tcPr>
          <w:p w:rsidR="002809C3" w:rsidRPr="00985DD5" w:rsidRDefault="007727EC"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2809C3" w:rsidRPr="00985DD5" w:rsidRDefault="007727EC"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2809C3" w:rsidRPr="00985DD5" w:rsidRDefault="007727EC"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2809C3" w:rsidRPr="00985DD5" w:rsidRDefault="007727EC"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Descargue de materias primas</w:t>
            </w:r>
          </w:p>
        </w:tc>
        <w:tc>
          <w:tcPr>
            <w:tcW w:w="1276"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Impurezas</w:t>
            </w:r>
          </w:p>
        </w:tc>
        <w:tc>
          <w:tcPr>
            <w:tcW w:w="1701"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directa hacia el entorno de materias primas</w:t>
            </w:r>
            <w:r w:rsidR="005D6F30" w:rsidRPr="00985DD5">
              <w:rPr>
                <w:rFonts w:ascii="Arial" w:hAnsi="Arial" w:cs="Arial"/>
                <w:sz w:val="17"/>
                <w:szCs w:val="17"/>
              </w:rPr>
              <w:t>.</w:t>
            </w:r>
          </w:p>
        </w:tc>
        <w:tc>
          <w:tcPr>
            <w:tcW w:w="992"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Almacenaje de materias primas</w:t>
            </w:r>
          </w:p>
        </w:tc>
        <w:tc>
          <w:tcPr>
            <w:tcW w:w="1276"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Impurezas</w:t>
            </w:r>
          </w:p>
        </w:tc>
        <w:tc>
          <w:tcPr>
            <w:tcW w:w="1701"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directa hacia el entorno de materias primas</w:t>
            </w:r>
            <w:r w:rsidR="005D6F30" w:rsidRPr="00985DD5">
              <w:rPr>
                <w:rFonts w:ascii="Arial" w:hAnsi="Arial" w:cs="Arial"/>
                <w:sz w:val="17"/>
                <w:szCs w:val="17"/>
              </w:rPr>
              <w:t>.</w:t>
            </w:r>
          </w:p>
        </w:tc>
        <w:tc>
          <w:tcPr>
            <w:tcW w:w="992"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5F56A1" w:rsidRPr="00985DD5" w:rsidRDefault="005F56A1"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E559CD" w:rsidRPr="00985DD5" w:rsidRDefault="00E559CD" w:rsidP="00985DD5">
            <w:pPr>
              <w:tabs>
                <w:tab w:val="left" w:pos="997"/>
              </w:tabs>
              <w:spacing w:after="0"/>
              <w:jc w:val="center"/>
              <w:rPr>
                <w:rFonts w:ascii="Arial" w:hAnsi="Arial" w:cs="Arial"/>
                <w:sz w:val="17"/>
                <w:szCs w:val="17"/>
              </w:rPr>
            </w:pPr>
            <w:r w:rsidRPr="00985DD5">
              <w:rPr>
                <w:rFonts w:ascii="Arial" w:hAnsi="Arial" w:cs="Arial"/>
                <w:sz w:val="17"/>
                <w:szCs w:val="17"/>
              </w:rPr>
              <w:t>Almacenaje de materias primas</w:t>
            </w:r>
          </w:p>
        </w:tc>
        <w:tc>
          <w:tcPr>
            <w:tcW w:w="1276" w:type="dxa"/>
            <w:vAlign w:val="center"/>
          </w:tcPr>
          <w:p w:rsidR="00E559C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Exudados</w:t>
            </w:r>
          </w:p>
        </w:tc>
        <w:tc>
          <w:tcPr>
            <w:tcW w:w="1701" w:type="dxa"/>
            <w:vAlign w:val="center"/>
          </w:tcPr>
          <w:p w:rsidR="00E559CD" w:rsidRPr="00985DD5" w:rsidRDefault="0059447C" w:rsidP="00985DD5">
            <w:pPr>
              <w:tabs>
                <w:tab w:val="left" w:pos="997"/>
              </w:tabs>
              <w:spacing w:after="0"/>
              <w:jc w:val="center"/>
              <w:rPr>
                <w:rFonts w:ascii="Arial" w:hAnsi="Arial" w:cs="Arial"/>
                <w:sz w:val="17"/>
                <w:szCs w:val="17"/>
              </w:rPr>
            </w:pPr>
            <w:r w:rsidRPr="00985DD5">
              <w:rPr>
                <w:rFonts w:ascii="Arial" w:hAnsi="Arial" w:cs="Arial"/>
                <w:sz w:val="17"/>
                <w:szCs w:val="17"/>
              </w:rPr>
              <w:t xml:space="preserve">Contribuye a la pérdida de peso del producto. </w:t>
            </w:r>
          </w:p>
        </w:tc>
        <w:tc>
          <w:tcPr>
            <w:tcW w:w="992" w:type="dxa"/>
            <w:vAlign w:val="center"/>
          </w:tcPr>
          <w:p w:rsidR="00E559CD" w:rsidRPr="00985DD5" w:rsidRDefault="00E559CD"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559CD" w:rsidRPr="00985DD5" w:rsidRDefault="0059447C"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E559CD" w:rsidRPr="00985DD5" w:rsidRDefault="0059447C"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c>
          <w:tcPr>
            <w:tcW w:w="1354" w:type="dxa"/>
            <w:vAlign w:val="center"/>
          </w:tcPr>
          <w:p w:rsidR="00E559CD" w:rsidRPr="00985DD5" w:rsidRDefault="0059447C" w:rsidP="00985DD5">
            <w:pPr>
              <w:tabs>
                <w:tab w:val="left" w:pos="997"/>
              </w:tabs>
              <w:spacing w:after="0"/>
              <w:jc w:val="center"/>
              <w:rPr>
                <w:rFonts w:ascii="Arial" w:hAnsi="Arial" w:cs="Arial"/>
                <w:sz w:val="17"/>
                <w:szCs w:val="17"/>
              </w:rPr>
            </w:pPr>
            <w:r w:rsidRPr="00985DD5">
              <w:rPr>
                <w:rFonts w:ascii="Arial" w:hAnsi="Arial" w:cs="Arial"/>
                <w:sz w:val="17"/>
                <w:szCs w:val="17"/>
              </w:rPr>
              <w:t>8</w:t>
            </w:r>
          </w:p>
        </w:tc>
      </w:tr>
      <w:tr w:rsidR="000C0B29" w:rsidRPr="00B6578D" w:rsidTr="00985DD5">
        <w:trPr>
          <w:jc w:val="center"/>
        </w:trPr>
        <w:tc>
          <w:tcPr>
            <w:tcW w:w="1140" w:type="dxa"/>
            <w:vAlign w:val="center"/>
          </w:tcPr>
          <w:p w:rsidR="00AF057D" w:rsidRPr="00985DD5" w:rsidRDefault="00AF057D" w:rsidP="00985DD5">
            <w:pPr>
              <w:tabs>
                <w:tab w:val="left" w:pos="997"/>
              </w:tabs>
              <w:spacing w:after="0"/>
              <w:jc w:val="center"/>
              <w:rPr>
                <w:rFonts w:ascii="Arial" w:hAnsi="Arial" w:cs="Arial"/>
                <w:sz w:val="17"/>
                <w:szCs w:val="17"/>
              </w:rPr>
            </w:pPr>
            <w:r w:rsidRPr="00985DD5">
              <w:rPr>
                <w:rFonts w:ascii="Arial" w:hAnsi="Arial" w:cs="Arial"/>
                <w:sz w:val="17"/>
                <w:szCs w:val="17"/>
              </w:rPr>
              <w:t>Entrega de materias primas</w:t>
            </w:r>
          </w:p>
        </w:tc>
        <w:tc>
          <w:tcPr>
            <w:tcW w:w="1276"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Polvo</w:t>
            </w:r>
          </w:p>
        </w:tc>
        <w:tc>
          <w:tcPr>
            <w:tcW w:w="1701"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directa del aire afectando mucosas.</w:t>
            </w:r>
          </w:p>
        </w:tc>
        <w:tc>
          <w:tcPr>
            <w:tcW w:w="992"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c>
          <w:tcPr>
            <w:tcW w:w="1354"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8</w:t>
            </w:r>
          </w:p>
        </w:tc>
      </w:tr>
      <w:tr w:rsidR="000C0B29" w:rsidRPr="00B6578D" w:rsidTr="00985DD5">
        <w:trPr>
          <w:jc w:val="center"/>
        </w:trPr>
        <w:tc>
          <w:tcPr>
            <w:tcW w:w="1140" w:type="dxa"/>
            <w:vAlign w:val="center"/>
          </w:tcPr>
          <w:p w:rsidR="00AF057D" w:rsidRPr="00985DD5" w:rsidRDefault="00AF057D" w:rsidP="00985DD5">
            <w:pPr>
              <w:tabs>
                <w:tab w:val="left" w:pos="997"/>
              </w:tabs>
              <w:spacing w:after="0"/>
              <w:jc w:val="center"/>
              <w:rPr>
                <w:rFonts w:ascii="Arial" w:hAnsi="Arial" w:cs="Arial"/>
                <w:sz w:val="17"/>
                <w:szCs w:val="17"/>
              </w:rPr>
            </w:pPr>
            <w:r w:rsidRPr="00985DD5">
              <w:rPr>
                <w:rFonts w:ascii="Arial" w:hAnsi="Arial" w:cs="Arial"/>
                <w:sz w:val="17"/>
                <w:szCs w:val="17"/>
              </w:rPr>
              <w:t>Descargue de materias primas</w:t>
            </w:r>
          </w:p>
        </w:tc>
        <w:tc>
          <w:tcPr>
            <w:tcW w:w="1276"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Polvo</w:t>
            </w:r>
          </w:p>
        </w:tc>
        <w:tc>
          <w:tcPr>
            <w:tcW w:w="1701"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directa del aire afectando mucosas.</w:t>
            </w:r>
          </w:p>
        </w:tc>
        <w:tc>
          <w:tcPr>
            <w:tcW w:w="992"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AF057D" w:rsidRPr="00985DD5" w:rsidRDefault="00AF057D" w:rsidP="00985DD5">
            <w:pPr>
              <w:tabs>
                <w:tab w:val="left" w:pos="997"/>
              </w:tabs>
              <w:spacing w:after="0"/>
              <w:jc w:val="center"/>
              <w:rPr>
                <w:rFonts w:ascii="Arial" w:hAnsi="Arial" w:cs="Arial"/>
                <w:sz w:val="17"/>
                <w:szCs w:val="17"/>
              </w:rPr>
            </w:pPr>
            <w:r w:rsidRPr="00985DD5">
              <w:rPr>
                <w:rFonts w:ascii="Arial" w:hAnsi="Arial" w:cs="Arial"/>
                <w:sz w:val="17"/>
                <w:szCs w:val="17"/>
              </w:rPr>
              <w:t>Almacenaje de materias primas</w:t>
            </w:r>
          </w:p>
        </w:tc>
        <w:tc>
          <w:tcPr>
            <w:tcW w:w="1276"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Polvo</w:t>
            </w:r>
          </w:p>
        </w:tc>
        <w:tc>
          <w:tcPr>
            <w:tcW w:w="1701"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directa del aire afectando mucosas.</w:t>
            </w:r>
          </w:p>
        </w:tc>
        <w:tc>
          <w:tcPr>
            <w:tcW w:w="992"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c>
          <w:tcPr>
            <w:tcW w:w="1354" w:type="dxa"/>
            <w:vAlign w:val="center"/>
          </w:tcPr>
          <w:p w:rsidR="00AF057D" w:rsidRPr="00985DD5" w:rsidRDefault="00E4410E" w:rsidP="00985DD5">
            <w:pPr>
              <w:tabs>
                <w:tab w:val="left" w:pos="997"/>
              </w:tabs>
              <w:spacing w:after="0"/>
              <w:jc w:val="center"/>
              <w:rPr>
                <w:rFonts w:ascii="Arial" w:hAnsi="Arial" w:cs="Arial"/>
                <w:sz w:val="17"/>
                <w:szCs w:val="17"/>
              </w:rPr>
            </w:pPr>
            <w:r w:rsidRPr="00985DD5">
              <w:rPr>
                <w:rFonts w:ascii="Arial" w:hAnsi="Arial" w:cs="Arial"/>
                <w:sz w:val="17"/>
                <w:szCs w:val="17"/>
              </w:rPr>
              <w:t>8</w:t>
            </w:r>
          </w:p>
        </w:tc>
      </w:tr>
    </w:tbl>
    <w:p w:rsidR="00BD3FEB" w:rsidRDefault="00BD3FEB" w:rsidP="00113C60">
      <w:pPr>
        <w:spacing w:after="0" w:line="480" w:lineRule="auto"/>
        <w:jc w:val="both"/>
        <w:rPr>
          <w:rFonts w:ascii="Arial" w:hAnsi="Arial" w:cs="Arial"/>
          <w:b/>
          <w:noProof/>
          <w:sz w:val="20"/>
          <w:szCs w:val="20"/>
          <w:lang w:val="es-ES" w:eastAsia="es-ES"/>
        </w:rPr>
      </w:pPr>
    </w:p>
    <w:p w:rsidR="002809C3" w:rsidRPr="00BD3FEB" w:rsidRDefault="0031130C" w:rsidP="00196902">
      <w:pPr>
        <w:spacing w:after="0" w:line="480" w:lineRule="auto"/>
        <w:jc w:val="center"/>
        <w:rPr>
          <w:rFonts w:ascii="Arial" w:hAnsi="Arial" w:cs="Arial"/>
          <w:b/>
          <w:noProof/>
          <w:sz w:val="24"/>
          <w:szCs w:val="20"/>
          <w:lang w:val="es-ES" w:eastAsia="es-ES"/>
        </w:rPr>
      </w:pPr>
      <w:r w:rsidRPr="002C31C3">
        <w:rPr>
          <w:rFonts w:ascii="Arial" w:hAnsi="Arial" w:cs="Arial"/>
          <w:b/>
          <w:noProof/>
          <w:sz w:val="24"/>
          <w:szCs w:val="20"/>
          <w:lang w:val="es-ES" w:eastAsia="es-ES"/>
        </w:rPr>
        <w:t>Tab</w:t>
      </w:r>
      <w:r w:rsidR="002149A9" w:rsidRPr="002C31C3">
        <w:rPr>
          <w:rFonts w:ascii="Arial" w:hAnsi="Arial" w:cs="Arial"/>
          <w:b/>
          <w:noProof/>
          <w:sz w:val="24"/>
          <w:szCs w:val="20"/>
          <w:lang w:val="es-ES" w:eastAsia="es-ES"/>
        </w:rPr>
        <w:t>la 1.4</w:t>
      </w:r>
      <w:r w:rsidR="00196902" w:rsidRPr="002C31C3">
        <w:rPr>
          <w:rFonts w:ascii="Arial" w:hAnsi="Arial" w:cs="Arial"/>
          <w:b/>
          <w:noProof/>
          <w:sz w:val="24"/>
          <w:szCs w:val="20"/>
          <w:lang w:val="es-ES" w:eastAsia="es-ES"/>
        </w:rPr>
        <w:t xml:space="preserve"> Descripción de Aspectos Ambi</w:t>
      </w:r>
      <w:r w:rsidR="002149A9" w:rsidRPr="002C31C3">
        <w:rPr>
          <w:rFonts w:ascii="Arial" w:hAnsi="Arial" w:cs="Arial"/>
          <w:b/>
          <w:noProof/>
          <w:sz w:val="24"/>
          <w:szCs w:val="20"/>
          <w:lang w:val="es-ES" w:eastAsia="es-ES"/>
        </w:rPr>
        <w:t>entales en la Etapa de Entrada</w:t>
      </w:r>
      <w:r w:rsidR="00196902" w:rsidRPr="002C31C3">
        <w:rPr>
          <w:rFonts w:ascii="Arial" w:hAnsi="Arial" w:cs="Arial"/>
          <w:b/>
          <w:noProof/>
          <w:sz w:val="24"/>
          <w:szCs w:val="20"/>
          <w:lang w:val="es-ES" w:eastAsia="es-ES"/>
        </w:rPr>
        <w:t xml:space="preserve"> de Materia Prima.</w:t>
      </w:r>
    </w:p>
    <w:p w:rsidR="00196902" w:rsidRDefault="00196902" w:rsidP="00196902">
      <w:pPr>
        <w:spacing w:after="0" w:line="480" w:lineRule="auto"/>
        <w:rPr>
          <w:rFonts w:ascii="Arial" w:hAnsi="Arial" w:cs="Arial"/>
          <w:b/>
          <w:sz w:val="24"/>
          <w:szCs w:val="24"/>
          <w:highlight w:val="green"/>
        </w:rPr>
      </w:pPr>
    </w:p>
    <w:p w:rsidR="007F2F2B" w:rsidRDefault="006B21AE" w:rsidP="00196902">
      <w:pPr>
        <w:spacing w:after="0" w:line="480" w:lineRule="auto"/>
        <w:jc w:val="center"/>
        <w:rPr>
          <w:rFonts w:ascii="Arial" w:hAnsi="Arial" w:cs="Arial"/>
          <w:b/>
          <w:sz w:val="24"/>
          <w:szCs w:val="24"/>
          <w:highlight w:val="green"/>
        </w:rPr>
      </w:pPr>
      <w:r>
        <w:rPr>
          <w:rFonts w:ascii="Arial" w:hAnsi="Arial" w:cs="Arial"/>
          <w:b/>
          <w:noProof/>
          <w:sz w:val="24"/>
          <w:szCs w:val="24"/>
          <w:lang w:eastAsia="es-EC"/>
        </w:rPr>
        <w:drawing>
          <wp:anchor distT="0" distB="1397" distL="114300" distR="114300" simplePos="0" relativeHeight="251657728" behindDoc="0" locked="0" layoutInCell="1" allowOverlap="1">
            <wp:simplePos x="0" y="0"/>
            <wp:positionH relativeFrom="column">
              <wp:align>center</wp:align>
            </wp:positionH>
            <wp:positionV relativeFrom="paragraph">
              <wp:posOffset>-6604</wp:posOffset>
            </wp:positionV>
            <wp:extent cx="4365371" cy="2884551"/>
            <wp:effectExtent l="0" t="0" r="0" b="0"/>
            <wp:wrapSquare wrapText="bothSides"/>
            <wp:docPr id="19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F2F2B" w:rsidRDefault="007F2F2B" w:rsidP="00196902">
      <w:pPr>
        <w:spacing w:after="0" w:line="480" w:lineRule="auto"/>
        <w:jc w:val="center"/>
        <w:rPr>
          <w:rFonts w:ascii="Arial" w:hAnsi="Arial" w:cs="Arial"/>
          <w:b/>
          <w:sz w:val="24"/>
          <w:szCs w:val="24"/>
          <w:highlight w:val="green"/>
        </w:rPr>
      </w:pPr>
    </w:p>
    <w:p w:rsidR="007F2F2B" w:rsidRDefault="007F2F2B" w:rsidP="00196902">
      <w:pPr>
        <w:spacing w:after="0" w:line="480" w:lineRule="auto"/>
        <w:jc w:val="center"/>
        <w:rPr>
          <w:rFonts w:ascii="Arial" w:hAnsi="Arial" w:cs="Arial"/>
          <w:b/>
          <w:sz w:val="24"/>
          <w:szCs w:val="24"/>
          <w:highlight w:val="green"/>
        </w:rPr>
      </w:pPr>
    </w:p>
    <w:p w:rsidR="007F2F2B" w:rsidRDefault="007F2F2B" w:rsidP="00196902">
      <w:pPr>
        <w:spacing w:after="0" w:line="480" w:lineRule="auto"/>
        <w:jc w:val="center"/>
        <w:rPr>
          <w:rFonts w:ascii="Arial" w:hAnsi="Arial" w:cs="Arial"/>
          <w:b/>
          <w:sz w:val="24"/>
          <w:szCs w:val="24"/>
          <w:highlight w:val="green"/>
        </w:rPr>
      </w:pPr>
    </w:p>
    <w:p w:rsidR="00196902" w:rsidRDefault="000D2D4B" w:rsidP="00196902">
      <w:pPr>
        <w:spacing w:after="0" w:line="480" w:lineRule="auto"/>
        <w:jc w:val="center"/>
        <w:rPr>
          <w:rFonts w:ascii="Arial" w:hAnsi="Arial" w:cs="Arial"/>
          <w:b/>
          <w:sz w:val="24"/>
          <w:szCs w:val="24"/>
        </w:rPr>
      </w:pPr>
      <w:r w:rsidRPr="00547A00">
        <w:rPr>
          <w:rFonts w:ascii="Arial" w:hAnsi="Arial" w:cs="Arial"/>
          <w:b/>
          <w:sz w:val="24"/>
          <w:szCs w:val="24"/>
        </w:rPr>
        <w:t>Figura 1.12</w:t>
      </w:r>
      <w:r w:rsidR="00BD3FEB" w:rsidRPr="00547A00">
        <w:rPr>
          <w:rFonts w:ascii="Arial" w:hAnsi="Arial" w:cs="Arial"/>
          <w:b/>
          <w:sz w:val="24"/>
          <w:szCs w:val="24"/>
        </w:rPr>
        <w:t xml:space="preserve"> </w:t>
      </w:r>
      <w:r w:rsidR="004513BE" w:rsidRPr="00547A00">
        <w:rPr>
          <w:rFonts w:ascii="Arial" w:hAnsi="Arial" w:cs="Arial"/>
          <w:b/>
          <w:sz w:val="24"/>
          <w:szCs w:val="24"/>
        </w:rPr>
        <w:t>E</w:t>
      </w:r>
      <w:r w:rsidR="002149A9" w:rsidRPr="00547A00">
        <w:rPr>
          <w:rFonts w:ascii="Arial" w:hAnsi="Arial" w:cs="Arial"/>
          <w:b/>
          <w:sz w:val="24"/>
          <w:szCs w:val="24"/>
        </w:rPr>
        <w:t>tapa de entrada</w:t>
      </w:r>
      <w:r w:rsidR="006E1256" w:rsidRPr="00547A00">
        <w:rPr>
          <w:rFonts w:ascii="Arial" w:hAnsi="Arial" w:cs="Arial"/>
          <w:b/>
          <w:sz w:val="24"/>
          <w:szCs w:val="24"/>
        </w:rPr>
        <w:t xml:space="preserve"> de materia prima.</w:t>
      </w:r>
    </w:p>
    <w:p w:rsidR="002121D9" w:rsidRDefault="002121D9" w:rsidP="007F2F2B">
      <w:pPr>
        <w:spacing w:after="0" w:line="480" w:lineRule="auto"/>
        <w:ind w:left="425"/>
        <w:jc w:val="both"/>
        <w:rPr>
          <w:rFonts w:ascii="Arial" w:hAnsi="Arial" w:cs="Arial"/>
          <w:sz w:val="24"/>
          <w:szCs w:val="24"/>
        </w:rPr>
      </w:pPr>
    </w:p>
    <w:p w:rsidR="000D2D4B" w:rsidRPr="00866EE0" w:rsidRDefault="000D2D4B" w:rsidP="007F2F2B">
      <w:pPr>
        <w:spacing w:after="0" w:line="480" w:lineRule="auto"/>
        <w:ind w:left="425"/>
        <w:jc w:val="both"/>
        <w:rPr>
          <w:rFonts w:ascii="Arial" w:hAnsi="Arial" w:cs="Arial"/>
          <w:sz w:val="24"/>
          <w:szCs w:val="24"/>
        </w:rPr>
      </w:pPr>
      <w:r w:rsidRPr="00866EE0">
        <w:rPr>
          <w:rFonts w:ascii="Arial" w:hAnsi="Arial" w:cs="Arial"/>
          <w:sz w:val="24"/>
          <w:szCs w:val="24"/>
        </w:rPr>
        <w:t xml:space="preserve">Como muestra la figura 1.12 en el área de descargue de materia prima, </w:t>
      </w:r>
      <w:r w:rsidR="00662373">
        <w:rPr>
          <w:rFonts w:ascii="Arial" w:hAnsi="Arial" w:cs="Arial"/>
          <w:sz w:val="24"/>
          <w:szCs w:val="24"/>
        </w:rPr>
        <w:t>el aspecto con mayor significancia</w:t>
      </w:r>
      <w:r w:rsidR="00866EE0" w:rsidRPr="00866EE0">
        <w:rPr>
          <w:rFonts w:ascii="Arial" w:hAnsi="Arial" w:cs="Arial"/>
          <w:sz w:val="24"/>
          <w:szCs w:val="24"/>
        </w:rPr>
        <w:t xml:space="preserve"> </w:t>
      </w:r>
      <w:r w:rsidR="00BF069B">
        <w:rPr>
          <w:rFonts w:ascii="Arial" w:hAnsi="Arial" w:cs="Arial"/>
          <w:sz w:val="24"/>
          <w:szCs w:val="24"/>
        </w:rPr>
        <w:t xml:space="preserve">es </w:t>
      </w:r>
      <w:r w:rsidR="00866EE0" w:rsidRPr="00866EE0">
        <w:rPr>
          <w:rFonts w:ascii="Arial" w:hAnsi="Arial" w:cs="Arial"/>
          <w:sz w:val="24"/>
          <w:szCs w:val="24"/>
        </w:rPr>
        <w:t>el derrame de  exuda</w:t>
      </w:r>
      <w:r w:rsidR="00662373">
        <w:rPr>
          <w:rFonts w:ascii="Arial" w:hAnsi="Arial" w:cs="Arial"/>
          <w:sz w:val="24"/>
          <w:szCs w:val="24"/>
        </w:rPr>
        <w:t>dos y polvo de la materia prima.</w:t>
      </w:r>
    </w:p>
    <w:p w:rsidR="000D2D4B" w:rsidRDefault="000D2D4B" w:rsidP="007F2F2B">
      <w:pPr>
        <w:spacing w:after="0" w:line="480" w:lineRule="auto"/>
        <w:ind w:left="425"/>
        <w:jc w:val="both"/>
        <w:rPr>
          <w:rFonts w:ascii="Arial" w:hAnsi="Arial" w:cs="Arial"/>
          <w:b/>
          <w:sz w:val="24"/>
          <w:szCs w:val="24"/>
        </w:rPr>
      </w:pPr>
    </w:p>
    <w:p w:rsidR="00DE05CD" w:rsidRDefault="00DE05CD" w:rsidP="007F2F2B">
      <w:pPr>
        <w:spacing w:after="0" w:line="480" w:lineRule="auto"/>
        <w:ind w:left="425"/>
        <w:jc w:val="both"/>
        <w:rPr>
          <w:rFonts w:ascii="Arial" w:hAnsi="Arial" w:cs="Arial"/>
          <w:sz w:val="24"/>
          <w:szCs w:val="24"/>
        </w:rPr>
      </w:pPr>
      <w:r w:rsidRPr="00DE05CD">
        <w:rPr>
          <w:rFonts w:ascii="Arial" w:hAnsi="Arial" w:cs="Arial"/>
          <w:b/>
          <w:sz w:val="24"/>
          <w:szCs w:val="24"/>
        </w:rPr>
        <w:t xml:space="preserve">Pesado de la Materia Prima.- </w:t>
      </w:r>
      <w:r w:rsidRPr="00DE05CD">
        <w:rPr>
          <w:rFonts w:ascii="Arial" w:hAnsi="Arial" w:cs="Arial"/>
          <w:sz w:val="24"/>
          <w:szCs w:val="24"/>
        </w:rPr>
        <w:t xml:space="preserve">aquí se recibe la materia prima y </w:t>
      </w:r>
      <w:r w:rsidR="00165A00">
        <w:rPr>
          <w:rFonts w:ascii="Arial" w:hAnsi="Arial" w:cs="Arial"/>
          <w:sz w:val="24"/>
          <w:szCs w:val="24"/>
        </w:rPr>
        <w:t>se la lleva a la zona de pesado</w:t>
      </w:r>
      <w:r w:rsidRPr="00DE05CD">
        <w:rPr>
          <w:rFonts w:ascii="Arial" w:hAnsi="Arial" w:cs="Arial"/>
          <w:sz w:val="24"/>
          <w:szCs w:val="24"/>
        </w:rPr>
        <w:t xml:space="preserve"> por medio de vehículos de transporte especializados para alimentos. En esta etapa se requiere del uso de balanzas y operarios. Se demanda el uso de electricidad para el funcionamiento de la balanza y de fundas para almacenar la materia prima previamente pesada.</w:t>
      </w:r>
      <w:r w:rsidR="00662373">
        <w:rPr>
          <w:rFonts w:ascii="Arial" w:hAnsi="Arial" w:cs="Arial"/>
          <w:sz w:val="24"/>
          <w:szCs w:val="24"/>
        </w:rPr>
        <w:t xml:space="preserve"> Figura 1.13</w:t>
      </w:r>
    </w:p>
    <w:p w:rsidR="00196902" w:rsidRPr="000D2D4B" w:rsidRDefault="00196902" w:rsidP="000D2D4B">
      <w:pPr>
        <w:spacing w:after="0" w:line="480" w:lineRule="auto"/>
        <w:jc w:val="center"/>
        <w:rPr>
          <w:rFonts w:ascii="Arial" w:hAnsi="Arial" w:cs="Arial"/>
          <w:sz w:val="24"/>
          <w:szCs w:val="24"/>
        </w:rPr>
      </w:pPr>
    </w:p>
    <w:p w:rsidR="000D2D4B" w:rsidRDefault="000D2D4B" w:rsidP="00866EE0">
      <w:pPr>
        <w:spacing w:after="0" w:line="480" w:lineRule="auto"/>
        <w:rPr>
          <w:rFonts w:ascii="Arial" w:hAnsi="Arial" w:cs="Arial"/>
          <w:sz w:val="24"/>
          <w:szCs w:val="24"/>
        </w:rPr>
      </w:pPr>
    </w:p>
    <w:p w:rsidR="00866EE0" w:rsidRDefault="00866EE0" w:rsidP="00866EE0">
      <w:pPr>
        <w:spacing w:after="0" w:line="480" w:lineRule="auto"/>
        <w:rPr>
          <w:rFonts w:ascii="Arial" w:hAnsi="Arial" w:cs="Arial"/>
          <w:b/>
          <w:noProof/>
          <w:sz w:val="24"/>
          <w:szCs w:val="24"/>
          <w:lang w:val="es-ES" w:eastAsia="es-ES"/>
        </w:rPr>
      </w:pPr>
    </w:p>
    <w:p w:rsidR="000D2D4B" w:rsidRDefault="00793DE4" w:rsidP="000D2D4B">
      <w:pPr>
        <w:spacing w:after="0" w:line="480" w:lineRule="auto"/>
        <w:jc w:val="center"/>
        <w:rPr>
          <w:rFonts w:ascii="Arial" w:hAnsi="Arial" w:cs="Arial"/>
          <w:b/>
          <w:noProof/>
          <w:sz w:val="24"/>
          <w:szCs w:val="24"/>
          <w:lang w:val="es-ES" w:eastAsia="es-ES"/>
        </w:rPr>
      </w:pPr>
      <w:r w:rsidRPr="00793DE4">
        <w:rPr>
          <w:rFonts w:ascii="Arial" w:hAnsi="Arial" w:cs="Arial"/>
          <w:noProof/>
          <w:sz w:val="24"/>
          <w:szCs w:val="24"/>
          <w:lang w:val="es-ES" w:eastAsia="es-ES"/>
        </w:rPr>
        <w:pict>
          <v:group id="Agrupar 236" o:spid="_x0000_s1074" style="position:absolute;left:0;text-align:left;margin-left:118.1pt;margin-top:111.05pt;width:403.6pt;height:306.05pt;z-index:251662848;mso-wrap-distance-left:12pt;mso-wrap-distance-top:12pt;mso-wrap-distance-right:12pt;mso-wrap-distance-bottom:12pt;mso-position-horizontal-relative:page;mso-position-vertical-relative:page" coordorigin="866" coordsize="8082,5769" wrapcoords="401 0 321 1694 80 2012 -80 2329 -80 6671 1084 6776 9154 6776 401 7465 -40 8312 -80 13553 80 14400 80 14982 3132 15247 8993 15247 1124 16041 843 16147 281 16676 201 18635 241 20488 763 21176 883 21282 6865 21653 8110 21653 11804 21653 11964 21653 12486 21282 18870 21176 21640 20912 21680 19482 21680 16782 21359 16253 21239 15988 10639 15247 10439 14771 10198 14400 19713 14400 21520 14241 21480 8629 20275 8576 10117 8471 10399 8047 9997 7624 9997 6776 17184 6776 20877 6512 20998 5082 20998 2488 20757 2012 20516 1694 20797 1694 21439 1112 21399 0 40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">
            <v:line id="Line 622" o:spid="_x0000_s1075" style="position:absolute;flip:x;visibility:visible" from="1853,3104" to="3493,3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fQjsQAAADcAAAADwAAAGRycy9kb3ducmV2LnhtbESPT4vCMBTE74LfIbyFvWlqEdFqlEVx&#10;8eb6B/H4aJ5tsXkpSVbrfnqzIHgcZuY3zGzRmlrcyPnKsoJBPwFBnFtdcaHgeFj3xiB8QNZYWyYF&#10;D/KwmHc7M8y0vfOObvtQiAhhn6GCMoQmk9LnJRn0fdsQR+9incEQpSukdniPcFPLNElG0mDFcaHE&#10;hpYl5df9r1GwsfZndXbDw3X7+JPbYXq65ONvpT4/2q8piEBteIdf7Y1WkA4m8H8mHg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J9COxAAAANwAAAAPAAAAAAAAAAAA&#10;AAAAAKECAABkcnMvZG93bnJldi54bWxQSwUGAAAAAAQABAD5AAAAkgMAAAAA&#10;" strokecolor="#8064a2 [3207]" strokeweight="2.5pt">
              <v:stroke startarrow="classic" joinstyle="miter"/>
              <v:shadow color="#868686"/>
            </v:line>
            <v:line id="Line 623" o:spid="_x0000_s1076" style="position:absolute;flip:x;visibility:visible" from="1957,4984" to="3597,5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GzrsAAAADcAAAADwAAAGRycy9kb3ducmV2LnhtbERPy4rCMBTdC/MP4Q6409QiItW0iMMM&#10;7nwyzPLSXNtic1OSjFa/3iwEl4fzXha9acWVnG8sK5iMExDEpdUNVwpOx+/RHIQPyBpby6TgTh6K&#10;/GOwxEzbG+/pegiViCHsM1RQh9BlUvqyJoN+bDviyJ2tMxgidJXUDm8x3LQyTZKZNNhwbKixo3VN&#10;5eXwbxRsrN19/bnp8bK9P+R2mv6ey/mPUsPPfrUAEagPb/HLvdEK0jTOj2fiEZD5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1xs67AAAAA3AAAAA8AAAAAAAAAAAAAAAAA&#10;oQIAAGRycy9kb3ducmV2LnhtbFBLBQYAAAAABAAEAPkAAACOAwAAAAA=&#10;" strokecolor="#8064a2 [3207]" strokeweight="2.5pt">
              <v:stroke startarrow="classic" joinstyle="miter"/>
              <v:shadow color="#868686"/>
            </v:line>
            <v:line id="Line 624" o:spid="_x0000_s1077" style="position:absolute;flip:x;visibility:visible" from="4532,1100" to="6172,1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0WNcMAAADcAAAADwAAAGRycy9kb3ducmV2LnhtbESPQYvCMBSE7wv+h/CEva2pRRapRhHF&#10;xZu7VsTjo3m2xealJFGrv94sCB6HmfmGmc4704grOV9bVjAcJCCIC6trLhXs8/XXGIQPyBoby6Tg&#10;Th7ms97HFDNtb/xH110oRYSwz1BBFUKbSemLigz6gW2Jo3eyzmCI0pVSO7xFuGlkmiTf0mDNcaHC&#10;lpYVFefdxSjYWPu7OrpRft7eH3I7Sg+nYvyj1Ge/W0xABOrCO/xqb7SCNB3C/5l4BOTs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I9FjXDAAAA3AAAAA8AAAAAAAAAAAAA&#10;AAAAoQIAAGRycy9kb3ducmV2LnhtbFBLBQYAAAAABAAEAPkAAACRAwAAAAA=&#10;" strokecolor="#8064a2 [3207]" strokeweight="2.5pt">
              <v:stroke startarrow="classic" joinstyle="miter"/>
              <v:shadow color="#868686"/>
            </v:line>
            <v:line id="Line 625" o:spid="_x0000_s1078" style="position:absolute;flip:x;visibility:visible" from="4636,3080" to="6276,3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IQsMAAADcAAAADwAAAGRycy9kb3ducmV2LnhtbESPQWsCMRSE7wX/Q3iCt5o1SJHVKKJU&#10;vNlqKR4fm+fu4uZlSVJd/fWmIHgcZuYbZrbobCMu5EPtWMNomIEgLpypudTwc/h8n4AIEdlg45g0&#10;3CjAYt57m2Fu3JW/6bKPpUgQDjlqqGJscylDUZHFMHQtcfJOzluMSfpSGo/XBLeNVFn2IS3WnBYq&#10;bGlVUXHe/1kNW+e+1kc/Ppx3t7vcjdXvqZhstB70u+UURKQuvsLP9tZoUErB/5l0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viELDAAAA3AAAAA8AAAAAAAAAAAAA&#10;AAAAoQIAAGRycy9kb3ducmV2LnhtbFBLBQYAAAAABAAEAPkAAACRAwAAAAA=&#10;" strokecolor="#8064a2 [3207]" strokeweight="2.5pt">
              <v:stroke startarrow="classic" joinstyle="miter"/>
              <v:shadow color="#868686"/>
            </v:line>
            <v:line id="Line 626" o:spid="_x0000_s1079" style="position:absolute;flip:x;visibility:visible" from="4662,4960" to="6302,49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Mt2cMAAADcAAAADwAAAGRycy9kb3ducmV2LnhtbESPQYvCMBSE7wv+h/AEb2u6VRapRlkU&#10;xZu7KuLx0TzbYvNSkqjVX78RBI/DzHzDTGatqcWVnK8sK/jqJyCIc6srLhTsd8vPEQgfkDXWlknB&#10;nTzMpp2PCWba3viPrttQiAhhn6GCMoQmk9LnJRn0fdsQR+9kncEQpSukdniLcFPLNEm+pcGK40KJ&#10;Dc1Lys/bi1GwtvZ3cXTD3Xlzf8jNMD2c8tFKqV63/RmDCNSGd/jVXmsFaTqA55l4BOT0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2jLdnDAAAA3AAAAA8AAAAAAAAAAAAA&#10;AAAAoQIAAGRycy9kb3ducmV2LnhtbFBLBQYAAAAABAAEAPkAAACRAwAAAAA=&#10;" strokecolor="#8064a2 [3207]" strokeweight="2.5pt">
              <v:stroke startarrow="classic" joinstyle="miter"/>
              <v:shadow color="#868686"/>
            </v:line>
            <v:line id="Line 627" o:spid="_x0000_s1080" style="position:absolute;flip:x;visibility:visible" from="1801,1120" to="3441,1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q1rcUAAADcAAAADwAAAGRycy9kb3ducmV2LnhtbESPQWvCQBSE74X+h+UVequbhiASXUUs&#10;ltxitRSPj+wzCWbfht3VJP313UKhx2FmvmFWm9F04k7Ot5YVvM4SEMSV1S3XCj5P+5cFCB+QNXaW&#10;ScFEHjbrx4cV5toO/EH3Y6hFhLDPUUETQp9L6auGDPqZ7Ymjd7HOYIjS1VI7HCLcdDJNkrk02HJc&#10;aLCnXUPV9XgzCgprD29nl52u5fQtyyz9ulSLd6Wen8btEkSgMfyH/9qFVpCmGfyei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kq1rcUAAADcAAAADwAAAAAAAAAA&#10;AAAAAAChAgAAZHJzL2Rvd25yZXYueG1sUEsFBgAAAAAEAAQA+QAAAJMDAAAAAA==&#10;" strokecolor="#8064a2 [3207]" strokeweight="2.5pt">
              <v:stroke startarrow="classic" joinstyle="miter"/>
              <v:shadow color="#868686"/>
            </v:line>
            <v:shape id="AutoShape 628" o:spid="_x0000_s1081" type="#_x0000_t13" style="position:absolute;left:4184;top:3690;width:700;height:5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rzxwAA&#10;ANwAAAAPAAAAZHJzL2Rvd25yZXYueG1sRI9Ba8JAFITvgv9heYVeSt0YsEjqKkXRKhRrU0G9PbLP&#10;JJh9G7KrSf99t1DwOMzMN8xk1plK3KhxpWUFw0EEgjizuuRcwf57+TwG4TyyxsoyKfghB7NpvzfB&#10;RNuWv+iW+lwECLsEFRTe14mULivIoBvYmjh4Z9sY9EE2udQNtgFuKhlH0Ys0WHJYKLCmeUHZJb0a&#10;BZe0fdqutu60WxzecXP+/Fgfr5lSjw/d2ysIT52/h//ba60gjkfwdyYcATn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yiq88cAAADcAAAADwAAAAAAAAAAAAAAAACXAgAAZHJz&#10;L2Rvd25yZXYueG1sUEsFBgAAAAAEAAQA9QAAAIsDAAAAAA==&#10;" adj="14318,6148" fillcolor="white [3201]" strokecolor="#8064a2 [3207]" strokeweight="2.5pt">
              <v:shadow color="#868686"/>
              <v:textbox style="layout-flow:vertical" inset="8pt,8pt,8pt,8pt">
                <w:txbxContent>
                  <w:p w:rsidR="00ED2947" w:rsidRDefault="00ED2947" w:rsidP="007F2F2B">
                    <w:pPr>
                      <w:pStyle w:val="Formatolibre"/>
                      <w:rPr>
                        <w:rFonts w:ascii="Times New Roman" w:eastAsia="Times New Roman" w:hAnsi="Times New Roman"/>
                        <w:color w:val="auto"/>
                        <w:sz w:val="20"/>
                      </w:rPr>
                    </w:pPr>
                  </w:p>
                </w:txbxContent>
              </v:textbox>
            </v:shape>
            <v:shape id="AutoShape 629" o:spid="_x0000_s1082" type="#_x0000_t13" style="position:absolute;left:4096;top:1780;width:720;height:5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jzLwwAA&#10;ANwAAAAPAAAAZHJzL2Rvd25yZXYueG1sRI9La8MwEITvhfwHsYHeGtk+hNaJEkLAJdc6pbku1voR&#10;WytjyY/++yhQ6HGYmW+Y/XExnZhocI1lBfEmAkFcWN1wpeD7mr29g3AeWWNnmRT8koPjYfWyx1Tb&#10;mb9oyn0lAoRdigpq7/tUSlfUZNBtbE8cvNIOBn2QQyX1gHOAm04mUbSVBhsOCzX2dK6paPPRKPgp&#10;e9OWt9G0cdR+XK73bvzMM6Ve18tpB8LT4v/Df+2LVpAkW3ieCUdAH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qjzLwwAAANwAAAAPAAAAAAAAAAAAAAAAAJcCAABkcnMvZG93&#10;bnJldi54bWxQSwUGAAAAAAQABAD1AAAAhwMAAAAA&#10;" adj="14520,6148" fillcolor="white [3201]" strokecolor="#8064a2 [3207]" strokeweight="2.5pt">
              <v:shadow color="#868686"/>
              <v:textbox style="layout-flow:vertical" inset="8pt,8pt,8pt,8pt">
                <w:txbxContent>
                  <w:p w:rsidR="00ED2947" w:rsidRDefault="00ED2947" w:rsidP="007F2F2B">
                    <w:pPr>
                      <w:pStyle w:val="Formatolibre"/>
                      <w:rPr>
                        <w:rFonts w:ascii="Times New Roman" w:eastAsia="Times New Roman" w:hAnsi="Times New Roman"/>
                        <w:color w:val="auto"/>
                        <w:sz w:val="20"/>
                      </w:rPr>
                    </w:pPr>
                  </w:p>
                </w:txbxContent>
              </v:textbox>
            </v:shape>
            <v:roundrect id="AutoShape 630" o:spid="_x0000_s1083" style="position:absolute;left:866;top:444;width:1904;height:1344;visibility:visible" arcsize="1512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Mh8xgAA&#10;ANwAAAAPAAAAZHJzL2Rvd25yZXYueG1sRI9Ba8JAFITvBf/D8gRvdWMQK9FVikTa4qXVVvH2yL4m&#10;wezbNLvq+u+7hYLHYWa+YebLYBpxoc7VlhWMhgkI4sLqmksFn7v14xSE88gaG8uk4EYOlovewxwz&#10;ba/8QZetL0WEsMtQQeV9m0npiooMuqFtiaP3bTuDPsqulLrDa4SbRqZJMpEGa44LFba0qqg4bc9G&#10;wf7rbXrk1c/48OJCfl6HfPM+yZUa9MPzDISn4O/h//arVpCmT/B3Jh4B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GMh8xgAAANwAAAAPAAAAAAAAAAAAAAAAAJcCAABkcnMv&#10;ZG93bnJldi54bWxQSwUGAAAAAAQABAD1AAAAigMAAAAA&#10;" fillcolor="white [3201]" strokecolor="#8064a2 [3207]" strokeweight="2.5pt">
              <v:stroke joinstyle="miter"/>
              <v:shadow color="#868686"/>
              <v:textbox inset="8pt,8pt,8pt,8pt">
                <w:txbxContent>
                  <w:p w:rsidR="00ED2947" w:rsidRDefault="00ED2947" w:rsidP="00C13AA5">
                    <w:pPr>
                      <w:pStyle w:val="Formatolibre"/>
                      <w:jc w:val="center"/>
                      <w:rPr>
                        <w:rFonts w:ascii="Arial" w:hAnsi="Arial"/>
                        <w:sz w:val="16"/>
                      </w:rPr>
                    </w:pPr>
                  </w:p>
                  <w:p w:rsidR="00ED2947" w:rsidRPr="00866EE0" w:rsidRDefault="00ED2947" w:rsidP="00C13AA5">
                    <w:pPr>
                      <w:pStyle w:val="Formatolibre"/>
                      <w:jc w:val="center"/>
                      <w:rPr>
                        <w:rFonts w:ascii="Arial" w:hAnsi="Arial"/>
                        <w:sz w:val="16"/>
                      </w:rPr>
                    </w:pPr>
                    <w:r w:rsidRPr="00866EE0">
                      <w:rPr>
                        <w:rFonts w:ascii="Arial" w:hAnsi="Arial"/>
                        <w:sz w:val="16"/>
                      </w:rPr>
                      <w:t>-CARRITO</w:t>
                    </w:r>
                  </w:p>
                  <w:p w:rsidR="00ED2947" w:rsidRPr="00866EE0" w:rsidRDefault="00ED2947" w:rsidP="00C13AA5">
                    <w:pPr>
                      <w:pStyle w:val="Formatolibre"/>
                      <w:jc w:val="center"/>
                      <w:rPr>
                        <w:rFonts w:ascii="Arial" w:hAnsi="Arial"/>
                        <w:sz w:val="16"/>
                      </w:rPr>
                    </w:pPr>
                    <w:r w:rsidRPr="00866EE0">
                      <w:rPr>
                        <w:rFonts w:ascii="Arial" w:hAnsi="Arial"/>
                        <w:sz w:val="16"/>
                      </w:rPr>
                      <w:t>-MATERIA PRIMA</w:t>
                    </w:r>
                  </w:p>
                  <w:p w:rsidR="00ED2947" w:rsidRPr="00866EE0" w:rsidRDefault="00ED2947" w:rsidP="00C13AA5">
                    <w:pPr>
                      <w:pStyle w:val="Formatolibre"/>
                      <w:jc w:val="center"/>
                      <w:rPr>
                        <w:rFonts w:ascii="Times New Roman" w:eastAsia="Times New Roman" w:hAnsi="Times New Roman"/>
                        <w:color w:val="auto"/>
                        <w:sz w:val="16"/>
                      </w:rPr>
                    </w:pPr>
                    <w:r w:rsidRPr="00866EE0">
                      <w:rPr>
                        <w:rFonts w:ascii="Arial" w:hAnsi="Arial"/>
                        <w:sz w:val="16"/>
                      </w:rPr>
                      <w:t>-MANO DE OBRA</w:t>
                    </w:r>
                  </w:p>
                </w:txbxContent>
              </v:textbox>
            </v:roundrect>
            <v:roundrect id="AutoShape 631" o:spid="_x0000_s1084" style="position:absolute;left:3490;top:440;width:200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Yx8vgAA&#10;ANwAAAAPAAAAZHJzL2Rvd25yZXYueG1sRE89a8MwEN0L+Q/iAt0aOYaG4lg2IRDwVupm6XaxzpaJ&#10;dTKW6qj/vhoKHR/vu6yjncRKix8dK9jvMhDEndMjDwqun5eXNxA+IGucHJOCH/JQV5unEgvtHvxB&#10;axsGkULYF6jAhDAXUvrOkEW/czNx4nq3WAwJLoPUCz5SuJ1knmUHaXHk1GBwprOh7t5+WwWUxZ4O&#10;I9HV2PcvF3Fum9urUs/beDqCCBTDv/jP3WgFeZ7WpjPpCMjq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XmMfL4AAADcAAAADwAAAAAAAAAAAAAAAACXAgAAZHJzL2Rvd25yZXYu&#10;eG1sUEsFBgAAAAAEAAQA9QAAAIIDAAAAAA==&#10;" fillcolor="white [3201]" strokecolor="#8064a2 [3207]" strokeweight="2.5pt">
              <v:stroke joinstyle="miter"/>
              <v:shadow color="#868686"/>
              <v:textbox inset="8pt,8pt,8pt,8pt">
                <w:txbxContent>
                  <w:p w:rsidR="00ED2947" w:rsidRPr="00866EE0" w:rsidRDefault="00ED2947" w:rsidP="007F2F2B">
                    <w:pPr>
                      <w:pStyle w:val="Formatolibre"/>
                      <w:jc w:val="center"/>
                      <w:rPr>
                        <w:rFonts w:ascii="Times New Roman" w:eastAsia="Times New Roman" w:hAnsi="Times New Roman"/>
                        <w:color w:val="auto"/>
                        <w:sz w:val="16"/>
                      </w:rPr>
                    </w:pPr>
                    <w:r w:rsidRPr="00866EE0">
                      <w:rPr>
                        <w:rFonts w:ascii="Arial" w:hAnsi="Arial"/>
                        <w:sz w:val="16"/>
                      </w:rPr>
                      <w:t>ENTREGA DE MATERIA PRIMA AL ÁREA DE PESADO</w:t>
                    </w:r>
                  </w:p>
                </w:txbxContent>
              </v:textbox>
            </v:roundrect>
            <v:roundrect id="AutoShape 632" o:spid="_x0000_s1085" style="position:absolute;left:6218;top:440;width:2462;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SnnwgAA&#10;ANwAAAAPAAAAZHJzL2Rvd25yZXYueG1sRI/BasMwEETvgf6D2EJvsRxDTepaCaFQ8K3EySW3rbW2&#10;TK2VsdRE/fsqUOhxmJk3TL2PdhJXWvzoWMEmy0EQd06PPCg4n97XWxA+IGucHJOCH/Kw3z2saqy0&#10;u/GRrm0YRIKwr1CBCWGupPSdIYs+czNx8nq3WAxJLoPUC94S3E6yyPNSWhw5LRic6c1Q99V+WwWU&#10;x57Kkehs7MfFRZzb5vNZqafHeHgFESiG//Bfu9EKiuIF7mfSEZ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1KefCAAAA3AAAAA8AAAAAAAAAAAAAAAAAlwIAAGRycy9kb3du&#10;cmV2LnhtbFBLBQYAAAAABAAEAPUAAACGAwAAAAA=&#10;" fillcolor="white [3201]" strokecolor="#8064a2 [3207]" strokeweight="2.5pt">
              <v:stroke joinstyle="miter"/>
              <v:shadow color="#868686"/>
              <v:textbox inset="8pt,8pt,8pt,8pt">
                <w:txbxContent>
                  <w:p w:rsidR="00ED2947" w:rsidRPr="00866EE0" w:rsidRDefault="00ED2947" w:rsidP="00C13AA5">
                    <w:pPr>
                      <w:pStyle w:val="Formatolibre"/>
                      <w:jc w:val="center"/>
                      <w:rPr>
                        <w:rFonts w:ascii="Arial" w:hAnsi="Arial"/>
                        <w:sz w:val="16"/>
                      </w:rPr>
                    </w:pPr>
                    <w:r w:rsidRPr="00866EE0">
                      <w:rPr>
                        <w:rFonts w:ascii="Arial" w:hAnsi="Arial"/>
                        <w:sz w:val="16"/>
                      </w:rPr>
                      <w:t>-RIESGO DE DERRAMES</w:t>
                    </w:r>
                  </w:p>
                  <w:p w:rsidR="00ED2947" w:rsidRPr="00866EE0" w:rsidRDefault="00ED2947" w:rsidP="00C13AA5">
                    <w:pPr>
                      <w:pStyle w:val="Formatolibre"/>
                      <w:jc w:val="center"/>
                      <w:rPr>
                        <w:rFonts w:ascii="Arial" w:hAnsi="Arial"/>
                        <w:sz w:val="16"/>
                      </w:rPr>
                    </w:pPr>
                    <w:r w:rsidRPr="00866EE0">
                      <w:rPr>
                        <w:rFonts w:ascii="Arial" w:hAnsi="Arial"/>
                        <w:sz w:val="16"/>
                      </w:rPr>
                      <w:t>-EXUDADOS</w:t>
                    </w:r>
                  </w:p>
                  <w:p w:rsidR="00ED2947" w:rsidRPr="00866EE0" w:rsidRDefault="00ED2947" w:rsidP="00C13AA5">
                    <w:pPr>
                      <w:pStyle w:val="Formatolibre"/>
                      <w:jc w:val="center"/>
                      <w:rPr>
                        <w:rFonts w:ascii="Times New Roman" w:eastAsia="Times New Roman" w:hAnsi="Times New Roman"/>
                        <w:color w:val="auto"/>
                        <w:sz w:val="16"/>
                      </w:rPr>
                    </w:pPr>
                    <w:r w:rsidRPr="00866EE0">
                      <w:rPr>
                        <w:rFonts w:ascii="Arial" w:hAnsi="Arial"/>
                        <w:sz w:val="16"/>
                      </w:rPr>
                      <w:t>-POLVOS</w:t>
                    </w:r>
                  </w:p>
                </w:txbxContent>
              </v:textbox>
            </v:roundrect>
            <v:roundrect id="AutoShape 633" o:spid="_x0000_s1086" style="position:absolute;left:892;top:2020;width:2137;height:1969;visibility:visible" arcsize="1013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VCLwQAA&#10;ANwAAAAPAAAAZHJzL2Rvd25yZXYueG1sRE9Na8JAEL0X+h+WKfTWbGowSuoqRZDWS6CxvQ/ZMQnN&#10;zobsaNJ/7x6EHh/ve7ObXa+uNIbOs4HXJAVFXHvbcWPg+3R4WYMKgmyx90wG/ijAbvv4sMHC+om/&#10;6FpJo2IIhwINtCJDoXWoW3IYEj8QR+7sR4cS4dhoO+IUw12vF2maa4cdx4YWB9q3VP9WF2egLN3P&#10;KluWnRzP0s8feaiz/dqY56f5/Q2U0Cz/4rv70xpYZHF+PBOPgN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FQi8EAAADcAAAADwAAAAAAAAAAAAAAAACXAgAAZHJzL2Rvd25y&#10;ZXYueG1sUEsFBgAAAAAEAAQA9QAAAIUDAAAAAA==&#10;" fillcolor="white [3201]" strokecolor="#8064a2 [3207]" strokeweight="2.5pt">
              <v:stroke joinstyle="miter"/>
              <v:shadow color="#868686"/>
              <v:textbox inset="8pt,8pt,8pt,8pt">
                <w:txbxContent>
                  <w:p w:rsidR="00ED2947" w:rsidRPr="00866EE0" w:rsidRDefault="00ED2947" w:rsidP="00C13AA5">
                    <w:pPr>
                      <w:pStyle w:val="Formatolibre"/>
                      <w:jc w:val="center"/>
                      <w:rPr>
                        <w:rFonts w:ascii="Arial" w:hAnsi="Arial"/>
                        <w:sz w:val="16"/>
                      </w:rPr>
                    </w:pPr>
                    <w:r w:rsidRPr="00866EE0">
                      <w:rPr>
                        <w:rFonts w:ascii="Arial" w:hAnsi="Arial"/>
                        <w:sz w:val="16"/>
                      </w:rPr>
                      <w:t>-ELECTRICIDAD</w:t>
                    </w:r>
                  </w:p>
                  <w:p w:rsidR="00ED2947" w:rsidRPr="00866EE0" w:rsidRDefault="00ED2947" w:rsidP="00C13AA5">
                    <w:pPr>
                      <w:pStyle w:val="Formatolibre"/>
                      <w:jc w:val="center"/>
                      <w:rPr>
                        <w:rFonts w:ascii="Arial" w:hAnsi="Arial"/>
                        <w:sz w:val="16"/>
                      </w:rPr>
                    </w:pPr>
                    <w:r w:rsidRPr="00866EE0">
                      <w:rPr>
                        <w:rFonts w:ascii="Arial" w:hAnsi="Arial"/>
                        <w:sz w:val="16"/>
                      </w:rPr>
                      <w:t>-MATERIA PRIMA</w:t>
                    </w:r>
                  </w:p>
                  <w:p w:rsidR="00ED2947" w:rsidRPr="00866EE0" w:rsidRDefault="00ED2947" w:rsidP="00C13AA5">
                    <w:pPr>
                      <w:pStyle w:val="Formatolibre"/>
                      <w:jc w:val="center"/>
                      <w:rPr>
                        <w:rFonts w:ascii="Arial" w:hAnsi="Arial"/>
                        <w:sz w:val="16"/>
                      </w:rPr>
                    </w:pPr>
                    <w:r w:rsidRPr="00866EE0">
                      <w:rPr>
                        <w:rFonts w:ascii="Arial" w:hAnsi="Arial"/>
                        <w:sz w:val="16"/>
                      </w:rPr>
                      <w:t>-FORMULARIOS DE</w:t>
                    </w:r>
                  </w:p>
                  <w:p w:rsidR="00ED2947" w:rsidRPr="00866EE0" w:rsidRDefault="00ED2947" w:rsidP="00C13AA5">
                    <w:pPr>
                      <w:pStyle w:val="Formatolibre"/>
                      <w:jc w:val="center"/>
                      <w:rPr>
                        <w:rFonts w:ascii="Arial" w:hAnsi="Arial"/>
                        <w:sz w:val="16"/>
                      </w:rPr>
                    </w:pPr>
                    <w:r w:rsidRPr="00866EE0">
                      <w:rPr>
                        <w:rFonts w:ascii="Arial" w:hAnsi="Arial"/>
                        <w:sz w:val="16"/>
                      </w:rPr>
                      <w:t>PRODUCCIÓN</w:t>
                    </w:r>
                  </w:p>
                  <w:p w:rsidR="00ED2947" w:rsidRPr="00866EE0" w:rsidRDefault="00ED2947" w:rsidP="00C13AA5">
                    <w:pPr>
                      <w:pStyle w:val="Formatolibre"/>
                      <w:jc w:val="center"/>
                      <w:rPr>
                        <w:rFonts w:ascii="Arial" w:hAnsi="Arial"/>
                        <w:sz w:val="16"/>
                      </w:rPr>
                    </w:pPr>
                    <w:r w:rsidRPr="00866EE0">
                      <w:rPr>
                        <w:rFonts w:ascii="Arial" w:hAnsi="Arial"/>
                        <w:sz w:val="16"/>
                      </w:rPr>
                      <w:t>-FUNDAS DE</w:t>
                    </w:r>
                  </w:p>
                  <w:p w:rsidR="00ED2947" w:rsidRPr="00866EE0" w:rsidRDefault="00ED2947" w:rsidP="00C13AA5">
                    <w:pPr>
                      <w:pStyle w:val="Formatolibre"/>
                      <w:jc w:val="center"/>
                      <w:rPr>
                        <w:rFonts w:ascii="Arial" w:hAnsi="Arial"/>
                        <w:sz w:val="16"/>
                      </w:rPr>
                    </w:pPr>
                    <w:r w:rsidRPr="00866EE0">
                      <w:rPr>
                        <w:rFonts w:ascii="Arial" w:hAnsi="Arial"/>
                        <w:sz w:val="16"/>
                      </w:rPr>
                      <w:t>PESADO</w:t>
                    </w:r>
                  </w:p>
                  <w:p w:rsidR="00ED2947" w:rsidRPr="00866EE0" w:rsidRDefault="00ED2947" w:rsidP="00C13AA5">
                    <w:pPr>
                      <w:pStyle w:val="Formatolibre"/>
                      <w:jc w:val="center"/>
                      <w:rPr>
                        <w:rFonts w:ascii="Times New Roman" w:eastAsia="Times New Roman" w:hAnsi="Times New Roman"/>
                        <w:color w:val="auto"/>
                        <w:sz w:val="16"/>
                      </w:rPr>
                    </w:pPr>
                    <w:r w:rsidRPr="00866EE0">
                      <w:rPr>
                        <w:rFonts w:ascii="Arial" w:hAnsi="Arial"/>
                        <w:sz w:val="16"/>
                      </w:rPr>
                      <w:t>-BALANZA</w:t>
                    </w:r>
                  </w:p>
                </w:txbxContent>
              </v:textbox>
            </v:roundrect>
            <v:roundrect id="AutoShape 634" o:spid="_x0000_s1087" style="position:absolute;left:3542;top:2396;width:200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rM8wAAA&#10;ANwAAAAPAAAAZHJzL2Rvd25yZXYueG1sRI9Bi8IwFITvgv8hPGFvmqooS20qIgjeZLte9vZsnk2x&#10;eSlN1PjvNwvCHoeZ+YYpttF24kGDbx0rmM8yEMS10y03Cs7fh+knCB+QNXaOScGLPGzL8ajAXLsn&#10;f9GjCo1IEPY5KjAh9LmUvjZk0c9cT5y8qxsshiSHRuoBnwluO7nIsrW02HJaMNjT3lB9q+5WAWXx&#10;SuuW6Gzs6cdF7KvjZaXUxyTuNiACxfAffrePWsFiOYe/M+kI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mrM8wAAAANwAAAAPAAAAAAAAAAAAAAAAAJcCAABkcnMvZG93bnJl&#10;di54bWxQSwUGAAAAAAQABAD1AAAAhAMAAAAA&#10;" fillcolor="white [3201]" strokecolor="#8064a2 [3207]" strokeweight="2.5pt">
              <v:stroke joinstyle="miter"/>
              <v:shadow color="#868686"/>
              <v:textbox inset="8pt,8pt,8pt,8pt">
                <w:txbxContent>
                  <w:p w:rsidR="00ED2947" w:rsidRPr="00866EE0" w:rsidRDefault="00ED2947" w:rsidP="007F2F2B">
                    <w:pPr>
                      <w:pStyle w:val="Formatolibre"/>
                      <w:jc w:val="center"/>
                      <w:rPr>
                        <w:rFonts w:ascii="Arial" w:hAnsi="Arial"/>
                        <w:sz w:val="16"/>
                      </w:rPr>
                    </w:pPr>
                  </w:p>
                  <w:p w:rsidR="00ED2947" w:rsidRPr="00866EE0" w:rsidRDefault="00ED2947" w:rsidP="007F2F2B">
                    <w:pPr>
                      <w:pStyle w:val="Formatolibre"/>
                      <w:jc w:val="center"/>
                      <w:rPr>
                        <w:rFonts w:ascii="Times New Roman" w:eastAsia="Times New Roman" w:hAnsi="Times New Roman"/>
                        <w:color w:val="auto"/>
                        <w:sz w:val="16"/>
                      </w:rPr>
                    </w:pPr>
                    <w:r w:rsidRPr="00866EE0">
                      <w:rPr>
                        <w:rFonts w:ascii="Arial" w:hAnsi="Arial"/>
                        <w:sz w:val="16"/>
                      </w:rPr>
                      <w:t>PESADO DE LA MATERIA PRIMA</w:t>
                    </w:r>
                  </w:p>
                </w:txbxContent>
              </v:textbox>
            </v:roundrect>
            <v:roundrect id="AutoShape 635" o:spid="_x0000_s1088" style="position:absolute;left:6302;top:2340;width:2572;height:1460;visibility:visible" arcsize="1346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J4XxQAA&#10;ANwAAAAPAAAAZHJzL2Rvd25yZXYueG1sRI9BS8NAFITvQv/D8gre7CYRxMRuS6lIRbwYPejtmfdM&#10;grtvQ3ZN03/vCkKPw8x8w6y3s7Nq4jH0XgzkqwwUS+Opl9bA2+vD1S2oEFEIrRc2cOIA283iYo0V&#10;+aO88FTHViWIhAoNdDEOldah6dhhWPmBJXlffnQYkxxbTSMeE9xZXWTZjXbYS1rocOB9x813/eMM&#10;PJVEn7kt76m2J3qfykP+/HEw5nI57+5ARZ7jOfzffiQDxXUBf2fSEd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EnhfFAAAA3AAAAA8AAAAAAAAAAAAAAAAAlwIAAGRycy9k&#10;b3ducmV2LnhtbFBLBQYAAAAABAAEAPUAAACJAwAAAAA=&#10;" fillcolor="white [3201]" strokecolor="#8064a2 [3207]" strokeweight="2.5pt">
              <v:stroke joinstyle="miter"/>
              <v:shadow color="#868686"/>
              <v:textbox inset="8pt,8pt,8pt,8pt">
                <w:txbxContent>
                  <w:p w:rsidR="00ED2947" w:rsidRPr="00866EE0" w:rsidRDefault="00ED2947" w:rsidP="00C13AA5">
                    <w:pPr>
                      <w:pStyle w:val="Formatolibre"/>
                      <w:jc w:val="center"/>
                      <w:rPr>
                        <w:rFonts w:ascii="Arial" w:hAnsi="Arial"/>
                        <w:sz w:val="16"/>
                      </w:rPr>
                    </w:pPr>
                    <w:r w:rsidRPr="00866EE0">
                      <w:rPr>
                        <w:rFonts w:ascii="Arial" w:hAnsi="Arial"/>
                        <w:sz w:val="16"/>
                      </w:rPr>
                      <w:t>-RIESGOS DE DERRAMES</w:t>
                    </w:r>
                  </w:p>
                  <w:p w:rsidR="00ED2947" w:rsidRPr="00866EE0" w:rsidRDefault="00ED2947" w:rsidP="00C13AA5">
                    <w:pPr>
                      <w:pStyle w:val="Formatolibre"/>
                      <w:jc w:val="center"/>
                      <w:rPr>
                        <w:rFonts w:ascii="Arial" w:hAnsi="Arial"/>
                        <w:sz w:val="16"/>
                      </w:rPr>
                    </w:pPr>
                    <w:r w:rsidRPr="00866EE0">
                      <w:rPr>
                        <w:rFonts w:ascii="Arial" w:hAnsi="Arial"/>
                        <w:sz w:val="16"/>
                      </w:rPr>
                      <w:t>-FUNDAS DE PESADO</w:t>
                    </w:r>
                  </w:p>
                  <w:p w:rsidR="00ED2947" w:rsidRPr="00866EE0" w:rsidRDefault="00ED2947" w:rsidP="00C13AA5">
                    <w:pPr>
                      <w:pStyle w:val="Formatolibre"/>
                      <w:jc w:val="center"/>
                      <w:rPr>
                        <w:rFonts w:ascii="Arial" w:hAnsi="Arial"/>
                        <w:sz w:val="16"/>
                      </w:rPr>
                    </w:pPr>
                    <w:r w:rsidRPr="00866EE0">
                      <w:rPr>
                        <w:rFonts w:ascii="Arial" w:hAnsi="Arial"/>
                        <w:sz w:val="16"/>
                      </w:rPr>
                      <w:t>-EXUDADOS</w:t>
                    </w:r>
                  </w:p>
                  <w:p w:rsidR="00ED2947" w:rsidRPr="00866EE0" w:rsidRDefault="00ED2947" w:rsidP="00C13AA5">
                    <w:pPr>
                      <w:pStyle w:val="Formatolibre"/>
                      <w:jc w:val="center"/>
                      <w:rPr>
                        <w:rFonts w:ascii="Times New Roman" w:eastAsia="Times New Roman" w:hAnsi="Times New Roman"/>
                        <w:color w:val="auto"/>
                        <w:sz w:val="16"/>
                      </w:rPr>
                    </w:pPr>
                    <w:r w:rsidRPr="00866EE0">
                      <w:rPr>
                        <w:rFonts w:ascii="Arial" w:hAnsi="Arial"/>
                        <w:sz w:val="16"/>
                      </w:rPr>
                      <w:t>-FORMULARIOS</w:t>
                    </w:r>
                  </w:p>
                </w:txbxContent>
              </v:textbox>
            </v:roundrect>
            <v:roundrect id="AutoShape 636" o:spid="_x0000_s1089" style="position:absolute;left:6308;top:4300;width:264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IjQwgAA&#10;ANwAAAAPAAAAZHJzL2Rvd25yZXYueG1sRI9Ba8JAFITvhf6H5Qne6kZDpaSuQQqF3MTopbfX7DMb&#10;zL4N2W1c/70rFDwOM/MNsymj7cVEo+8cK1guMhDEjdMdtwpOx++3DxA+IGvsHZOCG3kot68vGyy0&#10;u/KBpjq0IkHYF6jAhDAUUvrGkEW/cANx8s5utBiSHFupR7wmuO3lKsvW0mLHacHgQF+Gmkv9ZxVQ&#10;Fs+07ohOxu5/XMShrn7flZrP4u4TRKAYnuH/dqUVrPIcHmfSEZD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4EiNDCAAAA3AAAAA8AAAAAAAAAAAAAAAAAlwIAAGRycy9kb3du&#10;cmV2LnhtbFBLBQYAAAAABAAEAPUAAACGAwAAAAA=&#10;" fillcolor="white [3201]" strokecolor="#8064a2 [3207]" strokeweight="2.5pt">
              <v:stroke joinstyle="miter"/>
              <v:shadow color="#868686"/>
              <v:textbox inset="8pt,8pt,8pt,8pt">
                <w:txbxContent>
                  <w:p w:rsidR="00ED2947" w:rsidRDefault="00ED2947" w:rsidP="00C13AA5">
                    <w:pPr>
                      <w:pStyle w:val="Formatolibre"/>
                      <w:jc w:val="center"/>
                      <w:rPr>
                        <w:rFonts w:ascii="Arial" w:hAnsi="Arial"/>
                        <w:sz w:val="16"/>
                      </w:rPr>
                    </w:pPr>
                  </w:p>
                  <w:p w:rsidR="00ED2947" w:rsidRPr="00866EE0" w:rsidRDefault="00ED2947" w:rsidP="00C13AA5">
                    <w:pPr>
                      <w:pStyle w:val="Formatolibre"/>
                      <w:jc w:val="center"/>
                      <w:rPr>
                        <w:rFonts w:ascii="Arial" w:hAnsi="Arial"/>
                        <w:sz w:val="16"/>
                      </w:rPr>
                    </w:pPr>
                    <w:r w:rsidRPr="00866EE0">
                      <w:rPr>
                        <w:rFonts w:ascii="Arial" w:hAnsi="Arial"/>
                        <w:sz w:val="16"/>
                      </w:rPr>
                      <w:t>-RIESGOS DE DERRAMES</w:t>
                    </w:r>
                  </w:p>
                  <w:p w:rsidR="00ED2947" w:rsidRPr="00866EE0" w:rsidRDefault="00ED2947" w:rsidP="00C13AA5">
                    <w:pPr>
                      <w:pStyle w:val="Formatolibre"/>
                      <w:jc w:val="center"/>
                      <w:rPr>
                        <w:rFonts w:ascii="Arial" w:hAnsi="Arial"/>
                        <w:sz w:val="16"/>
                      </w:rPr>
                    </w:pPr>
                    <w:r w:rsidRPr="00866EE0">
                      <w:rPr>
                        <w:rFonts w:ascii="Arial" w:hAnsi="Arial"/>
                        <w:sz w:val="16"/>
                      </w:rPr>
                      <w:t>-EXUDADOS</w:t>
                    </w:r>
                  </w:p>
                  <w:p w:rsidR="00ED2947" w:rsidRPr="00866EE0" w:rsidRDefault="00ED2947" w:rsidP="00C13AA5">
                    <w:pPr>
                      <w:pStyle w:val="Formatolibre"/>
                      <w:jc w:val="center"/>
                      <w:rPr>
                        <w:rFonts w:ascii="Times New Roman" w:eastAsia="Times New Roman" w:hAnsi="Times New Roman"/>
                        <w:color w:val="auto"/>
                        <w:sz w:val="16"/>
                      </w:rPr>
                    </w:pPr>
                    <w:r w:rsidRPr="00866EE0">
                      <w:rPr>
                        <w:rFonts w:ascii="Arial" w:hAnsi="Arial"/>
                        <w:sz w:val="16"/>
                      </w:rPr>
                      <w:t>-POLVO</w:t>
                    </w:r>
                  </w:p>
                </w:txbxContent>
              </v:textbox>
            </v:roundrect>
            <v:roundrect id="AutoShape 637" o:spid="_x0000_s1090" style="position:absolute;left:996;top:4329;width:1852;height:1323;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RCkwAAA&#10;ANwAAAAPAAAAZHJzL2Rvd25yZXYueG1sRI9Bi8IwFITvgv8hPMGbpuquSDWKCIK3ZbtevD2bZ1Ns&#10;XkoTNf57syB4HGbmG2a1ibYRd+p87VjBZJyBIC6drrlScPzbjxYgfEDW2DgmBU/ysFn3eyvMtXvw&#10;L92LUIkEYZ+jAhNCm0vpS0MW/di1xMm7uM5iSLKrpO7wkeC2kdMsm0uLNacFgy3tDJXX4mYVUBYv&#10;NK+Jjsb+nFzEtjicv5UaDuJ2CSJQDJ/wu33QCqazL/g/k46A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7RCkwAAAANwAAAAPAAAAAAAAAAAAAAAAAJcCAABkcnMvZG93bnJl&#10;di54bWxQSwUGAAAAAAQABAD1AAAAhAMAAAAA&#10;" fillcolor="white [3201]" strokecolor="#8064a2 [3207]" strokeweight="2.5pt">
              <v:stroke joinstyle="miter"/>
              <v:shadow color="#868686"/>
              <v:textbox inset="8pt,8pt,8pt,8pt">
                <w:txbxContent>
                  <w:p w:rsidR="00ED2947" w:rsidRDefault="00ED2947" w:rsidP="00C13AA5">
                    <w:pPr>
                      <w:pStyle w:val="Formatolibre"/>
                      <w:jc w:val="center"/>
                      <w:rPr>
                        <w:rFonts w:ascii="Arial" w:hAnsi="Arial"/>
                        <w:sz w:val="16"/>
                      </w:rPr>
                    </w:pPr>
                  </w:p>
                  <w:p w:rsidR="00ED2947" w:rsidRPr="00866EE0" w:rsidRDefault="00ED2947" w:rsidP="00C13AA5">
                    <w:pPr>
                      <w:pStyle w:val="Formatolibre"/>
                      <w:jc w:val="center"/>
                      <w:rPr>
                        <w:rFonts w:ascii="Arial" w:hAnsi="Arial"/>
                        <w:sz w:val="16"/>
                      </w:rPr>
                    </w:pPr>
                    <w:r w:rsidRPr="00866EE0">
                      <w:rPr>
                        <w:rFonts w:ascii="Arial" w:hAnsi="Arial"/>
                        <w:sz w:val="16"/>
                      </w:rPr>
                      <w:t>-MATERIA PRIMA</w:t>
                    </w:r>
                  </w:p>
                  <w:p w:rsidR="00ED2947" w:rsidRPr="00866EE0" w:rsidRDefault="00ED2947" w:rsidP="00C13AA5">
                    <w:pPr>
                      <w:pStyle w:val="Formatolibre"/>
                      <w:jc w:val="center"/>
                      <w:rPr>
                        <w:rFonts w:ascii="Times New Roman" w:eastAsia="Times New Roman" w:hAnsi="Times New Roman"/>
                        <w:color w:val="auto"/>
                        <w:sz w:val="16"/>
                      </w:rPr>
                    </w:pPr>
                    <w:r w:rsidRPr="00866EE0">
                      <w:rPr>
                        <w:rFonts w:ascii="Arial" w:hAnsi="Arial"/>
                        <w:sz w:val="16"/>
                      </w:rPr>
                      <w:t>-CARRITO</w:t>
                    </w:r>
                  </w:p>
                </w:txbxContent>
              </v:textbox>
            </v:roundrect>
            <v:roundrect id="AutoShape 638" o:spid="_x0000_s1091" style="position:absolute;left:3594;top:4300;width:2000;height:1469;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bU/wAAA&#10;ANwAAAAPAAAAZHJzL2Rvd25yZXYueG1sRI9Bi8IwFITvwv6H8IS9aaqLIt2msiwI3sTqxdvb5tmU&#10;bV5KEzX+eyMIHoeZ+YYp1tF24kqDbx0rmE0zEMS10y03Co6HzWQFwgdkjZ1jUnAnD+vyY1Rgrt2N&#10;93StQiMShH2OCkwIfS6lrw1Z9FPXEyfv7AaLIcmhkXrAW4LbTs6zbCkttpwWDPb0a6j+ry5WAWXx&#10;TMuW6Gjs7uQi9tX2b6HU5zj+fIMIFMM7/GpvtYL51wKeZ9IRk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obU/wAAAANwAAAAPAAAAAAAAAAAAAAAAAJcCAABkcnMvZG93bnJl&#10;di54bWxQSwUGAAAAAAQABAD1AAAAhAMAAAAA&#10;" fillcolor="white [3201]" strokecolor="#8064a2 [3207]" strokeweight="2.5pt">
              <v:stroke joinstyle="miter"/>
              <v:shadow color="#868686"/>
              <v:textbox inset="8pt,8pt,8pt,8pt">
                <w:txbxContent>
                  <w:p w:rsidR="00ED2947" w:rsidRPr="00866EE0" w:rsidRDefault="00ED2947" w:rsidP="007F2F2B">
                    <w:pPr>
                      <w:pStyle w:val="Formatolibre"/>
                      <w:jc w:val="center"/>
                      <w:rPr>
                        <w:rFonts w:ascii="Times New Roman" w:eastAsia="Times New Roman" w:hAnsi="Times New Roman"/>
                        <w:color w:val="auto"/>
                        <w:sz w:val="16"/>
                      </w:rPr>
                    </w:pPr>
                    <w:r w:rsidRPr="00866EE0">
                      <w:rPr>
                        <w:rFonts w:ascii="Arial" w:hAnsi="Arial"/>
                        <w:sz w:val="16"/>
                      </w:rPr>
                      <w:t>ENTREGA DE MATERIA PRIMA AL ÁREA DE LIMPIEZA</w:t>
                    </w:r>
                  </w:p>
                </w:txbxContent>
              </v:textbox>
            </v:roundrect>
            <v:rect id="Rectangle 639" o:spid="_x0000_s1092" style="position:absolute;left:1049;width:7811;height:3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TPBwwAA&#10;ANwAAAAPAAAAZHJzL2Rvd25yZXYueG1sRI/dagIxFITvC32HcATvNOsPtm6NUlosghda6wMcNqdJ&#10;cHOybKKub98IQi+HmfmGWaw6X4sLtdEFVjAaFiCIq6AdGwXHn/XgFURMyBrrwKTgRhFWy+enBZY6&#10;XPmbLodkRIZwLFGBTakppYyVJY9xGBri7P2G1mPKsjVSt3jNcF/LcVHMpEfHecFiQx+WqtPh7BW4&#10;vTmdp2H7iZad2c6nO/f1IpXq97r3NxCJuvQffrQ3WsF4MoP7mXw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KTPBwwAAANwAAAAPAAAAAAAAAAAAAAAAAJcCAABkcnMvZG93&#10;bnJldi54bWxQSwUGAAAAAAQABAD1AAAAhwMAAAAA&#10;" fillcolor="white [3201]" stroked="f" strokecolor="#8064a2 [3207]" strokeweight="2.5pt">
              <v:shadow color="#868686"/>
              <v:path arrowok="t"/>
              <v:textbox inset="0,0,0,0">
                <w:txbxContent>
                  <w:p w:rsidR="00ED2947" w:rsidRDefault="00ED2947" w:rsidP="007F2F2B">
                    <w:pPr>
                      <w:pStyle w:val="Formatolibre"/>
                      <w:rPr>
                        <w:rFonts w:ascii="Times New Roman" w:eastAsia="Times New Roman" w:hAnsi="Times New Roman"/>
                        <w:color w:val="auto"/>
                        <w:sz w:val="20"/>
                      </w:rPr>
                    </w:pPr>
                    <w:r>
                      <w:t>ENTRADAS</w:t>
                    </w:r>
                    <w:r>
                      <w:tab/>
                    </w:r>
                    <w:r>
                      <w:tab/>
                      <w:t xml:space="preserve"> FLUJO DE PROCESO</w:t>
                    </w:r>
                    <w:r>
                      <w:tab/>
                      <w:t xml:space="preserve">             SALIDAS</w:t>
                    </w:r>
                  </w:p>
                </w:txbxContent>
              </v:textbox>
            </v:rect>
            <w10:wrap type="through" anchorx="page" anchory="page"/>
          </v:group>
        </w:pict>
      </w:r>
    </w:p>
    <w:p w:rsidR="002121D9" w:rsidRDefault="002121D9" w:rsidP="002121D9">
      <w:pPr>
        <w:spacing w:after="0" w:line="480" w:lineRule="auto"/>
        <w:rPr>
          <w:rFonts w:ascii="Arial" w:hAnsi="Arial" w:cs="Arial"/>
          <w:b/>
          <w:noProof/>
          <w:sz w:val="24"/>
          <w:szCs w:val="24"/>
          <w:lang w:val="es-ES" w:eastAsia="es-ES"/>
        </w:rPr>
      </w:pPr>
    </w:p>
    <w:p w:rsidR="00DE05CD" w:rsidRPr="000D2D4B" w:rsidRDefault="0031130C" w:rsidP="002121D9">
      <w:pPr>
        <w:spacing w:after="0" w:line="480" w:lineRule="auto"/>
        <w:ind w:left="425"/>
        <w:jc w:val="center"/>
        <w:rPr>
          <w:rFonts w:ascii="Arial" w:hAnsi="Arial" w:cs="Arial"/>
          <w:b/>
          <w:noProof/>
          <w:sz w:val="24"/>
          <w:szCs w:val="24"/>
          <w:lang w:val="es-ES" w:eastAsia="es-ES"/>
        </w:rPr>
      </w:pPr>
      <w:r w:rsidRPr="00547A00">
        <w:rPr>
          <w:rFonts w:ascii="Arial" w:hAnsi="Arial" w:cs="Arial"/>
          <w:b/>
          <w:noProof/>
          <w:sz w:val="24"/>
          <w:szCs w:val="24"/>
          <w:lang w:val="es-ES" w:eastAsia="es-ES"/>
        </w:rPr>
        <w:t>Figura 1.</w:t>
      </w:r>
      <w:r w:rsidR="00266DE9" w:rsidRPr="00547A00">
        <w:rPr>
          <w:rFonts w:ascii="Arial" w:hAnsi="Arial" w:cs="Arial"/>
          <w:b/>
          <w:noProof/>
          <w:sz w:val="24"/>
          <w:szCs w:val="24"/>
          <w:lang w:val="es-ES" w:eastAsia="es-ES"/>
        </w:rPr>
        <w:t>13</w:t>
      </w:r>
      <w:r w:rsidR="00DE05CD" w:rsidRPr="00547A00">
        <w:rPr>
          <w:rFonts w:ascii="Arial" w:hAnsi="Arial" w:cs="Arial"/>
          <w:b/>
          <w:noProof/>
          <w:sz w:val="24"/>
          <w:szCs w:val="24"/>
          <w:lang w:val="es-ES" w:eastAsia="es-ES"/>
        </w:rPr>
        <w:t xml:space="preserve">   Diagrama del Flujo del proceso de </w:t>
      </w:r>
      <w:r w:rsidR="007F2F2B" w:rsidRPr="00547A00">
        <w:rPr>
          <w:rFonts w:ascii="Arial" w:hAnsi="Arial" w:cs="Arial"/>
          <w:b/>
          <w:noProof/>
          <w:sz w:val="24"/>
          <w:szCs w:val="24"/>
          <w:lang w:val="es-ES" w:eastAsia="es-ES"/>
        </w:rPr>
        <w:t>Pesado</w:t>
      </w:r>
      <w:r w:rsidR="00DE05CD" w:rsidRPr="00547A00">
        <w:rPr>
          <w:rFonts w:ascii="Arial" w:hAnsi="Arial" w:cs="Arial"/>
          <w:b/>
          <w:noProof/>
          <w:sz w:val="24"/>
          <w:szCs w:val="24"/>
          <w:lang w:val="es-ES" w:eastAsia="es-ES"/>
        </w:rPr>
        <w:t xml:space="preserve"> de Materia Prima.</w:t>
      </w:r>
    </w:p>
    <w:p w:rsidR="000D2D4B" w:rsidRDefault="000D2D4B" w:rsidP="002121D9">
      <w:pPr>
        <w:spacing w:after="0" w:line="480" w:lineRule="auto"/>
        <w:jc w:val="center"/>
        <w:rPr>
          <w:rFonts w:ascii="Arial" w:hAnsi="Arial" w:cs="Arial"/>
          <w:sz w:val="24"/>
          <w:szCs w:val="24"/>
        </w:rPr>
      </w:pPr>
    </w:p>
    <w:p w:rsidR="000D2D4B" w:rsidRDefault="000D2D4B" w:rsidP="00113C60">
      <w:pPr>
        <w:spacing w:after="0" w:line="480" w:lineRule="auto"/>
        <w:rPr>
          <w:rFonts w:ascii="Arial" w:hAnsi="Arial" w:cs="Arial"/>
          <w:sz w:val="24"/>
          <w:szCs w:val="24"/>
        </w:rPr>
      </w:pPr>
    </w:p>
    <w:p w:rsidR="000D2D4B" w:rsidRDefault="000D2D4B" w:rsidP="00113C60">
      <w:pPr>
        <w:spacing w:after="0" w:line="480" w:lineRule="auto"/>
        <w:rPr>
          <w:rFonts w:ascii="Arial" w:hAnsi="Arial" w:cs="Arial"/>
          <w:sz w:val="24"/>
          <w:szCs w:val="24"/>
        </w:rPr>
      </w:pPr>
    </w:p>
    <w:p w:rsidR="000D2D4B" w:rsidRDefault="000D2D4B" w:rsidP="00113C60">
      <w:pPr>
        <w:spacing w:after="0" w:line="480" w:lineRule="auto"/>
        <w:rPr>
          <w:rFonts w:ascii="Arial" w:hAnsi="Arial" w:cs="Arial"/>
          <w:sz w:val="24"/>
          <w:szCs w:val="24"/>
        </w:rPr>
      </w:pPr>
    </w:p>
    <w:p w:rsidR="00266DE9" w:rsidRDefault="00266DE9" w:rsidP="00113C60">
      <w:pPr>
        <w:spacing w:after="0" w:line="480" w:lineRule="auto"/>
        <w:rPr>
          <w:rFonts w:ascii="Arial" w:hAnsi="Arial" w:cs="Arial"/>
          <w:sz w:val="24"/>
          <w:szCs w:val="24"/>
        </w:rPr>
      </w:pPr>
    </w:p>
    <w:p w:rsidR="00266DE9" w:rsidRDefault="00266DE9" w:rsidP="00113C60">
      <w:pPr>
        <w:spacing w:after="0" w:line="480" w:lineRule="auto"/>
        <w:rPr>
          <w:rFonts w:ascii="Arial" w:hAnsi="Arial" w:cs="Arial"/>
          <w:sz w:val="24"/>
          <w:szCs w:val="24"/>
        </w:rPr>
      </w:pPr>
    </w:p>
    <w:p w:rsidR="002121D9" w:rsidRDefault="002121D9" w:rsidP="00113C60">
      <w:pPr>
        <w:spacing w:after="0" w:line="480" w:lineRule="auto"/>
        <w:rPr>
          <w:rFonts w:ascii="Arial" w:hAnsi="Arial" w:cs="Arial"/>
          <w:sz w:val="24"/>
          <w:szCs w:val="24"/>
        </w:rPr>
      </w:pPr>
    </w:p>
    <w:tbl>
      <w:tblPr>
        <w:tblW w:w="8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0"/>
        <w:gridCol w:w="1276"/>
        <w:gridCol w:w="1701"/>
        <w:gridCol w:w="992"/>
        <w:gridCol w:w="1189"/>
        <w:gridCol w:w="1197"/>
        <w:gridCol w:w="24"/>
        <w:gridCol w:w="1330"/>
      </w:tblGrid>
      <w:tr w:rsidR="00DA27AC" w:rsidRPr="00DE05CD" w:rsidTr="00985DD5">
        <w:trPr>
          <w:jc w:val="right"/>
        </w:trPr>
        <w:tc>
          <w:tcPr>
            <w:tcW w:w="8849" w:type="dxa"/>
            <w:gridSpan w:val="8"/>
            <w:vAlign w:val="center"/>
          </w:tcPr>
          <w:p w:rsidR="00DA27AC" w:rsidRPr="00985DD5" w:rsidRDefault="00DA27AC" w:rsidP="00985DD5">
            <w:pPr>
              <w:tabs>
                <w:tab w:val="left" w:pos="997"/>
              </w:tabs>
              <w:spacing w:after="0"/>
              <w:jc w:val="center"/>
              <w:rPr>
                <w:rFonts w:ascii="Arial" w:hAnsi="Arial" w:cs="Arial"/>
                <w:b/>
                <w:sz w:val="24"/>
                <w:szCs w:val="24"/>
              </w:rPr>
            </w:pPr>
            <w:r w:rsidRPr="00985DD5">
              <w:rPr>
                <w:rFonts w:ascii="Arial" w:hAnsi="Arial" w:cs="Arial"/>
                <w:b/>
                <w:sz w:val="24"/>
                <w:szCs w:val="24"/>
              </w:rPr>
              <w:lastRenderedPageBreak/>
              <w:t>MATRIZ DE SIGNIFICACIÓN Y DESCRIPCIÓN DE LOS ASPECTOS E IMPACTOS AMBIENTALES DEL PROCESO</w:t>
            </w:r>
          </w:p>
        </w:tc>
      </w:tr>
      <w:tr w:rsidR="00DA27AC" w:rsidRPr="00B6578D" w:rsidTr="00985DD5">
        <w:trPr>
          <w:jc w:val="right"/>
        </w:trPr>
        <w:tc>
          <w:tcPr>
            <w:tcW w:w="8849" w:type="dxa"/>
            <w:gridSpan w:val="8"/>
            <w:vAlign w:val="center"/>
          </w:tcPr>
          <w:p w:rsidR="00DA27AC" w:rsidRPr="00985DD5" w:rsidRDefault="00DA27AC" w:rsidP="002121D9">
            <w:pPr>
              <w:tabs>
                <w:tab w:val="left" w:pos="4674"/>
              </w:tabs>
              <w:spacing w:after="0" w:line="360" w:lineRule="auto"/>
              <w:rPr>
                <w:rFonts w:ascii="Arial" w:hAnsi="Arial" w:cs="Arial"/>
                <w:b/>
                <w:sz w:val="20"/>
                <w:szCs w:val="20"/>
              </w:rPr>
            </w:pPr>
            <w:r w:rsidRPr="00985DD5">
              <w:rPr>
                <w:rFonts w:ascii="Arial" w:hAnsi="Arial" w:cs="Arial"/>
                <w:sz w:val="20"/>
                <w:szCs w:val="20"/>
              </w:rPr>
              <w:t xml:space="preserve">Sitio: </w:t>
            </w:r>
            <w:r w:rsidRPr="00985DD5">
              <w:rPr>
                <w:rFonts w:ascii="Arial" w:hAnsi="Arial" w:cs="Arial"/>
                <w:sz w:val="20"/>
                <w:szCs w:val="20"/>
              </w:rPr>
              <w:tab/>
              <w:t xml:space="preserve">         </w:t>
            </w:r>
            <w:r w:rsidR="001156CF" w:rsidRPr="00985DD5">
              <w:rPr>
                <w:rFonts w:ascii="Arial" w:hAnsi="Arial" w:cs="Arial"/>
                <w:sz w:val="20"/>
                <w:szCs w:val="20"/>
              </w:rPr>
              <w:t xml:space="preserve">       </w:t>
            </w:r>
            <w:r w:rsidRPr="00985DD5">
              <w:rPr>
                <w:rFonts w:ascii="Arial" w:hAnsi="Arial" w:cs="Arial"/>
                <w:sz w:val="20"/>
                <w:szCs w:val="20"/>
              </w:rPr>
              <w:t xml:space="preserve">Fecha: </w:t>
            </w:r>
            <w:r w:rsidRPr="00985DD5">
              <w:rPr>
                <w:rFonts w:ascii="Arial" w:hAnsi="Arial" w:cs="Arial"/>
                <w:b/>
                <w:sz w:val="20"/>
                <w:szCs w:val="20"/>
              </w:rPr>
              <w:t xml:space="preserve">OCTUBRE 2011 </w:t>
            </w:r>
          </w:p>
          <w:p w:rsidR="00DA27AC" w:rsidRPr="00985DD5" w:rsidRDefault="00DA27AC" w:rsidP="002121D9">
            <w:pPr>
              <w:tabs>
                <w:tab w:val="left" w:pos="4674"/>
              </w:tabs>
              <w:spacing w:after="0" w:line="360" w:lineRule="auto"/>
              <w:rPr>
                <w:rFonts w:ascii="Arial" w:hAnsi="Arial" w:cs="Arial"/>
                <w:sz w:val="20"/>
                <w:szCs w:val="20"/>
              </w:rPr>
            </w:pPr>
            <w:r w:rsidRPr="00985DD5">
              <w:rPr>
                <w:rFonts w:ascii="Arial" w:hAnsi="Arial" w:cs="Arial"/>
                <w:sz w:val="20"/>
                <w:szCs w:val="20"/>
              </w:rPr>
              <w:t xml:space="preserve">Proceso Principal: </w:t>
            </w:r>
            <w:r w:rsidR="001156CF" w:rsidRPr="00985DD5">
              <w:rPr>
                <w:rFonts w:ascii="Arial" w:hAnsi="Arial" w:cs="Arial"/>
                <w:b/>
                <w:sz w:val="20"/>
                <w:szCs w:val="20"/>
              </w:rPr>
              <w:t>AREA DE PESADO</w:t>
            </w:r>
            <w:r w:rsidRPr="00985DD5">
              <w:rPr>
                <w:rFonts w:ascii="Arial" w:hAnsi="Arial" w:cs="Arial"/>
                <w:sz w:val="20"/>
                <w:szCs w:val="20"/>
              </w:rPr>
              <w:t xml:space="preserve">        Página: </w:t>
            </w:r>
            <w:r w:rsidRPr="00985DD5">
              <w:rPr>
                <w:rFonts w:ascii="Arial" w:hAnsi="Arial" w:cs="Arial"/>
                <w:b/>
                <w:sz w:val="20"/>
                <w:szCs w:val="20"/>
              </w:rPr>
              <w:t>1/1</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line="240" w:lineRule="auto"/>
              <w:jc w:val="center"/>
              <w:rPr>
                <w:rFonts w:ascii="Arial" w:hAnsi="Arial" w:cs="Arial"/>
                <w:sz w:val="18"/>
                <w:szCs w:val="20"/>
              </w:rPr>
            </w:pPr>
            <w:r w:rsidRPr="00985DD5">
              <w:rPr>
                <w:rFonts w:ascii="Arial" w:hAnsi="Arial" w:cs="Arial"/>
                <w:sz w:val="18"/>
                <w:szCs w:val="20"/>
              </w:rPr>
              <w:t>Pasos del Proceso</w:t>
            </w:r>
          </w:p>
        </w:tc>
        <w:tc>
          <w:tcPr>
            <w:tcW w:w="1276" w:type="dxa"/>
            <w:vAlign w:val="center"/>
          </w:tcPr>
          <w:p w:rsidR="00DA27AC" w:rsidRPr="00985DD5" w:rsidRDefault="00DA27AC" w:rsidP="00985DD5">
            <w:pPr>
              <w:tabs>
                <w:tab w:val="left" w:pos="997"/>
              </w:tabs>
              <w:spacing w:after="0" w:line="240" w:lineRule="auto"/>
              <w:jc w:val="center"/>
              <w:rPr>
                <w:rFonts w:ascii="Arial" w:hAnsi="Arial" w:cs="Arial"/>
                <w:sz w:val="18"/>
                <w:szCs w:val="20"/>
              </w:rPr>
            </w:pPr>
            <w:r w:rsidRPr="00985DD5">
              <w:rPr>
                <w:rFonts w:ascii="Arial" w:hAnsi="Arial" w:cs="Arial"/>
                <w:sz w:val="18"/>
                <w:szCs w:val="20"/>
              </w:rPr>
              <w:t>Aspecto o Impacto Identificado</w:t>
            </w:r>
          </w:p>
        </w:tc>
        <w:tc>
          <w:tcPr>
            <w:tcW w:w="1701" w:type="dxa"/>
            <w:vAlign w:val="center"/>
          </w:tcPr>
          <w:p w:rsidR="00DA27AC" w:rsidRPr="00985DD5" w:rsidRDefault="00DA27AC" w:rsidP="00985DD5">
            <w:pPr>
              <w:tabs>
                <w:tab w:val="left" w:pos="997"/>
              </w:tabs>
              <w:spacing w:after="0" w:line="240" w:lineRule="auto"/>
              <w:jc w:val="center"/>
              <w:rPr>
                <w:rFonts w:ascii="Arial" w:hAnsi="Arial" w:cs="Arial"/>
                <w:sz w:val="18"/>
                <w:szCs w:val="20"/>
              </w:rPr>
            </w:pPr>
            <w:r w:rsidRPr="00985DD5">
              <w:rPr>
                <w:rFonts w:ascii="Arial" w:hAnsi="Arial" w:cs="Arial"/>
                <w:sz w:val="18"/>
                <w:szCs w:val="20"/>
              </w:rPr>
              <w:t>Descripción de los impactos</w:t>
            </w:r>
          </w:p>
        </w:tc>
        <w:tc>
          <w:tcPr>
            <w:tcW w:w="992" w:type="dxa"/>
            <w:vAlign w:val="center"/>
          </w:tcPr>
          <w:p w:rsidR="00DA27AC" w:rsidRPr="00985DD5" w:rsidRDefault="00DA27AC" w:rsidP="00985DD5">
            <w:pPr>
              <w:tabs>
                <w:tab w:val="left" w:pos="997"/>
              </w:tabs>
              <w:spacing w:after="0" w:line="240" w:lineRule="auto"/>
              <w:jc w:val="center"/>
              <w:rPr>
                <w:rFonts w:ascii="Arial" w:hAnsi="Arial" w:cs="Arial"/>
                <w:sz w:val="18"/>
                <w:szCs w:val="20"/>
              </w:rPr>
            </w:pPr>
            <w:r w:rsidRPr="00985DD5">
              <w:rPr>
                <w:rFonts w:ascii="Arial" w:hAnsi="Arial" w:cs="Arial"/>
                <w:sz w:val="18"/>
                <w:szCs w:val="20"/>
              </w:rPr>
              <w:t>Directo o Indirecto</w:t>
            </w:r>
          </w:p>
        </w:tc>
        <w:tc>
          <w:tcPr>
            <w:tcW w:w="1189" w:type="dxa"/>
            <w:vAlign w:val="center"/>
          </w:tcPr>
          <w:p w:rsidR="00DA27AC" w:rsidRPr="00985DD5" w:rsidRDefault="00DA27AC" w:rsidP="00985DD5">
            <w:pPr>
              <w:tabs>
                <w:tab w:val="left" w:pos="997"/>
              </w:tabs>
              <w:spacing w:after="0" w:line="240" w:lineRule="auto"/>
              <w:jc w:val="center"/>
              <w:rPr>
                <w:rFonts w:ascii="Arial" w:hAnsi="Arial" w:cs="Arial"/>
                <w:sz w:val="18"/>
                <w:szCs w:val="20"/>
              </w:rPr>
            </w:pPr>
            <w:r w:rsidRPr="00985DD5">
              <w:rPr>
                <w:rFonts w:ascii="Arial" w:hAnsi="Arial" w:cs="Arial"/>
                <w:sz w:val="18"/>
                <w:szCs w:val="20"/>
              </w:rPr>
              <w:t>Valoración del Impacto</w:t>
            </w:r>
          </w:p>
        </w:tc>
        <w:tc>
          <w:tcPr>
            <w:tcW w:w="1221" w:type="dxa"/>
            <w:gridSpan w:val="2"/>
            <w:vAlign w:val="center"/>
          </w:tcPr>
          <w:p w:rsidR="00DA27AC" w:rsidRPr="00985DD5" w:rsidRDefault="00DA27AC" w:rsidP="00985DD5">
            <w:pPr>
              <w:tabs>
                <w:tab w:val="left" w:pos="997"/>
              </w:tabs>
              <w:spacing w:after="0" w:line="240" w:lineRule="auto"/>
              <w:jc w:val="center"/>
              <w:rPr>
                <w:rFonts w:ascii="Arial" w:hAnsi="Arial" w:cs="Arial"/>
                <w:sz w:val="18"/>
                <w:szCs w:val="20"/>
              </w:rPr>
            </w:pPr>
            <w:r w:rsidRPr="00985DD5">
              <w:rPr>
                <w:rFonts w:ascii="Arial" w:hAnsi="Arial" w:cs="Arial"/>
                <w:sz w:val="18"/>
                <w:szCs w:val="20"/>
              </w:rPr>
              <w:t>Valoración de la Gravedad</w:t>
            </w:r>
          </w:p>
        </w:tc>
        <w:tc>
          <w:tcPr>
            <w:tcW w:w="1330" w:type="dxa"/>
            <w:vAlign w:val="center"/>
          </w:tcPr>
          <w:p w:rsidR="00DA27AC" w:rsidRPr="00985DD5" w:rsidRDefault="00DA27AC" w:rsidP="00985DD5">
            <w:pPr>
              <w:spacing w:after="0" w:line="240" w:lineRule="auto"/>
              <w:jc w:val="center"/>
              <w:rPr>
                <w:rFonts w:ascii="Arial" w:hAnsi="Arial" w:cs="Arial"/>
                <w:sz w:val="18"/>
                <w:szCs w:val="20"/>
              </w:rPr>
            </w:pPr>
            <w:r w:rsidRPr="00985DD5">
              <w:rPr>
                <w:rFonts w:ascii="Arial" w:hAnsi="Arial" w:cs="Arial"/>
                <w:sz w:val="18"/>
                <w:szCs w:val="20"/>
              </w:rPr>
              <w:t>Factor de Significación</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sz w:val="16"/>
                <w:szCs w:val="16"/>
                <w:lang w:val="pt-BR"/>
              </w:rPr>
            </w:pPr>
            <w:r w:rsidRPr="00985DD5">
              <w:rPr>
                <w:rFonts w:ascii="Arial" w:hAnsi="Arial" w:cs="Arial"/>
                <w:sz w:val="16"/>
                <w:szCs w:val="16"/>
                <w:lang w:val="pt-BR"/>
              </w:rPr>
              <w:t xml:space="preserve">Entrega Bodega </w:t>
            </w:r>
            <w:r w:rsidRPr="00985DD5">
              <w:rPr>
                <w:rFonts w:ascii="Arial" w:hAnsi="Arial" w:cs="Arial"/>
                <w:sz w:val="16"/>
                <w:szCs w:val="16"/>
                <w:lang w:val="pt-BR"/>
              </w:rPr>
              <w:sym w:font="Wingdings" w:char="F0E0"/>
            </w:r>
            <w:r w:rsidRPr="00985DD5">
              <w:rPr>
                <w:rFonts w:ascii="Arial" w:hAnsi="Arial" w:cs="Arial"/>
                <w:sz w:val="16"/>
                <w:szCs w:val="16"/>
                <w:lang w:val="pt-BR"/>
              </w:rPr>
              <w:t>Área de Pesado</w:t>
            </w:r>
          </w:p>
        </w:tc>
        <w:tc>
          <w:tcPr>
            <w:tcW w:w="1276"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Riesgo de Derrame</w:t>
            </w:r>
          </w:p>
        </w:tc>
        <w:tc>
          <w:tcPr>
            <w:tcW w:w="1701"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Contribuye a la contaminación del suelo.</w:t>
            </w:r>
          </w:p>
        </w:tc>
        <w:tc>
          <w:tcPr>
            <w:tcW w:w="992"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221" w:type="dxa"/>
            <w:gridSpan w:val="2"/>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330"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4</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Pesado de Materia Prima</w:t>
            </w:r>
          </w:p>
        </w:tc>
        <w:tc>
          <w:tcPr>
            <w:tcW w:w="1276"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Riesgo de Derrame</w:t>
            </w:r>
          </w:p>
        </w:tc>
        <w:tc>
          <w:tcPr>
            <w:tcW w:w="1701"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Contribuye a la contaminación del suelo y materiales auxiliares.</w:t>
            </w:r>
          </w:p>
        </w:tc>
        <w:tc>
          <w:tcPr>
            <w:tcW w:w="992"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221" w:type="dxa"/>
            <w:gridSpan w:val="2"/>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330"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4</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 xml:space="preserve">Entrega Área de Pesado </w:t>
            </w:r>
            <w:r w:rsidRPr="00985DD5">
              <w:rPr>
                <w:rFonts w:ascii="Arial" w:hAnsi="Arial" w:cs="Arial"/>
                <w:sz w:val="16"/>
                <w:szCs w:val="16"/>
              </w:rPr>
              <w:sym w:font="Wingdings" w:char="F0E0"/>
            </w:r>
            <w:r w:rsidRPr="00985DD5">
              <w:rPr>
                <w:rFonts w:ascii="Arial" w:hAnsi="Arial" w:cs="Arial"/>
                <w:sz w:val="16"/>
                <w:szCs w:val="16"/>
              </w:rPr>
              <w:t>Limpieza</w:t>
            </w:r>
          </w:p>
        </w:tc>
        <w:tc>
          <w:tcPr>
            <w:tcW w:w="1276"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Riesgo de Derrame</w:t>
            </w:r>
          </w:p>
        </w:tc>
        <w:tc>
          <w:tcPr>
            <w:tcW w:w="1701"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Contribuye a la contaminación del suelo, materiales auxiliares, personal  y materia prima adicional.</w:t>
            </w:r>
          </w:p>
        </w:tc>
        <w:tc>
          <w:tcPr>
            <w:tcW w:w="992"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354" w:type="dxa"/>
            <w:gridSpan w:val="2"/>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4</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b/>
                <w:i/>
                <w:sz w:val="16"/>
                <w:szCs w:val="16"/>
                <w:lang w:val="pt-BR"/>
              </w:rPr>
            </w:pPr>
            <w:r w:rsidRPr="00985DD5">
              <w:rPr>
                <w:rFonts w:ascii="Arial" w:hAnsi="Arial" w:cs="Arial"/>
                <w:b/>
                <w:i/>
                <w:sz w:val="16"/>
                <w:szCs w:val="16"/>
                <w:lang w:val="pt-BR"/>
              </w:rPr>
              <w:t xml:space="preserve">Entrega Bodega </w:t>
            </w:r>
            <w:r w:rsidRPr="00985DD5">
              <w:rPr>
                <w:rFonts w:ascii="Arial" w:hAnsi="Arial" w:cs="Arial"/>
                <w:b/>
                <w:i/>
                <w:sz w:val="16"/>
                <w:szCs w:val="16"/>
                <w:lang w:val="pt-BR"/>
              </w:rPr>
              <w:sym w:font="Wingdings" w:char="F0E0"/>
            </w:r>
            <w:r w:rsidRPr="00985DD5">
              <w:rPr>
                <w:rFonts w:ascii="Arial" w:hAnsi="Arial" w:cs="Arial"/>
                <w:b/>
                <w:i/>
                <w:sz w:val="16"/>
                <w:szCs w:val="16"/>
                <w:lang w:val="pt-BR"/>
              </w:rPr>
              <w:t>Área de Pesado</w:t>
            </w:r>
          </w:p>
        </w:tc>
        <w:tc>
          <w:tcPr>
            <w:tcW w:w="1276"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Exudados</w:t>
            </w:r>
          </w:p>
        </w:tc>
        <w:tc>
          <w:tcPr>
            <w:tcW w:w="1701"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El exudado excesivo contribuye a la formación de cepas microbianas.</w:t>
            </w:r>
          </w:p>
        </w:tc>
        <w:tc>
          <w:tcPr>
            <w:tcW w:w="992"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c>
          <w:tcPr>
            <w:tcW w:w="1354" w:type="dxa"/>
            <w:gridSpan w:val="2"/>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8</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Pesado de Materia Prima</w:t>
            </w:r>
          </w:p>
        </w:tc>
        <w:tc>
          <w:tcPr>
            <w:tcW w:w="1276"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Exudados</w:t>
            </w:r>
          </w:p>
        </w:tc>
        <w:tc>
          <w:tcPr>
            <w:tcW w:w="1701"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Facilita la formación de cepas microbianas y pérdida de peso.</w:t>
            </w:r>
          </w:p>
        </w:tc>
        <w:tc>
          <w:tcPr>
            <w:tcW w:w="992"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c>
          <w:tcPr>
            <w:tcW w:w="1354" w:type="dxa"/>
            <w:gridSpan w:val="2"/>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8</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 xml:space="preserve">Entrega Área de Pesado </w:t>
            </w:r>
            <w:r w:rsidRPr="00985DD5">
              <w:rPr>
                <w:rFonts w:ascii="Arial" w:hAnsi="Arial" w:cs="Arial"/>
                <w:b/>
                <w:i/>
                <w:sz w:val="16"/>
                <w:szCs w:val="16"/>
              </w:rPr>
              <w:sym w:font="Wingdings" w:char="F0E0"/>
            </w:r>
            <w:r w:rsidRPr="00985DD5">
              <w:rPr>
                <w:rFonts w:ascii="Arial" w:hAnsi="Arial" w:cs="Arial"/>
                <w:b/>
                <w:i/>
                <w:sz w:val="16"/>
                <w:szCs w:val="16"/>
              </w:rPr>
              <w:t>Limpieza</w:t>
            </w:r>
          </w:p>
        </w:tc>
        <w:tc>
          <w:tcPr>
            <w:tcW w:w="1276"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Exudados</w:t>
            </w:r>
          </w:p>
        </w:tc>
        <w:tc>
          <w:tcPr>
            <w:tcW w:w="1701"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Facilita la formación de cepas microbianas y pérdida de peso.</w:t>
            </w:r>
          </w:p>
        </w:tc>
        <w:tc>
          <w:tcPr>
            <w:tcW w:w="992"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c>
          <w:tcPr>
            <w:tcW w:w="1354" w:type="dxa"/>
            <w:gridSpan w:val="2"/>
            <w:vAlign w:val="center"/>
          </w:tcPr>
          <w:p w:rsidR="00DA27AC" w:rsidRPr="00985DD5" w:rsidRDefault="00DA27AC" w:rsidP="00985DD5">
            <w:pPr>
              <w:tabs>
                <w:tab w:val="left" w:pos="997"/>
              </w:tabs>
              <w:spacing w:after="0"/>
              <w:jc w:val="center"/>
              <w:rPr>
                <w:rFonts w:ascii="Arial" w:hAnsi="Arial" w:cs="Arial"/>
                <w:b/>
                <w:i/>
                <w:sz w:val="16"/>
                <w:szCs w:val="16"/>
              </w:rPr>
            </w:pPr>
            <w:r w:rsidRPr="00985DD5">
              <w:rPr>
                <w:rFonts w:ascii="Arial" w:hAnsi="Arial" w:cs="Arial"/>
                <w:b/>
                <w:i/>
                <w:sz w:val="16"/>
                <w:szCs w:val="16"/>
              </w:rPr>
              <w:t>8</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sz w:val="16"/>
                <w:szCs w:val="16"/>
                <w:lang w:val="pt-BR"/>
              </w:rPr>
            </w:pPr>
            <w:r w:rsidRPr="00985DD5">
              <w:rPr>
                <w:rFonts w:ascii="Arial" w:hAnsi="Arial" w:cs="Arial"/>
                <w:sz w:val="16"/>
                <w:szCs w:val="16"/>
                <w:lang w:val="pt-BR"/>
              </w:rPr>
              <w:t xml:space="preserve">Entrega Bodega </w:t>
            </w:r>
            <w:r w:rsidRPr="00985DD5">
              <w:rPr>
                <w:rFonts w:ascii="Arial" w:hAnsi="Arial" w:cs="Arial"/>
                <w:sz w:val="16"/>
                <w:szCs w:val="16"/>
                <w:lang w:val="pt-BR"/>
              </w:rPr>
              <w:sym w:font="Wingdings" w:char="F0E0"/>
            </w:r>
            <w:r w:rsidRPr="00985DD5">
              <w:rPr>
                <w:rFonts w:ascii="Arial" w:hAnsi="Arial" w:cs="Arial"/>
                <w:sz w:val="16"/>
                <w:szCs w:val="16"/>
                <w:lang w:val="pt-BR"/>
              </w:rPr>
              <w:t>Área de Pesado</w:t>
            </w:r>
          </w:p>
        </w:tc>
        <w:tc>
          <w:tcPr>
            <w:tcW w:w="1276" w:type="dxa"/>
            <w:vAlign w:val="center"/>
          </w:tcPr>
          <w:p w:rsidR="00DA27AC" w:rsidRPr="00985DD5" w:rsidRDefault="00DA27AC" w:rsidP="00985DD5">
            <w:pPr>
              <w:tabs>
                <w:tab w:val="left" w:pos="997"/>
              </w:tabs>
              <w:spacing w:after="0"/>
              <w:jc w:val="center"/>
              <w:rPr>
                <w:rFonts w:ascii="Arial" w:hAnsi="Arial" w:cs="Arial"/>
                <w:sz w:val="16"/>
                <w:szCs w:val="16"/>
                <w:lang w:val="pt-BR"/>
              </w:rPr>
            </w:pPr>
            <w:r w:rsidRPr="00985DD5">
              <w:rPr>
                <w:rFonts w:ascii="Arial" w:hAnsi="Arial" w:cs="Arial"/>
                <w:sz w:val="16"/>
                <w:szCs w:val="16"/>
                <w:lang w:val="pt-BR"/>
              </w:rPr>
              <w:t>Polvo</w:t>
            </w:r>
          </w:p>
        </w:tc>
        <w:tc>
          <w:tcPr>
            <w:tcW w:w="1701"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Contribuye a la contaminación directa del aire afectando mucosas.</w:t>
            </w:r>
          </w:p>
        </w:tc>
        <w:tc>
          <w:tcPr>
            <w:tcW w:w="992"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354" w:type="dxa"/>
            <w:gridSpan w:val="2"/>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4</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Pesado de Materia Prima</w:t>
            </w:r>
          </w:p>
        </w:tc>
        <w:tc>
          <w:tcPr>
            <w:tcW w:w="1276"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Polvo</w:t>
            </w:r>
          </w:p>
        </w:tc>
        <w:tc>
          <w:tcPr>
            <w:tcW w:w="1701"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Contribuye a la contaminación directa del aire afectando mucosas.</w:t>
            </w:r>
          </w:p>
        </w:tc>
        <w:tc>
          <w:tcPr>
            <w:tcW w:w="992"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354" w:type="dxa"/>
            <w:gridSpan w:val="2"/>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4</w:t>
            </w:r>
          </w:p>
        </w:tc>
      </w:tr>
      <w:tr w:rsidR="000C0B29" w:rsidRPr="00B6578D" w:rsidTr="00985DD5">
        <w:trPr>
          <w:jc w:val="right"/>
        </w:trPr>
        <w:tc>
          <w:tcPr>
            <w:tcW w:w="1140"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 xml:space="preserve">Entrega Área de Pesado </w:t>
            </w:r>
            <w:r w:rsidRPr="00985DD5">
              <w:rPr>
                <w:rFonts w:ascii="Arial" w:hAnsi="Arial" w:cs="Arial"/>
                <w:sz w:val="16"/>
                <w:szCs w:val="16"/>
              </w:rPr>
              <w:sym w:font="Wingdings" w:char="F0E0"/>
            </w:r>
            <w:r w:rsidRPr="00985DD5">
              <w:rPr>
                <w:rFonts w:ascii="Arial" w:hAnsi="Arial" w:cs="Arial"/>
                <w:sz w:val="16"/>
                <w:szCs w:val="16"/>
              </w:rPr>
              <w:t>Limpieza</w:t>
            </w:r>
          </w:p>
        </w:tc>
        <w:tc>
          <w:tcPr>
            <w:tcW w:w="1276"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Polvo</w:t>
            </w:r>
          </w:p>
        </w:tc>
        <w:tc>
          <w:tcPr>
            <w:tcW w:w="1701"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Contribuye a la contaminación directa del aire afectando mucosas.</w:t>
            </w:r>
          </w:p>
        </w:tc>
        <w:tc>
          <w:tcPr>
            <w:tcW w:w="992"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Directo</w:t>
            </w:r>
          </w:p>
        </w:tc>
        <w:tc>
          <w:tcPr>
            <w:tcW w:w="1189"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197" w:type="dxa"/>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2</w:t>
            </w:r>
          </w:p>
        </w:tc>
        <w:tc>
          <w:tcPr>
            <w:tcW w:w="1354" w:type="dxa"/>
            <w:gridSpan w:val="2"/>
            <w:vAlign w:val="center"/>
          </w:tcPr>
          <w:p w:rsidR="00DA27AC" w:rsidRPr="00985DD5" w:rsidRDefault="00DA27AC" w:rsidP="00985DD5">
            <w:pPr>
              <w:tabs>
                <w:tab w:val="left" w:pos="997"/>
              </w:tabs>
              <w:spacing w:after="0"/>
              <w:jc w:val="center"/>
              <w:rPr>
                <w:rFonts w:ascii="Arial" w:hAnsi="Arial" w:cs="Arial"/>
                <w:sz w:val="16"/>
                <w:szCs w:val="16"/>
              </w:rPr>
            </w:pPr>
            <w:r w:rsidRPr="00985DD5">
              <w:rPr>
                <w:rFonts w:ascii="Arial" w:hAnsi="Arial" w:cs="Arial"/>
                <w:sz w:val="16"/>
                <w:szCs w:val="16"/>
              </w:rPr>
              <w:t>4</w:t>
            </w:r>
          </w:p>
        </w:tc>
      </w:tr>
    </w:tbl>
    <w:p w:rsidR="002121D9" w:rsidRDefault="002121D9" w:rsidP="002121D9">
      <w:pPr>
        <w:spacing w:after="0" w:line="480" w:lineRule="auto"/>
        <w:rPr>
          <w:rFonts w:ascii="Arial" w:hAnsi="Arial" w:cs="Arial"/>
          <w:b/>
          <w:noProof/>
          <w:sz w:val="24"/>
          <w:szCs w:val="20"/>
          <w:lang w:val="es-ES" w:eastAsia="es-ES"/>
        </w:rPr>
      </w:pPr>
      <w:r w:rsidRPr="002C31C3">
        <w:rPr>
          <w:rFonts w:ascii="Arial" w:hAnsi="Arial" w:cs="Arial"/>
          <w:b/>
          <w:noProof/>
          <w:sz w:val="24"/>
          <w:szCs w:val="20"/>
          <w:lang w:val="es-ES" w:eastAsia="es-ES"/>
        </w:rPr>
        <w:t>Tabla 1.5 Descripción de Aspectos Ambientales en la Etapa de Pesado de Materia Prima.</w:t>
      </w:r>
    </w:p>
    <w:p w:rsidR="002121D9" w:rsidRPr="002121D9" w:rsidRDefault="002121D9" w:rsidP="002121D9">
      <w:pPr>
        <w:spacing w:after="0" w:line="240" w:lineRule="auto"/>
        <w:jc w:val="center"/>
        <w:rPr>
          <w:rFonts w:ascii="Arial" w:hAnsi="Arial" w:cs="Arial"/>
          <w:sz w:val="24"/>
          <w:szCs w:val="24"/>
          <w:lang w:val="es-ES"/>
        </w:rPr>
      </w:pPr>
      <w:r w:rsidRPr="002121D9">
        <w:rPr>
          <w:rFonts w:ascii="Arial" w:hAnsi="Arial" w:cs="Arial"/>
          <w:b/>
          <w:noProof/>
          <w:sz w:val="24"/>
          <w:szCs w:val="20"/>
          <w:lang w:eastAsia="es-EC"/>
        </w:rPr>
        <w:lastRenderedPageBreak/>
        <w:drawing>
          <wp:inline distT="0" distB="0" distL="0" distR="0">
            <wp:extent cx="4583415" cy="2743200"/>
            <wp:effectExtent l="0" t="0" r="0" b="0"/>
            <wp:docPr id="19"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21D9" w:rsidRPr="00BD3FEB" w:rsidRDefault="002121D9" w:rsidP="002121D9">
      <w:pPr>
        <w:spacing w:after="0" w:line="480" w:lineRule="auto"/>
        <w:jc w:val="center"/>
        <w:rPr>
          <w:rFonts w:ascii="Arial" w:hAnsi="Arial" w:cs="Arial"/>
          <w:b/>
          <w:sz w:val="24"/>
          <w:szCs w:val="24"/>
        </w:rPr>
      </w:pPr>
      <w:r w:rsidRPr="006E6F30">
        <w:rPr>
          <w:rFonts w:ascii="Arial" w:hAnsi="Arial" w:cs="Arial"/>
          <w:b/>
          <w:sz w:val="24"/>
          <w:szCs w:val="24"/>
        </w:rPr>
        <w:t>Figura 1.14. Etapa de Pesado de Materia Prima.</w:t>
      </w:r>
    </w:p>
    <w:p w:rsidR="002121D9" w:rsidRDefault="002121D9" w:rsidP="00266DE9">
      <w:pPr>
        <w:spacing w:after="0" w:line="480" w:lineRule="auto"/>
        <w:ind w:left="425"/>
        <w:jc w:val="both"/>
        <w:rPr>
          <w:rFonts w:ascii="Arial" w:hAnsi="Arial" w:cs="Arial"/>
          <w:sz w:val="24"/>
          <w:szCs w:val="24"/>
        </w:rPr>
      </w:pPr>
    </w:p>
    <w:p w:rsidR="006727EF" w:rsidRDefault="00F47198" w:rsidP="00266DE9">
      <w:pPr>
        <w:spacing w:after="0" w:line="480" w:lineRule="auto"/>
        <w:ind w:left="425"/>
        <w:jc w:val="both"/>
        <w:rPr>
          <w:rFonts w:ascii="Arial" w:hAnsi="Arial" w:cs="Arial"/>
          <w:sz w:val="24"/>
          <w:szCs w:val="24"/>
        </w:rPr>
      </w:pPr>
      <w:r>
        <w:rPr>
          <w:rFonts w:ascii="Arial" w:hAnsi="Arial" w:cs="Arial"/>
          <w:sz w:val="24"/>
          <w:szCs w:val="24"/>
        </w:rPr>
        <w:t>La Figura 1.1</w:t>
      </w:r>
      <w:r w:rsidR="008C7D98">
        <w:rPr>
          <w:rFonts w:ascii="Arial" w:hAnsi="Arial" w:cs="Arial"/>
          <w:sz w:val="24"/>
          <w:szCs w:val="24"/>
        </w:rPr>
        <w:t>4</w:t>
      </w:r>
      <w:r>
        <w:rPr>
          <w:rFonts w:ascii="Arial" w:hAnsi="Arial" w:cs="Arial"/>
          <w:sz w:val="24"/>
          <w:szCs w:val="24"/>
        </w:rPr>
        <w:t xml:space="preserve"> muestra que </w:t>
      </w:r>
      <w:r w:rsidR="00266DE9">
        <w:rPr>
          <w:rFonts w:ascii="Arial" w:hAnsi="Arial" w:cs="Arial"/>
          <w:sz w:val="24"/>
          <w:szCs w:val="24"/>
        </w:rPr>
        <w:t xml:space="preserve">el aspecto con mayor significancia es el derrame </w:t>
      </w:r>
      <w:r>
        <w:rPr>
          <w:rFonts w:ascii="Arial" w:hAnsi="Arial" w:cs="Arial"/>
          <w:sz w:val="24"/>
          <w:szCs w:val="24"/>
        </w:rPr>
        <w:t>de exudados de la materia p</w:t>
      </w:r>
      <w:r w:rsidR="00BF069B">
        <w:rPr>
          <w:rFonts w:ascii="Arial" w:hAnsi="Arial" w:cs="Arial"/>
          <w:sz w:val="24"/>
          <w:szCs w:val="24"/>
        </w:rPr>
        <w:t>rima, el riesgo de derrame y polvo no tienen</w:t>
      </w:r>
      <w:r>
        <w:rPr>
          <w:rFonts w:ascii="Arial" w:hAnsi="Arial" w:cs="Arial"/>
          <w:sz w:val="24"/>
          <w:szCs w:val="24"/>
        </w:rPr>
        <w:t xml:space="preserve"> mayor incidencia.</w:t>
      </w:r>
    </w:p>
    <w:p w:rsidR="00266DE9" w:rsidRPr="00266DE9" w:rsidRDefault="00266DE9" w:rsidP="00266DE9">
      <w:pPr>
        <w:spacing w:after="0" w:line="480" w:lineRule="auto"/>
        <w:jc w:val="both"/>
        <w:rPr>
          <w:rFonts w:ascii="Arial" w:hAnsi="Arial" w:cs="Arial"/>
          <w:sz w:val="24"/>
          <w:szCs w:val="24"/>
        </w:rPr>
      </w:pPr>
    </w:p>
    <w:p w:rsidR="00DE05CD" w:rsidRPr="00DE05CD" w:rsidRDefault="00DE05CD" w:rsidP="004513BE">
      <w:pPr>
        <w:spacing w:after="0" w:line="480" w:lineRule="auto"/>
        <w:ind w:left="425"/>
        <w:jc w:val="both"/>
        <w:rPr>
          <w:rFonts w:ascii="Arial" w:hAnsi="Arial" w:cs="Arial"/>
          <w:sz w:val="24"/>
          <w:szCs w:val="24"/>
        </w:rPr>
      </w:pPr>
      <w:r w:rsidRPr="00DE05CD">
        <w:rPr>
          <w:rFonts w:ascii="Arial" w:hAnsi="Arial" w:cs="Arial"/>
          <w:b/>
          <w:sz w:val="24"/>
          <w:szCs w:val="24"/>
        </w:rPr>
        <w:t xml:space="preserve">Limpieza de Materia Prima.- </w:t>
      </w:r>
      <w:r w:rsidRPr="00DE05CD">
        <w:rPr>
          <w:rFonts w:ascii="Arial" w:hAnsi="Arial" w:cs="Arial"/>
          <w:sz w:val="24"/>
          <w:szCs w:val="24"/>
        </w:rPr>
        <w:t xml:space="preserve">Después del pesado de materia prima, se pasa a la zona de limpieza. Aquí, la materia prima se la lava con agua y cloro (según sea el caso). Después, se la acondiciona para ser distribuida a los departamentos de cocina </w:t>
      </w:r>
      <w:r w:rsidR="000F60BA" w:rsidRPr="00DE05CD">
        <w:rPr>
          <w:rFonts w:ascii="Arial" w:hAnsi="Arial" w:cs="Arial"/>
          <w:sz w:val="24"/>
          <w:szCs w:val="24"/>
        </w:rPr>
        <w:t>fría</w:t>
      </w:r>
      <w:r w:rsidR="00266DE9">
        <w:rPr>
          <w:rFonts w:ascii="Arial" w:hAnsi="Arial" w:cs="Arial"/>
          <w:sz w:val="24"/>
          <w:szCs w:val="24"/>
        </w:rPr>
        <w:t xml:space="preserve"> o cocina caliente, como se observa en la Figura 1.15</w:t>
      </w:r>
    </w:p>
    <w:p w:rsidR="004513BE" w:rsidRDefault="00793DE4" w:rsidP="00113C60">
      <w:pPr>
        <w:spacing w:after="0" w:line="480" w:lineRule="auto"/>
        <w:jc w:val="both"/>
        <w:rPr>
          <w:rFonts w:ascii="Arial" w:hAnsi="Arial" w:cs="Arial"/>
          <w:b/>
          <w:noProof/>
          <w:sz w:val="24"/>
          <w:szCs w:val="24"/>
          <w:highlight w:val="green"/>
          <w:lang w:val="es-ES" w:eastAsia="es-ES"/>
        </w:rPr>
      </w:pPr>
      <w:r w:rsidRPr="00793DE4">
        <w:rPr>
          <w:rFonts w:ascii="Arial" w:hAnsi="Arial" w:cs="Arial"/>
          <w:b/>
          <w:noProof/>
          <w:sz w:val="24"/>
          <w:szCs w:val="24"/>
          <w:lang w:val="es-ES" w:eastAsia="es-ES"/>
        </w:rPr>
        <w:lastRenderedPageBreak/>
        <w:pict>
          <v:group id="Agrupar 375" o:spid="_x0000_s1093" style="position:absolute;left:0;text-align:left;margin-left:-4.25pt;margin-top:-21.9pt;width:437.15pt;height:312.4pt;z-index:251656704;mso-width-relative:margin" coordsize="5760085,3967480" wrapcoords="593 0 593 829 0 1968 -74 2227 -74 5387 74 5801 74 6216 5520 6630 10374 6630 815 7045 37 7148 -74 7822 -74 12691 148 13260 259 13364 9411 14089 10374 14089 10374 14918 9966 15073 10448 15747 1149 15902 -37 15954 -74 16938 -74 20046 333 20719 445 20771 9003 21652 12893 21652 15561 21548 21415 20978 21415 20719 21674 19994 21674 17249 21600 16161 20563 16058 11078 15747 11560 15177 11560 15022 11152 14918 11152 14089 19081 14089 21341 13882 21304 8495 20192 8391 11115 8288 11560 7770 11560 7614 11152 7459 11152 6630 17228 6630 21341 6319 21304 5801 21452 4973 21452 2435 21081 1658 21637 932 21637 0 5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">
            <v:shape id="Conector recto de flecha 17" o:spid="_x0000_s1094" type="#_x0000_t32" style="position:absolute;left:1509395;top:682625;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b/aMEAAADcAAAADwAAAGRycy9kb3ducmV2LnhtbERP32vCMBB+F/Y/hBv4pkkHDu2MUkSl&#10;Y092suejOduw5lKaTOt/bwaDvd3H9/PW29F14kpDsJ41ZHMFgrj2xnKj4fx5mC1BhIhssPNMGu4U&#10;YLt5mqwxN/7GJ7pWsREphEOOGtoY+1zKULfkMMx9T5y4ix8cxgSHRpoBbyncdfJFqVfp0HJqaLGn&#10;XUv1d/XjNBTv2SJT9uPcqa+qOF58SXZfaj19Hos3EJHG+C/+c5cmzV+t4PeZdIH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lv9owQAAANwAAAAPAAAAAAAAAAAAAAAA&#10;AKECAABkcnMvZG93bnJldi54bWxQSwUGAAAAAAQABAD5AAAAjwMAAAAA&#10;" strokecolor="#8064a2 [3207]" strokeweight="2.5pt">
              <v:stroke endarrow="open"/>
              <v:shadow color="#868686"/>
            </v:shape>
            <v:shape id="Conector recto de flecha 19" o:spid="_x0000_s1095" type="#_x0000_t32" style="position:absolute;left:3399155;top:3414395;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OiDsIAAADcAAAADwAAAGRycy9kb3ducmV2LnhtbESPQWvCQBSE7wX/w/IEb3U3BaVEVwli&#10;JcVTo3h+ZJ/JYvZtyK6a/vtuodDjMDPfMOvt6DrxoCFYzxqyuQJBXHtjudFwPn28voMIEdlg55k0&#10;fFOA7Wbyssbc+Cd/0aOKjUgQDjlqaGPscylD3ZLDMPc9cfKufnAYkxwaaQZ8Jrjr5JtSS+nQclpo&#10;saddS/WtujsNxWe2yJQ9njt1qYrD1Zdk96XWs+lYrEBEGuN/+K9dGg2JCL9n0hGQm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oOiDsIAAADcAAAADwAAAAAAAAAAAAAA&#10;AAChAgAAZHJzL2Rvd25yZXYueG1sUEsFBgAAAAAEAAQA+QAAAJADAAAAAA==&#10;" strokecolor="#8064a2 [3207]" strokeweight="2.5pt">
              <v:stroke endarrow="open"/>
              <v:shadow color="#868686"/>
            </v:shape>
            <v:shape id="Conector recto de flecha 20" o:spid="_x0000_s1096" type="#_x0000_t32" style="position:absolute;left:3414395;top:2065020;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8HlcIAAADcAAAADwAAAGRycy9kb3ducmV2LnhtbESPQWvCQBSE7wX/w/IEb3U3gqVEVwmi&#10;ktJTo3h+ZJ/JYvZtyK6a/vtuodDjMDPfMOvt6DrxoCFYzxqyuQJBXHtjudFwPh1e30GEiGyw80wa&#10;vinAdjN5WWNu/JO/6FHFRiQIhxw1tDH2uZShbslhmPueOHlXPziMSQ6NNAM+E9x1cqHUm3RoOS20&#10;2NOupfpW3Z2G4iNbZsp+njt1qYrj1Zdk96XWs+lYrEBEGuN/+K9dGg0LlcHvmXQE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c8HlcIAAADcAAAADwAAAAAAAAAAAAAA&#10;AAChAgAAZHJzL2Rvd25yZXYueG1sUEsFBgAAAAAEAAQA+QAAAJADAAAAAA==&#10;" strokecolor="#8064a2 [3207]" strokeweight="2.5pt">
              <v:stroke endarrow="open"/>
              <v:shadow color="#868686"/>
            </v:shape>
            <v:shape id="Conector recto de flecha 21" o:spid="_x0000_s1097" type="#_x0000_t32" style="position:absolute;left:1515745;top:3441065;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2Z4sMAAADcAAAADwAAAGRycy9kb3ducmV2LnhtbESPQWvCQBSE70L/w/IKveluAi0ldZUg&#10;raT01Cg9P7LPZDH7NmRXjf/eLQgeh5n5hlmuJ9eLM43BetaQLRQI4sYby62G/e5r/g4iRGSDvWfS&#10;cKUA69XTbImF8Rf+pXMdW5EgHArU0MU4FFKGpiOHYeEH4uQd/OgwJjm20ox4SXDXy1ypN+nQclro&#10;cKBNR82xPjkN5Xf2min7s+/VX11uD74i+1lp/fI8lR8gIk3xEb63K6MhVzn8n0lHQK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kdmeLDAAAA3AAAAA8AAAAAAAAAAAAA&#10;AAAAoQIAAGRycy9kb3ducmV2LnhtbFBLBQYAAAAABAAEAPkAAACRAwAAAAA=&#10;" strokecolor="#8064a2 [3207]" strokeweight="2.5pt">
              <v:stroke endarrow="open"/>
              <v:shadow color="#868686"/>
            </v:shape>
            <v:shape id="Conector recto de flecha 23" o:spid="_x0000_s1098" type="#_x0000_t32" style="position:absolute;left:3408680;top:704215;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E8ecMAAADcAAAADwAAAGRycy9kb3ducmV2LnhtbESPQWvCQBSE7wX/w/IK3upulBZJXSWI&#10;SkpPjdLzI/tMlmbfhuyq8d+7hUKPw8x8w6w2o+vElYZgPWvIZgoEce2N5UbD6bh/WYIIEdlg55k0&#10;3CnAZj15WmFu/I2/6FrFRiQIhxw1tDH2uZShbslhmPmeOHlnPziMSQ6NNAPeEtx1cq7Um3RoOS20&#10;2NO2pfqnujgNxUf2min7eerUd1Uczr4kuyu1nj6PxTuISGP8D/+1S6NhrhbweyYdAb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RPHnDAAAA3AAAAA8AAAAAAAAAAAAA&#10;AAAAoQIAAGRycy9kb3ducmV2LnhtbFBLBQYAAAAABAAEAPkAAACRAwAAAAA=&#10;" strokecolor="#8064a2 [3207]" strokeweight="2.5pt">
              <v:stroke endarrow="open"/>
              <v:shadow color="#868686"/>
            </v:shape>
            <v:shape id="Conector recto de flecha 24" o:spid="_x0000_s1099" type="#_x0000_t32" style="position:absolute;left:1520190;top:1983105;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ikDcMAAADcAAAADwAAAGRycy9kb3ducmV2LnhtbESPQWvCQBSE7wX/w/IK3upuxBZJXSWI&#10;SkpPjdLzI/tMlmbfhuyq8d+7hUKPw8x8w6w2o+vElYZgPWvIZgoEce2N5UbD6bh/WYIIEdlg55k0&#10;3CnAZj15WmFu/I2/6FrFRiQIhxw1tDH2uZShbslhmPmeOHlnPziMSQ6NNAPeEtx1cq7Um3RoOS20&#10;2NO2pfqnujgNxUf2min7eerUd1Uczr4kuyu1nj6PxTuISGP8D/+1S6NhrhbweyYdAb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4pA3DAAAA3AAAAA8AAAAAAAAAAAAA&#10;AAAAoQIAAGRycy9kb3ducmV2LnhtbFBLBQYAAAAABAAEAPkAAACRAwAAAAA=&#10;" strokecolor="#8064a2 [3207]" strokeweight="2.5pt">
              <v:stroke endarrow="open"/>
              <v:shadow color="#868686"/>
            </v:shape>
            <v:group id="Group 78" o:spid="_x0000_s1100" style="position:absolute;width:5760085;height:3967480" coordorigin="268" coordsize="8596,5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shape id="AutoShape 85" o:spid="_x0000_s1101" type="#_x0000_t13" style="position:absolute;left:4142;top:3708;width:834;height:5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eqcxgAA&#10;ANwAAAAPAAAAZHJzL2Rvd25yZXYueG1sRI9Ba8JAFITvQv/D8gredDcKVlLXUFoKgnow2kNvr9nX&#10;JDT7NmTXGPvru0LB4zAz3zCrbLCN6KnztWMNyVSBIC6cqbnUcDq+T5YgfEA22DgmDVfykK0fRitM&#10;jbvwgfo8lCJC2KeooQqhTaX0RUUW/dS1xNH7dp3FEGVXStPhJcJtI2dKLaTFmuNChS29VlT85Ger&#10;YTmYbb7HT/9rPua7t8PXViX9k9bjx+HlGUSgIdzD/+2N0TBTC7idiUd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seqcxgAAANwAAAAPAAAAAAAAAAAAAAAAAJcCAABkcnMv&#10;ZG93bnJldi54bWxQSwUGAAAAAAQABAD1AAAAigMAAAAA&#10;" adj="15488,6148" fillcolor="white [3201]" strokecolor="#8064a2 [3207]" strokeweight="2.5pt">
                <v:shadow color="#868686"/>
                <v:textbox style="layout-flow:vertical" inset="8pt,8pt,8pt,8pt">
                  <w:txbxContent>
                    <w:p w:rsidR="00ED2947" w:rsidRDefault="00ED2947" w:rsidP="006727EF">
                      <w:pPr>
                        <w:pStyle w:val="Formatolibre"/>
                        <w:rPr>
                          <w:rFonts w:ascii="Times New Roman" w:eastAsia="Times New Roman" w:hAnsi="Times New Roman"/>
                          <w:color w:val="auto"/>
                          <w:sz w:val="20"/>
                        </w:rPr>
                      </w:pPr>
                    </w:p>
                  </w:txbxContent>
                </v:textbox>
              </v:shape>
              <v:shape id="AutoShape 86" o:spid="_x0000_s1102" type="#_x0000_t13" style="position:absolute;left:4199;top:1731;width:720;height:5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8UwwgAA&#10;ANwAAAAPAAAAZHJzL2Rvd25yZXYueG1sRI9Pi8IwFMTvC36H8ARva6KH3bUaRQQXr9ZFr4/m9Y9t&#10;XkqTav32ZkHwOMzMb5jVZrCNuFHnK8caZlMFgjhzpuJCw99p//kDwgdkg41j0vAgD5v16GOFiXF3&#10;PtItDYWIEPYJaihDaBMpfVaSRT91LXH0ctdZDFF2hTQd3iPcNnKu1Je0WHFcKLGlXUlZnfZWwzlv&#10;bZ1felvPVL04nK5N/5vutZ6Mh+0SRKAhvMOv9sFomKtv+D8Tj4B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TxTDCAAAA3AAAAA8AAAAAAAAAAAAAAAAAlwIAAGRycy9kb3du&#10;cmV2LnhtbFBLBQYAAAAABAAEAPUAAACGAwAAAAA=&#10;" adj="14520,6148" fillcolor="white [3201]" strokecolor="#8064a2 [3207]" strokeweight="2.5pt">
                <v:shadow color="#868686"/>
                <v:textbox style="layout-flow:vertical" inset="8pt,8pt,8pt,8pt">
                  <w:txbxContent>
                    <w:p w:rsidR="00ED2947" w:rsidRDefault="00ED2947" w:rsidP="006727EF">
                      <w:pPr>
                        <w:pStyle w:val="Formatolibre"/>
                        <w:rPr>
                          <w:rFonts w:ascii="Times New Roman" w:eastAsia="Times New Roman" w:hAnsi="Times New Roman"/>
                          <w:color w:val="auto"/>
                          <w:sz w:val="20"/>
                        </w:rPr>
                      </w:pPr>
                    </w:p>
                  </w:txbxContent>
                </v:textbox>
              </v:shape>
              <v:roundrect id="AutoShape 87" o:spid="_x0000_s1103" style="position:absolute;left:269;top:391;width:2270;height:1300;visibility:visible" arcsize="1512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gBuwwAA&#10;ANwAAAAPAAAAZHJzL2Rvd25yZXYueG1sRE/LisIwFN0P+A/hCu7GVBGRahSRispsZhwfuLs017bY&#10;3NQmaubvJ4uBWR7Oe7YIphZPal1lWcGgn4Agzq2uuFBw+F6/T0A4j6yxtkwKfsjBYt55m2Gq7Yu/&#10;6Ln3hYgh7FJUUHrfpFK6vCSDrm8b4shdbWvQR9gWUrf4iuGmlsMkGUuDFceGEhtalZTf9g+j4HTc&#10;TS68uo/OGxeyxzpkH5/jTKleNyynIDwF/y/+c2+1gmES18Yz8Qj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MgBuwwAAANwAAAAPAAAAAAAAAAAAAAAAAJcCAABkcnMvZG93&#10;bnJldi54bWxQSwUGAAAAAAQABAD1AAAAhwMAAAAA&#10;" fillcolor="white [3201]" strokecolor="#8064a2 [3207]" strokeweight="2.5pt">
                <v:stroke joinstyle="miter"/>
                <v:shadow color="#868686"/>
                <v:textbox inset="8pt,8pt,8pt,8pt">
                  <w:txbxContent>
                    <w:p w:rsidR="00ED2947" w:rsidRPr="00266DE9" w:rsidRDefault="00ED2947" w:rsidP="002121D9">
                      <w:pPr>
                        <w:pStyle w:val="Formatolibre"/>
                        <w:jc w:val="center"/>
                        <w:rPr>
                          <w:rFonts w:ascii="Arial" w:hAnsi="Arial"/>
                          <w:sz w:val="16"/>
                        </w:rPr>
                      </w:pPr>
                      <w:r w:rsidRPr="00266DE9">
                        <w:rPr>
                          <w:rFonts w:ascii="Arial" w:hAnsi="Arial"/>
                          <w:sz w:val="16"/>
                        </w:rPr>
                        <w:t>-CARRITO</w:t>
                      </w:r>
                    </w:p>
                    <w:p w:rsidR="00ED2947" w:rsidRPr="00266DE9" w:rsidRDefault="00ED2947" w:rsidP="002121D9">
                      <w:pPr>
                        <w:pStyle w:val="Formatolibre"/>
                        <w:jc w:val="center"/>
                        <w:rPr>
                          <w:rFonts w:ascii="Arial" w:hAnsi="Arial"/>
                          <w:sz w:val="16"/>
                        </w:rPr>
                      </w:pPr>
                      <w:r w:rsidRPr="00266DE9">
                        <w:rPr>
                          <w:rFonts w:ascii="Arial" w:hAnsi="Arial"/>
                          <w:sz w:val="16"/>
                        </w:rPr>
                        <w:t>-MATERIA PRIMA</w:t>
                      </w:r>
                    </w:p>
                    <w:p w:rsidR="00ED2947" w:rsidRPr="00266DE9" w:rsidRDefault="00ED2947" w:rsidP="002121D9">
                      <w:pPr>
                        <w:pStyle w:val="Formatolibre"/>
                        <w:jc w:val="center"/>
                        <w:rPr>
                          <w:rFonts w:ascii="Times New Roman" w:eastAsia="Times New Roman" w:hAnsi="Times New Roman"/>
                          <w:color w:val="auto"/>
                          <w:sz w:val="16"/>
                        </w:rPr>
                      </w:pPr>
                      <w:r w:rsidRPr="00266DE9">
                        <w:rPr>
                          <w:rFonts w:ascii="Arial" w:hAnsi="Arial"/>
                          <w:sz w:val="16"/>
                        </w:rPr>
                        <w:t>-MANO DE OBRA</w:t>
                      </w:r>
                    </w:p>
                  </w:txbxContent>
                </v:textbox>
              </v:roundrect>
              <v:roundrect id="AutoShape 88" o:spid="_x0000_s1104" style="position:absolute;left:3539;top:391;width:200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HWHwAAA&#10;ANwAAAAPAAAAZHJzL2Rvd25yZXYueG1sRI9BawIxFITvQv9DeAVvmihU7GoUEQRvpasXb6+b52Zx&#10;87JsosZ/bwqCx2FmvmGW6+RacaM+NJ41TMYKBHHlTcO1huNhN5qDCBHZYOuZNDwowHr1MVhiYfyd&#10;f+lWxlpkCIcCNdgYu0LKUFlyGMa+I87e2fcOY5Z9LU2P9wx3rZwqNZMOG84LFjvaWqou5dVpIJXO&#10;NGuIjtb9nHzCrtz/fWk9/EybBYhIKb7Dr/beaJiqb/g/k4+AXD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gHWHwAAAANwAAAAPAAAAAAAAAAAAAAAAAJcCAABkcnMvZG93bnJl&#10;di54bWxQSwUGAAAAAAQABAD1AAAAhAMAAAAA&#10;" fillcolor="white [3201]" strokecolor="#8064a2 [3207]" strokeweight="2.5pt">
                <v:stroke joinstyle="miter"/>
                <v:shadow color="#868686"/>
                <v:textbox inset="8pt,8pt,8pt,8pt">
                  <w:txbxContent>
                    <w:p w:rsidR="00ED2947" w:rsidRPr="00266DE9" w:rsidRDefault="00ED2947" w:rsidP="006727EF">
                      <w:pPr>
                        <w:pStyle w:val="Formatolibre"/>
                        <w:jc w:val="center"/>
                        <w:rPr>
                          <w:rFonts w:ascii="Times New Roman" w:eastAsia="Times New Roman" w:hAnsi="Times New Roman"/>
                          <w:color w:val="auto"/>
                          <w:sz w:val="16"/>
                        </w:rPr>
                      </w:pPr>
                      <w:r w:rsidRPr="00266DE9">
                        <w:rPr>
                          <w:rFonts w:ascii="Arial" w:hAnsi="Arial"/>
                          <w:sz w:val="16"/>
                        </w:rPr>
                        <w:t>ENTREGA DE MATERIA PRIMA AL ÁREA DE LIMPIEZA</w:t>
                      </w:r>
                    </w:p>
                  </w:txbxContent>
                </v:textbox>
              </v:roundrect>
              <v:roundrect id="AutoShape 89" o:spid="_x0000_s1105" style="position:absolute;left:6380;top:440;width:2386;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0rHugAA&#10;ANwAAAAPAAAAZHJzL2Rvd25yZXYueG1sRE+9CsIwEN4F3yGc4KapgiLVKCIIbmJ1cTubsyk2l9JE&#10;jW9vBsHx4/tfbaJtxIs6XztWMBlnIIhLp2uuFFzO+9EChA/IGhvHpOBDHjbrfm+FuXZvPtGrCJVI&#10;IexzVGBCaHMpfWnIoh+7ljhxd9dZDAl2ldQdvlO4beQ0y+bSYs2pwWBLO0Plo3haBZTFO81rooux&#10;x6uL2BaH20yp4SBulyACxfAX/9wHrWA6SfPTmXQE5PoL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A1Y0rHugAAANwAAAAPAAAAAAAAAAAAAAAAAJcCAABkcnMvZG93bnJldi54bWxQ&#10;SwUGAAAAAAQABAD1AAAAfgMAAAAA&#10;" fillcolor="white [3201]" strokecolor="#8064a2 [3207]" strokeweight="2.5pt">
                <v:stroke joinstyle="miter"/>
                <v:shadow color="#868686"/>
                <v:textbox inset="8pt,8pt,8pt,8pt">
                  <w:txbxContent>
                    <w:p w:rsidR="00ED2947" w:rsidRDefault="00ED2947" w:rsidP="002121D9">
                      <w:pPr>
                        <w:pStyle w:val="Formatolibre"/>
                        <w:jc w:val="center"/>
                        <w:rPr>
                          <w:rFonts w:ascii="Arial" w:hAnsi="Arial"/>
                          <w:sz w:val="16"/>
                        </w:rPr>
                      </w:pPr>
                    </w:p>
                    <w:p w:rsidR="00ED2947" w:rsidRPr="00266DE9" w:rsidRDefault="00ED2947" w:rsidP="002121D9">
                      <w:pPr>
                        <w:pStyle w:val="Formatolibre"/>
                        <w:jc w:val="center"/>
                        <w:rPr>
                          <w:rFonts w:ascii="Arial" w:hAnsi="Arial"/>
                          <w:sz w:val="16"/>
                        </w:rPr>
                      </w:pPr>
                      <w:r w:rsidRPr="00266DE9">
                        <w:rPr>
                          <w:rFonts w:ascii="Arial" w:hAnsi="Arial"/>
                          <w:sz w:val="16"/>
                        </w:rPr>
                        <w:t>-RIESGO DE DERRAMES</w:t>
                      </w:r>
                    </w:p>
                    <w:p w:rsidR="00ED2947" w:rsidRPr="00266DE9" w:rsidRDefault="00ED2947" w:rsidP="002121D9">
                      <w:pPr>
                        <w:pStyle w:val="Formatolibre"/>
                        <w:jc w:val="center"/>
                        <w:rPr>
                          <w:rFonts w:ascii="Arial" w:hAnsi="Arial"/>
                          <w:sz w:val="16"/>
                        </w:rPr>
                      </w:pPr>
                      <w:r w:rsidRPr="00266DE9">
                        <w:rPr>
                          <w:rFonts w:ascii="Arial" w:hAnsi="Arial"/>
                          <w:sz w:val="16"/>
                        </w:rPr>
                        <w:t>-EXUDADOS</w:t>
                      </w:r>
                    </w:p>
                    <w:p w:rsidR="00ED2947" w:rsidRPr="00266DE9" w:rsidRDefault="00ED2947" w:rsidP="002121D9">
                      <w:pPr>
                        <w:pStyle w:val="Formatolibre"/>
                        <w:jc w:val="center"/>
                        <w:rPr>
                          <w:rFonts w:ascii="Times New Roman" w:eastAsia="Times New Roman" w:hAnsi="Times New Roman"/>
                          <w:color w:val="auto"/>
                          <w:sz w:val="16"/>
                        </w:rPr>
                      </w:pPr>
                      <w:r w:rsidRPr="00266DE9">
                        <w:rPr>
                          <w:rFonts w:ascii="Arial" w:hAnsi="Arial"/>
                          <w:sz w:val="16"/>
                        </w:rPr>
                        <w:t>-POLVO</w:t>
                      </w:r>
                    </w:p>
                  </w:txbxContent>
                </v:textbox>
              </v:roundrect>
              <v:roundrect id="AutoShape 90" o:spid="_x0000_s1106" style="position:absolute;left:268;top:1971;width:2480;height:1680;visibility:visible" arcsize="1013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KlwwwAA&#10;ANwAAAAPAAAAZHJzL2Rvd25yZXYueG1sRI9fa8JAEMTfC36HY4W+1UuUqkRPEUG0L4H6533JrUkw&#10;txdyq6bf3isU+jjMzG+Y5bp3jXpQF2rPBtJRAoq48Lbm0sD5tPuYgwqCbLHxTAZ+KMB6NXhbYmb9&#10;k7/pcZRSRQiHDA1UIm2mdSgqchhGviWO3tV3DiXKrtS2w2eEu0aPk2SqHdYcFypsaVtRcTvenYE8&#10;d5fZ5DOv5esqTb+fhmKynRvzPuw3C1BCvfyH/9oHa2CcpvB7Jh4Bv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yKlwwwAAANwAAAAPAAAAAAAAAAAAAAAAAJcCAABkcnMvZG93&#10;bnJldi54bWxQSwUGAAAAAAQABAD1AAAAhwMAAAAA&#10;" fillcolor="white [3201]" strokecolor="#8064a2 [3207]" strokeweight="2.5pt">
                <v:stroke joinstyle="miter"/>
                <v:shadow color="#868686"/>
                <v:textbox inset="8pt,8pt,8pt,8pt">
                  <w:txbxContent>
                    <w:p w:rsidR="00ED2947" w:rsidRPr="00266DE9" w:rsidRDefault="00ED2947" w:rsidP="002121D9">
                      <w:pPr>
                        <w:pStyle w:val="Formatolibre"/>
                        <w:jc w:val="center"/>
                        <w:rPr>
                          <w:rFonts w:ascii="Arial" w:hAnsi="Arial"/>
                          <w:sz w:val="16"/>
                        </w:rPr>
                      </w:pPr>
                      <w:r w:rsidRPr="00266DE9">
                        <w:rPr>
                          <w:rFonts w:ascii="Arial" w:hAnsi="Arial"/>
                          <w:sz w:val="16"/>
                        </w:rPr>
                        <w:t>-AGUA</w:t>
                      </w:r>
                    </w:p>
                    <w:p w:rsidR="00ED2947" w:rsidRPr="00266DE9" w:rsidRDefault="00ED2947" w:rsidP="002121D9">
                      <w:pPr>
                        <w:pStyle w:val="Formatolibre"/>
                        <w:jc w:val="center"/>
                        <w:rPr>
                          <w:rFonts w:ascii="Arial" w:hAnsi="Arial"/>
                          <w:sz w:val="16"/>
                        </w:rPr>
                      </w:pPr>
                      <w:r w:rsidRPr="00266DE9">
                        <w:rPr>
                          <w:rFonts w:ascii="Arial" w:hAnsi="Arial"/>
                          <w:sz w:val="16"/>
                        </w:rPr>
                        <w:t>-MATERIA PRIMA</w:t>
                      </w:r>
                    </w:p>
                    <w:p w:rsidR="00ED2947" w:rsidRPr="00266DE9" w:rsidRDefault="00ED2947" w:rsidP="002121D9">
                      <w:pPr>
                        <w:pStyle w:val="Formatolibre"/>
                        <w:jc w:val="center"/>
                        <w:rPr>
                          <w:rFonts w:ascii="Arial" w:hAnsi="Arial"/>
                          <w:sz w:val="16"/>
                        </w:rPr>
                      </w:pPr>
                      <w:r w:rsidRPr="00266DE9">
                        <w:rPr>
                          <w:rFonts w:ascii="Arial" w:hAnsi="Arial"/>
                          <w:sz w:val="16"/>
                        </w:rPr>
                        <w:t>-CLORO</w:t>
                      </w:r>
                    </w:p>
                    <w:p w:rsidR="00ED2947" w:rsidRPr="00266DE9" w:rsidRDefault="00ED2947" w:rsidP="002121D9">
                      <w:pPr>
                        <w:pStyle w:val="Formatolibre"/>
                        <w:jc w:val="center"/>
                        <w:rPr>
                          <w:rFonts w:ascii="Arial" w:hAnsi="Arial"/>
                          <w:sz w:val="16"/>
                        </w:rPr>
                      </w:pPr>
                      <w:r w:rsidRPr="00266DE9">
                        <w:rPr>
                          <w:rFonts w:ascii="Arial" w:hAnsi="Arial"/>
                          <w:sz w:val="16"/>
                        </w:rPr>
                        <w:t>-PALILLOS DE MADERA</w:t>
                      </w:r>
                    </w:p>
                    <w:p w:rsidR="00ED2947" w:rsidRPr="00266DE9" w:rsidRDefault="00ED2947" w:rsidP="002121D9">
                      <w:pPr>
                        <w:pStyle w:val="Formatolibre"/>
                        <w:jc w:val="center"/>
                        <w:rPr>
                          <w:rFonts w:ascii="Arial" w:hAnsi="Arial"/>
                          <w:sz w:val="16"/>
                        </w:rPr>
                      </w:pPr>
                      <w:r w:rsidRPr="00266DE9">
                        <w:rPr>
                          <w:rFonts w:ascii="Arial" w:hAnsi="Arial"/>
                          <w:sz w:val="16"/>
                        </w:rPr>
                        <w:t>-MANO DE OBRA</w:t>
                      </w:r>
                    </w:p>
                    <w:p w:rsidR="00ED2947" w:rsidRPr="00266DE9" w:rsidRDefault="00ED2947" w:rsidP="002121D9">
                      <w:pPr>
                        <w:pStyle w:val="Formatolibre"/>
                        <w:jc w:val="center"/>
                        <w:rPr>
                          <w:rFonts w:ascii="Times New Roman" w:eastAsia="Times New Roman" w:hAnsi="Times New Roman"/>
                          <w:color w:val="auto"/>
                          <w:sz w:val="16"/>
                        </w:rPr>
                      </w:pPr>
                      <w:r>
                        <w:rPr>
                          <w:rFonts w:ascii="Arial" w:hAnsi="Arial"/>
                          <w:sz w:val="16"/>
                        </w:rPr>
                        <w:t xml:space="preserve">-UTENSILIOS de </w:t>
                      </w:r>
                      <w:r w:rsidRPr="00266DE9">
                        <w:rPr>
                          <w:rFonts w:ascii="Arial" w:hAnsi="Arial"/>
                          <w:sz w:val="16"/>
                        </w:rPr>
                        <w:t>LIMPIEZA</w:t>
                      </w:r>
                    </w:p>
                  </w:txbxContent>
                </v:textbox>
              </v:roundrect>
              <v:roundrect id="AutoShape 91" o:spid="_x0000_s1107" style="position:absolute;left:3539;top:2444;width:200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ErwQAA&#10;ANwAAAAPAAAAZHJzL2Rvd25yZXYueG1sRI/BasMwEETvhfyD2EBvtRxDQ3GihBAI+Fbi5tLbxlpb&#10;JtbKWIqj/n1UKPQ4zMwbZruPdhAzTb53rGCV5SCIG6d77hRcvk5vHyB8QNY4OCYFP+Rhv1u8bLHU&#10;7sFnmuvQiQRhX6ICE8JYSukbQxZ95kbi5LVushiSnDqpJ3wkuB1kkedrabHntGBwpKOh5lbfrQLK&#10;Y0vrnuhi7Oe3izjW1fVdqddlPGxABIrhP/zXrrSCYlXA75l0BOTu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1xK8EAAADcAAAADwAAAAAAAAAAAAAAAACXAgAAZHJzL2Rvd25y&#10;ZXYueG1sUEsFBgAAAAAEAAQA9QAAAIUDAAAAAA==&#10;" fillcolor="white [3201]" strokecolor="#8064a2 [3207]" strokeweight="2.5pt">
                <v:stroke joinstyle="miter"/>
                <v:shadow color="#868686"/>
                <v:textbox inset="8pt,8pt,8pt,8pt">
                  <w:txbxContent>
                    <w:p w:rsidR="00ED2947" w:rsidRPr="009F1FF4" w:rsidRDefault="00ED2947" w:rsidP="006727EF">
                      <w:pPr>
                        <w:pStyle w:val="Formatolibre"/>
                        <w:jc w:val="center"/>
                        <w:rPr>
                          <w:rFonts w:ascii="Arial" w:hAnsi="Arial"/>
                          <w:sz w:val="16"/>
                        </w:rPr>
                      </w:pPr>
                    </w:p>
                    <w:p w:rsidR="00ED2947" w:rsidRPr="009F1FF4" w:rsidRDefault="00ED2947" w:rsidP="006727EF">
                      <w:pPr>
                        <w:pStyle w:val="Formatolibre"/>
                        <w:jc w:val="center"/>
                        <w:rPr>
                          <w:rFonts w:ascii="Times New Roman" w:eastAsia="Times New Roman" w:hAnsi="Times New Roman"/>
                          <w:color w:val="auto"/>
                          <w:sz w:val="16"/>
                        </w:rPr>
                      </w:pPr>
                      <w:r w:rsidRPr="009F1FF4">
                        <w:rPr>
                          <w:rFonts w:ascii="Arial" w:hAnsi="Arial"/>
                          <w:sz w:val="16"/>
                        </w:rPr>
                        <w:t>LIMPIEZA DE LA MATERIA PRIMA</w:t>
                      </w:r>
                    </w:p>
                  </w:txbxContent>
                </v:textbox>
              </v:roundrect>
              <v:roundrect id="AutoShape 92" o:spid="_x0000_s1108" style="position:absolute;left:6380;top:2340;width:2337;height:1460;visibility:visible" arcsize="1346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fsxQAA&#10;ANwAAAAPAAAAZHJzL2Rvd25yZXYueG1sRI9BS8NAFITvQv/D8gRvdpMKYtJui1SkIl5Me9Dba94z&#10;Ce6+Ddk1Tf+9Kwg9DjPzDbPaTM6qkYfQeTGQzzNQLLWnThoDh/3z7QOoEFEIrRc2cOYAm/XsaoUl&#10;+ZO881jFRiWIhBINtDH2pdahbtlhmPueJXlffnAYkxwaTQOeEtxZvciye+2wk7TQYs/bluvv6scZ&#10;eC2IjrktnqiyZ/oYi13+9rkz5uZ6elyCijzFS/i//UIGFvkd/J1JR0C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Z+zFAAAA3AAAAA8AAAAAAAAAAAAAAAAAlwIAAGRycy9k&#10;b3ducmV2LnhtbFBLBQYAAAAABAAEAPUAAACJAwAAAAA=&#10;" fillcolor="white [3201]" strokecolor="#8064a2 [3207]" strokeweight="2.5pt">
                <v:stroke joinstyle="miter"/>
                <v:shadow color="#868686"/>
                <v:textbox inset="8pt,8pt,8pt,8pt">
                  <w:txbxContent>
                    <w:p w:rsidR="00ED2947" w:rsidRPr="009F1FF4" w:rsidRDefault="00ED2947" w:rsidP="002121D9">
                      <w:pPr>
                        <w:pStyle w:val="Formatolibre"/>
                        <w:jc w:val="center"/>
                        <w:rPr>
                          <w:rFonts w:ascii="Arial" w:hAnsi="Arial"/>
                          <w:sz w:val="16"/>
                          <w:szCs w:val="19"/>
                        </w:rPr>
                      </w:pPr>
                      <w:r w:rsidRPr="009F1FF4">
                        <w:rPr>
                          <w:rFonts w:ascii="Arial" w:hAnsi="Arial"/>
                          <w:sz w:val="16"/>
                          <w:szCs w:val="19"/>
                        </w:rPr>
                        <w:t>-EMPAQUES</w:t>
                      </w:r>
                    </w:p>
                    <w:p w:rsidR="00ED2947" w:rsidRPr="009F1FF4" w:rsidRDefault="00ED2947" w:rsidP="002121D9">
                      <w:pPr>
                        <w:pStyle w:val="Formatolibre"/>
                        <w:jc w:val="center"/>
                        <w:rPr>
                          <w:rFonts w:ascii="Arial" w:hAnsi="Arial"/>
                          <w:sz w:val="16"/>
                          <w:szCs w:val="19"/>
                        </w:rPr>
                      </w:pPr>
                      <w:r w:rsidRPr="009F1FF4">
                        <w:rPr>
                          <w:rFonts w:ascii="Arial" w:hAnsi="Arial"/>
                          <w:sz w:val="16"/>
                          <w:szCs w:val="19"/>
                        </w:rPr>
                        <w:t>-AGUA CLORADA  CON IMPUREZAS</w:t>
                      </w:r>
                    </w:p>
                    <w:p w:rsidR="00ED2947" w:rsidRPr="009F1FF4" w:rsidRDefault="00ED2947" w:rsidP="002121D9">
                      <w:pPr>
                        <w:pStyle w:val="Formatolibre"/>
                        <w:jc w:val="center"/>
                        <w:rPr>
                          <w:rFonts w:ascii="Arial" w:hAnsi="Arial"/>
                          <w:sz w:val="16"/>
                          <w:szCs w:val="19"/>
                        </w:rPr>
                      </w:pPr>
                      <w:r w:rsidRPr="009F1FF4">
                        <w:rPr>
                          <w:rFonts w:ascii="Arial" w:hAnsi="Arial"/>
                          <w:sz w:val="16"/>
                          <w:szCs w:val="19"/>
                        </w:rPr>
                        <w:t>-RESIDUOS ORGÁNICOS</w:t>
                      </w:r>
                    </w:p>
                  </w:txbxContent>
                </v:textbox>
              </v:roundrect>
              <v:roundrect id="AutoShape 93" o:spid="_x0000_s1109" style="position:absolute;left:6360;top:4450;width:2504;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EzEwAAA&#10;ANwAAAAPAAAAZHJzL2Rvd25yZXYueG1sRI9Bi8IwFITvgv8hPGFvmioqS20qIgjeZLte9vZsnk2x&#10;eSlN1PjvNwvCHoeZ+YYpttF24kGDbx0rmM8yEMS10y03Cs7fh+knCB+QNXaOScGLPGzL8ajAXLsn&#10;f9GjCo1IEPY5KjAh9LmUvjZk0c9cT5y8qxsshiSHRuoBnwluO7nIsrW02HJaMNjT3lB9q+5WAWXx&#10;SuuW6Gzs6cdF7KvjZaXUxyTuNiACxfAffrePWsFivoS/M+kI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WEzEwAAAANwAAAAPAAAAAAAAAAAAAAAAAJcCAABkcnMvZG93bnJl&#10;di54bWxQSwUGAAAAAAQABAD1AAAAhAMAAAAA&#10;" fillcolor="white [3201]" strokecolor="#8064a2 [3207]" strokeweight="2.5pt">
                <v:stroke joinstyle="miter"/>
                <v:shadow color="#868686"/>
                <v:textbox inset="8pt,8pt,8pt,8pt">
                  <w:txbxContent>
                    <w:p w:rsidR="00ED2947" w:rsidRDefault="00ED2947" w:rsidP="002121D9">
                      <w:pPr>
                        <w:pStyle w:val="Formatolibre"/>
                        <w:jc w:val="center"/>
                        <w:rPr>
                          <w:rFonts w:ascii="Arial" w:hAnsi="Arial"/>
                          <w:sz w:val="16"/>
                        </w:rPr>
                      </w:pPr>
                    </w:p>
                    <w:p w:rsidR="00ED2947" w:rsidRPr="009F1FF4" w:rsidRDefault="00ED2947" w:rsidP="002121D9">
                      <w:pPr>
                        <w:pStyle w:val="Formatolibre"/>
                        <w:jc w:val="center"/>
                        <w:rPr>
                          <w:rFonts w:ascii="Arial" w:hAnsi="Arial"/>
                          <w:sz w:val="16"/>
                        </w:rPr>
                      </w:pPr>
                      <w:r w:rsidRPr="009F1FF4">
                        <w:rPr>
                          <w:rFonts w:ascii="Arial" w:hAnsi="Arial"/>
                          <w:sz w:val="16"/>
                        </w:rPr>
                        <w:t>-RIESGOS DE DERRAMES</w:t>
                      </w:r>
                    </w:p>
                    <w:p w:rsidR="00ED2947" w:rsidRPr="009F1FF4" w:rsidRDefault="00ED2947" w:rsidP="002121D9">
                      <w:pPr>
                        <w:pStyle w:val="Formatolibre"/>
                        <w:jc w:val="center"/>
                        <w:rPr>
                          <w:rFonts w:ascii="Arial" w:hAnsi="Arial"/>
                          <w:sz w:val="16"/>
                        </w:rPr>
                      </w:pPr>
                      <w:r w:rsidRPr="009F1FF4">
                        <w:rPr>
                          <w:rFonts w:ascii="Arial" w:hAnsi="Arial"/>
                          <w:sz w:val="16"/>
                        </w:rPr>
                        <w:t>-EXUDADOS</w:t>
                      </w:r>
                    </w:p>
                    <w:p w:rsidR="00ED2947" w:rsidRPr="009F1FF4" w:rsidRDefault="00ED2947" w:rsidP="002121D9">
                      <w:pPr>
                        <w:pStyle w:val="Formatolibre"/>
                        <w:jc w:val="center"/>
                        <w:rPr>
                          <w:rFonts w:ascii="Times New Roman" w:eastAsia="Times New Roman" w:hAnsi="Times New Roman"/>
                          <w:color w:val="auto"/>
                          <w:sz w:val="16"/>
                        </w:rPr>
                      </w:pPr>
                      <w:r w:rsidRPr="009F1FF4">
                        <w:rPr>
                          <w:rFonts w:ascii="Arial" w:hAnsi="Arial"/>
                          <w:sz w:val="16"/>
                        </w:rPr>
                        <w:t>-POLVO</w:t>
                      </w:r>
                    </w:p>
                  </w:txbxContent>
                </v:textbox>
              </v:roundrect>
              <v:roundrect id="AutoShape 94" o:spid="_x0000_s1110" style="position:absolute;left:269;top:4401;width:2270;height:1280;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OlfwQAA&#10;ANwAAAAPAAAAZHJzL2Rvd25yZXYueG1sRI/BasMwEETvhfyD2EBvjZyATXEthxAI5Fbq+tLb1tpY&#10;JtbKWGqs/H1UKPQ4zMwbptpHO4obzX5wrGC7yUAQd04P3CtoP08vryB8QNY4OiYFd/Kwr1dPFZba&#10;LfxBtyb0IkHYl6jAhDCVUvrOkEW/cRNx8i5uthiSnHupZ1wS3I5yl2WFtDhwWjA40dFQd21+rALK&#10;4oWKgag19v3LRZya83eu1PM6Ht5ABIrhP/zXPmsFu20Ov2fSEZD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RTpX8EAAADcAAAADwAAAAAAAAAAAAAAAACXAgAAZHJzL2Rvd25y&#10;ZXYueG1sUEsFBgAAAAAEAAQA9QAAAIUDAAAAAA==&#10;" fillcolor="white [3201]" strokecolor="#8064a2 [3207]" strokeweight="2.5pt">
                <v:stroke joinstyle="miter"/>
                <v:shadow color="#868686"/>
                <v:textbox inset="8pt,8pt,8pt,8pt">
                  <w:txbxContent>
                    <w:p w:rsidR="00ED2947" w:rsidRPr="009F1FF4" w:rsidRDefault="00ED2947" w:rsidP="002121D9">
                      <w:pPr>
                        <w:pStyle w:val="Formatolibre"/>
                        <w:jc w:val="center"/>
                        <w:rPr>
                          <w:rFonts w:ascii="Arial" w:hAnsi="Arial"/>
                          <w:sz w:val="16"/>
                        </w:rPr>
                      </w:pPr>
                      <w:r w:rsidRPr="009F1FF4">
                        <w:rPr>
                          <w:rFonts w:ascii="Arial" w:hAnsi="Arial"/>
                          <w:sz w:val="16"/>
                        </w:rPr>
                        <w:t>-MATERIA PRIMA</w:t>
                      </w:r>
                    </w:p>
                    <w:p w:rsidR="00ED2947" w:rsidRPr="009F1FF4" w:rsidRDefault="00ED2947" w:rsidP="002121D9">
                      <w:pPr>
                        <w:pStyle w:val="Formatolibre"/>
                        <w:jc w:val="center"/>
                        <w:rPr>
                          <w:rFonts w:ascii="Arial" w:hAnsi="Arial"/>
                          <w:sz w:val="16"/>
                        </w:rPr>
                      </w:pPr>
                      <w:r w:rsidRPr="009F1FF4">
                        <w:rPr>
                          <w:rFonts w:ascii="Arial" w:hAnsi="Arial"/>
                          <w:sz w:val="16"/>
                        </w:rPr>
                        <w:t>-CARRITO</w:t>
                      </w:r>
                    </w:p>
                    <w:p w:rsidR="00ED2947" w:rsidRPr="009F1FF4" w:rsidRDefault="00ED2947" w:rsidP="002121D9">
                      <w:pPr>
                        <w:pStyle w:val="Formatolibre"/>
                        <w:jc w:val="center"/>
                        <w:rPr>
                          <w:rFonts w:ascii="Times New Roman" w:eastAsia="Times New Roman" w:hAnsi="Times New Roman"/>
                          <w:color w:val="auto"/>
                          <w:sz w:val="16"/>
                        </w:rPr>
                      </w:pPr>
                      <w:r w:rsidRPr="009F1FF4">
                        <w:rPr>
                          <w:rFonts w:ascii="Arial" w:hAnsi="Arial"/>
                          <w:sz w:val="16"/>
                        </w:rPr>
                        <w:t>-MANO DE OBRA</w:t>
                      </w:r>
                    </w:p>
                  </w:txbxContent>
                </v:textbox>
              </v:roundrect>
              <v:roundrect id="AutoShape 95" o:spid="_x0000_s1111" style="position:absolute;left:3539;top:4401;width:2186;height:1519;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ncowQAA&#10;ANwAAAAPAAAAZHJzL2Rvd25yZXYueG1sRI/BasMwEETvhfyD2EBvtZxATXGihBAI+Fbi5tLbxlpb&#10;JtbKWIqj/n1UKPQ4zMwbZruPdhAzTb53rGCV5SCIG6d77hRcvk5vHyB8QNY4OCYFP+Rhv1u8bLHU&#10;7sFnmuvQiQRhX6ICE8JYSukbQxZ95kbi5LVushiSnDqpJ3wkuB3kOs8LabHntGBwpKOh5lbfrQLK&#10;Y0tFT3Qx9vPbRRzr6vqu1OsyHjYgAsXwH/5rV1rBelXA75l0BOTu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cZ3KMEAAADcAAAADwAAAAAAAAAAAAAAAACXAgAAZHJzL2Rvd25y&#10;ZXYueG1sUEsFBgAAAAAEAAQA9QAAAIUDAAAAAA==&#10;" fillcolor="white [3201]" strokecolor="#8064a2 [3207]" strokeweight="2.5pt">
                <v:stroke joinstyle="miter"/>
                <v:shadow color="#868686"/>
                <v:textbox inset="8pt,8pt,8pt,8pt">
                  <w:txbxContent>
                    <w:p w:rsidR="00ED2947" w:rsidRPr="009F1FF4" w:rsidRDefault="00ED2947" w:rsidP="006727EF">
                      <w:pPr>
                        <w:pStyle w:val="Formatolibre"/>
                        <w:jc w:val="center"/>
                        <w:rPr>
                          <w:rFonts w:ascii="Times New Roman" w:eastAsia="Times New Roman" w:hAnsi="Times New Roman"/>
                          <w:color w:val="auto"/>
                          <w:sz w:val="16"/>
                          <w:szCs w:val="19"/>
                        </w:rPr>
                      </w:pPr>
                      <w:r w:rsidRPr="009F1FF4">
                        <w:rPr>
                          <w:rFonts w:ascii="Arial" w:hAnsi="Arial"/>
                          <w:sz w:val="16"/>
                          <w:szCs w:val="19"/>
                        </w:rPr>
                        <w:t>TRASLADO DE MATERIA PRIMA A LAS DIFERENTES ÁREA DE LA COCINA</w:t>
                      </w:r>
                    </w:p>
                  </w:txbxContent>
                </v:textbox>
              </v:roundrect>
              <v:rect id="Rectangle 96" o:spid="_x0000_s1112" style="position:absolute;left:532;width:8328;height: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0Mo6xAAA&#10;ANwAAAAPAAAAZHJzL2Rvd25yZXYueG1sRI/dagIxFITvhb5DOIXeaVaR2q4bRSwtBS/8aR/gsDkm&#10;YTcnyybq9u2bQsHLYWa+Yar14FtxpT66wAqmkwIEcR20Y6Pg++t9/AIiJmSNbWBS8EMR1quHUYWl&#10;Djc+0vWUjMgQjiUqsCl1pZSxtuQxTkJHnL1z6D2mLHsjdY+3DPetnBXFs/ToOC9Y7GhrqW5OF6/A&#10;HUxzmYfdG1p2Zvc637uPhVTq6XHYLEEkGtI9/N/+1Apm0wX8nc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DKOsQAAADcAAAADwAAAAAAAAAAAAAAAACXAgAAZHJzL2Rv&#10;d25yZXYueG1sUEsFBgAAAAAEAAQA9QAAAIgDAAAAAA==&#10;" fillcolor="white [3201]" stroked="f" strokecolor="#8064a2 [3207]" strokeweight="2.5pt">
                <v:shadow color="#868686"/>
                <v:path arrowok="t"/>
                <v:textbox inset="0,0,0,0">
                  <w:txbxContent>
                    <w:p w:rsidR="00ED2947" w:rsidRDefault="00ED2947" w:rsidP="006727EF">
                      <w:pPr>
                        <w:pStyle w:val="Formatolibre"/>
                        <w:rPr>
                          <w:rFonts w:ascii="Times New Roman" w:eastAsia="Times New Roman" w:hAnsi="Times New Roman"/>
                          <w:color w:val="auto"/>
                          <w:sz w:val="20"/>
                        </w:rPr>
                      </w:pPr>
                      <w:r>
                        <w:t>ENTRADAS</w:t>
                      </w:r>
                      <w:r>
                        <w:tab/>
                      </w:r>
                      <w:r>
                        <w:tab/>
                        <w:t xml:space="preserve">             FLUJO DE PROCESO</w:t>
                      </w:r>
                      <w:r>
                        <w:tab/>
                      </w:r>
                      <w:r>
                        <w:tab/>
                      </w:r>
                      <w:r>
                        <w:tab/>
                        <w:t>SALIDAS</w:t>
                      </w:r>
                    </w:p>
                  </w:txbxContent>
                </v:textbox>
              </v:rect>
            </v:group>
            <w10:wrap type="through"/>
          </v:group>
        </w:pict>
      </w:r>
    </w:p>
    <w:p w:rsidR="00BF069B" w:rsidRDefault="00BF069B" w:rsidP="004513BE">
      <w:pPr>
        <w:spacing w:after="0" w:line="480" w:lineRule="auto"/>
        <w:jc w:val="center"/>
        <w:rPr>
          <w:rFonts w:ascii="Arial" w:hAnsi="Arial" w:cs="Arial"/>
          <w:b/>
          <w:noProof/>
          <w:sz w:val="24"/>
          <w:szCs w:val="24"/>
          <w:highlight w:val="green"/>
          <w:lang w:val="es-ES" w:eastAsia="es-ES"/>
        </w:rPr>
      </w:pPr>
    </w:p>
    <w:p w:rsidR="006E6F30" w:rsidRDefault="006E6F30" w:rsidP="004513BE">
      <w:pPr>
        <w:spacing w:after="0" w:line="480" w:lineRule="auto"/>
        <w:jc w:val="center"/>
        <w:rPr>
          <w:rFonts w:ascii="Arial" w:hAnsi="Arial" w:cs="Arial"/>
          <w:b/>
          <w:noProof/>
          <w:sz w:val="24"/>
          <w:szCs w:val="24"/>
          <w:lang w:val="es-ES" w:eastAsia="es-ES"/>
        </w:rPr>
      </w:pPr>
    </w:p>
    <w:p w:rsidR="00DE05CD" w:rsidRDefault="009F1FF4" w:rsidP="004513BE">
      <w:pPr>
        <w:spacing w:after="0" w:line="480" w:lineRule="auto"/>
        <w:jc w:val="center"/>
        <w:rPr>
          <w:rFonts w:ascii="Arial" w:hAnsi="Arial" w:cs="Arial"/>
          <w:b/>
          <w:noProof/>
          <w:sz w:val="24"/>
          <w:szCs w:val="24"/>
          <w:lang w:val="es-ES" w:eastAsia="es-ES"/>
        </w:rPr>
      </w:pPr>
      <w:r w:rsidRPr="006E6F30">
        <w:rPr>
          <w:rFonts w:ascii="Arial" w:hAnsi="Arial" w:cs="Arial"/>
          <w:b/>
          <w:noProof/>
          <w:sz w:val="24"/>
          <w:szCs w:val="24"/>
          <w:lang w:val="es-ES" w:eastAsia="es-ES"/>
        </w:rPr>
        <w:t>Figura 1.</w:t>
      </w:r>
      <w:r w:rsidR="006844CC" w:rsidRPr="006E6F30">
        <w:rPr>
          <w:rFonts w:ascii="Arial" w:hAnsi="Arial" w:cs="Arial"/>
          <w:b/>
          <w:noProof/>
          <w:sz w:val="24"/>
          <w:szCs w:val="24"/>
          <w:lang w:val="es-ES" w:eastAsia="es-ES"/>
        </w:rPr>
        <w:t>1</w:t>
      </w:r>
      <w:r w:rsidR="004513BE" w:rsidRPr="006E6F30">
        <w:rPr>
          <w:rFonts w:ascii="Arial" w:hAnsi="Arial" w:cs="Arial"/>
          <w:b/>
          <w:noProof/>
          <w:sz w:val="24"/>
          <w:szCs w:val="24"/>
          <w:lang w:val="es-ES" w:eastAsia="es-ES"/>
        </w:rPr>
        <w:t>5</w:t>
      </w:r>
      <w:r w:rsidR="00BD3FEB" w:rsidRPr="006E6F30">
        <w:rPr>
          <w:rFonts w:ascii="Arial" w:hAnsi="Arial" w:cs="Arial"/>
          <w:b/>
          <w:noProof/>
          <w:sz w:val="24"/>
          <w:szCs w:val="24"/>
          <w:lang w:val="es-ES" w:eastAsia="es-ES"/>
        </w:rPr>
        <w:t xml:space="preserve"> </w:t>
      </w:r>
      <w:r w:rsidR="00DE05CD" w:rsidRPr="006E6F30">
        <w:rPr>
          <w:rFonts w:ascii="Arial" w:hAnsi="Arial" w:cs="Arial"/>
          <w:b/>
          <w:noProof/>
          <w:sz w:val="24"/>
          <w:szCs w:val="24"/>
          <w:lang w:val="es-ES" w:eastAsia="es-ES"/>
        </w:rPr>
        <w:t xml:space="preserve">Diagrama del Flujo del proceso de </w:t>
      </w:r>
      <w:r w:rsidR="004513BE" w:rsidRPr="006E6F30">
        <w:rPr>
          <w:rFonts w:ascii="Arial" w:hAnsi="Arial" w:cs="Arial"/>
          <w:b/>
          <w:noProof/>
          <w:sz w:val="24"/>
          <w:szCs w:val="24"/>
          <w:lang w:val="es-ES" w:eastAsia="es-ES"/>
        </w:rPr>
        <w:t>Limpieza</w:t>
      </w:r>
      <w:r w:rsidR="00DE05CD" w:rsidRPr="006E6F30">
        <w:rPr>
          <w:rFonts w:ascii="Arial" w:hAnsi="Arial" w:cs="Arial"/>
          <w:b/>
          <w:noProof/>
          <w:sz w:val="24"/>
          <w:szCs w:val="24"/>
          <w:lang w:val="es-ES" w:eastAsia="es-ES"/>
        </w:rPr>
        <w:t xml:space="preserve"> de Materia Prima.</w:t>
      </w:r>
    </w:p>
    <w:p w:rsidR="00724575" w:rsidRDefault="00724575" w:rsidP="00113C60">
      <w:pPr>
        <w:spacing w:after="0" w:line="480" w:lineRule="auto"/>
        <w:jc w:val="both"/>
        <w:rPr>
          <w:rFonts w:ascii="Arial" w:hAnsi="Arial" w:cs="Arial"/>
          <w:b/>
          <w:noProof/>
          <w:sz w:val="24"/>
          <w:szCs w:val="24"/>
          <w:lang w:val="es-ES" w:eastAsia="es-ES"/>
        </w:rPr>
      </w:pPr>
    </w:p>
    <w:p w:rsidR="00FE1458" w:rsidRDefault="00FE1458" w:rsidP="00113C60">
      <w:pPr>
        <w:spacing w:after="0" w:line="480" w:lineRule="auto"/>
        <w:jc w:val="both"/>
        <w:rPr>
          <w:rFonts w:ascii="Arial" w:hAnsi="Arial" w:cs="Arial"/>
          <w:b/>
          <w:noProof/>
          <w:sz w:val="24"/>
          <w:szCs w:val="24"/>
          <w:lang w:val="es-ES" w:eastAsia="es-ES"/>
        </w:rPr>
      </w:pPr>
    </w:p>
    <w:p w:rsidR="00FE1458" w:rsidRDefault="00FE1458" w:rsidP="00113C60">
      <w:pPr>
        <w:spacing w:after="0" w:line="480" w:lineRule="auto"/>
        <w:jc w:val="both"/>
        <w:rPr>
          <w:rFonts w:ascii="Arial" w:hAnsi="Arial" w:cs="Arial"/>
          <w:b/>
          <w:noProof/>
          <w:sz w:val="24"/>
          <w:szCs w:val="24"/>
          <w:lang w:val="es-ES" w:eastAsia="es-ES"/>
        </w:rPr>
      </w:pPr>
    </w:p>
    <w:p w:rsidR="00FE1458" w:rsidRDefault="00FE1458" w:rsidP="00113C60">
      <w:pPr>
        <w:spacing w:after="0" w:line="480" w:lineRule="auto"/>
        <w:jc w:val="both"/>
        <w:rPr>
          <w:rFonts w:ascii="Arial" w:hAnsi="Arial" w:cs="Arial"/>
          <w:b/>
          <w:noProof/>
          <w:sz w:val="24"/>
          <w:szCs w:val="24"/>
          <w:lang w:val="es-ES" w:eastAsia="es-ES"/>
        </w:rPr>
      </w:pPr>
    </w:p>
    <w:p w:rsidR="00FE1458" w:rsidRDefault="00FE1458" w:rsidP="00113C60">
      <w:pPr>
        <w:spacing w:after="0" w:line="480" w:lineRule="auto"/>
        <w:jc w:val="both"/>
        <w:rPr>
          <w:rFonts w:ascii="Arial" w:hAnsi="Arial" w:cs="Arial"/>
          <w:b/>
          <w:noProof/>
          <w:sz w:val="24"/>
          <w:szCs w:val="24"/>
          <w:lang w:val="es-ES" w:eastAsia="es-ES"/>
        </w:rPr>
      </w:pPr>
    </w:p>
    <w:p w:rsidR="00FE1458" w:rsidRDefault="00FE1458" w:rsidP="00113C60">
      <w:pPr>
        <w:spacing w:after="0" w:line="480" w:lineRule="auto"/>
        <w:jc w:val="both"/>
        <w:rPr>
          <w:rFonts w:ascii="Arial" w:hAnsi="Arial" w:cs="Arial"/>
          <w:b/>
          <w:noProof/>
          <w:sz w:val="24"/>
          <w:szCs w:val="24"/>
          <w:lang w:val="es-ES" w:eastAsia="es-ES"/>
        </w:rPr>
      </w:pPr>
    </w:p>
    <w:p w:rsidR="00BF069B" w:rsidRDefault="00BF069B" w:rsidP="00113C60">
      <w:pPr>
        <w:spacing w:after="0" w:line="480" w:lineRule="auto"/>
        <w:jc w:val="both"/>
        <w:rPr>
          <w:rFonts w:ascii="Arial" w:hAnsi="Arial" w:cs="Arial"/>
          <w:b/>
          <w:noProof/>
          <w:sz w:val="24"/>
          <w:szCs w:val="24"/>
          <w:lang w:val="es-ES" w:eastAsia="es-ES"/>
        </w:rPr>
      </w:pPr>
    </w:p>
    <w:p w:rsidR="00BF069B" w:rsidRDefault="00BF069B" w:rsidP="00113C60">
      <w:pPr>
        <w:spacing w:after="0" w:line="480" w:lineRule="auto"/>
        <w:jc w:val="both"/>
        <w:rPr>
          <w:rFonts w:ascii="Arial" w:hAnsi="Arial" w:cs="Arial"/>
          <w:b/>
          <w:noProof/>
          <w:sz w:val="24"/>
          <w:szCs w:val="24"/>
          <w:lang w:val="es-ES" w:eastAsia="es-ES"/>
        </w:rPr>
      </w:pPr>
    </w:p>
    <w:p w:rsidR="00BF069B" w:rsidRPr="00DE05CD" w:rsidRDefault="00BF069B" w:rsidP="00113C60">
      <w:pPr>
        <w:spacing w:after="0" w:line="480" w:lineRule="auto"/>
        <w:jc w:val="both"/>
        <w:rPr>
          <w:rFonts w:ascii="Arial" w:hAnsi="Arial" w:cs="Arial"/>
          <w:b/>
          <w:noProof/>
          <w:sz w:val="24"/>
          <w:szCs w:val="24"/>
          <w:lang w:val="es-ES" w:eastAsia="es-ES"/>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0"/>
        <w:gridCol w:w="1276"/>
        <w:gridCol w:w="1701"/>
        <w:gridCol w:w="992"/>
        <w:gridCol w:w="1189"/>
        <w:gridCol w:w="1197"/>
        <w:gridCol w:w="1354"/>
      </w:tblGrid>
      <w:tr w:rsidR="00EE53A8" w:rsidRPr="00DE05CD" w:rsidTr="00985DD5">
        <w:trPr>
          <w:jc w:val="center"/>
        </w:trPr>
        <w:tc>
          <w:tcPr>
            <w:tcW w:w="8849" w:type="dxa"/>
            <w:gridSpan w:val="7"/>
            <w:vAlign w:val="center"/>
          </w:tcPr>
          <w:p w:rsidR="00EE53A8" w:rsidRPr="00985DD5" w:rsidRDefault="00EE53A8" w:rsidP="00985DD5">
            <w:pPr>
              <w:tabs>
                <w:tab w:val="left" w:pos="997"/>
              </w:tabs>
              <w:spacing w:after="0" w:line="360" w:lineRule="auto"/>
              <w:jc w:val="center"/>
              <w:rPr>
                <w:rFonts w:ascii="Arial" w:hAnsi="Arial" w:cs="Arial"/>
                <w:b/>
                <w:sz w:val="20"/>
                <w:szCs w:val="18"/>
              </w:rPr>
            </w:pPr>
            <w:r w:rsidRPr="00985DD5">
              <w:rPr>
                <w:rFonts w:ascii="Arial" w:hAnsi="Arial" w:cs="Arial"/>
                <w:b/>
                <w:sz w:val="20"/>
                <w:szCs w:val="18"/>
              </w:rPr>
              <w:lastRenderedPageBreak/>
              <w:t>MATRIZ DE SIGNIFICACIÓN Y DESCRIPCIÓN DE LOS ASPECTOS E IMPACTOS AMBIENTALES DEL PROCESO</w:t>
            </w:r>
          </w:p>
        </w:tc>
      </w:tr>
      <w:tr w:rsidR="00EE53A8" w:rsidRPr="00B6578D" w:rsidTr="00985DD5">
        <w:trPr>
          <w:jc w:val="center"/>
        </w:trPr>
        <w:tc>
          <w:tcPr>
            <w:tcW w:w="8849" w:type="dxa"/>
            <w:gridSpan w:val="7"/>
            <w:vAlign w:val="center"/>
          </w:tcPr>
          <w:p w:rsidR="00EE53A8" w:rsidRPr="00985DD5" w:rsidRDefault="00EE53A8" w:rsidP="00985DD5">
            <w:pPr>
              <w:tabs>
                <w:tab w:val="left" w:pos="4674"/>
              </w:tabs>
              <w:spacing w:after="0" w:line="360" w:lineRule="auto"/>
              <w:rPr>
                <w:rFonts w:ascii="Arial" w:hAnsi="Arial" w:cs="Arial"/>
                <w:b/>
                <w:sz w:val="20"/>
                <w:szCs w:val="18"/>
              </w:rPr>
            </w:pPr>
            <w:r w:rsidRPr="00985DD5">
              <w:rPr>
                <w:rFonts w:ascii="Arial" w:hAnsi="Arial" w:cs="Arial"/>
                <w:sz w:val="20"/>
                <w:szCs w:val="18"/>
              </w:rPr>
              <w:t xml:space="preserve">Sitio: </w:t>
            </w:r>
            <w:r w:rsidRPr="00985DD5">
              <w:rPr>
                <w:rFonts w:ascii="Arial" w:hAnsi="Arial" w:cs="Arial"/>
                <w:sz w:val="20"/>
                <w:szCs w:val="18"/>
              </w:rPr>
              <w:tab/>
              <w:t xml:space="preserve">        </w:t>
            </w:r>
            <w:r w:rsidR="001156CF" w:rsidRPr="00985DD5">
              <w:rPr>
                <w:rFonts w:ascii="Arial" w:hAnsi="Arial" w:cs="Arial"/>
                <w:sz w:val="20"/>
                <w:szCs w:val="18"/>
              </w:rPr>
              <w:t xml:space="preserve">                  </w:t>
            </w:r>
            <w:r w:rsidRPr="00985DD5">
              <w:rPr>
                <w:rFonts w:ascii="Arial" w:hAnsi="Arial" w:cs="Arial"/>
                <w:sz w:val="20"/>
                <w:szCs w:val="18"/>
              </w:rPr>
              <w:t xml:space="preserve"> Fecha: </w:t>
            </w:r>
            <w:r w:rsidRPr="00985DD5">
              <w:rPr>
                <w:rFonts w:ascii="Arial" w:hAnsi="Arial" w:cs="Arial"/>
                <w:b/>
                <w:sz w:val="20"/>
                <w:szCs w:val="18"/>
              </w:rPr>
              <w:t xml:space="preserve">OCTUBRE 2011 </w:t>
            </w:r>
          </w:p>
          <w:p w:rsidR="00EE53A8" w:rsidRPr="00985DD5" w:rsidRDefault="00EE53A8" w:rsidP="00985DD5">
            <w:pPr>
              <w:tabs>
                <w:tab w:val="left" w:pos="4674"/>
              </w:tabs>
              <w:spacing w:after="0" w:line="360" w:lineRule="auto"/>
              <w:rPr>
                <w:rFonts w:ascii="Arial" w:hAnsi="Arial" w:cs="Arial"/>
                <w:sz w:val="20"/>
                <w:szCs w:val="18"/>
              </w:rPr>
            </w:pPr>
            <w:r w:rsidRPr="00985DD5">
              <w:rPr>
                <w:rFonts w:ascii="Arial" w:hAnsi="Arial" w:cs="Arial"/>
                <w:sz w:val="20"/>
                <w:szCs w:val="18"/>
              </w:rPr>
              <w:t xml:space="preserve">Proceso Principal: </w:t>
            </w:r>
            <w:r w:rsidR="001156CF" w:rsidRPr="00985DD5">
              <w:rPr>
                <w:rFonts w:ascii="Arial" w:hAnsi="Arial" w:cs="Arial"/>
                <w:b/>
                <w:sz w:val="20"/>
                <w:szCs w:val="18"/>
              </w:rPr>
              <w:t>DESCARGUE AL ÁREA DE LIMPIEZA</w:t>
            </w:r>
            <w:r w:rsidRPr="00985DD5">
              <w:rPr>
                <w:rFonts w:ascii="Arial" w:hAnsi="Arial" w:cs="Arial"/>
                <w:sz w:val="20"/>
                <w:szCs w:val="18"/>
              </w:rPr>
              <w:tab/>
              <w:t xml:space="preserve">         Página: </w:t>
            </w:r>
            <w:r w:rsidRPr="00985DD5">
              <w:rPr>
                <w:rFonts w:ascii="Arial" w:hAnsi="Arial" w:cs="Arial"/>
                <w:b/>
                <w:sz w:val="20"/>
                <w:szCs w:val="18"/>
              </w:rPr>
              <w:t>1/1</w:t>
            </w:r>
          </w:p>
        </w:tc>
      </w:tr>
      <w:tr w:rsidR="000C0B29" w:rsidRPr="00B6578D" w:rsidTr="00985DD5">
        <w:trPr>
          <w:jc w:val="center"/>
        </w:trPr>
        <w:tc>
          <w:tcPr>
            <w:tcW w:w="1140"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Pasos del Proceso</w:t>
            </w:r>
          </w:p>
        </w:tc>
        <w:tc>
          <w:tcPr>
            <w:tcW w:w="1276"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Aspecto o Impacto Identificado</w:t>
            </w:r>
          </w:p>
        </w:tc>
        <w:tc>
          <w:tcPr>
            <w:tcW w:w="1701"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Descripción de los impactos</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 o Indirecto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Valoración del Impacto</w:t>
            </w:r>
          </w:p>
        </w:tc>
        <w:tc>
          <w:tcPr>
            <w:tcW w:w="1197"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Valoración de la Gravedad</w:t>
            </w:r>
          </w:p>
        </w:tc>
        <w:tc>
          <w:tcPr>
            <w:tcW w:w="1354" w:type="dxa"/>
            <w:vAlign w:val="center"/>
          </w:tcPr>
          <w:p w:rsidR="00EE53A8" w:rsidRPr="00985DD5" w:rsidRDefault="00EE53A8" w:rsidP="00985DD5">
            <w:pPr>
              <w:spacing w:after="0" w:line="240" w:lineRule="auto"/>
              <w:jc w:val="center"/>
              <w:rPr>
                <w:rFonts w:ascii="Arial" w:hAnsi="Arial" w:cs="Arial"/>
                <w:sz w:val="17"/>
                <w:szCs w:val="17"/>
              </w:rPr>
            </w:pPr>
            <w:r w:rsidRPr="00985DD5">
              <w:rPr>
                <w:rFonts w:ascii="Arial" w:hAnsi="Arial" w:cs="Arial"/>
                <w:sz w:val="17"/>
                <w:szCs w:val="17"/>
              </w:rPr>
              <w:t>Factor de Significación</w:t>
            </w:r>
          </w:p>
        </w:tc>
      </w:tr>
      <w:tr w:rsidR="000C0B29" w:rsidRPr="00B6578D" w:rsidTr="00985DD5">
        <w:trPr>
          <w:jc w:val="center"/>
        </w:trPr>
        <w:tc>
          <w:tcPr>
            <w:tcW w:w="1140" w:type="dxa"/>
            <w:vAlign w:val="center"/>
          </w:tcPr>
          <w:p w:rsidR="00EE53A8" w:rsidRPr="00985DD5" w:rsidRDefault="00EE53A8" w:rsidP="00985DD5">
            <w:pPr>
              <w:tabs>
                <w:tab w:val="left" w:pos="997"/>
              </w:tabs>
              <w:spacing w:after="0" w:line="240" w:lineRule="auto"/>
              <w:jc w:val="center"/>
              <w:rPr>
                <w:rFonts w:ascii="Arial" w:hAnsi="Arial" w:cs="Arial"/>
                <w:sz w:val="17"/>
                <w:szCs w:val="17"/>
                <w:lang w:val="pt-BR"/>
              </w:rPr>
            </w:pPr>
            <w:r w:rsidRPr="00985DD5">
              <w:rPr>
                <w:rFonts w:ascii="Arial" w:hAnsi="Arial" w:cs="Arial"/>
                <w:sz w:val="17"/>
                <w:szCs w:val="17"/>
              </w:rPr>
              <w:t xml:space="preserve">Entrega Área de Pesado </w:t>
            </w:r>
            <w:r w:rsidRPr="00985DD5">
              <w:rPr>
                <w:rFonts w:ascii="Arial" w:hAnsi="Arial" w:cs="Arial"/>
                <w:sz w:val="17"/>
                <w:szCs w:val="17"/>
              </w:rPr>
              <w:sym w:font="Wingdings" w:char="F0E0"/>
            </w:r>
            <w:r w:rsidRPr="00985DD5">
              <w:rPr>
                <w:rFonts w:ascii="Arial" w:hAnsi="Arial" w:cs="Arial"/>
                <w:sz w:val="17"/>
                <w:szCs w:val="17"/>
              </w:rPr>
              <w:t>Limpieza</w:t>
            </w:r>
          </w:p>
        </w:tc>
        <w:tc>
          <w:tcPr>
            <w:tcW w:w="1276"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Riesgo de Derrame</w:t>
            </w:r>
          </w:p>
        </w:tc>
        <w:tc>
          <w:tcPr>
            <w:tcW w:w="1701"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Contribuye a la contaminación del suelo, materiales auxiliares, personal  y materia prima adicional.</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EE53A8"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Traslado a las Áreas de Cocina</w:t>
            </w:r>
          </w:p>
        </w:tc>
        <w:tc>
          <w:tcPr>
            <w:tcW w:w="1276"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Riesgo de Derrame</w:t>
            </w:r>
          </w:p>
        </w:tc>
        <w:tc>
          <w:tcPr>
            <w:tcW w:w="1701"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Contribuye a la contaminación del suelo y materiales auxiliares.</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3506D1" w:rsidRPr="00985DD5" w:rsidRDefault="003506D1" w:rsidP="00985DD5">
            <w:pPr>
              <w:tabs>
                <w:tab w:val="left" w:pos="997"/>
              </w:tabs>
              <w:spacing w:after="0" w:line="240" w:lineRule="auto"/>
              <w:jc w:val="center"/>
              <w:rPr>
                <w:rFonts w:ascii="Arial" w:hAnsi="Arial" w:cs="Arial"/>
                <w:sz w:val="17"/>
                <w:szCs w:val="17"/>
                <w:lang w:val="pt-BR"/>
              </w:rPr>
            </w:pPr>
            <w:r w:rsidRPr="00985DD5">
              <w:rPr>
                <w:rFonts w:ascii="Arial" w:hAnsi="Arial" w:cs="Arial"/>
                <w:sz w:val="17"/>
                <w:szCs w:val="17"/>
              </w:rPr>
              <w:t xml:space="preserve">Entrega Área de Pesado </w:t>
            </w:r>
            <w:r w:rsidRPr="00985DD5">
              <w:rPr>
                <w:rFonts w:ascii="Arial" w:hAnsi="Arial" w:cs="Arial"/>
                <w:sz w:val="17"/>
                <w:szCs w:val="17"/>
              </w:rPr>
              <w:sym w:font="Wingdings" w:char="F0E0"/>
            </w:r>
            <w:r w:rsidRPr="00985DD5">
              <w:rPr>
                <w:rFonts w:ascii="Arial" w:hAnsi="Arial" w:cs="Arial"/>
                <w:sz w:val="17"/>
                <w:szCs w:val="17"/>
              </w:rPr>
              <w:t>Limpieza</w:t>
            </w:r>
          </w:p>
        </w:tc>
        <w:tc>
          <w:tcPr>
            <w:tcW w:w="1276" w:type="dxa"/>
            <w:vAlign w:val="center"/>
          </w:tcPr>
          <w:p w:rsidR="003506D1"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Exudados</w:t>
            </w:r>
          </w:p>
        </w:tc>
        <w:tc>
          <w:tcPr>
            <w:tcW w:w="1701" w:type="dxa"/>
            <w:vAlign w:val="center"/>
          </w:tcPr>
          <w:p w:rsidR="003506D1"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Facilita la formación de cepas microbianas y pérdida de peso.</w:t>
            </w:r>
          </w:p>
        </w:tc>
        <w:tc>
          <w:tcPr>
            <w:tcW w:w="992" w:type="dxa"/>
            <w:vAlign w:val="center"/>
          </w:tcPr>
          <w:p w:rsidR="003506D1"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3506D1"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3506D1"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3506D1" w:rsidRPr="00985DD5" w:rsidRDefault="003506D1"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Traslado a las Áreas de Cocina</w:t>
            </w:r>
          </w:p>
        </w:tc>
        <w:tc>
          <w:tcPr>
            <w:tcW w:w="1276"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Exudados</w:t>
            </w:r>
          </w:p>
        </w:tc>
        <w:tc>
          <w:tcPr>
            <w:tcW w:w="1701"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 xml:space="preserve">Facilita la formación de cepas microbianas </w:t>
            </w:r>
            <w:r w:rsidR="00F020B8" w:rsidRPr="00985DD5">
              <w:rPr>
                <w:rFonts w:ascii="Arial" w:hAnsi="Arial" w:cs="Arial"/>
                <w:b/>
                <w:i/>
                <w:sz w:val="17"/>
                <w:szCs w:val="17"/>
              </w:rPr>
              <w:t>y contaminación hacia demás elementos.</w:t>
            </w:r>
          </w:p>
        </w:tc>
        <w:tc>
          <w:tcPr>
            <w:tcW w:w="992"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Directo</w:t>
            </w:r>
          </w:p>
        </w:tc>
        <w:tc>
          <w:tcPr>
            <w:tcW w:w="1189"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2</w:t>
            </w:r>
          </w:p>
        </w:tc>
        <w:tc>
          <w:tcPr>
            <w:tcW w:w="1197"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4</w:t>
            </w:r>
          </w:p>
        </w:tc>
        <w:tc>
          <w:tcPr>
            <w:tcW w:w="1354" w:type="dxa"/>
            <w:vAlign w:val="center"/>
          </w:tcPr>
          <w:p w:rsidR="003506D1" w:rsidRPr="00985DD5" w:rsidRDefault="003506D1" w:rsidP="00985DD5">
            <w:pPr>
              <w:tabs>
                <w:tab w:val="left" w:pos="997"/>
              </w:tabs>
              <w:spacing w:after="0" w:line="240" w:lineRule="auto"/>
              <w:jc w:val="center"/>
              <w:rPr>
                <w:rFonts w:ascii="Arial" w:hAnsi="Arial" w:cs="Arial"/>
                <w:b/>
                <w:i/>
                <w:sz w:val="17"/>
                <w:szCs w:val="17"/>
              </w:rPr>
            </w:pPr>
            <w:r w:rsidRPr="00985DD5">
              <w:rPr>
                <w:rFonts w:ascii="Arial" w:hAnsi="Arial" w:cs="Arial"/>
                <w:b/>
                <w:i/>
                <w:sz w:val="17"/>
                <w:szCs w:val="17"/>
              </w:rPr>
              <w:t>8</w:t>
            </w:r>
          </w:p>
        </w:tc>
      </w:tr>
      <w:tr w:rsidR="000C0B29" w:rsidRPr="00B6578D" w:rsidTr="00985DD5">
        <w:trPr>
          <w:jc w:val="center"/>
        </w:trPr>
        <w:tc>
          <w:tcPr>
            <w:tcW w:w="1140"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Limpieza de Materia Prima</w:t>
            </w:r>
          </w:p>
        </w:tc>
        <w:tc>
          <w:tcPr>
            <w:tcW w:w="1276"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Residuos Orgánicos</w:t>
            </w:r>
          </w:p>
        </w:tc>
        <w:tc>
          <w:tcPr>
            <w:tcW w:w="1701" w:type="dxa"/>
            <w:vAlign w:val="center"/>
          </w:tcPr>
          <w:p w:rsidR="00EE53A8" w:rsidRPr="00985DD5" w:rsidRDefault="00F020B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Contribuye a la contaminación de superficies.</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EE53A8" w:rsidRPr="00985DD5" w:rsidRDefault="00F020B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Limpieza de Materia Prima</w:t>
            </w:r>
          </w:p>
        </w:tc>
        <w:tc>
          <w:tcPr>
            <w:tcW w:w="1276" w:type="dxa"/>
            <w:vAlign w:val="center"/>
          </w:tcPr>
          <w:p w:rsidR="00EE53A8" w:rsidRPr="00985DD5" w:rsidRDefault="00F020B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Agua Clorada con impurezas</w:t>
            </w:r>
          </w:p>
        </w:tc>
        <w:tc>
          <w:tcPr>
            <w:tcW w:w="1701" w:type="dxa"/>
            <w:vAlign w:val="center"/>
          </w:tcPr>
          <w:p w:rsidR="00EE53A8" w:rsidRPr="00985DD5" w:rsidRDefault="00F020B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Contribuye a la contaminación de superficies y demás materia prima.</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EE53A8" w:rsidRPr="00985DD5" w:rsidRDefault="00F020B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EE53A8" w:rsidRPr="00985DD5" w:rsidRDefault="00F020B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Limpieza de Materia Prima</w:t>
            </w:r>
          </w:p>
        </w:tc>
        <w:tc>
          <w:tcPr>
            <w:tcW w:w="1276"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Empaques</w:t>
            </w:r>
          </w:p>
        </w:tc>
        <w:tc>
          <w:tcPr>
            <w:tcW w:w="1701"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Desechos al proceso de reciclaje, reproceso o reutilización</w:t>
            </w:r>
          </w:p>
        </w:tc>
        <w:tc>
          <w:tcPr>
            <w:tcW w:w="992"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1</w:t>
            </w:r>
          </w:p>
        </w:tc>
        <w:tc>
          <w:tcPr>
            <w:tcW w:w="1197"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1</w:t>
            </w:r>
          </w:p>
        </w:tc>
        <w:tc>
          <w:tcPr>
            <w:tcW w:w="1354" w:type="dxa"/>
            <w:vAlign w:val="center"/>
          </w:tcPr>
          <w:p w:rsidR="00350E9B" w:rsidRPr="00985DD5" w:rsidRDefault="00350E9B"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1</w:t>
            </w:r>
          </w:p>
        </w:tc>
      </w:tr>
      <w:tr w:rsidR="000C0B29" w:rsidRPr="00B6578D" w:rsidTr="00985DD5">
        <w:trPr>
          <w:jc w:val="center"/>
        </w:trPr>
        <w:tc>
          <w:tcPr>
            <w:tcW w:w="1140" w:type="dxa"/>
            <w:vAlign w:val="center"/>
          </w:tcPr>
          <w:p w:rsidR="00EE53A8" w:rsidRPr="00985DD5" w:rsidRDefault="00EE53A8" w:rsidP="00985DD5">
            <w:pPr>
              <w:tabs>
                <w:tab w:val="left" w:pos="997"/>
              </w:tabs>
              <w:spacing w:after="0" w:line="240" w:lineRule="auto"/>
              <w:jc w:val="center"/>
              <w:rPr>
                <w:rFonts w:ascii="Arial" w:hAnsi="Arial" w:cs="Arial"/>
                <w:sz w:val="17"/>
                <w:szCs w:val="17"/>
                <w:lang w:val="pt-BR"/>
              </w:rPr>
            </w:pPr>
            <w:r w:rsidRPr="00985DD5">
              <w:rPr>
                <w:rFonts w:ascii="Arial" w:hAnsi="Arial" w:cs="Arial"/>
                <w:sz w:val="17"/>
                <w:szCs w:val="17"/>
              </w:rPr>
              <w:t xml:space="preserve">Entrega Área de Pesado </w:t>
            </w:r>
            <w:r w:rsidRPr="00985DD5">
              <w:rPr>
                <w:rFonts w:ascii="Arial" w:hAnsi="Arial" w:cs="Arial"/>
                <w:sz w:val="17"/>
                <w:szCs w:val="17"/>
              </w:rPr>
              <w:sym w:font="Wingdings" w:char="F0E0"/>
            </w:r>
            <w:r w:rsidRPr="00985DD5">
              <w:rPr>
                <w:rFonts w:ascii="Arial" w:hAnsi="Arial" w:cs="Arial"/>
                <w:sz w:val="17"/>
                <w:szCs w:val="17"/>
              </w:rPr>
              <w:t>Limpieza</w:t>
            </w:r>
          </w:p>
        </w:tc>
        <w:tc>
          <w:tcPr>
            <w:tcW w:w="1276" w:type="dxa"/>
            <w:vAlign w:val="center"/>
          </w:tcPr>
          <w:p w:rsidR="00EE53A8" w:rsidRPr="00985DD5" w:rsidRDefault="00EE53A8" w:rsidP="00985DD5">
            <w:pPr>
              <w:tabs>
                <w:tab w:val="left" w:pos="997"/>
              </w:tabs>
              <w:spacing w:after="0" w:line="240" w:lineRule="auto"/>
              <w:jc w:val="center"/>
              <w:rPr>
                <w:rFonts w:ascii="Arial" w:hAnsi="Arial" w:cs="Arial"/>
                <w:sz w:val="17"/>
                <w:szCs w:val="17"/>
                <w:lang w:val="pt-BR"/>
              </w:rPr>
            </w:pPr>
            <w:r w:rsidRPr="00985DD5">
              <w:rPr>
                <w:rFonts w:ascii="Arial" w:hAnsi="Arial" w:cs="Arial"/>
                <w:sz w:val="17"/>
                <w:szCs w:val="17"/>
                <w:lang w:val="pt-BR"/>
              </w:rPr>
              <w:t>Polvo</w:t>
            </w:r>
          </w:p>
        </w:tc>
        <w:tc>
          <w:tcPr>
            <w:tcW w:w="1701"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Contribuye a la contaminación directa del aire afectando mucosas.</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Traslado a las Áreas de Cocina</w:t>
            </w:r>
          </w:p>
        </w:tc>
        <w:tc>
          <w:tcPr>
            <w:tcW w:w="1276"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Polvo</w:t>
            </w:r>
          </w:p>
        </w:tc>
        <w:tc>
          <w:tcPr>
            <w:tcW w:w="1701"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Contribuye a la contaminación directa del aire afectando mucosas.</w:t>
            </w:r>
          </w:p>
        </w:tc>
        <w:tc>
          <w:tcPr>
            <w:tcW w:w="992"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197"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2</w:t>
            </w:r>
          </w:p>
        </w:tc>
        <w:tc>
          <w:tcPr>
            <w:tcW w:w="1354" w:type="dxa"/>
            <w:vAlign w:val="center"/>
          </w:tcPr>
          <w:p w:rsidR="00EE53A8" w:rsidRPr="00985DD5" w:rsidRDefault="00EE53A8" w:rsidP="00985DD5">
            <w:pPr>
              <w:tabs>
                <w:tab w:val="left" w:pos="997"/>
              </w:tabs>
              <w:spacing w:after="0" w:line="240" w:lineRule="auto"/>
              <w:jc w:val="center"/>
              <w:rPr>
                <w:rFonts w:ascii="Arial" w:hAnsi="Arial" w:cs="Arial"/>
                <w:sz w:val="17"/>
                <w:szCs w:val="17"/>
              </w:rPr>
            </w:pPr>
            <w:r w:rsidRPr="00985DD5">
              <w:rPr>
                <w:rFonts w:ascii="Arial" w:hAnsi="Arial" w:cs="Arial"/>
                <w:sz w:val="17"/>
                <w:szCs w:val="17"/>
              </w:rPr>
              <w:t>4</w:t>
            </w:r>
          </w:p>
        </w:tc>
      </w:tr>
    </w:tbl>
    <w:p w:rsidR="00BA2286" w:rsidRPr="00012105" w:rsidRDefault="006E1256" w:rsidP="00012105">
      <w:pPr>
        <w:spacing w:after="0" w:line="480" w:lineRule="auto"/>
        <w:jc w:val="center"/>
        <w:rPr>
          <w:rFonts w:ascii="Arial" w:hAnsi="Arial" w:cs="Arial"/>
          <w:b/>
          <w:noProof/>
          <w:sz w:val="24"/>
          <w:szCs w:val="20"/>
          <w:lang w:val="es-ES" w:eastAsia="es-ES"/>
        </w:rPr>
      </w:pPr>
      <w:r w:rsidRPr="002C31C3">
        <w:rPr>
          <w:rFonts w:ascii="Arial" w:hAnsi="Arial" w:cs="Arial"/>
          <w:b/>
          <w:noProof/>
          <w:sz w:val="24"/>
          <w:szCs w:val="20"/>
          <w:lang w:val="es-ES" w:eastAsia="es-ES"/>
        </w:rPr>
        <w:t xml:space="preserve">Tabla </w:t>
      </w:r>
      <w:r w:rsidR="002149A9" w:rsidRPr="002C31C3">
        <w:rPr>
          <w:rFonts w:ascii="Arial" w:hAnsi="Arial" w:cs="Arial"/>
          <w:b/>
          <w:noProof/>
          <w:sz w:val="24"/>
          <w:szCs w:val="20"/>
          <w:lang w:val="es-ES" w:eastAsia="es-ES"/>
        </w:rPr>
        <w:t>1.6</w:t>
      </w:r>
      <w:r w:rsidR="00BD3FEB" w:rsidRPr="002C31C3">
        <w:rPr>
          <w:rFonts w:ascii="Arial" w:hAnsi="Arial" w:cs="Arial"/>
          <w:b/>
          <w:noProof/>
          <w:sz w:val="24"/>
          <w:szCs w:val="20"/>
          <w:lang w:val="es-ES" w:eastAsia="es-ES"/>
        </w:rPr>
        <w:t xml:space="preserve"> Descripció</w:t>
      </w:r>
      <w:r w:rsidRPr="002C31C3">
        <w:rPr>
          <w:rFonts w:ascii="Arial" w:hAnsi="Arial" w:cs="Arial"/>
          <w:b/>
          <w:noProof/>
          <w:sz w:val="24"/>
          <w:szCs w:val="20"/>
          <w:lang w:val="es-ES" w:eastAsia="es-ES"/>
        </w:rPr>
        <w:t xml:space="preserve">n de aspectos ambientales en la etapa de </w:t>
      </w:r>
      <w:r w:rsidR="004513BE" w:rsidRPr="002C31C3">
        <w:rPr>
          <w:rFonts w:ascii="Arial" w:hAnsi="Arial" w:cs="Arial"/>
          <w:b/>
          <w:noProof/>
          <w:sz w:val="24"/>
          <w:szCs w:val="20"/>
          <w:lang w:val="es-ES" w:eastAsia="es-ES"/>
        </w:rPr>
        <w:t>Limpieza de materia prima</w:t>
      </w:r>
      <w:r w:rsidRPr="002C31C3">
        <w:rPr>
          <w:rFonts w:ascii="Arial" w:hAnsi="Arial" w:cs="Arial"/>
          <w:b/>
          <w:noProof/>
          <w:sz w:val="24"/>
          <w:szCs w:val="20"/>
          <w:lang w:val="es-ES" w:eastAsia="es-ES"/>
        </w:rPr>
        <w:t>.</w:t>
      </w:r>
    </w:p>
    <w:p w:rsidR="004239D4" w:rsidRPr="00BD3FEB" w:rsidRDefault="006B21AE" w:rsidP="00BA2286">
      <w:pPr>
        <w:spacing w:after="0" w:line="480" w:lineRule="auto"/>
        <w:jc w:val="center"/>
        <w:rPr>
          <w:rFonts w:ascii="Arial" w:hAnsi="Arial" w:cs="Arial"/>
          <w:b/>
          <w:sz w:val="24"/>
          <w:szCs w:val="24"/>
        </w:rPr>
      </w:pPr>
      <w:r>
        <w:rPr>
          <w:rFonts w:ascii="Arial" w:hAnsi="Arial" w:cs="Arial"/>
          <w:b/>
          <w:noProof/>
          <w:sz w:val="24"/>
          <w:szCs w:val="20"/>
          <w:lang w:eastAsia="es-EC"/>
        </w:rPr>
        <w:lastRenderedPageBreak/>
        <w:drawing>
          <wp:anchor distT="0" distB="0" distL="114300" distR="114300" simplePos="0" relativeHeight="251663872" behindDoc="0" locked="0" layoutInCell="1" allowOverlap="1">
            <wp:simplePos x="0" y="0"/>
            <wp:positionH relativeFrom="column">
              <wp:posOffset>153162</wp:posOffset>
            </wp:positionH>
            <wp:positionV relativeFrom="paragraph">
              <wp:posOffset>165481</wp:posOffset>
            </wp:positionV>
            <wp:extent cx="4962398" cy="2767330"/>
            <wp:effectExtent l="0" t="0" r="0" b="0"/>
            <wp:wrapSquare wrapText="bothSides"/>
            <wp:docPr id="19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A2286" w:rsidRPr="006E6F30">
        <w:rPr>
          <w:rFonts w:ascii="Arial" w:hAnsi="Arial" w:cs="Arial"/>
          <w:b/>
          <w:sz w:val="24"/>
          <w:szCs w:val="24"/>
        </w:rPr>
        <w:t>Figura</w:t>
      </w:r>
      <w:r w:rsidR="00BD3FEB" w:rsidRPr="006E6F30">
        <w:rPr>
          <w:rFonts w:ascii="Arial" w:hAnsi="Arial" w:cs="Arial"/>
          <w:b/>
          <w:sz w:val="24"/>
          <w:szCs w:val="24"/>
        </w:rPr>
        <w:t xml:space="preserve"> </w:t>
      </w:r>
      <w:r w:rsidR="00BA2286" w:rsidRPr="006E6F30">
        <w:rPr>
          <w:rFonts w:ascii="Arial" w:hAnsi="Arial" w:cs="Arial"/>
          <w:b/>
          <w:sz w:val="24"/>
          <w:szCs w:val="24"/>
        </w:rPr>
        <w:t>1.</w:t>
      </w:r>
      <w:r w:rsidR="006844CC" w:rsidRPr="006E6F30">
        <w:rPr>
          <w:rFonts w:ascii="Arial" w:hAnsi="Arial" w:cs="Arial"/>
          <w:b/>
          <w:sz w:val="24"/>
          <w:szCs w:val="24"/>
        </w:rPr>
        <w:t>1</w:t>
      </w:r>
      <w:r w:rsidR="00BA2286" w:rsidRPr="006E6F30">
        <w:rPr>
          <w:rFonts w:ascii="Arial" w:hAnsi="Arial" w:cs="Arial"/>
          <w:b/>
          <w:sz w:val="24"/>
          <w:szCs w:val="24"/>
        </w:rPr>
        <w:t>6</w:t>
      </w:r>
      <w:r w:rsidR="004513BE" w:rsidRPr="006E6F30">
        <w:rPr>
          <w:rFonts w:ascii="Arial" w:hAnsi="Arial" w:cs="Arial"/>
          <w:b/>
          <w:sz w:val="24"/>
          <w:szCs w:val="24"/>
        </w:rPr>
        <w:t xml:space="preserve"> Etapa </w:t>
      </w:r>
      <w:r w:rsidR="006E1256" w:rsidRPr="006E6F30">
        <w:rPr>
          <w:rFonts w:ascii="Arial" w:hAnsi="Arial" w:cs="Arial"/>
          <w:b/>
          <w:sz w:val="24"/>
          <w:szCs w:val="24"/>
        </w:rPr>
        <w:t xml:space="preserve"> de </w:t>
      </w:r>
      <w:r w:rsidR="004513BE" w:rsidRPr="006E6F30">
        <w:rPr>
          <w:rFonts w:ascii="Arial" w:hAnsi="Arial" w:cs="Arial"/>
          <w:b/>
          <w:sz w:val="24"/>
          <w:szCs w:val="24"/>
        </w:rPr>
        <w:t>L</w:t>
      </w:r>
      <w:r w:rsidR="006E1256" w:rsidRPr="006E6F30">
        <w:rPr>
          <w:rFonts w:ascii="Arial" w:hAnsi="Arial" w:cs="Arial"/>
          <w:b/>
          <w:sz w:val="24"/>
          <w:szCs w:val="24"/>
        </w:rPr>
        <w:t>impieza</w:t>
      </w:r>
      <w:r w:rsidR="004513BE" w:rsidRPr="006E6F30">
        <w:rPr>
          <w:rFonts w:ascii="Arial" w:hAnsi="Arial" w:cs="Arial"/>
          <w:b/>
          <w:sz w:val="24"/>
          <w:szCs w:val="24"/>
        </w:rPr>
        <w:t xml:space="preserve"> de Materia Prima</w:t>
      </w:r>
      <w:r w:rsidR="006E1256" w:rsidRPr="006E6F30">
        <w:rPr>
          <w:rFonts w:ascii="Arial" w:hAnsi="Arial" w:cs="Arial"/>
          <w:b/>
          <w:sz w:val="24"/>
          <w:szCs w:val="24"/>
        </w:rPr>
        <w:t>.</w:t>
      </w:r>
    </w:p>
    <w:p w:rsidR="006E1256" w:rsidRDefault="006E1256" w:rsidP="00113C60">
      <w:pPr>
        <w:spacing w:after="0" w:line="480" w:lineRule="auto"/>
        <w:jc w:val="both"/>
        <w:rPr>
          <w:rFonts w:ascii="Arial" w:hAnsi="Arial" w:cs="Arial"/>
          <w:sz w:val="20"/>
          <w:szCs w:val="24"/>
        </w:rPr>
      </w:pPr>
    </w:p>
    <w:p w:rsidR="00662373" w:rsidRPr="00662373" w:rsidRDefault="00662373" w:rsidP="00662373">
      <w:pPr>
        <w:spacing w:after="0" w:line="480" w:lineRule="auto"/>
        <w:ind w:left="425"/>
        <w:jc w:val="both"/>
        <w:rPr>
          <w:rFonts w:ascii="Arial" w:hAnsi="Arial" w:cs="Arial"/>
          <w:sz w:val="24"/>
          <w:szCs w:val="24"/>
        </w:rPr>
      </w:pPr>
      <w:r w:rsidRPr="002C31C3">
        <w:rPr>
          <w:rFonts w:ascii="Arial" w:hAnsi="Arial" w:cs="Arial"/>
          <w:sz w:val="24"/>
          <w:szCs w:val="24"/>
        </w:rPr>
        <w:t>Como muestra la Figura 1.16 en el área de limpieza el as</w:t>
      </w:r>
      <w:r w:rsidR="008C7D98">
        <w:rPr>
          <w:rFonts w:ascii="Arial" w:hAnsi="Arial" w:cs="Arial"/>
          <w:sz w:val="24"/>
          <w:szCs w:val="24"/>
        </w:rPr>
        <w:t>pecto de mayor significancia es</w:t>
      </w:r>
      <w:r w:rsidRPr="002C31C3">
        <w:rPr>
          <w:rFonts w:ascii="Arial" w:hAnsi="Arial" w:cs="Arial"/>
          <w:sz w:val="24"/>
          <w:szCs w:val="24"/>
        </w:rPr>
        <w:t xml:space="preserve"> el riesgo de derrames de exudados de la materia prima</w:t>
      </w:r>
      <w:r w:rsidR="009F39CE" w:rsidRPr="002C31C3">
        <w:rPr>
          <w:rFonts w:ascii="Arial" w:hAnsi="Arial" w:cs="Arial"/>
          <w:sz w:val="24"/>
          <w:szCs w:val="24"/>
        </w:rPr>
        <w:t xml:space="preserve">, seguido </w:t>
      </w:r>
      <w:r w:rsidR="00BF069B" w:rsidRPr="002C31C3">
        <w:rPr>
          <w:rFonts w:ascii="Arial" w:hAnsi="Arial" w:cs="Arial"/>
          <w:sz w:val="24"/>
          <w:szCs w:val="24"/>
        </w:rPr>
        <w:t xml:space="preserve">de </w:t>
      </w:r>
      <w:r w:rsidR="009F39CE" w:rsidRPr="002C31C3">
        <w:rPr>
          <w:rFonts w:ascii="Arial" w:hAnsi="Arial" w:cs="Arial"/>
          <w:sz w:val="24"/>
          <w:szCs w:val="24"/>
        </w:rPr>
        <w:t xml:space="preserve">los residuos orgánicos, </w:t>
      </w:r>
      <w:r w:rsidR="00BF069B" w:rsidRPr="002C31C3">
        <w:rPr>
          <w:rFonts w:ascii="Arial" w:hAnsi="Arial" w:cs="Arial"/>
          <w:sz w:val="24"/>
          <w:szCs w:val="24"/>
        </w:rPr>
        <w:t xml:space="preserve">y el </w:t>
      </w:r>
      <w:r w:rsidR="009F39CE" w:rsidRPr="002C31C3">
        <w:rPr>
          <w:rFonts w:ascii="Arial" w:hAnsi="Arial" w:cs="Arial"/>
          <w:sz w:val="24"/>
          <w:szCs w:val="24"/>
        </w:rPr>
        <w:t>agua clorada con impurezas.</w:t>
      </w:r>
    </w:p>
    <w:p w:rsidR="00662373" w:rsidRDefault="00662373" w:rsidP="00113C60">
      <w:pPr>
        <w:spacing w:after="0" w:line="480" w:lineRule="auto"/>
        <w:jc w:val="both"/>
        <w:rPr>
          <w:rFonts w:ascii="Arial" w:hAnsi="Arial" w:cs="Arial"/>
          <w:sz w:val="20"/>
          <w:szCs w:val="24"/>
        </w:rPr>
      </w:pPr>
    </w:p>
    <w:p w:rsidR="009F39CE" w:rsidRPr="006E1256" w:rsidRDefault="009F39CE" w:rsidP="00113C60">
      <w:pPr>
        <w:spacing w:after="0" w:line="480" w:lineRule="auto"/>
        <w:jc w:val="both"/>
        <w:rPr>
          <w:rFonts w:ascii="Arial" w:hAnsi="Arial" w:cs="Arial"/>
          <w:sz w:val="20"/>
          <w:szCs w:val="24"/>
        </w:rPr>
      </w:pPr>
    </w:p>
    <w:p w:rsidR="009A6538" w:rsidRPr="00DE05CD" w:rsidRDefault="009A6538" w:rsidP="004513BE">
      <w:pPr>
        <w:spacing w:after="0" w:line="480" w:lineRule="auto"/>
        <w:ind w:left="425"/>
        <w:jc w:val="both"/>
        <w:rPr>
          <w:rFonts w:ascii="Arial" w:hAnsi="Arial" w:cs="Arial"/>
          <w:sz w:val="24"/>
          <w:szCs w:val="24"/>
        </w:rPr>
      </w:pPr>
      <w:r w:rsidRPr="00DE05CD">
        <w:rPr>
          <w:rFonts w:ascii="Arial" w:hAnsi="Arial" w:cs="Arial"/>
          <w:b/>
          <w:noProof/>
          <w:sz w:val="24"/>
          <w:szCs w:val="24"/>
          <w:lang w:val="es-ES" w:eastAsia="es-ES"/>
        </w:rPr>
        <w:t xml:space="preserve">Entrada de Materia Prima al Área de Cocina </w:t>
      </w:r>
      <w:r w:rsidR="00483178">
        <w:rPr>
          <w:rFonts w:ascii="Arial" w:hAnsi="Arial" w:cs="Arial"/>
          <w:b/>
          <w:noProof/>
          <w:sz w:val="24"/>
          <w:szCs w:val="24"/>
          <w:lang w:val="es-ES" w:eastAsia="es-ES"/>
        </w:rPr>
        <w:t>Fría</w:t>
      </w:r>
      <w:r w:rsidRPr="00DE05CD">
        <w:rPr>
          <w:rFonts w:ascii="Arial" w:hAnsi="Arial" w:cs="Arial"/>
          <w:b/>
          <w:noProof/>
          <w:sz w:val="24"/>
          <w:szCs w:val="24"/>
          <w:lang w:val="es-ES" w:eastAsia="es-ES"/>
        </w:rPr>
        <w:t xml:space="preserve">.- </w:t>
      </w:r>
      <w:r w:rsidRPr="00DE05CD">
        <w:rPr>
          <w:rFonts w:ascii="Arial" w:hAnsi="Arial" w:cs="Arial"/>
          <w:sz w:val="24"/>
          <w:szCs w:val="24"/>
        </w:rPr>
        <w:t xml:space="preserve">Posterior a las etapas de pesado y limpieza, se </w:t>
      </w:r>
      <w:r w:rsidR="00483178">
        <w:rPr>
          <w:rFonts w:ascii="Arial" w:hAnsi="Arial" w:cs="Arial"/>
          <w:sz w:val="24"/>
          <w:szCs w:val="24"/>
        </w:rPr>
        <w:t>llega al área de cocina fría</w:t>
      </w:r>
      <w:r w:rsidRPr="00DE05CD">
        <w:rPr>
          <w:rFonts w:ascii="Arial" w:hAnsi="Arial" w:cs="Arial"/>
          <w:sz w:val="24"/>
          <w:szCs w:val="24"/>
        </w:rPr>
        <w:t>.  Aquí, la materia prima se termina de procesar y luego se  empaca para que llegue en excelentes condiciones al consumidor.</w:t>
      </w:r>
    </w:p>
    <w:p w:rsidR="009A6538" w:rsidRPr="00DE05CD" w:rsidRDefault="009A6538" w:rsidP="004513BE">
      <w:pPr>
        <w:spacing w:after="0" w:line="480" w:lineRule="auto"/>
        <w:ind w:left="425"/>
        <w:jc w:val="both"/>
        <w:rPr>
          <w:rFonts w:ascii="Arial" w:hAnsi="Arial" w:cs="Arial"/>
          <w:sz w:val="24"/>
          <w:szCs w:val="24"/>
        </w:rPr>
      </w:pPr>
      <w:r w:rsidRPr="00DE05CD">
        <w:rPr>
          <w:rFonts w:ascii="Arial" w:hAnsi="Arial" w:cs="Arial"/>
          <w:sz w:val="24"/>
          <w:szCs w:val="24"/>
        </w:rPr>
        <w:t xml:space="preserve">En esta área la materia prima atraviesa etapas de operaciones primarias como corte, troceado y picado. Sin embargo, se tiene la guía del manual </w:t>
      </w:r>
      <w:r w:rsidRPr="00DE05CD">
        <w:rPr>
          <w:rFonts w:ascii="Arial" w:hAnsi="Arial" w:cs="Arial"/>
          <w:sz w:val="24"/>
          <w:szCs w:val="24"/>
        </w:rPr>
        <w:lastRenderedPageBreak/>
        <w:t>del departamento de cocina fría para dar cumplimiento a los requerimientos necesarios del ciclo se producción seleccionado.</w:t>
      </w:r>
    </w:p>
    <w:p w:rsidR="00556DDB" w:rsidRDefault="009A6538" w:rsidP="00556DDB">
      <w:pPr>
        <w:spacing w:after="0" w:line="480" w:lineRule="auto"/>
        <w:ind w:left="425"/>
        <w:jc w:val="both"/>
        <w:rPr>
          <w:rFonts w:ascii="Arial" w:hAnsi="Arial" w:cs="Arial"/>
          <w:sz w:val="24"/>
          <w:szCs w:val="24"/>
        </w:rPr>
      </w:pPr>
      <w:r w:rsidRPr="00DE05CD">
        <w:rPr>
          <w:rFonts w:ascii="Arial" w:hAnsi="Arial" w:cs="Arial"/>
          <w:sz w:val="24"/>
          <w:szCs w:val="24"/>
        </w:rPr>
        <w:t>Luego se envasa en bandejas de polipropileno</w:t>
      </w:r>
      <w:r w:rsidR="00530728">
        <w:rPr>
          <w:rFonts w:ascii="Arial" w:hAnsi="Arial" w:cs="Arial"/>
          <w:sz w:val="24"/>
          <w:szCs w:val="24"/>
        </w:rPr>
        <w:t xml:space="preserve"> (PP)</w:t>
      </w:r>
      <w:r w:rsidRPr="00DE05CD">
        <w:rPr>
          <w:rFonts w:ascii="Arial" w:hAnsi="Arial" w:cs="Arial"/>
          <w:sz w:val="24"/>
          <w:szCs w:val="24"/>
        </w:rPr>
        <w:t xml:space="preserve"> y se le coloca un sticker distintivo para cada día. De esta manera, se previene y se asegura que el producto sea consumido óptimas condiciones, y se evita la confusión con los diferentes ciclos.</w:t>
      </w:r>
      <w:r w:rsidR="00BA2286">
        <w:rPr>
          <w:rFonts w:ascii="Arial" w:hAnsi="Arial" w:cs="Arial"/>
          <w:sz w:val="24"/>
          <w:szCs w:val="24"/>
        </w:rPr>
        <w:t xml:space="preserve"> Figura 1.</w:t>
      </w:r>
      <w:r w:rsidR="002149A9">
        <w:rPr>
          <w:rFonts w:ascii="Arial" w:hAnsi="Arial" w:cs="Arial"/>
          <w:sz w:val="24"/>
          <w:szCs w:val="24"/>
        </w:rPr>
        <w:t>1</w:t>
      </w:r>
      <w:r w:rsidR="00BA2286">
        <w:rPr>
          <w:rFonts w:ascii="Arial" w:hAnsi="Arial" w:cs="Arial"/>
          <w:sz w:val="24"/>
          <w:szCs w:val="24"/>
        </w:rPr>
        <w:t>7</w:t>
      </w:r>
    </w:p>
    <w:p w:rsidR="00556DDB" w:rsidRDefault="00556DDB" w:rsidP="00556DDB">
      <w:pPr>
        <w:spacing w:after="0" w:line="480" w:lineRule="auto"/>
        <w:ind w:left="425"/>
        <w:jc w:val="both"/>
        <w:rPr>
          <w:rFonts w:ascii="Arial" w:hAnsi="Arial" w:cs="Arial"/>
          <w:sz w:val="24"/>
          <w:szCs w:val="24"/>
        </w:rPr>
      </w:pPr>
    </w:p>
    <w:p w:rsidR="00556DDB" w:rsidRDefault="00556DDB" w:rsidP="00113C60">
      <w:pPr>
        <w:spacing w:after="0" w:line="480" w:lineRule="auto"/>
        <w:jc w:val="both"/>
        <w:rPr>
          <w:rFonts w:ascii="Arial" w:hAnsi="Arial" w:cs="Arial"/>
          <w:sz w:val="24"/>
          <w:szCs w:val="24"/>
        </w:rPr>
      </w:pPr>
    </w:p>
    <w:p w:rsidR="00C01D03" w:rsidRDefault="00793DE4" w:rsidP="00113C60">
      <w:pPr>
        <w:spacing w:after="0" w:line="480" w:lineRule="auto"/>
        <w:jc w:val="both"/>
        <w:rPr>
          <w:rFonts w:ascii="Arial" w:hAnsi="Arial" w:cs="Arial"/>
          <w:sz w:val="24"/>
          <w:szCs w:val="24"/>
        </w:rPr>
      </w:pPr>
      <w:r w:rsidRPr="00793DE4">
        <w:rPr>
          <w:rFonts w:ascii="Arial" w:hAnsi="Arial" w:cs="Arial"/>
          <w:noProof/>
          <w:sz w:val="24"/>
          <w:szCs w:val="24"/>
          <w:lang w:val="es-ES" w:eastAsia="es-ES"/>
        </w:rPr>
        <w:lastRenderedPageBreak/>
        <w:pict>
          <v:group id="Group 238" o:spid="_x0000_s1113" style="position:absolute;left:0;text-align:left;margin-left:10.8pt;margin-top:-10.95pt;width:399pt;height:568.8pt;z-index:251659776" coordorigin="1970,1247" coordsize="8670,11121" wrapcoords="1259 0 1259 741 5116 912 10800 912 1380 1026 -81 1083 -81 3932 -41 4360 4872 4559 934 4588 -81 4616 -81 6526 0 7096 4913 7295 1056 7323 0 7380 -81 8663 -81 10487 81 10942 487 11398 325 11455 0 11740 0 13678 162 14334 6253 14590 1096 14618 41 14675 0 16927 284 17326 771 17782 528 17810 41 18095 0 20973 162 21429 650 21628 771 21628 5075 21628 5197 21628 5644 21458 10110 21429 21438 21116 21438 20973 21681 20603 21681 18693 21600 18465 21397 18237 21478 18095 11328 17782 11328 17326 20463 17326 21681 17269 21641 15502 21519 14846 20463 14789 11531 14590 20829 14163 20950 14134 21478 13764 21559 13222 21519 11769 20869 11370 11328 10942 13480 10942 20991 10601 21072 10487 21275 10031 21316 8634 21153 8378 21072 8121 19854 8036 11409 7751 17905 7751 21438 7580 21397 7295 21559 6839 21519 4189 20220 4132 12749 4103 21072 3733 21478 3277 21559 1824 21397 1539 21356 1197 20341 1140 10800 912 16768 912 20788 741 20747 0 125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">
            <v:shape id="AutoShape 239" o:spid="_x0000_s1114" type="#_x0000_t13" style="position:absolute;left:6134;top:10251;width:528;height:345;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eOvwAA&#10;ANwAAAAPAAAAZHJzL2Rvd25yZXYueG1sRE/LqsIwEN1f8B/CCO6uqaIi1SgqCG4U1H7AkIxtsZmU&#10;Jmr1640guJvDec582dpK3KnxpWMFg34Cglg7U3KuIDtv/6cgfEA2WDkmBU/ysFx0/uaYGvfgI91P&#10;IRcxhH2KCooQ6lRKrwuy6PuuJo7cxTUWQ4RNLk2DjxhuKzlMkom0WHJsKLCmTUH6erpZBcl4vdH7&#10;60hPD/byrPZ59npRplSv265mIAK14Sf+uncmzh+O4fNMvEA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y8J46/AAAA3AAAAA8AAAAAAAAAAAAAAAAAlwIAAGRycy9kb3ducmV2&#10;LnhtbFBLBQYAAAAABAAEAPUAAACDAwAAAAA=&#10;" adj="12816,5343" fillcolor="white [3201]" strokecolor="#8064a2 [3207]" strokeweight="2.5pt">
              <v:shadow color="#868686"/>
              <v:textbox style="layout-flow:vertical" inset="8pt,8pt,8pt,8pt">
                <w:txbxContent>
                  <w:p w:rsidR="00ED2947" w:rsidRDefault="00ED2947" w:rsidP="00C01D03">
                    <w:pPr>
                      <w:pStyle w:val="Formatolibre"/>
                      <w:rPr>
                        <w:rFonts w:ascii="Times New Roman" w:eastAsia="Times New Roman" w:hAnsi="Times New Roman"/>
                        <w:color w:val="auto"/>
                        <w:sz w:val="20"/>
                      </w:rPr>
                    </w:pPr>
                  </w:p>
                </w:txbxContent>
              </v:textbox>
            </v:shape>
            <v:shape id="AutoShape 240" o:spid="_x0000_s1115" type="#_x0000_t13" style="position:absolute;left:6149;top:8596;width:475;height:31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hzwgAA&#10;ANwAAAAPAAAAZHJzL2Rvd25yZXYueG1sRE/bisIwEH1f2H8II+zbmiqrlGoUkVVEXKHVDxiasS02&#10;k9LEWv/eCMK+zeFcZ77sTS06al1lWcFoGIEgzq2uuFBwPm2+YxDOI2usLZOCBzlYLj4/5phoe+eU&#10;uswXIoSwS1BB6X2TSOnykgy6oW2IA3exrUEfYFtI3eI9hJtajqNoKg1WHBpKbGhdUn7NbkbBft0d&#10;4tXkdOzizfbnb5ed00P1q9TXoF/NQHjq/b/47d7pMH88hdcz4QK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0eHPCAAAA3AAAAA8AAAAAAAAAAAAAAAAAlwIAAGRycy9kb3du&#10;cmV2LnhtbFBLBQYAAAAABAAEAPUAAACGAwAAAAA=&#10;" adj="11840,5343" fillcolor="white [3201]" strokecolor="#8064a2 [3207]" strokeweight="2.5pt">
              <v:shadow color="#868686"/>
              <v:textbox style="layout-flow:vertical" inset="8pt,8pt,8pt,8pt">
                <w:txbxContent>
                  <w:p w:rsidR="00ED2947" w:rsidRDefault="00ED2947" w:rsidP="00C01D03">
                    <w:pPr>
                      <w:pStyle w:val="Formatolibre"/>
                      <w:rPr>
                        <w:rFonts w:ascii="Times New Roman" w:eastAsia="Times New Roman" w:hAnsi="Times New Roman"/>
                        <w:color w:val="auto"/>
                        <w:sz w:val="20"/>
                      </w:rPr>
                    </w:pPr>
                  </w:p>
                </w:txbxContent>
              </v:textbox>
            </v:shape>
            <v:shape id="AutoShape 241" o:spid="_x0000_s1116" type="#_x0000_t13" style="position:absolute;left:6002;top:6737;width:791;height:345;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JLgwAAA&#10;ANwAAAAPAAAAZHJzL2Rvd25yZXYueG1sRE89b8IwEN2R+h+sq8RGHBgITTGoKi1ihUbMp/iaRI3P&#10;qW2S8O8xEhLbPb3PW29H04qenG8sK5gnKQji0uqGKwXFz/dsBcIHZI2tZVJwJQ/bzctkjbm2Ax+p&#10;P4VKxBD2OSqoQ+hyKX1Zk0Gf2I44cr/WGQwRukpqh0MMN61cpOlSGmw4NtTY0WdN5d/pYhSci3M1&#10;/ze7tHgz+74Zsoy/lk6p6ev48Q4i0Bie4of7oOP8RQb3Z+IFcnM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RJLgwAAAANwAAAAPAAAAAAAAAAAAAAAAAJcCAABkcnMvZG93bnJl&#10;di54bWxQSwUGAAAAAAQABAD1AAAAhAMAAAAA&#10;" adj="15744,5343" fillcolor="white [3201]" strokecolor="#8064a2 [3207]" strokeweight="2.5pt">
              <v:shadow color="#868686"/>
              <v:textbox style="layout-flow:vertical" inset="8pt,8pt,8pt,8pt">
                <w:txbxContent>
                  <w:p w:rsidR="00ED2947" w:rsidRDefault="00ED2947" w:rsidP="00C01D03">
                    <w:pPr>
                      <w:pStyle w:val="Formatolibre"/>
                      <w:rPr>
                        <w:rFonts w:ascii="Times New Roman" w:eastAsia="Times New Roman" w:hAnsi="Times New Roman"/>
                        <w:color w:val="auto"/>
                        <w:sz w:val="20"/>
                      </w:rPr>
                    </w:pPr>
                  </w:p>
                </w:txbxContent>
              </v:textbox>
            </v:shape>
            <v:line id="Line 242" o:spid="_x0000_s1117" style="position:absolute;flip:x;visibility:visible" from="6932,11336" to="8365,11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5rEsUAAADcAAAADwAAAGRycy9kb3ducmV2LnhtbESPQWvCQBCF74L/YZlCb7qpiEjqKqVi&#10;8aY1pfQ4ZMckmJ0Nu6tGf71zEHqb4b1575vFqnetulCIjWcDb+MMFHHpbcOVgZ9iM5qDignZYuuZ&#10;DNwowmo5HCwwt/7K33Q5pEpJCMccDdQpdbnWsazJYRz7jli0ow8Ok6yh0jbgVcJdqydZNtMOG5aG&#10;Gjv6rKk8Hc7OwNb7/fovTIvT7nbXu+nk91jOv4x5fek/3kEl6tO/+Xm9tYI/E3x5Rib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D5rEsUAAADcAAAADwAAAAAAAAAA&#10;AAAAAAChAgAAZHJzL2Rvd25yZXYueG1sUEsFBgAAAAAEAAQA+QAAAJMDAAAAAA==&#10;" strokecolor="#8064a2 [3207]" strokeweight="2.5pt">
              <v:stroke startarrow="classic" joinstyle="miter"/>
              <v:shadow color="#868686"/>
            </v:line>
            <v:line id="Line 243" o:spid="_x0000_s1118" style="position:absolute;flip:x;visibility:visible" from="3848,11356" to="5282,11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LOicEAAADcAAAADwAAAGRycy9kb3ducmV2LnhtbERPS4vCMBC+C/sfwix401QRka5pEZdd&#10;vPlE9jg0Y1tsJiXJavXXG0HwNh/fc+Z5ZxpxIedrywpGwwQEcWF1zaWCw/5nMAPhA7LGxjIpuJGH&#10;PPvozTHV9spbuuxCKWII+xQVVCG0qZS+qMigH9qWOHIn6wyGCF0ptcNrDDeNHCfJVBqsOTZU2NKy&#10;ouK8+zcKVtZuvv/cZH9e3+5yPRkfT8XsV6n+Z7f4AhGoC2/xy73Scf50BM9n4gUye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s6JwQAAANwAAAAPAAAAAAAAAAAAAAAA&#10;AKECAABkcnMvZG93bnJldi54bWxQSwUGAAAAAAQABAD5AAAAjwMAAAAA&#10;" strokecolor="#8064a2 [3207]" strokeweight="2.5pt">
              <v:stroke startarrow="classic" joinstyle="miter"/>
              <v:shadow color="#868686"/>
            </v:line>
            <v:line id="Line 244" o:spid="_x0000_s1119" style="position:absolute;flip:x;visibility:visible" from="6932,9525" to="8365,9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BQ/sEAAADcAAAADwAAAGRycy9kb3ducmV2LnhtbERPTYvCMBC9C/sfwix409QiIl2jLIri&#10;zdXKssehGdtiMylJ1Oqv3wiCt3m8z5ktOtOIKzlfW1YwGiYgiAuray4VHPP1YArCB2SNjWVScCcP&#10;i/lHb4aZtjfe0/UQShFD2GeooAqhzaT0RUUG/dC2xJE7WWcwROhKqR3eYrhpZJokE2mw5thQYUvL&#10;iorz4WIUbK39Wf25cX7e3R9yN05/T8V0o1T/s/v+AhGoC2/xy73Vcf4khecz8QI5/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oFD+wQAAANwAAAAPAAAAAAAAAAAAAAAA&#10;AKECAABkcnMvZG93bnJldi54bWxQSwUGAAAAAAQABAD5AAAAjwMAAAAA&#10;" strokecolor="#8064a2 [3207]" strokeweight="2.5pt">
              <v:stroke startarrow="classic" joinstyle="miter"/>
              <v:shadow color="#868686"/>
            </v:line>
            <v:line id="Line 245" o:spid="_x0000_s1120" style="position:absolute;flip:x;visibility:visible" from="3868,9525" to="5302,9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z1ZcMAAADcAAAADwAAAGRycy9kb3ducmV2LnhtbERPTWvCQBC9C/6HZQq96aY2iERXEUsl&#10;t7RaxOOQHZNgdjbsrpr013cLhd7m8T5ntelNK+7kfGNZwcs0AUFcWt1wpeDr+D5ZgPABWWNrmRQM&#10;5GGzHo9WmGn74E+6H0IlYgj7DBXUIXSZlL6syaCf2o44chfrDIYIXSW1w0cMN62cJclcGmw4NtTY&#10;0a6m8nq4GQW5tR9vZ5cer8XwLYt0drqUi71Sz0/9dgkiUB/+xX/uXMf581f4fSZe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Ds9WXDAAAA3AAAAA8AAAAAAAAAAAAA&#10;AAAAoQIAAGRycy9kb3ducmV2LnhtbFBLBQYAAAAABAAEAPkAAACRAwAAAAA=&#10;" strokecolor="#8064a2 [3207]" strokeweight="2.5pt">
              <v:stroke startarrow="classic" joinstyle="miter"/>
              <v:shadow color="#868686"/>
            </v:line>
            <v:line id="Line 246" o:spid="_x0000_s1121" style="position:absolute;flip:x;visibility:visible" from="6932,7876" to="8365,7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VtEcEAAADcAAAADwAAAGRycy9kb3ducmV2LnhtbERPS4vCMBC+C/sfwix401QpIl2jLC4r&#10;3nxUlj0OzdgWm0lJolZ/vREEb/PxPWe26EwjLuR8bVnBaJiAIC6srrlUcMh/B1MQPiBrbCyTght5&#10;WMw/ejPMtL3yji77UIoYwj5DBVUIbSalLyoy6Ie2JY7c0TqDIUJXSu3wGsNNI8dJMpEGa44NFba0&#10;rKg47c9Gwdra7c+/S/PT5naXm3T8dyymK6X6n933F4hAXXiLX+61jvMnKTyfiRfI+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BW0RwQAAANwAAAAPAAAAAAAAAAAAAAAA&#10;AKECAABkcnMvZG93bnJldi54bWxQSwUGAAAAAAQABAD5AAAAjwMAAAAA&#10;" strokecolor="#8064a2 [3207]" strokeweight="2.5pt">
              <v:stroke startarrow="classic" joinstyle="miter"/>
              <v:shadow color="#868686"/>
            </v:line>
            <v:line id="Line 247" o:spid="_x0000_s1122" style="position:absolute;flip:x;visibility:visible" from="3868,7856" to="5302,7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nIisEAAADcAAAADwAAAGRycy9kb3ducmV2LnhtbERPTYvCMBC9L/gfwix4W9MVlVKNIori&#10;TVdl2ePQjG2xmZQkavXXG2HB2zze50xmranFlZyvLCv47iUgiHOrKy4UHA+rrxSED8gaa8uk4E4e&#10;ZtPOxwQzbW/8Q9d9KEQMYZ+hgjKEJpPS5yUZ9D3bEEfuZJ3BEKErpHZ4i+Gmlv0kGUmDFceGEhta&#10;lJSf9xejYGPtbvnnBofz9v6Q20H/95Sna6W6n+18DCJQG97if/dGx/mjIbyeiRfI6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SciKwQAAANwAAAAPAAAAAAAAAAAAAAAA&#10;AKECAABkcnMvZG93bnJldi54bWxQSwUGAAAAAAQABAD5AAAAjwMAAAAA&#10;" strokecolor="#8064a2 [3207]" strokeweight="2.5pt">
              <v:stroke startarrow="classic" joinstyle="miter"/>
              <v:shadow color="#868686"/>
            </v:line>
            <v:shape id="AutoShape 248" o:spid="_x0000_s1123" type="#_x0000_t13" style="position:absolute;left:6013;top:4967;width:650;height:32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SQcxAAA&#10;ANwAAAAPAAAAZHJzL2Rvd25yZXYueG1sRE9Na8JAEL0X/A/LCF5Ks6nQUFI3IVqKHgTRlp6n2WkS&#10;kp0N2W2M/74rCN7m8T5nlU+mEyMNrrGs4DmKQRCXVjdcKfj6/Hh6BeE8ssbOMim4kIM8mz2sMNX2&#10;zEcaT74SIYRdigpq7/tUSlfWZNBFticO3K8dDPoAh0rqAc8h3HRyGceJNNhwaKixp01NZXv6Mwq+&#10;+6X/ed8fLsf9Ydeuiy03L4+s1GI+FW8gPE3+Lr65dzrMTxK4PhMuk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EkHMQAAADcAAAADwAAAAAAAAAAAAAAAACXAgAAZHJzL2Rv&#10;d25yZXYueG1sUEsFBgAAAAAEAAQA9QAAAIgDAAAAAA==&#10;" adj="14478,5343" fillcolor="white [3201]" strokecolor="#8064a2 [3207]" strokeweight="2.5pt">
              <v:shadow color="#868686"/>
              <v:textbox style="layout-flow:vertical" inset="8pt,8pt,8pt,8pt">
                <w:txbxContent>
                  <w:p w:rsidR="00ED2947" w:rsidRDefault="00ED2947" w:rsidP="00C01D03">
                    <w:pPr>
                      <w:pStyle w:val="Formatolibre"/>
                      <w:rPr>
                        <w:rFonts w:ascii="Times New Roman" w:eastAsia="Times New Roman" w:hAnsi="Times New Roman"/>
                        <w:color w:val="auto"/>
                        <w:sz w:val="20"/>
                      </w:rPr>
                    </w:pPr>
                  </w:p>
                </w:txbxContent>
              </v:textbox>
            </v:shape>
            <v:shape id="AutoShape 249" o:spid="_x0000_s1124" type="#_x0000_t13" style="position:absolute;left:6076;top:3288;width:522;height:307;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u9KwgAA&#10;ANwAAAAPAAAAZHJzL2Rvd25yZXYueG1sRE9Li8IwEL4L/ocwghfRtIIPuo0iiuKCFx+756GZbYvN&#10;pDSx1n+/WVjwNh/fc9J1ZyrRUuNKywriSQSCOLO65FzB7bofL0E4j6yxskwKXuRgver3Uky0ffKZ&#10;2ovPRQhhl6CCwvs6kdJlBRl0E1sTB+7HNgZ9gE0udYPPEG4qOY2iuTRYcmgosKZtQdn98jAK7Pft&#10;6zTLZ6PHcWfi3afeHuLlS6nhoNt8gPDU+bf4333UYf58AX/PhAv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e70rCAAAA3AAAAA8AAAAAAAAAAAAAAAAAlwIAAGRycy9kb3du&#10;cmV2LnhtbFBLBQYAAAAABAAEAPUAAACGAwAAAAA=&#10;" adj="15012,5343" fillcolor="white [3201]" strokecolor="#8064a2 [3207]" strokeweight="2.5pt">
              <v:shadow color="#868686"/>
              <v:textbox style="layout-flow:vertical" inset="8pt,8pt,8pt,8pt">
                <w:txbxContent>
                  <w:p w:rsidR="00ED2947" w:rsidRDefault="00ED2947" w:rsidP="00C01D03">
                    <w:pPr>
                      <w:pStyle w:val="Formatolibre"/>
                      <w:rPr>
                        <w:rFonts w:ascii="Times New Roman" w:eastAsia="Times New Roman" w:hAnsi="Times New Roman"/>
                        <w:color w:val="auto"/>
                        <w:sz w:val="20"/>
                      </w:rPr>
                    </w:pPr>
                  </w:p>
                </w:txbxContent>
              </v:textbox>
            </v:shape>
            <v:line id="Line 250" o:spid="_x0000_s1125" style="position:absolute;flip:x y;visibility:visible" from="7010,5910" to="8346,5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ovz8UAAADcAAAADwAAAGRycy9kb3ducmV2LnhtbESPQW/CMAyF75P4D5GRuEyQjgPaCgEh&#10;pCEObNqAH2Aa0xYaJ2pS6P79fJi0m633/N7nxap3jbpTG2vPBl4mGSjiwtuaSwOn4/v4FVRMyBYb&#10;z2TghyKsloOnBebWP/ib7odUKgnhmKOBKqWQax2LihzGiQ/Eol186zDJ2pbatviQcNfoaZbNtMOa&#10;paHCQJuKituhcwa2+w6vdePfTtPnr+vHWYfu0wdjRsN+PQeVqE//5r/rnRX8mdDKMzKBXv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Wovz8UAAADcAAAADwAAAAAAAAAA&#10;AAAAAAChAgAAZHJzL2Rvd25yZXYueG1sUEsFBgAAAAAEAAQA+QAAAJMDAAAAAA==&#10;" strokecolor="#8064a2 [3207]" strokeweight="2.5pt">
              <v:stroke startarrow="classic" joinstyle="miter"/>
              <v:shadow color="#868686"/>
            </v:line>
            <v:line id="Line 251" o:spid="_x0000_s1126" style="position:absolute;flip:x;visibility:visible" from="6932,4224" to="8365,4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TCj8MAAADcAAAADwAAAGRycy9kb3ducmV2LnhtbERPTWvCQBC9C/0PyxS8mY0iYmNWEaWS&#10;W1otxeOQHZNgdjbsbjX213cLhd7m8T4n3wymEzdyvrWsYJqkIIgrq1uuFXycXidLED4ga+wsk4IH&#10;edisn0Y5Ztre+Z1ux1CLGMI+QwVNCH0mpa8aMugT2xNH7mKdwRChq6V2eI/hppOzNF1Igy3HhgZ7&#10;2jVUXY9fRkFh7dv+7Oana/n4luV89nmplgelxs/DdgUi0BD+xX/uQsf5ixf4fSZe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EEwo/DAAAA3AAAAA8AAAAAAAAAAAAA&#10;AAAAoQIAAGRycy9kb3ducmV2LnhtbFBLBQYAAAAABAAEAPkAAACRAwAAAAA=&#10;" strokecolor="#8064a2 [3207]" strokeweight="2.5pt">
              <v:stroke startarrow="classic" joinstyle="miter"/>
              <v:shadow color="#868686"/>
            </v:line>
            <v:line id="Line 252" o:spid="_x0000_s1127" style="position:absolute;flip:x;visibility:visible" from="6932,2618" to="8365,2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f9z8UAAADcAAAADwAAAGRycy9kb3ducmV2LnhtbESPQWvCQBCF74L/YRmhN91UpErqRkpL&#10;izerltLjkB2TkOxs2N1q7K/vHARvM7w3732z3gyuU2cKsfFs4HGWgSIuvW24MvB1fJ+uQMWEbLHz&#10;TAauFGFTjEdrzK2/8J7Oh1QpCeGYo4E6pT7XOpY1OYwz3xOLdvLBYZI1VNoGvEi46/Q8y560w4al&#10;ocaeXmsq28OvM7D1/vPtJyyO7e76p3eL+fepXH0Y8zAZXp5BJRrS3Xy73lrBXwq+PCMT6O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ef9z8UAAADcAAAADwAAAAAAAAAA&#10;AAAAAAChAgAAZHJzL2Rvd25yZXYueG1sUEsFBgAAAAAEAAQA+QAAAJMDAAAAAA==&#10;" strokecolor="#8064a2 [3207]" strokeweight="2.5pt">
              <v:stroke startarrow="classic" joinstyle="miter"/>
              <v:shadow color="#868686"/>
            </v:line>
            <v:line id="Line 253" o:spid="_x0000_s1128" style="position:absolute;flip:x;visibility:visible" from="3848,5970" to="5282,5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tYVMEAAADcAAAADwAAAGRycy9kb3ducmV2LnhtbERPTYvCMBC9L/gfwgje1lQRV6pRRFG8&#10;uasiHodmbIvNpCRRq79+Iwje5vE+ZzJrTCVu5HxpWUGvm4AgzqwuOVdw2K++RyB8QNZYWSYFD/Iw&#10;m7a+Jphqe+c/uu1CLmII+xQVFCHUqZQ+K8ig79qaOHJn6wyGCF0utcN7DDeV7CfJUBosOTYUWNOi&#10;oOyyuxoFG2t/lyc32F+2j6fcDvrHczZaK9VpN/MxiEBN+Ijf7o2O83968HomXiC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q1hUwQAAANwAAAAPAAAAAAAAAAAAAAAA&#10;AKECAABkcnMvZG93bnJldi54bWxQSwUGAAAAAAQABAD5AAAAjwMAAAAA&#10;" strokecolor="#8064a2 [3207]" strokeweight="2.5pt">
              <v:stroke startarrow="classic" joinstyle="miter"/>
              <v:shadow color="#868686"/>
            </v:line>
            <v:line id="Line 254" o:spid="_x0000_s1129" style="position:absolute;flip:x;visibility:visible" from="3851,4224" to="5285,4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nGI8EAAADcAAAADwAAAGRycy9kb3ducmV2LnhtbERPS4vCMBC+C/sfwix409QiKl2jyC6K&#10;N1/LssehGdtiMylJ1OqvN4LgbT6+50znranFhZyvLCsY9BMQxLnVFRcKfg/L3gSED8gaa8uk4EYe&#10;5rOPzhQzba+8o8s+FCKGsM9QQRlCk0np85IM+r5tiCN3tM5giNAVUju8xnBTyzRJRtJgxbGhxIa+&#10;S8pP+7NRsLZ2+/PvhofT5naXm2H6d8wnK6W6n+3iC0SgNrzFL/dax/njFJ7PxAvk7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ecYjwQAAANwAAAAPAAAAAAAAAAAAAAAA&#10;AKECAABkcnMvZG93bnJldi54bWxQSwUGAAAAAAQABAD5AAAAjwMAAAAA&#10;" strokecolor="#8064a2 [3207]" strokeweight="2.5pt">
              <v:stroke startarrow="classic" joinstyle="miter"/>
              <v:shadow color="#868686"/>
            </v:line>
            <v:line id="Line 255" o:spid="_x0000_s1130" style="position:absolute;flip:x;visibility:visible" from="3848,2615" to="5282,2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VjuMMAAADcAAAADwAAAGRycy9kb3ducmV2LnhtbERPTWvCQBC9F/wPywi91Y02tBJdRVos&#10;uaVVEY9DdkyC2dmwu2rSX98tFHqbx/uc5bo3rbiR841lBdNJAoK4tLrhSsFhv32ag/ABWWNrmRQM&#10;5GG9Gj0sMdP2zl9024VKxBD2GSqoQ+gyKX1Zk0E/sR1x5M7WGQwRukpqh/cYblo5S5IXabDh2FBj&#10;R281lZfd1SjIrf18P7l0fymGb1mks+O5nH8o9TjuNwsQgfrwL/5z5zrOf32G32fiBXL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1Y7jDAAAA3AAAAA8AAAAAAAAAAAAA&#10;AAAAoQIAAGRycy9kb3ducmV2LnhtbFBLBQYAAAAABAAEAPkAAACRAwAAAAA=&#10;" strokecolor="#8064a2 [3207]" strokeweight="2.5pt">
              <v:stroke startarrow="classic" joinstyle="miter"/>
              <v:shadow color="#868686"/>
            </v:line>
            <v:roundrect id="AutoShape 256" o:spid="_x0000_s1131" style="position:absolute;left:5247;top:1847;width:2170;height:1453;visibility:visible" arcsize="1489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TT9wwAA&#10;ANwAAAAPAAAAZHJzL2Rvd25yZXYueG1sRE9LawIxEL4X+h/CFLxptmIfbI0SFUEvhWrR67CZbpZu&#10;Jssmuqu/vhGE3ubje8503rtanKkNlWcFz6MMBHHhTcWlgu/9evgOIkRkg7VnUnChAPPZ48MUc+M7&#10;/qLzLpYihXDIUYGNscmlDIUlh2HkG+LE/fjWYUywLaVpsUvhrpbjLHuVDitODRYbWloqfncnp0Af&#10;X/Sp0XYhr36bXS96/9kdVkoNnnr9ASJSH//Fd/fGpPlvE7g9ky6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sTT9wwAAANwAAAAPAAAAAAAAAAAAAAAAAJcCAABkcnMvZG93&#10;bnJldi54bWxQSwUGAAAAAAQABAD1AAAAhwMAAAAA&#10;" fillcolor="white [3201]" strokecolor="#8064a2 [3207]" strokeweight="2.5pt">
              <v:stroke joinstyle="miter"/>
              <v:shadow color="#868686"/>
              <v:textbox inset="8pt,8pt,8pt,8pt">
                <w:txbxContent>
                  <w:p w:rsidR="00ED2947" w:rsidRPr="00BA2286" w:rsidRDefault="00ED2947" w:rsidP="00C01D03">
                    <w:pPr>
                      <w:pStyle w:val="Formatolibre"/>
                      <w:jc w:val="center"/>
                      <w:rPr>
                        <w:rFonts w:ascii="Times New Roman" w:eastAsia="Times New Roman" w:hAnsi="Times New Roman"/>
                        <w:color w:val="auto"/>
                        <w:sz w:val="12"/>
                      </w:rPr>
                    </w:pPr>
                    <w:r w:rsidRPr="00BA2286">
                      <w:rPr>
                        <w:rFonts w:ascii="Arial" w:hAnsi="Arial"/>
                        <w:sz w:val="16"/>
                      </w:rPr>
                      <w:t>ENTRADA DE MATERIA PRIMA AL ÁREA DE COCINA FRÍA</w:t>
                    </w:r>
                  </w:p>
                </w:txbxContent>
              </v:textbox>
            </v:roundrect>
            <v:roundrect id="AutoShape 257" o:spid="_x0000_s1132" style="position:absolute;left:1970;top:1827;width:2241;height:1646;visibility:visible" arcsize="936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45MwwAAA&#10;ANwAAAAPAAAAZHJzL2Rvd25yZXYueG1sRE9Na8JAEL0X/A/LFHqrGwuNJXUVkQo92ujF25Adk9Ds&#10;bNwdNfXXdwXB2zze58wWg+vUmUJsPRuYjDNQxJW3LdcGdtv16weoKMgWO89k4I8iLOajpxkW1l/4&#10;h86l1CqFcCzQQCPSF1rHqiGHcex74sQdfHAoCYZa24CXFO46/ZZluXbYcmposKdVQ9VveXIG5Hg9&#10;oCzLyab+klWe52HL+2DMy/Ow/AQlNMhDfHd/2zR/+g63Z9IFev4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45MwwAAAANwAAAAPAAAAAAAAAAAAAAAAAJcCAABkcnMvZG93bnJl&#10;di54bWxQSwUGAAAAAAQABAD1AAAAhAM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-CARRITO</w:t>
                    </w:r>
                  </w:p>
                  <w:p w:rsidR="00ED2947" w:rsidRPr="00BA2286" w:rsidRDefault="00ED2947" w:rsidP="00A279D2">
                    <w:pPr>
                      <w:pStyle w:val="Formatolibre"/>
                      <w:jc w:val="center"/>
                      <w:rPr>
                        <w:rFonts w:ascii="Arial" w:hAnsi="Arial"/>
                        <w:sz w:val="16"/>
                      </w:rPr>
                    </w:pPr>
                    <w:r w:rsidRPr="00BA2286">
                      <w:rPr>
                        <w:rFonts w:ascii="Arial" w:hAnsi="Arial"/>
                        <w:sz w:val="16"/>
                      </w:rPr>
                      <w:t>-MATERIA PRIMA</w:t>
                    </w:r>
                  </w:p>
                  <w:p w:rsidR="00ED2947" w:rsidRPr="00BA2286" w:rsidRDefault="00ED2947" w:rsidP="00A279D2">
                    <w:pPr>
                      <w:pStyle w:val="Formatolibre"/>
                      <w:jc w:val="center"/>
                      <w:rPr>
                        <w:rFonts w:ascii="Arial" w:hAnsi="Arial"/>
                        <w:sz w:val="16"/>
                      </w:rPr>
                    </w:pPr>
                    <w:r w:rsidRPr="00BA2286">
                      <w:rPr>
                        <w:rFonts w:ascii="Arial" w:hAnsi="Arial"/>
                        <w:sz w:val="16"/>
                      </w:rPr>
                      <w:t>-MANO DE OBRA</w:t>
                    </w:r>
                  </w:p>
                  <w:p w:rsidR="00ED2947" w:rsidRPr="00BA2286" w:rsidRDefault="00ED2947" w:rsidP="00A279D2">
                    <w:pPr>
                      <w:pStyle w:val="Formatolibre"/>
                      <w:jc w:val="center"/>
                      <w:rPr>
                        <w:rFonts w:ascii="Arial" w:hAnsi="Arial"/>
                        <w:sz w:val="16"/>
                      </w:rPr>
                    </w:pPr>
                    <w:r w:rsidRPr="00BA2286">
                      <w:rPr>
                        <w:rFonts w:ascii="Arial" w:hAnsi="Arial"/>
                        <w:sz w:val="16"/>
                      </w:rPr>
                      <w:t>-EMPAQUES</w:t>
                    </w:r>
                  </w:p>
                  <w:p w:rsidR="00ED2947" w:rsidRPr="00BA2286" w:rsidRDefault="00ED2947" w:rsidP="00A279D2">
                    <w:pPr>
                      <w:pStyle w:val="Formatolibre"/>
                      <w:jc w:val="center"/>
                      <w:rPr>
                        <w:rFonts w:ascii="Arial" w:hAnsi="Arial"/>
                        <w:sz w:val="16"/>
                      </w:rPr>
                    </w:pPr>
                    <w:r w:rsidRPr="00BA2286">
                      <w:rPr>
                        <w:rFonts w:ascii="Arial" w:hAnsi="Arial"/>
                        <w:sz w:val="16"/>
                      </w:rPr>
                      <w:t>-STIKERS</w:t>
                    </w:r>
                  </w:p>
                  <w:p w:rsidR="00ED2947" w:rsidRPr="00BA2286" w:rsidRDefault="00ED2947" w:rsidP="00A279D2">
                    <w:pPr>
                      <w:pStyle w:val="Formatolibre"/>
                      <w:jc w:val="center"/>
                      <w:rPr>
                        <w:rFonts w:ascii="Times New Roman" w:eastAsia="Times New Roman" w:hAnsi="Times New Roman"/>
                        <w:color w:val="auto"/>
                        <w:sz w:val="12"/>
                      </w:rPr>
                    </w:pPr>
                    <w:r w:rsidRPr="00BA2286">
                      <w:rPr>
                        <w:rFonts w:ascii="Arial" w:hAnsi="Arial"/>
                        <w:sz w:val="16"/>
                      </w:rPr>
                      <w:t>-ELECTRICIDAD</w:t>
                    </w:r>
                  </w:p>
                </w:txbxContent>
              </v:textbox>
            </v:roundrect>
            <v:roundrect id="AutoShape 258" o:spid="_x0000_s1133" style="position:absolute;left:8361;top:1878;width:2199;height:1278;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YtOxAAA&#10;ANwAAAAPAAAAZHJzL2Rvd25yZXYueG1sRE9LawIxEL4X/A9hhN5q1h58bI1SxJbWetC1gsdhM92N&#10;bibLJur6701B8DYf33Mms9ZW4kyNN44V9HsJCOLcacOFgt/tx8sIhA/IGivHpOBKHmbTztMEU+0u&#10;vKFzFgoRQ9inqKAMoU6l9HlJFn3P1cSR+3ONxRBhU0jd4CWG20q+JslAWjQcG0qsaV5SfsxOVkG2&#10;3H46Wn0bMz7t7WId+of1z06p5277/gYiUBse4rv7S8f5wwH8PxMvk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GLTsQAAADcAAAADwAAAAAAAAAAAAAAAACXAgAAZHJzL2Rv&#10;d25yZXYueG1sUEsFBgAAAAAEAAQA9QAAAIgDA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-RIESGO DE</w:t>
                    </w:r>
                  </w:p>
                  <w:p w:rsidR="00ED2947" w:rsidRPr="00BA2286" w:rsidRDefault="00ED2947" w:rsidP="00A279D2">
                    <w:pPr>
                      <w:pStyle w:val="Formatolibre"/>
                      <w:jc w:val="center"/>
                      <w:rPr>
                        <w:rFonts w:ascii="Arial" w:hAnsi="Arial"/>
                        <w:sz w:val="16"/>
                      </w:rPr>
                    </w:pPr>
                    <w:r w:rsidRPr="00BA2286">
                      <w:rPr>
                        <w:rFonts w:ascii="Arial" w:hAnsi="Arial"/>
                        <w:sz w:val="16"/>
                      </w:rPr>
                      <w:t>DERRAMES</w:t>
                    </w:r>
                  </w:p>
                  <w:p w:rsidR="00ED2947" w:rsidRPr="00BA2286" w:rsidRDefault="00ED2947" w:rsidP="00A279D2">
                    <w:pPr>
                      <w:pStyle w:val="Formatolibre"/>
                      <w:jc w:val="center"/>
                      <w:rPr>
                        <w:rFonts w:ascii="Arial" w:hAnsi="Arial"/>
                        <w:sz w:val="16"/>
                      </w:rPr>
                    </w:pPr>
                    <w:r w:rsidRPr="00BA2286">
                      <w:rPr>
                        <w:rFonts w:ascii="Arial" w:hAnsi="Arial"/>
                        <w:sz w:val="16"/>
                      </w:rPr>
                      <w:t>-STIKERS</w:t>
                    </w:r>
                  </w:p>
                  <w:p w:rsidR="00ED2947" w:rsidRPr="00BA2286" w:rsidRDefault="00ED2947" w:rsidP="00A279D2">
                    <w:pPr>
                      <w:pStyle w:val="Formatolibre"/>
                      <w:jc w:val="center"/>
                      <w:rPr>
                        <w:rFonts w:ascii="Arial" w:hAnsi="Arial"/>
                        <w:sz w:val="16"/>
                      </w:rPr>
                    </w:pPr>
                    <w:r w:rsidRPr="00BA2286">
                      <w:rPr>
                        <w:rFonts w:ascii="Arial" w:hAnsi="Arial"/>
                        <w:sz w:val="16"/>
                      </w:rPr>
                      <w:t>-POLVOS</w:t>
                    </w:r>
                  </w:p>
                  <w:p w:rsidR="00ED2947" w:rsidRPr="00BA2286" w:rsidRDefault="00ED2947" w:rsidP="00A279D2">
                    <w:pPr>
                      <w:pStyle w:val="Formatolibre"/>
                      <w:jc w:val="center"/>
                      <w:rPr>
                        <w:rFonts w:ascii="Times New Roman" w:eastAsia="Times New Roman" w:hAnsi="Times New Roman"/>
                        <w:color w:val="auto"/>
                        <w:sz w:val="12"/>
                      </w:rPr>
                    </w:pPr>
                  </w:p>
                  <w:p w:rsidR="00ED2947" w:rsidRPr="00BA2286" w:rsidRDefault="00ED2947" w:rsidP="00A279D2">
                    <w:pPr>
                      <w:pStyle w:val="Formatolibre"/>
                      <w:jc w:val="center"/>
                      <w:rPr>
                        <w:rFonts w:ascii="Times New Roman" w:eastAsia="Times New Roman" w:hAnsi="Times New Roman"/>
                        <w:color w:val="auto"/>
                        <w:sz w:val="12"/>
                      </w:rPr>
                    </w:pPr>
                  </w:p>
                </w:txbxContent>
              </v:textbox>
            </v:roundrect>
            <v:roundrect id="AutoShape 259" o:spid="_x0000_s1134" style="position:absolute;left:1994;top:3660;width:2274;height:1229;visibility:visible" arcsize="1244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1WrvwAA&#10;ANwAAAAPAAAAZHJzL2Rvd25yZXYueG1sRE+7qsJAEO0v+A/LCHbXjRZ6ia4igmBh4auwHLJjEszM&#10;xuyq0a93BeF2czjPmc5brtSdGl86MTDoJ6BIMmdLyQ0cD6vfP1A+oFisnJCBJ3mYzzo/U0yte8iO&#10;7vuQqxgiPkUDRQh1qrXPCmL0fVeTRO7sGsYQYZNr2+AjhnOlh0ky0oylxIYCa1oWlF32NzYgZ6uv&#10;jhav9rq5nbiuePtM2Jhet11MQAVqw7/4617bOH88hs8z8QI9e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VHVau/AAAA3AAAAA8AAAAAAAAAAAAAAAAAlwIAAGRycy9kb3ducmV2&#10;LnhtbFBLBQYAAAAABAAEAPUAAACDAw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-MATERIA PRIMA</w:t>
                    </w:r>
                  </w:p>
                  <w:p w:rsidR="00ED2947" w:rsidRPr="00BA2286" w:rsidRDefault="00ED2947" w:rsidP="00A279D2">
                    <w:pPr>
                      <w:pStyle w:val="Formatolibre"/>
                      <w:jc w:val="center"/>
                      <w:rPr>
                        <w:rFonts w:ascii="Arial" w:hAnsi="Arial"/>
                        <w:sz w:val="16"/>
                      </w:rPr>
                    </w:pPr>
                    <w:r w:rsidRPr="00BA2286">
                      <w:rPr>
                        <w:rFonts w:ascii="Arial" w:hAnsi="Arial"/>
                        <w:sz w:val="16"/>
                      </w:rPr>
                      <w:t>-ELECTRICIDAD</w:t>
                    </w:r>
                  </w:p>
                  <w:p w:rsidR="00ED2947" w:rsidRPr="00BA2286" w:rsidRDefault="00ED2947" w:rsidP="00A279D2">
                    <w:pPr>
                      <w:pStyle w:val="Formatolibre"/>
                      <w:jc w:val="center"/>
                      <w:rPr>
                        <w:rFonts w:ascii="Arial" w:hAnsi="Arial"/>
                        <w:sz w:val="16"/>
                      </w:rPr>
                    </w:pPr>
                    <w:r w:rsidRPr="00BA2286">
                      <w:rPr>
                        <w:rFonts w:ascii="Arial" w:hAnsi="Arial"/>
                        <w:sz w:val="16"/>
                      </w:rPr>
                      <w:t>-MANO DE OBRA</w:t>
                    </w:r>
                  </w:p>
                  <w:p w:rsidR="00ED2947" w:rsidRPr="00BA2286" w:rsidRDefault="00ED2947" w:rsidP="00A279D2">
                    <w:pPr>
                      <w:pStyle w:val="Formatolibre"/>
                      <w:jc w:val="center"/>
                      <w:rPr>
                        <w:rFonts w:ascii="Times New Roman" w:eastAsia="Times New Roman" w:hAnsi="Times New Roman"/>
                        <w:color w:val="auto"/>
                        <w:sz w:val="12"/>
                      </w:rPr>
                    </w:pPr>
                    <w:r w:rsidRPr="00BA2286">
                      <w:rPr>
                        <w:rFonts w:ascii="Arial" w:hAnsi="Arial"/>
                        <w:sz w:val="16"/>
                      </w:rPr>
                      <w:t>-UTENSILIOS</w:t>
                    </w:r>
                  </w:p>
                </w:txbxContent>
              </v:textbox>
            </v:roundrect>
            <v:roundrect id="AutoShape 260" o:spid="_x0000_s1135" style="position:absolute;left:5261;top:3706;width:2136;height:1125;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rqnxwAA&#10;ANwAAAAPAAAAZHJzL2Rvd25yZXYueG1sRI9Pb8IwDMXvk/gOkZG4jRQO+9MR0IRgYmMHVjZpR6vx&#10;2kDjVE2A7tvjw6TdbL3n936eLXrfqDN10QU2MBlnoIjLYB1XBj7369sHUDEhW2wCk4FfirCYD25m&#10;mNtw4Q86F6lSEsIxRwN1Sm2udSxr8hjHoSUW7Sd0HpOsXaVthxcJ942eZtmd9uhYGmpsaVlTeSxO&#10;3kDxtn8J9P7q3OPp2692aXLYbb+MGQ375ydQifr0b/673ljBvxdaeUYm0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vK6p8cAAADcAAAADwAAAAAAAAAAAAAAAACXAgAAZHJz&#10;L2Rvd25yZXYueG1sUEsFBgAAAAAEAAQA9QAAAIsDAAAAAA==&#10;" fillcolor="white [3201]" strokecolor="#8064a2 [3207]" strokeweight="2.5pt">
              <v:stroke joinstyle="miter"/>
              <v:shadow color="#868686"/>
              <v:textbox inset="8pt,8pt,8pt,8pt">
                <w:txbxContent>
                  <w:p w:rsidR="00ED2947" w:rsidRPr="00BA2286" w:rsidRDefault="00ED2947" w:rsidP="00C01D03">
                    <w:pPr>
                      <w:pStyle w:val="Formatolibre"/>
                      <w:jc w:val="center"/>
                      <w:rPr>
                        <w:sz w:val="16"/>
                      </w:rPr>
                    </w:pPr>
                    <w:r w:rsidRPr="00BA2286">
                      <w:rPr>
                        <w:sz w:val="16"/>
                      </w:rPr>
                      <w:t>CORTE TROCEADO PICADO</w:t>
                    </w:r>
                  </w:p>
                  <w:p w:rsidR="00ED2947" w:rsidRPr="00BA2286" w:rsidRDefault="00ED2947" w:rsidP="00C01D03">
                    <w:pPr>
                      <w:pStyle w:val="Formatolibre"/>
                      <w:rPr>
                        <w:sz w:val="16"/>
                      </w:rPr>
                    </w:pPr>
                  </w:p>
                </w:txbxContent>
              </v:textbox>
            </v:roundrect>
            <v:roundrect id="AutoShape 261" o:spid="_x0000_s1136" style="position:absolute;left:8361;top:3418;width:2219;height:1737;visibility:visible" arcsize="1276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g9vwAAA&#10;ANwAAAAPAAAAZHJzL2Rvd25yZXYueG1sRE9Ni8IwEL0L+x/CLHjT1D2o7RqlLgpe2xXc49CMbbGZ&#10;lCRq/fdGEPY2j/c5q81gOnEj51vLCmbTBARxZXXLtYLj736yBOEDssbOMil4kIfN+mO0wkzbOxd0&#10;K0MtYgj7DBU0IfSZlL5qyKCf2p44cmfrDIYIXS21w3sMN538SpK5NNhybGiwp5+Gqkt5NQry3V9Z&#10;b/PT8lGk1rXFdl7uzqjU+HPIv0EEGsK/+O0+6Dh/kcLrmXiB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lg9vwAAAANwAAAAPAAAAAAAAAAAAAAAAAJcCAABkcnMvZG93bnJl&#10;di54bWxQSwUGAAAAAAQABAD1AAAAhAMAAAAA&#10;" fillcolor="white [3201]" strokecolor="#8064a2 [3207]" strokeweight="2.5pt">
              <v:stroke joinstyle="miter"/>
              <v:shadow color="#868686"/>
              <v:textbox inset="8pt,8pt,8pt,8pt">
                <w:txbxContent>
                  <w:p w:rsidR="00ED2947" w:rsidRPr="00BA2286" w:rsidRDefault="00ED2947" w:rsidP="00A279D2">
                    <w:pPr>
                      <w:pStyle w:val="Formatolibre"/>
                      <w:jc w:val="center"/>
                      <w:rPr>
                        <w:sz w:val="16"/>
                      </w:rPr>
                    </w:pPr>
                    <w:r w:rsidRPr="00BA2286">
                      <w:rPr>
                        <w:sz w:val="16"/>
                      </w:rPr>
                      <w:t>-RIESGOS DE</w:t>
                    </w:r>
                  </w:p>
                  <w:p w:rsidR="00ED2947" w:rsidRPr="00BA2286" w:rsidRDefault="00ED2947" w:rsidP="00A279D2">
                    <w:pPr>
                      <w:pStyle w:val="Formatolibre"/>
                      <w:jc w:val="center"/>
                      <w:rPr>
                        <w:sz w:val="16"/>
                      </w:rPr>
                    </w:pPr>
                    <w:r w:rsidRPr="00BA2286">
                      <w:rPr>
                        <w:sz w:val="16"/>
                      </w:rPr>
                      <w:t>DERRAME</w:t>
                    </w:r>
                  </w:p>
                  <w:p w:rsidR="00ED2947" w:rsidRPr="00BA2286" w:rsidRDefault="00ED2947" w:rsidP="00A279D2">
                    <w:pPr>
                      <w:pStyle w:val="Formatolibre"/>
                      <w:jc w:val="center"/>
                      <w:rPr>
                        <w:sz w:val="16"/>
                      </w:rPr>
                    </w:pPr>
                    <w:r w:rsidRPr="00BA2286">
                      <w:rPr>
                        <w:sz w:val="16"/>
                      </w:rPr>
                      <w:t>-MATERIAL DE  LIMPIEZA USADO</w:t>
                    </w:r>
                  </w:p>
                  <w:p w:rsidR="00ED2947" w:rsidRPr="00BA2286" w:rsidRDefault="00ED2947" w:rsidP="00A279D2">
                    <w:pPr>
                      <w:pStyle w:val="Formatolibre"/>
                      <w:jc w:val="center"/>
                      <w:rPr>
                        <w:sz w:val="16"/>
                      </w:rPr>
                    </w:pPr>
                    <w:r w:rsidRPr="00BA2286">
                      <w:rPr>
                        <w:sz w:val="16"/>
                      </w:rPr>
                      <w:t>-RESIDUOS</w:t>
                    </w:r>
                  </w:p>
                  <w:p w:rsidR="00ED2947" w:rsidRPr="00BA2286" w:rsidRDefault="00ED2947" w:rsidP="00A279D2">
                    <w:pPr>
                      <w:pStyle w:val="Formatolibre"/>
                      <w:jc w:val="center"/>
                      <w:rPr>
                        <w:sz w:val="16"/>
                      </w:rPr>
                    </w:pPr>
                    <w:r w:rsidRPr="00BA2286">
                      <w:rPr>
                        <w:sz w:val="16"/>
                      </w:rPr>
                      <w:t>ORGÁNICOS</w:t>
                    </w:r>
                  </w:p>
                  <w:p w:rsidR="00ED2947" w:rsidRPr="00BA2286" w:rsidRDefault="00ED2947" w:rsidP="00A279D2">
                    <w:pPr>
                      <w:pStyle w:val="Formatolibre"/>
                      <w:jc w:val="center"/>
                      <w:rPr>
                        <w:rFonts w:ascii="Times New Roman" w:eastAsia="Times New Roman" w:hAnsi="Times New Roman"/>
                        <w:color w:val="auto"/>
                        <w:sz w:val="12"/>
                      </w:rPr>
                    </w:pPr>
                  </w:p>
                </w:txbxContent>
              </v:textbox>
            </v:roundrect>
            <v:roundrect id="AutoShape 262" o:spid="_x0000_s1137" style="position:absolute;left:2008;top:5055;width:2228;height:1933;visibility:visible" arcsize="963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qCf8xgAA&#10;ANwAAAAPAAAAZHJzL2Rvd25yZXYueG1sRI9Pb8IwDMXvSPsOkZF2g5RNmlBHQBP7o+0yQYc4m8a0&#10;HYnTNVnpvv18QOJm6z2/9/NiNXineupiE9jAbJqBIi6DbbgysPt6ncxBxYRs0QUmA38UYbW8GS0w&#10;t+HMW+qLVCkJ4ZijgTqlNtc6ljV5jNPQEot2DJ3HJGtXadvhWcK903dZ9qA9NiwNNba0rqk8Fb/e&#10;gLO7l++D+/z4afV+E/v7t5g97425HQ9Pj6ASDelqvly/W8GfC748IxPo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qCf8xgAAANwAAAAPAAAAAAAAAAAAAAAAAJcCAABkcnMv&#10;ZG93bnJldi54bWxQSwUGAAAAAAQABAD1AAAAigMAAAAA&#10;" fillcolor="white [3201]" strokecolor="#8064a2 [3207]" strokeweight="2.5pt">
              <v:stroke joinstyle="miter"/>
              <v:shadow color="#868686"/>
              <v:textbox inset="8pt,8pt,8pt,8pt">
                <w:txbxContent>
                  <w:p w:rsidR="00ED2947" w:rsidRDefault="00ED2947" w:rsidP="00A279D2">
                    <w:pPr>
                      <w:pStyle w:val="Formatolibre"/>
                      <w:jc w:val="center"/>
                      <w:rPr>
                        <w:sz w:val="16"/>
                      </w:rPr>
                    </w:pPr>
                  </w:p>
                  <w:p w:rsidR="00ED2947" w:rsidRPr="00BA2286" w:rsidRDefault="00ED2947" w:rsidP="00A279D2">
                    <w:pPr>
                      <w:pStyle w:val="Formatolibre"/>
                      <w:jc w:val="center"/>
                      <w:rPr>
                        <w:sz w:val="16"/>
                      </w:rPr>
                    </w:pPr>
                    <w:r w:rsidRPr="00BA2286">
                      <w:rPr>
                        <w:sz w:val="16"/>
                      </w:rPr>
                      <w:t>-MATERIA PRIMA</w:t>
                    </w:r>
                  </w:p>
                  <w:p w:rsidR="00ED2947" w:rsidRPr="00BA2286" w:rsidRDefault="00ED2947" w:rsidP="00A279D2">
                    <w:pPr>
                      <w:pStyle w:val="Formatolibre"/>
                      <w:jc w:val="center"/>
                      <w:rPr>
                        <w:sz w:val="16"/>
                      </w:rPr>
                    </w:pPr>
                    <w:r w:rsidRPr="00BA2286">
                      <w:rPr>
                        <w:sz w:val="16"/>
                      </w:rPr>
                      <w:t>-BALANZA</w:t>
                    </w:r>
                  </w:p>
                  <w:p w:rsidR="00ED2947" w:rsidRPr="00BA2286" w:rsidRDefault="00ED2947" w:rsidP="00A279D2">
                    <w:pPr>
                      <w:pStyle w:val="Formatolibre"/>
                      <w:jc w:val="center"/>
                      <w:rPr>
                        <w:sz w:val="16"/>
                      </w:rPr>
                    </w:pPr>
                    <w:r w:rsidRPr="00BA2286">
                      <w:rPr>
                        <w:sz w:val="16"/>
                      </w:rPr>
                      <w:t>-MANO DE OBRA</w:t>
                    </w:r>
                  </w:p>
                  <w:p w:rsidR="00ED2947" w:rsidRPr="00BA2286" w:rsidRDefault="00ED2947" w:rsidP="00A279D2">
                    <w:pPr>
                      <w:pStyle w:val="Formatolibre"/>
                      <w:jc w:val="center"/>
                      <w:rPr>
                        <w:sz w:val="16"/>
                      </w:rPr>
                    </w:pPr>
                    <w:r w:rsidRPr="00BA2286">
                      <w:rPr>
                        <w:sz w:val="16"/>
                      </w:rPr>
                      <w:t>-ELECTRICIDAD</w:t>
                    </w:r>
                  </w:p>
                  <w:p w:rsidR="00ED2947" w:rsidRPr="00BA2286" w:rsidRDefault="00ED2947" w:rsidP="00A279D2">
                    <w:pPr>
                      <w:pStyle w:val="Formatolibre"/>
                      <w:jc w:val="center"/>
                      <w:rPr>
                        <w:sz w:val="16"/>
                      </w:rPr>
                    </w:pPr>
                    <w:r w:rsidRPr="00BA2286">
                      <w:rPr>
                        <w:sz w:val="16"/>
                      </w:rPr>
                      <w:t>-MANUAL DE</w:t>
                    </w:r>
                  </w:p>
                  <w:p w:rsidR="00ED2947" w:rsidRPr="00BA2286" w:rsidRDefault="00ED2947" w:rsidP="00A279D2">
                    <w:pPr>
                      <w:pStyle w:val="Formatolibre"/>
                      <w:jc w:val="center"/>
                      <w:rPr>
                        <w:sz w:val="16"/>
                      </w:rPr>
                    </w:pPr>
                    <w:r w:rsidRPr="00BA2286">
                      <w:rPr>
                        <w:sz w:val="16"/>
                      </w:rPr>
                      <w:t>PRODUCCIÓN</w:t>
                    </w:r>
                  </w:p>
                  <w:p w:rsidR="00ED2947" w:rsidRPr="00BA2286" w:rsidRDefault="00ED2947" w:rsidP="00A279D2">
                    <w:pPr>
                      <w:pStyle w:val="Formatolibre"/>
                      <w:jc w:val="center"/>
                      <w:rPr>
                        <w:rFonts w:ascii="Times New Roman" w:eastAsia="Times New Roman" w:hAnsi="Times New Roman"/>
                        <w:color w:val="auto"/>
                        <w:sz w:val="12"/>
                      </w:rPr>
                    </w:pPr>
                  </w:p>
                  <w:p w:rsidR="00ED2947" w:rsidRPr="00BA2286" w:rsidRDefault="00ED2947" w:rsidP="00A279D2">
                    <w:pPr>
                      <w:pStyle w:val="Formatolibre"/>
                      <w:jc w:val="center"/>
                      <w:rPr>
                        <w:rFonts w:ascii="Times New Roman" w:eastAsia="Times New Roman" w:hAnsi="Times New Roman"/>
                        <w:color w:val="auto"/>
                        <w:sz w:val="12"/>
                      </w:rPr>
                    </w:pPr>
                  </w:p>
                </w:txbxContent>
              </v:textbox>
            </v:roundrect>
            <v:roundrect id="AutoShape 263" o:spid="_x0000_s1138" style="position:absolute;left:5281;top:5451;width:2136;height:1178;visibility:visible" arcsize="1467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bMPvQAA&#10;ANwAAAAPAAAAZHJzL2Rvd25yZXYueG1sRE/bisIwEH0X/Icwwr5p6rKIVKOIIBRWFry9D82YFJtJ&#10;SaLWv98sLPg2h3Od5bp3rXhQiI1nBdNJAYK49rpho+B82o3nIGJC1th6JgUvirBeDQdLLLV/8oEe&#10;x2REDuFYogKbUldKGWtLDuPEd8SZu/rgMGUYjNQBnznctfKzKGbSYcO5wWJHW0v17Xh3Ci7yp/ra&#10;9yFVGrVk6437ro1SH6N+swCRqE9v8b+70nn+fAp/z+QL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rSbMPvQAAANwAAAAPAAAAAAAAAAAAAAAAAJcCAABkcnMvZG93bnJldi54&#10;bWxQSwUGAAAAAAQABAD1AAAAgQMAAAAA&#10;" fillcolor="white [3201]" strokecolor="#8064a2 [3207]" strokeweight="2.5pt">
              <v:stroke joinstyle="miter"/>
              <v:shadow color="#868686"/>
              <v:textbox inset="8pt,8pt,8pt,8pt">
                <w:txbxContent>
                  <w:p w:rsidR="00ED2947" w:rsidRPr="00BA2286" w:rsidRDefault="00ED2947" w:rsidP="00C01D03">
                    <w:pPr>
                      <w:pStyle w:val="Formatolibre"/>
                      <w:jc w:val="center"/>
                      <w:rPr>
                        <w:sz w:val="18"/>
                      </w:rPr>
                    </w:pPr>
                  </w:p>
                  <w:p w:rsidR="00ED2947" w:rsidRPr="00BA2286" w:rsidRDefault="00ED2947" w:rsidP="00C01D03">
                    <w:pPr>
                      <w:pStyle w:val="Formatolibre"/>
                      <w:jc w:val="center"/>
                      <w:rPr>
                        <w:rFonts w:ascii="Times New Roman" w:eastAsia="Times New Roman" w:hAnsi="Times New Roman"/>
                        <w:color w:val="auto"/>
                        <w:sz w:val="12"/>
                      </w:rPr>
                    </w:pPr>
                    <w:r w:rsidRPr="00BA2286">
                      <w:rPr>
                        <w:sz w:val="16"/>
                      </w:rPr>
                      <w:t>PESADO</w:t>
                    </w:r>
                  </w:p>
                </w:txbxContent>
              </v:textbox>
            </v:roundrect>
            <v:roundrect id="AutoShape 264" o:spid="_x0000_s1139" style="position:absolute;left:8281;top:5450;width:2179;height:1238;visibility:visible" arcsize="1310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2RTtwAAA&#10;ANwAAAAPAAAAZHJzL2Rvd25yZXYueG1sRI/NCsIwEITvgu8QVvCmqR5UqlFEEHsQxB/wujRrW2w2&#10;oYla394IgrddZubb2cWqNbV4UuMrywpGwwQEcW51xYWCy3k7mIHwAVljbZkUvMnDatntLDDV9sVH&#10;ep5CISKEfYoKyhBcKqXPSzLoh9YRR+1mG4Mhrk0hdYOvCDe1HCfJRBqsOF4o0dGmpPx+ephIOSRT&#10;49buaN002993Zte67KpUv9eu5yACteFv/qUzHevPxvB9Jk4gl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2RTtwAAAANwAAAAPAAAAAAAAAAAAAAAAAJcCAABkcnMvZG93bnJl&#10;di54bWxQSwUGAAAAAAQABAD1AAAAhAMAAAAA&#10;" fillcolor="white [3201]" strokecolor="#8064a2 [3207]" strokeweight="2.5pt">
              <v:stroke joinstyle="miter"/>
              <v:shadow color="#868686"/>
              <v:textbox inset="8pt,8pt,8pt,8pt">
                <w:txbxContent>
                  <w:p w:rsidR="00ED2947" w:rsidRPr="00BA2286" w:rsidRDefault="00ED2947" w:rsidP="00A279D2">
                    <w:pPr>
                      <w:pStyle w:val="Formatolibre"/>
                      <w:jc w:val="center"/>
                      <w:rPr>
                        <w:sz w:val="18"/>
                      </w:rPr>
                    </w:pPr>
                  </w:p>
                  <w:p w:rsidR="00ED2947" w:rsidRPr="00BA2286" w:rsidRDefault="00ED2947" w:rsidP="00A279D2">
                    <w:pPr>
                      <w:pStyle w:val="Formatolibre"/>
                      <w:jc w:val="center"/>
                      <w:rPr>
                        <w:sz w:val="16"/>
                      </w:rPr>
                    </w:pPr>
                    <w:r w:rsidRPr="00BA2286">
                      <w:rPr>
                        <w:sz w:val="16"/>
                      </w:rPr>
                      <w:t>-DESECHOS</w:t>
                    </w:r>
                  </w:p>
                  <w:p w:rsidR="00ED2947" w:rsidRPr="00BA2286" w:rsidRDefault="00ED2947" w:rsidP="00A279D2">
                    <w:pPr>
                      <w:pStyle w:val="Formatolibre"/>
                      <w:jc w:val="center"/>
                      <w:rPr>
                        <w:sz w:val="16"/>
                      </w:rPr>
                    </w:pPr>
                    <w:r w:rsidRPr="00BA2286">
                      <w:rPr>
                        <w:sz w:val="16"/>
                      </w:rPr>
                      <w:t>ORGÁNICOS</w:t>
                    </w:r>
                  </w:p>
                  <w:p w:rsidR="00ED2947" w:rsidRPr="00BA2286" w:rsidRDefault="00ED2947" w:rsidP="00A279D2">
                    <w:pPr>
                      <w:pStyle w:val="Formatolibre"/>
                      <w:jc w:val="center"/>
                      <w:rPr>
                        <w:rFonts w:ascii="Times New Roman" w:eastAsia="Times New Roman" w:hAnsi="Times New Roman"/>
                        <w:color w:val="auto"/>
                        <w:sz w:val="14"/>
                      </w:rPr>
                    </w:pPr>
                  </w:p>
                  <w:p w:rsidR="00ED2947" w:rsidRPr="00BA2286" w:rsidRDefault="00ED2947" w:rsidP="00A279D2">
                    <w:pPr>
                      <w:pStyle w:val="Formatolibre"/>
                      <w:jc w:val="center"/>
                      <w:rPr>
                        <w:rFonts w:ascii="Times New Roman" w:eastAsia="Times New Roman" w:hAnsi="Times New Roman"/>
                        <w:color w:val="auto"/>
                        <w:sz w:val="14"/>
                      </w:rPr>
                    </w:pPr>
                  </w:p>
                </w:txbxContent>
              </v:textbox>
            </v:roundrect>
            <v:rect id="Rectangle 265" o:spid="_x0000_s1140" style="position:absolute;left:2505;top:1247;width:7769;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DjCwAAA&#10;ANwAAAAPAAAAZHJzL2Rvd25yZXYueG1sRE/bagIxEH0v+A9hhL7VrFaqrkYRS0vBB68fMGzGJLiZ&#10;LJuo279vCoW+zeFcZ7HqfC3u1EYXWMFwUIAgroJ2bBScTx8vUxAxIWusA5OCb4qwWvaeFljq8OAD&#10;3Y/JiBzCsUQFNqWmlDJWljzGQWiIM3cJrceUYWukbvGRw30tR0XxJj06zg0WG9pYqq7Hm1fg9uZ6&#10;G4ftO1p2Zjsb79znRCr13O/WcxCJuvQv/nN/6Tx/+gq/z+QL5PI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xDjCwAAAANwAAAAPAAAAAAAAAAAAAAAAAJcCAABkcnMvZG93bnJl&#10;di54bWxQSwUGAAAAAAQABAD1AAAAhAMAAAAA&#10;" fillcolor="white [3201]" stroked="f" strokecolor="#8064a2 [3207]" strokeweight="2.5pt">
              <v:shadow color="#868686"/>
              <v:path arrowok="t"/>
              <v:textbox inset="0,0,0,0">
                <w:txbxContent>
                  <w:p w:rsidR="00ED2947" w:rsidRDefault="00ED2947" w:rsidP="00C01D03">
                    <w:pPr>
                      <w:pStyle w:val="Cuerpo"/>
                      <w:rPr>
                        <w:rFonts w:ascii="Times New Roman" w:eastAsia="Times New Roman" w:hAnsi="Times New Roman"/>
                        <w:color w:val="auto"/>
                        <w:sz w:val="20"/>
                      </w:rPr>
                    </w:pPr>
                    <w:r>
                      <w:rPr>
                        <w:rFonts w:ascii="Arial" w:hAnsi="Arial"/>
                      </w:rPr>
                      <w:t xml:space="preserve">ENTRADAS </w:t>
                    </w:r>
                    <w:r>
                      <w:rPr>
                        <w:rFonts w:ascii="Arial" w:hAnsi="Arial"/>
                      </w:rPr>
                      <w:tab/>
                    </w:r>
                    <w:r>
                      <w:rPr>
                        <w:rFonts w:ascii="Arial" w:hAnsi="Arial"/>
                      </w:rPr>
                      <w:tab/>
                      <w:t xml:space="preserve">    FLUJO DE PROCESO               SALIDAS</w:t>
                    </w:r>
                  </w:p>
                </w:txbxContent>
              </v:textbox>
            </v:rect>
            <v:roundrect id="AutoShape 266" o:spid="_x0000_s1141" style="position:absolute;left:2037;top:7132;width:2191;height:1479;visibility:visible" arcsize="1080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8NSkwwAA&#10;ANwAAAAPAAAAZHJzL2Rvd25yZXYueG1sRE9Li8IwEL4L+x/CLOxNUx9IqUaRXV0EL9b1sMehGdti&#10;MylNrNVfbwTB23x8z5kvO1OJlhpXWlYwHEQgiDOrS84VHP82/RiE88gaK8uk4EYOlouP3hwTba+c&#10;UnvwuQgh7BJUUHhfJ1K6rCCDbmBr4sCdbGPQB9jkUjd4DeGmkqMomkqDJYeGAmv6Lig7Hy5GwW59&#10;j9fn23T8s0+P/+PSmVZvfpX6+uxWMxCeOv8Wv9xbHebHE3g+Ey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8NSkwwAAANwAAAAPAAAAAAAAAAAAAAAAAJcCAABkcnMvZG93&#10;bnJldi54bWxQSwUGAAAAAAQABAD1AAAAhwM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-MATERIA PRIMA</w:t>
                    </w:r>
                  </w:p>
                  <w:p w:rsidR="00ED2947" w:rsidRPr="00BA2286" w:rsidRDefault="00ED2947" w:rsidP="00A279D2">
                    <w:pPr>
                      <w:pStyle w:val="Formatolibre"/>
                      <w:jc w:val="center"/>
                      <w:rPr>
                        <w:rFonts w:ascii="Arial" w:hAnsi="Arial"/>
                        <w:sz w:val="16"/>
                      </w:rPr>
                    </w:pPr>
                    <w:r w:rsidRPr="00BA2286">
                      <w:rPr>
                        <w:rFonts w:ascii="Arial" w:hAnsi="Arial"/>
                        <w:sz w:val="16"/>
                      </w:rPr>
                      <w:t>-ENVASES</w:t>
                    </w:r>
                  </w:p>
                  <w:p w:rsidR="00ED2947" w:rsidRPr="00BA2286" w:rsidRDefault="00ED2947" w:rsidP="00A279D2">
                    <w:pPr>
                      <w:pStyle w:val="Formatolibre"/>
                      <w:jc w:val="center"/>
                      <w:rPr>
                        <w:rFonts w:ascii="Arial" w:hAnsi="Arial"/>
                        <w:sz w:val="16"/>
                      </w:rPr>
                    </w:pPr>
                    <w:r w:rsidRPr="00BA2286">
                      <w:rPr>
                        <w:rFonts w:ascii="Arial" w:hAnsi="Arial"/>
                        <w:sz w:val="16"/>
                      </w:rPr>
                      <w:t>-MANO DE OBRA</w:t>
                    </w:r>
                  </w:p>
                  <w:p w:rsidR="00ED2947" w:rsidRPr="00BA2286" w:rsidRDefault="00ED2947" w:rsidP="00A279D2">
                    <w:pPr>
                      <w:pStyle w:val="Formatolibre"/>
                      <w:jc w:val="center"/>
                      <w:rPr>
                        <w:rFonts w:ascii="Arial" w:hAnsi="Arial"/>
                        <w:sz w:val="16"/>
                      </w:rPr>
                    </w:pPr>
                    <w:r w:rsidRPr="00BA2286">
                      <w:rPr>
                        <w:rFonts w:ascii="Arial" w:hAnsi="Arial"/>
                        <w:sz w:val="16"/>
                      </w:rPr>
                      <w:t>-STIKERS SEGÚN</w:t>
                    </w:r>
                  </w:p>
                  <w:p w:rsidR="00ED2947" w:rsidRPr="00BA2286" w:rsidRDefault="00ED2947" w:rsidP="00A279D2">
                    <w:pPr>
                      <w:pStyle w:val="Formatolibre"/>
                      <w:jc w:val="center"/>
                      <w:rPr>
                        <w:rFonts w:ascii="Times New Roman" w:eastAsia="Times New Roman" w:hAnsi="Times New Roman"/>
                        <w:color w:val="auto"/>
                        <w:sz w:val="12"/>
                      </w:rPr>
                    </w:pPr>
                    <w:r w:rsidRPr="00BA2286">
                      <w:rPr>
                        <w:rFonts w:ascii="Arial" w:hAnsi="Arial"/>
                        <w:sz w:val="16"/>
                      </w:rPr>
                      <w:t>MANUAL</w:t>
                    </w:r>
                  </w:p>
                </w:txbxContent>
              </v:textbox>
            </v:roundrect>
            <v:roundrect id="AutoShape 267" o:spid="_x0000_s1142" style="position:absolute;left:5332;top:7318;width:2136;height:1177;visibility:visible" arcsize="1467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rUMvwAA&#10;ANwAAAAPAAAAZHJzL2Rvd25yZXYueG1sRE/fa8IwEH4X9j+EG+xN08kcpTOKDITCRJhu70dzS4rN&#10;pSRZW/97Iwz2dh/fz1tvJ9eJgUJsPSt4XhQgiBuvWzYKvs77eQkiJmSNnWdScKUI283DbI2V9iN/&#10;0nBKRuQQjhUqsCn1lZSxseQwLnxPnLkfHxymDIOROuCYw10nl0XxKh22nBss9vRuqbmcfp2Cb3ms&#10;Xw5TSLVGLdl64z4ao9TT47R7A5FoSv/iP3et8/xyBfdn8gVyc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RytQy/AAAA3AAAAA8AAAAAAAAAAAAAAAAAlwIAAGRycy9kb3ducmV2&#10;LnhtbFBLBQYAAAAABAAEAPUAAACDAwAAAAA=&#10;" fillcolor="white [3201]" strokecolor="#8064a2 [3207]" strokeweight="2.5pt">
              <v:stroke joinstyle="miter"/>
              <v:shadow color="#868686"/>
              <v:textbox inset="8pt,8pt,8pt,8pt">
                <w:txbxContent>
                  <w:p w:rsidR="00ED2947" w:rsidRPr="00BA2286" w:rsidRDefault="00ED2947" w:rsidP="00C01D03">
                    <w:pPr>
                      <w:pStyle w:val="Formatolibre"/>
                      <w:jc w:val="center"/>
                      <w:rPr>
                        <w:sz w:val="18"/>
                      </w:rPr>
                    </w:pPr>
                  </w:p>
                  <w:p w:rsidR="00ED2947" w:rsidRPr="00BA2286" w:rsidRDefault="00ED2947" w:rsidP="00C01D03">
                    <w:pPr>
                      <w:pStyle w:val="Formatolibre"/>
                      <w:jc w:val="center"/>
                      <w:rPr>
                        <w:rFonts w:ascii="Times New Roman" w:eastAsia="Times New Roman" w:hAnsi="Times New Roman"/>
                        <w:color w:val="auto"/>
                        <w:sz w:val="12"/>
                      </w:rPr>
                    </w:pPr>
                    <w:r w:rsidRPr="00BA2286">
                      <w:rPr>
                        <w:sz w:val="16"/>
                      </w:rPr>
                      <w:t>ENVASADO</w:t>
                    </w:r>
                  </w:p>
                </w:txbxContent>
              </v:textbox>
            </v:roundrect>
            <v:roundrect id="AutoShape 268" o:spid="_x0000_s1143" style="position:absolute;left:8324;top:7135;width:2256;height:1391;visibility:visible" arcsize=".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7xpwQAA&#10;ANwAAAAPAAAAZHJzL2Rvd25yZXYueG1sRE9Li8IwEL4L+x/CLHjTdF0RqcZSFsQFL752wdvQjG2x&#10;mdQm1vrvjSB4m4/vOfOkM5VoqXGlZQVfwwgEcWZ1ybmCw345mIJwHlljZZkU3MlBsvjozTHW9sZb&#10;anc+FyGEXYwKCu/rWEqXFWTQDW1NHLiTbQz6AJtc6gZvIdxUchRFE2mw5NBQYE0/BWXn3dUo0N+X&#10;S4vb1frfb8bSHav8b9+lSvU/u3QGwlPn3+KX+1eH+dMJPJ8JF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8acEAAADcAAAADwAAAAAAAAAAAAAAAACXAgAAZHJzL2Rvd25y&#10;ZXYueG1sUEsFBgAAAAAEAAQA9QAAAIUDA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-DESECHOS</w:t>
                    </w:r>
                  </w:p>
                  <w:p w:rsidR="00ED2947" w:rsidRPr="00BA2286" w:rsidRDefault="00ED2947" w:rsidP="00A279D2">
                    <w:pPr>
                      <w:pStyle w:val="Formatolibre"/>
                      <w:jc w:val="center"/>
                      <w:rPr>
                        <w:rFonts w:ascii="Arial" w:hAnsi="Arial"/>
                        <w:sz w:val="16"/>
                      </w:rPr>
                    </w:pPr>
                    <w:r w:rsidRPr="00BA2286">
                      <w:rPr>
                        <w:rFonts w:ascii="Arial" w:hAnsi="Arial"/>
                        <w:sz w:val="16"/>
                      </w:rPr>
                      <w:t>ORGÁNICOS</w:t>
                    </w:r>
                  </w:p>
                  <w:p w:rsidR="00ED2947" w:rsidRPr="00BA2286" w:rsidRDefault="00ED2947" w:rsidP="00A279D2">
                    <w:pPr>
                      <w:pStyle w:val="Formatolibre"/>
                      <w:jc w:val="center"/>
                      <w:rPr>
                        <w:rFonts w:ascii="Arial" w:hAnsi="Arial"/>
                        <w:sz w:val="16"/>
                      </w:rPr>
                    </w:pPr>
                    <w:r w:rsidRPr="00BA2286">
                      <w:rPr>
                        <w:rFonts w:ascii="Arial" w:hAnsi="Arial"/>
                        <w:sz w:val="16"/>
                      </w:rPr>
                      <w:t>-STIKERS EN MAL</w:t>
                    </w:r>
                  </w:p>
                  <w:p w:rsidR="00ED2947" w:rsidRPr="00BA2286" w:rsidRDefault="00ED2947" w:rsidP="00A279D2">
                    <w:pPr>
                      <w:pStyle w:val="Formatolibre"/>
                      <w:jc w:val="center"/>
                      <w:rPr>
                        <w:rFonts w:ascii="Arial" w:hAnsi="Arial"/>
                        <w:sz w:val="16"/>
                      </w:rPr>
                    </w:pPr>
                    <w:r w:rsidRPr="00BA2286">
                      <w:rPr>
                        <w:rFonts w:ascii="Arial" w:hAnsi="Arial"/>
                        <w:sz w:val="16"/>
                      </w:rPr>
                      <w:t>ESTADO</w:t>
                    </w:r>
                  </w:p>
                  <w:p w:rsidR="00ED2947" w:rsidRPr="00BA2286" w:rsidRDefault="00ED2947" w:rsidP="00A279D2">
                    <w:pPr>
                      <w:pStyle w:val="Formatolibre"/>
                      <w:jc w:val="center"/>
                      <w:rPr>
                        <w:rFonts w:ascii="Times New Roman" w:eastAsia="Times New Roman" w:hAnsi="Times New Roman"/>
                        <w:color w:val="auto"/>
                        <w:sz w:val="12"/>
                      </w:rPr>
                    </w:pPr>
                  </w:p>
                </w:txbxContent>
              </v:textbox>
            </v:roundrect>
            <v:roundrect id="AutoShape 269" o:spid="_x0000_s1144" style="position:absolute;left:5332;top:8968;width:2136;height:1177;visibility:visible" arcsize="1467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7I7gvwAA&#10;ANwAAAAPAAAAZHJzL2Rvd25yZXYueG1sRE/fa8IwEH4X9j+EG+xN08lwpTOKDITCRJhu70dzS4rN&#10;pSRZW/97Iwz2dh/fz1tvJ9eJgUJsPSt4XhQgiBuvWzYKvs77eQkiJmSNnWdScKUI283DbI2V9iN/&#10;0nBKRuQQjhUqsCn1lZSxseQwLnxPnLkfHxymDIOROuCYw10nl0Wxkg5bzg0We3q31FxOv07BtzzW&#10;L4cppFqjlmy9cR+NUerpcdq9gUg0pX/xn7vWeX75Cvdn8gVyc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vsjuC/AAAA3AAAAA8AAAAAAAAAAAAAAAAAlwIAAGRycy9kb3ducmV2&#10;LnhtbFBLBQYAAAAABAAEAPUAAACDAwAAAAA=&#10;" fillcolor="white [3201]" strokecolor="#8064a2 [3207]" strokeweight="2.5pt">
              <v:stroke joinstyle="miter"/>
              <v:shadow color="#868686"/>
              <v:textbox inset="8pt,8pt,8pt,8pt">
                <w:txbxContent>
                  <w:p w:rsidR="00ED2947" w:rsidRPr="00BA2286" w:rsidRDefault="00ED2947" w:rsidP="00C01D03">
                    <w:pPr>
                      <w:pStyle w:val="Formatolibre"/>
                      <w:jc w:val="center"/>
                      <w:rPr>
                        <w:sz w:val="18"/>
                      </w:rPr>
                    </w:pPr>
                  </w:p>
                  <w:p w:rsidR="00ED2947" w:rsidRPr="00BA2286" w:rsidRDefault="00ED2947" w:rsidP="00C01D03">
                    <w:pPr>
                      <w:pStyle w:val="Formatolibre"/>
                      <w:jc w:val="center"/>
                      <w:rPr>
                        <w:rFonts w:ascii="Times New Roman" w:eastAsia="Times New Roman" w:hAnsi="Times New Roman"/>
                        <w:color w:val="auto"/>
                        <w:sz w:val="12"/>
                      </w:rPr>
                    </w:pPr>
                    <w:r w:rsidRPr="00BA2286">
                      <w:rPr>
                        <w:sz w:val="16"/>
                      </w:rPr>
                      <w:t>ALMACENADO</w:t>
                    </w:r>
                  </w:p>
                </w:txbxContent>
              </v:textbox>
            </v:roundrect>
            <v:roundrect id="AutoShape 270" o:spid="_x0000_s1145" style="position:absolute;left:5372;top:10759;width:2136;height:1177;visibility:visible" arcsize="1467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h4+vgAA&#10;ANwAAAAPAAAAZHJzL2Rvd25yZXYueG1sRE9NawIxEL0X/A9hBG81ayulrkYRobCgCNV6HzZjsriZ&#10;LEmq6783hYK3ebzPWax614orhdh4VjAZFyCIa68bNgp+jl+vnyBiQtbYeiYFd4qwWg5eFlhqf+Nv&#10;uh6SETmEY4kKbEpdKWWsLTmMY98RZ+7sg8OUYTBSB7zlcNfKt6L4kA4bzg0WO9pYqi+HX6fgJPfV&#10;dNeHVGnUkq03blsbpUbDfj0HkahPT/G/u9J5/uwd/p7JF8jl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Q4ePr4AAADcAAAADwAAAAAAAAAAAAAAAACXAgAAZHJzL2Rvd25yZXYu&#10;eG1sUEsFBgAAAAAEAAQA9QAAAIIDAAAAAA==&#10;" fillcolor="white [3201]" strokecolor="#8064a2 [3207]" strokeweight="2.5pt">
              <v:stroke joinstyle="miter"/>
              <v:shadow color="#868686"/>
              <v:textbox inset="8pt,8pt,8pt,8pt">
                <w:txbxContent>
                  <w:p w:rsidR="00ED2947" w:rsidRPr="00BA2286" w:rsidRDefault="00ED2947" w:rsidP="00C01D03">
                    <w:pPr>
                      <w:pStyle w:val="Formatolibre"/>
                      <w:jc w:val="center"/>
                      <w:rPr>
                        <w:sz w:val="18"/>
                      </w:rPr>
                    </w:pPr>
                  </w:p>
                  <w:p w:rsidR="00ED2947" w:rsidRPr="00BA2286" w:rsidRDefault="00ED2947" w:rsidP="00C01D03">
                    <w:pPr>
                      <w:pStyle w:val="Formatolibre"/>
                      <w:jc w:val="center"/>
                      <w:rPr>
                        <w:rFonts w:ascii="Times New Roman" w:eastAsia="Times New Roman" w:hAnsi="Times New Roman"/>
                        <w:color w:val="auto"/>
                        <w:sz w:val="12"/>
                      </w:rPr>
                    </w:pPr>
                    <w:r w:rsidRPr="00BA2286">
                      <w:rPr>
                        <w:sz w:val="16"/>
                      </w:rPr>
                      <w:t>DISTRIBUCIÓN</w:t>
                    </w:r>
                  </w:p>
                </w:txbxContent>
              </v:textbox>
            </v:roundrect>
            <v:roundrect id="AutoShape 271" o:spid="_x0000_s1146" style="position:absolute;left:2034;top:8823;width:2174;height:1388;visibility:visible" arcsize="1244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S0mwgAA&#10;ANwAAAAPAAAAZHJzL2Rvd25yZXYueG1sRE9La8JAEL4X+h+WEXprNkopNrqKFIQeeqiPQ49DdkyC&#10;O7Mxu4mxv94tFHqbj+85y/XITg3UhcaLgWmWgyIpvW2kMnA8bJ/noEJEsei8kIEbBVivHh+WWFh/&#10;lR0N+1ipFCKhQAN1jG2hdShrYgyZb0kSd/IdY0ywq7Tt8JrC2elZnr9qxkZSQ40tvddUnvc9G5CT&#10;1RdPm5/x8tl/c+v465azMU+TcbMAFWmM/+I/94dN899e4PeZdIFe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ZLSbCAAAA3AAAAA8AAAAAAAAAAAAAAAAAlwIAAGRycy9kb3du&#10;cmV2LnhtbFBLBQYAAAAABAAEAPUAAACGAw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-MATERIA PRIMA</w:t>
                    </w:r>
                  </w:p>
                  <w:p w:rsidR="00ED2947" w:rsidRPr="00BA2286" w:rsidRDefault="00ED2947" w:rsidP="00A279D2">
                    <w:pPr>
                      <w:pStyle w:val="Formatolibre"/>
                      <w:jc w:val="center"/>
                      <w:rPr>
                        <w:rFonts w:ascii="Arial" w:hAnsi="Arial"/>
                        <w:sz w:val="16"/>
                      </w:rPr>
                    </w:pPr>
                    <w:r w:rsidRPr="00BA2286">
                      <w:rPr>
                        <w:rFonts w:ascii="Arial" w:hAnsi="Arial"/>
                        <w:sz w:val="16"/>
                      </w:rPr>
                      <w:t>-ELECTRICIDAD</w:t>
                    </w:r>
                  </w:p>
                  <w:p w:rsidR="00ED2947" w:rsidRPr="00BA2286" w:rsidRDefault="00ED2947" w:rsidP="00A279D2">
                    <w:pPr>
                      <w:pStyle w:val="Formatolibre"/>
                      <w:jc w:val="center"/>
                      <w:rPr>
                        <w:rFonts w:ascii="Arial" w:hAnsi="Arial"/>
                        <w:sz w:val="16"/>
                      </w:rPr>
                    </w:pPr>
                    <w:r w:rsidRPr="00BA2286">
                      <w:rPr>
                        <w:rFonts w:ascii="Arial" w:hAnsi="Arial"/>
                        <w:sz w:val="16"/>
                      </w:rPr>
                      <w:t>-MANO DE OBRA</w:t>
                    </w:r>
                  </w:p>
                  <w:p w:rsidR="00ED2947" w:rsidRPr="00BA2286" w:rsidRDefault="00ED2947" w:rsidP="00A279D2">
                    <w:pPr>
                      <w:pStyle w:val="Formatolibre"/>
                      <w:jc w:val="center"/>
                      <w:rPr>
                        <w:rFonts w:ascii="Times New Roman" w:eastAsia="Times New Roman" w:hAnsi="Times New Roman"/>
                        <w:color w:val="auto"/>
                        <w:sz w:val="12"/>
                      </w:rPr>
                    </w:pPr>
                    <w:r w:rsidRPr="00BA2286">
                      <w:rPr>
                        <w:rFonts w:ascii="Arial" w:hAnsi="Arial"/>
                        <w:sz w:val="16"/>
                      </w:rPr>
                      <w:t>-CARRITO</w:t>
                    </w:r>
                  </w:p>
                </w:txbxContent>
              </v:textbox>
            </v:roundrect>
            <v:roundrect id="AutoShape 272" o:spid="_x0000_s1147" style="position:absolute;left:2030;top:10425;width:2234;height:1943;visibility:visible" arcsize="945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Kx7wwAA&#10;ANwAAAAPAAAAZHJzL2Rvd25yZXYueG1sRE9Na8JAEL0L/odlhN7qRqGlRlcRQRC9tFFBb2N2TKLZ&#10;2ZhdY9pf3y0UvM3jfc5k1ppSNFS7wrKCQT8CQZxaXXCmYLddvn6AcB5ZY2mZFHyTg9m025lgrO2D&#10;v6hJfCZCCLsYFeTeV7GULs3JoOvbijhwZ1sb9AHWmdQ1PkK4KeUwit6lwYJDQ44VLXJKr8ndKDgd&#10;F5uT23/yj7+5S5Icz+vq0Cj10mvnYxCeWv8U/7tXOswfvcHfM+ECO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MKx7wwAAANwAAAAPAAAAAAAAAAAAAAAAAJcCAABkcnMvZG93&#10;bnJldi54bWxQSwUGAAAAAAQABAD1AAAAhwM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-MATERIA PRIMA</w:t>
                    </w:r>
                  </w:p>
                  <w:p w:rsidR="00ED2947" w:rsidRPr="00BA2286" w:rsidRDefault="00ED2947" w:rsidP="00A279D2">
                    <w:pPr>
                      <w:pStyle w:val="Formatolibre"/>
                      <w:jc w:val="center"/>
                      <w:rPr>
                        <w:rFonts w:ascii="Arial" w:hAnsi="Arial"/>
                        <w:sz w:val="16"/>
                      </w:rPr>
                    </w:pPr>
                    <w:r w:rsidRPr="00BA2286">
                      <w:rPr>
                        <w:rFonts w:ascii="Arial" w:hAnsi="Arial"/>
                        <w:sz w:val="16"/>
                      </w:rPr>
                      <w:t>-MATERIAL DE</w:t>
                    </w:r>
                  </w:p>
                  <w:p w:rsidR="00ED2947" w:rsidRPr="00BA2286" w:rsidRDefault="00ED2947" w:rsidP="00A279D2">
                    <w:pPr>
                      <w:pStyle w:val="Formatolibre"/>
                      <w:jc w:val="center"/>
                      <w:rPr>
                        <w:rFonts w:ascii="Arial" w:hAnsi="Arial"/>
                        <w:sz w:val="16"/>
                      </w:rPr>
                    </w:pPr>
                    <w:r w:rsidRPr="00BA2286">
                      <w:rPr>
                        <w:rFonts w:ascii="Arial" w:hAnsi="Arial"/>
                        <w:sz w:val="16"/>
                      </w:rPr>
                      <w:t>DESPACHO</w:t>
                    </w:r>
                  </w:p>
                  <w:p w:rsidR="00ED2947" w:rsidRPr="00BA2286" w:rsidRDefault="00ED2947" w:rsidP="00A279D2">
                    <w:pPr>
                      <w:pStyle w:val="Formatolibre"/>
                      <w:jc w:val="center"/>
                      <w:rPr>
                        <w:rFonts w:ascii="Arial" w:hAnsi="Arial"/>
                        <w:sz w:val="16"/>
                      </w:rPr>
                    </w:pPr>
                    <w:r w:rsidRPr="00BA2286">
                      <w:rPr>
                        <w:rFonts w:ascii="Arial" w:hAnsi="Arial"/>
                        <w:sz w:val="16"/>
                      </w:rPr>
                      <w:t>-MANO DE OBRA</w:t>
                    </w:r>
                  </w:p>
                  <w:p w:rsidR="00ED2947" w:rsidRPr="00BA2286" w:rsidRDefault="00ED2947" w:rsidP="00A279D2">
                    <w:pPr>
                      <w:pStyle w:val="Formatolibre"/>
                      <w:jc w:val="center"/>
                      <w:rPr>
                        <w:rFonts w:ascii="Arial" w:hAnsi="Arial"/>
                        <w:sz w:val="16"/>
                      </w:rPr>
                    </w:pPr>
                    <w:r w:rsidRPr="00BA2286">
                      <w:rPr>
                        <w:rFonts w:ascii="Arial" w:hAnsi="Arial"/>
                        <w:sz w:val="16"/>
                      </w:rPr>
                      <w:t>-BANDEJAS</w:t>
                    </w:r>
                  </w:p>
                  <w:p w:rsidR="00ED2947" w:rsidRPr="00BA2286" w:rsidRDefault="00ED2947" w:rsidP="00A279D2">
                    <w:pPr>
                      <w:pStyle w:val="Formatolibre"/>
                      <w:jc w:val="center"/>
                      <w:rPr>
                        <w:rFonts w:ascii="Arial" w:hAnsi="Arial"/>
                        <w:sz w:val="16"/>
                      </w:rPr>
                    </w:pPr>
                    <w:r w:rsidRPr="00BA2286">
                      <w:rPr>
                        <w:rFonts w:ascii="Arial" w:hAnsi="Arial"/>
                        <w:sz w:val="16"/>
                      </w:rPr>
                      <w:t>-TROLLEYS</w:t>
                    </w:r>
                  </w:p>
                  <w:p w:rsidR="00ED2947" w:rsidRPr="00BA2286" w:rsidRDefault="00ED2947" w:rsidP="00A279D2">
                    <w:pPr>
                      <w:pStyle w:val="Formatolibre"/>
                      <w:jc w:val="center"/>
                      <w:rPr>
                        <w:rFonts w:ascii="Arial" w:hAnsi="Arial"/>
                        <w:sz w:val="16"/>
                      </w:rPr>
                    </w:pPr>
                    <w:r w:rsidRPr="00BA2286">
                      <w:rPr>
                        <w:rFonts w:ascii="Arial" w:hAnsi="Arial"/>
                        <w:sz w:val="16"/>
                      </w:rPr>
                      <w:t>-PLÁSTICO</w:t>
                    </w:r>
                  </w:p>
                  <w:p w:rsidR="00ED2947" w:rsidRPr="00BA2286" w:rsidRDefault="00ED2947" w:rsidP="00A279D2">
                    <w:pPr>
                      <w:pStyle w:val="Formatolibre"/>
                      <w:jc w:val="center"/>
                      <w:rPr>
                        <w:rFonts w:ascii="Arial" w:hAnsi="Arial"/>
                        <w:sz w:val="16"/>
                      </w:rPr>
                    </w:pPr>
                    <w:r w:rsidRPr="00BA2286">
                      <w:rPr>
                        <w:rFonts w:ascii="Arial" w:hAnsi="Arial"/>
                        <w:sz w:val="16"/>
                      </w:rPr>
                      <w:t>ADHERENTE</w:t>
                    </w:r>
                  </w:p>
                  <w:p w:rsidR="00ED2947" w:rsidRPr="00BA2286" w:rsidRDefault="00ED2947" w:rsidP="00A279D2">
                    <w:pPr>
                      <w:pStyle w:val="Formatolibre"/>
                      <w:jc w:val="center"/>
                      <w:rPr>
                        <w:rFonts w:ascii="Times New Roman" w:eastAsia="Times New Roman" w:hAnsi="Times New Roman"/>
                        <w:color w:val="auto"/>
                        <w:sz w:val="12"/>
                      </w:rPr>
                    </w:pPr>
                  </w:p>
                </w:txbxContent>
              </v:textbox>
            </v:roundrect>
            <v:roundrect id="AutoShape 273" o:spid="_x0000_s1148" style="position:absolute;left:8361;top:8903;width:2242;height:1230;visibility:visible" arcsize="1560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olPxAAA&#10;ANwAAAAPAAAAZHJzL2Rvd25yZXYueG1sRE9La8JAEL4X/A/LCL2UurFU0egm2EJob/VR8DpmxySY&#10;nQ3ZbRL767sFwdt8fM9Zp4OpRUetqywrmE4iEMS51RUXCr4P2fMChPPIGmvLpOBKDtJk9LDGWNue&#10;d9TtfSFCCLsYFZTeN7GULi/JoJvYhjhwZ9sa9AG2hdQt9iHc1PIliubSYMWhocSG3kvKL/sfo+Dr&#10;aXN422aX03VWv3azLX785oujUo/jYbMC4Wnwd/HN/anD/OUc/p8JF8jk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0qJT8QAAADcAAAADwAAAAAAAAAAAAAAAACXAgAAZHJzL2Rv&#10;d25yZXYueG1sUEsFBgAAAAAEAAQA9QAAAIgDAAAAAA==&#10;" fillcolor="white [3201]" strokecolor="#8064a2 [3207]" strokeweight="2.5pt">
              <v:stroke joinstyle="miter"/>
              <v:shadow color="#868686"/>
              <v:textbox inset="8pt,8pt,8pt,8pt">
                <w:txbxContent>
                  <w:p w:rsidR="00ED2947" w:rsidRPr="00BA2286" w:rsidRDefault="00ED2947" w:rsidP="00A279D2">
                    <w:pPr>
                      <w:pStyle w:val="Formatolibre"/>
                      <w:jc w:val="center"/>
                      <w:rPr>
                        <w:rFonts w:ascii="Arial" w:hAnsi="Arial"/>
                        <w:sz w:val="16"/>
                      </w:rPr>
                    </w:pPr>
                    <w:r w:rsidRPr="00BA2286">
                      <w:rPr>
                        <w:rFonts w:ascii="Arial" w:hAnsi="Arial"/>
                        <w:sz w:val="16"/>
                      </w:rPr>
                      <w:t>-EXCEDENTES ORGÁNICOS E INORGÁNICOS</w:t>
                    </w:r>
                  </w:p>
                  <w:p w:rsidR="00ED2947" w:rsidRPr="00BA2286" w:rsidRDefault="00ED2947" w:rsidP="00A279D2">
                    <w:pPr>
                      <w:pStyle w:val="Formatolibre"/>
                      <w:jc w:val="center"/>
                      <w:rPr>
                        <w:rFonts w:ascii="Times New Roman" w:eastAsia="Times New Roman" w:hAnsi="Times New Roman"/>
                        <w:color w:val="auto"/>
                        <w:sz w:val="14"/>
                      </w:rPr>
                    </w:pPr>
                  </w:p>
                  <w:p w:rsidR="00ED2947" w:rsidRPr="00BA2286" w:rsidRDefault="00ED2947" w:rsidP="00A279D2">
                    <w:pPr>
                      <w:pStyle w:val="Formatolibre"/>
                      <w:jc w:val="center"/>
                      <w:rPr>
                        <w:rFonts w:ascii="Times New Roman" w:eastAsia="Times New Roman" w:hAnsi="Times New Roman"/>
                        <w:color w:val="auto"/>
                        <w:sz w:val="14"/>
                      </w:rPr>
                    </w:pPr>
                  </w:p>
                </w:txbxContent>
              </v:textbox>
            </v:roundrect>
            <v:roundrect id="AutoShape 274" o:spid="_x0000_s1149" style="position:absolute;left:8381;top:10588;width:2259;height:1511;visibility:visible" arcsize="1310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yGowgAA&#10;ANwAAAAPAAAAZHJzL2Rvd25yZXYueG1sRI/NqsIwEIX3gu8QRnCn6b0Lq9UoIohdCOIPuB2auW2x&#10;mYQmV+vbG0FwN8M555szi1VnGnGn1teWFfyMExDEhdU1lwou5+1oCsIHZI2NZVLwJA+rZb+3wEzb&#10;Bx/pfgqliBD2GSqoQnCZlL6oyKAfW0cctT/bGgxxbUupW3xEuGnkb5JMpMGa44UKHW0qKm6nfxMp&#10;hyQ1bu2O1qX5/rYzu87lV6WGg249BxGoC1/zJ53rWH+WwvuZO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3IajCAAAA3AAAAA8AAAAAAAAAAAAAAAAAlwIAAGRycy9kb3du&#10;cmV2LnhtbFBLBQYAAAAABAAEAPUAAACGAwAAAAA=&#10;" fillcolor="white [3201]" strokecolor="#8064a2 [3207]" strokeweight="2.5pt">
              <v:stroke joinstyle="miter"/>
              <v:shadow color="#868686"/>
              <v:textbox inset="8pt,8pt,8pt,8pt">
                <w:txbxContent>
                  <w:p w:rsidR="00ED2947" w:rsidRPr="00BA2286" w:rsidRDefault="00ED2947" w:rsidP="00A279D2">
                    <w:pPr>
                      <w:pStyle w:val="Formatolibre"/>
                      <w:jc w:val="center"/>
                      <w:rPr>
                        <w:sz w:val="16"/>
                      </w:rPr>
                    </w:pPr>
                    <w:r w:rsidRPr="00BA2286">
                      <w:rPr>
                        <w:sz w:val="16"/>
                      </w:rPr>
                      <w:t>-TOLLEYS SUCIOS</w:t>
                    </w:r>
                  </w:p>
                  <w:p w:rsidR="00ED2947" w:rsidRPr="00BA2286" w:rsidRDefault="00ED2947" w:rsidP="00A279D2">
                    <w:pPr>
                      <w:pStyle w:val="Formatolibre"/>
                      <w:jc w:val="center"/>
                      <w:rPr>
                        <w:sz w:val="16"/>
                      </w:rPr>
                    </w:pPr>
                    <w:r w:rsidRPr="00BA2286">
                      <w:rPr>
                        <w:sz w:val="16"/>
                      </w:rPr>
                      <w:t>-MATERIAL DE</w:t>
                    </w:r>
                  </w:p>
                  <w:p w:rsidR="00ED2947" w:rsidRPr="00BA2286" w:rsidRDefault="00ED2947" w:rsidP="00A279D2">
                    <w:pPr>
                      <w:pStyle w:val="Formatolibre"/>
                      <w:jc w:val="center"/>
                      <w:rPr>
                        <w:sz w:val="16"/>
                      </w:rPr>
                    </w:pPr>
                    <w:r w:rsidRPr="00BA2286">
                      <w:rPr>
                        <w:sz w:val="16"/>
                      </w:rPr>
                      <w:t>DESPACHO SUCIO</w:t>
                    </w:r>
                  </w:p>
                  <w:p w:rsidR="00ED2947" w:rsidRPr="00BA2286" w:rsidRDefault="00ED2947" w:rsidP="00A279D2">
                    <w:pPr>
                      <w:pStyle w:val="Formatolibre"/>
                      <w:jc w:val="center"/>
                      <w:rPr>
                        <w:sz w:val="16"/>
                      </w:rPr>
                    </w:pPr>
                    <w:r w:rsidRPr="00BA2286">
                      <w:rPr>
                        <w:sz w:val="16"/>
                      </w:rPr>
                      <w:t>-DESECHOS</w:t>
                    </w:r>
                  </w:p>
                  <w:p w:rsidR="00ED2947" w:rsidRPr="00BA2286" w:rsidRDefault="00ED2947" w:rsidP="00A279D2">
                    <w:pPr>
                      <w:pStyle w:val="Formatolibre"/>
                      <w:jc w:val="center"/>
                      <w:rPr>
                        <w:sz w:val="16"/>
                      </w:rPr>
                    </w:pPr>
                    <w:r w:rsidRPr="00BA2286">
                      <w:rPr>
                        <w:sz w:val="16"/>
                      </w:rPr>
                      <w:t>PLÁSTICOS</w:t>
                    </w:r>
                  </w:p>
                  <w:p w:rsidR="00ED2947" w:rsidRPr="00BA2286" w:rsidRDefault="00ED2947" w:rsidP="00A279D2">
                    <w:pPr>
                      <w:pStyle w:val="Formatolibre"/>
                      <w:jc w:val="center"/>
                      <w:rPr>
                        <w:rFonts w:ascii="Times New Roman" w:eastAsia="Times New Roman" w:hAnsi="Times New Roman"/>
                        <w:color w:val="auto"/>
                        <w:sz w:val="12"/>
                      </w:rPr>
                    </w:pPr>
                  </w:p>
                  <w:p w:rsidR="00ED2947" w:rsidRPr="00BA2286" w:rsidRDefault="00ED2947" w:rsidP="00A279D2">
                    <w:pPr>
                      <w:pStyle w:val="Formatolibre"/>
                      <w:jc w:val="center"/>
                      <w:rPr>
                        <w:rFonts w:ascii="Times New Roman" w:eastAsia="Times New Roman" w:hAnsi="Times New Roman"/>
                        <w:color w:val="auto"/>
                        <w:sz w:val="12"/>
                      </w:rPr>
                    </w:pPr>
                  </w:p>
                </w:txbxContent>
              </v:textbox>
            </v:roundrect>
            <w10:wrap type="through"/>
          </v:group>
        </w:pict>
      </w:r>
    </w:p>
    <w:p w:rsidR="00556DDB" w:rsidRDefault="00556DDB" w:rsidP="006844CC">
      <w:pPr>
        <w:spacing w:after="0" w:line="480" w:lineRule="auto"/>
        <w:jc w:val="center"/>
        <w:rPr>
          <w:rFonts w:ascii="Arial" w:hAnsi="Arial" w:cs="Arial"/>
          <w:b/>
          <w:noProof/>
          <w:sz w:val="24"/>
          <w:szCs w:val="24"/>
          <w:highlight w:val="green"/>
          <w:lang w:val="es-ES" w:eastAsia="es-ES"/>
        </w:rPr>
      </w:pPr>
    </w:p>
    <w:p w:rsidR="005404AD" w:rsidRDefault="006844CC" w:rsidP="006844CC">
      <w:pPr>
        <w:spacing w:after="0" w:line="480" w:lineRule="auto"/>
        <w:jc w:val="center"/>
        <w:rPr>
          <w:rFonts w:ascii="Arial" w:hAnsi="Arial" w:cs="Arial"/>
          <w:b/>
          <w:noProof/>
          <w:sz w:val="24"/>
          <w:szCs w:val="24"/>
          <w:lang w:val="es-ES" w:eastAsia="es-ES"/>
        </w:rPr>
      </w:pPr>
      <w:r w:rsidRPr="006E6F30">
        <w:rPr>
          <w:rFonts w:ascii="Arial" w:hAnsi="Arial" w:cs="Arial"/>
          <w:b/>
          <w:noProof/>
          <w:sz w:val="24"/>
          <w:szCs w:val="24"/>
          <w:lang w:val="es-ES" w:eastAsia="es-ES"/>
        </w:rPr>
        <w:t>Figura 1.17</w:t>
      </w:r>
      <w:r w:rsidR="00BD3FEB" w:rsidRPr="006E6F30">
        <w:rPr>
          <w:rFonts w:ascii="Arial" w:hAnsi="Arial" w:cs="Arial"/>
          <w:b/>
          <w:noProof/>
          <w:sz w:val="24"/>
          <w:szCs w:val="24"/>
          <w:lang w:val="es-ES" w:eastAsia="es-ES"/>
        </w:rPr>
        <w:t xml:space="preserve"> </w:t>
      </w:r>
      <w:r w:rsidR="00DE05CD" w:rsidRPr="006E6F30">
        <w:rPr>
          <w:rFonts w:ascii="Arial" w:hAnsi="Arial" w:cs="Arial"/>
          <w:b/>
          <w:noProof/>
          <w:sz w:val="24"/>
          <w:szCs w:val="24"/>
          <w:lang w:val="es-ES" w:eastAsia="es-ES"/>
        </w:rPr>
        <w:t xml:space="preserve">Diagrama del Flujo </w:t>
      </w:r>
      <w:r w:rsidR="005404AD" w:rsidRPr="006E6F30">
        <w:rPr>
          <w:rFonts w:ascii="Arial" w:hAnsi="Arial" w:cs="Arial"/>
          <w:b/>
          <w:noProof/>
          <w:sz w:val="24"/>
          <w:szCs w:val="24"/>
          <w:lang w:val="es-ES" w:eastAsia="es-ES"/>
        </w:rPr>
        <w:t xml:space="preserve"> - Cocina </w:t>
      </w:r>
      <w:r w:rsidR="00483178" w:rsidRPr="006E6F30">
        <w:rPr>
          <w:rFonts w:ascii="Arial" w:hAnsi="Arial" w:cs="Arial"/>
          <w:b/>
          <w:noProof/>
          <w:sz w:val="24"/>
          <w:szCs w:val="24"/>
          <w:lang w:val="es-ES" w:eastAsia="es-ES"/>
        </w:rPr>
        <w:t>Fría</w:t>
      </w:r>
      <w:r w:rsidR="00DE05CD" w:rsidRPr="006E6F30">
        <w:rPr>
          <w:rFonts w:ascii="Arial" w:hAnsi="Arial" w:cs="Arial"/>
          <w:b/>
          <w:noProof/>
          <w:sz w:val="24"/>
          <w:szCs w:val="24"/>
          <w:lang w:val="es-ES" w:eastAsia="es-ES"/>
        </w:rPr>
        <w:t>.</w:t>
      </w: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0"/>
        <w:gridCol w:w="1276"/>
        <w:gridCol w:w="1701"/>
        <w:gridCol w:w="992"/>
        <w:gridCol w:w="1189"/>
        <w:gridCol w:w="1197"/>
        <w:gridCol w:w="1354"/>
      </w:tblGrid>
      <w:tr w:rsidR="00D16EB7" w:rsidRPr="00DE05CD" w:rsidTr="00985DD5">
        <w:trPr>
          <w:jc w:val="center"/>
        </w:trPr>
        <w:tc>
          <w:tcPr>
            <w:tcW w:w="8849" w:type="dxa"/>
            <w:gridSpan w:val="7"/>
            <w:vAlign w:val="center"/>
          </w:tcPr>
          <w:p w:rsidR="00D16EB7" w:rsidRPr="00985DD5" w:rsidRDefault="00D16EB7" w:rsidP="00985DD5">
            <w:pPr>
              <w:tabs>
                <w:tab w:val="left" w:pos="997"/>
              </w:tabs>
              <w:spacing w:after="0"/>
              <w:jc w:val="center"/>
              <w:rPr>
                <w:rFonts w:ascii="Arial" w:hAnsi="Arial" w:cs="Arial"/>
                <w:b/>
                <w:sz w:val="24"/>
                <w:szCs w:val="24"/>
              </w:rPr>
            </w:pPr>
            <w:r w:rsidRPr="00985DD5">
              <w:rPr>
                <w:rFonts w:ascii="Arial" w:hAnsi="Arial" w:cs="Arial"/>
                <w:b/>
                <w:sz w:val="24"/>
                <w:szCs w:val="24"/>
              </w:rPr>
              <w:lastRenderedPageBreak/>
              <w:t>MATRIZ DE SIGNIFICACIÓN Y DESCRIPCIÓN DE LOS ASPECTOS E IMPACTOS AMBIENTALES DEL PROCESO</w:t>
            </w:r>
          </w:p>
        </w:tc>
      </w:tr>
      <w:tr w:rsidR="00D16EB7" w:rsidRPr="00B6578D" w:rsidTr="00985DD5">
        <w:trPr>
          <w:jc w:val="center"/>
        </w:trPr>
        <w:tc>
          <w:tcPr>
            <w:tcW w:w="8849" w:type="dxa"/>
            <w:gridSpan w:val="7"/>
            <w:vAlign w:val="center"/>
          </w:tcPr>
          <w:p w:rsidR="00D16EB7" w:rsidRPr="00985DD5" w:rsidRDefault="00D16EB7" w:rsidP="00985DD5">
            <w:pPr>
              <w:tabs>
                <w:tab w:val="left" w:pos="4674"/>
              </w:tabs>
              <w:spacing w:after="0" w:line="480" w:lineRule="auto"/>
              <w:rPr>
                <w:rFonts w:ascii="Arial" w:hAnsi="Arial" w:cs="Arial"/>
                <w:b/>
                <w:sz w:val="20"/>
                <w:szCs w:val="20"/>
              </w:rPr>
            </w:pPr>
            <w:r w:rsidRPr="00985DD5">
              <w:rPr>
                <w:rFonts w:ascii="Arial" w:hAnsi="Arial" w:cs="Arial"/>
                <w:sz w:val="20"/>
                <w:szCs w:val="20"/>
              </w:rPr>
              <w:t>Sitio:</w:t>
            </w:r>
            <w:r w:rsidRPr="00985DD5">
              <w:rPr>
                <w:rFonts w:ascii="Arial" w:hAnsi="Arial" w:cs="Arial"/>
                <w:sz w:val="20"/>
                <w:szCs w:val="20"/>
              </w:rPr>
              <w:tab/>
              <w:t xml:space="preserve">         Fecha: </w:t>
            </w:r>
            <w:r w:rsidRPr="00985DD5">
              <w:rPr>
                <w:rFonts w:ascii="Arial" w:hAnsi="Arial" w:cs="Arial"/>
                <w:b/>
                <w:sz w:val="20"/>
                <w:szCs w:val="20"/>
              </w:rPr>
              <w:t xml:space="preserve">OCTUBRE 2011 </w:t>
            </w:r>
          </w:p>
          <w:p w:rsidR="00D16EB7" w:rsidRPr="00985DD5" w:rsidRDefault="00D16EB7" w:rsidP="00985DD5">
            <w:pPr>
              <w:tabs>
                <w:tab w:val="left" w:pos="4674"/>
              </w:tabs>
              <w:spacing w:after="0" w:line="480" w:lineRule="auto"/>
              <w:rPr>
                <w:rFonts w:ascii="Arial" w:hAnsi="Arial" w:cs="Arial"/>
                <w:sz w:val="20"/>
                <w:szCs w:val="20"/>
              </w:rPr>
            </w:pPr>
            <w:r w:rsidRPr="00985DD5">
              <w:rPr>
                <w:rFonts w:ascii="Arial" w:hAnsi="Arial" w:cs="Arial"/>
                <w:sz w:val="20"/>
                <w:szCs w:val="20"/>
              </w:rPr>
              <w:t xml:space="preserve">Proceso Principal: </w:t>
            </w:r>
            <w:r w:rsidR="001156CF" w:rsidRPr="00985DD5">
              <w:rPr>
                <w:rFonts w:ascii="Arial" w:hAnsi="Arial" w:cs="Arial"/>
                <w:b/>
                <w:sz w:val="20"/>
                <w:szCs w:val="20"/>
              </w:rPr>
              <w:t>COCINA FRÍA</w:t>
            </w:r>
            <w:r w:rsidRPr="00985DD5">
              <w:rPr>
                <w:rFonts w:ascii="Arial" w:hAnsi="Arial" w:cs="Arial"/>
                <w:sz w:val="20"/>
                <w:szCs w:val="20"/>
              </w:rPr>
              <w:t xml:space="preserve">         </w:t>
            </w:r>
            <w:r w:rsidR="001156CF" w:rsidRPr="00985DD5">
              <w:rPr>
                <w:rFonts w:ascii="Arial" w:hAnsi="Arial" w:cs="Arial"/>
                <w:sz w:val="20"/>
                <w:szCs w:val="20"/>
              </w:rPr>
              <w:t xml:space="preserve">                              </w:t>
            </w:r>
            <w:r w:rsidRPr="00985DD5">
              <w:rPr>
                <w:rFonts w:ascii="Arial" w:hAnsi="Arial" w:cs="Arial"/>
                <w:sz w:val="20"/>
                <w:szCs w:val="20"/>
              </w:rPr>
              <w:t xml:space="preserve">Página: </w:t>
            </w:r>
            <w:r w:rsidR="007661AC">
              <w:rPr>
                <w:rFonts w:ascii="Arial" w:hAnsi="Arial" w:cs="Arial"/>
                <w:b/>
                <w:sz w:val="20"/>
                <w:szCs w:val="20"/>
              </w:rPr>
              <w:t>1/1</w:t>
            </w:r>
          </w:p>
        </w:tc>
      </w:tr>
      <w:tr w:rsidR="000C0B29" w:rsidRPr="00B6578D" w:rsidTr="00985DD5">
        <w:trPr>
          <w:jc w:val="center"/>
        </w:trPr>
        <w:tc>
          <w:tcPr>
            <w:tcW w:w="1140" w:type="dxa"/>
            <w:vAlign w:val="center"/>
          </w:tcPr>
          <w:p w:rsidR="00D16EB7" w:rsidRPr="00985DD5" w:rsidRDefault="00D16EB7" w:rsidP="00985DD5">
            <w:pPr>
              <w:tabs>
                <w:tab w:val="left" w:pos="997"/>
              </w:tabs>
              <w:spacing w:after="0"/>
              <w:jc w:val="center"/>
              <w:rPr>
                <w:rFonts w:ascii="Arial" w:hAnsi="Arial" w:cs="Arial"/>
                <w:sz w:val="18"/>
                <w:szCs w:val="20"/>
              </w:rPr>
            </w:pPr>
            <w:r w:rsidRPr="00985DD5">
              <w:rPr>
                <w:rFonts w:ascii="Arial" w:hAnsi="Arial" w:cs="Arial"/>
                <w:sz w:val="18"/>
                <w:szCs w:val="20"/>
              </w:rPr>
              <w:t>Pasos del Proceso</w:t>
            </w:r>
          </w:p>
        </w:tc>
        <w:tc>
          <w:tcPr>
            <w:tcW w:w="1276" w:type="dxa"/>
            <w:vAlign w:val="center"/>
          </w:tcPr>
          <w:p w:rsidR="00D16EB7" w:rsidRPr="00985DD5" w:rsidRDefault="00D16EB7" w:rsidP="00985DD5">
            <w:pPr>
              <w:tabs>
                <w:tab w:val="left" w:pos="997"/>
              </w:tabs>
              <w:spacing w:after="0"/>
              <w:jc w:val="center"/>
              <w:rPr>
                <w:rFonts w:ascii="Arial" w:hAnsi="Arial" w:cs="Arial"/>
                <w:sz w:val="18"/>
                <w:szCs w:val="20"/>
              </w:rPr>
            </w:pPr>
            <w:r w:rsidRPr="00985DD5">
              <w:rPr>
                <w:rFonts w:ascii="Arial" w:hAnsi="Arial" w:cs="Arial"/>
                <w:sz w:val="18"/>
                <w:szCs w:val="20"/>
              </w:rPr>
              <w:t>Aspecto o Impacto Identificado</w:t>
            </w:r>
          </w:p>
        </w:tc>
        <w:tc>
          <w:tcPr>
            <w:tcW w:w="1701" w:type="dxa"/>
            <w:vAlign w:val="center"/>
          </w:tcPr>
          <w:p w:rsidR="00D16EB7" w:rsidRPr="00985DD5" w:rsidRDefault="00D16EB7" w:rsidP="00985DD5">
            <w:pPr>
              <w:tabs>
                <w:tab w:val="left" w:pos="997"/>
              </w:tabs>
              <w:spacing w:after="0"/>
              <w:jc w:val="center"/>
              <w:rPr>
                <w:rFonts w:ascii="Arial" w:hAnsi="Arial" w:cs="Arial"/>
                <w:sz w:val="18"/>
                <w:szCs w:val="20"/>
              </w:rPr>
            </w:pPr>
            <w:r w:rsidRPr="00985DD5">
              <w:rPr>
                <w:rFonts w:ascii="Arial" w:hAnsi="Arial" w:cs="Arial"/>
                <w:sz w:val="18"/>
                <w:szCs w:val="20"/>
              </w:rPr>
              <w:t>Descripción de los impactos</w:t>
            </w:r>
          </w:p>
        </w:tc>
        <w:tc>
          <w:tcPr>
            <w:tcW w:w="992" w:type="dxa"/>
            <w:vAlign w:val="center"/>
          </w:tcPr>
          <w:p w:rsidR="00D16EB7" w:rsidRPr="00985DD5" w:rsidRDefault="00D16EB7" w:rsidP="00985DD5">
            <w:pPr>
              <w:tabs>
                <w:tab w:val="left" w:pos="997"/>
              </w:tabs>
              <w:spacing w:after="0"/>
              <w:jc w:val="center"/>
              <w:rPr>
                <w:rFonts w:ascii="Arial" w:hAnsi="Arial" w:cs="Arial"/>
                <w:sz w:val="18"/>
                <w:szCs w:val="20"/>
              </w:rPr>
            </w:pPr>
            <w:r w:rsidRPr="00985DD5">
              <w:rPr>
                <w:rFonts w:ascii="Arial" w:hAnsi="Arial" w:cs="Arial"/>
                <w:sz w:val="18"/>
                <w:szCs w:val="20"/>
              </w:rPr>
              <w:t>Directo o Indirecto</w:t>
            </w:r>
          </w:p>
        </w:tc>
        <w:tc>
          <w:tcPr>
            <w:tcW w:w="1189" w:type="dxa"/>
            <w:vAlign w:val="center"/>
          </w:tcPr>
          <w:p w:rsidR="00D16EB7" w:rsidRPr="00985DD5" w:rsidRDefault="00D16EB7" w:rsidP="00985DD5">
            <w:pPr>
              <w:tabs>
                <w:tab w:val="left" w:pos="997"/>
              </w:tabs>
              <w:spacing w:after="0"/>
              <w:jc w:val="center"/>
              <w:rPr>
                <w:rFonts w:ascii="Arial" w:hAnsi="Arial" w:cs="Arial"/>
                <w:sz w:val="18"/>
                <w:szCs w:val="20"/>
              </w:rPr>
            </w:pPr>
            <w:r w:rsidRPr="00985DD5">
              <w:rPr>
                <w:rFonts w:ascii="Arial" w:hAnsi="Arial" w:cs="Arial"/>
                <w:sz w:val="18"/>
                <w:szCs w:val="20"/>
              </w:rPr>
              <w:t>Valoración del Impacto</w:t>
            </w:r>
          </w:p>
        </w:tc>
        <w:tc>
          <w:tcPr>
            <w:tcW w:w="1197" w:type="dxa"/>
            <w:vAlign w:val="center"/>
          </w:tcPr>
          <w:p w:rsidR="00D16EB7" w:rsidRPr="00985DD5" w:rsidRDefault="00D16EB7" w:rsidP="00985DD5">
            <w:pPr>
              <w:tabs>
                <w:tab w:val="left" w:pos="997"/>
              </w:tabs>
              <w:spacing w:after="0"/>
              <w:jc w:val="center"/>
              <w:rPr>
                <w:rFonts w:ascii="Arial" w:hAnsi="Arial" w:cs="Arial"/>
                <w:sz w:val="18"/>
                <w:szCs w:val="20"/>
              </w:rPr>
            </w:pPr>
            <w:r w:rsidRPr="00985DD5">
              <w:rPr>
                <w:rFonts w:ascii="Arial" w:hAnsi="Arial" w:cs="Arial"/>
                <w:sz w:val="18"/>
                <w:szCs w:val="20"/>
              </w:rPr>
              <w:t>Valoración de la Gravedad</w:t>
            </w:r>
          </w:p>
        </w:tc>
        <w:tc>
          <w:tcPr>
            <w:tcW w:w="1354" w:type="dxa"/>
            <w:vAlign w:val="center"/>
          </w:tcPr>
          <w:p w:rsidR="00D16EB7" w:rsidRPr="00985DD5" w:rsidRDefault="00D16EB7" w:rsidP="00985DD5">
            <w:pPr>
              <w:spacing w:after="0"/>
              <w:jc w:val="center"/>
              <w:rPr>
                <w:rFonts w:ascii="Arial" w:hAnsi="Arial" w:cs="Arial"/>
                <w:sz w:val="18"/>
                <w:szCs w:val="20"/>
              </w:rPr>
            </w:pPr>
            <w:r w:rsidRPr="00985DD5">
              <w:rPr>
                <w:rFonts w:ascii="Arial" w:hAnsi="Arial" w:cs="Arial"/>
                <w:sz w:val="18"/>
                <w:szCs w:val="20"/>
              </w:rPr>
              <w:t>Factor de Significación</w:t>
            </w:r>
          </w:p>
        </w:tc>
      </w:tr>
      <w:tr w:rsidR="000C0B29" w:rsidRPr="00B6578D" w:rsidTr="00985DD5">
        <w:trPr>
          <w:jc w:val="center"/>
        </w:trPr>
        <w:tc>
          <w:tcPr>
            <w:tcW w:w="1140" w:type="dxa"/>
            <w:vAlign w:val="center"/>
          </w:tcPr>
          <w:p w:rsidR="00D16EB7" w:rsidRPr="00985DD5" w:rsidRDefault="00776521" w:rsidP="00985DD5">
            <w:pPr>
              <w:tabs>
                <w:tab w:val="left" w:pos="997"/>
              </w:tabs>
              <w:spacing w:after="0"/>
              <w:jc w:val="center"/>
              <w:rPr>
                <w:rFonts w:ascii="Arial" w:hAnsi="Arial" w:cs="Arial"/>
                <w:b/>
                <w:i/>
                <w:sz w:val="16"/>
                <w:szCs w:val="16"/>
                <w:lang w:val="pt-BR"/>
              </w:rPr>
            </w:pPr>
            <w:r w:rsidRPr="00985DD5">
              <w:rPr>
                <w:rFonts w:ascii="Arial" w:hAnsi="Arial" w:cs="Arial"/>
                <w:b/>
                <w:i/>
                <w:sz w:val="16"/>
                <w:szCs w:val="16"/>
              </w:rPr>
              <w:t xml:space="preserve">Traslado </w:t>
            </w:r>
            <w:r w:rsidR="00D16EB7" w:rsidRPr="00985DD5">
              <w:rPr>
                <w:rFonts w:ascii="Arial" w:hAnsi="Arial" w:cs="Arial"/>
                <w:b/>
                <w:i/>
                <w:sz w:val="16"/>
                <w:szCs w:val="16"/>
              </w:rPr>
              <w:sym w:font="Wingdings" w:char="F0E0"/>
            </w:r>
            <w:r w:rsidRPr="00985DD5">
              <w:rPr>
                <w:rFonts w:ascii="Arial" w:hAnsi="Arial" w:cs="Arial"/>
                <w:b/>
                <w:i/>
                <w:sz w:val="16"/>
                <w:szCs w:val="16"/>
              </w:rPr>
              <w:t>Cocin</w:t>
            </w:r>
            <w:r w:rsidR="00D16EB7" w:rsidRPr="00985DD5">
              <w:rPr>
                <w:rFonts w:ascii="Arial" w:hAnsi="Arial" w:cs="Arial"/>
                <w:b/>
                <w:i/>
                <w:sz w:val="16"/>
                <w:szCs w:val="16"/>
              </w:rPr>
              <w:t>a</w:t>
            </w:r>
            <w:r w:rsidRPr="00985DD5">
              <w:rPr>
                <w:rFonts w:ascii="Arial" w:hAnsi="Arial" w:cs="Arial"/>
                <w:b/>
                <w:i/>
                <w:sz w:val="16"/>
                <w:szCs w:val="16"/>
              </w:rPr>
              <w:t xml:space="preserve"> Fría</w:t>
            </w:r>
          </w:p>
        </w:tc>
        <w:tc>
          <w:tcPr>
            <w:tcW w:w="1276"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Riesgo de Derrame</w:t>
            </w:r>
          </w:p>
        </w:tc>
        <w:tc>
          <w:tcPr>
            <w:tcW w:w="1701"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Contribuye a la contaminación del suelo, materiales auxiliares, personal  y materia prima adicional.</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776521" w:rsidP="00985DD5">
            <w:pPr>
              <w:tabs>
                <w:tab w:val="left" w:pos="997"/>
              </w:tabs>
              <w:spacing w:after="0"/>
              <w:jc w:val="center"/>
              <w:rPr>
                <w:rFonts w:ascii="Arial" w:hAnsi="Arial" w:cs="Arial"/>
                <w:b/>
                <w:i/>
                <w:sz w:val="16"/>
                <w:szCs w:val="16"/>
              </w:rPr>
            </w:pPr>
            <w:r w:rsidRPr="00985DD5">
              <w:rPr>
                <w:rFonts w:ascii="Arial" w:hAnsi="Arial" w:cs="Arial"/>
                <w:b/>
                <w:i/>
                <w:sz w:val="16"/>
                <w:szCs w:val="16"/>
              </w:rPr>
              <w:t>Corte, Troceado, Picado</w:t>
            </w:r>
          </w:p>
        </w:tc>
        <w:tc>
          <w:tcPr>
            <w:tcW w:w="1276"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Riesgo de Derrame</w:t>
            </w:r>
          </w:p>
        </w:tc>
        <w:tc>
          <w:tcPr>
            <w:tcW w:w="1701"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Contribuy</w:t>
            </w:r>
            <w:r w:rsidR="00776521" w:rsidRPr="00985DD5">
              <w:rPr>
                <w:rFonts w:ascii="Arial" w:hAnsi="Arial" w:cs="Arial"/>
                <w:b/>
                <w:i/>
                <w:sz w:val="16"/>
                <w:szCs w:val="16"/>
              </w:rPr>
              <w:t>e a la contaminación del suelo,</w:t>
            </w:r>
            <w:r w:rsidRPr="00985DD5">
              <w:rPr>
                <w:rFonts w:ascii="Arial" w:hAnsi="Arial" w:cs="Arial"/>
                <w:b/>
                <w:i/>
                <w:sz w:val="16"/>
                <w:szCs w:val="16"/>
              </w:rPr>
              <w:t xml:space="preserve"> materiales auxiliares</w:t>
            </w:r>
            <w:r w:rsidR="00776521" w:rsidRPr="00985DD5">
              <w:rPr>
                <w:rFonts w:ascii="Arial" w:hAnsi="Arial" w:cs="Arial"/>
                <w:b/>
                <w:i/>
                <w:sz w:val="16"/>
                <w:szCs w:val="16"/>
              </w:rPr>
              <w:t>, personal y materia prima</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776521" w:rsidP="00985DD5">
            <w:pPr>
              <w:tabs>
                <w:tab w:val="left" w:pos="997"/>
              </w:tabs>
              <w:spacing w:after="0"/>
              <w:jc w:val="center"/>
              <w:rPr>
                <w:rFonts w:ascii="Arial" w:hAnsi="Arial" w:cs="Arial"/>
                <w:b/>
                <w:i/>
                <w:sz w:val="16"/>
                <w:szCs w:val="16"/>
                <w:lang w:val="pt-BR"/>
              </w:rPr>
            </w:pPr>
            <w:r w:rsidRPr="00985DD5">
              <w:rPr>
                <w:rFonts w:ascii="Arial" w:hAnsi="Arial" w:cs="Arial"/>
                <w:b/>
                <w:i/>
                <w:sz w:val="16"/>
                <w:szCs w:val="16"/>
              </w:rPr>
              <w:t xml:space="preserve">Traslado </w:t>
            </w:r>
            <w:r w:rsidRPr="00985DD5">
              <w:rPr>
                <w:rFonts w:ascii="Arial" w:hAnsi="Arial" w:cs="Arial"/>
                <w:b/>
                <w:i/>
                <w:sz w:val="16"/>
                <w:szCs w:val="16"/>
              </w:rPr>
              <w:sym w:font="Wingdings" w:char="F0E0"/>
            </w:r>
            <w:r w:rsidRPr="00985DD5">
              <w:rPr>
                <w:rFonts w:ascii="Arial" w:hAnsi="Arial" w:cs="Arial"/>
                <w:b/>
                <w:i/>
                <w:sz w:val="16"/>
                <w:szCs w:val="16"/>
              </w:rPr>
              <w:t>Cocina Fría</w:t>
            </w:r>
          </w:p>
        </w:tc>
        <w:tc>
          <w:tcPr>
            <w:tcW w:w="1276" w:type="dxa"/>
            <w:vAlign w:val="center"/>
          </w:tcPr>
          <w:p w:rsidR="00D16EB7" w:rsidRPr="00985DD5" w:rsidRDefault="00776521" w:rsidP="00985DD5">
            <w:pPr>
              <w:tabs>
                <w:tab w:val="left" w:pos="997"/>
              </w:tabs>
              <w:spacing w:after="0"/>
              <w:jc w:val="center"/>
              <w:rPr>
                <w:rFonts w:ascii="Arial" w:hAnsi="Arial" w:cs="Arial"/>
                <w:b/>
                <w:i/>
                <w:sz w:val="16"/>
                <w:szCs w:val="16"/>
              </w:rPr>
            </w:pPr>
            <w:r w:rsidRPr="00985DD5">
              <w:rPr>
                <w:rFonts w:ascii="Arial" w:hAnsi="Arial" w:cs="Arial"/>
                <w:b/>
                <w:i/>
                <w:sz w:val="16"/>
                <w:szCs w:val="16"/>
              </w:rPr>
              <w:t>Stickers</w:t>
            </w:r>
          </w:p>
        </w:tc>
        <w:tc>
          <w:tcPr>
            <w:tcW w:w="1701" w:type="dxa"/>
            <w:vAlign w:val="center"/>
          </w:tcPr>
          <w:p w:rsidR="00D16EB7" w:rsidRPr="00985DD5" w:rsidRDefault="00776521" w:rsidP="00985DD5">
            <w:pPr>
              <w:tabs>
                <w:tab w:val="left" w:pos="997"/>
              </w:tabs>
              <w:spacing w:after="0"/>
              <w:jc w:val="center"/>
              <w:rPr>
                <w:rFonts w:ascii="Arial" w:hAnsi="Arial" w:cs="Arial"/>
                <w:b/>
                <w:i/>
                <w:sz w:val="16"/>
                <w:szCs w:val="16"/>
              </w:rPr>
            </w:pPr>
            <w:r w:rsidRPr="00985DD5">
              <w:rPr>
                <w:rFonts w:ascii="Arial" w:hAnsi="Arial" w:cs="Arial"/>
                <w:b/>
                <w:i/>
                <w:sz w:val="16"/>
                <w:szCs w:val="16"/>
              </w:rPr>
              <w:t>Residuos</w:t>
            </w:r>
            <w:r w:rsidR="000D404E" w:rsidRPr="00985DD5">
              <w:rPr>
                <w:rFonts w:ascii="Arial" w:hAnsi="Arial" w:cs="Arial"/>
                <w:b/>
                <w:i/>
                <w:sz w:val="16"/>
                <w:szCs w:val="16"/>
              </w:rPr>
              <w:t xml:space="preserve"> de fibra y pegamento</w:t>
            </w:r>
            <w:r w:rsidRPr="00985DD5">
              <w:rPr>
                <w:rFonts w:ascii="Arial" w:hAnsi="Arial" w:cs="Arial"/>
                <w:b/>
                <w:i/>
                <w:sz w:val="16"/>
                <w:szCs w:val="16"/>
              </w:rPr>
              <w:t xml:space="preserve"> hacia materia prima.</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776521" w:rsidP="00985DD5">
            <w:pPr>
              <w:tabs>
                <w:tab w:val="left" w:pos="997"/>
              </w:tabs>
              <w:spacing w:after="0"/>
              <w:jc w:val="center"/>
              <w:rPr>
                <w:rFonts w:ascii="Arial" w:hAnsi="Arial" w:cs="Arial"/>
                <w:b/>
                <w:i/>
                <w:sz w:val="16"/>
                <w:szCs w:val="16"/>
              </w:rPr>
            </w:pPr>
            <w:r w:rsidRPr="00985DD5">
              <w:rPr>
                <w:rFonts w:ascii="Arial" w:hAnsi="Arial" w:cs="Arial"/>
                <w:b/>
                <w:i/>
                <w:sz w:val="16"/>
                <w:szCs w:val="16"/>
              </w:rPr>
              <w:t>Envasado</w:t>
            </w:r>
          </w:p>
        </w:tc>
        <w:tc>
          <w:tcPr>
            <w:tcW w:w="1276" w:type="dxa"/>
            <w:vAlign w:val="center"/>
          </w:tcPr>
          <w:p w:rsidR="00D16EB7" w:rsidRPr="00985DD5" w:rsidRDefault="00776521" w:rsidP="00985DD5">
            <w:pPr>
              <w:tabs>
                <w:tab w:val="left" w:pos="997"/>
              </w:tabs>
              <w:spacing w:after="0"/>
              <w:jc w:val="center"/>
              <w:rPr>
                <w:rFonts w:ascii="Arial" w:hAnsi="Arial" w:cs="Arial"/>
                <w:b/>
                <w:i/>
                <w:sz w:val="16"/>
                <w:szCs w:val="16"/>
              </w:rPr>
            </w:pPr>
            <w:r w:rsidRPr="00985DD5">
              <w:rPr>
                <w:rFonts w:ascii="Arial" w:hAnsi="Arial" w:cs="Arial"/>
                <w:b/>
                <w:i/>
                <w:sz w:val="16"/>
                <w:szCs w:val="16"/>
              </w:rPr>
              <w:t>Stickers</w:t>
            </w:r>
          </w:p>
        </w:tc>
        <w:tc>
          <w:tcPr>
            <w:tcW w:w="1701" w:type="dxa"/>
            <w:vAlign w:val="center"/>
          </w:tcPr>
          <w:p w:rsidR="00D16EB7" w:rsidRPr="00985DD5" w:rsidRDefault="00776521" w:rsidP="00985DD5">
            <w:pPr>
              <w:tabs>
                <w:tab w:val="left" w:pos="997"/>
              </w:tabs>
              <w:spacing w:after="0"/>
              <w:jc w:val="center"/>
              <w:rPr>
                <w:rFonts w:ascii="Arial" w:hAnsi="Arial" w:cs="Arial"/>
                <w:b/>
                <w:i/>
                <w:sz w:val="16"/>
                <w:szCs w:val="16"/>
              </w:rPr>
            </w:pPr>
            <w:r w:rsidRPr="00985DD5">
              <w:rPr>
                <w:rFonts w:ascii="Arial" w:hAnsi="Arial" w:cs="Arial"/>
                <w:b/>
                <w:i/>
                <w:sz w:val="16"/>
                <w:szCs w:val="16"/>
              </w:rPr>
              <w:t xml:space="preserve">Residuos </w:t>
            </w:r>
            <w:r w:rsidR="000D404E" w:rsidRPr="00985DD5">
              <w:rPr>
                <w:rFonts w:ascii="Arial" w:hAnsi="Arial" w:cs="Arial"/>
                <w:b/>
                <w:i/>
                <w:sz w:val="16"/>
                <w:szCs w:val="16"/>
              </w:rPr>
              <w:t>de fibra y pegamento</w:t>
            </w:r>
            <w:r w:rsidRPr="00985DD5">
              <w:rPr>
                <w:rFonts w:ascii="Arial" w:hAnsi="Arial" w:cs="Arial"/>
                <w:b/>
                <w:i/>
                <w:sz w:val="16"/>
                <w:szCs w:val="16"/>
              </w:rPr>
              <w:t xml:space="preserve"> hacia materia prima.</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9B6C7C" w:rsidP="00985DD5">
            <w:pPr>
              <w:tabs>
                <w:tab w:val="left" w:pos="997"/>
              </w:tabs>
              <w:spacing w:after="0"/>
              <w:jc w:val="center"/>
              <w:rPr>
                <w:rFonts w:ascii="Arial" w:hAnsi="Arial" w:cs="Arial"/>
                <w:b/>
                <w:i/>
                <w:sz w:val="16"/>
                <w:szCs w:val="16"/>
              </w:rPr>
            </w:pPr>
            <w:r w:rsidRPr="00985DD5">
              <w:rPr>
                <w:rFonts w:ascii="Arial" w:hAnsi="Arial" w:cs="Arial"/>
                <w:b/>
                <w:i/>
                <w:sz w:val="16"/>
                <w:szCs w:val="16"/>
              </w:rPr>
              <w:t>Corte, Troceado, Picado</w:t>
            </w:r>
          </w:p>
        </w:tc>
        <w:tc>
          <w:tcPr>
            <w:tcW w:w="1276" w:type="dxa"/>
            <w:vAlign w:val="center"/>
          </w:tcPr>
          <w:p w:rsidR="00D16EB7" w:rsidRPr="00985DD5" w:rsidRDefault="00177D95" w:rsidP="00985DD5">
            <w:pPr>
              <w:tabs>
                <w:tab w:val="left" w:pos="997"/>
              </w:tabs>
              <w:spacing w:after="0"/>
              <w:jc w:val="center"/>
              <w:rPr>
                <w:rFonts w:ascii="Arial" w:hAnsi="Arial" w:cs="Arial"/>
                <w:b/>
                <w:i/>
                <w:sz w:val="16"/>
                <w:szCs w:val="16"/>
              </w:rPr>
            </w:pPr>
            <w:r w:rsidRPr="00985DD5">
              <w:rPr>
                <w:rFonts w:ascii="Arial" w:hAnsi="Arial" w:cs="Arial"/>
                <w:b/>
                <w:i/>
                <w:sz w:val="16"/>
                <w:szCs w:val="16"/>
              </w:rPr>
              <w:t>Material de Limpieza Usado</w:t>
            </w:r>
          </w:p>
        </w:tc>
        <w:tc>
          <w:tcPr>
            <w:tcW w:w="1701" w:type="dxa"/>
            <w:vAlign w:val="center"/>
          </w:tcPr>
          <w:p w:rsidR="00D16EB7" w:rsidRPr="00985DD5" w:rsidRDefault="005459FF" w:rsidP="00985DD5">
            <w:pPr>
              <w:tabs>
                <w:tab w:val="left" w:pos="997"/>
              </w:tabs>
              <w:spacing w:after="0"/>
              <w:jc w:val="center"/>
              <w:rPr>
                <w:rFonts w:ascii="Arial" w:hAnsi="Arial" w:cs="Arial"/>
                <w:b/>
                <w:i/>
                <w:sz w:val="16"/>
                <w:szCs w:val="16"/>
              </w:rPr>
            </w:pPr>
            <w:r w:rsidRPr="00985DD5">
              <w:rPr>
                <w:rFonts w:ascii="Arial" w:hAnsi="Arial" w:cs="Arial"/>
                <w:b/>
                <w:i/>
                <w:sz w:val="16"/>
                <w:szCs w:val="16"/>
              </w:rPr>
              <w:t>Residuos del material hacia materia prima</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5459FF" w:rsidP="00985DD5">
            <w:pPr>
              <w:tabs>
                <w:tab w:val="left" w:pos="997"/>
              </w:tabs>
              <w:spacing w:after="0"/>
              <w:jc w:val="center"/>
              <w:rPr>
                <w:rFonts w:ascii="Arial" w:hAnsi="Arial" w:cs="Arial"/>
                <w:b/>
                <w:i/>
                <w:sz w:val="16"/>
                <w:szCs w:val="16"/>
              </w:rPr>
            </w:pPr>
            <w:r w:rsidRPr="00985DD5">
              <w:rPr>
                <w:rFonts w:ascii="Arial" w:hAnsi="Arial" w:cs="Arial"/>
                <w:b/>
                <w:i/>
                <w:sz w:val="16"/>
                <w:szCs w:val="16"/>
              </w:rPr>
              <w:t>Pesado</w:t>
            </w:r>
          </w:p>
        </w:tc>
        <w:tc>
          <w:tcPr>
            <w:tcW w:w="1276"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Residuos</w:t>
            </w:r>
            <w:r w:rsidR="000B4797" w:rsidRPr="00985DD5">
              <w:rPr>
                <w:rFonts w:ascii="Arial" w:hAnsi="Arial" w:cs="Arial"/>
                <w:b/>
                <w:i/>
                <w:sz w:val="16"/>
                <w:szCs w:val="16"/>
              </w:rPr>
              <w:t xml:space="preserve"> Orgánicos</w:t>
            </w:r>
          </w:p>
        </w:tc>
        <w:tc>
          <w:tcPr>
            <w:tcW w:w="1701"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Contribuye a la contaminación de superficies.</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5459FF" w:rsidP="00985DD5">
            <w:pPr>
              <w:tabs>
                <w:tab w:val="left" w:pos="997"/>
              </w:tabs>
              <w:spacing w:after="0"/>
              <w:jc w:val="center"/>
              <w:rPr>
                <w:rFonts w:ascii="Arial" w:hAnsi="Arial" w:cs="Arial"/>
                <w:b/>
                <w:i/>
                <w:sz w:val="16"/>
                <w:szCs w:val="16"/>
              </w:rPr>
            </w:pPr>
            <w:r w:rsidRPr="00985DD5">
              <w:rPr>
                <w:rFonts w:ascii="Arial" w:hAnsi="Arial" w:cs="Arial"/>
                <w:b/>
                <w:i/>
                <w:sz w:val="16"/>
                <w:szCs w:val="16"/>
              </w:rPr>
              <w:t>Envasado</w:t>
            </w:r>
          </w:p>
        </w:tc>
        <w:tc>
          <w:tcPr>
            <w:tcW w:w="1276"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Residuo</w:t>
            </w:r>
            <w:r w:rsidR="000B4797" w:rsidRPr="00985DD5">
              <w:rPr>
                <w:rFonts w:ascii="Arial" w:hAnsi="Arial" w:cs="Arial"/>
                <w:b/>
                <w:i/>
                <w:sz w:val="16"/>
                <w:szCs w:val="16"/>
              </w:rPr>
              <w:t>s Orgánicos</w:t>
            </w:r>
          </w:p>
        </w:tc>
        <w:tc>
          <w:tcPr>
            <w:tcW w:w="1701"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Contribuye a la contaminación de superficies.</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5459FF" w:rsidP="00985DD5">
            <w:pPr>
              <w:tabs>
                <w:tab w:val="left" w:pos="997"/>
              </w:tabs>
              <w:spacing w:after="0"/>
              <w:jc w:val="center"/>
              <w:rPr>
                <w:rFonts w:ascii="Arial" w:hAnsi="Arial" w:cs="Arial"/>
                <w:b/>
                <w:i/>
                <w:sz w:val="16"/>
                <w:szCs w:val="16"/>
                <w:lang w:val="pt-BR"/>
              </w:rPr>
            </w:pPr>
            <w:r w:rsidRPr="00985DD5">
              <w:rPr>
                <w:rFonts w:ascii="Arial" w:hAnsi="Arial" w:cs="Arial"/>
                <w:b/>
                <w:i/>
                <w:sz w:val="16"/>
                <w:szCs w:val="16"/>
              </w:rPr>
              <w:t>Almacenado</w:t>
            </w:r>
          </w:p>
        </w:tc>
        <w:tc>
          <w:tcPr>
            <w:tcW w:w="1276"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Residu</w:t>
            </w:r>
            <w:r w:rsidR="000B4797" w:rsidRPr="00985DD5">
              <w:rPr>
                <w:rFonts w:ascii="Arial" w:hAnsi="Arial" w:cs="Arial"/>
                <w:b/>
                <w:i/>
                <w:sz w:val="16"/>
                <w:szCs w:val="16"/>
              </w:rPr>
              <w:t>os Orgánicos</w:t>
            </w:r>
          </w:p>
        </w:tc>
        <w:tc>
          <w:tcPr>
            <w:tcW w:w="1701" w:type="dxa"/>
            <w:vAlign w:val="center"/>
          </w:tcPr>
          <w:p w:rsidR="00D16EB7" w:rsidRPr="00985DD5" w:rsidRDefault="00AD3A5A" w:rsidP="00985DD5">
            <w:pPr>
              <w:tabs>
                <w:tab w:val="left" w:pos="997"/>
              </w:tabs>
              <w:spacing w:after="0"/>
              <w:jc w:val="center"/>
              <w:rPr>
                <w:rFonts w:ascii="Arial" w:hAnsi="Arial" w:cs="Arial"/>
                <w:b/>
                <w:i/>
                <w:sz w:val="16"/>
                <w:szCs w:val="16"/>
              </w:rPr>
            </w:pPr>
            <w:r w:rsidRPr="00985DD5">
              <w:rPr>
                <w:rFonts w:ascii="Arial" w:hAnsi="Arial" w:cs="Arial"/>
                <w:b/>
                <w:i/>
                <w:sz w:val="16"/>
                <w:szCs w:val="16"/>
              </w:rPr>
              <w:t>Contribuye a la contaminación de superficies.</w:t>
            </w:r>
          </w:p>
        </w:tc>
        <w:tc>
          <w:tcPr>
            <w:tcW w:w="992"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Directo</w:t>
            </w:r>
          </w:p>
        </w:tc>
        <w:tc>
          <w:tcPr>
            <w:tcW w:w="1189"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197"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2</w:t>
            </w:r>
          </w:p>
        </w:tc>
        <w:tc>
          <w:tcPr>
            <w:tcW w:w="1354" w:type="dxa"/>
            <w:vAlign w:val="center"/>
          </w:tcPr>
          <w:p w:rsidR="00D16EB7" w:rsidRPr="00985DD5" w:rsidRDefault="00D16EB7" w:rsidP="00985DD5">
            <w:pPr>
              <w:tabs>
                <w:tab w:val="left" w:pos="997"/>
              </w:tabs>
              <w:spacing w:after="0"/>
              <w:jc w:val="center"/>
              <w:rPr>
                <w:rFonts w:ascii="Arial" w:hAnsi="Arial" w:cs="Arial"/>
                <w:b/>
                <w:i/>
                <w:sz w:val="16"/>
                <w:szCs w:val="16"/>
              </w:rPr>
            </w:pPr>
            <w:r w:rsidRPr="00985DD5">
              <w:rPr>
                <w:rFonts w:ascii="Arial" w:hAnsi="Arial" w:cs="Arial"/>
                <w:b/>
                <w:i/>
                <w:sz w:val="16"/>
                <w:szCs w:val="16"/>
              </w:rPr>
              <w:t>4</w:t>
            </w:r>
          </w:p>
        </w:tc>
      </w:tr>
      <w:tr w:rsidR="000C0B29" w:rsidRPr="00B6578D" w:rsidTr="00985DD5">
        <w:trPr>
          <w:jc w:val="center"/>
        </w:trPr>
        <w:tc>
          <w:tcPr>
            <w:tcW w:w="1140" w:type="dxa"/>
            <w:vAlign w:val="center"/>
          </w:tcPr>
          <w:p w:rsidR="00D16EB7"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Distribución</w:t>
            </w:r>
          </w:p>
        </w:tc>
        <w:tc>
          <w:tcPr>
            <w:tcW w:w="1276" w:type="dxa"/>
            <w:vAlign w:val="center"/>
          </w:tcPr>
          <w:p w:rsidR="00D16EB7"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Trolleys Sucios</w:t>
            </w:r>
          </w:p>
        </w:tc>
        <w:tc>
          <w:tcPr>
            <w:tcW w:w="1701" w:type="dxa"/>
            <w:vAlign w:val="center"/>
          </w:tcPr>
          <w:p w:rsidR="00D16EB7" w:rsidRPr="00985DD5" w:rsidRDefault="00E206DC" w:rsidP="00985DD5">
            <w:pPr>
              <w:tabs>
                <w:tab w:val="left" w:pos="997"/>
              </w:tabs>
              <w:spacing w:after="0"/>
              <w:jc w:val="center"/>
              <w:rPr>
                <w:rFonts w:ascii="Arial" w:hAnsi="Arial" w:cs="Arial"/>
                <w:sz w:val="17"/>
                <w:szCs w:val="17"/>
              </w:rPr>
            </w:pPr>
            <w:r w:rsidRPr="00985DD5">
              <w:rPr>
                <w:rFonts w:ascii="Arial" w:hAnsi="Arial" w:cs="Arial"/>
                <w:sz w:val="17"/>
                <w:szCs w:val="17"/>
              </w:rPr>
              <w:t>Desechos</w:t>
            </w:r>
            <w:r w:rsidR="00C01D03" w:rsidRPr="00985DD5">
              <w:rPr>
                <w:rFonts w:ascii="Arial" w:hAnsi="Arial" w:cs="Arial"/>
                <w:sz w:val="17"/>
                <w:szCs w:val="17"/>
              </w:rPr>
              <w:t xml:space="preserve"> </w:t>
            </w:r>
            <w:r w:rsidRPr="00985DD5">
              <w:rPr>
                <w:rFonts w:ascii="Arial" w:hAnsi="Arial" w:cs="Arial"/>
                <w:sz w:val="17"/>
                <w:szCs w:val="17"/>
              </w:rPr>
              <w:t xml:space="preserve">emitidos por el material de despacho y su contenido. </w:t>
            </w:r>
          </w:p>
        </w:tc>
        <w:tc>
          <w:tcPr>
            <w:tcW w:w="992" w:type="dxa"/>
            <w:vAlign w:val="center"/>
          </w:tcPr>
          <w:p w:rsidR="00D16EB7" w:rsidRPr="00985DD5" w:rsidRDefault="00D16EB7"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D16EB7" w:rsidRPr="00985DD5" w:rsidRDefault="00302870"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197" w:type="dxa"/>
            <w:vAlign w:val="center"/>
          </w:tcPr>
          <w:p w:rsidR="00D16EB7" w:rsidRPr="00985DD5" w:rsidRDefault="00D16EB7"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D16EB7" w:rsidRPr="00985DD5" w:rsidRDefault="00302870"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r>
      <w:tr w:rsidR="000C0B29" w:rsidRPr="00B6578D" w:rsidTr="00985DD5">
        <w:trPr>
          <w:jc w:val="center"/>
        </w:trPr>
        <w:tc>
          <w:tcPr>
            <w:tcW w:w="1140"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Distribución</w:t>
            </w:r>
          </w:p>
        </w:tc>
        <w:tc>
          <w:tcPr>
            <w:tcW w:w="1276"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Material de Despacho</w:t>
            </w:r>
          </w:p>
        </w:tc>
        <w:tc>
          <w:tcPr>
            <w:tcW w:w="1701" w:type="dxa"/>
            <w:vAlign w:val="center"/>
          </w:tcPr>
          <w:p w:rsidR="00AD3A5A"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Suciedad recopilada en</w:t>
            </w:r>
            <w:r w:rsidR="00E206DC" w:rsidRPr="00985DD5">
              <w:rPr>
                <w:rFonts w:ascii="Arial" w:hAnsi="Arial" w:cs="Arial"/>
                <w:sz w:val="17"/>
                <w:szCs w:val="17"/>
              </w:rPr>
              <w:t xml:space="preserve"> bandejas. </w:t>
            </w:r>
            <w:r w:rsidR="00302870" w:rsidRPr="00985DD5">
              <w:rPr>
                <w:rFonts w:ascii="Arial" w:hAnsi="Arial" w:cs="Arial"/>
                <w:sz w:val="17"/>
                <w:szCs w:val="17"/>
              </w:rPr>
              <w:t xml:space="preserve"> </w:t>
            </w:r>
          </w:p>
        </w:tc>
        <w:tc>
          <w:tcPr>
            <w:tcW w:w="992"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AD3A5A" w:rsidRPr="00985DD5" w:rsidRDefault="00302870"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197"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AD3A5A" w:rsidRPr="00985DD5" w:rsidRDefault="00302870"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r>
      <w:tr w:rsidR="000C0B29" w:rsidRPr="00B6578D" w:rsidTr="00985DD5">
        <w:trPr>
          <w:jc w:val="center"/>
        </w:trPr>
        <w:tc>
          <w:tcPr>
            <w:tcW w:w="1140"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Distribución</w:t>
            </w:r>
          </w:p>
        </w:tc>
        <w:tc>
          <w:tcPr>
            <w:tcW w:w="1276"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Empaques Plásticos</w:t>
            </w:r>
          </w:p>
        </w:tc>
        <w:tc>
          <w:tcPr>
            <w:tcW w:w="1701"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Desechos al proceso de reciclaje, reproceso o reutilización</w:t>
            </w:r>
          </w:p>
        </w:tc>
        <w:tc>
          <w:tcPr>
            <w:tcW w:w="992"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197"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354" w:type="dxa"/>
            <w:vAlign w:val="center"/>
          </w:tcPr>
          <w:p w:rsidR="00AD3A5A" w:rsidRPr="00985DD5" w:rsidRDefault="00AD3A5A"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r>
    </w:tbl>
    <w:p w:rsidR="00BD3FEB" w:rsidRDefault="00BD3FEB" w:rsidP="00113C60">
      <w:pPr>
        <w:spacing w:after="0" w:line="480" w:lineRule="auto"/>
        <w:jc w:val="both"/>
        <w:rPr>
          <w:rFonts w:ascii="Arial" w:hAnsi="Arial" w:cs="Arial"/>
          <w:b/>
          <w:noProof/>
          <w:sz w:val="24"/>
          <w:szCs w:val="20"/>
          <w:lang w:val="es-ES" w:eastAsia="es-ES"/>
        </w:rPr>
      </w:pPr>
    </w:p>
    <w:p w:rsidR="00483178" w:rsidRPr="006844CC" w:rsidRDefault="001F6665" w:rsidP="006844CC">
      <w:pPr>
        <w:spacing w:after="0" w:line="480" w:lineRule="auto"/>
        <w:jc w:val="center"/>
        <w:rPr>
          <w:rFonts w:ascii="Arial" w:hAnsi="Arial" w:cs="Arial"/>
          <w:b/>
          <w:noProof/>
          <w:sz w:val="24"/>
          <w:szCs w:val="20"/>
          <w:lang w:val="es-ES" w:eastAsia="es-ES"/>
        </w:rPr>
      </w:pPr>
      <w:r w:rsidRPr="002C31C3">
        <w:rPr>
          <w:rFonts w:ascii="Arial" w:hAnsi="Arial" w:cs="Arial"/>
          <w:b/>
          <w:noProof/>
          <w:sz w:val="24"/>
          <w:szCs w:val="20"/>
          <w:lang w:val="es-ES" w:eastAsia="es-ES"/>
        </w:rPr>
        <w:t xml:space="preserve">Tabla </w:t>
      </w:r>
      <w:r w:rsidR="002149A9" w:rsidRPr="002C31C3">
        <w:rPr>
          <w:rFonts w:ascii="Arial" w:hAnsi="Arial" w:cs="Arial"/>
          <w:b/>
          <w:noProof/>
          <w:sz w:val="24"/>
          <w:szCs w:val="20"/>
          <w:lang w:val="es-ES" w:eastAsia="es-ES"/>
        </w:rPr>
        <w:t xml:space="preserve">1.7 </w:t>
      </w:r>
      <w:r w:rsidR="00BD3FEB" w:rsidRPr="002C31C3">
        <w:rPr>
          <w:rFonts w:ascii="Arial" w:hAnsi="Arial" w:cs="Arial"/>
          <w:b/>
          <w:noProof/>
          <w:sz w:val="24"/>
          <w:szCs w:val="20"/>
          <w:lang w:val="es-ES" w:eastAsia="es-ES"/>
        </w:rPr>
        <w:t>Descripció</w:t>
      </w:r>
      <w:r w:rsidRPr="002C31C3">
        <w:rPr>
          <w:rFonts w:ascii="Arial" w:hAnsi="Arial" w:cs="Arial"/>
          <w:b/>
          <w:noProof/>
          <w:sz w:val="24"/>
          <w:szCs w:val="20"/>
          <w:lang w:val="es-ES" w:eastAsia="es-ES"/>
        </w:rPr>
        <w:t xml:space="preserve">n de aspectos ambientales </w:t>
      </w:r>
      <w:r w:rsidR="00483178" w:rsidRPr="002C31C3">
        <w:rPr>
          <w:rFonts w:ascii="Arial" w:hAnsi="Arial" w:cs="Arial"/>
          <w:b/>
          <w:noProof/>
          <w:sz w:val="24"/>
          <w:szCs w:val="20"/>
          <w:lang w:val="es-ES" w:eastAsia="es-ES"/>
        </w:rPr>
        <w:t xml:space="preserve">- </w:t>
      </w:r>
      <w:r w:rsidRPr="002C31C3">
        <w:rPr>
          <w:rFonts w:ascii="Arial" w:hAnsi="Arial" w:cs="Arial"/>
          <w:b/>
          <w:noProof/>
          <w:sz w:val="24"/>
          <w:szCs w:val="20"/>
          <w:lang w:val="es-ES" w:eastAsia="es-ES"/>
        </w:rPr>
        <w:t>Cocina Fría.</w:t>
      </w:r>
    </w:p>
    <w:p w:rsidR="001F6665" w:rsidRPr="0015514E" w:rsidRDefault="006B21AE" w:rsidP="0015514E">
      <w:pPr>
        <w:tabs>
          <w:tab w:val="left" w:pos="2259"/>
        </w:tabs>
        <w:rPr>
          <w:rFonts w:ascii="Arial" w:hAnsi="Arial" w:cs="Arial"/>
          <w:sz w:val="24"/>
          <w:szCs w:val="20"/>
          <w:lang w:val="es-ES" w:eastAsia="es-ES"/>
        </w:rPr>
      </w:pPr>
      <w:r>
        <w:rPr>
          <w:b/>
          <w:noProof/>
          <w:sz w:val="28"/>
          <w:lang w:eastAsia="es-EC"/>
        </w:rPr>
        <w:lastRenderedPageBreak/>
        <w:drawing>
          <wp:anchor distT="0" distB="2794" distL="114300" distR="114300" simplePos="0" relativeHeight="251651584" behindDoc="0" locked="0" layoutInCell="1" allowOverlap="1">
            <wp:simplePos x="0" y="0"/>
            <wp:positionH relativeFrom="column">
              <wp:posOffset>-2413</wp:posOffset>
            </wp:positionH>
            <wp:positionV relativeFrom="paragraph">
              <wp:posOffset>211836</wp:posOffset>
            </wp:positionV>
            <wp:extent cx="5067681" cy="2934843"/>
            <wp:effectExtent l="0" t="0" r="0" b="0"/>
            <wp:wrapSquare wrapText="bothSides"/>
            <wp:docPr id="189"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83178">
        <w:rPr>
          <w:rFonts w:ascii="Arial" w:hAnsi="Arial" w:cs="Arial"/>
          <w:sz w:val="24"/>
          <w:szCs w:val="20"/>
          <w:lang w:val="es-ES" w:eastAsia="es-ES"/>
        </w:rPr>
        <w:tab/>
      </w:r>
      <w:r w:rsidR="006844CC" w:rsidRPr="006E6F30">
        <w:rPr>
          <w:rFonts w:ascii="Arial" w:hAnsi="Arial" w:cs="Arial"/>
          <w:b/>
          <w:sz w:val="24"/>
          <w:szCs w:val="24"/>
        </w:rPr>
        <w:t>Figura</w:t>
      </w:r>
      <w:r w:rsidR="00BD3FEB" w:rsidRPr="006E6F30">
        <w:rPr>
          <w:rFonts w:ascii="Arial" w:hAnsi="Arial" w:cs="Arial"/>
          <w:b/>
          <w:sz w:val="24"/>
          <w:szCs w:val="24"/>
        </w:rPr>
        <w:t xml:space="preserve"> </w:t>
      </w:r>
      <w:r w:rsidR="00012105" w:rsidRPr="006E6F30">
        <w:rPr>
          <w:rFonts w:ascii="Arial" w:hAnsi="Arial" w:cs="Arial"/>
          <w:b/>
          <w:sz w:val="24"/>
          <w:szCs w:val="24"/>
        </w:rPr>
        <w:t>1.18</w:t>
      </w:r>
      <w:r w:rsidR="00483178" w:rsidRPr="006E6F30">
        <w:rPr>
          <w:rFonts w:ascii="Arial" w:hAnsi="Arial" w:cs="Arial"/>
          <w:b/>
          <w:sz w:val="24"/>
          <w:szCs w:val="24"/>
        </w:rPr>
        <w:t xml:space="preserve"> </w:t>
      </w:r>
      <w:r w:rsidR="00A279D2">
        <w:rPr>
          <w:rFonts w:ascii="Arial" w:hAnsi="Arial" w:cs="Arial"/>
          <w:b/>
          <w:sz w:val="24"/>
          <w:szCs w:val="24"/>
        </w:rPr>
        <w:t xml:space="preserve">Aspectos de </w:t>
      </w:r>
      <w:r w:rsidR="001F6665" w:rsidRPr="006E6F30">
        <w:rPr>
          <w:rFonts w:ascii="Arial" w:hAnsi="Arial" w:cs="Arial"/>
          <w:b/>
          <w:sz w:val="24"/>
          <w:szCs w:val="24"/>
        </w:rPr>
        <w:t xml:space="preserve">Cocina </w:t>
      </w:r>
      <w:r w:rsidR="000F60BA" w:rsidRPr="006E6F30">
        <w:rPr>
          <w:rFonts w:ascii="Arial" w:hAnsi="Arial" w:cs="Arial"/>
          <w:b/>
          <w:sz w:val="24"/>
          <w:szCs w:val="24"/>
        </w:rPr>
        <w:t>Fría</w:t>
      </w:r>
      <w:r w:rsidR="001F6665" w:rsidRPr="006E6F30">
        <w:rPr>
          <w:rFonts w:ascii="Arial" w:hAnsi="Arial" w:cs="Arial"/>
          <w:b/>
          <w:sz w:val="24"/>
          <w:szCs w:val="24"/>
        </w:rPr>
        <w:t>.</w:t>
      </w:r>
    </w:p>
    <w:p w:rsidR="0015514E" w:rsidRDefault="0015514E" w:rsidP="00483178">
      <w:pPr>
        <w:spacing w:after="0" w:line="480" w:lineRule="auto"/>
        <w:ind w:left="425"/>
        <w:jc w:val="both"/>
        <w:rPr>
          <w:rFonts w:ascii="Arial" w:hAnsi="Arial" w:cs="Arial"/>
          <w:sz w:val="24"/>
          <w:szCs w:val="24"/>
        </w:rPr>
      </w:pPr>
    </w:p>
    <w:p w:rsidR="009F39CE" w:rsidRDefault="00012105" w:rsidP="00483178">
      <w:pPr>
        <w:spacing w:after="0" w:line="480" w:lineRule="auto"/>
        <w:ind w:left="425"/>
        <w:jc w:val="both"/>
        <w:rPr>
          <w:rFonts w:ascii="Arial" w:hAnsi="Arial" w:cs="Arial"/>
          <w:sz w:val="24"/>
          <w:szCs w:val="24"/>
        </w:rPr>
      </w:pPr>
      <w:r w:rsidRPr="002C31C3">
        <w:rPr>
          <w:rFonts w:ascii="Arial" w:hAnsi="Arial" w:cs="Arial"/>
          <w:sz w:val="24"/>
          <w:szCs w:val="24"/>
        </w:rPr>
        <w:t>La Figura 1.18</w:t>
      </w:r>
      <w:r w:rsidR="009F39CE" w:rsidRPr="002C31C3">
        <w:rPr>
          <w:rFonts w:ascii="Arial" w:hAnsi="Arial" w:cs="Arial"/>
          <w:sz w:val="24"/>
          <w:szCs w:val="24"/>
        </w:rPr>
        <w:t xml:space="preserve"> muestra que los aspectos con mayor significancia en el área de cocina fría son</w:t>
      </w:r>
      <w:r w:rsidR="00556DDB" w:rsidRPr="002C31C3">
        <w:rPr>
          <w:rFonts w:ascii="Arial" w:hAnsi="Arial" w:cs="Arial"/>
          <w:sz w:val="24"/>
          <w:szCs w:val="24"/>
        </w:rPr>
        <w:t>:</w:t>
      </w:r>
      <w:r w:rsidR="009F39CE" w:rsidRPr="002C31C3">
        <w:rPr>
          <w:rFonts w:ascii="Arial" w:hAnsi="Arial" w:cs="Arial"/>
          <w:sz w:val="24"/>
          <w:szCs w:val="24"/>
        </w:rPr>
        <w:t xml:space="preserve"> el riesgo de derrames de la materia prima, </w:t>
      </w:r>
      <w:r w:rsidR="009F39CE" w:rsidRPr="004E39B7">
        <w:rPr>
          <w:rFonts w:ascii="Arial" w:hAnsi="Arial" w:cs="Arial"/>
          <w:sz w:val="24"/>
          <w:szCs w:val="24"/>
        </w:rPr>
        <w:t>sti</w:t>
      </w:r>
      <w:r w:rsidR="00556DDB" w:rsidRPr="004E39B7">
        <w:rPr>
          <w:rFonts w:ascii="Arial" w:hAnsi="Arial" w:cs="Arial"/>
          <w:sz w:val="24"/>
          <w:szCs w:val="24"/>
        </w:rPr>
        <w:t>c</w:t>
      </w:r>
      <w:r w:rsidR="009F39CE" w:rsidRPr="004E39B7">
        <w:rPr>
          <w:rFonts w:ascii="Arial" w:hAnsi="Arial" w:cs="Arial"/>
          <w:sz w:val="24"/>
          <w:szCs w:val="24"/>
        </w:rPr>
        <w:t>kers</w:t>
      </w:r>
      <w:r w:rsidR="009F39CE" w:rsidRPr="002C31C3">
        <w:rPr>
          <w:rFonts w:ascii="Arial" w:hAnsi="Arial" w:cs="Arial"/>
          <w:sz w:val="24"/>
          <w:szCs w:val="24"/>
        </w:rPr>
        <w:t xml:space="preserve"> usados, </w:t>
      </w:r>
      <w:r w:rsidR="00556DDB" w:rsidRPr="002C31C3">
        <w:rPr>
          <w:rFonts w:ascii="Arial" w:hAnsi="Arial" w:cs="Arial"/>
          <w:sz w:val="24"/>
          <w:szCs w:val="24"/>
        </w:rPr>
        <w:t xml:space="preserve">el </w:t>
      </w:r>
      <w:r w:rsidR="009F39CE" w:rsidRPr="002C31C3">
        <w:rPr>
          <w:rFonts w:ascii="Arial" w:hAnsi="Arial" w:cs="Arial"/>
          <w:sz w:val="24"/>
          <w:szCs w:val="24"/>
        </w:rPr>
        <w:t>material de limpieza usado, y los residuos orgánicos.</w:t>
      </w:r>
    </w:p>
    <w:p w:rsidR="009F39CE" w:rsidRDefault="009F39CE" w:rsidP="00483178">
      <w:pPr>
        <w:spacing w:after="0" w:line="480" w:lineRule="auto"/>
        <w:ind w:left="425"/>
        <w:jc w:val="both"/>
        <w:rPr>
          <w:rFonts w:ascii="Arial" w:hAnsi="Arial" w:cs="Arial"/>
          <w:sz w:val="24"/>
          <w:szCs w:val="24"/>
        </w:rPr>
      </w:pPr>
    </w:p>
    <w:p w:rsidR="009F39CE" w:rsidRDefault="009F39CE" w:rsidP="00483178">
      <w:pPr>
        <w:spacing w:after="0" w:line="480" w:lineRule="auto"/>
        <w:ind w:left="425"/>
        <w:jc w:val="both"/>
        <w:rPr>
          <w:rFonts w:ascii="Arial" w:hAnsi="Arial" w:cs="Arial"/>
          <w:sz w:val="24"/>
          <w:szCs w:val="24"/>
        </w:rPr>
      </w:pPr>
    </w:p>
    <w:p w:rsidR="00DE05CD" w:rsidRPr="00DE05CD" w:rsidRDefault="00DE05CD" w:rsidP="00483178">
      <w:pPr>
        <w:spacing w:after="0" w:line="480" w:lineRule="auto"/>
        <w:ind w:left="425"/>
        <w:jc w:val="both"/>
        <w:rPr>
          <w:rFonts w:ascii="Arial" w:hAnsi="Arial" w:cs="Arial"/>
          <w:sz w:val="24"/>
          <w:szCs w:val="24"/>
        </w:rPr>
      </w:pPr>
      <w:r w:rsidRPr="00DE05CD">
        <w:rPr>
          <w:rFonts w:ascii="Arial" w:hAnsi="Arial" w:cs="Arial"/>
          <w:b/>
          <w:noProof/>
          <w:sz w:val="24"/>
          <w:szCs w:val="24"/>
          <w:lang w:val="es-ES" w:eastAsia="es-ES"/>
        </w:rPr>
        <w:t xml:space="preserve">Entrada de Materia Prima al Área de Cocina Caliente.- </w:t>
      </w:r>
      <w:r w:rsidRPr="00DE05CD">
        <w:rPr>
          <w:rFonts w:ascii="Arial" w:hAnsi="Arial" w:cs="Arial"/>
          <w:sz w:val="24"/>
          <w:szCs w:val="24"/>
        </w:rPr>
        <w:t>Posterior a las etapas de pesado y limpieza, se llega al área de cocina caliente.  Aquí, la materia prima se termina de procesar y luego se  empaca para que llegue en excelentes condiciones al consumidor.</w:t>
      </w:r>
    </w:p>
    <w:p w:rsidR="00DE05CD" w:rsidRPr="00DE05CD" w:rsidRDefault="00DE05CD" w:rsidP="00483178">
      <w:pPr>
        <w:spacing w:after="0" w:line="480" w:lineRule="auto"/>
        <w:ind w:left="425"/>
        <w:jc w:val="both"/>
        <w:rPr>
          <w:rFonts w:ascii="Arial" w:hAnsi="Arial" w:cs="Arial"/>
          <w:sz w:val="24"/>
          <w:szCs w:val="24"/>
        </w:rPr>
      </w:pPr>
      <w:r w:rsidRPr="00DE05CD">
        <w:rPr>
          <w:rFonts w:ascii="Arial" w:hAnsi="Arial" w:cs="Arial"/>
          <w:sz w:val="24"/>
          <w:szCs w:val="24"/>
        </w:rPr>
        <w:t xml:space="preserve">En esta área la materia prima atraviesa etapas de operaciones primarias como corte, troceado y picado. Sin embargo, se tiene la guía del manual </w:t>
      </w:r>
      <w:r w:rsidRPr="00DE05CD">
        <w:rPr>
          <w:rFonts w:ascii="Arial" w:hAnsi="Arial" w:cs="Arial"/>
          <w:sz w:val="24"/>
          <w:szCs w:val="24"/>
        </w:rPr>
        <w:lastRenderedPageBreak/>
        <w:t>del departamento de cocina fría para dar cumplimiento a los requerimientos necesarios del ciclo se producción seleccionado.</w:t>
      </w:r>
    </w:p>
    <w:p w:rsidR="009B7358" w:rsidRPr="00C01D03" w:rsidRDefault="00DE05CD" w:rsidP="00483178">
      <w:pPr>
        <w:spacing w:after="0" w:line="480" w:lineRule="auto"/>
        <w:ind w:left="425"/>
        <w:jc w:val="both"/>
        <w:rPr>
          <w:rFonts w:ascii="Arial" w:hAnsi="Arial" w:cs="Arial"/>
          <w:sz w:val="24"/>
          <w:szCs w:val="24"/>
        </w:rPr>
      </w:pPr>
      <w:r w:rsidRPr="00DE05CD">
        <w:rPr>
          <w:rFonts w:ascii="Arial" w:hAnsi="Arial" w:cs="Arial"/>
          <w:sz w:val="24"/>
          <w:szCs w:val="24"/>
        </w:rPr>
        <w:t>Lu</w:t>
      </w:r>
      <w:r w:rsidR="00BA215A">
        <w:rPr>
          <w:rFonts w:ascii="Arial" w:hAnsi="Arial" w:cs="Arial"/>
          <w:sz w:val="24"/>
          <w:szCs w:val="24"/>
        </w:rPr>
        <w:t xml:space="preserve">ego se envasa en bandejas de </w:t>
      </w:r>
      <w:r w:rsidRPr="00DE05CD">
        <w:rPr>
          <w:rFonts w:ascii="Arial" w:hAnsi="Arial" w:cs="Arial"/>
          <w:sz w:val="24"/>
          <w:szCs w:val="24"/>
        </w:rPr>
        <w:t>polipropileno</w:t>
      </w:r>
      <w:r w:rsidR="00BA215A">
        <w:rPr>
          <w:rFonts w:ascii="Arial" w:hAnsi="Arial" w:cs="Arial"/>
          <w:sz w:val="24"/>
          <w:szCs w:val="24"/>
        </w:rPr>
        <w:t xml:space="preserve"> (PP)</w:t>
      </w:r>
      <w:r w:rsidRPr="00DE05CD">
        <w:rPr>
          <w:rFonts w:ascii="Arial" w:hAnsi="Arial" w:cs="Arial"/>
          <w:sz w:val="24"/>
          <w:szCs w:val="24"/>
        </w:rPr>
        <w:t xml:space="preserve"> y se le coloca un sticker distintivo para cada día. De esta manera, se previene y se asegura que el producto sea consumido </w:t>
      </w:r>
      <w:r w:rsidR="0015514E">
        <w:rPr>
          <w:rFonts w:ascii="Arial" w:hAnsi="Arial" w:cs="Arial"/>
          <w:sz w:val="24"/>
          <w:szCs w:val="24"/>
        </w:rPr>
        <w:t xml:space="preserve">en </w:t>
      </w:r>
      <w:r w:rsidRPr="00DE05CD">
        <w:rPr>
          <w:rFonts w:ascii="Arial" w:hAnsi="Arial" w:cs="Arial"/>
          <w:sz w:val="24"/>
          <w:szCs w:val="24"/>
        </w:rPr>
        <w:t>óptimas condiciones, y se evita la confusión con los diferentes ciclos.</w:t>
      </w:r>
      <w:r w:rsidR="00012105">
        <w:rPr>
          <w:rFonts w:ascii="Arial" w:hAnsi="Arial" w:cs="Arial"/>
          <w:sz w:val="24"/>
          <w:szCs w:val="24"/>
        </w:rPr>
        <w:t xml:space="preserve"> Figura 1.19</w:t>
      </w:r>
    </w:p>
    <w:p w:rsidR="001156CF" w:rsidRDefault="00793DE4" w:rsidP="00113C60">
      <w:pPr>
        <w:spacing w:after="0" w:line="480" w:lineRule="auto"/>
        <w:rPr>
          <w:rFonts w:ascii="Arial" w:hAnsi="Arial" w:cs="Arial"/>
          <w:b/>
          <w:noProof/>
          <w:sz w:val="24"/>
          <w:szCs w:val="24"/>
          <w:highlight w:val="green"/>
          <w:lang w:val="es-ES" w:eastAsia="es-ES"/>
        </w:rPr>
      </w:pPr>
      <w:r w:rsidRPr="00793DE4">
        <w:rPr>
          <w:rFonts w:ascii="Arial" w:hAnsi="Arial" w:cs="Arial"/>
          <w:b/>
          <w:noProof/>
          <w:sz w:val="24"/>
          <w:szCs w:val="24"/>
          <w:lang w:val="es-ES" w:eastAsia="es-ES"/>
        </w:rPr>
        <w:lastRenderedPageBreak/>
        <w:pict>
          <v:group id="Group 275" o:spid="_x0000_s1150" style="position:absolute;margin-left:-4.7pt;margin-top:-40.1pt;width:458.85pt;height:620.05pt;z-index:251660800" coordorigin="1386,520" coordsize="10140,12560" wrapcoords="141 0 141 418 -71 1071 -71 3134 0 3343 247 3761 141 3866 -71 4153 -71 5485 212 5851 71 6477 0 6660 35 9272 282 9612 282 10030 141 10212 35 10395 35 12119 106 12615 565 12955 176 13373 106 13529 35 13791 35 15044 212 15462 494 15880 318 16011 141 16220 106 17604 318 17970 318 18387 176 18622 106 19223 106 20895 247 21313 247 21391 741 21626 918 21626 4447 21626 4624 21626 5118 21391 5118 21313 5259 20895 17682 20895 19976 20843 19906 20477 20082 20059 20082 18805 19765 18387 18918 17970 19165 17970 19835 17656 19835 17552 19976 17134 19976 16298 19729 16011 19694 15671 18529 15619 10588 15462 14682 15462 19235 15253 19235 15044 19447 14652 19482 13791 19412 13268 18847 12981 18600 12929 10553 12537 10553 12119 17047 12119 19518 12015 19588 10839 19376 10604 19200 10369 15529 10265 4835 10030 8929 10030 19235 9742 19271 9612 19588 9194 19588 7052 19165 6765 18953 6686 19447 6268 19588 5851 19553 3683 19165 3422 18953 3343 19412 2925 19553 2507 19518 1201 19094 914 21600 548 21600 0 1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">
            <v:shape id="AutoShape 276" o:spid="_x0000_s1151" type="#_x0000_t13" style="position:absolute;left:5829;top:2371;width:693;height:42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cAywgAA&#10;ANsAAAAPAAAAZHJzL2Rvd25yZXYueG1sRE9Na8JAEL0X/A/LFLw1G7VqSV1FBKF4qrYHj0N2kg3N&#10;zia7a0z/fbdQ6G0e73M2u9G2YiAfGscKZlkOgrh0uuFawefH8ekFRIjIGlvHpOCbAuy2k4cNFtrd&#10;+UzDJdYihXAoUIGJsSukDKUhiyFzHXHiKuctxgR9LbXHewq3rZzn+UpabDg1GOzoYKj8utysgsX7&#10;aX7t11V8XpX9zI2m98PipNT0cdy/gog0xn/xn/tNp/lL+P0lHSC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ZwDLCAAAA2wAAAA8AAAAAAAAAAAAAAAAAlwIAAGRycy9kb3du&#10;cmV2LnhtbFBLBQYAAAAABAAEAPUAAACGAwAAAAA=&#10;" adj="14280,5343" fillcolor="white [3201]" strokecolor="#8064a2 [3207]" strokeweight="2.5pt">
              <v:shadow color="#868686"/>
              <v:textbox style="layout-flow:vertical" inset="8pt,8pt,8pt,8pt">
                <w:txbxContent>
                  <w:p w:rsidR="00ED2947" w:rsidRDefault="00ED2947" w:rsidP="001156CF">
                    <w:pPr>
                      <w:pStyle w:val="Formatolibre"/>
                      <w:rPr>
                        <w:rFonts w:ascii="Times New Roman" w:eastAsia="Times New Roman" w:hAnsi="Times New Roman"/>
                        <w:color w:val="auto"/>
                        <w:sz w:val="20"/>
                      </w:rPr>
                    </w:pPr>
                  </w:p>
                </w:txbxContent>
              </v:textbox>
            </v:shape>
            <v:shape id="AutoShape 277" o:spid="_x0000_s1152" type="#_x0000_t13" style="position:absolute;left:5759;top:4009;width:834;height:38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15FwQAA&#10;ANsAAAAPAAAAZHJzL2Rvd25yZXYueG1sRE9LawIxEL4X+h/CFLzVrFpW2RpFhIJ4qo+Dx2EzbpZu&#10;JrtJum7/fSMI3ubje85yPdhG9ORD7VjBZJyBIC6drrlScD59vS9AhIissXFMCv4owHr1+rLEQrsb&#10;H6g/xkqkEA4FKjAxtoWUoTRkMYxdS5y4q/MWY4K+ktrjLYXbRk6zLJcWa04NBlvaGip/jr9Wwex7&#10;P71082v8yMtu4gbT+X62V2r0Nmw+QUQa4lP8cO90mp/D/Zd0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teRcEAAADbAAAADwAAAAAAAAAAAAAAAACXAgAAZHJzL2Rvd25y&#10;ZXYueG1sUEsFBgAAAAAEAAQA9QAAAIUDAAAAAA==&#10;" adj="14280,5343" fillcolor="white [3201]" strokecolor="#8064a2 [3207]" strokeweight="2.5pt">
              <v:shadow color="#868686"/>
              <v:textbox style="layout-flow:vertical" inset="8pt,8pt,8pt,8pt">
                <w:txbxContent>
                  <w:p w:rsidR="00ED2947" w:rsidRDefault="00ED2947" w:rsidP="001156CF">
                    <w:pPr>
                      <w:pStyle w:val="Formatolibre"/>
                      <w:rPr>
                        <w:rFonts w:ascii="Times New Roman" w:eastAsia="Times New Roman" w:hAnsi="Times New Roman"/>
                        <w:color w:val="auto"/>
                        <w:sz w:val="20"/>
                      </w:rPr>
                    </w:pPr>
                  </w:p>
                </w:txbxContent>
              </v:textbox>
            </v:shape>
            <v:shape id="AutoShape 278" o:spid="_x0000_s1153" type="#_x0000_t13" style="position:absolute;left:5809;top:5655;width:834;height:40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ewQAA&#10;ANsAAAAPAAAAZHJzL2Rvd25yZXYueG1sRE9Li8IwEL4L+x/CLHjTVF106RplWRDE0/o47HFoxqZs&#10;M2mTWOu/N4LgbT6+5yzXva1FRz5UjhVMxhkI4sLpiksFp+Nm9AkiRGSNtWNScKMA69XbYIm5dlfe&#10;U3eIpUghHHJUYGJscilDYchiGLuGOHFn5y3GBH0ptcdrCre1nGbZXFqsODUYbOjHUPF/uFgFs9/d&#10;9K9dnOPHvGgnrjet72Y7pYbv/fcXiEh9fImf7q1O8xfw+CUdIF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0f73sEAAADbAAAADwAAAAAAAAAAAAAAAACXAgAAZHJzL2Rvd25y&#10;ZXYueG1sUEsFBgAAAAAEAAQA9QAAAIUDAAAAAA==&#10;" adj="14280,5343" fillcolor="white [3201]" strokecolor="#8064a2 [3207]" strokeweight="2.5pt">
              <v:shadow color="#868686"/>
              <v:textbox style="layout-flow:vertical" inset="8pt,8pt,8pt,8pt">
                <w:txbxContent>
                  <w:p w:rsidR="00ED2947" w:rsidRDefault="00ED2947" w:rsidP="001156CF">
                    <w:pPr>
                      <w:pStyle w:val="Formatolibre"/>
                      <w:rPr>
                        <w:rFonts w:ascii="Times New Roman" w:eastAsia="Times New Roman" w:hAnsi="Times New Roman"/>
                        <w:color w:val="auto"/>
                        <w:sz w:val="20"/>
                      </w:rPr>
                    </w:pPr>
                  </w:p>
                </w:txbxContent>
              </v:textbox>
            </v:shape>
            <v:shape id="AutoShape 279" o:spid="_x0000_s1154" type="#_x0000_t13" style="position:absolute;left:5769;top:7586;width:834;height:40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2G+sxAAA&#10;ANsAAAAPAAAAZHJzL2Rvd25yZXYueG1sRI9Bb8IwDIXvk/gPkSftNlJggqkjIDQJCXFibAeOVmOa&#10;ao3TJlnp/j0+TNrN1nt+7/N6O/pWDRRTE9jAbFqAIq6Cbbg28PW5f34FlTKyxTYwGfilBNvN5GGN&#10;pQ03/qDhnGslIZxKNOBy7kqtU+XIY5qGjli0a4ges6yx1jbiTcJ9q+dFsdQeG5YGhx29O6q+zz/e&#10;wOJ0nF/61TW/LKt+FkbXx2FxNObpcdy9gco05n/z3/XBCr7Ayi8ygN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hvrMQAAADbAAAADwAAAAAAAAAAAAAAAACXAgAAZHJzL2Rv&#10;d25yZXYueG1sUEsFBgAAAAAEAAQA9QAAAIgDAAAAAA==&#10;" adj="14280,5343" fillcolor="white [3201]" strokecolor="#8064a2 [3207]" strokeweight="2.5pt">
              <v:shadow color="#868686"/>
              <v:textbox style="layout-flow:vertical" inset="8pt,8pt,8pt,8pt">
                <w:txbxContent>
                  <w:p w:rsidR="00ED2947" w:rsidRDefault="00ED2947" w:rsidP="001156CF">
                    <w:pPr>
                      <w:pStyle w:val="Formatolibre"/>
                      <w:rPr>
                        <w:rFonts w:ascii="Times New Roman" w:eastAsia="Times New Roman" w:hAnsi="Times New Roman"/>
                        <w:color w:val="auto"/>
                        <w:sz w:val="20"/>
                      </w:rPr>
                    </w:pPr>
                  </w:p>
                </w:txbxContent>
              </v:textbox>
            </v:shape>
            <v:shape id="AutoShape 280" o:spid="_x0000_s1155" type="#_x0000_t13" style="position:absolute;left:5789;top:9261;width:834;height:40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Mo3wQAA&#10;ANsAAAAPAAAAZHJzL2Rvd25yZXYueG1sRE9LawIxEL4L/Q9hCt406wMfW6OIIIinVnvocdiMm6Wb&#10;yW4S1+2/b4RCb/PxPWez620tOvKhcqxgMs5AEBdOV1wq+LweRysQISJrrB2Tgh8KsNu+DDaYa/fg&#10;D+ousRQphEOOCkyMTS5lKAxZDGPXECfu5rzFmKAvpfb4SOG2ltMsW0iLFacGgw0dDBXfl7tVMHs/&#10;T7/a5S3OF0U7cb1pfTc7KzV87fdvICL18V/85z7pNH8Nz1/SA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ZTKN8EAAADbAAAADwAAAAAAAAAAAAAAAACXAgAAZHJzL2Rvd25y&#10;ZXYueG1sUEsFBgAAAAAEAAQA9QAAAIUDAAAAAA==&#10;" adj="14280,5343" fillcolor="white [3201]" strokecolor="#8064a2 [3207]" strokeweight="2.5pt">
              <v:shadow color="#868686"/>
              <v:textbox style="layout-flow:vertical" inset="8pt,8pt,8pt,8pt">
                <w:txbxContent>
                  <w:p w:rsidR="00ED2947" w:rsidRDefault="00ED2947" w:rsidP="001156CF">
                    <w:pPr>
                      <w:pStyle w:val="Formatolibre"/>
                      <w:rPr>
                        <w:rFonts w:ascii="Times New Roman" w:eastAsia="Times New Roman" w:hAnsi="Times New Roman"/>
                        <w:color w:val="auto"/>
                        <w:sz w:val="20"/>
                      </w:rPr>
                    </w:pPr>
                  </w:p>
                </w:txbxContent>
              </v:textbox>
            </v:shape>
            <v:line id="Line 281" o:spid="_x0000_s1156" style="position:absolute;flip:x y;visibility:visible" from="6886,5142" to="8438,5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ESHsAAAADbAAAADwAAAGRycy9kb3ducmV2LnhtbDxPS2sCMRC+F/wPYQq9FM1WqehqFJEK&#10;9lYfIN6Gzbi7dDNZklTXf985iMeP7z1fdq5RVwqx9mzgY5CBIi68rbk0cDxs+hNQMSFbbDyTgTtF&#10;WC56L3PMrb/xjq77VCoJ4ZijgSqlNtc6FhU5jAPfEgt38cFhEhhKbQPeJNw1ephlY+2wZmmosKV1&#10;RcXv/s8Z+Pyh02b8Pi1DGrXb79O5S+uvzpi31241A5VI8FP8cG+tgaGsly/yA/Ti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gREh7AAAAA2wAAAA8AAAAAAAAAAAAAAAAA&#10;oQIAAGRycy9kb3ducmV2LnhtbFBLBQYAAAAABAAEAPkAAACOAwAAAAA=&#10;" strokecolor="#8064a2 [3207]" strokeweight="2.5pt">
              <v:stroke startarrow="classic" joinstyle="miter"/>
              <v:shadow color="#868686"/>
            </v:line>
            <v:line id="Line 282" o:spid="_x0000_s1157" style="position:absolute;flip:x;visibility:visible" from="3246,5148" to="4910,5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e608QAAADbAAAADwAAAGRycy9kb3ducmV2LnhtbESPQWsCMRSE74X+h/AKvUjNuge1W6OI&#10;IpQepGp7f2xeN4ubl+wmutt/b4RCj8PMfMMsVoNtxJW6UDtWMBlnIIhLp2uuFHyddi9zECEia2wc&#10;k4JfCrBaPj4ssNCu5wNdj7ESCcKhQAUmRl9IGUpDFsPYeeLk/bjOYkyyq6TusE9w28g8y6bSYs1p&#10;waCnjaHyfLxYBR+5m/Xbtm1H5+DM/tO/fu98VOr5aVi/gYg0xP/wX/tdK8gncP+Sfo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J7rTxAAAANsAAAAPAAAAAAAAAAAA&#10;AAAAAKECAABkcnMvZG93bnJldi54bWxQSwUGAAAAAAQABAD5AAAAkgMAAAAA&#10;" strokecolor="#8064a2 [3207]" strokeweight="2.5pt">
              <v:stroke startarrow="classic" joinstyle="miter"/>
              <v:shadow color="#868686"/>
            </v:line>
            <v:shape id="AutoShape 283" o:spid="_x0000_s1158" type="#_x0000_t13" style="position:absolute;left:5809;top:10898;width:834;height:40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JL7wwAA&#10;ANsAAAAPAAAAZHJzL2Rvd25yZXYueG1sRI9PawIxFMTvhX6H8Aq91axr0bIaRQSheKp/Dj0+Ns/N&#10;4uZlN4nr9ts3guBxmJnfMIvVYBvRkw+1YwXjUQaCuHS65krB6bj9+AIRIrLGxjEp+KMAq+XrywIL&#10;7W68p/4QK5EgHApUYGJsCylDachiGLmWOHln5y3GJH0ltcdbgttG5lk2lRZrTgsGW9oYKi+Hq1Uw&#10;+dnlv93sHD+nZTd2g+l8P9kp9f42rOcgIg3xGX60v7WCPIf7l/Q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JL7wwAAANsAAAAPAAAAAAAAAAAAAAAAAJcCAABkcnMvZG93&#10;bnJldi54bWxQSwUGAAAAAAQABAD1AAAAhwMAAAAA&#10;" adj="14280,5343" fillcolor="white [3201]" strokecolor="#8064a2 [3207]" strokeweight="2.5pt">
              <v:shadow color="#868686"/>
              <v:textbox style="layout-flow:vertical" inset="8pt,8pt,8pt,8pt">
                <w:txbxContent>
                  <w:p w:rsidR="00ED2947" w:rsidRDefault="00ED2947" w:rsidP="001156CF">
                    <w:pPr>
                      <w:pStyle w:val="Formatolibre"/>
                      <w:rPr>
                        <w:rFonts w:ascii="Times New Roman" w:eastAsia="Times New Roman" w:hAnsi="Times New Roman"/>
                        <w:color w:val="auto"/>
                        <w:sz w:val="20"/>
                      </w:rPr>
                    </w:pPr>
                  </w:p>
                </w:txbxContent>
              </v:textbox>
            </v:shape>
            <v:line id="Line 284" o:spid="_x0000_s1159" style="position:absolute;flip:x;visibility:visible" from="6826,11927" to="8490,1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bmBP8QAAADbAAAADwAAAGRycy9kb3ducmV2LnhtbESPQWsCMRSE7wX/Q3hCL6Vm3YK2W6NI&#10;i1A8iNr2/ti8bhY3L9lN6q7/3giFHoeZ+YZZrAbbiDN1oXasYDrJQBCXTtdcKfj63Dw+gwgRWWPj&#10;mBRcKMBqObpbYKFdzwc6H2MlEoRDgQpMjL6QMpSGLIaJ88TJ+3GdxZhkV0ndYZ/gtpF5ls2kxZrT&#10;gkFPb4bK0/HXKtjmbt6/t237cArO7Pb+5Xvjo1L342H9CiLSEP/Df+0PrSB/gtuX9APk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uYE/xAAAANsAAAAPAAAAAAAAAAAA&#10;AAAAAKECAABkcnMvZG93bnJldi54bWxQSwUGAAAAAAQABAD5AAAAkgMAAAAA&#10;" strokecolor="#8064a2 [3207]" strokeweight="2.5pt">
              <v:stroke startarrow="classic" joinstyle="miter"/>
              <v:shadow color="#868686"/>
            </v:line>
            <v:line id="Line 285" o:spid="_x0000_s1160" style="position:absolute;flip:x;visibility:visible" from="3226,12027" to="4890,12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AZS8QAAADbAAAADwAAAGRycy9kb3ducmV2LnhtbESPQWsCMRSE7wX/Q3hCL6VmXYq2W6NI&#10;i1A8iNr2/ti8bhY3L9lN6q7/3giFHoeZ+YZZrAbbiDN1oXasYDrJQBCXTtdcKfj63Dw+gwgRWWPj&#10;mBRcKMBqObpbYKFdzwc6H2MlEoRDgQpMjL6QMpSGLIaJ88TJ+3GdxZhkV0ndYZ/gtpF5ls2kxZrT&#10;gkFPb4bK0/HXKtjmbt6/t237cArO7Pb+5Xvjo1L342H9CiLSEP/Df+0PrSB/gtuX9APk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UBlLxAAAANsAAAAPAAAAAAAAAAAA&#10;AAAAAKECAABkcnMvZG93bnJldi54bWxQSwUGAAAAAAQABAD5AAAAkgMAAAAA&#10;" strokecolor="#8064a2 [3207]" strokeweight="2.5pt">
              <v:stroke startarrow="classic" joinstyle="miter"/>
              <v:shadow color="#868686"/>
            </v:line>
            <v:line id="Line 286" o:spid="_x0000_s1161" style="position:absolute;flip:x;visibility:visible" from="6826,10381" to="8490,10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y80MQAAADbAAAADwAAAGRycy9kb3ducmV2LnhtbESPQWsCMRSE7wX/Q3hCL6VmXai2W6NI&#10;i1A8iNr2/ti8bhY3L9lN6q7/3giFHoeZ+YZZrAbbiDN1oXasYDrJQBCXTtdcKfj63Dw+gwgRWWPj&#10;mBRcKMBqObpbYKFdzwc6H2MlEoRDgQpMjL6QMpSGLIaJ88TJ+3GdxZhkV0ndYZ/gtpF5ls2kxZrT&#10;gkFPb4bK0/HXKtjmbt6/t237cArO7Pb+5Xvjo1L342H9CiLSEP/Df+0PrSB/gtuX9APk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HLzQxAAAANsAAAAPAAAAAAAAAAAA&#10;AAAAAKECAABkcnMvZG93bnJldi54bWxQSwUGAAAAAAQABAD5AAAAkgMAAAAA&#10;" strokecolor="#8064a2 [3207]" strokeweight="2.5pt">
              <v:stroke startarrow="classic" joinstyle="miter"/>
              <v:shadow color="#868686"/>
            </v:line>
            <v:line id="Line 287" o:spid="_x0000_s1162" style="position:absolute;flip:x;visibility:visible" from="3266,10381" to="4930,10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4ip8QAAADbAAAADwAAAGRycy9kb3ducmV2LnhtbESPQWsCMRSE74X+h/AKvUjNuge1W6OI&#10;IhQPUrW9Pzavm8XNS3aTutt/b4RCj8PMfMMsVoNtxJW6UDtWMBlnIIhLp2uuFHyedy9zECEia2wc&#10;k4JfCrBaPj4ssNCu5yNdT7ESCcKhQAUmRl9IGUpDFsPYeeLkfbvOYkyyq6TusE9w28g8y6bSYs1p&#10;waCnjaHycvqxCva5m/Xbtm1Hl+DM4cO/fu18VOr5aVi/gYg0xP/wX/tdK8incP+Sfo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ziKnxAAAANsAAAAPAAAAAAAAAAAA&#10;AAAAAKECAABkcnMvZG93bnJldi54bWxQSwUGAAAAAAQABAD5AAAAkgMAAAAA&#10;" strokecolor="#8064a2 [3207]" strokeweight="2.5pt">
              <v:stroke startarrow="classic" joinstyle="miter"/>
              <v:shadow color="#868686"/>
            </v:line>
            <v:line id="Line 288" o:spid="_x0000_s1163" style="position:absolute;flip:x;visibility:visible" from="6826,8823" to="8490,8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KHPMQAAADbAAAADwAAAGRycy9kb3ducmV2LnhtbESPQWsCMRSE70L/Q3gFL6Vm3UO1W6OI&#10;IkgPpWp7f2xeN4ubl+wmuuu/bwoFj8PMfMMsVoNtxJW6UDtWMJ1kIIhLp2uuFHydds9zECEia2wc&#10;k4IbBVgtH0YLLLTr+UDXY6xEgnAoUIGJ0RdShtKQxTBxnjh5P66zGJPsKqk77BPcNjLPshdpsea0&#10;YNDTxlB5Pl6sgvfczfpt27ZP5+DMx6d//d75qNT4cVi/gYg0xHv4v73XCvIZ/H1JP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goc8xAAAANsAAAAPAAAAAAAAAAAA&#10;AAAAAKECAABkcnMvZG93bnJldi54bWxQSwUGAAAAAAQABAD5AAAAkgMAAAAA&#10;" strokecolor="#8064a2 [3207]" strokeweight="2.5pt">
              <v:stroke startarrow="classic" joinstyle="miter"/>
              <v:shadow color="#868686"/>
            </v:line>
            <v:line id="Line 289" o:spid="_x0000_s1164" style="position:absolute;flip:x;visibility:visible" from="3226,8903" to="4890,8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0TTsEAAADbAAAADwAAAGRycy9kb3ducmV2LnhtbERPz2vCMBS+C/sfwht4EU3Xw+Y6o4wN&#10;Yewgs877o3lris1L2kTb/ffmIHj8+H6vNqNtxYX60DhW8LTIQBBXTjdcK/g9bOdLECEia2wdk4J/&#10;CrBZP0xWWGg38J4uZaxFCuFQoAIToy+kDJUhi2HhPHHi/lxvMSbY11L3OKRw28o8y56lxYZTg0FP&#10;H4aqU3m2Cr5z9zJ8dl03OwVndj/+9bj1Uanp4/j+BiLSGO/im/tLK8jT2PQl/QC5v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HRNOwQAAANsAAAAPAAAAAAAAAAAAAAAA&#10;AKECAABkcnMvZG93bnJldi54bWxQSwUGAAAAAAQABAD5AAAAjwMAAAAA&#10;" strokecolor="#8064a2 [3207]" strokeweight="2.5pt">
              <v:stroke startarrow="classic" joinstyle="miter"/>
              <v:shadow color="#868686"/>
            </v:line>
            <v:line id="Line 290" o:spid="_x0000_s1165" style="position:absolute;flip:x y;visibility:visible" from="6906,7100" to="8458,7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u7g8MAAADbAAAADwAAAGRycy9kb3ducmV2LnhtbDyPXWvCMBSG7wf+h3AEb8ZMdUxmNRYp&#10;Frq7qQPZ3aE5tsXmpCRRu3+/DIaXD+8X7zobTCdu5HxrWcFsmoAgrqxuuVbwdSxe3kH4gKyxs0wK&#10;fshDthk9rTHV9s57uh1CLWIJ+xQVNCH0qZS+asign9qeOGpn6wyGiK6W2uE9lptOzpNkIQ22HBca&#10;7ClvqLocrkbB2yedisXzsnbhtS8/Tt9DyHeDUpPxsF2BCBT5Yf5Pl1rBfAl/X+IPkJ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ru4PDAAAA2wAAAA8AAAAAAAAAAAAA&#10;AAAAoQIAAGRycy9kb3ducmV2LnhtbFBLBQYAAAAABAAEAPkAAACRAwAAAAA=&#10;" strokecolor="#8064a2 [3207]" strokeweight="2.5pt">
              <v:stroke startarrow="classic" joinstyle="miter"/>
              <v:shadow color="#868686"/>
            </v:line>
            <v:line id="Line 291" o:spid="_x0000_s1166" style="position:absolute;flip:x;visibility:visible" from="6806,3463" to="8470,3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KJlcEAAADbAAAADwAAAGRycy9kb3ducmV2LnhtbERPz2vCMBS+D/Y/hCfsIpqq4LQaZTiE&#10;4WFsTu+P5tkUm5e0yWz9781hsOPH93u97W0tbtSGyrGCyTgDQVw4XXGp4PSzHy1AhIissXZMCu4U&#10;YLt5flpjrl3H33Q7xlKkEA45KjAx+lzKUBiyGMbOEyfu4lqLMcG2lLrFLoXbWk6zbC4tVpwaDHra&#10;GSqux1+r4DB1r9170zTDa3Dm88svz3sflXoZ9G8rEJH6+C/+c39oBbO0Pn1JP0B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somVwQAAANsAAAAPAAAAAAAAAAAAAAAA&#10;AKECAABkcnMvZG93bnJldi54bWxQSwUGAAAAAAQABAD5AAAAjwMAAAAA&#10;" strokecolor="#8064a2 [3207]" strokeweight="2.5pt">
              <v:stroke startarrow="classic" joinstyle="miter"/>
              <v:shadow color="#868686"/>
            </v:line>
            <v:line id="Line 292" o:spid="_x0000_s1167" style="position:absolute;flip:x;visibility:visible" from="6766,1840" to="8430,1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DsQAAADbAAAADwAAAGRycy9kb3ducmV2LnhtbESPT2sCMRTE7wW/Q3gFL1KzKvTP1ijS&#10;IoiH0lq9Pzavm8XNS3YT3fXbG0HocZiZ3zDzZW9rcaY2VI4VTMYZCOLC6YpLBfvf9dMriBCRNdaO&#10;ScGFAiwXg4c55tp1/EPnXSxFgnDIUYGJ0edShsKQxTB2njh5f661GJNsS6lb7BLc1nKaZc/SYsVp&#10;waCnD0PFcXeyCrZT99J9Nk0zOgZnvr7922Hto1LDx371DiJSH//D9/ZGK5hN4PYl/QC5u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wOxAAAANsAAAAPAAAAAAAAAAAA&#10;AAAAAKECAABkcnMvZG93bnJldi54bWxQSwUGAAAAAAQABAD5AAAAkgMAAAAA&#10;" strokecolor="#8064a2 [3207]" strokeweight="2.5pt">
              <v:stroke startarrow="classic" joinstyle="miter"/>
              <v:shadow color="#868686"/>
            </v:line>
            <v:line id="Line 293" o:spid="_x0000_s1168" style="position:absolute;flip:x;visibility:visible" from="3206,7106" to="4870,7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HrQMQAAADbAAAADwAAAGRycy9kb3ducmV2LnhtbESPT2sCMRTE7wW/Q3hCL6LZetC6GkUs&#10;QulBWv/cH5vnZnHzkt2k7vbbN0Khx2FmfsOsNr2txZ3aUDlW8DLJQBAXTldcKjif9uNXECEia6wd&#10;k4IfCrBZD55WmGvX8Rfdj7EUCcIhRwUmRp9LGQpDFsPEeeLkXV1rMSbZllK32CW4reU0y2bSYsVp&#10;waCnnaHidvy2Cj6mbt69NU0zugVnDp9+cdn7qNTzsN8uQUTq43/4r/2uFSxm8PiSfo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cetAxAAAANsAAAAPAAAAAAAAAAAA&#10;AAAAAKECAABkcnMvZG93bnJldi54bWxQSwUGAAAAAAQABAD5AAAAkgMAAAAA&#10;" strokecolor="#8064a2 [3207]" strokeweight="2.5pt">
              <v:stroke startarrow="classic" joinstyle="miter"/>
              <v:shadow color="#868686"/>
            </v:line>
            <v:line id="Line 294" o:spid="_x0000_s1169" style="position:absolute;flip:x;visibility:visible" from="3179,3423" to="4843,3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1O28QAAADbAAAADwAAAGRycy9kb3ducmV2LnhtbESPT2sCMRTE7wW/Q3hCL0Wz9VDrahSx&#10;CKUHaf1zf2yem8XNS3aTuttvbwShx2FmfsMsVr2txZXaUDlW8DrOQBAXTldcKjgetqN3ECEia6wd&#10;k4I/CrBaDp4WmGvX8Q9d97EUCcIhRwUmRp9LGQpDFsPYeeLknV1rMSbZllK32CW4reUky96kxYrT&#10;gkFPG0PFZf9rFXxN3LT7aJrm5RKc2X372Wnro1LPw349BxGpj//hR/tTK5hN4f4l/QC5v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PU7bxAAAANsAAAAPAAAAAAAAAAAA&#10;AAAAAKECAABkcnMvZG93bnJldi54bWxQSwUGAAAAAAQABAD5AAAAkgMAAAAA&#10;" strokecolor="#8064a2 [3207]" strokeweight="2.5pt">
              <v:stroke startarrow="classic" joinstyle="miter"/>
              <v:shadow color="#868686"/>
            </v:line>
            <v:line id="Line 295" o:spid="_x0000_s1170" style="position:absolute;flip:x;visibility:visible" from="3186,1835" to="4850,1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LaqcEAAADbAAAADwAAAGRycy9kb3ducmV2LnhtbERPy2oCMRTdC/5DuIIb0UxdtHU0ilgE&#10;6aK0PvaXyXUyOLnJTKIz/n2zKHR5OO/Vpre1eFAbKscKXmYZCOLC6YpLBefTfvoOIkRkjbVjUvCk&#10;AJv1cLDCXLuOf+hxjKVIIRxyVGBi9LmUoTBkMcycJ07c1bUWY4JtKXWLXQq3tZxn2au0WHFqMOhp&#10;Z6i4He9WwefcvXUfTdNMbsGZr2+/uOx9VGo86rdLEJH6+C/+cx+0gkUam76kHyD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otqpwQAAANsAAAAPAAAAAAAAAAAAAAAA&#10;AKECAABkcnMvZG93bnJldi54bWxQSwUGAAAAAAQABAD5AAAAjwMAAAAA&#10;" strokecolor="#8064a2 [3207]" strokeweight="2.5pt">
              <v:stroke startarrow="classic" joinstyle="miter"/>
              <v:shadow color="#868686"/>
            </v:line>
            <v:roundrect id="AutoShape 296" o:spid="_x0000_s1171" style="position:absolute;left:4846;top:1092;width:2520;height:1270;visibility:visible" arcsize="1820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zIWxAAA&#10;ANsAAAAPAAAAZHJzL2Rvd25yZXYueG1sRI9Ba8JAFITvQv/D8gq96aaFapO6ikoFvalpPT+zr9nY&#10;7NuQXTX213cFocdhZr5hxtPO1uJMra8cK3geJCCIC6crLhV85sv+GwgfkDXWjknBlTxMJw+9MWba&#10;XXhL510oRYSwz1CBCaHJpPSFIYt+4Bri6H271mKIsi2lbvES4baWL0kylBYrjgsGG1oYKn52J6vg&#10;8FrbY75ZfH2UPMK1PJr9bz5X6umxm72DCNSF//C9vdIK0hRuX+IPkJ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8yFsQAAADbAAAADwAAAAAAAAAAAAAAAACXAgAAZHJzL2Rv&#10;d25yZXYueG1sUEsFBgAAAAAEAAQA9QAAAIgDA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Times New Roman" w:eastAsia="Times New Roman" w:hAnsi="Times New Roman"/>
                        <w:color w:val="auto"/>
                        <w:sz w:val="18"/>
                      </w:rPr>
                    </w:pPr>
                    <w:r w:rsidRPr="006844CC">
                      <w:rPr>
                        <w:rFonts w:ascii="Arial" w:hAnsi="Arial"/>
                        <w:sz w:val="16"/>
                      </w:rPr>
                      <w:t>ENTRADA DE MATERIA PRIMA AL ÁREA DE COCINA CALIENTE</w:t>
                    </w:r>
                  </w:p>
                </w:txbxContent>
              </v:textbox>
            </v:roundrect>
            <v:roundrect id="AutoShape 297" o:spid="_x0000_s1172" style="position:absolute;left:1386;top:891;width:2427;height:1732;visibility:visible" arcsize=".1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2SDPxgAA&#10;ANwAAAAPAAAAZHJzL2Rvd25yZXYueG1sRI9BSwMxEIXvQv9DGMGbTdSlyLZpKZWCIgVde/E2bKab&#10;pZvJuknb9d87h4K3Gd6b975ZrMbQqTMNqY1s4WFqQBHX0bXcWNh/be+fQaWM7LCLTBZ+KcFqOblZ&#10;YOnihT/pXOVGSQinEi34nPtS61R7CpimsScW7RCHgFnWodFuwIuEh04/GjPTAVuWBo89bTzVx+oU&#10;LOyePr7H97U/bYu34mfGe1MVL0dr727H9RxUpjH/m6/Xr07wjeDLMzKB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2SDPxgAAANwAAAAPAAAAAAAAAAAAAAAAAJcCAABkcnMv&#10;ZG93bnJldi54bWxQSwUGAAAAAAQABAD1AAAAig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-CARRITO</w:t>
                    </w:r>
                  </w:p>
                  <w:p w:rsidR="00ED2947" w:rsidRPr="006844CC" w:rsidRDefault="00ED2947" w:rsidP="007661AC">
                    <w:pPr>
                      <w:pStyle w:val="Formatolibre"/>
                      <w:jc w:val="center"/>
                      <w:rPr>
                        <w:rFonts w:ascii="Arial" w:hAnsi="Arial"/>
                        <w:sz w:val="16"/>
                      </w:rPr>
                    </w:pPr>
                    <w:r w:rsidRPr="006844CC">
                      <w:rPr>
                        <w:rFonts w:ascii="Arial" w:hAnsi="Arial"/>
                        <w:sz w:val="16"/>
                      </w:rPr>
                      <w:t>-MATERIA PRIMA</w:t>
                    </w:r>
                  </w:p>
                  <w:p w:rsidR="00ED2947" w:rsidRPr="006844CC" w:rsidRDefault="00ED2947" w:rsidP="007661AC">
                    <w:pPr>
                      <w:pStyle w:val="Formatolibre"/>
                      <w:jc w:val="center"/>
                      <w:rPr>
                        <w:rFonts w:ascii="Arial" w:hAnsi="Arial"/>
                        <w:sz w:val="16"/>
                      </w:rPr>
                    </w:pPr>
                    <w:r w:rsidRPr="006844CC">
                      <w:rPr>
                        <w:rFonts w:ascii="Arial" w:hAnsi="Arial"/>
                        <w:sz w:val="16"/>
                      </w:rPr>
                      <w:t>-MANO DE OBRA</w:t>
                    </w:r>
                  </w:p>
                  <w:p w:rsidR="00ED2947" w:rsidRPr="006844CC" w:rsidRDefault="00ED2947" w:rsidP="007661AC">
                    <w:pPr>
                      <w:pStyle w:val="Formatolibre"/>
                      <w:jc w:val="center"/>
                      <w:rPr>
                        <w:rFonts w:ascii="Arial" w:hAnsi="Arial"/>
                        <w:sz w:val="16"/>
                      </w:rPr>
                    </w:pPr>
                    <w:r w:rsidRPr="006844CC">
                      <w:rPr>
                        <w:rFonts w:ascii="Arial" w:hAnsi="Arial"/>
                        <w:sz w:val="16"/>
                      </w:rPr>
                      <w:t>-EMPAQUES</w:t>
                    </w:r>
                  </w:p>
                  <w:p w:rsidR="00ED2947" w:rsidRPr="006844CC" w:rsidRDefault="00ED2947" w:rsidP="007661AC">
                    <w:pPr>
                      <w:pStyle w:val="Formatolibre"/>
                      <w:jc w:val="center"/>
                      <w:rPr>
                        <w:rFonts w:ascii="Arial" w:hAnsi="Arial"/>
                        <w:sz w:val="16"/>
                      </w:rPr>
                    </w:pPr>
                    <w:r w:rsidRPr="006844CC">
                      <w:rPr>
                        <w:rFonts w:ascii="Arial" w:hAnsi="Arial"/>
                        <w:sz w:val="16"/>
                      </w:rPr>
                      <w:t>-STIKERS</w:t>
                    </w:r>
                  </w:p>
                  <w:p w:rsidR="00ED2947" w:rsidRPr="006844CC" w:rsidRDefault="00ED2947" w:rsidP="007661AC">
                    <w:pPr>
                      <w:pStyle w:val="Formatolibre"/>
                      <w:jc w:val="center"/>
                      <w:rPr>
                        <w:rFonts w:ascii="Times New Roman" w:eastAsia="Times New Roman" w:hAnsi="Times New Roman"/>
                        <w:color w:val="auto"/>
                        <w:sz w:val="18"/>
                      </w:rPr>
                    </w:pPr>
                    <w:r w:rsidRPr="006844CC">
                      <w:rPr>
                        <w:rFonts w:ascii="Arial" w:hAnsi="Arial"/>
                        <w:sz w:val="16"/>
                      </w:rPr>
                      <w:t>-ELECTRICIDAD</w:t>
                    </w:r>
                  </w:p>
                </w:txbxContent>
              </v:textbox>
            </v:roundrect>
            <v:roundrect id="AutoShape 298" o:spid="_x0000_s1173" style="position:absolute;left:8439;top:1027;width:2080;height:1390;visibility:visible" arcsize="1820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i7dwgAA&#10;ANwAAAAPAAAAZHJzL2Rvd25yZXYueG1sRE9Na8JAEL0X/A/LFLzVjUK1pG5CFQt6U9P2PM1Os7HZ&#10;2ZBdNfrruwXB2zze58zz3jbiRJ2vHSsYjxIQxKXTNVcKPor3pxcQPiBrbByTggt5yLPBwxxT7c68&#10;o9M+VCKGsE9RgQmhTaX0pSGLfuRa4sj9uM5iiLCrpO7wHMNtIydJMpUWa44NBltaGip/90er4Pu5&#10;sYdiu/xcVTzDjTyYr2uxUGr42L+9ggjUh7v45l7rOD8Zw/8z8QKZ/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GLt3CAAAA3AAAAA8AAAAAAAAAAAAAAAAAlwIAAGRycy9kb3du&#10;cmV2LnhtbFBLBQYAAAAABAAEAPUAAACGAw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-RIESGO DE</w:t>
                    </w:r>
                  </w:p>
                  <w:p w:rsidR="00ED2947" w:rsidRPr="006844CC" w:rsidRDefault="00ED2947" w:rsidP="007661AC">
                    <w:pPr>
                      <w:pStyle w:val="Formatolibre"/>
                      <w:jc w:val="center"/>
                      <w:rPr>
                        <w:rFonts w:ascii="Arial" w:hAnsi="Arial"/>
                        <w:sz w:val="16"/>
                      </w:rPr>
                    </w:pPr>
                    <w:r w:rsidRPr="006844CC">
                      <w:rPr>
                        <w:rFonts w:ascii="Arial" w:hAnsi="Arial"/>
                        <w:sz w:val="16"/>
                      </w:rPr>
                      <w:t>DERRAMES</w:t>
                    </w:r>
                  </w:p>
                  <w:p w:rsidR="00ED2947" w:rsidRPr="006844CC" w:rsidRDefault="00ED2947" w:rsidP="007661AC">
                    <w:pPr>
                      <w:pStyle w:val="Formatolibre"/>
                      <w:jc w:val="center"/>
                      <w:rPr>
                        <w:rFonts w:ascii="Arial" w:hAnsi="Arial"/>
                        <w:sz w:val="16"/>
                      </w:rPr>
                    </w:pPr>
                    <w:r w:rsidRPr="006844CC">
                      <w:rPr>
                        <w:rFonts w:ascii="Arial" w:hAnsi="Arial"/>
                        <w:sz w:val="16"/>
                      </w:rPr>
                      <w:t>-STIKERS</w:t>
                    </w:r>
                  </w:p>
                  <w:p w:rsidR="00ED2947" w:rsidRPr="006844CC" w:rsidRDefault="00ED2947" w:rsidP="007661AC">
                    <w:pPr>
                      <w:pStyle w:val="Formatolibre"/>
                      <w:jc w:val="center"/>
                      <w:rPr>
                        <w:rFonts w:ascii="Arial" w:hAnsi="Arial"/>
                        <w:sz w:val="16"/>
                      </w:rPr>
                    </w:pPr>
                    <w:r w:rsidRPr="006844CC">
                      <w:rPr>
                        <w:rFonts w:ascii="Arial" w:hAnsi="Arial"/>
                        <w:sz w:val="16"/>
                      </w:rPr>
                      <w:t>-POLVOS</w:t>
                    </w: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299" o:spid="_x0000_s1174" style="position:absolute;left:1426;top:2679;width:2306;height:1285;visibility:visible" arcsize="1512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MZ4wwAA&#10;ANwAAAAPAAAAZHJzL2Rvd25yZXYueG1sRE9Na8JAEL0X/A/LCL3VjR5EoqsUJSDagFUPPQ670yQ1&#10;Oxuya5L++64g9DaP9zmrzWBr0VHrK8cKppMEBLF2puJCwfWSvS1A+IBssHZMCn7Jw2Y9ellhalzP&#10;n9SdQyFiCPsUFZQhNKmUXpdk0U9cQxy5b9daDBG2hTQt9jHc1nKWJHNpseLYUGJD25L07Xy3Cjra&#10;ZXl/uuXb/Gc33WdfWh+OH0q9jof3JYhAQ/gXP917E+cnM3g8Ey+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vMZ4wwAAANwAAAAPAAAAAAAAAAAAAAAAAJcCAABkcnMvZG93&#10;bnJldi54bWxQSwUGAAAAAAQABAD1AAAAhw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-MATERIA PRIMA</w:t>
                    </w:r>
                  </w:p>
                  <w:p w:rsidR="00ED2947" w:rsidRPr="006844CC" w:rsidRDefault="00ED2947" w:rsidP="007661AC">
                    <w:pPr>
                      <w:pStyle w:val="Formatolibre"/>
                      <w:jc w:val="center"/>
                      <w:rPr>
                        <w:rFonts w:ascii="Arial" w:hAnsi="Arial"/>
                        <w:sz w:val="16"/>
                      </w:rPr>
                    </w:pPr>
                    <w:r w:rsidRPr="006844CC">
                      <w:rPr>
                        <w:rFonts w:ascii="Arial" w:hAnsi="Arial"/>
                        <w:sz w:val="16"/>
                      </w:rPr>
                      <w:t>-ELECTRICIDAD</w:t>
                    </w:r>
                  </w:p>
                  <w:p w:rsidR="00ED2947" w:rsidRPr="006844CC" w:rsidRDefault="00ED2947" w:rsidP="007661AC">
                    <w:pPr>
                      <w:pStyle w:val="Formatolibre"/>
                      <w:jc w:val="center"/>
                      <w:rPr>
                        <w:rFonts w:ascii="Arial" w:hAnsi="Arial"/>
                        <w:sz w:val="16"/>
                      </w:rPr>
                    </w:pPr>
                    <w:r w:rsidRPr="006844CC">
                      <w:rPr>
                        <w:rFonts w:ascii="Arial" w:hAnsi="Arial"/>
                        <w:sz w:val="16"/>
                      </w:rPr>
                      <w:t>-MANO DE OBRA</w:t>
                    </w:r>
                  </w:p>
                  <w:p w:rsidR="00ED2947" w:rsidRPr="006844CC" w:rsidRDefault="00ED2947" w:rsidP="007661AC">
                    <w:pPr>
                      <w:pStyle w:val="Formatolibre"/>
                      <w:jc w:val="center"/>
                      <w:rPr>
                        <w:rFonts w:ascii="Times New Roman" w:eastAsia="Times New Roman" w:hAnsi="Times New Roman"/>
                        <w:color w:val="auto"/>
                        <w:sz w:val="18"/>
                      </w:rPr>
                    </w:pPr>
                    <w:r w:rsidRPr="006844CC">
                      <w:rPr>
                        <w:rFonts w:ascii="Arial" w:hAnsi="Arial"/>
                        <w:sz w:val="16"/>
                      </w:rPr>
                      <w:t>-UTENSILIOS</w:t>
                    </w:r>
                  </w:p>
                </w:txbxContent>
              </v:textbox>
            </v:roundrect>
            <v:roundrect id="AutoShape 300" o:spid="_x0000_s1175" style="position:absolute;left:4892;top:2991;width:2534;height:965;visibility:visible" arcsize="2234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aXxAAA&#10;ANwAAAAPAAAAZHJzL2Rvd25yZXYueG1sRE/basJAEH0X+g/LFPoiumtTiqSuotJiL/TB6AdMstMk&#10;mJ2N2VXTv+8WBN/mcK4zW/S2EWfqfO1Yw2SsQBAXztRcatjv3kZTED4gG2wck4Zf8rCY3w1mmBp3&#10;4S2ds1CKGMI+RQ1VCG0qpS8qsujHriWO3I/rLIYIu1KaDi8x3DbyUalnabHm2FBhS+uKikN2shry&#10;+nP3lJjN6jX/Hn6Yo81Vlnxp/XDfL19ABOrDTXx1v5s4XyXw/0y8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9Gl8QAAADcAAAADwAAAAAAAAAAAAAAAACXAgAAZHJzL2Rv&#10;d25yZXYueG1sUEsFBgAAAAAEAAQA9QAAAIgDA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Arial" w:hAnsi="Arial"/>
                        <w:sz w:val="16"/>
                      </w:rPr>
                    </w:pPr>
                    <w:r w:rsidRPr="006844CC">
                      <w:rPr>
                        <w:rFonts w:ascii="Arial" w:hAnsi="Arial"/>
                        <w:sz w:val="16"/>
                      </w:rPr>
                      <w:t>CORTE TROCEADO PICADO</w:t>
                    </w:r>
                  </w:p>
                  <w:p w:rsidR="00ED2947" w:rsidRPr="006844CC" w:rsidRDefault="00ED2947" w:rsidP="001156CF">
                    <w:pPr>
                      <w:pStyle w:val="Formatolibre"/>
                      <w:jc w:val="center"/>
                      <w:rPr>
                        <w:rFonts w:ascii="Times New Roman" w:eastAsia="Times New Roman" w:hAnsi="Times New Roman"/>
                        <w:color w:val="auto"/>
                        <w:sz w:val="18"/>
                      </w:rPr>
                    </w:pPr>
                  </w:p>
                </w:txbxContent>
              </v:textbox>
            </v:roundrect>
            <v:roundrect id="AutoShape 301" o:spid="_x0000_s1176" style="position:absolute;left:8446;top:2478;width:2080;height:1865;visibility:visible" arcsize="1276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a20wAAA&#10;ANwAAAAPAAAAZHJzL2Rvd25yZXYueG1sRE9Li8IwEL4v+B/CCF4WTZVVpBpFBMU9+QSvQzM2wWZS&#10;mqjdf78RFvY2H99z5svWVeJJTbCeFQwHGQjiwmvLpYLLedOfgggRWWPlmRT8UIDlovMxx1z7Fx/p&#10;eYqlSCEcclRgYqxzKUNhyGEY+Jo4cTffOIwJNqXUDb5SuKvkKMsm0qHl1GCwprWh4n56OAXX8afd&#10;H7Z8rIdXc/ge89Y/rFOq121XMxCR2vgv/nPvdJqffcH7mXSB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Ea20wAAAANwAAAAPAAAAAAAAAAAAAAAAAJcCAABkcnMvZG93bnJl&#10;di54bWxQSwUGAAAAAAQABAD1AAAAhA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-RIESGOS DE</w:t>
                    </w:r>
                  </w:p>
                  <w:p w:rsidR="00ED2947" w:rsidRPr="006844CC" w:rsidRDefault="00ED2947" w:rsidP="007661AC">
                    <w:pPr>
                      <w:pStyle w:val="Formatolibre"/>
                      <w:jc w:val="center"/>
                      <w:rPr>
                        <w:rFonts w:ascii="Arial" w:hAnsi="Arial"/>
                        <w:sz w:val="16"/>
                      </w:rPr>
                    </w:pPr>
                    <w:r w:rsidRPr="006844CC">
                      <w:rPr>
                        <w:rFonts w:ascii="Arial" w:hAnsi="Arial"/>
                        <w:sz w:val="16"/>
                      </w:rPr>
                      <w:t>DERRAME</w:t>
                    </w:r>
                  </w:p>
                  <w:p w:rsidR="00ED2947" w:rsidRPr="006844CC" w:rsidRDefault="00ED2947" w:rsidP="007661AC">
                    <w:pPr>
                      <w:pStyle w:val="Formatolibre"/>
                      <w:jc w:val="center"/>
                      <w:rPr>
                        <w:rFonts w:ascii="Arial" w:hAnsi="Arial"/>
                        <w:sz w:val="16"/>
                      </w:rPr>
                    </w:pPr>
                    <w:r w:rsidRPr="006844CC">
                      <w:rPr>
                        <w:rFonts w:ascii="Arial" w:hAnsi="Arial"/>
                        <w:sz w:val="16"/>
                      </w:rPr>
                      <w:t>-MATERIAL DE</w:t>
                    </w:r>
                  </w:p>
                  <w:p w:rsidR="00ED2947" w:rsidRPr="006844CC" w:rsidRDefault="00ED2947" w:rsidP="007661AC">
                    <w:pPr>
                      <w:pStyle w:val="Formatolibre"/>
                      <w:jc w:val="center"/>
                      <w:rPr>
                        <w:rFonts w:ascii="Arial" w:hAnsi="Arial"/>
                        <w:sz w:val="16"/>
                      </w:rPr>
                    </w:pPr>
                    <w:r w:rsidRPr="006844CC">
                      <w:rPr>
                        <w:rFonts w:ascii="Arial" w:hAnsi="Arial"/>
                        <w:sz w:val="16"/>
                      </w:rPr>
                      <w:t>LIMPIEZA USADO</w:t>
                    </w:r>
                  </w:p>
                  <w:p w:rsidR="00ED2947" w:rsidRPr="006844CC" w:rsidRDefault="00ED2947" w:rsidP="007661AC">
                    <w:pPr>
                      <w:pStyle w:val="Formatolibre"/>
                      <w:jc w:val="center"/>
                      <w:rPr>
                        <w:rFonts w:ascii="Arial" w:hAnsi="Arial"/>
                        <w:sz w:val="16"/>
                      </w:rPr>
                    </w:pPr>
                    <w:r w:rsidRPr="006844CC">
                      <w:rPr>
                        <w:rFonts w:ascii="Arial" w:hAnsi="Arial"/>
                        <w:sz w:val="16"/>
                      </w:rPr>
                      <w:t>-RESIDUOS</w:t>
                    </w:r>
                  </w:p>
                  <w:p w:rsidR="00ED2947" w:rsidRPr="006844CC" w:rsidRDefault="00ED2947" w:rsidP="007661AC">
                    <w:pPr>
                      <w:pStyle w:val="Formatolibre"/>
                      <w:jc w:val="center"/>
                      <w:rPr>
                        <w:rFonts w:ascii="Arial" w:hAnsi="Arial"/>
                        <w:sz w:val="16"/>
                      </w:rPr>
                    </w:pPr>
                    <w:r w:rsidRPr="006844CC">
                      <w:rPr>
                        <w:rFonts w:ascii="Arial" w:hAnsi="Arial"/>
                        <w:sz w:val="16"/>
                      </w:rPr>
                      <w:t>ORGÁNICOS</w:t>
                    </w: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302" o:spid="_x0000_s1177" style="position:absolute;left:1466;top:6263;width:2260;height:1783;visibility:visible" arcsize="1276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QgvwAAA&#10;ANwAAAAPAAAAZHJzL2Rvd25yZXYueG1sRE9Li8IwEL4L+x/CLOxFNHWhslSjLAuKnnwteB2asQk2&#10;k9JErf/eCIK3+fieM513rhZXaoP1rGA0zEAQl15brhT8HxaDHxAhImusPZOCOwWYzz56Uyy0v/GO&#10;rvtYiRTCoUAFJsamkDKUhhyGoW+IE3fyrcOYYFtJ3eIthbtafmfZWDq0nBoMNvRnqDzvL07BMe/b&#10;zXbJu2Z0NNt1zkt/sU6pr8/udwIiUhff4pd7pdP8LIfnM+k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XQgvwAAAANwAAAAPAAAAAAAAAAAAAAAAAJcCAABkcnMvZG93bnJl&#10;di54bWxQSwUGAAAAAAQABAD1AAAAhA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-MATERIA PRIMA</w:t>
                    </w:r>
                  </w:p>
                  <w:p w:rsidR="00ED2947" w:rsidRPr="006844CC" w:rsidRDefault="00ED2947" w:rsidP="007661AC">
                    <w:pPr>
                      <w:pStyle w:val="Formatolibre"/>
                      <w:jc w:val="center"/>
                      <w:rPr>
                        <w:rFonts w:ascii="Arial" w:hAnsi="Arial"/>
                        <w:sz w:val="16"/>
                      </w:rPr>
                    </w:pPr>
                    <w:r w:rsidRPr="006844CC">
                      <w:rPr>
                        <w:rFonts w:ascii="Arial" w:hAnsi="Arial"/>
                        <w:sz w:val="16"/>
                      </w:rPr>
                      <w:t>-BALANZA</w:t>
                    </w:r>
                  </w:p>
                  <w:p w:rsidR="00ED2947" w:rsidRPr="006844CC" w:rsidRDefault="00ED2947" w:rsidP="007661AC">
                    <w:pPr>
                      <w:pStyle w:val="Formatolibre"/>
                      <w:jc w:val="center"/>
                      <w:rPr>
                        <w:rFonts w:ascii="Arial" w:hAnsi="Arial"/>
                        <w:sz w:val="16"/>
                      </w:rPr>
                    </w:pPr>
                    <w:r w:rsidRPr="006844CC">
                      <w:rPr>
                        <w:rFonts w:ascii="Arial" w:hAnsi="Arial"/>
                        <w:sz w:val="16"/>
                      </w:rPr>
                      <w:t>-MANO DE OBRA</w:t>
                    </w:r>
                  </w:p>
                  <w:p w:rsidR="00ED2947" w:rsidRPr="006844CC" w:rsidRDefault="00ED2947" w:rsidP="007661AC">
                    <w:pPr>
                      <w:pStyle w:val="Formatolibre"/>
                      <w:jc w:val="center"/>
                      <w:rPr>
                        <w:rFonts w:ascii="Arial" w:hAnsi="Arial"/>
                        <w:sz w:val="16"/>
                      </w:rPr>
                    </w:pPr>
                    <w:r w:rsidRPr="006844CC">
                      <w:rPr>
                        <w:rFonts w:ascii="Arial" w:hAnsi="Arial"/>
                        <w:sz w:val="16"/>
                      </w:rPr>
                      <w:t>-ELECTRICIDAD</w:t>
                    </w:r>
                  </w:p>
                  <w:p w:rsidR="00ED2947" w:rsidRPr="006844CC" w:rsidRDefault="00ED2947" w:rsidP="007661AC">
                    <w:pPr>
                      <w:pStyle w:val="Formatolibre"/>
                      <w:jc w:val="center"/>
                      <w:rPr>
                        <w:rFonts w:ascii="Arial" w:hAnsi="Arial"/>
                        <w:sz w:val="16"/>
                      </w:rPr>
                    </w:pPr>
                    <w:r w:rsidRPr="006844CC">
                      <w:rPr>
                        <w:rFonts w:ascii="Arial" w:hAnsi="Arial"/>
                        <w:sz w:val="16"/>
                      </w:rPr>
                      <w:t>-MANUAL DE PRODUCCIÓN</w:t>
                    </w: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303" o:spid="_x0000_s1178" style="position:absolute;left:4946;top:6557;width:2480;height:803;visibility:visible" arcsize="2808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BZ6xAAA&#10;ANwAAAAPAAAAZHJzL2Rvd25yZXYueG1sRE9La8JAEL4X+h+WKXgpulFLrKmriGjJSfFx6W3Ijklq&#10;djZkV4399a5Q8DYf33Mms9ZU4kKNKy0r6PciEMSZ1SXnCg77VfcThPPIGivLpOBGDmbT15cJJtpe&#10;eUuXnc9FCGGXoILC+zqR0mUFGXQ9WxMH7mgbgz7AJpe6wWsIN5UcRFEsDZYcGgqsaVFQdtqdjQJa&#10;337zdPOxeh//LOPv4cgu/jBVqvPWzr9AeGr9U/zvTnWYH8XweCZcIK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1QWesQAAADcAAAADwAAAAAAAAAAAAAAAACXAgAAZHJzL2Rv&#10;d25yZXYueG1sUEsFBgAAAAAEAAQA9QAAAIgDA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Times New Roman" w:eastAsia="Times New Roman" w:hAnsi="Times New Roman"/>
                        <w:color w:val="auto"/>
                        <w:sz w:val="18"/>
                      </w:rPr>
                    </w:pPr>
                    <w:r w:rsidRPr="006844CC">
                      <w:rPr>
                        <w:rFonts w:ascii="Arial" w:hAnsi="Arial"/>
                        <w:sz w:val="16"/>
                      </w:rPr>
                      <w:t>PESADO</w:t>
                    </w:r>
                  </w:p>
                </w:txbxContent>
              </v:textbox>
            </v:roundrect>
            <v:roundrect id="AutoShape 304" o:spid="_x0000_s1179" style="position:absolute;left:8466;top:6579;width:2060;height:910;visibility:visible" arcsize="2340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9pXwwAA&#10;ANwAAAAPAAAAZHJzL2Rvd25yZXYueG1sRE9Na8JAEL0L/Q/LFHozm3ioEl1FCtbSetH2oLchOybR&#10;7GzYXU36711B8DaP9zmzRW8acSXna8sKsiQFQVxYXXOp4O93NZyA8AFZY2OZFPyTh8X8ZTDDXNuO&#10;t3TdhVLEEPY5KqhCaHMpfVGRQZ/YljhyR+sMhghdKbXDLoabRo7S9F0arDk2VNjSR0XFeXcxCr5/&#10;+u3FrV15OjR7v/pss82xy5R6e+2XUxCB+vAUP9xfOs5Px3B/Jl4g5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99pXwwAAANwAAAAPAAAAAAAAAAAAAAAAAJcCAABkcnMvZG93&#10;bnJldi54bWxQSwUGAAAAAAQABAD1AAAAhw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-DESECHOS</w:t>
                    </w:r>
                  </w:p>
                  <w:p w:rsidR="00ED2947" w:rsidRPr="006844CC" w:rsidRDefault="00ED2947" w:rsidP="007661AC">
                    <w:pPr>
                      <w:pStyle w:val="Formatolibre"/>
                      <w:jc w:val="center"/>
                      <w:rPr>
                        <w:rFonts w:ascii="Arial" w:hAnsi="Arial"/>
                        <w:sz w:val="16"/>
                      </w:rPr>
                    </w:pPr>
                    <w:r w:rsidRPr="006844CC">
                      <w:rPr>
                        <w:rFonts w:ascii="Arial" w:hAnsi="Arial"/>
                        <w:sz w:val="16"/>
                      </w:rPr>
                      <w:t>ORGÁNICOS</w:t>
                    </w:r>
                  </w:p>
                  <w:p w:rsidR="00ED2947" w:rsidRPr="006844CC" w:rsidRDefault="00ED2947" w:rsidP="007661AC">
                    <w:pPr>
                      <w:pStyle w:val="Formatolibre"/>
                      <w:jc w:val="center"/>
                      <w:rPr>
                        <w:rFonts w:ascii="Times New Roman" w:eastAsia="Times New Roman" w:hAnsi="Times New Roman"/>
                        <w:color w:val="auto"/>
                        <w:sz w:val="18"/>
                      </w:rPr>
                    </w:pPr>
                  </w:p>
                  <w:p w:rsidR="00ED2947" w:rsidRPr="006844CC" w:rsidRDefault="00ED2947" w:rsidP="007661AC">
                    <w:pPr>
                      <w:pStyle w:val="Formatolibre"/>
                      <w:jc w:val="center"/>
                      <w:rPr>
                        <w:rFonts w:ascii="Times New Roman" w:eastAsia="Times New Roman" w:hAnsi="Times New Roman"/>
                        <w:color w:val="auto"/>
                        <w:sz w:val="18"/>
                      </w:rPr>
                    </w:pPr>
                  </w:p>
                </w:txbxContent>
              </v:textbox>
            </v:roundrect>
            <v:rect id="Rectangle 305" o:spid="_x0000_s1180" style="position:absolute;left:1486;top:520;width:10040;height:3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6npxAAA&#10;ANwAAAAPAAAAZHJzL2Rvd25yZXYueG1sRI/dSgMxEIXvC75DGMG7Nmsp/mybLVJRhF6o1QcYNtMk&#10;7GaybNJ2fXvnQvBuhnPmnG822yn26kxjDokN3C4qUMRtsoGdge+vl/kDqFyQLfaJycAPZdg2V7MN&#10;1jZd+JPOh+KUhHCu0YAvZai1zq2niHmRBmLRjmmMWGQdnbYjXiQ89npZVXc6YmBp8DjQzlPbHU7R&#10;QPhw3WmV9s/oObj94+o9vN5rY26up6c1qEJT+Tf/Xb9Zwa+EVp6RCXT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LOp6cQAAADcAAAADwAAAAAAAAAAAAAAAACXAgAAZHJzL2Rv&#10;d25yZXYueG1sUEsFBgAAAAAEAAQA9QAAAIgDAAAAAA==&#10;" fillcolor="white [3201]" stroked="f" strokecolor="#8064a2 [3207]" strokeweight="2.5pt">
              <v:shadow color="#868686"/>
              <v:path arrowok="t"/>
              <v:textbox inset="0,0,0,0">
                <w:txbxContent>
                  <w:p w:rsidR="00ED2947" w:rsidRDefault="00ED2947" w:rsidP="001156CF">
                    <w:pPr>
                      <w:pStyle w:val="Cuerpo"/>
                      <w:rPr>
                        <w:rFonts w:ascii="Times New Roman" w:eastAsia="Times New Roman" w:hAnsi="Times New Roman"/>
                        <w:color w:val="auto"/>
                        <w:sz w:val="20"/>
                      </w:rPr>
                    </w:pPr>
                    <w:r>
                      <w:rPr>
                        <w:rFonts w:ascii="Arial" w:hAnsi="Arial"/>
                      </w:rPr>
                      <w:t xml:space="preserve">   ENTRADAS </w:t>
                    </w:r>
                    <w:r>
                      <w:rPr>
                        <w:rFonts w:ascii="Arial" w:hAnsi="Arial"/>
                      </w:rPr>
                      <w:tab/>
                    </w:r>
                    <w:r>
                      <w:rPr>
                        <w:rFonts w:ascii="Arial" w:hAnsi="Arial"/>
                      </w:rPr>
                      <w:tab/>
                      <w:t xml:space="preserve">      FLUJO DE PROCESO</w:t>
                    </w:r>
                    <w:r>
                      <w:rPr>
                        <w:rFonts w:ascii="Arial" w:hAnsi="Arial"/>
                      </w:rPr>
                      <w:tab/>
                      <w:t xml:space="preserve">             SALIDAS</w:t>
                    </w:r>
                  </w:p>
                </w:txbxContent>
              </v:textbox>
            </v:rect>
            <v:roundrect id="AutoShape 306" o:spid="_x0000_s1181" style="position:absolute;left:1466;top:8139;width:2340;height:1505;visibility:visible" arcsize="1512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FQJwwAA&#10;ANwAAAAPAAAAZHJzL2Rvd25yZXYueG1sRE9La8JAEL4X/A/LCL3VjR5KG11FlIC0DdTHweOwOybR&#10;7GzIrkn677uFgrf5+J6zWA22Fh21vnKsYDpJQBBrZyouFJyO2csbCB+QDdaOScEPeVgtR08LTI3r&#10;eU/dIRQihrBPUUEZQpNK6XVJFv3ENcSRu7jWYoiwLaRpsY/htpazJHmVFiuODSU2tClJ3w53q6Cj&#10;bZb337d8k1+301121vrj80up5/GwnoMINISH+N+9M3F+8g5/z8QL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GFQJwwAAANwAAAAPAAAAAAAAAAAAAAAAAJcCAABkcnMvZG93&#10;bnJldi54bWxQSwUGAAAAAAQABAD1AAAAhw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-MATERIA PRIMA</w:t>
                    </w:r>
                  </w:p>
                  <w:p w:rsidR="00ED2947" w:rsidRPr="006844CC" w:rsidRDefault="00ED2947" w:rsidP="007661AC">
                    <w:pPr>
                      <w:pStyle w:val="Formatolibre"/>
                      <w:jc w:val="center"/>
                      <w:rPr>
                        <w:rFonts w:ascii="Arial" w:hAnsi="Arial"/>
                        <w:sz w:val="16"/>
                      </w:rPr>
                    </w:pPr>
                    <w:r w:rsidRPr="006844CC">
                      <w:rPr>
                        <w:rFonts w:ascii="Arial" w:hAnsi="Arial"/>
                        <w:sz w:val="16"/>
                      </w:rPr>
                      <w:t>-ENVASES</w:t>
                    </w:r>
                  </w:p>
                  <w:p w:rsidR="00ED2947" w:rsidRPr="006844CC" w:rsidRDefault="00ED2947" w:rsidP="007661AC">
                    <w:pPr>
                      <w:pStyle w:val="Formatolibre"/>
                      <w:jc w:val="center"/>
                      <w:rPr>
                        <w:rFonts w:ascii="Arial" w:hAnsi="Arial"/>
                        <w:sz w:val="16"/>
                      </w:rPr>
                    </w:pPr>
                    <w:r w:rsidRPr="006844CC">
                      <w:rPr>
                        <w:rFonts w:ascii="Arial" w:hAnsi="Arial"/>
                        <w:sz w:val="16"/>
                      </w:rPr>
                      <w:t>-MANO DE OBRA</w:t>
                    </w:r>
                  </w:p>
                  <w:p w:rsidR="00ED2947" w:rsidRPr="006844CC" w:rsidRDefault="00ED2947" w:rsidP="007661AC">
                    <w:pPr>
                      <w:pStyle w:val="Formatolibre"/>
                      <w:jc w:val="center"/>
                      <w:rPr>
                        <w:rFonts w:ascii="Times New Roman" w:eastAsia="Times New Roman" w:hAnsi="Times New Roman"/>
                        <w:color w:val="auto"/>
                        <w:sz w:val="18"/>
                      </w:rPr>
                    </w:pPr>
                    <w:r w:rsidRPr="006844CC">
                      <w:rPr>
                        <w:rFonts w:ascii="Arial" w:hAnsi="Arial"/>
                        <w:sz w:val="16"/>
                      </w:rPr>
                      <w:t>-STIKERS SEGÚN MANUAL</w:t>
                    </w:r>
                  </w:p>
                </w:txbxContent>
              </v:textbox>
            </v:roundrect>
            <v:roundrect id="AutoShape 307" o:spid="_x0000_s1182" style="position:absolute;left:4986;top:8217;width:2380;height:837;visibility:visible" arcsize="2891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xKdwgAA&#10;ANwAAAAPAAAAZHJzL2Rvd25yZXYueG1sRE/dasIwFL4f+A7hCLubqW6IVqNIYeAuVrH6AIfmmBab&#10;k5Jktnv7ZTDY3fn4fs92P9pOPMiH1rGC+SwDQVw73bJRcL28v6xAhIissXNMCr4pwH43edpirt3A&#10;Z3pU0YgUwiFHBU2MfS5lqBuyGGauJ07czXmLMUFvpPY4pHDbyUWWLaXFllNDgz0VDdX36ssqKO+n&#10;3pw+juWyqN4GUxZrXw+fSj1Px8MGRKQx/ov/3Eed5s9f4feZdIH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DEp3CAAAA3AAAAA8AAAAAAAAAAAAAAAAAlwIAAGRycy9kb3du&#10;cmV2LnhtbFBLBQYAAAAABAAEAPUAAACGAw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Times New Roman" w:eastAsia="Times New Roman" w:hAnsi="Times New Roman"/>
                        <w:color w:val="auto"/>
                        <w:sz w:val="18"/>
                      </w:rPr>
                    </w:pPr>
                    <w:r w:rsidRPr="006844CC">
                      <w:rPr>
                        <w:rFonts w:ascii="Arial" w:hAnsi="Arial"/>
                        <w:sz w:val="16"/>
                      </w:rPr>
                      <w:t>ENVASADO</w:t>
                    </w:r>
                  </w:p>
                </w:txbxContent>
              </v:textbox>
            </v:roundrect>
            <v:roundrect id="AutoShape 308" o:spid="_x0000_s1183" style="position:absolute;left:8466;top:8081;width:2020;height:1298;visibility:visible" arcsize="196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em7wgAA&#10;ANwAAAAPAAAAZHJzL2Rvd25yZXYueG1sRE9LTwIxEL6b+B+aMfEmXfARXSiEGE3w4AGQ+2Q77K62&#10;07Id2OXfUxMTb/Ple85sMXinTtSlNrCB8agARVwF23Jt4Gv7fvcMKgmyRReYDJwpwWJ+fTXD0oae&#10;13TaSK1yCKcSDTQisdQ6VQ15TKMQiTO3D51HybCrte2wz+He6UlRPGmPLeeGBiO9NlT9bI7ewP1k&#10;J8fty4E/Vr37dp9vUXaP0Zjbm2E5BSU0yL/4z72yef74AX6fyRfo+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t6bvCAAAA3AAAAA8AAAAAAAAAAAAAAAAAlwIAAGRycy9kb3du&#10;cmV2LnhtbFBLBQYAAAAABAAEAPUAAACGAw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-DESECHOS</w:t>
                    </w:r>
                  </w:p>
                  <w:p w:rsidR="00ED2947" w:rsidRPr="006844CC" w:rsidRDefault="00ED2947" w:rsidP="007661AC">
                    <w:pPr>
                      <w:pStyle w:val="Formatolibre"/>
                      <w:jc w:val="center"/>
                      <w:rPr>
                        <w:rFonts w:ascii="Arial" w:hAnsi="Arial"/>
                        <w:sz w:val="16"/>
                      </w:rPr>
                    </w:pPr>
                    <w:r w:rsidRPr="006844CC">
                      <w:rPr>
                        <w:rFonts w:ascii="Arial" w:hAnsi="Arial"/>
                        <w:sz w:val="16"/>
                      </w:rPr>
                      <w:t>ORGÁNICOS</w:t>
                    </w:r>
                  </w:p>
                  <w:p w:rsidR="00ED2947" w:rsidRPr="006844CC" w:rsidRDefault="00ED2947" w:rsidP="007661AC">
                    <w:pPr>
                      <w:pStyle w:val="Formatolibre"/>
                      <w:jc w:val="center"/>
                      <w:rPr>
                        <w:rFonts w:ascii="Arial" w:hAnsi="Arial"/>
                        <w:sz w:val="16"/>
                      </w:rPr>
                    </w:pPr>
                    <w:r w:rsidRPr="006844CC">
                      <w:rPr>
                        <w:rFonts w:ascii="Arial" w:hAnsi="Arial"/>
                        <w:sz w:val="16"/>
                      </w:rPr>
                      <w:t>-STIKERS EN MAL ESTADO</w:t>
                    </w: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309" o:spid="_x0000_s1184" style="position:absolute;left:4966;top:9901;width:2480;height:791;visibility:visible" arcsize="2891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i9ywgAA&#10;ANwAAAAPAAAAZHJzL2Rvd25yZXYueG1sRE/dasIwFL4f+A7hCLubqbKJVqNIYeAuVrH6AIfmmBab&#10;k5Jktnv7ZTDY3fn4fs92P9pOPMiH1rGC+SwDQVw73bJRcL28v6xAhIissXNMCr4pwH43edpirt3A&#10;Z3pU0YgUwiFHBU2MfS5lqBuyGGauJ07czXmLMUFvpPY4pHDbyUWWLaXFllNDgz0VDdX36ssqKO+n&#10;3pw+juWyqF4HUxZrXw+fSj1Px8MGRKQx/ov/3Eed5s/f4PeZdIH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mL3LCAAAA3AAAAA8AAAAAAAAAAAAAAAAAlwIAAGRycy9kb3du&#10;cmV2LnhtbFBLBQYAAAAABAAEAPUAAACGAw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Times New Roman" w:eastAsia="Times New Roman" w:hAnsi="Times New Roman"/>
                        <w:color w:val="auto"/>
                        <w:sz w:val="18"/>
                      </w:rPr>
                    </w:pPr>
                    <w:r w:rsidRPr="006844CC">
                      <w:rPr>
                        <w:rFonts w:ascii="Arial" w:hAnsi="Arial"/>
                        <w:sz w:val="16"/>
                      </w:rPr>
                      <w:t>ALMACENADO</w:t>
                    </w:r>
                  </w:p>
                  <w:p w:rsidR="00ED2947" w:rsidRPr="006844CC" w:rsidRDefault="00ED2947" w:rsidP="001156CF">
                    <w:pPr>
                      <w:pStyle w:val="Formatolibre"/>
                      <w:jc w:val="center"/>
                      <w:rPr>
                        <w:rFonts w:ascii="Times New Roman" w:eastAsia="Times New Roman" w:hAnsi="Times New Roman"/>
                        <w:color w:val="auto"/>
                        <w:sz w:val="18"/>
                      </w:rPr>
                    </w:pPr>
                  </w:p>
                </w:txbxContent>
              </v:textbox>
            </v:roundrect>
            <v:roundrect id="AutoShape 310" o:spid="_x0000_s1185" style="position:absolute;left:4946;top:11604;width:2480;height:884;visibility:visible" arcsize="2891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LEFwgAA&#10;ANwAAAAPAAAAZHJzL2Rvd25yZXYueG1sRE/dasIwFL4X9g7hDLzT1CFl64wihYFerLJuD3Bojmmx&#10;OSlJtN3bLwPBu/Px/Z7NbrK9uJEPnWMFq2UGgrhxumOj4Of7Y/EKIkRkjb1jUvBLAXbbp9kGC+1G&#10;/qJbHY1IIRwKVNDGOBRShqYli2HpBuLEnZ23GBP0RmqPYwq3vXzJslxa7Dg1tDhQ2VJzqa9WQXU5&#10;DeZ0PFR5Wa9HU5Vvvhk/lZo/T/t3EJGm+BDf3Qed5q9y+H8mXS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0sQXCAAAA3AAAAA8AAAAAAAAAAAAAAAAAlwIAAGRycy9kb3du&#10;cmV2LnhtbFBLBQYAAAAABAAEAPUAAACGAw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Times New Roman" w:eastAsia="Times New Roman" w:hAnsi="Times New Roman"/>
                        <w:color w:val="auto"/>
                        <w:sz w:val="18"/>
                      </w:rPr>
                    </w:pPr>
                    <w:r w:rsidRPr="006844CC">
                      <w:rPr>
                        <w:rFonts w:ascii="Arial" w:hAnsi="Arial"/>
                        <w:sz w:val="16"/>
                      </w:rPr>
                      <w:t>DISTRIBUCIÓN</w:t>
                    </w:r>
                  </w:p>
                  <w:p w:rsidR="00ED2947" w:rsidRPr="006844CC" w:rsidRDefault="00ED2947" w:rsidP="001156CF">
                    <w:pPr>
                      <w:pStyle w:val="Formatolibre"/>
                      <w:jc w:val="center"/>
                      <w:rPr>
                        <w:rFonts w:ascii="Times New Roman" w:eastAsia="Times New Roman" w:hAnsi="Times New Roman"/>
                        <w:color w:val="auto"/>
                        <w:sz w:val="18"/>
                      </w:rPr>
                    </w:pPr>
                  </w:p>
                </w:txbxContent>
              </v:textbox>
            </v:roundrect>
            <v:roundrect id="AutoShape 311" o:spid="_x0000_s1186" style="position:absolute;left:1506;top:9737;width:2280;height:1302;visibility:visible" arcsize="153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4viwQAA&#10;ANwAAAAPAAAAZHJzL2Rvd25yZXYueG1sRE9Ni8IwEL0L+x/CCHvTVGFVukZxBaGIF2sv3oZmtik2&#10;k9pktfvvjSB4m8f7nOW6t424Uedrxwom4wQEcel0zZWC4rQbLUD4gKyxcUwK/snDevUxWGKq3Z2P&#10;dMtDJWII+xQVmBDaVEpfGrLox64ljtyv6yyGCLtK6g7vMdw2cpokM2mx5thgsKWtofKS/1kFP2y/&#10;znKTy2NhssNpd91nWFyV+hz2m28QgfrwFr/cmY7zJ3N4PhMvkK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eL4sEAAADcAAAADwAAAAAAAAAAAAAAAACXAgAAZHJzL2Rvd25y&#10;ZXYueG1sUEsFBgAAAAAEAAQA9QAAAIUDA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-MATERIA PRIMA</w:t>
                    </w:r>
                  </w:p>
                  <w:p w:rsidR="00ED2947" w:rsidRPr="006844CC" w:rsidRDefault="00ED2947" w:rsidP="007661AC">
                    <w:pPr>
                      <w:pStyle w:val="Formatolibre"/>
                      <w:jc w:val="center"/>
                      <w:rPr>
                        <w:rFonts w:ascii="Arial" w:hAnsi="Arial"/>
                        <w:sz w:val="16"/>
                      </w:rPr>
                    </w:pPr>
                    <w:r w:rsidRPr="006844CC">
                      <w:rPr>
                        <w:rFonts w:ascii="Arial" w:hAnsi="Arial"/>
                        <w:sz w:val="16"/>
                      </w:rPr>
                      <w:t>-ELECTRICIDAD</w:t>
                    </w:r>
                  </w:p>
                  <w:p w:rsidR="00ED2947" w:rsidRPr="006844CC" w:rsidRDefault="00ED2947" w:rsidP="007661AC">
                    <w:pPr>
                      <w:pStyle w:val="Formatolibre"/>
                      <w:jc w:val="center"/>
                      <w:rPr>
                        <w:rFonts w:ascii="Arial" w:hAnsi="Arial"/>
                        <w:sz w:val="16"/>
                      </w:rPr>
                    </w:pPr>
                    <w:r w:rsidRPr="006844CC">
                      <w:rPr>
                        <w:rFonts w:ascii="Arial" w:hAnsi="Arial"/>
                        <w:sz w:val="16"/>
                      </w:rPr>
                      <w:t>-MANO DE OBRA</w:t>
                    </w:r>
                  </w:p>
                  <w:p w:rsidR="00ED2947" w:rsidRPr="006844CC" w:rsidRDefault="00ED2947" w:rsidP="007661AC">
                    <w:pPr>
                      <w:pStyle w:val="Formatolibre"/>
                      <w:jc w:val="center"/>
                      <w:rPr>
                        <w:rFonts w:ascii="Times New Roman" w:eastAsia="Times New Roman" w:hAnsi="Times New Roman"/>
                        <w:color w:val="auto"/>
                        <w:sz w:val="18"/>
                      </w:rPr>
                    </w:pPr>
                    <w:r w:rsidRPr="006844CC">
                      <w:rPr>
                        <w:rFonts w:ascii="Arial" w:hAnsi="Arial"/>
                        <w:sz w:val="16"/>
                      </w:rPr>
                      <w:t>-CARRITO</w:t>
                    </w: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312" o:spid="_x0000_s1187" style="position:absolute;left:1506;top:11112;width:2307;height:1968;visibility:visible" arcsize="1156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FlNxAAA&#10;ANwAAAAPAAAAZHJzL2Rvd25yZXYueG1sRI9Li8JAEITvgv9haMGbTlxBJDpK8AHCguDj4LHJtEkw&#10;0xMzsxr//fZhYW/dVHXV18t152r1ojZUng1Mxgko4tzbigsD18t+NAcVIrLF2jMZ+FCA9arfW2Jq&#10;/ZtP9DrHQkkIhxQNlDE2qdYhL8lhGPuGWLS7bx1GWdtC2xbfEu5q/ZUkM+2wYmkosaFNSfnj/OMM&#10;zPfb7S67ZafjND6e3/cL1kn3NGY46LIFqEhd/Df/XR+s4E+EVp6RC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jxZTcQAAADcAAAADwAAAAAAAAAAAAAAAACXAgAAZHJzL2Rv&#10;d25yZXYueG1sUEsFBgAAAAAEAAQA9QAAAIgDA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5"/>
                        <w:szCs w:val="15"/>
                      </w:rPr>
                    </w:pPr>
                    <w:r w:rsidRPr="006844CC">
                      <w:rPr>
                        <w:rFonts w:ascii="Arial" w:hAnsi="Arial"/>
                        <w:sz w:val="15"/>
                        <w:szCs w:val="15"/>
                      </w:rPr>
                      <w:t>-MATERIA PRIMA</w:t>
                    </w:r>
                  </w:p>
                  <w:p w:rsidR="00ED2947" w:rsidRPr="006844CC" w:rsidRDefault="00ED2947" w:rsidP="007661AC">
                    <w:pPr>
                      <w:pStyle w:val="Formatolibre"/>
                      <w:jc w:val="center"/>
                      <w:rPr>
                        <w:rFonts w:ascii="Arial" w:hAnsi="Arial"/>
                        <w:sz w:val="15"/>
                        <w:szCs w:val="15"/>
                      </w:rPr>
                    </w:pPr>
                    <w:r w:rsidRPr="006844CC">
                      <w:rPr>
                        <w:rFonts w:ascii="Arial" w:hAnsi="Arial"/>
                        <w:sz w:val="15"/>
                        <w:szCs w:val="15"/>
                      </w:rPr>
                      <w:t>-MATERIAL DE</w:t>
                    </w:r>
                  </w:p>
                  <w:p w:rsidR="00ED2947" w:rsidRPr="006844CC" w:rsidRDefault="00ED2947" w:rsidP="007661AC">
                    <w:pPr>
                      <w:pStyle w:val="Formatolibre"/>
                      <w:jc w:val="center"/>
                      <w:rPr>
                        <w:rFonts w:ascii="Arial" w:hAnsi="Arial"/>
                        <w:sz w:val="15"/>
                        <w:szCs w:val="15"/>
                      </w:rPr>
                    </w:pPr>
                    <w:r w:rsidRPr="006844CC">
                      <w:rPr>
                        <w:rFonts w:ascii="Arial" w:hAnsi="Arial"/>
                        <w:sz w:val="15"/>
                        <w:szCs w:val="15"/>
                      </w:rPr>
                      <w:t>DESPACHO</w:t>
                    </w:r>
                  </w:p>
                  <w:p w:rsidR="00ED2947" w:rsidRPr="006844CC" w:rsidRDefault="00ED2947" w:rsidP="007661AC">
                    <w:pPr>
                      <w:pStyle w:val="Formatolibre"/>
                      <w:jc w:val="center"/>
                      <w:rPr>
                        <w:rFonts w:ascii="Arial" w:hAnsi="Arial"/>
                        <w:sz w:val="15"/>
                        <w:szCs w:val="15"/>
                      </w:rPr>
                    </w:pPr>
                    <w:r w:rsidRPr="006844CC">
                      <w:rPr>
                        <w:rFonts w:ascii="Arial" w:hAnsi="Arial"/>
                        <w:sz w:val="15"/>
                        <w:szCs w:val="15"/>
                      </w:rPr>
                      <w:t>-MANO DE OBRA</w:t>
                    </w:r>
                  </w:p>
                  <w:p w:rsidR="00ED2947" w:rsidRPr="006844CC" w:rsidRDefault="00ED2947" w:rsidP="007661AC">
                    <w:pPr>
                      <w:pStyle w:val="Formatolibre"/>
                      <w:jc w:val="center"/>
                      <w:rPr>
                        <w:rFonts w:ascii="Arial" w:hAnsi="Arial"/>
                        <w:sz w:val="15"/>
                        <w:szCs w:val="15"/>
                      </w:rPr>
                    </w:pPr>
                    <w:r w:rsidRPr="006844CC">
                      <w:rPr>
                        <w:rFonts w:ascii="Arial" w:hAnsi="Arial"/>
                        <w:sz w:val="15"/>
                        <w:szCs w:val="15"/>
                      </w:rPr>
                      <w:t>-BANDEJAS</w:t>
                    </w:r>
                  </w:p>
                  <w:p w:rsidR="00ED2947" w:rsidRPr="006844CC" w:rsidRDefault="00ED2947" w:rsidP="007661AC">
                    <w:pPr>
                      <w:pStyle w:val="Formatolibre"/>
                      <w:jc w:val="center"/>
                      <w:rPr>
                        <w:rFonts w:ascii="Arial" w:hAnsi="Arial"/>
                        <w:sz w:val="15"/>
                        <w:szCs w:val="15"/>
                      </w:rPr>
                    </w:pPr>
                    <w:r w:rsidRPr="006844CC">
                      <w:rPr>
                        <w:rFonts w:ascii="Arial" w:hAnsi="Arial"/>
                        <w:sz w:val="15"/>
                        <w:szCs w:val="15"/>
                      </w:rPr>
                      <w:t>-TROLLEYS</w:t>
                    </w:r>
                  </w:p>
                  <w:p w:rsidR="00ED2947" w:rsidRPr="006844CC" w:rsidRDefault="00ED2947" w:rsidP="007661AC">
                    <w:pPr>
                      <w:pStyle w:val="Formatolibre"/>
                      <w:jc w:val="center"/>
                      <w:rPr>
                        <w:rFonts w:ascii="Arial" w:hAnsi="Arial"/>
                        <w:sz w:val="15"/>
                        <w:szCs w:val="15"/>
                      </w:rPr>
                    </w:pPr>
                    <w:r w:rsidRPr="006844CC">
                      <w:rPr>
                        <w:rFonts w:ascii="Arial" w:hAnsi="Arial"/>
                        <w:sz w:val="15"/>
                        <w:szCs w:val="15"/>
                      </w:rPr>
                      <w:t>-PLÁSTICO ADHERENTE</w:t>
                    </w:r>
                  </w:p>
                  <w:p w:rsidR="00ED2947" w:rsidRPr="006844CC" w:rsidRDefault="00ED2947" w:rsidP="007661AC">
                    <w:pPr>
                      <w:pStyle w:val="Formatolibre"/>
                      <w:jc w:val="center"/>
                      <w:rPr>
                        <w:rFonts w:ascii="Times New Roman" w:eastAsia="Times New Roman" w:hAnsi="Times New Roman"/>
                        <w:color w:val="auto"/>
                        <w:sz w:val="15"/>
                        <w:szCs w:val="15"/>
                      </w:rPr>
                    </w:pPr>
                  </w:p>
                  <w:p w:rsidR="00ED2947" w:rsidRPr="006844CC" w:rsidRDefault="00ED2947" w:rsidP="007661AC">
                    <w:pPr>
                      <w:pStyle w:val="Formatolibre"/>
                      <w:jc w:val="center"/>
                      <w:rPr>
                        <w:rFonts w:ascii="Times New Roman" w:eastAsia="Times New Roman" w:hAnsi="Times New Roman"/>
                        <w:color w:val="auto"/>
                        <w:sz w:val="15"/>
                        <w:szCs w:val="15"/>
                      </w:rPr>
                    </w:pPr>
                  </w:p>
                </w:txbxContent>
              </v:textbox>
            </v:roundrect>
            <v:roundrect id="AutoShape 313" o:spid="_x0000_s1188" style="position:absolute;left:8506;top:9652;width:2200;height:1295;visibility:visible" arcsize="2286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dz4xgAA&#10;ANwAAAAPAAAAZHJzL2Rvd25yZXYueG1sRI9Ba8JAEIXvhf6HZQre6iaFlja6SikESqVIVURvY3bM&#10;BrOzIbua6K93BaG3Gd6b970ZT3tbixO1vnKsIB0mIIgLpysuFayW+fM7CB+QNdaOScGZPEwnjw9j&#10;zLTr+I9Oi1CKGMI+QwUmhCaT0heGLPqha4ijtnetxRDXtpS6xS6G21q+JMmbtFhxJBhs6MtQcVgc&#10;bYSs7U/eG+tft7Pd8Xd+WYZuc1Fq8NR/jkAE6sO/+X79rWP99ANuz8QJ5OQ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hdz4xgAAANwAAAAPAAAAAAAAAAAAAAAAAJcCAABkcnMv&#10;ZG93bnJldi54bWxQSwUGAAAAAAQABAD1AAAAigM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-EXCEDENTES ORGÁNICOS E INORGÁNICOS</w:t>
                    </w:r>
                  </w:p>
                  <w:p w:rsidR="00ED2947" w:rsidRPr="006844CC" w:rsidRDefault="00ED2947" w:rsidP="007661AC">
                    <w:pPr>
                      <w:pStyle w:val="Formatolibre"/>
                      <w:jc w:val="center"/>
                      <w:rPr>
                        <w:rFonts w:ascii="Times New Roman" w:eastAsia="Times New Roman" w:hAnsi="Times New Roman"/>
                        <w:color w:val="auto"/>
                        <w:sz w:val="18"/>
                      </w:rPr>
                    </w:pP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314" o:spid="_x0000_s1189" style="position:absolute;left:8466;top:11105;width:2300;height:1521;visibility:visible" arcsize="1927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1kwxQAA&#10;ANwAAAAPAAAAZHJzL2Rvd25yZXYueG1sRI9Pa8JAEMXvBb/DMkJvdaO1ItFVxFJoLxb/4HnIjkk0&#10;O7tktyZ++86h0NsM7817v1mue9eoO7Wx9mxgPMpAERfe1lwaOB0/XuagYkK22HgmAw+KsF4NnpaY&#10;W9/xnu6HVCoJ4ZijgSqlkGsdi4ocxpEPxKJdfOswydqW2rbYSbhr9CTLZtphzdJQYaBtRcXt8OMM&#10;vHb1dGeb9+9i+th1p3B+u57DlzHPw36zAJWoT//mv+tPK/gTwZd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zWTDFAAAA3AAAAA8AAAAAAAAAAAAAAAAAlwIAAGRycy9k&#10;b3ducmV2LnhtbFBLBQYAAAAABAAEAPUAAACJAw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-TOLLEYS SUCIOS</w:t>
                    </w:r>
                  </w:p>
                  <w:p w:rsidR="00ED2947" w:rsidRPr="006844CC" w:rsidRDefault="00ED2947" w:rsidP="007661AC">
                    <w:pPr>
                      <w:pStyle w:val="Formatolibre"/>
                      <w:jc w:val="center"/>
                      <w:rPr>
                        <w:rFonts w:ascii="Arial" w:hAnsi="Arial"/>
                        <w:sz w:val="16"/>
                      </w:rPr>
                    </w:pPr>
                    <w:r w:rsidRPr="006844CC">
                      <w:rPr>
                        <w:rFonts w:ascii="Arial" w:hAnsi="Arial"/>
                        <w:sz w:val="16"/>
                      </w:rPr>
                      <w:t>-MATERIAL DE</w:t>
                    </w:r>
                  </w:p>
                  <w:p w:rsidR="00ED2947" w:rsidRPr="006844CC" w:rsidRDefault="00ED2947" w:rsidP="007661AC">
                    <w:pPr>
                      <w:pStyle w:val="Formatolibre"/>
                      <w:jc w:val="center"/>
                      <w:rPr>
                        <w:rFonts w:ascii="Arial" w:hAnsi="Arial"/>
                        <w:sz w:val="16"/>
                      </w:rPr>
                    </w:pPr>
                    <w:r w:rsidRPr="006844CC">
                      <w:rPr>
                        <w:rFonts w:ascii="Arial" w:hAnsi="Arial"/>
                        <w:sz w:val="16"/>
                      </w:rPr>
                      <w:t>DESPACHO SUCIO</w:t>
                    </w:r>
                  </w:p>
                  <w:p w:rsidR="00ED2947" w:rsidRPr="006844CC" w:rsidRDefault="00ED2947" w:rsidP="007661AC">
                    <w:pPr>
                      <w:pStyle w:val="Formatolibre"/>
                      <w:jc w:val="center"/>
                      <w:rPr>
                        <w:rFonts w:ascii="Arial" w:hAnsi="Arial"/>
                        <w:sz w:val="16"/>
                      </w:rPr>
                    </w:pPr>
                    <w:r w:rsidRPr="006844CC">
                      <w:rPr>
                        <w:rFonts w:ascii="Arial" w:hAnsi="Arial"/>
                        <w:sz w:val="16"/>
                      </w:rPr>
                      <w:t>-DESECHOS</w:t>
                    </w:r>
                  </w:p>
                  <w:p w:rsidR="00ED2947" w:rsidRPr="006844CC" w:rsidRDefault="00ED2947" w:rsidP="007661AC">
                    <w:pPr>
                      <w:pStyle w:val="Formatolibre"/>
                      <w:jc w:val="center"/>
                      <w:rPr>
                        <w:rFonts w:ascii="Arial" w:hAnsi="Arial"/>
                        <w:sz w:val="16"/>
                      </w:rPr>
                    </w:pPr>
                    <w:r w:rsidRPr="006844CC">
                      <w:rPr>
                        <w:rFonts w:ascii="Arial" w:hAnsi="Arial"/>
                        <w:sz w:val="16"/>
                      </w:rPr>
                      <w:t>PLÁSTICOS</w:t>
                    </w:r>
                  </w:p>
                  <w:p w:rsidR="00ED2947" w:rsidRPr="006844CC" w:rsidRDefault="00ED2947" w:rsidP="007661AC">
                    <w:pPr>
                      <w:pStyle w:val="Formatolibre"/>
                      <w:jc w:val="center"/>
                      <w:rPr>
                        <w:rFonts w:ascii="Times New Roman" w:eastAsia="Times New Roman" w:hAnsi="Times New Roman"/>
                        <w:color w:val="auto"/>
                        <w:sz w:val="18"/>
                      </w:rPr>
                    </w:pPr>
                  </w:p>
                </w:txbxContent>
              </v:textbox>
            </v:roundrect>
            <v:roundrect id="AutoShape 315" o:spid="_x0000_s1190" style="position:absolute;left:1446;top:4040;width:2340;height:2131;visibility:visible" arcsize="1068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Fl9wwAA&#10;ANwAAAAPAAAAZHJzL2Rvd25yZXYueG1sRE89b8IwEN2R+h+sQ+oGNgwVBAwqrapmQRUhA+MpPuKU&#10;+BzFLkn/fV2pUrd7ep+33Y+uFXfqQ+NZw2KuQBBX3jRcayjPb7MViBCRDbaeScM3BdjvHiZbzIwf&#10;+ET3ItYihXDIUIONscukDJUlh2HuO+LEXX3vMCbY19L0OKRw18qlUk/SYcOpwWJHL5aqW/HlNOQX&#10;W74qdXgfyvX1OLQ3rz4/cq0fp+PzBkSkMf6L/9y5SfOXC/h9Jl0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pFl9wwAAANwAAAAPAAAAAAAAAAAAAAAAAJcCAABkcnMvZG93&#10;bnJldi54bWxQSwUGAAAAAAQABAD1AAAAhwMAAAAA&#10;" fillcolor="white [3201]" strokecolor="#8064a2 [3207]" strokeweight="2.5pt">
              <v:stroke joinstyle="miter"/>
              <v:shadow color="#868686"/>
              <v:textbox inset="8pt,8pt,8pt,8pt">
                <w:txbxContent>
                  <w:p w:rsidR="00ED2947" w:rsidRPr="007661AC" w:rsidRDefault="00ED2947" w:rsidP="007661AC">
                    <w:pPr>
                      <w:pStyle w:val="Formatolibre"/>
                      <w:jc w:val="center"/>
                      <w:rPr>
                        <w:rFonts w:ascii="Arial" w:hAnsi="Arial"/>
                        <w:sz w:val="13"/>
                        <w:szCs w:val="15"/>
                      </w:rPr>
                    </w:pPr>
                    <w:r w:rsidRPr="007661AC">
                      <w:rPr>
                        <w:rFonts w:ascii="Arial" w:hAnsi="Arial"/>
                        <w:sz w:val="13"/>
                        <w:szCs w:val="15"/>
                      </w:rPr>
                      <w:t>-ELECTRICIDAD</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-GAS</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-MANO DE OBRA</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-UTENSILIOS</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-EQUIPOS</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-AGUA</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-INGREDIENTES</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-TERMÓMETRO</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-MATERIA PRIMA</w:t>
                    </w:r>
                  </w:p>
                  <w:p w:rsidR="00ED2947" w:rsidRPr="007661AC" w:rsidRDefault="00ED2947" w:rsidP="007661AC">
                    <w:pPr>
                      <w:pStyle w:val="Formatolibre"/>
                      <w:jc w:val="center"/>
                      <w:rPr>
                        <w:rFonts w:ascii="Arial" w:hAnsi="Arial"/>
                        <w:sz w:val="13"/>
                        <w:szCs w:val="15"/>
                      </w:rPr>
                    </w:pPr>
                    <w:r w:rsidRPr="007661AC">
                      <w:rPr>
                        <w:rFonts w:ascii="Arial" w:hAnsi="Arial"/>
                        <w:sz w:val="13"/>
                        <w:szCs w:val="15"/>
                      </w:rPr>
                      <w:t>-INGREDIENTES</w:t>
                    </w:r>
                  </w:p>
                  <w:p w:rsidR="00ED2947" w:rsidRPr="007661AC" w:rsidRDefault="00ED2947" w:rsidP="007661AC">
                    <w:pPr>
                      <w:pStyle w:val="Formatolibre"/>
                      <w:jc w:val="center"/>
                      <w:rPr>
                        <w:rFonts w:ascii="Times New Roman" w:eastAsia="Times New Roman" w:hAnsi="Times New Roman"/>
                        <w:color w:val="auto"/>
                        <w:sz w:val="13"/>
                        <w:szCs w:val="15"/>
                      </w:rPr>
                    </w:pPr>
                  </w:p>
                </w:txbxContent>
              </v:textbox>
            </v:roundrect>
            <v:roundrect id="AutoShape 316" o:spid="_x0000_s1191" style="position:absolute;left:4986;top:4629;width:2400;height:830;visibility:visible" arcsize="2978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RppxAAA&#10;ANwAAAAPAAAAZHJzL2Rvd25yZXYueG1sRE9Na8JAEL0X+h+WKXgzm+YQSnQVKVjaChajIN7G7Jik&#10;zc6G7BrT/npXEHqbx/uc6Xwwjeipc7VlBc9RDIK4sLrmUsFuuxy/gHAeWWNjmRT8koP57PFhipm2&#10;F95Qn/tShBB2GSqovG8zKV1RkUEX2ZY4cCfbGfQBdqXUHV5CuGlkEsepNFhzaKiwpdeKip/8bBQs&#10;V3Ro9m/px/EzLfJWfv2t++O3UqOnYTEB4Wnw/+K7+12H+UkCt2fCBX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kaacQAAADcAAAADwAAAAAAAAAAAAAAAACXAgAAZHJzL2Rv&#10;d25yZXYueG1sUEsFBgAAAAAEAAQA9QAAAIgDAAAAAA==&#10;" fillcolor="white [3201]" strokecolor="#8064a2 [3207]" strokeweight="2.5pt">
              <v:stroke joinstyle="miter"/>
              <v:shadow color="#868686"/>
              <v:textbox inset="8pt,8pt,8pt,8pt">
                <w:txbxContent>
                  <w:p w:rsidR="00ED2947" w:rsidRPr="006844CC" w:rsidRDefault="00ED2947" w:rsidP="001156CF">
                    <w:pPr>
                      <w:pStyle w:val="Formatolibre"/>
                      <w:jc w:val="center"/>
                      <w:rPr>
                        <w:rFonts w:ascii="Times New Roman" w:eastAsia="Times New Roman" w:hAnsi="Times New Roman"/>
                        <w:color w:val="auto"/>
                        <w:sz w:val="18"/>
                      </w:rPr>
                    </w:pPr>
                    <w:r w:rsidRPr="006844CC">
                      <w:rPr>
                        <w:rFonts w:ascii="Arial" w:hAnsi="Arial"/>
                        <w:sz w:val="16"/>
                      </w:rPr>
                      <w:t>COCCIÓN</w:t>
                    </w:r>
                  </w:p>
                </w:txbxContent>
              </v:textbox>
            </v:roundrect>
            <v:roundrect id="AutoShape 317" o:spid="_x0000_s1192" style="position:absolute;left:8446;top:4421;width:2100;height:1752;visibility:visible" arcsize="1467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1ETwgAA&#10;ANwAAAAPAAAAZHJzL2Rvd25yZXYueG1sRE/NasJAEL4LfYdlCr3pptaWEF2lKIEePLSaB5hmJ9mY&#10;7GzIbmN8e7dQ6G0+vt/Z7CbbiZEG3zhW8LxIQBCXTjdcKyjO+TwF4QOyxs4xKbiRh932YbbBTLsr&#10;f9F4CrWIIewzVGBC6DMpfWnIol+4njhylRsshgiHWuoBrzHcdnKZJG/SYsOxwWBPe0Nle/qxCr4v&#10;4VDnr9WqaA1hyyb9PFalUk+P0/saRKAp/Iv/3B86zl++wO8z8QK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URPCAAAA3AAAAA8AAAAAAAAAAAAAAAAAlwIAAGRycy9kb3du&#10;cmV2LnhtbFBLBQYAAAAABAAEAPUAAACGAwAAAAA=&#10;" fillcolor="white [3201]" strokecolor="#8064a2 [3207]" strokeweight="2.5pt">
              <v:stroke joinstyle="miter"/>
              <v:shadow color="#868686"/>
              <v:textbox inset="8pt,8pt,8pt,8pt">
                <w:txbxContent>
                  <w:p w:rsidR="00ED2947" w:rsidRPr="006844CC" w:rsidRDefault="00ED2947" w:rsidP="007661AC">
                    <w:pPr>
                      <w:pStyle w:val="Formatolibre"/>
                      <w:jc w:val="center"/>
                      <w:rPr>
                        <w:rFonts w:ascii="Arial" w:hAnsi="Arial"/>
                        <w:sz w:val="16"/>
                      </w:rPr>
                    </w:pPr>
                    <w:r w:rsidRPr="006844CC">
                      <w:rPr>
                        <w:rFonts w:ascii="Arial" w:hAnsi="Arial"/>
                        <w:sz w:val="16"/>
                      </w:rPr>
                      <w:t>-AGUA</w:t>
                    </w:r>
                  </w:p>
                  <w:p w:rsidR="00ED2947" w:rsidRPr="006844CC" w:rsidRDefault="00ED2947" w:rsidP="007661AC">
                    <w:pPr>
                      <w:pStyle w:val="Formatolibre"/>
                      <w:jc w:val="center"/>
                      <w:rPr>
                        <w:rFonts w:ascii="Arial" w:hAnsi="Arial"/>
                        <w:sz w:val="16"/>
                      </w:rPr>
                    </w:pPr>
                    <w:r w:rsidRPr="006844CC">
                      <w:rPr>
                        <w:rFonts w:ascii="Arial" w:hAnsi="Arial"/>
                        <w:sz w:val="16"/>
                      </w:rPr>
                      <w:t>-DESECHOS</w:t>
                    </w:r>
                  </w:p>
                  <w:p w:rsidR="00ED2947" w:rsidRPr="006844CC" w:rsidRDefault="00ED2947" w:rsidP="007661AC">
                    <w:pPr>
                      <w:pStyle w:val="Formatolibre"/>
                      <w:jc w:val="center"/>
                      <w:rPr>
                        <w:rFonts w:ascii="Arial" w:hAnsi="Arial"/>
                        <w:sz w:val="16"/>
                      </w:rPr>
                    </w:pPr>
                    <w:r w:rsidRPr="006844CC">
                      <w:rPr>
                        <w:rFonts w:ascii="Arial" w:hAnsi="Arial"/>
                        <w:sz w:val="16"/>
                      </w:rPr>
                      <w:t>ORGÁNICOS E</w:t>
                    </w:r>
                  </w:p>
                  <w:p w:rsidR="00ED2947" w:rsidRPr="006844CC" w:rsidRDefault="00ED2947" w:rsidP="007661AC">
                    <w:pPr>
                      <w:pStyle w:val="Formatolibre"/>
                      <w:jc w:val="center"/>
                      <w:rPr>
                        <w:rFonts w:ascii="Arial" w:hAnsi="Arial"/>
                        <w:sz w:val="16"/>
                      </w:rPr>
                    </w:pPr>
                    <w:r w:rsidRPr="006844CC">
                      <w:rPr>
                        <w:rFonts w:ascii="Arial" w:hAnsi="Arial"/>
                        <w:sz w:val="16"/>
                      </w:rPr>
                      <w:t>INORGÁNICOS</w:t>
                    </w:r>
                  </w:p>
                  <w:p w:rsidR="00ED2947" w:rsidRPr="006844CC" w:rsidRDefault="00ED2947" w:rsidP="007661AC">
                    <w:pPr>
                      <w:pStyle w:val="Formatolibre"/>
                      <w:jc w:val="center"/>
                      <w:rPr>
                        <w:rFonts w:ascii="Arial" w:hAnsi="Arial"/>
                        <w:sz w:val="16"/>
                      </w:rPr>
                    </w:pPr>
                    <w:r w:rsidRPr="006844CC">
                      <w:rPr>
                        <w:rFonts w:ascii="Arial" w:hAnsi="Arial"/>
                        <w:sz w:val="16"/>
                      </w:rPr>
                      <w:t>-GASES DE</w:t>
                    </w:r>
                  </w:p>
                  <w:p w:rsidR="00ED2947" w:rsidRPr="006844CC" w:rsidRDefault="00ED2947" w:rsidP="007661AC">
                    <w:pPr>
                      <w:pStyle w:val="Formatolibre"/>
                      <w:jc w:val="center"/>
                      <w:rPr>
                        <w:rFonts w:ascii="Arial" w:hAnsi="Arial"/>
                        <w:sz w:val="16"/>
                      </w:rPr>
                    </w:pPr>
                    <w:r w:rsidRPr="006844CC">
                      <w:rPr>
                        <w:rFonts w:ascii="Arial" w:hAnsi="Arial"/>
                        <w:sz w:val="16"/>
                      </w:rPr>
                      <w:t>COMBUSTIÓN</w:t>
                    </w:r>
                  </w:p>
                  <w:p w:rsidR="00ED2947" w:rsidRPr="006844CC" w:rsidRDefault="00ED2947" w:rsidP="007661AC">
                    <w:pPr>
                      <w:pStyle w:val="Formatolibre"/>
                      <w:jc w:val="center"/>
                      <w:rPr>
                        <w:rFonts w:ascii="Times New Roman" w:eastAsia="Times New Roman" w:hAnsi="Times New Roman"/>
                        <w:color w:val="auto"/>
                        <w:sz w:val="18"/>
                      </w:rPr>
                    </w:pPr>
                  </w:p>
                  <w:p w:rsidR="00ED2947" w:rsidRPr="006844CC" w:rsidRDefault="00ED2947" w:rsidP="007661AC">
                    <w:pPr>
                      <w:pStyle w:val="Formatolibre"/>
                      <w:jc w:val="center"/>
                      <w:rPr>
                        <w:rFonts w:ascii="Times New Roman" w:eastAsia="Times New Roman" w:hAnsi="Times New Roman"/>
                        <w:color w:val="auto"/>
                        <w:sz w:val="18"/>
                      </w:rPr>
                    </w:pPr>
                  </w:p>
                </w:txbxContent>
              </v:textbox>
            </v:roundrect>
            <w10:wrap type="through"/>
          </v:group>
        </w:pict>
      </w:r>
    </w:p>
    <w:p w:rsidR="00AA68E1" w:rsidRDefault="00AA68E1" w:rsidP="006844CC">
      <w:pPr>
        <w:spacing w:after="0" w:line="480" w:lineRule="auto"/>
        <w:jc w:val="center"/>
        <w:rPr>
          <w:rFonts w:ascii="Arial" w:hAnsi="Arial" w:cs="Arial"/>
          <w:b/>
          <w:noProof/>
          <w:sz w:val="24"/>
          <w:szCs w:val="24"/>
          <w:highlight w:val="green"/>
          <w:lang w:val="es-ES" w:eastAsia="es-ES"/>
        </w:rPr>
      </w:pPr>
    </w:p>
    <w:p w:rsidR="001156CF" w:rsidRPr="00D63D43" w:rsidRDefault="001F6665" w:rsidP="006844CC">
      <w:pPr>
        <w:spacing w:after="0" w:line="480" w:lineRule="auto"/>
        <w:jc w:val="center"/>
        <w:rPr>
          <w:rFonts w:ascii="Arial" w:hAnsi="Arial" w:cs="Arial"/>
          <w:b/>
          <w:noProof/>
          <w:sz w:val="24"/>
          <w:szCs w:val="24"/>
          <w:lang w:val="es-ES" w:eastAsia="es-ES"/>
        </w:rPr>
      </w:pPr>
      <w:r w:rsidRPr="00D63D43">
        <w:rPr>
          <w:rFonts w:ascii="Arial" w:hAnsi="Arial" w:cs="Arial"/>
          <w:b/>
          <w:noProof/>
          <w:sz w:val="24"/>
          <w:szCs w:val="24"/>
          <w:lang w:val="es-ES" w:eastAsia="es-ES"/>
        </w:rPr>
        <w:t xml:space="preserve">Figura </w:t>
      </w:r>
      <w:r w:rsidR="00012105" w:rsidRPr="00D63D43">
        <w:rPr>
          <w:rFonts w:ascii="Arial" w:hAnsi="Arial" w:cs="Arial"/>
          <w:b/>
          <w:noProof/>
          <w:sz w:val="24"/>
          <w:szCs w:val="24"/>
          <w:lang w:val="es-ES" w:eastAsia="es-ES"/>
        </w:rPr>
        <w:t>1.19</w:t>
      </w:r>
      <w:r w:rsidR="00483178" w:rsidRPr="00D63D43">
        <w:rPr>
          <w:rFonts w:ascii="Arial" w:hAnsi="Arial" w:cs="Arial"/>
          <w:b/>
          <w:noProof/>
          <w:sz w:val="24"/>
          <w:szCs w:val="24"/>
          <w:lang w:val="es-ES" w:eastAsia="es-ES"/>
        </w:rPr>
        <w:t xml:space="preserve"> Diagrama del Flujo – Cocina Caliente</w:t>
      </w: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0"/>
        <w:gridCol w:w="1276"/>
        <w:gridCol w:w="1701"/>
        <w:gridCol w:w="992"/>
        <w:gridCol w:w="1189"/>
        <w:gridCol w:w="1197"/>
        <w:gridCol w:w="1354"/>
      </w:tblGrid>
      <w:tr w:rsidR="001156CF" w:rsidRPr="00DE05CD" w:rsidTr="00985DD5">
        <w:trPr>
          <w:jc w:val="center"/>
        </w:trPr>
        <w:tc>
          <w:tcPr>
            <w:tcW w:w="8849" w:type="dxa"/>
            <w:gridSpan w:val="7"/>
            <w:vAlign w:val="center"/>
          </w:tcPr>
          <w:p w:rsidR="001156CF" w:rsidRPr="00985DD5" w:rsidRDefault="001156CF" w:rsidP="00985DD5">
            <w:pPr>
              <w:tabs>
                <w:tab w:val="left" w:pos="997"/>
              </w:tabs>
              <w:spacing w:after="0"/>
              <w:jc w:val="center"/>
              <w:rPr>
                <w:rFonts w:ascii="Arial" w:hAnsi="Arial" w:cs="Arial"/>
                <w:b/>
                <w:sz w:val="24"/>
                <w:szCs w:val="24"/>
              </w:rPr>
            </w:pPr>
            <w:r w:rsidRPr="00985DD5">
              <w:rPr>
                <w:rFonts w:ascii="Arial" w:hAnsi="Arial" w:cs="Arial"/>
                <w:b/>
                <w:sz w:val="24"/>
                <w:szCs w:val="24"/>
              </w:rPr>
              <w:lastRenderedPageBreak/>
              <w:t>MATRIZ DE SIGNIFICACIÓN Y DESCRIPCIÓN DE LOS ASPECTOS E IMPACTOS AMBIENTALES DEL PROCESO</w:t>
            </w:r>
          </w:p>
        </w:tc>
      </w:tr>
      <w:tr w:rsidR="001156CF" w:rsidRPr="00B6578D" w:rsidTr="00985DD5">
        <w:trPr>
          <w:jc w:val="center"/>
        </w:trPr>
        <w:tc>
          <w:tcPr>
            <w:tcW w:w="8849" w:type="dxa"/>
            <w:gridSpan w:val="7"/>
            <w:vAlign w:val="center"/>
          </w:tcPr>
          <w:p w:rsidR="001156CF" w:rsidRPr="00985DD5" w:rsidRDefault="001156CF" w:rsidP="00985DD5">
            <w:pPr>
              <w:tabs>
                <w:tab w:val="left" w:pos="4674"/>
              </w:tabs>
              <w:spacing w:after="0" w:line="360" w:lineRule="auto"/>
              <w:rPr>
                <w:rFonts w:ascii="Arial" w:hAnsi="Arial" w:cs="Arial"/>
                <w:b/>
                <w:sz w:val="20"/>
                <w:szCs w:val="20"/>
              </w:rPr>
            </w:pPr>
            <w:r w:rsidRPr="00985DD5">
              <w:rPr>
                <w:rFonts w:ascii="Arial" w:hAnsi="Arial" w:cs="Arial"/>
                <w:sz w:val="20"/>
                <w:szCs w:val="20"/>
              </w:rPr>
              <w:t>Sitio:</w:t>
            </w:r>
            <w:r w:rsidRPr="00985DD5">
              <w:rPr>
                <w:rFonts w:ascii="Arial" w:hAnsi="Arial" w:cs="Arial"/>
                <w:sz w:val="20"/>
                <w:szCs w:val="20"/>
              </w:rPr>
              <w:tab/>
              <w:t xml:space="preserve">         Fecha: </w:t>
            </w:r>
            <w:r w:rsidRPr="00985DD5">
              <w:rPr>
                <w:rFonts w:ascii="Arial" w:hAnsi="Arial" w:cs="Arial"/>
                <w:b/>
                <w:sz w:val="20"/>
                <w:szCs w:val="20"/>
              </w:rPr>
              <w:t xml:space="preserve">OCTUBRE 2011 </w:t>
            </w:r>
          </w:p>
          <w:p w:rsidR="001156CF" w:rsidRPr="00985DD5" w:rsidRDefault="001156CF" w:rsidP="00985DD5">
            <w:pPr>
              <w:tabs>
                <w:tab w:val="left" w:pos="4674"/>
              </w:tabs>
              <w:spacing w:after="0" w:line="360" w:lineRule="auto"/>
              <w:rPr>
                <w:rFonts w:ascii="Arial" w:hAnsi="Arial" w:cs="Arial"/>
                <w:sz w:val="20"/>
                <w:szCs w:val="20"/>
              </w:rPr>
            </w:pPr>
            <w:r w:rsidRPr="00985DD5">
              <w:rPr>
                <w:rFonts w:ascii="Arial" w:hAnsi="Arial" w:cs="Arial"/>
                <w:sz w:val="20"/>
                <w:szCs w:val="20"/>
              </w:rPr>
              <w:t xml:space="preserve">Proceso Principal: </w:t>
            </w:r>
            <w:r w:rsidRPr="00985DD5">
              <w:rPr>
                <w:rFonts w:ascii="Arial" w:hAnsi="Arial" w:cs="Arial"/>
                <w:b/>
                <w:sz w:val="20"/>
                <w:szCs w:val="20"/>
              </w:rPr>
              <w:t>COCINA CALIENTE</w:t>
            </w:r>
            <w:r w:rsidRPr="00985DD5">
              <w:rPr>
                <w:rFonts w:ascii="Arial" w:hAnsi="Arial" w:cs="Arial"/>
                <w:sz w:val="20"/>
                <w:szCs w:val="20"/>
              </w:rPr>
              <w:t xml:space="preserve">                                       Página: </w:t>
            </w:r>
            <w:r w:rsidRPr="00985DD5">
              <w:rPr>
                <w:rFonts w:ascii="Arial" w:hAnsi="Arial" w:cs="Arial"/>
                <w:b/>
                <w:sz w:val="20"/>
                <w:szCs w:val="20"/>
              </w:rPr>
              <w:t>1/1</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8"/>
                <w:szCs w:val="20"/>
              </w:rPr>
            </w:pPr>
            <w:r w:rsidRPr="00985DD5">
              <w:rPr>
                <w:rFonts w:ascii="Arial" w:hAnsi="Arial" w:cs="Arial"/>
                <w:sz w:val="18"/>
                <w:szCs w:val="20"/>
              </w:rPr>
              <w:t>Pasos del Proceso</w:t>
            </w:r>
          </w:p>
        </w:tc>
        <w:tc>
          <w:tcPr>
            <w:tcW w:w="1276" w:type="dxa"/>
            <w:vAlign w:val="center"/>
          </w:tcPr>
          <w:p w:rsidR="001156CF" w:rsidRPr="00985DD5" w:rsidRDefault="001156CF" w:rsidP="00985DD5">
            <w:pPr>
              <w:tabs>
                <w:tab w:val="left" w:pos="997"/>
              </w:tabs>
              <w:spacing w:after="0"/>
              <w:jc w:val="center"/>
              <w:rPr>
                <w:rFonts w:ascii="Arial" w:hAnsi="Arial" w:cs="Arial"/>
                <w:sz w:val="18"/>
                <w:szCs w:val="20"/>
              </w:rPr>
            </w:pPr>
            <w:r w:rsidRPr="00985DD5">
              <w:rPr>
                <w:rFonts w:ascii="Arial" w:hAnsi="Arial" w:cs="Arial"/>
                <w:sz w:val="18"/>
                <w:szCs w:val="20"/>
              </w:rPr>
              <w:t>Aspecto o Impacto Identificado</w:t>
            </w:r>
          </w:p>
        </w:tc>
        <w:tc>
          <w:tcPr>
            <w:tcW w:w="1701" w:type="dxa"/>
            <w:vAlign w:val="center"/>
          </w:tcPr>
          <w:p w:rsidR="001156CF" w:rsidRPr="00985DD5" w:rsidRDefault="001156CF" w:rsidP="00985DD5">
            <w:pPr>
              <w:tabs>
                <w:tab w:val="left" w:pos="997"/>
              </w:tabs>
              <w:spacing w:after="0"/>
              <w:jc w:val="center"/>
              <w:rPr>
                <w:rFonts w:ascii="Arial" w:hAnsi="Arial" w:cs="Arial"/>
                <w:sz w:val="18"/>
                <w:szCs w:val="20"/>
              </w:rPr>
            </w:pPr>
            <w:r w:rsidRPr="00985DD5">
              <w:rPr>
                <w:rFonts w:ascii="Arial" w:hAnsi="Arial" w:cs="Arial"/>
                <w:sz w:val="18"/>
                <w:szCs w:val="20"/>
              </w:rPr>
              <w:t>Descripción de los impactos</w:t>
            </w:r>
          </w:p>
        </w:tc>
        <w:tc>
          <w:tcPr>
            <w:tcW w:w="992" w:type="dxa"/>
            <w:vAlign w:val="center"/>
          </w:tcPr>
          <w:p w:rsidR="001156CF" w:rsidRPr="00985DD5" w:rsidRDefault="001156CF" w:rsidP="00985DD5">
            <w:pPr>
              <w:tabs>
                <w:tab w:val="left" w:pos="997"/>
              </w:tabs>
              <w:spacing w:after="0"/>
              <w:jc w:val="center"/>
              <w:rPr>
                <w:rFonts w:ascii="Arial" w:hAnsi="Arial" w:cs="Arial"/>
                <w:sz w:val="18"/>
                <w:szCs w:val="20"/>
              </w:rPr>
            </w:pPr>
            <w:r w:rsidRPr="00985DD5">
              <w:rPr>
                <w:rFonts w:ascii="Arial" w:hAnsi="Arial" w:cs="Arial"/>
                <w:sz w:val="18"/>
                <w:szCs w:val="20"/>
              </w:rPr>
              <w:t>Directo o Indirecto</w:t>
            </w:r>
          </w:p>
        </w:tc>
        <w:tc>
          <w:tcPr>
            <w:tcW w:w="1189" w:type="dxa"/>
            <w:vAlign w:val="center"/>
          </w:tcPr>
          <w:p w:rsidR="001156CF" w:rsidRPr="00985DD5" w:rsidRDefault="001156CF" w:rsidP="00985DD5">
            <w:pPr>
              <w:tabs>
                <w:tab w:val="left" w:pos="997"/>
              </w:tabs>
              <w:spacing w:after="0"/>
              <w:jc w:val="center"/>
              <w:rPr>
                <w:rFonts w:ascii="Arial" w:hAnsi="Arial" w:cs="Arial"/>
                <w:sz w:val="18"/>
                <w:szCs w:val="20"/>
              </w:rPr>
            </w:pPr>
            <w:r w:rsidRPr="00985DD5">
              <w:rPr>
                <w:rFonts w:ascii="Arial" w:hAnsi="Arial" w:cs="Arial"/>
                <w:sz w:val="18"/>
                <w:szCs w:val="20"/>
              </w:rPr>
              <w:t>Valoración del Impacto</w:t>
            </w:r>
          </w:p>
        </w:tc>
        <w:tc>
          <w:tcPr>
            <w:tcW w:w="1197" w:type="dxa"/>
            <w:vAlign w:val="center"/>
          </w:tcPr>
          <w:p w:rsidR="001156CF" w:rsidRPr="00985DD5" w:rsidRDefault="001156CF" w:rsidP="00985DD5">
            <w:pPr>
              <w:tabs>
                <w:tab w:val="left" w:pos="997"/>
              </w:tabs>
              <w:spacing w:after="0"/>
              <w:jc w:val="center"/>
              <w:rPr>
                <w:rFonts w:ascii="Arial" w:hAnsi="Arial" w:cs="Arial"/>
                <w:sz w:val="18"/>
                <w:szCs w:val="20"/>
              </w:rPr>
            </w:pPr>
            <w:r w:rsidRPr="00985DD5">
              <w:rPr>
                <w:rFonts w:ascii="Arial" w:hAnsi="Arial" w:cs="Arial"/>
                <w:sz w:val="18"/>
                <w:szCs w:val="20"/>
              </w:rPr>
              <w:t>Valoración de la Gravedad</w:t>
            </w:r>
          </w:p>
        </w:tc>
        <w:tc>
          <w:tcPr>
            <w:tcW w:w="1354" w:type="dxa"/>
            <w:vAlign w:val="center"/>
          </w:tcPr>
          <w:p w:rsidR="001156CF" w:rsidRPr="00985DD5" w:rsidRDefault="001156CF" w:rsidP="00985DD5">
            <w:pPr>
              <w:spacing w:after="0"/>
              <w:jc w:val="center"/>
              <w:rPr>
                <w:rFonts w:ascii="Arial" w:hAnsi="Arial" w:cs="Arial"/>
                <w:sz w:val="18"/>
                <w:szCs w:val="20"/>
              </w:rPr>
            </w:pPr>
            <w:r w:rsidRPr="00985DD5">
              <w:rPr>
                <w:rFonts w:ascii="Arial" w:hAnsi="Arial" w:cs="Arial"/>
                <w:sz w:val="18"/>
                <w:szCs w:val="20"/>
              </w:rPr>
              <w:t>Factor de Significación</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lang w:val="pt-BR"/>
              </w:rPr>
            </w:pPr>
            <w:r w:rsidRPr="00985DD5">
              <w:rPr>
                <w:rFonts w:ascii="Arial" w:hAnsi="Arial" w:cs="Arial"/>
                <w:sz w:val="17"/>
                <w:szCs w:val="17"/>
              </w:rPr>
              <w:t xml:space="preserve">Traslado </w:t>
            </w:r>
            <w:r w:rsidRPr="00985DD5">
              <w:rPr>
                <w:rFonts w:ascii="Arial" w:hAnsi="Arial" w:cs="Arial"/>
                <w:sz w:val="17"/>
                <w:szCs w:val="17"/>
              </w:rPr>
              <w:sym w:font="Wingdings" w:char="F0E0"/>
            </w:r>
            <w:r w:rsidR="001F4C86" w:rsidRPr="00985DD5">
              <w:rPr>
                <w:rFonts w:ascii="Arial" w:hAnsi="Arial" w:cs="Arial"/>
                <w:sz w:val="17"/>
                <w:szCs w:val="17"/>
              </w:rPr>
              <w:t>Cocina Caliente</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Riesgo de Derrame</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del suelo, materiales auxiliares, personal  y materia prima adicional.</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Corte, Troceado, Picado</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Riesgo de Derrame</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del suelo, materiales auxiliares, personal y materia prima</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lang w:val="pt-BR"/>
              </w:rPr>
            </w:pPr>
            <w:r w:rsidRPr="00985DD5">
              <w:rPr>
                <w:rFonts w:ascii="Arial" w:hAnsi="Arial" w:cs="Arial"/>
                <w:sz w:val="17"/>
                <w:szCs w:val="17"/>
              </w:rPr>
              <w:t xml:space="preserve">Traslado </w:t>
            </w:r>
            <w:r w:rsidRPr="00985DD5">
              <w:rPr>
                <w:rFonts w:ascii="Arial" w:hAnsi="Arial" w:cs="Arial"/>
                <w:sz w:val="17"/>
                <w:szCs w:val="17"/>
              </w:rPr>
              <w:sym w:font="Wingdings" w:char="F0E0"/>
            </w:r>
            <w:r w:rsidR="001F4C86" w:rsidRPr="00985DD5">
              <w:rPr>
                <w:rFonts w:ascii="Arial" w:hAnsi="Arial" w:cs="Arial"/>
                <w:sz w:val="17"/>
                <w:szCs w:val="17"/>
              </w:rPr>
              <w:t>Cocina Caliente</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Stickers</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Residuos de fibra y pegamento hacia materia prima.</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Envasado</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Stickers</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Residuos de fibra y pegamento hacia materia prima.</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Corte, Troceado, Picado</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Material de Limpieza Usado</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Residuos del material hacia materia prima</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b/>
                <w:i/>
                <w:sz w:val="17"/>
                <w:szCs w:val="17"/>
              </w:rPr>
            </w:pPr>
            <w:r w:rsidRPr="00985DD5">
              <w:rPr>
                <w:rFonts w:ascii="Arial" w:hAnsi="Arial" w:cs="Arial"/>
                <w:b/>
                <w:i/>
                <w:sz w:val="17"/>
                <w:szCs w:val="17"/>
              </w:rPr>
              <w:t xml:space="preserve">Cocción </w:t>
            </w:r>
          </w:p>
        </w:tc>
        <w:tc>
          <w:tcPr>
            <w:tcW w:w="1276" w:type="dxa"/>
            <w:vAlign w:val="center"/>
          </w:tcPr>
          <w:p w:rsidR="001156CF" w:rsidRPr="00985DD5" w:rsidRDefault="001F4C86" w:rsidP="00985DD5">
            <w:pPr>
              <w:tabs>
                <w:tab w:val="left" w:pos="997"/>
              </w:tabs>
              <w:spacing w:after="0"/>
              <w:jc w:val="center"/>
              <w:rPr>
                <w:rFonts w:ascii="Arial" w:hAnsi="Arial" w:cs="Arial"/>
                <w:b/>
                <w:i/>
                <w:sz w:val="17"/>
                <w:szCs w:val="17"/>
              </w:rPr>
            </w:pPr>
            <w:r w:rsidRPr="00985DD5">
              <w:rPr>
                <w:rFonts w:ascii="Arial" w:hAnsi="Arial" w:cs="Arial"/>
                <w:b/>
                <w:i/>
                <w:sz w:val="17"/>
                <w:szCs w:val="17"/>
              </w:rPr>
              <w:t>Gases de Combustión</w:t>
            </w:r>
          </w:p>
        </w:tc>
        <w:tc>
          <w:tcPr>
            <w:tcW w:w="1701" w:type="dxa"/>
            <w:vAlign w:val="center"/>
          </w:tcPr>
          <w:p w:rsidR="001156CF" w:rsidRPr="00985DD5" w:rsidRDefault="00A31AE3" w:rsidP="00985DD5">
            <w:pPr>
              <w:tabs>
                <w:tab w:val="left" w:pos="997"/>
              </w:tabs>
              <w:spacing w:after="0"/>
              <w:jc w:val="center"/>
              <w:rPr>
                <w:rFonts w:ascii="Arial" w:hAnsi="Arial" w:cs="Arial"/>
                <w:b/>
                <w:i/>
                <w:sz w:val="17"/>
                <w:szCs w:val="17"/>
              </w:rPr>
            </w:pPr>
            <w:r w:rsidRPr="00985DD5">
              <w:rPr>
                <w:rFonts w:ascii="Arial" w:hAnsi="Arial" w:cs="Arial"/>
                <w:b/>
                <w:i/>
                <w:sz w:val="17"/>
                <w:szCs w:val="17"/>
              </w:rPr>
              <w:t>Contribuye en la contaminación del aire</w:t>
            </w:r>
          </w:p>
        </w:tc>
        <w:tc>
          <w:tcPr>
            <w:tcW w:w="992" w:type="dxa"/>
            <w:vAlign w:val="center"/>
          </w:tcPr>
          <w:p w:rsidR="001156CF" w:rsidRPr="00985DD5" w:rsidRDefault="00A31AE3" w:rsidP="00985DD5">
            <w:pPr>
              <w:tabs>
                <w:tab w:val="left" w:pos="997"/>
              </w:tabs>
              <w:spacing w:after="0"/>
              <w:jc w:val="center"/>
              <w:rPr>
                <w:rFonts w:ascii="Arial" w:hAnsi="Arial" w:cs="Arial"/>
                <w:b/>
                <w:i/>
                <w:sz w:val="17"/>
                <w:szCs w:val="17"/>
              </w:rPr>
            </w:pPr>
            <w:r w:rsidRPr="00985DD5">
              <w:rPr>
                <w:rFonts w:ascii="Arial" w:hAnsi="Arial" w:cs="Arial"/>
                <w:b/>
                <w:i/>
                <w:sz w:val="17"/>
                <w:szCs w:val="17"/>
              </w:rPr>
              <w:t>Directo</w:t>
            </w:r>
          </w:p>
        </w:tc>
        <w:tc>
          <w:tcPr>
            <w:tcW w:w="1189" w:type="dxa"/>
            <w:vAlign w:val="center"/>
          </w:tcPr>
          <w:p w:rsidR="001156CF" w:rsidRPr="00985DD5" w:rsidRDefault="00A31AE3" w:rsidP="00985DD5">
            <w:pPr>
              <w:tabs>
                <w:tab w:val="left" w:pos="997"/>
              </w:tabs>
              <w:spacing w:after="0"/>
              <w:jc w:val="center"/>
              <w:rPr>
                <w:rFonts w:ascii="Arial" w:hAnsi="Arial" w:cs="Arial"/>
                <w:b/>
                <w:i/>
                <w:sz w:val="17"/>
                <w:szCs w:val="17"/>
              </w:rPr>
            </w:pPr>
            <w:r w:rsidRPr="00985DD5">
              <w:rPr>
                <w:rFonts w:ascii="Arial" w:hAnsi="Arial" w:cs="Arial"/>
                <w:b/>
                <w:i/>
                <w:sz w:val="17"/>
                <w:szCs w:val="17"/>
              </w:rPr>
              <w:t>3</w:t>
            </w:r>
          </w:p>
        </w:tc>
        <w:tc>
          <w:tcPr>
            <w:tcW w:w="1197" w:type="dxa"/>
            <w:vAlign w:val="center"/>
          </w:tcPr>
          <w:p w:rsidR="001156CF" w:rsidRPr="00985DD5" w:rsidRDefault="00A31AE3" w:rsidP="00985DD5">
            <w:pPr>
              <w:tabs>
                <w:tab w:val="left" w:pos="997"/>
              </w:tabs>
              <w:spacing w:after="0"/>
              <w:jc w:val="center"/>
              <w:rPr>
                <w:rFonts w:ascii="Arial" w:hAnsi="Arial" w:cs="Arial"/>
                <w:b/>
                <w:i/>
                <w:sz w:val="17"/>
                <w:szCs w:val="17"/>
              </w:rPr>
            </w:pPr>
            <w:r w:rsidRPr="00985DD5">
              <w:rPr>
                <w:rFonts w:ascii="Arial" w:hAnsi="Arial" w:cs="Arial"/>
                <w:b/>
                <w:i/>
                <w:sz w:val="17"/>
                <w:szCs w:val="17"/>
              </w:rPr>
              <w:t>2</w:t>
            </w:r>
          </w:p>
        </w:tc>
        <w:tc>
          <w:tcPr>
            <w:tcW w:w="1354" w:type="dxa"/>
            <w:vAlign w:val="center"/>
          </w:tcPr>
          <w:p w:rsidR="001156CF" w:rsidRPr="00985DD5" w:rsidRDefault="00A31AE3" w:rsidP="00985DD5">
            <w:pPr>
              <w:tabs>
                <w:tab w:val="left" w:pos="997"/>
              </w:tabs>
              <w:spacing w:after="0"/>
              <w:jc w:val="center"/>
              <w:rPr>
                <w:rFonts w:ascii="Arial" w:hAnsi="Arial" w:cs="Arial"/>
                <w:b/>
                <w:i/>
                <w:sz w:val="17"/>
                <w:szCs w:val="17"/>
              </w:rPr>
            </w:pPr>
            <w:r w:rsidRPr="00985DD5">
              <w:rPr>
                <w:rFonts w:ascii="Arial" w:hAnsi="Arial" w:cs="Arial"/>
                <w:b/>
                <w:i/>
                <w:sz w:val="17"/>
                <w:szCs w:val="17"/>
              </w:rPr>
              <w:t>6</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Pesado</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Residuos Orgánicos</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de superficies.</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Envasado</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Residuos Orgánicos</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de superficies.</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lang w:val="pt-BR"/>
              </w:rPr>
            </w:pPr>
            <w:r w:rsidRPr="00985DD5">
              <w:rPr>
                <w:rFonts w:ascii="Arial" w:hAnsi="Arial" w:cs="Arial"/>
                <w:sz w:val="16"/>
                <w:szCs w:val="17"/>
              </w:rPr>
              <w:t>Almacenado</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Residuos Orgánicos</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Contribuye a la contaminación de superficies.</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4</w:t>
            </w:r>
          </w:p>
        </w:tc>
      </w:tr>
      <w:tr w:rsidR="000C0B29" w:rsidRPr="00B6578D" w:rsidTr="00985DD5">
        <w:trPr>
          <w:jc w:val="center"/>
        </w:trPr>
        <w:tc>
          <w:tcPr>
            <w:tcW w:w="1140"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Distribución</w:t>
            </w:r>
          </w:p>
        </w:tc>
        <w:tc>
          <w:tcPr>
            <w:tcW w:w="1276"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Trolleys Sucios</w:t>
            </w:r>
          </w:p>
        </w:tc>
        <w:tc>
          <w:tcPr>
            <w:tcW w:w="1701"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 xml:space="preserve">Desechos emitidos por el material de despacho y su contenido. </w:t>
            </w:r>
          </w:p>
        </w:tc>
        <w:tc>
          <w:tcPr>
            <w:tcW w:w="992"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197"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r>
      <w:tr w:rsidR="000C0B29" w:rsidRPr="00B6578D" w:rsidTr="00985DD5">
        <w:trPr>
          <w:jc w:val="center"/>
        </w:trPr>
        <w:tc>
          <w:tcPr>
            <w:tcW w:w="1140"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Distribución</w:t>
            </w:r>
          </w:p>
        </w:tc>
        <w:tc>
          <w:tcPr>
            <w:tcW w:w="1276"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Material de Despacho</w:t>
            </w:r>
          </w:p>
        </w:tc>
        <w:tc>
          <w:tcPr>
            <w:tcW w:w="1701"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 xml:space="preserve">Suciedad recopilada en bandejas.  </w:t>
            </w:r>
          </w:p>
        </w:tc>
        <w:tc>
          <w:tcPr>
            <w:tcW w:w="992"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197"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c>
          <w:tcPr>
            <w:tcW w:w="1354" w:type="dxa"/>
            <w:vAlign w:val="center"/>
          </w:tcPr>
          <w:p w:rsidR="003F033B" w:rsidRPr="00985DD5" w:rsidRDefault="003F033B" w:rsidP="00985DD5">
            <w:pPr>
              <w:tabs>
                <w:tab w:val="left" w:pos="997"/>
              </w:tabs>
              <w:spacing w:after="0"/>
              <w:jc w:val="center"/>
              <w:rPr>
                <w:rFonts w:ascii="Arial" w:hAnsi="Arial" w:cs="Arial"/>
                <w:sz w:val="17"/>
                <w:szCs w:val="17"/>
              </w:rPr>
            </w:pPr>
            <w:r w:rsidRPr="00985DD5">
              <w:rPr>
                <w:rFonts w:ascii="Arial" w:hAnsi="Arial" w:cs="Arial"/>
                <w:sz w:val="17"/>
                <w:szCs w:val="17"/>
              </w:rPr>
              <w:t>2</w:t>
            </w:r>
          </w:p>
        </w:tc>
      </w:tr>
      <w:tr w:rsidR="000C0B29" w:rsidRPr="00B6578D" w:rsidTr="00985DD5">
        <w:trPr>
          <w:jc w:val="center"/>
        </w:trPr>
        <w:tc>
          <w:tcPr>
            <w:tcW w:w="1140"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Distribución</w:t>
            </w:r>
          </w:p>
        </w:tc>
        <w:tc>
          <w:tcPr>
            <w:tcW w:w="1276"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Empaques Plásticos</w:t>
            </w:r>
          </w:p>
        </w:tc>
        <w:tc>
          <w:tcPr>
            <w:tcW w:w="1701"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Desechos al proceso de reciclaje, reproceso o reutilización</w:t>
            </w:r>
          </w:p>
        </w:tc>
        <w:tc>
          <w:tcPr>
            <w:tcW w:w="992"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Directo</w:t>
            </w:r>
          </w:p>
        </w:tc>
        <w:tc>
          <w:tcPr>
            <w:tcW w:w="1189"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197"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c>
          <w:tcPr>
            <w:tcW w:w="1354" w:type="dxa"/>
            <w:vAlign w:val="center"/>
          </w:tcPr>
          <w:p w:rsidR="001156CF" w:rsidRPr="00985DD5" w:rsidRDefault="001156CF" w:rsidP="00985DD5">
            <w:pPr>
              <w:tabs>
                <w:tab w:val="left" w:pos="997"/>
              </w:tabs>
              <w:spacing w:after="0"/>
              <w:jc w:val="center"/>
              <w:rPr>
                <w:rFonts w:ascii="Arial" w:hAnsi="Arial" w:cs="Arial"/>
                <w:sz w:val="17"/>
                <w:szCs w:val="17"/>
              </w:rPr>
            </w:pPr>
            <w:r w:rsidRPr="00985DD5">
              <w:rPr>
                <w:rFonts w:ascii="Arial" w:hAnsi="Arial" w:cs="Arial"/>
                <w:sz w:val="17"/>
                <w:szCs w:val="17"/>
              </w:rPr>
              <w:t>1</w:t>
            </w:r>
          </w:p>
        </w:tc>
      </w:tr>
    </w:tbl>
    <w:p w:rsidR="001F6665" w:rsidRPr="00E2071F" w:rsidRDefault="001F6665" w:rsidP="00E2071F">
      <w:pPr>
        <w:spacing w:after="0" w:line="480" w:lineRule="auto"/>
        <w:jc w:val="center"/>
        <w:rPr>
          <w:rFonts w:ascii="Arial" w:hAnsi="Arial" w:cs="Arial"/>
          <w:b/>
          <w:noProof/>
          <w:sz w:val="24"/>
          <w:szCs w:val="20"/>
          <w:lang w:val="es-ES" w:eastAsia="es-ES"/>
        </w:rPr>
      </w:pPr>
      <w:r w:rsidRPr="00D63D43">
        <w:rPr>
          <w:rFonts w:ascii="Arial" w:hAnsi="Arial" w:cs="Arial"/>
          <w:b/>
          <w:noProof/>
          <w:sz w:val="24"/>
          <w:szCs w:val="20"/>
          <w:lang w:val="es-ES" w:eastAsia="es-ES"/>
        </w:rPr>
        <w:t xml:space="preserve">Tabla </w:t>
      </w:r>
      <w:r w:rsidR="00426F8E" w:rsidRPr="00D63D43">
        <w:rPr>
          <w:rFonts w:ascii="Arial" w:hAnsi="Arial" w:cs="Arial"/>
          <w:b/>
          <w:noProof/>
          <w:sz w:val="24"/>
          <w:szCs w:val="20"/>
          <w:lang w:val="es-ES" w:eastAsia="es-ES"/>
        </w:rPr>
        <w:t>1.8</w:t>
      </w:r>
      <w:r w:rsidR="00F14CBE" w:rsidRPr="00D63D43">
        <w:rPr>
          <w:rFonts w:ascii="Arial" w:hAnsi="Arial" w:cs="Arial"/>
          <w:b/>
          <w:noProof/>
          <w:sz w:val="24"/>
          <w:szCs w:val="20"/>
          <w:lang w:val="es-ES" w:eastAsia="es-ES"/>
        </w:rPr>
        <w:t xml:space="preserve"> Descripció</w:t>
      </w:r>
      <w:r w:rsidRPr="00D63D43">
        <w:rPr>
          <w:rFonts w:ascii="Arial" w:hAnsi="Arial" w:cs="Arial"/>
          <w:b/>
          <w:noProof/>
          <w:sz w:val="24"/>
          <w:szCs w:val="20"/>
          <w:lang w:val="es-ES" w:eastAsia="es-ES"/>
        </w:rPr>
        <w:t>n de aspectos ambientales</w:t>
      </w:r>
      <w:r w:rsidR="00E2071F" w:rsidRPr="00D63D43">
        <w:rPr>
          <w:rFonts w:ascii="Arial" w:hAnsi="Arial" w:cs="Arial"/>
          <w:b/>
          <w:noProof/>
          <w:sz w:val="24"/>
          <w:szCs w:val="20"/>
          <w:lang w:val="es-ES" w:eastAsia="es-ES"/>
        </w:rPr>
        <w:t xml:space="preserve"> – Cocina Caliente</w:t>
      </w:r>
      <w:r w:rsidRPr="00D63D43">
        <w:rPr>
          <w:rFonts w:ascii="Arial" w:hAnsi="Arial" w:cs="Arial"/>
          <w:b/>
          <w:noProof/>
          <w:sz w:val="24"/>
          <w:szCs w:val="20"/>
          <w:lang w:val="es-ES" w:eastAsia="es-ES"/>
        </w:rPr>
        <w:t>.</w:t>
      </w:r>
    </w:p>
    <w:p w:rsidR="001F6665" w:rsidRPr="0015514E" w:rsidRDefault="006B21AE" w:rsidP="0015514E">
      <w:pPr>
        <w:spacing w:after="0" w:line="480" w:lineRule="auto"/>
        <w:jc w:val="center"/>
        <w:rPr>
          <w:rFonts w:ascii="Arial" w:hAnsi="Arial" w:cs="Arial"/>
          <w:b/>
          <w:noProof/>
          <w:sz w:val="24"/>
          <w:szCs w:val="24"/>
          <w:lang w:val="es-ES" w:eastAsia="es-ES"/>
        </w:rPr>
      </w:pPr>
      <w:r>
        <w:rPr>
          <w:rFonts w:ascii="Arial" w:hAnsi="Arial" w:cs="Arial"/>
          <w:b/>
          <w:noProof/>
          <w:sz w:val="24"/>
          <w:szCs w:val="24"/>
          <w:lang w:eastAsia="es-EC"/>
        </w:rPr>
        <w:lastRenderedPageBreak/>
        <w:drawing>
          <wp:anchor distT="0" distB="0" distL="114300" distR="114300" simplePos="0" relativeHeight="251661824" behindDoc="0" locked="0" layoutInCell="1" allowOverlap="1">
            <wp:simplePos x="0" y="0"/>
            <wp:positionH relativeFrom="column">
              <wp:posOffset>-138303</wp:posOffset>
            </wp:positionH>
            <wp:positionV relativeFrom="paragraph">
              <wp:posOffset>-92329</wp:posOffset>
            </wp:positionV>
            <wp:extent cx="5593080" cy="3486912"/>
            <wp:effectExtent l="0" t="0" r="0" b="0"/>
            <wp:wrapSquare wrapText="bothSides"/>
            <wp:docPr id="188"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724575" w:rsidRPr="00D63D43">
        <w:rPr>
          <w:rFonts w:ascii="Arial" w:hAnsi="Arial" w:cs="Arial"/>
          <w:b/>
          <w:sz w:val="24"/>
          <w:szCs w:val="24"/>
        </w:rPr>
        <w:t xml:space="preserve">Figura </w:t>
      </w:r>
      <w:r w:rsidR="00012105" w:rsidRPr="00D63D43">
        <w:rPr>
          <w:rFonts w:ascii="Arial" w:hAnsi="Arial" w:cs="Arial"/>
          <w:b/>
          <w:sz w:val="24"/>
          <w:szCs w:val="24"/>
        </w:rPr>
        <w:t>1.20</w:t>
      </w:r>
      <w:r w:rsidR="00E2071F" w:rsidRPr="00D63D43">
        <w:rPr>
          <w:rFonts w:ascii="Arial" w:hAnsi="Arial" w:cs="Arial"/>
          <w:b/>
          <w:sz w:val="24"/>
          <w:szCs w:val="24"/>
        </w:rPr>
        <w:t xml:space="preserve"> </w:t>
      </w:r>
      <w:r w:rsidR="000D056D">
        <w:rPr>
          <w:rFonts w:ascii="Arial" w:hAnsi="Arial" w:cs="Arial"/>
          <w:b/>
          <w:sz w:val="24"/>
          <w:szCs w:val="24"/>
        </w:rPr>
        <w:t xml:space="preserve">Aspectos de </w:t>
      </w:r>
      <w:r w:rsidR="001F6665" w:rsidRPr="00D63D43">
        <w:rPr>
          <w:rFonts w:ascii="Arial" w:hAnsi="Arial" w:cs="Arial"/>
          <w:b/>
          <w:sz w:val="24"/>
          <w:szCs w:val="24"/>
        </w:rPr>
        <w:t>Cocina Caliente.</w:t>
      </w:r>
    </w:p>
    <w:p w:rsidR="001F6665" w:rsidRDefault="001F6665" w:rsidP="00113C60">
      <w:pPr>
        <w:spacing w:after="0" w:line="480" w:lineRule="auto"/>
        <w:rPr>
          <w:rFonts w:ascii="Arial" w:hAnsi="Arial" w:cs="Arial"/>
          <w:b/>
          <w:noProof/>
          <w:sz w:val="24"/>
          <w:szCs w:val="24"/>
          <w:lang w:val="es-ES" w:eastAsia="es-ES"/>
        </w:rPr>
        <w:sectPr w:rsidR="001F6665" w:rsidSect="00F47198">
          <w:pgSz w:w="11900" w:h="16820"/>
          <w:pgMar w:top="2268" w:right="1361" w:bottom="2268" w:left="2268" w:header="708" w:footer="708" w:gutter="0"/>
          <w:cols w:space="708"/>
          <w:titlePg/>
          <w:docGrid w:linePitch="360"/>
        </w:sectPr>
      </w:pPr>
    </w:p>
    <w:p w:rsidR="0015514E" w:rsidRDefault="0015514E" w:rsidP="00E2071F">
      <w:pPr>
        <w:spacing w:after="0" w:line="480" w:lineRule="auto"/>
        <w:ind w:left="425"/>
        <w:jc w:val="both"/>
        <w:rPr>
          <w:rFonts w:ascii="Arial" w:hAnsi="Arial" w:cs="Arial"/>
          <w:sz w:val="24"/>
          <w:szCs w:val="24"/>
        </w:rPr>
      </w:pPr>
    </w:p>
    <w:p w:rsidR="00E2071F" w:rsidRPr="00A83BF9" w:rsidRDefault="00A83BF9" w:rsidP="00E2071F">
      <w:pPr>
        <w:spacing w:after="0" w:line="480" w:lineRule="auto"/>
        <w:ind w:left="425"/>
        <w:jc w:val="both"/>
        <w:rPr>
          <w:rFonts w:ascii="Arial" w:hAnsi="Arial" w:cs="Arial"/>
          <w:sz w:val="24"/>
          <w:szCs w:val="24"/>
        </w:rPr>
      </w:pPr>
      <w:r w:rsidRPr="00A83BF9">
        <w:rPr>
          <w:rFonts w:ascii="Arial" w:hAnsi="Arial" w:cs="Arial"/>
          <w:sz w:val="24"/>
          <w:szCs w:val="24"/>
        </w:rPr>
        <w:t>En la Figura 1.</w:t>
      </w:r>
      <w:r w:rsidR="00D63D43">
        <w:rPr>
          <w:rFonts w:ascii="Arial" w:hAnsi="Arial" w:cs="Arial"/>
          <w:sz w:val="24"/>
          <w:szCs w:val="24"/>
        </w:rPr>
        <w:t>20</w:t>
      </w:r>
      <w:r w:rsidRPr="00A83BF9">
        <w:rPr>
          <w:rFonts w:ascii="Arial" w:hAnsi="Arial" w:cs="Arial"/>
          <w:sz w:val="24"/>
          <w:szCs w:val="24"/>
        </w:rPr>
        <w:t xml:space="preserve"> se muestra que el aspecto significativo de mayor relevancia dentro del área de la cocina caliente</w:t>
      </w:r>
      <w:r>
        <w:rPr>
          <w:rFonts w:ascii="Arial" w:hAnsi="Arial" w:cs="Arial"/>
          <w:sz w:val="24"/>
          <w:szCs w:val="24"/>
        </w:rPr>
        <w:t>,</w:t>
      </w:r>
      <w:r w:rsidR="00426F8E">
        <w:rPr>
          <w:rFonts w:ascii="Arial" w:hAnsi="Arial" w:cs="Arial"/>
          <w:sz w:val="24"/>
          <w:szCs w:val="24"/>
        </w:rPr>
        <w:t xml:space="preserve"> es </w:t>
      </w:r>
      <w:r w:rsidR="00426F8E" w:rsidRPr="00D63D43">
        <w:rPr>
          <w:rFonts w:ascii="Arial" w:hAnsi="Arial" w:cs="Arial"/>
          <w:sz w:val="24"/>
          <w:szCs w:val="24"/>
        </w:rPr>
        <w:t xml:space="preserve">la </w:t>
      </w:r>
      <w:r w:rsidR="008D0C6A" w:rsidRPr="00D63D43">
        <w:rPr>
          <w:rFonts w:ascii="Arial" w:hAnsi="Arial" w:cs="Arial"/>
          <w:sz w:val="24"/>
          <w:szCs w:val="24"/>
        </w:rPr>
        <w:t>formación</w:t>
      </w:r>
      <w:r w:rsidR="00426F8E">
        <w:rPr>
          <w:rFonts w:ascii="Arial" w:hAnsi="Arial" w:cs="Arial"/>
          <w:sz w:val="24"/>
          <w:szCs w:val="24"/>
        </w:rPr>
        <w:t xml:space="preserve"> de gases de com</w:t>
      </w:r>
      <w:r w:rsidR="008C7D98">
        <w:rPr>
          <w:rFonts w:ascii="Arial" w:hAnsi="Arial" w:cs="Arial"/>
          <w:sz w:val="24"/>
          <w:szCs w:val="24"/>
        </w:rPr>
        <w:t>bustión. E</w:t>
      </w:r>
      <w:r w:rsidRPr="00A83BF9">
        <w:rPr>
          <w:rFonts w:ascii="Arial" w:hAnsi="Arial" w:cs="Arial"/>
          <w:sz w:val="24"/>
          <w:szCs w:val="24"/>
        </w:rPr>
        <w:t>xisten otros co</w:t>
      </w:r>
      <w:r>
        <w:rPr>
          <w:rFonts w:ascii="Arial" w:hAnsi="Arial" w:cs="Arial"/>
          <w:sz w:val="24"/>
          <w:szCs w:val="24"/>
        </w:rPr>
        <w:t>n menor incidencia como el riesg</w:t>
      </w:r>
      <w:r w:rsidRPr="00A83BF9">
        <w:rPr>
          <w:rFonts w:ascii="Arial" w:hAnsi="Arial" w:cs="Arial"/>
          <w:sz w:val="24"/>
          <w:szCs w:val="24"/>
        </w:rPr>
        <w:t xml:space="preserve">o de derrames, </w:t>
      </w:r>
      <w:r w:rsidRPr="00FC1881">
        <w:rPr>
          <w:rFonts w:ascii="Arial" w:hAnsi="Arial" w:cs="Arial"/>
          <w:sz w:val="24"/>
          <w:szCs w:val="24"/>
        </w:rPr>
        <w:t>stickers</w:t>
      </w:r>
      <w:r w:rsidRPr="00A83BF9">
        <w:rPr>
          <w:rFonts w:ascii="Arial" w:hAnsi="Arial" w:cs="Arial"/>
          <w:sz w:val="24"/>
          <w:szCs w:val="24"/>
        </w:rPr>
        <w:t xml:space="preserve"> usados, material de limpieza usado y residuos orgánicos.</w:t>
      </w:r>
    </w:p>
    <w:p w:rsidR="00DE05CD" w:rsidRDefault="00DE05CD" w:rsidP="00A83BF9">
      <w:pPr>
        <w:spacing w:after="0" w:line="480" w:lineRule="auto"/>
        <w:jc w:val="both"/>
        <w:rPr>
          <w:rFonts w:ascii="Arial" w:hAnsi="Arial" w:cs="Arial"/>
          <w:b/>
          <w:sz w:val="24"/>
          <w:szCs w:val="24"/>
        </w:rPr>
      </w:pPr>
    </w:p>
    <w:p w:rsidR="00A83BF9" w:rsidRDefault="00A83BF9" w:rsidP="00A83BF9">
      <w:pPr>
        <w:spacing w:after="0" w:line="480" w:lineRule="auto"/>
        <w:jc w:val="both"/>
        <w:rPr>
          <w:rFonts w:ascii="Arial" w:hAnsi="Arial" w:cs="Arial"/>
          <w:b/>
          <w:sz w:val="24"/>
          <w:szCs w:val="24"/>
        </w:rPr>
      </w:pPr>
    </w:p>
    <w:p w:rsidR="00A83BF9" w:rsidRDefault="00A83BF9" w:rsidP="00A83BF9">
      <w:pPr>
        <w:spacing w:after="0" w:line="480" w:lineRule="auto"/>
        <w:jc w:val="both"/>
        <w:rPr>
          <w:rFonts w:ascii="Arial" w:hAnsi="Arial" w:cs="Arial"/>
          <w:b/>
          <w:sz w:val="24"/>
          <w:szCs w:val="24"/>
        </w:rPr>
      </w:pPr>
    </w:p>
    <w:p w:rsidR="00A83BF9" w:rsidRDefault="00A83BF9" w:rsidP="00A83BF9">
      <w:pPr>
        <w:spacing w:after="0" w:line="480" w:lineRule="auto"/>
        <w:jc w:val="both"/>
        <w:rPr>
          <w:rFonts w:ascii="Arial" w:hAnsi="Arial" w:cs="Arial"/>
          <w:b/>
          <w:sz w:val="24"/>
          <w:szCs w:val="24"/>
        </w:rPr>
      </w:pPr>
    </w:p>
    <w:p w:rsidR="00A83BF9" w:rsidRPr="00DE05CD" w:rsidRDefault="00A83BF9" w:rsidP="00A83BF9">
      <w:pPr>
        <w:spacing w:after="0" w:line="480" w:lineRule="auto"/>
        <w:jc w:val="both"/>
        <w:rPr>
          <w:rFonts w:ascii="Arial" w:hAnsi="Arial" w:cs="Arial"/>
          <w:sz w:val="24"/>
          <w:szCs w:val="24"/>
        </w:rPr>
      </w:pPr>
    </w:p>
    <w:p w:rsidR="00DE05CD" w:rsidRPr="0031130C" w:rsidRDefault="0031130C" w:rsidP="0031130C">
      <w:pPr>
        <w:pStyle w:val="Ttulo2"/>
        <w:rPr>
          <w:rFonts w:ascii="Arial" w:hAnsi="Arial" w:cs="Arial"/>
          <w:color w:val="auto"/>
          <w:sz w:val="24"/>
        </w:rPr>
      </w:pPr>
      <w:bookmarkStart w:id="21" w:name="_Toc314706434"/>
      <w:r w:rsidRPr="0031130C">
        <w:rPr>
          <w:rFonts w:ascii="Arial" w:hAnsi="Arial" w:cs="Arial"/>
          <w:color w:val="auto"/>
          <w:sz w:val="24"/>
        </w:rPr>
        <w:lastRenderedPageBreak/>
        <w:t xml:space="preserve">1.5 </w:t>
      </w:r>
      <w:r w:rsidR="00DE05CD" w:rsidRPr="0031130C">
        <w:rPr>
          <w:rFonts w:ascii="Arial" w:hAnsi="Arial" w:cs="Arial"/>
          <w:color w:val="auto"/>
          <w:sz w:val="24"/>
        </w:rPr>
        <w:t>Revisión de Accidentes e Incidentes Ambientales Previos</w:t>
      </w:r>
      <w:bookmarkEnd w:id="21"/>
    </w:p>
    <w:p w:rsidR="003B619A" w:rsidRPr="0031130C" w:rsidRDefault="003B619A" w:rsidP="00E2071F">
      <w:pPr>
        <w:pStyle w:val="Prrafodelista"/>
        <w:spacing w:after="0" w:line="480" w:lineRule="auto"/>
        <w:ind w:left="425"/>
        <w:jc w:val="both"/>
        <w:rPr>
          <w:rFonts w:ascii="Arial" w:hAnsi="Arial" w:cs="Arial"/>
          <w:szCs w:val="24"/>
        </w:rPr>
      </w:pPr>
    </w:p>
    <w:p w:rsidR="00DE05CD" w:rsidRPr="00DE05CD" w:rsidRDefault="00DE05CD" w:rsidP="008C7D98">
      <w:pPr>
        <w:pStyle w:val="Prrafodelista"/>
        <w:spacing w:after="0" w:line="480" w:lineRule="auto"/>
        <w:ind w:left="425"/>
        <w:jc w:val="both"/>
        <w:rPr>
          <w:rFonts w:ascii="Arial" w:hAnsi="Arial" w:cs="Arial"/>
          <w:sz w:val="24"/>
          <w:szCs w:val="24"/>
        </w:rPr>
      </w:pPr>
      <w:r w:rsidRPr="00DE05CD">
        <w:rPr>
          <w:rFonts w:ascii="Arial" w:hAnsi="Arial" w:cs="Arial"/>
          <w:sz w:val="24"/>
          <w:szCs w:val="24"/>
        </w:rPr>
        <w:t>Dentro de los registros de la empresa no</w:t>
      </w:r>
      <w:r w:rsidR="00562490">
        <w:rPr>
          <w:rFonts w:ascii="Arial" w:hAnsi="Arial" w:cs="Arial"/>
          <w:sz w:val="24"/>
          <w:szCs w:val="24"/>
        </w:rPr>
        <w:t xml:space="preserve"> existen accidentes ambientales.</w:t>
      </w:r>
      <w:r w:rsidRPr="00DE05CD">
        <w:rPr>
          <w:rFonts w:ascii="Arial" w:hAnsi="Arial" w:cs="Arial"/>
          <w:sz w:val="24"/>
          <w:szCs w:val="24"/>
        </w:rPr>
        <w:t xml:space="preserve"> </w:t>
      </w:r>
      <w:r w:rsidR="00562490">
        <w:rPr>
          <w:rFonts w:ascii="Arial" w:hAnsi="Arial" w:cs="Arial"/>
          <w:sz w:val="24"/>
          <w:szCs w:val="24"/>
        </w:rPr>
        <w:t>T</w:t>
      </w:r>
      <w:r w:rsidRPr="00DE05CD">
        <w:rPr>
          <w:rFonts w:ascii="Arial" w:hAnsi="Arial" w:cs="Arial"/>
          <w:sz w:val="24"/>
          <w:szCs w:val="24"/>
        </w:rPr>
        <w:t>ampoco hay formularios ni se ha</w:t>
      </w:r>
      <w:r w:rsidR="008C7D98">
        <w:rPr>
          <w:rFonts w:ascii="Arial" w:hAnsi="Arial" w:cs="Arial"/>
          <w:sz w:val="24"/>
          <w:szCs w:val="24"/>
        </w:rPr>
        <w:t>n</w:t>
      </w:r>
      <w:r w:rsidRPr="00DE05CD">
        <w:rPr>
          <w:rFonts w:ascii="Arial" w:hAnsi="Arial" w:cs="Arial"/>
          <w:sz w:val="24"/>
          <w:szCs w:val="24"/>
        </w:rPr>
        <w:t xml:space="preserve"> recibido notificaciones o multas por las mismas causas.</w:t>
      </w:r>
    </w:p>
    <w:p w:rsidR="003F033B" w:rsidRDefault="003F033B" w:rsidP="00E2071F">
      <w:pPr>
        <w:pStyle w:val="Prrafodelista"/>
        <w:spacing w:after="0" w:line="480" w:lineRule="auto"/>
        <w:ind w:left="425"/>
        <w:jc w:val="both"/>
        <w:rPr>
          <w:rFonts w:ascii="Arial" w:hAnsi="Arial" w:cs="Arial"/>
          <w:sz w:val="24"/>
          <w:szCs w:val="24"/>
        </w:rPr>
      </w:pPr>
    </w:p>
    <w:p w:rsidR="00DE05CD" w:rsidRPr="00DE05CD" w:rsidRDefault="00DE05CD" w:rsidP="00E2071F">
      <w:pPr>
        <w:pStyle w:val="Prrafodelista"/>
        <w:spacing w:after="0" w:line="480" w:lineRule="auto"/>
        <w:ind w:left="425"/>
        <w:jc w:val="both"/>
        <w:rPr>
          <w:rFonts w:ascii="Arial" w:hAnsi="Arial" w:cs="Arial"/>
          <w:sz w:val="24"/>
          <w:szCs w:val="24"/>
        </w:rPr>
      </w:pPr>
      <w:r w:rsidRPr="00DE05CD">
        <w:rPr>
          <w:rFonts w:ascii="Arial" w:hAnsi="Arial" w:cs="Arial"/>
          <w:sz w:val="24"/>
          <w:szCs w:val="24"/>
        </w:rPr>
        <w:t>Los incidentes que se conocen se describen a continuación:</w:t>
      </w:r>
    </w:p>
    <w:p w:rsidR="003F033B" w:rsidRDefault="00A83BF9" w:rsidP="00FE7CC9">
      <w:pPr>
        <w:pStyle w:val="Prrafodelista"/>
        <w:numPr>
          <w:ilvl w:val="0"/>
          <w:numId w:val="5"/>
        </w:numPr>
        <w:spacing w:after="0" w:line="480" w:lineRule="auto"/>
        <w:ind w:left="425"/>
        <w:jc w:val="both"/>
        <w:rPr>
          <w:rFonts w:ascii="Arial" w:hAnsi="Arial" w:cs="Arial"/>
          <w:sz w:val="24"/>
          <w:szCs w:val="24"/>
        </w:rPr>
      </w:pPr>
      <w:r>
        <w:rPr>
          <w:rFonts w:ascii="Arial" w:hAnsi="Arial" w:cs="Arial"/>
          <w:sz w:val="24"/>
          <w:szCs w:val="24"/>
        </w:rPr>
        <w:t>La ubicación de la empresa</w:t>
      </w:r>
      <w:r w:rsidR="00DE05CD" w:rsidRPr="00DE05CD">
        <w:rPr>
          <w:rFonts w:ascii="Arial" w:hAnsi="Arial" w:cs="Arial"/>
          <w:sz w:val="24"/>
          <w:szCs w:val="24"/>
        </w:rPr>
        <w:t xml:space="preserve"> es un terreno hostil debido a que se encuentra aledaño a las pistas de aterrizaje del </w:t>
      </w:r>
      <w:r w:rsidR="000F60BA" w:rsidRPr="00DE05CD">
        <w:rPr>
          <w:rFonts w:ascii="Arial" w:hAnsi="Arial" w:cs="Arial"/>
          <w:sz w:val="24"/>
          <w:szCs w:val="24"/>
        </w:rPr>
        <w:t>Aeropuerto</w:t>
      </w:r>
      <w:r w:rsidR="00DE05CD" w:rsidRPr="00DE05CD">
        <w:rPr>
          <w:rFonts w:ascii="Arial" w:hAnsi="Arial" w:cs="Arial"/>
          <w:sz w:val="24"/>
          <w:szCs w:val="24"/>
        </w:rPr>
        <w:t xml:space="preserve"> Internacional Mariscal Sucre, </w:t>
      </w:r>
      <w:r w:rsidR="00EE42FC">
        <w:rPr>
          <w:rFonts w:ascii="Arial" w:hAnsi="Arial" w:cs="Arial"/>
          <w:sz w:val="24"/>
          <w:szCs w:val="24"/>
        </w:rPr>
        <w:t xml:space="preserve">siendo </w:t>
      </w:r>
      <w:r w:rsidR="00DE05CD" w:rsidRPr="00DE05CD">
        <w:rPr>
          <w:rFonts w:ascii="Arial" w:hAnsi="Arial" w:cs="Arial"/>
          <w:sz w:val="24"/>
          <w:szCs w:val="24"/>
        </w:rPr>
        <w:t xml:space="preserve">el ruido uno de </w:t>
      </w:r>
      <w:r w:rsidR="00EE42FC">
        <w:rPr>
          <w:rFonts w:ascii="Arial" w:hAnsi="Arial" w:cs="Arial"/>
          <w:sz w:val="24"/>
          <w:szCs w:val="24"/>
        </w:rPr>
        <w:t>sus</w:t>
      </w:r>
      <w:r w:rsidR="009A1EEC">
        <w:rPr>
          <w:rFonts w:ascii="Arial" w:hAnsi="Arial" w:cs="Arial"/>
          <w:sz w:val="24"/>
          <w:szCs w:val="24"/>
        </w:rPr>
        <w:t xml:space="preserve"> mayores inconvenientes. Tal malestar</w:t>
      </w:r>
      <w:r w:rsidR="00DE05CD" w:rsidRPr="00DE05CD">
        <w:rPr>
          <w:rFonts w:ascii="Arial" w:hAnsi="Arial" w:cs="Arial"/>
          <w:sz w:val="24"/>
          <w:szCs w:val="24"/>
        </w:rPr>
        <w:t xml:space="preserve"> es contrarrestado con el uso de </w:t>
      </w:r>
      <w:r w:rsidR="000F60BA" w:rsidRPr="00DE05CD">
        <w:rPr>
          <w:rFonts w:ascii="Arial" w:hAnsi="Arial" w:cs="Arial"/>
          <w:sz w:val="24"/>
          <w:szCs w:val="24"/>
        </w:rPr>
        <w:t>audífonos</w:t>
      </w:r>
      <w:r w:rsidR="00D568F6">
        <w:rPr>
          <w:rFonts w:ascii="Arial" w:hAnsi="Arial" w:cs="Arial"/>
          <w:sz w:val="24"/>
          <w:szCs w:val="24"/>
        </w:rPr>
        <w:t xml:space="preserve"> y tapones para los oídos. Esto ayuda</w:t>
      </w:r>
      <w:r w:rsidR="00DE05CD" w:rsidRPr="00DE05CD">
        <w:rPr>
          <w:rFonts w:ascii="Arial" w:hAnsi="Arial" w:cs="Arial"/>
          <w:sz w:val="24"/>
          <w:szCs w:val="24"/>
        </w:rPr>
        <w:t xml:space="preserve"> </w:t>
      </w:r>
      <w:r w:rsidR="00D568F6">
        <w:rPr>
          <w:rFonts w:ascii="Arial" w:hAnsi="Arial" w:cs="Arial"/>
          <w:sz w:val="24"/>
          <w:szCs w:val="24"/>
        </w:rPr>
        <w:t>a que los trabajadores no presenten</w:t>
      </w:r>
      <w:r w:rsidR="00DE05CD" w:rsidRPr="00DE05CD">
        <w:rPr>
          <w:rFonts w:ascii="Arial" w:hAnsi="Arial" w:cs="Arial"/>
          <w:sz w:val="24"/>
          <w:szCs w:val="24"/>
        </w:rPr>
        <w:t xml:space="preserve"> problemas de salud. </w:t>
      </w:r>
    </w:p>
    <w:p w:rsidR="003F033B" w:rsidRDefault="003F033B" w:rsidP="00E2071F">
      <w:pPr>
        <w:pStyle w:val="Prrafodelista"/>
        <w:spacing w:after="0" w:line="480" w:lineRule="auto"/>
        <w:ind w:left="425"/>
        <w:jc w:val="both"/>
        <w:rPr>
          <w:rFonts w:ascii="Arial" w:hAnsi="Arial" w:cs="Arial"/>
          <w:sz w:val="24"/>
          <w:szCs w:val="24"/>
        </w:rPr>
      </w:pPr>
    </w:p>
    <w:p w:rsidR="00E2071F" w:rsidRPr="003F033B" w:rsidRDefault="00E2071F" w:rsidP="00E2071F">
      <w:pPr>
        <w:pStyle w:val="Prrafodelista"/>
        <w:spacing w:after="0" w:line="480" w:lineRule="auto"/>
        <w:ind w:left="425"/>
        <w:jc w:val="both"/>
        <w:rPr>
          <w:rFonts w:ascii="Arial" w:hAnsi="Arial" w:cs="Arial"/>
          <w:sz w:val="24"/>
          <w:szCs w:val="24"/>
        </w:rPr>
      </w:pPr>
    </w:p>
    <w:p w:rsidR="00DE05CD" w:rsidRPr="0031130C" w:rsidRDefault="0031130C" w:rsidP="0031130C">
      <w:pPr>
        <w:pStyle w:val="Ttulo2"/>
        <w:rPr>
          <w:rFonts w:ascii="Arial" w:hAnsi="Arial" w:cs="Arial"/>
          <w:color w:val="auto"/>
          <w:sz w:val="24"/>
        </w:rPr>
      </w:pPr>
      <w:bookmarkStart w:id="22" w:name="_Toc314706435"/>
      <w:r w:rsidRPr="0031130C">
        <w:rPr>
          <w:rFonts w:ascii="Arial" w:hAnsi="Arial" w:cs="Arial"/>
          <w:color w:val="auto"/>
          <w:sz w:val="24"/>
        </w:rPr>
        <w:t xml:space="preserve">1.6 </w:t>
      </w:r>
      <w:r w:rsidR="00DE05CD" w:rsidRPr="0031130C">
        <w:rPr>
          <w:rFonts w:ascii="Arial" w:hAnsi="Arial" w:cs="Arial"/>
          <w:color w:val="auto"/>
          <w:sz w:val="24"/>
        </w:rPr>
        <w:t>Revisión Legislativa Relevante</w:t>
      </w:r>
      <w:bookmarkEnd w:id="22"/>
    </w:p>
    <w:p w:rsidR="003B619A" w:rsidRDefault="003B619A" w:rsidP="00E2071F">
      <w:pPr>
        <w:pStyle w:val="Prrafodelista"/>
        <w:spacing w:after="0" w:line="480" w:lineRule="auto"/>
        <w:ind w:left="425"/>
        <w:jc w:val="both"/>
        <w:rPr>
          <w:rFonts w:ascii="Arial" w:hAnsi="Arial" w:cs="Arial"/>
          <w:sz w:val="24"/>
          <w:szCs w:val="24"/>
        </w:rPr>
      </w:pPr>
    </w:p>
    <w:p w:rsidR="00DE05CD" w:rsidRPr="00DE05CD" w:rsidRDefault="00DE05CD" w:rsidP="00E2071F">
      <w:pPr>
        <w:pStyle w:val="Prrafodelista"/>
        <w:spacing w:after="0" w:line="480" w:lineRule="auto"/>
        <w:ind w:left="425"/>
        <w:jc w:val="both"/>
        <w:rPr>
          <w:rFonts w:ascii="Arial" w:hAnsi="Arial" w:cs="Arial"/>
          <w:sz w:val="24"/>
          <w:szCs w:val="24"/>
        </w:rPr>
      </w:pPr>
      <w:r w:rsidRPr="00DE05CD">
        <w:rPr>
          <w:rFonts w:ascii="Arial" w:hAnsi="Arial" w:cs="Arial"/>
          <w:sz w:val="24"/>
          <w:szCs w:val="24"/>
        </w:rPr>
        <w:t xml:space="preserve">El marco legal ambiental aplicable a este caso, </w:t>
      </w:r>
      <w:r w:rsidR="000F60BA" w:rsidRPr="00DE05CD">
        <w:rPr>
          <w:rFonts w:ascii="Arial" w:hAnsi="Arial" w:cs="Arial"/>
          <w:sz w:val="24"/>
          <w:szCs w:val="24"/>
        </w:rPr>
        <w:t>está</w:t>
      </w:r>
      <w:r w:rsidRPr="00DE05CD">
        <w:rPr>
          <w:rFonts w:ascii="Arial" w:hAnsi="Arial" w:cs="Arial"/>
          <w:sz w:val="24"/>
          <w:szCs w:val="24"/>
        </w:rPr>
        <w:t xml:space="preserve"> relacionado con </w:t>
      </w:r>
      <w:r w:rsidR="000F60BA" w:rsidRPr="00DE05CD">
        <w:rPr>
          <w:rFonts w:ascii="Arial" w:hAnsi="Arial" w:cs="Arial"/>
          <w:sz w:val="24"/>
          <w:szCs w:val="24"/>
        </w:rPr>
        <w:t>las</w:t>
      </w:r>
      <w:r w:rsidRPr="00DE05CD">
        <w:rPr>
          <w:rFonts w:ascii="Arial" w:hAnsi="Arial" w:cs="Arial"/>
          <w:sz w:val="24"/>
          <w:szCs w:val="24"/>
        </w:rPr>
        <w:t xml:space="preserve"> operacio</w:t>
      </w:r>
      <w:r w:rsidR="00277B3D">
        <w:rPr>
          <w:rFonts w:ascii="Arial" w:hAnsi="Arial" w:cs="Arial"/>
          <w:sz w:val="24"/>
          <w:szCs w:val="24"/>
        </w:rPr>
        <w:t>nes de la industria alimenticia.</w:t>
      </w:r>
      <w:r w:rsidRPr="00DE05CD">
        <w:rPr>
          <w:rFonts w:ascii="Arial" w:hAnsi="Arial" w:cs="Arial"/>
          <w:sz w:val="24"/>
          <w:szCs w:val="24"/>
        </w:rPr>
        <w:t xml:space="preserve"> </w:t>
      </w:r>
      <w:r w:rsidR="00277B3D">
        <w:rPr>
          <w:rFonts w:ascii="Arial" w:hAnsi="Arial" w:cs="Arial"/>
          <w:sz w:val="24"/>
          <w:szCs w:val="24"/>
        </w:rPr>
        <w:t>A</w:t>
      </w:r>
      <w:r w:rsidR="000F60BA" w:rsidRPr="00DE05CD">
        <w:rPr>
          <w:rFonts w:ascii="Arial" w:hAnsi="Arial" w:cs="Arial"/>
          <w:sz w:val="24"/>
          <w:szCs w:val="24"/>
        </w:rPr>
        <w:t>ctualmente</w:t>
      </w:r>
      <w:r w:rsidR="00277B3D">
        <w:rPr>
          <w:rFonts w:ascii="Arial" w:hAnsi="Arial" w:cs="Arial"/>
          <w:sz w:val="24"/>
          <w:szCs w:val="24"/>
        </w:rPr>
        <w:t>,</w:t>
      </w:r>
      <w:r w:rsidRPr="00DE05CD">
        <w:rPr>
          <w:rFonts w:ascii="Arial" w:hAnsi="Arial" w:cs="Arial"/>
          <w:sz w:val="24"/>
          <w:szCs w:val="24"/>
        </w:rPr>
        <w:t xml:space="preserve"> se toma como referencia la Constitución Políti</w:t>
      </w:r>
      <w:r w:rsidR="00277B3D">
        <w:rPr>
          <w:rFonts w:ascii="Arial" w:hAnsi="Arial" w:cs="Arial"/>
          <w:sz w:val="24"/>
          <w:szCs w:val="24"/>
        </w:rPr>
        <w:t>ca del la República del Ecuador y</w:t>
      </w:r>
      <w:r w:rsidRPr="00DE05CD">
        <w:rPr>
          <w:rFonts w:ascii="Arial" w:hAnsi="Arial" w:cs="Arial"/>
          <w:sz w:val="24"/>
          <w:szCs w:val="24"/>
        </w:rPr>
        <w:t xml:space="preserve"> </w:t>
      </w:r>
      <w:r w:rsidR="00277B3D">
        <w:rPr>
          <w:rFonts w:ascii="Arial" w:hAnsi="Arial" w:cs="Arial"/>
          <w:sz w:val="24"/>
          <w:szCs w:val="24"/>
        </w:rPr>
        <w:t xml:space="preserve"> </w:t>
      </w:r>
      <w:r w:rsidRPr="00DE05CD">
        <w:rPr>
          <w:rFonts w:ascii="Arial" w:hAnsi="Arial" w:cs="Arial"/>
          <w:sz w:val="24"/>
          <w:szCs w:val="24"/>
        </w:rPr>
        <w:t xml:space="preserve">el Texto Unificado de la Legislación Ambiental </w:t>
      </w:r>
      <w:r w:rsidR="000F60BA" w:rsidRPr="00DE05CD">
        <w:rPr>
          <w:rFonts w:ascii="Arial" w:hAnsi="Arial" w:cs="Arial"/>
          <w:sz w:val="24"/>
          <w:szCs w:val="24"/>
        </w:rPr>
        <w:t>Secundaria</w:t>
      </w:r>
      <w:r w:rsidR="00277B3D">
        <w:rPr>
          <w:rFonts w:ascii="Arial" w:hAnsi="Arial" w:cs="Arial"/>
          <w:sz w:val="24"/>
          <w:szCs w:val="24"/>
        </w:rPr>
        <w:t>. A</w:t>
      </w:r>
      <w:r w:rsidRPr="00DE05CD">
        <w:rPr>
          <w:rFonts w:ascii="Arial" w:hAnsi="Arial" w:cs="Arial"/>
          <w:sz w:val="24"/>
          <w:szCs w:val="24"/>
        </w:rPr>
        <w:t xml:space="preserve"> continuación se describen o citan algunas leyes, reglamentos y ordenanzas; con el </w:t>
      </w:r>
      <w:r w:rsidRPr="00DE05CD">
        <w:rPr>
          <w:rFonts w:ascii="Arial" w:hAnsi="Arial" w:cs="Arial"/>
          <w:sz w:val="24"/>
          <w:szCs w:val="24"/>
        </w:rPr>
        <w:lastRenderedPageBreak/>
        <w:t xml:space="preserve">objetivo de tener mayor conocimiento de las modificaciones y evaluación de las mismas: </w:t>
      </w:r>
    </w:p>
    <w:p w:rsidR="00022A00" w:rsidRPr="00DE05CD" w:rsidRDefault="00022A00" w:rsidP="00022A00">
      <w:pPr>
        <w:pStyle w:val="Prrafodelista"/>
        <w:spacing w:after="0" w:line="480" w:lineRule="auto"/>
        <w:ind w:left="426"/>
        <w:jc w:val="both"/>
        <w:rPr>
          <w:rFonts w:ascii="Arial" w:hAnsi="Arial" w:cs="Arial"/>
          <w:sz w:val="24"/>
          <w:szCs w:val="24"/>
        </w:rPr>
      </w:pPr>
    </w:p>
    <w:p w:rsidR="00022A00" w:rsidRPr="00DE05CD" w:rsidRDefault="00022A00" w:rsidP="00FE7CC9">
      <w:pPr>
        <w:pStyle w:val="Prrafodelista"/>
        <w:numPr>
          <w:ilvl w:val="0"/>
          <w:numId w:val="5"/>
        </w:numPr>
        <w:spacing w:after="0" w:line="480" w:lineRule="auto"/>
        <w:jc w:val="both"/>
        <w:rPr>
          <w:rFonts w:ascii="Arial" w:hAnsi="Arial" w:cs="Arial"/>
          <w:sz w:val="24"/>
          <w:szCs w:val="24"/>
        </w:rPr>
      </w:pPr>
      <w:r w:rsidRPr="00DE05CD">
        <w:rPr>
          <w:rFonts w:ascii="Arial" w:hAnsi="Arial" w:cs="Arial"/>
          <w:sz w:val="24"/>
          <w:szCs w:val="24"/>
        </w:rPr>
        <w:t xml:space="preserve">Constitución Política de la República del Ecuador, codificada y aprobada por la Asamblea </w:t>
      </w:r>
      <w:r w:rsidR="00DC5557">
        <w:rPr>
          <w:rFonts w:ascii="Arial" w:hAnsi="Arial" w:cs="Arial"/>
          <w:sz w:val="24"/>
          <w:szCs w:val="24"/>
        </w:rPr>
        <w:t>Nacional Constituyente que entró</w:t>
      </w:r>
      <w:r w:rsidRPr="00DE05CD">
        <w:rPr>
          <w:rFonts w:ascii="Arial" w:hAnsi="Arial" w:cs="Arial"/>
          <w:sz w:val="24"/>
          <w:szCs w:val="24"/>
        </w:rPr>
        <w:t xml:space="preserve"> en vigencia a partir de su publicación en el Registro Oficial No. 449 del </w:t>
      </w:r>
      <w:r>
        <w:rPr>
          <w:rFonts w:ascii="Arial" w:hAnsi="Arial" w:cs="Arial"/>
          <w:sz w:val="24"/>
          <w:szCs w:val="24"/>
        </w:rPr>
        <w:t xml:space="preserve">día </w:t>
      </w:r>
      <w:r w:rsidRPr="00DE05CD">
        <w:rPr>
          <w:rFonts w:ascii="Arial" w:hAnsi="Arial" w:cs="Arial"/>
          <w:sz w:val="24"/>
          <w:szCs w:val="24"/>
        </w:rPr>
        <w:t>Lunes 20 de Octubre del 2008.</w:t>
      </w:r>
      <w:r>
        <w:rPr>
          <w:rFonts w:ascii="Arial" w:hAnsi="Arial" w:cs="Arial"/>
          <w:sz w:val="24"/>
          <w:szCs w:val="24"/>
        </w:rPr>
        <w:t xml:space="preserve"> </w:t>
      </w:r>
      <w:r w:rsidRPr="00BF517F">
        <w:rPr>
          <w:rFonts w:ascii="Arial" w:hAnsi="Arial" w:cs="Arial"/>
          <w:sz w:val="24"/>
          <w:szCs w:val="24"/>
        </w:rPr>
        <w:t>SECCIÓN II DEL MEDIO AMBIENTE</w:t>
      </w:r>
    </w:p>
    <w:p w:rsidR="00022A00" w:rsidRPr="00DE05CD" w:rsidRDefault="00022A00" w:rsidP="00022A00">
      <w:pPr>
        <w:pStyle w:val="Prrafodelista"/>
        <w:spacing w:after="0" w:line="480" w:lineRule="auto"/>
        <w:ind w:left="1146"/>
        <w:jc w:val="both"/>
        <w:rPr>
          <w:rFonts w:ascii="Arial" w:hAnsi="Arial" w:cs="Arial"/>
          <w:sz w:val="24"/>
          <w:szCs w:val="24"/>
        </w:rPr>
      </w:pPr>
    </w:p>
    <w:p w:rsidR="00022A00" w:rsidRPr="00DE05CD" w:rsidRDefault="00022A00" w:rsidP="00FE7CC9">
      <w:pPr>
        <w:pStyle w:val="Prrafodelista"/>
        <w:numPr>
          <w:ilvl w:val="0"/>
          <w:numId w:val="5"/>
        </w:numPr>
        <w:spacing w:after="0" w:line="480" w:lineRule="auto"/>
        <w:jc w:val="both"/>
        <w:rPr>
          <w:rFonts w:ascii="Arial" w:hAnsi="Arial" w:cs="Arial"/>
          <w:sz w:val="24"/>
          <w:szCs w:val="24"/>
        </w:rPr>
      </w:pPr>
      <w:r w:rsidRPr="00DE05CD">
        <w:rPr>
          <w:rFonts w:ascii="Arial" w:hAnsi="Arial" w:cs="Arial"/>
          <w:sz w:val="24"/>
          <w:szCs w:val="24"/>
        </w:rPr>
        <w:t>Texto Unificado de la L</w:t>
      </w:r>
      <w:r w:rsidR="008D0C6A">
        <w:rPr>
          <w:rFonts w:ascii="Arial" w:hAnsi="Arial" w:cs="Arial"/>
          <w:sz w:val="24"/>
          <w:szCs w:val="24"/>
        </w:rPr>
        <w:t>egislación Ambiental Secundaria</w:t>
      </w:r>
      <w:r w:rsidRPr="00DE05CD">
        <w:rPr>
          <w:rFonts w:ascii="Arial" w:hAnsi="Arial" w:cs="Arial"/>
          <w:sz w:val="24"/>
          <w:szCs w:val="24"/>
        </w:rPr>
        <w:t xml:space="preserve"> </w:t>
      </w:r>
      <w:r w:rsidR="008D0C6A" w:rsidRPr="00014F3D">
        <w:rPr>
          <w:rFonts w:ascii="Arial" w:hAnsi="Arial" w:cs="Arial"/>
          <w:sz w:val="24"/>
          <w:szCs w:val="24"/>
        </w:rPr>
        <w:t>“</w:t>
      </w:r>
      <w:r w:rsidRPr="00014F3D">
        <w:rPr>
          <w:rFonts w:ascii="Arial" w:hAnsi="Arial" w:cs="Arial"/>
          <w:sz w:val="24"/>
          <w:szCs w:val="24"/>
        </w:rPr>
        <w:t>TULAS</w:t>
      </w:r>
      <w:r w:rsidR="008D0C6A" w:rsidRPr="00014F3D">
        <w:rPr>
          <w:rFonts w:ascii="Arial" w:hAnsi="Arial" w:cs="Arial"/>
          <w:sz w:val="24"/>
          <w:szCs w:val="24"/>
        </w:rPr>
        <w:t>”</w:t>
      </w:r>
      <w:r w:rsidRPr="00DE05CD">
        <w:rPr>
          <w:rFonts w:ascii="Arial" w:hAnsi="Arial" w:cs="Arial"/>
          <w:sz w:val="24"/>
          <w:szCs w:val="24"/>
        </w:rPr>
        <w:t xml:space="preserve"> libro VI de la Calidad Ambiental Anexo 5 que se refiere a los Ruidos producidos por vehículos automotores.</w:t>
      </w:r>
    </w:p>
    <w:p w:rsidR="00022A00" w:rsidRPr="00DE05CD" w:rsidRDefault="00022A00" w:rsidP="00022A00">
      <w:pPr>
        <w:spacing w:after="0" w:line="480" w:lineRule="auto"/>
        <w:jc w:val="both"/>
        <w:rPr>
          <w:rFonts w:ascii="Arial" w:hAnsi="Arial" w:cs="Arial"/>
          <w:sz w:val="24"/>
          <w:szCs w:val="24"/>
        </w:rPr>
      </w:pPr>
    </w:p>
    <w:p w:rsidR="00022A00" w:rsidRDefault="00022A00" w:rsidP="00FE7CC9">
      <w:pPr>
        <w:pStyle w:val="Prrafodelista"/>
        <w:numPr>
          <w:ilvl w:val="0"/>
          <w:numId w:val="5"/>
        </w:numPr>
        <w:spacing w:after="0" w:line="480" w:lineRule="auto"/>
        <w:jc w:val="both"/>
        <w:rPr>
          <w:rFonts w:ascii="Arial" w:hAnsi="Arial" w:cs="Arial"/>
          <w:sz w:val="24"/>
          <w:szCs w:val="24"/>
        </w:rPr>
      </w:pPr>
      <w:r w:rsidRPr="00DE05CD">
        <w:rPr>
          <w:rFonts w:ascii="Arial" w:hAnsi="Arial" w:cs="Arial"/>
          <w:sz w:val="24"/>
          <w:szCs w:val="24"/>
        </w:rPr>
        <w:t>Reglamentos establecidos por QUIPORT publicada en Junio del 2009 que se refiere al manejo de desechos.</w:t>
      </w:r>
    </w:p>
    <w:p w:rsidR="008D0C6A" w:rsidRPr="00022A00" w:rsidRDefault="008D0C6A" w:rsidP="008D0C6A">
      <w:pPr>
        <w:pStyle w:val="Prrafodelista"/>
        <w:spacing w:after="0" w:line="480" w:lineRule="auto"/>
        <w:ind w:left="0"/>
        <w:jc w:val="both"/>
        <w:rPr>
          <w:rFonts w:ascii="Arial" w:hAnsi="Arial" w:cs="Arial"/>
          <w:sz w:val="24"/>
          <w:szCs w:val="24"/>
        </w:rPr>
      </w:pPr>
    </w:p>
    <w:p w:rsidR="00022A00" w:rsidRPr="00BF517F" w:rsidRDefault="00022A00" w:rsidP="00FE7CC9">
      <w:pPr>
        <w:pStyle w:val="Prrafodelista"/>
        <w:numPr>
          <w:ilvl w:val="0"/>
          <w:numId w:val="5"/>
        </w:numPr>
        <w:spacing w:after="0" w:line="480" w:lineRule="auto"/>
        <w:jc w:val="both"/>
        <w:rPr>
          <w:rFonts w:ascii="Arial" w:hAnsi="Arial" w:cs="Arial"/>
          <w:sz w:val="24"/>
          <w:szCs w:val="24"/>
        </w:rPr>
      </w:pPr>
      <w:r w:rsidRPr="00BF517F">
        <w:rPr>
          <w:rFonts w:ascii="Arial" w:hAnsi="Arial" w:cs="Arial"/>
          <w:sz w:val="24"/>
          <w:szCs w:val="24"/>
        </w:rPr>
        <w:t>Ordenanzas Municipales del Distrito Metropolitano de Quito. SECCION III</w:t>
      </w:r>
      <w:r>
        <w:rPr>
          <w:rFonts w:ascii="Arial" w:hAnsi="Arial" w:cs="Arial"/>
          <w:sz w:val="24"/>
          <w:szCs w:val="24"/>
        </w:rPr>
        <w:t xml:space="preserve"> que se refiere al </w:t>
      </w:r>
      <w:r w:rsidRPr="00BF517F">
        <w:rPr>
          <w:rFonts w:ascii="Arial" w:hAnsi="Arial" w:cs="Arial"/>
          <w:sz w:val="24"/>
          <w:szCs w:val="24"/>
        </w:rPr>
        <w:t>Control y Manejo de Residuos</w:t>
      </w:r>
      <w:r>
        <w:rPr>
          <w:rFonts w:ascii="Arial" w:hAnsi="Arial" w:cs="Arial"/>
          <w:sz w:val="24"/>
          <w:szCs w:val="24"/>
        </w:rPr>
        <w:t>.</w:t>
      </w:r>
    </w:p>
    <w:p w:rsidR="0031130C" w:rsidRDefault="0031130C" w:rsidP="0031130C">
      <w:pPr>
        <w:pStyle w:val="Prrafodelista"/>
        <w:spacing w:after="0" w:line="480" w:lineRule="auto"/>
        <w:ind w:left="425"/>
        <w:rPr>
          <w:rFonts w:ascii="Arial" w:hAnsi="Arial" w:cs="Arial"/>
          <w:sz w:val="24"/>
          <w:szCs w:val="24"/>
        </w:rPr>
      </w:pPr>
    </w:p>
    <w:p w:rsidR="00F47198" w:rsidRDefault="00F47198" w:rsidP="0031130C">
      <w:pPr>
        <w:pStyle w:val="Prrafodelista"/>
        <w:spacing w:after="0" w:line="480" w:lineRule="auto"/>
        <w:ind w:left="425"/>
        <w:rPr>
          <w:rFonts w:ascii="Arial" w:hAnsi="Arial" w:cs="Arial"/>
          <w:sz w:val="24"/>
          <w:szCs w:val="24"/>
        </w:rPr>
      </w:pPr>
    </w:p>
    <w:p w:rsidR="00F47198" w:rsidRDefault="00F47198" w:rsidP="0031130C">
      <w:pPr>
        <w:pStyle w:val="Prrafodelista"/>
        <w:spacing w:after="0" w:line="480" w:lineRule="auto"/>
        <w:ind w:left="425"/>
        <w:rPr>
          <w:rFonts w:ascii="Arial" w:hAnsi="Arial" w:cs="Arial"/>
          <w:sz w:val="24"/>
          <w:szCs w:val="24"/>
        </w:rPr>
      </w:pPr>
    </w:p>
    <w:p w:rsidR="00DE05CD" w:rsidRPr="0031130C" w:rsidRDefault="0031130C" w:rsidP="0031130C">
      <w:pPr>
        <w:pStyle w:val="Ttulo2"/>
        <w:rPr>
          <w:rFonts w:ascii="Arial" w:hAnsi="Arial" w:cs="Arial"/>
          <w:color w:val="auto"/>
          <w:sz w:val="24"/>
        </w:rPr>
      </w:pPr>
      <w:bookmarkStart w:id="23" w:name="_Toc314706436"/>
      <w:r>
        <w:rPr>
          <w:rFonts w:ascii="Arial" w:hAnsi="Arial" w:cs="Arial"/>
          <w:color w:val="auto"/>
          <w:sz w:val="24"/>
        </w:rPr>
        <w:lastRenderedPageBreak/>
        <w:t xml:space="preserve">1.7 </w:t>
      </w:r>
      <w:r w:rsidR="00DE05CD" w:rsidRPr="0031130C">
        <w:rPr>
          <w:rFonts w:ascii="Arial" w:hAnsi="Arial" w:cs="Arial"/>
          <w:color w:val="auto"/>
          <w:sz w:val="24"/>
        </w:rPr>
        <w:t>Registro de Aspectos Ambientales Significativos</w:t>
      </w:r>
      <w:bookmarkEnd w:id="23"/>
    </w:p>
    <w:p w:rsidR="003B619A" w:rsidRPr="0031130C" w:rsidRDefault="003B619A" w:rsidP="0031130C">
      <w:pPr>
        <w:pStyle w:val="Ttulo2"/>
        <w:rPr>
          <w:rFonts w:ascii="Arial" w:hAnsi="Arial" w:cs="Arial"/>
          <w:color w:val="auto"/>
          <w:sz w:val="24"/>
          <w:lang w:val="es-ES" w:eastAsia="es-ES"/>
        </w:rPr>
      </w:pPr>
    </w:p>
    <w:p w:rsidR="00DE05CD" w:rsidRPr="00DE05CD" w:rsidRDefault="00DE05CD" w:rsidP="00E2071F">
      <w:pPr>
        <w:spacing w:after="0" w:line="480" w:lineRule="auto"/>
        <w:ind w:left="425"/>
        <w:jc w:val="both"/>
        <w:rPr>
          <w:rFonts w:ascii="Arial" w:hAnsi="Arial" w:cs="Arial"/>
          <w:sz w:val="24"/>
          <w:szCs w:val="24"/>
          <w:lang w:val="es-ES" w:eastAsia="es-ES"/>
        </w:rPr>
      </w:pPr>
      <w:r w:rsidRPr="00DE05CD">
        <w:rPr>
          <w:rFonts w:ascii="Arial" w:hAnsi="Arial" w:cs="Arial"/>
          <w:sz w:val="24"/>
          <w:szCs w:val="24"/>
          <w:lang w:val="es-ES" w:eastAsia="es-ES"/>
        </w:rPr>
        <w:t>El elemento 4.3.1 de la Norma ISO 14001:2004 establece que:</w:t>
      </w:r>
    </w:p>
    <w:p w:rsidR="00DE05CD" w:rsidRPr="008C7D98" w:rsidRDefault="00DE05CD" w:rsidP="00E2071F">
      <w:pPr>
        <w:tabs>
          <w:tab w:val="left" w:pos="0"/>
        </w:tabs>
        <w:spacing w:after="0" w:line="480" w:lineRule="auto"/>
        <w:ind w:left="425"/>
        <w:jc w:val="both"/>
        <w:rPr>
          <w:rFonts w:ascii="Arial" w:hAnsi="Arial" w:cs="Arial"/>
          <w:b/>
          <w:sz w:val="24"/>
          <w:szCs w:val="24"/>
          <w:lang w:val="es-ES" w:eastAsia="es-ES"/>
        </w:rPr>
      </w:pPr>
      <w:r w:rsidRPr="008C7D98">
        <w:rPr>
          <w:rFonts w:ascii="Arial" w:hAnsi="Arial" w:cs="Arial"/>
          <w:b/>
          <w:sz w:val="24"/>
          <w:szCs w:val="24"/>
          <w:lang w:val="es-ES" w:eastAsia="es-ES"/>
        </w:rPr>
        <w:t>La organización debe establecer, implementar y mantener uno o varios    procedimientos para:</w:t>
      </w:r>
    </w:p>
    <w:p w:rsidR="00E2071F" w:rsidRPr="008C7D98" w:rsidRDefault="00E2071F" w:rsidP="00E2071F">
      <w:pPr>
        <w:tabs>
          <w:tab w:val="left" w:pos="0"/>
        </w:tabs>
        <w:spacing w:after="0" w:line="480" w:lineRule="auto"/>
        <w:ind w:left="425"/>
        <w:jc w:val="both"/>
        <w:rPr>
          <w:rFonts w:ascii="Arial" w:hAnsi="Arial" w:cs="Arial"/>
          <w:b/>
          <w:sz w:val="24"/>
          <w:szCs w:val="24"/>
          <w:lang w:val="es-ES" w:eastAsia="es-ES"/>
        </w:rPr>
      </w:pPr>
    </w:p>
    <w:p w:rsidR="00DE05CD" w:rsidRPr="008C7D98" w:rsidRDefault="00DE05CD" w:rsidP="00FE7CC9">
      <w:pPr>
        <w:numPr>
          <w:ilvl w:val="0"/>
          <w:numId w:val="6"/>
        </w:numPr>
        <w:tabs>
          <w:tab w:val="left" w:pos="0"/>
        </w:tabs>
        <w:spacing w:after="0" w:line="480" w:lineRule="auto"/>
        <w:ind w:left="425"/>
        <w:jc w:val="both"/>
        <w:rPr>
          <w:rFonts w:ascii="Arial" w:hAnsi="Arial" w:cs="Arial"/>
          <w:b/>
          <w:sz w:val="24"/>
          <w:szCs w:val="24"/>
          <w:lang w:val="es-ES" w:eastAsia="es-ES"/>
        </w:rPr>
      </w:pPr>
      <w:r w:rsidRPr="008C7D98">
        <w:rPr>
          <w:rFonts w:ascii="Arial" w:hAnsi="Arial" w:cs="Arial"/>
          <w:b/>
          <w:sz w:val="24"/>
          <w:szCs w:val="24"/>
          <w:lang w:val="es-ES" w:eastAsia="es-ES"/>
        </w:rPr>
        <w:t>Identificar los aspectos ambientales de sus actividades, productos y servicios que pueda controlar y aquellos sobre los que pueda influir dentro del alcance definido del Sistema de Gestión Ambiental, teniendo en cuenta los desarrollos nuevos o planificados o las actividades, productos y servicios nuevos o modificados.</w:t>
      </w:r>
    </w:p>
    <w:p w:rsidR="00DE05CD" w:rsidRPr="008C7D98" w:rsidRDefault="00DE05CD" w:rsidP="00FE7CC9">
      <w:pPr>
        <w:numPr>
          <w:ilvl w:val="0"/>
          <w:numId w:val="6"/>
        </w:numPr>
        <w:tabs>
          <w:tab w:val="left" w:pos="0"/>
        </w:tabs>
        <w:spacing w:after="0" w:line="480" w:lineRule="auto"/>
        <w:ind w:left="425"/>
        <w:jc w:val="both"/>
        <w:rPr>
          <w:rFonts w:ascii="Arial" w:hAnsi="Arial" w:cs="Arial"/>
          <w:b/>
          <w:sz w:val="24"/>
          <w:szCs w:val="24"/>
          <w:lang w:val="es-ES" w:eastAsia="es-ES"/>
        </w:rPr>
      </w:pPr>
      <w:r w:rsidRPr="008C7D98">
        <w:rPr>
          <w:rFonts w:ascii="Arial" w:hAnsi="Arial" w:cs="Arial"/>
          <w:b/>
          <w:bCs/>
          <w:color w:val="000000"/>
          <w:sz w:val="24"/>
          <w:szCs w:val="24"/>
          <w:lang w:val="es-ES" w:eastAsia="es-ES"/>
        </w:rPr>
        <w:t>Determinar aquellos aspectos que tienen o pueden tener impactos significativos sobre el medio ambiente, es decir aspectos ambientales significativos.</w:t>
      </w:r>
    </w:p>
    <w:p w:rsidR="00DE05CD" w:rsidRPr="008C7D98" w:rsidRDefault="00DE05CD" w:rsidP="00E2071F">
      <w:pPr>
        <w:tabs>
          <w:tab w:val="left" w:pos="0"/>
        </w:tabs>
        <w:spacing w:after="0" w:line="480" w:lineRule="auto"/>
        <w:ind w:left="425"/>
        <w:jc w:val="both"/>
        <w:rPr>
          <w:rFonts w:ascii="Arial" w:hAnsi="Arial" w:cs="Arial"/>
          <w:b/>
          <w:sz w:val="24"/>
          <w:szCs w:val="24"/>
          <w:lang w:val="es-ES" w:eastAsia="es-ES"/>
        </w:rPr>
      </w:pPr>
      <w:r w:rsidRPr="008C7D98">
        <w:rPr>
          <w:rFonts w:ascii="Arial" w:hAnsi="Arial" w:cs="Arial"/>
          <w:b/>
          <w:sz w:val="24"/>
          <w:szCs w:val="24"/>
          <w:lang w:val="es-ES" w:eastAsia="es-ES"/>
        </w:rPr>
        <w:t>La organización debe documentar esta información y mantenerla actualizada.</w:t>
      </w:r>
    </w:p>
    <w:p w:rsidR="00E2071F" w:rsidRPr="008C7D98" w:rsidRDefault="00E2071F" w:rsidP="00E2071F">
      <w:pPr>
        <w:tabs>
          <w:tab w:val="left" w:pos="0"/>
        </w:tabs>
        <w:spacing w:after="0" w:line="480" w:lineRule="auto"/>
        <w:ind w:left="425"/>
        <w:jc w:val="both"/>
        <w:rPr>
          <w:rFonts w:ascii="Arial" w:hAnsi="Arial" w:cs="Arial"/>
          <w:b/>
          <w:bCs/>
          <w:color w:val="000000"/>
          <w:sz w:val="24"/>
          <w:szCs w:val="24"/>
          <w:lang w:val="es-ES" w:eastAsia="es-ES"/>
        </w:rPr>
      </w:pPr>
    </w:p>
    <w:p w:rsidR="00E2071F" w:rsidRPr="008C7D98" w:rsidRDefault="00DE05CD" w:rsidP="00E2071F">
      <w:pPr>
        <w:tabs>
          <w:tab w:val="left" w:pos="0"/>
        </w:tabs>
        <w:spacing w:after="0" w:line="480" w:lineRule="auto"/>
        <w:ind w:left="425"/>
        <w:jc w:val="both"/>
        <w:rPr>
          <w:rFonts w:ascii="Arial" w:hAnsi="Arial" w:cs="Arial"/>
          <w:b/>
          <w:bCs/>
          <w:color w:val="000000"/>
          <w:sz w:val="24"/>
          <w:szCs w:val="24"/>
          <w:lang w:val="es-ES" w:eastAsia="es-ES"/>
        </w:rPr>
      </w:pPr>
      <w:r w:rsidRPr="008C7D98">
        <w:rPr>
          <w:rFonts w:ascii="Arial" w:hAnsi="Arial" w:cs="Arial"/>
          <w:b/>
          <w:bCs/>
          <w:color w:val="000000"/>
          <w:sz w:val="24"/>
          <w:szCs w:val="24"/>
          <w:lang w:val="es-ES" w:eastAsia="es-ES"/>
        </w:rPr>
        <w:t>La organización debe asegurarse de que los aspectos ambientales significativos se tengan en cuenta en el establecimiento, implementación y mantenimiento de su Sistema de Gestión Ambiental.</w:t>
      </w:r>
    </w:p>
    <w:p w:rsidR="00022A00" w:rsidRDefault="00022A00" w:rsidP="00E2071F">
      <w:pPr>
        <w:tabs>
          <w:tab w:val="left" w:pos="0"/>
        </w:tabs>
        <w:spacing w:after="0" w:line="480" w:lineRule="auto"/>
        <w:ind w:left="425"/>
        <w:jc w:val="both"/>
        <w:rPr>
          <w:rFonts w:ascii="Arial" w:hAnsi="Arial" w:cs="Arial"/>
          <w:b/>
          <w:bCs/>
          <w:color w:val="000000"/>
          <w:sz w:val="24"/>
          <w:szCs w:val="24"/>
          <w:lang w:val="es-ES" w:eastAsia="es-ES"/>
        </w:rPr>
      </w:pPr>
    </w:p>
    <w:p w:rsidR="00F47198" w:rsidRDefault="00F47198" w:rsidP="008C7D98">
      <w:pPr>
        <w:tabs>
          <w:tab w:val="left" w:pos="0"/>
        </w:tabs>
        <w:spacing w:after="0" w:line="480" w:lineRule="auto"/>
        <w:jc w:val="both"/>
        <w:rPr>
          <w:rFonts w:ascii="Arial" w:hAnsi="Arial" w:cs="Arial"/>
          <w:b/>
          <w:bCs/>
          <w:color w:val="000000"/>
          <w:sz w:val="24"/>
          <w:szCs w:val="24"/>
          <w:lang w:val="es-ES" w:eastAsia="es-ES"/>
        </w:rPr>
      </w:pPr>
    </w:p>
    <w:p w:rsidR="00022A00" w:rsidRDefault="00DE05CD" w:rsidP="008C7D98">
      <w:pPr>
        <w:tabs>
          <w:tab w:val="left" w:pos="0"/>
        </w:tabs>
        <w:spacing w:after="0" w:line="480" w:lineRule="auto"/>
        <w:ind w:left="425"/>
        <w:jc w:val="both"/>
        <w:rPr>
          <w:rFonts w:ascii="Arial" w:hAnsi="Arial" w:cs="Arial"/>
          <w:bCs/>
          <w:color w:val="000000"/>
          <w:sz w:val="24"/>
          <w:szCs w:val="24"/>
          <w:lang w:val="es-ES" w:eastAsia="es-ES"/>
        </w:rPr>
      </w:pPr>
      <w:r w:rsidRPr="009954D2">
        <w:rPr>
          <w:rFonts w:ascii="Arial" w:hAnsi="Arial" w:cs="Arial"/>
          <w:b/>
          <w:bCs/>
          <w:color w:val="000000"/>
          <w:sz w:val="24"/>
          <w:szCs w:val="24"/>
          <w:lang w:val="es-ES" w:eastAsia="es-ES"/>
        </w:rPr>
        <w:lastRenderedPageBreak/>
        <w:t>Propósito</w:t>
      </w:r>
    </w:p>
    <w:p w:rsidR="008C7D98" w:rsidRDefault="008C7D98" w:rsidP="00E2071F">
      <w:pPr>
        <w:tabs>
          <w:tab w:val="left" w:pos="709"/>
        </w:tabs>
        <w:spacing w:after="0" w:line="480" w:lineRule="auto"/>
        <w:ind w:left="425"/>
        <w:jc w:val="both"/>
        <w:rPr>
          <w:rFonts w:ascii="Arial" w:hAnsi="Arial" w:cs="Arial"/>
          <w:bCs/>
          <w:color w:val="000000"/>
          <w:sz w:val="24"/>
          <w:szCs w:val="24"/>
          <w:lang w:val="es-ES" w:eastAsia="es-ES"/>
        </w:rPr>
      </w:pPr>
    </w:p>
    <w:p w:rsidR="00DE05CD" w:rsidRPr="00DE05CD" w:rsidRDefault="00DE05CD" w:rsidP="00E2071F">
      <w:pPr>
        <w:tabs>
          <w:tab w:val="left" w:pos="709"/>
        </w:tabs>
        <w:spacing w:after="0" w:line="480" w:lineRule="auto"/>
        <w:ind w:left="425"/>
        <w:jc w:val="both"/>
        <w:rPr>
          <w:rFonts w:ascii="Arial" w:hAnsi="Arial" w:cs="Arial"/>
          <w:bCs/>
          <w:color w:val="000000"/>
          <w:sz w:val="24"/>
          <w:szCs w:val="24"/>
          <w:lang w:val="es-ES" w:eastAsia="es-ES"/>
        </w:rPr>
      </w:pPr>
      <w:r w:rsidRPr="00DE05CD">
        <w:rPr>
          <w:rFonts w:ascii="Arial" w:hAnsi="Arial" w:cs="Arial"/>
          <w:bCs/>
          <w:color w:val="000000"/>
          <w:sz w:val="24"/>
          <w:szCs w:val="24"/>
          <w:lang w:val="es-ES" w:eastAsia="es-ES"/>
        </w:rPr>
        <w:t xml:space="preserve">El proceso de implementación del Sistema de Gestión </w:t>
      </w:r>
      <w:r w:rsidR="00426F8E">
        <w:rPr>
          <w:rFonts w:ascii="Arial" w:hAnsi="Arial" w:cs="Arial"/>
          <w:bCs/>
          <w:color w:val="000000"/>
          <w:sz w:val="24"/>
          <w:szCs w:val="24"/>
          <w:lang w:val="es-ES" w:eastAsia="es-ES"/>
        </w:rPr>
        <w:t xml:space="preserve">Medio </w:t>
      </w:r>
      <w:r w:rsidRPr="00DE05CD">
        <w:rPr>
          <w:rFonts w:ascii="Arial" w:hAnsi="Arial" w:cs="Arial"/>
          <w:bCs/>
          <w:color w:val="000000"/>
          <w:sz w:val="24"/>
          <w:szCs w:val="24"/>
          <w:lang w:val="es-ES" w:eastAsia="es-ES"/>
        </w:rPr>
        <w:t>Ambiental de</w:t>
      </w:r>
      <w:r w:rsidR="00426F8E">
        <w:rPr>
          <w:rFonts w:ascii="Arial" w:hAnsi="Arial" w:cs="Arial"/>
          <w:bCs/>
          <w:color w:val="000000"/>
          <w:sz w:val="24"/>
          <w:szCs w:val="24"/>
          <w:lang w:val="es-ES" w:eastAsia="es-ES"/>
        </w:rPr>
        <w:t xml:space="preserve"> la empresa</w:t>
      </w:r>
      <w:r w:rsidRPr="00DE05CD">
        <w:rPr>
          <w:rFonts w:ascii="Arial" w:hAnsi="Arial" w:cs="Arial"/>
          <w:bCs/>
          <w:color w:val="000000"/>
          <w:sz w:val="24"/>
          <w:szCs w:val="24"/>
          <w:lang w:val="es-ES" w:eastAsia="es-ES"/>
        </w:rPr>
        <w:t>, aplica a todas las actividades, áreas o funciones que están estrechamente relacionada con las operaciones de la empresa en todo lo que tiene que ver con el sistema de</w:t>
      </w:r>
      <w:r w:rsidR="009954D2">
        <w:rPr>
          <w:rFonts w:ascii="Arial" w:hAnsi="Arial" w:cs="Arial"/>
          <w:bCs/>
          <w:color w:val="000000"/>
          <w:sz w:val="24"/>
          <w:szCs w:val="24"/>
          <w:lang w:val="es-ES" w:eastAsia="es-ES"/>
        </w:rPr>
        <w:t xml:space="preserve"> </w:t>
      </w:r>
      <w:r w:rsidRPr="00DE05CD">
        <w:rPr>
          <w:rFonts w:ascii="Arial" w:hAnsi="Arial" w:cs="Arial"/>
          <w:bCs/>
          <w:color w:val="000000"/>
          <w:sz w:val="24"/>
          <w:szCs w:val="24"/>
          <w:lang w:val="es-ES" w:eastAsia="es-ES"/>
        </w:rPr>
        <w:t>producci</w:t>
      </w:r>
      <w:r w:rsidR="00DC5557">
        <w:rPr>
          <w:rFonts w:ascii="Arial" w:hAnsi="Arial" w:cs="Arial"/>
          <w:bCs/>
          <w:color w:val="000000"/>
          <w:sz w:val="24"/>
          <w:szCs w:val="24"/>
          <w:lang w:val="es-ES" w:eastAsia="es-ES"/>
        </w:rPr>
        <w:t>ón;</w:t>
      </w:r>
      <w:r w:rsidRPr="00DE05CD">
        <w:rPr>
          <w:rFonts w:ascii="Arial" w:hAnsi="Arial" w:cs="Arial"/>
          <w:bCs/>
          <w:color w:val="000000"/>
          <w:sz w:val="24"/>
          <w:szCs w:val="24"/>
          <w:lang w:val="es-ES" w:eastAsia="es-ES"/>
        </w:rPr>
        <w:t xml:space="preserve"> desde el ingreso de la materia prima, la elaboración de cada plato hasta el almacenamiento y/o distribución del producto terminado.</w:t>
      </w:r>
    </w:p>
    <w:p w:rsidR="00DE05CD" w:rsidRPr="00E2071F" w:rsidRDefault="00DE05CD" w:rsidP="00E2071F">
      <w:pPr>
        <w:spacing w:after="0" w:line="480" w:lineRule="auto"/>
        <w:ind w:left="425"/>
        <w:jc w:val="both"/>
        <w:rPr>
          <w:rFonts w:ascii="Arial" w:hAnsi="Arial" w:cs="Arial"/>
          <w:sz w:val="24"/>
          <w:szCs w:val="24"/>
          <w:lang w:val="es-ES"/>
        </w:rPr>
      </w:pPr>
    </w:p>
    <w:p w:rsidR="00022A00" w:rsidRPr="008C7D98" w:rsidRDefault="00DE05CD" w:rsidP="008C7D98">
      <w:pPr>
        <w:spacing w:after="0" w:line="480" w:lineRule="auto"/>
        <w:ind w:left="425"/>
        <w:jc w:val="both"/>
        <w:rPr>
          <w:rFonts w:ascii="Arial" w:hAnsi="Arial" w:cs="Arial"/>
          <w:b/>
          <w:sz w:val="24"/>
          <w:szCs w:val="24"/>
        </w:rPr>
      </w:pPr>
      <w:r w:rsidRPr="00641C59">
        <w:rPr>
          <w:rFonts w:ascii="Arial" w:hAnsi="Arial" w:cs="Arial"/>
          <w:b/>
          <w:sz w:val="24"/>
          <w:szCs w:val="24"/>
        </w:rPr>
        <w:t>Objeto</w:t>
      </w:r>
    </w:p>
    <w:p w:rsidR="008C7D98" w:rsidRDefault="008C7D98" w:rsidP="00141B2C">
      <w:pPr>
        <w:spacing w:after="0" w:line="480" w:lineRule="auto"/>
        <w:ind w:left="425"/>
        <w:jc w:val="both"/>
        <w:rPr>
          <w:rFonts w:ascii="Arial" w:hAnsi="Arial" w:cs="Arial"/>
          <w:sz w:val="24"/>
          <w:szCs w:val="24"/>
        </w:rPr>
      </w:pPr>
    </w:p>
    <w:p w:rsidR="00DE05CD" w:rsidRPr="00DE05CD" w:rsidRDefault="00DE05CD" w:rsidP="00141B2C">
      <w:pPr>
        <w:spacing w:after="0" w:line="480" w:lineRule="auto"/>
        <w:ind w:left="425"/>
        <w:jc w:val="both"/>
        <w:rPr>
          <w:rFonts w:ascii="Arial" w:hAnsi="Arial" w:cs="Arial"/>
          <w:sz w:val="24"/>
          <w:szCs w:val="24"/>
        </w:rPr>
      </w:pPr>
      <w:r w:rsidRPr="00DE05CD">
        <w:rPr>
          <w:rFonts w:ascii="Arial" w:hAnsi="Arial" w:cs="Arial"/>
          <w:sz w:val="24"/>
          <w:szCs w:val="24"/>
        </w:rPr>
        <w:t xml:space="preserve">Describir la forma de identificar de forma clara y </w:t>
      </w:r>
      <w:r w:rsidR="000F60BA" w:rsidRPr="00DE05CD">
        <w:rPr>
          <w:rFonts w:ascii="Arial" w:hAnsi="Arial" w:cs="Arial"/>
          <w:sz w:val="24"/>
          <w:szCs w:val="24"/>
        </w:rPr>
        <w:t>concisa</w:t>
      </w:r>
      <w:r w:rsidRPr="00DE05CD">
        <w:rPr>
          <w:rFonts w:ascii="Arial" w:hAnsi="Arial" w:cs="Arial"/>
          <w:sz w:val="24"/>
          <w:szCs w:val="24"/>
        </w:rPr>
        <w:t xml:space="preserve"> los aspectos ambientales relevantes de las actividades realizadas, los productos que se procesa</w:t>
      </w:r>
      <w:r w:rsidR="00426F8E">
        <w:rPr>
          <w:rFonts w:ascii="Arial" w:hAnsi="Arial" w:cs="Arial"/>
          <w:sz w:val="24"/>
          <w:szCs w:val="24"/>
        </w:rPr>
        <w:t>n y los servicios que presta la empresa</w:t>
      </w:r>
      <w:r w:rsidRPr="00DE05CD">
        <w:rPr>
          <w:rFonts w:ascii="Arial" w:hAnsi="Arial" w:cs="Arial"/>
          <w:sz w:val="24"/>
          <w:szCs w:val="24"/>
        </w:rPr>
        <w:t>, los que se pueden controlar y todos aquellos sobre los cuales de alguna forma se puede influir dentro del alcance definido dentro del Sistema de Gestión Ambiental, considerando siempre las actividades, productos y servicios nuevos o modificados.</w:t>
      </w:r>
    </w:p>
    <w:p w:rsidR="008C7D98" w:rsidRDefault="008C7D98" w:rsidP="00E2071F">
      <w:pPr>
        <w:spacing w:after="0" w:line="480" w:lineRule="auto"/>
        <w:ind w:left="425"/>
        <w:jc w:val="both"/>
        <w:rPr>
          <w:rFonts w:ascii="Arial" w:hAnsi="Arial" w:cs="Arial"/>
          <w:b/>
          <w:sz w:val="24"/>
          <w:szCs w:val="24"/>
        </w:rPr>
      </w:pPr>
    </w:p>
    <w:p w:rsidR="00DE05CD" w:rsidRPr="00641C59" w:rsidRDefault="00DE05CD" w:rsidP="00E2071F">
      <w:pPr>
        <w:spacing w:after="0" w:line="480" w:lineRule="auto"/>
        <w:ind w:left="425"/>
        <w:jc w:val="both"/>
        <w:rPr>
          <w:rFonts w:ascii="Arial" w:hAnsi="Arial" w:cs="Arial"/>
          <w:b/>
          <w:sz w:val="24"/>
          <w:szCs w:val="24"/>
        </w:rPr>
      </w:pPr>
      <w:r w:rsidRPr="00641C59">
        <w:rPr>
          <w:rFonts w:ascii="Arial" w:hAnsi="Arial" w:cs="Arial"/>
          <w:b/>
          <w:sz w:val="24"/>
          <w:szCs w:val="24"/>
        </w:rPr>
        <w:t>Alcance</w:t>
      </w:r>
    </w:p>
    <w:p w:rsidR="00DE05CD" w:rsidRPr="00DE05CD" w:rsidRDefault="00DE05CD" w:rsidP="00E2071F">
      <w:pPr>
        <w:spacing w:after="0" w:line="480" w:lineRule="auto"/>
        <w:ind w:left="425"/>
        <w:jc w:val="both"/>
        <w:rPr>
          <w:rFonts w:ascii="Arial" w:hAnsi="Arial" w:cs="Arial"/>
          <w:sz w:val="24"/>
          <w:szCs w:val="24"/>
        </w:rPr>
      </w:pPr>
      <w:r w:rsidRPr="00DE05CD">
        <w:rPr>
          <w:rFonts w:ascii="Arial" w:hAnsi="Arial" w:cs="Arial"/>
          <w:sz w:val="24"/>
          <w:szCs w:val="24"/>
        </w:rPr>
        <w:t>Se aplica a todos los procesos y</w:t>
      </w:r>
      <w:r w:rsidR="004F3A03">
        <w:rPr>
          <w:rFonts w:ascii="Arial" w:hAnsi="Arial" w:cs="Arial"/>
          <w:sz w:val="24"/>
          <w:szCs w:val="24"/>
        </w:rPr>
        <w:t xml:space="preserve"> departamentos de la empresa </w:t>
      </w:r>
      <w:r w:rsidRPr="00DE05CD">
        <w:rPr>
          <w:rFonts w:ascii="Arial" w:hAnsi="Arial" w:cs="Arial"/>
          <w:sz w:val="24"/>
          <w:szCs w:val="24"/>
        </w:rPr>
        <w:t xml:space="preserve"> involucrados directamente en el sistema de producción, desde el</w:t>
      </w:r>
      <w:r w:rsidR="003F033B">
        <w:rPr>
          <w:rFonts w:ascii="Arial" w:hAnsi="Arial" w:cs="Arial"/>
          <w:sz w:val="24"/>
          <w:szCs w:val="24"/>
        </w:rPr>
        <w:t xml:space="preserve"> </w:t>
      </w:r>
      <w:r w:rsidRPr="00DE05CD">
        <w:rPr>
          <w:rFonts w:ascii="Arial" w:hAnsi="Arial" w:cs="Arial"/>
          <w:sz w:val="24"/>
          <w:szCs w:val="24"/>
        </w:rPr>
        <w:t xml:space="preserve">ingreso </w:t>
      </w:r>
      <w:r w:rsidRPr="00DE05CD">
        <w:rPr>
          <w:rFonts w:ascii="Arial" w:hAnsi="Arial" w:cs="Arial"/>
          <w:sz w:val="24"/>
          <w:szCs w:val="24"/>
        </w:rPr>
        <w:lastRenderedPageBreak/>
        <w:t>de la materia prima, el procesamiento, envasado, embalaje hasta el almacenamiento y despacho del producto terminado.</w:t>
      </w:r>
    </w:p>
    <w:p w:rsidR="00022A00" w:rsidRDefault="00022A00" w:rsidP="00E2071F">
      <w:pPr>
        <w:spacing w:after="0" w:line="480" w:lineRule="auto"/>
        <w:ind w:left="425"/>
        <w:jc w:val="both"/>
        <w:rPr>
          <w:rFonts w:ascii="Arial" w:hAnsi="Arial" w:cs="Arial"/>
          <w:b/>
          <w:sz w:val="24"/>
          <w:szCs w:val="24"/>
        </w:rPr>
      </w:pPr>
    </w:p>
    <w:p w:rsidR="00DE05CD" w:rsidRPr="00B54132" w:rsidRDefault="00DE05CD" w:rsidP="00E2071F">
      <w:pPr>
        <w:spacing w:after="0" w:line="480" w:lineRule="auto"/>
        <w:ind w:left="425"/>
        <w:jc w:val="both"/>
        <w:rPr>
          <w:rFonts w:ascii="Arial" w:hAnsi="Arial" w:cs="Arial"/>
          <w:b/>
          <w:sz w:val="24"/>
          <w:szCs w:val="24"/>
        </w:rPr>
      </w:pPr>
      <w:r w:rsidRPr="00B54132">
        <w:rPr>
          <w:rFonts w:ascii="Arial" w:hAnsi="Arial" w:cs="Arial"/>
          <w:b/>
          <w:sz w:val="24"/>
          <w:szCs w:val="24"/>
        </w:rPr>
        <w:t>Responsabilidades</w:t>
      </w:r>
    </w:p>
    <w:p w:rsidR="00DE05CD" w:rsidRPr="00DE05CD" w:rsidRDefault="00DE05CD" w:rsidP="00E2071F">
      <w:pPr>
        <w:spacing w:after="0" w:line="480" w:lineRule="auto"/>
        <w:ind w:left="425"/>
        <w:jc w:val="both"/>
        <w:rPr>
          <w:rFonts w:ascii="Arial" w:hAnsi="Arial" w:cs="Arial"/>
          <w:sz w:val="24"/>
          <w:szCs w:val="24"/>
        </w:rPr>
      </w:pPr>
      <w:r w:rsidRPr="00DE05CD">
        <w:rPr>
          <w:rFonts w:ascii="Arial" w:hAnsi="Arial" w:cs="Arial"/>
          <w:sz w:val="24"/>
          <w:szCs w:val="24"/>
        </w:rPr>
        <w:t xml:space="preserve">Debido a que el tema que se </w:t>
      </w:r>
      <w:r w:rsidR="000F60BA" w:rsidRPr="00DE05CD">
        <w:rPr>
          <w:rFonts w:ascii="Arial" w:hAnsi="Arial" w:cs="Arial"/>
          <w:sz w:val="24"/>
          <w:szCs w:val="24"/>
        </w:rPr>
        <w:t>está</w:t>
      </w:r>
      <w:r w:rsidRPr="00DE05CD">
        <w:rPr>
          <w:rFonts w:ascii="Arial" w:hAnsi="Arial" w:cs="Arial"/>
          <w:sz w:val="24"/>
          <w:szCs w:val="24"/>
        </w:rPr>
        <w:t xml:space="preserve"> tratando son los aspectos e impactos ambientales</w:t>
      </w:r>
      <w:r w:rsidR="00AA5A09">
        <w:rPr>
          <w:rFonts w:ascii="Arial" w:hAnsi="Arial" w:cs="Arial"/>
          <w:sz w:val="24"/>
          <w:szCs w:val="24"/>
        </w:rPr>
        <w:t>,</w:t>
      </w:r>
      <w:r w:rsidRPr="00DE05CD">
        <w:rPr>
          <w:rFonts w:ascii="Arial" w:hAnsi="Arial" w:cs="Arial"/>
          <w:sz w:val="24"/>
          <w:szCs w:val="24"/>
        </w:rPr>
        <w:t xml:space="preserve"> la persona responsable de esta área es el Jefe </w:t>
      </w:r>
      <w:r w:rsidR="00B54132">
        <w:rPr>
          <w:rFonts w:ascii="Arial" w:hAnsi="Arial" w:cs="Arial"/>
          <w:sz w:val="24"/>
          <w:szCs w:val="24"/>
        </w:rPr>
        <w:t>del Departamento de Calidad</w:t>
      </w:r>
      <w:r w:rsidR="00AA5A09">
        <w:rPr>
          <w:rFonts w:ascii="Arial" w:hAnsi="Arial" w:cs="Arial"/>
          <w:sz w:val="24"/>
          <w:szCs w:val="24"/>
        </w:rPr>
        <w:t>. Él llevará</w:t>
      </w:r>
      <w:r w:rsidRPr="00DE05CD">
        <w:rPr>
          <w:rFonts w:ascii="Arial" w:hAnsi="Arial" w:cs="Arial"/>
          <w:sz w:val="24"/>
          <w:szCs w:val="24"/>
        </w:rPr>
        <w:t xml:space="preserve"> a cabo la elaboración del procedimiento de registro de aspectos e impactos ambientales, el mismo que </w:t>
      </w:r>
      <w:r w:rsidR="000F60BA" w:rsidRPr="00DE05CD">
        <w:rPr>
          <w:rFonts w:ascii="Arial" w:hAnsi="Arial" w:cs="Arial"/>
          <w:sz w:val="24"/>
          <w:szCs w:val="24"/>
        </w:rPr>
        <w:t>deberá</w:t>
      </w:r>
      <w:r w:rsidRPr="00DE05CD">
        <w:rPr>
          <w:rFonts w:ascii="Arial" w:hAnsi="Arial" w:cs="Arial"/>
          <w:sz w:val="24"/>
          <w:szCs w:val="24"/>
        </w:rPr>
        <w:t xml:space="preserve"> ser aprobado por la Alta Dirección o el Gerente.</w:t>
      </w:r>
    </w:p>
    <w:p w:rsidR="00DE05CD" w:rsidRPr="00DE05CD" w:rsidRDefault="00DE05CD" w:rsidP="00E2071F">
      <w:pPr>
        <w:spacing w:after="0" w:line="480" w:lineRule="auto"/>
        <w:ind w:left="425"/>
        <w:jc w:val="both"/>
        <w:rPr>
          <w:rFonts w:ascii="Arial" w:hAnsi="Arial" w:cs="Arial"/>
          <w:sz w:val="24"/>
          <w:szCs w:val="24"/>
        </w:rPr>
      </w:pPr>
    </w:p>
    <w:p w:rsidR="00DE05CD" w:rsidRPr="00DE05CD" w:rsidRDefault="00DE05CD" w:rsidP="00E2071F">
      <w:pPr>
        <w:spacing w:after="0" w:line="480" w:lineRule="auto"/>
        <w:ind w:left="425"/>
        <w:jc w:val="both"/>
        <w:rPr>
          <w:rFonts w:ascii="Arial" w:hAnsi="Arial" w:cs="Arial"/>
          <w:sz w:val="24"/>
          <w:szCs w:val="24"/>
        </w:rPr>
      </w:pPr>
      <w:r w:rsidRPr="00DE05CD">
        <w:rPr>
          <w:rFonts w:ascii="Arial" w:hAnsi="Arial" w:cs="Arial"/>
          <w:sz w:val="24"/>
          <w:szCs w:val="24"/>
        </w:rPr>
        <w:t>Es</w:t>
      </w:r>
      <w:r w:rsidR="00B54132">
        <w:rPr>
          <w:rFonts w:ascii="Arial" w:hAnsi="Arial" w:cs="Arial"/>
          <w:sz w:val="24"/>
          <w:szCs w:val="24"/>
        </w:rPr>
        <w:t xml:space="preserve"> la responsabilidad del Jefe del Departamento de Calidad </w:t>
      </w:r>
      <w:r w:rsidRPr="00DE05CD">
        <w:rPr>
          <w:rFonts w:ascii="Arial" w:hAnsi="Arial" w:cs="Arial"/>
          <w:sz w:val="24"/>
          <w:szCs w:val="24"/>
        </w:rPr>
        <w:t xml:space="preserve">revisar y actualizar el procedimiento ya antes de detallado. Además de supervisar a todos los </w:t>
      </w:r>
      <w:r w:rsidR="000F60BA" w:rsidRPr="00DE05CD">
        <w:rPr>
          <w:rFonts w:ascii="Arial" w:hAnsi="Arial" w:cs="Arial"/>
          <w:sz w:val="24"/>
          <w:szCs w:val="24"/>
        </w:rPr>
        <w:t>miembros</w:t>
      </w:r>
      <w:r w:rsidRPr="00DE05CD">
        <w:rPr>
          <w:rFonts w:ascii="Arial" w:hAnsi="Arial" w:cs="Arial"/>
          <w:sz w:val="24"/>
          <w:szCs w:val="24"/>
        </w:rPr>
        <w:t xml:space="preserve"> y responsables de áreas y propietarios de cada proceso para de ésta manera facilitar la recopilación de información solicitada.</w:t>
      </w:r>
    </w:p>
    <w:p w:rsidR="00DE05CD" w:rsidRPr="00DE05CD" w:rsidRDefault="00DE05CD" w:rsidP="00E2071F">
      <w:pPr>
        <w:spacing w:after="0" w:line="480" w:lineRule="auto"/>
        <w:ind w:left="425"/>
        <w:jc w:val="both"/>
        <w:rPr>
          <w:rFonts w:ascii="Arial" w:hAnsi="Arial" w:cs="Arial"/>
          <w:sz w:val="24"/>
          <w:szCs w:val="24"/>
        </w:rPr>
      </w:pPr>
    </w:p>
    <w:p w:rsidR="00DE05CD" w:rsidRPr="00DE05CD" w:rsidRDefault="00DE05CD" w:rsidP="00E2071F">
      <w:pPr>
        <w:spacing w:after="0" w:line="480" w:lineRule="auto"/>
        <w:ind w:left="425"/>
        <w:jc w:val="both"/>
        <w:rPr>
          <w:rFonts w:ascii="Arial" w:hAnsi="Arial" w:cs="Arial"/>
          <w:sz w:val="24"/>
          <w:szCs w:val="24"/>
        </w:rPr>
      </w:pPr>
      <w:r w:rsidRPr="00DE05CD">
        <w:rPr>
          <w:rFonts w:ascii="Arial" w:hAnsi="Arial" w:cs="Arial"/>
          <w:sz w:val="24"/>
          <w:szCs w:val="24"/>
        </w:rPr>
        <w:t>La auditoría de este procedimiento es de plena responsabilidad del equipo auditor.</w:t>
      </w:r>
    </w:p>
    <w:p w:rsidR="00DE05CD" w:rsidRDefault="00DE05CD" w:rsidP="00E2071F">
      <w:pPr>
        <w:spacing w:after="0" w:line="480" w:lineRule="auto"/>
        <w:ind w:left="425"/>
        <w:jc w:val="both"/>
        <w:rPr>
          <w:rFonts w:ascii="Arial" w:hAnsi="Arial" w:cs="Arial"/>
          <w:sz w:val="24"/>
          <w:szCs w:val="24"/>
        </w:rPr>
      </w:pPr>
    </w:p>
    <w:p w:rsidR="00E2071F" w:rsidRPr="00641C59" w:rsidRDefault="00E2071F" w:rsidP="00E2071F">
      <w:pPr>
        <w:spacing w:after="0" w:line="480" w:lineRule="auto"/>
        <w:ind w:left="425"/>
        <w:jc w:val="both"/>
        <w:rPr>
          <w:rFonts w:ascii="Arial" w:hAnsi="Arial" w:cs="Arial"/>
          <w:b/>
          <w:sz w:val="24"/>
          <w:szCs w:val="24"/>
        </w:rPr>
      </w:pPr>
      <w:r w:rsidRPr="00641C59">
        <w:rPr>
          <w:rFonts w:ascii="Arial" w:hAnsi="Arial" w:cs="Arial"/>
          <w:b/>
          <w:sz w:val="24"/>
          <w:szCs w:val="24"/>
        </w:rPr>
        <w:t>Revisión</w:t>
      </w:r>
    </w:p>
    <w:p w:rsidR="00E2071F" w:rsidRPr="00DE05CD" w:rsidRDefault="00E2071F" w:rsidP="00E2071F">
      <w:pPr>
        <w:spacing w:after="0" w:line="480" w:lineRule="auto"/>
        <w:ind w:left="425"/>
        <w:jc w:val="both"/>
        <w:rPr>
          <w:rFonts w:ascii="Arial" w:hAnsi="Arial" w:cs="Arial"/>
          <w:sz w:val="24"/>
          <w:szCs w:val="24"/>
        </w:rPr>
      </w:pPr>
      <w:r>
        <w:rPr>
          <w:rFonts w:ascii="Arial" w:hAnsi="Arial" w:cs="Arial"/>
          <w:sz w:val="24"/>
          <w:szCs w:val="24"/>
        </w:rPr>
        <w:t>La Alta Gerencia o la Direcció</w:t>
      </w:r>
      <w:r w:rsidRPr="00DE05CD">
        <w:rPr>
          <w:rFonts w:ascii="Arial" w:hAnsi="Arial" w:cs="Arial"/>
          <w:sz w:val="24"/>
          <w:szCs w:val="24"/>
        </w:rPr>
        <w:t xml:space="preserve">n se reunirá con el Comité de Gestión Ambiental </w:t>
      </w:r>
      <w:r>
        <w:rPr>
          <w:rFonts w:ascii="Arial" w:hAnsi="Arial" w:cs="Arial"/>
          <w:sz w:val="24"/>
          <w:szCs w:val="24"/>
        </w:rPr>
        <w:t>dentro de un período de tiempo justo</w:t>
      </w:r>
      <w:r w:rsidRPr="00DE05CD">
        <w:rPr>
          <w:rFonts w:ascii="Arial" w:hAnsi="Arial" w:cs="Arial"/>
          <w:sz w:val="24"/>
          <w:szCs w:val="24"/>
        </w:rPr>
        <w:t xml:space="preserve"> para revisar los aspectos </w:t>
      </w:r>
      <w:r w:rsidRPr="00DE05CD">
        <w:rPr>
          <w:rFonts w:ascii="Arial" w:hAnsi="Arial" w:cs="Arial"/>
          <w:sz w:val="24"/>
          <w:szCs w:val="24"/>
        </w:rPr>
        <w:lastRenderedPageBreak/>
        <w:t xml:space="preserve">medioambientales significativos ya sea que se den o no cambios en la operación o producción de </w:t>
      </w:r>
      <w:r w:rsidR="00D858FD">
        <w:rPr>
          <w:rFonts w:ascii="Arial" w:hAnsi="Arial" w:cs="Arial"/>
          <w:sz w:val="24"/>
          <w:szCs w:val="24"/>
        </w:rPr>
        <w:t>la empresa</w:t>
      </w:r>
      <w:r w:rsidRPr="00DE05CD">
        <w:rPr>
          <w:rFonts w:ascii="Arial" w:hAnsi="Arial" w:cs="Arial"/>
          <w:sz w:val="24"/>
          <w:szCs w:val="24"/>
        </w:rPr>
        <w:t>.</w:t>
      </w:r>
    </w:p>
    <w:p w:rsidR="00E2071F" w:rsidRDefault="00E2071F" w:rsidP="00E2071F">
      <w:pPr>
        <w:spacing w:after="0" w:line="480" w:lineRule="auto"/>
        <w:ind w:left="425"/>
        <w:jc w:val="both"/>
        <w:rPr>
          <w:rFonts w:ascii="Arial" w:hAnsi="Arial" w:cs="Arial"/>
          <w:sz w:val="24"/>
          <w:szCs w:val="24"/>
        </w:rPr>
      </w:pPr>
      <w:r>
        <w:rPr>
          <w:rFonts w:ascii="Arial" w:hAnsi="Arial" w:cs="Arial"/>
          <w:sz w:val="24"/>
          <w:szCs w:val="24"/>
        </w:rPr>
        <w:t>Este procedimiento tambié</w:t>
      </w:r>
      <w:r w:rsidRPr="00DE05CD">
        <w:rPr>
          <w:rFonts w:ascii="Arial" w:hAnsi="Arial" w:cs="Arial"/>
          <w:sz w:val="24"/>
          <w:szCs w:val="24"/>
        </w:rPr>
        <w:t>n</w:t>
      </w:r>
      <w:r>
        <w:rPr>
          <w:rFonts w:ascii="Arial" w:hAnsi="Arial" w:cs="Arial"/>
          <w:sz w:val="24"/>
          <w:szCs w:val="24"/>
        </w:rPr>
        <w:t xml:space="preserve"> debe darse en el caso de incor</w:t>
      </w:r>
      <w:r w:rsidRPr="00DE05CD">
        <w:rPr>
          <w:rFonts w:ascii="Arial" w:hAnsi="Arial" w:cs="Arial"/>
          <w:sz w:val="24"/>
          <w:szCs w:val="24"/>
        </w:rPr>
        <w:t>porar nuevos procedim</w:t>
      </w:r>
      <w:r>
        <w:rPr>
          <w:rFonts w:ascii="Arial" w:hAnsi="Arial" w:cs="Arial"/>
          <w:sz w:val="24"/>
          <w:szCs w:val="24"/>
        </w:rPr>
        <w:t>ientos operativos o de producció</w:t>
      </w:r>
      <w:r w:rsidRPr="00DE05CD">
        <w:rPr>
          <w:rFonts w:ascii="Arial" w:hAnsi="Arial" w:cs="Arial"/>
          <w:sz w:val="24"/>
          <w:szCs w:val="24"/>
        </w:rPr>
        <w:t>n en la empresa.</w:t>
      </w:r>
    </w:p>
    <w:p w:rsidR="00E2071F" w:rsidRPr="00F216A0" w:rsidRDefault="00E2071F" w:rsidP="00E2071F">
      <w:pPr>
        <w:spacing w:after="0" w:line="480" w:lineRule="auto"/>
        <w:ind w:left="425"/>
        <w:jc w:val="both"/>
        <w:rPr>
          <w:rFonts w:ascii="Arial" w:hAnsi="Arial" w:cs="Arial"/>
          <w:sz w:val="24"/>
          <w:szCs w:val="24"/>
        </w:rPr>
      </w:pPr>
    </w:p>
    <w:p w:rsidR="00E2071F" w:rsidRPr="00641C59" w:rsidRDefault="00E2071F" w:rsidP="00E2071F">
      <w:pPr>
        <w:spacing w:after="0" w:line="480" w:lineRule="auto"/>
        <w:ind w:left="425"/>
        <w:jc w:val="both"/>
        <w:rPr>
          <w:rFonts w:ascii="Arial" w:hAnsi="Arial" w:cs="Arial"/>
          <w:b/>
          <w:sz w:val="24"/>
          <w:szCs w:val="24"/>
        </w:rPr>
      </w:pPr>
      <w:r w:rsidRPr="00641C59">
        <w:rPr>
          <w:rFonts w:ascii="Arial" w:hAnsi="Arial" w:cs="Arial"/>
          <w:b/>
          <w:sz w:val="24"/>
          <w:szCs w:val="24"/>
        </w:rPr>
        <w:t>Documentos de Referencia</w:t>
      </w:r>
    </w:p>
    <w:p w:rsidR="00E2071F" w:rsidRPr="00DE05CD" w:rsidRDefault="00E2071F" w:rsidP="00E2071F">
      <w:pPr>
        <w:spacing w:after="0" w:line="480" w:lineRule="auto"/>
        <w:ind w:left="425"/>
        <w:jc w:val="both"/>
        <w:rPr>
          <w:rFonts w:ascii="Arial" w:hAnsi="Arial" w:cs="Arial"/>
          <w:sz w:val="24"/>
          <w:szCs w:val="24"/>
        </w:rPr>
      </w:pPr>
      <w:r w:rsidRPr="00DE05CD">
        <w:rPr>
          <w:rFonts w:ascii="Arial" w:hAnsi="Arial" w:cs="Arial"/>
          <w:sz w:val="24"/>
          <w:szCs w:val="24"/>
        </w:rPr>
        <w:t>Norma ISO 14001:2004 Sistema de Gestión Ambiental.</w:t>
      </w:r>
    </w:p>
    <w:p w:rsidR="00E2071F" w:rsidRDefault="00E2071F" w:rsidP="00E2071F">
      <w:pPr>
        <w:spacing w:after="0" w:line="480" w:lineRule="auto"/>
        <w:ind w:left="425"/>
        <w:jc w:val="both"/>
        <w:rPr>
          <w:rFonts w:ascii="Arial" w:hAnsi="Arial" w:cs="Arial"/>
          <w:b/>
          <w:sz w:val="24"/>
          <w:szCs w:val="24"/>
        </w:rPr>
      </w:pPr>
    </w:p>
    <w:p w:rsidR="00E2071F" w:rsidRPr="00641C59" w:rsidRDefault="00E2071F" w:rsidP="00E2071F">
      <w:pPr>
        <w:spacing w:after="0" w:line="480" w:lineRule="auto"/>
        <w:ind w:left="425"/>
        <w:jc w:val="both"/>
        <w:rPr>
          <w:rFonts w:ascii="Arial" w:hAnsi="Arial" w:cs="Arial"/>
          <w:b/>
          <w:sz w:val="24"/>
          <w:szCs w:val="24"/>
        </w:rPr>
      </w:pPr>
      <w:r w:rsidRPr="00641C59">
        <w:rPr>
          <w:rFonts w:ascii="Arial" w:hAnsi="Arial" w:cs="Arial"/>
          <w:b/>
          <w:sz w:val="24"/>
          <w:szCs w:val="24"/>
        </w:rPr>
        <w:t>Distribución del Documento</w:t>
      </w:r>
    </w:p>
    <w:p w:rsidR="00E2071F" w:rsidRPr="00DE05CD" w:rsidRDefault="00E2071F" w:rsidP="00E2071F">
      <w:pPr>
        <w:spacing w:after="0" w:line="480" w:lineRule="auto"/>
        <w:ind w:left="425"/>
        <w:jc w:val="both"/>
        <w:rPr>
          <w:rFonts w:ascii="Arial" w:hAnsi="Arial" w:cs="Arial"/>
          <w:sz w:val="24"/>
          <w:szCs w:val="24"/>
        </w:rPr>
      </w:pPr>
      <w:r w:rsidRPr="00DE05CD">
        <w:rPr>
          <w:rFonts w:ascii="Arial" w:hAnsi="Arial" w:cs="Arial"/>
          <w:sz w:val="24"/>
          <w:szCs w:val="24"/>
        </w:rPr>
        <w:t xml:space="preserve">Este procedimiento lo manejará el </w:t>
      </w:r>
      <w:r>
        <w:rPr>
          <w:rFonts w:ascii="Arial" w:hAnsi="Arial" w:cs="Arial"/>
          <w:sz w:val="24"/>
          <w:szCs w:val="24"/>
        </w:rPr>
        <w:t>Departamento de Calidad, el cual se encargará</w:t>
      </w:r>
      <w:r w:rsidRPr="00DE05CD">
        <w:rPr>
          <w:rFonts w:ascii="Arial" w:hAnsi="Arial" w:cs="Arial"/>
          <w:sz w:val="24"/>
          <w:szCs w:val="24"/>
        </w:rPr>
        <w:t xml:space="preserve"> de hacerl</w:t>
      </w:r>
      <w:r>
        <w:rPr>
          <w:rFonts w:ascii="Arial" w:hAnsi="Arial" w:cs="Arial"/>
          <w:sz w:val="24"/>
          <w:szCs w:val="24"/>
        </w:rPr>
        <w:t>e llegar a los empleados, también se mantendrá a disposició</w:t>
      </w:r>
      <w:r w:rsidRPr="00DE05CD">
        <w:rPr>
          <w:rFonts w:ascii="Arial" w:hAnsi="Arial" w:cs="Arial"/>
          <w:sz w:val="24"/>
          <w:szCs w:val="24"/>
        </w:rPr>
        <w:t xml:space="preserve">n de todos por medio de la intranet de </w:t>
      </w:r>
      <w:r w:rsidR="00D858FD">
        <w:rPr>
          <w:rFonts w:ascii="Arial" w:hAnsi="Arial" w:cs="Arial"/>
          <w:sz w:val="24"/>
          <w:szCs w:val="24"/>
        </w:rPr>
        <w:t>la empresa</w:t>
      </w:r>
      <w:r w:rsidRPr="00DE05CD">
        <w:rPr>
          <w:rFonts w:ascii="Arial" w:hAnsi="Arial" w:cs="Arial"/>
          <w:sz w:val="24"/>
          <w:szCs w:val="24"/>
        </w:rPr>
        <w:t xml:space="preserve">. </w:t>
      </w:r>
      <w:r>
        <w:rPr>
          <w:rFonts w:ascii="Arial" w:hAnsi="Arial" w:cs="Arial"/>
          <w:sz w:val="24"/>
          <w:szCs w:val="24"/>
        </w:rPr>
        <w:t>De igual manera, se conservará</w:t>
      </w:r>
      <w:r w:rsidRPr="00DE05CD">
        <w:rPr>
          <w:rFonts w:ascii="Arial" w:hAnsi="Arial" w:cs="Arial"/>
          <w:sz w:val="24"/>
          <w:szCs w:val="24"/>
        </w:rPr>
        <w:t xml:space="preserve"> como parte de la documentación de la empresa.</w:t>
      </w:r>
    </w:p>
    <w:p w:rsidR="00F47198" w:rsidRPr="00D858FD" w:rsidRDefault="00E2071F" w:rsidP="00D858FD">
      <w:pPr>
        <w:spacing w:after="0" w:line="480" w:lineRule="auto"/>
        <w:ind w:left="425"/>
        <w:jc w:val="both"/>
        <w:rPr>
          <w:rFonts w:ascii="Arial" w:hAnsi="Arial" w:cs="Arial"/>
          <w:sz w:val="24"/>
          <w:szCs w:val="24"/>
        </w:rPr>
      </w:pPr>
      <w:r w:rsidRPr="00DE05CD">
        <w:rPr>
          <w:rFonts w:ascii="Arial" w:hAnsi="Arial" w:cs="Arial"/>
          <w:sz w:val="24"/>
          <w:szCs w:val="24"/>
        </w:rPr>
        <w:t>En el caso de que existan modificaciones o actualizacion</w:t>
      </w:r>
      <w:r>
        <w:rPr>
          <w:rFonts w:ascii="Arial" w:hAnsi="Arial" w:cs="Arial"/>
          <w:sz w:val="24"/>
          <w:szCs w:val="24"/>
        </w:rPr>
        <w:t>es,</w:t>
      </w:r>
      <w:r w:rsidRPr="00DE05CD">
        <w:rPr>
          <w:rFonts w:ascii="Arial" w:hAnsi="Arial" w:cs="Arial"/>
          <w:sz w:val="24"/>
          <w:szCs w:val="24"/>
        </w:rPr>
        <w:t xml:space="preserve"> el responsable de Con</w:t>
      </w:r>
      <w:r>
        <w:rPr>
          <w:rFonts w:ascii="Arial" w:hAnsi="Arial" w:cs="Arial"/>
          <w:sz w:val="24"/>
          <w:szCs w:val="24"/>
        </w:rPr>
        <w:t>trol de Documentos se comunicará</w:t>
      </w:r>
      <w:r w:rsidRPr="00DE05CD">
        <w:rPr>
          <w:rFonts w:ascii="Arial" w:hAnsi="Arial" w:cs="Arial"/>
          <w:sz w:val="24"/>
          <w:szCs w:val="24"/>
        </w:rPr>
        <w:t xml:space="preserve"> con los empleados por medio de reuniones o vía correo electrónico.</w:t>
      </w:r>
    </w:p>
    <w:p w:rsidR="00F47198" w:rsidRDefault="00F47198" w:rsidP="00E2071F">
      <w:pPr>
        <w:spacing w:after="0" w:line="480" w:lineRule="auto"/>
        <w:ind w:left="425"/>
        <w:jc w:val="both"/>
        <w:rPr>
          <w:rFonts w:ascii="Arial" w:hAnsi="Arial" w:cs="Arial"/>
          <w:b/>
          <w:sz w:val="24"/>
          <w:szCs w:val="24"/>
        </w:rPr>
      </w:pPr>
    </w:p>
    <w:p w:rsidR="00CC55BA" w:rsidRDefault="00E2071F" w:rsidP="00F47198">
      <w:pPr>
        <w:spacing w:after="0" w:line="480" w:lineRule="auto"/>
        <w:ind w:left="425"/>
        <w:jc w:val="both"/>
        <w:rPr>
          <w:rFonts w:ascii="Arial" w:hAnsi="Arial" w:cs="Arial"/>
          <w:b/>
          <w:sz w:val="24"/>
          <w:szCs w:val="24"/>
        </w:rPr>
      </w:pPr>
      <w:r w:rsidRPr="00641C59">
        <w:rPr>
          <w:rFonts w:ascii="Arial" w:hAnsi="Arial" w:cs="Arial"/>
          <w:b/>
          <w:sz w:val="24"/>
          <w:szCs w:val="24"/>
        </w:rPr>
        <w:t>Definiciones</w:t>
      </w:r>
    </w:p>
    <w:p w:rsidR="00F47198" w:rsidRPr="00F47198" w:rsidRDefault="00F47198" w:rsidP="00F47198">
      <w:pPr>
        <w:spacing w:after="0" w:line="480" w:lineRule="auto"/>
        <w:ind w:left="425"/>
        <w:jc w:val="both"/>
        <w:rPr>
          <w:rFonts w:ascii="Arial" w:hAnsi="Arial" w:cs="Arial"/>
          <w:b/>
          <w:sz w:val="24"/>
          <w:szCs w:val="24"/>
        </w:rPr>
      </w:pPr>
    </w:p>
    <w:p w:rsidR="00E2071F" w:rsidRPr="00CC55BA" w:rsidRDefault="00E2071F" w:rsidP="00CC55BA">
      <w:pPr>
        <w:spacing w:after="0" w:line="480" w:lineRule="auto"/>
        <w:ind w:left="425"/>
        <w:jc w:val="both"/>
        <w:rPr>
          <w:rFonts w:ascii="Arial" w:hAnsi="Arial" w:cs="Arial"/>
          <w:color w:val="000000"/>
          <w:sz w:val="24"/>
          <w:szCs w:val="24"/>
          <w:lang w:val="es-ES" w:eastAsia="es-EC"/>
        </w:rPr>
      </w:pPr>
      <w:r w:rsidRPr="00DE05CD">
        <w:rPr>
          <w:rFonts w:ascii="Arial" w:hAnsi="Arial" w:cs="Arial"/>
          <w:b/>
          <w:bCs/>
          <w:i/>
          <w:iCs/>
          <w:color w:val="000000"/>
          <w:sz w:val="24"/>
          <w:szCs w:val="24"/>
          <w:lang w:val="es-ES" w:eastAsia="es-EC"/>
        </w:rPr>
        <w:t xml:space="preserve">Aspecto ambiental: </w:t>
      </w:r>
      <w:r w:rsidRPr="00DE05CD">
        <w:rPr>
          <w:rFonts w:ascii="Arial" w:hAnsi="Arial" w:cs="Arial"/>
          <w:color w:val="000000"/>
          <w:sz w:val="24"/>
          <w:szCs w:val="24"/>
          <w:lang w:val="es-ES" w:eastAsia="es-EC"/>
        </w:rPr>
        <w:t xml:space="preserve">Elemento de las actividades, productos o servicios de una organización que puede interactuar con el medio ambiente. Un </w:t>
      </w:r>
      <w:r w:rsidRPr="00DE05CD">
        <w:rPr>
          <w:rFonts w:ascii="Arial" w:hAnsi="Arial" w:cs="Arial"/>
          <w:color w:val="000000"/>
          <w:sz w:val="24"/>
          <w:szCs w:val="24"/>
          <w:lang w:val="es-ES" w:eastAsia="es-EC"/>
        </w:rPr>
        <w:lastRenderedPageBreak/>
        <w:t>aspecto ambiental significativo tiene o puede tener un impacto ambiental significativo.</w:t>
      </w:r>
    </w:p>
    <w:p w:rsidR="00E2071F" w:rsidRPr="00DE05CD" w:rsidRDefault="00E2071F" w:rsidP="00E2071F">
      <w:pPr>
        <w:spacing w:after="0" w:line="480" w:lineRule="auto"/>
        <w:ind w:left="425"/>
        <w:jc w:val="both"/>
        <w:rPr>
          <w:rFonts w:ascii="Arial" w:hAnsi="Arial" w:cs="Arial"/>
          <w:color w:val="000000"/>
          <w:sz w:val="24"/>
          <w:szCs w:val="24"/>
          <w:lang w:val="es-ES" w:eastAsia="es-EC"/>
        </w:rPr>
      </w:pPr>
      <w:r w:rsidRPr="00DE05CD">
        <w:rPr>
          <w:rFonts w:ascii="Arial" w:hAnsi="Arial" w:cs="Arial"/>
          <w:b/>
          <w:bCs/>
          <w:i/>
          <w:iCs/>
          <w:color w:val="000000"/>
          <w:sz w:val="24"/>
          <w:szCs w:val="24"/>
          <w:lang w:val="es-ES" w:eastAsia="es-EC"/>
        </w:rPr>
        <w:t xml:space="preserve">Impacto ambiental: </w:t>
      </w:r>
      <w:r w:rsidRPr="00DE05CD">
        <w:rPr>
          <w:rFonts w:ascii="Arial" w:hAnsi="Arial" w:cs="Arial"/>
          <w:color w:val="000000"/>
          <w:sz w:val="24"/>
          <w:szCs w:val="24"/>
          <w:lang w:val="es-ES" w:eastAsia="es-EC"/>
        </w:rPr>
        <w:t>Cualquier cambio en el medio ambiente, ya sea adverso o beneficioso, como resultado total o parcial de los aspectos ambientales de una organización.</w:t>
      </w:r>
    </w:p>
    <w:p w:rsidR="00E2071F" w:rsidRPr="00DE05CD" w:rsidRDefault="00E2071F" w:rsidP="00E20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eastAsia="es-EC"/>
        </w:rPr>
      </w:pPr>
      <w:r w:rsidRPr="00DE05CD">
        <w:rPr>
          <w:rFonts w:ascii="Arial" w:hAnsi="Arial" w:cs="Arial"/>
          <w:b/>
          <w:bCs/>
          <w:i/>
          <w:iCs/>
          <w:color w:val="000000"/>
          <w:sz w:val="24"/>
          <w:szCs w:val="24"/>
          <w:lang w:val="es-ES" w:eastAsia="es-EC"/>
        </w:rPr>
        <w:t xml:space="preserve">Organización: </w:t>
      </w:r>
      <w:r w:rsidRPr="00DE05CD">
        <w:rPr>
          <w:rFonts w:ascii="Arial" w:hAnsi="Arial" w:cs="Arial"/>
          <w:color w:val="000000"/>
          <w:sz w:val="24"/>
          <w:szCs w:val="24"/>
          <w:lang w:val="es-ES" w:eastAsia="es-EC"/>
        </w:rPr>
        <w:t>Compañía, corporación, firma, empresa, autoridad o institución, parte o combinación de ellas, sean o no sociedades, públicas o privadas, que tienen sus propias funciones y administración. Para organizaciones con más de una unidad operativa, una unidad operativa por sí sola puede definirse como una organización.</w:t>
      </w:r>
    </w:p>
    <w:p w:rsidR="00E2071F" w:rsidRPr="00DE05CD" w:rsidRDefault="00E2071F" w:rsidP="00E20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eastAsia="es-EC"/>
        </w:rPr>
      </w:pPr>
      <w:r w:rsidRPr="00DE05CD">
        <w:rPr>
          <w:rFonts w:ascii="Arial" w:hAnsi="Arial" w:cs="Arial"/>
          <w:b/>
          <w:bCs/>
          <w:i/>
          <w:iCs/>
          <w:color w:val="000000"/>
          <w:sz w:val="24"/>
          <w:szCs w:val="24"/>
          <w:lang w:val="es-ES" w:eastAsia="es-EC"/>
        </w:rPr>
        <w:t xml:space="preserve">Procedimiento: </w:t>
      </w:r>
      <w:r w:rsidRPr="00DE05CD">
        <w:rPr>
          <w:rFonts w:ascii="Arial" w:hAnsi="Arial" w:cs="Arial"/>
          <w:color w:val="000000"/>
          <w:sz w:val="24"/>
          <w:szCs w:val="24"/>
          <w:lang w:val="es-ES" w:eastAsia="es-EC"/>
        </w:rPr>
        <w:t>Forma especificada de llevar a cabo una actividad o proceso. Los procedimientos pueden estar documentados o no.</w:t>
      </w:r>
    </w:p>
    <w:p w:rsidR="00E2071F" w:rsidRPr="00DE05CD" w:rsidRDefault="00E2071F" w:rsidP="00E2071F">
      <w:pPr>
        <w:spacing w:after="0" w:line="480" w:lineRule="auto"/>
        <w:ind w:left="425"/>
        <w:jc w:val="both"/>
        <w:rPr>
          <w:rFonts w:ascii="Arial" w:hAnsi="Arial" w:cs="Arial"/>
          <w:color w:val="000000"/>
          <w:sz w:val="24"/>
          <w:szCs w:val="24"/>
          <w:lang w:val="es-ES" w:eastAsia="es-EC"/>
        </w:rPr>
      </w:pPr>
      <w:r w:rsidRPr="00DE05CD">
        <w:rPr>
          <w:rFonts w:ascii="Arial" w:hAnsi="Arial" w:cs="Arial"/>
          <w:b/>
          <w:bCs/>
          <w:i/>
          <w:iCs/>
          <w:color w:val="000000"/>
          <w:sz w:val="24"/>
          <w:szCs w:val="24"/>
          <w:lang w:val="es-ES" w:eastAsia="es-EC"/>
        </w:rPr>
        <w:t xml:space="preserve">Registro: </w:t>
      </w:r>
      <w:r w:rsidRPr="00DE05CD">
        <w:rPr>
          <w:rFonts w:ascii="Arial" w:hAnsi="Arial" w:cs="Arial"/>
          <w:color w:val="000000"/>
          <w:sz w:val="24"/>
          <w:szCs w:val="24"/>
          <w:lang w:val="es-ES" w:eastAsia="es-EC"/>
        </w:rPr>
        <w:t>Documento que presenta resultados obtenidos, o proporciona evidencia de las actividades desempeñadas.</w:t>
      </w:r>
    </w:p>
    <w:p w:rsidR="00DE05CD" w:rsidRPr="00DE05CD" w:rsidRDefault="00DE05CD" w:rsidP="00113C60">
      <w:pPr>
        <w:spacing w:after="0" w:line="480" w:lineRule="auto"/>
        <w:rPr>
          <w:rFonts w:ascii="Arial" w:hAnsi="Arial" w:cs="Arial"/>
          <w:sz w:val="24"/>
          <w:szCs w:val="24"/>
        </w:rPr>
        <w:sectPr w:rsidR="00DE05CD" w:rsidRPr="00DE05CD" w:rsidSect="00F47198">
          <w:type w:val="continuous"/>
          <w:pgSz w:w="11900" w:h="16820"/>
          <w:pgMar w:top="2268" w:right="1361" w:bottom="2268" w:left="2268" w:header="708" w:footer="708" w:gutter="0"/>
          <w:cols w:space="708"/>
          <w:titlePg/>
          <w:docGrid w:linePitch="360"/>
        </w:sectPr>
      </w:pPr>
    </w:p>
    <w:p w:rsidR="00DE05CD" w:rsidRPr="00DE05CD" w:rsidRDefault="00DE05CD" w:rsidP="00113C60">
      <w:pPr>
        <w:spacing w:after="0" w:line="480" w:lineRule="auto"/>
        <w:jc w:val="center"/>
        <w:outlineLvl w:val="0"/>
        <w:rPr>
          <w:rFonts w:ascii="Arial" w:hAnsi="Arial" w:cs="Arial"/>
          <w:b/>
          <w:sz w:val="24"/>
          <w:szCs w:val="24"/>
        </w:rPr>
      </w:pPr>
    </w:p>
    <w:p w:rsidR="00DE05CD" w:rsidRDefault="00DE05CD" w:rsidP="00113C60">
      <w:pPr>
        <w:spacing w:after="0" w:line="480" w:lineRule="auto"/>
        <w:outlineLvl w:val="0"/>
        <w:rPr>
          <w:rFonts w:ascii="Arial" w:hAnsi="Arial" w:cs="Arial"/>
          <w:b/>
          <w:sz w:val="24"/>
          <w:szCs w:val="24"/>
        </w:rPr>
      </w:pPr>
    </w:p>
    <w:p w:rsidR="00637D72" w:rsidRDefault="00637D72" w:rsidP="00113C60">
      <w:pPr>
        <w:spacing w:after="0" w:line="480" w:lineRule="auto"/>
        <w:outlineLvl w:val="0"/>
        <w:rPr>
          <w:rFonts w:ascii="Arial" w:hAnsi="Arial" w:cs="Arial"/>
          <w:b/>
          <w:sz w:val="48"/>
          <w:szCs w:val="24"/>
        </w:rPr>
      </w:pPr>
    </w:p>
    <w:p w:rsidR="00022A00" w:rsidRPr="00641C59" w:rsidRDefault="00022A00" w:rsidP="00113C60">
      <w:pPr>
        <w:spacing w:after="0" w:line="480" w:lineRule="auto"/>
        <w:outlineLvl w:val="0"/>
        <w:rPr>
          <w:rFonts w:ascii="Arial" w:hAnsi="Arial" w:cs="Arial"/>
          <w:b/>
          <w:sz w:val="48"/>
          <w:szCs w:val="24"/>
        </w:rPr>
      </w:pPr>
    </w:p>
    <w:p w:rsidR="00141B2C" w:rsidRDefault="00141B2C" w:rsidP="00BE564B">
      <w:pPr>
        <w:pStyle w:val="Ttulo1"/>
        <w:numPr>
          <w:ilvl w:val="0"/>
          <w:numId w:val="0"/>
        </w:numPr>
        <w:jc w:val="center"/>
        <w:rPr>
          <w:rFonts w:ascii="Arial" w:hAnsi="Arial" w:cs="Arial"/>
          <w:sz w:val="48"/>
        </w:rPr>
      </w:pPr>
      <w:bookmarkStart w:id="24" w:name="_Toc311975763"/>
    </w:p>
    <w:p w:rsidR="00DE05CD" w:rsidRPr="00BE564B" w:rsidRDefault="00DE05CD" w:rsidP="00BE564B">
      <w:pPr>
        <w:pStyle w:val="Ttulo1"/>
        <w:numPr>
          <w:ilvl w:val="0"/>
          <w:numId w:val="0"/>
        </w:numPr>
        <w:jc w:val="center"/>
        <w:rPr>
          <w:rFonts w:ascii="Arial" w:hAnsi="Arial" w:cs="Arial"/>
          <w:sz w:val="48"/>
        </w:rPr>
      </w:pPr>
      <w:bookmarkStart w:id="25" w:name="_Toc314703833"/>
      <w:bookmarkStart w:id="26" w:name="_Toc314706437"/>
      <w:r w:rsidRPr="00BE564B">
        <w:rPr>
          <w:rFonts w:ascii="Arial" w:hAnsi="Arial" w:cs="Arial"/>
          <w:sz w:val="48"/>
        </w:rPr>
        <w:t>CAPÍTULO 2</w:t>
      </w:r>
      <w:bookmarkEnd w:id="24"/>
      <w:bookmarkEnd w:id="25"/>
      <w:bookmarkEnd w:id="26"/>
    </w:p>
    <w:p w:rsidR="00DE05CD" w:rsidRPr="00DE05CD" w:rsidRDefault="00DE05CD" w:rsidP="00113C60">
      <w:pPr>
        <w:spacing w:after="0" w:line="480" w:lineRule="auto"/>
        <w:jc w:val="both"/>
        <w:rPr>
          <w:rFonts w:ascii="Arial" w:hAnsi="Arial" w:cs="Arial"/>
          <w:b/>
          <w:sz w:val="24"/>
          <w:szCs w:val="24"/>
        </w:rPr>
      </w:pPr>
    </w:p>
    <w:p w:rsidR="00DE05CD" w:rsidRPr="00BE564B" w:rsidRDefault="00DE05CD" w:rsidP="00BE564B">
      <w:pPr>
        <w:pStyle w:val="Ttulo2"/>
        <w:rPr>
          <w:rFonts w:ascii="Arial" w:hAnsi="Arial" w:cs="Arial"/>
          <w:color w:val="auto"/>
          <w:sz w:val="32"/>
        </w:rPr>
      </w:pPr>
      <w:bookmarkStart w:id="27" w:name="_Toc314706438"/>
      <w:r w:rsidRPr="00BE564B">
        <w:rPr>
          <w:rFonts w:ascii="Arial" w:hAnsi="Arial" w:cs="Arial"/>
          <w:color w:val="auto"/>
          <w:sz w:val="32"/>
        </w:rPr>
        <w:t>2. P</w:t>
      </w:r>
      <w:r w:rsidR="0005055F" w:rsidRPr="00BE564B">
        <w:rPr>
          <w:rFonts w:ascii="Arial" w:hAnsi="Arial" w:cs="Arial"/>
          <w:color w:val="auto"/>
          <w:sz w:val="32"/>
        </w:rPr>
        <w:t>lanificación</w:t>
      </w:r>
      <w:bookmarkEnd w:id="27"/>
    </w:p>
    <w:p w:rsidR="00022A00" w:rsidRPr="00DE05CD" w:rsidRDefault="00022A00" w:rsidP="00022A00">
      <w:pPr>
        <w:spacing w:line="480" w:lineRule="auto"/>
        <w:jc w:val="both"/>
        <w:rPr>
          <w:rFonts w:ascii="Arial" w:hAnsi="Arial" w:cs="Arial"/>
          <w:b/>
          <w:sz w:val="24"/>
          <w:szCs w:val="24"/>
        </w:rPr>
      </w:pPr>
    </w:p>
    <w:p w:rsidR="00022A00" w:rsidRDefault="00022A00" w:rsidP="00BE564B">
      <w:pPr>
        <w:pStyle w:val="Ttulo2"/>
        <w:rPr>
          <w:rFonts w:ascii="Arial" w:hAnsi="Arial" w:cs="Arial"/>
          <w:color w:val="auto"/>
          <w:sz w:val="24"/>
        </w:rPr>
      </w:pPr>
      <w:bookmarkStart w:id="28" w:name="_Toc311975764"/>
      <w:bookmarkStart w:id="29" w:name="_Toc312011020"/>
      <w:bookmarkStart w:id="30" w:name="_Toc314706439"/>
      <w:r w:rsidRPr="00BE564B">
        <w:rPr>
          <w:rFonts w:ascii="Arial" w:hAnsi="Arial" w:cs="Arial"/>
          <w:color w:val="auto"/>
          <w:sz w:val="24"/>
        </w:rPr>
        <w:t>2.1 Política ambiental</w:t>
      </w:r>
      <w:bookmarkEnd w:id="28"/>
      <w:bookmarkEnd w:id="29"/>
      <w:bookmarkEnd w:id="30"/>
    </w:p>
    <w:p w:rsidR="00BE564B" w:rsidRPr="00BE564B" w:rsidRDefault="00BE564B" w:rsidP="00BE564B"/>
    <w:p w:rsidR="00022A00" w:rsidRPr="00E63DA8" w:rsidRDefault="00022A00" w:rsidP="00E63DA8">
      <w:pPr>
        <w:ind w:left="425"/>
        <w:rPr>
          <w:rFonts w:ascii="Arial" w:hAnsi="Arial" w:cs="Arial"/>
          <w:sz w:val="24"/>
        </w:rPr>
      </w:pPr>
      <w:r w:rsidRPr="00E63DA8">
        <w:rPr>
          <w:rFonts w:ascii="Arial" w:hAnsi="Arial" w:cs="Arial"/>
          <w:sz w:val="24"/>
        </w:rPr>
        <w:t>El elemento 4.2 de la Norma ISO 14001:2004 establece que:</w:t>
      </w:r>
    </w:p>
    <w:p w:rsidR="00022A00" w:rsidRPr="00E63DA8" w:rsidRDefault="00022A00" w:rsidP="00E63DA8">
      <w:pPr>
        <w:ind w:left="425"/>
        <w:rPr>
          <w:rFonts w:ascii="Arial" w:hAnsi="Arial" w:cs="Arial"/>
          <w:sz w:val="24"/>
        </w:rPr>
      </w:pPr>
    </w:p>
    <w:p w:rsidR="00022A00" w:rsidRPr="00E63DA8" w:rsidRDefault="00022A00" w:rsidP="007720A1">
      <w:pPr>
        <w:spacing w:after="0" w:line="480" w:lineRule="auto"/>
        <w:ind w:left="425"/>
        <w:jc w:val="both"/>
        <w:rPr>
          <w:rFonts w:ascii="Arial" w:hAnsi="Arial" w:cs="Arial"/>
          <w:b/>
          <w:sz w:val="24"/>
        </w:rPr>
      </w:pPr>
      <w:r w:rsidRPr="00E63DA8">
        <w:rPr>
          <w:rFonts w:ascii="Arial" w:hAnsi="Arial" w:cs="Arial"/>
          <w:b/>
          <w:sz w:val="24"/>
        </w:rPr>
        <w:t>Una política ambiental establece los principios de acción de una organización. Establec</w:t>
      </w:r>
      <w:r w:rsidR="00E63DA8">
        <w:rPr>
          <w:rFonts w:ascii="Arial" w:hAnsi="Arial" w:cs="Arial"/>
          <w:b/>
          <w:sz w:val="24"/>
        </w:rPr>
        <w:t xml:space="preserve">e la meta en cuanto al nivel de </w:t>
      </w:r>
      <w:r w:rsidRPr="00E63DA8">
        <w:rPr>
          <w:rFonts w:ascii="Arial" w:hAnsi="Arial" w:cs="Arial"/>
          <w:b/>
          <w:sz w:val="24"/>
        </w:rPr>
        <w:t xml:space="preserve">responsabilidad ambiental y el desempeño requerido por la organización, frente a la cual se juzgará todas sus acciones posteriores. La política debería ser apropiada a los impactos ambientales de las actividades, productos y servicios de la </w:t>
      </w:r>
      <w:r w:rsidRPr="00E63DA8">
        <w:rPr>
          <w:rFonts w:ascii="Arial" w:hAnsi="Arial" w:cs="Arial"/>
          <w:b/>
          <w:sz w:val="24"/>
        </w:rPr>
        <w:lastRenderedPageBreak/>
        <w:t>organización (dentro del alcance definido del sistema de gestión ambiental) y debería guiar el establecimiento de objetivos y metas.</w:t>
      </w:r>
    </w:p>
    <w:p w:rsidR="00022A00" w:rsidRPr="00E63DA8" w:rsidRDefault="00022A00" w:rsidP="007720A1">
      <w:pPr>
        <w:spacing w:after="0" w:line="480" w:lineRule="auto"/>
        <w:ind w:left="425"/>
        <w:jc w:val="both"/>
        <w:rPr>
          <w:rFonts w:ascii="Arial" w:hAnsi="Arial" w:cs="Arial"/>
          <w:b/>
          <w:sz w:val="24"/>
        </w:rPr>
      </w:pPr>
    </w:p>
    <w:p w:rsidR="00022A00" w:rsidRPr="00E63DA8" w:rsidRDefault="00022A00" w:rsidP="007720A1">
      <w:pPr>
        <w:spacing w:after="0" w:line="480" w:lineRule="auto"/>
        <w:ind w:left="425"/>
        <w:jc w:val="both"/>
        <w:rPr>
          <w:rFonts w:ascii="Arial" w:hAnsi="Arial" w:cs="Arial"/>
          <w:b/>
          <w:sz w:val="24"/>
        </w:rPr>
      </w:pPr>
      <w:r w:rsidRPr="00E63DA8">
        <w:rPr>
          <w:rFonts w:ascii="Arial" w:hAnsi="Arial" w:cs="Arial"/>
          <w:b/>
          <w:sz w:val="24"/>
        </w:rPr>
        <w:t>Un número creciente de organizaciones internacionales que incluyen los gobiernos, asociaciones industriales y grupos de ciudadanos han desarrollado principios de orientación. Estos principios de orientación ayudan a las organizaciones a definir el alcance global de su compromiso con el medio ambiente. También ayuda a dar a diferentes organizaciones un conjunto de valores comunes. Los principios de orientación como los que pueden ayudar a la organización a desarrollar su política ambiental, pueden ser tan particulares como la organización para la que se desarrolla. La responsabilidad de establecer una política ambiental reside en la alta dirección de la organización.</w:t>
      </w:r>
    </w:p>
    <w:p w:rsidR="00022A00" w:rsidRPr="00E63DA8" w:rsidRDefault="00022A00" w:rsidP="007720A1">
      <w:pPr>
        <w:spacing w:after="0" w:line="480" w:lineRule="auto"/>
        <w:ind w:left="425"/>
        <w:jc w:val="both"/>
        <w:rPr>
          <w:rFonts w:ascii="Arial" w:hAnsi="Arial" w:cs="Arial"/>
          <w:b/>
          <w:sz w:val="24"/>
        </w:rPr>
      </w:pPr>
    </w:p>
    <w:p w:rsidR="00022A00" w:rsidRPr="00E63DA8" w:rsidRDefault="00022A00" w:rsidP="007720A1">
      <w:pPr>
        <w:spacing w:after="0" w:line="480" w:lineRule="auto"/>
        <w:ind w:left="425"/>
        <w:jc w:val="both"/>
        <w:rPr>
          <w:rFonts w:ascii="Arial" w:hAnsi="Arial" w:cs="Arial"/>
          <w:b/>
          <w:sz w:val="24"/>
        </w:rPr>
      </w:pPr>
      <w:r w:rsidRPr="00E63DA8">
        <w:rPr>
          <w:rFonts w:ascii="Arial" w:hAnsi="Arial" w:cs="Arial"/>
          <w:b/>
          <w:sz w:val="24"/>
        </w:rPr>
        <w:t>La política ambiental puede incluirse o estar relacionada con otros documentos de políticas de la organización. La alta dirección de la organización es responsable de implementar la política y de suministrar los elementos de entrada para la formulación y modificación de la política. La política debería comunicarse a todas las personas que trabajan para la organización o en su nombre. Además, la política debería estar disponible para el público.</w:t>
      </w:r>
    </w:p>
    <w:p w:rsidR="00064E67" w:rsidRPr="00E63DA8" w:rsidRDefault="00064E67" w:rsidP="007720A1">
      <w:pPr>
        <w:spacing w:after="0" w:line="480" w:lineRule="auto"/>
        <w:ind w:left="425"/>
        <w:jc w:val="both"/>
        <w:rPr>
          <w:rFonts w:ascii="Arial" w:hAnsi="Arial" w:cs="Arial"/>
          <w:b/>
          <w:sz w:val="24"/>
        </w:rPr>
      </w:pPr>
    </w:p>
    <w:p w:rsidR="00022A00" w:rsidRPr="00E63DA8" w:rsidRDefault="00022A00" w:rsidP="007720A1">
      <w:pPr>
        <w:spacing w:after="0" w:line="480" w:lineRule="auto"/>
        <w:ind w:left="425"/>
        <w:jc w:val="both"/>
        <w:rPr>
          <w:rFonts w:ascii="Arial" w:hAnsi="Arial" w:cs="Arial"/>
          <w:b/>
          <w:sz w:val="24"/>
        </w:rPr>
      </w:pPr>
      <w:r w:rsidRPr="00E63DA8">
        <w:rPr>
          <w:rFonts w:ascii="Arial" w:hAnsi="Arial" w:cs="Arial"/>
          <w:b/>
          <w:sz w:val="24"/>
        </w:rPr>
        <w:t>En el desarrollo de su política ambiental una organización debería considerar:</w:t>
      </w:r>
    </w:p>
    <w:p w:rsidR="00064E67" w:rsidRPr="00E63DA8" w:rsidRDefault="00064E67" w:rsidP="007720A1">
      <w:pPr>
        <w:spacing w:after="0" w:line="480" w:lineRule="auto"/>
        <w:ind w:left="425"/>
        <w:jc w:val="both"/>
        <w:rPr>
          <w:rFonts w:ascii="Arial" w:hAnsi="Arial" w:cs="Arial"/>
          <w:b/>
          <w:sz w:val="24"/>
        </w:rPr>
      </w:pP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Su misión, visión, valores esenciales y creencias</w:t>
      </w: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La coordinación con otras políticas de la organización (por ejemplo: calidad, seguridad y salud ocupacionales)</w:t>
      </w: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Los requisitos de las partes interesadas y la comunicación con éstas</w:t>
      </w: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 xml:space="preserve">Los principios de orientación </w:t>
      </w: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Las condiciones locales o regionales específicas</w:t>
      </w: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Su compromiso de prevención de la contaminación y mejora continua</w:t>
      </w:r>
      <w:r w:rsidR="00FC1881">
        <w:rPr>
          <w:rFonts w:ascii="Arial" w:hAnsi="Arial" w:cs="Arial"/>
          <w:b/>
          <w:sz w:val="24"/>
        </w:rPr>
        <w:t>.</w:t>
      </w:r>
    </w:p>
    <w:p w:rsidR="00022A00" w:rsidRPr="00E63DA8" w:rsidRDefault="00022A00" w:rsidP="007720A1">
      <w:pPr>
        <w:numPr>
          <w:ilvl w:val="0"/>
          <w:numId w:val="67"/>
        </w:numPr>
        <w:spacing w:after="0" w:line="480" w:lineRule="auto"/>
        <w:jc w:val="both"/>
        <w:rPr>
          <w:rFonts w:ascii="Arial" w:hAnsi="Arial" w:cs="Arial"/>
          <w:b/>
          <w:sz w:val="24"/>
        </w:rPr>
      </w:pPr>
      <w:r w:rsidRPr="00E63DA8">
        <w:rPr>
          <w:rFonts w:ascii="Arial" w:hAnsi="Arial" w:cs="Arial"/>
          <w:b/>
          <w:sz w:val="24"/>
        </w:rPr>
        <w:t>Su cumplimiento con requisitos legales y otros requisitos que la organización subscrita.</w:t>
      </w:r>
    </w:p>
    <w:p w:rsidR="00022A00" w:rsidRDefault="00022A00" w:rsidP="00022A00">
      <w:pPr>
        <w:pStyle w:val="Prrafodelista"/>
        <w:spacing w:after="0" w:line="480" w:lineRule="auto"/>
        <w:ind w:left="425"/>
        <w:jc w:val="both"/>
        <w:rPr>
          <w:rFonts w:ascii="Arial" w:hAnsi="Arial" w:cs="Arial"/>
          <w:b/>
          <w:sz w:val="24"/>
          <w:szCs w:val="24"/>
        </w:rPr>
      </w:pPr>
    </w:p>
    <w:p w:rsidR="00064E67" w:rsidRPr="00141B2C" w:rsidRDefault="00064E67" w:rsidP="00DC5557">
      <w:pPr>
        <w:spacing w:after="0" w:line="480" w:lineRule="auto"/>
        <w:ind w:left="425"/>
        <w:rPr>
          <w:rFonts w:ascii="Arial" w:hAnsi="Arial" w:cs="Arial"/>
          <w:b/>
          <w:sz w:val="24"/>
          <w:lang w:eastAsia="es-EC"/>
        </w:rPr>
      </w:pPr>
      <w:bookmarkStart w:id="31" w:name="_Toc311975001"/>
      <w:bookmarkStart w:id="32" w:name="_Toc311975765"/>
      <w:bookmarkStart w:id="33" w:name="_Toc312008938"/>
      <w:r w:rsidRPr="00141B2C">
        <w:rPr>
          <w:rFonts w:ascii="Arial" w:hAnsi="Arial" w:cs="Arial"/>
          <w:b/>
          <w:sz w:val="24"/>
          <w:lang w:eastAsia="es-EC"/>
        </w:rPr>
        <w:t>MISIÓN</w:t>
      </w:r>
      <w:bookmarkEnd w:id="31"/>
      <w:bookmarkEnd w:id="32"/>
      <w:bookmarkEnd w:id="33"/>
    </w:p>
    <w:p w:rsidR="00064E67" w:rsidRPr="00BE564B" w:rsidRDefault="00064E67" w:rsidP="00DC5557">
      <w:pPr>
        <w:spacing w:after="0" w:line="480" w:lineRule="auto"/>
        <w:ind w:left="425"/>
        <w:jc w:val="both"/>
        <w:rPr>
          <w:rFonts w:ascii="Arial" w:eastAsia="Times New Roman" w:hAnsi="Arial" w:cs="Arial"/>
          <w:sz w:val="24"/>
          <w:lang w:eastAsia="es-EC"/>
        </w:rPr>
      </w:pPr>
      <w:r w:rsidRPr="00BE564B">
        <w:rPr>
          <w:rFonts w:ascii="Arial" w:eastAsia="Times New Roman" w:hAnsi="Arial" w:cs="Arial"/>
          <w:sz w:val="24"/>
          <w:lang w:eastAsia="es-EC"/>
        </w:rPr>
        <w:t>“Nuestra misión es la de brindar un servicio de catering con excelencia para satisfacer las necesidades de nuestros clientes”.</w:t>
      </w:r>
    </w:p>
    <w:p w:rsidR="000E6240" w:rsidRDefault="000E6240" w:rsidP="00DC5557">
      <w:pPr>
        <w:spacing w:after="0" w:line="480" w:lineRule="auto"/>
        <w:ind w:left="425"/>
        <w:rPr>
          <w:rFonts w:ascii="Arial" w:hAnsi="Arial" w:cs="Arial"/>
          <w:b/>
          <w:sz w:val="24"/>
          <w:lang w:eastAsia="es-EC"/>
        </w:rPr>
      </w:pPr>
      <w:bookmarkStart w:id="34" w:name="_Toc311975002"/>
      <w:bookmarkStart w:id="35" w:name="_Toc311975766"/>
      <w:bookmarkStart w:id="36" w:name="_Toc312008939"/>
    </w:p>
    <w:p w:rsidR="000E6240" w:rsidRDefault="000E6240" w:rsidP="00DC5557">
      <w:pPr>
        <w:spacing w:after="0" w:line="480" w:lineRule="auto"/>
        <w:ind w:left="425"/>
        <w:rPr>
          <w:rFonts w:ascii="Arial" w:hAnsi="Arial" w:cs="Arial"/>
          <w:b/>
          <w:sz w:val="24"/>
          <w:lang w:eastAsia="es-EC"/>
        </w:rPr>
      </w:pPr>
    </w:p>
    <w:p w:rsidR="00E17D2C" w:rsidRDefault="00E17D2C" w:rsidP="00DC5557">
      <w:pPr>
        <w:spacing w:after="0" w:line="480" w:lineRule="auto"/>
        <w:ind w:left="425"/>
        <w:rPr>
          <w:rFonts w:ascii="Arial" w:hAnsi="Arial" w:cs="Arial"/>
          <w:b/>
          <w:sz w:val="24"/>
          <w:lang w:eastAsia="es-EC"/>
        </w:rPr>
      </w:pPr>
    </w:p>
    <w:p w:rsidR="00064E67" w:rsidRPr="00141B2C" w:rsidRDefault="00064E67" w:rsidP="00DC5557">
      <w:pPr>
        <w:spacing w:after="0" w:line="480" w:lineRule="auto"/>
        <w:ind w:left="425"/>
        <w:rPr>
          <w:rFonts w:ascii="Arial" w:hAnsi="Arial" w:cs="Arial"/>
          <w:b/>
          <w:sz w:val="24"/>
          <w:lang w:eastAsia="es-EC"/>
        </w:rPr>
      </w:pPr>
      <w:r w:rsidRPr="00141B2C">
        <w:rPr>
          <w:rFonts w:ascii="Arial" w:hAnsi="Arial" w:cs="Arial"/>
          <w:b/>
          <w:sz w:val="24"/>
          <w:lang w:eastAsia="es-EC"/>
        </w:rPr>
        <w:lastRenderedPageBreak/>
        <w:t>VISIÓN</w:t>
      </w:r>
      <w:bookmarkEnd w:id="34"/>
      <w:bookmarkEnd w:id="35"/>
      <w:bookmarkEnd w:id="36"/>
    </w:p>
    <w:p w:rsidR="00064E67" w:rsidRPr="00BE564B" w:rsidRDefault="00064E67" w:rsidP="00DC5557">
      <w:pPr>
        <w:spacing w:after="0" w:line="480" w:lineRule="auto"/>
        <w:ind w:left="425"/>
        <w:jc w:val="both"/>
        <w:rPr>
          <w:rFonts w:ascii="Arial" w:eastAsia="Times New Roman" w:hAnsi="Arial" w:cs="Arial"/>
          <w:sz w:val="24"/>
          <w:szCs w:val="24"/>
          <w:lang w:eastAsia="es-EC"/>
        </w:rPr>
      </w:pPr>
      <w:r w:rsidRPr="00BE564B">
        <w:rPr>
          <w:rFonts w:ascii="Arial" w:eastAsia="Times New Roman" w:hAnsi="Arial" w:cs="Arial"/>
          <w:sz w:val="24"/>
          <w:szCs w:val="24"/>
          <w:lang w:eastAsia="es-EC"/>
        </w:rPr>
        <w:t>“Liderar</w:t>
      </w:r>
      <w:r w:rsidR="008C7D98">
        <w:rPr>
          <w:rFonts w:ascii="Arial" w:eastAsia="Times New Roman" w:hAnsi="Arial" w:cs="Arial"/>
          <w:sz w:val="24"/>
          <w:szCs w:val="24"/>
          <w:lang w:eastAsia="es-EC"/>
        </w:rPr>
        <w:t xml:space="preserve"> el servicio de catering en el E</w:t>
      </w:r>
      <w:r w:rsidRPr="00BE564B">
        <w:rPr>
          <w:rFonts w:ascii="Arial" w:eastAsia="Times New Roman" w:hAnsi="Arial" w:cs="Arial"/>
          <w:sz w:val="24"/>
          <w:szCs w:val="24"/>
          <w:lang w:eastAsia="es-EC"/>
        </w:rPr>
        <w:t>cuador mediante la entrega de productos de alta calidad que superen las expectativas de nuestros clientes”.</w:t>
      </w:r>
    </w:p>
    <w:p w:rsidR="00064E67" w:rsidRPr="00BE564B" w:rsidRDefault="00064E67" w:rsidP="00DC5557">
      <w:pPr>
        <w:spacing w:after="0" w:line="480" w:lineRule="auto"/>
        <w:ind w:left="425"/>
        <w:jc w:val="both"/>
        <w:rPr>
          <w:rFonts w:ascii="Arial" w:eastAsia="Times New Roman" w:hAnsi="Arial" w:cs="Arial"/>
          <w:sz w:val="24"/>
          <w:szCs w:val="24"/>
          <w:lang w:eastAsia="es-EC"/>
        </w:rPr>
      </w:pPr>
      <w:r w:rsidRPr="00BE564B">
        <w:rPr>
          <w:rFonts w:ascii="Arial" w:eastAsia="Times New Roman" w:hAnsi="Arial" w:cs="Arial"/>
          <w:sz w:val="24"/>
          <w:szCs w:val="24"/>
          <w:lang w:eastAsia="es-EC"/>
        </w:rPr>
        <w:t> </w:t>
      </w:r>
    </w:p>
    <w:p w:rsidR="00064E67" w:rsidRPr="00141B2C" w:rsidRDefault="00064E67" w:rsidP="00DC5557">
      <w:pPr>
        <w:spacing w:after="0" w:line="480" w:lineRule="auto"/>
        <w:ind w:left="425"/>
        <w:rPr>
          <w:rFonts w:ascii="Arial" w:hAnsi="Arial" w:cs="Arial"/>
          <w:b/>
          <w:sz w:val="24"/>
          <w:lang w:eastAsia="es-EC"/>
        </w:rPr>
      </w:pPr>
      <w:bookmarkStart w:id="37" w:name="_Toc311975003"/>
      <w:bookmarkStart w:id="38" w:name="_Toc311975767"/>
      <w:bookmarkStart w:id="39" w:name="_Toc312008940"/>
      <w:r w:rsidRPr="00141B2C">
        <w:rPr>
          <w:rFonts w:ascii="Arial" w:hAnsi="Arial" w:cs="Arial"/>
          <w:b/>
          <w:sz w:val="24"/>
          <w:lang w:eastAsia="es-EC"/>
        </w:rPr>
        <w:t>CANTIDAD</w:t>
      </w:r>
      <w:bookmarkEnd w:id="37"/>
      <w:bookmarkEnd w:id="38"/>
      <w:bookmarkEnd w:id="39"/>
    </w:p>
    <w:p w:rsidR="00064E67" w:rsidRPr="00BE564B" w:rsidRDefault="00064E67" w:rsidP="00DC5557">
      <w:pPr>
        <w:spacing w:after="0" w:line="480" w:lineRule="auto"/>
        <w:ind w:left="425"/>
        <w:jc w:val="both"/>
        <w:rPr>
          <w:rFonts w:ascii="Arial" w:eastAsia="Times New Roman" w:hAnsi="Arial" w:cs="Arial"/>
          <w:sz w:val="24"/>
          <w:szCs w:val="24"/>
          <w:lang w:eastAsia="es-EC"/>
        </w:rPr>
      </w:pPr>
      <w:r w:rsidRPr="00BE564B">
        <w:rPr>
          <w:rFonts w:ascii="Arial" w:eastAsia="Times New Roman" w:hAnsi="Arial" w:cs="Arial"/>
          <w:sz w:val="24"/>
          <w:szCs w:val="24"/>
          <w:lang w:eastAsia="es-EC"/>
        </w:rPr>
        <w:t>La optimización de procesos, el buen manejo de las materias primas y la tecnología de punta, permite ofrecer a los clientes porciones de mayor gramaje a menor precio.</w:t>
      </w:r>
    </w:p>
    <w:p w:rsidR="00064E67" w:rsidRPr="00141B2C" w:rsidRDefault="00064E67" w:rsidP="00DC5557">
      <w:pPr>
        <w:spacing w:after="0" w:line="480" w:lineRule="auto"/>
        <w:ind w:left="425"/>
        <w:rPr>
          <w:rFonts w:ascii="Arial" w:hAnsi="Arial" w:cs="Arial"/>
          <w:b/>
          <w:sz w:val="24"/>
        </w:rPr>
      </w:pPr>
    </w:p>
    <w:p w:rsidR="00064E67" w:rsidRPr="00141B2C" w:rsidRDefault="00064E67" w:rsidP="00DC5557">
      <w:pPr>
        <w:spacing w:after="0" w:line="480" w:lineRule="auto"/>
        <w:ind w:left="425"/>
        <w:rPr>
          <w:rFonts w:ascii="Arial" w:hAnsi="Arial" w:cs="Arial"/>
          <w:b/>
          <w:sz w:val="24"/>
        </w:rPr>
      </w:pPr>
      <w:bookmarkStart w:id="40" w:name="_Toc311975004"/>
      <w:bookmarkStart w:id="41" w:name="_Toc311975768"/>
      <w:bookmarkStart w:id="42" w:name="_Toc312008941"/>
      <w:r w:rsidRPr="00141B2C">
        <w:rPr>
          <w:rFonts w:ascii="Arial" w:hAnsi="Arial" w:cs="Arial"/>
          <w:b/>
          <w:sz w:val="24"/>
        </w:rPr>
        <w:t>VARIEDAD</w:t>
      </w:r>
      <w:bookmarkEnd w:id="40"/>
      <w:bookmarkEnd w:id="41"/>
      <w:bookmarkEnd w:id="42"/>
    </w:p>
    <w:p w:rsidR="00064E67" w:rsidRPr="00B42329" w:rsidRDefault="00064E67" w:rsidP="00DC5557">
      <w:pPr>
        <w:pStyle w:val="NormalWeb"/>
        <w:spacing w:before="0" w:beforeAutospacing="0" w:after="0" w:afterAutospacing="0" w:line="480" w:lineRule="auto"/>
        <w:ind w:left="425"/>
        <w:jc w:val="both"/>
        <w:rPr>
          <w:rFonts w:ascii="Arial" w:hAnsi="Arial" w:cs="Arial"/>
        </w:rPr>
      </w:pPr>
      <w:r>
        <w:rPr>
          <w:rFonts w:ascii="Arial" w:hAnsi="Arial" w:cs="Arial"/>
        </w:rPr>
        <w:t>Se pone</w:t>
      </w:r>
      <w:r w:rsidRPr="00B42329">
        <w:rPr>
          <w:rFonts w:ascii="Arial" w:hAnsi="Arial" w:cs="Arial"/>
        </w:rPr>
        <w:t xml:space="preserve"> a</w:t>
      </w:r>
      <w:r>
        <w:rPr>
          <w:rFonts w:ascii="Arial" w:hAnsi="Arial" w:cs="Arial"/>
        </w:rPr>
        <w:t xml:space="preserve"> </w:t>
      </w:r>
      <w:r w:rsidRPr="00B42329">
        <w:rPr>
          <w:rFonts w:ascii="Arial" w:hAnsi="Arial" w:cs="Arial"/>
        </w:rPr>
        <w:t xml:space="preserve">disposición más de 60 variedades de menú. La comida ecuatoriana gourmet forma parte de </w:t>
      </w:r>
      <w:r>
        <w:rPr>
          <w:rFonts w:ascii="Arial" w:hAnsi="Arial" w:cs="Arial"/>
        </w:rPr>
        <w:t xml:space="preserve">la </w:t>
      </w:r>
      <w:r w:rsidRPr="00B42329">
        <w:rPr>
          <w:rFonts w:ascii="Arial" w:hAnsi="Arial" w:cs="Arial"/>
        </w:rPr>
        <w:t xml:space="preserve">oferta. </w:t>
      </w:r>
      <w:r>
        <w:rPr>
          <w:rFonts w:ascii="Arial" w:hAnsi="Arial" w:cs="Arial"/>
        </w:rPr>
        <w:t>Se aprecia y difunde</w:t>
      </w:r>
      <w:r w:rsidRPr="00B42329">
        <w:rPr>
          <w:rFonts w:ascii="Arial" w:hAnsi="Arial" w:cs="Arial"/>
        </w:rPr>
        <w:t xml:space="preserve"> lo nuestro.</w:t>
      </w:r>
    </w:p>
    <w:p w:rsidR="00064E67" w:rsidRPr="00B42329" w:rsidRDefault="00064E67" w:rsidP="00064E67">
      <w:pPr>
        <w:pStyle w:val="NormalWeb"/>
        <w:spacing w:before="0" w:beforeAutospacing="0" w:after="0" w:afterAutospacing="0" w:line="480" w:lineRule="auto"/>
        <w:ind w:left="425"/>
        <w:jc w:val="both"/>
        <w:rPr>
          <w:rFonts w:ascii="Arial" w:hAnsi="Arial" w:cs="Arial"/>
        </w:rPr>
      </w:pPr>
      <w:r w:rsidRPr="00B42329">
        <w:rPr>
          <w:rFonts w:ascii="Arial" w:hAnsi="Arial" w:cs="Arial"/>
        </w:rPr>
        <w:t> </w:t>
      </w:r>
    </w:p>
    <w:p w:rsidR="00064E67" w:rsidRPr="00141B2C" w:rsidRDefault="00064E67" w:rsidP="00DC5557">
      <w:pPr>
        <w:spacing w:after="0" w:line="480" w:lineRule="auto"/>
        <w:ind w:left="425"/>
        <w:rPr>
          <w:rFonts w:ascii="Arial" w:hAnsi="Arial" w:cs="Arial"/>
          <w:b/>
          <w:sz w:val="24"/>
        </w:rPr>
      </w:pPr>
      <w:bookmarkStart w:id="43" w:name="_Toc311975005"/>
      <w:bookmarkStart w:id="44" w:name="_Toc311975769"/>
      <w:bookmarkStart w:id="45" w:name="_Toc312008942"/>
      <w:r w:rsidRPr="00141B2C">
        <w:rPr>
          <w:rFonts w:ascii="Arial" w:hAnsi="Arial" w:cs="Arial"/>
          <w:b/>
          <w:sz w:val="24"/>
        </w:rPr>
        <w:t>CALIDAD</w:t>
      </w:r>
      <w:bookmarkEnd w:id="43"/>
      <w:bookmarkEnd w:id="44"/>
      <w:bookmarkEnd w:id="45"/>
    </w:p>
    <w:p w:rsidR="00064E67" w:rsidRPr="00B42329" w:rsidRDefault="00064E67" w:rsidP="00DC5557">
      <w:pPr>
        <w:pStyle w:val="NormalWeb"/>
        <w:spacing w:before="0" w:beforeAutospacing="0" w:after="0" w:afterAutospacing="0" w:line="480" w:lineRule="auto"/>
        <w:ind w:left="425"/>
        <w:jc w:val="both"/>
        <w:rPr>
          <w:rFonts w:ascii="Arial" w:hAnsi="Arial" w:cs="Arial"/>
        </w:rPr>
      </w:pPr>
      <w:r w:rsidRPr="00B42329">
        <w:rPr>
          <w:rFonts w:ascii="Arial" w:hAnsi="Arial" w:cs="Arial"/>
        </w:rPr>
        <w:t>Las certifica</w:t>
      </w:r>
      <w:r>
        <w:rPr>
          <w:rFonts w:ascii="Arial" w:hAnsi="Arial" w:cs="Arial"/>
        </w:rPr>
        <w:t xml:space="preserve">ciones ISO son parte de la </w:t>
      </w:r>
      <w:r w:rsidRPr="00B42329">
        <w:rPr>
          <w:rFonts w:ascii="Arial" w:hAnsi="Arial" w:cs="Arial"/>
        </w:rPr>
        <w:t>filosofía de calidad que la aplicamos en cada una de las actividades que emprendemos.</w:t>
      </w:r>
    </w:p>
    <w:p w:rsidR="00064E67" w:rsidRDefault="00064E67" w:rsidP="00B34BD6">
      <w:pPr>
        <w:spacing w:after="0" w:line="480" w:lineRule="auto"/>
        <w:ind w:left="425"/>
        <w:jc w:val="both"/>
        <w:rPr>
          <w:rFonts w:ascii="Arial" w:hAnsi="Arial" w:cs="Arial"/>
          <w:sz w:val="24"/>
          <w:szCs w:val="24"/>
        </w:rPr>
      </w:pPr>
    </w:p>
    <w:p w:rsidR="00022A00" w:rsidRDefault="00022A00" w:rsidP="00B34BD6">
      <w:pPr>
        <w:spacing w:after="0" w:line="480" w:lineRule="auto"/>
        <w:ind w:left="425"/>
        <w:jc w:val="both"/>
        <w:rPr>
          <w:rFonts w:ascii="Arial" w:hAnsi="Arial" w:cs="Arial"/>
          <w:sz w:val="24"/>
          <w:szCs w:val="24"/>
        </w:rPr>
      </w:pPr>
      <w:r w:rsidRPr="00786C7B">
        <w:rPr>
          <w:rFonts w:ascii="Arial" w:hAnsi="Arial" w:cs="Arial"/>
          <w:sz w:val="24"/>
          <w:szCs w:val="24"/>
        </w:rPr>
        <w:t xml:space="preserve">A continuación se describe la política ambiental que declara </w:t>
      </w:r>
      <w:r w:rsidR="00426F8E">
        <w:rPr>
          <w:rFonts w:ascii="Arial" w:hAnsi="Arial" w:cs="Arial"/>
          <w:sz w:val="24"/>
          <w:szCs w:val="24"/>
        </w:rPr>
        <w:t>la empresa</w:t>
      </w:r>
    </w:p>
    <w:p w:rsidR="00426F8E" w:rsidRDefault="00426F8E" w:rsidP="00B34BD6">
      <w:pPr>
        <w:spacing w:after="0" w:line="480" w:lineRule="auto"/>
        <w:ind w:left="425"/>
        <w:jc w:val="both"/>
        <w:rPr>
          <w:rFonts w:ascii="Arial" w:hAnsi="Arial" w:cs="Arial"/>
          <w:sz w:val="24"/>
          <w:szCs w:val="24"/>
        </w:rPr>
      </w:pPr>
    </w:p>
    <w:p w:rsidR="00064E67" w:rsidRPr="00B34BD6" w:rsidRDefault="00064E67" w:rsidP="00885BB5">
      <w:pPr>
        <w:spacing w:after="0" w:line="480" w:lineRule="auto"/>
        <w:jc w:val="both"/>
        <w:rPr>
          <w:rFonts w:ascii="Arial" w:hAnsi="Arial" w:cs="Arial"/>
          <w:sz w:val="24"/>
          <w:szCs w:val="24"/>
        </w:rPr>
      </w:pPr>
    </w:p>
    <w:p w:rsidR="00022A00" w:rsidRPr="00612447" w:rsidRDefault="00022A00" w:rsidP="00612447">
      <w:pPr>
        <w:jc w:val="center"/>
        <w:rPr>
          <w:rFonts w:ascii="Arial" w:hAnsi="Arial" w:cs="Arial"/>
          <w:b/>
          <w:sz w:val="24"/>
        </w:rPr>
      </w:pPr>
      <w:bookmarkStart w:id="46" w:name="_Toc311975006"/>
      <w:bookmarkStart w:id="47" w:name="_Toc311975770"/>
      <w:bookmarkStart w:id="48" w:name="_Toc312008943"/>
      <w:r w:rsidRPr="00612447">
        <w:rPr>
          <w:rFonts w:ascii="Arial" w:hAnsi="Arial" w:cs="Arial"/>
          <w:b/>
          <w:sz w:val="24"/>
        </w:rPr>
        <w:lastRenderedPageBreak/>
        <w:t xml:space="preserve">POLITICA AMBIENTAL DE </w:t>
      </w:r>
      <w:bookmarkEnd w:id="46"/>
      <w:bookmarkEnd w:id="47"/>
      <w:bookmarkEnd w:id="48"/>
      <w:r w:rsidR="00426F8E">
        <w:rPr>
          <w:rFonts w:ascii="Arial" w:hAnsi="Arial" w:cs="Arial"/>
          <w:b/>
          <w:sz w:val="24"/>
        </w:rPr>
        <w:t>LA EMPRESA</w:t>
      </w:r>
    </w:p>
    <w:p w:rsidR="00BE564B" w:rsidRDefault="00BE564B" w:rsidP="00022A00">
      <w:pPr>
        <w:spacing w:after="0" w:line="480" w:lineRule="auto"/>
        <w:ind w:left="425"/>
        <w:jc w:val="both"/>
        <w:outlineLvl w:val="0"/>
        <w:rPr>
          <w:rFonts w:ascii="Arial" w:hAnsi="Arial" w:cs="Arial"/>
          <w:sz w:val="24"/>
          <w:szCs w:val="24"/>
        </w:rPr>
      </w:pPr>
      <w:bookmarkStart w:id="49" w:name="_Toc311975007"/>
      <w:bookmarkStart w:id="50" w:name="_Toc311975771"/>
    </w:p>
    <w:p w:rsidR="00022A00" w:rsidRPr="00786C7B" w:rsidRDefault="00426F8E" w:rsidP="00022A00">
      <w:pPr>
        <w:spacing w:after="0" w:line="480" w:lineRule="auto"/>
        <w:ind w:left="425"/>
        <w:jc w:val="both"/>
        <w:outlineLvl w:val="0"/>
        <w:rPr>
          <w:rFonts w:ascii="Arial" w:hAnsi="Arial" w:cs="Arial"/>
          <w:sz w:val="24"/>
          <w:szCs w:val="24"/>
        </w:rPr>
      </w:pPr>
      <w:bookmarkStart w:id="51" w:name="_Toc312008944"/>
      <w:bookmarkStart w:id="52" w:name="_Toc312011021"/>
      <w:bookmarkStart w:id="53" w:name="_Toc312011212"/>
      <w:bookmarkStart w:id="54" w:name="_Toc314699993"/>
      <w:bookmarkStart w:id="55" w:name="_Toc314700404"/>
      <w:bookmarkStart w:id="56" w:name="_Toc314706440"/>
      <w:r>
        <w:rPr>
          <w:rFonts w:ascii="Arial" w:hAnsi="Arial" w:cs="Arial"/>
          <w:sz w:val="24"/>
          <w:szCs w:val="24"/>
        </w:rPr>
        <w:t>La</w:t>
      </w:r>
      <w:r w:rsidR="00022A00" w:rsidRPr="00786C7B">
        <w:rPr>
          <w:rFonts w:ascii="Arial" w:hAnsi="Arial" w:cs="Arial"/>
          <w:sz w:val="24"/>
          <w:szCs w:val="24"/>
        </w:rPr>
        <w:t xml:space="preserve"> empresa </w:t>
      </w:r>
      <w:r w:rsidR="00F13FA3">
        <w:rPr>
          <w:rFonts w:ascii="Arial" w:hAnsi="Arial" w:cs="Arial"/>
          <w:sz w:val="24"/>
          <w:szCs w:val="24"/>
        </w:rPr>
        <w:t xml:space="preserve">de Catering </w:t>
      </w:r>
      <w:r w:rsidR="0016149E">
        <w:rPr>
          <w:rFonts w:ascii="Arial" w:hAnsi="Arial" w:cs="Arial"/>
          <w:sz w:val="24"/>
          <w:szCs w:val="24"/>
        </w:rPr>
        <w:t xml:space="preserve">aéreo y terrestre </w:t>
      </w:r>
      <w:r w:rsidR="00022A00">
        <w:rPr>
          <w:rFonts w:ascii="Arial" w:hAnsi="Arial" w:cs="Arial"/>
          <w:sz w:val="24"/>
          <w:szCs w:val="24"/>
        </w:rPr>
        <w:t>especializa</w:t>
      </w:r>
      <w:r w:rsidR="00F13FA3">
        <w:rPr>
          <w:rFonts w:ascii="Arial" w:hAnsi="Arial" w:cs="Arial"/>
          <w:sz w:val="24"/>
          <w:szCs w:val="24"/>
        </w:rPr>
        <w:t>da</w:t>
      </w:r>
      <w:r w:rsidR="00022A00">
        <w:rPr>
          <w:rFonts w:ascii="Arial" w:hAnsi="Arial" w:cs="Arial"/>
          <w:sz w:val="24"/>
          <w:szCs w:val="24"/>
        </w:rPr>
        <w:t xml:space="preserve"> en la producción y comercialización de recetas alimenticias, </w:t>
      </w:r>
      <w:r w:rsidR="00885BB5">
        <w:rPr>
          <w:rFonts w:ascii="Arial" w:hAnsi="Arial" w:cs="Arial"/>
          <w:sz w:val="24"/>
          <w:szCs w:val="24"/>
        </w:rPr>
        <w:t>ubicada</w:t>
      </w:r>
      <w:r w:rsidR="00022A00">
        <w:rPr>
          <w:rFonts w:ascii="Arial" w:hAnsi="Arial" w:cs="Arial"/>
          <w:sz w:val="24"/>
          <w:szCs w:val="24"/>
        </w:rPr>
        <w:t xml:space="preserve"> en la Av. La Prensa y Carlos V en la ciudad de Quito; consciente de su obligación y responsabilidad hacia el cuidado del medio ambiente y con intención de minimizar los impactos ambientales que la empresa con sus actividades generan se compromete a:</w:t>
      </w:r>
      <w:bookmarkEnd w:id="49"/>
      <w:bookmarkEnd w:id="50"/>
      <w:bookmarkEnd w:id="51"/>
      <w:bookmarkEnd w:id="52"/>
      <w:bookmarkEnd w:id="53"/>
      <w:bookmarkEnd w:id="54"/>
      <w:bookmarkEnd w:id="55"/>
      <w:bookmarkEnd w:id="56"/>
      <w:r w:rsidR="00022A00">
        <w:rPr>
          <w:rFonts w:ascii="Arial" w:hAnsi="Arial" w:cs="Arial"/>
          <w:sz w:val="24"/>
          <w:szCs w:val="24"/>
        </w:rPr>
        <w:t xml:space="preserve"> </w:t>
      </w:r>
    </w:p>
    <w:p w:rsidR="00B87F60" w:rsidRPr="00786C7B" w:rsidRDefault="00B87F60" w:rsidP="00AC00B8">
      <w:pPr>
        <w:spacing w:after="0" w:line="480" w:lineRule="auto"/>
        <w:ind w:left="425"/>
        <w:jc w:val="both"/>
        <w:outlineLvl w:val="0"/>
        <w:rPr>
          <w:rFonts w:ascii="Arial" w:hAnsi="Arial" w:cs="Arial"/>
          <w:sz w:val="24"/>
          <w:szCs w:val="24"/>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57" w:name="_Toc314699994"/>
      <w:bookmarkStart w:id="58" w:name="_Toc314700405"/>
      <w:bookmarkStart w:id="59" w:name="_Toc314706441"/>
      <w:r w:rsidRPr="0009578C">
        <w:rPr>
          <w:rFonts w:ascii="Arial" w:eastAsia="MS Mincho" w:hAnsi="Arial" w:cs="Arial"/>
          <w:color w:val="000000"/>
          <w:sz w:val="24"/>
          <w:szCs w:val="24"/>
          <w:lang w:val="es-ES" w:eastAsia="ja-JP"/>
        </w:rPr>
        <w:t>La protección y mejora del medio ambiente, minimizando el impacto ambiental de todas sus actividades, productos y procesos</w:t>
      </w:r>
      <w:bookmarkEnd w:id="57"/>
      <w:bookmarkEnd w:id="58"/>
      <w:bookmarkEnd w:id="59"/>
      <w:r w:rsidR="00AC00B8">
        <w:rPr>
          <w:rFonts w:ascii="Arial" w:eastAsia="MS Mincho" w:hAnsi="Arial" w:cs="Arial"/>
          <w:color w:val="000000"/>
          <w:sz w:val="24"/>
          <w:szCs w:val="24"/>
          <w:lang w:val="es-ES" w:eastAsia="ja-JP"/>
        </w:rPr>
        <w:t>.</w:t>
      </w:r>
    </w:p>
    <w:p w:rsidR="00AC00B8" w:rsidRPr="0009578C"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AC00B8" w:rsidRPr="00AC00B8"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60" w:name="_Toc314699995"/>
      <w:bookmarkStart w:id="61" w:name="_Toc314700406"/>
      <w:bookmarkStart w:id="62" w:name="_Toc314706442"/>
      <w:r w:rsidRPr="0009578C">
        <w:rPr>
          <w:rFonts w:ascii="Arial" w:eastAsia="MS Mincho" w:hAnsi="Arial" w:cs="Arial"/>
          <w:color w:val="000000"/>
          <w:sz w:val="24"/>
          <w:szCs w:val="24"/>
          <w:lang w:val="es-ES" w:eastAsia="ja-JP"/>
        </w:rPr>
        <w:t>Mejorar continuamente la actuación ambiental de la empresa, mediante la implantación y mantenimiento de un sistema de gestión ambiental y el cumplimiento de esta política ambiental.</w:t>
      </w:r>
      <w:bookmarkEnd w:id="60"/>
      <w:bookmarkEnd w:id="61"/>
      <w:bookmarkEnd w:id="62"/>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63" w:name="_Toc314699996"/>
      <w:bookmarkStart w:id="64" w:name="_Toc314700407"/>
      <w:bookmarkStart w:id="65" w:name="_Toc314706443"/>
      <w:r w:rsidRPr="0009578C">
        <w:rPr>
          <w:rFonts w:ascii="Arial" w:eastAsia="MS Mincho" w:hAnsi="Arial" w:cs="Arial"/>
          <w:color w:val="000000"/>
          <w:sz w:val="24"/>
          <w:szCs w:val="24"/>
          <w:lang w:val="es-ES" w:eastAsia="ja-JP"/>
        </w:rPr>
        <w:t>Establecer, mantener, revisar y modificar objetivos y metas ambientales con la finalidad de mejorar continuamente nuestra actuación medioambiental.</w:t>
      </w:r>
      <w:bookmarkEnd w:id="63"/>
      <w:bookmarkEnd w:id="64"/>
      <w:bookmarkEnd w:id="65"/>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66" w:name="_Toc314699997"/>
      <w:bookmarkStart w:id="67" w:name="_Toc314700408"/>
      <w:bookmarkStart w:id="68" w:name="_Toc314706444"/>
      <w:r w:rsidRPr="0009578C">
        <w:rPr>
          <w:rFonts w:ascii="Arial" w:eastAsia="MS Mincho" w:hAnsi="Arial" w:cs="Arial"/>
          <w:color w:val="000000"/>
          <w:sz w:val="24"/>
          <w:szCs w:val="24"/>
          <w:lang w:val="es-ES" w:eastAsia="ja-JP"/>
        </w:rPr>
        <w:t xml:space="preserve">Cumplir con toda le legislación ambiental vigente y todas las normas y códigos industriales relacionados con nuestros impactos </w:t>
      </w:r>
      <w:r w:rsidRPr="0009578C">
        <w:rPr>
          <w:rFonts w:ascii="Arial" w:eastAsia="MS Mincho" w:hAnsi="Arial" w:cs="Arial"/>
          <w:color w:val="000000"/>
          <w:sz w:val="24"/>
          <w:szCs w:val="24"/>
          <w:lang w:val="es-ES" w:eastAsia="ja-JP"/>
        </w:rPr>
        <w:lastRenderedPageBreak/>
        <w:t>ambientales y, de no existir legislación alguna, nos esforzaremos por establecer normas corporativas para alcanzar nuestro objetivo de mejorar continuamente la actuación ambiental de la empresa.</w:t>
      </w:r>
      <w:bookmarkEnd w:id="66"/>
      <w:bookmarkEnd w:id="67"/>
      <w:bookmarkEnd w:id="68"/>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69" w:name="_Toc314699998"/>
      <w:bookmarkStart w:id="70" w:name="_Toc314700409"/>
      <w:bookmarkStart w:id="71" w:name="_Toc314706445"/>
      <w:r w:rsidRPr="00FB359C">
        <w:rPr>
          <w:rFonts w:ascii="Arial" w:eastAsia="MS Mincho" w:hAnsi="Arial" w:cs="Arial"/>
          <w:color w:val="000000"/>
          <w:sz w:val="24"/>
          <w:szCs w:val="24"/>
          <w:lang w:val="es-ES" w:eastAsia="ja-JP"/>
        </w:rPr>
        <w:t>Dar prioridad a la seguridad en las operaciones industriales, con el fin de evitar los posibles incidentes y sus efectos sobre el medioambiente.</w:t>
      </w:r>
      <w:bookmarkEnd w:id="69"/>
      <w:bookmarkEnd w:id="70"/>
      <w:bookmarkEnd w:id="71"/>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72" w:name="_Toc314699999"/>
      <w:bookmarkStart w:id="73" w:name="_Toc314700410"/>
      <w:bookmarkStart w:id="74" w:name="_Toc314706446"/>
      <w:r w:rsidRPr="00FB359C">
        <w:rPr>
          <w:rFonts w:ascii="Arial" w:eastAsia="MS Mincho" w:hAnsi="Arial" w:cs="Arial"/>
          <w:color w:val="000000"/>
          <w:sz w:val="24"/>
          <w:szCs w:val="24"/>
          <w:lang w:val="es-ES" w:eastAsia="ja-JP"/>
        </w:rPr>
        <w:t>Tomar en cuenta los asuntos ambientales y los puntos de vista de las partes interesadas, los empleados y la comunidad local en decisiones estratégicas que afecten al medio ambiente y que todos los productos, procesos y propuestas de intervención serán evaluadas antes de su aprobación para evaluar sus posibles impactos medioambientales.</w:t>
      </w:r>
      <w:bookmarkEnd w:id="72"/>
      <w:bookmarkEnd w:id="73"/>
      <w:bookmarkEnd w:id="74"/>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75" w:name="_Toc314700000"/>
      <w:bookmarkStart w:id="76" w:name="_Toc314700411"/>
      <w:bookmarkStart w:id="77" w:name="_Toc314706447"/>
      <w:r w:rsidRPr="00FB359C">
        <w:rPr>
          <w:rFonts w:ascii="Arial" w:eastAsia="MS Mincho" w:hAnsi="Arial" w:cs="Arial"/>
          <w:color w:val="000000"/>
          <w:sz w:val="24"/>
          <w:szCs w:val="24"/>
          <w:lang w:val="es-ES" w:eastAsia="ja-JP"/>
        </w:rPr>
        <w:t>Promover la sensibilización, capacitar y motivar en materia de protección y respeto al medio ambiente a todos los empleados de la empresa, para que realicen su trabajo de forma compatible con esta política y con los objetivos ambientales.</w:t>
      </w:r>
      <w:bookmarkEnd w:id="75"/>
      <w:bookmarkEnd w:id="76"/>
      <w:bookmarkEnd w:id="77"/>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78" w:name="_Toc314700001"/>
      <w:bookmarkStart w:id="79" w:name="_Toc314700412"/>
      <w:bookmarkStart w:id="80" w:name="_Toc314706448"/>
      <w:r w:rsidRPr="00FB359C">
        <w:rPr>
          <w:rFonts w:ascii="Arial" w:eastAsia="MS Mincho" w:hAnsi="Arial" w:cs="Arial"/>
          <w:color w:val="000000"/>
          <w:sz w:val="24"/>
          <w:szCs w:val="24"/>
          <w:lang w:val="es-ES" w:eastAsia="ja-JP"/>
        </w:rPr>
        <w:lastRenderedPageBreak/>
        <w:t>Asegurar la difusión de esta Política Ambiental por todos los medios de comunicación interna con los que cuenta la empresa y fomentar la participació</w:t>
      </w:r>
      <w:r w:rsidR="00426F8E">
        <w:rPr>
          <w:rFonts w:ascii="Arial" w:eastAsia="MS Mincho" w:hAnsi="Arial" w:cs="Arial"/>
          <w:color w:val="000000"/>
          <w:sz w:val="24"/>
          <w:szCs w:val="24"/>
          <w:lang w:val="es-ES" w:eastAsia="ja-JP"/>
        </w:rPr>
        <w:t>n de todo el personal en el SGMA</w:t>
      </w:r>
      <w:r>
        <w:rPr>
          <w:rFonts w:ascii="Arial" w:eastAsia="MS Mincho" w:hAnsi="Arial" w:cs="Arial"/>
          <w:color w:val="000000"/>
          <w:sz w:val="24"/>
          <w:szCs w:val="24"/>
          <w:lang w:val="es-ES" w:eastAsia="ja-JP"/>
        </w:rPr>
        <w:t>.</w:t>
      </w:r>
      <w:bookmarkEnd w:id="78"/>
      <w:bookmarkEnd w:id="79"/>
      <w:bookmarkEnd w:id="80"/>
    </w:p>
    <w:p w:rsidR="00AC00B8" w:rsidRPr="00AC00B8" w:rsidRDefault="00AC00B8" w:rsidP="00AC00B8">
      <w:pPr>
        <w:pStyle w:val="Prrafodelista"/>
        <w:rPr>
          <w:rFonts w:ascii="Arial" w:eastAsia="MS Mincho" w:hAnsi="Arial" w:cs="Arial"/>
          <w:color w:val="000000"/>
          <w:sz w:val="24"/>
          <w:szCs w:val="24"/>
          <w:lang w:val="es-ES" w:eastAsia="ja-JP"/>
        </w:rPr>
      </w:pPr>
    </w:p>
    <w:p w:rsidR="00AC00B8" w:rsidRDefault="00AC00B8" w:rsidP="00AC00B8">
      <w:pPr>
        <w:pStyle w:val="Prrafodelista"/>
        <w:spacing w:after="0" w:line="480" w:lineRule="auto"/>
        <w:ind w:left="1145"/>
        <w:jc w:val="both"/>
        <w:outlineLvl w:val="0"/>
        <w:rPr>
          <w:rFonts w:ascii="Arial" w:eastAsia="MS Mincho" w:hAnsi="Arial" w:cs="Arial"/>
          <w:color w:val="000000"/>
          <w:sz w:val="24"/>
          <w:szCs w:val="24"/>
          <w:lang w:val="es-ES" w:eastAsia="ja-JP"/>
        </w:rPr>
      </w:pPr>
    </w:p>
    <w:p w:rsidR="00B87F60" w:rsidRPr="00F87089" w:rsidRDefault="00B87F60" w:rsidP="00AC00B8">
      <w:pPr>
        <w:pStyle w:val="Prrafodelista"/>
        <w:numPr>
          <w:ilvl w:val="0"/>
          <w:numId w:val="63"/>
        </w:numPr>
        <w:spacing w:after="0" w:line="480" w:lineRule="auto"/>
        <w:jc w:val="both"/>
        <w:outlineLvl w:val="0"/>
        <w:rPr>
          <w:rFonts w:ascii="Arial" w:eastAsia="MS Mincho" w:hAnsi="Arial" w:cs="Arial"/>
          <w:color w:val="000000"/>
          <w:sz w:val="24"/>
          <w:szCs w:val="24"/>
          <w:lang w:val="es-ES" w:eastAsia="ja-JP"/>
        </w:rPr>
      </w:pPr>
      <w:bookmarkStart w:id="81" w:name="_Toc314700002"/>
      <w:bookmarkStart w:id="82" w:name="_Toc314700413"/>
      <w:bookmarkStart w:id="83" w:name="_Toc314706449"/>
      <w:r w:rsidRPr="00FB359C">
        <w:rPr>
          <w:rFonts w:ascii="Arial" w:eastAsia="MS Mincho" w:hAnsi="Arial" w:cs="Arial"/>
          <w:color w:val="000000"/>
          <w:sz w:val="24"/>
          <w:szCs w:val="24"/>
          <w:lang w:val="es-ES" w:eastAsia="ja-JP"/>
        </w:rPr>
        <w:t>Realizar revisiones medioambientales regulares de todas sus operaciones como estipula el sistema de gestión medioambiental, para asegurar que se cumplen con esta política y los objetivos de ser una organización ambientalmente responsable, mejorando activamente su actuación medioambiental.</w:t>
      </w:r>
      <w:bookmarkEnd w:id="81"/>
      <w:bookmarkEnd w:id="82"/>
      <w:bookmarkEnd w:id="83"/>
    </w:p>
    <w:p w:rsidR="00426F8E" w:rsidRDefault="00426F8E" w:rsidP="00B87F60">
      <w:pPr>
        <w:spacing w:after="0" w:line="480" w:lineRule="auto"/>
        <w:ind w:left="2832"/>
        <w:jc w:val="both"/>
        <w:outlineLvl w:val="0"/>
        <w:rPr>
          <w:rFonts w:ascii="Arial" w:hAnsi="Arial" w:cs="Arial"/>
          <w:b/>
          <w:sz w:val="24"/>
          <w:szCs w:val="24"/>
        </w:rPr>
      </w:pPr>
    </w:p>
    <w:p w:rsidR="00426F8E" w:rsidRDefault="00426F8E" w:rsidP="00B87F60">
      <w:pPr>
        <w:spacing w:after="0" w:line="480" w:lineRule="auto"/>
        <w:ind w:left="2832"/>
        <w:jc w:val="both"/>
        <w:outlineLvl w:val="0"/>
        <w:rPr>
          <w:rFonts w:ascii="Arial" w:hAnsi="Arial" w:cs="Arial"/>
          <w:b/>
          <w:sz w:val="24"/>
          <w:szCs w:val="24"/>
        </w:rPr>
      </w:pPr>
    </w:p>
    <w:p w:rsidR="00426F8E" w:rsidRDefault="00426F8E" w:rsidP="00B87F60">
      <w:pPr>
        <w:spacing w:after="0" w:line="480" w:lineRule="auto"/>
        <w:ind w:left="2832"/>
        <w:jc w:val="both"/>
        <w:outlineLvl w:val="0"/>
        <w:rPr>
          <w:rFonts w:ascii="Arial" w:hAnsi="Arial" w:cs="Arial"/>
          <w:b/>
          <w:sz w:val="24"/>
          <w:szCs w:val="24"/>
        </w:rPr>
      </w:pPr>
    </w:p>
    <w:p w:rsidR="00B87F60" w:rsidRDefault="00793DE4" w:rsidP="00B87F60">
      <w:pPr>
        <w:spacing w:after="0" w:line="480" w:lineRule="auto"/>
        <w:ind w:left="2832"/>
        <w:jc w:val="both"/>
        <w:outlineLvl w:val="0"/>
        <w:rPr>
          <w:rFonts w:ascii="Arial" w:hAnsi="Arial" w:cs="Arial"/>
          <w:b/>
          <w:sz w:val="24"/>
          <w:szCs w:val="24"/>
        </w:rPr>
      </w:pPr>
      <w:r w:rsidRPr="00793DE4">
        <w:rPr>
          <w:noProof/>
          <w:lang w:val="es-ES" w:eastAsia="es-ES"/>
        </w:rPr>
        <w:pict>
          <v:line id="Line 173" o:spid="_x0000_s1196" style="position:absolute;left:0;text-align:left;z-index:251664896;visibility:visible;mso-wrap-distance-top:-3e-5mm;mso-wrap-distance-bottom:-3e-5mm" from="139.1pt,25.9pt" to="309.2pt,2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" strokeweight=".5pt">
            <v:shadow opacity="0" origin=",.5" offset="0,0"/>
          </v:line>
        </w:pict>
      </w:r>
    </w:p>
    <w:p w:rsidR="00B87F60" w:rsidRPr="00FB359C" w:rsidRDefault="00426F8E" w:rsidP="00B87F60">
      <w:pPr>
        <w:tabs>
          <w:tab w:val="left" w:pos="3485"/>
        </w:tabs>
        <w:spacing w:after="0" w:line="480" w:lineRule="auto"/>
        <w:ind w:left="425"/>
        <w:jc w:val="center"/>
        <w:outlineLvl w:val="0"/>
        <w:rPr>
          <w:rFonts w:ascii="Arial" w:hAnsi="Arial" w:cs="Arial"/>
          <w:b/>
          <w:sz w:val="24"/>
          <w:szCs w:val="24"/>
        </w:rPr>
      </w:pPr>
      <w:bookmarkStart w:id="84" w:name="_Toc314700003"/>
      <w:bookmarkStart w:id="85" w:name="_Toc314700414"/>
      <w:bookmarkStart w:id="86" w:name="_Toc314706450"/>
      <w:r>
        <w:rPr>
          <w:rFonts w:ascii="Arial" w:hAnsi="Arial" w:cs="Arial"/>
          <w:b/>
          <w:sz w:val="24"/>
          <w:szCs w:val="24"/>
        </w:rPr>
        <w:t>JEFATURA DE LA EMPRESA</w:t>
      </w:r>
      <w:bookmarkEnd w:id="84"/>
      <w:bookmarkEnd w:id="85"/>
      <w:bookmarkEnd w:id="86"/>
    </w:p>
    <w:p w:rsidR="00022A00" w:rsidRDefault="00022A00" w:rsidP="00022A00">
      <w:pPr>
        <w:spacing w:after="0" w:line="480" w:lineRule="auto"/>
        <w:ind w:left="425"/>
        <w:jc w:val="both"/>
        <w:outlineLvl w:val="0"/>
        <w:rPr>
          <w:rFonts w:ascii="Arial" w:hAnsi="Arial" w:cs="Arial"/>
          <w:b/>
          <w:sz w:val="24"/>
          <w:szCs w:val="24"/>
        </w:rPr>
      </w:pPr>
    </w:p>
    <w:p w:rsidR="00F6408F" w:rsidRDefault="00F6408F" w:rsidP="00022A00">
      <w:pPr>
        <w:spacing w:after="0" w:line="480" w:lineRule="auto"/>
        <w:ind w:left="425"/>
        <w:jc w:val="both"/>
        <w:outlineLvl w:val="0"/>
        <w:rPr>
          <w:rFonts w:ascii="Arial" w:hAnsi="Arial" w:cs="Arial"/>
          <w:b/>
          <w:sz w:val="24"/>
          <w:szCs w:val="24"/>
        </w:rPr>
      </w:pPr>
    </w:p>
    <w:p w:rsidR="00F6408F" w:rsidRDefault="00F6408F" w:rsidP="00022A00">
      <w:pPr>
        <w:spacing w:after="0" w:line="480" w:lineRule="auto"/>
        <w:ind w:left="425"/>
        <w:jc w:val="both"/>
        <w:outlineLvl w:val="0"/>
        <w:rPr>
          <w:rFonts w:ascii="Arial" w:hAnsi="Arial" w:cs="Arial"/>
          <w:b/>
          <w:sz w:val="24"/>
          <w:szCs w:val="24"/>
        </w:rPr>
      </w:pPr>
    </w:p>
    <w:p w:rsidR="00F6408F" w:rsidRDefault="00F6408F" w:rsidP="00022A00">
      <w:pPr>
        <w:spacing w:after="0" w:line="480" w:lineRule="auto"/>
        <w:ind w:left="425"/>
        <w:jc w:val="both"/>
        <w:outlineLvl w:val="0"/>
        <w:rPr>
          <w:rFonts w:ascii="Arial" w:hAnsi="Arial" w:cs="Arial"/>
          <w:b/>
          <w:sz w:val="24"/>
          <w:szCs w:val="24"/>
        </w:rPr>
      </w:pPr>
    </w:p>
    <w:p w:rsidR="00F6408F" w:rsidRDefault="00F6408F" w:rsidP="00022A00">
      <w:pPr>
        <w:spacing w:after="0" w:line="480" w:lineRule="auto"/>
        <w:ind w:left="425"/>
        <w:jc w:val="both"/>
        <w:outlineLvl w:val="0"/>
        <w:rPr>
          <w:rFonts w:ascii="Arial" w:hAnsi="Arial" w:cs="Arial"/>
          <w:b/>
          <w:sz w:val="24"/>
          <w:szCs w:val="24"/>
        </w:rPr>
      </w:pPr>
    </w:p>
    <w:p w:rsidR="00F6408F" w:rsidRDefault="00F6408F" w:rsidP="00022A00">
      <w:pPr>
        <w:spacing w:after="0" w:line="480" w:lineRule="auto"/>
        <w:ind w:left="425"/>
        <w:jc w:val="both"/>
        <w:outlineLvl w:val="0"/>
        <w:rPr>
          <w:rFonts w:ascii="Arial" w:hAnsi="Arial" w:cs="Arial"/>
          <w:b/>
          <w:sz w:val="24"/>
          <w:szCs w:val="24"/>
        </w:rPr>
      </w:pPr>
    </w:p>
    <w:p w:rsidR="00426F8E" w:rsidRDefault="00426F8E" w:rsidP="00AC00B8">
      <w:pPr>
        <w:rPr>
          <w:rFonts w:ascii="Arial" w:hAnsi="Arial" w:cs="Arial"/>
          <w:b/>
          <w:sz w:val="24"/>
          <w:szCs w:val="24"/>
        </w:rPr>
      </w:pPr>
      <w:bookmarkStart w:id="87" w:name="_Toc311975008"/>
      <w:bookmarkStart w:id="88" w:name="_Toc311975772"/>
      <w:bookmarkStart w:id="89" w:name="_Toc312008945"/>
    </w:p>
    <w:p w:rsidR="00AC00B8" w:rsidRDefault="00AC00B8" w:rsidP="00AC00B8">
      <w:pPr>
        <w:rPr>
          <w:rFonts w:ascii="Arial" w:hAnsi="Arial" w:cs="Arial"/>
          <w:b/>
          <w:sz w:val="24"/>
        </w:rPr>
      </w:pPr>
    </w:p>
    <w:p w:rsidR="00022A00" w:rsidRPr="00612447" w:rsidRDefault="00022A00" w:rsidP="00612447">
      <w:pPr>
        <w:ind w:left="425"/>
        <w:rPr>
          <w:rFonts w:ascii="Arial" w:hAnsi="Arial" w:cs="Arial"/>
          <w:b/>
          <w:sz w:val="24"/>
        </w:rPr>
      </w:pPr>
      <w:r w:rsidRPr="00612447">
        <w:rPr>
          <w:rFonts w:ascii="Arial" w:hAnsi="Arial" w:cs="Arial"/>
          <w:b/>
          <w:sz w:val="24"/>
        </w:rPr>
        <w:lastRenderedPageBreak/>
        <w:t>Propósito</w:t>
      </w:r>
      <w:bookmarkEnd w:id="87"/>
      <w:bookmarkEnd w:id="88"/>
      <w:bookmarkEnd w:id="89"/>
    </w:p>
    <w:p w:rsidR="00022A00" w:rsidRPr="00DE05CD" w:rsidRDefault="00022A00" w:rsidP="00022A00">
      <w:pPr>
        <w:spacing w:after="0" w:line="480" w:lineRule="auto"/>
        <w:ind w:left="425"/>
        <w:jc w:val="both"/>
        <w:rPr>
          <w:rFonts w:ascii="Arial" w:hAnsi="Arial" w:cs="Arial"/>
          <w:sz w:val="24"/>
          <w:szCs w:val="24"/>
        </w:rPr>
      </w:pPr>
      <w:r w:rsidRPr="00DE05CD">
        <w:rPr>
          <w:rFonts w:ascii="Arial" w:hAnsi="Arial" w:cs="Arial"/>
          <w:sz w:val="24"/>
          <w:szCs w:val="24"/>
        </w:rPr>
        <w:t>La política ambiental es el conjunto de principios e intenciones formales y documentados en relación al ambiente. Es el documento guía para la mejora ambiental corporativa y su cumplimiento es fundamental para la integridad y éxito de todo el SGA. La política ambiental proporciona una estructura para la acción y para el establecimiento de los objetivos ambientales y las metas ambientales.</w:t>
      </w:r>
    </w:p>
    <w:p w:rsidR="00DE05CD" w:rsidRPr="00DE05CD" w:rsidRDefault="00DE05CD" w:rsidP="00022A00">
      <w:pPr>
        <w:spacing w:after="0" w:line="480" w:lineRule="auto"/>
        <w:jc w:val="both"/>
        <w:rPr>
          <w:rFonts w:ascii="Arial" w:hAnsi="Arial" w:cs="Arial"/>
          <w:b/>
          <w:sz w:val="24"/>
          <w:szCs w:val="24"/>
        </w:rPr>
      </w:pPr>
    </w:p>
    <w:p w:rsidR="00022A00" w:rsidRPr="00612447" w:rsidRDefault="00DE05CD" w:rsidP="00612447">
      <w:pPr>
        <w:ind w:left="425"/>
        <w:rPr>
          <w:rFonts w:ascii="Arial" w:hAnsi="Arial" w:cs="Arial"/>
          <w:b/>
          <w:sz w:val="24"/>
        </w:rPr>
      </w:pPr>
      <w:bookmarkStart w:id="90" w:name="_Toc311975009"/>
      <w:bookmarkStart w:id="91" w:name="_Toc311975773"/>
      <w:bookmarkStart w:id="92" w:name="_Toc312008946"/>
      <w:r w:rsidRPr="00612447">
        <w:rPr>
          <w:rFonts w:ascii="Arial" w:hAnsi="Arial" w:cs="Arial"/>
          <w:b/>
          <w:sz w:val="24"/>
        </w:rPr>
        <w:t>Responsabilidades</w:t>
      </w:r>
      <w:bookmarkEnd w:id="90"/>
      <w:bookmarkEnd w:id="91"/>
      <w:bookmarkEnd w:id="92"/>
    </w:p>
    <w:p w:rsidR="00DE05CD" w:rsidRPr="00022A00" w:rsidRDefault="00DE05CD" w:rsidP="00022A00">
      <w:pPr>
        <w:spacing w:after="0" w:line="480" w:lineRule="auto"/>
        <w:ind w:left="425"/>
        <w:jc w:val="both"/>
        <w:outlineLvl w:val="0"/>
        <w:rPr>
          <w:rFonts w:ascii="Arial" w:hAnsi="Arial" w:cs="Arial"/>
          <w:b/>
          <w:sz w:val="24"/>
          <w:szCs w:val="24"/>
        </w:rPr>
      </w:pPr>
      <w:bookmarkStart w:id="93" w:name="_Toc311975010"/>
      <w:bookmarkStart w:id="94" w:name="_Toc311975774"/>
      <w:bookmarkStart w:id="95" w:name="_Toc312008947"/>
      <w:bookmarkStart w:id="96" w:name="_Toc312011022"/>
      <w:bookmarkStart w:id="97" w:name="_Toc312011213"/>
      <w:bookmarkStart w:id="98" w:name="_Toc314700004"/>
      <w:bookmarkStart w:id="99" w:name="_Toc314700415"/>
      <w:bookmarkStart w:id="100" w:name="_Toc314706451"/>
      <w:r w:rsidRPr="00DE05CD">
        <w:rPr>
          <w:rFonts w:ascii="Arial" w:hAnsi="Arial" w:cs="Arial"/>
          <w:sz w:val="24"/>
          <w:szCs w:val="24"/>
        </w:rPr>
        <w:t>Es responsabilidad de la Alta Dirección definir la política ambiental de la organización y asegurarse del alcance definido de su Sistema de Gestión Ambiental.</w:t>
      </w:r>
      <w:bookmarkEnd w:id="93"/>
      <w:bookmarkEnd w:id="94"/>
      <w:bookmarkEnd w:id="95"/>
      <w:bookmarkEnd w:id="96"/>
      <w:bookmarkEnd w:id="97"/>
      <w:bookmarkEnd w:id="98"/>
      <w:bookmarkEnd w:id="99"/>
      <w:bookmarkEnd w:id="100"/>
      <w:r w:rsidRPr="00DE05CD">
        <w:rPr>
          <w:rFonts w:ascii="Arial" w:hAnsi="Arial" w:cs="Arial"/>
          <w:sz w:val="24"/>
          <w:szCs w:val="24"/>
        </w:rPr>
        <w:t xml:space="preserve"> </w:t>
      </w:r>
    </w:p>
    <w:p w:rsidR="00B34BD6" w:rsidRPr="00612447" w:rsidRDefault="00B34BD6" w:rsidP="00612447">
      <w:pPr>
        <w:ind w:left="425"/>
        <w:rPr>
          <w:rFonts w:ascii="Arial" w:hAnsi="Arial" w:cs="Arial"/>
          <w:sz w:val="24"/>
        </w:rPr>
      </w:pPr>
    </w:p>
    <w:p w:rsidR="00DE05CD" w:rsidRPr="00612447" w:rsidRDefault="00DE05CD" w:rsidP="00612447">
      <w:pPr>
        <w:ind w:left="425"/>
        <w:rPr>
          <w:rFonts w:ascii="Arial" w:hAnsi="Arial" w:cs="Arial"/>
          <w:b/>
          <w:sz w:val="24"/>
        </w:rPr>
      </w:pPr>
      <w:r w:rsidRPr="00612447">
        <w:rPr>
          <w:rFonts w:ascii="Arial" w:hAnsi="Arial" w:cs="Arial"/>
          <w:b/>
          <w:sz w:val="24"/>
        </w:rPr>
        <w:t>Revisión y actualización de la política</w:t>
      </w:r>
    </w:p>
    <w:p w:rsidR="00DE05CD" w:rsidRDefault="00426F8E" w:rsidP="00022A00">
      <w:pPr>
        <w:spacing w:after="0" w:line="480" w:lineRule="auto"/>
        <w:ind w:left="425"/>
        <w:jc w:val="both"/>
        <w:rPr>
          <w:rFonts w:ascii="Arial" w:hAnsi="Arial" w:cs="Arial"/>
          <w:sz w:val="24"/>
          <w:szCs w:val="24"/>
        </w:rPr>
      </w:pPr>
      <w:r>
        <w:rPr>
          <w:rFonts w:ascii="Arial" w:hAnsi="Arial" w:cs="Arial"/>
          <w:sz w:val="24"/>
          <w:szCs w:val="24"/>
        </w:rPr>
        <w:t>La Gerencia General de la empresa</w:t>
      </w:r>
      <w:r w:rsidR="00DE05CD" w:rsidRPr="00DE05CD">
        <w:rPr>
          <w:rFonts w:ascii="Arial" w:hAnsi="Arial" w:cs="Arial"/>
          <w:sz w:val="24"/>
          <w:szCs w:val="24"/>
        </w:rPr>
        <w:t xml:space="preserve">, </w:t>
      </w:r>
      <w:r w:rsidR="00022A00">
        <w:rPr>
          <w:rFonts w:ascii="Arial" w:hAnsi="Arial" w:cs="Arial"/>
          <w:sz w:val="24"/>
          <w:szCs w:val="24"/>
        </w:rPr>
        <w:t>podría</w:t>
      </w:r>
      <w:r w:rsidR="00DE05CD" w:rsidRPr="00DE05CD">
        <w:rPr>
          <w:rFonts w:ascii="Arial" w:hAnsi="Arial" w:cs="Arial"/>
          <w:sz w:val="24"/>
          <w:szCs w:val="24"/>
        </w:rPr>
        <w:t xml:space="preserve"> revisar por lo menos una vez al año la política de la gestión ambiental para que sirva de referencia de nuevos objetivos que garanticen el compromiso de la organización y que se adecuada a su situación actual. Algunos motivos por los que la empresa debe cambiar su política ambiental son:</w:t>
      </w:r>
    </w:p>
    <w:p w:rsidR="00022A00" w:rsidRPr="00DE05CD" w:rsidRDefault="00022A00" w:rsidP="00022A00">
      <w:pPr>
        <w:spacing w:after="0" w:line="480" w:lineRule="auto"/>
        <w:ind w:left="425"/>
        <w:jc w:val="both"/>
        <w:rPr>
          <w:rFonts w:ascii="Arial" w:hAnsi="Arial" w:cs="Arial"/>
          <w:sz w:val="24"/>
          <w:szCs w:val="24"/>
        </w:rPr>
      </w:pPr>
    </w:p>
    <w:p w:rsidR="00DE05CD" w:rsidRPr="00DE05CD" w:rsidRDefault="00DE05CD" w:rsidP="00FE7CC9">
      <w:pPr>
        <w:pStyle w:val="Prrafodelista"/>
        <w:numPr>
          <w:ilvl w:val="0"/>
          <w:numId w:val="10"/>
        </w:numPr>
        <w:spacing w:after="0" w:line="480" w:lineRule="auto"/>
        <w:ind w:left="425"/>
        <w:jc w:val="both"/>
        <w:rPr>
          <w:rFonts w:ascii="Arial" w:hAnsi="Arial" w:cs="Arial"/>
          <w:sz w:val="24"/>
          <w:szCs w:val="24"/>
        </w:rPr>
      </w:pPr>
      <w:r w:rsidRPr="00DE05CD">
        <w:rPr>
          <w:rFonts w:ascii="Arial" w:hAnsi="Arial" w:cs="Arial"/>
          <w:sz w:val="24"/>
          <w:szCs w:val="24"/>
        </w:rPr>
        <w:t>Cambio de las actividades, productos o servicios de la compañía.</w:t>
      </w:r>
    </w:p>
    <w:p w:rsidR="00DE05CD" w:rsidRPr="00DE05CD" w:rsidRDefault="00DE05CD" w:rsidP="00FE7CC9">
      <w:pPr>
        <w:pStyle w:val="Prrafodelista"/>
        <w:numPr>
          <w:ilvl w:val="0"/>
          <w:numId w:val="10"/>
        </w:numPr>
        <w:spacing w:after="0" w:line="480" w:lineRule="auto"/>
        <w:ind w:left="425"/>
        <w:jc w:val="both"/>
        <w:rPr>
          <w:rFonts w:ascii="Arial" w:hAnsi="Arial" w:cs="Arial"/>
          <w:sz w:val="24"/>
          <w:szCs w:val="24"/>
        </w:rPr>
      </w:pPr>
      <w:r w:rsidRPr="00DE05CD">
        <w:rPr>
          <w:rFonts w:ascii="Arial" w:hAnsi="Arial" w:cs="Arial"/>
          <w:sz w:val="24"/>
          <w:szCs w:val="24"/>
        </w:rPr>
        <w:t>Cambio de la situación del mercado</w:t>
      </w:r>
    </w:p>
    <w:p w:rsidR="00DE05CD" w:rsidRPr="00DE05CD" w:rsidRDefault="00DE05CD" w:rsidP="00FE7CC9">
      <w:pPr>
        <w:pStyle w:val="Prrafodelista"/>
        <w:numPr>
          <w:ilvl w:val="0"/>
          <w:numId w:val="10"/>
        </w:numPr>
        <w:spacing w:after="0" w:line="480" w:lineRule="auto"/>
        <w:ind w:left="425"/>
        <w:jc w:val="both"/>
        <w:rPr>
          <w:rFonts w:ascii="Arial" w:hAnsi="Arial" w:cs="Arial"/>
          <w:sz w:val="24"/>
          <w:szCs w:val="24"/>
        </w:rPr>
      </w:pPr>
      <w:r w:rsidRPr="00DE05CD">
        <w:rPr>
          <w:rFonts w:ascii="Arial" w:hAnsi="Arial" w:cs="Arial"/>
          <w:sz w:val="24"/>
          <w:szCs w:val="24"/>
        </w:rPr>
        <w:lastRenderedPageBreak/>
        <w:t>Coherencia con otras políticas ambientales de otras empresas, e instituciones.</w:t>
      </w:r>
    </w:p>
    <w:p w:rsidR="00DE05CD" w:rsidRDefault="00DE05CD" w:rsidP="00FE7CC9">
      <w:pPr>
        <w:pStyle w:val="Prrafodelista"/>
        <w:numPr>
          <w:ilvl w:val="0"/>
          <w:numId w:val="10"/>
        </w:numPr>
        <w:spacing w:after="0" w:line="480" w:lineRule="auto"/>
        <w:ind w:left="425"/>
        <w:jc w:val="both"/>
        <w:rPr>
          <w:rFonts w:ascii="Arial" w:hAnsi="Arial" w:cs="Arial"/>
          <w:sz w:val="24"/>
          <w:szCs w:val="24"/>
        </w:rPr>
      </w:pPr>
      <w:r w:rsidRPr="00DE05CD">
        <w:rPr>
          <w:rFonts w:ascii="Arial" w:hAnsi="Arial" w:cs="Arial"/>
          <w:sz w:val="24"/>
          <w:szCs w:val="24"/>
        </w:rPr>
        <w:t>Necesidad de cumplir con los requisitos exigidos por la norma de gestión ambiental de referencia.</w:t>
      </w:r>
    </w:p>
    <w:p w:rsidR="00B34BD6" w:rsidRPr="00BE564B" w:rsidRDefault="00B34BD6" w:rsidP="00BE564B">
      <w:pPr>
        <w:pStyle w:val="Ttulo2"/>
        <w:rPr>
          <w:rFonts w:ascii="Arial" w:hAnsi="Arial" w:cs="Arial"/>
          <w:color w:val="auto"/>
          <w:sz w:val="24"/>
        </w:rPr>
      </w:pPr>
    </w:p>
    <w:p w:rsidR="00B34BD6" w:rsidRDefault="00B34BD6" w:rsidP="00BE564B">
      <w:pPr>
        <w:pStyle w:val="Ttulo2"/>
        <w:rPr>
          <w:rFonts w:ascii="Arial" w:hAnsi="Arial" w:cs="Arial"/>
          <w:color w:val="auto"/>
          <w:sz w:val="24"/>
        </w:rPr>
      </w:pPr>
      <w:bookmarkStart w:id="101" w:name="_Toc312011023"/>
      <w:bookmarkStart w:id="102" w:name="_Toc314700005"/>
      <w:bookmarkStart w:id="103" w:name="_Toc314706452"/>
      <w:r w:rsidRPr="00BE564B">
        <w:rPr>
          <w:rFonts w:ascii="Arial" w:hAnsi="Arial" w:cs="Arial"/>
          <w:color w:val="auto"/>
          <w:sz w:val="24"/>
        </w:rPr>
        <w:t>2.2 Legislación y regulación ambiental</w:t>
      </w:r>
      <w:bookmarkEnd w:id="101"/>
      <w:bookmarkEnd w:id="102"/>
      <w:bookmarkEnd w:id="103"/>
    </w:p>
    <w:p w:rsidR="00BE564B" w:rsidRPr="00BE564B" w:rsidRDefault="00BE564B" w:rsidP="00BE564B"/>
    <w:p w:rsidR="00B34BD6" w:rsidRPr="00DE05CD" w:rsidRDefault="00B34BD6" w:rsidP="00B34BD6">
      <w:pPr>
        <w:spacing w:line="480" w:lineRule="auto"/>
        <w:ind w:left="425"/>
        <w:jc w:val="both"/>
        <w:rPr>
          <w:rFonts w:ascii="Arial" w:hAnsi="Arial" w:cs="Arial"/>
          <w:sz w:val="24"/>
          <w:szCs w:val="24"/>
        </w:rPr>
      </w:pPr>
      <w:r w:rsidRPr="00DE05CD">
        <w:rPr>
          <w:rFonts w:ascii="Arial" w:hAnsi="Arial" w:cs="Arial"/>
          <w:sz w:val="24"/>
          <w:szCs w:val="24"/>
        </w:rPr>
        <w:t>El elemento 4.2 de la Norma ISO 14001:2004 establece que:</w:t>
      </w:r>
    </w:p>
    <w:p w:rsidR="00B34BD6" w:rsidRPr="00DE05CD" w:rsidRDefault="00B34BD6" w:rsidP="00B34BD6">
      <w:pPr>
        <w:spacing w:line="480" w:lineRule="auto"/>
        <w:ind w:left="425"/>
        <w:jc w:val="both"/>
        <w:rPr>
          <w:rFonts w:ascii="Arial" w:hAnsi="Arial" w:cs="Arial"/>
          <w:b/>
          <w:sz w:val="24"/>
          <w:szCs w:val="24"/>
        </w:rPr>
      </w:pPr>
      <w:r w:rsidRPr="00DE05CD">
        <w:rPr>
          <w:rFonts w:ascii="Arial" w:hAnsi="Arial" w:cs="Arial"/>
          <w:b/>
          <w:sz w:val="24"/>
          <w:szCs w:val="24"/>
        </w:rPr>
        <w:t>La organización debe establecer, implementar y mantener uno o varios procedimientos para:</w:t>
      </w:r>
    </w:p>
    <w:p w:rsidR="00B34BD6" w:rsidRPr="00DE05CD" w:rsidRDefault="00B34BD6" w:rsidP="00B34BD6">
      <w:pPr>
        <w:spacing w:after="0" w:line="480" w:lineRule="auto"/>
        <w:ind w:left="425"/>
        <w:jc w:val="both"/>
        <w:rPr>
          <w:rFonts w:ascii="Arial" w:hAnsi="Arial" w:cs="Arial"/>
          <w:b/>
          <w:sz w:val="24"/>
          <w:szCs w:val="24"/>
        </w:rPr>
      </w:pPr>
      <w:r w:rsidRPr="00DE05CD">
        <w:rPr>
          <w:rFonts w:ascii="Arial" w:hAnsi="Arial" w:cs="Arial"/>
          <w:b/>
          <w:sz w:val="24"/>
          <w:szCs w:val="24"/>
        </w:rPr>
        <w:t xml:space="preserve">a) identificar y tener acceso a los requisitos legales aplicables y otros requisitos que la organización suscriba relacionados con sus aspectos ambientales; y </w:t>
      </w:r>
    </w:p>
    <w:p w:rsidR="00B34BD6" w:rsidRPr="00DE05CD" w:rsidRDefault="00B34BD6" w:rsidP="00B34BD6">
      <w:pPr>
        <w:spacing w:after="0" w:line="480" w:lineRule="auto"/>
        <w:ind w:left="425"/>
        <w:jc w:val="both"/>
        <w:rPr>
          <w:rFonts w:ascii="Arial" w:hAnsi="Arial" w:cs="Arial"/>
          <w:b/>
          <w:sz w:val="24"/>
          <w:szCs w:val="24"/>
        </w:rPr>
      </w:pPr>
      <w:r w:rsidRPr="00DE05CD">
        <w:rPr>
          <w:rFonts w:ascii="Arial" w:hAnsi="Arial" w:cs="Arial"/>
          <w:b/>
          <w:sz w:val="24"/>
          <w:szCs w:val="24"/>
        </w:rPr>
        <w:t>b) determinar cómo se aplican estos requisitos a sus aspectos ambientales.</w:t>
      </w:r>
    </w:p>
    <w:p w:rsidR="00B34BD6" w:rsidRPr="00DE05CD" w:rsidRDefault="00B34BD6" w:rsidP="00B34BD6">
      <w:pPr>
        <w:spacing w:after="0" w:line="480" w:lineRule="auto"/>
        <w:ind w:left="425"/>
        <w:jc w:val="both"/>
        <w:rPr>
          <w:rFonts w:ascii="Arial" w:hAnsi="Arial" w:cs="Arial"/>
          <w:b/>
          <w:sz w:val="24"/>
          <w:szCs w:val="24"/>
        </w:rPr>
      </w:pPr>
    </w:p>
    <w:p w:rsidR="00B34BD6" w:rsidRPr="00DE05CD" w:rsidRDefault="00B34BD6" w:rsidP="00B34BD6">
      <w:pPr>
        <w:spacing w:after="0" w:line="480" w:lineRule="auto"/>
        <w:ind w:left="425"/>
        <w:jc w:val="both"/>
        <w:rPr>
          <w:rFonts w:ascii="Arial" w:hAnsi="Arial" w:cs="Arial"/>
          <w:b/>
          <w:sz w:val="24"/>
          <w:szCs w:val="24"/>
        </w:rPr>
      </w:pPr>
      <w:r w:rsidRPr="00DE05CD">
        <w:rPr>
          <w:rFonts w:ascii="Arial" w:hAnsi="Arial" w:cs="Arial"/>
          <w:b/>
          <w:sz w:val="24"/>
          <w:szCs w:val="24"/>
        </w:rPr>
        <w:t>La organización debe asegurarse de que estos requisitos legales aplicables y otros requisitos que la organización suscriba se tengan en cuenta en el establecimiento, implementación y mantenimiento de su Sistema de Gestión Ambiental.</w:t>
      </w:r>
    </w:p>
    <w:p w:rsidR="00B34BD6" w:rsidRPr="00DE05CD" w:rsidRDefault="00B34BD6" w:rsidP="00B34BD6">
      <w:pPr>
        <w:spacing w:after="0" w:line="480" w:lineRule="auto"/>
        <w:ind w:left="425"/>
        <w:jc w:val="both"/>
        <w:outlineLvl w:val="0"/>
        <w:rPr>
          <w:rFonts w:ascii="Arial" w:hAnsi="Arial" w:cs="Arial"/>
          <w:b/>
          <w:sz w:val="24"/>
          <w:szCs w:val="24"/>
        </w:rPr>
      </w:pPr>
    </w:p>
    <w:p w:rsidR="00315CC2" w:rsidRDefault="00315CC2" w:rsidP="00612447">
      <w:pPr>
        <w:ind w:left="425"/>
        <w:rPr>
          <w:rFonts w:ascii="Arial" w:hAnsi="Arial" w:cs="Arial"/>
          <w:b/>
          <w:sz w:val="24"/>
        </w:rPr>
      </w:pPr>
      <w:bookmarkStart w:id="104" w:name="_Toc311975011"/>
      <w:bookmarkStart w:id="105" w:name="_Toc311975775"/>
      <w:bookmarkStart w:id="106" w:name="_Toc312008949"/>
    </w:p>
    <w:p w:rsidR="00B34BD6" w:rsidRPr="00612447" w:rsidRDefault="00B34BD6" w:rsidP="00612447">
      <w:pPr>
        <w:ind w:left="425"/>
        <w:rPr>
          <w:rFonts w:ascii="Arial" w:hAnsi="Arial" w:cs="Arial"/>
          <w:b/>
          <w:sz w:val="24"/>
        </w:rPr>
      </w:pPr>
      <w:r w:rsidRPr="00612447">
        <w:rPr>
          <w:rFonts w:ascii="Arial" w:hAnsi="Arial" w:cs="Arial"/>
          <w:b/>
          <w:sz w:val="24"/>
        </w:rPr>
        <w:lastRenderedPageBreak/>
        <w:t>Propósito</w:t>
      </w:r>
      <w:bookmarkEnd w:id="104"/>
      <w:bookmarkEnd w:id="105"/>
      <w:bookmarkEnd w:id="106"/>
      <w:r w:rsidRPr="00612447">
        <w:rPr>
          <w:rFonts w:ascii="Arial" w:hAnsi="Arial" w:cs="Arial"/>
          <w:b/>
          <w:sz w:val="24"/>
        </w:rPr>
        <w:t xml:space="preserve"> </w:t>
      </w:r>
    </w:p>
    <w:p w:rsidR="00B34BD6" w:rsidRPr="00DE05CD" w:rsidRDefault="00B34BD6" w:rsidP="00B34BD6">
      <w:pPr>
        <w:spacing w:after="0" w:line="480" w:lineRule="auto"/>
        <w:ind w:left="425"/>
        <w:jc w:val="both"/>
        <w:rPr>
          <w:rFonts w:ascii="Arial" w:hAnsi="Arial" w:cs="Arial"/>
          <w:sz w:val="24"/>
          <w:szCs w:val="24"/>
        </w:rPr>
      </w:pPr>
      <w:r w:rsidRPr="00DE05CD">
        <w:rPr>
          <w:rFonts w:ascii="Arial" w:hAnsi="Arial" w:cs="Arial"/>
          <w:sz w:val="24"/>
          <w:szCs w:val="24"/>
        </w:rPr>
        <w:t>La organización necesita identificar los requisitos legales que son aplicables a sus aspectos ambientales. Estos pueden incluir:</w:t>
      </w:r>
    </w:p>
    <w:p w:rsidR="00B34BD6" w:rsidRPr="00DE05CD" w:rsidRDefault="00B34BD6" w:rsidP="00FE7CC9">
      <w:pPr>
        <w:pStyle w:val="Prrafodelista"/>
        <w:numPr>
          <w:ilvl w:val="0"/>
          <w:numId w:val="7"/>
        </w:numPr>
        <w:spacing w:after="0" w:line="480" w:lineRule="auto"/>
        <w:ind w:left="425"/>
        <w:jc w:val="both"/>
        <w:rPr>
          <w:rFonts w:ascii="Arial" w:hAnsi="Arial" w:cs="Arial"/>
          <w:sz w:val="24"/>
          <w:szCs w:val="24"/>
        </w:rPr>
      </w:pPr>
      <w:r w:rsidRPr="00DE05CD">
        <w:rPr>
          <w:rFonts w:ascii="Arial" w:hAnsi="Arial" w:cs="Arial"/>
          <w:sz w:val="24"/>
          <w:szCs w:val="24"/>
        </w:rPr>
        <w:t>Requisitos legales nacionales e internacionales.</w:t>
      </w:r>
    </w:p>
    <w:p w:rsidR="00B34BD6" w:rsidRPr="00DE05CD" w:rsidRDefault="00B34BD6" w:rsidP="00FE7CC9">
      <w:pPr>
        <w:pStyle w:val="Prrafodelista"/>
        <w:numPr>
          <w:ilvl w:val="0"/>
          <w:numId w:val="7"/>
        </w:numPr>
        <w:spacing w:after="0" w:line="480" w:lineRule="auto"/>
        <w:ind w:left="425"/>
        <w:jc w:val="both"/>
        <w:rPr>
          <w:rFonts w:ascii="Arial" w:hAnsi="Arial" w:cs="Arial"/>
          <w:sz w:val="24"/>
          <w:szCs w:val="24"/>
        </w:rPr>
      </w:pPr>
      <w:r w:rsidRPr="00DE05CD">
        <w:rPr>
          <w:rFonts w:ascii="Arial" w:hAnsi="Arial" w:cs="Arial"/>
          <w:sz w:val="24"/>
          <w:szCs w:val="24"/>
        </w:rPr>
        <w:t>Requisitos legales estatales/provinciales/departamentales.</w:t>
      </w:r>
    </w:p>
    <w:p w:rsidR="00B34BD6" w:rsidRPr="00DE05CD" w:rsidRDefault="00B34BD6" w:rsidP="00FE7CC9">
      <w:pPr>
        <w:pStyle w:val="Prrafodelista"/>
        <w:numPr>
          <w:ilvl w:val="0"/>
          <w:numId w:val="7"/>
        </w:numPr>
        <w:spacing w:after="0" w:line="480" w:lineRule="auto"/>
        <w:ind w:left="425"/>
        <w:jc w:val="both"/>
        <w:rPr>
          <w:rFonts w:ascii="Arial" w:hAnsi="Arial" w:cs="Arial"/>
          <w:sz w:val="24"/>
          <w:szCs w:val="24"/>
        </w:rPr>
      </w:pPr>
      <w:r w:rsidRPr="00DE05CD">
        <w:rPr>
          <w:rFonts w:ascii="Arial" w:hAnsi="Arial" w:cs="Arial"/>
          <w:sz w:val="24"/>
          <w:szCs w:val="24"/>
        </w:rPr>
        <w:t>Requisitos legales gubernamentales locales.</w:t>
      </w:r>
    </w:p>
    <w:p w:rsidR="00B34BD6" w:rsidRPr="00DE05CD" w:rsidRDefault="00B34BD6" w:rsidP="00B34BD6">
      <w:pPr>
        <w:spacing w:after="0" w:line="480" w:lineRule="auto"/>
        <w:ind w:left="425"/>
        <w:jc w:val="both"/>
        <w:rPr>
          <w:rFonts w:ascii="Arial" w:hAnsi="Arial" w:cs="Arial"/>
          <w:sz w:val="24"/>
          <w:szCs w:val="24"/>
        </w:rPr>
      </w:pPr>
    </w:p>
    <w:p w:rsidR="00B34BD6" w:rsidRPr="00DE05CD" w:rsidRDefault="00B34BD6" w:rsidP="00B34BD6">
      <w:pPr>
        <w:spacing w:after="0" w:line="480" w:lineRule="auto"/>
        <w:ind w:left="425"/>
        <w:jc w:val="both"/>
        <w:rPr>
          <w:rFonts w:ascii="Arial" w:hAnsi="Arial" w:cs="Arial"/>
          <w:sz w:val="24"/>
          <w:szCs w:val="24"/>
        </w:rPr>
      </w:pPr>
      <w:r w:rsidRPr="00DE05CD">
        <w:rPr>
          <w:rFonts w:ascii="Arial" w:hAnsi="Arial" w:cs="Arial"/>
          <w:sz w:val="24"/>
          <w:szCs w:val="24"/>
        </w:rPr>
        <w:t>Ejemplo de otros requisitos a los que una organización puede estar suscrita incluyen, si es aplicable:</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Acuerdos con autoridades públicas.</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Acuerdos con clientes</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Directrices no reglamentarias.</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Principios o códigos de práctica voluntarios.</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Etiquetado ambiental voluntario o responsabilidad extendida sobre el producto.</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Requisitos de asociaciones comerciales.</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Acuerdos con grupos de la comunidad u organizaciones no gubernamentales.</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Compromisos públicos de la organización o de su organización matriz.</w:t>
      </w:r>
    </w:p>
    <w:p w:rsidR="00B34BD6" w:rsidRPr="00DE05CD" w:rsidRDefault="00B34BD6" w:rsidP="00FE7CC9">
      <w:pPr>
        <w:pStyle w:val="Prrafodelista"/>
        <w:numPr>
          <w:ilvl w:val="0"/>
          <w:numId w:val="8"/>
        </w:numPr>
        <w:spacing w:after="0" w:line="480" w:lineRule="auto"/>
        <w:ind w:left="425"/>
        <w:jc w:val="both"/>
        <w:rPr>
          <w:rFonts w:ascii="Arial" w:hAnsi="Arial" w:cs="Arial"/>
          <w:sz w:val="24"/>
          <w:szCs w:val="24"/>
        </w:rPr>
      </w:pPr>
      <w:r w:rsidRPr="00DE05CD">
        <w:rPr>
          <w:rFonts w:ascii="Arial" w:hAnsi="Arial" w:cs="Arial"/>
          <w:sz w:val="24"/>
          <w:szCs w:val="24"/>
        </w:rPr>
        <w:t>Requisitos corporativos de la compañía.</w:t>
      </w:r>
    </w:p>
    <w:p w:rsidR="00B34BD6" w:rsidRPr="00DE05CD" w:rsidRDefault="00B34BD6" w:rsidP="00B34BD6">
      <w:pPr>
        <w:spacing w:after="0" w:line="480" w:lineRule="auto"/>
        <w:ind w:left="425"/>
        <w:jc w:val="both"/>
        <w:rPr>
          <w:rFonts w:ascii="Arial" w:hAnsi="Arial" w:cs="Arial"/>
          <w:sz w:val="24"/>
          <w:szCs w:val="24"/>
        </w:rPr>
      </w:pPr>
      <w:r w:rsidRPr="00DE05CD">
        <w:rPr>
          <w:rFonts w:ascii="Arial" w:hAnsi="Arial" w:cs="Arial"/>
          <w:sz w:val="24"/>
          <w:szCs w:val="24"/>
        </w:rPr>
        <w:lastRenderedPageBreak/>
        <w:t>Usualmente para la determinación de cómo aplicar requisitos legales y otros requisitos a los aspectos ambientales, se hace proceso de identificación.</w:t>
      </w:r>
    </w:p>
    <w:p w:rsidR="00B34BD6" w:rsidRDefault="00B34BD6" w:rsidP="00B34BD6">
      <w:pPr>
        <w:spacing w:after="0" w:line="480" w:lineRule="auto"/>
        <w:jc w:val="both"/>
        <w:outlineLvl w:val="0"/>
        <w:rPr>
          <w:rFonts w:ascii="Arial" w:hAnsi="Arial" w:cs="Arial"/>
          <w:b/>
          <w:sz w:val="24"/>
          <w:szCs w:val="24"/>
        </w:rPr>
      </w:pPr>
    </w:p>
    <w:p w:rsidR="00B34BD6" w:rsidRPr="00612447" w:rsidRDefault="00B34BD6" w:rsidP="00612447">
      <w:pPr>
        <w:ind w:left="425"/>
        <w:rPr>
          <w:rFonts w:ascii="Arial" w:hAnsi="Arial" w:cs="Arial"/>
          <w:b/>
          <w:sz w:val="24"/>
        </w:rPr>
      </w:pPr>
      <w:bookmarkStart w:id="107" w:name="_Toc311975012"/>
      <w:bookmarkStart w:id="108" w:name="_Toc311975776"/>
      <w:bookmarkStart w:id="109" w:name="_Toc312008950"/>
      <w:r w:rsidRPr="00612447">
        <w:rPr>
          <w:rFonts w:ascii="Arial" w:hAnsi="Arial" w:cs="Arial"/>
          <w:b/>
          <w:sz w:val="24"/>
        </w:rPr>
        <w:t>Objetivo</w:t>
      </w:r>
      <w:bookmarkEnd w:id="107"/>
      <w:bookmarkEnd w:id="108"/>
      <w:bookmarkEnd w:id="109"/>
    </w:p>
    <w:p w:rsidR="00B34BD6" w:rsidRPr="00DE05CD" w:rsidRDefault="00B34BD6" w:rsidP="00B34BD6">
      <w:pPr>
        <w:spacing w:after="0" w:line="480" w:lineRule="auto"/>
        <w:ind w:left="425"/>
        <w:jc w:val="both"/>
        <w:outlineLvl w:val="0"/>
        <w:rPr>
          <w:rFonts w:ascii="Arial" w:hAnsi="Arial" w:cs="Arial"/>
          <w:sz w:val="24"/>
          <w:szCs w:val="24"/>
        </w:rPr>
      </w:pPr>
      <w:bookmarkStart w:id="110" w:name="_Toc311975013"/>
      <w:bookmarkStart w:id="111" w:name="_Toc311975777"/>
      <w:bookmarkStart w:id="112" w:name="_Toc312008951"/>
      <w:bookmarkStart w:id="113" w:name="_Toc312011024"/>
      <w:bookmarkStart w:id="114" w:name="_Toc312011215"/>
      <w:bookmarkStart w:id="115" w:name="_Toc314700006"/>
      <w:bookmarkStart w:id="116" w:name="_Toc314700417"/>
      <w:bookmarkStart w:id="117" w:name="_Toc314706453"/>
      <w:r w:rsidRPr="00DE05CD">
        <w:rPr>
          <w:rFonts w:ascii="Arial" w:hAnsi="Arial" w:cs="Arial"/>
          <w:sz w:val="24"/>
          <w:szCs w:val="24"/>
        </w:rPr>
        <w:t xml:space="preserve">El objetivo de </w:t>
      </w:r>
      <w:r w:rsidR="00426F8E">
        <w:rPr>
          <w:rFonts w:ascii="Arial" w:hAnsi="Arial" w:cs="Arial"/>
          <w:sz w:val="24"/>
          <w:szCs w:val="24"/>
        </w:rPr>
        <w:t xml:space="preserve">la empresa </w:t>
      </w:r>
      <w:r w:rsidRPr="00DE05CD">
        <w:rPr>
          <w:rFonts w:ascii="Arial" w:hAnsi="Arial" w:cs="Arial"/>
          <w:sz w:val="24"/>
          <w:szCs w:val="24"/>
        </w:rPr>
        <w:t>es poder evaluar el cumplimiento de la legislación ambiental del Ecuador aplicable.</w:t>
      </w:r>
      <w:bookmarkEnd w:id="110"/>
      <w:bookmarkEnd w:id="111"/>
      <w:bookmarkEnd w:id="112"/>
      <w:bookmarkEnd w:id="113"/>
      <w:bookmarkEnd w:id="114"/>
      <w:bookmarkEnd w:id="115"/>
      <w:bookmarkEnd w:id="116"/>
      <w:bookmarkEnd w:id="117"/>
      <w:r w:rsidRPr="00DE05CD">
        <w:rPr>
          <w:rFonts w:ascii="Arial" w:hAnsi="Arial" w:cs="Arial"/>
          <w:sz w:val="24"/>
          <w:szCs w:val="24"/>
        </w:rPr>
        <w:t xml:space="preserve"> </w:t>
      </w:r>
    </w:p>
    <w:p w:rsidR="00B34BD6" w:rsidRPr="00DE05CD" w:rsidRDefault="00B34BD6" w:rsidP="00B34BD6">
      <w:pPr>
        <w:spacing w:after="0" w:line="480" w:lineRule="auto"/>
        <w:ind w:left="425"/>
        <w:jc w:val="both"/>
        <w:outlineLvl w:val="0"/>
        <w:rPr>
          <w:rFonts w:ascii="Arial" w:hAnsi="Arial" w:cs="Arial"/>
          <w:sz w:val="24"/>
          <w:szCs w:val="24"/>
        </w:rPr>
      </w:pPr>
    </w:p>
    <w:p w:rsidR="00B34BD6" w:rsidRPr="00612447" w:rsidRDefault="00B34BD6" w:rsidP="00612447">
      <w:pPr>
        <w:ind w:left="425"/>
        <w:rPr>
          <w:rFonts w:ascii="Arial" w:hAnsi="Arial" w:cs="Arial"/>
          <w:b/>
          <w:sz w:val="24"/>
        </w:rPr>
      </w:pPr>
      <w:bookmarkStart w:id="118" w:name="_Toc311975014"/>
      <w:bookmarkStart w:id="119" w:name="_Toc311975778"/>
      <w:bookmarkStart w:id="120" w:name="_Toc312008952"/>
      <w:r w:rsidRPr="00612447">
        <w:rPr>
          <w:rFonts w:ascii="Arial" w:hAnsi="Arial" w:cs="Arial"/>
          <w:b/>
          <w:sz w:val="24"/>
        </w:rPr>
        <w:t>Alcance</w:t>
      </w:r>
      <w:bookmarkEnd w:id="118"/>
      <w:bookmarkEnd w:id="119"/>
      <w:bookmarkEnd w:id="120"/>
    </w:p>
    <w:p w:rsidR="00B34BD6" w:rsidRPr="00DE05CD" w:rsidRDefault="00B34BD6" w:rsidP="00B34BD6">
      <w:pPr>
        <w:spacing w:after="0" w:line="480" w:lineRule="auto"/>
        <w:ind w:left="425"/>
        <w:jc w:val="both"/>
        <w:outlineLvl w:val="0"/>
        <w:rPr>
          <w:rFonts w:ascii="Arial" w:hAnsi="Arial" w:cs="Arial"/>
          <w:sz w:val="24"/>
          <w:szCs w:val="24"/>
        </w:rPr>
      </w:pPr>
      <w:bookmarkStart w:id="121" w:name="_Toc311975015"/>
      <w:bookmarkStart w:id="122" w:name="_Toc311975779"/>
      <w:bookmarkStart w:id="123" w:name="_Toc312008953"/>
      <w:bookmarkStart w:id="124" w:name="_Toc312011025"/>
      <w:bookmarkStart w:id="125" w:name="_Toc312011216"/>
      <w:bookmarkStart w:id="126" w:name="_Toc314700007"/>
      <w:bookmarkStart w:id="127" w:name="_Toc314700418"/>
      <w:bookmarkStart w:id="128" w:name="_Toc314706454"/>
      <w:r w:rsidRPr="00DE05CD">
        <w:rPr>
          <w:rFonts w:ascii="Arial" w:hAnsi="Arial" w:cs="Arial"/>
          <w:sz w:val="24"/>
          <w:szCs w:val="24"/>
        </w:rPr>
        <w:t>A todas las actividades de</w:t>
      </w:r>
      <w:r w:rsidR="00426F8E">
        <w:rPr>
          <w:rFonts w:ascii="Arial" w:hAnsi="Arial" w:cs="Arial"/>
          <w:sz w:val="24"/>
          <w:szCs w:val="24"/>
        </w:rPr>
        <w:t xml:space="preserve"> los procesos productivos de la empresa</w:t>
      </w:r>
      <w:r w:rsidRPr="00DE05CD">
        <w:rPr>
          <w:rFonts w:ascii="Arial" w:hAnsi="Arial" w:cs="Arial"/>
          <w:sz w:val="24"/>
          <w:szCs w:val="24"/>
        </w:rPr>
        <w:t>.</w:t>
      </w:r>
      <w:bookmarkEnd w:id="121"/>
      <w:bookmarkEnd w:id="122"/>
      <w:bookmarkEnd w:id="123"/>
      <w:bookmarkEnd w:id="124"/>
      <w:bookmarkEnd w:id="125"/>
      <w:bookmarkEnd w:id="126"/>
      <w:bookmarkEnd w:id="127"/>
      <w:bookmarkEnd w:id="128"/>
    </w:p>
    <w:p w:rsidR="00612447" w:rsidRDefault="00612447" w:rsidP="00B34BD6">
      <w:pPr>
        <w:spacing w:after="0" w:line="480" w:lineRule="auto"/>
        <w:ind w:left="425"/>
        <w:jc w:val="both"/>
        <w:outlineLvl w:val="0"/>
        <w:rPr>
          <w:rFonts w:ascii="Arial" w:hAnsi="Arial" w:cs="Arial"/>
          <w:b/>
          <w:sz w:val="24"/>
          <w:szCs w:val="24"/>
        </w:rPr>
      </w:pPr>
      <w:bookmarkStart w:id="129" w:name="_Toc311975016"/>
      <w:bookmarkStart w:id="130" w:name="_Toc311975780"/>
      <w:bookmarkStart w:id="131" w:name="_Toc312008954"/>
    </w:p>
    <w:p w:rsidR="00B34BD6" w:rsidRPr="00612447" w:rsidRDefault="00B34BD6" w:rsidP="00612447">
      <w:pPr>
        <w:ind w:left="425"/>
        <w:rPr>
          <w:rFonts w:ascii="Arial" w:hAnsi="Arial" w:cs="Arial"/>
          <w:b/>
          <w:sz w:val="24"/>
        </w:rPr>
      </w:pPr>
      <w:r w:rsidRPr="00612447">
        <w:rPr>
          <w:rFonts w:ascii="Arial" w:hAnsi="Arial" w:cs="Arial"/>
          <w:b/>
          <w:sz w:val="24"/>
        </w:rPr>
        <w:t>Responsabilidades</w:t>
      </w:r>
      <w:bookmarkEnd w:id="129"/>
      <w:bookmarkEnd w:id="130"/>
      <w:bookmarkEnd w:id="131"/>
    </w:p>
    <w:p w:rsidR="00B34BD6" w:rsidRPr="00DE05CD" w:rsidRDefault="00426F8E" w:rsidP="00B34BD6">
      <w:pPr>
        <w:spacing w:after="0" w:line="480" w:lineRule="auto"/>
        <w:ind w:left="425"/>
        <w:jc w:val="both"/>
        <w:outlineLvl w:val="0"/>
        <w:rPr>
          <w:rFonts w:ascii="Arial" w:hAnsi="Arial" w:cs="Arial"/>
          <w:b/>
          <w:sz w:val="24"/>
          <w:szCs w:val="24"/>
        </w:rPr>
      </w:pPr>
      <w:bookmarkStart w:id="132" w:name="_Toc311975017"/>
      <w:bookmarkStart w:id="133" w:name="_Toc311975781"/>
      <w:bookmarkStart w:id="134" w:name="_Toc312008955"/>
      <w:bookmarkStart w:id="135" w:name="_Toc312011026"/>
      <w:bookmarkStart w:id="136" w:name="_Toc312011217"/>
      <w:bookmarkStart w:id="137" w:name="_Toc314700008"/>
      <w:bookmarkStart w:id="138" w:name="_Toc314700419"/>
      <w:bookmarkStart w:id="139" w:name="_Toc314706455"/>
      <w:r>
        <w:rPr>
          <w:rFonts w:ascii="Arial" w:hAnsi="Arial" w:cs="Arial"/>
          <w:b/>
          <w:sz w:val="24"/>
          <w:szCs w:val="24"/>
        </w:rPr>
        <w:t>Jefe de la Empresa</w:t>
      </w:r>
      <w:r w:rsidR="00B34BD6" w:rsidRPr="00DE05CD">
        <w:rPr>
          <w:rFonts w:ascii="Arial" w:hAnsi="Arial" w:cs="Arial"/>
          <w:b/>
          <w:sz w:val="24"/>
          <w:szCs w:val="24"/>
        </w:rPr>
        <w:t xml:space="preserve">: </w:t>
      </w:r>
      <w:r w:rsidR="00B34BD6" w:rsidRPr="00DE05CD">
        <w:rPr>
          <w:rFonts w:ascii="Arial" w:hAnsi="Arial" w:cs="Arial"/>
          <w:sz w:val="24"/>
          <w:szCs w:val="24"/>
        </w:rPr>
        <w:t>es responsable de facilitar el cumplimiento de este instructivo.</w:t>
      </w:r>
      <w:bookmarkEnd w:id="132"/>
      <w:bookmarkEnd w:id="133"/>
      <w:bookmarkEnd w:id="134"/>
      <w:bookmarkEnd w:id="135"/>
      <w:bookmarkEnd w:id="136"/>
      <w:bookmarkEnd w:id="137"/>
      <w:bookmarkEnd w:id="138"/>
      <w:bookmarkEnd w:id="139"/>
    </w:p>
    <w:p w:rsidR="00B34BD6" w:rsidRPr="00DE05CD" w:rsidRDefault="00B34BD6" w:rsidP="00B34BD6">
      <w:pPr>
        <w:spacing w:after="0" w:line="480" w:lineRule="auto"/>
        <w:ind w:left="425"/>
        <w:jc w:val="both"/>
        <w:outlineLvl w:val="0"/>
        <w:rPr>
          <w:rFonts w:ascii="Arial" w:hAnsi="Arial" w:cs="Arial"/>
          <w:sz w:val="24"/>
          <w:szCs w:val="24"/>
        </w:rPr>
      </w:pPr>
      <w:bookmarkStart w:id="140" w:name="_Toc311975018"/>
      <w:bookmarkStart w:id="141" w:name="_Toc311975782"/>
      <w:bookmarkStart w:id="142" w:name="_Toc312008956"/>
      <w:bookmarkStart w:id="143" w:name="_Toc312011027"/>
      <w:bookmarkStart w:id="144" w:name="_Toc312011218"/>
      <w:bookmarkStart w:id="145" w:name="_Toc314700009"/>
      <w:bookmarkStart w:id="146" w:name="_Toc314700420"/>
      <w:bookmarkStart w:id="147" w:name="_Toc314706456"/>
      <w:r w:rsidRPr="00DE05CD">
        <w:rPr>
          <w:rFonts w:ascii="Arial" w:hAnsi="Arial" w:cs="Arial"/>
          <w:b/>
          <w:sz w:val="24"/>
          <w:szCs w:val="24"/>
        </w:rPr>
        <w:t xml:space="preserve">Jefe de planta: </w:t>
      </w:r>
      <w:r w:rsidRPr="00DE05CD">
        <w:rPr>
          <w:rFonts w:ascii="Arial" w:hAnsi="Arial" w:cs="Arial"/>
          <w:sz w:val="24"/>
          <w:szCs w:val="24"/>
        </w:rPr>
        <w:t>es el responsable de coordinar el cumplimiento de la legislación ambiental.</w:t>
      </w:r>
      <w:bookmarkEnd w:id="140"/>
      <w:bookmarkEnd w:id="141"/>
      <w:bookmarkEnd w:id="142"/>
      <w:bookmarkEnd w:id="143"/>
      <w:bookmarkEnd w:id="144"/>
      <w:bookmarkEnd w:id="145"/>
      <w:bookmarkEnd w:id="146"/>
      <w:bookmarkEnd w:id="147"/>
    </w:p>
    <w:p w:rsidR="00B34BD6" w:rsidRPr="00DE05CD" w:rsidRDefault="00B34BD6" w:rsidP="00B34BD6">
      <w:pPr>
        <w:spacing w:after="0" w:line="480" w:lineRule="auto"/>
        <w:ind w:left="425"/>
        <w:jc w:val="both"/>
        <w:outlineLvl w:val="0"/>
        <w:rPr>
          <w:rFonts w:ascii="Arial" w:hAnsi="Arial" w:cs="Arial"/>
          <w:sz w:val="24"/>
          <w:szCs w:val="24"/>
        </w:rPr>
      </w:pPr>
      <w:bookmarkStart w:id="148" w:name="_Toc311975019"/>
      <w:bookmarkStart w:id="149" w:name="_Toc311975783"/>
      <w:bookmarkStart w:id="150" w:name="_Toc312008957"/>
      <w:bookmarkStart w:id="151" w:name="_Toc312011028"/>
      <w:bookmarkStart w:id="152" w:name="_Toc312011219"/>
      <w:bookmarkStart w:id="153" w:name="_Toc314700010"/>
      <w:bookmarkStart w:id="154" w:name="_Toc314700421"/>
      <w:bookmarkStart w:id="155" w:name="_Toc314706457"/>
      <w:r w:rsidRPr="00DE05CD">
        <w:rPr>
          <w:rFonts w:ascii="Arial" w:hAnsi="Arial" w:cs="Arial"/>
          <w:b/>
          <w:sz w:val="24"/>
          <w:szCs w:val="24"/>
        </w:rPr>
        <w:t xml:space="preserve">Representante del sistema: </w:t>
      </w:r>
      <w:r w:rsidRPr="00DE05CD">
        <w:rPr>
          <w:rFonts w:ascii="Arial" w:hAnsi="Arial" w:cs="Arial"/>
          <w:sz w:val="24"/>
          <w:szCs w:val="24"/>
        </w:rPr>
        <w:t>es el responsable de asesorar, capacitar, auditar y verificar el cumplimiento de la legislación ambiental ecuatoriana que aplique.</w:t>
      </w:r>
      <w:bookmarkEnd w:id="148"/>
      <w:bookmarkEnd w:id="149"/>
      <w:bookmarkEnd w:id="150"/>
      <w:bookmarkEnd w:id="151"/>
      <w:bookmarkEnd w:id="152"/>
      <w:bookmarkEnd w:id="153"/>
      <w:bookmarkEnd w:id="154"/>
      <w:bookmarkEnd w:id="155"/>
    </w:p>
    <w:p w:rsidR="00DE05CD" w:rsidRPr="00DE05CD" w:rsidRDefault="00DE05CD" w:rsidP="00B34BD6">
      <w:pPr>
        <w:spacing w:after="0" w:line="480" w:lineRule="auto"/>
        <w:ind w:left="425"/>
        <w:jc w:val="both"/>
        <w:outlineLvl w:val="0"/>
        <w:rPr>
          <w:rFonts w:ascii="Arial" w:hAnsi="Arial" w:cs="Arial"/>
          <w:b/>
          <w:sz w:val="24"/>
          <w:szCs w:val="24"/>
        </w:rPr>
      </w:pPr>
    </w:p>
    <w:p w:rsidR="00DE05CD" w:rsidRPr="00612447" w:rsidRDefault="00DE05CD" w:rsidP="00612447">
      <w:pPr>
        <w:ind w:left="425"/>
        <w:rPr>
          <w:rFonts w:ascii="Arial" w:hAnsi="Arial" w:cs="Arial"/>
          <w:b/>
          <w:sz w:val="24"/>
        </w:rPr>
      </w:pPr>
      <w:bookmarkStart w:id="156" w:name="_Toc311975020"/>
      <w:bookmarkStart w:id="157" w:name="_Toc311975784"/>
      <w:bookmarkStart w:id="158" w:name="_Toc312008958"/>
      <w:r w:rsidRPr="00612447">
        <w:rPr>
          <w:rFonts w:ascii="Arial" w:hAnsi="Arial" w:cs="Arial"/>
          <w:b/>
          <w:sz w:val="24"/>
        </w:rPr>
        <w:t>Procedimiento</w:t>
      </w:r>
      <w:bookmarkEnd w:id="156"/>
      <w:bookmarkEnd w:id="157"/>
      <w:bookmarkEnd w:id="158"/>
    </w:p>
    <w:p w:rsidR="00DE05CD" w:rsidRPr="00DE05CD" w:rsidRDefault="00DE05CD" w:rsidP="00B34BD6">
      <w:pPr>
        <w:spacing w:after="0" w:line="480" w:lineRule="auto"/>
        <w:ind w:left="425"/>
        <w:jc w:val="both"/>
        <w:outlineLvl w:val="0"/>
        <w:rPr>
          <w:rFonts w:ascii="Arial" w:hAnsi="Arial" w:cs="Arial"/>
          <w:sz w:val="24"/>
          <w:szCs w:val="24"/>
        </w:rPr>
      </w:pPr>
      <w:bookmarkStart w:id="159" w:name="_Toc311975021"/>
      <w:bookmarkStart w:id="160" w:name="_Toc311975785"/>
      <w:bookmarkStart w:id="161" w:name="_Toc312008959"/>
      <w:bookmarkStart w:id="162" w:name="_Toc312011029"/>
      <w:bookmarkStart w:id="163" w:name="_Toc312011220"/>
      <w:bookmarkStart w:id="164" w:name="_Toc314700011"/>
      <w:bookmarkStart w:id="165" w:name="_Toc314700422"/>
      <w:bookmarkStart w:id="166" w:name="_Toc314706458"/>
      <w:r w:rsidRPr="00DE05CD">
        <w:rPr>
          <w:rFonts w:ascii="Arial" w:hAnsi="Arial" w:cs="Arial"/>
          <w:sz w:val="24"/>
          <w:szCs w:val="24"/>
        </w:rPr>
        <w:t>Revisar y verificar los parámetros obtenidos y comparar con la legislación aplicable y evaluar el cumplimiento o no.</w:t>
      </w:r>
      <w:bookmarkEnd w:id="159"/>
      <w:bookmarkEnd w:id="160"/>
      <w:bookmarkEnd w:id="161"/>
      <w:bookmarkEnd w:id="162"/>
      <w:bookmarkEnd w:id="163"/>
      <w:bookmarkEnd w:id="164"/>
      <w:bookmarkEnd w:id="165"/>
      <w:bookmarkEnd w:id="166"/>
    </w:p>
    <w:p w:rsidR="00DE05CD" w:rsidRPr="00DE05CD" w:rsidRDefault="00DE05CD" w:rsidP="00B34BD6">
      <w:pPr>
        <w:spacing w:after="0" w:line="480" w:lineRule="auto"/>
        <w:ind w:left="425"/>
        <w:jc w:val="both"/>
        <w:outlineLvl w:val="0"/>
        <w:rPr>
          <w:rFonts w:ascii="Arial" w:hAnsi="Arial" w:cs="Arial"/>
          <w:sz w:val="24"/>
          <w:szCs w:val="24"/>
        </w:rPr>
      </w:pPr>
      <w:bookmarkStart w:id="167" w:name="_Toc311975022"/>
      <w:bookmarkStart w:id="168" w:name="_Toc311975786"/>
      <w:bookmarkStart w:id="169" w:name="_Toc312008960"/>
      <w:bookmarkStart w:id="170" w:name="_Toc312011030"/>
      <w:bookmarkStart w:id="171" w:name="_Toc312011221"/>
      <w:bookmarkStart w:id="172" w:name="_Toc314700012"/>
      <w:bookmarkStart w:id="173" w:name="_Toc314700423"/>
      <w:bookmarkStart w:id="174" w:name="_Toc314706459"/>
      <w:r w:rsidRPr="00DE05CD">
        <w:rPr>
          <w:rFonts w:ascii="Arial" w:hAnsi="Arial" w:cs="Arial"/>
          <w:sz w:val="24"/>
          <w:szCs w:val="24"/>
        </w:rPr>
        <w:lastRenderedPageBreak/>
        <w:t>En caso de incumplimiento se analiza la causa raíz de la no conformidad con el parámetro y se toman las acciones correctivas pertinentes, esta gestión debe quedar documentada.</w:t>
      </w:r>
      <w:bookmarkEnd w:id="167"/>
      <w:bookmarkEnd w:id="168"/>
      <w:bookmarkEnd w:id="169"/>
      <w:bookmarkEnd w:id="170"/>
      <w:bookmarkEnd w:id="171"/>
      <w:bookmarkEnd w:id="172"/>
      <w:bookmarkEnd w:id="173"/>
      <w:bookmarkEnd w:id="174"/>
    </w:p>
    <w:p w:rsidR="00DE05CD" w:rsidRPr="00DE05CD" w:rsidRDefault="00DE05CD" w:rsidP="00B34BD6">
      <w:pPr>
        <w:spacing w:after="0" w:line="480" w:lineRule="auto"/>
        <w:ind w:left="425"/>
        <w:jc w:val="both"/>
        <w:outlineLvl w:val="0"/>
        <w:rPr>
          <w:rFonts w:ascii="Arial" w:hAnsi="Arial" w:cs="Arial"/>
          <w:sz w:val="24"/>
          <w:szCs w:val="24"/>
        </w:rPr>
      </w:pPr>
    </w:p>
    <w:p w:rsidR="00DE05CD" w:rsidRPr="00DE05CD" w:rsidRDefault="00DE05CD" w:rsidP="00B34BD6">
      <w:pPr>
        <w:spacing w:after="0" w:line="480" w:lineRule="auto"/>
        <w:ind w:left="425"/>
        <w:jc w:val="both"/>
        <w:outlineLvl w:val="0"/>
        <w:rPr>
          <w:rFonts w:ascii="Arial" w:hAnsi="Arial" w:cs="Arial"/>
          <w:sz w:val="24"/>
          <w:szCs w:val="24"/>
        </w:rPr>
      </w:pPr>
      <w:bookmarkStart w:id="175" w:name="_Toc311975023"/>
      <w:bookmarkStart w:id="176" w:name="_Toc311975787"/>
      <w:bookmarkStart w:id="177" w:name="_Toc312008961"/>
      <w:bookmarkStart w:id="178" w:name="_Toc312011031"/>
      <w:bookmarkStart w:id="179" w:name="_Toc312011222"/>
      <w:bookmarkStart w:id="180" w:name="_Toc314700013"/>
      <w:bookmarkStart w:id="181" w:name="_Toc314700424"/>
      <w:bookmarkStart w:id="182" w:name="_Toc314706460"/>
      <w:r w:rsidRPr="00DE05CD">
        <w:rPr>
          <w:rFonts w:ascii="Arial" w:hAnsi="Arial" w:cs="Arial"/>
          <w:sz w:val="24"/>
          <w:szCs w:val="24"/>
        </w:rPr>
        <w:t>Este procedimiento se mantiene registrado, se lo analiza y se coteja con la información obtenida anteriormente para poder determinar el mejoramiento continuo.</w:t>
      </w:r>
      <w:bookmarkEnd w:id="175"/>
      <w:bookmarkEnd w:id="176"/>
      <w:bookmarkEnd w:id="177"/>
      <w:bookmarkEnd w:id="178"/>
      <w:bookmarkEnd w:id="179"/>
      <w:bookmarkEnd w:id="180"/>
      <w:bookmarkEnd w:id="181"/>
      <w:bookmarkEnd w:id="182"/>
    </w:p>
    <w:p w:rsidR="003B619A" w:rsidRPr="00141B2C" w:rsidRDefault="003B619A" w:rsidP="00141B2C">
      <w:pPr>
        <w:rPr>
          <w:rFonts w:ascii="Arial" w:hAnsi="Arial" w:cs="Arial"/>
          <w:sz w:val="24"/>
        </w:rPr>
      </w:pPr>
    </w:p>
    <w:p w:rsidR="00DE05CD" w:rsidRPr="00141B2C" w:rsidRDefault="00DE05CD" w:rsidP="00612447">
      <w:pPr>
        <w:ind w:left="425"/>
        <w:rPr>
          <w:rFonts w:ascii="Arial" w:hAnsi="Arial" w:cs="Arial"/>
          <w:b/>
          <w:sz w:val="24"/>
        </w:rPr>
      </w:pPr>
      <w:bookmarkStart w:id="183" w:name="_Toc311975024"/>
      <w:bookmarkStart w:id="184" w:name="_Toc311975788"/>
      <w:bookmarkStart w:id="185" w:name="_Toc312008962"/>
      <w:r w:rsidRPr="00141B2C">
        <w:rPr>
          <w:rFonts w:ascii="Arial" w:hAnsi="Arial" w:cs="Arial"/>
          <w:b/>
          <w:sz w:val="24"/>
        </w:rPr>
        <w:t>MARCO LEGAL AMBIENTAL GENERAL</w:t>
      </w:r>
      <w:bookmarkEnd w:id="183"/>
      <w:bookmarkEnd w:id="184"/>
      <w:bookmarkEnd w:id="185"/>
    </w:p>
    <w:p w:rsidR="00DE05CD" w:rsidRPr="00DE05CD" w:rsidRDefault="00DE05CD" w:rsidP="00B34BD6">
      <w:pPr>
        <w:spacing w:after="0" w:line="480" w:lineRule="auto"/>
        <w:ind w:left="425"/>
        <w:jc w:val="both"/>
        <w:rPr>
          <w:rFonts w:ascii="Arial" w:hAnsi="Arial" w:cs="Arial"/>
          <w:sz w:val="24"/>
          <w:szCs w:val="24"/>
        </w:rPr>
      </w:pPr>
      <w:r w:rsidRPr="00DE05CD">
        <w:rPr>
          <w:rFonts w:ascii="Arial" w:hAnsi="Arial" w:cs="Arial"/>
          <w:sz w:val="24"/>
          <w:szCs w:val="24"/>
        </w:rPr>
        <w:t xml:space="preserve">El marco legal ambiental aplicable a este caso está relacionado con las operaciones de la industria procesadora de alimentos a manera de catering. </w:t>
      </w:r>
      <w:r w:rsidR="00800CA4">
        <w:rPr>
          <w:rFonts w:ascii="Arial" w:hAnsi="Arial" w:cs="Arial"/>
          <w:sz w:val="24"/>
          <w:szCs w:val="24"/>
        </w:rPr>
        <w:t>Tabla 2.1</w:t>
      </w:r>
    </w:p>
    <w:p w:rsidR="00DE05CD" w:rsidRPr="00DE05CD" w:rsidRDefault="00DE05CD" w:rsidP="00B34BD6">
      <w:pPr>
        <w:spacing w:after="0" w:line="480" w:lineRule="auto"/>
        <w:ind w:left="425"/>
        <w:jc w:val="both"/>
        <w:rPr>
          <w:rFonts w:ascii="Arial" w:hAnsi="Arial" w:cs="Arial"/>
          <w:sz w:val="24"/>
          <w:szCs w:val="24"/>
        </w:rPr>
      </w:pPr>
    </w:p>
    <w:p w:rsidR="00315CC2" w:rsidRDefault="00315CC2" w:rsidP="00113C60">
      <w:pPr>
        <w:spacing w:after="0" w:line="480" w:lineRule="auto"/>
        <w:jc w:val="cente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315CC2" w:rsidRPr="00315CC2" w:rsidRDefault="00315CC2" w:rsidP="00315CC2">
      <w:pPr>
        <w:rPr>
          <w:rFonts w:ascii="Arial" w:hAnsi="Arial" w:cs="Arial"/>
          <w:sz w:val="24"/>
          <w:szCs w:val="24"/>
        </w:rPr>
      </w:pPr>
    </w:p>
    <w:p w:rsidR="00DE05CD" w:rsidRPr="00315CC2" w:rsidRDefault="00DE05CD" w:rsidP="00315CC2">
      <w:pPr>
        <w:rPr>
          <w:rFonts w:ascii="Arial" w:hAnsi="Arial" w:cs="Arial"/>
          <w:sz w:val="24"/>
          <w:szCs w:val="24"/>
        </w:rPr>
        <w:sectPr w:rsidR="00DE05CD" w:rsidRPr="00315CC2" w:rsidSect="00F47198">
          <w:pgSz w:w="11900" w:h="16820"/>
          <w:pgMar w:top="2268" w:right="1361" w:bottom="2268" w:left="2268" w:header="709" w:footer="709" w:gutter="0"/>
          <w:cols w:space="708"/>
          <w:docGrid w:linePitch="360"/>
        </w:sectPr>
      </w:pPr>
    </w:p>
    <w:tbl>
      <w:tblPr>
        <w:tblpPr w:leftFromText="141" w:rightFromText="141" w:vertAnchor="page" w:horzAnchor="page" w:tblpXSpec="center" w:tblpY="3198"/>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417"/>
        <w:gridCol w:w="1134"/>
        <w:gridCol w:w="5812"/>
        <w:gridCol w:w="1985"/>
      </w:tblGrid>
      <w:tr w:rsidR="001B3B7C" w:rsidRPr="00641C59" w:rsidTr="001B3B7C">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lastRenderedPageBreak/>
              <w:t>NORMA</w:t>
            </w:r>
          </w:p>
        </w:tc>
        <w:tc>
          <w:tcPr>
            <w:tcW w:w="141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CAPITULO SECCION</w:t>
            </w:r>
          </w:p>
        </w:tc>
        <w:tc>
          <w:tcPr>
            <w:tcW w:w="1134"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ARTÍCULO</w:t>
            </w:r>
          </w:p>
        </w:tc>
        <w:tc>
          <w:tcPr>
            <w:tcW w:w="5812"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CONTENIDO</w:t>
            </w:r>
          </w:p>
        </w:tc>
        <w:tc>
          <w:tcPr>
            <w:tcW w:w="1985"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DOCUMENTO DE REFERENCIA</w:t>
            </w:r>
          </w:p>
        </w:tc>
      </w:tr>
      <w:tr w:rsidR="001B3B7C" w:rsidRPr="00641C59" w:rsidTr="001B3B7C">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CONSTITUCIÓN DE LA REPÚBLICA</w:t>
            </w:r>
          </w:p>
        </w:tc>
        <w:tc>
          <w:tcPr>
            <w:tcW w:w="141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SECCIÓN II DEL MEDIO AMBIENTE</w:t>
            </w:r>
          </w:p>
        </w:tc>
        <w:tc>
          <w:tcPr>
            <w:tcW w:w="1134"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 xml:space="preserve">Art. </w:t>
            </w:r>
            <w:r>
              <w:rPr>
                <w:rFonts w:ascii="Arial" w:hAnsi="Arial" w:cs="Arial"/>
                <w:sz w:val="16"/>
                <w:szCs w:val="24"/>
              </w:rPr>
              <w:t>15</w:t>
            </w:r>
          </w:p>
        </w:tc>
        <w:tc>
          <w:tcPr>
            <w:tcW w:w="5812"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El estado protegerá el derecho de la población a vivir un ambiente sano, ecológicamente equilibrado y libre de contaminación; declara de interés público la prevención del medio ambiente, la conservación de los ecosistemas, la biodiversidad y la integridad del patrimonio genético del país; establece un sistema nacional de áreas naturales protegidas y de esta manera garantiza un desarrollo sustentable.</w:t>
            </w:r>
          </w:p>
        </w:tc>
        <w:tc>
          <w:tcPr>
            <w:tcW w:w="1985" w:type="dxa"/>
            <w:shd w:val="clear" w:color="auto" w:fill="auto"/>
            <w:vAlign w:val="center"/>
          </w:tcPr>
          <w:p w:rsidR="001B3B7C" w:rsidRPr="00641C59" w:rsidRDefault="001B3B7C" w:rsidP="00315CC2">
            <w:pPr>
              <w:pStyle w:val="Prrafodelista"/>
              <w:numPr>
                <w:ilvl w:val="0"/>
                <w:numId w:val="12"/>
              </w:numPr>
              <w:spacing w:after="0"/>
              <w:ind w:left="293" w:hanging="283"/>
              <w:jc w:val="center"/>
              <w:rPr>
                <w:rFonts w:ascii="Arial" w:hAnsi="Arial" w:cs="Arial"/>
                <w:sz w:val="16"/>
                <w:szCs w:val="24"/>
              </w:rPr>
            </w:pPr>
            <w:r w:rsidRPr="00641C59">
              <w:rPr>
                <w:rFonts w:ascii="Arial" w:hAnsi="Arial" w:cs="Arial"/>
                <w:sz w:val="16"/>
                <w:szCs w:val="24"/>
              </w:rPr>
              <w:t>Plan de Contingencias Ambientales</w:t>
            </w:r>
          </w:p>
          <w:p w:rsidR="001B3B7C" w:rsidRPr="00641C59" w:rsidRDefault="001B3B7C" w:rsidP="00315CC2">
            <w:pPr>
              <w:pStyle w:val="Prrafodelista"/>
              <w:numPr>
                <w:ilvl w:val="0"/>
                <w:numId w:val="12"/>
              </w:numPr>
              <w:spacing w:after="0"/>
              <w:ind w:left="293" w:hanging="283"/>
              <w:jc w:val="center"/>
              <w:rPr>
                <w:rFonts w:ascii="Arial" w:hAnsi="Arial" w:cs="Arial"/>
                <w:sz w:val="16"/>
                <w:szCs w:val="24"/>
              </w:rPr>
            </w:pPr>
            <w:r w:rsidRPr="00641C59">
              <w:rPr>
                <w:rFonts w:ascii="Arial" w:hAnsi="Arial" w:cs="Arial"/>
                <w:sz w:val="16"/>
                <w:szCs w:val="24"/>
              </w:rPr>
              <w:t>Manual de Buenas Prácticas Ambientales (municipio)</w:t>
            </w:r>
          </w:p>
          <w:p w:rsidR="001B3B7C" w:rsidRPr="00641C59" w:rsidRDefault="001B3B7C" w:rsidP="00315CC2">
            <w:pPr>
              <w:pStyle w:val="Prrafodelista"/>
              <w:numPr>
                <w:ilvl w:val="0"/>
                <w:numId w:val="12"/>
              </w:numPr>
              <w:spacing w:after="0"/>
              <w:ind w:left="293" w:hanging="283"/>
              <w:jc w:val="center"/>
              <w:rPr>
                <w:rFonts w:ascii="Arial" w:hAnsi="Arial" w:cs="Arial"/>
                <w:sz w:val="16"/>
                <w:szCs w:val="24"/>
              </w:rPr>
            </w:pPr>
            <w:r w:rsidRPr="00641C59">
              <w:rPr>
                <w:rFonts w:ascii="Arial" w:hAnsi="Arial" w:cs="Arial"/>
                <w:sz w:val="16"/>
                <w:szCs w:val="24"/>
              </w:rPr>
              <w:t>Control y Manejo de Residuos</w:t>
            </w:r>
          </w:p>
        </w:tc>
      </w:tr>
      <w:tr w:rsidR="001B3B7C" w:rsidRPr="00641C59" w:rsidTr="001B3B7C">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TULAS</w:t>
            </w:r>
          </w:p>
        </w:tc>
        <w:tc>
          <w:tcPr>
            <w:tcW w:w="141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LIBRO VI ANEXO 5</w:t>
            </w:r>
          </w:p>
        </w:tc>
        <w:tc>
          <w:tcPr>
            <w:tcW w:w="1134"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 414</w:t>
            </w:r>
          </w:p>
          <w:p w:rsidR="001B3B7C" w:rsidRPr="00641C59" w:rsidRDefault="001B3B7C" w:rsidP="00315CC2">
            <w:pPr>
              <w:jc w:val="center"/>
              <w:rPr>
                <w:rFonts w:ascii="Arial" w:hAnsi="Arial" w:cs="Arial"/>
                <w:sz w:val="16"/>
                <w:szCs w:val="24"/>
              </w:rPr>
            </w:pPr>
            <w:r w:rsidRPr="00641C59">
              <w:rPr>
                <w:rFonts w:ascii="Arial" w:hAnsi="Arial" w:cs="Arial"/>
                <w:sz w:val="16"/>
                <w:szCs w:val="24"/>
              </w:rPr>
              <w:t>Art. 414.1</w:t>
            </w:r>
          </w:p>
        </w:tc>
        <w:tc>
          <w:tcPr>
            <w:tcW w:w="5812"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Ruidos producidos por vehículos automotores.</w:t>
            </w:r>
          </w:p>
          <w:p w:rsidR="001B3B7C" w:rsidRPr="00641C59" w:rsidRDefault="001B3B7C" w:rsidP="00315CC2">
            <w:pPr>
              <w:jc w:val="center"/>
              <w:rPr>
                <w:rFonts w:ascii="Arial" w:hAnsi="Arial" w:cs="Arial"/>
                <w:sz w:val="16"/>
                <w:szCs w:val="24"/>
              </w:rPr>
            </w:pPr>
            <w:r w:rsidRPr="00641C59">
              <w:rPr>
                <w:rFonts w:ascii="Arial" w:hAnsi="Arial" w:cs="Arial"/>
                <w:sz w:val="16"/>
                <w:szCs w:val="24"/>
              </w:rPr>
              <w:t>La Entidad Ambiental de Control establece en conjunto con la autoridad policial competente, los procedimientos necesarios para el control y verificación de los niveles de ruido producidos por vehículos automotores.</w:t>
            </w:r>
          </w:p>
        </w:tc>
        <w:tc>
          <w:tcPr>
            <w:tcW w:w="1985" w:type="dxa"/>
            <w:shd w:val="clear" w:color="auto" w:fill="auto"/>
            <w:vAlign w:val="center"/>
          </w:tcPr>
          <w:p w:rsidR="001B3B7C" w:rsidRPr="00641C59" w:rsidRDefault="001B3B7C" w:rsidP="00315CC2">
            <w:pPr>
              <w:jc w:val="center"/>
              <w:rPr>
                <w:rFonts w:ascii="Arial" w:hAnsi="Arial" w:cs="Arial"/>
                <w:sz w:val="16"/>
                <w:szCs w:val="24"/>
              </w:rPr>
            </w:pPr>
            <w:r>
              <w:rPr>
                <w:rFonts w:ascii="Arial" w:hAnsi="Arial" w:cs="Arial"/>
                <w:sz w:val="16"/>
                <w:szCs w:val="24"/>
              </w:rPr>
              <w:t>Matrículas de los Vehículos de la Empresa</w:t>
            </w:r>
          </w:p>
        </w:tc>
      </w:tr>
      <w:tr w:rsidR="001B3B7C" w:rsidRPr="00641C59" w:rsidTr="001B3B7C">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TULAS</w:t>
            </w:r>
          </w:p>
        </w:tc>
        <w:tc>
          <w:tcPr>
            <w:tcW w:w="141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MEDIO AMBIENTE</w:t>
            </w:r>
          </w:p>
        </w:tc>
        <w:tc>
          <w:tcPr>
            <w:tcW w:w="1134"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 4.1.1.9</w:t>
            </w:r>
          </w:p>
        </w:tc>
        <w:tc>
          <w:tcPr>
            <w:tcW w:w="5812"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 xml:space="preserve">e) En lo referente a ruidos emitidos por aeronaves, se aplicaran los conceptos y normas, así como </w:t>
            </w:r>
            <w:r w:rsidR="00014F3D">
              <w:rPr>
                <w:rFonts w:ascii="Arial" w:hAnsi="Arial" w:cs="Arial"/>
                <w:sz w:val="16"/>
                <w:szCs w:val="24"/>
              </w:rPr>
              <w:t>l</w:t>
            </w:r>
            <w:r w:rsidRPr="00641C59">
              <w:rPr>
                <w:rFonts w:ascii="Arial" w:hAnsi="Arial" w:cs="Arial"/>
                <w:sz w:val="16"/>
                <w:szCs w:val="24"/>
              </w:rPr>
              <w:t>as enmiendas que se produzcan, que establezcan el Convenio sobre Aviación Civil Internacional (OACI)</w:t>
            </w:r>
          </w:p>
        </w:tc>
        <w:tc>
          <w:tcPr>
            <w:tcW w:w="1985"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DAC</w:t>
            </w:r>
          </w:p>
        </w:tc>
      </w:tr>
      <w:tr w:rsidR="001B3B7C" w:rsidRPr="00641C59" w:rsidTr="001B3B7C">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TULAS</w:t>
            </w:r>
          </w:p>
        </w:tc>
        <w:tc>
          <w:tcPr>
            <w:tcW w:w="141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CAPITULO II</w:t>
            </w:r>
          </w:p>
        </w:tc>
        <w:tc>
          <w:tcPr>
            <w:tcW w:w="1134" w:type="dxa"/>
            <w:shd w:val="clear" w:color="auto" w:fill="auto"/>
            <w:vAlign w:val="center"/>
          </w:tcPr>
          <w:p w:rsidR="001B3B7C" w:rsidRPr="00641C59" w:rsidRDefault="001B3B7C" w:rsidP="00315CC2">
            <w:pPr>
              <w:jc w:val="center"/>
              <w:rPr>
                <w:rFonts w:ascii="Arial" w:hAnsi="Arial" w:cs="Arial"/>
                <w:sz w:val="16"/>
                <w:szCs w:val="24"/>
              </w:rPr>
            </w:pPr>
          </w:p>
        </w:tc>
        <w:tc>
          <w:tcPr>
            <w:tcW w:w="5812"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La evaluación del impacto ambiental y del control ambiental.</w:t>
            </w:r>
          </w:p>
        </w:tc>
        <w:tc>
          <w:tcPr>
            <w:tcW w:w="1985"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Matriz de Impactos Ambientales</w:t>
            </w:r>
          </w:p>
        </w:tc>
      </w:tr>
    </w:tbl>
    <w:p w:rsidR="00426F8E" w:rsidRPr="00315CC2" w:rsidRDefault="00315CC2" w:rsidP="00315CC2">
      <w:pPr>
        <w:jc w:val="center"/>
        <w:rPr>
          <w:rFonts w:ascii="Arial" w:hAnsi="Arial" w:cs="Arial"/>
          <w:sz w:val="24"/>
          <w:szCs w:val="24"/>
        </w:rPr>
        <w:sectPr w:rsidR="00426F8E" w:rsidRPr="00315CC2" w:rsidSect="00426F8E">
          <w:pgSz w:w="16820" w:h="11900" w:orient="landscape"/>
          <w:pgMar w:top="2268" w:right="1361" w:bottom="2268" w:left="2268" w:header="709" w:footer="709" w:gutter="0"/>
          <w:cols w:space="708"/>
          <w:docGrid w:linePitch="360"/>
        </w:sectPr>
      </w:pPr>
      <w:r w:rsidRPr="00315CC2">
        <w:rPr>
          <w:rFonts w:ascii="Arial" w:hAnsi="Arial" w:cs="Arial"/>
          <w:sz w:val="24"/>
          <w:szCs w:val="24"/>
        </w:rPr>
        <w:t>M</w:t>
      </w:r>
      <w:r>
        <w:rPr>
          <w:rFonts w:ascii="Arial" w:hAnsi="Arial" w:cs="Arial"/>
          <w:sz w:val="24"/>
          <w:szCs w:val="24"/>
        </w:rPr>
        <w:t>ARCO LEGAL GENERAL PARA UNA INDUS</w:t>
      </w:r>
      <w:r w:rsidRPr="00315CC2">
        <w:rPr>
          <w:rFonts w:ascii="Arial" w:hAnsi="Arial" w:cs="Arial"/>
          <w:sz w:val="24"/>
          <w:szCs w:val="24"/>
        </w:rPr>
        <w:t>TRIA PROCESADORA DE ALIMENTOS EN LA CIUDAD DE QUITO</w:t>
      </w:r>
    </w:p>
    <w:tbl>
      <w:tblPr>
        <w:tblW w:w="11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635"/>
        <w:gridCol w:w="916"/>
        <w:gridCol w:w="5387"/>
        <w:gridCol w:w="2110"/>
      </w:tblGrid>
      <w:tr w:rsidR="001B3B7C" w:rsidRPr="00641C59" w:rsidTr="006F760C">
        <w:trPr>
          <w:trHeight w:val="1688"/>
          <w:jc w:val="center"/>
        </w:trPr>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lastRenderedPageBreak/>
              <w:t>TULAS</w:t>
            </w:r>
          </w:p>
        </w:tc>
        <w:tc>
          <w:tcPr>
            <w:tcW w:w="1635"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LEY DE PREVENCION Y CONTROL DE CONTAMINACION AMBIENTAL CAPITULO VI</w:t>
            </w:r>
          </w:p>
        </w:tc>
        <w:tc>
          <w:tcPr>
            <w:tcW w:w="91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 16</w:t>
            </w:r>
          </w:p>
        </w:tc>
        <w:tc>
          <w:tcPr>
            <w:tcW w:w="538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Art.16.- Queda prohibido descargar, sin sujetarse a las correspondientes normas técnicas y regulaciones, a las redes de alcantarillado, o en las quebradas, acequias, ríos, lagos naturales</w:t>
            </w:r>
            <w:r>
              <w:rPr>
                <w:rFonts w:ascii="Arial" w:hAnsi="Arial" w:cs="Arial"/>
                <w:sz w:val="16"/>
                <w:szCs w:val="24"/>
              </w:rPr>
              <w:t xml:space="preserve"> </w:t>
            </w:r>
            <w:r w:rsidRPr="00641C59">
              <w:rPr>
                <w:rFonts w:ascii="Arial" w:hAnsi="Arial" w:cs="Arial"/>
                <w:sz w:val="16"/>
                <w:szCs w:val="24"/>
              </w:rPr>
              <w:t xml:space="preserve">o artificiales, o en aguas marítimas, así como infiltrar en terrenos, las aguas residuales que contengan contaminantes que sean </w:t>
            </w:r>
            <w:r w:rsidR="008D3C2C" w:rsidRPr="00641C59">
              <w:rPr>
                <w:rFonts w:ascii="Arial" w:hAnsi="Arial" w:cs="Arial"/>
                <w:sz w:val="16"/>
                <w:szCs w:val="24"/>
              </w:rPr>
              <w:t>nocivas</w:t>
            </w:r>
            <w:r w:rsidRPr="00641C59">
              <w:rPr>
                <w:rFonts w:ascii="Arial" w:hAnsi="Arial" w:cs="Arial"/>
                <w:sz w:val="16"/>
                <w:szCs w:val="24"/>
              </w:rPr>
              <w:t xml:space="preserve"> a la salud humana, a la fauna ya las propiedades.</w:t>
            </w:r>
          </w:p>
          <w:p w:rsidR="001B3B7C" w:rsidRPr="00641C59" w:rsidRDefault="001B3B7C" w:rsidP="00315CC2">
            <w:pPr>
              <w:jc w:val="center"/>
              <w:rPr>
                <w:rFonts w:ascii="Arial" w:hAnsi="Arial" w:cs="Arial"/>
                <w:sz w:val="16"/>
                <w:szCs w:val="24"/>
              </w:rPr>
            </w:pPr>
          </w:p>
        </w:tc>
        <w:tc>
          <w:tcPr>
            <w:tcW w:w="2110"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Plan de Contingencias Ambientales</w:t>
            </w:r>
          </w:p>
          <w:p w:rsidR="001B3B7C" w:rsidRPr="00641C59" w:rsidRDefault="001B3B7C" w:rsidP="00315CC2">
            <w:pPr>
              <w:jc w:val="center"/>
              <w:rPr>
                <w:rFonts w:ascii="Arial" w:hAnsi="Arial" w:cs="Arial"/>
                <w:sz w:val="16"/>
                <w:szCs w:val="24"/>
              </w:rPr>
            </w:pPr>
          </w:p>
        </w:tc>
      </w:tr>
      <w:tr w:rsidR="001B3B7C" w:rsidRPr="00641C59" w:rsidTr="006F760C">
        <w:trPr>
          <w:jc w:val="center"/>
        </w:trPr>
        <w:tc>
          <w:tcPr>
            <w:tcW w:w="1526" w:type="dxa"/>
            <w:shd w:val="clear" w:color="auto" w:fill="auto"/>
            <w:vAlign w:val="center"/>
          </w:tcPr>
          <w:p w:rsidR="001B3B7C" w:rsidRPr="00641C59" w:rsidRDefault="001B3B7C" w:rsidP="00315CC2">
            <w:pPr>
              <w:jc w:val="center"/>
              <w:rPr>
                <w:rFonts w:ascii="Arial" w:hAnsi="Arial" w:cs="Arial"/>
                <w:sz w:val="16"/>
                <w:szCs w:val="24"/>
              </w:rPr>
            </w:pPr>
          </w:p>
        </w:tc>
        <w:tc>
          <w:tcPr>
            <w:tcW w:w="1635"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MEDIO AMBIENTE</w:t>
            </w:r>
          </w:p>
        </w:tc>
        <w:tc>
          <w:tcPr>
            <w:tcW w:w="91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 8</w:t>
            </w:r>
          </w:p>
        </w:tc>
        <w:tc>
          <w:tcPr>
            <w:tcW w:w="538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Norma Técnica de Límites Permisibles de Niveles de Ruido para Fuentes Móviles, Fijas y para Vibración.</w:t>
            </w:r>
          </w:p>
        </w:tc>
        <w:tc>
          <w:tcPr>
            <w:tcW w:w="2110"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Plan de Mitigación del Ruido</w:t>
            </w:r>
          </w:p>
        </w:tc>
      </w:tr>
      <w:tr w:rsidR="001B3B7C" w:rsidRPr="00641C59" w:rsidTr="006F760C">
        <w:trPr>
          <w:jc w:val="center"/>
        </w:trPr>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ORDENANZA MUNICIPAL 146</w:t>
            </w:r>
          </w:p>
        </w:tc>
        <w:tc>
          <w:tcPr>
            <w:tcW w:w="1635"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SECCION III</w:t>
            </w:r>
          </w:p>
        </w:tc>
        <w:tc>
          <w:tcPr>
            <w:tcW w:w="91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 9</w:t>
            </w:r>
          </w:p>
        </w:tc>
        <w:tc>
          <w:tcPr>
            <w:tcW w:w="538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Norma Técnica que regula los Contaminantes asociados a Descargas líquidas Industriales, Comerciales y de Servicio.</w:t>
            </w:r>
          </w:p>
        </w:tc>
        <w:tc>
          <w:tcPr>
            <w:tcW w:w="2110"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Control y Manejo de Residuos</w:t>
            </w:r>
          </w:p>
        </w:tc>
      </w:tr>
      <w:tr w:rsidR="001B3B7C" w:rsidRPr="00641C59" w:rsidTr="006F760C">
        <w:trPr>
          <w:jc w:val="center"/>
        </w:trPr>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ORDENANZA MUNICIPAL</w:t>
            </w:r>
          </w:p>
        </w:tc>
        <w:tc>
          <w:tcPr>
            <w:tcW w:w="1635" w:type="dxa"/>
            <w:shd w:val="clear" w:color="auto" w:fill="auto"/>
            <w:vAlign w:val="center"/>
          </w:tcPr>
          <w:p w:rsidR="001B3B7C" w:rsidRPr="00641C59" w:rsidRDefault="001B3B7C" w:rsidP="00315CC2">
            <w:pPr>
              <w:jc w:val="center"/>
              <w:rPr>
                <w:rFonts w:ascii="Arial" w:hAnsi="Arial" w:cs="Arial"/>
                <w:sz w:val="16"/>
                <w:szCs w:val="24"/>
              </w:rPr>
            </w:pPr>
          </w:p>
        </w:tc>
        <w:tc>
          <w:tcPr>
            <w:tcW w:w="91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Art.II.381.I</w:t>
            </w:r>
          </w:p>
        </w:tc>
        <w:tc>
          <w:tcPr>
            <w:tcW w:w="538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 xml:space="preserve">Del </w:t>
            </w:r>
            <w:r>
              <w:rPr>
                <w:rFonts w:ascii="Arial" w:hAnsi="Arial" w:cs="Arial"/>
                <w:sz w:val="16"/>
                <w:szCs w:val="24"/>
              </w:rPr>
              <w:t>estudio de Impacto Ambiental (E</w:t>
            </w:r>
            <w:r w:rsidRPr="00641C59">
              <w:rPr>
                <w:rFonts w:ascii="Arial" w:hAnsi="Arial" w:cs="Arial"/>
                <w:sz w:val="16"/>
                <w:szCs w:val="24"/>
              </w:rPr>
              <w:t>IA)</w:t>
            </w:r>
          </w:p>
        </w:tc>
        <w:tc>
          <w:tcPr>
            <w:tcW w:w="2110"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Buenas Prácticas</w:t>
            </w:r>
          </w:p>
        </w:tc>
      </w:tr>
      <w:tr w:rsidR="001B3B7C" w:rsidRPr="00641C59" w:rsidTr="006F760C">
        <w:trPr>
          <w:jc w:val="center"/>
        </w:trPr>
        <w:tc>
          <w:tcPr>
            <w:tcW w:w="1526" w:type="dxa"/>
            <w:shd w:val="clear" w:color="auto" w:fill="auto"/>
            <w:vAlign w:val="center"/>
          </w:tcPr>
          <w:p w:rsidR="001B3B7C" w:rsidRPr="00641C59" w:rsidRDefault="001B3B7C" w:rsidP="00315CC2">
            <w:pPr>
              <w:jc w:val="center"/>
              <w:rPr>
                <w:rFonts w:ascii="Arial" w:hAnsi="Arial" w:cs="Arial"/>
                <w:sz w:val="16"/>
                <w:szCs w:val="24"/>
              </w:rPr>
            </w:pPr>
          </w:p>
        </w:tc>
        <w:tc>
          <w:tcPr>
            <w:tcW w:w="1635" w:type="dxa"/>
            <w:shd w:val="clear" w:color="auto" w:fill="auto"/>
            <w:vAlign w:val="center"/>
          </w:tcPr>
          <w:p w:rsidR="001B3B7C" w:rsidRPr="00641C59" w:rsidRDefault="001B3B7C" w:rsidP="00315CC2">
            <w:pPr>
              <w:jc w:val="center"/>
              <w:rPr>
                <w:rFonts w:ascii="Arial" w:hAnsi="Arial" w:cs="Arial"/>
                <w:sz w:val="16"/>
                <w:szCs w:val="24"/>
              </w:rPr>
            </w:pPr>
          </w:p>
        </w:tc>
        <w:tc>
          <w:tcPr>
            <w:tcW w:w="91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Art.91.801.I</w:t>
            </w:r>
          </w:p>
        </w:tc>
        <w:tc>
          <w:tcPr>
            <w:tcW w:w="538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 xml:space="preserve">Esta sección describe los </w:t>
            </w:r>
            <w:r>
              <w:rPr>
                <w:rFonts w:ascii="Arial" w:hAnsi="Arial" w:cs="Arial"/>
                <w:sz w:val="16"/>
                <w:szCs w:val="24"/>
              </w:rPr>
              <w:t>l</w:t>
            </w:r>
            <w:r w:rsidRPr="00641C59">
              <w:rPr>
                <w:rFonts w:ascii="Arial" w:hAnsi="Arial" w:cs="Arial"/>
                <w:sz w:val="16"/>
                <w:szCs w:val="24"/>
              </w:rPr>
              <w:t>ímites de ruido de operación y desarrolla los requisitos relacionados que le son aplicables.</w:t>
            </w:r>
          </w:p>
        </w:tc>
        <w:tc>
          <w:tcPr>
            <w:tcW w:w="2110"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Reglas Generales de la Operación de Vuelo</w:t>
            </w:r>
          </w:p>
        </w:tc>
      </w:tr>
      <w:tr w:rsidR="001B3B7C" w:rsidRPr="00641C59" w:rsidTr="006F760C">
        <w:trPr>
          <w:jc w:val="center"/>
        </w:trPr>
        <w:tc>
          <w:tcPr>
            <w:tcW w:w="1526"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QUIPORT</w:t>
            </w:r>
          </w:p>
        </w:tc>
        <w:tc>
          <w:tcPr>
            <w:tcW w:w="1635" w:type="dxa"/>
            <w:shd w:val="clear" w:color="auto" w:fill="auto"/>
            <w:vAlign w:val="center"/>
          </w:tcPr>
          <w:p w:rsidR="001B3B7C" w:rsidRPr="00641C59" w:rsidRDefault="001B3B7C" w:rsidP="00315CC2">
            <w:pPr>
              <w:jc w:val="center"/>
              <w:rPr>
                <w:rFonts w:ascii="Arial" w:hAnsi="Arial" w:cs="Arial"/>
                <w:sz w:val="16"/>
                <w:szCs w:val="24"/>
              </w:rPr>
            </w:pPr>
          </w:p>
        </w:tc>
        <w:tc>
          <w:tcPr>
            <w:tcW w:w="916" w:type="dxa"/>
            <w:shd w:val="clear" w:color="auto" w:fill="auto"/>
            <w:vAlign w:val="center"/>
          </w:tcPr>
          <w:p w:rsidR="001B3B7C" w:rsidRPr="00641C59" w:rsidRDefault="001B3B7C" w:rsidP="00315CC2">
            <w:pPr>
              <w:jc w:val="center"/>
              <w:rPr>
                <w:rFonts w:ascii="Arial" w:hAnsi="Arial" w:cs="Arial"/>
                <w:sz w:val="16"/>
                <w:szCs w:val="24"/>
              </w:rPr>
            </w:pPr>
          </w:p>
        </w:tc>
        <w:tc>
          <w:tcPr>
            <w:tcW w:w="5387"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Publicación sobre manejo de desechos.</w:t>
            </w:r>
          </w:p>
        </w:tc>
        <w:tc>
          <w:tcPr>
            <w:tcW w:w="2110" w:type="dxa"/>
            <w:shd w:val="clear" w:color="auto" w:fill="auto"/>
            <w:vAlign w:val="center"/>
          </w:tcPr>
          <w:p w:rsidR="001B3B7C" w:rsidRPr="00641C59" w:rsidRDefault="001B3B7C" w:rsidP="00315CC2">
            <w:pPr>
              <w:jc w:val="center"/>
              <w:rPr>
                <w:rFonts w:ascii="Arial" w:hAnsi="Arial" w:cs="Arial"/>
                <w:sz w:val="16"/>
                <w:szCs w:val="24"/>
              </w:rPr>
            </w:pPr>
            <w:r w:rsidRPr="00641C59">
              <w:rPr>
                <w:rFonts w:ascii="Arial" w:hAnsi="Arial" w:cs="Arial"/>
                <w:sz w:val="16"/>
                <w:szCs w:val="24"/>
              </w:rPr>
              <w:t>Control y Manejo de Residuos</w:t>
            </w:r>
          </w:p>
        </w:tc>
      </w:tr>
    </w:tbl>
    <w:p w:rsidR="00315CC2" w:rsidRDefault="00315CC2" w:rsidP="00113C60">
      <w:pPr>
        <w:spacing w:after="0" w:line="480" w:lineRule="auto"/>
        <w:jc w:val="both"/>
        <w:rPr>
          <w:rFonts w:ascii="Arial" w:hAnsi="Arial" w:cs="Arial"/>
          <w:sz w:val="24"/>
          <w:szCs w:val="24"/>
        </w:rPr>
      </w:pPr>
    </w:p>
    <w:p w:rsidR="00315CC2" w:rsidRPr="0052435A" w:rsidRDefault="00315CC2" w:rsidP="00315CC2">
      <w:pPr>
        <w:spacing w:after="0" w:line="480" w:lineRule="auto"/>
        <w:jc w:val="center"/>
        <w:rPr>
          <w:rFonts w:ascii="Arial" w:hAnsi="Arial" w:cs="Arial"/>
          <w:b/>
          <w:sz w:val="24"/>
          <w:szCs w:val="24"/>
        </w:rPr>
        <w:sectPr w:rsidR="00315CC2" w:rsidRPr="0052435A" w:rsidSect="00315CC2">
          <w:pgSz w:w="16820" w:h="11900" w:orient="landscape"/>
          <w:pgMar w:top="2268" w:right="1361" w:bottom="2268" w:left="2268" w:header="709" w:footer="709" w:gutter="0"/>
          <w:cols w:space="708"/>
          <w:docGrid w:linePitch="360"/>
        </w:sectPr>
      </w:pPr>
      <w:r w:rsidRPr="0052435A">
        <w:rPr>
          <w:rFonts w:ascii="Arial" w:hAnsi="Arial" w:cs="Arial"/>
          <w:b/>
          <w:sz w:val="24"/>
          <w:szCs w:val="24"/>
        </w:rPr>
        <w:t>Tabla 2.1 Marco Legal General para una Empresa Procesadora de Alimentos en la Ciudad de Quito.</w:t>
      </w:r>
      <w:r w:rsidRPr="0052435A">
        <w:rPr>
          <w:rStyle w:val="Refdenotaalpie"/>
          <w:rFonts w:ascii="Arial" w:hAnsi="Arial" w:cs="Arial"/>
          <w:b/>
          <w:sz w:val="24"/>
          <w:szCs w:val="24"/>
        </w:rPr>
        <w:footnoteReference w:id="5"/>
      </w:r>
      <w:r w:rsidR="001B3B7C" w:rsidRPr="0052435A">
        <w:rPr>
          <w:rFonts w:ascii="Arial" w:hAnsi="Arial" w:cs="Arial"/>
          <w:b/>
          <w:sz w:val="24"/>
          <w:szCs w:val="24"/>
        </w:rPr>
        <w:t xml:space="preserve"> </w:t>
      </w:r>
      <w:r w:rsidR="001B3B7C" w:rsidRPr="0052435A">
        <w:rPr>
          <w:rStyle w:val="Refdenotaalpie"/>
          <w:rFonts w:ascii="Arial" w:hAnsi="Arial" w:cs="Arial"/>
          <w:b/>
          <w:sz w:val="24"/>
          <w:szCs w:val="24"/>
        </w:rPr>
        <w:footnoteReference w:id="6"/>
      </w:r>
    </w:p>
    <w:p w:rsidR="00DE05CD" w:rsidRPr="00DE05CD" w:rsidRDefault="00DE05CD" w:rsidP="007F2B7D">
      <w:pPr>
        <w:spacing w:after="0" w:line="480" w:lineRule="auto"/>
        <w:ind w:left="425"/>
        <w:jc w:val="both"/>
        <w:rPr>
          <w:rFonts w:ascii="Arial" w:hAnsi="Arial" w:cs="Arial"/>
          <w:b/>
          <w:sz w:val="24"/>
          <w:szCs w:val="24"/>
        </w:rPr>
      </w:pPr>
      <w:r w:rsidRPr="00DE05CD">
        <w:rPr>
          <w:rFonts w:ascii="Arial" w:hAnsi="Arial" w:cs="Arial"/>
          <w:b/>
          <w:sz w:val="24"/>
          <w:szCs w:val="24"/>
        </w:rPr>
        <w:lastRenderedPageBreak/>
        <w:t xml:space="preserve">Constitución Política de la República del Ecuador </w:t>
      </w: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Codificada y aprobada por la Asamblea Nacional Constituyente y que entró en vigencia a partir de su publicación en el Registro Oficial N° 449 del 20 de Octubre de 2008.</w:t>
      </w:r>
    </w:p>
    <w:p w:rsidR="00DE05CD" w:rsidRPr="00DE05CD" w:rsidRDefault="00DE05CD" w:rsidP="007F2B7D">
      <w:pPr>
        <w:spacing w:after="0" w:line="480" w:lineRule="auto"/>
        <w:ind w:left="425"/>
        <w:jc w:val="both"/>
        <w:rPr>
          <w:rFonts w:ascii="Arial" w:hAnsi="Arial" w:cs="Arial"/>
          <w:sz w:val="24"/>
          <w:szCs w:val="24"/>
        </w:rPr>
      </w:pPr>
    </w:p>
    <w:p w:rsidR="00DE05CD" w:rsidRPr="00DE05CD" w:rsidRDefault="00DE05CD" w:rsidP="007F2B7D">
      <w:pPr>
        <w:pStyle w:val="NormalWeb"/>
        <w:spacing w:before="0" w:beforeAutospacing="0" w:after="0" w:afterAutospacing="0" w:line="480" w:lineRule="auto"/>
        <w:ind w:left="425"/>
        <w:jc w:val="both"/>
        <w:rPr>
          <w:rFonts w:ascii="Arial" w:hAnsi="Arial" w:cs="Arial"/>
          <w:color w:val="000000"/>
        </w:rPr>
      </w:pPr>
      <w:r w:rsidRPr="00DE05CD">
        <w:rPr>
          <w:rFonts w:ascii="Arial" w:hAnsi="Arial" w:cs="Arial"/>
          <w:bCs/>
          <w:color w:val="000000"/>
        </w:rPr>
        <w:t>En la Sección</w:t>
      </w:r>
      <w:r w:rsidR="008D0C6A">
        <w:rPr>
          <w:rFonts w:ascii="Arial" w:hAnsi="Arial" w:cs="Arial"/>
          <w:bCs/>
          <w:color w:val="000000"/>
        </w:rPr>
        <w:t xml:space="preserve"> II, del medio ambiente, Art. </w:t>
      </w:r>
      <w:r w:rsidR="008D0C6A" w:rsidRPr="00014F3D">
        <w:rPr>
          <w:rFonts w:ascii="Arial" w:hAnsi="Arial" w:cs="Arial"/>
          <w:bCs/>
          <w:color w:val="000000"/>
        </w:rPr>
        <w:t>15</w:t>
      </w:r>
      <w:r w:rsidRPr="00014F3D">
        <w:rPr>
          <w:rFonts w:ascii="Arial" w:hAnsi="Arial" w:cs="Arial"/>
          <w:bCs/>
          <w:color w:val="000000"/>
        </w:rPr>
        <w:t>.</w:t>
      </w:r>
      <w:r w:rsidRPr="00DE05CD">
        <w:rPr>
          <w:rFonts w:ascii="Arial" w:hAnsi="Arial" w:cs="Arial"/>
          <w:bCs/>
          <w:color w:val="000000"/>
        </w:rPr>
        <w:t>-</w:t>
      </w:r>
      <w:r w:rsidRPr="00DE05CD">
        <w:rPr>
          <w:rStyle w:val="apple-converted-space"/>
          <w:rFonts w:ascii="Arial" w:eastAsia="Calibri" w:hAnsi="Arial" w:cs="Arial"/>
          <w:color w:val="000000"/>
        </w:rPr>
        <w:t> </w:t>
      </w:r>
      <w:r w:rsidRPr="00DE05CD">
        <w:rPr>
          <w:rFonts w:ascii="Arial" w:hAnsi="Arial" w:cs="Arial"/>
          <w:color w:val="000000"/>
        </w:rPr>
        <w:t>El Estado protegerá el derecho de la población a vivir en un medio ambiente sano y ecológicamente equilibrado, que garantice un desarrollo sustentable. Velará para que este derecho no sea afectado y garantizará la preservación de la naturaleza.</w:t>
      </w:r>
    </w:p>
    <w:p w:rsidR="00DE05CD" w:rsidRPr="00DE05CD" w:rsidRDefault="00DE05CD" w:rsidP="007F2B7D">
      <w:pPr>
        <w:pStyle w:val="NormalWeb"/>
        <w:spacing w:before="0" w:beforeAutospacing="0" w:after="0" w:afterAutospacing="0" w:line="480" w:lineRule="auto"/>
        <w:ind w:left="425"/>
        <w:jc w:val="both"/>
        <w:rPr>
          <w:rFonts w:ascii="Arial" w:hAnsi="Arial" w:cs="Arial"/>
          <w:color w:val="000000"/>
        </w:rPr>
      </w:pPr>
      <w:r w:rsidRPr="00DE05CD">
        <w:rPr>
          <w:rFonts w:ascii="Arial" w:hAnsi="Arial" w:cs="Arial"/>
          <w:color w:val="000000"/>
        </w:rPr>
        <w:t>Se declaran de interés público y se regularán conforme a la ley:</w:t>
      </w:r>
    </w:p>
    <w:p w:rsidR="00DE05CD" w:rsidRPr="00DE05CD" w:rsidRDefault="00DE05CD" w:rsidP="007F2B7D">
      <w:pPr>
        <w:pStyle w:val="NormalWeb"/>
        <w:spacing w:before="0" w:beforeAutospacing="0" w:after="0" w:afterAutospacing="0" w:line="480" w:lineRule="auto"/>
        <w:ind w:left="425"/>
        <w:jc w:val="both"/>
        <w:rPr>
          <w:rFonts w:ascii="Arial" w:hAnsi="Arial" w:cs="Arial"/>
          <w:color w:val="000000"/>
        </w:rPr>
      </w:pPr>
      <w:r w:rsidRPr="00DE05CD">
        <w:rPr>
          <w:rFonts w:ascii="Arial" w:hAnsi="Arial" w:cs="Arial"/>
          <w:b/>
          <w:bCs/>
          <w:color w:val="000000"/>
        </w:rPr>
        <w:t>1.</w:t>
      </w:r>
      <w:r w:rsidRPr="00DE05CD">
        <w:rPr>
          <w:rStyle w:val="apple-converted-space"/>
          <w:rFonts w:ascii="Arial" w:eastAsia="Calibri" w:hAnsi="Arial" w:cs="Arial"/>
          <w:color w:val="000000"/>
        </w:rPr>
        <w:t> </w:t>
      </w:r>
      <w:r w:rsidRPr="00DE05CD">
        <w:rPr>
          <w:rFonts w:ascii="Arial" w:hAnsi="Arial" w:cs="Arial"/>
          <w:color w:val="000000"/>
        </w:rPr>
        <w:t>La preservación del medio ambiente, la conservación de los ecosistemas, la biodiversidad y la integridad del patrimonio genético del país.</w:t>
      </w:r>
    </w:p>
    <w:p w:rsidR="00DE05CD" w:rsidRPr="00DE05CD" w:rsidRDefault="00DE05CD" w:rsidP="007F2B7D">
      <w:pPr>
        <w:pStyle w:val="NormalWeb"/>
        <w:spacing w:before="0" w:beforeAutospacing="0" w:after="0" w:afterAutospacing="0" w:line="480" w:lineRule="auto"/>
        <w:ind w:left="425"/>
        <w:jc w:val="both"/>
        <w:rPr>
          <w:rFonts w:ascii="Arial" w:hAnsi="Arial" w:cs="Arial"/>
          <w:color w:val="000000"/>
        </w:rPr>
      </w:pPr>
      <w:r w:rsidRPr="00DE05CD">
        <w:rPr>
          <w:rFonts w:ascii="Arial" w:hAnsi="Arial" w:cs="Arial"/>
          <w:b/>
          <w:bCs/>
          <w:color w:val="000000"/>
        </w:rPr>
        <w:t>2.</w:t>
      </w:r>
      <w:r w:rsidRPr="00DE05CD">
        <w:rPr>
          <w:rStyle w:val="apple-converted-space"/>
          <w:rFonts w:ascii="Arial" w:eastAsia="Calibri" w:hAnsi="Arial" w:cs="Arial"/>
          <w:color w:val="000000"/>
        </w:rPr>
        <w:t> </w:t>
      </w:r>
      <w:r w:rsidRPr="00DE05CD">
        <w:rPr>
          <w:rFonts w:ascii="Arial" w:hAnsi="Arial" w:cs="Arial"/>
          <w:color w:val="000000"/>
        </w:rPr>
        <w:t>La prevención de la contaminación ambiental, la recuperación de los espacios naturales degradados, el manejo sustentable de los recursos naturales y los requisitos que para estos fines deberán cumplir las actividades públicas y privadas.</w:t>
      </w:r>
    </w:p>
    <w:p w:rsidR="00DE05CD" w:rsidRPr="00BE564B" w:rsidRDefault="00DE05CD" w:rsidP="00BE564B">
      <w:pPr>
        <w:pStyle w:val="NormalWeb"/>
        <w:spacing w:before="0" w:beforeAutospacing="0" w:after="0" w:afterAutospacing="0" w:line="480" w:lineRule="auto"/>
        <w:ind w:left="425"/>
        <w:jc w:val="both"/>
        <w:rPr>
          <w:rFonts w:ascii="Arial" w:hAnsi="Arial" w:cs="Arial"/>
          <w:color w:val="000000"/>
        </w:rPr>
      </w:pPr>
      <w:r w:rsidRPr="00DE05CD">
        <w:rPr>
          <w:rFonts w:ascii="Arial" w:hAnsi="Arial" w:cs="Arial"/>
          <w:b/>
          <w:bCs/>
          <w:color w:val="000000"/>
        </w:rPr>
        <w:t>3.</w:t>
      </w:r>
      <w:r w:rsidRPr="00DE05CD">
        <w:rPr>
          <w:rStyle w:val="apple-converted-space"/>
          <w:rFonts w:ascii="Arial" w:eastAsia="Calibri" w:hAnsi="Arial" w:cs="Arial"/>
          <w:color w:val="000000"/>
        </w:rPr>
        <w:t> </w:t>
      </w:r>
      <w:r w:rsidRPr="00DE05CD">
        <w:rPr>
          <w:rFonts w:ascii="Arial" w:hAnsi="Arial" w:cs="Arial"/>
          <w:color w:val="000000"/>
        </w:rPr>
        <w:t>El establecimiento de un sistema nacional de áreas naturales protegidas, que garantice la conservación de la biodiversidad y el mantenimiento de los servicios ecológicos, de conformidad con los convenios y tratados internacionales.</w:t>
      </w:r>
    </w:p>
    <w:p w:rsidR="00DE05CD" w:rsidRPr="00DE05CD" w:rsidRDefault="00800CA4" w:rsidP="007F2B7D">
      <w:pPr>
        <w:spacing w:after="0" w:line="480" w:lineRule="auto"/>
        <w:ind w:left="425"/>
        <w:jc w:val="both"/>
        <w:outlineLvl w:val="0"/>
        <w:rPr>
          <w:rFonts w:ascii="Arial" w:hAnsi="Arial" w:cs="Arial"/>
          <w:b/>
          <w:sz w:val="24"/>
          <w:szCs w:val="24"/>
        </w:rPr>
      </w:pPr>
      <w:bookmarkStart w:id="187" w:name="_Toc311975025"/>
      <w:bookmarkStart w:id="188" w:name="_Toc311975789"/>
      <w:bookmarkStart w:id="189" w:name="_Toc312008963"/>
      <w:bookmarkStart w:id="190" w:name="_Toc312011032"/>
      <w:bookmarkStart w:id="191" w:name="_Toc312011223"/>
      <w:bookmarkStart w:id="192" w:name="_Toc314700014"/>
      <w:bookmarkStart w:id="193" w:name="_Toc314700425"/>
      <w:bookmarkStart w:id="194" w:name="_Toc314706461"/>
      <w:r>
        <w:rPr>
          <w:rFonts w:ascii="Arial" w:hAnsi="Arial" w:cs="Arial"/>
          <w:b/>
          <w:sz w:val="24"/>
          <w:szCs w:val="24"/>
        </w:rPr>
        <w:lastRenderedPageBreak/>
        <w:t>Texto U</w:t>
      </w:r>
      <w:r w:rsidR="00DE05CD" w:rsidRPr="00DE05CD">
        <w:rPr>
          <w:rFonts w:ascii="Arial" w:hAnsi="Arial" w:cs="Arial"/>
          <w:b/>
          <w:sz w:val="24"/>
          <w:szCs w:val="24"/>
        </w:rPr>
        <w:t>nificado de la Legislación Ambiental Secundaria</w:t>
      </w:r>
      <w:bookmarkEnd w:id="187"/>
      <w:bookmarkEnd w:id="188"/>
      <w:bookmarkEnd w:id="189"/>
      <w:bookmarkEnd w:id="190"/>
      <w:bookmarkEnd w:id="191"/>
      <w:r>
        <w:rPr>
          <w:rFonts w:ascii="Arial" w:hAnsi="Arial" w:cs="Arial"/>
          <w:b/>
          <w:sz w:val="24"/>
          <w:szCs w:val="24"/>
        </w:rPr>
        <w:t xml:space="preserve"> (TULAS)</w:t>
      </w:r>
      <w:bookmarkEnd w:id="192"/>
      <w:bookmarkEnd w:id="193"/>
      <w:bookmarkEnd w:id="194"/>
    </w:p>
    <w:p w:rsid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Libro VI “De la Calidad Ambiental” Titulo IV “Reglamento de Prevención y Control de la Contaminación y sus Normas Técnicas, expedido bajo Decreto Ejecutivo 3399 y Publicado en el Registro Oficial N° 725 del 16 de Diciembre del 2002.</w:t>
      </w:r>
    </w:p>
    <w:p w:rsidR="007F2B7D" w:rsidRDefault="007F2B7D" w:rsidP="007F2B7D">
      <w:pPr>
        <w:spacing w:after="0" w:line="480" w:lineRule="auto"/>
        <w:ind w:left="425"/>
        <w:jc w:val="both"/>
        <w:outlineLvl w:val="0"/>
        <w:rPr>
          <w:rFonts w:ascii="Arial" w:hAnsi="Arial" w:cs="Arial"/>
          <w:b/>
          <w:sz w:val="24"/>
          <w:szCs w:val="24"/>
        </w:rPr>
      </w:pPr>
    </w:p>
    <w:p w:rsidR="00DE05CD" w:rsidRPr="00612447" w:rsidRDefault="00DE05CD" w:rsidP="00612447">
      <w:pPr>
        <w:rPr>
          <w:rFonts w:ascii="Arial" w:hAnsi="Arial" w:cs="Arial"/>
          <w:b/>
          <w:sz w:val="24"/>
        </w:rPr>
      </w:pPr>
      <w:bookmarkStart w:id="195" w:name="_Toc311975790"/>
      <w:bookmarkStart w:id="196" w:name="_Toc312008964"/>
      <w:r w:rsidRPr="00612447">
        <w:rPr>
          <w:rFonts w:ascii="Arial" w:hAnsi="Arial" w:cs="Arial"/>
          <w:b/>
          <w:sz w:val="24"/>
        </w:rPr>
        <w:t>2.2.1 Plan de mitigación de ruido</w:t>
      </w:r>
      <w:bookmarkEnd w:id="195"/>
      <w:bookmarkEnd w:id="196"/>
    </w:p>
    <w:p w:rsidR="0089197D" w:rsidRDefault="0089197D" w:rsidP="007F2B7D">
      <w:pPr>
        <w:spacing w:after="0" w:line="480" w:lineRule="auto"/>
        <w:ind w:left="425"/>
        <w:jc w:val="both"/>
        <w:outlineLvl w:val="0"/>
        <w:rPr>
          <w:rFonts w:ascii="Arial" w:hAnsi="Arial" w:cs="Arial"/>
          <w:b/>
          <w:sz w:val="24"/>
          <w:szCs w:val="24"/>
        </w:rPr>
      </w:pPr>
    </w:p>
    <w:p w:rsidR="00DE05CD" w:rsidRPr="00612447" w:rsidRDefault="00DE05CD" w:rsidP="00612447">
      <w:pPr>
        <w:ind w:left="425"/>
        <w:rPr>
          <w:rFonts w:ascii="Arial" w:hAnsi="Arial" w:cs="Arial"/>
          <w:b/>
          <w:sz w:val="24"/>
          <w:szCs w:val="24"/>
        </w:rPr>
      </w:pPr>
      <w:bookmarkStart w:id="197" w:name="_Toc311975027"/>
      <w:bookmarkStart w:id="198" w:name="_Toc311975791"/>
      <w:bookmarkStart w:id="199" w:name="_Toc312008965"/>
      <w:r w:rsidRPr="00612447">
        <w:rPr>
          <w:rFonts w:ascii="Arial" w:hAnsi="Arial" w:cs="Arial"/>
          <w:b/>
          <w:sz w:val="24"/>
          <w:szCs w:val="24"/>
        </w:rPr>
        <w:t>Objetivo</w:t>
      </w:r>
      <w:bookmarkEnd w:id="197"/>
      <w:bookmarkEnd w:id="198"/>
      <w:bookmarkEnd w:id="199"/>
      <w:r w:rsidRPr="00612447">
        <w:rPr>
          <w:rFonts w:ascii="Arial" w:hAnsi="Arial" w:cs="Arial"/>
          <w:b/>
          <w:sz w:val="24"/>
          <w:szCs w:val="24"/>
        </w:rPr>
        <w:t xml:space="preserve"> </w:t>
      </w:r>
    </w:p>
    <w:p w:rsidR="00DE05CD" w:rsidRPr="00DE05CD" w:rsidRDefault="005B3D01" w:rsidP="007F2B7D">
      <w:pPr>
        <w:spacing w:after="0" w:line="480" w:lineRule="auto"/>
        <w:ind w:left="425"/>
        <w:jc w:val="both"/>
        <w:rPr>
          <w:rFonts w:ascii="Arial" w:hAnsi="Arial" w:cs="Arial"/>
          <w:sz w:val="24"/>
          <w:szCs w:val="24"/>
        </w:rPr>
      </w:pPr>
      <w:r>
        <w:rPr>
          <w:rFonts w:ascii="Arial" w:hAnsi="Arial" w:cs="Arial"/>
          <w:sz w:val="24"/>
          <w:szCs w:val="24"/>
        </w:rPr>
        <w:t xml:space="preserve">La empresa </w:t>
      </w:r>
      <w:r w:rsidR="00DE05CD" w:rsidRPr="00DE05CD">
        <w:rPr>
          <w:rFonts w:ascii="Arial" w:hAnsi="Arial" w:cs="Arial"/>
          <w:sz w:val="24"/>
          <w:szCs w:val="24"/>
        </w:rPr>
        <w:t>cuida y vela por la seguridad e integridad de los trabajadores que están expuestas al ruido al desarrollar nuestras actividades y de ruidos externos.</w:t>
      </w:r>
    </w:p>
    <w:p w:rsidR="00DE05CD" w:rsidRPr="00DE05CD" w:rsidRDefault="00DE05CD" w:rsidP="007F2B7D">
      <w:pPr>
        <w:spacing w:after="0" w:line="480" w:lineRule="auto"/>
        <w:ind w:left="425"/>
        <w:jc w:val="both"/>
        <w:rPr>
          <w:rFonts w:ascii="Arial" w:hAnsi="Arial" w:cs="Arial"/>
          <w:sz w:val="24"/>
          <w:szCs w:val="24"/>
        </w:rPr>
      </w:pPr>
    </w:p>
    <w:p w:rsidR="00DE05CD" w:rsidRPr="00612447" w:rsidRDefault="00DE05CD" w:rsidP="00612447">
      <w:pPr>
        <w:ind w:left="425"/>
        <w:rPr>
          <w:rFonts w:ascii="Arial" w:hAnsi="Arial" w:cs="Arial"/>
          <w:b/>
          <w:sz w:val="24"/>
        </w:rPr>
      </w:pPr>
      <w:bookmarkStart w:id="200" w:name="_Toc311975028"/>
      <w:bookmarkStart w:id="201" w:name="_Toc311975792"/>
      <w:bookmarkStart w:id="202" w:name="_Toc312008966"/>
      <w:r w:rsidRPr="00612447">
        <w:rPr>
          <w:rFonts w:ascii="Arial" w:hAnsi="Arial" w:cs="Arial"/>
          <w:b/>
          <w:sz w:val="24"/>
        </w:rPr>
        <w:t>Alcance</w:t>
      </w:r>
      <w:bookmarkEnd w:id="200"/>
      <w:bookmarkEnd w:id="201"/>
      <w:bookmarkEnd w:id="202"/>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Todas las actividades y áreas en el que potencialmente se pudiesen generar ruidos sobre los 80 dB, incluyen tanto las actividades que desarrollan los contratistas y subcontratistas, o cualquier persona que tenga relación directa co</w:t>
      </w:r>
      <w:r w:rsidR="005B3D01">
        <w:rPr>
          <w:rFonts w:ascii="Arial" w:hAnsi="Arial" w:cs="Arial"/>
          <w:sz w:val="24"/>
          <w:szCs w:val="24"/>
        </w:rPr>
        <w:t xml:space="preserve">n la </w:t>
      </w:r>
      <w:r w:rsidR="005B3D01" w:rsidRPr="00C44E70">
        <w:rPr>
          <w:rFonts w:ascii="Arial" w:hAnsi="Arial" w:cs="Arial"/>
          <w:sz w:val="24"/>
          <w:szCs w:val="24"/>
        </w:rPr>
        <w:t>empresa</w:t>
      </w:r>
      <w:r w:rsidRPr="00C44E70">
        <w:rPr>
          <w:rFonts w:ascii="Arial" w:hAnsi="Arial" w:cs="Arial"/>
          <w:sz w:val="24"/>
          <w:szCs w:val="24"/>
        </w:rPr>
        <w:t>.</w:t>
      </w:r>
      <w:r w:rsidRPr="00DE05CD">
        <w:rPr>
          <w:rFonts w:ascii="Arial" w:hAnsi="Arial" w:cs="Arial"/>
          <w:sz w:val="24"/>
          <w:szCs w:val="24"/>
        </w:rPr>
        <w:t xml:space="preserve"> </w:t>
      </w:r>
    </w:p>
    <w:p w:rsidR="00DE05CD" w:rsidRPr="00DE05CD" w:rsidRDefault="00DE05CD" w:rsidP="007F2B7D">
      <w:pPr>
        <w:spacing w:after="0" w:line="480" w:lineRule="auto"/>
        <w:ind w:left="425"/>
        <w:jc w:val="both"/>
        <w:rPr>
          <w:rFonts w:ascii="Arial" w:hAnsi="Arial" w:cs="Arial"/>
          <w:sz w:val="24"/>
          <w:szCs w:val="24"/>
        </w:rPr>
      </w:pPr>
    </w:p>
    <w:p w:rsidR="00DE05CD" w:rsidRPr="00612447" w:rsidRDefault="00DE05CD" w:rsidP="00612447">
      <w:pPr>
        <w:ind w:left="425"/>
        <w:rPr>
          <w:rFonts w:ascii="Arial" w:hAnsi="Arial" w:cs="Arial"/>
          <w:b/>
          <w:sz w:val="24"/>
        </w:rPr>
      </w:pPr>
      <w:bookmarkStart w:id="203" w:name="_Toc311975029"/>
      <w:bookmarkStart w:id="204" w:name="_Toc311975793"/>
      <w:bookmarkStart w:id="205" w:name="_Toc312008967"/>
      <w:r w:rsidRPr="00612447">
        <w:rPr>
          <w:rFonts w:ascii="Arial" w:hAnsi="Arial" w:cs="Arial"/>
          <w:b/>
          <w:sz w:val="24"/>
        </w:rPr>
        <w:t>Responsables</w:t>
      </w:r>
      <w:bookmarkEnd w:id="203"/>
      <w:bookmarkEnd w:id="204"/>
      <w:bookmarkEnd w:id="205"/>
    </w:p>
    <w:p w:rsidR="00DE05CD" w:rsidRPr="00DE05CD" w:rsidRDefault="00EA144D" w:rsidP="007F2B7D">
      <w:pPr>
        <w:spacing w:after="0" w:line="480" w:lineRule="auto"/>
        <w:ind w:left="425"/>
        <w:jc w:val="both"/>
        <w:outlineLvl w:val="0"/>
        <w:rPr>
          <w:rFonts w:ascii="Arial" w:hAnsi="Arial" w:cs="Arial"/>
          <w:sz w:val="24"/>
          <w:szCs w:val="24"/>
        </w:rPr>
      </w:pPr>
      <w:bookmarkStart w:id="206" w:name="_Toc311975030"/>
      <w:bookmarkStart w:id="207" w:name="_Toc311975794"/>
      <w:bookmarkStart w:id="208" w:name="_Toc312008968"/>
      <w:bookmarkStart w:id="209" w:name="_Toc312011033"/>
      <w:bookmarkStart w:id="210" w:name="_Toc312011224"/>
      <w:bookmarkStart w:id="211" w:name="_Toc314700015"/>
      <w:bookmarkStart w:id="212" w:name="_Toc314700426"/>
      <w:bookmarkStart w:id="213" w:name="_Toc314706462"/>
      <w:r>
        <w:rPr>
          <w:rFonts w:ascii="Arial" w:hAnsi="Arial" w:cs="Arial"/>
          <w:b/>
          <w:sz w:val="24"/>
          <w:szCs w:val="24"/>
        </w:rPr>
        <w:t>Jefe de la empresa</w:t>
      </w:r>
      <w:r w:rsidR="00DE05CD" w:rsidRPr="00DE05CD">
        <w:rPr>
          <w:rFonts w:ascii="Arial" w:hAnsi="Arial" w:cs="Arial"/>
          <w:b/>
          <w:sz w:val="24"/>
          <w:szCs w:val="24"/>
        </w:rPr>
        <w:t xml:space="preserve">: </w:t>
      </w:r>
      <w:r w:rsidR="00DE05CD" w:rsidRPr="00DE05CD">
        <w:rPr>
          <w:rFonts w:ascii="Arial" w:hAnsi="Arial" w:cs="Arial"/>
          <w:sz w:val="24"/>
          <w:szCs w:val="24"/>
        </w:rPr>
        <w:t>es responsable de facilitar y apoyar al cumplimiento de este procedimiento.</w:t>
      </w:r>
      <w:bookmarkEnd w:id="206"/>
      <w:bookmarkEnd w:id="207"/>
      <w:bookmarkEnd w:id="208"/>
      <w:bookmarkEnd w:id="209"/>
      <w:bookmarkEnd w:id="210"/>
      <w:bookmarkEnd w:id="211"/>
      <w:bookmarkEnd w:id="212"/>
      <w:bookmarkEnd w:id="213"/>
    </w:p>
    <w:p w:rsidR="007F2B7D" w:rsidRDefault="00DE05CD" w:rsidP="007F2B7D">
      <w:pPr>
        <w:spacing w:after="0" w:line="480" w:lineRule="auto"/>
        <w:ind w:left="425"/>
        <w:jc w:val="both"/>
        <w:outlineLvl w:val="0"/>
        <w:rPr>
          <w:rFonts w:ascii="Arial" w:hAnsi="Arial" w:cs="Arial"/>
          <w:sz w:val="24"/>
          <w:szCs w:val="24"/>
        </w:rPr>
      </w:pPr>
      <w:bookmarkStart w:id="214" w:name="_Toc311975031"/>
      <w:bookmarkStart w:id="215" w:name="_Toc311975795"/>
      <w:bookmarkStart w:id="216" w:name="_Toc312008969"/>
      <w:bookmarkStart w:id="217" w:name="_Toc312011034"/>
      <w:bookmarkStart w:id="218" w:name="_Toc312011225"/>
      <w:bookmarkStart w:id="219" w:name="_Toc314700016"/>
      <w:bookmarkStart w:id="220" w:name="_Toc314700427"/>
      <w:bookmarkStart w:id="221" w:name="_Toc314706463"/>
      <w:r w:rsidRPr="00DE05CD">
        <w:rPr>
          <w:rFonts w:ascii="Arial" w:hAnsi="Arial" w:cs="Arial"/>
          <w:b/>
          <w:sz w:val="24"/>
          <w:szCs w:val="24"/>
        </w:rPr>
        <w:lastRenderedPageBreak/>
        <w:t xml:space="preserve">Jefe de planta: </w:t>
      </w:r>
      <w:r w:rsidRPr="00DE05CD">
        <w:rPr>
          <w:rFonts w:ascii="Arial" w:hAnsi="Arial" w:cs="Arial"/>
          <w:sz w:val="24"/>
          <w:szCs w:val="24"/>
        </w:rPr>
        <w:t>es el responsable de desarrollar e implementar este procedimiento.</w:t>
      </w:r>
      <w:bookmarkEnd w:id="214"/>
      <w:bookmarkEnd w:id="215"/>
      <w:bookmarkEnd w:id="216"/>
      <w:bookmarkEnd w:id="217"/>
      <w:bookmarkEnd w:id="218"/>
      <w:bookmarkEnd w:id="219"/>
      <w:bookmarkEnd w:id="220"/>
      <w:bookmarkEnd w:id="221"/>
    </w:p>
    <w:p w:rsidR="00BE564B" w:rsidRPr="00DE05CD" w:rsidRDefault="00BE564B" w:rsidP="007F2B7D">
      <w:pPr>
        <w:spacing w:after="0" w:line="480" w:lineRule="auto"/>
        <w:ind w:left="425"/>
        <w:jc w:val="both"/>
        <w:outlineLvl w:val="0"/>
        <w:rPr>
          <w:rFonts w:ascii="Arial" w:hAnsi="Arial" w:cs="Arial"/>
          <w:sz w:val="24"/>
          <w:szCs w:val="24"/>
        </w:rPr>
      </w:pPr>
    </w:p>
    <w:p w:rsidR="00DE05CD" w:rsidRPr="00DE05CD" w:rsidRDefault="00DE05CD" w:rsidP="00FE7CC9">
      <w:pPr>
        <w:pStyle w:val="Prrafodelista"/>
        <w:numPr>
          <w:ilvl w:val="0"/>
          <w:numId w:val="9"/>
        </w:numPr>
        <w:spacing w:after="0" w:line="480" w:lineRule="auto"/>
        <w:ind w:left="425"/>
        <w:jc w:val="both"/>
        <w:outlineLvl w:val="0"/>
        <w:rPr>
          <w:rFonts w:ascii="Arial" w:hAnsi="Arial" w:cs="Arial"/>
          <w:sz w:val="24"/>
          <w:szCs w:val="24"/>
        </w:rPr>
      </w:pPr>
      <w:bookmarkStart w:id="222" w:name="_Toc311975032"/>
      <w:bookmarkStart w:id="223" w:name="_Toc311975796"/>
      <w:bookmarkStart w:id="224" w:name="_Toc312008970"/>
      <w:bookmarkStart w:id="225" w:name="_Toc312011035"/>
      <w:bookmarkStart w:id="226" w:name="_Toc312011226"/>
      <w:bookmarkStart w:id="227" w:name="_Toc314700017"/>
      <w:bookmarkStart w:id="228" w:name="_Toc314700428"/>
      <w:bookmarkStart w:id="229" w:name="_Toc314706464"/>
      <w:r w:rsidRPr="00DE05CD">
        <w:rPr>
          <w:rFonts w:ascii="Arial" w:hAnsi="Arial" w:cs="Arial"/>
          <w:sz w:val="24"/>
          <w:szCs w:val="24"/>
        </w:rPr>
        <w:t>Motivar y transmitir activa y permanentemente a sus dependientes una actitud ambientalista, mediante el ejemplo personal.</w:t>
      </w:r>
      <w:bookmarkEnd w:id="222"/>
      <w:bookmarkEnd w:id="223"/>
      <w:bookmarkEnd w:id="224"/>
      <w:bookmarkEnd w:id="225"/>
      <w:bookmarkEnd w:id="226"/>
      <w:bookmarkEnd w:id="227"/>
      <w:bookmarkEnd w:id="228"/>
      <w:bookmarkEnd w:id="229"/>
    </w:p>
    <w:p w:rsidR="00DE05CD" w:rsidRPr="00DE05CD" w:rsidRDefault="00DE05CD" w:rsidP="00FE7CC9">
      <w:pPr>
        <w:pStyle w:val="Prrafodelista"/>
        <w:numPr>
          <w:ilvl w:val="0"/>
          <w:numId w:val="9"/>
        </w:numPr>
        <w:spacing w:after="0" w:line="480" w:lineRule="auto"/>
        <w:ind w:left="425"/>
        <w:jc w:val="both"/>
        <w:outlineLvl w:val="0"/>
        <w:rPr>
          <w:rFonts w:ascii="Arial" w:hAnsi="Arial" w:cs="Arial"/>
          <w:sz w:val="24"/>
          <w:szCs w:val="24"/>
        </w:rPr>
      </w:pPr>
      <w:bookmarkStart w:id="230" w:name="_Toc311975033"/>
      <w:bookmarkStart w:id="231" w:name="_Toc311975797"/>
      <w:bookmarkStart w:id="232" w:name="_Toc312008971"/>
      <w:bookmarkStart w:id="233" w:name="_Toc312011036"/>
      <w:bookmarkStart w:id="234" w:name="_Toc312011227"/>
      <w:bookmarkStart w:id="235" w:name="_Toc314700018"/>
      <w:bookmarkStart w:id="236" w:name="_Toc314700429"/>
      <w:bookmarkStart w:id="237" w:name="_Toc314706465"/>
      <w:r w:rsidRPr="00DE05CD">
        <w:rPr>
          <w:rFonts w:ascii="Arial" w:hAnsi="Arial" w:cs="Arial"/>
          <w:sz w:val="24"/>
          <w:szCs w:val="24"/>
        </w:rPr>
        <w:t>Motivar al uso del equipo de protección personal correspondiente.</w:t>
      </w:r>
      <w:bookmarkEnd w:id="230"/>
      <w:bookmarkEnd w:id="231"/>
      <w:bookmarkEnd w:id="232"/>
      <w:bookmarkEnd w:id="233"/>
      <w:bookmarkEnd w:id="234"/>
      <w:bookmarkEnd w:id="235"/>
      <w:bookmarkEnd w:id="236"/>
      <w:bookmarkEnd w:id="237"/>
    </w:p>
    <w:p w:rsidR="00DE05CD" w:rsidRPr="00DE05CD" w:rsidRDefault="00DE05CD" w:rsidP="00FE7CC9">
      <w:pPr>
        <w:pStyle w:val="Prrafodelista"/>
        <w:numPr>
          <w:ilvl w:val="0"/>
          <w:numId w:val="9"/>
        </w:numPr>
        <w:spacing w:after="0" w:line="480" w:lineRule="auto"/>
        <w:ind w:left="425"/>
        <w:jc w:val="both"/>
        <w:outlineLvl w:val="0"/>
        <w:rPr>
          <w:rFonts w:ascii="Arial" w:hAnsi="Arial" w:cs="Arial"/>
          <w:sz w:val="24"/>
          <w:szCs w:val="24"/>
        </w:rPr>
      </w:pPr>
      <w:bookmarkStart w:id="238" w:name="_Toc311975034"/>
      <w:bookmarkStart w:id="239" w:name="_Toc311975798"/>
      <w:bookmarkStart w:id="240" w:name="_Toc312008972"/>
      <w:bookmarkStart w:id="241" w:name="_Toc312011037"/>
      <w:bookmarkStart w:id="242" w:name="_Toc312011228"/>
      <w:bookmarkStart w:id="243" w:name="_Toc314700019"/>
      <w:bookmarkStart w:id="244" w:name="_Toc314700430"/>
      <w:bookmarkStart w:id="245" w:name="_Toc314706466"/>
      <w:r w:rsidRPr="00DE05CD">
        <w:rPr>
          <w:rFonts w:ascii="Arial" w:hAnsi="Arial" w:cs="Arial"/>
          <w:sz w:val="24"/>
          <w:szCs w:val="24"/>
        </w:rPr>
        <w:t>Empleados son los responsables por el uso de EPP (equipo de protección personal) correspondiente.</w:t>
      </w:r>
      <w:bookmarkEnd w:id="238"/>
      <w:bookmarkEnd w:id="239"/>
      <w:bookmarkEnd w:id="240"/>
      <w:bookmarkEnd w:id="241"/>
      <w:bookmarkEnd w:id="242"/>
      <w:bookmarkEnd w:id="243"/>
      <w:bookmarkEnd w:id="244"/>
      <w:bookmarkEnd w:id="245"/>
    </w:p>
    <w:p w:rsidR="00DE05CD" w:rsidRPr="00DE05CD" w:rsidRDefault="00DE05CD" w:rsidP="007F2B7D">
      <w:pPr>
        <w:spacing w:after="0" w:line="480" w:lineRule="auto"/>
        <w:ind w:left="425"/>
        <w:jc w:val="both"/>
        <w:rPr>
          <w:rFonts w:ascii="Arial" w:hAnsi="Arial" w:cs="Arial"/>
          <w:sz w:val="24"/>
          <w:szCs w:val="24"/>
        </w:rPr>
      </w:pP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b/>
          <w:sz w:val="24"/>
          <w:szCs w:val="24"/>
        </w:rPr>
        <w:t xml:space="preserve">Representante del sistema: </w:t>
      </w:r>
      <w:r w:rsidRPr="00DE05CD">
        <w:rPr>
          <w:rFonts w:ascii="Arial" w:hAnsi="Arial" w:cs="Arial"/>
          <w:sz w:val="24"/>
          <w:szCs w:val="24"/>
        </w:rPr>
        <w:t>es el responsable de asesorar, capacitar en el uso del equipo de protección contra ruido de todos los trabajadores que están implicados en áreas de trabajo donde el ruido excede a los 80 dB.</w:t>
      </w: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b/>
          <w:sz w:val="24"/>
          <w:szCs w:val="24"/>
        </w:rPr>
        <w:t xml:space="preserve">Personal de subcontratistas y proveedores: </w:t>
      </w:r>
      <w:r w:rsidRPr="00DE05CD">
        <w:rPr>
          <w:rFonts w:ascii="Arial" w:hAnsi="Arial" w:cs="Arial"/>
          <w:sz w:val="24"/>
          <w:szCs w:val="24"/>
        </w:rPr>
        <w:t>cumplir con las normas de Seguridad Industrial y el uso del equipo de protección auditiva.</w:t>
      </w:r>
    </w:p>
    <w:p w:rsidR="00AF046C" w:rsidRDefault="00AF046C" w:rsidP="007F2B7D">
      <w:pPr>
        <w:spacing w:after="0" w:line="480" w:lineRule="auto"/>
        <w:ind w:left="425"/>
        <w:jc w:val="both"/>
        <w:rPr>
          <w:rFonts w:ascii="Arial" w:hAnsi="Arial" w:cs="Arial"/>
          <w:b/>
          <w:sz w:val="24"/>
          <w:szCs w:val="24"/>
        </w:rPr>
      </w:pPr>
    </w:p>
    <w:p w:rsidR="00DE05CD" w:rsidRPr="00EA49DE" w:rsidRDefault="00DE05CD" w:rsidP="00EA49DE">
      <w:pPr>
        <w:ind w:left="425"/>
        <w:rPr>
          <w:rFonts w:ascii="Arial" w:hAnsi="Arial" w:cs="Arial"/>
          <w:b/>
          <w:sz w:val="24"/>
        </w:rPr>
      </w:pPr>
      <w:r w:rsidRPr="00EA49DE">
        <w:rPr>
          <w:rFonts w:ascii="Arial" w:hAnsi="Arial" w:cs="Arial"/>
          <w:b/>
          <w:sz w:val="24"/>
        </w:rPr>
        <w:t>Procedimiento</w:t>
      </w: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Todas las áreas donde estén expuestas al ruido debe haber la información correspondiente del uso del equipo de protección correspondiente.</w:t>
      </w:r>
    </w:p>
    <w:p w:rsidR="00DE05CD" w:rsidRPr="00DE05CD" w:rsidRDefault="00DE05CD" w:rsidP="007F2B7D">
      <w:pPr>
        <w:spacing w:after="0" w:line="480" w:lineRule="auto"/>
        <w:ind w:left="425"/>
        <w:jc w:val="both"/>
        <w:rPr>
          <w:rFonts w:ascii="Arial" w:hAnsi="Arial" w:cs="Arial"/>
          <w:sz w:val="24"/>
          <w:szCs w:val="24"/>
        </w:rPr>
      </w:pP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lastRenderedPageBreak/>
        <w:t xml:space="preserve">Será de uso obligatorio de protectores auditivos para aquellos trabajadores que por sus responsabilidades en las áreas externas a la planta estén expuestos permanentemente a ruidos sobre los 80 dB y responsabilidad de </w:t>
      </w:r>
      <w:r w:rsidR="005B3D01">
        <w:rPr>
          <w:rFonts w:ascii="Arial" w:hAnsi="Arial" w:cs="Arial"/>
          <w:sz w:val="24"/>
          <w:szCs w:val="24"/>
        </w:rPr>
        <w:t xml:space="preserve">la </w:t>
      </w:r>
      <w:r w:rsidR="005B3D01" w:rsidRPr="00C44E70">
        <w:rPr>
          <w:rFonts w:ascii="Arial" w:hAnsi="Arial" w:cs="Arial"/>
          <w:sz w:val="24"/>
          <w:szCs w:val="24"/>
        </w:rPr>
        <w:t>empresa</w:t>
      </w:r>
      <w:r w:rsidRPr="00DE05CD">
        <w:rPr>
          <w:rFonts w:ascii="Arial" w:hAnsi="Arial" w:cs="Arial"/>
          <w:sz w:val="24"/>
          <w:szCs w:val="24"/>
        </w:rPr>
        <w:t xml:space="preserve"> prever de estos equipos de protección.</w:t>
      </w:r>
    </w:p>
    <w:p w:rsidR="00BE564B" w:rsidRDefault="00BE564B" w:rsidP="007F2B7D">
      <w:pPr>
        <w:spacing w:after="0" w:line="480" w:lineRule="auto"/>
        <w:ind w:left="425"/>
        <w:jc w:val="both"/>
        <w:rPr>
          <w:rFonts w:ascii="Arial" w:hAnsi="Arial" w:cs="Arial"/>
          <w:sz w:val="24"/>
          <w:szCs w:val="24"/>
        </w:rPr>
      </w:pP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Se deberá cuidar y mantener en buenas condiciones físicas y sanitarias los protectores auditivos y en lo posible utilizar diariamente si fuera el caso, si es que las condiciones de trabajo y si la reglamentación del cliente así lo determina.</w:t>
      </w:r>
    </w:p>
    <w:p w:rsid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Reportar de inmediato para ser reemplazados inmediatamente cuando los equipos de protección personal estén en mal estado.</w:t>
      </w:r>
    </w:p>
    <w:p w:rsidR="00AF046C" w:rsidRPr="00DE05CD" w:rsidRDefault="00AF046C" w:rsidP="007F2B7D">
      <w:pPr>
        <w:spacing w:after="0" w:line="480" w:lineRule="auto"/>
        <w:ind w:left="425"/>
        <w:jc w:val="both"/>
        <w:rPr>
          <w:rFonts w:ascii="Arial" w:hAnsi="Arial" w:cs="Arial"/>
          <w:sz w:val="24"/>
          <w:szCs w:val="24"/>
        </w:rPr>
      </w:pPr>
    </w:p>
    <w:p w:rsidR="00DE05CD" w:rsidRPr="00DE05CD" w:rsidRDefault="00DE05CD" w:rsidP="007F2B7D">
      <w:pPr>
        <w:spacing w:after="0" w:line="480" w:lineRule="auto"/>
        <w:ind w:left="425"/>
        <w:jc w:val="both"/>
        <w:rPr>
          <w:rFonts w:ascii="Arial" w:hAnsi="Arial" w:cs="Arial"/>
          <w:sz w:val="24"/>
          <w:szCs w:val="24"/>
        </w:rPr>
      </w:pPr>
      <w:r w:rsidRPr="00DE05CD">
        <w:rPr>
          <w:rFonts w:ascii="Arial" w:hAnsi="Arial" w:cs="Arial"/>
          <w:sz w:val="24"/>
          <w:szCs w:val="24"/>
        </w:rPr>
        <w:t>Todas las instalaciones donde funcionan las áreas administrativas deberán ser adecuadas de manera que el impacto del ruido sea mitigado y que el personal que labora en su interior se vea afectado pudiendo adquirir por este motivo una hipoacusia que sería considerada como una enfermedad profesional.</w:t>
      </w:r>
    </w:p>
    <w:p w:rsidR="00DE05CD" w:rsidRPr="00DE05CD" w:rsidRDefault="00DE05CD" w:rsidP="00113C60">
      <w:pPr>
        <w:spacing w:after="0" w:line="480" w:lineRule="auto"/>
        <w:jc w:val="both"/>
        <w:rPr>
          <w:rFonts w:ascii="Arial" w:hAnsi="Arial" w:cs="Arial"/>
          <w:b/>
          <w:sz w:val="24"/>
          <w:szCs w:val="24"/>
        </w:rPr>
      </w:pPr>
    </w:p>
    <w:p w:rsidR="00DE05CD"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Para continuar, se hace referencia al Libro VI de la Calidad Ambiental, donde el Anexo 5 menciona los – “Límites permisibles de niveles de ruido para fuentes fijas, fuentes móviles y vibraciones”.</w:t>
      </w:r>
    </w:p>
    <w:p w:rsidR="00AF046C" w:rsidRPr="00DE05CD" w:rsidRDefault="00AF046C" w:rsidP="00CC55BA">
      <w:pPr>
        <w:spacing w:after="0" w:line="480" w:lineRule="auto"/>
        <w:ind w:left="425"/>
        <w:jc w:val="both"/>
        <w:rPr>
          <w:rFonts w:ascii="Arial" w:hAnsi="Arial" w:cs="Arial"/>
          <w:sz w:val="24"/>
          <w:szCs w:val="24"/>
        </w:rPr>
      </w:pPr>
    </w:p>
    <w:p w:rsidR="00DE05CD" w:rsidRPr="00DE05CD" w:rsidRDefault="00DE05CD" w:rsidP="00CC55BA">
      <w:pPr>
        <w:spacing w:after="0" w:line="480" w:lineRule="auto"/>
        <w:ind w:left="425"/>
        <w:jc w:val="both"/>
        <w:outlineLvl w:val="0"/>
        <w:rPr>
          <w:rFonts w:ascii="Arial" w:hAnsi="Arial" w:cs="Arial"/>
          <w:b/>
          <w:sz w:val="24"/>
          <w:szCs w:val="24"/>
        </w:rPr>
      </w:pPr>
      <w:bookmarkStart w:id="246" w:name="_Toc311975035"/>
      <w:bookmarkStart w:id="247" w:name="_Toc311975799"/>
      <w:bookmarkStart w:id="248" w:name="_Toc312008973"/>
      <w:bookmarkStart w:id="249" w:name="_Toc312011038"/>
      <w:bookmarkStart w:id="250" w:name="_Toc312011229"/>
      <w:bookmarkStart w:id="251" w:name="_Toc314700020"/>
      <w:bookmarkStart w:id="252" w:name="_Toc314700431"/>
      <w:bookmarkStart w:id="253" w:name="_Toc314706467"/>
      <w:r w:rsidRPr="00DE05CD">
        <w:rPr>
          <w:rFonts w:ascii="Arial" w:hAnsi="Arial" w:cs="Arial"/>
          <w:b/>
          <w:sz w:val="24"/>
          <w:szCs w:val="24"/>
        </w:rPr>
        <w:lastRenderedPageBreak/>
        <w:t>Definiciones</w:t>
      </w:r>
      <w:bookmarkEnd w:id="246"/>
      <w:bookmarkEnd w:id="247"/>
      <w:bookmarkEnd w:id="248"/>
      <w:bookmarkEnd w:id="249"/>
      <w:bookmarkEnd w:id="250"/>
      <w:bookmarkEnd w:id="251"/>
      <w:bookmarkEnd w:id="252"/>
      <w:bookmarkEnd w:id="253"/>
    </w:p>
    <w:p w:rsidR="00DE05CD" w:rsidRPr="00DE05CD"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Para el propósito de esta norma se consideran las definiciones establecidas en el  Reglamento a la Ley de Prevención y Control de la Contaminación, y las que a continuación se indican:</w:t>
      </w:r>
    </w:p>
    <w:p w:rsidR="00CC55BA" w:rsidRDefault="00CC55BA" w:rsidP="00CC55BA">
      <w:pPr>
        <w:spacing w:after="0" w:line="480" w:lineRule="auto"/>
        <w:ind w:left="425"/>
        <w:jc w:val="both"/>
        <w:outlineLvl w:val="0"/>
        <w:rPr>
          <w:rFonts w:ascii="Arial" w:hAnsi="Arial" w:cs="Arial"/>
          <w:b/>
          <w:sz w:val="24"/>
          <w:szCs w:val="24"/>
        </w:rPr>
      </w:pPr>
    </w:p>
    <w:p w:rsidR="00DE05CD" w:rsidRPr="00141B2C" w:rsidRDefault="00DE05CD" w:rsidP="00141B2C">
      <w:pPr>
        <w:ind w:left="425"/>
        <w:rPr>
          <w:rFonts w:ascii="Arial" w:hAnsi="Arial" w:cs="Arial"/>
          <w:b/>
          <w:sz w:val="24"/>
        </w:rPr>
      </w:pPr>
      <w:bookmarkStart w:id="254" w:name="_Toc311975036"/>
      <w:bookmarkStart w:id="255" w:name="_Toc311975800"/>
      <w:bookmarkStart w:id="256" w:name="_Toc312008974"/>
      <w:r w:rsidRPr="00141B2C">
        <w:rPr>
          <w:rFonts w:ascii="Arial" w:hAnsi="Arial" w:cs="Arial"/>
          <w:b/>
          <w:sz w:val="24"/>
        </w:rPr>
        <w:t>Decibel (dB)</w:t>
      </w:r>
      <w:bookmarkEnd w:id="254"/>
      <w:bookmarkEnd w:id="255"/>
      <w:bookmarkEnd w:id="256"/>
    </w:p>
    <w:p w:rsidR="00DE05CD" w:rsidRPr="003F033B"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Unidad adimensional utilizada para expresar el logaritmo de la razón entre una cantidad medida y una cantidad de referencia. El decibel es utilizado para describir niveles de presión, de potencia o de intensidad sonora.</w:t>
      </w:r>
    </w:p>
    <w:p w:rsidR="00DE05CD" w:rsidRPr="00EA49DE" w:rsidRDefault="00DE05CD" w:rsidP="00EA49DE">
      <w:pPr>
        <w:ind w:left="425"/>
        <w:rPr>
          <w:rFonts w:ascii="Arial" w:hAnsi="Arial" w:cs="Arial"/>
          <w:b/>
          <w:sz w:val="24"/>
        </w:rPr>
      </w:pPr>
      <w:bookmarkStart w:id="257" w:name="_Toc311975037"/>
      <w:bookmarkStart w:id="258" w:name="_Toc311975801"/>
      <w:bookmarkStart w:id="259" w:name="_Toc312008975"/>
      <w:r w:rsidRPr="00EA49DE">
        <w:rPr>
          <w:rFonts w:ascii="Arial" w:hAnsi="Arial" w:cs="Arial"/>
          <w:b/>
          <w:sz w:val="24"/>
        </w:rPr>
        <w:t>Fuente Fija</w:t>
      </w:r>
      <w:bookmarkEnd w:id="257"/>
      <w:bookmarkEnd w:id="258"/>
      <w:bookmarkEnd w:id="259"/>
    </w:p>
    <w:p w:rsidR="00CC55BA" w:rsidRPr="00CC55BA"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En esta norma, la fuente fija se considera como un elemento o un conjunto de elementos capaces de producir emisiones de ruido desde un inmueble, ruido que es emitido hacia el exterior, a través de las colindancias del predio, por el aire y/o por el suelo.  La fuente fija puede encontrarse bajo la responsabilidad de una sola persona física o social.</w:t>
      </w:r>
    </w:p>
    <w:p w:rsidR="00DE05CD" w:rsidRPr="00DE05CD" w:rsidRDefault="00DE05CD" w:rsidP="00CC55BA">
      <w:pPr>
        <w:spacing w:after="0" w:line="480" w:lineRule="auto"/>
        <w:ind w:left="425"/>
        <w:jc w:val="both"/>
        <w:outlineLvl w:val="0"/>
        <w:rPr>
          <w:rFonts w:ascii="Arial" w:hAnsi="Arial" w:cs="Arial"/>
          <w:b/>
          <w:sz w:val="24"/>
          <w:szCs w:val="24"/>
        </w:rPr>
      </w:pPr>
      <w:bookmarkStart w:id="260" w:name="_Toc311975038"/>
      <w:bookmarkStart w:id="261" w:name="_Toc311975802"/>
      <w:bookmarkStart w:id="262" w:name="_Toc312008976"/>
      <w:bookmarkStart w:id="263" w:name="_Toc312011039"/>
      <w:bookmarkStart w:id="264" w:name="_Toc312011230"/>
      <w:bookmarkStart w:id="265" w:name="_Toc314700021"/>
      <w:bookmarkStart w:id="266" w:name="_Toc314700432"/>
      <w:bookmarkStart w:id="267" w:name="_Toc314706468"/>
      <w:r w:rsidRPr="00DE05CD">
        <w:rPr>
          <w:rFonts w:ascii="Arial" w:hAnsi="Arial" w:cs="Arial"/>
          <w:b/>
          <w:sz w:val="24"/>
          <w:szCs w:val="24"/>
        </w:rPr>
        <w:t>Nivel de Presión Sonora</w:t>
      </w:r>
      <w:bookmarkEnd w:id="260"/>
      <w:bookmarkEnd w:id="261"/>
      <w:bookmarkEnd w:id="262"/>
      <w:bookmarkEnd w:id="263"/>
      <w:bookmarkEnd w:id="264"/>
      <w:bookmarkEnd w:id="265"/>
      <w:bookmarkEnd w:id="266"/>
      <w:bookmarkEnd w:id="267"/>
    </w:p>
    <w:p w:rsidR="00DE05CD" w:rsidRPr="00DE05CD"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Expresado en decibeles, es la relación entre la presión sonora siendo medida y una presión sonora de referencia, matemáticamente se define:</w:t>
      </w:r>
    </w:p>
    <w:p w:rsidR="00DE05CD" w:rsidRPr="00DE05CD" w:rsidRDefault="006B21AE" w:rsidP="00CC55BA">
      <w:pPr>
        <w:spacing w:after="0" w:line="480" w:lineRule="auto"/>
        <w:ind w:left="425"/>
        <w:jc w:val="center"/>
        <w:rPr>
          <w:rFonts w:ascii="Arial" w:hAnsi="Arial" w:cs="Arial"/>
          <w:sz w:val="24"/>
          <w:szCs w:val="24"/>
        </w:rPr>
      </w:pPr>
      <w:r>
        <w:rPr>
          <w:rFonts w:ascii="Arial" w:hAnsi="Arial" w:cs="Arial"/>
          <w:noProof/>
          <w:sz w:val="24"/>
          <w:szCs w:val="24"/>
          <w:lang w:eastAsia="es-EC"/>
        </w:rPr>
        <w:drawing>
          <wp:inline distT="0" distB="0" distL="0" distR="0">
            <wp:extent cx="1515110" cy="546100"/>
            <wp:effectExtent l="19050" t="0" r="8890" b="0"/>
            <wp:docPr id="10"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pic:cNvPicPr>
                      <a:picLocks noChangeAspect="1" noChangeArrowheads="1"/>
                    </pic:cNvPicPr>
                  </pic:nvPicPr>
                  <pic:blipFill>
                    <a:blip r:embed="rId29"/>
                    <a:srcRect l="51935" t="53622" r="23964" b="31593"/>
                    <a:stretch>
                      <a:fillRect/>
                    </a:stretch>
                  </pic:blipFill>
                  <pic:spPr bwMode="auto">
                    <a:xfrm>
                      <a:off x="0" y="0"/>
                      <a:ext cx="1515110" cy="546100"/>
                    </a:xfrm>
                    <a:prstGeom prst="rect">
                      <a:avLst/>
                    </a:prstGeom>
                    <a:noFill/>
                    <a:ln w="9525">
                      <a:noFill/>
                      <a:miter lim="800000"/>
                      <a:headEnd/>
                      <a:tailEnd/>
                    </a:ln>
                  </pic:spPr>
                </pic:pic>
              </a:graphicData>
            </a:graphic>
          </wp:inline>
        </w:drawing>
      </w:r>
    </w:p>
    <w:p w:rsidR="003F033B" w:rsidRPr="003F033B"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Donde PS es la presión sonora expresada en pascales (N/m2).</w:t>
      </w:r>
    </w:p>
    <w:p w:rsidR="003F033B" w:rsidRPr="00EA49DE" w:rsidRDefault="00DE05CD" w:rsidP="00EA49DE">
      <w:pPr>
        <w:ind w:left="425"/>
        <w:rPr>
          <w:rFonts w:ascii="Arial" w:hAnsi="Arial" w:cs="Arial"/>
          <w:b/>
          <w:sz w:val="24"/>
        </w:rPr>
      </w:pPr>
      <w:bookmarkStart w:id="268" w:name="_Toc311975039"/>
      <w:bookmarkStart w:id="269" w:name="_Toc311975803"/>
      <w:bookmarkStart w:id="270" w:name="_Toc312008977"/>
      <w:r w:rsidRPr="00EA49DE">
        <w:rPr>
          <w:rFonts w:ascii="Arial" w:hAnsi="Arial" w:cs="Arial"/>
          <w:b/>
          <w:sz w:val="24"/>
        </w:rPr>
        <w:lastRenderedPageBreak/>
        <w:t>Nivel de Presión Sonora Continuo Equivalente (NPSeq)</w:t>
      </w:r>
      <w:bookmarkEnd w:id="268"/>
      <w:bookmarkEnd w:id="269"/>
      <w:bookmarkEnd w:id="270"/>
    </w:p>
    <w:p w:rsidR="00CC55BA" w:rsidRDefault="00DE05CD" w:rsidP="00CC55BA">
      <w:pPr>
        <w:spacing w:after="0" w:line="480" w:lineRule="auto"/>
        <w:ind w:left="425"/>
        <w:jc w:val="both"/>
        <w:outlineLvl w:val="0"/>
        <w:rPr>
          <w:rFonts w:ascii="Arial" w:hAnsi="Arial" w:cs="Arial"/>
          <w:b/>
          <w:sz w:val="24"/>
          <w:szCs w:val="24"/>
        </w:rPr>
      </w:pPr>
      <w:bookmarkStart w:id="271" w:name="_Toc311975040"/>
      <w:bookmarkStart w:id="272" w:name="_Toc311975804"/>
      <w:bookmarkStart w:id="273" w:name="_Toc312008978"/>
      <w:bookmarkStart w:id="274" w:name="_Toc312011040"/>
      <w:bookmarkStart w:id="275" w:name="_Toc312011231"/>
      <w:bookmarkStart w:id="276" w:name="_Toc314700022"/>
      <w:bookmarkStart w:id="277" w:name="_Toc314700433"/>
      <w:bookmarkStart w:id="278" w:name="_Toc314706469"/>
      <w:r w:rsidRPr="00DE05CD">
        <w:rPr>
          <w:rFonts w:ascii="Arial" w:hAnsi="Arial" w:cs="Arial"/>
          <w:sz w:val="24"/>
          <w:szCs w:val="24"/>
        </w:rPr>
        <w:t>Es aquel nivel de presión sonora constante, expresado en decibeles A [dB(A)], que en el mismo intervalo de tiempo, contiene la misma energía total que el ruido medido.</w:t>
      </w:r>
      <w:bookmarkEnd w:id="271"/>
      <w:bookmarkEnd w:id="272"/>
      <w:bookmarkEnd w:id="273"/>
      <w:bookmarkEnd w:id="274"/>
      <w:bookmarkEnd w:id="275"/>
      <w:bookmarkEnd w:id="276"/>
      <w:bookmarkEnd w:id="277"/>
      <w:bookmarkEnd w:id="278"/>
    </w:p>
    <w:p w:rsidR="00DE05CD" w:rsidRPr="00EA49DE" w:rsidRDefault="00DE05CD" w:rsidP="00EA49DE">
      <w:pPr>
        <w:ind w:left="425"/>
        <w:rPr>
          <w:rFonts w:ascii="Arial" w:hAnsi="Arial" w:cs="Arial"/>
          <w:b/>
          <w:sz w:val="24"/>
        </w:rPr>
      </w:pPr>
      <w:bookmarkStart w:id="279" w:name="_Toc311975041"/>
      <w:bookmarkStart w:id="280" w:name="_Toc311975805"/>
      <w:bookmarkStart w:id="281" w:name="_Toc312008979"/>
      <w:r w:rsidRPr="00EA49DE">
        <w:rPr>
          <w:rFonts w:ascii="Arial" w:hAnsi="Arial" w:cs="Arial"/>
          <w:b/>
          <w:sz w:val="24"/>
        </w:rPr>
        <w:t>Zona Hospitalaria y Educativa</w:t>
      </w:r>
      <w:bookmarkEnd w:id="279"/>
      <w:bookmarkEnd w:id="280"/>
      <w:bookmarkEnd w:id="281"/>
    </w:p>
    <w:p w:rsidR="00CC55BA" w:rsidRPr="00CC55BA"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Son aquellas en que los seres humanos requieren de particulares condiciones de serenidad y tranquilidad, a cualquier hora en un día.</w:t>
      </w:r>
    </w:p>
    <w:p w:rsidR="00DE05CD" w:rsidRPr="00EA49DE" w:rsidRDefault="00DE05CD" w:rsidP="00EA49DE">
      <w:pPr>
        <w:ind w:left="425"/>
        <w:rPr>
          <w:rFonts w:ascii="Arial" w:hAnsi="Arial" w:cs="Arial"/>
          <w:b/>
          <w:sz w:val="24"/>
        </w:rPr>
      </w:pPr>
      <w:bookmarkStart w:id="282" w:name="_Toc311975042"/>
      <w:bookmarkStart w:id="283" w:name="_Toc311975806"/>
      <w:bookmarkStart w:id="284" w:name="_Toc312008980"/>
      <w:r w:rsidRPr="00EA49DE">
        <w:rPr>
          <w:rFonts w:ascii="Arial" w:hAnsi="Arial" w:cs="Arial"/>
          <w:b/>
          <w:sz w:val="24"/>
        </w:rPr>
        <w:t>Zona Residencial</w:t>
      </w:r>
      <w:bookmarkEnd w:id="282"/>
      <w:bookmarkEnd w:id="283"/>
      <w:bookmarkEnd w:id="284"/>
    </w:p>
    <w:p w:rsidR="00DE05CD" w:rsidRPr="003F033B"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Aquella cuyos usos de suelo permitidos, de acuerdo a los instrumentos de planificación territorial, corresponden a residencial, en que los seres humanos requieren descanso o dormir, en que la tranquilidad y serenidad son esenciales.</w:t>
      </w:r>
    </w:p>
    <w:p w:rsidR="00DE05CD" w:rsidRPr="00EA49DE" w:rsidRDefault="00DE05CD" w:rsidP="00EA49DE">
      <w:pPr>
        <w:ind w:left="425"/>
        <w:rPr>
          <w:rFonts w:ascii="Arial" w:hAnsi="Arial" w:cs="Arial"/>
          <w:b/>
          <w:sz w:val="24"/>
        </w:rPr>
      </w:pPr>
      <w:bookmarkStart w:id="285" w:name="_Toc311975043"/>
      <w:bookmarkStart w:id="286" w:name="_Toc311975807"/>
      <w:bookmarkStart w:id="287" w:name="_Toc312008981"/>
      <w:r w:rsidRPr="00EA49DE">
        <w:rPr>
          <w:rFonts w:ascii="Arial" w:hAnsi="Arial" w:cs="Arial"/>
          <w:b/>
          <w:sz w:val="24"/>
        </w:rPr>
        <w:t>Zona Comercial</w:t>
      </w:r>
      <w:bookmarkEnd w:id="285"/>
      <w:bookmarkEnd w:id="286"/>
      <w:bookmarkEnd w:id="287"/>
    </w:p>
    <w:p w:rsidR="00DE05CD" w:rsidRPr="00DE05CD"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Aquella cuyos usos de suelo permitidos son de tipo comercial, es decir, áreas en que los seres humanos requieren conversar, y tal conversación es esencial en el propósito del uso de suelo.</w:t>
      </w:r>
    </w:p>
    <w:p w:rsidR="00DE05CD" w:rsidRPr="00EA49DE" w:rsidRDefault="00DE05CD" w:rsidP="00EA49DE">
      <w:pPr>
        <w:ind w:left="425"/>
        <w:rPr>
          <w:rFonts w:ascii="Arial" w:hAnsi="Arial" w:cs="Arial"/>
          <w:b/>
          <w:sz w:val="24"/>
        </w:rPr>
      </w:pPr>
      <w:bookmarkStart w:id="288" w:name="_Toc311975044"/>
      <w:bookmarkStart w:id="289" w:name="_Toc311975808"/>
      <w:bookmarkStart w:id="290" w:name="_Toc312008982"/>
      <w:r w:rsidRPr="00EA49DE">
        <w:rPr>
          <w:rFonts w:ascii="Arial" w:hAnsi="Arial" w:cs="Arial"/>
          <w:b/>
          <w:sz w:val="24"/>
        </w:rPr>
        <w:t>Zona Industrial</w:t>
      </w:r>
      <w:bookmarkEnd w:id="288"/>
      <w:bookmarkEnd w:id="289"/>
      <w:bookmarkEnd w:id="290"/>
    </w:p>
    <w:p w:rsidR="00DE05CD" w:rsidRPr="00DE05CD"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Aquella cuyos usos de suelo es eminentemente industrial, en que se requiere la  protección del ser humano contra daños o pérdida de la audición, pero en que la necesidad de conversación es limitada.</w:t>
      </w:r>
    </w:p>
    <w:p w:rsidR="00DE05CD" w:rsidRPr="00EA49DE" w:rsidRDefault="00DE05CD" w:rsidP="00EA49DE">
      <w:pPr>
        <w:ind w:left="425"/>
        <w:rPr>
          <w:rFonts w:ascii="Arial" w:hAnsi="Arial" w:cs="Arial"/>
          <w:b/>
          <w:sz w:val="24"/>
        </w:rPr>
      </w:pPr>
      <w:bookmarkStart w:id="291" w:name="_Toc311975045"/>
      <w:bookmarkStart w:id="292" w:name="_Toc311975809"/>
      <w:bookmarkStart w:id="293" w:name="_Toc312008983"/>
      <w:r w:rsidRPr="00EA49DE">
        <w:rPr>
          <w:rFonts w:ascii="Arial" w:hAnsi="Arial" w:cs="Arial"/>
          <w:b/>
          <w:sz w:val="24"/>
        </w:rPr>
        <w:t>Zonas Mixtas</w:t>
      </w:r>
      <w:bookmarkEnd w:id="291"/>
      <w:bookmarkEnd w:id="292"/>
      <w:bookmarkEnd w:id="293"/>
    </w:p>
    <w:p w:rsidR="00DE05CD" w:rsidRPr="00DE05CD" w:rsidRDefault="00DE05CD" w:rsidP="00CC55BA">
      <w:pPr>
        <w:spacing w:after="0" w:line="480" w:lineRule="auto"/>
        <w:ind w:left="425"/>
        <w:jc w:val="both"/>
        <w:rPr>
          <w:rFonts w:ascii="Arial" w:hAnsi="Arial" w:cs="Arial"/>
          <w:sz w:val="24"/>
          <w:szCs w:val="24"/>
        </w:rPr>
      </w:pPr>
      <w:r w:rsidRPr="00DE05CD">
        <w:rPr>
          <w:rFonts w:ascii="Arial" w:hAnsi="Arial" w:cs="Arial"/>
          <w:sz w:val="24"/>
          <w:szCs w:val="24"/>
        </w:rPr>
        <w:t xml:space="preserve">Aquellas en que coexisten varios de los usos de suelo definidos anteriormente.  </w:t>
      </w:r>
    </w:p>
    <w:p w:rsidR="00DE05CD" w:rsidRPr="00DE05CD" w:rsidRDefault="00DE05CD" w:rsidP="00C0097C">
      <w:pPr>
        <w:spacing w:after="0" w:line="480" w:lineRule="auto"/>
        <w:ind w:left="425"/>
        <w:jc w:val="both"/>
        <w:rPr>
          <w:rFonts w:ascii="Arial" w:hAnsi="Arial" w:cs="Arial"/>
          <w:sz w:val="24"/>
          <w:szCs w:val="24"/>
        </w:rPr>
      </w:pPr>
      <w:r w:rsidRPr="00EA49DE">
        <w:rPr>
          <w:rFonts w:ascii="Arial" w:hAnsi="Arial" w:cs="Arial"/>
          <w:b/>
          <w:sz w:val="24"/>
        </w:rPr>
        <w:lastRenderedPageBreak/>
        <w:t>Zona residencial mixta</w:t>
      </w:r>
      <w:r w:rsidRPr="00EA49DE">
        <w:rPr>
          <w:rFonts w:ascii="Arial" w:hAnsi="Arial" w:cs="Arial"/>
          <w:sz w:val="28"/>
          <w:szCs w:val="24"/>
        </w:rPr>
        <w:t xml:space="preserve"> </w:t>
      </w:r>
      <w:r w:rsidRPr="00DE05CD">
        <w:rPr>
          <w:rFonts w:ascii="Arial" w:hAnsi="Arial" w:cs="Arial"/>
          <w:sz w:val="24"/>
          <w:szCs w:val="24"/>
        </w:rPr>
        <w:t xml:space="preserve">comprende mayoritariamente uso residencial, pero en que se presentan actividades comerciales.  </w:t>
      </w:r>
    </w:p>
    <w:p w:rsidR="00DE05CD" w:rsidRPr="00DE05CD" w:rsidRDefault="00DE05CD" w:rsidP="00C0097C">
      <w:pPr>
        <w:spacing w:after="0" w:line="480" w:lineRule="auto"/>
        <w:ind w:left="425"/>
        <w:jc w:val="both"/>
        <w:rPr>
          <w:rFonts w:ascii="Arial" w:hAnsi="Arial" w:cs="Arial"/>
          <w:sz w:val="24"/>
          <w:szCs w:val="24"/>
        </w:rPr>
      </w:pPr>
      <w:r w:rsidRPr="00EA49DE">
        <w:rPr>
          <w:rFonts w:ascii="Arial" w:hAnsi="Arial" w:cs="Arial"/>
          <w:b/>
          <w:sz w:val="24"/>
        </w:rPr>
        <w:t>Zona mixta comercial</w:t>
      </w:r>
      <w:r w:rsidRPr="00EA49DE">
        <w:rPr>
          <w:rFonts w:ascii="Arial" w:hAnsi="Arial" w:cs="Arial"/>
          <w:sz w:val="28"/>
          <w:szCs w:val="24"/>
        </w:rPr>
        <w:t xml:space="preserve"> </w:t>
      </w:r>
      <w:r w:rsidRPr="00DE05CD">
        <w:rPr>
          <w:rFonts w:ascii="Arial" w:hAnsi="Arial" w:cs="Arial"/>
          <w:sz w:val="24"/>
          <w:szCs w:val="24"/>
        </w:rPr>
        <w:t>comprende un uso de suelo predominantemente comercial, pero que se puede verificar la presencia, limitada, de fábricas o talleres.  Zona mixta industrial se refiere a una zona con uso de suelo industrial predominante, pero en que es posible encontrar sea residencias o actividades comerciales.</w:t>
      </w:r>
    </w:p>
    <w:p w:rsidR="00DE05CD" w:rsidRPr="00DE05CD" w:rsidRDefault="00DE05CD" w:rsidP="00CC55BA">
      <w:pPr>
        <w:spacing w:after="0" w:line="480" w:lineRule="auto"/>
        <w:ind w:left="425"/>
        <w:jc w:val="both"/>
        <w:rPr>
          <w:rFonts w:ascii="Arial" w:hAnsi="Arial" w:cs="Arial"/>
          <w:sz w:val="24"/>
          <w:szCs w:val="24"/>
        </w:rPr>
      </w:pPr>
      <w:r w:rsidRPr="006D67FF">
        <w:rPr>
          <w:rFonts w:ascii="Arial" w:hAnsi="Arial" w:cs="Arial"/>
          <w:sz w:val="24"/>
          <w:szCs w:val="24"/>
        </w:rPr>
        <w:t>Los niveles</w:t>
      </w:r>
      <w:r w:rsidRPr="00DE05CD">
        <w:rPr>
          <w:rFonts w:ascii="Arial" w:hAnsi="Arial" w:cs="Arial"/>
          <w:sz w:val="24"/>
          <w:szCs w:val="24"/>
        </w:rPr>
        <w:t xml:space="preserve"> de presión sonora equivalente, NPSeq, expresados en decibeles, en ponderación con escala A, que se obtengan de la emisión de una fuente fija emisora de ruido, no podrán exceder los valores que se fijan en la </w:t>
      </w:r>
      <w:r w:rsidR="006763DA">
        <w:rPr>
          <w:rFonts w:ascii="Arial" w:hAnsi="Arial" w:cs="Arial"/>
          <w:sz w:val="24"/>
          <w:szCs w:val="24"/>
        </w:rPr>
        <w:t>Figura</w:t>
      </w:r>
      <w:r w:rsidRPr="00DE05CD">
        <w:rPr>
          <w:rFonts w:ascii="Arial" w:hAnsi="Arial" w:cs="Arial"/>
          <w:sz w:val="24"/>
          <w:szCs w:val="24"/>
        </w:rPr>
        <w:t xml:space="preserve"> </w:t>
      </w:r>
      <w:r w:rsidR="00FE0E60">
        <w:rPr>
          <w:rFonts w:ascii="Arial" w:hAnsi="Arial" w:cs="Arial"/>
          <w:sz w:val="24"/>
          <w:szCs w:val="24"/>
        </w:rPr>
        <w:t>2.2.</w:t>
      </w:r>
      <w:r w:rsidR="004570F6">
        <w:rPr>
          <w:rFonts w:ascii="Arial" w:hAnsi="Arial" w:cs="Arial"/>
          <w:sz w:val="24"/>
          <w:szCs w:val="24"/>
        </w:rPr>
        <w:t xml:space="preserve"> </w:t>
      </w:r>
    </w:p>
    <w:p w:rsidR="006D67FF" w:rsidRDefault="006B21AE" w:rsidP="006D67FF">
      <w:pPr>
        <w:spacing w:after="0" w:line="480" w:lineRule="auto"/>
        <w:jc w:val="center"/>
        <w:rPr>
          <w:rFonts w:ascii="Arial" w:hAnsi="Arial" w:cs="Arial"/>
          <w:sz w:val="24"/>
          <w:szCs w:val="24"/>
        </w:rPr>
      </w:pPr>
      <w:r>
        <w:rPr>
          <w:rFonts w:ascii="Arial" w:hAnsi="Arial" w:cs="Arial"/>
          <w:noProof/>
          <w:sz w:val="24"/>
          <w:szCs w:val="24"/>
          <w:lang w:eastAsia="es-EC"/>
        </w:rPr>
        <w:drawing>
          <wp:inline distT="0" distB="0" distL="0" distR="0">
            <wp:extent cx="4367530" cy="2142490"/>
            <wp:effectExtent l="19050" t="0" r="0" b="0"/>
            <wp:docPr id="11" name="Imagen 1" descr="Macintosh HD:Users:Doris:Desktop:Captura de pantalla 2011-09-26 a las 14.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Doris:Desktop:Captura de pantalla 2011-09-26 a las 14.42.53.png"/>
                    <pic:cNvPicPr>
                      <a:picLocks noChangeAspect="1" noChangeArrowheads="1"/>
                    </pic:cNvPicPr>
                  </pic:nvPicPr>
                  <pic:blipFill>
                    <a:blip r:embed="rId30"/>
                    <a:srcRect/>
                    <a:stretch>
                      <a:fillRect/>
                    </a:stretch>
                  </pic:blipFill>
                  <pic:spPr bwMode="auto">
                    <a:xfrm>
                      <a:off x="0" y="0"/>
                      <a:ext cx="4367530" cy="2142490"/>
                    </a:xfrm>
                    <a:prstGeom prst="rect">
                      <a:avLst/>
                    </a:prstGeom>
                    <a:noFill/>
                    <a:ln w="9525">
                      <a:noFill/>
                      <a:miter lim="800000"/>
                      <a:headEnd/>
                      <a:tailEnd/>
                    </a:ln>
                  </pic:spPr>
                </pic:pic>
              </a:graphicData>
            </a:graphic>
          </wp:inline>
        </w:drawing>
      </w:r>
    </w:p>
    <w:p w:rsidR="00DE05CD" w:rsidRPr="006D67FF" w:rsidRDefault="00D858FD" w:rsidP="006D67FF">
      <w:pPr>
        <w:spacing w:after="0" w:line="480" w:lineRule="auto"/>
        <w:jc w:val="center"/>
        <w:rPr>
          <w:rFonts w:ascii="Arial" w:hAnsi="Arial" w:cs="Arial"/>
          <w:sz w:val="24"/>
          <w:szCs w:val="24"/>
        </w:rPr>
      </w:pPr>
      <w:r w:rsidRPr="00CC7F5B">
        <w:rPr>
          <w:rFonts w:ascii="Arial" w:hAnsi="Arial" w:cs="Arial"/>
          <w:b/>
          <w:sz w:val="24"/>
          <w:szCs w:val="24"/>
        </w:rPr>
        <w:t xml:space="preserve">Figura 2.2 </w:t>
      </w:r>
      <w:r w:rsidR="00DE05CD" w:rsidRPr="00CC7F5B">
        <w:rPr>
          <w:rFonts w:ascii="Arial" w:hAnsi="Arial" w:cs="Arial"/>
          <w:b/>
          <w:sz w:val="24"/>
          <w:szCs w:val="24"/>
        </w:rPr>
        <w:t>Niveles máximos de ruido permisibles según el uso del suelo</w:t>
      </w:r>
      <w:r w:rsidR="00C0097C" w:rsidRPr="00CC7F5B">
        <w:rPr>
          <w:rStyle w:val="Refdenotaalpie"/>
          <w:rFonts w:ascii="Arial" w:hAnsi="Arial" w:cs="Arial"/>
          <w:b/>
          <w:sz w:val="24"/>
          <w:szCs w:val="24"/>
        </w:rPr>
        <w:footnoteReference w:id="7"/>
      </w:r>
    </w:p>
    <w:p w:rsidR="00DE05CD" w:rsidRPr="00BE564B" w:rsidRDefault="00DE05CD" w:rsidP="00BE564B">
      <w:pPr>
        <w:pStyle w:val="Ttulo2"/>
        <w:rPr>
          <w:rFonts w:ascii="Arial" w:hAnsi="Arial" w:cs="Arial"/>
          <w:color w:val="auto"/>
          <w:sz w:val="24"/>
        </w:rPr>
      </w:pPr>
      <w:bookmarkStart w:id="294" w:name="_Toc311975810"/>
      <w:bookmarkStart w:id="295" w:name="_Toc314700023"/>
      <w:bookmarkStart w:id="296" w:name="_Toc314706470"/>
      <w:r w:rsidRPr="00BE564B">
        <w:rPr>
          <w:rFonts w:ascii="Arial" w:hAnsi="Arial" w:cs="Arial"/>
          <w:color w:val="auto"/>
          <w:sz w:val="24"/>
        </w:rPr>
        <w:lastRenderedPageBreak/>
        <w:t>2.3 Objetivos y metas ambientales</w:t>
      </w:r>
      <w:bookmarkEnd w:id="294"/>
      <w:bookmarkEnd w:id="295"/>
      <w:bookmarkEnd w:id="296"/>
    </w:p>
    <w:p w:rsidR="00270981" w:rsidRDefault="00270981" w:rsidP="004570F6">
      <w:pPr>
        <w:spacing w:after="0" w:line="480" w:lineRule="auto"/>
        <w:ind w:left="425"/>
        <w:jc w:val="both"/>
        <w:rPr>
          <w:rFonts w:ascii="Arial" w:hAnsi="Arial" w:cs="Arial"/>
          <w:sz w:val="24"/>
          <w:szCs w:val="24"/>
        </w:rPr>
      </w:pPr>
    </w:p>
    <w:p w:rsidR="00DE05CD" w:rsidRPr="00DE05CD" w:rsidRDefault="00DE05CD" w:rsidP="004570F6">
      <w:pPr>
        <w:spacing w:after="0" w:line="480" w:lineRule="auto"/>
        <w:ind w:left="425"/>
        <w:jc w:val="both"/>
        <w:rPr>
          <w:rFonts w:ascii="Arial" w:hAnsi="Arial" w:cs="Arial"/>
          <w:sz w:val="24"/>
          <w:szCs w:val="24"/>
        </w:rPr>
      </w:pPr>
      <w:r w:rsidRPr="00DE05CD">
        <w:rPr>
          <w:rFonts w:ascii="Arial" w:hAnsi="Arial" w:cs="Arial"/>
          <w:sz w:val="24"/>
          <w:szCs w:val="24"/>
        </w:rPr>
        <w:t xml:space="preserve">El elemento 4.3.3 de la Norma ISO 14001: 2004 establece que: </w:t>
      </w:r>
    </w:p>
    <w:p w:rsidR="00DE05CD" w:rsidRPr="00DE05CD" w:rsidRDefault="00DE05CD" w:rsidP="004570F6">
      <w:pPr>
        <w:spacing w:after="0" w:line="480" w:lineRule="auto"/>
        <w:ind w:left="425"/>
        <w:jc w:val="both"/>
        <w:rPr>
          <w:rFonts w:ascii="Arial" w:hAnsi="Arial" w:cs="Arial"/>
          <w:b/>
          <w:sz w:val="24"/>
          <w:szCs w:val="24"/>
        </w:rPr>
      </w:pPr>
      <w:r w:rsidRPr="00DE05CD">
        <w:rPr>
          <w:rFonts w:ascii="Arial" w:hAnsi="Arial" w:cs="Arial"/>
          <w:b/>
          <w:sz w:val="24"/>
          <w:szCs w:val="24"/>
        </w:rPr>
        <w:t>La organización debe establecer, implementar y mantener objetivos y metas ambientales documentados, en los niveles y funciones pertinentes dentro de la organización.</w:t>
      </w:r>
    </w:p>
    <w:p w:rsidR="00DE05CD" w:rsidRPr="00DE05CD" w:rsidRDefault="00DE05CD" w:rsidP="004570F6">
      <w:pPr>
        <w:spacing w:after="0" w:line="480" w:lineRule="auto"/>
        <w:ind w:left="425"/>
        <w:jc w:val="both"/>
        <w:rPr>
          <w:rFonts w:ascii="Arial" w:hAnsi="Arial" w:cs="Arial"/>
          <w:b/>
          <w:sz w:val="24"/>
          <w:szCs w:val="24"/>
        </w:rPr>
      </w:pPr>
    </w:p>
    <w:p w:rsidR="00DE05CD" w:rsidRPr="00DE05CD" w:rsidRDefault="00DE05CD" w:rsidP="004570F6">
      <w:pPr>
        <w:spacing w:after="0" w:line="480" w:lineRule="auto"/>
        <w:ind w:left="425"/>
        <w:jc w:val="both"/>
        <w:rPr>
          <w:rFonts w:ascii="Arial" w:hAnsi="Arial" w:cs="Arial"/>
          <w:b/>
          <w:sz w:val="24"/>
          <w:szCs w:val="24"/>
        </w:rPr>
      </w:pPr>
      <w:r w:rsidRPr="00DE05CD">
        <w:rPr>
          <w:rFonts w:ascii="Arial" w:hAnsi="Arial" w:cs="Arial"/>
          <w:b/>
          <w:sz w:val="24"/>
          <w:szCs w:val="24"/>
        </w:rPr>
        <w:t>Los objetivos y metas deben ser medibles cuando sea factible y deben ser coherentes con la política ambiental, incluidos los compromisos de prevención de la contaminación, el cumplimiento con los requisitos legales aplicables y otros requisitos que la organización suscriba, y con la mejora continua. Cuando una organización establece y revisa sus objetivos y metas, debe tener en cuenta los requisitos legales y otros requisitos que la organización suscriba y sus aspectos ambientales significativos. Además, debe considerar sus opciones tecnológicas y sus requisitos financieros, operacionales y comerciales, así como las opiniones de las partes interesadas.</w:t>
      </w:r>
    </w:p>
    <w:p w:rsidR="00DE05CD" w:rsidRPr="00DE05CD" w:rsidRDefault="00DE05CD" w:rsidP="004570F6">
      <w:pPr>
        <w:spacing w:after="0" w:line="480" w:lineRule="auto"/>
        <w:ind w:left="425"/>
        <w:jc w:val="both"/>
        <w:rPr>
          <w:rFonts w:ascii="Arial" w:hAnsi="Arial" w:cs="Arial"/>
          <w:b/>
          <w:sz w:val="24"/>
          <w:szCs w:val="24"/>
        </w:rPr>
      </w:pPr>
    </w:p>
    <w:p w:rsidR="00DE05CD" w:rsidRPr="00EA49DE" w:rsidRDefault="00DE05CD" w:rsidP="00EA49DE">
      <w:pPr>
        <w:ind w:left="425"/>
        <w:rPr>
          <w:rFonts w:ascii="Arial" w:hAnsi="Arial" w:cs="Arial"/>
          <w:b/>
          <w:sz w:val="24"/>
        </w:rPr>
      </w:pPr>
      <w:bookmarkStart w:id="297" w:name="_Toc311975047"/>
      <w:bookmarkStart w:id="298" w:name="_Toc311975811"/>
      <w:bookmarkStart w:id="299" w:name="_Toc312008985"/>
      <w:r w:rsidRPr="00EA49DE">
        <w:rPr>
          <w:rFonts w:ascii="Arial" w:hAnsi="Arial" w:cs="Arial"/>
          <w:b/>
          <w:sz w:val="24"/>
        </w:rPr>
        <w:t>Propósito</w:t>
      </w:r>
      <w:bookmarkEnd w:id="297"/>
      <w:bookmarkEnd w:id="298"/>
      <w:bookmarkEnd w:id="299"/>
    </w:p>
    <w:p w:rsidR="00C00B1A" w:rsidRPr="00DE05CD" w:rsidRDefault="00DE05CD" w:rsidP="005B3D01">
      <w:pPr>
        <w:spacing w:after="0" w:line="480" w:lineRule="auto"/>
        <w:ind w:left="425"/>
        <w:jc w:val="both"/>
        <w:rPr>
          <w:rFonts w:ascii="Arial" w:hAnsi="Arial" w:cs="Arial"/>
          <w:sz w:val="24"/>
          <w:szCs w:val="24"/>
        </w:rPr>
      </w:pPr>
      <w:r w:rsidRPr="00DE05CD">
        <w:rPr>
          <w:rFonts w:ascii="Arial" w:hAnsi="Arial" w:cs="Arial"/>
          <w:sz w:val="24"/>
          <w:szCs w:val="24"/>
        </w:rPr>
        <w:t>Establecer la metodología para definir los objetivos y metas</w:t>
      </w:r>
      <w:r w:rsidR="005B3D01">
        <w:rPr>
          <w:rFonts w:ascii="Arial" w:hAnsi="Arial" w:cs="Arial"/>
          <w:sz w:val="24"/>
          <w:szCs w:val="24"/>
        </w:rPr>
        <w:t xml:space="preserve"> ambientales de la </w:t>
      </w:r>
      <w:r w:rsidR="005B3D01" w:rsidRPr="00CC7F5B">
        <w:rPr>
          <w:rFonts w:ascii="Arial" w:hAnsi="Arial" w:cs="Arial"/>
          <w:sz w:val="24"/>
          <w:szCs w:val="24"/>
        </w:rPr>
        <w:t>empresa</w:t>
      </w:r>
      <w:r w:rsidRPr="00CC7F5B">
        <w:rPr>
          <w:rFonts w:ascii="Arial" w:hAnsi="Arial" w:cs="Arial"/>
          <w:sz w:val="24"/>
          <w:szCs w:val="24"/>
        </w:rPr>
        <w:t>,</w:t>
      </w:r>
      <w:r w:rsidRPr="00DE05CD">
        <w:rPr>
          <w:rFonts w:ascii="Arial" w:hAnsi="Arial" w:cs="Arial"/>
          <w:sz w:val="24"/>
          <w:szCs w:val="24"/>
        </w:rPr>
        <w:t xml:space="preserve"> y las responsabilidades del personal, además de la implantación de estos objetivos en todos los niveles de la compañía.</w:t>
      </w:r>
    </w:p>
    <w:p w:rsidR="00DE05CD" w:rsidRPr="00BE564B" w:rsidRDefault="00DE05CD" w:rsidP="00BE564B">
      <w:pPr>
        <w:pStyle w:val="Ttulo2"/>
        <w:rPr>
          <w:rFonts w:ascii="Arial" w:hAnsi="Arial" w:cs="Arial"/>
          <w:color w:val="auto"/>
          <w:sz w:val="24"/>
        </w:rPr>
      </w:pPr>
      <w:bookmarkStart w:id="300" w:name="_Toc314700024"/>
      <w:bookmarkStart w:id="301" w:name="_Toc314706471"/>
      <w:r w:rsidRPr="00BE564B">
        <w:rPr>
          <w:rFonts w:ascii="Arial" w:hAnsi="Arial" w:cs="Arial"/>
          <w:color w:val="auto"/>
          <w:sz w:val="24"/>
        </w:rPr>
        <w:lastRenderedPageBreak/>
        <w:t>2.4 Programas de gestión ambiental</w:t>
      </w:r>
      <w:bookmarkEnd w:id="300"/>
      <w:bookmarkEnd w:id="301"/>
    </w:p>
    <w:p w:rsidR="00EA49DE" w:rsidRDefault="00EA49DE" w:rsidP="006F0F85">
      <w:pPr>
        <w:spacing w:after="0" w:line="480" w:lineRule="auto"/>
        <w:ind w:left="425"/>
        <w:jc w:val="both"/>
        <w:rPr>
          <w:rFonts w:ascii="Arial" w:hAnsi="Arial" w:cs="Arial"/>
          <w:sz w:val="24"/>
          <w:szCs w:val="24"/>
        </w:rPr>
      </w:pPr>
    </w:p>
    <w:p w:rsidR="00DE05CD" w:rsidRPr="00DE05CD" w:rsidRDefault="00DE05CD" w:rsidP="006F0F85">
      <w:pPr>
        <w:spacing w:after="0" w:line="480" w:lineRule="auto"/>
        <w:ind w:left="425"/>
        <w:jc w:val="both"/>
        <w:rPr>
          <w:rFonts w:ascii="Arial" w:hAnsi="Arial" w:cs="Arial"/>
          <w:sz w:val="24"/>
          <w:szCs w:val="24"/>
        </w:rPr>
      </w:pPr>
      <w:r w:rsidRPr="00DE05CD">
        <w:rPr>
          <w:rFonts w:ascii="Arial" w:hAnsi="Arial" w:cs="Arial"/>
          <w:sz w:val="24"/>
          <w:szCs w:val="24"/>
        </w:rPr>
        <w:t xml:space="preserve">El elemento 4.3.3 de la Norma ISO 14001: 2004 establece que: </w:t>
      </w:r>
    </w:p>
    <w:p w:rsidR="00DE05CD" w:rsidRPr="00DE05CD" w:rsidRDefault="00DE05CD" w:rsidP="006F0F85">
      <w:pPr>
        <w:spacing w:after="0" w:line="480" w:lineRule="auto"/>
        <w:ind w:left="425"/>
        <w:jc w:val="both"/>
        <w:rPr>
          <w:rFonts w:ascii="Arial" w:hAnsi="Arial" w:cs="Arial"/>
          <w:b/>
          <w:sz w:val="24"/>
          <w:szCs w:val="24"/>
        </w:rPr>
      </w:pPr>
      <w:r w:rsidRPr="00DE05CD">
        <w:rPr>
          <w:rFonts w:ascii="Arial" w:hAnsi="Arial" w:cs="Arial"/>
          <w:sz w:val="24"/>
          <w:szCs w:val="24"/>
        </w:rPr>
        <w:tab/>
      </w:r>
      <w:r w:rsidRPr="00DE05CD">
        <w:rPr>
          <w:rFonts w:ascii="Arial" w:hAnsi="Arial" w:cs="Arial"/>
          <w:b/>
          <w:sz w:val="24"/>
          <w:szCs w:val="24"/>
        </w:rPr>
        <w:t>La organización debe establecer, implementar y mantener uno o varios programas para alcanzar sus objetivos y metas. Estos programas deben incluir:</w:t>
      </w:r>
    </w:p>
    <w:p w:rsidR="00DE05CD" w:rsidRPr="00DE05CD" w:rsidRDefault="00DE05CD" w:rsidP="006F0F85">
      <w:pPr>
        <w:spacing w:after="0" w:line="480" w:lineRule="auto"/>
        <w:ind w:left="425"/>
        <w:jc w:val="both"/>
        <w:rPr>
          <w:rFonts w:ascii="Arial" w:hAnsi="Arial" w:cs="Arial"/>
          <w:b/>
          <w:sz w:val="24"/>
          <w:szCs w:val="24"/>
        </w:rPr>
      </w:pPr>
      <w:r w:rsidRPr="00DE05CD">
        <w:rPr>
          <w:rFonts w:ascii="Arial" w:hAnsi="Arial" w:cs="Arial"/>
          <w:b/>
          <w:sz w:val="24"/>
          <w:szCs w:val="24"/>
        </w:rPr>
        <w:t>a) la asignación de responsabilidades para lograr los objetivos y metas en las funciones y niveles pertinentes de la organización; y</w:t>
      </w:r>
    </w:p>
    <w:p w:rsidR="00DE05CD" w:rsidRPr="00DE05CD" w:rsidRDefault="00DE05CD" w:rsidP="006F0F85">
      <w:pPr>
        <w:spacing w:after="0" w:line="480" w:lineRule="auto"/>
        <w:ind w:left="425"/>
        <w:jc w:val="both"/>
        <w:rPr>
          <w:rFonts w:ascii="Arial" w:hAnsi="Arial" w:cs="Arial"/>
          <w:b/>
          <w:sz w:val="24"/>
          <w:szCs w:val="24"/>
        </w:rPr>
      </w:pPr>
      <w:r w:rsidRPr="00DE05CD">
        <w:rPr>
          <w:rFonts w:ascii="Arial" w:hAnsi="Arial" w:cs="Arial"/>
          <w:b/>
          <w:sz w:val="24"/>
          <w:szCs w:val="24"/>
        </w:rPr>
        <w:t>b) los medios y plazos para lograrlos.</w:t>
      </w:r>
    </w:p>
    <w:p w:rsidR="00DE05CD" w:rsidRPr="00DE05CD" w:rsidRDefault="00DE05CD" w:rsidP="006F0F85">
      <w:pPr>
        <w:spacing w:after="0" w:line="480" w:lineRule="auto"/>
        <w:ind w:left="425"/>
        <w:jc w:val="both"/>
        <w:outlineLvl w:val="0"/>
        <w:rPr>
          <w:rFonts w:ascii="Arial" w:hAnsi="Arial" w:cs="Arial"/>
          <w:b/>
          <w:sz w:val="24"/>
          <w:szCs w:val="24"/>
        </w:rPr>
      </w:pPr>
    </w:p>
    <w:p w:rsidR="00DE05CD" w:rsidRPr="00EA49DE" w:rsidRDefault="00DE05CD" w:rsidP="00EA49DE">
      <w:pPr>
        <w:ind w:left="425"/>
        <w:rPr>
          <w:rFonts w:ascii="Arial" w:hAnsi="Arial" w:cs="Arial"/>
          <w:b/>
          <w:sz w:val="24"/>
        </w:rPr>
      </w:pPr>
      <w:bookmarkStart w:id="302" w:name="_Toc311975048"/>
      <w:bookmarkStart w:id="303" w:name="_Toc311975812"/>
      <w:bookmarkStart w:id="304" w:name="_Toc312008987"/>
      <w:r w:rsidRPr="00EA49DE">
        <w:rPr>
          <w:rFonts w:ascii="Arial" w:hAnsi="Arial" w:cs="Arial"/>
          <w:b/>
          <w:sz w:val="24"/>
        </w:rPr>
        <w:t>Propósito</w:t>
      </w:r>
      <w:bookmarkEnd w:id="302"/>
      <w:bookmarkEnd w:id="303"/>
      <w:bookmarkEnd w:id="304"/>
      <w:r w:rsidRPr="00EA49DE">
        <w:rPr>
          <w:rFonts w:ascii="Arial" w:hAnsi="Arial" w:cs="Arial"/>
          <w:b/>
          <w:sz w:val="24"/>
        </w:rPr>
        <w:t xml:space="preserve"> </w:t>
      </w:r>
    </w:p>
    <w:p w:rsidR="00DE05CD" w:rsidRPr="00DE05CD" w:rsidRDefault="00C0097C" w:rsidP="006F0F85">
      <w:pPr>
        <w:spacing w:after="0" w:line="480" w:lineRule="auto"/>
        <w:ind w:left="425"/>
        <w:jc w:val="both"/>
        <w:rPr>
          <w:rFonts w:ascii="Arial" w:hAnsi="Arial" w:cs="Arial"/>
          <w:sz w:val="24"/>
          <w:szCs w:val="24"/>
        </w:rPr>
      </w:pPr>
      <w:r w:rsidRPr="00617CD5">
        <w:rPr>
          <w:rFonts w:ascii="Arial" w:hAnsi="Arial" w:cs="Arial"/>
          <w:sz w:val="24"/>
          <w:szCs w:val="24"/>
        </w:rPr>
        <w:t>La empresa</w:t>
      </w:r>
      <w:r w:rsidR="00DE05CD" w:rsidRPr="00617CD5">
        <w:rPr>
          <w:rFonts w:ascii="Arial" w:hAnsi="Arial" w:cs="Arial"/>
          <w:sz w:val="24"/>
          <w:szCs w:val="24"/>
        </w:rPr>
        <w:t xml:space="preserve"> realiza un Programa de Gestión Ambiental, con el objeto de definir las responsabilidades </w:t>
      </w:r>
      <w:r w:rsidR="00617CD5" w:rsidRPr="00617CD5">
        <w:rPr>
          <w:rFonts w:ascii="Arial" w:hAnsi="Arial" w:cs="Arial"/>
          <w:sz w:val="24"/>
          <w:szCs w:val="24"/>
        </w:rPr>
        <w:t>establecidas</w:t>
      </w:r>
      <w:r w:rsidR="00DE05CD" w:rsidRPr="00617CD5">
        <w:rPr>
          <w:rFonts w:ascii="Arial" w:hAnsi="Arial" w:cs="Arial"/>
          <w:sz w:val="24"/>
          <w:szCs w:val="24"/>
        </w:rPr>
        <w:t xml:space="preserve"> a todos los niveles de la compañía.</w:t>
      </w:r>
    </w:p>
    <w:p w:rsidR="00DE05CD" w:rsidRPr="00DE05CD" w:rsidRDefault="00DE05CD" w:rsidP="006F0F85">
      <w:pPr>
        <w:spacing w:after="0" w:line="480" w:lineRule="auto"/>
        <w:ind w:left="425"/>
        <w:jc w:val="both"/>
        <w:outlineLvl w:val="0"/>
        <w:rPr>
          <w:rFonts w:ascii="Arial" w:hAnsi="Arial" w:cs="Arial"/>
          <w:b/>
          <w:sz w:val="24"/>
          <w:szCs w:val="24"/>
        </w:rPr>
      </w:pPr>
    </w:p>
    <w:p w:rsidR="00DE05CD" w:rsidRPr="00EA49DE" w:rsidRDefault="00DE05CD" w:rsidP="00EA49DE">
      <w:pPr>
        <w:ind w:left="425"/>
        <w:rPr>
          <w:rFonts w:ascii="Arial" w:hAnsi="Arial" w:cs="Arial"/>
          <w:b/>
          <w:sz w:val="24"/>
        </w:rPr>
      </w:pPr>
      <w:bookmarkStart w:id="305" w:name="_Toc311975049"/>
      <w:bookmarkStart w:id="306" w:name="_Toc311975813"/>
      <w:bookmarkStart w:id="307" w:name="_Toc312008988"/>
      <w:r w:rsidRPr="00EA49DE">
        <w:rPr>
          <w:rFonts w:ascii="Arial" w:hAnsi="Arial" w:cs="Arial"/>
          <w:b/>
          <w:sz w:val="24"/>
        </w:rPr>
        <w:t>Responsabilidades</w:t>
      </w:r>
      <w:bookmarkEnd w:id="305"/>
      <w:bookmarkEnd w:id="306"/>
      <w:bookmarkEnd w:id="307"/>
    </w:p>
    <w:p w:rsidR="00DE05CD" w:rsidRDefault="00DE05CD" w:rsidP="006F0F85">
      <w:pPr>
        <w:spacing w:after="0" w:line="480" w:lineRule="auto"/>
        <w:ind w:left="425"/>
        <w:jc w:val="both"/>
        <w:outlineLvl w:val="0"/>
        <w:rPr>
          <w:rFonts w:ascii="Arial" w:hAnsi="Arial" w:cs="Arial"/>
          <w:sz w:val="24"/>
          <w:szCs w:val="24"/>
        </w:rPr>
      </w:pPr>
      <w:bookmarkStart w:id="308" w:name="_Toc311975050"/>
      <w:bookmarkStart w:id="309" w:name="_Toc311975814"/>
      <w:bookmarkStart w:id="310" w:name="_Toc312008989"/>
      <w:bookmarkStart w:id="311" w:name="_Toc312011043"/>
      <w:bookmarkStart w:id="312" w:name="_Toc312011234"/>
      <w:bookmarkStart w:id="313" w:name="_Toc314700025"/>
      <w:bookmarkStart w:id="314" w:name="_Toc314700436"/>
      <w:bookmarkStart w:id="315" w:name="_Toc314706472"/>
      <w:r w:rsidRPr="00DE05CD">
        <w:rPr>
          <w:rFonts w:ascii="Arial" w:hAnsi="Arial" w:cs="Arial"/>
          <w:sz w:val="24"/>
          <w:szCs w:val="24"/>
        </w:rPr>
        <w:t>La Alta Dirección gestiona los recursos necesarios para la ejecución del programa.</w:t>
      </w:r>
      <w:bookmarkEnd w:id="308"/>
      <w:bookmarkEnd w:id="309"/>
      <w:bookmarkEnd w:id="310"/>
      <w:bookmarkEnd w:id="311"/>
      <w:bookmarkEnd w:id="312"/>
      <w:bookmarkEnd w:id="313"/>
      <w:bookmarkEnd w:id="314"/>
      <w:bookmarkEnd w:id="315"/>
    </w:p>
    <w:p w:rsidR="005B3D01" w:rsidRPr="00DE05CD" w:rsidRDefault="005B3D01" w:rsidP="006F0F85">
      <w:pPr>
        <w:spacing w:after="0" w:line="480" w:lineRule="auto"/>
        <w:ind w:left="425"/>
        <w:jc w:val="both"/>
        <w:outlineLvl w:val="0"/>
        <w:rPr>
          <w:rFonts w:ascii="Arial" w:hAnsi="Arial" w:cs="Arial"/>
          <w:sz w:val="24"/>
          <w:szCs w:val="24"/>
        </w:rPr>
      </w:pPr>
    </w:p>
    <w:p w:rsidR="00DE05CD" w:rsidRPr="00DE05CD" w:rsidRDefault="00DE05CD" w:rsidP="006F0F85">
      <w:pPr>
        <w:spacing w:after="0" w:line="480" w:lineRule="auto"/>
        <w:ind w:left="425"/>
        <w:jc w:val="both"/>
        <w:outlineLvl w:val="0"/>
        <w:rPr>
          <w:rFonts w:ascii="Arial" w:hAnsi="Arial" w:cs="Arial"/>
          <w:sz w:val="24"/>
          <w:szCs w:val="24"/>
        </w:rPr>
      </w:pPr>
      <w:bookmarkStart w:id="316" w:name="_Toc311975051"/>
      <w:bookmarkStart w:id="317" w:name="_Toc311975815"/>
      <w:bookmarkStart w:id="318" w:name="_Toc312008990"/>
      <w:bookmarkStart w:id="319" w:name="_Toc312011044"/>
      <w:bookmarkStart w:id="320" w:name="_Toc312011235"/>
      <w:bookmarkStart w:id="321" w:name="_Toc314700026"/>
      <w:bookmarkStart w:id="322" w:name="_Toc314700437"/>
      <w:bookmarkStart w:id="323" w:name="_Toc314706473"/>
      <w:r w:rsidRPr="00DE05CD">
        <w:rPr>
          <w:rFonts w:ascii="Arial" w:hAnsi="Arial" w:cs="Arial"/>
          <w:sz w:val="24"/>
          <w:szCs w:val="24"/>
        </w:rPr>
        <w:t>Se debe proporcionar la asistencia técnica necesaria a cada uno de los departamentos para su establecimiento y revisión anual.</w:t>
      </w:r>
      <w:bookmarkEnd w:id="316"/>
      <w:bookmarkEnd w:id="317"/>
      <w:bookmarkEnd w:id="318"/>
      <w:bookmarkEnd w:id="319"/>
      <w:bookmarkEnd w:id="320"/>
      <w:bookmarkEnd w:id="321"/>
      <w:bookmarkEnd w:id="322"/>
      <w:bookmarkEnd w:id="323"/>
    </w:p>
    <w:p w:rsidR="00DE05CD" w:rsidRPr="00DE05CD" w:rsidRDefault="00DE05CD" w:rsidP="006F0F85">
      <w:pPr>
        <w:spacing w:after="0" w:line="480" w:lineRule="auto"/>
        <w:ind w:left="425"/>
        <w:jc w:val="both"/>
        <w:outlineLvl w:val="0"/>
        <w:rPr>
          <w:rFonts w:ascii="Arial" w:hAnsi="Arial" w:cs="Arial"/>
          <w:sz w:val="24"/>
          <w:szCs w:val="24"/>
        </w:rPr>
      </w:pPr>
    </w:p>
    <w:p w:rsidR="005B3D01" w:rsidRDefault="005B3D01" w:rsidP="006F0F85">
      <w:pPr>
        <w:spacing w:after="0" w:line="480" w:lineRule="auto"/>
        <w:ind w:left="425"/>
        <w:jc w:val="both"/>
        <w:outlineLvl w:val="0"/>
        <w:rPr>
          <w:rFonts w:ascii="Arial" w:hAnsi="Arial" w:cs="Arial"/>
          <w:b/>
          <w:sz w:val="24"/>
          <w:szCs w:val="24"/>
        </w:rPr>
      </w:pPr>
      <w:bookmarkStart w:id="324" w:name="_Toc311975052"/>
      <w:bookmarkStart w:id="325" w:name="_Toc311975816"/>
      <w:bookmarkStart w:id="326" w:name="_Toc312008991"/>
      <w:bookmarkStart w:id="327" w:name="_Toc312011045"/>
      <w:bookmarkStart w:id="328" w:name="_Toc312011236"/>
    </w:p>
    <w:p w:rsidR="00DE05CD" w:rsidRPr="00DE05CD" w:rsidRDefault="00DE05CD" w:rsidP="006F0F85">
      <w:pPr>
        <w:spacing w:after="0" w:line="480" w:lineRule="auto"/>
        <w:ind w:left="425"/>
        <w:jc w:val="both"/>
        <w:outlineLvl w:val="0"/>
        <w:rPr>
          <w:rFonts w:ascii="Arial" w:hAnsi="Arial" w:cs="Arial"/>
          <w:b/>
          <w:sz w:val="24"/>
          <w:szCs w:val="24"/>
        </w:rPr>
      </w:pPr>
      <w:bookmarkStart w:id="329" w:name="_Toc314700027"/>
      <w:bookmarkStart w:id="330" w:name="_Toc314700438"/>
      <w:bookmarkStart w:id="331" w:name="_Toc314706474"/>
      <w:r w:rsidRPr="00DE05CD">
        <w:rPr>
          <w:rFonts w:ascii="Arial" w:hAnsi="Arial" w:cs="Arial"/>
          <w:b/>
          <w:sz w:val="24"/>
          <w:szCs w:val="24"/>
        </w:rPr>
        <w:lastRenderedPageBreak/>
        <w:t>Desarrollo</w:t>
      </w:r>
      <w:bookmarkEnd w:id="324"/>
      <w:bookmarkEnd w:id="325"/>
      <w:bookmarkEnd w:id="326"/>
      <w:bookmarkEnd w:id="327"/>
      <w:bookmarkEnd w:id="328"/>
      <w:bookmarkEnd w:id="329"/>
      <w:bookmarkEnd w:id="330"/>
      <w:bookmarkEnd w:id="331"/>
    </w:p>
    <w:p w:rsidR="00DE05CD" w:rsidRPr="00DE05CD" w:rsidRDefault="00DE05CD" w:rsidP="006F0F85">
      <w:pPr>
        <w:spacing w:after="0" w:line="480" w:lineRule="auto"/>
        <w:ind w:left="425"/>
        <w:jc w:val="both"/>
        <w:outlineLvl w:val="0"/>
        <w:rPr>
          <w:rFonts w:ascii="Arial" w:hAnsi="Arial" w:cs="Arial"/>
          <w:sz w:val="24"/>
          <w:szCs w:val="24"/>
        </w:rPr>
      </w:pPr>
      <w:bookmarkStart w:id="332" w:name="_Toc311975053"/>
      <w:bookmarkStart w:id="333" w:name="_Toc311975817"/>
      <w:bookmarkStart w:id="334" w:name="_Toc312008992"/>
      <w:bookmarkStart w:id="335" w:name="_Toc312011046"/>
      <w:bookmarkStart w:id="336" w:name="_Toc312011237"/>
      <w:bookmarkStart w:id="337" w:name="_Toc314700028"/>
      <w:bookmarkStart w:id="338" w:name="_Toc314700439"/>
      <w:bookmarkStart w:id="339" w:name="_Toc314706475"/>
      <w:r w:rsidRPr="00DE05CD">
        <w:rPr>
          <w:rFonts w:ascii="Arial" w:hAnsi="Arial" w:cs="Arial"/>
          <w:sz w:val="24"/>
          <w:szCs w:val="24"/>
        </w:rPr>
        <w:t>Los programas de gestión ambiental se deben elaborar a partir de los objetivos y metas ambientales, y deben describir las acciones que se llevarán a cabo para alcanzar las metas y objetivos ambientales propuestos.</w:t>
      </w:r>
      <w:bookmarkEnd w:id="332"/>
      <w:bookmarkEnd w:id="333"/>
      <w:bookmarkEnd w:id="334"/>
      <w:bookmarkEnd w:id="335"/>
      <w:bookmarkEnd w:id="336"/>
      <w:bookmarkEnd w:id="337"/>
      <w:bookmarkEnd w:id="338"/>
      <w:bookmarkEnd w:id="339"/>
    </w:p>
    <w:p w:rsidR="00DE05CD" w:rsidRPr="00DE05CD" w:rsidRDefault="00DE05CD" w:rsidP="006F0F85">
      <w:pPr>
        <w:spacing w:after="0" w:line="480" w:lineRule="auto"/>
        <w:ind w:left="425"/>
        <w:jc w:val="both"/>
        <w:outlineLvl w:val="0"/>
        <w:rPr>
          <w:rFonts w:ascii="Arial" w:hAnsi="Arial" w:cs="Arial"/>
          <w:sz w:val="24"/>
          <w:szCs w:val="24"/>
        </w:rPr>
      </w:pPr>
      <w:bookmarkStart w:id="340" w:name="_Toc311975054"/>
      <w:bookmarkStart w:id="341" w:name="_Toc311975818"/>
      <w:bookmarkStart w:id="342" w:name="_Toc312008993"/>
      <w:bookmarkStart w:id="343" w:name="_Toc312011047"/>
      <w:bookmarkStart w:id="344" w:name="_Toc312011238"/>
      <w:bookmarkStart w:id="345" w:name="_Toc314700029"/>
      <w:bookmarkStart w:id="346" w:name="_Toc314700440"/>
      <w:bookmarkStart w:id="347" w:name="_Toc314706476"/>
      <w:r w:rsidRPr="00DE05CD">
        <w:rPr>
          <w:rFonts w:ascii="Arial" w:hAnsi="Arial" w:cs="Arial"/>
          <w:sz w:val="24"/>
          <w:szCs w:val="24"/>
        </w:rPr>
        <w:t>Los programas de gestión ambiental deberán contener al menos la siguiente información:</w:t>
      </w:r>
      <w:bookmarkEnd w:id="340"/>
      <w:bookmarkEnd w:id="341"/>
      <w:bookmarkEnd w:id="342"/>
      <w:bookmarkEnd w:id="343"/>
      <w:bookmarkEnd w:id="344"/>
      <w:bookmarkEnd w:id="345"/>
      <w:bookmarkEnd w:id="346"/>
      <w:bookmarkEnd w:id="347"/>
    </w:p>
    <w:p w:rsidR="00DE05CD" w:rsidRPr="00DE05CD" w:rsidRDefault="00114EF7" w:rsidP="00FE7CC9">
      <w:pPr>
        <w:pStyle w:val="Prrafodelista"/>
        <w:numPr>
          <w:ilvl w:val="0"/>
          <w:numId w:val="11"/>
        </w:numPr>
        <w:spacing w:after="0" w:line="480" w:lineRule="auto"/>
        <w:ind w:left="425"/>
        <w:jc w:val="both"/>
        <w:outlineLvl w:val="0"/>
        <w:rPr>
          <w:rFonts w:ascii="Arial" w:hAnsi="Arial" w:cs="Arial"/>
          <w:sz w:val="24"/>
          <w:szCs w:val="24"/>
        </w:rPr>
      </w:pPr>
      <w:bookmarkStart w:id="348" w:name="_Toc311975055"/>
      <w:bookmarkStart w:id="349" w:name="_Toc311975819"/>
      <w:bookmarkStart w:id="350" w:name="_Toc312008994"/>
      <w:bookmarkStart w:id="351" w:name="_Toc312011048"/>
      <w:bookmarkStart w:id="352" w:name="_Toc312011239"/>
      <w:bookmarkStart w:id="353" w:name="_Toc314700030"/>
      <w:bookmarkStart w:id="354" w:name="_Toc314700441"/>
      <w:bookmarkStart w:id="355" w:name="_Toc314706477"/>
      <w:r>
        <w:rPr>
          <w:rFonts w:ascii="Arial" w:hAnsi="Arial" w:cs="Arial"/>
          <w:sz w:val="24"/>
          <w:szCs w:val="24"/>
        </w:rPr>
        <w:t>Có</w:t>
      </w:r>
      <w:r w:rsidR="00DE05CD" w:rsidRPr="00DE05CD">
        <w:rPr>
          <w:rFonts w:ascii="Arial" w:hAnsi="Arial" w:cs="Arial"/>
          <w:sz w:val="24"/>
          <w:szCs w:val="24"/>
        </w:rPr>
        <w:t>mo se efectúa la gestión ambiental en cada departamento y su concordancia con la gestión ambiental de la empresa y quien es el responsable.</w:t>
      </w:r>
      <w:bookmarkEnd w:id="348"/>
      <w:bookmarkEnd w:id="349"/>
      <w:bookmarkEnd w:id="350"/>
      <w:bookmarkEnd w:id="351"/>
      <w:bookmarkEnd w:id="352"/>
      <w:bookmarkEnd w:id="353"/>
      <w:bookmarkEnd w:id="354"/>
      <w:bookmarkEnd w:id="355"/>
    </w:p>
    <w:p w:rsidR="00DE05CD" w:rsidRPr="00DE05CD" w:rsidRDefault="00114EF7" w:rsidP="00FE7CC9">
      <w:pPr>
        <w:pStyle w:val="Prrafodelista"/>
        <w:numPr>
          <w:ilvl w:val="0"/>
          <w:numId w:val="11"/>
        </w:numPr>
        <w:spacing w:after="0" w:line="480" w:lineRule="auto"/>
        <w:ind w:left="425"/>
        <w:jc w:val="both"/>
        <w:outlineLvl w:val="0"/>
        <w:rPr>
          <w:rFonts w:ascii="Arial" w:hAnsi="Arial" w:cs="Arial"/>
          <w:sz w:val="24"/>
          <w:szCs w:val="24"/>
        </w:rPr>
      </w:pPr>
      <w:bookmarkStart w:id="356" w:name="_Toc311975056"/>
      <w:bookmarkStart w:id="357" w:name="_Toc311975820"/>
      <w:bookmarkStart w:id="358" w:name="_Toc312008995"/>
      <w:bookmarkStart w:id="359" w:name="_Toc312011049"/>
      <w:bookmarkStart w:id="360" w:name="_Toc312011240"/>
      <w:bookmarkStart w:id="361" w:name="_Toc314700031"/>
      <w:bookmarkStart w:id="362" w:name="_Toc314700442"/>
      <w:bookmarkStart w:id="363" w:name="_Toc314706478"/>
      <w:r>
        <w:rPr>
          <w:rFonts w:ascii="Arial" w:hAnsi="Arial" w:cs="Arial"/>
          <w:sz w:val="24"/>
          <w:szCs w:val="24"/>
        </w:rPr>
        <w:t>Có</w:t>
      </w:r>
      <w:r w:rsidR="00DE05CD" w:rsidRPr="00DE05CD">
        <w:rPr>
          <w:rFonts w:ascii="Arial" w:hAnsi="Arial" w:cs="Arial"/>
          <w:sz w:val="24"/>
          <w:szCs w:val="24"/>
        </w:rPr>
        <w:t>mo se identifican los elementos del programa aplicables a las operaciones del departamento y quien es el responsable.</w:t>
      </w:r>
      <w:bookmarkEnd w:id="356"/>
      <w:bookmarkEnd w:id="357"/>
      <w:bookmarkEnd w:id="358"/>
      <w:bookmarkEnd w:id="359"/>
      <w:bookmarkEnd w:id="360"/>
      <w:bookmarkEnd w:id="361"/>
      <w:bookmarkEnd w:id="362"/>
      <w:bookmarkEnd w:id="363"/>
    </w:p>
    <w:p w:rsidR="00DE05CD" w:rsidRPr="00DE05CD" w:rsidRDefault="00DE05CD" w:rsidP="00FE7CC9">
      <w:pPr>
        <w:pStyle w:val="Prrafodelista"/>
        <w:numPr>
          <w:ilvl w:val="0"/>
          <w:numId w:val="11"/>
        </w:numPr>
        <w:spacing w:after="0" w:line="480" w:lineRule="auto"/>
        <w:ind w:left="425"/>
        <w:jc w:val="both"/>
        <w:outlineLvl w:val="0"/>
        <w:rPr>
          <w:rFonts w:ascii="Arial" w:hAnsi="Arial" w:cs="Arial"/>
          <w:sz w:val="24"/>
          <w:szCs w:val="24"/>
        </w:rPr>
      </w:pPr>
      <w:bookmarkStart w:id="364" w:name="_Toc311975057"/>
      <w:bookmarkStart w:id="365" w:name="_Toc311975821"/>
      <w:bookmarkStart w:id="366" w:name="_Toc312008996"/>
      <w:bookmarkStart w:id="367" w:name="_Toc312011050"/>
      <w:bookmarkStart w:id="368" w:name="_Toc312011241"/>
      <w:bookmarkStart w:id="369" w:name="_Toc314700032"/>
      <w:bookmarkStart w:id="370" w:name="_Toc314700443"/>
      <w:bookmarkStart w:id="371" w:name="_Toc314706479"/>
      <w:r w:rsidRPr="00DE05CD">
        <w:rPr>
          <w:rFonts w:ascii="Arial" w:hAnsi="Arial" w:cs="Arial"/>
          <w:color w:val="000000"/>
          <w:sz w:val="24"/>
          <w:szCs w:val="24"/>
          <w:lang w:val="es-ES"/>
        </w:rPr>
        <w:t>De qué forma proveen los recursos humano</w:t>
      </w:r>
      <w:r w:rsidR="00172D44">
        <w:rPr>
          <w:rFonts w:ascii="Arial" w:hAnsi="Arial" w:cs="Arial"/>
          <w:color w:val="000000"/>
          <w:sz w:val="24"/>
          <w:szCs w:val="24"/>
          <w:lang w:val="es-ES"/>
        </w:rPr>
        <w:t xml:space="preserve">s y económicos para llevar a </w:t>
      </w:r>
      <w:r w:rsidR="00172D44" w:rsidRPr="00C01613">
        <w:rPr>
          <w:rFonts w:ascii="Arial" w:hAnsi="Arial" w:cs="Arial"/>
          <w:color w:val="000000"/>
          <w:sz w:val="24"/>
          <w:szCs w:val="24"/>
          <w:lang w:val="es-ES"/>
        </w:rPr>
        <w:t>cab</w:t>
      </w:r>
      <w:r w:rsidRPr="00C01613">
        <w:rPr>
          <w:rFonts w:ascii="Arial" w:hAnsi="Arial" w:cs="Arial"/>
          <w:color w:val="000000"/>
          <w:sz w:val="24"/>
          <w:szCs w:val="24"/>
          <w:lang w:val="es-ES"/>
        </w:rPr>
        <w:t>o</w:t>
      </w:r>
      <w:r w:rsidRPr="00DE05CD">
        <w:rPr>
          <w:rFonts w:ascii="Arial" w:hAnsi="Arial" w:cs="Arial"/>
          <w:color w:val="000000"/>
          <w:sz w:val="24"/>
          <w:szCs w:val="24"/>
          <w:lang w:val="es-ES"/>
        </w:rPr>
        <w:t xml:space="preserve"> los programas y quien es el responsable.</w:t>
      </w:r>
      <w:bookmarkEnd w:id="364"/>
      <w:bookmarkEnd w:id="365"/>
      <w:bookmarkEnd w:id="366"/>
      <w:bookmarkEnd w:id="367"/>
      <w:bookmarkEnd w:id="368"/>
      <w:bookmarkEnd w:id="369"/>
      <w:bookmarkEnd w:id="370"/>
      <w:bookmarkEnd w:id="371"/>
    </w:p>
    <w:p w:rsidR="00DE05CD" w:rsidRPr="00DE05CD" w:rsidRDefault="00DE05CD" w:rsidP="006F0F85">
      <w:pPr>
        <w:spacing w:after="0" w:line="480" w:lineRule="auto"/>
        <w:ind w:left="425"/>
        <w:jc w:val="both"/>
        <w:outlineLvl w:val="0"/>
        <w:rPr>
          <w:rFonts w:ascii="Arial" w:hAnsi="Arial" w:cs="Arial"/>
          <w:b/>
          <w:color w:val="FF0000"/>
          <w:sz w:val="24"/>
          <w:szCs w:val="24"/>
        </w:rPr>
      </w:pPr>
    </w:p>
    <w:p w:rsidR="00DE05CD" w:rsidRPr="00DE05CD" w:rsidRDefault="00DE05CD" w:rsidP="00113C60">
      <w:pPr>
        <w:pStyle w:val="Prrafodelista"/>
        <w:spacing w:after="0" w:line="480" w:lineRule="auto"/>
        <w:ind w:left="0"/>
        <w:rPr>
          <w:rFonts w:ascii="Arial" w:hAnsi="Arial" w:cs="Arial"/>
          <w:b/>
          <w:sz w:val="24"/>
          <w:szCs w:val="24"/>
        </w:rPr>
        <w:sectPr w:rsidR="00DE05CD" w:rsidRPr="00DE05CD" w:rsidSect="00F47198">
          <w:pgSz w:w="11900" w:h="16820"/>
          <w:pgMar w:top="2268" w:right="1361" w:bottom="2268" w:left="2268" w:header="709" w:footer="709" w:gutter="0"/>
          <w:cols w:space="708"/>
          <w:titlePg/>
          <w:docGrid w:linePitch="360"/>
        </w:sectPr>
      </w:pPr>
    </w:p>
    <w:p w:rsidR="00771645" w:rsidRDefault="00771645" w:rsidP="00113C60">
      <w:pPr>
        <w:spacing w:after="0" w:line="480" w:lineRule="auto"/>
        <w:jc w:val="center"/>
        <w:rPr>
          <w:rFonts w:ascii="Arial" w:hAnsi="Arial" w:cs="Arial"/>
          <w:b/>
          <w:sz w:val="48"/>
          <w:szCs w:val="48"/>
        </w:rPr>
      </w:pPr>
    </w:p>
    <w:p w:rsidR="00771645" w:rsidRDefault="00771645" w:rsidP="00113C60">
      <w:pPr>
        <w:spacing w:after="0" w:line="480" w:lineRule="auto"/>
        <w:jc w:val="center"/>
        <w:rPr>
          <w:rFonts w:ascii="Arial" w:hAnsi="Arial" w:cs="Arial"/>
          <w:b/>
          <w:sz w:val="48"/>
          <w:szCs w:val="48"/>
        </w:rPr>
      </w:pPr>
    </w:p>
    <w:p w:rsidR="00771645" w:rsidRDefault="00771645" w:rsidP="00113C60">
      <w:pPr>
        <w:spacing w:after="0" w:line="480" w:lineRule="auto"/>
        <w:rPr>
          <w:rFonts w:ascii="Arial" w:hAnsi="Arial" w:cs="Arial"/>
          <w:b/>
          <w:sz w:val="48"/>
          <w:szCs w:val="48"/>
        </w:rPr>
      </w:pPr>
    </w:p>
    <w:p w:rsidR="006F0F85" w:rsidRDefault="006F0F85" w:rsidP="00113C60">
      <w:pPr>
        <w:spacing w:after="0" w:line="480" w:lineRule="auto"/>
        <w:rPr>
          <w:rFonts w:ascii="Arial" w:hAnsi="Arial" w:cs="Arial"/>
          <w:b/>
          <w:sz w:val="48"/>
          <w:szCs w:val="48"/>
        </w:rPr>
      </w:pPr>
    </w:p>
    <w:p w:rsidR="00771645" w:rsidRPr="00BE564B" w:rsidRDefault="00771645" w:rsidP="00BE564B">
      <w:pPr>
        <w:pStyle w:val="Ttulo1"/>
        <w:numPr>
          <w:ilvl w:val="0"/>
          <w:numId w:val="0"/>
        </w:numPr>
        <w:jc w:val="center"/>
        <w:rPr>
          <w:rFonts w:ascii="Arial" w:hAnsi="Arial" w:cs="Arial"/>
          <w:sz w:val="48"/>
        </w:rPr>
      </w:pPr>
      <w:bookmarkStart w:id="372" w:name="_Toc314703834"/>
      <w:bookmarkStart w:id="373" w:name="_Toc314706480"/>
      <w:r w:rsidRPr="00BE564B">
        <w:rPr>
          <w:rFonts w:ascii="Arial" w:hAnsi="Arial" w:cs="Arial"/>
          <w:sz w:val="48"/>
        </w:rPr>
        <w:t>CAPÍTULO 3</w:t>
      </w:r>
      <w:bookmarkEnd w:id="372"/>
      <w:bookmarkEnd w:id="373"/>
    </w:p>
    <w:p w:rsidR="00771645" w:rsidRPr="0062068C" w:rsidRDefault="00771645" w:rsidP="00113C60">
      <w:pPr>
        <w:spacing w:after="0" w:line="480" w:lineRule="auto"/>
        <w:jc w:val="both"/>
        <w:rPr>
          <w:rFonts w:ascii="Arial" w:hAnsi="Arial" w:cs="Arial"/>
          <w:sz w:val="24"/>
          <w:szCs w:val="24"/>
        </w:rPr>
      </w:pPr>
    </w:p>
    <w:p w:rsidR="00771645" w:rsidRPr="00BE564B" w:rsidRDefault="0013567B" w:rsidP="00BE564B">
      <w:pPr>
        <w:pStyle w:val="Ttulo2"/>
        <w:rPr>
          <w:rFonts w:ascii="Arial" w:hAnsi="Arial" w:cs="Arial"/>
          <w:color w:val="auto"/>
          <w:sz w:val="32"/>
        </w:rPr>
      </w:pPr>
      <w:bookmarkStart w:id="374" w:name="_Toc314706481"/>
      <w:r w:rsidRPr="00BE564B">
        <w:rPr>
          <w:rFonts w:ascii="Arial" w:hAnsi="Arial" w:cs="Arial"/>
          <w:color w:val="auto"/>
          <w:sz w:val="32"/>
        </w:rPr>
        <w:t>3. Implementación y Operación</w:t>
      </w:r>
      <w:bookmarkEnd w:id="374"/>
    </w:p>
    <w:p w:rsidR="00771645" w:rsidRPr="0062068C" w:rsidRDefault="00771645" w:rsidP="00113C60">
      <w:pPr>
        <w:spacing w:after="0" w:line="480" w:lineRule="auto"/>
        <w:jc w:val="both"/>
        <w:rPr>
          <w:rFonts w:ascii="Arial" w:hAnsi="Arial" w:cs="Arial"/>
          <w:sz w:val="24"/>
          <w:szCs w:val="24"/>
        </w:rPr>
      </w:pP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La implementación y operación de un Sistema de Gestión Ambiental se basa en la estructuración de las competencias y en la identificación de las necesidades y requerimientos que deben cumplirse por parte de todos quienes se encuentren involucrados dentro de la organización.</w:t>
      </w:r>
    </w:p>
    <w:p w:rsidR="00771645" w:rsidRPr="0062068C" w:rsidRDefault="00771645" w:rsidP="00426F8E">
      <w:pPr>
        <w:spacing w:after="0" w:line="480" w:lineRule="auto"/>
        <w:ind w:left="425"/>
        <w:jc w:val="both"/>
        <w:rPr>
          <w:rFonts w:ascii="Arial" w:hAnsi="Arial" w:cs="Arial"/>
          <w:sz w:val="24"/>
          <w:szCs w:val="24"/>
        </w:rPr>
      </w:pPr>
      <w:r w:rsidRPr="0062068C">
        <w:rPr>
          <w:rFonts w:ascii="Arial" w:hAnsi="Arial" w:cs="Arial"/>
          <w:sz w:val="24"/>
          <w:szCs w:val="24"/>
        </w:rPr>
        <w:t xml:space="preserve">A continuación se detallan divisiones que contiene la Norma ISO 14001: </w:t>
      </w:r>
      <w:r w:rsidR="00426F8E">
        <w:rPr>
          <w:rFonts w:ascii="Arial" w:hAnsi="Arial" w:cs="Arial"/>
          <w:sz w:val="24"/>
          <w:szCs w:val="24"/>
        </w:rPr>
        <w:t>2004 para este requisito del SGMA</w:t>
      </w:r>
      <w:r w:rsidRPr="0062068C">
        <w:rPr>
          <w:rFonts w:ascii="Arial" w:hAnsi="Arial" w:cs="Arial"/>
          <w:sz w:val="24"/>
          <w:szCs w:val="24"/>
        </w:rPr>
        <w:t>.</w:t>
      </w:r>
    </w:p>
    <w:p w:rsidR="00771645" w:rsidRDefault="00771645" w:rsidP="006F0F85">
      <w:pPr>
        <w:spacing w:after="0" w:line="480" w:lineRule="auto"/>
        <w:ind w:left="425"/>
        <w:jc w:val="both"/>
        <w:rPr>
          <w:rFonts w:ascii="Arial" w:hAnsi="Arial" w:cs="Arial"/>
          <w:b/>
          <w:sz w:val="24"/>
          <w:szCs w:val="24"/>
        </w:rPr>
      </w:pPr>
    </w:p>
    <w:p w:rsidR="006F0F85" w:rsidRDefault="006F0F85" w:rsidP="006F0F85">
      <w:pPr>
        <w:spacing w:after="0" w:line="480" w:lineRule="auto"/>
        <w:ind w:left="425"/>
        <w:jc w:val="both"/>
        <w:rPr>
          <w:rFonts w:ascii="Arial" w:hAnsi="Arial" w:cs="Arial"/>
          <w:b/>
          <w:sz w:val="24"/>
          <w:szCs w:val="24"/>
        </w:rPr>
      </w:pPr>
    </w:p>
    <w:p w:rsidR="00BE564B" w:rsidRDefault="00BE564B" w:rsidP="006F0F85">
      <w:pPr>
        <w:spacing w:after="0" w:line="480" w:lineRule="auto"/>
        <w:ind w:left="425" w:firstLine="708"/>
        <w:jc w:val="both"/>
        <w:rPr>
          <w:rFonts w:ascii="Arial" w:hAnsi="Arial" w:cs="Arial"/>
          <w:b/>
          <w:sz w:val="24"/>
          <w:szCs w:val="24"/>
        </w:rPr>
      </w:pPr>
    </w:p>
    <w:p w:rsidR="00771645" w:rsidRDefault="00771645" w:rsidP="00BE564B">
      <w:pPr>
        <w:pStyle w:val="Ttulo2"/>
        <w:rPr>
          <w:rFonts w:ascii="Arial" w:hAnsi="Arial" w:cs="Arial"/>
          <w:color w:val="auto"/>
          <w:sz w:val="24"/>
        </w:rPr>
      </w:pPr>
      <w:bookmarkStart w:id="375" w:name="_Toc314706482"/>
      <w:r w:rsidRPr="00BE564B">
        <w:rPr>
          <w:rFonts w:ascii="Arial" w:hAnsi="Arial" w:cs="Arial"/>
          <w:color w:val="auto"/>
          <w:sz w:val="24"/>
        </w:rPr>
        <w:lastRenderedPageBreak/>
        <w:t>3.1 Estructura y responsabilidades</w:t>
      </w:r>
      <w:bookmarkEnd w:id="375"/>
    </w:p>
    <w:p w:rsidR="00BE564B" w:rsidRPr="00BE564B" w:rsidRDefault="00BE564B" w:rsidP="00BE564B"/>
    <w:p w:rsidR="00771645" w:rsidRPr="0062068C" w:rsidRDefault="00771645" w:rsidP="006F0F85">
      <w:pPr>
        <w:spacing w:after="0" w:line="480" w:lineRule="auto"/>
        <w:ind w:left="425" w:firstLine="708"/>
        <w:jc w:val="both"/>
        <w:rPr>
          <w:rFonts w:ascii="Arial" w:hAnsi="Arial" w:cs="Arial"/>
          <w:sz w:val="24"/>
          <w:szCs w:val="24"/>
        </w:rPr>
      </w:pPr>
      <w:r w:rsidRPr="0062068C">
        <w:rPr>
          <w:rFonts w:ascii="Arial" w:hAnsi="Arial" w:cs="Arial"/>
          <w:sz w:val="24"/>
          <w:szCs w:val="24"/>
        </w:rPr>
        <w:t>El elemento 4.4.1 de la Norma ISO 14001:2004 establece que:</w:t>
      </w:r>
    </w:p>
    <w:p w:rsidR="00771645" w:rsidRPr="006F0F85" w:rsidRDefault="00771645" w:rsidP="006F0F85">
      <w:pPr>
        <w:spacing w:after="0" w:line="480" w:lineRule="auto"/>
        <w:ind w:left="425"/>
        <w:jc w:val="both"/>
        <w:rPr>
          <w:rFonts w:ascii="Arial" w:hAnsi="Arial" w:cs="Arial"/>
          <w:sz w:val="24"/>
          <w:szCs w:val="24"/>
        </w:rPr>
      </w:pPr>
      <w:r w:rsidRPr="0062068C">
        <w:rPr>
          <w:rFonts w:ascii="Arial" w:hAnsi="Arial" w:cs="Arial"/>
          <w:b/>
          <w:sz w:val="24"/>
          <w:szCs w:val="24"/>
        </w:rPr>
        <w:t>La dirección debe asegurare de la disponibilidades de recursos esenciales para establecer, implementar, mantener y mejorar el sistema de gestión ambiental. Estos incluyen los recursos humanos y habilidades especializadas, infraestructura de la organización y los recursos financieros y tecnológicos.</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Las funciones, las responsabilidades y la autoridad se deben definir, documentar y comunicar para facilitar una gestión ambiental eficaz.</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La alta dirección de la organización debe designar uno o varios representantes de la dirección, quienes independientemente de otras responsabilidades, deben tener definidas sus funciones, responsabilidades y autoridad para:</w:t>
      </w:r>
    </w:p>
    <w:p w:rsidR="00771645" w:rsidRPr="0062068C" w:rsidRDefault="00771645" w:rsidP="006F0F85">
      <w:pPr>
        <w:spacing w:after="0" w:line="480" w:lineRule="auto"/>
        <w:ind w:left="425"/>
        <w:jc w:val="both"/>
        <w:rPr>
          <w:rFonts w:ascii="Arial" w:hAnsi="Arial" w:cs="Arial"/>
          <w:b/>
          <w:sz w:val="24"/>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a) Asegurarse de que el Sistema de Gestión Ambiental se establece, implementa, y mantiene de acuerdo con los requisitos de esta Norma Internacional.</w:t>
      </w:r>
    </w:p>
    <w:p w:rsidR="00EF5720"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b) Informar a la alta dirección sobre el desempeño del Sistema de Gestión Ambiental para su revisión, incluyendo las recomendaciones para la mejora.</w:t>
      </w:r>
    </w:p>
    <w:p w:rsidR="00270981" w:rsidRDefault="00270981" w:rsidP="006F0F85">
      <w:pPr>
        <w:spacing w:after="0" w:line="480" w:lineRule="auto"/>
        <w:ind w:left="425"/>
        <w:jc w:val="both"/>
        <w:rPr>
          <w:rFonts w:ascii="Arial" w:hAnsi="Arial" w:cs="Arial"/>
          <w:b/>
          <w:sz w:val="24"/>
          <w:szCs w:val="24"/>
        </w:rPr>
      </w:pPr>
    </w:p>
    <w:p w:rsidR="00270981" w:rsidRDefault="00270981" w:rsidP="006F0F85">
      <w:pPr>
        <w:spacing w:after="0" w:line="480" w:lineRule="auto"/>
        <w:ind w:left="425"/>
        <w:jc w:val="both"/>
        <w:rPr>
          <w:rFonts w:ascii="Arial" w:hAnsi="Arial" w:cs="Arial"/>
          <w:b/>
          <w:sz w:val="24"/>
          <w:szCs w:val="24"/>
        </w:rPr>
      </w:pPr>
    </w:p>
    <w:p w:rsidR="00771645" w:rsidRPr="006F0F85"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3.1.1 Asignación de recursos</w:t>
      </w:r>
    </w:p>
    <w:p w:rsidR="00771645" w:rsidRPr="0062068C" w:rsidRDefault="00426F8E" w:rsidP="006F0F85">
      <w:pPr>
        <w:spacing w:after="0" w:line="480" w:lineRule="auto"/>
        <w:ind w:left="425"/>
        <w:jc w:val="both"/>
        <w:rPr>
          <w:rFonts w:ascii="Arial" w:hAnsi="Arial" w:cs="Arial"/>
          <w:sz w:val="24"/>
          <w:szCs w:val="24"/>
        </w:rPr>
      </w:pPr>
      <w:r>
        <w:rPr>
          <w:rFonts w:ascii="Arial" w:hAnsi="Arial" w:cs="Arial"/>
          <w:sz w:val="24"/>
          <w:szCs w:val="24"/>
        </w:rPr>
        <w:t xml:space="preserve">La Alta Dirección de la empresa </w:t>
      </w:r>
      <w:r w:rsidR="00771645" w:rsidRPr="0062068C">
        <w:rPr>
          <w:rFonts w:ascii="Arial" w:hAnsi="Arial" w:cs="Arial"/>
          <w:sz w:val="24"/>
          <w:szCs w:val="24"/>
        </w:rPr>
        <w:t xml:space="preserve">proporciona los recursos necesarios para implementar y mantener el Sistema de Gestión </w:t>
      </w:r>
      <w:r>
        <w:rPr>
          <w:rFonts w:ascii="Arial" w:hAnsi="Arial" w:cs="Arial"/>
          <w:sz w:val="24"/>
          <w:szCs w:val="24"/>
        </w:rPr>
        <w:t xml:space="preserve">Medio </w:t>
      </w:r>
      <w:r w:rsidR="00771645" w:rsidRPr="0062068C">
        <w:rPr>
          <w:rFonts w:ascii="Arial" w:hAnsi="Arial" w:cs="Arial"/>
          <w:sz w:val="24"/>
          <w:szCs w:val="24"/>
        </w:rPr>
        <w:t>Ambiental (SG</w:t>
      </w:r>
      <w:r>
        <w:rPr>
          <w:rFonts w:ascii="Arial" w:hAnsi="Arial" w:cs="Arial"/>
          <w:sz w:val="24"/>
          <w:szCs w:val="24"/>
        </w:rPr>
        <w:t>M</w:t>
      </w:r>
      <w:r w:rsidR="00771645" w:rsidRPr="0062068C">
        <w:rPr>
          <w:rFonts w:ascii="Arial" w:hAnsi="Arial" w:cs="Arial"/>
          <w:sz w:val="24"/>
          <w:szCs w:val="24"/>
        </w:rPr>
        <w:t>A) y mejorar continuamente su eficacia.</w:t>
      </w:r>
    </w:p>
    <w:p w:rsidR="00771645" w:rsidRPr="0062068C" w:rsidRDefault="00771645" w:rsidP="006F0F85">
      <w:pPr>
        <w:spacing w:after="0" w:line="480" w:lineRule="auto"/>
        <w:ind w:left="425"/>
        <w:jc w:val="both"/>
        <w:rPr>
          <w:rFonts w:ascii="Arial" w:hAnsi="Arial" w:cs="Arial"/>
          <w:sz w:val="24"/>
          <w:szCs w:val="24"/>
        </w:rPr>
      </w:pP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 xml:space="preserve">La asignación de recursos se efectúa de acuerdo a los análisis de las auditorías y las acciones preventivas. </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Cada líder de proceso es el responsable de solicitar los recursos para cumplir el programa de gestión ambiental en base a sus objetivos y metas.</w:t>
      </w:r>
    </w:p>
    <w:p w:rsidR="00771645" w:rsidRPr="0062068C" w:rsidRDefault="00771645" w:rsidP="006F0F85">
      <w:pPr>
        <w:spacing w:after="0" w:line="480" w:lineRule="auto"/>
        <w:ind w:left="425"/>
        <w:jc w:val="both"/>
        <w:rPr>
          <w:rFonts w:ascii="Arial" w:hAnsi="Arial" w:cs="Arial"/>
          <w:b/>
          <w:sz w:val="24"/>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3.1.2 Funciones y responsabilidades</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En el proceso de Recursos Humanos se encuentran definidas las funciones y responsabilidades de los integrantes de la organización, la descripción y los perfiles de cada uno de los puestos.</w:t>
      </w:r>
      <w:r w:rsidR="00D858FD">
        <w:rPr>
          <w:rFonts w:ascii="Arial" w:hAnsi="Arial" w:cs="Arial"/>
          <w:sz w:val="24"/>
          <w:szCs w:val="24"/>
        </w:rPr>
        <w:t xml:space="preserve"> Figura </w:t>
      </w:r>
      <w:r w:rsidR="00665B99">
        <w:rPr>
          <w:rFonts w:ascii="Arial" w:hAnsi="Arial" w:cs="Arial"/>
          <w:sz w:val="24"/>
          <w:szCs w:val="24"/>
        </w:rPr>
        <w:t>1.2</w:t>
      </w:r>
    </w:p>
    <w:p w:rsidR="006F0F85" w:rsidRDefault="006F0F85" w:rsidP="00113C60">
      <w:pPr>
        <w:spacing w:after="0" w:line="480" w:lineRule="auto"/>
        <w:jc w:val="both"/>
        <w:rPr>
          <w:rFonts w:ascii="Arial" w:hAnsi="Arial" w:cs="Arial"/>
          <w:sz w:val="20"/>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Miembros de la organización</w:t>
      </w:r>
    </w:p>
    <w:p w:rsidR="00EF5720" w:rsidRPr="005B3D01" w:rsidRDefault="00771645" w:rsidP="005B3D01">
      <w:pPr>
        <w:spacing w:after="0" w:line="480" w:lineRule="auto"/>
        <w:ind w:left="425"/>
        <w:jc w:val="both"/>
        <w:rPr>
          <w:rFonts w:ascii="Arial" w:hAnsi="Arial" w:cs="Arial"/>
          <w:sz w:val="24"/>
          <w:szCs w:val="24"/>
        </w:rPr>
      </w:pPr>
      <w:r w:rsidRPr="0062068C">
        <w:rPr>
          <w:rFonts w:ascii="Arial" w:hAnsi="Arial" w:cs="Arial"/>
          <w:sz w:val="24"/>
          <w:szCs w:val="24"/>
        </w:rPr>
        <w:t>Todos los miembros de la organización tienen la responsabilidad de notificar cualquier irregularidad detectada durante el desarrollo de las actividades de la organización y a su vez plasmarla en el documento “Reporte de No Conformidades” vía electrónica o vía documento tangible.</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lastRenderedPageBreak/>
        <w:t>Responsables de cada área</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Cada uno de los Jefes de Procesos, tienen la responsabilidad de realizar el análisis de causa raíz y proponer acciones correctivas y/o preventivas de la no conformidad levantada y entregarla en el plazo establecido al representante de la Gerencia.</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Representante sistema</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Tiene la responsabilidad de revisar, supervisar, registrar, monitorear y evaluar el estado, implementación y eficacia de las acciones tomadas de las no conformidades levantadas.</w:t>
      </w:r>
    </w:p>
    <w:p w:rsidR="00771645" w:rsidRPr="0062068C" w:rsidRDefault="00771645" w:rsidP="006F0F85">
      <w:pPr>
        <w:spacing w:after="0" w:line="480" w:lineRule="auto"/>
        <w:ind w:left="425"/>
        <w:jc w:val="both"/>
        <w:rPr>
          <w:rFonts w:ascii="Arial" w:hAnsi="Arial" w:cs="Arial"/>
          <w:sz w:val="24"/>
          <w:szCs w:val="24"/>
        </w:rPr>
      </w:pPr>
    </w:p>
    <w:p w:rsidR="00771645" w:rsidRPr="00BE564B" w:rsidRDefault="00771645" w:rsidP="00104D67">
      <w:pPr>
        <w:pStyle w:val="Ttulo2"/>
        <w:ind w:left="425"/>
        <w:rPr>
          <w:rFonts w:ascii="Arial" w:hAnsi="Arial" w:cs="Arial"/>
          <w:color w:val="auto"/>
          <w:sz w:val="24"/>
        </w:rPr>
      </w:pPr>
      <w:bookmarkStart w:id="376" w:name="_Toc314706483"/>
      <w:r w:rsidRPr="00BE564B">
        <w:rPr>
          <w:rFonts w:ascii="Arial" w:hAnsi="Arial" w:cs="Arial"/>
          <w:color w:val="auto"/>
          <w:sz w:val="24"/>
        </w:rPr>
        <w:t>3.2 Procedimientos medioambientales</w:t>
      </w:r>
      <w:bookmarkEnd w:id="376"/>
    </w:p>
    <w:p w:rsidR="00771645" w:rsidRPr="0062068C" w:rsidRDefault="00771645" w:rsidP="00104D67">
      <w:pPr>
        <w:spacing w:after="0" w:line="480" w:lineRule="auto"/>
        <w:ind w:left="425"/>
        <w:jc w:val="both"/>
        <w:rPr>
          <w:rFonts w:ascii="Arial" w:hAnsi="Arial" w:cs="Arial"/>
          <w:b/>
          <w:sz w:val="24"/>
          <w:szCs w:val="24"/>
        </w:rPr>
      </w:pPr>
    </w:p>
    <w:p w:rsidR="00104D67" w:rsidRPr="00104D67" w:rsidRDefault="00104D67" w:rsidP="00104D67">
      <w:pPr>
        <w:spacing w:line="480" w:lineRule="auto"/>
        <w:ind w:left="425"/>
        <w:jc w:val="both"/>
        <w:rPr>
          <w:rFonts w:ascii="Arial" w:hAnsi="Arial" w:cs="Arial"/>
          <w:sz w:val="24"/>
          <w:szCs w:val="24"/>
        </w:rPr>
      </w:pPr>
      <w:r w:rsidRPr="00104D67">
        <w:rPr>
          <w:rFonts w:ascii="Arial" w:hAnsi="Arial" w:cs="Arial"/>
          <w:sz w:val="24"/>
          <w:szCs w:val="24"/>
        </w:rPr>
        <w:t>Los pr</w:t>
      </w:r>
      <w:r>
        <w:rPr>
          <w:rFonts w:ascii="Arial" w:hAnsi="Arial" w:cs="Arial"/>
          <w:sz w:val="24"/>
          <w:szCs w:val="24"/>
        </w:rPr>
        <w:t>ocedimientos medioambientales se definen como las</w:t>
      </w:r>
      <w:r w:rsidRPr="00104D67">
        <w:rPr>
          <w:rFonts w:ascii="Arial" w:hAnsi="Arial" w:cs="Arial"/>
          <w:sz w:val="24"/>
          <w:szCs w:val="24"/>
        </w:rPr>
        <w:t xml:space="preserve"> instrucciones</w:t>
      </w:r>
      <w:r>
        <w:rPr>
          <w:rFonts w:ascii="Arial" w:hAnsi="Arial" w:cs="Arial"/>
          <w:sz w:val="24"/>
          <w:szCs w:val="24"/>
        </w:rPr>
        <w:t>, que controlan</w:t>
      </w:r>
      <w:r w:rsidRPr="00104D67">
        <w:rPr>
          <w:rFonts w:ascii="Arial" w:hAnsi="Arial" w:cs="Arial"/>
          <w:sz w:val="24"/>
          <w:szCs w:val="24"/>
        </w:rPr>
        <w:t xml:space="preserve"> tanto el SGMA como las actividades, productos y procesos de la empresa. </w:t>
      </w:r>
      <w:r w:rsidR="00E41A1A">
        <w:rPr>
          <w:rFonts w:ascii="Arial" w:hAnsi="Arial" w:cs="Arial"/>
          <w:sz w:val="24"/>
          <w:szCs w:val="24"/>
        </w:rPr>
        <w:t>Con ello, se busca minimizar</w:t>
      </w:r>
      <w:r w:rsidRPr="00104D67">
        <w:rPr>
          <w:rFonts w:ascii="Arial" w:hAnsi="Arial" w:cs="Arial"/>
          <w:sz w:val="24"/>
          <w:szCs w:val="24"/>
        </w:rPr>
        <w:t xml:space="preserve"> los impactos medioambientales correspond</w:t>
      </w:r>
      <w:r w:rsidR="00E41A1A">
        <w:rPr>
          <w:rFonts w:ascii="Arial" w:hAnsi="Arial" w:cs="Arial"/>
          <w:sz w:val="24"/>
          <w:szCs w:val="24"/>
        </w:rPr>
        <w:t>ientes y, por lo tanto, mejorar</w:t>
      </w:r>
      <w:r w:rsidRPr="00104D67">
        <w:rPr>
          <w:rFonts w:ascii="Arial" w:hAnsi="Arial" w:cs="Arial"/>
          <w:sz w:val="24"/>
          <w:szCs w:val="24"/>
        </w:rPr>
        <w:t xml:space="preserve"> el desempeño medioambiental global de la empresa.</w:t>
      </w:r>
    </w:p>
    <w:p w:rsidR="00104D67" w:rsidRDefault="00104D67" w:rsidP="00104D67">
      <w:pPr>
        <w:spacing w:line="480" w:lineRule="auto"/>
        <w:ind w:left="425"/>
        <w:jc w:val="both"/>
        <w:rPr>
          <w:rFonts w:ascii="Arial" w:hAnsi="Arial" w:cs="Arial"/>
          <w:sz w:val="24"/>
          <w:szCs w:val="24"/>
        </w:rPr>
      </w:pPr>
      <w:r w:rsidRPr="00104D67">
        <w:rPr>
          <w:rFonts w:ascii="Arial" w:hAnsi="Arial" w:cs="Arial"/>
          <w:sz w:val="24"/>
          <w:szCs w:val="24"/>
        </w:rPr>
        <w:t xml:space="preserve">Un procedimiento medioambiental es </w:t>
      </w:r>
      <w:r w:rsidR="004E0279">
        <w:rPr>
          <w:rFonts w:ascii="Arial" w:hAnsi="Arial" w:cs="Arial"/>
          <w:sz w:val="24"/>
          <w:szCs w:val="24"/>
        </w:rPr>
        <w:t xml:space="preserve">además </w:t>
      </w:r>
      <w:r w:rsidRPr="00104D67">
        <w:rPr>
          <w:rFonts w:ascii="Arial" w:hAnsi="Arial" w:cs="Arial"/>
          <w:sz w:val="24"/>
          <w:szCs w:val="24"/>
        </w:rPr>
        <w:t xml:space="preserve">una descripción documentada de cómo han de ejecutarse ciertas tareas para asegurar que la política ambiental y los objetivos y las metas medioambientales no se vean comprometidas y garantizar que todos los aspectos </w:t>
      </w:r>
      <w:r w:rsidRPr="00104D67">
        <w:rPr>
          <w:rFonts w:ascii="Arial" w:hAnsi="Arial" w:cs="Arial"/>
          <w:sz w:val="24"/>
          <w:szCs w:val="24"/>
        </w:rPr>
        <w:lastRenderedPageBreak/>
        <w:t>medioambientales significativos identificados se controlen adecuadamente.</w:t>
      </w:r>
    </w:p>
    <w:p w:rsidR="0056158B" w:rsidRDefault="0056158B" w:rsidP="0056158B">
      <w:pPr>
        <w:spacing w:line="480" w:lineRule="auto"/>
        <w:ind w:left="360"/>
        <w:jc w:val="both"/>
        <w:rPr>
          <w:rFonts w:ascii="Arial" w:hAnsi="Arial" w:cs="Arial"/>
          <w:sz w:val="24"/>
          <w:szCs w:val="24"/>
        </w:rPr>
      </w:pPr>
      <w:r w:rsidRPr="0056158B">
        <w:rPr>
          <w:rFonts w:ascii="Arial" w:hAnsi="Arial" w:cs="Arial"/>
          <w:sz w:val="24"/>
          <w:szCs w:val="24"/>
        </w:rPr>
        <w:t>Los procedimientos medioambientales constituyen la base para la implantación de los programas de gestión medioambiental y vinculan las responsabilidades con los resultados deseados.</w:t>
      </w:r>
    </w:p>
    <w:p w:rsidR="0056158B" w:rsidRDefault="0056158B" w:rsidP="0056158B">
      <w:pPr>
        <w:spacing w:line="480" w:lineRule="auto"/>
        <w:ind w:left="360"/>
        <w:jc w:val="both"/>
        <w:rPr>
          <w:rFonts w:ascii="Arial" w:hAnsi="Arial" w:cs="Arial"/>
          <w:sz w:val="24"/>
          <w:szCs w:val="24"/>
        </w:rPr>
      </w:pPr>
    </w:p>
    <w:p w:rsidR="004E0279" w:rsidRPr="00104D67" w:rsidRDefault="004E0279" w:rsidP="00104D67">
      <w:pPr>
        <w:spacing w:line="480" w:lineRule="auto"/>
        <w:ind w:left="425"/>
        <w:jc w:val="both"/>
        <w:rPr>
          <w:rFonts w:ascii="Arial" w:hAnsi="Arial" w:cs="Arial"/>
          <w:sz w:val="24"/>
          <w:szCs w:val="24"/>
        </w:rPr>
      </w:pPr>
      <w:r>
        <w:rPr>
          <w:rFonts w:ascii="Arial" w:hAnsi="Arial" w:cs="Arial"/>
          <w:sz w:val="24"/>
          <w:szCs w:val="24"/>
        </w:rPr>
        <w:t xml:space="preserve">Para implantar con éxito un SGMA, es recomendable </w:t>
      </w:r>
      <w:r w:rsidR="0056158B">
        <w:rPr>
          <w:rFonts w:ascii="Arial" w:hAnsi="Arial" w:cs="Arial"/>
          <w:sz w:val="24"/>
          <w:szCs w:val="24"/>
        </w:rPr>
        <w:t>que los procedimientos ambientales sigan</w:t>
      </w:r>
      <w:r>
        <w:rPr>
          <w:rFonts w:ascii="Arial" w:hAnsi="Arial" w:cs="Arial"/>
          <w:sz w:val="24"/>
          <w:szCs w:val="24"/>
        </w:rPr>
        <w:t xml:space="preserve"> ciertas pautas como: </w:t>
      </w:r>
    </w:p>
    <w:p w:rsidR="00104D67" w:rsidRPr="00104D67" w:rsidRDefault="00104D67" w:rsidP="00104D67">
      <w:pPr>
        <w:pStyle w:val="Prrafodelista"/>
        <w:numPr>
          <w:ilvl w:val="0"/>
          <w:numId w:val="68"/>
        </w:numPr>
        <w:spacing w:line="480" w:lineRule="auto"/>
        <w:jc w:val="both"/>
        <w:rPr>
          <w:rFonts w:ascii="Arial" w:hAnsi="Arial" w:cs="Arial"/>
          <w:sz w:val="24"/>
          <w:szCs w:val="24"/>
        </w:rPr>
      </w:pPr>
      <w:r w:rsidRPr="00104D67">
        <w:rPr>
          <w:rFonts w:ascii="Arial" w:hAnsi="Arial" w:cs="Arial"/>
          <w:sz w:val="24"/>
          <w:szCs w:val="24"/>
        </w:rPr>
        <w:t>Deben desarrollarse para todas las actividades, productos y procesos que tengan, o que pudieran tener si no se controlan, un impacto directo o indirecto sobre el medio ambiente, según indiquen las conclusiones de su revisión medioambiental inicial.</w:t>
      </w:r>
    </w:p>
    <w:p w:rsidR="00104D67" w:rsidRPr="00104D67" w:rsidRDefault="002175BA" w:rsidP="00104D67">
      <w:pPr>
        <w:pStyle w:val="Prrafodelista"/>
        <w:numPr>
          <w:ilvl w:val="0"/>
          <w:numId w:val="68"/>
        </w:numPr>
        <w:spacing w:line="480" w:lineRule="auto"/>
        <w:jc w:val="both"/>
        <w:rPr>
          <w:rFonts w:ascii="Arial" w:hAnsi="Arial" w:cs="Arial"/>
          <w:sz w:val="24"/>
          <w:szCs w:val="24"/>
        </w:rPr>
      </w:pPr>
      <w:r>
        <w:rPr>
          <w:rFonts w:ascii="Arial" w:hAnsi="Arial" w:cs="Arial"/>
          <w:sz w:val="24"/>
          <w:szCs w:val="24"/>
        </w:rPr>
        <w:t>D</w:t>
      </w:r>
      <w:r w:rsidR="00104D67" w:rsidRPr="00104D67">
        <w:rPr>
          <w:rFonts w:ascii="Arial" w:hAnsi="Arial" w:cs="Arial"/>
          <w:sz w:val="24"/>
          <w:szCs w:val="24"/>
        </w:rPr>
        <w:t>eben ser adecuados a la naturaleza, complejidad y magnitud de la actividad, el producto o el proceso que pretende controlar.</w:t>
      </w:r>
    </w:p>
    <w:p w:rsidR="00104D67" w:rsidRPr="00104D67" w:rsidRDefault="002175BA" w:rsidP="00104D67">
      <w:pPr>
        <w:pStyle w:val="Prrafodelista"/>
        <w:numPr>
          <w:ilvl w:val="0"/>
          <w:numId w:val="68"/>
        </w:numPr>
        <w:spacing w:line="480" w:lineRule="auto"/>
        <w:jc w:val="both"/>
        <w:rPr>
          <w:rFonts w:ascii="Arial" w:hAnsi="Arial" w:cs="Arial"/>
          <w:sz w:val="24"/>
          <w:szCs w:val="24"/>
        </w:rPr>
      </w:pPr>
      <w:r>
        <w:rPr>
          <w:rFonts w:ascii="Arial" w:hAnsi="Arial" w:cs="Arial"/>
          <w:sz w:val="24"/>
          <w:szCs w:val="24"/>
        </w:rPr>
        <w:t>D</w:t>
      </w:r>
      <w:r w:rsidR="00104D67" w:rsidRPr="00104D67">
        <w:rPr>
          <w:rFonts w:ascii="Arial" w:hAnsi="Arial" w:cs="Arial"/>
          <w:sz w:val="24"/>
          <w:szCs w:val="24"/>
        </w:rPr>
        <w:t>eben documentarse y deberían incluirse en el manual de gestión ambiental.</w:t>
      </w:r>
    </w:p>
    <w:p w:rsidR="00104D67" w:rsidRPr="00104D67" w:rsidRDefault="002175BA" w:rsidP="00104D67">
      <w:pPr>
        <w:pStyle w:val="Prrafodelista"/>
        <w:numPr>
          <w:ilvl w:val="0"/>
          <w:numId w:val="68"/>
        </w:numPr>
        <w:spacing w:line="480" w:lineRule="auto"/>
        <w:jc w:val="both"/>
        <w:rPr>
          <w:rFonts w:ascii="Arial" w:hAnsi="Arial" w:cs="Arial"/>
          <w:sz w:val="24"/>
          <w:szCs w:val="24"/>
        </w:rPr>
      </w:pPr>
      <w:r>
        <w:rPr>
          <w:rFonts w:ascii="Arial" w:hAnsi="Arial" w:cs="Arial"/>
          <w:sz w:val="24"/>
          <w:szCs w:val="24"/>
        </w:rPr>
        <w:t>Deben especificar</w:t>
      </w:r>
      <w:r w:rsidR="00104D67" w:rsidRPr="00104D67">
        <w:rPr>
          <w:rFonts w:ascii="Arial" w:hAnsi="Arial" w:cs="Arial"/>
          <w:sz w:val="24"/>
          <w:szCs w:val="24"/>
        </w:rPr>
        <w:t xml:space="preserve"> </w:t>
      </w:r>
      <w:r>
        <w:rPr>
          <w:rFonts w:ascii="Arial" w:hAnsi="Arial" w:cs="Arial"/>
          <w:sz w:val="24"/>
          <w:szCs w:val="24"/>
        </w:rPr>
        <w:t xml:space="preserve">el responsable de </w:t>
      </w:r>
      <w:r w:rsidR="00104D67" w:rsidRPr="00104D67">
        <w:rPr>
          <w:rFonts w:ascii="Arial" w:hAnsi="Arial" w:cs="Arial"/>
          <w:sz w:val="24"/>
          <w:szCs w:val="24"/>
        </w:rPr>
        <w:t>llevar a cabo las tareas con instrucciones paso a p</w:t>
      </w:r>
      <w:r>
        <w:rPr>
          <w:rFonts w:ascii="Arial" w:hAnsi="Arial" w:cs="Arial"/>
          <w:sz w:val="24"/>
          <w:szCs w:val="24"/>
        </w:rPr>
        <w:t>aso de cómo ejecutarlas</w:t>
      </w:r>
      <w:r w:rsidR="00104D67" w:rsidRPr="00104D67">
        <w:rPr>
          <w:rFonts w:ascii="Arial" w:hAnsi="Arial" w:cs="Arial"/>
          <w:sz w:val="24"/>
          <w:szCs w:val="24"/>
        </w:rPr>
        <w:t>.</w:t>
      </w:r>
    </w:p>
    <w:p w:rsidR="00104D67" w:rsidRPr="00104D67" w:rsidRDefault="002175BA" w:rsidP="00104D67">
      <w:pPr>
        <w:pStyle w:val="Prrafodelista"/>
        <w:numPr>
          <w:ilvl w:val="0"/>
          <w:numId w:val="68"/>
        </w:numPr>
        <w:spacing w:line="480" w:lineRule="auto"/>
        <w:jc w:val="both"/>
        <w:rPr>
          <w:rFonts w:ascii="Arial" w:hAnsi="Arial" w:cs="Arial"/>
          <w:sz w:val="24"/>
          <w:szCs w:val="24"/>
        </w:rPr>
      </w:pPr>
      <w:r>
        <w:rPr>
          <w:rFonts w:ascii="Arial" w:hAnsi="Arial" w:cs="Arial"/>
          <w:sz w:val="24"/>
          <w:szCs w:val="24"/>
        </w:rPr>
        <w:t>D</w:t>
      </w:r>
      <w:r w:rsidR="00104D67" w:rsidRPr="00104D67">
        <w:rPr>
          <w:rFonts w:ascii="Arial" w:hAnsi="Arial" w:cs="Arial"/>
          <w:sz w:val="24"/>
          <w:szCs w:val="24"/>
        </w:rPr>
        <w:t>eben inclu</w:t>
      </w:r>
      <w:r>
        <w:rPr>
          <w:rFonts w:ascii="Arial" w:hAnsi="Arial" w:cs="Arial"/>
          <w:sz w:val="24"/>
          <w:szCs w:val="24"/>
        </w:rPr>
        <w:t>ir las directrices para tratar l</w:t>
      </w:r>
      <w:r w:rsidR="00104D67" w:rsidRPr="00104D67">
        <w:rPr>
          <w:rFonts w:ascii="Arial" w:hAnsi="Arial" w:cs="Arial"/>
          <w:sz w:val="24"/>
          <w:szCs w:val="24"/>
        </w:rPr>
        <w:t>as desviaciones de tales procedimientos.</w:t>
      </w:r>
    </w:p>
    <w:p w:rsidR="00EF5720" w:rsidRDefault="00D27F62" w:rsidP="006F0F85">
      <w:pPr>
        <w:spacing w:after="0" w:line="480" w:lineRule="auto"/>
        <w:ind w:left="425"/>
        <w:jc w:val="both"/>
        <w:rPr>
          <w:rFonts w:ascii="Arial" w:hAnsi="Arial" w:cs="Arial"/>
          <w:sz w:val="24"/>
          <w:szCs w:val="24"/>
        </w:rPr>
      </w:pPr>
      <w:r>
        <w:rPr>
          <w:rFonts w:ascii="Arial" w:hAnsi="Arial" w:cs="Arial"/>
          <w:sz w:val="24"/>
          <w:szCs w:val="24"/>
        </w:rPr>
        <w:lastRenderedPageBreak/>
        <w:t>Por otro lado, el SGMA debe tener los siguientes procedimientos:</w:t>
      </w:r>
    </w:p>
    <w:p w:rsidR="00D27F62" w:rsidRDefault="00D27F62" w:rsidP="006F0F85">
      <w:pPr>
        <w:spacing w:after="0" w:line="480" w:lineRule="auto"/>
        <w:ind w:left="425"/>
        <w:jc w:val="both"/>
        <w:rPr>
          <w:rFonts w:ascii="Arial" w:hAnsi="Arial" w:cs="Arial"/>
          <w:sz w:val="24"/>
          <w:szCs w:val="24"/>
        </w:rPr>
      </w:pPr>
    </w:p>
    <w:p w:rsidR="00D27F62" w:rsidRDefault="00D27F62"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procedimiento para identificar los aspectos e impactos medioambientales relacionados con sus actividades, productos y procesos.</w:t>
      </w:r>
    </w:p>
    <w:p w:rsidR="00D27F62" w:rsidRDefault="00D27F62"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procedimiento para aprobar las actividades, productos y procesos planificados.</w:t>
      </w:r>
    </w:p>
    <w:p w:rsidR="00D27F62" w:rsidRDefault="00D27F62"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proceso para identificar y tener acceso ininterrumpido a la legislación, regulaciones y a otros requisitos relevantes para su organización.</w:t>
      </w:r>
    </w:p>
    <w:p w:rsidR="00D27F62" w:rsidRDefault="00D27F62"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procedimiento de comunicación interna dentro de su organización sobre los aspectos e impactos medioambientales y el SGMA en general de su organización.</w:t>
      </w:r>
    </w:p>
    <w:p w:rsidR="00D27F62" w:rsidRDefault="00D27F62"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procedimiento para identificar la probabilidad de accidentes y emergencias y minimización, el control y la mitigación de los impactos medioambientales relacionados con tales situaciones.</w:t>
      </w:r>
    </w:p>
    <w:p w:rsidR="00D27F62" w:rsidRDefault="00D27F62"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procedimiento para controlar y medir regularmente las funciones, las actividades, los productos y los procesos que tienen o podrían tener un impacto significativo en el medio ambiente.</w:t>
      </w:r>
    </w:p>
    <w:p w:rsidR="00D27F62" w:rsidRDefault="002B17A4"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 xml:space="preserve">Un procedimiento para identificar, mantener y controlar los registros medioambientales, incluyendo el control y la medida de </w:t>
      </w:r>
      <w:r>
        <w:rPr>
          <w:rFonts w:ascii="Arial" w:hAnsi="Arial" w:cs="Arial"/>
          <w:sz w:val="24"/>
          <w:szCs w:val="24"/>
        </w:rPr>
        <w:lastRenderedPageBreak/>
        <w:t>los resultados, los registros de formación, las conclusiones de auditoría y los informes de la revisión.</w:t>
      </w:r>
    </w:p>
    <w:p w:rsidR="002B17A4" w:rsidRDefault="002B17A4" w:rsidP="00D27F62">
      <w:pPr>
        <w:pStyle w:val="Prrafodelista"/>
        <w:numPr>
          <w:ilvl w:val="0"/>
          <w:numId w:val="69"/>
        </w:numPr>
        <w:spacing w:after="0" w:line="480" w:lineRule="auto"/>
        <w:jc w:val="both"/>
        <w:rPr>
          <w:rFonts w:ascii="Arial" w:hAnsi="Arial" w:cs="Arial"/>
          <w:sz w:val="24"/>
          <w:szCs w:val="24"/>
        </w:rPr>
      </w:pPr>
      <w:r>
        <w:rPr>
          <w:rFonts w:ascii="Arial" w:hAnsi="Arial" w:cs="Arial"/>
          <w:sz w:val="24"/>
          <w:szCs w:val="24"/>
        </w:rPr>
        <w:t>Un procedimiento para auditorías del SGMA.</w:t>
      </w:r>
    </w:p>
    <w:p w:rsidR="002B17A4" w:rsidRPr="00D27F62" w:rsidRDefault="002B17A4" w:rsidP="002B17A4">
      <w:pPr>
        <w:pStyle w:val="Prrafodelista"/>
        <w:spacing w:after="0" w:line="480" w:lineRule="auto"/>
        <w:ind w:left="1145"/>
        <w:jc w:val="both"/>
        <w:rPr>
          <w:rFonts w:ascii="Arial" w:hAnsi="Arial" w:cs="Arial"/>
          <w:sz w:val="24"/>
          <w:szCs w:val="24"/>
        </w:rPr>
      </w:pPr>
    </w:p>
    <w:p w:rsidR="00771645" w:rsidRPr="00BE564B" w:rsidRDefault="00771645" w:rsidP="00D27F62">
      <w:pPr>
        <w:pStyle w:val="Ttulo2"/>
        <w:ind w:left="425"/>
        <w:rPr>
          <w:rFonts w:ascii="Arial" w:hAnsi="Arial" w:cs="Arial"/>
          <w:color w:val="auto"/>
          <w:sz w:val="24"/>
        </w:rPr>
      </w:pPr>
      <w:bookmarkStart w:id="377" w:name="_Toc314706484"/>
      <w:r w:rsidRPr="00BE564B">
        <w:rPr>
          <w:rFonts w:ascii="Arial" w:hAnsi="Arial" w:cs="Arial"/>
          <w:color w:val="auto"/>
          <w:sz w:val="24"/>
        </w:rPr>
        <w:t>3.3 Competencia, formación y toma de conciencia</w:t>
      </w:r>
      <w:bookmarkEnd w:id="377"/>
    </w:p>
    <w:p w:rsidR="00771645" w:rsidRPr="0062068C" w:rsidRDefault="00771645" w:rsidP="006F0F85">
      <w:pPr>
        <w:spacing w:after="0" w:line="480" w:lineRule="auto"/>
        <w:ind w:left="425"/>
        <w:jc w:val="both"/>
        <w:rPr>
          <w:rFonts w:ascii="Arial" w:hAnsi="Arial" w:cs="Arial"/>
          <w:sz w:val="24"/>
          <w:szCs w:val="24"/>
        </w:rPr>
      </w:pP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sz w:val="24"/>
          <w:szCs w:val="24"/>
        </w:rPr>
        <w:t>El elemento 4.4.2 de la Norma ISO 14001: 2004 establece que:</w:t>
      </w:r>
    </w:p>
    <w:p w:rsidR="00771645" w:rsidRPr="0062068C" w:rsidRDefault="00771645" w:rsidP="006F0F85">
      <w:pPr>
        <w:spacing w:after="0" w:line="480" w:lineRule="auto"/>
        <w:ind w:left="425"/>
        <w:jc w:val="both"/>
        <w:rPr>
          <w:rFonts w:ascii="Arial" w:hAnsi="Arial" w:cs="Arial"/>
          <w:sz w:val="24"/>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La organización debe asegurarse de que cualquier persona que realice tareas para ella o en su nombre, que potencialmente pueda causar uno o varios impactos ambientales significativos identificados por la organización, sea competente tomando como base una educación, formación o experiencia adecuadas y debe mantener los registros asociados.</w:t>
      </w:r>
    </w:p>
    <w:p w:rsidR="00771645" w:rsidRPr="0062068C" w:rsidRDefault="00771645" w:rsidP="006F0F85">
      <w:pPr>
        <w:spacing w:after="0" w:line="480" w:lineRule="auto"/>
        <w:ind w:left="425"/>
        <w:jc w:val="both"/>
        <w:rPr>
          <w:rFonts w:ascii="Arial" w:hAnsi="Arial" w:cs="Arial"/>
          <w:b/>
          <w:sz w:val="24"/>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La organización debe identificar las necesidades de formación relacionadas con sus aspectos ambientales y su sistema de gestión ambiental. Debe proporcionar formación o emprender otras acciones para satisfacer estas necesidades y debe mantener los registros asociados.</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lastRenderedPageBreak/>
        <w:t>La organización debe establecer y mantener uno o varios procedimientos para que sus empleados o las personas que trabajan en su nombre tomen conciencia de:</w:t>
      </w:r>
    </w:p>
    <w:p w:rsidR="00771645" w:rsidRPr="0062068C" w:rsidRDefault="00771645" w:rsidP="006F0F85">
      <w:pPr>
        <w:spacing w:after="0" w:line="480" w:lineRule="auto"/>
        <w:ind w:left="425"/>
        <w:jc w:val="both"/>
        <w:rPr>
          <w:rFonts w:ascii="Arial" w:hAnsi="Arial" w:cs="Arial"/>
          <w:b/>
          <w:sz w:val="24"/>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a) La importancia de la conformidad con la política ambiental, los procedimientos y requisitos del sistema de gestión ambiental.</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b) Los aspectos ambientales significativos, los impactos relacionados reales o potenciales asociados con su trabajo y los beneficios ambientales de un mejor desempeño personal.</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c) Sus funciones y responsabilidades en el logro de la conformidad con los requisitos del sistema de gestión ambiental.</w:t>
      </w: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d) Las consecuencias potenciales de desviarse de los procedimientos especificados.</w:t>
      </w:r>
    </w:p>
    <w:p w:rsidR="00771645" w:rsidRPr="0062068C" w:rsidRDefault="00771645" w:rsidP="006F0F85">
      <w:pPr>
        <w:spacing w:after="0" w:line="480" w:lineRule="auto"/>
        <w:ind w:left="425"/>
        <w:jc w:val="both"/>
        <w:rPr>
          <w:rFonts w:ascii="Arial" w:hAnsi="Arial" w:cs="Arial"/>
          <w:b/>
          <w:sz w:val="24"/>
          <w:szCs w:val="24"/>
        </w:rPr>
      </w:pPr>
    </w:p>
    <w:p w:rsidR="00771645" w:rsidRPr="0062068C" w:rsidRDefault="00771645" w:rsidP="006F0F85">
      <w:pPr>
        <w:spacing w:after="0" w:line="480" w:lineRule="auto"/>
        <w:ind w:left="425"/>
        <w:jc w:val="both"/>
        <w:rPr>
          <w:rFonts w:ascii="Arial" w:hAnsi="Arial" w:cs="Arial"/>
          <w:b/>
          <w:sz w:val="24"/>
          <w:szCs w:val="24"/>
        </w:rPr>
      </w:pPr>
      <w:r w:rsidRPr="0062068C">
        <w:rPr>
          <w:rFonts w:ascii="Arial" w:hAnsi="Arial" w:cs="Arial"/>
          <w:b/>
          <w:sz w:val="24"/>
          <w:szCs w:val="24"/>
        </w:rPr>
        <w:t>3.3.1 Responsabilidades</w:t>
      </w:r>
    </w:p>
    <w:p w:rsidR="00771645" w:rsidRPr="0062068C" w:rsidRDefault="00771645" w:rsidP="006F0F85">
      <w:pPr>
        <w:spacing w:after="0" w:line="480" w:lineRule="auto"/>
        <w:ind w:left="425"/>
        <w:jc w:val="both"/>
        <w:rPr>
          <w:rFonts w:ascii="Arial" w:hAnsi="Arial" w:cs="Arial"/>
          <w:b/>
          <w:sz w:val="24"/>
          <w:szCs w:val="24"/>
          <w:highlight w:val="yellow"/>
        </w:rPr>
      </w:pPr>
    </w:p>
    <w:p w:rsidR="00771645" w:rsidRPr="006F0F85" w:rsidRDefault="00771645" w:rsidP="006F0F85">
      <w:pPr>
        <w:spacing w:after="0" w:line="480" w:lineRule="auto"/>
        <w:ind w:left="425"/>
        <w:jc w:val="both"/>
        <w:rPr>
          <w:rFonts w:ascii="Arial" w:hAnsi="Arial" w:cs="Arial"/>
          <w:sz w:val="24"/>
          <w:szCs w:val="24"/>
        </w:rPr>
      </w:pPr>
      <w:r w:rsidRPr="0062068C">
        <w:rPr>
          <w:rFonts w:ascii="Arial" w:hAnsi="Arial" w:cs="Arial"/>
          <w:b/>
          <w:sz w:val="24"/>
          <w:szCs w:val="24"/>
        </w:rPr>
        <w:t xml:space="preserve">Gerente general: </w:t>
      </w:r>
      <w:r w:rsidRPr="0062068C">
        <w:rPr>
          <w:rFonts w:ascii="Arial" w:hAnsi="Arial" w:cs="Arial"/>
          <w:sz w:val="24"/>
          <w:szCs w:val="24"/>
        </w:rPr>
        <w:t>aprobar el procedimiento</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b/>
          <w:sz w:val="24"/>
          <w:szCs w:val="24"/>
        </w:rPr>
        <w:t xml:space="preserve">Gerente de calidad y operaciones: </w:t>
      </w:r>
      <w:r w:rsidRPr="0062068C">
        <w:rPr>
          <w:rFonts w:ascii="Arial" w:hAnsi="Arial" w:cs="Arial"/>
          <w:sz w:val="24"/>
          <w:szCs w:val="24"/>
        </w:rPr>
        <w:t>elaborar el procedimiento</w:t>
      </w:r>
    </w:p>
    <w:p w:rsidR="00771645" w:rsidRPr="0062068C" w:rsidRDefault="00771645" w:rsidP="0011006B">
      <w:pPr>
        <w:spacing w:after="0" w:line="480" w:lineRule="auto"/>
        <w:ind w:left="425"/>
        <w:jc w:val="both"/>
        <w:rPr>
          <w:rFonts w:ascii="Arial" w:hAnsi="Arial" w:cs="Arial"/>
          <w:sz w:val="24"/>
          <w:szCs w:val="24"/>
        </w:rPr>
      </w:pPr>
      <w:r w:rsidRPr="0062068C">
        <w:rPr>
          <w:rFonts w:ascii="Arial" w:hAnsi="Arial" w:cs="Arial"/>
          <w:b/>
          <w:sz w:val="24"/>
          <w:szCs w:val="24"/>
        </w:rPr>
        <w:t xml:space="preserve">Área de calidad: </w:t>
      </w:r>
      <w:r w:rsidRPr="0062068C">
        <w:rPr>
          <w:rFonts w:ascii="Arial" w:hAnsi="Arial" w:cs="Arial"/>
          <w:sz w:val="24"/>
          <w:szCs w:val="24"/>
        </w:rPr>
        <w:t>revisar, codificar y difundir el procedimiento en la intranet, además de comunicar vía correo electrónico a todos los procesos involucrados en la actualización del procedimiento.</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b/>
          <w:sz w:val="24"/>
          <w:szCs w:val="24"/>
        </w:rPr>
        <w:t xml:space="preserve">Jefes de áreas: </w:t>
      </w:r>
      <w:r w:rsidRPr="0062068C">
        <w:rPr>
          <w:rFonts w:ascii="Arial" w:hAnsi="Arial" w:cs="Arial"/>
          <w:sz w:val="24"/>
          <w:szCs w:val="24"/>
        </w:rPr>
        <w:t>explicar el procedimiento a dependientes.</w:t>
      </w:r>
    </w:p>
    <w:p w:rsidR="00771645" w:rsidRPr="0062068C" w:rsidRDefault="00771645" w:rsidP="006F0F85">
      <w:pPr>
        <w:spacing w:after="0" w:line="480" w:lineRule="auto"/>
        <w:ind w:left="425"/>
        <w:jc w:val="both"/>
        <w:rPr>
          <w:rFonts w:ascii="Arial" w:hAnsi="Arial" w:cs="Arial"/>
          <w:sz w:val="24"/>
          <w:szCs w:val="24"/>
        </w:rPr>
      </w:pPr>
      <w:r w:rsidRPr="0062068C">
        <w:rPr>
          <w:rFonts w:ascii="Arial" w:hAnsi="Arial" w:cs="Arial"/>
          <w:b/>
          <w:sz w:val="24"/>
          <w:szCs w:val="24"/>
        </w:rPr>
        <w:lastRenderedPageBreak/>
        <w:t xml:space="preserve">Todo el personal: </w:t>
      </w:r>
      <w:r w:rsidRPr="0062068C">
        <w:rPr>
          <w:rFonts w:ascii="Arial" w:hAnsi="Arial" w:cs="Arial"/>
          <w:sz w:val="24"/>
          <w:szCs w:val="24"/>
        </w:rPr>
        <w:t>cumplir y velar por la aplicación del procedimiento.</w:t>
      </w:r>
    </w:p>
    <w:p w:rsidR="00771645" w:rsidRPr="0062068C" w:rsidRDefault="00771645" w:rsidP="00113C60">
      <w:pPr>
        <w:spacing w:after="0" w:line="480" w:lineRule="auto"/>
        <w:jc w:val="both"/>
        <w:rPr>
          <w:rFonts w:ascii="Arial" w:hAnsi="Arial" w:cs="Arial"/>
          <w:b/>
          <w:sz w:val="24"/>
          <w:szCs w:val="24"/>
          <w:highlight w:val="yellow"/>
        </w:rPr>
      </w:pPr>
    </w:p>
    <w:p w:rsidR="00771645" w:rsidRDefault="00771645" w:rsidP="00F870EF">
      <w:pPr>
        <w:spacing w:after="0" w:line="480" w:lineRule="auto"/>
        <w:ind w:left="425"/>
        <w:jc w:val="both"/>
        <w:rPr>
          <w:rFonts w:ascii="Arial" w:hAnsi="Arial" w:cs="Arial"/>
          <w:b/>
          <w:sz w:val="24"/>
          <w:szCs w:val="24"/>
        </w:rPr>
      </w:pPr>
      <w:r w:rsidRPr="0062068C">
        <w:rPr>
          <w:rFonts w:ascii="Arial" w:hAnsi="Arial" w:cs="Arial"/>
          <w:b/>
          <w:sz w:val="24"/>
          <w:szCs w:val="24"/>
        </w:rPr>
        <w:t xml:space="preserve">3.3.2 Definiciones </w:t>
      </w:r>
    </w:p>
    <w:p w:rsidR="006F0F85" w:rsidRPr="0062068C" w:rsidRDefault="006F0F85" w:rsidP="00F870EF">
      <w:pPr>
        <w:spacing w:after="0" w:line="480" w:lineRule="auto"/>
        <w:ind w:left="425"/>
        <w:jc w:val="both"/>
        <w:rPr>
          <w:rFonts w:ascii="Arial" w:hAnsi="Arial" w:cs="Arial"/>
          <w:b/>
          <w:sz w:val="24"/>
          <w:szCs w:val="24"/>
        </w:rPr>
      </w:pPr>
    </w:p>
    <w:p w:rsidR="00771645" w:rsidRPr="0062068C" w:rsidRDefault="00771645" w:rsidP="00F870EF">
      <w:pPr>
        <w:spacing w:after="0" w:line="480" w:lineRule="auto"/>
        <w:ind w:left="425"/>
        <w:jc w:val="both"/>
        <w:rPr>
          <w:rFonts w:ascii="Arial" w:hAnsi="Arial" w:cs="Arial"/>
          <w:sz w:val="24"/>
          <w:szCs w:val="24"/>
        </w:rPr>
      </w:pPr>
      <w:r w:rsidRPr="0062068C">
        <w:rPr>
          <w:rFonts w:ascii="Arial" w:hAnsi="Arial" w:cs="Arial"/>
          <w:b/>
          <w:sz w:val="24"/>
          <w:szCs w:val="24"/>
        </w:rPr>
        <w:t xml:space="preserve">Formación de primer nivel: </w:t>
      </w:r>
      <w:r w:rsidRPr="0062068C">
        <w:rPr>
          <w:rFonts w:ascii="Arial" w:hAnsi="Arial" w:cs="Arial"/>
          <w:sz w:val="24"/>
          <w:szCs w:val="24"/>
        </w:rPr>
        <w:t>es una formación de concienciación ambiental que se dará a todo el personal.</w:t>
      </w:r>
    </w:p>
    <w:p w:rsidR="00771645" w:rsidRPr="0062068C" w:rsidRDefault="00771645" w:rsidP="00F870EF">
      <w:pPr>
        <w:spacing w:after="0" w:line="480" w:lineRule="auto"/>
        <w:ind w:left="425"/>
        <w:jc w:val="both"/>
        <w:rPr>
          <w:rFonts w:ascii="Arial" w:hAnsi="Arial" w:cs="Arial"/>
          <w:sz w:val="24"/>
          <w:szCs w:val="24"/>
        </w:rPr>
      </w:pPr>
      <w:r w:rsidRPr="0062068C">
        <w:rPr>
          <w:rFonts w:ascii="Arial" w:hAnsi="Arial" w:cs="Arial"/>
          <w:b/>
          <w:sz w:val="24"/>
          <w:szCs w:val="24"/>
        </w:rPr>
        <w:t xml:space="preserve">Formación de segundo nivel: </w:t>
      </w:r>
      <w:r w:rsidRPr="0062068C">
        <w:rPr>
          <w:rFonts w:ascii="Arial" w:hAnsi="Arial" w:cs="Arial"/>
          <w:sz w:val="24"/>
          <w:szCs w:val="24"/>
        </w:rPr>
        <w:t>es una formación más específica para todo el personal cuyas actividades de trabajo están relacionadas con los aspectos e impactos significativos identificados.</w:t>
      </w:r>
    </w:p>
    <w:p w:rsidR="00771645" w:rsidRDefault="00771645" w:rsidP="00F870EF">
      <w:pPr>
        <w:spacing w:after="0" w:line="480" w:lineRule="auto"/>
        <w:ind w:left="425"/>
        <w:jc w:val="both"/>
        <w:rPr>
          <w:rFonts w:ascii="Arial" w:hAnsi="Arial" w:cs="Arial"/>
          <w:sz w:val="24"/>
          <w:szCs w:val="24"/>
        </w:rPr>
      </w:pPr>
      <w:r w:rsidRPr="0062068C">
        <w:rPr>
          <w:rFonts w:ascii="Arial" w:hAnsi="Arial" w:cs="Arial"/>
          <w:b/>
          <w:sz w:val="24"/>
          <w:szCs w:val="24"/>
        </w:rPr>
        <w:t xml:space="preserve">Formación de tercer nivel: </w:t>
      </w:r>
      <w:r w:rsidRPr="0062068C">
        <w:rPr>
          <w:rFonts w:ascii="Arial" w:hAnsi="Arial" w:cs="Arial"/>
          <w:sz w:val="24"/>
          <w:szCs w:val="24"/>
        </w:rPr>
        <w:t>es una formación avanzada de auditores y miembros del Comité de Gestión Ambiental, quienes tienen la r</w:t>
      </w:r>
      <w:r w:rsidR="00426F8E">
        <w:rPr>
          <w:rFonts w:ascii="Arial" w:hAnsi="Arial" w:cs="Arial"/>
          <w:sz w:val="24"/>
          <w:szCs w:val="24"/>
        </w:rPr>
        <w:t>esponsabilidad de mantener el SGM</w:t>
      </w:r>
      <w:r w:rsidRPr="0062068C">
        <w:rPr>
          <w:rFonts w:ascii="Arial" w:hAnsi="Arial" w:cs="Arial"/>
          <w:sz w:val="24"/>
          <w:szCs w:val="24"/>
        </w:rPr>
        <w:t>A desarrollado.</w:t>
      </w:r>
    </w:p>
    <w:p w:rsidR="00EF5720" w:rsidRPr="00EF5720" w:rsidRDefault="00EF5720" w:rsidP="00F870EF">
      <w:pPr>
        <w:spacing w:after="0" w:line="480" w:lineRule="auto"/>
        <w:ind w:left="425"/>
        <w:jc w:val="both"/>
        <w:rPr>
          <w:rFonts w:ascii="Arial" w:hAnsi="Arial" w:cs="Arial"/>
          <w:sz w:val="24"/>
          <w:szCs w:val="24"/>
        </w:rPr>
      </w:pPr>
    </w:p>
    <w:p w:rsidR="00771645" w:rsidRPr="0062068C" w:rsidRDefault="00771645" w:rsidP="00F870EF">
      <w:pPr>
        <w:spacing w:after="0" w:line="480" w:lineRule="auto"/>
        <w:ind w:left="425"/>
        <w:jc w:val="both"/>
        <w:rPr>
          <w:rFonts w:ascii="Arial" w:hAnsi="Arial" w:cs="Arial"/>
          <w:b/>
          <w:sz w:val="24"/>
          <w:szCs w:val="24"/>
        </w:rPr>
      </w:pPr>
      <w:r w:rsidRPr="00F870EF">
        <w:rPr>
          <w:rFonts w:ascii="Arial" w:hAnsi="Arial" w:cs="Arial"/>
          <w:b/>
          <w:sz w:val="24"/>
          <w:szCs w:val="24"/>
        </w:rPr>
        <w:t>3.3.3 Desarrollo de impactos significativos</w:t>
      </w:r>
    </w:p>
    <w:p w:rsidR="00771645" w:rsidRDefault="00771645" w:rsidP="00F870EF">
      <w:pPr>
        <w:spacing w:after="0" w:line="480" w:lineRule="auto"/>
        <w:ind w:left="425"/>
        <w:jc w:val="both"/>
        <w:rPr>
          <w:rFonts w:ascii="Arial" w:hAnsi="Arial" w:cs="Arial"/>
          <w:sz w:val="24"/>
          <w:szCs w:val="24"/>
        </w:rPr>
      </w:pPr>
      <w:r w:rsidRPr="0062068C">
        <w:rPr>
          <w:rFonts w:ascii="Arial" w:hAnsi="Arial" w:cs="Arial"/>
          <w:sz w:val="24"/>
          <w:szCs w:val="24"/>
        </w:rPr>
        <w:t>Se identifican las necesidades específicas de formación del personal tomando como referencia los aspectos e impactos ambientales significativos de las actividades de la empresa.</w:t>
      </w:r>
    </w:p>
    <w:p w:rsidR="00EF5720" w:rsidRDefault="00771645" w:rsidP="00F870EF">
      <w:pPr>
        <w:spacing w:after="0" w:line="480" w:lineRule="auto"/>
        <w:ind w:left="425"/>
        <w:jc w:val="both"/>
        <w:rPr>
          <w:rFonts w:ascii="Arial" w:hAnsi="Arial" w:cs="Arial"/>
          <w:sz w:val="24"/>
          <w:szCs w:val="24"/>
        </w:rPr>
      </w:pPr>
      <w:r>
        <w:rPr>
          <w:rFonts w:ascii="Arial" w:hAnsi="Arial" w:cs="Arial"/>
          <w:sz w:val="24"/>
          <w:szCs w:val="24"/>
        </w:rPr>
        <w:t>En b</w:t>
      </w:r>
      <w:r w:rsidR="00C0097C">
        <w:rPr>
          <w:rFonts w:ascii="Arial" w:hAnsi="Arial" w:cs="Arial"/>
          <w:sz w:val="24"/>
          <w:szCs w:val="24"/>
        </w:rPr>
        <w:t>ase a la RAI de la empresa</w:t>
      </w:r>
      <w:r>
        <w:rPr>
          <w:rFonts w:ascii="Arial" w:hAnsi="Arial" w:cs="Arial"/>
          <w:sz w:val="24"/>
          <w:szCs w:val="24"/>
        </w:rPr>
        <w:t xml:space="preserve"> se logra cuantificar los impactos ambientales significativos los cuales corresponden a sus procesos principales de producción. </w:t>
      </w:r>
    </w:p>
    <w:p w:rsidR="00946AF7" w:rsidRDefault="00946AF7" w:rsidP="00F870EF">
      <w:pPr>
        <w:spacing w:after="0" w:line="480" w:lineRule="auto"/>
        <w:ind w:left="425"/>
        <w:jc w:val="both"/>
        <w:rPr>
          <w:rFonts w:ascii="Arial" w:hAnsi="Arial" w:cs="Arial"/>
          <w:b/>
          <w:sz w:val="24"/>
          <w:szCs w:val="24"/>
        </w:rPr>
      </w:pPr>
    </w:p>
    <w:p w:rsidR="0011006B" w:rsidRDefault="0011006B" w:rsidP="00F870EF">
      <w:pPr>
        <w:spacing w:after="0" w:line="480" w:lineRule="auto"/>
        <w:ind w:left="425"/>
        <w:jc w:val="both"/>
        <w:rPr>
          <w:rFonts w:ascii="Arial" w:hAnsi="Arial" w:cs="Arial"/>
          <w:b/>
          <w:sz w:val="24"/>
          <w:szCs w:val="24"/>
        </w:rPr>
      </w:pPr>
    </w:p>
    <w:p w:rsidR="00771645" w:rsidRPr="00EF5720" w:rsidRDefault="00771645" w:rsidP="00F870EF">
      <w:pPr>
        <w:spacing w:after="0" w:line="480" w:lineRule="auto"/>
        <w:ind w:left="425"/>
        <w:jc w:val="both"/>
        <w:rPr>
          <w:rFonts w:ascii="Arial" w:hAnsi="Arial" w:cs="Arial"/>
          <w:sz w:val="24"/>
          <w:szCs w:val="24"/>
        </w:rPr>
      </w:pPr>
      <w:r w:rsidRPr="0062068C">
        <w:rPr>
          <w:rFonts w:ascii="Arial" w:hAnsi="Arial" w:cs="Arial"/>
          <w:b/>
          <w:sz w:val="24"/>
          <w:szCs w:val="24"/>
        </w:rPr>
        <w:lastRenderedPageBreak/>
        <w:t>3.3.4 Registros de asistencia</w:t>
      </w:r>
    </w:p>
    <w:p w:rsidR="00771645" w:rsidRDefault="00771645" w:rsidP="00F870EF">
      <w:pPr>
        <w:spacing w:after="0" w:line="480" w:lineRule="auto"/>
        <w:ind w:left="425"/>
        <w:jc w:val="both"/>
        <w:rPr>
          <w:rFonts w:ascii="Arial" w:hAnsi="Arial" w:cs="Arial"/>
          <w:sz w:val="24"/>
          <w:szCs w:val="24"/>
        </w:rPr>
      </w:pPr>
      <w:r w:rsidRPr="0062068C">
        <w:rPr>
          <w:rFonts w:ascii="Arial" w:hAnsi="Arial" w:cs="Arial"/>
          <w:sz w:val="24"/>
          <w:szCs w:val="24"/>
        </w:rPr>
        <w:t>Las charlas de capacitación, talleres, conferencias y/o seminarios que se realicen por la empresa hacia los empleados se deberán registrar. Es necesario incluir una lista de las personas asistentes, con el fin de evaluar el interés demostrado por los empleados hacia el mejoramiento continuo de la entidad.</w:t>
      </w:r>
    </w:p>
    <w:p w:rsidR="00F870EF" w:rsidRPr="005B3D01" w:rsidRDefault="00F870EF" w:rsidP="00696762">
      <w:pPr>
        <w:spacing w:after="0" w:line="480" w:lineRule="auto"/>
        <w:jc w:val="both"/>
        <w:rPr>
          <w:rFonts w:ascii="Arial" w:hAnsi="Arial" w:cs="Arial"/>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838"/>
        <w:gridCol w:w="2657"/>
      </w:tblGrid>
      <w:tr w:rsidR="00771645" w:rsidRPr="005B3D01" w:rsidTr="00696762">
        <w:tc>
          <w:tcPr>
            <w:tcW w:w="7938" w:type="dxa"/>
            <w:gridSpan w:val="3"/>
          </w:tcPr>
          <w:p w:rsidR="00F870EF" w:rsidRPr="00696762" w:rsidRDefault="00F870EF" w:rsidP="00985DD5">
            <w:pPr>
              <w:spacing w:after="0" w:line="240" w:lineRule="auto"/>
              <w:ind w:left="425"/>
              <w:jc w:val="center"/>
              <w:rPr>
                <w:rFonts w:ascii="Arial" w:hAnsi="Arial" w:cs="Arial"/>
                <w:sz w:val="24"/>
                <w:szCs w:val="24"/>
              </w:rPr>
            </w:pPr>
          </w:p>
          <w:p w:rsidR="00771645" w:rsidRPr="00696762" w:rsidRDefault="00771645" w:rsidP="00985DD5">
            <w:pPr>
              <w:spacing w:after="0" w:line="240" w:lineRule="auto"/>
              <w:ind w:left="425"/>
              <w:jc w:val="center"/>
              <w:rPr>
                <w:rFonts w:ascii="Arial" w:hAnsi="Arial" w:cs="Arial"/>
                <w:sz w:val="24"/>
                <w:szCs w:val="24"/>
              </w:rPr>
            </w:pPr>
            <w:r w:rsidRPr="00696762">
              <w:rPr>
                <w:rFonts w:ascii="Arial" w:hAnsi="Arial" w:cs="Arial"/>
                <w:sz w:val="24"/>
                <w:szCs w:val="24"/>
              </w:rPr>
              <w:t>REGISTRO DE ASISTENCIA</w:t>
            </w:r>
          </w:p>
          <w:p w:rsidR="00771645" w:rsidRPr="00696762" w:rsidRDefault="00771645" w:rsidP="00985DD5">
            <w:pPr>
              <w:spacing w:after="0" w:line="240" w:lineRule="auto"/>
              <w:ind w:left="425"/>
              <w:jc w:val="center"/>
              <w:rPr>
                <w:rFonts w:ascii="Arial" w:hAnsi="Arial" w:cs="Arial"/>
                <w:sz w:val="24"/>
                <w:szCs w:val="24"/>
              </w:rPr>
            </w:pPr>
            <w:r w:rsidRPr="00696762">
              <w:rPr>
                <w:rFonts w:ascii="Arial" w:hAnsi="Arial" w:cs="Arial"/>
                <w:sz w:val="24"/>
                <w:szCs w:val="24"/>
              </w:rPr>
              <w:t xml:space="preserve">  </w:t>
            </w:r>
            <w:r w:rsidR="00F870EF" w:rsidRPr="00696762">
              <w:rPr>
                <w:rFonts w:ascii="Arial" w:hAnsi="Arial" w:cs="Arial"/>
                <w:sz w:val="24"/>
                <w:szCs w:val="24"/>
              </w:rPr>
              <w:t xml:space="preserve">                            </w:t>
            </w:r>
            <w:r w:rsidRPr="00696762">
              <w:rPr>
                <w:rFonts w:ascii="Arial" w:hAnsi="Arial" w:cs="Arial"/>
                <w:sz w:val="24"/>
                <w:szCs w:val="24"/>
              </w:rPr>
              <w:t xml:space="preserve">                                             No. DE REGISTRO:</w:t>
            </w:r>
          </w:p>
          <w:p w:rsidR="00771645" w:rsidRPr="00696762" w:rsidRDefault="00771645" w:rsidP="00985DD5">
            <w:pPr>
              <w:spacing w:after="0" w:line="240" w:lineRule="auto"/>
              <w:ind w:left="425"/>
              <w:jc w:val="both"/>
              <w:rPr>
                <w:rFonts w:ascii="Arial" w:hAnsi="Arial" w:cs="Arial"/>
                <w:sz w:val="24"/>
                <w:szCs w:val="24"/>
              </w:rPr>
            </w:pPr>
            <w:r w:rsidRPr="00696762">
              <w:rPr>
                <w:rFonts w:ascii="Arial" w:hAnsi="Arial" w:cs="Arial"/>
                <w:sz w:val="24"/>
                <w:szCs w:val="24"/>
              </w:rPr>
              <w:t>Titulo de la Conferencia:</w:t>
            </w:r>
          </w:p>
          <w:p w:rsidR="00771645" w:rsidRPr="00696762" w:rsidRDefault="00771645" w:rsidP="00985DD5">
            <w:pPr>
              <w:spacing w:after="0" w:line="240" w:lineRule="auto"/>
              <w:ind w:left="425"/>
              <w:jc w:val="both"/>
              <w:rPr>
                <w:rFonts w:ascii="Arial" w:hAnsi="Arial" w:cs="Arial"/>
                <w:sz w:val="24"/>
                <w:szCs w:val="24"/>
              </w:rPr>
            </w:pPr>
            <w:r w:rsidRPr="00696762">
              <w:rPr>
                <w:rFonts w:ascii="Arial" w:hAnsi="Arial" w:cs="Arial"/>
                <w:sz w:val="24"/>
                <w:szCs w:val="24"/>
              </w:rPr>
              <w:t xml:space="preserve">Nombre del </w:t>
            </w:r>
            <w:r w:rsidR="000F60BA" w:rsidRPr="00696762">
              <w:rPr>
                <w:rFonts w:ascii="Arial" w:hAnsi="Arial" w:cs="Arial"/>
                <w:sz w:val="24"/>
                <w:szCs w:val="24"/>
              </w:rPr>
              <w:t>Conferencista</w:t>
            </w:r>
            <w:r w:rsidRPr="00696762">
              <w:rPr>
                <w:rFonts w:ascii="Arial" w:hAnsi="Arial" w:cs="Arial"/>
                <w:sz w:val="24"/>
                <w:szCs w:val="24"/>
              </w:rPr>
              <w:t>:</w:t>
            </w:r>
          </w:p>
          <w:p w:rsidR="00771645" w:rsidRPr="00696762" w:rsidRDefault="00771645" w:rsidP="00985DD5">
            <w:pPr>
              <w:tabs>
                <w:tab w:val="left" w:pos="2996"/>
                <w:tab w:val="left" w:pos="3540"/>
                <w:tab w:val="left" w:pos="5876"/>
              </w:tabs>
              <w:spacing w:after="0" w:line="240" w:lineRule="auto"/>
              <w:ind w:left="425"/>
              <w:jc w:val="both"/>
              <w:rPr>
                <w:rFonts w:ascii="Arial" w:hAnsi="Arial" w:cs="Arial"/>
                <w:sz w:val="24"/>
                <w:szCs w:val="24"/>
              </w:rPr>
            </w:pPr>
            <w:r w:rsidRPr="00696762">
              <w:rPr>
                <w:rFonts w:ascii="Arial" w:hAnsi="Arial" w:cs="Arial"/>
                <w:sz w:val="24"/>
                <w:szCs w:val="24"/>
              </w:rPr>
              <w:t xml:space="preserve">Área: </w:t>
            </w:r>
            <w:r w:rsidRPr="00696762">
              <w:rPr>
                <w:rFonts w:ascii="Arial" w:hAnsi="Arial" w:cs="Arial"/>
                <w:sz w:val="24"/>
                <w:szCs w:val="24"/>
              </w:rPr>
              <w:tab/>
              <w:t>Fecha:</w:t>
            </w:r>
            <w:r w:rsidRPr="00696762">
              <w:rPr>
                <w:rFonts w:ascii="Arial" w:hAnsi="Arial" w:cs="Arial"/>
                <w:sz w:val="24"/>
                <w:szCs w:val="24"/>
              </w:rPr>
              <w:tab/>
              <w:t>Hora:</w:t>
            </w:r>
          </w:p>
        </w:tc>
      </w:tr>
      <w:tr w:rsidR="00771645" w:rsidTr="00696762">
        <w:tc>
          <w:tcPr>
            <w:tcW w:w="2443" w:type="dxa"/>
          </w:tcPr>
          <w:p w:rsidR="00771645" w:rsidRPr="00696762" w:rsidRDefault="00771645" w:rsidP="00985DD5">
            <w:pPr>
              <w:spacing w:after="0" w:line="480" w:lineRule="auto"/>
              <w:ind w:left="425"/>
              <w:jc w:val="center"/>
              <w:rPr>
                <w:rFonts w:ascii="Arial" w:hAnsi="Arial" w:cs="Arial"/>
                <w:sz w:val="24"/>
                <w:szCs w:val="24"/>
              </w:rPr>
            </w:pPr>
            <w:r w:rsidRPr="00696762">
              <w:rPr>
                <w:rFonts w:ascii="Arial" w:hAnsi="Arial" w:cs="Arial"/>
                <w:sz w:val="24"/>
                <w:szCs w:val="24"/>
              </w:rPr>
              <w:t>NOMBRE</w:t>
            </w:r>
          </w:p>
        </w:tc>
        <w:tc>
          <w:tcPr>
            <w:tcW w:w="2838" w:type="dxa"/>
          </w:tcPr>
          <w:p w:rsidR="00771645" w:rsidRPr="00696762" w:rsidRDefault="00771645" w:rsidP="00985DD5">
            <w:pPr>
              <w:spacing w:after="0" w:line="480" w:lineRule="auto"/>
              <w:ind w:left="425"/>
              <w:jc w:val="center"/>
              <w:rPr>
                <w:rFonts w:ascii="Arial" w:hAnsi="Arial" w:cs="Arial"/>
                <w:sz w:val="24"/>
                <w:szCs w:val="24"/>
              </w:rPr>
            </w:pPr>
            <w:r w:rsidRPr="00696762">
              <w:rPr>
                <w:rFonts w:ascii="Arial" w:hAnsi="Arial" w:cs="Arial"/>
                <w:sz w:val="24"/>
                <w:szCs w:val="24"/>
              </w:rPr>
              <w:t>HORA LLEGADA</w:t>
            </w:r>
          </w:p>
        </w:tc>
        <w:tc>
          <w:tcPr>
            <w:tcW w:w="2657" w:type="dxa"/>
          </w:tcPr>
          <w:p w:rsidR="00771645" w:rsidRPr="00696762" w:rsidRDefault="00771645" w:rsidP="00985DD5">
            <w:pPr>
              <w:spacing w:after="0" w:line="480" w:lineRule="auto"/>
              <w:ind w:left="425"/>
              <w:jc w:val="center"/>
              <w:rPr>
                <w:rFonts w:ascii="Arial" w:hAnsi="Arial" w:cs="Arial"/>
                <w:sz w:val="24"/>
                <w:szCs w:val="24"/>
              </w:rPr>
            </w:pPr>
            <w:r w:rsidRPr="00696762">
              <w:rPr>
                <w:rFonts w:ascii="Arial" w:hAnsi="Arial" w:cs="Arial"/>
                <w:sz w:val="24"/>
                <w:szCs w:val="24"/>
              </w:rPr>
              <w:t>FIRMA</w:t>
            </w:r>
          </w:p>
        </w:tc>
      </w:tr>
      <w:tr w:rsidR="00771645" w:rsidTr="00696762">
        <w:tc>
          <w:tcPr>
            <w:tcW w:w="2443" w:type="dxa"/>
          </w:tcPr>
          <w:p w:rsidR="00771645" w:rsidRPr="00696762" w:rsidRDefault="00771645" w:rsidP="00985DD5">
            <w:pPr>
              <w:spacing w:after="0" w:line="480" w:lineRule="auto"/>
              <w:ind w:left="425"/>
              <w:jc w:val="both"/>
              <w:rPr>
                <w:rFonts w:ascii="Arial" w:hAnsi="Arial" w:cs="Arial"/>
                <w:sz w:val="24"/>
                <w:szCs w:val="24"/>
              </w:rPr>
            </w:pPr>
          </w:p>
        </w:tc>
        <w:tc>
          <w:tcPr>
            <w:tcW w:w="2838" w:type="dxa"/>
          </w:tcPr>
          <w:p w:rsidR="00771645" w:rsidRPr="00696762" w:rsidRDefault="00771645" w:rsidP="00985DD5">
            <w:pPr>
              <w:spacing w:after="0" w:line="480" w:lineRule="auto"/>
              <w:ind w:left="425"/>
              <w:jc w:val="both"/>
              <w:rPr>
                <w:rFonts w:ascii="Arial" w:hAnsi="Arial" w:cs="Arial"/>
                <w:sz w:val="24"/>
                <w:szCs w:val="24"/>
              </w:rPr>
            </w:pPr>
          </w:p>
        </w:tc>
        <w:tc>
          <w:tcPr>
            <w:tcW w:w="2657" w:type="dxa"/>
          </w:tcPr>
          <w:p w:rsidR="00771645" w:rsidRPr="00696762" w:rsidRDefault="00771645" w:rsidP="00985DD5">
            <w:pPr>
              <w:spacing w:after="0" w:line="480" w:lineRule="auto"/>
              <w:ind w:left="425"/>
              <w:jc w:val="both"/>
              <w:rPr>
                <w:rFonts w:ascii="Arial" w:hAnsi="Arial" w:cs="Arial"/>
                <w:sz w:val="24"/>
                <w:szCs w:val="24"/>
              </w:rPr>
            </w:pPr>
          </w:p>
        </w:tc>
      </w:tr>
      <w:tr w:rsidR="00771645" w:rsidTr="00696762">
        <w:tc>
          <w:tcPr>
            <w:tcW w:w="2443" w:type="dxa"/>
          </w:tcPr>
          <w:p w:rsidR="00771645" w:rsidRPr="00985DD5" w:rsidRDefault="00771645" w:rsidP="00985DD5">
            <w:pPr>
              <w:spacing w:after="0" w:line="480" w:lineRule="auto"/>
              <w:ind w:left="425"/>
              <w:jc w:val="both"/>
              <w:rPr>
                <w:rFonts w:ascii="Arial" w:hAnsi="Arial" w:cs="Arial"/>
                <w:sz w:val="24"/>
                <w:szCs w:val="24"/>
              </w:rPr>
            </w:pPr>
          </w:p>
        </w:tc>
        <w:tc>
          <w:tcPr>
            <w:tcW w:w="2838" w:type="dxa"/>
          </w:tcPr>
          <w:p w:rsidR="00771645" w:rsidRPr="00985DD5" w:rsidRDefault="00771645" w:rsidP="00985DD5">
            <w:pPr>
              <w:spacing w:after="0" w:line="480" w:lineRule="auto"/>
              <w:ind w:left="425"/>
              <w:jc w:val="both"/>
              <w:rPr>
                <w:rFonts w:ascii="Arial" w:hAnsi="Arial" w:cs="Arial"/>
                <w:sz w:val="24"/>
                <w:szCs w:val="24"/>
              </w:rPr>
            </w:pPr>
          </w:p>
        </w:tc>
        <w:tc>
          <w:tcPr>
            <w:tcW w:w="2657" w:type="dxa"/>
          </w:tcPr>
          <w:p w:rsidR="00771645" w:rsidRPr="00985DD5" w:rsidRDefault="00771645" w:rsidP="00985DD5">
            <w:pPr>
              <w:spacing w:after="0" w:line="480" w:lineRule="auto"/>
              <w:ind w:left="425"/>
              <w:jc w:val="both"/>
              <w:rPr>
                <w:rFonts w:ascii="Arial" w:hAnsi="Arial" w:cs="Arial"/>
                <w:sz w:val="24"/>
                <w:szCs w:val="24"/>
              </w:rPr>
            </w:pPr>
          </w:p>
        </w:tc>
      </w:tr>
      <w:tr w:rsidR="00771645" w:rsidTr="00696762">
        <w:tc>
          <w:tcPr>
            <w:tcW w:w="2443" w:type="dxa"/>
          </w:tcPr>
          <w:p w:rsidR="00771645" w:rsidRPr="00985DD5" w:rsidRDefault="00771645" w:rsidP="00985DD5">
            <w:pPr>
              <w:spacing w:after="0" w:line="480" w:lineRule="auto"/>
              <w:ind w:left="425"/>
              <w:jc w:val="both"/>
              <w:rPr>
                <w:rFonts w:ascii="Arial" w:hAnsi="Arial" w:cs="Arial"/>
                <w:sz w:val="24"/>
                <w:szCs w:val="24"/>
              </w:rPr>
            </w:pPr>
          </w:p>
        </w:tc>
        <w:tc>
          <w:tcPr>
            <w:tcW w:w="2838" w:type="dxa"/>
          </w:tcPr>
          <w:p w:rsidR="00771645" w:rsidRPr="00985DD5" w:rsidRDefault="00771645" w:rsidP="00985DD5">
            <w:pPr>
              <w:spacing w:after="0" w:line="480" w:lineRule="auto"/>
              <w:ind w:left="425"/>
              <w:jc w:val="both"/>
              <w:rPr>
                <w:rFonts w:ascii="Arial" w:hAnsi="Arial" w:cs="Arial"/>
                <w:sz w:val="24"/>
                <w:szCs w:val="24"/>
              </w:rPr>
            </w:pPr>
          </w:p>
        </w:tc>
        <w:tc>
          <w:tcPr>
            <w:tcW w:w="2657" w:type="dxa"/>
          </w:tcPr>
          <w:p w:rsidR="00771645" w:rsidRPr="00985DD5" w:rsidRDefault="00771645" w:rsidP="00985DD5">
            <w:pPr>
              <w:spacing w:after="0" w:line="480" w:lineRule="auto"/>
              <w:ind w:left="425"/>
              <w:jc w:val="both"/>
              <w:rPr>
                <w:rFonts w:ascii="Arial" w:hAnsi="Arial" w:cs="Arial"/>
                <w:sz w:val="24"/>
                <w:szCs w:val="24"/>
              </w:rPr>
            </w:pPr>
          </w:p>
        </w:tc>
      </w:tr>
    </w:tbl>
    <w:p w:rsidR="00F870EF" w:rsidRDefault="0011006B" w:rsidP="005B3D01">
      <w:pPr>
        <w:spacing w:after="0" w:line="480" w:lineRule="auto"/>
        <w:ind w:left="425"/>
        <w:jc w:val="center"/>
        <w:rPr>
          <w:rFonts w:ascii="Arial" w:hAnsi="Arial" w:cs="Arial"/>
          <w:b/>
          <w:sz w:val="24"/>
          <w:szCs w:val="24"/>
        </w:rPr>
      </w:pPr>
      <w:r w:rsidRPr="00696762">
        <w:rPr>
          <w:rFonts w:ascii="Arial" w:hAnsi="Arial" w:cs="Arial"/>
          <w:b/>
          <w:sz w:val="24"/>
          <w:szCs w:val="24"/>
        </w:rPr>
        <w:t>Tabla 3.1</w:t>
      </w:r>
      <w:r w:rsidR="00946AF7" w:rsidRPr="00696762">
        <w:rPr>
          <w:rFonts w:ascii="Arial" w:hAnsi="Arial" w:cs="Arial"/>
          <w:b/>
          <w:sz w:val="24"/>
          <w:szCs w:val="24"/>
        </w:rPr>
        <w:t xml:space="preserve"> </w:t>
      </w:r>
      <w:r w:rsidR="00771645" w:rsidRPr="00696762">
        <w:rPr>
          <w:rFonts w:ascii="Arial" w:hAnsi="Arial" w:cs="Arial"/>
          <w:b/>
          <w:sz w:val="24"/>
          <w:szCs w:val="24"/>
        </w:rPr>
        <w:t>Formato de registro de asistencia a charlas de capacitación</w:t>
      </w:r>
    </w:p>
    <w:p w:rsidR="00771645" w:rsidRPr="00BE564B" w:rsidRDefault="00771645" w:rsidP="00F959AB">
      <w:pPr>
        <w:pStyle w:val="Ttulo2"/>
        <w:ind w:left="425"/>
        <w:rPr>
          <w:rFonts w:ascii="Arial" w:hAnsi="Arial" w:cs="Arial"/>
          <w:color w:val="auto"/>
          <w:sz w:val="24"/>
        </w:rPr>
      </w:pPr>
      <w:bookmarkStart w:id="378" w:name="_Toc314706485"/>
      <w:r w:rsidRPr="00BE564B">
        <w:rPr>
          <w:rFonts w:ascii="Arial" w:hAnsi="Arial" w:cs="Arial"/>
          <w:color w:val="auto"/>
          <w:sz w:val="24"/>
        </w:rPr>
        <w:t>3.4 Comunicación</w:t>
      </w:r>
      <w:bookmarkEnd w:id="378"/>
    </w:p>
    <w:p w:rsidR="00F870EF" w:rsidRDefault="00F870EF" w:rsidP="00F870EF">
      <w:pPr>
        <w:spacing w:after="0" w:line="480" w:lineRule="auto"/>
        <w:ind w:left="425"/>
        <w:jc w:val="both"/>
        <w:rPr>
          <w:rFonts w:ascii="Arial" w:hAnsi="Arial" w:cs="Arial"/>
          <w:sz w:val="24"/>
          <w:szCs w:val="24"/>
        </w:rPr>
      </w:pPr>
    </w:p>
    <w:p w:rsidR="00771645" w:rsidRPr="0062068C" w:rsidRDefault="00771645" w:rsidP="00F870EF">
      <w:pPr>
        <w:spacing w:after="0" w:line="480" w:lineRule="auto"/>
        <w:ind w:left="425"/>
        <w:jc w:val="both"/>
        <w:rPr>
          <w:rFonts w:ascii="Arial" w:hAnsi="Arial" w:cs="Arial"/>
          <w:sz w:val="24"/>
          <w:szCs w:val="24"/>
        </w:rPr>
      </w:pPr>
      <w:r w:rsidRPr="0062068C">
        <w:rPr>
          <w:rFonts w:ascii="Arial" w:hAnsi="Arial" w:cs="Arial"/>
          <w:sz w:val="24"/>
          <w:szCs w:val="24"/>
        </w:rPr>
        <w:t xml:space="preserve">El elemento 4.4.3 de la Norma ISO 14001: 2004 establece que: </w:t>
      </w:r>
    </w:p>
    <w:p w:rsidR="00771645" w:rsidRPr="0062068C" w:rsidRDefault="00771645" w:rsidP="00F870EF">
      <w:pPr>
        <w:spacing w:after="0" w:line="480" w:lineRule="auto"/>
        <w:ind w:left="425"/>
        <w:jc w:val="both"/>
        <w:rPr>
          <w:rFonts w:ascii="Arial" w:hAnsi="Arial" w:cs="Arial"/>
          <w:b/>
          <w:sz w:val="24"/>
          <w:szCs w:val="24"/>
        </w:rPr>
      </w:pPr>
      <w:r w:rsidRPr="0062068C">
        <w:rPr>
          <w:rFonts w:ascii="Arial" w:hAnsi="Arial" w:cs="Arial"/>
          <w:b/>
          <w:sz w:val="24"/>
          <w:szCs w:val="24"/>
        </w:rPr>
        <w:t>En relación con sus aspectos ambientales y su sistema de gestión ambiental, la organización debe establecer, implementar y mantener uno o varios procedimientos para:</w:t>
      </w:r>
    </w:p>
    <w:p w:rsidR="00771645" w:rsidRPr="0062068C" w:rsidRDefault="00771645" w:rsidP="00F870EF">
      <w:pPr>
        <w:spacing w:after="0" w:line="480" w:lineRule="auto"/>
        <w:ind w:left="425"/>
        <w:jc w:val="both"/>
        <w:rPr>
          <w:rFonts w:ascii="Arial" w:hAnsi="Arial" w:cs="Arial"/>
          <w:b/>
          <w:sz w:val="24"/>
          <w:szCs w:val="24"/>
        </w:rPr>
      </w:pPr>
      <w:r w:rsidRPr="0062068C">
        <w:rPr>
          <w:rFonts w:ascii="Arial" w:hAnsi="Arial" w:cs="Arial"/>
          <w:b/>
          <w:sz w:val="24"/>
          <w:szCs w:val="24"/>
        </w:rPr>
        <w:lastRenderedPageBreak/>
        <w:t>a) La comunicación interna entre los diversos niveles y funciones de la organización.</w:t>
      </w:r>
    </w:p>
    <w:p w:rsidR="00771645" w:rsidRPr="0062068C" w:rsidRDefault="00771645" w:rsidP="00F870EF">
      <w:pPr>
        <w:spacing w:after="0" w:line="480" w:lineRule="auto"/>
        <w:ind w:left="425"/>
        <w:jc w:val="both"/>
        <w:rPr>
          <w:rFonts w:ascii="Arial" w:hAnsi="Arial" w:cs="Arial"/>
          <w:b/>
          <w:sz w:val="24"/>
          <w:szCs w:val="24"/>
        </w:rPr>
      </w:pPr>
      <w:r w:rsidRPr="0062068C">
        <w:rPr>
          <w:rFonts w:ascii="Arial" w:hAnsi="Arial" w:cs="Arial"/>
          <w:b/>
          <w:sz w:val="24"/>
          <w:szCs w:val="24"/>
        </w:rPr>
        <w:t>b) Recibir, documentar y responder a las comunicaciones pertinentes de las partes interesadas externas.</w:t>
      </w:r>
    </w:p>
    <w:p w:rsidR="00771645" w:rsidRPr="0062068C" w:rsidRDefault="00771645" w:rsidP="0011006B">
      <w:pPr>
        <w:spacing w:after="0" w:line="480" w:lineRule="auto"/>
        <w:ind w:left="425"/>
        <w:jc w:val="both"/>
        <w:rPr>
          <w:rFonts w:ascii="Arial" w:hAnsi="Arial" w:cs="Arial"/>
          <w:b/>
          <w:sz w:val="24"/>
          <w:szCs w:val="24"/>
        </w:rPr>
      </w:pPr>
      <w:r w:rsidRPr="0062068C">
        <w:rPr>
          <w:rFonts w:ascii="Arial" w:hAnsi="Arial" w:cs="Arial"/>
          <w:b/>
          <w:sz w:val="24"/>
          <w:szCs w:val="24"/>
        </w:rPr>
        <w:t>La organización debe decidir si comunica o no externamente información acerca de sus aspectos ambientales significativos y debe documentar su decisión. Si la decisión es comunicarla, la organización debe establecer e implementar uno o varios métodos para realzar esta comunicación externa.</w:t>
      </w:r>
    </w:p>
    <w:p w:rsidR="00771645" w:rsidRPr="0062068C" w:rsidRDefault="00771645" w:rsidP="00113C60">
      <w:pPr>
        <w:spacing w:after="0" w:line="480" w:lineRule="auto"/>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3.4.1 Comunicación interna</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Para mejorar la comunicación interna entre departamento y cargos, la organización hace participaciones a través de memorándums, oficios, radiogramas, mails, anuncios en papelógrafos, y reuniones regulares de los grupos de trabajo.</w:t>
      </w:r>
    </w:p>
    <w:p w:rsidR="00A4510C" w:rsidRDefault="00A4510C"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771645" w:rsidRDefault="00771645"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El Comité de Gestión Ambiental debe proporcionar anualmente a todos los departamentos información sobre:</w:t>
      </w:r>
    </w:p>
    <w:p w:rsidR="00771645" w:rsidRDefault="00771645" w:rsidP="00FE7CC9">
      <w:pPr>
        <w:pStyle w:val="Prrafodelista"/>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La política ambie</w:t>
      </w:r>
      <w:r>
        <w:rPr>
          <w:rFonts w:ascii="Arial" w:hAnsi="Arial" w:cs="Arial"/>
          <w:color w:val="000000"/>
          <w:sz w:val="24"/>
          <w:szCs w:val="24"/>
          <w:lang w:val="es-ES"/>
        </w:rPr>
        <w:t xml:space="preserve">ntal de </w:t>
      </w:r>
      <w:r w:rsidR="00C0097C">
        <w:rPr>
          <w:rFonts w:ascii="Arial" w:hAnsi="Arial" w:cs="Arial"/>
          <w:color w:val="000000"/>
          <w:sz w:val="24"/>
          <w:szCs w:val="24"/>
          <w:lang w:val="es-ES"/>
        </w:rPr>
        <w:t>la empresa</w:t>
      </w:r>
      <w:r>
        <w:rPr>
          <w:rFonts w:ascii="Arial" w:hAnsi="Arial" w:cs="Arial"/>
          <w:color w:val="000000"/>
          <w:sz w:val="24"/>
          <w:szCs w:val="24"/>
          <w:lang w:val="es-ES"/>
        </w:rPr>
        <w:t>.</w:t>
      </w:r>
    </w:p>
    <w:p w:rsidR="00771645" w:rsidRDefault="00771645" w:rsidP="00FE7CC9">
      <w:pPr>
        <w:pStyle w:val="Prrafodelista"/>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Lo</w:t>
      </w:r>
      <w:r>
        <w:rPr>
          <w:rFonts w:ascii="Arial" w:hAnsi="Arial" w:cs="Arial"/>
          <w:color w:val="000000"/>
          <w:sz w:val="24"/>
          <w:szCs w:val="24"/>
          <w:lang w:val="es-ES"/>
        </w:rPr>
        <w:t>s objetivos y metas ambientales, establecidas en las reuniones anuales.</w:t>
      </w:r>
    </w:p>
    <w:p w:rsidR="00771645" w:rsidRDefault="00771645" w:rsidP="00FE7CC9">
      <w:pPr>
        <w:pStyle w:val="Prrafodelista"/>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La situación legal, comercial y tecnológica en relación con el ambiente.</w:t>
      </w:r>
    </w:p>
    <w:p w:rsidR="00771645" w:rsidRDefault="00771645"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lastRenderedPageBreak/>
        <w:t>Además</w:t>
      </w:r>
      <w:r>
        <w:rPr>
          <w:rFonts w:ascii="Arial" w:hAnsi="Arial" w:cs="Arial"/>
          <w:color w:val="000000"/>
          <w:sz w:val="24"/>
          <w:szCs w:val="24"/>
          <w:lang w:val="es-ES"/>
        </w:rPr>
        <w:t xml:space="preserve"> </w:t>
      </w:r>
      <w:r w:rsidRPr="00DB5215">
        <w:rPr>
          <w:rFonts w:ascii="Arial" w:hAnsi="Arial" w:cs="Arial"/>
          <w:color w:val="000000"/>
          <w:sz w:val="24"/>
          <w:szCs w:val="24"/>
          <w:lang w:val="es-ES"/>
        </w:rPr>
        <w:t>se difundirán como mínimo los siguientes índices; tanto en valores absolutos como comparativamente con el semestre anterior.</w:t>
      </w:r>
    </w:p>
    <w:p w:rsidR="005B3D01" w:rsidRDefault="005B3D01"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5B3D01" w:rsidRDefault="00771645" w:rsidP="00FE7CC9">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Volumen d</w:t>
      </w:r>
      <w:r w:rsidR="005B3D01">
        <w:rPr>
          <w:rFonts w:ascii="Arial" w:hAnsi="Arial" w:cs="Arial"/>
          <w:color w:val="000000"/>
          <w:sz w:val="24"/>
          <w:szCs w:val="24"/>
          <w:lang w:val="es-ES"/>
        </w:rPr>
        <w:t xml:space="preserve">e residuos sólidos generados. </w:t>
      </w:r>
    </w:p>
    <w:p w:rsidR="00771645" w:rsidRDefault="00771645" w:rsidP="00FE7CC9">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Informes sobre el manejo de los distintos desechos</w:t>
      </w:r>
      <w:r>
        <w:rPr>
          <w:rFonts w:ascii="Arial" w:hAnsi="Arial" w:cs="Arial"/>
          <w:color w:val="000000"/>
          <w:sz w:val="24"/>
          <w:szCs w:val="24"/>
          <w:lang w:val="es-ES"/>
        </w:rPr>
        <w:t xml:space="preserve"> </w:t>
      </w:r>
      <w:r w:rsidRPr="00DB5215">
        <w:rPr>
          <w:rFonts w:ascii="Arial" w:hAnsi="Arial" w:cs="Arial"/>
          <w:color w:val="000000"/>
          <w:sz w:val="24"/>
          <w:szCs w:val="24"/>
          <w:lang w:val="es-ES"/>
        </w:rPr>
        <w:t>peligrosos de la empresa.</w:t>
      </w:r>
    </w:p>
    <w:p w:rsidR="00771645" w:rsidRDefault="00771645" w:rsidP="00FE7CC9">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Energía eléctrica consumida.</w:t>
      </w:r>
    </w:p>
    <w:p w:rsidR="00771645" w:rsidRDefault="00771645" w:rsidP="00FE7CC9">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Agua consumida.</w:t>
      </w:r>
    </w:p>
    <w:p w:rsidR="00771645" w:rsidRDefault="00771645" w:rsidP="00FE7CC9">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Niveles de ruido en las distintas líneas de producción de la empresa.</w:t>
      </w:r>
    </w:p>
    <w:p w:rsidR="00771645" w:rsidRDefault="00771645" w:rsidP="00FE7CC9">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color w:val="000000"/>
          <w:sz w:val="24"/>
          <w:szCs w:val="24"/>
          <w:lang w:val="es-ES"/>
        </w:rPr>
        <w:t>Implantación de nuevos planes de emergencia o</w:t>
      </w:r>
      <w:r>
        <w:rPr>
          <w:rFonts w:ascii="Arial" w:hAnsi="Arial" w:cs="Arial"/>
          <w:color w:val="000000"/>
          <w:sz w:val="24"/>
          <w:szCs w:val="24"/>
          <w:lang w:val="es-ES"/>
        </w:rPr>
        <w:t xml:space="preserve"> modificación de los existentes.</w:t>
      </w:r>
    </w:p>
    <w:p w:rsidR="00A4510C" w:rsidRDefault="00A4510C" w:rsidP="00A4510C">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771645" w:rsidRDefault="00771645"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sz w:val="24"/>
          <w:szCs w:val="24"/>
        </w:rPr>
      </w:pPr>
      <w:r>
        <w:rPr>
          <w:rFonts w:ascii="Arial" w:hAnsi="Arial" w:cs="Arial"/>
          <w:sz w:val="24"/>
          <w:szCs w:val="24"/>
        </w:rPr>
        <w:t xml:space="preserve">Estos datos deben de ser difundidos a todos los miembros de la planta, con la finalidad de crear conciencia de lo que se consume y noten una diferencia </w:t>
      </w:r>
      <w:r w:rsidR="000F60BA">
        <w:rPr>
          <w:rFonts w:ascii="Arial" w:hAnsi="Arial" w:cs="Arial"/>
          <w:sz w:val="24"/>
          <w:szCs w:val="24"/>
        </w:rPr>
        <w:t>a partir</w:t>
      </w:r>
      <w:r>
        <w:rPr>
          <w:rFonts w:ascii="Arial" w:hAnsi="Arial" w:cs="Arial"/>
          <w:sz w:val="24"/>
          <w:szCs w:val="24"/>
        </w:rPr>
        <w:t xml:space="preserve"> de que se </w:t>
      </w:r>
      <w:r w:rsidR="000F60BA">
        <w:rPr>
          <w:rFonts w:ascii="Arial" w:hAnsi="Arial" w:cs="Arial"/>
          <w:sz w:val="24"/>
          <w:szCs w:val="24"/>
        </w:rPr>
        <w:t>implementan</w:t>
      </w:r>
      <w:r>
        <w:rPr>
          <w:rFonts w:ascii="Arial" w:hAnsi="Arial" w:cs="Arial"/>
          <w:sz w:val="24"/>
          <w:szCs w:val="24"/>
        </w:rPr>
        <w:t xml:space="preserve"> normas de ahorro de servicios básicos.</w:t>
      </w:r>
    </w:p>
    <w:p w:rsidR="00771645" w:rsidRDefault="00771645"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sz w:val="24"/>
          <w:szCs w:val="24"/>
        </w:rPr>
      </w:pPr>
    </w:p>
    <w:p w:rsidR="00771645" w:rsidRPr="00DB5215" w:rsidRDefault="00771645" w:rsidP="00A4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DB5215">
        <w:rPr>
          <w:rFonts w:ascii="Arial" w:hAnsi="Arial" w:cs="Arial"/>
          <w:b/>
          <w:sz w:val="24"/>
          <w:szCs w:val="24"/>
        </w:rPr>
        <w:t>3.4.2 Comunicación externa</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Para llevar los problemas con responsabilidad contra terceros, se comunica a través de memorándums, circulares y correos electrónicos.</w:t>
      </w:r>
    </w:p>
    <w:p w:rsidR="00EF5720" w:rsidRDefault="00EF5720" w:rsidP="00A4510C">
      <w:pPr>
        <w:spacing w:after="0" w:line="480" w:lineRule="auto"/>
        <w:ind w:left="425"/>
        <w:jc w:val="both"/>
        <w:rPr>
          <w:rFonts w:ascii="Arial" w:hAnsi="Arial" w:cs="Arial"/>
          <w:b/>
          <w:sz w:val="24"/>
          <w:szCs w:val="24"/>
        </w:rPr>
      </w:pPr>
    </w:p>
    <w:p w:rsidR="005B3D01" w:rsidRDefault="005B3D01"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lastRenderedPageBreak/>
        <w:t>Responsabilidades</w:t>
      </w:r>
    </w:p>
    <w:p w:rsidR="00771645" w:rsidRPr="0062068C" w:rsidRDefault="00771645" w:rsidP="00A4510C">
      <w:pPr>
        <w:spacing w:after="0" w:line="480" w:lineRule="auto"/>
        <w:ind w:left="425"/>
        <w:jc w:val="both"/>
        <w:rPr>
          <w:rFonts w:ascii="Arial" w:hAnsi="Arial" w:cs="Arial"/>
          <w:b/>
          <w:sz w:val="24"/>
          <w:szCs w:val="24"/>
        </w:rPr>
      </w:pPr>
    </w:p>
    <w:p w:rsidR="00771645" w:rsidRPr="0062068C" w:rsidRDefault="005B3D01" w:rsidP="00A4510C">
      <w:pPr>
        <w:spacing w:after="0" w:line="480" w:lineRule="auto"/>
        <w:ind w:left="425"/>
        <w:jc w:val="both"/>
        <w:rPr>
          <w:rFonts w:ascii="Arial" w:hAnsi="Arial" w:cs="Arial"/>
          <w:sz w:val="24"/>
          <w:szCs w:val="24"/>
        </w:rPr>
      </w:pPr>
      <w:r w:rsidRPr="00F959AB">
        <w:rPr>
          <w:rFonts w:ascii="Arial" w:hAnsi="Arial" w:cs="Arial"/>
          <w:b/>
          <w:sz w:val="24"/>
          <w:szCs w:val="24"/>
        </w:rPr>
        <w:t>Gerente</w:t>
      </w:r>
      <w:r w:rsidR="00771645" w:rsidRPr="00F959AB">
        <w:rPr>
          <w:rFonts w:ascii="Arial" w:hAnsi="Arial" w:cs="Arial"/>
          <w:b/>
          <w:sz w:val="24"/>
          <w:szCs w:val="24"/>
        </w:rPr>
        <w:t>:</w:t>
      </w:r>
      <w:r w:rsidR="00771645" w:rsidRPr="0062068C">
        <w:rPr>
          <w:rFonts w:ascii="Arial" w:hAnsi="Arial" w:cs="Arial"/>
          <w:b/>
          <w:sz w:val="24"/>
          <w:szCs w:val="24"/>
        </w:rPr>
        <w:t xml:space="preserve"> </w:t>
      </w:r>
      <w:r w:rsidR="00771645" w:rsidRPr="0062068C">
        <w:rPr>
          <w:rFonts w:ascii="Arial" w:hAnsi="Arial" w:cs="Arial"/>
          <w:sz w:val="24"/>
          <w:szCs w:val="24"/>
        </w:rPr>
        <w:t>apoyar con los recursos necesarios para el cumplimiento de este procedimiento.</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b/>
          <w:sz w:val="24"/>
          <w:szCs w:val="24"/>
        </w:rPr>
        <w:t xml:space="preserve">Representante de la gerencia: </w:t>
      </w:r>
      <w:r w:rsidRPr="0062068C">
        <w:rPr>
          <w:rFonts w:ascii="Arial" w:hAnsi="Arial" w:cs="Arial"/>
          <w:sz w:val="24"/>
          <w:szCs w:val="24"/>
        </w:rPr>
        <w:t>es responsable por la verificación del cumplimiento del procedimiento de comunicación.</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b/>
          <w:sz w:val="24"/>
          <w:szCs w:val="24"/>
        </w:rPr>
        <w:t xml:space="preserve">Empleados: </w:t>
      </w:r>
      <w:r w:rsidRPr="0062068C">
        <w:rPr>
          <w:rFonts w:ascii="Arial" w:hAnsi="Arial" w:cs="Arial"/>
          <w:sz w:val="24"/>
          <w:szCs w:val="24"/>
        </w:rPr>
        <w:t>cumplir y acatar a cabalidad el procedimiento.</w:t>
      </w:r>
    </w:p>
    <w:p w:rsidR="00771645" w:rsidRDefault="00771645" w:rsidP="00A4510C">
      <w:pPr>
        <w:spacing w:after="0" w:line="480" w:lineRule="auto"/>
        <w:ind w:left="425"/>
        <w:jc w:val="both"/>
        <w:rPr>
          <w:rFonts w:ascii="Arial" w:hAnsi="Arial" w:cs="Arial"/>
          <w:sz w:val="24"/>
          <w:szCs w:val="24"/>
        </w:rPr>
      </w:pPr>
    </w:p>
    <w:p w:rsidR="000B32D7" w:rsidRPr="0062068C" w:rsidRDefault="000B32D7" w:rsidP="0011006B">
      <w:pPr>
        <w:spacing w:after="0" w:line="480" w:lineRule="auto"/>
        <w:jc w:val="both"/>
        <w:rPr>
          <w:rFonts w:ascii="Arial" w:hAnsi="Arial" w:cs="Arial"/>
          <w:sz w:val="24"/>
          <w:szCs w:val="24"/>
        </w:rPr>
      </w:pPr>
    </w:p>
    <w:p w:rsidR="00771645" w:rsidRDefault="00771645" w:rsidP="00F959AB">
      <w:pPr>
        <w:pStyle w:val="Ttulo2"/>
        <w:ind w:left="425"/>
        <w:rPr>
          <w:rFonts w:ascii="Arial" w:hAnsi="Arial" w:cs="Arial"/>
          <w:color w:val="auto"/>
          <w:sz w:val="24"/>
        </w:rPr>
      </w:pPr>
      <w:bookmarkStart w:id="379" w:name="_Toc314706486"/>
      <w:r w:rsidRPr="00BE564B">
        <w:rPr>
          <w:rFonts w:ascii="Arial" w:hAnsi="Arial" w:cs="Arial"/>
          <w:color w:val="auto"/>
          <w:sz w:val="24"/>
        </w:rPr>
        <w:t>3.5 Control de documentos</w:t>
      </w:r>
      <w:bookmarkEnd w:id="379"/>
    </w:p>
    <w:p w:rsidR="00BE564B" w:rsidRPr="00BE564B" w:rsidRDefault="00BE564B" w:rsidP="00BE564B"/>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El elemento 4.4.5 de la Norma ISO 14001: 2004 establece que:</w:t>
      </w:r>
    </w:p>
    <w:p w:rsidR="00771645" w:rsidRPr="0062068C" w:rsidRDefault="00771645" w:rsidP="00A4510C">
      <w:pPr>
        <w:spacing w:after="0" w:line="480" w:lineRule="auto"/>
        <w:ind w:left="425"/>
        <w:jc w:val="both"/>
        <w:rPr>
          <w:rFonts w:ascii="Arial" w:hAnsi="Arial" w:cs="Arial"/>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Los documentos requeridos por el Sistema de Gestión Ambiental y por esta norma internacional se deben controlar. Los registros son un tipo especial de documento y se deben controlar de acuerdo con los requisitos establecidos en el apartado 4.5.4.</w:t>
      </w:r>
    </w:p>
    <w:p w:rsidR="00771645" w:rsidRPr="0062068C" w:rsidRDefault="00771645"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La organización debe establecer, implementar y mantener uno o varios procedimientos para:</w:t>
      </w:r>
    </w:p>
    <w:p w:rsidR="00771645" w:rsidRPr="0062068C" w:rsidRDefault="00771645"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lastRenderedPageBreak/>
        <w:t>a) Aprobar los documentos con relación a su adecuación antes de su emisión.</w:t>
      </w: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b) Revisar y actualizar los documentos cuando sea necesario, y aprobarlos nuevamente.</w:t>
      </w: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c) Asegurarse de que se identifican los cambios y el estado de revisión actual de los documentos.</w:t>
      </w: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d) Asegurarse de que las versiones pertinentes de los documentos aplicables están disponibles en los puntos de uso.</w:t>
      </w: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e) Asegurarse de que los documentos permanecen legibles y fácilmente identificables.</w:t>
      </w: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f) Asegurarse de que se identifican los documentos de origen externo que la organización ha determinado que son necesarios para la planificación y operación del Sistema de Gestión Ambiental y se controla su distribución.</w:t>
      </w: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g) Prevenir el uso no intencionado de documentos obsoletos y aplicarles una identificación adecuada en el caso de que se mantengan por cualquier razón.</w:t>
      </w:r>
    </w:p>
    <w:p w:rsidR="00771645" w:rsidRPr="0062068C" w:rsidRDefault="00771645"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Revisión, actualización y aprobación de documentos</w:t>
      </w:r>
    </w:p>
    <w:p w:rsidR="00771645" w:rsidRPr="0062068C" w:rsidRDefault="00771645"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 xml:space="preserve">Los responsables de los diversos departamentos deberán realizar la respectiva revisión y actualización de los documentos vigentes, y si estos </w:t>
      </w:r>
      <w:r w:rsidRPr="0062068C">
        <w:rPr>
          <w:rFonts w:ascii="Arial" w:hAnsi="Arial" w:cs="Arial"/>
          <w:sz w:val="24"/>
          <w:szCs w:val="24"/>
        </w:rPr>
        <w:lastRenderedPageBreak/>
        <w:t>requieren alguna modificación debe comunicarse de manera inmediata al Representante del Sistema para su respectiva revisión, aprobación, distribución y su posterior actualización en el Sistema de Gestión.</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En el caso de realizar la elaboración de nuevos documentos se llevará a cabo el mismo procedimiento.</w:t>
      </w:r>
    </w:p>
    <w:p w:rsidR="00771645" w:rsidRPr="0062068C" w:rsidRDefault="00771645" w:rsidP="00A4510C">
      <w:pPr>
        <w:spacing w:after="0" w:line="480" w:lineRule="auto"/>
        <w:ind w:left="425"/>
        <w:jc w:val="both"/>
        <w:rPr>
          <w:rFonts w:ascii="Arial" w:hAnsi="Arial" w:cs="Arial"/>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Documentos controlados</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Todo documento de la empresa considerado como “controlado interno o externo”, será entregado en caso de ser solicitado por algún miembro de la organización o personas externas a ella.</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 xml:space="preserve">De la misma manera la persona que recibe el documento se compromete a salvaguardar y custodiar el contenido del documento entregado ya que es considerado como Propiedad </w:t>
      </w:r>
      <w:r w:rsidR="00C0097C">
        <w:rPr>
          <w:rFonts w:ascii="Arial" w:hAnsi="Arial" w:cs="Arial"/>
          <w:sz w:val="24"/>
          <w:szCs w:val="24"/>
        </w:rPr>
        <w:t xml:space="preserve">Intelectual de la empresa </w:t>
      </w:r>
      <w:r w:rsidRPr="0062068C">
        <w:rPr>
          <w:rFonts w:ascii="Arial" w:hAnsi="Arial" w:cs="Arial"/>
          <w:sz w:val="24"/>
          <w:szCs w:val="24"/>
        </w:rPr>
        <w:t>o de un Organismo Externo.</w:t>
      </w:r>
    </w:p>
    <w:p w:rsidR="00A4510C" w:rsidRDefault="00A4510C"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Documento obsoletos</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Luego de realizar la revisión, actualización y aprobación de los documentos, los documentos anteriores son considerados como obsoletos.</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 xml:space="preserve">Documentos obsoletos y que por su naturaleza circulan por toda la organización deben ser retirados de forma inmediata por el </w:t>
      </w:r>
      <w:r w:rsidRPr="0062068C">
        <w:rPr>
          <w:rFonts w:ascii="Arial" w:hAnsi="Arial" w:cs="Arial"/>
          <w:sz w:val="24"/>
          <w:szCs w:val="24"/>
        </w:rPr>
        <w:lastRenderedPageBreak/>
        <w:t>Representante del Sistema de Gestión de calidad y realizar la eliminación del mismo.</w:t>
      </w:r>
    </w:p>
    <w:p w:rsidR="00270981"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En caso que se decida conservar un documento obsoleto, este deberá permanecer bajo custodia del representante del sistema, con la correcta identificación que impida su uso.</w:t>
      </w:r>
    </w:p>
    <w:p w:rsidR="00A4510C" w:rsidRDefault="00A4510C"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Emisión y distribución de documentos</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Todos los documentos entregados a los responsables de los procesos o recibidos por parte de ellos, deben ser registrados. Todos los documentos serán entregados como copia controlada al menos a cada jefe de sección.</w:t>
      </w:r>
    </w:p>
    <w:p w:rsidR="00316345" w:rsidRDefault="00316345"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Modificación de información en documentos y registros</w:t>
      </w:r>
    </w:p>
    <w:p w:rsidR="00771645" w:rsidRPr="0062068C" w:rsidRDefault="00771645" w:rsidP="00A4510C">
      <w:pPr>
        <w:spacing w:after="0" w:line="480" w:lineRule="auto"/>
        <w:ind w:left="425"/>
        <w:jc w:val="both"/>
        <w:rPr>
          <w:rFonts w:ascii="Arial" w:hAnsi="Arial" w:cs="Arial"/>
          <w:b/>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t xml:space="preserve">Documentos </w:t>
      </w:r>
    </w:p>
    <w:p w:rsidR="00771645" w:rsidRPr="0062068C" w:rsidRDefault="00771645" w:rsidP="00A4510C">
      <w:pPr>
        <w:spacing w:after="0" w:line="480" w:lineRule="auto"/>
        <w:ind w:left="425"/>
        <w:jc w:val="both"/>
        <w:rPr>
          <w:rFonts w:ascii="Arial" w:hAnsi="Arial" w:cs="Arial"/>
          <w:sz w:val="24"/>
          <w:szCs w:val="24"/>
        </w:rPr>
      </w:pPr>
      <w:r w:rsidRPr="0062068C">
        <w:rPr>
          <w:rFonts w:ascii="Arial" w:hAnsi="Arial" w:cs="Arial"/>
          <w:sz w:val="24"/>
          <w:szCs w:val="24"/>
        </w:rPr>
        <w:t>En caso de realizar modificaciones en los documentos se procederá a detallarlos en el cuadro denominado “TIPO DE MODIFICACIÓN”; inmediatamente proceder a informar a la dirección.</w:t>
      </w:r>
    </w:p>
    <w:p w:rsidR="00771645" w:rsidRDefault="00771645" w:rsidP="00A4510C">
      <w:pPr>
        <w:spacing w:after="0" w:line="480" w:lineRule="auto"/>
        <w:ind w:left="425"/>
        <w:jc w:val="both"/>
        <w:rPr>
          <w:rFonts w:ascii="Arial" w:hAnsi="Arial" w:cs="Arial"/>
          <w:sz w:val="24"/>
          <w:szCs w:val="24"/>
        </w:rPr>
      </w:pPr>
    </w:p>
    <w:p w:rsidR="00A802A6" w:rsidRDefault="00A802A6" w:rsidP="00A4510C">
      <w:pPr>
        <w:spacing w:after="0" w:line="480" w:lineRule="auto"/>
        <w:ind w:left="425"/>
        <w:jc w:val="both"/>
        <w:rPr>
          <w:rFonts w:ascii="Arial" w:hAnsi="Arial" w:cs="Arial"/>
          <w:sz w:val="24"/>
          <w:szCs w:val="24"/>
        </w:rPr>
      </w:pPr>
    </w:p>
    <w:p w:rsidR="00A802A6" w:rsidRDefault="00A802A6" w:rsidP="00A4510C">
      <w:pPr>
        <w:spacing w:after="0" w:line="480" w:lineRule="auto"/>
        <w:ind w:left="425"/>
        <w:jc w:val="both"/>
        <w:rPr>
          <w:rFonts w:ascii="Arial" w:hAnsi="Arial" w:cs="Arial"/>
          <w:sz w:val="24"/>
          <w:szCs w:val="24"/>
        </w:rPr>
      </w:pPr>
    </w:p>
    <w:p w:rsidR="00A802A6" w:rsidRPr="0062068C" w:rsidRDefault="00A802A6" w:rsidP="00A4510C">
      <w:pPr>
        <w:spacing w:after="0" w:line="480" w:lineRule="auto"/>
        <w:ind w:left="425"/>
        <w:jc w:val="both"/>
        <w:rPr>
          <w:rFonts w:ascii="Arial" w:hAnsi="Arial" w:cs="Arial"/>
          <w:sz w:val="24"/>
          <w:szCs w:val="24"/>
        </w:rPr>
      </w:pPr>
    </w:p>
    <w:p w:rsidR="00771645" w:rsidRPr="0062068C" w:rsidRDefault="00771645" w:rsidP="00A4510C">
      <w:pPr>
        <w:spacing w:after="0" w:line="480" w:lineRule="auto"/>
        <w:ind w:left="425"/>
        <w:jc w:val="both"/>
        <w:rPr>
          <w:rFonts w:ascii="Arial" w:hAnsi="Arial" w:cs="Arial"/>
          <w:b/>
          <w:sz w:val="24"/>
          <w:szCs w:val="24"/>
        </w:rPr>
      </w:pPr>
      <w:r w:rsidRPr="0062068C">
        <w:rPr>
          <w:rFonts w:ascii="Arial" w:hAnsi="Arial" w:cs="Arial"/>
          <w:b/>
          <w:sz w:val="24"/>
          <w:szCs w:val="24"/>
        </w:rPr>
        <w:lastRenderedPageBreak/>
        <w:t>Registros</w:t>
      </w:r>
    </w:p>
    <w:p w:rsidR="00EF5720" w:rsidRDefault="00A4510C" w:rsidP="00A4510C">
      <w:pPr>
        <w:spacing w:after="0" w:line="480" w:lineRule="auto"/>
        <w:ind w:left="425"/>
        <w:jc w:val="both"/>
        <w:rPr>
          <w:rFonts w:ascii="Arial" w:hAnsi="Arial" w:cs="Arial"/>
          <w:sz w:val="24"/>
          <w:szCs w:val="24"/>
        </w:rPr>
      </w:pPr>
      <w:r>
        <w:rPr>
          <w:rFonts w:ascii="Arial" w:hAnsi="Arial" w:cs="Arial"/>
          <w:sz w:val="24"/>
          <w:szCs w:val="24"/>
        </w:rPr>
        <w:t xml:space="preserve">Siguiendo el modelo de Registro para SGC, se procede a: modificar </w:t>
      </w:r>
      <w:r w:rsidR="00771645" w:rsidRPr="0062068C">
        <w:rPr>
          <w:rFonts w:ascii="Arial" w:hAnsi="Arial" w:cs="Arial"/>
          <w:sz w:val="24"/>
          <w:szCs w:val="24"/>
        </w:rPr>
        <w:t>registros</w:t>
      </w:r>
      <w:r>
        <w:rPr>
          <w:rFonts w:ascii="Arial" w:hAnsi="Arial" w:cs="Arial"/>
          <w:sz w:val="24"/>
          <w:szCs w:val="24"/>
        </w:rPr>
        <w:t xml:space="preserve">, </w:t>
      </w:r>
      <w:r w:rsidR="00771645" w:rsidRPr="0062068C">
        <w:rPr>
          <w:rFonts w:ascii="Arial" w:hAnsi="Arial" w:cs="Arial"/>
          <w:sz w:val="24"/>
          <w:szCs w:val="24"/>
        </w:rPr>
        <w:t xml:space="preserve">corrigiendo el número de revisión y la respectiva fecha de modificación e </w:t>
      </w:r>
      <w:r>
        <w:rPr>
          <w:rFonts w:ascii="Arial" w:hAnsi="Arial" w:cs="Arial"/>
          <w:sz w:val="24"/>
          <w:szCs w:val="24"/>
        </w:rPr>
        <w:t>informar al representante del departamento encargado</w:t>
      </w:r>
      <w:r w:rsidR="00771645" w:rsidRPr="0062068C">
        <w:rPr>
          <w:rFonts w:ascii="Arial" w:hAnsi="Arial" w:cs="Arial"/>
          <w:sz w:val="24"/>
          <w:szCs w:val="24"/>
        </w:rPr>
        <w:t>.</w:t>
      </w:r>
    </w:p>
    <w:p w:rsidR="00771645" w:rsidRPr="0062068C" w:rsidRDefault="00771645" w:rsidP="00E73134">
      <w:pPr>
        <w:spacing w:after="0" w:line="480" w:lineRule="auto"/>
        <w:ind w:left="425"/>
        <w:jc w:val="both"/>
        <w:rPr>
          <w:rFonts w:ascii="Arial" w:hAnsi="Arial" w:cs="Arial"/>
          <w:sz w:val="24"/>
          <w:szCs w:val="24"/>
        </w:rPr>
      </w:pPr>
      <w:r w:rsidRPr="0062068C">
        <w:rPr>
          <w:rFonts w:ascii="Arial" w:hAnsi="Arial" w:cs="Arial"/>
          <w:sz w:val="24"/>
          <w:szCs w:val="24"/>
        </w:rPr>
        <w:t>Ejemplo:</w:t>
      </w:r>
    </w:p>
    <w:tbl>
      <w:tblPr>
        <w:tblW w:w="8539" w:type="dxa"/>
        <w:tblBorders>
          <w:top w:val="single" w:sz="8" w:space="0" w:color="000000"/>
          <w:left w:val="single" w:sz="8" w:space="0" w:color="000000"/>
          <w:bottom w:val="single" w:sz="8" w:space="0" w:color="000000"/>
          <w:right w:val="single" w:sz="8" w:space="0" w:color="000000"/>
        </w:tblBorders>
        <w:tblLook w:val="04A0"/>
      </w:tblPr>
      <w:tblGrid>
        <w:gridCol w:w="3230"/>
        <w:gridCol w:w="2236"/>
        <w:gridCol w:w="1488"/>
        <w:gridCol w:w="1585"/>
      </w:tblGrid>
      <w:tr w:rsidR="00771645" w:rsidRPr="0062068C" w:rsidTr="00985DD5">
        <w:trPr>
          <w:trHeight w:val="392"/>
        </w:trPr>
        <w:tc>
          <w:tcPr>
            <w:tcW w:w="3230" w:type="dxa"/>
            <w:vMerge w:val="restart"/>
            <w:tcBorders>
              <w:top w:val="nil"/>
              <w:left w:val="nil"/>
              <w:bottom w:val="single" w:sz="24" w:space="0" w:color="000000"/>
              <w:right w:val="nil"/>
            </w:tcBorders>
            <w:shd w:val="clear" w:color="auto" w:fill="FFFFFF"/>
          </w:tcPr>
          <w:p w:rsidR="00771645" w:rsidRPr="00985DD5" w:rsidRDefault="00771645" w:rsidP="00985DD5">
            <w:pPr>
              <w:spacing w:after="0" w:line="480" w:lineRule="auto"/>
              <w:jc w:val="center"/>
              <w:rPr>
                <w:rFonts w:ascii="Arial" w:hAnsi="Arial" w:cs="Arial"/>
                <w:color w:val="000000"/>
              </w:rPr>
            </w:pPr>
          </w:p>
        </w:tc>
        <w:tc>
          <w:tcPr>
            <w:tcW w:w="5309" w:type="dxa"/>
            <w:gridSpan w:val="3"/>
            <w:tcBorders>
              <w:top w:val="nil"/>
              <w:left w:val="nil"/>
              <w:bottom w:val="single" w:sz="24" w:space="0" w:color="000000"/>
              <w:right w:val="nil"/>
            </w:tcBorders>
            <w:shd w:val="clear" w:color="auto" w:fill="FFFFFF"/>
          </w:tcPr>
          <w:p w:rsidR="00771645" w:rsidRPr="00985DD5" w:rsidRDefault="00771645" w:rsidP="00985DD5">
            <w:pPr>
              <w:spacing w:after="0" w:line="480" w:lineRule="auto"/>
              <w:jc w:val="center"/>
              <w:rPr>
                <w:rFonts w:ascii="Arial" w:hAnsi="Arial" w:cs="Arial"/>
                <w:color w:val="000000"/>
              </w:rPr>
            </w:pPr>
          </w:p>
        </w:tc>
      </w:tr>
      <w:tr w:rsidR="00771645" w:rsidRPr="0062068C" w:rsidTr="00985DD5">
        <w:trPr>
          <w:trHeight w:val="117"/>
        </w:trPr>
        <w:tc>
          <w:tcPr>
            <w:tcW w:w="3230" w:type="dxa"/>
            <w:vMerge/>
            <w:tcBorders>
              <w:top w:val="nil"/>
              <w:left w:val="nil"/>
              <w:bottom w:val="nil"/>
              <w:right w:val="single" w:sz="8" w:space="0" w:color="000000"/>
            </w:tcBorders>
            <w:shd w:val="clear" w:color="auto" w:fill="FFFFFF"/>
          </w:tcPr>
          <w:p w:rsidR="00771645" w:rsidRPr="00985DD5" w:rsidRDefault="00771645" w:rsidP="00985DD5">
            <w:pPr>
              <w:spacing w:after="0" w:line="480" w:lineRule="auto"/>
              <w:jc w:val="both"/>
              <w:rPr>
                <w:rFonts w:ascii="Arial" w:hAnsi="Arial" w:cs="Arial"/>
                <w:color w:val="000000"/>
                <w:sz w:val="24"/>
                <w:szCs w:val="24"/>
              </w:rPr>
            </w:pPr>
          </w:p>
        </w:tc>
        <w:tc>
          <w:tcPr>
            <w:tcW w:w="5309" w:type="dxa"/>
            <w:gridSpan w:val="3"/>
            <w:tcBorders>
              <w:top w:val="nil"/>
              <w:left w:val="nil"/>
              <w:bottom w:val="nil"/>
            </w:tcBorders>
            <w:shd w:val="clear" w:color="auto" w:fill="C0C0C0"/>
          </w:tcPr>
          <w:p w:rsidR="00771645" w:rsidRPr="00985DD5" w:rsidRDefault="00F47198" w:rsidP="00985DD5">
            <w:pPr>
              <w:spacing w:after="0" w:line="480" w:lineRule="auto"/>
              <w:rPr>
                <w:rFonts w:ascii="Arial" w:hAnsi="Arial" w:cs="Arial"/>
                <w:color w:val="000000"/>
                <w:sz w:val="24"/>
                <w:szCs w:val="24"/>
              </w:rPr>
            </w:pPr>
            <w:r w:rsidRPr="00985DD5">
              <w:rPr>
                <w:rFonts w:ascii="Arial" w:hAnsi="Arial" w:cs="Arial"/>
                <w:color w:val="000000"/>
                <w:sz w:val="24"/>
                <w:szCs w:val="24"/>
              </w:rPr>
              <w:t>NOMBRE DE LA EMPRESA</w:t>
            </w:r>
            <w:r w:rsidR="00771645" w:rsidRPr="00985DD5">
              <w:rPr>
                <w:rFonts w:ascii="Arial" w:hAnsi="Arial" w:cs="Arial"/>
                <w:color w:val="000000"/>
                <w:sz w:val="24"/>
                <w:szCs w:val="24"/>
              </w:rPr>
              <w:t xml:space="preserve">: </w:t>
            </w:r>
          </w:p>
        </w:tc>
      </w:tr>
      <w:tr w:rsidR="000C0B29" w:rsidRPr="0062068C" w:rsidTr="00985DD5">
        <w:trPr>
          <w:trHeight w:val="349"/>
        </w:trPr>
        <w:tc>
          <w:tcPr>
            <w:tcW w:w="3230" w:type="dxa"/>
            <w:tcBorders>
              <w:left w:val="nil"/>
              <w:bottom w:val="nil"/>
              <w:right w:val="single" w:sz="8" w:space="0" w:color="000000"/>
            </w:tcBorders>
            <w:shd w:val="clear" w:color="auto" w:fill="FFFFFF"/>
          </w:tcPr>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FECHA DE REVISIÓN</w:t>
            </w:r>
          </w:p>
          <w:p w:rsidR="00771645" w:rsidRPr="00985DD5" w:rsidRDefault="00793DE4" w:rsidP="00985DD5">
            <w:pPr>
              <w:spacing w:after="0" w:line="480" w:lineRule="auto"/>
              <w:jc w:val="center"/>
              <w:rPr>
                <w:rFonts w:ascii="Arial" w:hAnsi="Arial" w:cs="Arial"/>
                <w:color w:val="000000"/>
                <w:sz w:val="24"/>
                <w:szCs w:val="24"/>
              </w:rPr>
            </w:pPr>
            <w:r w:rsidRPr="00793DE4">
              <w:rPr>
                <w:rFonts w:ascii="Arial" w:hAnsi="Arial" w:cs="Arial"/>
                <w:noProof/>
                <w:color w:val="000000"/>
                <w:sz w:val="24"/>
                <w:szCs w:val="24"/>
                <w:lang w:val="es-ES" w:eastAsia="es-ES"/>
              </w:rPr>
              <w:pict>
                <v:shape id="AutoShape 2" o:spid="_x0000_s1195" type="#_x0000_t32" style="position:absolute;left:0;text-align:left;margin-left:103.95pt;margin-top:31.75pt;width:33pt;height:48.75pt;flip:x y;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">
                  <v:stroke endarrow="block"/>
                </v:shape>
              </w:pict>
            </w:r>
            <w:r w:rsidRPr="00793DE4">
              <w:rPr>
                <w:rFonts w:ascii="Arial" w:hAnsi="Arial" w:cs="Arial"/>
                <w:noProof/>
                <w:color w:val="000000"/>
                <w:sz w:val="24"/>
                <w:szCs w:val="24"/>
                <w:lang w:val="es-ES" w:eastAsia="es-ES"/>
              </w:rPr>
              <w:pict>
                <v:shape id="AutoShape 3" o:spid="_x0000_s1194" type="#_x0000_t32" style="position:absolute;left:0;text-align:left;margin-left:136.95pt;margin-top:36.25pt;width:61.5pt;height:44.25pt;flip:y;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">
                  <v:stroke endarrow="block"/>
                </v:shape>
              </w:pict>
            </w:r>
            <w:r w:rsidR="00771645" w:rsidRPr="00985DD5">
              <w:rPr>
                <w:rFonts w:ascii="Arial" w:hAnsi="Arial" w:cs="Arial"/>
                <w:color w:val="000000"/>
                <w:sz w:val="24"/>
                <w:szCs w:val="24"/>
              </w:rPr>
              <w:t>16/01/2007</w:t>
            </w:r>
          </w:p>
        </w:tc>
        <w:tc>
          <w:tcPr>
            <w:tcW w:w="2236" w:type="dxa"/>
          </w:tcPr>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REVISIÓN</w:t>
            </w:r>
          </w:p>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03</w:t>
            </w:r>
          </w:p>
        </w:tc>
        <w:tc>
          <w:tcPr>
            <w:tcW w:w="1488" w:type="dxa"/>
          </w:tcPr>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HOJAS</w:t>
            </w:r>
          </w:p>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2 DE 3</w:t>
            </w:r>
          </w:p>
        </w:tc>
        <w:tc>
          <w:tcPr>
            <w:tcW w:w="1585" w:type="dxa"/>
          </w:tcPr>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CÓDIGO</w:t>
            </w:r>
          </w:p>
          <w:p w:rsidR="00771645" w:rsidRPr="00985DD5" w:rsidRDefault="00771645" w:rsidP="00985DD5">
            <w:pPr>
              <w:spacing w:after="0" w:line="480" w:lineRule="auto"/>
              <w:jc w:val="center"/>
              <w:rPr>
                <w:rFonts w:ascii="Arial" w:hAnsi="Arial" w:cs="Arial"/>
                <w:color w:val="000000"/>
                <w:sz w:val="24"/>
                <w:szCs w:val="24"/>
              </w:rPr>
            </w:pPr>
            <w:r w:rsidRPr="00985DD5">
              <w:rPr>
                <w:rFonts w:ascii="Arial" w:hAnsi="Arial" w:cs="Arial"/>
                <w:color w:val="000000"/>
                <w:sz w:val="24"/>
                <w:szCs w:val="24"/>
              </w:rPr>
              <w:t>IT – SG – 02</w:t>
            </w:r>
          </w:p>
        </w:tc>
      </w:tr>
    </w:tbl>
    <w:p w:rsidR="00771645" w:rsidRPr="0062068C" w:rsidRDefault="00771645" w:rsidP="00113C60">
      <w:pPr>
        <w:spacing w:after="0" w:line="480" w:lineRule="auto"/>
        <w:jc w:val="both"/>
        <w:rPr>
          <w:rFonts w:ascii="Arial" w:hAnsi="Arial" w:cs="Arial"/>
          <w:sz w:val="24"/>
          <w:szCs w:val="24"/>
        </w:rPr>
      </w:pPr>
    </w:p>
    <w:p w:rsidR="00771645" w:rsidRPr="0062068C" w:rsidRDefault="00793DE4" w:rsidP="00113C60">
      <w:pPr>
        <w:spacing w:after="0" w:line="480" w:lineRule="auto"/>
        <w:rPr>
          <w:rFonts w:ascii="Arial" w:hAnsi="Arial" w:cs="Arial"/>
          <w:sz w:val="24"/>
          <w:szCs w:val="24"/>
        </w:rPr>
      </w:pPr>
      <w:r w:rsidRPr="00793DE4">
        <w:rPr>
          <w:rFonts w:ascii="Arial" w:hAnsi="Arial" w:cs="Arial"/>
          <w:noProof/>
          <w:sz w:val="24"/>
          <w:szCs w:val="24"/>
          <w:lang w:val="es-ES" w:eastAsia="es-ES"/>
        </w:rPr>
        <w:pict>
          <v:shape id="Text Box 4" o:spid="_x0000_s1193" type="#_x0000_t202" style="position:absolute;margin-left:19.6pt;margin-top:.95pt;width:164.55pt;height:24.6pt;z-index:251655680;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">
            <v:textbox>
              <w:txbxContent>
                <w:p w:rsidR="00ED2947" w:rsidRPr="00A15E22" w:rsidRDefault="00ED2947" w:rsidP="00771645">
                  <w:pPr>
                    <w:jc w:val="center"/>
                    <w:rPr>
                      <w:rFonts w:ascii="Arial" w:hAnsi="Arial" w:cs="Arial"/>
                      <w:b/>
                      <w:lang w:val="es-ES"/>
                    </w:rPr>
                  </w:pPr>
                  <w:r w:rsidRPr="00A15E22">
                    <w:rPr>
                      <w:rFonts w:ascii="Arial" w:hAnsi="Arial" w:cs="Arial"/>
                      <w:b/>
                      <w:lang w:val="es-ES"/>
                    </w:rPr>
                    <w:t>REGISTRO DE CORRECIÓN</w:t>
                  </w:r>
                </w:p>
              </w:txbxContent>
            </v:textbox>
          </v:shape>
        </w:pict>
      </w:r>
    </w:p>
    <w:p w:rsidR="00F47198" w:rsidRDefault="00F47198" w:rsidP="00113C60">
      <w:pPr>
        <w:spacing w:after="0" w:line="480" w:lineRule="auto"/>
        <w:jc w:val="center"/>
        <w:rPr>
          <w:rFonts w:ascii="Arial" w:hAnsi="Arial" w:cs="Arial"/>
          <w:b/>
          <w:sz w:val="24"/>
          <w:szCs w:val="24"/>
          <w:highlight w:val="green"/>
        </w:rPr>
      </w:pPr>
    </w:p>
    <w:p w:rsidR="00771645" w:rsidRDefault="0011006B" w:rsidP="00113C60">
      <w:pPr>
        <w:spacing w:after="0" w:line="480" w:lineRule="auto"/>
        <w:jc w:val="center"/>
        <w:rPr>
          <w:rFonts w:ascii="Arial" w:hAnsi="Arial" w:cs="Arial"/>
          <w:b/>
          <w:sz w:val="24"/>
          <w:szCs w:val="24"/>
        </w:rPr>
      </w:pPr>
      <w:r w:rsidRPr="0010300D">
        <w:rPr>
          <w:rFonts w:ascii="Arial" w:hAnsi="Arial" w:cs="Arial"/>
          <w:b/>
          <w:sz w:val="24"/>
          <w:szCs w:val="24"/>
        </w:rPr>
        <w:t>Figura 3.1</w:t>
      </w:r>
      <w:r w:rsidR="00CC5528" w:rsidRPr="0010300D">
        <w:rPr>
          <w:rFonts w:ascii="Arial" w:hAnsi="Arial" w:cs="Arial"/>
          <w:b/>
          <w:sz w:val="24"/>
          <w:szCs w:val="24"/>
        </w:rPr>
        <w:t xml:space="preserve"> Registro de Documentos</w:t>
      </w:r>
    </w:p>
    <w:p w:rsidR="00CC5528" w:rsidRDefault="00CC5528" w:rsidP="00113C60">
      <w:pPr>
        <w:spacing w:after="0" w:line="480" w:lineRule="auto"/>
        <w:jc w:val="center"/>
        <w:rPr>
          <w:rFonts w:ascii="Arial" w:hAnsi="Arial" w:cs="Arial"/>
          <w:b/>
          <w:sz w:val="24"/>
          <w:szCs w:val="24"/>
        </w:rPr>
      </w:pPr>
    </w:p>
    <w:p w:rsidR="00CC5528" w:rsidRPr="0062068C" w:rsidRDefault="00CC5528" w:rsidP="00113C60">
      <w:pPr>
        <w:spacing w:after="0" w:line="480" w:lineRule="auto"/>
        <w:jc w:val="center"/>
        <w:rPr>
          <w:rFonts w:ascii="Arial" w:hAnsi="Arial" w:cs="Arial"/>
          <w:b/>
          <w:sz w:val="24"/>
          <w:szCs w:val="24"/>
        </w:rPr>
      </w:pPr>
    </w:p>
    <w:p w:rsidR="00771645" w:rsidRPr="0062068C" w:rsidRDefault="00771645" w:rsidP="00025B54">
      <w:pPr>
        <w:spacing w:after="0" w:line="480" w:lineRule="auto"/>
        <w:ind w:left="425"/>
        <w:rPr>
          <w:rFonts w:ascii="Arial" w:hAnsi="Arial" w:cs="Arial"/>
          <w:b/>
          <w:sz w:val="24"/>
          <w:szCs w:val="24"/>
        </w:rPr>
      </w:pPr>
      <w:r w:rsidRPr="0062068C">
        <w:rPr>
          <w:rFonts w:ascii="Arial" w:hAnsi="Arial" w:cs="Arial"/>
          <w:b/>
          <w:sz w:val="24"/>
          <w:szCs w:val="24"/>
        </w:rPr>
        <w:t>Documentos externos</w:t>
      </w:r>
    </w:p>
    <w:p w:rsidR="00E73134" w:rsidRDefault="00771645" w:rsidP="00A802A6">
      <w:pPr>
        <w:spacing w:after="0" w:line="480" w:lineRule="auto"/>
        <w:ind w:left="425"/>
        <w:jc w:val="both"/>
        <w:rPr>
          <w:rFonts w:ascii="Arial" w:hAnsi="Arial" w:cs="Arial"/>
          <w:sz w:val="24"/>
          <w:szCs w:val="24"/>
        </w:rPr>
      </w:pPr>
      <w:r w:rsidRPr="0062068C">
        <w:rPr>
          <w:rFonts w:ascii="Arial" w:hAnsi="Arial" w:cs="Arial"/>
          <w:sz w:val="24"/>
          <w:szCs w:val="24"/>
        </w:rPr>
        <w:t xml:space="preserve">Todo ingreso de documento externo debe ser registrado inmediatamente al departamento de Gestión de Calidad para su ingreso al sistema, donde el responsable del Dpto. colocará un código (DOC EXT-000) en una etiqueta de preferencia color rojo. </w:t>
      </w:r>
    </w:p>
    <w:p w:rsidR="0011006B" w:rsidRPr="00A802A6" w:rsidRDefault="00771645" w:rsidP="00A802A6">
      <w:pPr>
        <w:spacing w:after="0" w:line="480" w:lineRule="auto"/>
        <w:ind w:left="425"/>
        <w:jc w:val="both"/>
        <w:rPr>
          <w:rFonts w:ascii="Arial" w:hAnsi="Arial" w:cs="Arial"/>
          <w:sz w:val="24"/>
          <w:szCs w:val="24"/>
        </w:rPr>
      </w:pPr>
      <w:r w:rsidRPr="0062068C">
        <w:rPr>
          <w:rFonts w:ascii="Arial" w:hAnsi="Arial" w:cs="Arial"/>
          <w:sz w:val="24"/>
          <w:szCs w:val="24"/>
        </w:rPr>
        <w:t>P</w:t>
      </w:r>
      <w:r w:rsidR="00E73134">
        <w:rPr>
          <w:rFonts w:ascii="Arial" w:hAnsi="Arial" w:cs="Arial"/>
          <w:sz w:val="24"/>
          <w:szCs w:val="24"/>
        </w:rPr>
        <w:t>aralelamente el nuevo documento</w:t>
      </w:r>
      <w:r w:rsidRPr="0062068C">
        <w:rPr>
          <w:rFonts w:ascii="Arial" w:hAnsi="Arial" w:cs="Arial"/>
          <w:sz w:val="24"/>
          <w:szCs w:val="24"/>
        </w:rPr>
        <w:t xml:space="preserve"> se registrará e</w:t>
      </w:r>
      <w:r w:rsidR="00E73134">
        <w:rPr>
          <w:rFonts w:ascii="Arial" w:hAnsi="Arial" w:cs="Arial"/>
          <w:sz w:val="24"/>
          <w:szCs w:val="24"/>
        </w:rPr>
        <w:t xml:space="preserve">n la lista de documentos, facilitando de tal </w:t>
      </w:r>
      <w:r w:rsidRPr="0062068C">
        <w:rPr>
          <w:rFonts w:ascii="Arial" w:hAnsi="Arial" w:cs="Arial"/>
          <w:sz w:val="24"/>
          <w:szCs w:val="24"/>
        </w:rPr>
        <w:t>manera su acceso.</w:t>
      </w:r>
    </w:p>
    <w:p w:rsidR="00771645" w:rsidRPr="0062068C" w:rsidRDefault="00771645" w:rsidP="00025B54">
      <w:pPr>
        <w:spacing w:after="0" w:line="480" w:lineRule="auto"/>
        <w:ind w:left="425"/>
        <w:jc w:val="both"/>
        <w:rPr>
          <w:rFonts w:ascii="Arial" w:hAnsi="Arial" w:cs="Arial"/>
          <w:b/>
          <w:sz w:val="24"/>
          <w:szCs w:val="24"/>
        </w:rPr>
      </w:pPr>
      <w:r w:rsidRPr="0062068C">
        <w:rPr>
          <w:rFonts w:ascii="Arial" w:hAnsi="Arial" w:cs="Arial"/>
          <w:b/>
          <w:sz w:val="24"/>
          <w:szCs w:val="24"/>
        </w:rPr>
        <w:lastRenderedPageBreak/>
        <w:t>Codificación de documentos</w:t>
      </w:r>
    </w:p>
    <w:p w:rsidR="00EF5720" w:rsidRPr="0062068C" w:rsidRDefault="00771645" w:rsidP="00665B99">
      <w:pPr>
        <w:spacing w:after="0" w:line="480" w:lineRule="auto"/>
        <w:ind w:left="425"/>
        <w:jc w:val="both"/>
        <w:rPr>
          <w:rFonts w:ascii="Arial" w:hAnsi="Arial" w:cs="Arial"/>
          <w:sz w:val="24"/>
          <w:szCs w:val="24"/>
        </w:rPr>
      </w:pPr>
      <w:r w:rsidRPr="0062068C">
        <w:rPr>
          <w:rFonts w:ascii="Arial" w:hAnsi="Arial" w:cs="Arial"/>
          <w:sz w:val="24"/>
          <w:szCs w:val="24"/>
        </w:rPr>
        <w:t>Los documentos se codificarán e identificarán de acuerdo al siguiente criterio</w:t>
      </w:r>
      <w:r w:rsidR="0011006B">
        <w:rPr>
          <w:rFonts w:ascii="Arial" w:hAnsi="Arial" w:cs="Arial"/>
          <w:sz w:val="24"/>
          <w:szCs w:val="24"/>
        </w:rPr>
        <w:t xml:space="preserve"> que se muestra en la Tabla </w:t>
      </w:r>
      <w:r w:rsidR="00665B99">
        <w:rPr>
          <w:rFonts w:ascii="Arial" w:hAnsi="Arial" w:cs="Arial"/>
          <w:sz w:val="24"/>
          <w:szCs w:val="24"/>
        </w:rPr>
        <w:t>3.2</w:t>
      </w: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3928"/>
        <w:gridCol w:w="4495"/>
      </w:tblGrid>
      <w:tr w:rsidR="00771645" w:rsidRPr="0062068C" w:rsidTr="00985DD5">
        <w:trPr>
          <w:jc w:val="center"/>
        </w:trPr>
        <w:tc>
          <w:tcPr>
            <w:tcW w:w="8423" w:type="dxa"/>
            <w:gridSpan w:val="2"/>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b/>
                <w:color w:val="000000"/>
              </w:rPr>
            </w:pPr>
            <w:r w:rsidRPr="00985DD5">
              <w:rPr>
                <w:rFonts w:ascii="Arial" w:hAnsi="Arial" w:cs="Arial"/>
                <w:b/>
                <w:color w:val="000000"/>
              </w:rPr>
              <w:t>CODIFICACIÓN DE LA DOCUMENTACIÓN</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B8129F" w:rsidP="00985DD5">
            <w:pPr>
              <w:spacing w:after="0" w:line="360" w:lineRule="auto"/>
              <w:jc w:val="center"/>
              <w:rPr>
                <w:rFonts w:ascii="Arial" w:hAnsi="Arial" w:cs="Arial"/>
                <w:color w:val="000000"/>
                <w:sz w:val="24"/>
                <w:szCs w:val="24"/>
              </w:rPr>
            </w:pPr>
            <w:r>
              <w:rPr>
                <w:rFonts w:ascii="Arial" w:hAnsi="Arial" w:cs="Arial"/>
                <w:color w:val="000000"/>
                <w:sz w:val="24"/>
                <w:szCs w:val="24"/>
              </w:rPr>
              <w:t>EMPRESA</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Documentación general</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PC: PLAN DE CALIDAD</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Procedimiento general de un proceso</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IT: INSTRUCTIVO DE TRABAJO</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Procedimiento específico de un proceso</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F: FORMULARIO</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Registro específico de trabajo</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MN</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Manuales</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OB</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Objetivo de la empresa</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SG</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Sistema de gestión de calidad</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BG</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Bodega de la empresa</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CM</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Compras de la empresa</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RRHH</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Recursos humanos</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TR</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Transportación</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CR</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Comercialización</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PRO</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Producción</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MT</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Mantenimiento</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CC</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Control de calidad</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MC</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Mejora continua</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DS</w:t>
            </w:r>
          </w:p>
        </w:tc>
        <w:tc>
          <w:tcPr>
            <w:tcW w:w="4495" w:type="dxa"/>
            <w:tcBorders>
              <w:top w:val="single" w:sz="4" w:space="0" w:color="auto"/>
              <w:left w:val="single" w:sz="4" w:space="0" w:color="auto"/>
              <w:bottom w:val="single" w:sz="4" w:space="0" w:color="auto"/>
              <w:right w:val="single" w:sz="4" w:space="0" w:color="auto"/>
            </w:tcBorders>
            <w:shd w:val="clear" w:color="auto" w:fill="C0C0C0"/>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Diseño</w:t>
            </w:r>
          </w:p>
        </w:tc>
      </w:tr>
      <w:tr w:rsidR="00771645" w:rsidRPr="0062068C" w:rsidTr="00985DD5">
        <w:trPr>
          <w:jc w:val="center"/>
        </w:trPr>
        <w:tc>
          <w:tcPr>
            <w:tcW w:w="3928" w:type="dxa"/>
            <w:tcBorders>
              <w:top w:val="single" w:sz="4" w:space="0" w:color="auto"/>
              <w:left w:val="single" w:sz="4" w:space="0" w:color="auto"/>
              <w:bottom w:val="single" w:sz="4" w:space="0" w:color="auto"/>
              <w:right w:val="single" w:sz="4" w:space="0" w:color="auto"/>
            </w:tcBorders>
            <w:shd w:val="clear" w:color="auto" w:fill="FFFFFF"/>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FI</w:t>
            </w:r>
          </w:p>
        </w:tc>
        <w:tc>
          <w:tcPr>
            <w:tcW w:w="4495" w:type="dxa"/>
            <w:tcBorders>
              <w:top w:val="single" w:sz="4" w:space="0" w:color="auto"/>
              <w:left w:val="single" w:sz="4" w:space="0" w:color="auto"/>
              <w:bottom w:val="single" w:sz="4" w:space="0" w:color="auto"/>
              <w:right w:val="single" w:sz="4" w:space="0" w:color="auto"/>
            </w:tcBorders>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Finanzas</w:t>
            </w:r>
          </w:p>
        </w:tc>
      </w:tr>
    </w:tbl>
    <w:p w:rsidR="00771645" w:rsidRPr="0062068C" w:rsidRDefault="00771645" w:rsidP="00113C60">
      <w:pPr>
        <w:spacing w:after="0" w:line="480" w:lineRule="auto"/>
        <w:jc w:val="both"/>
        <w:rPr>
          <w:rFonts w:ascii="Arial" w:hAnsi="Arial" w:cs="Arial"/>
          <w:sz w:val="24"/>
          <w:szCs w:val="24"/>
        </w:rPr>
      </w:pPr>
    </w:p>
    <w:p w:rsidR="00771645" w:rsidRPr="0062068C" w:rsidRDefault="0011006B" w:rsidP="00113C60">
      <w:pPr>
        <w:spacing w:after="0" w:line="480" w:lineRule="auto"/>
        <w:jc w:val="center"/>
        <w:rPr>
          <w:rFonts w:ascii="Arial" w:hAnsi="Arial" w:cs="Arial"/>
          <w:b/>
          <w:sz w:val="24"/>
          <w:szCs w:val="24"/>
        </w:rPr>
      </w:pPr>
      <w:r w:rsidRPr="00B8129F">
        <w:rPr>
          <w:rFonts w:ascii="Arial" w:hAnsi="Arial" w:cs="Arial"/>
          <w:b/>
          <w:sz w:val="24"/>
          <w:szCs w:val="24"/>
        </w:rPr>
        <w:t>Tabla 3.</w:t>
      </w:r>
      <w:r w:rsidR="00CC5528" w:rsidRPr="00B8129F">
        <w:rPr>
          <w:rFonts w:ascii="Arial" w:hAnsi="Arial" w:cs="Arial"/>
          <w:b/>
          <w:sz w:val="24"/>
          <w:szCs w:val="24"/>
        </w:rPr>
        <w:t>2</w:t>
      </w:r>
      <w:r w:rsidR="00CC5528">
        <w:rPr>
          <w:rFonts w:ascii="Arial" w:hAnsi="Arial" w:cs="Arial"/>
          <w:b/>
          <w:sz w:val="24"/>
          <w:szCs w:val="24"/>
        </w:rPr>
        <w:t xml:space="preserve"> Codificación de Documentos</w:t>
      </w:r>
      <w:r>
        <w:rPr>
          <w:rStyle w:val="Refdenotaalpie"/>
          <w:rFonts w:ascii="Arial" w:hAnsi="Arial" w:cs="Arial"/>
          <w:b/>
          <w:sz w:val="24"/>
          <w:szCs w:val="24"/>
        </w:rPr>
        <w:footnoteReference w:id="8"/>
      </w:r>
    </w:p>
    <w:p w:rsidR="00771645" w:rsidRPr="0062068C" w:rsidRDefault="00771645" w:rsidP="00113C60">
      <w:pPr>
        <w:spacing w:after="0" w:line="480" w:lineRule="auto"/>
        <w:jc w:val="center"/>
        <w:rPr>
          <w:rFonts w:ascii="Arial" w:hAnsi="Arial" w:cs="Arial"/>
          <w:b/>
          <w:sz w:val="24"/>
          <w:szCs w:val="24"/>
        </w:rPr>
      </w:pPr>
    </w:p>
    <w:p w:rsidR="00771645" w:rsidRPr="0062068C" w:rsidRDefault="00771645" w:rsidP="00025B54">
      <w:pPr>
        <w:spacing w:after="0" w:line="480" w:lineRule="auto"/>
        <w:ind w:left="425"/>
        <w:jc w:val="both"/>
        <w:rPr>
          <w:rFonts w:ascii="Arial" w:hAnsi="Arial" w:cs="Arial"/>
          <w:sz w:val="24"/>
          <w:szCs w:val="24"/>
        </w:rPr>
      </w:pPr>
      <w:r w:rsidRPr="0062068C">
        <w:rPr>
          <w:rFonts w:ascii="Arial" w:hAnsi="Arial" w:cs="Arial"/>
          <w:sz w:val="24"/>
          <w:szCs w:val="24"/>
        </w:rPr>
        <w:lastRenderedPageBreak/>
        <w:t>En caso de existir más áreas, se le colocaran las dos sílabas más representativas.</w:t>
      </w:r>
    </w:p>
    <w:p w:rsidR="00771645" w:rsidRPr="0062068C" w:rsidRDefault="00771645" w:rsidP="00025B54">
      <w:pPr>
        <w:spacing w:after="0" w:line="480" w:lineRule="auto"/>
        <w:ind w:left="425"/>
        <w:jc w:val="both"/>
        <w:rPr>
          <w:rFonts w:ascii="Arial" w:hAnsi="Arial" w:cs="Arial"/>
          <w:sz w:val="24"/>
          <w:szCs w:val="24"/>
        </w:rPr>
      </w:pPr>
    </w:p>
    <w:p w:rsidR="00665B99" w:rsidRDefault="00665B99" w:rsidP="00025B54">
      <w:pPr>
        <w:spacing w:after="0" w:line="480" w:lineRule="auto"/>
        <w:ind w:left="425"/>
        <w:jc w:val="both"/>
        <w:rPr>
          <w:rFonts w:ascii="Arial" w:hAnsi="Arial" w:cs="Arial"/>
          <w:b/>
          <w:sz w:val="24"/>
          <w:szCs w:val="24"/>
        </w:rPr>
      </w:pPr>
    </w:p>
    <w:p w:rsidR="00771645" w:rsidRPr="0062068C" w:rsidRDefault="00771645" w:rsidP="00025B54">
      <w:pPr>
        <w:spacing w:after="0" w:line="480" w:lineRule="auto"/>
        <w:ind w:left="425"/>
        <w:jc w:val="both"/>
        <w:rPr>
          <w:rFonts w:ascii="Arial" w:hAnsi="Arial" w:cs="Arial"/>
          <w:b/>
          <w:sz w:val="24"/>
          <w:szCs w:val="24"/>
        </w:rPr>
      </w:pPr>
      <w:r w:rsidRPr="0062068C">
        <w:rPr>
          <w:rFonts w:ascii="Arial" w:hAnsi="Arial" w:cs="Arial"/>
          <w:b/>
          <w:sz w:val="24"/>
          <w:szCs w:val="24"/>
        </w:rPr>
        <w:t>Aprobación de documentos</w:t>
      </w:r>
    </w:p>
    <w:p w:rsidR="00771645" w:rsidRPr="0062068C" w:rsidRDefault="00771645" w:rsidP="00025B54">
      <w:pPr>
        <w:spacing w:after="0" w:line="480" w:lineRule="auto"/>
        <w:ind w:left="425"/>
        <w:jc w:val="both"/>
        <w:rPr>
          <w:rFonts w:ascii="Arial" w:hAnsi="Arial" w:cs="Arial"/>
          <w:sz w:val="24"/>
          <w:szCs w:val="24"/>
        </w:rPr>
      </w:pPr>
      <w:r w:rsidRPr="0062068C">
        <w:rPr>
          <w:rFonts w:ascii="Arial" w:hAnsi="Arial" w:cs="Arial"/>
          <w:sz w:val="24"/>
          <w:szCs w:val="24"/>
        </w:rPr>
        <w:t>Todo documento deberá ser apro</w:t>
      </w:r>
      <w:r w:rsidR="00665B99">
        <w:rPr>
          <w:rFonts w:ascii="Arial" w:hAnsi="Arial" w:cs="Arial"/>
          <w:sz w:val="24"/>
          <w:szCs w:val="24"/>
        </w:rPr>
        <w:t>bado de acuerdo a la siguiente T</w:t>
      </w:r>
      <w:r w:rsidRPr="0062068C">
        <w:rPr>
          <w:rFonts w:ascii="Arial" w:hAnsi="Arial" w:cs="Arial"/>
          <w:sz w:val="24"/>
          <w:szCs w:val="24"/>
        </w:rPr>
        <w:t>abla</w:t>
      </w:r>
      <w:r w:rsidR="00665B99">
        <w:rPr>
          <w:rFonts w:ascii="Arial" w:hAnsi="Arial" w:cs="Arial"/>
          <w:sz w:val="24"/>
          <w:szCs w:val="24"/>
        </w:rPr>
        <w:t xml:space="preserve"> 3.3</w:t>
      </w:r>
      <w:r w:rsidRPr="0062068C">
        <w:rPr>
          <w:rFonts w:ascii="Arial" w:hAnsi="Arial" w:cs="Arial"/>
          <w:sz w:val="24"/>
          <w:szCs w:val="24"/>
        </w:rPr>
        <w:t>:</w:t>
      </w:r>
    </w:p>
    <w:p w:rsidR="00771645" w:rsidRPr="0062068C" w:rsidRDefault="00771645" w:rsidP="00113C60">
      <w:pPr>
        <w:spacing w:after="0" w:line="48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3"/>
        <w:gridCol w:w="4253"/>
      </w:tblGrid>
      <w:tr w:rsidR="00771645" w:rsidRPr="0062068C" w:rsidTr="00985DD5">
        <w:trPr>
          <w:jc w:val="center"/>
        </w:trPr>
        <w:tc>
          <w:tcPr>
            <w:tcW w:w="3523" w:type="dxa"/>
            <w:shd w:val="clear" w:color="auto" w:fill="FFFFFF"/>
            <w:vAlign w:val="center"/>
          </w:tcPr>
          <w:p w:rsidR="00771645" w:rsidRPr="00985DD5" w:rsidRDefault="00771645" w:rsidP="00985DD5">
            <w:pPr>
              <w:spacing w:after="0" w:line="360" w:lineRule="auto"/>
              <w:jc w:val="center"/>
              <w:rPr>
                <w:rFonts w:ascii="Arial" w:hAnsi="Arial" w:cs="Arial"/>
                <w:b/>
                <w:color w:val="000000"/>
              </w:rPr>
            </w:pPr>
            <w:r w:rsidRPr="00985DD5">
              <w:rPr>
                <w:rFonts w:ascii="Arial" w:hAnsi="Arial" w:cs="Arial"/>
                <w:b/>
                <w:color w:val="000000"/>
              </w:rPr>
              <w:t xml:space="preserve"> TIPO DE DOCUMENTO</w:t>
            </w:r>
          </w:p>
        </w:tc>
        <w:tc>
          <w:tcPr>
            <w:tcW w:w="4253" w:type="dxa"/>
            <w:shd w:val="clear" w:color="auto" w:fill="FFFFFF"/>
            <w:vAlign w:val="center"/>
          </w:tcPr>
          <w:p w:rsidR="00771645" w:rsidRPr="00985DD5" w:rsidRDefault="00771645" w:rsidP="00985DD5">
            <w:pPr>
              <w:spacing w:after="0" w:line="360" w:lineRule="auto"/>
              <w:rPr>
                <w:rFonts w:ascii="Arial" w:hAnsi="Arial" w:cs="Arial"/>
                <w:b/>
                <w:color w:val="000000"/>
              </w:rPr>
            </w:pPr>
            <w:r w:rsidRPr="00985DD5">
              <w:rPr>
                <w:rFonts w:ascii="Arial" w:hAnsi="Arial" w:cs="Arial"/>
                <w:b/>
                <w:color w:val="000000"/>
              </w:rPr>
              <w:t>RESPONSABLE DE APROBACIÓN</w:t>
            </w:r>
          </w:p>
        </w:tc>
      </w:tr>
      <w:tr w:rsidR="00771645" w:rsidRPr="0062068C" w:rsidTr="00985DD5">
        <w:trPr>
          <w:jc w:val="center"/>
        </w:trPr>
        <w:tc>
          <w:tcPr>
            <w:tcW w:w="3523" w:type="dxa"/>
            <w:shd w:val="clear" w:color="auto" w:fill="FFFFFF"/>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MANUAL DEL SISTEMA</w:t>
            </w:r>
          </w:p>
        </w:tc>
        <w:tc>
          <w:tcPr>
            <w:tcW w:w="4253" w:type="dxa"/>
            <w:shd w:val="clear" w:color="auto" w:fill="C0C0C0"/>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Gerencia</w:t>
            </w:r>
          </w:p>
        </w:tc>
      </w:tr>
      <w:tr w:rsidR="00771645" w:rsidRPr="0062068C" w:rsidTr="00985DD5">
        <w:trPr>
          <w:jc w:val="center"/>
        </w:trPr>
        <w:tc>
          <w:tcPr>
            <w:tcW w:w="3523" w:type="dxa"/>
            <w:shd w:val="clear" w:color="auto" w:fill="FFFFFF"/>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PLAN DE CALIDAD</w:t>
            </w:r>
          </w:p>
        </w:tc>
        <w:tc>
          <w:tcPr>
            <w:tcW w:w="4253" w:type="dxa"/>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Gerencia</w:t>
            </w:r>
          </w:p>
        </w:tc>
      </w:tr>
      <w:tr w:rsidR="00771645" w:rsidRPr="0062068C" w:rsidTr="00985DD5">
        <w:trPr>
          <w:jc w:val="center"/>
        </w:trPr>
        <w:tc>
          <w:tcPr>
            <w:tcW w:w="3523" w:type="dxa"/>
            <w:shd w:val="clear" w:color="auto" w:fill="FFFFFF"/>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INSTRUCTIVOS</w:t>
            </w:r>
          </w:p>
        </w:tc>
        <w:tc>
          <w:tcPr>
            <w:tcW w:w="4253" w:type="dxa"/>
            <w:shd w:val="clear" w:color="auto" w:fill="C0C0C0"/>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Jefe departamental</w:t>
            </w:r>
          </w:p>
        </w:tc>
      </w:tr>
      <w:tr w:rsidR="00771645" w:rsidRPr="0062068C" w:rsidTr="00985DD5">
        <w:trPr>
          <w:jc w:val="center"/>
        </w:trPr>
        <w:tc>
          <w:tcPr>
            <w:tcW w:w="3523" w:type="dxa"/>
            <w:shd w:val="clear" w:color="auto" w:fill="FFFFFF"/>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FORMULARIOS</w:t>
            </w:r>
          </w:p>
        </w:tc>
        <w:tc>
          <w:tcPr>
            <w:tcW w:w="4253" w:type="dxa"/>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Jefe departamental</w:t>
            </w:r>
          </w:p>
        </w:tc>
      </w:tr>
      <w:tr w:rsidR="00771645" w:rsidRPr="0062068C" w:rsidTr="00985DD5">
        <w:trPr>
          <w:jc w:val="center"/>
        </w:trPr>
        <w:tc>
          <w:tcPr>
            <w:tcW w:w="3523" w:type="dxa"/>
            <w:shd w:val="clear" w:color="auto" w:fill="FFFFFF"/>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DOCUMENTOS EXTERNOS</w:t>
            </w:r>
          </w:p>
        </w:tc>
        <w:tc>
          <w:tcPr>
            <w:tcW w:w="4253" w:type="dxa"/>
            <w:shd w:val="clear" w:color="auto" w:fill="C0C0C0"/>
            <w:vAlign w:val="center"/>
          </w:tcPr>
          <w:p w:rsidR="00771645" w:rsidRPr="00985DD5" w:rsidRDefault="00771645" w:rsidP="00985DD5">
            <w:pPr>
              <w:spacing w:after="0" w:line="360" w:lineRule="auto"/>
              <w:jc w:val="center"/>
              <w:rPr>
                <w:rFonts w:ascii="Arial" w:hAnsi="Arial" w:cs="Arial"/>
                <w:color w:val="000000"/>
                <w:sz w:val="24"/>
                <w:szCs w:val="24"/>
              </w:rPr>
            </w:pPr>
            <w:r w:rsidRPr="00985DD5">
              <w:rPr>
                <w:rFonts w:ascii="Arial" w:hAnsi="Arial" w:cs="Arial"/>
                <w:color w:val="000000"/>
                <w:sz w:val="24"/>
                <w:szCs w:val="24"/>
              </w:rPr>
              <w:t>Gerencia</w:t>
            </w:r>
          </w:p>
        </w:tc>
      </w:tr>
    </w:tbl>
    <w:p w:rsidR="00771645" w:rsidRPr="0062068C" w:rsidRDefault="00771645" w:rsidP="00113C60">
      <w:pPr>
        <w:spacing w:after="0" w:line="480" w:lineRule="auto"/>
        <w:jc w:val="center"/>
        <w:rPr>
          <w:rFonts w:ascii="Arial" w:hAnsi="Arial" w:cs="Arial"/>
          <w:b/>
          <w:sz w:val="24"/>
          <w:szCs w:val="24"/>
          <w:highlight w:val="green"/>
        </w:rPr>
      </w:pPr>
    </w:p>
    <w:p w:rsidR="00771645" w:rsidRPr="0062068C" w:rsidRDefault="00CC5528" w:rsidP="00113C60">
      <w:pPr>
        <w:spacing w:after="0" w:line="480" w:lineRule="auto"/>
        <w:jc w:val="center"/>
        <w:rPr>
          <w:rFonts w:ascii="Arial" w:hAnsi="Arial" w:cs="Arial"/>
          <w:b/>
          <w:sz w:val="24"/>
          <w:szCs w:val="24"/>
        </w:rPr>
      </w:pPr>
      <w:r w:rsidRPr="00B8129F">
        <w:rPr>
          <w:rFonts w:ascii="Arial" w:hAnsi="Arial" w:cs="Arial"/>
          <w:b/>
          <w:sz w:val="24"/>
          <w:szCs w:val="24"/>
        </w:rPr>
        <w:t>T</w:t>
      </w:r>
      <w:r w:rsidR="0011006B">
        <w:rPr>
          <w:rFonts w:ascii="Arial" w:hAnsi="Arial" w:cs="Arial"/>
          <w:b/>
          <w:sz w:val="24"/>
          <w:szCs w:val="24"/>
        </w:rPr>
        <w:t>abla 3.3</w:t>
      </w:r>
      <w:r>
        <w:rPr>
          <w:rFonts w:ascii="Arial" w:hAnsi="Arial" w:cs="Arial"/>
          <w:b/>
          <w:sz w:val="24"/>
          <w:szCs w:val="24"/>
        </w:rPr>
        <w:t xml:space="preserve"> Aprobación de Documentos</w:t>
      </w:r>
      <w:r w:rsidR="0011006B">
        <w:rPr>
          <w:rStyle w:val="Refdenotaalpie"/>
          <w:rFonts w:ascii="Arial" w:hAnsi="Arial" w:cs="Arial"/>
          <w:b/>
          <w:sz w:val="24"/>
          <w:szCs w:val="24"/>
        </w:rPr>
        <w:footnoteReference w:id="9"/>
      </w:r>
    </w:p>
    <w:p w:rsidR="00771645" w:rsidRPr="0062068C" w:rsidRDefault="00771645" w:rsidP="00113C60">
      <w:pPr>
        <w:spacing w:after="0" w:line="480" w:lineRule="auto"/>
        <w:jc w:val="center"/>
        <w:rPr>
          <w:rFonts w:ascii="Arial" w:hAnsi="Arial" w:cs="Arial"/>
          <w:b/>
          <w:sz w:val="24"/>
          <w:szCs w:val="24"/>
        </w:rPr>
      </w:pPr>
    </w:p>
    <w:p w:rsidR="00771645" w:rsidRPr="0062068C" w:rsidRDefault="00771645" w:rsidP="00025B54">
      <w:pPr>
        <w:spacing w:after="0" w:line="480" w:lineRule="auto"/>
        <w:ind w:left="425"/>
        <w:jc w:val="both"/>
        <w:rPr>
          <w:rFonts w:ascii="Arial" w:hAnsi="Arial" w:cs="Arial"/>
          <w:sz w:val="24"/>
          <w:szCs w:val="24"/>
        </w:rPr>
      </w:pPr>
      <w:r w:rsidRPr="0062068C">
        <w:rPr>
          <w:rFonts w:ascii="Arial" w:hAnsi="Arial" w:cs="Arial"/>
          <w:sz w:val="24"/>
          <w:szCs w:val="24"/>
        </w:rPr>
        <w:t xml:space="preserve">La aprobación quedará sentada mediante la firma física del responsable de dicha aprobación o en su defecto mediante el informe de aprobación que indique el documento, revisión y fecha de revisión que se está aprobando. En caso que el documento original sea físico e interno, siempre deberá tener la firma física. Para documentos externos, la </w:t>
      </w:r>
      <w:r w:rsidRPr="0062068C">
        <w:rPr>
          <w:rFonts w:ascii="Arial" w:hAnsi="Arial" w:cs="Arial"/>
          <w:sz w:val="24"/>
          <w:szCs w:val="24"/>
        </w:rPr>
        <w:lastRenderedPageBreak/>
        <w:t>aprobación deberá estar acompañada de un oficio por parte del responsable.</w:t>
      </w:r>
    </w:p>
    <w:p w:rsidR="00771645" w:rsidRPr="0062068C" w:rsidRDefault="00771645" w:rsidP="00025B54">
      <w:pPr>
        <w:spacing w:after="0" w:line="480" w:lineRule="auto"/>
        <w:ind w:left="425"/>
        <w:jc w:val="both"/>
        <w:rPr>
          <w:rFonts w:ascii="Arial" w:hAnsi="Arial" w:cs="Arial"/>
          <w:sz w:val="24"/>
          <w:szCs w:val="24"/>
        </w:rPr>
      </w:pPr>
      <w:r w:rsidRPr="0062068C">
        <w:rPr>
          <w:rFonts w:ascii="Arial" w:hAnsi="Arial" w:cs="Arial"/>
          <w:sz w:val="24"/>
          <w:szCs w:val="24"/>
        </w:rPr>
        <w:t>Siempre que se realicen cambios en algún documento, deberán ser aprobados nuevamente por el responsable correspondiente.</w:t>
      </w:r>
    </w:p>
    <w:p w:rsidR="00665B99" w:rsidRDefault="00665B99" w:rsidP="00025B54">
      <w:pPr>
        <w:spacing w:after="0" w:line="480" w:lineRule="auto"/>
        <w:ind w:left="425"/>
        <w:jc w:val="both"/>
        <w:rPr>
          <w:rFonts w:ascii="Arial" w:hAnsi="Arial" w:cs="Arial"/>
          <w:b/>
          <w:sz w:val="24"/>
          <w:szCs w:val="24"/>
        </w:rPr>
      </w:pPr>
    </w:p>
    <w:p w:rsidR="00771645" w:rsidRPr="0062068C" w:rsidRDefault="00771645" w:rsidP="00025B54">
      <w:pPr>
        <w:spacing w:after="0" w:line="480" w:lineRule="auto"/>
        <w:ind w:left="425"/>
        <w:jc w:val="both"/>
        <w:rPr>
          <w:rFonts w:ascii="Arial" w:hAnsi="Arial" w:cs="Arial"/>
          <w:b/>
          <w:sz w:val="24"/>
          <w:szCs w:val="24"/>
        </w:rPr>
      </w:pPr>
      <w:r w:rsidRPr="0062068C">
        <w:rPr>
          <w:rFonts w:ascii="Arial" w:hAnsi="Arial" w:cs="Arial"/>
          <w:b/>
          <w:sz w:val="24"/>
          <w:szCs w:val="24"/>
        </w:rPr>
        <w:t>Daño de documentos</w:t>
      </w:r>
    </w:p>
    <w:p w:rsidR="00771645" w:rsidRPr="0062068C" w:rsidRDefault="00771645" w:rsidP="00025B54">
      <w:pPr>
        <w:spacing w:after="0" w:line="480" w:lineRule="auto"/>
        <w:ind w:left="425"/>
        <w:jc w:val="both"/>
        <w:rPr>
          <w:rFonts w:ascii="Arial" w:hAnsi="Arial" w:cs="Arial"/>
          <w:sz w:val="24"/>
          <w:szCs w:val="24"/>
        </w:rPr>
      </w:pPr>
      <w:r w:rsidRPr="0062068C">
        <w:rPr>
          <w:rFonts w:ascii="Arial" w:hAnsi="Arial" w:cs="Arial"/>
          <w:sz w:val="24"/>
          <w:szCs w:val="24"/>
        </w:rPr>
        <w:t>En caso de presentarse daño en un documento que impida su correcta interpretación, deberá solicitarse al representante del sistema una nueva copia.</w:t>
      </w:r>
    </w:p>
    <w:p w:rsidR="00771645" w:rsidRPr="0062068C" w:rsidRDefault="00771645" w:rsidP="00113C60">
      <w:pPr>
        <w:spacing w:after="0" w:line="480" w:lineRule="auto"/>
        <w:jc w:val="both"/>
        <w:rPr>
          <w:rFonts w:ascii="Arial" w:hAnsi="Arial" w:cs="Arial"/>
          <w:sz w:val="24"/>
          <w:szCs w:val="24"/>
        </w:rPr>
      </w:pPr>
    </w:p>
    <w:p w:rsidR="004A6329" w:rsidRDefault="004A6329" w:rsidP="00113C60">
      <w:pPr>
        <w:spacing w:after="0" w:line="480" w:lineRule="auto"/>
        <w:rPr>
          <w:rFonts w:ascii="Arial" w:hAnsi="Arial" w:cs="Arial"/>
          <w:sz w:val="24"/>
          <w:szCs w:val="24"/>
        </w:rPr>
      </w:pPr>
    </w:p>
    <w:p w:rsidR="007F4998" w:rsidRDefault="007F4998" w:rsidP="00113C60">
      <w:pPr>
        <w:spacing w:after="0" w:line="480" w:lineRule="auto"/>
        <w:rPr>
          <w:rFonts w:ascii="Arial" w:hAnsi="Arial" w:cs="Arial"/>
          <w:sz w:val="24"/>
          <w:szCs w:val="24"/>
        </w:rPr>
      </w:pPr>
    </w:p>
    <w:p w:rsidR="007F4998" w:rsidRPr="008A593A" w:rsidRDefault="007F4998" w:rsidP="007F4998">
      <w:pPr>
        <w:spacing w:line="480" w:lineRule="auto"/>
        <w:jc w:val="both"/>
        <w:rPr>
          <w:rFonts w:ascii="Arial" w:hAnsi="Arial" w:cs="Arial"/>
          <w:sz w:val="48"/>
          <w:szCs w:val="48"/>
        </w:rPr>
      </w:pPr>
    </w:p>
    <w:p w:rsidR="007F4998" w:rsidRPr="008A593A" w:rsidRDefault="007F4998" w:rsidP="007F4998">
      <w:pPr>
        <w:spacing w:line="480" w:lineRule="auto"/>
        <w:jc w:val="both"/>
        <w:rPr>
          <w:rFonts w:ascii="Arial" w:hAnsi="Arial" w:cs="Arial"/>
          <w:sz w:val="48"/>
          <w:szCs w:val="48"/>
        </w:rPr>
      </w:pPr>
    </w:p>
    <w:p w:rsidR="00915310" w:rsidRPr="008A593A" w:rsidRDefault="00915310" w:rsidP="00915310">
      <w:pPr>
        <w:spacing w:line="480" w:lineRule="auto"/>
        <w:jc w:val="both"/>
        <w:rPr>
          <w:rFonts w:ascii="Arial" w:hAnsi="Arial" w:cs="Arial"/>
          <w:sz w:val="48"/>
          <w:szCs w:val="48"/>
        </w:rPr>
      </w:pPr>
    </w:p>
    <w:p w:rsidR="008D1337" w:rsidRDefault="008D1337" w:rsidP="00AA0995">
      <w:pPr>
        <w:pStyle w:val="Ttulo1"/>
        <w:numPr>
          <w:ilvl w:val="0"/>
          <w:numId w:val="0"/>
        </w:numPr>
        <w:jc w:val="center"/>
        <w:rPr>
          <w:rFonts w:ascii="Arial" w:hAnsi="Arial" w:cs="Arial"/>
          <w:sz w:val="48"/>
        </w:rPr>
      </w:pPr>
    </w:p>
    <w:p w:rsidR="0011006B" w:rsidRDefault="0011006B" w:rsidP="00AA0995">
      <w:pPr>
        <w:pStyle w:val="Ttulo1"/>
        <w:numPr>
          <w:ilvl w:val="0"/>
          <w:numId w:val="0"/>
        </w:numPr>
        <w:jc w:val="center"/>
        <w:rPr>
          <w:rFonts w:ascii="Arial" w:hAnsi="Arial" w:cs="Arial"/>
          <w:sz w:val="48"/>
        </w:rPr>
      </w:pPr>
    </w:p>
    <w:p w:rsidR="0011006B" w:rsidRDefault="0011006B" w:rsidP="00AA0995">
      <w:pPr>
        <w:pStyle w:val="Ttulo1"/>
        <w:numPr>
          <w:ilvl w:val="0"/>
          <w:numId w:val="0"/>
        </w:numPr>
        <w:jc w:val="center"/>
        <w:rPr>
          <w:rFonts w:ascii="Arial" w:hAnsi="Arial" w:cs="Arial"/>
          <w:sz w:val="48"/>
        </w:rPr>
      </w:pPr>
    </w:p>
    <w:p w:rsidR="0011006B" w:rsidRDefault="0011006B" w:rsidP="00AA0995">
      <w:pPr>
        <w:pStyle w:val="Ttulo1"/>
        <w:numPr>
          <w:ilvl w:val="0"/>
          <w:numId w:val="0"/>
        </w:numPr>
        <w:jc w:val="center"/>
        <w:rPr>
          <w:rFonts w:ascii="Arial" w:hAnsi="Arial" w:cs="Arial"/>
          <w:sz w:val="48"/>
        </w:rPr>
      </w:pPr>
    </w:p>
    <w:p w:rsidR="0011006B" w:rsidRDefault="0011006B" w:rsidP="00AA0995">
      <w:pPr>
        <w:pStyle w:val="Ttulo1"/>
        <w:numPr>
          <w:ilvl w:val="0"/>
          <w:numId w:val="0"/>
        </w:numPr>
        <w:jc w:val="center"/>
        <w:rPr>
          <w:rFonts w:ascii="Arial" w:hAnsi="Arial" w:cs="Arial"/>
          <w:sz w:val="48"/>
        </w:rPr>
      </w:pPr>
    </w:p>
    <w:p w:rsidR="0011006B" w:rsidRDefault="0011006B" w:rsidP="00AA0995">
      <w:pPr>
        <w:pStyle w:val="Ttulo1"/>
        <w:numPr>
          <w:ilvl w:val="0"/>
          <w:numId w:val="0"/>
        </w:numPr>
        <w:jc w:val="center"/>
        <w:rPr>
          <w:rFonts w:ascii="Arial" w:hAnsi="Arial" w:cs="Arial"/>
          <w:sz w:val="48"/>
        </w:rPr>
      </w:pPr>
    </w:p>
    <w:p w:rsidR="00915310" w:rsidRDefault="00AA0995" w:rsidP="00AA0995">
      <w:pPr>
        <w:pStyle w:val="Ttulo1"/>
        <w:numPr>
          <w:ilvl w:val="0"/>
          <w:numId w:val="0"/>
        </w:numPr>
        <w:jc w:val="center"/>
        <w:rPr>
          <w:rFonts w:ascii="Arial" w:hAnsi="Arial" w:cs="Arial"/>
          <w:sz w:val="48"/>
        </w:rPr>
      </w:pPr>
      <w:bookmarkStart w:id="380" w:name="_Toc314703835"/>
      <w:bookmarkStart w:id="381" w:name="_Toc314706487"/>
      <w:r w:rsidRPr="00AA0995">
        <w:rPr>
          <w:rFonts w:ascii="Arial" w:hAnsi="Arial" w:cs="Arial"/>
          <w:sz w:val="48"/>
        </w:rPr>
        <w:t>CAPÍ</w:t>
      </w:r>
      <w:r w:rsidR="00915310" w:rsidRPr="00AA0995">
        <w:rPr>
          <w:rFonts w:ascii="Arial" w:hAnsi="Arial" w:cs="Arial"/>
          <w:sz w:val="48"/>
        </w:rPr>
        <w:t>TULO 4</w:t>
      </w:r>
      <w:bookmarkEnd w:id="380"/>
      <w:bookmarkEnd w:id="381"/>
    </w:p>
    <w:p w:rsidR="00AA0995" w:rsidRPr="00AA0995" w:rsidRDefault="00AA0995" w:rsidP="00AA0995">
      <w:pPr>
        <w:rPr>
          <w:lang w:val="es-ES_tradnl" w:eastAsia="ja-JP"/>
        </w:rPr>
      </w:pPr>
    </w:p>
    <w:p w:rsidR="00915310" w:rsidRPr="00AA0995" w:rsidRDefault="00915310" w:rsidP="00AA0995">
      <w:pPr>
        <w:pStyle w:val="Ttulo2"/>
        <w:rPr>
          <w:rFonts w:ascii="Arial" w:hAnsi="Arial" w:cs="Arial"/>
          <w:color w:val="auto"/>
          <w:sz w:val="32"/>
        </w:rPr>
      </w:pPr>
      <w:bookmarkStart w:id="382" w:name="_Toc314706488"/>
      <w:r w:rsidRPr="00AA0995">
        <w:rPr>
          <w:rFonts w:ascii="Arial" w:hAnsi="Arial" w:cs="Arial"/>
          <w:color w:val="auto"/>
          <w:sz w:val="32"/>
        </w:rPr>
        <w:t>4.  Verificación del sistema de Gestión Ambiental</w:t>
      </w:r>
      <w:bookmarkEnd w:id="382"/>
    </w:p>
    <w:p w:rsidR="00AA0995" w:rsidRDefault="00915310" w:rsidP="00915310">
      <w:pPr>
        <w:spacing w:line="480" w:lineRule="auto"/>
        <w:jc w:val="both"/>
        <w:rPr>
          <w:rFonts w:ascii="Arial" w:hAnsi="Arial" w:cs="Arial"/>
        </w:rPr>
      </w:pPr>
      <w:r w:rsidRPr="008A593A">
        <w:rPr>
          <w:rFonts w:ascii="Arial" w:hAnsi="Arial" w:cs="Arial"/>
        </w:rPr>
        <w:tab/>
      </w:r>
    </w:p>
    <w:p w:rsidR="00915310" w:rsidRPr="00AA0995" w:rsidRDefault="00915310" w:rsidP="0011006B">
      <w:pPr>
        <w:pStyle w:val="Ttulo2"/>
        <w:spacing w:line="480" w:lineRule="auto"/>
        <w:ind w:firstLine="708"/>
        <w:rPr>
          <w:rFonts w:ascii="Arial" w:hAnsi="Arial" w:cs="Arial"/>
          <w:color w:val="auto"/>
          <w:sz w:val="24"/>
        </w:rPr>
      </w:pPr>
      <w:bookmarkStart w:id="383" w:name="_Toc314706489"/>
      <w:r w:rsidRPr="00AA0995">
        <w:rPr>
          <w:rFonts w:ascii="Arial" w:hAnsi="Arial" w:cs="Arial"/>
          <w:color w:val="auto"/>
          <w:sz w:val="24"/>
        </w:rPr>
        <w:t>4.1 Control de Operaciones</w:t>
      </w:r>
      <w:bookmarkEnd w:id="383"/>
    </w:p>
    <w:p w:rsidR="00915310" w:rsidRPr="00AA0995" w:rsidRDefault="00915310" w:rsidP="0011006B">
      <w:pPr>
        <w:spacing w:line="480" w:lineRule="auto"/>
        <w:ind w:left="708"/>
        <w:jc w:val="both"/>
        <w:rPr>
          <w:rFonts w:ascii="Arial" w:hAnsi="Arial" w:cs="Arial"/>
          <w:sz w:val="24"/>
        </w:rPr>
      </w:pPr>
      <w:r w:rsidRPr="00AA0995">
        <w:rPr>
          <w:rFonts w:ascii="Arial" w:hAnsi="Arial" w:cs="Arial"/>
          <w:sz w:val="24"/>
        </w:rPr>
        <w:t>Las operaciones que deben incluirse en los procedimientos de control de operaciones son:</w:t>
      </w:r>
    </w:p>
    <w:p w:rsidR="00915310" w:rsidRPr="00AA0995" w:rsidRDefault="00915310" w:rsidP="0011006B">
      <w:pPr>
        <w:pStyle w:val="Prrafodelista"/>
        <w:numPr>
          <w:ilvl w:val="0"/>
          <w:numId w:val="17"/>
        </w:numPr>
        <w:spacing w:line="480" w:lineRule="auto"/>
        <w:jc w:val="both"/>
        <w:rPr>
          <w:rFonts w:ascii="Arial" w:hAnsi="Arial" w:cs="Arial"/>
          <w:sz w:val="24"/>
        </w:rPr>
      </w:pPr>
      <w:r w:rsidRPr="00AA0995">
        <w:rPr>
          <w:rFonts w:ascii="Arial" w:hAnsi="Arial" w:cs="Arial"/>
          <w:sz w:val="24"/>
        </w:rPr>
        <w:t>Entrada de la Materia Prima e insumos necesarios para la producción.</w:t>
      </w:r>
    </w:p>
    <w:p w:rsidR="00915310" w:rsidRPr="00AA0995" w:rsidRDefault="00915310" w:rsidP="00FE7CC9">
      <w:pPr>
        <w:pStyle w:val="Prrafodelista"/>
        <w:numPr>
          <w:ilvl w:val="0"/>
          <w:numId w:val="17"/>
        </w:numPr>
        <w:spacing w:line="480" w:lineRule="auto"/>
        <w:jc w:val="both"/>
        <w:rPr>
          <w:rFonts w:ascii="Arial" w:hAnsi="Arial" w:cs="Arial"/>
          <w:sz w:val="24"/>
        </w:rPr>
      </w:pPr>
      <w:r w:rsidRPr="00AA0995">
        <w:rPr>
          <w:rFonts w:ascii="Arial" w:hAnsi="Arial" w:cs="Arial"/>
          <w:sz w:val="24"/>
        </w:rPr>
        <w:t>Pesado de la Materia Prima.</w:t>
      </w:r>
    </w:p>
    <w:p w:rsidR="00915310" w:rsidRPr="00AA0995" w:rsidRDefault="00915310" w:rsidP="00FE7CC9">
      <w:pPr>
        <w:pStyle w:val="Prrafodelista"/>
        <w:numPr>
          <w:ilvl w:val="0"/>
          <w:numId w:val="17"/>
        </w:numPr>
        <w:spacing w:line="480" w:lineRule="auto"/>
        <w:jc w:val="both"/>
        <w:rPr>
          <w:rFonts w:ascii="Arial" w:hAnsi="Arial" w:cs="Arial"/>
          <w:sz w:val="24"/>
        </w:rPr>
      </w:pPr>
      <w:r w:rsidRPr="00AA0995">
        <w:rPr>
          <w:rFonts w:ascii="Arial" w:hAnsi="Arial" w:cs="Arial"/>
          <w:sz w:val="24"/>
        </w:rPr>
        <w:t>Limpieza y distribución de la Materia Prima a las diferentes áreas de la cocina.</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Traslado de la Materia Prima e insumos necesarios al área de Cocina Fría y Cocina Caliente.</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lastRenderedPageBreak/>
        <w:t>Manipulación de la Materia Prima ya sea el Corte, Troceado, Pelado o Picado.</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 xml:space="preserve">Cocción de la Materia Prima </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Pesado de la Materia Prima previamente procesada</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Envasado del producto terminado.</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Almacenamiento y distribución del producto terminado según sea el caso.</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Gestión de residuos sólidos, material orgánico e inorgánico.</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Gestión de Compras.</w:t>
      </w:r>
    </w:p>
    <w:p w:rsidR="00915310" w:rsidRPr="00AA0995" w:rsidRDefault="00915310" w:rsidP="00FE7CC9">
      <w:pPr>
        <w:pStyle w:val="Prrafodelista"/>
        <w:numPr>
          <w:ilvl w:val="0"/>
          <w:numId w:val="17"/>
        </w:numPr>
        <w:spacing w:after="0" w:line="480" w:lineRule="auto"/>
        <w:jc w:val="both"/>
        <w:rPr>
          <w:rFonts w:ascii="Arial" w:hAnsi="Arial" w:cs="Arial"/>
          <w:sz w:val="24"/>
        </w:rPr>
      </w:pPr>
      <w:r w:rsidRPr="00AA0995">
        <w:rPr>
          <w:rFonts w:ascii="Arial" w:hAnsi="Arial" w:cs="Arial"/>
          <w:sz w:val="24"/>
        </w:rPr>
        <w:t>Gestión de Mantenimiento.</w:t>
      </w:r>
    </w:p>
    <w:p w:rsidR="00915310" w:rsidRPr="008A593A" w:rsidRDefault="00915310" w:rsidP="00915310">
      <w:pPr>
        <w:spacing w:after="0" w:line="480" w:lineRule="auto"/>
        <w:ind w:left="360"/>
        <w:jc w:val="both"/>
        <w:rPr>
          <w:rFonts w:ascii="Arial" w:hAnsi="Arial" w:cs="Arial"/>
        </w:rPr>
      </w:pPr>
    </w:p>
    <w:p w:rsidR="00915310" w:rsidRDefault="00915310" w:rsidP="0011006B">
      <w:pPr>
        <w:pStyle w:val="Ttulo2"/>
        <w:ind w:firstLine="360"/>
        <w:rPr>
          <w:rFonts w:ascii="Arial" w:hAnsi="Arial" w:cs="Arial"/>
          <w:color w:val="auto"/>
          <w:sz w:val="24"/>
        </w:rPr>
      </w:pPr>
      <w:bookmarkStart w:id="384" w:name="_Toc314706490"/>
      <w:r w:rsidRPr="00AA0995">
        <w:rPr>
          <w:rFonts w:ascii="Arial" w:hAnsi="Arial" w:cs="Arial"/>
          <w:color w:val="auto"/>
          <w:sz w:val="24"/>
        </w:rPr>
        <w:t>4.2 Preparación y Respuestas a Emergencia</w:t>
      </w:r>
      <w:bookmarkEnd w:id="384"/>
    </w:p>
    <w:p w:rsidR="00AA0995" w:rsidRPr="00AA0995" w:rsidRDefault="00AA0995" w:rsidP="00AA0995"/>
    <w:p w:rsidR="00915310" w:rsidRPr="00AA0995" w:rsidRDefault="00915310" w:rsidP="00915310">
      <w:pPr>
        <w:spacing w:line="480" w:lineRule="auto"/>
        <w:ind w:left="360"/>
        <w:jc w:val="both"/>
        <w:rPr>
          <w:rFonts w:ascii="Arial" w:hAnsi="Arial" w:cs="Arial"/>
          <w:sz w:val="24"/>
        </w:rPr>
      </w:pPr>
      <w:r w:rsidRPr="00AA0995">
        <w:rPr>
          <w:rFonts w:ascii="Arial" w:hAnsi="Arial" w:cs="Arial"/>
          <w:sz w:val="24"/>
        </w:rPr>
        <w:t>El elemento 4.4.7 de la Norma ISO 14001:2004 establece que:</w:t>
      </w:r>
    </w:p>
    <w:p w:rsidR="00915310" w:rsidRPr="00AA0995" w:rsidRDefault="00915310" w:rsidP="00915310">
      <w:pPr>
        <w:spacing w:after="0" w:line="480" w:lineRule="auto"/>
        <w:ind w:left="357"/>
        <w:jc w:val="both"/>
        <w:rPr>
          <w:rFonts w:ascii="Arial" w:hAnsi="Arial" w:cs="Arial"/>
          <w:b/>
          <w:sz w:val="24"/>
        </w:rPr>
      </w:pPr>
      <w:r w:rsidRPr="00AA0995">
        <w:rPr>
          <w:rFonts w:ascii="Arial" w:hAnsi="Arial" w:cs="Arial"/>
          <w:b/>
          <w:sz w:val="24"/>
        </w:rPr>
        <w:t>La organización debe establecer, implementar y mantener uno o varios procedimientos para identificar situaciones potenciales de emergencia y accidentes potenciales que pueden tener impactos en el medio ambiente y como responder ante ellos.</w:t>
      </w:r>
    </w:p>
    <w:p w:rsidR="00915310" w:rsidRPr="00AA0995" w:rsidRDefault="00915310" w:rsidP="00915310">
      <w:pPr>
        <w:spacing w:after="0" w:line="480" w:lineRule="auto"/>
        <w:ind w:left="357"/>
        <w:jc w:val="both"/>
        <w:rPr>
          <w:rFonts w:ascii="Arial" w:hAnsi="Arial" w:cs="Arial"/>
          <w:b/>
          <w:sz w:val="24"/>
        </w:rPr>
      </w:pPr>
    </w:p>
    <w:p w:rsidR="00915310" w:rsidRPr="00AA0995" w:rsidRDefault="00915310" w:rsidP="00B87F60">
      <w:pPr>
        <w:spacing w:after="0" w:line="480" w:lineRule="auto"/>
        <w:ind w:left="357"/>
        <w:jc w:val="both"/>
        <w:rPr>
          <w:rFonts w:ascii="Arial" w:hAnsi="Arial" w:cs="Arial"/>
          <w:b/>
          <w:sz w:val="24"/>
        </w:rPr>
      </w:pPr>
      <w:r w:rsidRPr="00AA0995">
        <w:rPr>
          <w:rFonts w:ascii="Arial" w:hAnsi="Arial" w:cs="Arial"/>
          <w:b/>
          <w:sz w:val="24"/>
        </w:rPr>
        <w:t>La organización debe responder ante situaciones de emergencia y accidentes reales y prevenir o mitigar los impactos ambientales adversos asociados.</w:t>
      </w:r>
    </w:p>
    <w:p w:rsidR="00915310" w:rsidRPr="00AA0995" w:rsidRDefault="00915310" w:rsidP="00915310">
      <w:pPr>
        <w:spacing w:after="0" w:line="480" w:lineRule="auto"/>
        <w:ind w:left="357"/>
        <w:jc w:val="both"/>
        <w:rPr>
          <w:rFonts w:ascii="Arial" w:hAnsi="Arial" w:cs="Arial"/>
          <w:b/>
          <w:sz w:val="24"/>
        </w:rPr>
      </w:pPr>
      <w:r w:rsidRPr="00AA0995">
        <w:rPr>
          <w:rFonts w:ascii="Arial" w:hAnsi="Arial" w:cs="Arial"/>
          <w:b/>
          <w:sz w:val="24"/>
        </w:rPr>
        <w:lastRenderedPageBreak/>
        <w:t>La organización debe revisar periódicamente y modificar cuando sea necesario, sus procedimientos de preparación y respuestas ante emergencias, en particular después de que ocurran accidentes o situaciones de emergencia.</w:t>
      </w:r>
    </w:p>
    <w:p w:rsidR="00915310" w:rsidRPr="00AA0995" w:rsidRDefault="00915310" w:rsidP="00915310">
      <w:pPr>
        <w:spacing w:after="0" w:line="480" w:lineRule="auto"/>
        <w:ind w:left="357"/>
        <w:jc w:val="both"/>
        <w:rPr>
          <w:rFonts w:ascii="Arial" w:hAnsi="Arial" w:cs="Arial"/>
          <w:b/>
          <w:sz w:val="24"/>
        </w:rPr>
      </w:pPr>
      <w:r w:rsidRPr="00AA0995">
        <w:rPr>
          <w:rFonts w:ascii="Arial" w:hAnsi="Arial" w:cs="Arial"/>
          <w:b/>
          <w:sz w:val="24"/>
        </w:rPr>
        <w:t>La organización también debe realizar pruebas periódicas de tales procedimientos, cuando sea factible.</w:t>
      </w:r>
    </w:p>
    <w:p w:rsidR="00915310" w:rsidRPr="00AA0995" w:rsidRDefault="00915310" w:rsidP="00915310">
      <w:pPr>
        <w:spacing w:line="480" w:lineRule="auto"/>
        <w:ind w:left="360"/>
        <w:jc w:val="both"/>
        <w:rPr>
          <w:rFonts w:ascii="Arial" w:hAnsi="Arial" w:cs="Arial"/>
          <w:sz w:val="24"/>
        </w:rPr>
      </w:pPr>
    </w:p>
    <w:p w:rsidR="00915310" w:rsidRPr="00AA0995" w:rsidRDefault="00915310" w:rsidP="000C5176">
      <w:pPr>
        <w:spacing w:line="480" w:lineRule="auto"/>
        <w:ind w:left="425"/>
        <w:jc w:val="both"/>
        <w:rPr>
          <w:rFonts w:ascii="Arial" w:hAnsi="Arial" w:cs="Arial"/>
          <w:b/>
          <w:sz w:val="24"/>
        </w:rPr>
      </w:pPr>
      <w:r w:rsidRPr="00AA0995">
        <w:rPr>
          <w:rFonts w:ascii="Arial" w:hAnsi="Arial" w:cs="Arial"/>
          <w:b/>
          <w:sz w:val="24"/>
        </w:rPr>
        <w:t>Desarrollo</w:t>
      </w:r>
    </w:p>
    <w:p w:rsidR="00915310" w:rsidRPr="00AA0995" w:rsidRDefault="00915310" w:rsidP="000C5176">
      <w:pPr>
        <w:spacing w:after="0" w:line="480" w:lineRule="auto"/>
        <w:ind w:left="425"/>
        <w:jc w:val="both"/>
        <w:rPr>
          <w:rFonts w:ascii="Arial" w:hAnsi="Arial" w:cs="Arial"/>
          <w:sz w:val="24"/>
        </w:rPr>
      </w:pPr>
      <w:r w:rsidRPr="00AA0995">
        <w:rPr>
          <w:rFonts w:ascii="Arial" w:hAnsi="Arial" w:cs="Arial"/>
          <w:sz w:val="24"/>
        </w:rPr>
        <w:t>Los riesgos están establecidos como la posibilidad de daño, pérdida o perjuicio al sistema, como consecuencia de que suceden situaciones anormales que podrían causar incidentes que afectan a potenciales receptores. Entre los posibles incidentes que se podrían generar están: derrames en las etapas del traslado de la materia prima, incendios en el área de cocina caliente, fugas en el área de cocina caliente.</w:t>
      </w:r>
    </w:p>
    <w:p w:rsidR="000C5176" w:rsidRPr="00AA0995" w:rsidRDefault="000C5176" w:rsidP="000C5176">
      <w:pPr>
        <w:spacing w:after="0" w:line="480" w:lineRule="auto"/>
        <w:ind w:left="425"/>
        <w:jc w:val="both"/>
        <w:rPr>
          <w:rFonts w:ascii="Arial" w:hAnsi="Arial" w:cs="Arial"/>
          <w:sz w:val="24"/>
        </w:rPr>
      </w:pPr>
    </w:p>
    <w:p w:rsidR="00915310" w:rsidRPr="00AA0995" w:rsidRDefault="00915310" w:rsidP="000C5176">
      <w:pPr>
        <w:spacing w:after="0" w:line="480" w:lineRule="auto"/>
        <w:ind w:left="425"/>
        <w:jc w:val="both"/>
        <w:rPr>
          <w:rFonts w:ascii="Arial" w:hAnsi="Arial" w:cs="Arial"/>
          <w:sz w:val="24"/>
        </w:rPr>
      </w:pPr>
      <w:r w:rsidRPr="00AA0995">
        <w:rPr>
          <w:rFonts w:ascii="Arial" w:hAnsi="Arial" w:cs="Arial"/>
          <w:sz w:val="24"/>
        </w:rPr>
        <w:t>En las act</w:t>
      </w:r>
      <w:r w:rsidR="00C0097C">
        <w:rPr>
          <w:rFonts w:ascii="Arial" w:hAnsi="Arial" w:cs="Arial"/>
          <w:sz w:val="24"/>
        </w:rPr>
        <w:t xml:space="preserve">ividades diarias de la empresa </w:t>
      </w:r>
      <w:r w:rsidRPr="00AA0995">
        <w:rPr>
          <w:rFonts w:ascii="Arial" w:hAnsi="Arial" w:cs="Arial"/>
          <w:sz w:val="24"/>
        </w:rPr>
        <w:t>se pueden presentar accidentes tales como: derrames de la materia prima o de sus exudados, fugas de combustibles y con ello incendios y/o explosiones que también pueden ser generados por fallas eléctricas.</w:t>
      </w:r>
    </w:p>
    <w:p w:rsidR="000C5176" w:rsidRPr="00AA0995" w:rsidRDefault="000C5176" w:rsidP="000C5176">
      <w:pPr>
        <w:spacing w:after="0" w:line="480" w:lineRule="auto"/>
        <w:ind w:left="425"/>
        <w:jc w:val="both"/>
        <w:rPr>
          <w:rFonts w:ascii="Arial" w:hAnsi="Arial" w:cs="Arial"/>
          <w:sz w:val="24"/>
        </w:rPr>
      </w:pPr>
    </w:p>
    <w:p w:rsidR="00915310" w:rsidRPr="00AA0995" w:rsidRDefault="00915310" w:rsidP="000C5176">
      <w:pPr>
        <w:spacing w:after="0" w:line="480" w:lineRule="auto"/>
        <w:ind w:left="425"/>
        <w:jc w:val="both"/>
        <w:rPr>
          <w:rFonts w:ascii="Arial" w:hAnsi="Arial" w:cs="Arial"/>
          <w:sz w:val="24"/>
        </w:rPr>
      </w:pPr>
      <w:r w:rsidRPr="00AA0995">
        <w:rPr>
          <w:rFonts w:ascii="Arial" w:hAnsi="Arial" w:cs="Arial"/>
          <w:sz w:val="24"/>
        </w:rPr>
        <w:t xml:space="preserve">Por ello </w:t>
      </w:r>
      <w:r w:rsidR="00C0097C">
        <w:rPr>
          <w:rFonts w:ascii="Arial" w:hAnsi="Arial" w:cs="Arial"/>
          <w:sz w:val="24"/>
        </w:rPr>
        <w:t>la empresa</w:t>
      </w:r>
      <w:r w:rsidRPr="00AA0995">
        <w:rPr>
          <w:rFonts w:ascii="Arial" w:hAnsi="Arial" w:cs="Arial"/>
          <w:sz w:val="24"/>
        </w:rPr>
        <w:t xml:space="preserve"> implementará un plan de contingencia y mitigación de accidentes e incidentes, el cual será una herramienta ágil y efectiva, </w:t>
      </w:r>
      <w:r w:rsidRPr="00AA0995">
        <w:rPr>
          <w:rFonts w:ascii="Arial" w:hAnsi="Arial" w:cs="Arial"/>
          <w:sz w:val="24"/>
        </w:rPr>
        <w:lastRenderedPageBreak/>
        <w:t>para desarrollar acciones remediables a circunstancias no previstas, para asegurar las condiciones de seguridad a los trabajadores, a localidad aledaña y preservar el medio ambiente.</w:t>
      </w:r>
    </w:p>
    <w:p w:rsidR="00915310" w:rsidRPr="00AA0995" w:rsidRDefault="00915310" w:rsidP="000C5176">
      <w:pPr>
        <w:spacing w:after="0" w:line="480" w:lineRule="auto"/>
        <w:ind w:left="425"/>
        <w:jc w:val="both"/>
        <w:rPr>
          <w:rFonts w:ascii="Arial" w:hAnsi="Arial" w:cs="Arial"/>
          <w:sz w:val="24"/>
        </w:rPr>
      </w:pPr>
    </w:p>
    <w:p w:rsidR="00915310" w:rsidRPr="00AA0995" w:rsidRDefault="00915310" w:rsidP="000C5176">
      <w:pPr>
        <w:spacing w:after="0" w:line="480" w:lineRule="auto"/>
        <w:ind w:left="425"/>
        <w:jc w:val="both"/>
        <w:rPr>
          <w:rFonts w:ascii="Arial" w:hAnsi="Arial" w:cs="Arial"/>
          <w:b/>
          <w:sz w:val="24"/>
        </w:rPr>
      </w:pPr>
      <w:r w:rsidRPr="00AA0995">
        <w:rPr>
          <w:rFonts w:ascii="Arial" w:hAnsi="Arial" w:cs="Arial"/>
          <w:b/>
          <w:sz w:val="24"/>
        </w:rPr>
        <w:t>Procedimiento para desarrollo del Plan de Contingencia</w:t>
      </w:r>
    </w:p>
    <w:p w:rsidR="00AA0995" w:rsidRDefault="00AA0995" w:rsidP="000C5176">
      <w:pPr>
        <w:spacing w:after="0" w:line="480" w:lineRule="auto"/>
        <w:ind w:left="425"/>
        <w:jc w:val="both"/>
        <w:rPr>
          <w:rFonts w:ascii="Arial" w:hAnsi="Arial" w:cs="Arial"/>
          <w:sz w:val="24"/>
        </w:rPr>
      </w:pPr>
    </w:p>
    <w:p w:rsidR="00915310" w:rsidRPr="00AA0995" w:rsidRDefault="00915310" w:rsidP="000C5176">
      <w:pPr>
        <w:spacing w:after="0" w:line="480" w:lineRule="auto"/>
        <w:ind w:left="425"/>
        <w:jc w:val="both"/>
        <w:rPr>
          <w:rFonts w:ascii="Arial" w:hAnsi="Arial" w:cs="Arial"/>
          <w:sz w:val="24"/>
        </w:rPr>
      </w:pPr>
      <w:r w:rsidRPr="00AA0995">
        <w:rPr>
          <w:rFonts w:ascii="Arial" w:hAnsi="Arial" w:cs="Arial"/>
          <w:sz w:val="24"/>
        </w:rPr>
        <w:t>Luego de crear un plan de contingencia debe revisarse periódicamente con la finalidad de mejorarlo y actualizarlo, en especial cuando se ha realizado simulacros o después de una emergencia real.</w:t>
      </w:r>
    </w:p>
    <w:p w:rsidR="00915310" w:rsidRPr="00AA0995" w:rsidRDefault="00915310" w:rsidP="000C5176">
      <w:pPr>
        <w:spacing w:after="0" w:line="480" w:lineRule="auto"/>
        <w:ind w:left="425"/>
        <w:jc w:val="both"/>
        <w:rPr>
          <w:rFonts w:ascii="Arial" w:hAnsi="Arial" w:cs="Arial"/>
          <w:b/>
          <w:sz w:val="24"/>
        </w:rPr>
      </w:pPr>
    </w:p>
    <w:p w:rsidR="00915310" w:rsidRPr="00AA0995" w:rsidRDefault="00915310" w:rsidP="000C5176">
      <w:pPr>
        <w:spacing w:after="0" w:line="480" w:lineRule="auto"/>
        <w:ind w:left="425"/>
        <w:jc w:val="both"/>
        <w:rPr>
          <w:rFonts w:ascii="Arial" w:hAnsi="Arial" w:cs="Arial"/>
          <w:b/>
          <w:sz w:val="24"/>
        </w:rPr>
      </w:pPr>
      <w:r w:rsidRPr="00AA0995">
        <w:rPr>
          <w:rFonts w:ascii="Arial" w:hAnsi="Arial" w:cs="Arial"/>
          <w:b/>
          <w:sz w:val="24"/>
        </w:rPr>
        <w:t>Objeto</w:t>
      </w:r>
    </w:p>
    <w:p w:rsidR="00915310" w:rsidRPr="00AA0995" w:rsidRDefault="00915310" w:rsidP="000C5176">
      <w:pPr>
        <w:spacing w:after="0" w:line="480" w:lineRule="auto"/>
        <w:ind w:left="425"/>
        <w:jc w:val="both"/>
        <w:rPr>
          <w:rFonts w:ascii="Arial" w:hAnsi="Arial" w:cs="Arial"/>
          <w:sz w:val="24"/>
        </w:rPr>
      </w:pPr>
      <w:r w:rsidRPr="00AA0995">
        <w:rPr>
          <w:rFonts w:ascii="Arial" w:hAnsi="Arial" w:cs="Arial"/>
          <w:sz w:val="24"/>
        </w:rPr>
        <w:t>Dar información sobre los procedimientos a seguir para enfrentar adecuadamente posibles situaciones de accidentes, incidentes o emergencias durante las actividades cotidianas y proc</w:t>
      </w:r>
      <w:r w:rsidR="00C0097C">
        <w:rPr>
          <w:rFonts w:ascii="Arial" w:hAnsi="Arial" w:cs="Arial"/>
          <w:sz w:val="24"/>
        </w:rPr>
        <w:t>esos dentro de  la empresa</w:t>
      </w:r>
      <w:r w:rsidR="000B32D7" w:rsidRPr="00AA0995">
        <w:rPr>
          <w:rFonts w:ascii="Arial" w:hAnsi="Arial" w:cs="Arial"/>
          <w:sz w:val="24"/>
        </w:rPr>
        <w:t>.</w:t>
      </w:r>
      <w:r w:rsidRPr="00AA0995">
        <w:rPr>
          <w:rFonts w:ascii="Arial" w:hAnsi="Arial" w:cs="Arial"/>
          <w:sz w:val="24"/>
        </w:rPr>
        <w:t xml:space="preserve"> </w:t>
      </w:r>
      <w:r w:rsidR="000B32D7" w:rsidRPr="00AA0995">
        <w:rPr>
          <w:rFonts w:ascii="Arial" w:hAnsi="Arial" w:cs="Arial"/>
          <w:sz w:val="24"/>
        </w:rPr>
        <w:t>Se busca</w:t>
      </w:r>
      <w:r w:rsidRPr="00AA0995">
        <w:rPr>
          <w:rFonts w:ascii="Arial" w:hAnsi="Arial" w:cs="Arial"/>
          <w:sz w:val="24"/>
        </w:rPr>
        <w:t xml:space="preserve"> contrarrestar los impactos que pueden ocasionarse sobre el ecosistema, los trabajadores y las operaciones de la planta, brindándole mayor énfasis a los siguientes puntos:</w:t>
      </w:r>
    </w:p>
    <w:p w:rsidR="00915310" w:rsidRPr="00AA0995" w:rsidRDefault="00915310" w:rsidP="00FE7CC9">
      <w:pPr>
        <w:pStyle w:val="Prrafodelista"/>
        <w:numPr>
          <w:ilvl w:val="0"/>
          <w:numId w:val="18"/>
        </w:numPr>
        <w:spacing w:after="0" w:line="480" w:lineRule="auto"/>
        <w:jc w:val="both"/>
        <w:rPr>
          <w:rFonts w:ascii="Arial" w:hAnsi="Arial" w:cs="Arial"/>
          <w:sz w:val="24"/>
        </w:rPr>
      </w:pPr>
      <w:r w:rsidRPr="00AA0995">
        <w:rPr>
          <w:rFonts w:ascii="Arial" w:hAnsi="Arial" w:cs="Arial"/>
          <w:sz w:val="24"/>
        </w:rPr>
        <w:t>Garantizar la seguridad física de los trabajadores.</w:t>
      </w:r>
    </w:p>
    <w:p w:rsidR="00915310" w:rsidRPr="00AA0995" w:rsidRDefault="00915310" w:rsidP="00FE7CC9">
      <w:pPr>
        <w:pStyle w:val="Prrafodelista"/>
        <w:numPr>
          <w:ilvl w:val="0"/>
          <w:numId w:val="18"/>
        </w:numPr>
        <w:spacing w:after="0" w:line="480" w:lineRule="auto"/>
        <w:jc w:val="both"/>
        <w:rPr>
          <w:rFonts w:ascii="Arial" w:hAnsi="Arial" w:cs="Arial"/>
          <w:sz w:val="24"/>
        </w:rPr>
      </w:pPr>
      <w:r w:rsidRPr="00AA0995">
        <w:rPr>
          <w:rFonts w:ascii="Arial" w:hAnsi="Arial" w:cs="Arial"/>
          <w:sz w:val="24"/>
        </w:rPr>
        <w:t>Contar con los mecanismos para brindar respuestas rápidas y eficientes a situaciones de emergencia dadas en el desarrollo de las actividades diarias que se realizan.</w:t>
      </w:r>
    </w:p>
    <w:p w:rsidR="00915310" w:rsidRPr="00AA0995" w:rsidRDefault="00915310" w:rsidP="00FE7CC9">
      <w:pPr>
        <w:pStyle w:val="Prrafodelista"/>
        <w:numPr>
          <w:ilvl w:val="0"/>
          <w:numId w:val="18"/>
        </w:numPr>
        <w:spacing w:after="0" w:line="480" w:lineRule="auto"/>
        <w:jc w:val="both"/>
        <w:rPr>
          <w:rFonts w:ascii="Arial" w:hAnsi="Arial" w:cs="Arial"/>
          <w:sz w:val="24"/>
          <w:szCs w:val="24"/>
        </w:rPr>
      </w:pPr>
      <w:r w:rsidRPr="00AA0995">
        <w:rPr>
          <w:rFonts w:ascii="Arial" w:hAnsi="Arial" w:cs="Arial"/>
          <w:sz w:val="24"/>
          <w:szCs w:val="24"/>
        </w:rPr>
        <w:lastRenderedPageBreak/>
        <w:t>Mitigar la posibilidad que existan accidentes en cadena con incidentes mayores.</w:t>
      </w:r>
    </w:p>
    <w:p w:rsidR="00915310" w:rsidRPr="00AA0995" w:rsidRDefault="00915310" w:rsidP="00FE7CC9">
      <w:pPr>
        <w:pStyle w:val="Prrafodelista"/>
        <w:numPr>
          <w:ilvl w:val="0"/>
          <w:numId w:val="18"/>
        </w:numPr>
        <w:spacing w:after="0" w:line="480" w:lineRule="auto"/>
        <w:jc w:val="both"/>
        <w:rPr>
          <w:rFonts w:ascii="Arial" w:hAnsi="Arial" w:cs="Arial"/>
          <w:sz w:val="24"/>
          <w:szCs w:val="24"/>
        </w:rPr>
      </w:pPr>
      <w:r w:rsidRPr="00AA0995">
        <w:rPr>
          <w:rFonts w:ascii="Arial" w:hAnsi="Arial" w:cs="Arial"/>
          <w:sz w:val="24"/>
          <w:szCs w:val="24"/>
        </w:rPr>
        <w:t>Disminuir la posibilidad que un evento produzca consecuencias mayores a las ya ocasionadas.</w:t>
      </w:r>
    </w:p>
    <w:p w:rsidR="00915310" w:rsidRPr="00AA0995" w:rsidRDefault="00915310" w:rsidP="00915310">
      <w:pPr>
        <w:spacing w:after="0" w:line="480" w:lineRule="auto"/>
        <w:jc w:val="both"/>
        <w:rPr>
          <w:rFonts w:ascii="Arial" w:hAnsi="Arial" w:cs="Arial"/>
          <w:sz w:val="24"/>
          <w:szCs w:val="24"/>
        </w:rPr>
      </w:pPr>
    </w:p>
    <w:p w:rsidR="00915310" w:rsidRPr="00AA0995" w:rsidRDefault="00915310" w:rsidP="000C5176">
      <w:pPr>
        <w:spacing w:after="0" w:line="480" w:lineRule="auto"/>
        <w:ind w:left="425"/>
        <w:jc w:val="both"/>
        <w:rPr>
          <w:rFonts w:ascii="Arial" w:hAnsi="Arial" w:cs="Arial"/>
          <w:b/>
          <w:sz w:val="24"/>
          <w:szCs w:val="24"/>
        </w:rPr>
      </w:pPr>
      <w:r w:rsidRPr="00AA0995">
        <w:rPr>
          <w:rFonts w:ascii="Arial" w:hAnsi="Arial" w:cs="Arial"/>
          <w:b/>
          <w:sz w:val="24"/>
          <w:szCs w:val="24"/>
        </w:rPr>
        <w:t>Alcance</w:t>
      </w:r>
    </w:p>
    <w:p w:rsidR="00915310" w:rsidRPr="00AA0995" w:rsidRDefault="00915310" w:rsidP="000C5176">
      <w:pPr>
        <w:spacing w:after="0" w:line="480" w:lineRule="auto"/>
        <w:ind w:left="425"/>
        <w:jc w:val="both"/>
        <w:rPr>
          <w:rFonts w:ascii="Arial" w:hAnsi="Arial" w:cs="Arial"/>
          <w:sz w:val="24"/>
          <w:szCs w:val="24"/>
        </w:rPr>
      </w:pPr>
      <w:r w:rsidRPr="00AA0995">
        <w:rPr>
          <w:rFonts w:ascii="Arial" w:hAnsi="Arial" w:cs="Arial"/>
          <w:sz w:val="24"/>
          <w:szCs w:val="24"/>
        </w:rPr>
        <w:t>Este plan abarca las operaciones que la empresa ejecuta directamente y que se extienden a lo largo de cada proceso, pero este no se limita a los planes de contingencia que provean las empresas contratistas de las diferentes actividades para las cuales están pactadas.</w:t>
      </w:r>
    </w:p>
    <w:p w:rsidR="00915310" w:rsidRPr="00AA0995" w:rsidRDefault="00915310" w:rsidP="00915310">
      <w:pPr>
        <w:spacing w:after="0" w:line="480" w:lineRule="auto"/>
        <w:ind w:left="708"/>
        <w:jc w:val="both"/>
        <w:rPr>
          <w:rFonts w:ascii="Arial" w:hAnsi="Arial" w:cs="Arial"/>
          <w:sz w:val="24"/>
          <w:szCs w:val="24"/>
        </w:rPr>
      </w:pPr>
    </w:p>
    <w:p w:rsidR="00915310" w:rsidRPr="00AA0995" w:rsidRDefault="00915310" w:rsidP="000C5176">
      <w:pPr>
        <w:spacing w:after="0" w:line="480" w:lineRule="auto"/>
        <w:ind w:left="425"/>
        <w:jc w:val="both"/>
        <w:rPr>
          <w:rFonts w:ascii="Arial" w:hAnsi="Arial" w:cs="Arial"/>
          <w:b/>
          <w:sz w:val="24"/>
          <w:szCs w:val="24"/>
        </w:rPr>
      </w:pPr>
      <w:r w:rsidRPr="00AA0995">
        <w:rPr>
          <w:rFonts w:ascii="Arial" w:hAnsi="Arial" w:cs="Arial"/>
          <w:b/>
          <w:sz w:val="24"/>
          <w:szCs w:val="24"/>
        </w:rPr>
        <w:t>Responsabilidades</w:t>
      </w:r>
    </w:p>
    <w:p w:rsidR="00915310" w:rsidRPr="00AA0995" w:rsidRDefault="00915310" w:rsidP="000C5176">
      <w:pPr>
        <w:spacing w:after="0" w:line="480" w:lineRule="auto"/>
        <w:ind w:left="425"/>
        <w:jc w:val="both"/>
        <w:rPr>
          <w:rFonts w:ascii="Arial" w:hAnsi="Arial" w:cs="Arial"/>
          <w:sz w:val="24"/>
          <w:szCs w:val="24"/>
        </w:rPr>
      </w:pPr>
      <w:r w:rsidRPr="00AA0995">
        <w:rPr>
          <w:rFonts w:ascii="Arial" w:hAnsi="Arial" w:cs="Arial"/>
          <w:sz w:val="24"/>
          <w:szCs w:val="24"/>
        </w:rPr>
        <w:t>El Jefe de Seguridad Industrial y su grupo de trabajo serían los encargados de reunirse y elaborar el Plan de Contingencia, el cual debe estar adaptado a los procesos, actividades y necesidades de</w:t>
      </w:r>
      <w:r w:rsidR="00C0097C">
        <w:rPr>
          <w:rFonts w:ascii="Arial" w:hAnsi="Arial" w:cs="Arial"/>
          <w:sz w:val="24"/>
          <w:szCs w:val="24"/>
        </w:rPr>
        <w:t xml:space="preserve"> la empresa</w:t>
      </w:r>
      <w:r w:rsidR="00B8129F">
        <w:rPr>
          <w:rFonts w:ascii="Arial" w:hAnsi="Arial" w:cs="Arial"/>
          <w:sz w:val="24"/>
          <w:szCs w:val="24"/>
        </w:rPr>
        <w:t>. L</w:t>
      </w:r>
      <w:r w:rsidRPr="00AA0995">
        <w:rPr>
          <w:rFonts w:ascii="Arial" w:hAnsi="Arial" w:cs="Arial"/>
          <w:sz w:val="24"/>
          <w:szCs w:val="24"/>
        </w:rPr>
        <w:t>uego que el Jefe de Seguridad Industrial y su grupo hayan aprobado el plan</w:t>
      </w:r>
      <w:r w:rsidR="00B8129F">
        <w:rPr>
          <w:rFonts w:ascii="Arial" w:hAnsi="Arial" w:cs="Arial"/>
          <w:sz w:val="24"/>
          <w:szCs w:val="24"/>
        </w:rPr>
        <w:t>, é</w:t>
      </w:r>
      <w:r w:rsidRPr="00AA0995">
        <w:rPr>
          <w:rFonts w:ascii="Arial" w:hAnsi="Arial" w:cs="Arial"/>
          <w:sz w:val="24"/>
          <w:szCs w:val="24"/>
        </w:rPr>
        <w:t>ste será presentado a todo el personal de la empresa.</w:t>
      </w:r>
    </w:p>
    <w:p w:rsidR="00915310" w:rsidRPr="00AA0995" w:rsidRDefault="00915310" w:rsidP="000C5176">
      <w:pPr>
        <w:spacing w:after="0" w:line="480" w:lineRule="auto"/>
        <w:ind w:left="425"/>
        <w:jc w:val="both"/>
        <w:rPr>
          <w:rFonts w:ascii="Arial" w:hAnsi="Arial" w:cs="Arial"/>
          <w:sz w:val="24"/>
          <w:szCs w:val="24"/>
        </w:rPr>
      </w:pPr>
      <w:r w:rsidRPr="00AA0995">
        <w:rPr>
          <w:rFonts w:ascii="Arial" w:hAnsi="Arial" w:cs="Arial"/>
          <w:sz w:val="24"/>
          <w:szCs w:val="24"/>
        </w:rPr>
        <w:t>Este mismo grupo sería el responsable de iniciar medidas preventivas y verificar los resultados de las acciones correctivas tomadas.</w:t>
      </w:r>
    </w:p>
    <w:p w:rsidR="00915310" w:rsidRPr="00AA0995" w:rsidRDefault="00915310" w:rsidP="000C5176">
      <w:pPr>
        <w:spacing w:after="0" w:line="480" w:lineRule="auto"/>
        <w:ind w:left="425"/>
        <w:jc w:val="both"/>
        <w:rPr>
          <w:rFonts w:ascii="Arial" w:hAnsi="Arial" w:cs="Arial"/>
          <w:sz w:val="24"/>
          <w:szCs w:val="24"/>
        </w:rPr>
      </w:pPr>
      <w:r w:rsidRPr="00AA0995">
        <w:rPr>
          <w:rFonts w:ascii="Arial" w:hAnsi="Arial" w:cs="Arial"/>
          <w:sz w:val="24"/>
          <w:szCs w:val="24"/>
        </w:rPr>
        <w:t>Es la responsabilidad del jefe de cada área actualizar los conocimientos de sus colaboradores y dar a conocer el plan de contingencia a las personas que recién se incorporan a la empresa.</w:t>
      </w:r>
    </w:p>
    <w:p w:rsidR="00915310" w:rsidRPr="00AA0995" w:rsidRDefault="00915310" w:rsidP="000C5176">
      <w:pPr>
        <w:spacing w:after="0" w:line="480" w:lineRule="auto"/>
        <w:ind w:left="425"/>
        <w:jc w:val="both"/>
        <w:rPr>
          <w:rFonts w:ascii="Arial" w:hAnsi="Arial" w:cs="Arial"/>
          <w:sz w:val="24"/>
          <w:szCs w:val="24"/>
        </w:rPr>
      </w:pPr>
      <w:r w:rsidRPr="00AA0995">
        <w:rPr>
          <w:rFonts w:ascii="Arial" w:hAnsi="Arial" w:cs="Arial"/>
          <w:sz w:val="24"/>
          <w:szCs w:val="24"/>
        </w:rPr>
        <w:lastRenderedPageBreak/>
        <w:t>La función de cada miembro de la empresa es cooperar en la implementación de las acciones que se tomen con la finalidad de mitigar los accidentes.</w:t>
      </w:r>
    </w:p>
    <w:p w:rsidR="00915310" w:rsidRPr="00AA0995" w:rsidRDefault="00915310" w:rsidP="000C5176">
      <w:pPr>
        <w:spacing w:after="0" w:line="480" w:lineRule="auto"/>
        <w:ind w:left="425"/>
        <w:jc w:val="both"/>
        <w:rPr>
          <w:rFonts w:ascii="Arial" w:hAnsi="Arial" w:cs="Arial"/>
          <w:sz w:val="24"/>
          <w:szCs w:val="24"/>
        </w:rPr>
      </w:pPr>
    </w:p>
    <w:p w:rsidR="00915310" w:rsidRPr="00AA0995" w:rsidRDefault="00915310" w:rsidP="000C5176">
      <w:pPr>
        <w:spacing w:after="0" w:line="480" w:lineRule="auto"/>
        <w:ind w:left="425"/>
        <w:jc w:val="both"/>
        <w:rPr>
          <w:rFonts w:ascii="Arial" w:hAnsi="Arial" w:cs="Arial"/>
          <w:b/>
          <w:sz w:val="24"/>
          <w:szCs w:val="24"/>
        </w:rPr>
      </w:pPr>
      <w:r w:rsidRPr="00AA0995">
        <w:rPr>
          <w:rFonts w:ascii="Arial" w:hAnsi="Arial" w:cs="Arial"/>
          <w:b/>
          <w:sz w:val="24"/>
          <w:szCs w:val="24"/>
        </w:rPr>
        <w:t>Procedimiento</w:t>
      </w:r>
    </w:p>
    <w:p w:rsidR="00915310" w:rsidRPr="00AA0995" w:rsidRDefault="005169E8" w:rsidP="00AA0995">
      <w:pPr>
        <w:spacing w:after="0" w:line="480" w:lineRule="auto"/>
        <w:ind w:left="425"/>
        <w:jc w:val="both"/>
        <w:rPr>
          <w:rFonts w:ascii="Arial" w:hAnsi="Arial" w:cs="Arial"/>
          <w:sz w:val="24"/>
          <w:szCs w:val="24"/>
        </w:rPr>
      </w:pPr>
      <w:r>
        <w:rPr>
          <w:rFonts w:ascii="Arial" w:hAnsi="Arial" w:cs="Arial"/>
          <w:sz w:val="24"/>
          <w:szCs w:val="24"/>
        </w:rPr>
        <w:t>La empresa</w:t>
      </w:r>
      <w:r w:rsidR="00915310" w:rsidRPr="00AA0995">
        <w:rPr>
          <w:rFonts w:ascii="Arial" w:hAnsi="Arial" w:cs="Arial"/>
          <w:sz w:val="24"/>
          <w:szCs w:val="24"/>
        </w:rPr>
        <w:t xml:space="preserve"> podría entonces desarrollar un Manual de Higiene y Seguridad Industrial, el cual contiene el Procedimiento del Plan de Emergencia y Capacidad de Respuestas, que se describe a continuación:</w:t>
      </w:r>
    </w:p>
    <w:p w:rsidR="00915310" w:rsidRPr="00AA0995" w:rsidRDefault="00915310" w:rsidP="00915310">
      <w:pPr>
        <w:spacing w:after="0" w:line="480" w:lineRule="auto"/>
        <w:ind w:left="360"/>
        <w:jc w:val="both"/>
        <w:rPr>
          <w:rFonts w:ascii="Arial" w:hAnsi="Arial" w:cs="Arial"/>
          <w:sz w:val="24"/>
          <w:szCs w:val="24"/>
        </w:rPr>
      </w:pPr>
      <w:r w:rsidRPr="00AA0995">
        <w:rPr>
          <w:rFonts w:ascii="Arial" w:hAnsi="Arial" w:cs="Arial"/>
          <w:sz w:val="24"/>
          <w:szCs w:val="24"/>
        </w:rPr>
        <w:tab/>
      </w:r>
    </w:p>
    <w:p w:rsidR="00915310" w:rsidRPr="00AA0995" w:rsidRDefault="00915310" w:rsidP="000C5176">
      <w:pPr>
        <w:spacing w:after="0" w:line="480" w:lineRule="auto"/>
        <w:ind w:left="425"/>
        <w:jc w:val="both"/>
        <w:rPr>
          <w:rFonts w:ascii="Arial" w:hAnsi="Arial" w:cs="Arial"/>
          <w:b/>
          <w:sz w:val="24"/>
          <w:szCs w:val="24"/>
        </w:rPr>
      </w:pPr>
      <w:r w:rsidRPr="00AA0995">
        <w:rPr>
          <w:rFonts w:ascii="Arial" w:hAnsi="Arial" w:cs="Arial"/>
          <w:b/>
          <w:sz w:val="24"/>
          <w:szCs w:val="24"/>
        </w:rPr>
        <w:t>Medidas Generales de Prevención</w:t>
      </w:r>
    </w:p>
    <w:p w:rsidR="00915310" w:rsidRPr="00AA0995" w:rsidRDefault="00915310" w:rsidP="000C5176">
      <w:pPr>
        <w:spacing w:after="0" w:line="480" w:lineRule="auto"/>
        <w:ind w:left="425"/>
        <w:jc w:val="both"/>
        <w:rPr>
          <w:rFonts w:ascii="Arial" w:hAnsi="Arial" w:cs="Arial"/>
          <w:sz w:val="24"/>
          <w:szCs w:val="24"/>
        </w:rPr>
      </w:pPr>
      <w:r w:rsidRPr="00AA0995">
        <w:rPr>
          <w:rFonts w:ascii="Arial" w:hAnsi="Arial" w:cs="Arial"/>
          <w:sz w:val="24"/>
          <w:szCs w:val="24"/>
        </w:rPr>
        <w:t xml:space="preserve">Las emergencias potenciales relacionadas con </w:t>
      </w:r>
      <w:r w:rsidR="005169E8">
        <w:rPr>
          <w:rFonts w:ascii="Arial" w:hAnsi="Arial" w:cs="Arial"/>
          <w:sz w:val="24"/>
          <w:szCs w:val="24"/>
        </w:rPr>
        <w:t xml:space="preserve">la empresa </w:t>
      </w:r>
      <w:r w:rsidRPr="00AA0995">
        <w:rPr>
          <w:rFonts w:ascii="Arial" w:hAnsi="Arial" w:cs="Arial"/>
          <w:sz w:val="24"/>
          <w:szCs w:val="24"/>
        </w:rPr>
        <w:t>y para las cuales en caso de ser necesario se aplicarán planes de respuesta a contingencias son:</w:t>
      </w:r>
    </w:p>
    <w:p w:rsidR="00915310" w:rsidRPr="00AA0995" w:rsidRDefault="00915310" w:rsidP="00FE7CC9">
      <w:pPr>
        <w:pStyle w:val="Prrafodelista"/>
        <w:numPr>
          <w:ilvl w:val="0"/>
          <w:numId w:val="19"/>
        </w:numPr>
        <w:spacing w:after="0" w:line="480" w:lineRule="auto"/>
        <w:jc w:val="both"/>
        <w:rPr>
          <w:rFonts w:ascii="Arial" w:hAnsi="Arial" w:cs="Arial"/>
          <w:sz w:val="24"/>
          <w:szCs w:val="24"/>
        </w:rPr>
      </w:pPr>
      <w:r w:rsidRPr="00AA0995">
        <w:rPr>
          <w:rFonts w:ascii="Arial" w:hAnsi="Arial" w:cs="Arial"/>
          <w:sz w:val="24"/>
          <w:szCs w:val="24"/>
        </w:rPr>
        <w:t>Derrames de materia prima o de sus exudados, riego de insumos, fuga de combustibles.</w:t>
      </w:r>
    </w:p>
    <w:p w:rsidR="00915310" w:rsidRPr="00AA0995" w:rsidRDefault="00915310" w:rsidP="00FE7CC9">
      <w:pPr>
        <w:pStyle w:val="Prrafodelista"/>
        <w:numPr>
          <w:ilvl w:val="0"/>
          <w:numId w:val="19"/>
        </w:numPr>
        <w:spacing w:after="0" w:line="480" w:lineRule="auto"/>
        <w:jc w:val="both"/>
        <w:rPr>
          <w:rFonts w:ascii="Arial" w:hAnsi="Arial" w:cs="Arial"/>
          <w:sz w:val="24"/>
          <w:szCs w:val="24"/>
        </w:rPr>
      </w:pPr>
      <w:r w:rsidRPr="00AA0995">
        <w:rPr>
          <w:rFonts w:ascii="Arial" w:hAnsi="Arial" w:cs="Arial"/>
          <w:sz w:val="24"/>
          <w:szCs w:val="24"/>
        </w:rPr>
        <w:t>Explosiones o incendios</w:t>
      </w:r>
    </w:p>
    <w:p w:rsidR="00915310" w:rsidRPr="00AA0995" w:rsidRDefault="00915310" w:rsidP="00FE7CC9">
      <w:pPr>
        <w:pStyle w:val="Prrafodelista"/>
        <w:numPr>
          <w:ilvl w:val="0"/>
          <w:numId w:val="19"/>
        </w:numPr>
        <w:spacing w:after="0" w:line="480" w:lineRule="auto"/>
        <w:jc w:val="both"/>
        <w:rPr>
          <w:rFonts w:ascii="Arial" w:hAnsi="Arial" w:cs="Arial"/>
          <w:sz w:val="24"/>
          <w:szCs w:val="24"/>
        </w:rPr>
      </w:pPr>
      <w:r w:rsidRPr="00AA0995">
        <w:rPr>
          <w:rFonts w:ascii="Arial" w:hAnsi="Arial" w:cs="Arial"/>
          <w:sz w:val="24"/>
          <w:szCs w:val="24"/>
        </w:rPr>
        <w:t>Desastres de origen natural.</w:t>
      </w:r>
    </w:p>
    <w:p w:rsidR="00915310" w:rsidRPr="00AA0995" w:rsidRDefault="00915310" w:rsidP="00915310">
      <w:pPr>
        <w:spacing w:after="0" w:line="480" w:lineRule="auto"/>
        <w:ind w:left="426"/>
        <w:jc w:val="both"/>
        <w:rPr>
          <w:rFonts w:ascii="Arial" w:hAnsi="Arial" w:cs="Arial"/>
          <w:color w:val="000000"/>
          <w:sz w:val="24"/>
          <w:szCs w:val="24"/>
          <w:lang w:val="es-ES"/>
        </w:rPr>
      </w:pPr>
    </w:p>
    <w:p w:rsidR="00915310" w:rsidRPr="00AA0995" w:rsidRDefault="00915310" w:rsidP="00B87F60">
      <w:pPr>
        <w:spacing w:after="0" w:line="480" w:lineRule="auto"/>
        <w:ind w:left="426"/>
        <w:jc w:val="both"/>
        <w:rPr>
          <w:rFonts w:ascii="Arial" w:hAnsi="Arial" w:cs="Arial"/>
          <w:color w:val="000000"/>
          <w:sz w:val="24"/>
          <w:szCs w:val="24"/>
          <w:lang w:val="es-ES"/>
        </w:rPr>
      </w:pPr>
      <w:r w:rsidRPr="00AA0995">
        <w:rPr>
          <w:rFonts w:ascii="Arial" w:hAnsi="Arial" w:cs="Arial"/>
          <w:color w:val="000000"/>
          <w:sz w:val="24"/>
          <w:szCs w:val="24"/>
          <w:lang w:val="es-ES"/>
        </w:rPr>
        <w:t>Todas las acciones de respuesta a emergencias deberán estar dirigidas a salvar la vida de los miembros de la empresa, proteger el medio ambiente y minimizar el daño a la propiedad.</w:t>
      </w:r>
    </w:p>
    <w:p w:rsidR="00915310" w:rsidRDefault="00915310" w:rsidP="00915310">
      <w:pPr>
        <w:spacing w:after="0" w:line="480" w:lineRule="auto"/>
        <w:ind w:left="426"/>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Las emergencias deberán ser manejadas adecuadamente por medio de la planificación y la respuesta apropiada de contingencias y estarán basadas en conducir las siguientes acciones:</w:t>
      </w:r>
    </w:p>
    <w:p w:rsidR="00AA0995" w:rsidRPr="00AA0995" w:rsidRDefault="00AA0995" w:rsidP="00915310">
      <w:pPr>
        <w:spacing w:after="0" w:line="480" w:lineRule="auto"/>
        <w:ind w:left="426"/>
        <w:jc w:val="both"/>
        <w:rPr>
          <w:rFonts w:ascii="Arial" w:hAnsi="Arial" w:cs="Arial"/>
          <w:color w:val="000000"/>
          <w:sz w:val="24"/>
          <w:szCs w:val="24"/>
          <w:lang w:val="es-ES"/>
        </w:rPr>
      </w:pPr>
    </w:p>
    <w:p w:rsidR="00915310" w:rsidRPr="00AA0995" w:rsidRDefault="00915310" w:rsidP="00FE7CC9">
      <w:pPr>
        <w:pStyle w:val="Prrafodelista"/>
        <w:numPr>
          <w:ilvl w:val="0"/>
          <w:numId w:val="20"/>
        </w:numPr>
        <w:spacing w:after="0" w:line="480" w:lineRule="auto"/>
        <w:jc w:val="both"/>
        <w:rPr>
          <w:rFonts w:ascii="Arial" w:hAnsi="Arial" w:cs="Arial"/>
          <w:sz w:val="24"/>
          <w:szCs w:val="24"/>
        </w:rPr>
      </w:pPr>
      <w:r w:rsidRPr="00AA0995">
        <w:rPr>
          <w:rFonts w:ascii="Arial" w:hAnsi="Arial" w:cs="Arial"/>
          <w:color w:val="000000"/>
          <w:sz w:val="24"/>
          <w:szCs w:val="24"/>
          <w:lang w:val="es-ES"/>
        </w:rPr>
        <w:t>Identificación de los riesgos significativos a la salud, seguridad y medio ambiente.</w:t>
      </w:r>
    </w:p>
    <w:p w:rsidR="00915310" w:rsidRPr="00AA0995" w:rsidRDefault="00915310" w:rsidP="00FE7CC9">
      <w:pPr>
        <w:numPr>
          <w:ilvl w:val="0"/>
          <w:numId w:val="20"/>
        </w:numPr>
        <w:tabs>
          <w:tab w:val="left" w:pos="1260"/>
          <w:tab w:val="num" w:pos="1620"/>
        </w:tabs>
        <w:spacing w:after="0" w:line="480" w:lineRule="auto"/>
        <w:jc w:val="both"/>
        <w:rPr>
          <w:rFonts w:ascii="Arial" w:hAnsi="Arial" w:cs="Arial"/>
          <w:sz w:val="24"/>
          <w:szCs w:val="24"/>
        </w:rPr>
      </w:pPr>
      <w:r w:rsidRPr="00AA0995">
        <w:rPr>
          <w:rFonts w:ascii="Arial" w:hAnsi="Arial" w:cs="Arial"/>
          <w:sz w:val="24"/>
          <w:szCs w:val="24"/>
        </w:rPr>
        <w:t>Informar todos los efectos causados por ejecutar actividades sin el control pertinente.</w:t>
      </w:r>
    </w:p>
    <w:p w:rsidR="00915310" w:rsidRPr="00AA0995" w:rsidRDefault="00915310" w:rsidP="00FE7CC9">
      <w:pPr>
        <w:pStyle w:val="Prrafodelista"/>
        <w:numPr>
          <w:ilvl w:val="0"/>
          <w:numId w:val="20"/>
        </w:numPr>
        <w:spacing w:after="0" w:line="480" w:lineRule="auto"/>
        <w:jc w:val="both"/>
        <w:rPr>
          <w:rFonts w:ascii="Arial" w:hAnsi="Arial" w:cs="Arial"/>
          <w:sz w:val="24"/>
          <w:szCs w:val="24"/>
        </w:rPr>
      </w:pPr>
      <w:r w:rsidRPr="00AA0995">
        <w:rPr>
          <w:rFonts w:ascii="Arial" w:hAnsi="Arial" w:cs="Arial"/>
          <w:color w:val="000000"/>
          <w:sz w:val="24"/>
          <w:szCs w:val="24"/>
          <w:lang w:val="es-ES"/>
        </w:rPr>
        <w:t>Acciones correctivas para eliminar o disminuir los riesgos.</w:t>
      </w:r>
    </w:p>
    <w:p w:rsidR="00915310" w:rsidRPr="00AA0995" w:rsidRDefault="00915310" w:rsidP="00FE7CC9">
      <w:pPr>
        <w:pStyle w:val="Prrafodelista"/>
        <w:numPr>
          <w:ilvl w:val="0"/>
          <w:numId w:val="20"/>
        </w:numPr>
        <w:spacing w:after="0" w:line="480" w:lineRule="auto"/>
        <w:jc w:val="both"/>
        <w:rPr>
          <w:rFonts w:ascii="Arial" w:hAnsi="Arial" w:cs="Arial"/>
          <w:sz w:val="24"/>
          <w:szCs w:val="24"/>
        </w:rPr>
      </w:pPr>
      <w:r w:rsidRPr="00AA0995">
        <w:rPr>
          <w:rFonts w:ascii="Arial" w:hAnsi="Arial" w:cs="Arial"/>
          <w:color w:val="000000"/>
          <w:sz w:val="24"/>
          <w:szCs w:val="24"/>
          <w:lang w:val="es-ES"/>
        </w:rPr>
        <w:t>Verificación de la efectividad del plan de contingencia.</w:t>
      </w:r>
    </w:p>
    <w:p w:rsidR="00915310" w:rsidRPr="00AA0995" w:rsidRDefault="00915310" w:rsidP="00FE7CC9">
      <w:pPr>
        <w:pStyle w:val="Prrafodelista"/>
        <w:numPr>
          <w:ilvl w:val="0"/>
          <w:numId w:val="20"/>
        </w:numPr>
        <w:spacing w:after="0" w:line="480" w:lineRule="auto"/>
        <w:jc w:val="both"/>
        <w:rPr>
          <w:rFonts w:ascii="Arial" w:hAnsi="Arial" w:cs="Arial"/>
          <w:sz w:val="24"/>
          <w:szCs w:val="24"/>
        </w:rPr>
      </w:pPr>
      <w:r w:rsidRPr="00AA0995">
        <w:rPr>
          <w:rFonts w:ascii="Arial" w:hAnsi="Arial" w:cs="Arial"/>
          <w:color w:val="000000"/>
          <w:sz w:val="24"/>
          <w:szCs w:val="24"/>
          <w:lang w:val="es-ES"/>
        </w:rPr>
        <w:t>Planes de simulacros para que el personal se encuentre preparado en caso de una emergencia.</w:t>
      </w:r>
    </w:p>
    <w:p w:rsidR="00915310" w:rsidRPr="00AA0995" w:rsidRDefault="00915310" w:rsidP="00FE7CC9">
      <w:pPr>
        <w:pStyle w:val="Prrafodelista"/>
        <w:numPr>
          <w:ilvl w:val="0"/>
          <w:numId w:val="20"/>
        </w:numPr>
        <w:spacing w:after="0" w:line="480" w:lineRule="auto"/>
        <w:jc w:val="both"/>
        <w:rPr>
          <w:rFonts w:ascii="Arial" w:hAnsi="Arial" w:cs="Arial"/>
          <w:sz w:val="24"/>
          <w:szCs w:val="24"/>
        </w:rPr>
      </w:pPr>
      <w:r w:rsidRPr="00AA0995">
        <w:rPr>
          <w:rFonts w:ascii="Arial" w:hAnsi="Arial" w:cs="Arial"/>
          <w:color w:val="000000"/>
          <w:sz w:val="24"/>
          <w:szCs w:val="24"/>
          <w:lang w:val="es-ES"/>
        </w:rPr>
        <w:t>Entrenamiento del personal en acciones de respuesta a contingencias.</w:t>
      </w:r>
    </w:p>
    <w:p w:rsidR="000C5176" w:rsidRPr="00AA0995" w:rsidRDefault="000C5176"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Como parte de las respuestas a contingencia se deben contemplar las siguientes: </w:t>
      </w:r>
    </w:p>
    <w:p w:rsidR="00915310" w:rsidRPr="00AA0995" w:rsidRDefault="00915310" w:rsidP="00FE7CC9">
      <w:pPr>
        <w:pStyle w:val="Prrafodelista"/>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La identificación de objetivos principales.</w:t>
      </w:r>
    </w:p>
    <w:p w:rsidR="00915310" w:rsidRPr="00AA0995" w:rsidRDefault="00915310" w:rsidP="00FE7CC9">
      <w:pPr>
        <w:pStyle w:val="Prrafodelista"/>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Establecimiento de procedimientos de reporte y notificación.</w:t>
      </w:r>
    </w:p>
    <w:p w:rsidR="00915310" w:rsidRPr="00AA0995" w:rsidRDefault="00915310" w:rsidP="00FE7CC9">
      <w:pPr>
        <w:pStyle w:val="Prrafodelista"/>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207"/>
        <w:jc w:val="both"/>
        <w:rPr>
          <w:rFonts w:ascii="Arial" w:hAnsi="Arial" w:cs="Arial"/>
          <w:color w:val="000000"/>
          <w:sz w:val="24"/>
          <w:szCs w:val="24"/>
          <w:lang w:val="es-ES"/>
        </w:rPr>
      </w:pPr>
      <w:r w:rsidRPr="00AA0995">
        <w:rPr>
          <w:rFonts w:ascii="Arial" w:hAnsi="Arial" w:cs="Arial"/>
          <w:color w:val="000000"/>
          <w:sz w:val="24"/>
          <w:szCs w:val="24"/>
          <w:lang w:val="es-ES"/>
        </w:rPr>
        <w:t>Provisión y mantenimiento de equipos y sistemas necesarios y medios de comunicación.</w:t>
      </w:r>
    </w:p>
    <w:p w:rsidR="00915310" w:rsidRPr="00AA0995" w:rsidRDefault="00915310" w:rsidP="00FE7CC9">
      <w:pPr>
        <w:pStyle w:val="Prrafodelista"/>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jc w:val="both"/>
        <w:rPr>
          <w:rFonts w:ascii="Arial" w:hAnsi="Arial" w:cs="Arial"/>
          <w:color w:val="000000"/>
          <w:sz w:val="24"/>
          <w:szCs w:val="24"/>
          <w:lang w:val="es-ES"/>
        </w:rPr>
      </w:pPr>
      <w:r w:rsidRPr="00AA0995">
        <w:rPr>
          <w:rFonts w:ascii="Arial" w:hAnsi="Arial" w:cs="Arial"/>
          <w:color w:val="000000"/>
          <w:sz w:val="24"/>
          <w:szCs w:val="24"/>
          <w:lang w:val="es-ES"/>
        </w:rPr>
        <w:t xml:space="preserve">Identificación de zonas de alto riesgo, implementación de alarmas </w:t>
      </w:r>
      <w:r w:rsidRPr="00AA0995">
        <w:rPr>
          <w:rFonts w:ascii="Arial" w:hAnsi="Arial" w:cs="Arial"/>
          <w:color w:val="000000"/>
          <w:sz w:val="24"/>
          <w:szCs w:val="24"/>
          <w:lang w:val="es-ES"/>
        </w:rPr>
        <w:lastRenderedPageBreak/>
        <w:t>sonoras en estas áreas.</w:t>
      </w:r>
    </w:p>
    <w:p w:rsidR="00915310" w:rsidRPr="00AA0995" w:rsidRDefault="00915310" w:rsidP="00FE7CC9">
      <w:pPr>
        <w:pStyle w:val="Prrafodelista"/>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Documentación y registro de todas las acciones.</w:t>
      </w:r>
    </w:p>
    <w:p w:rsidR="00915310" w:rsidRPr="00AA0995" w:rsidRDefault="00915310" w:rsidP="00FE7CC9">
      <w:pPr>
        <w:pStyle w:val="Prrafodelista"/>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207"/>
        <w:jc w:val="both"/>
        <w:rPr>
          <w:rFonts w:ascii="Arial" w:hAnsi="Arial" w:cs="Arial"/>
          <w:color w:val="000000"/>
          <w:sz w:val="24"/>
          <w:szCs w:val="24"/>
          <w:lang w:val="es-ES"/>
        </w:rPr>
      </w:pPr>
      <w:r w:rsidRPr="00AA0995">
        <w:rPr>
          <w:rFonts w:ascii="Arial" w:hAnsi="Arial" w:cs="Arial"/>
          <w:color w:val="000000"/>
          <w:sz w:val="24"/>
          <w:szCs w:val="24"/>
          <w:lang w:val="es-ES"/>
        </w:rPr>
        <w:t>La planificación de respuesta a contingencias facilitará la movilización rápida y el uso efectivo del personal y equipo necesario para las operaciones de emergencia. Los ejercicios y entrenamiento deberán ser llevados a cabo regularmente, para asegurar la preparación adecuada del personal.</w:t>
      </w:r>
    </w:p>
    <w:p w:rsidR="000C5176" w:rsidRPr="00AA0995" w:rsidRDefault="000C5176"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La evaluación de los riesgos ambientales y la planificación de actividades del plan de contingencias deberán ser coordinadas con metas estratégicas y operacionales actualizadas.</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szCs w:val="24"/>
          <w:lang w:val="es-ES"/>
        </w:rPr>
      </w:pPr>
    </w:p>
    <w:p w:rsidR="00915310" w:rsidRPr="00AA0995" w:rsidRDefault="00915310" w:rsidP="00B81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Manejo y operación de equipos</w:t>
      </w:r>
    </w:p>
    <w:p w:rsidR="000C5176" w:rsidRPr="00AA0995" w:rsidRDefault="00915310" w:rsidP="00AA09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Todos los empleados deberán estar entrenados en la ejecución apropiada y segura de cada una de sus funciones, incluyendo la manipulación adecuada de herramientas, equipos y vehículos. Todos los equipos que se vayan a emplear deberán ser previamente revisados para constatar su adecuado funcionamiento.</w:t>
      </w: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397"/>
        <w:jc w:val="both"/>
        <w:rPr>
          <w:rFonts w:ascii="Arial" w:hAnsi="Arial" w:cs="Arial"/>
          <w:color w:val="000000"/>
          <w:sz w:val="24"/>
          <w:szCs w:val="24"/>
          <w:lang w:val="es-ES"/>
        </w:rPr>
      </w:pPr>
      <w:r w:rsidRPr="00AA0995">
        <w:rPr>
          <w:rFonts w:ascii="Arial" w:hAnsi="Arial" w:cs="Arial"/>
          <w:color w:val="000000"/>
          <w:sz w:val="24"/>
          <w:szCs w:val="24"/>
          <w:lang w:val="es-ES"/>
        </w:rPr>
        <w:t>Todas las áreas deberán:</w:t>
      </w:r>
    </w:p>
    <w:p w:rsidR="00915310" w:rsidRPr="00AA0995" w:rsidRDefault="00915310" w:rsidP="00FE7CC9">
      <w:pPr>
        <w:pStyle w:val="Prrafodelista"/>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Mantener la lista de teléfonos de emergencia y organigrama de notificación de contingencias, los mismos que deberán estar a la vista y en un lugar accesible.</w:t>
      </w:r>
    </w:p>
    <w:p w:rsidR="00915310" w:rsidRPr="00AA0995" w:rsidRDefault="00915310" w:rsidP="00FE7CC9">
      <w:pPr>
        <w:pStyle w:val="Prrafodelista"/>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Conocer los procedimientos de notificación de contingencia.</w:t>
      </w:r>
    </w:p>
    <w:p w:rsidR="00915310" w:rsidRPr="00AA0995" w:rsidRDefault="00915310" w:rsidP="00FE7CC9">
      <w:pPr>
        <w:pStyle w:val="Prrafodelista"/>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Colaborar con la brigada de contingencias en todo lo que se requiera.</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szCs w:val="24"/>
          <w:lang w:val="es-ES"/>
        </w:rPr>
      </w:pP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firstLine="426"/>
        <w:jc w:val="both"/>
        <w:rPr>
          <w:rFonts w:ascii="Arial" w:hAnsi="Arial" w:cs="Arial"/>
          <w:b/>
          <w:bCs/>
          <w:color w:val="000000"/>
          <w:sz w:val="24"/>
          <w:szCs w:val="24"/>
          <w:lang w:val="es-ES"/>
        </w:rPr>
      </w:pPr>
      <w:r w:rsidRPr="00AA0995">
        <w:rPr>
          <w:rFonts w:ascii="Arial" w:hAnsi="Arial" w:cs="Arial"/>
          <w:b/>
          <w:bCs/>
          <w:color w:val="000000"/>
          <w:sz w:val="24"/>
          <w:szCs w:val="24"/>
          <w:lang w:val="es-ES"/>
        </w:rPr>
        <w:t>Material mínimo requerido para el control de contingencias</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6"/>
        <w:jc w:val="both"/>
        <w:rPr>
          <w:rFonts w:ascii="Arial" w:hAnsi="Arial" w:cs="Arial"/>
          <w:color w:val="000000"/>
          <w:sz w:val="24"/>
          <w:szCs w:val="24"/>
          <w:lang w:val="es-ES"/>
        </w:rPr>
      </w:pPr>
      <w:r w:rsidRPr="00AA0995">
        <w:rPr>
          <w:rFonts w:ascii="Arial" w:hAnsi="Arial" w:cs="Arial"/>
          <w:color w:val="000000"/>
          <w:sz w:val="24"/>
          <w:szCs w:val="24"/>
          <w:lang w:val="es-ES"/>
        </w:rPr>
        <w:t>Se tendrá a disposición del personal el material mínimo necesario para actuar efectivamente en caso de un incidente. Los materiales serán colocados en un área destinada como centro de control de emergencias. Cada tres meses se realizará un inventario de los equipos y materiales manteniendo un stock mínimo necesario.</w:t>
      </w: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0C5176" w:rsidRDefault="00915310" w:rsidP="00665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Para mitigar un accidente o incidente se debe contar como mínimo con:</w:t>
      </w:r>
    </w:p>
    <w:p w:rsidR="00665B99" w:rsidRPr="00AA0995" w:rsidRDefault="00665B99" w:rsidP="00665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FE7CC9">
      <w:pPr>
        <w:pStyle w:val="Prrafodelista"/>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Bolsas plásticas resistentes para almacenar desechos contaminados.</w:t>
      </w:r>
    </w:p>
    <w:p w:rsidR="00915310" w:rsidRPr="00AA0995" w:rsidRDefault="00915310" w:rsidP="00FE7CC9">
      <w:pPr>
        <w:pStyle w:val="Prrafodelista"/>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Extintores (polvo, espuma, dióxido de carbono) con mecanismo de transporte y de fácil acceso.</w:t>
      </w:r>
    </w:p>
    <w:p w:rsidR="00915310" w:rsidRPr="00894CA5" w:rsidRDefault="00915310" w:rsidP="00894CA5">
      <w:pPr>
        <w:pStyle w:val="Prrafodelista"/>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8"/>
        <w:jc w:val="both"/>
        <w:rPr>
          <w:rFonts w:ascii="Arial" w:hAnsi="Arial" w:cs="Arial"/>
          <w:color w:val="000000"/>
          <w:sz w:val="24"/>
          <w:szCs w:val="24"/>
          <w:lang w:val="es-ES"/>
        </w:rPr>
      </w:pPr>
      <w:r w:rsidRPr="00AA0995">
        <w:rPr>
          <w:rFonts w:ascii="Arial" w:hAnsi="Arial" w:cs="Arial"/>
          <w:color w:val="000000"/>
          <w:sz w:val="24"/>
          <w:szCs w:val="24"/>
          <w:lang w:val="es-ES"/>
        </w:rPr>
        <w:t>Herramientas menores, ya sean estos palas, cubeta, paños absorbentes.</w:t>
      </w:r>
    </w:p>
    <w:p w:rsidR="00AA0995" w:rsidRDefault="00AA0995"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Programa de Entrenamiento</w:t>
      </w:r>
    </w:p>
    <w:p w:rsidR="00AA0995" w:rsidRDefault="00AA0995"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Entrenamiento de la Brigada</w:t>
      </w:r>
    </w:p>
    <w:p w:rsidR="00915310" w:rsidRPr="00AA0995" w:rsidRDefault="00915310" w:rsidP="00894C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La Brigada que maneja las contingencias deberá estar cap</w:t>
      </w:r>
      <w:r w:rsidR="00894CA5">
        <w:rPr>
          <w:rFonts w:ascii="Arial" w:hAnsi="Arial" w:cs="Arial"/>
          <w:color w:val="000000"/>
          <w:sz w:val="24"/>
          <w:szCs w:val="24"/>
          <w:lang w:val="es-ES"/>
        </w:rPr>
        <w:t>acitada en los siguientes temas</w:t>
      </w:r>
    </w:p>
    <w:p w:rsidR="00915310" w:rsidRPr="00AA0995" w:rsidRDefault="00915310" w:rsidP="00FE7CC9">
      <w:pPr>
        <w:pStyle w:val="Prrafodelista"/>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Evaluación del riesgo.</w:t>
      </w:r>
    </w:p>
    <w:p w:rsidR="00915310" w:rsidRPr="00AA0995" w:rsidRDefault="00915310" w:rsidP="00FE7CC9">
      <w:pPr>
        <w:pStyle w:val="Prrafodelista"/>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Selección y uso correcto del equipo de protección personal en caso de contingencia.</w:t>
      </w:r>
    </w:p>
    <w:p w:rsidR="00915310" w:rsidRPr="00AA0995" w:rsidRDefault="00915310" w:rsidP="00FE7CC9">
      <w:pPr>
        <w:pStyle w:val="Prrafodelista"/>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Conocimiento de sistemas y materiales de control para contención de incendios.</w:t>
      </w:r>
    </w:p>
    <w:p w:rsidR="00915310" w:rsidRPr="00AA0995" w:rsidRDefault="00915310" w:rsidP="00FE7CC9">
      <w:pPr>
        <w:pStyle w:val="Prrafodelista"/>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Saber cómo se inician y se usan los sistemas de comunicación de Contingencia.</w:t>
      </w: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4C1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Procedimiento de notificación</w:t>
      </w:r>
    </w:p>
    <w:p w:rsidR="00915310" w:rsidRPr="00AA0995" w:rsidRDefault="00915310" w:rsidP="004C1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Control inicial de contingencia y notificación</w:t>
      </w: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En caso de presentarse una contingencia, el testigo procurará por todos los medios y recursos disponibles a su alcance, controlar la misma, sin poner en riesgo su integridad física.</w:t>
      </w: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Si el testigo determina la imposibilidad de combatir el incidente, deberá inmediatamente proceder con lo establecido en el Organigrama de Notificación.</w:t>
      </w:r>
    </w:p>
    <w:p w:rsidR="00915310" w:rsidRPr="00AA0995" w:rsidRDefault="00915310" w:rsidP="000C5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color w:val="000000"/>
          <w:sz w:val="24"/>
          <w:szCs w:val="24"/>
          <w:lang w:val="es-ES"/>
        </w:rPr>
      </w:pPr>
      <w:r w:rsidRPr="00AA0995">
        <w:rPr>
          <w:rFonts w:ascii="Arial" w:hAnsi="Arial" w:cs="Arial"/>
          <w:color w:val="000000"/>
          <w:sz w:val="24"/>
          <w:szCs w:val="24"/>
          <w:lang w:val="es-ES"/>
        </w:rPr>
        <w:t>El testigo también deberá recolectar y transmitir la siguiente información:</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color w:val="000000"/>
          <w:sz w:val="24"/>
          <w:szCs w:val="24"/>
          <w:lang w:val="es-ES"/>
        </w:rPr>
      </w:pPr>
    </w:p>
    <w:p w:rsidR="00915310" w:rsidRPr="00AA0995" w:rsidRDefault="00915310" w:rsidP="00FE7CC9">
      <w:pPr>
        <w:pStyle w:val="Prrafodelista"/>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Ubicación de la contingencia.</w:t>
      </w:r>
    </w:p>
    <w:p w:rsidR="00915310" w:rsidRPr="00AA0995" w:rsidRDefault="00915310" w:rsidP="00FE7CC9">
      <w:pPr>
        <w:pStyle w:val="Prrafodelista"/>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Equipo involucrado.</w:t>
      </w:r>
    </w:p>
    <w:p w:rsidR="00915310" w:rsidRPr="00AA0995" w:rsidRDefault="00915310" w:rsidP="00FE7CC9">
      <w:pPr>
        <w:pStyle w:val="Prrafodelista"/>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Tipo de ayuda requerida.</w:t>
      </w:r>
    </w:p>
    <w:p w:rsidR="00915310" w:rsidRDefault="00915310" w:rsidP="00FE7CC9">
      <w:pPr>
        <w:pStyle w:val="Prrafodelista"/>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szCs w:val="24"/>
          <w:lang w:val="es-ES"/>
        </w:rPr>
      </w:pPr>
      <w:r w:rsidRPr="00AA0995">
        <w:rPr>
          <w:rFonts w:ascii="Arial" w:hAnsi="Arial" w:cs="Arial"/>
          <w:color w:val="000000"/>
          <w:sz w:val="24"/>
          <w:szCs w:val="24"/>
          <w:lang w:val="es-ES"/>
        </w:rPr>
        <w:t>Daños materiales.</w:t>
      </w:r>
    </w:p>
    <w:p w:rsidR="00894CA5" w:rsidRDefault="00894CA5" w:rsidP="00894CA5">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1280"/>
        <w:jc w:val="both"/>
        <w:rPr>
          <w:rFonts w:ascii="Arial" w:hAnsi="Arial" w:cs="Arial"/>
          <w:color w:val="000000"/>
          <w:sz w:val="24"/>
          <w:szCs w:val="24"/>
          <w:lang w:val="es-ES"/>
        </w:rPr>
      </w:pPr>
    </w:p>
    <w:p w:rsidR="00894CA5" w:rsidRDefault="00894CA5" w:rsidP="00894CA5">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1280"/>
        <w:jc w:val="both"/>
        <w:rPr>
          <w:rFonts w:ascii="Arial" w:hAnsi="Arial" w:cs="Arial"/>
          <w:color w:val="000000"/>
          <w:sz w:val="24"/>
          <w:szCs w:val="24"/>
          <w:lang w:val="es-ES"/>
        </w:rPr>
      </w:pPr>
    </w:p>
    <w:p w:rsidR="00915310"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lang w:val="es-ES"/>
        </w:rPr>
      </w:pPr>
    </w:p>
    <w:p w:rsidR="00915310" w:rsidRPr="00E5772F" w:rsidRDefault="006B21AE"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b/>
          <w:bCs/>
          <w:color w:val="000000"/>
          <w:lang w:val="es-ES"/>
        </w:rPr>
      </w:pPr>
      <w:r>
        <w:rPr>
          <w:rFonts w:ascii="Arial" w:hAnsi="Arial" w:cs="Arial"/>
          <w:b/>
          <w:noProof/>
          <w:color w:val="000000"/>
          <w:lang w:eastAsia="es-EC"/>
        </w:rPr>
        <w:drawing>
          <wp:inline distT="0" distB="0" distL="0" distR="0">
            <wp:extent cx="5240655" cy="3065877"/>
            <wp:effectExtent l="0" t="19050" r="0" b="0"/>
            <wp:docPr id="1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15310" w:rsidRPr="006E6F30" w:rsidRDefault="00915310" w:rsidP="00915310">
      <w:pPr>
        <w:spacing w:after="0" w:line="480" w:lineRule="auto"/>
        <w:jc w:val="center"/>
        <w:rPr>
          <w:rFonts w:ascii="Arial" w:hAnsi="Arial" w:cs="Arial"/>
          <w:b/>
          <w:sz w:val="24"/>
        </w:rPr>
      </w:pPr>
      <w:r w:rsidRPr="004C15FD">
        <w:rPr>
          <w:rFonts w:ascii="Arial" w:hAnsi="Arial" w:cs="Arial"/>
          <w:b/>
          <w:sz w:val="24"/>
        </w:rPr>
        <w:t xml:space="preserve">Figura  </w:t>
      </w:r>
      <w:r w:rsidR="0011006B" w:rsidRPr="004C15FD">
        <w:rPr>
          <w:rFonts w:ascii="Arial" w:hAnsi="Arial" w:cs="Arial"/>
          <w:b/>
          <w:sz w:val="24"/>
        </w:rPr>
        <w:t>4.</w:t>
      </w:r>
      <w:r w:rsidR="004F1883" w:rsidRPr="004C15FD">
        <w:rPr>
          <w:rFonts w:ascii="Arial" w:hAnsi="Arial" w:cs="Arial"/>
          <w:b/>
          <w:sz w:val="24"/>
        </w:rPr>
        <w:t>1</w:t>
      </w:r>
      <w:r w:rsidRPr="004C15FD">
        <w:rPr>
          <w:rFonts w:ascii="Arial" w:hAnsi="Arial" w:cs="Arial"/>
          <w:b/>
          <w:sz w:val="24"/>
        </w:rPr>
        <w:t xml:space="preserve"> Organigrama de activación del plan de Contingencias</w:t>
      </w:r>
    </w:p>
    <w:p w:rsidR="004F1883" w:rsidRDefault="004F1883"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AA0995" w:rsidRDefault="00AA0995"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AA0995" w:rsidRDefault="00AA0995"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894CA5" w:rsidRDefault="00894CA5"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894CA5" w:rsidRDefault="00894CA5"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665B99" w:rsidRDefault="00665B99"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EE28B3" w:rsidRDefault="00EE28B3"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lang w:val="es-ES"/>
        </w:rPr>
      </w:pPr>
    </w:p>
    <w:p w:rsidR="00915310" w:rsidRPr="004F1883"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color w:val="000000"/>
          <w:sz w:val="24"/>
          <w:lang w:val="es-ES"/>
        </w:rPr>
      </w:pPr>
      <w:r w:rsidRPr="004F1883">
        <w:rPr>
          <w:rFonts w:ascii="Arial" w:hAnsi="Arial" w:cs="Arial"/>
          <w:b/>
          <w:bCs/>
          <w:color w:val="000000"/>
          <w:sz w:val="24"/>
          <w:lang w:val="es-ES"/>
        </w:rPr>
        <w:lastRenderedPageBreak/>
        <w:t>Plan de acción</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1561"/>
        <w:gridCol w:w="2280"/>
        <w:gridCol w:w="2690"/>
      </w:tblGrid>
      <w:tr w:rsidR="00915310" w:rsidRPr="000956D4" w:rsidTr="00894CA5">
        <w:tc>
          <w:tcPr>
            <w:tcW w:w="2136" w:type="dxa"/>
            <w:vAlign w:val="center"/>
          </w:tcPr>
          <w:p w:rsidR="00915310" w:rsidRPr="000956D4" w:rsidRDefault="00915310" w:rsidP="00637646">
            <w:pPr>
              <w:spacing w:after="0" w:line="360" w:lineRule="auto"/>
              <w:jc w:val="center"/>
              <w:rPr>
                <w:rFonts w:ascii="Arial" w:hAnsi="Arial" w:cs="Arial"/>
                <w:b/>
                <w:sz w:val="20"/>
                <w:lang w:eastAsia="es-ES"/>
              </w:rPr>
            </w:pPr>
            <w:r w:rsidRPr="000956D4">
              <w:rPr>
                <w:rFonts w:ascii="Arial" w:hAnsi="Arial" w:cs="Arial"/>
                <w:b/>
                <w:sz w:val="20"/>
                <w:lang w:eastAsia="es-ES"/>
              </w:rPr>
              <w:t>SITUACIONES DE EMERGENCIA</w:t>
            </w:r>
          </w:p>
        </w:tc>
        <w:tc>
          <w:tcPr>
            <w:tcW w:w="1444" w:type="dxa"/>
            <w:vAlign w:val="center"/>
          </w:tcPr>
          <w:p w:rsidR="00915310" w:rsidRPr="000956D4" w:rsidRDefault="00915310" w:rsidP="00637646">
            <w:pPr>
              <w:spacing w:after="0" w:line="360" w:lineRule="auto"/>
              <w:jc w:val="center"/>
              <w:rPr>
                <w:rFonts w:ascii="Arial" w:hAnsi="Arial" w:cs="Arial"/>
                <w:b/>
                <w:sz w:val="20"/>
                <w:lang w:eastAsia="es-ES"/>
              </w:rPr>
            </w:pPr>
            <w:r w:rsidRPr="000956D4">
              <w:rPr>
                <w:rFonts w:ascii="Arial" w:hAnsi="Arial" w:cs="Arial"/>
                <w:b/>
                <w:sz w:val="20"/>
                <w:lang w:eastAsia="es-ES"/>
              </w:rPr>
              <w:t>VALORACIÓN</w:t>
            </w:r>
          </w:p>
        </w:tc>
        <w:tc>
          <w:tcPr>
            <w:tcW w:w="2313" w:type="dxa"/>
            <w:vAlign w:val="center"/>
          </w:tcPr>
          <w:p w:rsidR="00915310" w:rsidRPr="000956D4" w:rsidRDefault="00915310" w:rsidP="00637646">
            <w:pPr>
              <w:spacing w:after="0" w:line="360" w:lineRule="auto"/>
              <w:jc w:val="center"/>
              <w:rPr>
                <w:rFonts w:ascii="Arial" w:hAnsi="Arial" w:cs="Arial"/>
                <w:b/>
                <w:sz w:val="20"/>
                <w:lang w:eastAsia="es-ES"/>
              </w:rPr>
            </w:pPr>
            <w:r w:rsidRPr="000956D4">
              <w:rPr>
                <w:rFonts w:ascii="Arial" w:hAnsi="Arial" w:cs="Arial"/>
                <w:b/>
                <w:sz w:val="20"/>
                <w:lang w:eastAsia="es-ES"/>
              </w:rPr>
              <w:t>MEDIDAS PREVENTIVAS</w:t>
            </w:r>
          </w:p>
        </w:tc>
        <w:tc>
          <w:tcPr>
            <w:tcW w:w="2747" w:type="dxa"/>
            <w:vAlign w:val="center"/>
          </w:tcPr>
          <w:p w:rsidR="00915310" w:rsidRPr="000956D4" w:rsidRDefault="00915310" w:rsidP="00637646">
            <w:pPr>
              <w:spacing w:after="0" w:line="360" w:lineRule="auto"/>
              <w:jc w:val="center"/>
              <w:rPr>
                <w:rFonts w:ascii="Arial" w:hAnsi="Arial" w:cs="Arial"/>
                <w:b/>
                <w:sz w:val="20"/>
                <w:lang w:eastAsia="es-ES"/>
              </w:rPr>
            </w:pPr>
            <w:r w:rsidRPr="000956D4">
              <w:rPr>
                <w:rFonts w:ascii="Arial" w:hAnsi="Arial" w:cs="Arial"/>
                <w:b/>
                <w:sz w:val="20"/>
                <w:lang w:eastAsia="es-ES"/>
              </w:rPr>
              <w:t>SERVICIOS DISPONIBLES</w:t>
            </w:r>
          </w:p>
        </w:tc>
      </w:tr>
      <w:tr w:rsidR="00915310" w:rsidRPr="000956D4" w:rsidTr="00894CA5">
        <w:tc>
          <w:tcPr>
            <w:tcW w:w="2136" w:type="dxa"/>
            <w:vAlign w:val="center"/>
          </w:tcPr>
          <w:p w:rsidR="00915310" w:rsidRPr="00DB2817" w:rsidRDefault="00915310" w:rsidP="00637646">
            <w:pPr>
              <w:tabs>
                <w:tab w:val="num" w:pos="2160"/>
              </w:tabs>
              <w:spacing w:after="0" w:line="360" w:lineRule="auto"/>
              <w:jc w:val="center"/>
              <w:rPr>
                <w:rFonts w:ascii="Arial" w:hAnsi="Arial" w:cs="Arial"/>
                <w:sz w:val="20"/>
                <w:lang w:val="pt-BR" w:eastAsia="es-ES"/>
              </w:rPr>
            </w:pPr>
          </w:p>
          <w:p w:rsidR="00915310" w:rsidRPr="00DB2817" w:rsidRDefault="00915310" w:rsidP="00637646">
            <w:pPr>
              <w:tabs>
                <w:tab w:val="num" w:pos="2160"/>
              </w:tabs>
              <w:spacing w:after="0" w:line="360" w:lineRule="auto"/>
              <w:jc w:val="center"/>
              <w:rPr>
                <w:rFonts w:ascii="Arial" w:hAnsi="Arial" w:cs="Arial"/>
                <w:sz w:val="20"/>
                <w:lang w:val="pt-BR" w:eastAsia="es-ES"/>
              </w:rPr>
            </w:pPr>
            <w:r w:rsidRPr="00DB2817">
              <w:rPr>
                <w:rFonts w:ascii="Arial" w:hAnsi="Arial" w:cs="Arial"/>
                <w:sz w:val="20"/>
                <w:lang w:val="pt-BR" w:eastAsia="es-ES"/>
              </w:rPr>
              <w:t xml:space="preserve">Derrames de </w:t>
            </w:r>
            <w:r w:rsidR="004F1883" w:rsidRPr="00DB2817">
              <w:rPr>
                <w:rFonts w:ascii="Arial" w:hAnsi="Arial" w:cs="Arial"/>
                <w:sz w:val="20"/>
                <w:lang w:val="pt-BR" w:eastAsia="es-ES"/>
              </w:rPr>
              <w:t>líquidos</w:t>
            </w:r>
            <w:r w:rsidRPr="00DB2817">
              <w:rPr>
                <w:rFonts w:ascii="Arial" w:hAnsi="Arial" w:cs="Arial"/>
                <w:sz w:val="20"/>
                <w:lang w:val="pt-BR" w:eastAsia="es-ES"/>
              </w:rPr>
              <w:t>,</w:t>
            </w:r>
            <w:r w:rsidRPr="00C940D3">
              <w:rPr>
                <w:rFonts w:ascii="Arial" w:hAnsi="Arial" w:cs="Arial"/>
                <w:sz w:val="20"/>
                <w:lang w:val="pt-BR" w:eastAsia="es-ES"/>
              </w:rPr>
              <w:t xml:space="preserve"> </w:t>
            </w:r>
            <w:r w:rsidR="004F1883" w:rsidRPr="00C940D3">
              <w:rPr>
                <w:rFonts w:ascii="Arial" w:hAnsi="Arial" w:cs="Arial"/>
                <w:sz w:val="20"/>
                <w:lang w:val="pt-BR" w:eastAsia="es-ES"/>
              </w:rPr>
              <w:t>semilíquidos</w:t>
            </w:r>
            <w:r w:rsidRPr="00DB2817">
              <w:rPr>
                <w:rFonts w:ascii="Arial" w:hAnsi="Arial" w:cs="Arial"/>
                <w:sz w:val="20"/>
                <w:lang w:val="pt-BR" w:eastAsia="es-ES"/>
              </w:rPr>
              <w:t xml:space="preserve"> a diferentes temperaturas</w:t>
            </w:r>
          </w:p>
          <w:p w:rsidR="00915310" w:rsidRPr="00DB2817" w:rsidRDefault="00915310" w:rsidP="00637646">
            <w:pPr>
              <w:spacing w:after="0" w:line="360" w:lineRule="auto"/>
              <w:jc w:val="center"/>
              <w:rPr>
                <w:rFonts w:ascii="Arial" w:hAnsi="Arial" w:cs="Arial"/>
                <w:sz w:val="20"/>
                <w:lang w:val="pt-BR" w:eastAsia="es-ES"/>
              </w:rPr>
            </w:pPr>
          </w:p>
        </w:tc>
        <w:tc>
          <w:tcPr>
            <w:tcW w:w="1444" w:type="dxa"/>
            <w:vAlign w:val="center"/>
          </w:tcPr>
          <w:p w:rsidR="00915310" w:rsidRPr="00DB2817" w:rsidRDefault="00915310" w:rsidP="00637646">
            <w:pPr>
              <w:spacing w:after="0" w:line="360" w:lineRule="auto"/>
              <w:jc w:val="center"/>
              <w:rPr>
                <w:rFonts w:ascii="Arial" w:hAnsi="Arial" w:cs="Arial"/>
                <w:sz w:val="20"/>
                <w:lang w:val="pt-BR" w:eastAsia="es-ES"/>
              </w:rPr>
            </w:pPr>
          </w:p>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Mediana</w:t>
            </w:r>
          </w:p>
        </w:tc>
        <w:tc>
          <w:tcPr>
            <w:tcW w:w="2313" w:type="dxa"/>
            <w:vAlign w:val="center"/>
          </w:tcPr>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 xml:space="preserve">Ubicación del siniestro y tratar de dirigir los </w:t>
            </w:r>
            <w:r w:rsidR="004F1883" w:rsidRPr="000956D4">
              <w:rPr>
                <w:rFonts w:ascii="Arial" w:hAnsi="Arial" w:cs="Arial"/>
                <w:sz w:val="20"/>
                <w:lang w:eastAsia="es-ES"/>
              </w:rPr>
              <w:t>líquidos</w:t>
            </w:r>
            <w:r w:rsidRPr="000956D4">
              <w:rPr>
                <w:rFonts w:ascii="Arial" w:hAnsi="Arial" w:cs="Arial"/>
                <w:sz w:val="20"/>
                <w:lang w:eastAsia="es-ES"/>
              </w:rPr>
              <w:t xml:space="preserve"> a zona segura o canales de </w:t>
            </w:r>
            <w:r w:rsidR="004F1883" w:rsidRPr="000956D4">
              <w:rPr>
                <w:rFonts w:ascii="Arial" w:hAnsi="Arial" w:cs="Arial"/>
                <w:sz w:val="20"/>
                <w:lang w:eastAsia="es-ES"/>
              </w:rPr>
              <w:t>evacuación</w:t>
            </w:r>
            <w:r w:rsidRPr="000956D4">
              <w:rPr>
                <w:rFonts w:ascii="Arial" w:hAnsi="Arial" w:cs="Arial"/>
                <w:sz w:val="20"/>
                <w:lang w:eastAsia="es-ES"/>
              </w:rPr>
              <w:t xml:space="preserve"> de agua.</w:t>
            </w:r>
          </w:p>
        </w:tc>
        <w:tc>
          <w:tcPr>
            <w:tcW w:w="2747" w:type="dxa"/>
            <w:vAlign w:val="center"/>
          </w:tcPr>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Recipientes para colocar líquidos, y en caso de no poder manejarlo, notificar tomando en cuenta el organigrama.</w:t>
            </w:r>
          </w:p>
        </w:tc>
      </w:tr>
      <w:tr w:rsidR="00915310" w:rsidRPr="000956D4" w:rsidTr="00894CA5">
        <w:tc>
          <w:tcPr>
            <w:tcW w:w="2136" w:type="dxa"/>
            <w:vAlign w:val="center"/>
          </w:tcPr>
          <w:p w:rsidR="00915310" w:rsidRPr="000956D4" w:rsidRDefault="00915310" w:rsidP="00637646">
            <w:pPr>
              <w:tabs>
                <w:tab w:val="num" w:pos="2160"/>
              </w:tabs>
              <w:spacing w:after="0" w:line="360" w:lineRule="auto"/>
              <w:jc w:val="center"/>
              <w:rPr>
                <w:rFonts w:ascii="Arial" w:hAnsi="Arial" w:cs="Arial"/>
                <w:sz w:val="20"/>
                <w:lang w:eastAsia="es-ES"/>
              </w:rPr>
            </w:pPr>
          </w:p>
          <w:p w:rsidR="00915310" w:rsidRPr="000956D4" w:rsidRDefault="00915310" w:rsidP="00637646">
            <w:pPr>
              <w:tabs>
                <w:tab w:val="num" w:pos="2160"/>
              </w:tabs>
              <w:spacing w:after="0" w:line="360" w:lineRule="auto"/>
              <w:jc w:val="center"/>
              <w:rPr>
                <w:rFonts w:ascii="Arial" w:hAnsi="Arial" w:cs="Arial"/>
                <w:sz w:val="20"/>
                <w:lang w:eastAsia="es-ES"/>
              </w:rPr>
            </w:pPr>
          </w:p>
          <w:p w:rsidR="00915310" w:rsidRPr="000956D4" w:rsidRDefault="00915310" w:rsidP="00637646">
            <w:pPr>
              <w:tabs>
                <w:tab w:val="num" w:pos="2160"/>
              </w:tabs>
              <w:spacing w:after="0" w:line="360" w:lineRule="auto"/>
              <w:jc w:val="center"/>
              <w:rPr>
                <w:rFonts w:ascii="Arial" w:hAnsi="Arial" w:cs="Arial"/>
                <w:sz w:val="20"/>
                <w:lang w:eastAsia="es-ES"/>
              </w:rPr>
            </w:pPr>
          </w:p>
          <w:p w:rsidR="00915310" w:rsidRPr="000956D4" w:rsidRDefault="00915310" w:rsidP="00637646">
            <w:pPr>
              <w:tabs>
                <w:tab w:val="num" w:pos="2160"/>
              </w:tabs>
              <w:spacing w:after="0" w:line="360" w:lineRule="auto"/>
              <w:jc w:val="center"/>
              <w:rPr>
                <w:rFonts w:ascii="Arial" w:hAnsi="Arial" w:cs="Arial"/>
                <w:sz w:val="20"/>
                <w:lang w:eastAsia="es-ES"/>
              </w:rPr>
            </w:pPr>
            <w:r w:rsidRPr="000956D4">
              <w:rPr>
                <w:rFonts w:ascii="Arial" w:hAnsi="Arial" w:cs="Arial"/>
                <w:sz w:val="20"/>
                <w:lang w:eastAsia="es-ES"/>
              </w:rPr>
              <w:t>Incendios por inflamación de combustible</w:t>
            </w:r>
          </w:p>
          <w:p w:rsidR="00915310" w:rsidRPr="000956D4" w:rsidRDefault="00915310" w:rsidP="00637646">
            <w:pPr>
              <w:tabs>
                <w:tab w:val="num" w:pos="2160"/>
              </w:tabs>
              <w:spacing w:after="0" w:line="360" w:lineRule="auto"/>
              <w:jc w:val="center"/>
              <w:rPr>
                <w:rFonts w:ascii="Arial" w:hAnsi="Arial" w:cs="Arial"/>
                <w:sz w:val="20"/>
                <w:lang w:eastAsia="es-ES"/>
              </w:rPr>
            </w:pPr>
          </w:p>
        </w:tc>
        <w:tc>
          <w:tcPr>
            <w:tcW w:w="1444" w:type="dxa"/>
            <w:vAlign w:val="center"/>
          </w:tcPr>
          <w:p w:rsidR="00915310" w:rsidRPr="000956D4" w:rsidRDefault="00915310" w:rsidP="00637646">
            <w:pPr>
              <w:spacing w:after="0" w:line="360" w:lineRule="auto"/>
              <w:jc w:val="center"/>
              <w:rPr>
                <w:rFonts w:ascii="Arial" w:hAnsi="Arial" w:cs="Arial"/>
                <w:sz w:val="20"/>
                <w:lang w:eastAsia="es-ES"/>
              </w:rPr>
            </w:pPr>
          </w:p>
          <w:p w:rsidR="00915310" w:rsidRPr="000956D4" w:rsidRDefault="00915310" w:rsidP="00637646">
            <w:pPr>
              <w:spacing w:after="0" w:line="360" w:lineRule="auto"/>
              <w:jc w:val="center"/>
              <w:rPr>
                <w:rFonts w:ascii="Arial" w:hAnsi="Arial" w:cs="Arial"/>
                <w:sz w:val="20"/>
                <w:lang w:eastAsia="es-ES"/>
              </w:rPr>
            </w:pPr>
          </w:p>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Alta</w:t>
            </w:r>
          </w:p>
        </w:tc>
        <w:tc>
          <w:tcPr>
            <w:tcW w:w="2313" w:type="dxa"/>
            <w:vAlign w:val="center"/>
          </w:tcPr>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Mantener combustible y otros líquidos inflamables  en un área aislada de conexiones y cualquier fuente que emita chispa.</w:t>
            </w:r>
          </w:p>
        </w:tc>
        <w:tc>
          <w:tcPr>
            <w:tcW w:w="2747" w:type="dxa"/>
            <w:vAlign w:val="center"/>
          </w:tcPr>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 xml:space="preserve">Equipos de primeros auxilios, extintores, acudir por ayuda tomando en cuenta el organigrama y en su defecto llamar a los </w:t>
            </w:r>
            <w:r w:rsidR="004F1883" w:rsidRPr="000956D4">
              <w:rPr>
                <w:rFonts w:ascii="Arial" w:hAnsi="Arial" w:cs="Arial"/>
                <w:sz w:val="20"/>
                <w:lang w:eastAsia="es-ES"/>
              </w:rPr>
              <w:t>números</w:t>
            </w:r>
            <w:r w:rsidRPr="000956D4">
              <w:rPr>
                <w:rFonts w:ascii="Arial" w:hAnsi="Arial" w:cs="Arial"/>
                <w:sz w:val="20"/>
                <w:lang w:eastAsia="es-ES"/>
              </w:rPr>
              <w:t xml:space="preserve"> de emergencia.</w:t>
            </w:r>
          </w:p>
        </w:tc>
      </w:tr>
      <w:tr w:rsidR="00915310" w:rsidRPr="000956D4" w:rsidTr="00894CA5">
        <w:trPr>
          <w:trHeight w:val="2751"/>
        </w:trPr>
        <w:tc>
          <w:tcPr>
            <w:tcW w:w="2136" w:type="dxa"/>
            <w:vAlign w:val="center"/>
          </w:tcPr>
          <w:p w:rsidR="00915310" w:rsidRPr="000956D4" w:rsidRDefault="00915310" w:rsidP="00637646">
            <w:pPr>
              <w:tabs>
                <w:tab w:val="num" w:pos="2160"/>
              </w:tabs>
              <w:spacing w:after="0" w:line="360" w:lineRule="auto"/>
              <w:jc w:val="center"/>
              <w:rPr>
                <w:rFonts w:ascii="Arial" w:hAnsi="Arial" w:cs="Arial"/>
                <w:sz w:val="20"/>
                <w:lang w:eastAsia="es-ES"/>
              </w:rPr>
            </w:pPr>
          </w:p>
          <w:p w:rsidR="00915310" w:rsidRPr="000956D4" w:rsidRDefault="00915310" w:rsidP="00637646">
            <w:pPr>
              <w:tabs>
                <w:tab w:val="num" w:pos="2160"/>
              </w:tabs>
              <w:spacing w:after="0" w:line="360" w:lineRule="auto"/>
              <w:jc w:val="center"/>
              <w:rPr>
                <w:rFonts w:ascii="Arial" w:hAnsi="Arial" w:cs="Arial"/>
                <w:sz w:val="20"/>
                <w:lang w:eastAsia="es-ES"/>
              </w:rPr>
            </w:pPr>
            <w:r w:rsidRPr="000956D4">
              <w:rPr>
                <w:rFonts w:ascii="Arial" w:hAnsi="Arial" w:cs="Arial"/>
                <w:sz w:val="20"/>
                <w:lang w:eastAsia="es-ES"/>
              </w:rPr>
              <w:t>Emisiones no controladas de gases tóxicos como el CO, y el CO</w:t>
            </w:r>
            <w:r w:rsidRPr="000956D4">
              <w:rPr>
                <w:rFonts w:ascii="Arial" w:hAnsi="Arial" w:cs="Arial"/>
                <w:sz w:val="20"/>
                <w:vertAlign w:val="subscript"/>
                <w:lang w:eastAsia="es-ES"/>
              </w:rPr>
              <w:t>2</w:t>
            </w:r>
          </w:p>
          <w:p w:rsidR="00915310" w:rsidRPr="000956D4" w:rsidRDefault="00915310" w:rsidP="00637646">
            <w:pPr>
              <w:spacing w:line="360" w:lineRule="auto"/>
              <w:rPr>
                <w:rFonts w:ascii="Arial" w:hAnsi="Arial" w:cs="Arial"/>
                <w:sz w:val="20"/>
                <w:lang w:eastAsia="es-ES"/>
              </w:rPr>
            </w:pPr>
          </w:p>
        </w:tc>
        <w:tc>
          <w:tcPr>
            <w:tcW w:w="1444" w:type="dxa"/>
            <w:vAlign w:val="center"/>
          </w:tcPr>
          <w:p w:rsidR="00915310" w:rsidRPr="000956D4" w:rsidRDefault="00915310" w:rsidP="00637646">
            <w:pPr>
              <w:spacing w:after="0" w:line="360" w:lineRule="auto"/>
              <w:rPr>
                <w:rFonts w:ascii="Arial" w:hAnsi="Arial" w:cs="Arial"/>
                <w:sz w:val="20"/>
                <w:lang w:eastAsia="es-ES"/>
              </w:rPr>
            </w:pPr>
          </w:p>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Mediana</w:t>
            </w:r>
          </w:p>
        </w:tc>
        <w:tc>
          <w:tcPr>
            <w:tcW w:w="2313" w:type="dxa"/>
            <w:vAlign w:val="center"/>
          </w:tcPr>
          <w:p w:rsidR="00915310" w:rsidRPr="000956D4" w:rsidRDefault="00915310" w:rsidP="00637646">
            <w:pPr>
              <w:spacing w:after="0" w:line="360" w:lineRule="auto"/>
              <w:jc w:val="center"/>
              <w:rPr>
                <w:rFonts w:ascii="Arial" w:hAnsi="Arial" w:cs="Arial"/>
                <w:sz w:val="20"/>
                <w:lang w:eastAsia="es-ES"/>
              </w:rPr>
            </w:pPr>
          </w:p>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Controlar los niveles de emisiones con el analizador de emisiones</w:t>
            </w:r>
          </w:p>
        </w:tc>
        <w:tc>
          <w:tcPr>
            <w:tcW w:w="2747" w:type="dxa"/>
            <w:vAlign w:val="center"/>
          </w:tcPr>
          <w:p w:rsidR="00915310" w:rsidRPr="000956D4" w:rsidRDefault="00915310" w:rsidP="00637646">
            <w:pPr>
              <w:spacing w:after="0" w:line="360" w:lineRule="auto"/>
              <w:jc w:val="center"/>
              <w:rPr>
                <w:rFonts w:ascii="Arial" w:hAnsi="Arial" w:cs="Arial"/>
                <w:sz w:val="20"/>
                <w:lang w:eastAsia="es-ES"/>
              </w:rPr>
            </w:pPr>
          </w:p>
          <w:p w:rsidR="00915310" w:rsidRPr="000956D4" w:rsidRDefault="00915310" w:rsidP="00637646">
            <w:pPr>
              <w:spacing w:after="0" w:line="360" w:lineRule="auto"/>
              <w:jc w:val="center"/>
              <w:rPr>
                <w:rFonts w:ascii="Arial" w:hAnsi="Arial" w:cs="Arial"/>
                <w:sz w:val="20"/>
                <w:lang w:eastAsia="es-ES"/>
              </w:rPr>
            </w:pPr>
          </w:p>
          <w:p w:rsidR="00915310" w:rsidRPr="000956D4" w:rsidRDefault="00915310" w:rsidP="00637646">
            <w:pPr>
              <w:spacing w:after="0" w:line="360" w:lineRule="auto"/>
              <w:jc w:val="center"/>
              <w:rPr>
                <w:rFonts w:ascii="Arial" w:hAnsi="Arial" w:cs="Arial"/>
                <w:sz w:val="20"/>
                <w:lang w:eastAsia="es-ES"/>
              </w:rPr>
            </w:pPr>
            <w:r w:rsidRPr="000956D4">
              <w:rPr>
                <w:rFonts w:ascii="Arial" w:hAnsi="Arial" w:cs="Arial"/>
                <w:sz w:val="20"/>
                <w:lang w:eastAsia="es-ES"/>
              </w:rPr>
              <w:t>Equipos de control de gases.</w:t>
            </w:r>
          </w:p>
        </w:tc>
      </w:tr>
    </w:tbl>
    <w:p w:rsidR="00915310" w:rsidRDefault="0011006B" w:rsidP="00110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Arial" w:hAnsi="Arial" w:cs="Arial"/>
          <w:b/>
          <w:bCs/>
          <w:color w:val="000000"/>
          <w:lang w:val="es-ES"/>
        </w:rPr>
      </w:pPr>
      <w:r>
        <w:rPr>
          <w:rFonts w:ascii="Arial" w:hAnsi="Arial" w:cs="Arial"/>
          <w:b/>
          <w:bCs/>
          <w:color w:val="000000"/>
          <w:lang w:val="es-ES"/>
        </w:rPr>
        <w:t>Tabla 4.1 Plan de Acción</w:t>
      </w:r>
      <w:r>
        <w:rPr>
          <w:rStyle w:val="Refdenotaalpie"/>
          <w:rFonts w:ascii="Arial" w:hAnsi="Arial" w:cs="Arial"/>
          <w:b/>
          <w:bCs/>
          <w:color w:val="000000"/>
          <w:lang w:val="es-ES"/>
        </w:rPr>
        <w:footnoteReference w:id="10"/>
      </w:r>
    </w:p>
    <w:p w:rsidR="00894CA5" w:rsidRDefault="00894CA5"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lang w:val="es-ES"/>
        </w:rPr>
      </w:pPr>
    </w:p>
    <w:p w:rsidR="00637646" w:rsidRDefault="00637646"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lang w:val="es-ES"/>
        </w:rPr>
      </w:pPr>
    </w:p>
    <w:p w:rsidR="00637646" w:rsidRDefault="00637646"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lang w:val="es-ES"/>
        </w:rPr>
      </w:pPr>
    </w:p>
    <w:p w:rsidR="00894CA5" w:rsidRDefault="00894CA5"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lang w:val="es-ES"/>
        </w:rPr>
      </w:pPr>
    </w:p>
    <w:tbl>
      <w:tblPr>
        <w:tblW w:w="6980" w:type="dxa"/>
        <w:jc w:val="center"/>
        <w:tblBorders>
          <w:top w:val="single" w:sz="8" w:space="0" w:color="000000"/>
          <w:left w:val="single" w:sz="8" w:space="0" w:color="000000"/>
          <w:bottom w:val="single" w:sz="8" w:space="0" w:color="000000"/>
          <w:right w:val="single" w:sz="8" w:space="0" w:color="000000"/>
        </w:tblBorders>
        <w:tblLook w:val="04A0"/>
      </w:tblPr>
      <w:tblGrid>
        <w:gridCol w:w="3891"/>
        <w:gridCol w:w="3089"/>
      </w:tblGrid>
      <w:tr w:rsidR="00915310" w:rsidRPr="00323718" w:rsidTr="00985DD5">
        <w:trPr>
          <w:trHeight w:val="340"/>
          <w:jc w:val="center"/>
        </w:trPr>
        <w:tc>
          <w:tcPr>
            <w:tcW w:w="3891" w:type="dxa"/>
            <w:shd w:val="clear" w:color="auto" w:fill="000000"/>
            <w:noWrap/>
            <w:hideMark/>
          </w:tcPr>
          <w:p w:rsidR="00915310" w:rsidRPr="00985DD5" w:rsidRDefault="00915310" w:rsidP="00985DD5">
            <w:pPr>
              <w:spacing w:after="0" w:line="480" w:lineRule="auto"/>
              <w:jc w:val="center"/>
              <w:rPr>
                <w:rFonts w:ascii="Arial" w:hAnsi="Arial" w:cs="Arial"/>
                <w:b/>
                <w:bCs/>
                <w:color w:val="FFFFFF"/>
                <w:lang w:eastAsia="es-ES"/>
              </w:rPr>
            </w:pPr>
            <w:r w:rsidRPr="00985DD5">
              <w:rPr>
                <w:rFonts w:ascii="Arial" w:hAnsi="Arial" w:cs="Arial"/>
                <w:color w:val="FFFFFF"/>
                <w:lang w:eastAsia="es-ES"/>
              </w:rPr>
              <w:lastRenderedPageBreak/>
              <w:t>INSTITUCIÓN</w:t>
            </w:r>
          </w:p>
        </w:tc>
        <w:tc>
          <w:tcPr>
            <w:tcW w:w="3089" w:type="dxa"/>
            <w:shd w:val="clear" w:color="auto" w:fill="000000"/>
            <w:noWrap/>
            <w:hideMark/>
          </w:tcPr>
          <w:p w:rsidR="00915310" w:rsidRPr="00985DD5" w:rsidRDefault="00915310" w:rsidP="00985DD5">
            <w:pPr>
              <w:spacing w:after="0" w:line="480" w:lineRule="auto"/>
              <w:jc w:val="center"/>
              <w:rPr>
                <w:rFonts w:ascii="Arial" w:hAnsi="Arial" w:cs="Arial"/>
                <w:b/>
                <w:bCs/>
                <w:color w:val="FFFFFF"/>
                <w:lang w:eastAsia="es-ES"/>
              </w:rPr>
            </w:pPr>
            <w:r w:rsidRPr="00985DD5">
              <w:rPr>
                <w:rFonts w:ascii="Arial" w:hAnsi="Arial" w:cs="Arial"/>
                <w:color w:val="FFFFFF"/>
                <w:lang w:eastAsia="es-ES"/>
              </w:rPr>
              <w:t>NÚMERO</w:t>
            </w:r>
          </w:p>
        </w:tc>
      </w:tr>
      <w:tr w:rsidR="00915310" w:rsidRPr="00323718" w:rsidTr="00985DD5">
        <w:trPr>
          <w:trHeight w:val="300"/>
          <w:jc w:val="center"/>
        </w:trPr>
        <w:tc>
          <w:tcPr>
            <w:tcW w:w="3891" w:type="dxa"/>
            <w:tcBorders>
              <w:top w:val="single" w:sz="8" w:space="0" w:color="000000"/>
              <w:left w:val="single" w:sz="8" w:space="0" w:color="000000"/>
              <w:bottom w:val="single" w:sz="8" w:space="0" w:color="000000"/>
            </w:tcBorders>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Policía Nacional</w:t>
            </w:r>
          </w:p>
        </w:tc>
        <w:tc>
          <w:tcPr>
            <w:tcW w:w="3089" w:type="dxa"/>
            <w:tcBorders>
              <w:top w:val="single" w:sz="8" w:space="0" w:color="000000"/>
              <w:bottom w:val="single" w:sz="8" w:space="0" w:color="000000"/>
              <w:right w:val="single" w:sz="8" w:space="0" w:color="000000"/>
            </w:tcBorders>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101</w:t>
            </w:r>
          </w:p>
        </w:tc>
      </w:tr>
      <w:tr w:rsidR="00915310" w:rsidRPr="00323718" w:rsidTr="00985DD5">
        <w:trPr>
          <w:trHeight w:val="300"/>
          <w:jc w:val="center"/>
        </w:trPr>
        <w:tc>
          <w:tcPr>
            <w:tcW w:w="3891" w:type="dxa"/>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Estación de Policía</w:t>
            </w:r>
          </w:p>
        </w:tc>
        <w:tc>
          <w:tcPr>
            <w:tcW w:w="3089" w:type="dxa"/>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102</w:t>
            </w:r>
          </w:p>
        </w:tc>
      </w:tr>
      <w:tr w:rsidR="00915310" w:rsidRPr="00323718" w:rsidTr="00985DD5">
        <w:trPr>
          <w:trHeight w:val="300"/>
          <w:jc w:val="center"/>
        </w:trPr>
        <w:tc>
          <w:tcPr>
            <w:tcW w:w="3891" w:type="dxa"/>
            <w:tcBorders>
              <w:top w:val="single" w:sz="8" w:space="0" w:color="000000"/>
              <w:left w:val="single" w:sz="8" w:space="0" w:color="000000"/>
              <w:bottom w:val="single" w:sz="8" w:space="0" w:color="000000"/>
            </w:tcBorders>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Emergencia</w:t>
            </w:r>
          </w:p>
        </w:tc>
        <w:tc>
          <w:tcPr>
            <w:tcW w:w="3089" w:type="dxa"/>
            <w:tcBorders>
              <w:top w:val="single" w:sz="8" w:space="0" w:color="000000"/>
              <w:bottom w:val="single" w:sz="8" w:space="0" w:color="000000"/>
              <w:right w:val="single" w:sz="8" w:space="0" w:color="000000"/>
            </w:tcBorders>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911</w:t>
            </w:r>
          </w:p>
        </w:tc>
      </w:tr>
      <w:tr w:rsidR="00915310" w:rsidRPr="00323718" w:rsidTr="00985DD5">
        <w:trPr>
          <w:trHeight w:val="300"/>
          <w:jc w:val="center"/>
        </w:trPr>
        <w:tc>
          <w:tcPr>
            <w:tcW w:w="3891" w:type="dxa"/>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Cruz Roja</w:t>
            </w:r>
          </w:p>
        </w:tc>
        <w:tc>
          <w:tcPr>
            <w:tcW w:w="3089" w:type="dxa"/>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131</w:t>
            </w:r>
          </w:p>
        </w:tc>
      </w:tr>
      <w:tr w:rsidR="00915310" w:rsidRPr="00323718" w:rsidTr="00985DD5">
        <w:trPr>
          <w:trHeight w:val="300"/>
          <w:jc w:val="center"/>
        </w:trPr>
        <w:tc>
          <w:tcPr>
            <w:tcW w:w="3891" w:type="dxa"/>
            <w:tcBorders>
              <w:top w:val="single" w:sz="8" w:space="0" w:color="000000"/>
              <w:left w:val="single" w:sz="8" w:space="0" w:color="000000"/>
              <w:bottom w:val="single" w:sz="8" w:space="0" w:color="000000"/>
            </w:tcBorders>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Información</w:t>
            </w:r>
          </w:p>
        </w:tc>
        <w:tc>
          <w:tcPr>
            <w:tcW w:w="3089" w:type="dxa"/>
            <w:tcBorders>
              <w:top w:val="single" w:sz="8" w:space="0" w:color="000000"/>
              <w:bottom w:val="single" w:sz="8" w:space="0" w:color="000000"/>
              <w:right w:val="single" w:sz="8" w:space="0" w:color="000000"/>
            </w:tcBorders>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104</w:t>
            </w:r>
          </w:p>
        </w:tc>
      </w:tr>
      <w:tr w:rsidR="00915310" w:rsidRPr="00323718" w:rsidTr="00985DD5">
        <w:trPr>
          <w:trHeight w:val="300"/>
          <w:jc w:val="center"/>
        </w:trPr>
        <w:tc>
          <w:tcPr>
            <w:tcW w:w="3891" w:type="dxa"/>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Defensa Civil</w:t>
            </w:r>
          </w:p>
        </w:tc>
        <w:tc>
          <w:tcPr>
            <w:tcW w:w="3089" w:type="dxa"/>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02-246-9009</w:t>
            </w:r>
          </w:p>
        </w:tc>
      </w:tr>
      <w:tr w:rsidR="00915310" w:rsidRPr="00323718" w:rsidTr="00985DD5">
        <w:trPr>
          <w:trHeight w:val="300"/>
          <w:jc w:val="center"/>
        </w:trPr>
        <w:tc>
          <w:tcPr>
            <w:tcW w:w="3891" w:type="dxa"/>
            <w:tcBorders>
              <w:top w:val="single" w:sz="8" w:space="0" w:color="000000"/>
              <w:left w:val="single" w:sz="8" w:space="0" w:color="000000"/>
              <w:bottom w:val="single" w:sz="8" w:space="0" w:color="000000"/>
            </w:tcBorders>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Aeropuerto</w:t>
            </w:r>
          </w:p>
        </w:tc>
        <w:tc>
          <w:tcPr>
            <w:tcW w:w="3089" w:type="dxa"/>
            <w:tcBorders>
              <w:top w:val="single" w:sz="8" w:space="0" w:color="000000"/>
              <w:bottom w:val="single" w:sz="8" w:space="0" w:color="000000"/>
              <w:right w:val="single" w:sz="8" w:space="0" w:color="000000"/>
            </w:tcBorders>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02-244-0080</w:t>
            </w:r>
          </w:p>
        </w:tc>
      </w:tr>
      <w:tr w:rsidR="00915310" w:rsidRPr="00323718" w:rsidTr="00985DD5">
        <w:trPr>
          <w:trHeight w:val="300"/>
          <w:jc w:val="center"/>
        </w:trPr>
        <w:tc>
          <w:tcPr>
            <w:tcW w:w="3891" w:type="dxa"/>
            <w:noWrap/>
            <w:hideMark/>
          </w:tcPr>
          <w:p w:rsidR="00915310" w:rsidRPr="00985DD5" w:rsidRDefault="00915310" w:rsidP="00985DD5">
            <w:pPr>
              <w:spacing w:after="0" w:line="480" w:lineRule="auto"/>
              <w:jc w:val="center"/>
              <w:rPr>
                <w:rFonts w:ascii="Arial" w:hAnsi="Arial" w:cs="Arial"/>
                <w:b/>
                <w:bCs/>
                <w:color w:val="000000"/>
                <w:lang w:eastAsia="es-ES"/>
              </w:rPr>
            </w:pPr>
            <w:r w:rsidRPr="00985DD5">
              <w:rPr>
                <w:rFonts w:ascii="Arial" w:hAnsi="Arial" w:cs="Arial"/>
                <w:b/>
                <w:bCs/>
                <w:color w:val="000000"/>
                <w:lang w:eastAsia="es-ES"/>
              </w:rPr>
              <w:t>Centro de Operaciones de Emergencia “COE”</w:t>
            </w:r>
          </w:p>
        </w:tc>
        <w:tc>
          <w:tcPr>
            <w:tcW w:w="3089" w:type="dxa"/>
            <w:noWrap/>
            <w:hideMark/>
          </w:tcPr>
          <w:p w:rsidR="00915310" w:rsidRPr="00985DD5" w:rsidRDefault="00915310" w:rsidP="00985DD5">
            <w:pPr>
              <w:spacing w:after="0" w:line="480" w:lineRule="auto"/>
              <w:jc w:val="center"/>
              <w:rPr>
                <w:rFonts w:ascii="Arial" w:hAnsi="Arial" w:cs="Arial"/>
                <w:color w:val="000000"/>
                <w:lang w:eastAsia="es-ES"/>
              </w:rPr>
            </w:pPr>
            <w:r w:rsidRPr="00985DD5">
              <w:rPr>
                <w:rFonts w:ascii="Arial" w:hAnsi="Arial" w:cs="Arial"/>
                <w:color w:val="000000"/>
                <w:lang w:eastAsia="es-ES"/>
              </w:rPr>
              <w:t>02-223-9291</w:t>
            </w:r>
          </w:p>
        </w:tc>
      </w:tr>
    </w:tbl>
    <w:p w:rsidR="00915310"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Arial" w:hAnsi="Arial" w:cs="Arial"/>
          <w:b/>
          <w:bCs/>
          <w:color w:val="000000"/>
          <w:lang w:val="es-ES"/>
        </w:rPr>
      </w:pPr>
      <w:r w:rsidRPr="00EE28B3">
        <w:rPr>
          <w:rFonts w:ascii="Arial" w:hAnsi="Arial" w:cs="Arial"/>
          <w:b/>
          <w:bCs/>
          <w:color w:val="000000"/>
          <w:lang w:val="es-ES"/>
        </w:rPr>
        <w:t xml:space="preserve">Tabla </w:t>
      </w:r>
      <w:r w:rsidR="00637646" w:rsidRPr="00EE28B3">
        <w:rPr>
          <w:rFonts w:ascii="Arial" w:hAnsi="Arial" w:cs="Arial"/>
          <w:b/>
          <w:bCs/>
          <w:color w:val="000000"/>
          <w:lang w:val="es-ES"/>
        </w:rPr>
        <w:t>4.2</w:t>
      </w:r>
      <w:r w:rsidRPr="00EE28B3">
        <w:rPr>
          <w:rFonts w:ascii="Arial" w:hAnsi="Arial" w:cs="Arial"/>
          <w:b/>
          <w:bCs/>
          <w:color w:val="000000"/>
          <w:lang w:val="es-ES"/>
        </w:rPr>
        <w:t xml:space="preserve">  Números de Emergencia de la ciudad de Quito</w:t>
      </w:r>
      <w:r w:rsidR="00637646" w:rsidRPr="00EE28B3">
        <w:rPr>
          <w:rStyle w:val="Refdenotaalpie"/>
          <w:rFonts w:ascii="Arial" w:hAnsi="Arial" w:cs="Arial"/>
          <w:b/>
          <w:bCs/>
          <w:color w:val="000000"/>
          <w:lang w:val="es-ES"/>
        </w:rPr>
        <w:footnoteReference w:id="11"/>
      </w:r>
    </w:p>
    <w:p w:rsidR="00915310"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center"/>
        <w:rPr>
          <w:rFonts w:ascii="Arial" w:hAnsi="Arial" w:cs="Arial"/>
          <w:b/>
          <w:bCs/>
          <w:color w:val="000000"/>
          <w:lang w:val="es-ES"/>
        </w:rPr>
      </w:pPr>
    </w:p>
    <w:p w:rsidR="00915310" w:rsidRPr="00AA0995" w:rsidRDefault="00915310" w:rsidP="00FE7CC9">
      <w:pPr>
        <w:pStyle w:val="Prrafodelista"/>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Derrames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 xml:space="preserve">Como objetivo fundamental se tiene el de controlar los derrames que podrían generarse en las actividades a desarrollarse en </w:t>
      </w:r>
      <w:r w:rsidR="005169E8">
        <w:rPr>
          <w:rFonts w:ascii="Arial" w:hAnsi="Arial" w:cs="Arial"/>
          <w:bCs/>
          <w:color w:val="000000"/>
          <w:sz w:val="24"/>
          <w:szCs w:val="24"/>
          <w:lang w:val="es-ES"/>
        </w:rPr>
        <w:t xml:space="preserve">la empresa </w:t>
      </w:r>
      <w:r w:rsidRPr="00AA0995">
        <w:rPr>
          <w:rFonts w:ascii="Arial" w:hAnsi="Arial" w:cs="Arial"/>
          <w:bCs/>
          <w:color w:val="000000"/>
          <w:sz w:val="24"/>
          <w:szCs w:val="24"/>
          <w:lang w:val="es-ES"/>
        </w:rPr>
        <w:t>con un alcance a todas las unidades de transporte, generador y área de mantenimiento.</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 xml:space="preserve">Las responsabilidades recaen en: </w:t>
      </w:r>
      <w:r w:rsidR="00316345">
        <w:rPr>
          <w:rFonts w:ascii="Arial" w:hAnsi="Arial" w:cs="Arial"/>
          <w:bCs/>
          <w:color w:val="000000"/>
          <w:sz w:val="24"/>
          <w:szCs w:val="24"/>
          <w:lang w:val="es-ES"/>
        </w:rPr>
        <w:t>Jefe de la Empres</w:t>
      </w:r>
      <w:r w:rsidR="00316345" w:rsidRPr="00EE28B3">
        <w:rPr>
          <w:rFonts w:ascii="Arial" w:hAnsi="Arial" w:cs="Arial"/>
          <w:bCs/>
          <w:color w:val="000000"/>
          <w:sz w:val="24"/>
          <w:szCs w:val="24"/>
          <w:lang w:val="es-ES"/>
        </w:rPr>
        <w:t>a</w:t>
      </w:r>
      <w:r w:rsidR="00637646" w:rsidRPr="00EE28B3">
        <w:rPr>
          <w:rFonts w:ascii="Arial" w:hAnsi="Arial" w:cs="Arial"/>
          <w:bCs/>
          <w:color w:val="000000"/>
          <w:sz w:val="24"/>
          <w:szCs w:val="24"/>
          <w:lang w:val="es-ES"/>
        </w:rPr>
        <w:t>,</w:t>
      </w:r>
      <w:r w:rsidR="00637646" w:rsidRPr="00AA0995">
        <w:rPr>
          <w:rFonts w:ascii="Arial" w:hAnsi="Arial" w:cs="Arial"/>
          <w:bCs/>
          <w:color w:val="000000"/>
          <w:sz w:val="24"/>
          <w:szCs w:val="24"/>
          <w:lang w:val="es-ES"/>
        </w:rPr>
        <w:t xml:space="preserve"> </w:t>
      </w:r>
      <w:r w:rsidR="00316345">
        <w:rPr>
          <w:rFonts w:ascii="Arial" w:hAnsi="Arial" w:cs="Arial"/>
          <w:bCs/>
          <w:color w:val="000000"/>
          <w:sz w:val="24"/>
          <w:szCs w:val="24"/>
          <w:lang w:val="es-ES"/>
        </w:rPr>
        <w:t>Jefe De Planta</w:t>
      </w:r>
      <w:r w:rsidR="00EB37A4">
        <w:rPr>
          <w:rFonts w:ascii="Arial" w:hAnsi="Arial" w:cs="Arial"/>
          <w:bCs/>
          <w:color w:val="000000"/>
          <w:sz w:val="24"/>
          <w:szCs w:val="24"/>
          <w:lang w:val="es-ES"/>
        </w:rPr>
        <w:t xml:space="preserve"> y algún miembro responsable en el área ambiental</w:t>
      </w:r>
      <w:r w:rsidR="00637646" w:rsidRPr="00EE28B3">
        <w:rPr>
          <w:rFonts w:ascii="Arial" w:hAnsi="Arial" w:cs="Arial"/>
          <w:bCs/>
          <w:color w:val="000000"/>
          <w:sz w:val="24"/>
          <w:szCs w:val="24"/>
          <w:lang w:val="es-ES"/>
        </w:rPr>
        <w:t>.</w:t>
      </w:r>
    </w:p>
    <w:p w:rsidR="00637646" w:rsidRDefault="00637646" w:rsidP="00894C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637646" w:rsidRDefault="00637646" w:rsidP="00894C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637646" w:rsidRDefault="00637646" w:rsidP="00894C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915310" w:rsidRPr="00AA0995" w:rsidRDefault="00915310" w:rsidP="00894C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lastRenderedPageBreak/>
        <w:t xml:space="preserve">El primero tiene la responsabilidad de proveer los recursos necesarios para el cumplimiento de este procedimiento. El segundo </w:t>
      </w:r>
      <w:r w:rsidR="00B9130C">
        <w:rPr>
          <w:rFonts w:ascii="Arial" w:hAnsi="Arial" w:cs="Arial"/>
          <w:bCs/>
          <w:color w:val="000000"/>
          <w:sz w:val="24"/>
          <w:szCs w:val="24"/>
          <w:lang w:val="es-ES"/>
        </w:rPr>
        <w:t xml:space="preserve">y tercero comparten funciones similares: </w:t>
      </w:r>
      <w:r w:rsidRPr="00AA0995">
        <w:rPr>
          <w:rFonts w:ascii="Arial" w:hAnsi="Arial" w:cs="Arial"/>
          <w:bCs/>
          <w:color w:val="000000"/>
          <w:sz w:val="24"/>
          <w:szCs w:val="24"/>
          <w:lang w:val="es-ES"/>
        </w:rPr>
        <w:t xml:space="preserve">verificar que el personal cumpla con el procedimiento. </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Los modelos de valoración de impactos ambientales requieren:</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Análisis de la actividad y los procesos alternativos.</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Definición del entorno y posterior descripción y estudio del mismo.</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Primera exposición de los efectos que la actividad está generando sobre el medio.</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Identificación de las acciones del medio que tienen como consecuencia de las distintas operaciones y procesos de la actividad y que dan lugar a impactos sobre los distintos factores del medio.</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Identificación de los factores del medio que están siendo impactados por las acciones generadas en el desarrollo de la actividad.</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Identificación de las relaciones causa - efecto entre las acciones de la actividad y los factores del medio. Elaboración de matriz de efectos y la matriz de importancia.</w:t>
      </w:r>
    </w:p>
    <w:p w:rsidR="00915310" w:rsidRPr="00AA0995" w:rsidRDefault="00915310" w:rsidP="00FE7CC9">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Medición directa o indirecta o determinación del impacto sobre cada factor, y comparación de los requisitos obtenidos con los estándares establecidos.</w:t>
      </w:r>
    </w:p>
    <w:p w:rsidR="00894CA5" w:rsidRPr="00665B99" w:rsidRDefault="00915310" w:rsidP="00894CA5">
      <w:pPr>
        <w:pStyle w:val="Prrafodelista"/>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Valoración cuantitativa de los impactos sobre los factores del medio y valoración final de los impactos que la actividad produce en su conjunto.</w:t>
      </w:r>
    </w:p>
    <w:p w:rsidR="00915310" w:rsidRPr="00AA0995" w:rsidRDefault="00915310" w:rsidP="00FE7CC9">
      <w:pPr>
        <w:pStyle w:val="Prrafodelista"/>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
          <w:bCs/>
          <w:color w:val="000000"/>
          <w:sz w:val="24"/>
          <w:szCs w:val="24"/>
          <w:lang w:val="es-ES"/>
        </w:rPr>
        <w:lastRenderedPageBreak/>
        <w:t>Fuente fija de Combustión</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 xml:space="preserve">Se tiene como propósito proporcionar pautas sobre el manejo de la fuente móvil de combustión en </w:t>
      </w:r>
      <w:r w:rsidR="005169E8">
        <w:rPr>
          <w:rFonts w:ascii="Arial" w:hAnsi="Arial" w:cs="Arial"/>
          <w:bCs/>
          <w:color w:val="000000"/>
          <w:sz w:val="24"/>
          <w:szCs w:val="24"/>
          <w:lang w:val="es-ES"/>
        </w:rPr>
        <w:t>las instalaciones de la empresa</w:t>
      </w:r>
      <w:r w:rsidRPr="00AA0995">
        <w:rPr>
          <w:rFonts w:ascii="Arial" w:hAnsi="Arial" w:cs="Arial"/>
          <w:bCs/>
          <w:color w:val="000000"/>
          <w:sz w:val="24"/>
          <w:szCs w:val="24"/>
          <w:lang w:val="es-ES"/>
        </w:rPr>
        <w:t>, y un  eficiente control de la contaminación ambiental. Se cuenta con la ayuda referencial del Libro VI del Texto Unificado de Legislación Ambiental Anexo 3 (TULAS) y el Decreto Ejecutivo 3516.</w:t>
      </w:r>
    </w:p>
    <w:p w:rsidR="00685134" w:rsidRPr="00AA0995" w:rsidRDefault="00685134"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La responsabilidad recae</w:t>
      </w:r>
      <w:r w:rsidR="00EB37A4">
        <w:rPr>
          <w:rFonts w:ascii="Arial" w:hAnsi="Arial" w:cs="Arial"/>
          <w:bCs/>
          <w:color w:val="000000"/>
          <w:sz w:val="24"/>
          <w:szCs w:val="24"/>
          <w:lang w:val="es-ES"/>
        </w:rPr>
        <w:t>ría</w:t>
      </w:r>
      <w:r w:rsidRPr="00AA0995">
        <w:rPr>
          <w:rFonts w:ascii="Arial" w:hAnsi="Arial" w:cs="Arial"/>
          <w:bCs/>
          <w:color w:val="000000"/>
          <w:sz w:val="24"/>
          <w:szCs w:val="24"/>
          <w:lang w:val="es-ES"/>
        </w:rPr>
        <w:t xml:space="preserve"> sobre el HES y el auxiliar de mantenimiento, para monitorear la operación del generador eléctrico.</w:t>
      </w:r>
    </w:p>
    <w:p w:rsidR="00915310" w:rsidRPr="00AA0995" w:rsidRDefault="00EB37A4"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Pr>
          <w:rFonts w:ascii="Arial" w:hAnsi="Arial" w:cs="Arial"/>
          <w:bCs/>
          <w:color w:val="000000"/>
          <w:sz w:val="24"/>
          <w:szCs w:val="24"/>
          <w:lang w:val="es-ES"/>
        </w:rPr>
        <w:t>El encargado</w:t>
      </w:r>
      <w:r w:rsidR="00915310" w:rsidRPr="00AA0995">
        <w:rPr>
          <w:rFonts w:ascii="Arial" w:hAnsi="Arial" w:cs="Arial"/>
          <w:bCs/>
          <w:color w:val="000000"/>
          <w:sz w:val="24"/>
          <w:szCs w:val="24"/>
          <w:lang w:val="es-ES"/>
        </w:rPr>
        <w:t xml:space="preserve"> HES, tiene la responsabilidad de coordinar, con el ente encargado, las mediciones requeridas por la legislación aplicable.</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3D69ED"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r w:rsidRPr="00AA0995">
        <w:rPr>
          <w:rFonts w:ascii="Arial" w:hAnsi="Arial" w:cs="Arial"/>
          <w:bCs/>
          <w:color w:val="000000"/>
          <w:sz w:val="24"/>
          <w:szCs w:val="24"/>
          <w:lang w:val="es-ES"/>
        </w:rPr>
        <w:t>Según la legislación aplicable, se considera fuente fija de combustión, no significativa a todas aquellas que utilizan combustibles fósiles, líquidos, gaseosos, o cualquiera de sus combinaciones y cuya potencia calorífica sea menor a 3*10</w:t>
      </w:r>
      <w:r w:rsidRPr="00AA0995">
        <w:rPr>
          <w:rFonts w:ascii="Arial" w:hAnsi="Arial" w:cs="Arial"/>
          <w:bCs/>
          <w:color w:val="000000"/>
          <w:sz w:val="24"/>
          <w:szCs w:val="24"/>
          <w:vertAlign w:val="superscript"/>
          <w:lang w:val="es-ES"/>
        </w:rPr>
        <w:t>6</w:t>
      </w:r>
      <w:r w:rsidRPr="00AA0995">
        <w:rPr>
          <w:rFonts w:ascii="Arial" w:hAnsi="Arial" w:cs="Arial"/>
          <w:bCs/>
          <w:color w:val="000000"/>
          <w:sz w:val="24"/>
          <w:szCs w:val="24"/>
          <w:lang w:val="es-ES"/>
        </w:rPr>
        <w:t xml:space="preserve"> W o 10*10</w:t>
      </w:r>
      <w:r w:rsidRPr="00AA0995">
        <w:rPr>
          <w:rFonts w:ascii="Arial" w:hAnsi="Arial" w:cs="Arial"/>
          <w:bCs/>
          <w:color w:val="000000"/>
          <w:sz w:val="24"/>
          <w:szCs w:val="24"/>
          <w:vertAlign w:val="superscript"/>
          <w:lang w:val="es-ES"/>
        </w:rPr>
        <w:t xml:space="preserve">6 </w:t>
      </w:r>
      <w:r w:rsidRPr="00AA0995">
        <w:rPr>
          <w:rFonts w:ascii="Arial" w:hAnsi="Arial" w:cs="Arial"/>
          <w:bCs/>
          <w:color w:val="000000"/>
          <w:sz w:val="24"/>
          <w:szCs w:val="24"/>
          <w:lang w:val="es-ES"/>
        </w:rPr>
        <w:t xml:space="preserve">BTU/h. Con estas características </w:t>
      </w:r>
      <w:r w:rsidR="005169E8">
        <w:rPr>
          <w:rFonts w:ascii="Arial" w:hAnsi="Arial" w:cs="Arial"/>
          <w:bCs/>
          <w:color w:val="000000"/>
          <w:sz w:val="24"/>
          <w:szCs w:val="24"/>
          <w:lang w:val="es-ES"/>
        </w:rPr>
        <w:t>la empresa</w:t>
      </w:r>
      <w:r w:rsidRPr="00AA0995">
        <w:rPr>
          <w:rFonts w:ascii="Arial" w:hAnsi="Arial" w:cs="Arial"/>
          <w:bCs/>
          <w:color w:val="000000"/>
          <w:sz w:val="24"/>
          <w:szCs w:val="24"/>
          <w:lang w:val="es-ES"/>
        </w:rPr>
        <w:t xml:space="preserve"> </w:t>
      </w:r>
      <w:r w:rsidR="003D69ED">
        <w:rPr>
          <w:rFonts w:ascii="Arial" w:hAnsi="Arial" w:cs="Arial"/>
          <w:bCs/>
          <w:color w:val="000000"/>
          <w:sz w:val="24"/>
          <w:szCs w:val="24"/>
          <w:lang w:val="es-ES"/>
        </w:rPr>
        <w:t>podría</w:t>
      </w:r>
      <w:r w:rsidRPr="00AA0995">
        <w:rPr>
          <w:rFonts w:ascii="Arial" w:hAnsi="Arial" w:cs="Arial"/>
          <w:bCs/>
          <w:color w:val="000000"/>
          <w:sz w:val="24"/>
          <w:szCs w:val="24"/>
          <w:lang w:val="es-ES"/>
        </w:rPr>
        <w:t xml:space="preserve"> reportar a la entidad ambiental de control, los resultados, registros o certificados del generador con una frecuencia de una vez al año.</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915310" w:rsidRPr="00AA0995" w:rsidRDefault="00915310" w:rsidP="00FE7CC9">
      <w:pPr>
        <w:pStyle w:val="Prrafodelista"/>
        <w:widowControl w:val="0"/>
        <w:numPr>
          <w:ilvl w:val="1"/>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Cs/>
          <w:color w:val="000000"/>
          <w:sz w:val="24"/>
          <w:szCs w:val="24"/>
          <w:lang w:val="es-ES"/>
        </w:rPr>
      </w:pPr>
      <w:r w:rsidRPr="00AA0995">
        <w:rPr>
          <w:rFonts w:ascii="Arial" w:hAnsi="Arial" w:cs="Arial"/>
          <w:bCs/>
          <w:color w:val="000000"/>
          <w:sz w:val="24"/>
          <w:szCs w:val="24"/>
          <w:lang w:val="es-ES"/>
        </w:rPr>
        <w:t xml:space="preserve">La operación del generador. Su encendido se realizará una vez que exista un corte de energía eléctrica y estará a cargo del </w:t>
      </w:r>
      <w:r w:rsidRPr="00AA0995">
        <w:rPr>
          <w:rFonts w:ascii="Arial" w:hAnsi="Arial" w:cs="Arial"/>
          <w:bCs/>
          <w:color w:val="000000"/>
          <w:sz w:val="24"/>
          <w:szCs w:val="24"/>
          <w:lang w:val="es-ES"/>
        </w:rPr>
        <w:lastRenderedPageBreak/>
        <w:t>auxiliar de mantenimiento quien llevará un registro de tiempo que ha permanecido encendido.</w:t>
      </w:r>
    </w:p>
    <w:p w:rsidR="00915310" w:rsidRPr="00AA0995" w:rsidRDefault="00915310" w:rsidP="00FE7CC9">
      <w:pPr>
        <w:pStyle w:val="Prrafodelista"/>
        <w:widowControl w:val="0"/>
        <w:numPr>
          <w:ilvl w:val="1"/>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Cs/>
          <w:color w:val="000000"/>
          <w:sz w:val="24"/>
          <w:szCs w:val="24"/>
          <w:lang w:val="es-ES"/>
        </w:rPr>
      </w:pPr>
      <w:r w:rsidRPr="00AA0995">
        <w:rPr>
          <w:rFonts w:ascii="Arial" w:hAnsi="Arial" w:cs="Arial"/>
          <w:bCs/>
          <w:color w:val="000000"/>
          <w:sz w:val="24"/>
          <w:szCs w:val="24"/>
          <w:lang w:val="es-ES"/>
        </w:rPr>
        <w:t xml:space="preserve">La inspección del nivel de opacidad de gases se </w:t>
      </w:r>
      <w:r w:rsidR="003D69ED">
        <w:rPr>
          <w:rFonts w:ascii="Arial" w:hAnsi="Arial" w:cs="Arial"/>
          <w:bCs/>
          <w:color w:val="000000"/>
          <w:sz w:val="24"/>
          <w:szCs w:val="24"/>
          <w:lang w:val="es-ES"/>
        </w:rPr>
        <w:t>podría realizar</w:t>
      </w:r>
      <w:r w:rsidRPr="00AA0995">
        <w:rPr>
          <w:rFonts w:ascii="Arial" w:hAnsi="Arial" w:cs="Arial"/>
          <w:bCs/>
          <w:color w:val="000000"/>
          <w:sz w:val="24"/>
          <w:szCs w:val="24"/>
          <w:lang w:val="es-ES"/>
        </w:rPr>
        <w:t xml:space="preserve"> cada año en el mes de febrero (medición). Deben encontrarse dentro de los niveles permitidos, en especial de azufre (1650 mg/Nm</w:t>
      </w:r>
      <w:r w:rsidRPr="00AA0995">
        <w:rPr>
          <w:rFonts w:ascii="Arial" w:hAnsi="Arial" w:cs="Arial"/>
          <w:bCs/>
          <w:color w:val="000000"/>
          <w:sz w:val="24"/>
          <w:szCs w:val="24"/>
          <w:vertAlign w:val="superscript"/>
          <w:lang w:val="es-ES"/>
        </w:rPr>
        <w:t>3</w:t>
      </w:r>
      <w:r w:rsidRPr="00AA0995">
        <w:rPr>
          <w:rFonts w:ascii="Arial" w:hAnsi="Arial" w:cs="Arial"/>
          <w:bCs/>
          <w:color w:val="000000"/>
          <w:sz w:val="24"/>
          <w:szCs w:val="24"/>
          <w:lang w:val="es-ES"/>
        </w:rPr>
        <w:t>) y nitrógeno (700 mg/Nm</w:t>
      </w:r>
      <w:r w:rsidRPr="00AA0995">
        <w:rPr>
          <w:rFonts w:ascii="Arial" w:hAnsi="Arial" w:cs="Arial"/>
          <w:bCs/>
          <w:color w:val="000000"/>
          <w:sz w:val="24"/>
          <w:szCs w:val="24"/>
          <w:vertAlign w:val="superscript"/>
          <w:lang w:val="es-ES"/>
        </w:rPr>
        <w:t>3</w:t>
      </w:r>
      <w:r w:rsidRPr="00AA0995">
        <w:rPr>
          <w:rFonts w:ascii="Arial" w:hAnsi="Arial" w:cs="Arial"/>
          <w:bCs/>
          <w:color w:val="000000"/>
          <w:sz w:val="24"/>
          <w:szCs w:val="24"/>
          <w:lang w:val="es-ES"/>
        </w:rPr>
        <w:t xml:space="preserve">). </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bCs/>
          <w:color w:val="000000"/>
          <w:sz w:val="24"/>
          <w:szCs w:val="24"/>
          <w:lang w:val="es-ES"/>
        </w:rPr>
      </w:pP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bCs/>
          <w:color w:val="000000"/>
          <w:sz w:val="24"/>
          <w:szCs w:val="24"/>
          <w:lang w:val="es-ES"/>
        </w:rPr>
      </w:pPr>
      <w:r w:rsidRPr="00AA0995">
        <w:rPr>
          <w:rFonts w:ascii="Arial" w:hAnsi="Arial" w:cs="Arial"/>
          <w:bCs/>
          <w:color w:val="000000"/>
          <w:sz w:val="24"/>
          <w:szCs w:val="24"/>
          <w:lang w:val="es-ES"/>
        </w:rPr>
        <w:t>El personal responsable directo del uso del generador, así como supervisores de planta deben conocer el procedimiento detallado anteriormente.</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bCs/>
          <w:color w:val="000000"/>
          <w:sz w:val="24"/>
          <w:szCs w:val="24"/>
          <w:lang w:val="es-ES"/>
        </w:rPr>
      </w:pP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Cs/>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Selección de los Integrantes de las Brigadas de Control</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 continuación ponemos a consideración los siguientes criterios de selección de los integrantes de las brigadas.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La primera característica de un brigadista es que este sea voluntario y además cumpla con los siguientes requisitos: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t>Requisitos Físicos:</w:t>
      </w:r>
    </w:p>
    <w:p w:rsidR="00915310" w:rsidRPr="00AA0995" w:rsidRDefault="00915310" w:rsidP="003D69ED">
      <w:pPr>
        <w:pStyle w:val="Prrafodelista"/>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82" w:hanging="357"/>
        <w:jc w:val="both"/>
        <w:rPr>
          <w:rFonts w:ascii="Arial" w:hAnsi="Arial" w:cs="Arial"/>
          <w:color w:val="000000"/>
          <w:sz w:val="24"/>
          <w:szCs w:val="24"/>
          <w:lang w:val="es-ES"/>
        </w:rPr>
      </w:pPr>
      <w:r w:rsidRPr="00AA0995">
        <w:rPr>
          <w:rFonts w:ascii="Arial" w:hAnsi="Arial" w:cs="Arial"/>
          <w:color w:val="000000"/>
          <w:sz w:val="24"/>
          <w:szCs w:val="24"/>
          <w:lang w:val="es-ES"/>
        </w:rPr>
        <w:t>Buena Salud con especial atención a la vista y al oído.</w:t>
      </w:r>
    </w:p>
    <w:p w:rsidR="00915310" w:rsidRPr="00AA0995" w:rsidRDefault="00915310" w:rsidP="003D69ED">
      <w:pPr>
        <w:pStyle w:val="Prrafodelista"/>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82" w:hanging="357"/>
        <w:jc w:val="both"/>
        <w:rPr>
          <w:rFonts w:ascii="Arial" w:hAnsi="Arial" w:cs="Arial"/>
          <w:color w:val="000000"/>
          <w:sz w:val="24"/>
          <w:szCs w:val="24"/>
          <w:lang w:val="es-ES"/>
        </w:rPr>
      </w:pPr>
      <w:r w:rsidRPr="00AA0995">
        <w:rPr>
          <w:rFonts w:ascii="Arial" w:hAnsi="Arial" w:cs="Arial"/>
          <w:color w:val="000000"/>
          <w:sz w:val="24"/>
          <w:szCs w:val="24"/>
          <w:lang w:val="es-ES"/>
        </w:rPr>
        <w:t>Integridad de las cuatro extremidades.</w:t>
      </w:r>
    </w:p>
    <w:p w:rsidR="00915310" w:rsidRPr="00AA0995" w:rsidRDefault="00915310" w:rsidP="003D69ED">
      <w:pPr>
        <w:pStyle w:val="Prrafodelista"/>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Agilidad y destreza.</w:t>
      </w:r>
    </w:p>
    <w:p w:rsidR="00915310" w:rsidRPr="00AA0995" w:rsidRDefault="00915310" w:rsidP="003D69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t>Requisitos Psíquicos:</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Formación cultural básica.</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Liderazgo.</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Estabilidad emocional.</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Espíritu de colaboración.</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Sentido común.</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Decisión.</w:t>
      </w:r>
    </w:p>
    <w:p w:rsidR="00915310" w:rsidRPr="00AA0995" w:rsidRDefault="00915310" w:rsidP="003D69ED">
      <w:pPr>
        <w:pStyle w:val="Prrafodelista"/>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Interés por temas relacionados con las emergencias.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t>Requisitos Laborales:</w:t>
      </w:r>
    </w:p>
    <w:p w:rsidR="00915310" w:rsidRPr="00AA0995" w:rsidRDefault="00915310" w:rsidP="00FE7CC9">
      <w:pPr>
        <w:pStyle w:val="Prrafodelista"/>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No ocupar puestos de trabajo cuyo funcionamiento deba mantenerse en una emergencia.</w:t>
      </w:r>
    </w:p>
    <w:p w:rsidR="00915310" w:rsidRPr="00AA0995" w:rsidRDefault="00915310" w:rsidP="00FE7CC9">
      <w:pPr>
        <w:pStyle w:val="Prrafodelista"/>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Estar en posibilidad de actuar en diferentes turnos de trabajo.</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Equipo de protección personal para los brigadistas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Es necesaria la utilización del equipo de protección personal antes de comenzar cualquier operación de contingencia. Este se compone de protección respiratoria, de ojos, manos y pies.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Antes de empezar a realizar el trabajo, revise la ropa y el equipo de protección adecuados para las operaciones de contingencias. </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El siguiente equipo de protección personal podrá almacenarse en la central de la brigada de contingencia (Centro de Respuesta de Emergencias) y será transportado al sitio que se requiera, cuando se presente una contingencia (calamidad).</w:t>
      </w:r>
    </w:p>
    <w:p w:rsidR="00915310" w:rsidRPr="00AA0995" w:rsidRDefault="00915310" w:rsidP="00FE7CC9">
      <w:pPr>
        <w:pStyle w:val="Prrafodelista"/>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Protectores faciales y anteojos.</w:t>
      </w:r>
    </w:p>
    <w:p w:rsidR="00915310" w:rsidRPr="00AA0995" w:rsidRDefault="00915310" w:rsidP="00FE7CC9">
      <w:pPr>
        <w:pStyle w:val="Prrafodelista"/>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Ropa de protección (delantales y pantalones de protección).</w:t>
      </w:r>
    </w:p>
    <w:p w:rsidR="00915310" w:rsidRPr="00AA0995" w:rsidRDefault="00915310" w:rsidP="00FE7CC9">
      <w:pPr>
        <w:pStyle w:val="Prrafodelista"/>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Equipo de protección respiratoria (mascarillas con filtros en cara completa).</w:t>
      </w:r>
    </w:p>
    <w:p w:rsidR="00915310" w:rsidRPr="00AA0995" w:rsidRDefault="00915310" w:rsidP="00685134">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ab/>
        <w:t>Entrenamiento y Simulacros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El personal que participe y forme parte de las brigadas de contingencia, deberá estar preparado para efectuar los simulacros en cualquier sitio con el objeto de ir adquiriendo destreza, eficiencia y seguridad.</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 medida que se lleven a cabo las simulaciones y se evalúe el plan, se lo ajustará para un óptimo funcionamiento.</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Procedimientos para el control de contingencias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En ca</w:t>
      </w:r>
      <w:r w:rsidR="00685134" w:rsidRPr="00AA0995">
        <w:rPr>
          <w:rFonts w:ascii="Arial" w:hAnsi="Arial" w:cs="Arial"/>
          <w:color w:val="000000"/>
          <w:sz w:val="24"/>
          <w:szCs w:val="24"/>
          <w:lang w:val="es-ES"/>
        </w:rPr>
        <w:t>so de derrame de líquidos, semi</w:t>
      </w:r>
      <w:r w:rsidRPr="00AA0995">
        <w:rPr>
          <w:rFonts w:ascii="Arial" w:hAnsi="Arial" w:cs="Arial"/>
          <w:color w:val="000000"/>
          <w:sz w:val="24"/>
          <w:szCs w:val="24"/>
          <w:lang w:val="es-ES"/>
        </w:rPr>
        <w:t xml:space="preserve">líquidos o sus derivados se debe contar con el equipo necesario, para prevenir daños físicos del empleado </w:t>
      </w:r>
      <w:r w:rsidRPr="00AA0995">
        <w:rPr>
          <w:rFonts w:ascii="Arial" w:hAnsi="Arial" w:cs="Arial"/>
          <w:color w:val="000000"/>
          <w:sz w:val="24"/>
          <w:szCs w:val="24"/>
          <w:lang w:val="es-ES"/>
        </w:rPr>
        <w:lastRenderedPageBreak/>
        <w:t>testigo del siniestro debe contar con el uniforme y el material necesario para evitar que el daño sea mayor.</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Si el derrame ocurrió dentro de áreas de peligro, colocar rápidamente aserrín o paños absorbentes y recolectar el material de derrame lo </w:t>
      </w:r>
      <w:r w:rsidR="00316345" w:rsidRPr="00AA0995">
        <w:rPr>
          <w:rFonts w:ascii="Arial" w:hAnsi="Arial" w:cs="Arial"/>
          <w:color w:val="000000"/>
          <w:sz w:val="24"/>
          <w:szCs w:val="24"/>
          <w:lang w:val="es-ES"/>
        </w:rPr>
        <w:t>más</w:t>
      </w:r>
      <w:r w:rsidRPr="00AA0995">
        <w:rPr>
          <w:rFonts w:ascii="Arial" w:hAnsi="Arial" w:cs="Arial"/>
          <w:color w:val="000000"/>
          <w:sz w:val="24"/>
          <w:szCs w:val="24"/>
          <w:lang w:val="es-ES"/>
        </w:rPr>
        <w:t xml:space="preserve"> rápido posible con el fin de mitigar los daños.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Una medida preventiva de contaminación por derrame de combustibles, es evitar que tenga contacto directo con el suelo o que el derrame esté en el torrente de agua.</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Fijar con tierra, arena o aserrín el derrame, para evitar su desplazamiento a corrientes de agua o alcantarillas.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El Jefe determinará cuando el área estará fuera de peligro, o si es necesario acudir por ayuda externa.</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ab/>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Control de Incendios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Para evitar incendios se debe conocer las acciones que lo causan:</w:t>
      </w:r>
      <w:r w:rsidRPr="00AA0995">
        <w:rPr>
          <w:rFonts w:ascii="Arial" w:hAnsi="Arial" w:cs="Arial"/>
          <w:color w:val="000000"/>
          <w:sz w:val="24"/>
          <w:szCs w:val="24"/>
          <w:lang w:val="es-ES"/>
        </w:rPr>
        <w:tab/>
      </w:r>
    </w:p>
    <w:p w:rsidR="00915310" w:rsidRPr="00AA0995" w:rsidRDefault="00915310" w:rsidP="00FE7CC9">
      <w:pPr>
        <w:pStyle w:val="Prrafodelista"/>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Sobrecalentamiento de origen mecánico o eléctrico.</w:t>
      </w:r>
    </w:p>
    <w:p w:rsidR="00915310" w:rsidRPr="00AA0995" w:rsidRDefault="00915310" w:rsidP="00FE7CC9">
      <w:pPr>
        <w:pStyle w:val="Prrafodelista"/>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Descuido en el manejo de productos peligrosos.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Si alguien detecta un fuego incipiente y sabe usar un extintor, se recomienda usarlo y actuar con cautela.</w:t>
      </w:r>
    </w:p>
    <w:p w:rsidR="00915310" w:rsidRPr="00AA0995" w:rsidRDefault="00915310"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Si el suceso se vuelve incontrolable por el testigo del evento, debe activar la alarma y avisar el siniestro.</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Luego de avisar, tratar de salir del área de peligro con cautela y sin olvidar las siguientes recomendaciones:</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Al tratar de escapar del fuego, debe palpar las cerraduras de las puertas antes de abrirlas, porque si están calientes o el humo está entrando, no debe abrirlas y debe usar otra salida.</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Si la puerta está fría, abra con cuidado, debiendo cerrarla si la vía de escape está llena de humo o si hay una fuerte presión de calor.</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Si no hay peligro proceda con la evacuación.</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 xml:space="preserve">Trate de abrir las ventanas existentes para ayudar </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Al ser atrapado por el fuego y no pudiendo utilizar la vía de escape, cierre las puertas existentes entre el fuego y usted.</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Si se encuentra atrapado por el humo, trate de salir arrastrándose o permanezca lo más cerca del suelo, el humo tiende a subir y existe aire no contaminado a nivel de suelo. Al tratar de abandonar el edificio de oficinas severamente incendiado, recuerde que el punto más débil de una escalera es el punto central, entonces utilícela junto a la pared, donde los escalones tienen más resistencia.</w:t>
      </w:r>
    </w:p>
    <w:p w:rsidR="00915310" w:rsidRPr="00AA0995" w:rsidRDefault="00915310" w:rsidP="00FE7CC9">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 xml:space="preserve">Cuando se inflaman las ropas de una persona, impídalo que corra, el viento aviva el fuego. Cobíjelo con una manta húmeda y haga que se </w:t>
      </w:r>
      <w:r w:rsidRPr="00AA0995">
        <w:rPr>
          <w:rFonts w:ascii="Arial" w:hAnsi="Arial" w:cs="Arial"/>
          <w:color w:val="000000"/>
          <w:sz w:val="24"/>
          <w:szCs w:val="24"/>
          <w:lang w:val="es-ES"/>
        </w:rPr>
        <w:lastRenderedPageBreak/>
        <w:t>proteja la cara y cuello con las manos.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606D29" w:rsidRPr="00AA0995" w:rsidRDefault="00606D29"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b/>
          <w:bCs/>
          <w:color w:val="000000"/>
          <w:sz w:val="24"/>
          <w:szCs w:val="24"/>
          <w:lang w:val="es-ES"/>
        </w:rPr>
        <w:t>En caso de explosión</w:t>
      </w:r>
    </w:p>
    <w:p w:rsidR="00915310" w:rsidRPr="00AA0995" w:rsidRDefault="00915310" w:rsidP="00FE7CC9">
      <w:pPr>
        <w:pStyle w:val="Prrafodelist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Mantener materiales inflamables o que favorezcan la formación de atmósferas explosivas, completamente alejados de cilindros que contienen gases a presión.</w:t>
      </w:r>
    </w:p>
    <w:p w:rsidR="00915310" w:rsidRPr="00AA0995" w:rsidRDefault="00915310" w:rsidP="00FE7CC9">
      <w:pPr>
        <w:pStyle w:val="Prrafodelist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Evite el calentamiento de cilindros cerrados a presión.</w:t>
      </w:r>
    </w:p>
    <w:p w:rsidR="00915310" w:rsidRPr="00AA0995" w:rsidRDefault="00915310" w:rsidP="00FE7CC9">
      <w:pPr>
        <w:pStyle w:val="Prrafodelist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Enfríe los cilindros que estén expuestos a las llamas hasta que se haya mitigado el peligro.</w:t>
      </w:r>
    </w:p>
    <w:p w:rsidR="00915310" w:rsidRPr="00AA0995" w:rsidRDefault="00915310" w:rsidP="00FE7CC9">
      <w:pPr>
        <w:pStyle w:val="Prrafodelist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Combata el fuego desde posiciones protegidas, si existe el riesgo de fuego y explosión de cilindros.</w:t>
      </w:r>
    </w:p>
    <w:p w:rsidR="00915310" w:rsidRPr="00AA0995" w:rsidRDefault="00915310" w:rsidP="00FE7CC9">
      <w:pPr>
        <w:pStyle w:val="Prrafodelist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No intente extinguir el fuego hasta que las fugas hayan sido detenidas, de otra manera, existe grave riesgo de re-ignición y explosión.</w:t>
      </w:r>
    </w:p>
    <w:p w:rsidR="00915310" w:rsidRPr="00AA0995" w:rsidRDefault="00915310" w:rsidP="00685134">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b/>
          <w:bCs/>
          <w:color w:val="000000"/>
          <w:sz w:val="24"/>
          <w:szCs w:val="24"/>
          <w:lang w:val="es-ES"/>
        </w:rPr>
        <w:t>Sismo o fenómenos naturales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Antes de un sismo:</w:t>
      </w:r>
    </w:p>
    <w:p w:rsidR="00915310" w:rsidRPr="00AA0995" w:rsidRDefault="00915310" w:rsidP="00FE7CC9">
      <w:pPr>
        <w:pStyle w:val="Prrafodelist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Conozca las zonas de seguridad.</w:t>
      </w:r>
    </w:p>
    <w:p w:rsidR="00915310" w:rsidRPr="00AA0995" w:rsidRDefault="00915310" w:rsidP="00FE7CC9">
      <w:pPr>
        <w:pStyle w:val="Prrafodelist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Aplique los conocimientos adquiridos en los simulacros.</w:t>
      </w:r>
    </w:p>
    <w:p w:rsidR="00915310" w:rsidRPr="00AA0995" w:rsidRDefault="00915310" w:rsidP="00FE7CC9">
      <w:pPr>
        <w:pStyle w:val="Prrafodelist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Manténgase capacitado y dispuesto a ayudar a sus compañeros o aplicar primeros auxilios en caso de que sea necesario.</w:t>
      </w:r>
    </w:p>
    <w:p w:rsidR="00915310" w:rsidRPr="00894CA5" w:rsidRDefault="00915310" w:rsidP="00894CA5">
      <w:pPr>
        <w:pStyle w:val="Prrafodelist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Manténgase plenamente informado de cómo puede desconectar la corriente eléctrica, agua, gas y otros servicios o de cómo interrumpir de forma segura sus labores habituales o el proceso de producción.</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Durante un sismo:</w:t>
      </w:r>
    </w:p>
    <w:p w:rsidR="00915310" w:rsidRPr="00AA0995" w:rsidRDefault="00915310" w:rsidP="00FE7CC9">
      <w:pPr>
        <w:pStyle w:val="Prrafodelista"/>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Procurar mantener la calma, tratar de serenarse y tranquilizar a los demás.</w:t>
      </w:r>
    </w:p>
    <w:p w:rsidR="00915310" w:rsidRPr="00AA0995" w:rsidRDefault="00915310" w:rsidP="00FE7CC9">
      <w:pPr>
        <w:pStyle w:val="Prrafodelista"/>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Si está bajo techo, ubíquese directamente debajo del marco de una puerta, busque refugio debajo de un escritorio, lejos de ventanas de vidrio.</w:t>
      </w:r>
    </w:p>
    <w:p w:rsidR="00915310" w:rsidRPr="00AA0995" w:rsidRDefault="00915310" w:rsidP="00FE7CC9">
      <w:pPr>
        <w:pStyle w:val="Prrafodelista"/>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Tenga cuidado con la caída de materiales.</w:t>
      </w:r>
    </w:p>
    <w:p w:rsidR="00915310" w:rsidRPr="00AA0995" w:rsidRDefault="00915310" w:rsidP="00FE7CC9">
      <w:pPr>
        <w:pStyle w:val="Prrafodelista"/>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AA0995">
        <w:rPr>
          <w:rFonts w:ascii="Arial" w:hAnsi="Arial" w:cs="Arial"/>
          <w:color w:val="000000"/>
          <w:sz w:val="24"/>
          <w:szCs w:val="24"/>
          <w:lang w:val="es-ES"/>
        </w:rPr>
        <w:t>No retorne al trabajo hasta que reciba la señal de retorno, puede haber una réplica.</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Después de un Sismo:</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La atención y evacuación de heridos será una prioridad. Para ello, será necesario tomar en cuenta lo siguiente:</w:t>
      </w:r>
    </w:p>
    <w:p w:rsidR="00915310" w:rsidRPr="00AA0995" w:rsidRDefault="00915310" w:rsidP="00FE7CC9">
      <w:pPr>
        <w:pStyle w:val="Prrafodelista"/>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No se deberá mover indebidamente a los heridos con fracturas (especialmente si existe la sospecha de fractura de espina dorsal o cuello).</w:t>
      </w:r>
    </w:p>
    <w:p w:rsidR="00915310" w:rsidRPr="00AA0995" w:rsidRDefault="00915310" w:rsidP="00FE7CC9">
      <w:pPr>
        <w:pStyle w:val="Prrafodelista"/>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El personal deberá ordenarse por áreas para evaluar el estado del personal y la existencia de víctimas.</w:t>
      </w:r>
    </w:p>
    <w:p w:rsidR="00915310" w:rsidRPr="00AA0995" w:rsidRDefault="00915310" w:rsidP="00FE7CC9">
      <w:pPr>
        <w:pStyle w:val="Prrafodelista"/>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Si se encuentra atrapado, emita señales visibles o sonoras que ayuden a </w:t>
      </w:r>
      <w:r w:rsidRPr="00AA0995">
        <w:rPr>
          <w:rFonts w:ascii="Arial" w:hAnsi="Arial" w:cs="Arial"/>
          <w:color w:val="000000"/>
          <w:sz w:val="24"/>
          <w:szCs w:val="24"/>
          <w:lang w:val="es-ES"/>
        </w:rPr>
        <w:lastRenderedPageBreak/>
        <w:t>localizarlo.</w:t>
      </w:r>
    </w:p>
    <w:p w:rsidR="00AA0995" w:rsidRDefault="00915310" w:rsidP="00FE7CC9">
      <w:pPr>
        <w:pStyle w:val="Prrafodelista"/>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Aléjese de cables de electricidad y vidrios rotos. </w:t>
      </w:r>
    </w:p>
    <w:p w:rsidR="00915310" w:rsidRPr="00894CA5" w:rsidRDefault="00915310" w:rsidP="00685134">
      <w:pPr>
        <w:pStyle w:val="Prrafodelista"/>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 Tome precauciones para los temblores secundarios.</w:t>
      </w:r>
    </w:p>
    <w:p w:rsidR="00A65DE9" w:rsidRDefault="00A65DE9"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Registros: </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Los registros de los incidentes suscitados dentro de la empresa deberán tener: </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ab/>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Datos generales: </w:t>
      </w:r>
    </w:p>
    <w:p w:rsidR="00915310" w:rsidRPr="00AA0995" w:rsidRDefault="00915310" w:rsidP="00FE7CC9">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Lugar, fecha, hora, y cualquier otra información de interés. </w:t>
      </w:r>
    </w:p>
    <w:p w:rsidR="00915310" w:rsidRPr="00AA0995" w:rsidRDefault="00915310" w:rsidP="00FE7CC9">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Descripción del accidente/incidente. </w:t>
      </w:r>
    </w:p>
    <w:p w:rsidR="00915310" w:rsidRPr="00AA0995" w:rsidRDefault="00915310" w:rsidP="00FE7CC9">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Departamento o áreas afectadas. </w:t>
      </w:r>
    </w:p>
    <w:p w:rsidR="00915310" w:rsidRPr="00AA0995" w:rsidRDefault="00915310" w:rsidP="00FE7CC9">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Aspectos ambientales implicados. </w:t>
      </w:r>
    </w:p>
    <w:p w:rsidR="00915310" w:rsidRPr="00AA0995" w:rsidRDefault="00915310" w:rsidP="00FE7CC9">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Posibles causas del accidente/incidente. </w:t>
      </w:r>
    </w:p>
    <w:p w:rsidR="00915310" w:rsidRPr="00AA0995" w:rsidRDefault="00915310" w:rsidP="00FE7CC9">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Funcionamiento de las medidas preventivas. </w:t>
      </w:r>
    </w:p>
    <w:p w:rsidR="00637646" w:rsidRPr="00637646" w:rsidRDefault="00915310" w:rsidP="00AA0995">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Comunicaciones y notificaciones realizada</w:t>
      </w:r>
    </w:p>
    <w:p w:rsidR="00637646" w:rsidRDefault="00637646" w:rsidP="00AA0995">
      <w:pPr>
        <w:pStyle w:val="Ttulo2"/>
        <w:rPr>
          <w:rFonts w:ascii="Arial" w:hAnsi="Arial" w:cs="Arial"/>
          <w:color w:val="auto"/>
          <w:sz w:val="24"/>
          <w:lang w:val="es-ES"/>
        </w:rPr>
      </w:pPr>
      <w:r>
        <w:rPr>
          <w:rFonts w:ascii="Arial" w:hAnsi="Arial" w:cs="Arial"/>
          <w:color w:val="auto"/>
          <w:sz w:val="24"/>
          <w:lang w:val="es-ES"/>
        </w:rPr>
        <w:br w:type="page"/>
      </w:r>
    </w:p>
    <w:p w:rsidR="00915310" w:rsidRDefault="00915310" w:rsidP="00637646">
      <w:pPr>
        <w:pStyle w:val="Ttulo2"/>
        <w:ind w:firstLine="425"/>
        <w:rPr>
          <w:rFonts w:ascii="Arial" w:hAnsi="Arial" w:cs="Arial"/>
          <w:color w:val="auto"/>
          <w:sz w:val="24"/>
          <w:lang w:val="es-ES"/>
        </w:rPr>
      </w:pPr>
      <w:bookmarkStart w:id="385" w:name="_Toc314706491"/>
      <w:r w:rsidRPr="00AA0995">
        <w:rPr>
          <w:rFonts w:ascii="Arial" w:hAnsi="Arial" w:cs="Arial"/>
          <w:color w:val="auto"/>
          <w:sz w:val="24"/>
          <w:lang w:val="es-ES"/>
        </w:rPr>
        <w:lastRenderedPageBreak/>
        <w:t>4.3.- Monitorización y medición</w:t>
      </w:r>
      <w:bookmarkEnd w:id="385"/>
    </w:p>
    <w:p w:rsidR="00AA0995" w:rsidRPr="00AA0995" w:rsidRDefault="00AA0995" w:rsidP="00AA0995">
      <w:pPr>
        <w:rPr>
          <w:lang w:val="es-ES"/>
        </w:rPr>
      </w:pPr>
    </w:p>
    <w:p w:rsidR="00915310" w:rsidRPr="00AA0995" w:rsidRDefault="00637646" w:rsidP="00AA09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65"/>
        <w:jc w:val="both"/>
        <w:rPr>
          <w:rFonts w:ascii="Arial" w:hAnsi="Arial" w:cs="Arial"/>
          <w:color w:val="000000"/>
          <w:sz w:val="24"/>
          <w:szCs w:val="24"/>
          <w:lang w:val="es-ES"/>
        </w:rPr>
      </w:pPr>
      <w:r>
        <w:rPr>
          <w:rFonts w:ascii="Arial" w:hAnsi="Arial" w:cs="Arial"/>
          <w:color w:val="000000"/>
          <w:sz w:val="24"/>
          <w:szCs w:val="24"/>
          <w:lang w:val="es-ES"/>
        </w:rPr>
        <w:tab/>
      </w:r>
      <w:r w:rsidR="00915310" w:rsidRPr="00AA0995">
        <w:rPr>
          <w:rFonts w:ascii="Arial" w:hAnsi="Arial" w:cs="Arial"/>
          <w:color w:val="000000"/>
          <w:sz w:val="24"/>
          <w:szCs w:val="24"/>
          <w:lang w:val="es-ES"/>
        </w:rPr>
        <w:t>El elemento 4.5.1 de la Norma ISO 14001:2004 establece que:</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La organización debe establecer, implementar y mantener uno o varios procedimientos para hacer el seguimiento y medir de forma regular las características fundamentales de sus operaciones que pueden tener un impacto significativo en el medio ambiente. Los procedimientos deben incluir la documentación de la información para hacer el seguimiento de desempeño, de los controles operacionales aplicables y de la conformidad con los objetivos y metas ambientales de la organización.</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La organización debe asegurarse de que los equipos de seguimiento y medición se utilicen y mantengan calibrados o verificados y se deben conservar los registros asociados.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Propósito</w:t>
      </w:r>
    </w:p>
    <w:p w:rsidR="00915310" w:rsidRPr="00AA0995" w:rsidRDefault="00915310" w:rsidP="00685134">
      <w:pPr>
        <w:spacing w:after="0" w:line="480" w:lineRule="auto"/>
        <w:ind w:left="425"/>
        <w:jc w:val="both"/>
        <w:rPr>
          <w:rFonts w:ascii="Arial" w:hAnsi="Arial" w:cs="Arial"/>
          <w:sz w:val="24"/>
          <w:szCs w:val="24"/>
        </w:rPr>
      </w:pPr>
      <w:r w:rsidRPr="00AA0995">
        <w:rPr>
          <w:rFonts w:ascii="Arial" w:hAnsi="Arial" w:cs="Arial"/>
          <w:sz w:val="24"/>
          <w:szCs w:val="24"/>
        </w:rPr>
        <w:t xml:space="preserve">La idea clave de la evaluación del desempeño ambiental es la noción de que: “Solo se puede administrar lo que se puede medir”. </w:t>
      </w:r>
    </w:p>
    <w:p w:rsidR="00915310" w:rsidRPr="00AA0995" w:rsidRDefault="00915310" w:rsidP="00685134">
      <w:pPr>
        <w:spacing w:after="0" w:line="480" w:lineRule="auto"/>
        <w:ind w:left="425"/>
        <w:jc w:val="both"/>
        <w:rPr>
          <w:rFonts w:ascii="Arial" w:hAnsi="Arial" w:cs="Arial"/>
          <w:sz w:val="24"/>
          <w:szCs w:val="24"/>
        </w:rPr>
      </w:pPr>
      <w:r w:rsidRPr="00AA0995">
        <w:rPr>
          <w:rFonts w:ascii="Arial" w:hAnsi="Arial" w:cs="Arial"/>
          <w:sz w:val="24"/>
          <w:szCs w:val="24"/>
        </w:rPr>
        <w:t>Los propósitos que se describe</w:t>
      </w:r>
      <w:r w:rsidR="00920D80">
        <w:rPr>
          <w:rFonts w:ascii="Arial" w:hAnsi="Arial" w:cs="Arial"/>
          <w:sz w:val="24"/>
          <w:szCs w:val="24"/>
        </w:rPr>
        <w:t xml:space="preserve">n permiten que la empresa </w:t>
      </w:r>
      <w:r w:rsidRPr="00AA0995">
        <w:rPr>
          <w:rFonts w:ascii="Arial" w:hAnsi="Arial" w:cs="Arial"/>
          <w:sz w:val="24"/>
          <w:szCs w:val="24"/>
        </w:rPr>
        <w:t xml:space="preserve">pueda medir sus operaciones y actividades, y con ello asegurar que todas las actividades significativas, objetivos ambientales establecidos y los requisitos legales se apliquen según su Sistema de Gestión Ambiental. </w:t>
      </w:r>
    </w:p>
    <w:p w:rsidR="00915310" w:rsidRPr="00AA0995" w:rsidRDefault="00915310" w:rsidP="00920D80">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lastRenderedPageBreak/>
        <w:t>Los datos que se recopilan nos ayudan para darle seguimiento y medición, estos son analizados para identificar su comportamiento. El conocimiento que se genera de esta información puede usarse para implementar acciones preventivas y correctivas.</w:t>
      </w:r>
    </w:p>
    <w:p w:rsidR="00920D80" w:rsidRDefault="00920D8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Responsabilidades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El Comité de Gestión Ambiental es el responsable de identificar qué actividades, productos y servicios tienen impactos ambientales de importancia, cuáles afectan al cumplimiento de los objetivos ambientales y cuáles son los que miden el grado de cumplimiento de la legislación aplicable. Además es el encargado de preparar y poner en práctica instructivos para efectuar el seguimiento y control de dichos parámetros.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Cs/>
          <w:color w:val="000000"/>
          <w:sz w:val="24"/>
          <w:szCs w:val="24"/>
          <w:lang w:val="es-ES"/>
        </w:rPr>
        <w:t xml:space="preserve"> </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Procedimiento para la Monitorización y Medición de las operaciones</w:t>
      </w: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AA0995" w:rsidRDefault="00915310" w:rsidP="0068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Objeto</w:t>
      </w:r>
    </w:p>
    <w:p w:rsidR="00915310" w:rsidRPr="00AA0995" w:rsidRDefault="00915310" w:rsidP="00356C06">
      <w:pPr>
        <w:spacing w:after="0" w:line="480" w:lineRule="auto"/>
        <w:ind w:left="425"/>
        <w:jc w:val="both"/>
        <w:rPr>
          <w:rFonts w:ascii="Arial" w:hAnsi="Arial" w:cs="Arial"/>
          <w:sz w:val="24"/>
          <w:szCs w:val="24"/>
        </w:rPr>
      </w:pPr>
      <w:r w:rsidRPr="00AA0995">
        <w:rPr>
          <w:rFonts w:ascii="Arial" w:hAnsi="Arial" w:cs="Arial"/>
          <w:sz w:val="24"/>
          <w:szCs w:val="24"/>
        </w:rPr>
        <w:t xml:space="preserve">El primer requisito básico en la verificación y acción correctiva es el de establecer y mantener procedimientos documentados para el monitoreo y medición regulares de las características claves de las operaciones y actividades de la planta. Esto no se refiere a todas las operaciones y </w:t>
      </w:r>
      <w:r w:rsidRPr="00AA0995">
        <w:rPr>
          <w:rFonts w:ascii="Arial" w:hAnsi="Arial" w:cs="Arial"/>
          <w:sz w:val="24"/>
          <w:szCs w:val="24"/>
        </w:rPr>
        <w:lastRenderedPageBreak/>
        <w:t>actividades, sino las que produzcan un impacto significativo en el ambiente.</w:t>
      </w:r>
    </w:p>
    <w:p w:rsidR="00915310" w:rsidRPr="00AA0995" w:rsidRDefault="00915310" w:rsidP="0035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AA0995" w:rsidRDefault="00915310" w:rsidP="0035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AA0995">
        <w:rPr>
          <w:rFonts w:ascii="Arial" w:hAnsi="Arial" w:cs="Arial"/>
          <w:b/>
          <w:bCs/>
          <w:color w:val="000000"/>
          <w:sz w:val="24"/>
          <w:szCs w:val="24"/>
          <w:lang w:val="es-ES"/>
        </w:rPr>
        <w:t>Alcance</w:t>
      </w:r>
    </w:p>
    <w:p w:rsidR="00915310" w:rsidRPr="00AA0995" w:rsidRDefault="00915310" w:rsidP="00356C0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AA0995">
        <w:rPr>
          <w:rFonts w:ascii="Arial" w:hAnsi="Arial" w:cs="Arial"/>
          <w:color w:val="000000"/>
          <w:sz w:val="24"/>
          <w:szCs w:val="24"/>
          <w:lang w:val="es-ES"/>
        </w:rPr>
        <w:t xml:space="preserve">Todos los procesos que intervienen en el Sistema de Gestión Ambiental de </w:t>
      </w:r>
      <w:r w:rsidR="00920D80">
        <w:rPr>
          <w:rFonts w:ascii="Arial" w:hAnsi="Arial" w:cs="Arial"/>
          <w:color w:val="000000"/>
          <w:sz w:val="24"/>
          <w:szCs w:val="24"/>
          <w:lang w:val="es-ES"/>
        </w:rPr>
        <w:t>la empresa</w:t>
      </w:r>
      <w:r w:rsidRPr="00AA0995">
        <w:rPr>
          <w:rFonts w:ascii="Arial" w:hAnsi="Arial" w:cs="Arial"/>
          <w:color w:val="000000"/>
          <w:sz w:val="24"/>
          <w:szCs w:val="24"/>
          <w:lang w:val="es-ES"/>
        </w:rPr>
        <w:t>, en todas las actividades que realiza.</w:t>
      </w:r>
    </w:p>
    <w:p w:rsidR="002348C8" w:rsidRDefault="002348C8" w:rsidP="002348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lang w:val="es-ES"/>
        </w:rPr>
      </w:pPr>
    </w:p>
    <w:p w:rsidR="00915310" w:rsidRPr="002348C8" w:rsidRDefault="00915310" w:rsidP="002348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lang w:val="es-ES"/>
        </w:rPr>
      </w:pPr>
      <w:r w:rsidRPr="002348C8">
        <w:rPr>
          <w:rFonts w:ascii="Arial" w:hAnsi="Arial" w:cs="Arial"/>
          <w:b/>
          <w:bCs/>
          <w:color w:val="000000"/>
          <w:sz w:val="24"/>
          <w:lang w:val="es-ES"/>
        </w:rPr>
        <w:t>Responsabilidades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5"/>
        <w:gridCol w:w="4206"/>
      </w:tblGrid>
      <w:tr w:rsidR="00915310" w:rsidRPr="00323718" w:rsidTr="00915310">
        <w:trPr>
          <w:jc w:val="center"/>
        </w:trPr>
        <w:tc>
          <w:tcPr>
            <w:tcW w:w="4205"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color w:val="000000"/>
                <w:lang w:val="es-ES" w:eastAsia="es-ES"/>
              </w:rPr>
            </w:pPr>
            <w:r w:rsidRPr="00323718">
              <w:rPr>
                <w:rFonts w:ascii="Arial" w:hAnsi="Arial" w:cs="Arial"/>
                <w:b/>
                <w:color w:val="000000"/>
                <w:lang w:val="es-ES" w:eastAsia="es-ES"/>
              </w:rPr>
              <w:t>PERSONAL RESPONSABLE</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color w:val="000000"/>
                <w:lang w:val="es-ES" w:eastAsia="es-ES"/>
              </w:rPr>
            </w:pPr>
          </w:p>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color w:val="000000"/>
                <w:lang w:val="es-ES" w:eastAsia="es-ES"/>
              </w:rPr>
            </w:pPr>
            <w:r w:rsidRPr="00323718">
              <w:rPr>
                <w:rFonts w:ascii="Arial" w:hAnsi="Arial" w:cs="Arial"/>
                <w:b/>
                <w:color w:val="000000"/>
                <w:lang w:val="es-ES" w:eastAsia="es-ES"/>
              </w:rPr>
              <w:t>RESPONSABILIDADES AMBIENTALES</w:t>
            </w:r>
          </w:p>
        </w:tc>
      </w:tr>
      <w:tr w:rsidR="00915310" w:rsidRPr="00323718" w:rsidTr="00915310">
        <w:trPr>
          <w:jc w:val="center"/>
        </w:trPr>
        <w:tc>
          <w:tcPr>
            <w:tcW w:w="4205" w:type="dxa"/>
            <w:vAlign w:val="center"/>
          </w:tcPr>
          <w:p w:rsidR="00915310" w:rsidRPr="00323718" w:rsidRDefault="00920D8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Pr>
                <w:rFonts w:ascii="Arial" w:hAnsi="Arial" w:cs="Arial"/>
                <w:color w:val="000000"/>
                <w:lang w:val="es-ES" w:eastAsia="es-ES"/>
              </w:rPr>
              <w:t xml:space="preserve">JEFATURA </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Establecer la orientación general</w:t>
            </w:r>
          </w:p>
        </w:tc>
      </w:tr>
      <w:tr w:rsidR="00915310" w:rsidRPr="00323718" w:rsidTr="00915310">
        <w:trPr>
          <w:jc w:val="center"/>
        </w:trPr>
        <w:tc>
          <w:tcPr>
            <w:tcW w:w="4205"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 xml:space="preserve">JEFATURA </w:t>
            </w:r>
          </w:p>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COMITÉ DE CALIDAD</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Desarrollar la Política Ambiental</w:t>
            </w:r>
          </w:p>
        </w:tc>
      </w:tr>
      <w:tr w:rsidR="00915310" w:rsidRPr="00323718" w:rsidTr="00915310">
        <w:trPr>
          <w:jc w:val="center"/>
        </w:trPr>
        <w:tc>
          <w:tcPr>
            <w:tcW w:w="4205" w:type="dxa"/>
            <w:vAlign w:val="center"/>
          </w:tcPr>
          <w:p w:rsidR="00915310" w:rsidRPr="00323718" w:rsidRDefault="00920D8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Pr>
                <w:rFonts w:ascii="Arial" w:hAnsi="Arial" w:cs="Arial"/>
                <w:color w:val="000000"/>
                <w:lang w:val="es-ES" w:eastAsia="es-ES"/>
              </w:rPr>
              <w:t>JEFATURA</w:t>
            </w:r>
          </w:p>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COMITÉ DE CALIDAD</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Desarrollar los objetivos, metas y programas ambientales.</w:t>
            </w:r>
          </w:p>
        </w:tc>
      </w:tr>
      <w:tr w:rsidR="00915310" w:rsidRPr="00323718" w:rsidTr="00915310">
        <w:trPr>
          <w:jc w:val="center"/>
        </w:trPr>
        <w:tc>
          <w:tcPr>
            <w:tcW w:w="4205"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RESPONSABLE HES</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Seguimiento del desempeño del SG</w:t>
            </w:r>
            <w:r w:rsidR="00426F8E">
              <w:rPr>
                <w:rFonts w:ascii="Arial" w:hAnsi="Arial" w:cs="Arial"/>
                <w:color w:val="000000"/>
                <w:lang w:val="es-ES" w:eastAsia="es-ES"/>
              </w:rPr>
              <w:t>M</w:t>
            </w:r>
            <w:r w:rsidRPr="00323718">
              <w:rPr>
                <w:rFonts w:ascii="Arial" w:hAnsi="Arial" w:cs="Arial"/>
                <w:color w:val="000000"/>
                <w:lang w:val="es-ES" w:eastAsia="es-ES"/>
              </w:rPr>
              <w:t>A.</w:t>
            </w:r>
          </w:p>
        </w:tc>
      </w:tr>
      <w:tr w:rsidR="00915310" w:rsidRPr="00323718" w:rsidTr="00915310">
        <w:trPr>
          <w:jc w:val="center"/>
        </w:trPr>
        <w:tc>
          <w:tcPr>
            <w:tcW w:w="4205"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RESPONSABLES DE ÁREAS INVOLUCRADAS</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Asegurar el cumplimiento de requisitos legales y otros reglamentos aplicables</w:t>
            </w:r>
          </w:p>
        </w:tc>
      </w:tr>
      <w:tr w:rsidR="00915310" w:rsidRPr="00323718" w:rsidTr="00915310">
        <w:trPr>
          <w:jc w:val="center"/>
        </w:trPr>
        <w:tc>
          <w:tcPr>
            <w:tcW w:w="4205"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RESPONSABLE HES</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Mejora continua</w:t>
            </w:r>
          </w:p>
        </w:tc>
      </w:tr>
      <w:tr w:rsidR="00915310" w:rsidRPr="00323718" w:rsidTr="00915310">
        <w:trPr>
          <w:jc w:val="center"/>
        </w:trPr>
        <w:tc>
          <w:tcPr>
            <w:tcW w:w="4205"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RESONSABLE HES</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Cumplimiento de los requisitos del SG</w:t>
            </w:r>
            <w:r w:rsidR="00426F8E">
              <w:rPr>
                <w:rFonts w:ascii="Arial" w:hAnsi="Arial" w:cs="Arial"/>
                <w:color w:val="000000"/>
                <w:lang w:val="es-ES" w:eastAsia="es-ES"/>
              </w:rPr>
              <w:t>M</w:t>
            </w:r>
            <w:r w:rsidRPr="00323718">
              <w:rPr>
                <w:rFonts w:ascii="Arial" w:hAnsi="Arial" w:cs="Arial"/>
                <w:color w:val="000000"/>
                <w:lang w:val="es-ES" w:eastAsia="es-ES"/>
              </w:rPr>
              <w:t>A</w:t>
            </w:r>
          </w:p>
        </w:tc>
      </w:tr>
      <w:tr w:rsidR="00915310" w:rsidRPr="00323718" w:rsidTr="00915310">
        <w:trPr>
          <w:jc w:val="center"/>
        </w:trPr>
        <w:tc>
          <w:tcPr>
            <w:tcW w:w="4205" w:type="dxa"/>
            <w:vAlign w:val="center"/>
          </w:tcPr>
          <w:p w:rsidR="00915310" w:rsidRPr="00323718" w:rsidRDefault="00920D8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Pr>
                <w:rFonts w:ascii="Arial" w:hAnsi="Arial" w:cs="Arial"/>
                <w:color w:val="000000"/>
                <w:lang w:val="es-ES" w:eastAsia="es-ES"/>
              </w:rPr>
              <w:t>JEFATURA</w:t>
            </w:r>
          </w:p>
        </w:tc>
        <w:tc>
          <w:tcPr>
            <w:tcW w:w="4206" w:type="dxa"/>
            <w:vAlign w:val="center"/>
          </w:tcPr>
          <w:p w:rsidR="00915310" w:rsidRPr="00323718"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color w:val="000000"/>
                <w:lang w:val="es-ES" w:eastAsia="es-ES"/>
              </w:rPr>
            </w:pPr>
            <w:r w:rsidRPr="00323718">
              <w:rPr>
                <w:rFonts w:ascii="Arial" w:hAnsi="Arial" w:cs="Arial"/>
                <w:color w:val="000000"/>
                <w:lang w:val="es-ES" w:eastAsia="es-ES"/>
              </w:rPr>
              <w:t>Revisar la operación del SG</w:t>
            </w:r>
            <w:r w:rsidR="00426F8E">
              <w:rPr>
                <w:rFonts w:ascii="Arial" w:hAnsi="Arial" w:cs="Arial"/>
                <w:color w:val="000000"/>
                <w:lang w:val="es-ES" w:eastAsia="es-ES"/>
              </w:rPr>
              <w:t>M</w:t>
            </w:r>
            <w:r w:rsidRPr="00323718">
              <w:rPr>
                <w:rFonts w:ascii="Arial" w:hAnsi="Arial" w:cs="Arial"/>
                <w:color w:val="000000"/>
                <w:lang w:val="es-ES" w:eastAsia="es-ES"/>
              </w:rPr>
              <w:t>A y toma de decisiones</w:t>
            </w:r>
          </w:p>
        </w:tc>
      </w:tr>
    </w:tbl>
    <w:p w:rsidR="00915310" w:rsidRPr="002348C8" w:rsidRDefault="00637646" w:rsidP="009153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Arial" w:hAnsi="Arial" w:cs="Arial"/>
          <w:b/>
          <w:bCs/>
          <w:color w:val="000000"/>
          <w:sz w:val="24"/>
          <w:szCs w:val="20"/>
          <w:lang w:val="es-ES"/>
        </w:rPr>
      </w:pPr>
      <w:r w:rsidRPr="002348C8">
        <w:rPr>
          <w:rFonts w:ascii="Arial" w:hAnsi="Arial" w:cs="Arial"/>
          <w:b/>
          <w:bCs/>
          <w:color w:val="000000"/>
          <w:sz w:val="24"/>
          <w:szCs w:val="20"/>
          <w:lang w:val="es-ES"/>
        </w:rPr>
        <w:t>Tabla 4.3</w:t>
      </w:r>
      <w:r w:rsidR="00915310" w:rsidRPr="002348C8">
        <w:rPr>
          <w:rFonts w:ascii="Arial" w:hAnsi="Arial" w:cs="Arial"/>
          <w:b/>
          <w:bCs/>
          <w:color w:val="000000"/>
          <w:sz w:val="24"/>
          <w:szCs w:val="20"/>
          <w:lang w:val="es-ES"/>
        </w:rPr>
        <w:t xml:space="preserve">  ESTRUCTURA Y RESPONSABILIDAD DEL HES.</w:t>
      </w:r>
      <w:r w:rsidRPr="002348C8">
        <w:rPr>
          <w:rStyle w:val="Refdenotaalpie"/>
          <w:rFonts w:ascii="Arial" w:hAnsi="Arial" w:cs="Arial"/>
          <w:b/>
          <w:bCs/>
          <w:color w:val="000000"/>
          <w:sz w:val="24"/>
          <w:szCs w:val="20"/>
          <w:lang w:val="es-ES"/>
        </w:rPr>
        <w:footnoteReference w:id="12"/>
      </w:r>
    </w:p>
    <w:p w:rsidR="00637646" w:rsidRDefault="00637646" w:rsidP="003163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Arial" w:hAnsi="Arial" w:cs="Arial"/>
          <w:b/>
          <w:bCs/>
          <w:color w:val="000000"/>
          <w:sz w:val="24"/>
          <w:szCs w:val="24"/>
          <w:lang w:val="es-ES"/>
        </w:rPr>
      </w:pPr>
    </w:p>
    <w:p w:rsidR="00915310" w:rsidRPr="00B76D7D" w:rsidRDefault="00915310" w:rsidP="0035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lastRenderedPageBreak/>
        <w:t>Procedimiento</w:t>
      </w:r>
    </w:p>
    <w:p w:rsidR="00915310" w:rsidRPr="00B76D7D" w:rsidRDefault="00915310" w:rsidP="0035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El Comité de Gestión Ambiental es el encargado de definir cuáles son los aspectos ambientales significativos y las variables a controlar que se necesitan para conocer el estado del Sistema de Gestión Ambiental.</w:t>
      </w:r>
    </w:p>
    <w:p w:rsidR="00606D29" w:rsidRPr="00B76D7D" w:rsidRDefault="00915310" w:rsidP="00606D29">
      <w:pPr>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Los encargados de los departamentos de Producción, Control de Calidad y Gestión Ambiental harán las mediciones para luego hacer su análisis y tomar medidas correctivas o preventivas según sea el caso.</w:t>
      </w:r>
    </w:p>
    <w:p w:rsidR="00606D29" w:rsidRPr="00B76D7D" w:rsidRDefault="00606D29" w:rsidP="00606D29">
      <w:pPr>
        <w:spacing w:after="0" w:line="480" w:lineRule="auto"/>
        <w:ind w:left="425"/>
        <w:jc w:val="both"/>
        <w:rPr>
          <w:rFonts w:ascii="Arial" w:hAnsi="Arial" w:cs="Arial"/>
          <w:color w:val="000000"/>
          <w:sz w:val="24"/>
          <w:szCs w:val="24"/>
          <w:lang w:val="es-ES"/>
        </w:rPr>
      </w:pPr>
    </w:p>
    <w:p w:rsidR="00915310" w:rsidRPr="00B76D7D" w:rsidRDefault="00915310" w:rsidP="00606D29">
      <w:pPr>
        <w:spacing w:after="0" w:line="480" w:lineRule="auto"/>
        <w:ind w:left="425"/>
        <w:jc w:val="both"/>
        <w:rPr>
          <w:rFonts w:ascii="Arial" w:hAnsi="Arial" w:cs="Arial"/>
          <w:color w:val="000000"/>
          <w:sz w:val="24"/>
          <w:szCs w:val="24"/>
          <w:lang w:val="es-ES"/>
        </w:rPr>
      </w:pPr>
      <w:r w:rsidRPr="00B76D7D">
        <w:rPr>
          <w:rFonts w:ascii="Arial" w:hAnsi="Arial" w:cs="Arial"/>
          <w:b/>
          <w:sz w:val="24"/>
          <w:szCs w:val="24"/>
        </w:rPr>
        <w:t>Variables a Controlar</w:t>
      </w:r>
    </w:p>
    <w:p w:rsidR="00915310" w:rsidRPr="00B76D7D" w:rsidRDefault="00915310" w:rsidP="00356C06">
      <w:pPr>
        <w:spacing w:after="0" w:line="480" w:lineRule="auto"/>
        <w:ind w:left="425"/>
        <w:jc w:val="both"/>
        <w:rPr>
          <w:rFonts w:ascii="Arial" w:hAnsi="Arial" w:cs="Arial"/>
          <w:sz w:val="24"/>
          <w:szCs w:val="24"/>
        </w:rPr>
      </w:pPr>
      <w:r w:rsidRPr="00B76D7D">
        <w:rPr>
          <w:rFonts w:ascii="Arial" w:hAnsi="Arial" w:cs="Arial"/>
          <w:sz w:val="24"/>
          <w:szCs w:val="24"/>
        </w:rPr>
        <w:t>El Comité de Gestión Ambiental es el encargado de definir cuáles son los aspectos ambientales significativos y las variables a controlar que se necesitan para conocer e</w:t>
      </w:r>
      <w:r w:rsidR="00426F8E">
        <w:rPr>
          <w:rFonts w:ascii="Arial" w:hAnsi="Arial" w:cs="Arial"/>
          <w:sz w:val="24"/>
          <w:szCs w:val="24"/>
        </w:rPr>
        <w:t xml:space="preserve">l estado del Sistema de Gestión Medio </w:t>
      </w:r>
      <w:r w:rsidRPr="00B76D7D">
        <w:rPr>
          <w:rFonts w:ascii="Arial" w:hAnsi="Arial" w:cs="Arial"/>
          <w:sz w:val="24"/>
          <w:szCs w:val="24"/>
        </w:rPr>
        <w:t>Ambiental.</w:t>
      </w: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356C06">
      <w:pPr>
        <w:spacing w:after="0" w:line="480" w:lineRule="auto"/>
        <w:ind w:left="425"/>
        <w:jc w:val="both"/>
        <w:rPr>
          <w:rFonts w:ascii="Arial" w:hAnsi="Arial" w:cs="Arial"/>
        </w:rPr>
      </w:pPr>
    </w:p>
    <w:p w:rsidR="00915310" w:rsidRDefault="00915310" w:rsidP="00915310">
      <w:pPr>
        <w:spacing w:line="480" w:lineRule="auto"/>
        <w:ind w:left="720"/>
        <w:contextualSpacing/>
        <w:jc w:val="center"/>
        <w:rPr>
          <w:rFonts w:ascii="Arial" w:hAnsi="Arial" w:cs="Arial"/>
          <w:sz w:val="18"/>
          <w:szCs w:val="18"/>
        </w:rPr>
        <w:sectPr w:rsidR="00915310" w:rsidSect="00F47198">
          <w:pgSz w:w="11900" w:h="16820"/>
          <w:pgMar w:top="2268" w:right="1361" w:bottom="2268" w:left="2268" w:header="708" w:footer="708" w:gutter="0"/>
          <w:cols w:space="708"/>
        </w:sectPr>
      </w:pPr>
    </w:p>
    <w:tbl>
      <w:tblPr>
        <w:tblW w:w="0" w:type="auto"/>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1378"/>
        <w:gridCol w:w="2404"/>
        <w:gridCol w:w="2289"/>
      </w:tblGrid>
      <w:tr w:rsidR="00047046" w:rsidRPr="00564CF3" w:rsidTr="00564CF3">
        <w:trPr>
          <w:jc w:val="center"/>
        </w:trPr>
        <w:tc>
          <w:tcPr>
            <w:tcW w:w="1949" w:type="dxa"/>
            <w:shd w:val="clear" w:color="auto" w:fill="auto"/>
            <w:vAlign w:val="center"/>
          </w:tcPr>
          <w:p w:rsidR="00047046" w:rsidRPr="00564CF3" w:rsidRDefault="00047046" w:rsidP="00637646">
            <w:pPr>
              <w:contextualSpacing/>
              <w:jc w:val="center"/>
              <w:rPr>
                <w:rFonts w:ascii="Arial" w:hAnsi="Arial" w:cs="Arial"/>
                <w:b/>
                <w:sz w:val="20"/>
                <w:szCs w:val="18"/>
              </w:rPr>
            </w:pPr>
            <w:r w:rsidRPr="00564CF3">
              <w:rPr>
                <w:rFonts w:ascii="Arial" w:hAnsi="Arial" w:cs="Arial"/>
                <w:b/>
                <w:sz w:val="20"/>
                <w:szCs w:val="18"/>
              </w:rPr>
              <w:lastRenderedPageBreak/>
              <w:t>Índice</w:t>
            </w:r>
          </w:p>
        </w:tc>
        <w:tc>
          <w:tcPr>
            <w:tcW w:w="1378" w:type="dxa"/>
            <w:shd w:val="clear" w:color="auto" w:fill="auto"/>
            <w:vAlign w:val="center"/>
          </w:tcPr>
          <w:p w:rsidR="00047046" w:rsidRPr="00564CF3" w:rsidRDefault="00047046" w:rsidP="00637646">
            <w:pPr>
              <w:contextualSpacing/>
              <w:jc w:val="center"/>
              <w:rPr>
                <w:rFonts w:ascii="Arial" w:hAnsi="Arial" w:cs="Arial"/>
                <w:b/>
                <w:sz w:val="20"/>
                <w:szCs w:val="18"/>
              </w:rPr>
            </w:pPr>
            <w:r w:rsidRPr="00564CF3">
              <w:rPr>
                <w:rFonts w:ascii="Arial" w:hAnsi="Arial" w:cs="Arial"/>
                <w:b/>
                <w:sz w:val="20"/>
                <w:szCs w:val="18"/>
              </w:rPr>
              <w:t>Frecuencia</w:t>
            </w:r>
          </w:p>
        </w:tc>
        <w:tc>
          <w:tcPr>
            <w:tcW w:w="2404" w:type="dxa"/>
            <w:shd w:val="clear" w:color="auto" w:fill="auto"/>
            <w:vAlign w:val="center"/>
          </w:tcPr>
          <w:p w:rsidR="00047046" w:rsidRPr="00564CF3" w:rsidRDefault="00047046" w:rsidP="00637646">
            <w:pPr>
              <w:contextualSpacing/>
              <w:jc w:val="center"/>
              <w:rPr>
                <w:rFonts w:ascii="Arial" w:hAnsi="Arial" w:cs="Arial"/>
                <w:b/>
                <w:sz w:val="20"/>
                <w:szCs w:val="18"/>
              </w:rPr>
            </w:pPr>
            <w:r w:rsidRPr="00564CF3">
              <w:rPr>
                <w:rFonts w:ascii="Arial" w:hAnsi="Arial" w:cs="Arial"/>
                <w:b/>
                <w:sz w:val="20"/>
                <w:szCs w:val="18"/>
              </w:rPr>
              <w:t>Actividad</w:t>
            </w:r>
          </w:p>
        </w:tc>
        <w:tc>
          <w:tcPr>
            <w:tcW w:w="2289" w:type="dxa"/>
            <w:shd w:val="clear" w:color="auto" w:fill="auto"/>
            <w:vAlign w:val="center"/>
          </w:tcPr>
          <w:p w:rsidR="00047046" w:rsidRPr="00564CF3" w:rsidRDefault="00047046" w:rsidP="00637646">
            <w:pPr>
              <w:contextualSpacing/>
              <w:jc w:val="center"/>
              <w:rPr>
                <w:rFonts w:ascii="Arial" w:hAnsi="Arial" w:cs="Arial"/>
                <w:b/>
                <w:sz w:val="20"/>
                <w:szCs w:val="18"/>
              </w:rPr>
            </w:pPr>
            <w:r w:rsidRPr="00564CF3">
              <w:rPr>
                <w:rFonts w:ascii="Arial" w:hAnsi="Arial" w:cs="Arial"/>
                <w:b/>
                <w:sz w:val="20"/>
                <w:szCs w:val="18"/>
              </w:rPr>
              <w:t>Responsable</w:t>
            </w:r>
          </w:p>
        </w:tc>
      </w:tr>
      <w:tr w:rsidR="00047046" w:rsidRPr="00564CF3" w:rsidTr="00564CF3">
        <w:trPr>
          <w:jc w:val="center"/>
        </w:trPr>
        <w:tc>
          <w:tcPr>
            <w:tcW w:w="1949"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Energía Eléctrica</w:t>
            </w:r>
          </w:p>
        </w:tc>
        <w:tc>
          <w:tcPr>
            <w:tcW w:w="1378"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Mensual</w:t>
            </w:r>
          </w:p>
        </w:tc>
        <w:tc>
          <w:tcPr>
            <w:tcW w:w="2404" w:type="dxa"/>
            <w:shd w:val="clear" w:color="auto" w:fill="auto"/>
            <w:vAlign w:val="center"/>
          </w:tcPr>
          <w:p w:rsidR="00047046" w:rsidRPr="00564CF3" w:rsidRDefault="00047046" w:rsidP="00637646">
            <w:pPr>
              <w:contextualSpacing/>
              <w:jc w:val="both"/>
              <w:rPr>
                <w:rFonts w:ascii="Arial" w:hAnsi="Arial" w:cs="Arial"/>
                <w:sz w:val="20"/>
                <w:szCs w:val="18"/>
              </w:rPr>
            </w:pPr>
            <w:r w:rsidRPr="00564CF3">
              <w:rPr>
                <w:rFonts w:ascii="Arial" w:hAnsi="Arial" w:cs="Arial"/>
                <w:sz w:val="20"/>
                <w:szCs w:val="18"/>
              </w:rPr>
              <w:t>Registro de Consumo en Kw/h Para control estadístico y comparativo</w:t>
            </w:r>
          </w:p>
        </w:tc>
        <w:tc>
          <w:tcPr>
            <w:tcW w:w="2289"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Departamento HES y personal designado.</w:t>
            </w:r>
          </w:p>
        </w:tc>
      </w:tr>
      <w:tr w:rsidR="00047046" w:rsidRPr="00564CF3" w:rsidTr="00564CF3">
        <w:trPr>
          <w:jc w:val="center"/>
        </w:trPr>
        <w:tc>
          <w:tcPr>
            <w:tcW w:w="1949"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c>
          <w:tcPr>
            <w:tcW w:w="1378"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c>
          <w:tcPr>
            <w:tcW w:w="2404" w:type="dxa"/>
            <w:shd w:val="clear" w:color="auto" w:fill="auto"/>
            <w:vAlign w:val="center"/>
          </w:tcPr>
          <w:p w:rsidR="00047046" w:rsidRPr="00564CF3" w:rsidRDefault="00047046" w:rsidP="00637646">
            <w:pPr>
              <w:contextualSpacing/>
              <w:jc w:val="both"/>
              <w:rPr>
                <w:rFonts w:ascii="Arial" w:hAnsi="Arial" w:cs="Arial"/>
                <w:sz w:val="20"/>
                <w:szCs w:val="18"/>
              </w:rPr>
            </w:pPr>
            <w:r w:rsidRPr="00564CF3">
              <w:rPr>
                <w:rFonts w:ascii="Arial" w:hAnsi="Arial" w:cs="Arial"/>
                <w:sz w:val="20"/>
                <w:szCs w:val="18"/>
              </w:rPr>
              <w:t>Realizar charlas informativas sobre el consumo adecuado de los recursos naturales y su optimización</w:t>
            </w:r>
          </w:p>
        </w:tc>
        <w:tc>
          <w:tcPr>
            <w:tcW w:w="2289"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r>
      <w:tr w:rsidR="00047046" w:rsidRPr="00564CF3" w:rsidTr="00564CF3">
        <w:trPr>
          <w:jc w:val="center"/>
        </w:trPr>
        <w:tc>
          <w:tcPr>
            <w:tcW w:w="1949" w:type="dxa"/>
            <w:shd w:val="clear" w:color="auto" w:fill="auto"/>
            <w:vAlign w:val="center"/>
          </w:tcPr>
          <w:p w:rsidR="00047046" w:rsidRPr="00564CF3" w:rsidRDefault="00047046" w:rsidP="00637646">
            <w:pPr>
              <w:ind w:left="720"/>
              <w:contextualSpacing/>
              <w:jc w:val="center"/>
              <w:rPr>
                <w:rFonts w:ascii="Arial" w:hAnsi="Arial" w:cs="Arial"/>
                <w:sz w:val="20"/>
                <w:szCs w:val="18"/>
              </w:rPr>
            </w:pPr>
          </w:p>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Agua Potable</w:t>
            </w:r>
          </w:p>
        </w:tc>
        <w:tc>
          <w:tcPr>
            <w:tcW w:w="1378" w:type="dxa"/>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Mensual</w:t>
            </w:r>
          </w:p>
        </w:tc>
        <w:tc>
          <w:tcPr>
            <w:tcW w:w="2404" w:type="dxa"/>
            <w:shd w:val="clear" w:color="auto" w:fill="auto"/>
            <w:vAlign w:val="center"/>
          </w:tcPr>
          <w:p w:rsidR="00047046" w:rsidRPr="00564CF3" w:rsidRDefault="00047046" w:rsidP="00637646">
            <w:pPr>
              <w:contextualSpacing/>
              <w:jc w:val="both"/>
              <w:rPr>
                <w:rFonts w:ascii="Arial" w:hAnsi="Arial" w:cs="Arial"/>
                <w:sz w:val="20"/>
                <w:szCs w:val="18"/>
              </w:rPr>
            </w:pPr>
            <w:r w:rsidRPr="00564CF3">
              <w:rPr>
                <w:rFonts w:ascii="Arial" w:hAnsi="Arial" w:cs="Arial"/>
                <w:sz w:val="20"/>
                <w:szCs w:val="18"/>
              </w:rPr>
              <w:t>Registros de consumo de m3. Para control estadístico y comparativo.</w:t>
            </w:r>
          </w:p>
          <w:p w:rsidR="00047046" w:rsidRPr="00564CF3" w:rsidRDefault="00047046" w:rsidP="00637646">
            <w:pPr>
              <w:contextualSpacing/>
              <w:jc w:val="both"/>
              <w:rPr>
                <w:rFonts w:ascii="Arial" w:hAnsi="Arial" w:cs="Arial"/>
                <w:sz w:val="20"/>
                <w:szCs w:val="18"/>
              </w:rPr>
            </w:pPr>
            <w:r w:rsidRPr="00564CF3">
              <w:rPr>
                <w:rFonts w:ascii="Arial" w:hAnsi="Arial" w:cs="Arial"/>
                <w:sz w:val="20"/>
                <w:szCs w:val="18"/>
              </w:rPr>
              <w:t>Dar charlas acerca de la optimización y desperdicios de agua.</w:t>
            </w:r>
          </w:p>
        </w:tc>
        <w:tc>
          <w:tcPr>
            <w:tcW w:w="2289" w:type="dxa"/>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Departamento HES, financiero y personal designado</w:t>
            </w:r>
          </w:p>
        </w:tc>
      </w:tr>
      <w:tr w:rsidR="00047046" w:rsidRPr="00564CF3" w:rsidTr="00564CF3">
        <w:trPr>
          <w:jc w:val="center"/>
        </w:trPr>
        <w:tc>
          <w:tcPr>
            <w:tcW w:w="1949" w:type="dxa"/>
            <w:vMerge w:val="restart"/>
            <w:shd w:val="clear" w:color="auto" w:fill="auto"/>
            <w:vAlign w:val="center"/>
          </w:tcPr>
          <w:p w:rsidR="00047046" w:rsidRPr="00564CF3" w:rsidRDefault="00047046" w:rsidP="00637646">
            <w:pPr>
              <w:ind w:left="720"/>
              <w:contextualSpacing/>
              <w:jc w:val="center"/>
              <w:rPr>
                <w:rFonts w:ascii="Arial" w:hAnsi="Arial" w:cs="Arial"/>
                <w:sz w:val="20"/>
                <w:szCs w:val="18"/>
              </w:rPr>
            </w:pPr>
          </w:p>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Gas</w:t>
            </w:r>
          </w:p>
        </w:tc>
        <w:tc>
          <w:tcPr>
            <w:tcW w:w="1378"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Mensual</w:t>
            </w:r>
          </w:p>
        </w:tc>
        <w:tc>
          <w:tcPr>
            <w:tcW w:w="2404" w:type="dxa"/>
            <w:shd w:val="clear" w:color="auto" w:fill="auto"/>
            <w:vAlign w:val="center"/>
          </w:tcPr>
          <w:p w:rsidR="00047046" w:rsidRPr="00564CF3" w:rsidRDefault="00047046" w:rsidP="00637646">
            <w:pPr>
              <w:contextualSpacing/>
              <w:jc w:val="both"/>
              <w:rPr>
                <w:rFonts w:ascii="Arial" w:hAnsi="Arial" w:cs="Arial"/>
                <w:sz w:val="20"/>
                <w:szCs w:val="18"/>
              </w:rPr>
            </w:pPr>
            <w:r w:rsidRPr="00564CF3">
              <w:rPr>
                <w:rFonts w:ascii="Arial" w:hAnsi="Arial" w:cs="Arial"/>
                <w:sz w:val="20"/>
                <w:szCs w:val="18"/>
              </w:rPr>
              <w:t>Capacitar al personal para emergencias e incendios</w:t>
            </w:r>
          </w:p>
        </w:tc>
        <w:tc>
          <w:tcPr>
            <w:tcW w:w="2289"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Departamento HES, financiero y personal designado</w:t>
            </w:r>
          </w:p>
        </w:tc>
      </w:tr>
      <w:tr w:rsidR="00047046" w:rsidRPr="00564CF3" w:rsidTr="00564CF3">
        <w:trPr>
          <w:jc w:val="center"/>
        </w:trPr>
        <w:tc>
          <w:tcPr>
            <w:tcW w:w="1949"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c>
          <w:tcPr>
            <w:tcW w:w="1378"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c>
          <w:tcPr>
            <w:tcW w:w="2404" w:type="dxa"/>
            <w:shd w:val="clear" w:color="auto" w:fill="auto"/>
            <w:vAlign w:val="center"/>
          </w:tcPr>
          <w:p w:rsidR="00047046" w:rsidRPr="00564CF3" w:rsidRDefault="00047046" w:rsidP="00637646">
            <w:pPr>
              <w:contextualSpacing/>
              <w:jc w:val="both"/>
              <w:rPr>
                <w:rFonts w:ascii="Arial" w:hAnsi="Arial" w:cs="Arial"/>
                <w:sz w:val="20"/>
                <w:szCs w:val="18"/>
              </w:rPr>
            </w:pPr>
            <w:r w:rsidRPr="00564CF3">
              <w:rPr>
                <w:rFonts w:ascii="Arial" w:hAnsi="Arial" w:cs="Arial"/>
                <w:sz w:val="20"/>
                <w:szCs w:val="18"/>
              </w:rPr>
              <w:t>Concientizar al personal involucrado operativo y supervisores en una correcta manipulación de los suministros, controlando a la llegada y a la salida de cilindros para registros de consumo y comparación. Capacitar al personal para emergencias e incendios</w:t>
            </w:r>
          </w:p>
        </w:tc>
        <w:tc>
          <w:tcPr>
            <w:tcW w:w="2289"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r>
      <w:tr w:rsidR="00047046" w:rsidRPr="00564CF3" w:rsidTr="00564CF3">
        <w:trPr>
          <w:jc w:val="center"/>
        </w:trPr>
        <w:tc>
          <w:tcPr>
            <w:tcW w:w="1949"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Desechos Generados y Clasificación</w:t>
            </w:r>
          </w:p>
        </w:tc>
        <w:tc>
          <w:tcPr>
            <w:tcW w:w="1378"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Mensual</w:t>
            </w:r>
          </w:p>
        </w:tc>
        <w:tc>
          <w:tcPr>
            <w:tcW w:w="2404" w:type="dxa"/>
            <w:shd w:val="clear" w:color="auto" w:fill="auto"/>
            <w:vAlign w:val="center"/>
          </w:tcPr>
          <w:p w:rsidR="00047046" w:rsidRPr="00564CF3" w:rsidRDefault="00047046" w:rsidP="00047046">
            <w:pPr>
              <w:contextualSpacing/>
              <w:jc w:val="both"/>
              <w:rPr>
                <w:rFonts w:ascii="Arial" w:hAnsi="Arial" w:cs="Arial"/>
                <w:sz w:val="20"/>
                <w:szCs w:val="18"/>
              </w:rPr>
            </w:pPr>
            <w:r w:rsidRPr="00564CF3">
              <w:rPr>
                <w:rFonts w:ascii="Arial" w:hAnsi="Arial" w:cs="Arial"/>
                <w:sz w:val="20"/>
                <w:szCs w:val="18"/>
              </w:rPr>
              <w:t>Capacitar al personal en clasificación y generación de desechos.</w:t>
            </w:r>
          </w:p>
        </w:tc>
        <w:tc>
          <w:tcPr>
            <w:tcW w:w="2289" w:type="dxa"/>
            <w:vMerge w:val="restart"/>
            <w:shd w:val="clear" w:color="auto" w:fill="auto"/>
            <w:vAlign w:val="center"/>
          </w:tcPr>
          <w:p w:rsidR="00047046" w:rsidRPr="00564CF3" w:rsidRDefault="00047046" w:rsidP="00637646">
            <w:pPr>
              <w:contextualSpacing/>
              <w:jc w:val="center"/>
              <w:rPr>
                <w:rFonts w:ascii="Arial" w:hAnsi="Arial" w:cs="Arial"/>
                <w:sz w:val="20"/>
                <w:szCs w:val="18"/>
              </w:rPr>
            </w:pPr>
            <w:r w:rsidRPr="00564CF3">
              <w:rPr>
                <w:rFonts w:ascii="Arial" w:hAnsi="Arial" w:cs="Arial"/>
                <w:sz w:val="20"/>
                <w:szCs w:val="18"/>
              </w:rPr>
              <w:t>Departamento HES, y personal designado</w:t>
            </w:r>
          </w:p>
        </w:tc>
      </w:tr>
      <w:tr w:rsidR="00047046" w:rsidRPr="00564CF3" w:rsidTr="00564CF3">
        <w:trPr>
          <w:jc w:val="center"/>
        </w:trPr>
        <w:tc>
          <w:tcPr>
            <w:tcW w:w="1949" w:type="dxa"/>
            <w:vMerge/>
            <w:shd w:val="clear" w:color="auto" w:fill="auto"/>
          </w:tcPr>
          <w:p w:rsidR="00047046" w:rsidRPr="00564CF3" w:rsidRDefault="00047046" w:rsidP="00637646">
            <w:pPr>
              <w:ind w:left="720"/>
              <w:contextualSpacing/>
              <w:jc w:val="center"/>
              <w:rPr>
                <w:rFonts w:ascii="Arial" w:hAnsi="Arial" w:cs="Arial"/>
                <w:sz w:val="20"/>
                <w:szCs w:val="18"/>
              </w:rPr>
            </w:pPr>
          </w:p>
        </w:tc>
        <w:tc>
          <w:tcPr>
            <w:tcW w:w="1378" w:type="dxa"/>
            <w:vMerge/>
            <w:shd w:val="clear" w:color="auto" w:fill="auto"/>
          </w:tcPr>
          <w:p w:rsidR="00047046" w:rsidRPr="00564CF3" w:rsidRDefault="00047046" w:rsidP="00637646">
            <w:pPr>
              <w:ind w:left="720"/>
              <w:contextualSpacing/>
              <w:jc w:val="center"/>
              <w:rPr>
                <w:rFonts w:ascii="Arial" w:hAnsi="Arial" w:cs="Arial"/>
                <w:sz w:val="20"/>
                <w:szCs w:val="18"/>
              </w:rPr>
            </w:pPr>
          </w:p>
        </w:tc>
        <w:tc>
          <w:tcPr>
            <w:tcW w:w="2404" w:type="dxa"/>
            <w:shd w:val="clear" w:color="auto" w:fill="auto"/>
            <w:vAlign w:val="center"/>
          </w:tcPr>
          <w:p w:rsidR="00047046" w:rsidRPr="00564CF3" w:rsidRDefault="00047046" w:rsidP="00047046">
            <w:pPr>
              <w:contextualSpacing/>
              <w:jc w:val="both"/>
              <w:rPr>
                <w:rFonts w:ascii="Arial" w:hAnsi="Arial" w:cs="Arial"/>
                <w:sz w:val="20"/>
                <w:szCs w:val="18"/>
              </w:rPr>
            </w:pPr>
            <w:r w:rsidRPr="00564CF3">
              <w:rPr>
                <w:rFonts w:ascii="Arial" w:hAnsi="Arial" w:cs="Arial"/>
                <w:sz w:val="20"/>
                <w:szCs w:val="18"/>
              </w:rPr>
              <w:t>Registro diario y control mensual. Capacitar al personal en clasificación y manejo de desechos orgánicos e inorgánicos.</w:t>
            </w:r>
          </w:p>
        </w:tc>
        <w:tc>
          <w:tcPr>
            <w:tcW w:w="2289" w:type="dxa"/>
            <w:vMerge/>
            <w:shd w:val="clear" w:color="auto" w:fill="auto"/>
            <w:vAlign w:val="center"/>
          </w:tcPr>
          <w:p w:rsidR="00047046" w:rsidRPr="00564CF3" w:rsidRDefault="00047046" w:rsidP="00637646">
            <w:pPr>
              <w:ind w:left="720"/>
              <w:contextualSpacing/>
              <w:jc w:val="center"/>
              <w:rPr>
                <w:rFonts w:ascii="Arial" w:hAnsi="Arial" w:cs="Arial"/>
                <w:sz w:val="20"/>
                <w:szCs w:val="18"/>
              </w:rPr>
            </w:pPr>
          </w:p>
        </w:tc>
      </w:tr>
    </w:tbl>
    <w:p w:rsidR="00915310" w:rsidRPr="00047046" w:rsidRDefault="00637646" w:rsidP="00637646">
      <w:pPr>
        <w:spacing w:after="0" w:line="480" w:lineRule="auto"/>
        <w:jc w:val="center"/>
        <w:rPr>
          <w:rFonts w:ascii="Arial" w:hAnsi="Arial" w:cs="Arial"/>
          <w:b/>
          <w:sz w:val="24"/>
        </w:rPr>
        <w:sectPr w:rsidR="00915310" w:rsidRPr="00047046" w:rsidSect="00F47198">
          <w:pgSz w:w="11900" w:h="16820"/>
          <w:pgMar w:top="2268" w:right="1361" w:bottom="2268" w:left="2268" w:header="708" w:footer="708" w:gutter="0"/>
          <w:cols w:space="708"/>
        </w:sectPr>
      </w:pPr>
      <w:r w:rsidRPr="00047046">
        <w:rPr>
          <w:rFonts w:ascii="Arial" w:hAnsi="Arial" w:cs="Arial"/>
          <w:b/>
          <w:sz w:val="24"/>
        </w:rPr>
        <w:t>Tabla 4.4 Matriz de Monitoreo Ambiental</w:t>
      </w:r>
    </w:p>
    <w:p w:rsidR="00915310" w:rsidRPr="00AA0995" w:rsidRDefault="00915310" w:rsidP="00637646">
      <w:pPr>
        <w:pStyle w:val="Ttulo2"/>
        <w:ind w:firstLine="425"/>
        <w:rPr>
          <w:rFonts w:ascii="Arial" w:hAnsi="Arial" w:cs="Arial"/>
          <w:color w:val="auto"/>
          <w:sz w:val="24"/>
        </w:rPr>
      </w:pPr>
      <w:bookmarkStart w:id="386" w:name="_Toc314706492"/>
      <w:r w:rsidRPr="00AA0995">
        <w:rPr>
          <w:rFonts w:ascii="Arial" w:hAnsi="Arial" w:cs="Arial"/>
          <w:color w:val="auto"/>
          <w:sz w:val="24"/>
        </w:rPr>
        <w:lastRenderedPageBreak/>
        <w:t>4.4 No conformidad, acción correctiva y preventiva</w:t>
      </w:r>
      <w:bookmarkEnd w:id="386"/>
    </w:p>
    <w:p w:rsidR="00915310"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pPr>
      <w:r>
        <w:tab/>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El elemento 4.5.3 de la Norma ISO 14001:2004 establece que:</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organización debe establecer, implementar y mantener uno o varios procedimientos para tratar las No Conformidades reales y potenciales y tomar acciones correctivas y acciones preventivas. Los procedimientos deben definir requisitos para:</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B76D7D" w:rsidRDefault="00915310" w:rsidP="00FE7CC9">
      <w:pPr>
        <w:pStyle w:val="Prrafodelist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identificación y corrección de las no conformidades y tomando las acciones para mitigar sus impactos ambientales.</w:t>
      </w:r>
    </w:p>
    <w:p w:rsidR="00915310" w:rsidRPr="00B76D7D" w:rsidRDefault="00915310" w:rsidP="00FE7CC9">
      <w:pPr>
        <w:pStyle w:val="Prrafodelist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 xml:space="preserve"> La investigación de las no conformidades, determinando sus causas </w:t>
      </w:r>
      <w:r w:rsidRPr="00B76D7D">
        <w:rPr>
          <w:rFonts w:ascii="Arial" w:hAnsi="Arial" w:cs="Arial"/>
          <w:b/>
          <w:bCs/>
          <w:color w:val="000000"/>
          <w:sz w:val="24"/>
          <w:szCs w:val="24"/>
          <w:lang w:val="es-ES"/>
        </w:rPr>
        <w:tab/>
        <w:t>y tomando las acciones con el fin de prevenir que vuelvan a ocurrir.</w:t>
      </w:r>
    </w:p>
    <w:p w:rsidR="00915310" w:rsidRPr="00B76D7D" w:rsidRDefault="00915310" w:rsidP="00FE7CC9">
      <w:pPr>
        <w:pStyle w:val="Prrafodelist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evaluación de la necesidad de acciones para prevenir las no conformidades y la implementación de las acciones apropiadas, definidas para prevenir su ocurrencia.</w:t>
      </w:r>
    </w:p>
    <w:p w:rsidR="00915310" w:rsidRPr="00B76D7D" w:rsidRDefault="00915310" w:rsidP="00FE7CC9">
      <w:pPr>
        <w:pStyle w:val="Prrafodelist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El registro de los resultados de las acciones preventivas y acciones correctivas tomadas.</w:t>
      </w:r>
    </w:p>
    <w:p w:rsidR="00915310" w:rsidRPr="00B76D7D" w:rsidRDefault="00915310" w:rsidP="00FE7CC9">
      <w:pPr>
        <w:pStyle w:val="Prrafodelista"/>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revisión de la eficacia de las acciones preventivas y acciones correctivas tomadas.</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lastRenderedPageBreak/>
        <w:t>Las acciones tomadas deben ser las apropiadas en relación a la magnitud de los problemas e impactos ambientales encontrados.</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organización debe asegurarse de que cualquier cambio necesario se incorpore a la documentación del Sistema de Gestión Ambiental.</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Cs/>
          <w:color w:val="000000"/>
          <w:sz w:val="24"/>
          <w:szCs w:val="24"/>
          <w:lang w:val="es-ES"/>
        </w:rPr>
      </w:pPr>
    </w:p>
    <w:p w:rsidR="00915310" w:rsidRPr="00B76D7D" w:rsidRDefault="00915310" w:rsidP="00C476EB">
      <w:pPr>
        <w:spacing w:after="0" w:line="480" w:lineRule="auto"/>
        <w:ind w:left="425"/>
        <w:rPr>
          <w:rFonts w:ascii="Arial" w:hAnsi="Arial" w:cs="Arial"/>
          <w:b/>
          <w:sz w:val="24"/>
          <w:szCs w:val="24"/>
        </w:rPr>
      </w:pPr>
      <w:r w:rsidRPr="00B76D7D">
        <w:rPr>
          <w:rFonts w:ascii="Arial" w:hAnsi="Arial" w:cs="Arial"/>
          <w:b/>
          <w:sz w:val="24"/>
          <w:szCs w:val="24"/>
        </w:rPr>
        <w:t>Propósito y Alcance</w:t>
      </w:r>
    </w:p>
    <w:p w:rsidR="00606D29" w:rsidRPr="00B76D7D" w:rsidRDefault="00606D29" w:rsidP="00C476EB">
      <w:pPr>
        <w:spacing w:after="0" w:line="480" w:lineRule="auto"/>
        <w:ind w:left="425"/>
        <w:jc w:val="both"/>
        <w:rPr>
          <w:rFonts w:ascii="Arial" w:hAnsi="Arial" w:cs="Arial"/>
          <w:sz w:val="24"/>
          <w:szCs w:val="24"/>
        </w:rPr>
      </w:pP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 xml:space="preserve">Permite que </w:t>
      </w:r>
      <w:r w:rsidR="003F44A7">
        <w:rPr>
          <w:rFonts w:ascii="Arial" w:hAnsi="Arial" w:cs="Arial"/>
          <w:sz w:val="24"/>
          <w:szCs w:val="24"/>
        </w:rPr>
        <w:t>la empresa</w:t>
      </w:r>
      <w:r w:rsidRPr="00B76D7D">
        <w:rPr>
          <w:rFonts w:ascii="Arial" w:hAnsi="Arial" w:cs="Arial"/>
          <w:sz w:val="24"/>
          <w:szCs w:val="24"/>
        </w:rPr>
        <w:t xml:space="preserve"> identifique un m</w:t>
      </w:r>
      <w:r w:rsidR="00C476EB" w:rsidRPr="00B76D7D">
        <w:rPr>
          <w:rFonts w:ascii="Arial" w:hAnsi="Arial" w:cs="Arial"/>
          <w:sz w:val="24"/>
          <w:szCs w:val="24"/>
        </w:rPr>
        <w:t>étodo para el levantamiento de no c</w:t>
      </w:r>
      <w:r w:rsidRPr="00B76D7D">
        <w:rPr>
          <w:rFonts w:ascii="Arial" w:hAnsi="Arial" w:cs="Arial"/>
          <w:sz w:val="24"/>
          <w:szCs w:val="24"/>
        </w:rPr>
        <w:t>onformidades y el análisis de cualquier acción correctiva o preventiva que corrija instancias actuales o potenciales de inconformidad con el Sistema de Gestión Ambiental y con ello eliminar las causas que originaron la No Conformidad.</w:t>
      </w:r>
    </w:p>
    <w:p w:rsidR="00915310" w:rsidRPr="00B76D7D" w:rsidRDefault="00915310" w:rsidP="00C476EB">
      <w:pPr>
        <w:spacing w:after="0" w:line="480" w:lineRule="auto"/>
        <w:ind w:left="425"/>
        <w:rPr>
          <w:rFonts w:ascii="Arial" w:hAnsi="Arial" w:cs="Arial"/>
          <w:b/>
          <w:sz w:val="24"/>
          <w:szCs w:val="24"/>
        </w:rPr>
      </w:pPr>
    </w:p>
    <w:p w:rsidR="00915310" w:rsidRPr="00B76D7D" w:rsidRDefault="00915310" w:rsidP="00C476EB">
      <w:pPr>
        <w:spacing w:after="0" w:line="480" w:lineRule="auto"/>
        <w:ind w:left="425"/>
        <w:rPr>
          <w:rFonts w:ascii="Arial" w:hAnsi="Arial" w:cs="Arial"/>
          <w:b/>
          <w:sz w:val="24"/>
          <w:szCs w:val="24"/>
        </w:rPr>
      </w:pPr>
      <w:r w:rsidRPr="00B76D7D">
        <w:rPr>
          <w:rFonts w:ascii="Arial" w:hAnsi="Arial" w:cs="Arial"/>
          <w:b/>
          <w:sz w:val="24"/>
          <w:szCs w:val="24"/>
        </w:rPr>
        <w:t>Responsabilidades</w:t>
      </w:r>
    </w:p>
    <w:p w:rsidR="00915310" w:rsidRPr="00B76D7D" w:rsidRDefault="00915310" w:rsidP="00C476EB">
      <w:pPr>
        <w:spacing w:after="0" w:line="480" w:lineRule="auto"/>
        <w:ind w:left="425" w:firstLine="560"/>
        <w:jc w:val="both"/>
        <w:rPr>
          <w:rFonts w:ascii="Arial" w:hAnsi="Arial" w:cs="Arial"/>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Miembros de la organización</w:t>
      </w:r>
    </w:p>
    <w:p w:rsidR="00C476EB"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Todos los miembros de la organización tienen la responsabilidad de notificar cualquier irregularidad detectada durante el desarrollo de las actividades de la organización y a su vez plasmarla en el documento “Reporte de No Conformidades” vía electrónica o vía documento tangible.</w:t>
      </w:r>
    </w:p>
    <w:p w:rsidR="00B76D7D" w:rsidRDefault="00B76D7D"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sz w:val="24"/>
          <w:szCs w:val="24"/>
        </w:rPr>
        <w:lastRenderedPageBreak/>
        <w:t>Responsables de cada área</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Cada uno de los Jefes de Procesos, tienen la responsabilidad de realzar el análisis de causa raíz y proponer acciones correctivas y/o preventivas de la No Conformidad levantada y entregarla en el plazo establecido al representante de la Gerencia.</w:t>
      </w:r>
    </w:p>
    <w:p w:rsidR="00606D29" w:rsidRPr="00B76D7D" w:rsidRDefault="00606D29" w:rsidP="00C476EB">
      <w:pPr>
        <w:spacing w:after="0" w:line="480" w:lineRule="auto"/>
        <w:ind w:left="425"/>
        <w:jc w:val="both"/>
        <w:rPr>
          <w:rFonts w:ascii="Arial" w:hAnsi="Arial" w:cs="Arial"/>
          <w:b/>
          <w:sz w:val="24"/>
          <w:szCs w:val="24"/>
        </w:rPr>
      </w:pPr>
    </w:p>
    <w:p w:rsidR="00606D29" w:rsidRPr="00B76D7D" w:rsidRDefault="00606D29"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Representante Sistema</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Tiene la responsabilidad de revisar, supervisar, registrar, monitorear y evaluar el estado, implementación, y eficacia de las acciones tomadas de las No Conformidades levantadas.</w:t>
      </w:r>
    </w:p>
    <w:p w:rsidR="00915310" w:rsidRPr="00B76D7D" w:rsidRDefault="00915310" w:rsidP="00C476EB">
      <w:pPr>
        <w:spacing w:after="0" w:line="480" w:lineRule="auto"/>
        <w:ind w:left="425"/>
        <w:jc w:val="both"/>
        <w:rPr>
          <w:rFonts w:ascii="Arial" w:hAnsi="Arial" w:cs="Arial"/>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Procedimiento</w:t>
      </w:r>
    </w:p>
    <w:p w:rsidR="00606D29" w:rsidRPr="00B76D7D" w:rsidRDefault="00606D29"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Identificación de no conformidades</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Una no conformidad puede ser identificada en cualquier proceso de la organización y por cualquiera de sus miembros. Por ejemplo:</w:t>
      </w:r>
    </w:p>
    <w:p w:rsidR="00915310" w:rsidRPr="00B76D7D" w:rsidRDefault="00915310" w:rsidP="00FE7CC9">
      <w:pPr>
        <w:pStyle w:val="Prrafodelista"/>
        <w:numPr>
          <w:ilvl w:val="0"/>
          <w:numId w:val="37"/>
        </w:numPr>
        <w:spacing w:after="0" w:line="480" w:lineRule="auto"/>
        <w:ind w:left="425"/>
        <w:jc w:val="both"/>
        <w:rPr>
          <w:rFonts w:ascii="Arial" w:hAnsi="Arial" w:cs="Arial"/>
          <w:b/>
          <w:sz w:val="24"/>
          <w:szCs w:val="24"/>
        </w:rPr>
      </w:pPr>
      <w:r w:rsidRPr="00B76D7D">
        <w:rPr>
          <w:rFonts w:ascii="Arial" w:hAnsi="Arial" w:cs="Arial"/>
          <w:sz w:val="24"/>
          <w:szCs w:val="24"/>
        </w:rPr>
        <w:t>Incumplimientos detectados en auditorías internas o externas.</w:t>
      </w:r>
    </w:p>
    <w:p w:rsidR="00915310" w:rsidRPr="00B76D7D" w:rsidRDefault="00915310" w:rsidP="00FE7CC9">
      <w:pPr>
        <w:pStyle w:val="Prrafodelista"/>
        <w:numPr>
          <w:ilvl w:val="0"/>
          <w:numId w:val="37"/>
        </w:numPr>
        <w:spacing w:after="0" w:line="480" w:lineRule="auto"/>
        <w:ind w:left="425"/>
        <w:jc w:val="both"/>
        <w:rPr>
          <w:rFonts w:ascii="Arial" w:hAnsi="Arial" w:cs="Arial"/>
          <w:b/>
          <w:sz w:val="24"/>
          <w:szCs w:val="24"/>
        </w:rPr>
      </w:pPr>
      <w:r w:rsidRPr="00B76D7D">
        <w:rPr>
          <w:rFonts w:ascii="Arial" w:hAnsi="Arial" w:cs="Arial"/>
          <w:sz w:val="24"/>
          <w:szCs w:val="24"/>
        </w:rPr>
        <w:t>Productos No-Conformes.</w:t>
      </w:r>
    </w:p>
    <w:p w:rsidR="00915310" w:rsidRPr="00B76D7D" w:rsidRDefault="00915310" w:rsidP="00FE7CC9">
      <w:pPr>
        <w:pStyle w:val="Prrafodelista"/>
        <w:numPr>
          <w:ilvl w:val="0"/>
          <w:numId w:val="37"/>
        </w:numPr>
        <w:spacing w:after="0" w:line="480" w:lineRule="auto"/>
        <w:ind w:left="425"/>
        <w:jc w:val="both"/>
        <w:rPr>
          <w:rFonts w:ascii="Arial" w:hAnsi="Arial" w:cs="Arial"/>
          <w:b/>
          <w:sz w:val="24"/>
          <w:szCs w:val="24"/>
        </w:rPr>
      </w:pPr>
      <w:r w:rsidRPr="00B76D7D">
        <w:rPr>
          <w:rFonts w:ascii="Arial" w:hAnsi="Arial" w:cs="Arial"/>
          <w:sz w:val="24"/>
          <w:szCs w:val="24"/>
        </w:rPr>
        <w:t>Quejas de clientes.</w:t>
      </w:r>
    </w:p>
    <w:p w:rsidR="00915310" w:rsidRPr="00B76D7D" w:rsidRDefault="00915310" w:rsidP="00FE7CC9">
      <w:pPr>
        <w:pStyle w:val="Prrafodelista"/>
        <w:numPr>
          <w:ilvl w:val="0"/>
          <w:numId w:val="37"/>
        </w:numPr>
        <w:spacing w:after="0" w:line="480" w:lineRule="auto"/>
        <w:ind w:left="425"/>
        <w:jc w:val="both"/>
        <w:rPr>
          <w:rFonts w:ascii="Arial" w:hAnsi="Arial" w:cs="Arial"/>
          <w:b/>
          <w:sz w:val="24"/>
          <w:szCs w:val="24"/>
        </w:rPr>
      </w:pPr>
      <w:r w:rsidRPr="00B76D7D">
        <w:rPr>
          <w:rFonts w:ascii="Arial" w:hAnsi="Arial" w:cs="Arial"/>
          <w:sz w:val="24"/>
          <w:szCs w:val="24"/>
        </w:rPr>
        <w:t>Incumplimientos reales o potenciales detectados en las actividades diarias.</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lastRenderedPageBreak/>
        <w:t>La persona que identifica la no conformidad junto con el responsable de Control de Calidad, redactan la no conformidad en el formato de control de calidad. La no conformidad será clasificada como no conformidad mayor o menor dependiendo de que sea incumpliendo grave o sistemático respecto de un requisito.</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ab/>
      </w: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Análisis de Causa</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El responsable de control de calidad identificará el área causante de la no conformidad y junto con el responsable de dicha área y/o Jefe de Producción realizará el análisis de la causa de la misma.</w:t>
      </w:r>
    </w:p>
    <w:p w:rsidR="00637646" w:rsidRDefault="00637646"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Acción Correctiva o Preventiva</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El responsable de control de calidad junto al responsable del área y/o Jefe de Producción planificará la acción a tomar, para evitar la futura ocurrencia de la no conformidad. La acción deberá estar enfocada en atacar las causas identificadas. En caso que la no conformidad  sea real, se planificará una acción correctiva, y, en caso que sea potencial se planificará una acción preventiva.</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La acción planificada debe incluir responsable, plazo del cumplimiento y recursos asignados si es necesario.</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El responsable de la acción deberá cumplir la misma en el plazo programado.</w:t>
      </w: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lastRenderedPageBreak/>
        <w:t>Verificación de la Acción</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La verificación estará a cargo del Jefe de Producción o responsable de control de calidad, quienes verificarán que se haya cumplido en fecha y forma de acuerdo a lo planificado.</w:t>
      </w:r>
    </w:p>
    <w:p w:rsidR="00637646" w:rsidRDefault="00637646"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Verificación de la Eficacia</w:t>
      </w:r>
    </w:p>
    <w:p w:rsidR="00356C06"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La verificación de la eficacia estará a cargo del Representante del SGC, quien verificará que las acciones implementadas hayan dado el resultado deseado en cuanto evitar la ocurrencia de la no conformidad potencial o real que lo motivó.</w:t>
      </w:r>
    </w:p>
    <w:p w:rsidR="00637646" w:rsidRDefault="00637646"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Acciones complementarias</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En caso que no se haya cumplido con la acción de acuerdo a lo planificado o que la acción tomada no haya sido eficaz, se generará una nueva no conformidad asociada, con la consiguiente planificación de acción correctiva o preventiva según sea el caso.</w:t>
      </w:r>
    </w:p>
    <w:p w:rsidR="00637646" w:rsidRDefault="00637646"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Registros y Documentos</w:t>
      </w:r>
    </w:p>
    <w:p w:rsidR="00B76D7D"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 xml:space="preserve">Todo proceso será registrado en </w:t>
      </w:r>
      <w:r w:rsidR="00B43C45">
        <w:rPr>
          <w:rFonts w:ascii="Arial" w:hAnsi="Arial" w:cs="Arial"/>
          <w:sz w:val="24"/>
          <w:szCs w:val="24"/>
        </w:rPr>
        <w:t xml:space="preserve">formularios </w:t>
      </w:r>
      <w:r w:rsidRPr="00B76D7D">
        <w:rPr>
          <w:rFonts w:ascii="Arial" w:hAnsi="Arial" w:cs="Arial"/>
          <w:sz w:val="24"/>
          <w:szCs w:val="24"/>
        </w:rPr>
        <w:t>de control.</w:t>
      </w:r>
    </w:p>
    <w:p w:rsidR="00B76D7D" w:rsidRDefault="00B76D7D" w:rsidP="00C476EB">
      <w:pPr>
        <w:spacing w:after="0" w:line="480" w:lineRule="auto"/>
        <w:ind w:left="425"/>
        <w:jc w:val="both"/>
        <w:rPr>
          <w:rFonts w:ascii="Arial" w:hAnsi="Arial" w:cs="Arial"/>
          <w:b/>
          <w:sz w:val="24"/>
          <w:szCs w:val="24"/>
        </w:rPr>
      </w:pPr>
    </w:p>
    <w:p w:rsidR="00637646" w:rsidRDefault="00637646" w:rsidP="00C476EB">
      <w:pPr>
        <w:spacing w:after="0" w:line="480" w:lineRule="auto"/>
        <w:ind w:left="425"/>
        <w:jc w:val="both"/>
        <w:rPr>
          <w:rFonts w:ascii="Arial" w:hAnsi="Arial" w:cs="Arial"/>
          <w:b/>
          <w:sz w:val="24"/>
          <w:szCs w:val="24"/>
        </w:rPr>
      </w:pPr>
    </w:p>
    <w:p w:rsidR="00637646" w:rsidRDefault="00637646"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lastRenderedPageBreak/>
        <w:t>Definiciones</w:t>
      </w:r>
    </w:p>
    <w:p w:rsidR="00915310" w:rsidRPr="00B76D7D" w:rsidRDefault="00915310" w:rsidP="00C476EB">
      <w:pPr>
        <w:spacing w:after="0" w:line="480" w:lineRule="auto"/>
        <w:ind w:left="425"/>
        <w:jc w:val="both"/>
        <w:rPr>
          <w:rFonts w:ascii="Arial" w:hAnsi="Arial" w:cs="Arial"/>
          <w:b/>
          <w:i/>
          <w:sz w:val="24"/>
          <w:szCs w:val="24"/>
        </w:rPr>
      </w:pP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i/>
          <w:sz w:val="24"/>
          <w:szCs w:val="24"/>
        </w:rPr>
        <w:t xml:space="preserve">Acción preventiva: </w:t>
      </w:r>
      <w:r w:rsidRPr="00B76D7D">
        <w:rPr>
          <w:rFonts w:ascii="Arial" w:hAnsi="Arial" w:cs="Arial"/>
          <w:sz w:val="24"/>
          <w:szCs w:val="24"/>
        </w:rPr>
        <w:t>acción tomada para eliminar la causa de una No Conformidad potencial u otra situación potencialmente indeseable.</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i/>
          <w:sz w:val="24"/>
          <w:szCs w:val="24"/>
        </w:rPr>
        <w:t xml:space="preserve">Acción correctiva: </w:t>
      </w:r>
      <w:r w:rsidRPr="00B76D7D">
        <w:rPr>
          <w:rFonts w:ascii="Arial" w:hAnsi="Arial" w:cs="Arial"/>
          <w:sz w:val="24"/>
          <w:szCs w:val="24"/>
        </w:rPr>
        <w:t>acción tomada para eliminar la causa de una No Conformidad.</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i/>
          <w:sz w:val="24"/>
          <w:szCs w:val="24"/>
        </w:rPr>
        <w:t>Conformidad:</w:t>
      </w:r>
      <w:r w:rsidRPr="00B76D7D">
        <w:rPr>
          <w:rFonts w:ascii="Arial" w:hAnsi="Arial" w:cs="Arial"/>
          <w:b/>
          <w:sz w:val="24"/>
          <w:szCs w:val="24"/>
        </w:rPr>
        <w:t xml:space="preserve"> </w:t>
      </w:r>
      <w:r w:rsidRPr="00B76D7D">
        <w:rPr>
          <w:rFonts w:ascii="Arial" w:hAnsi="Arial" w:cs="Arial"/>
          <w:sz w:val="24"/>
          <w:szCs w:val="24"/>
        </w:rPr>
        <w:t>cumplimiento de un requisito.</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i/>
          <w:sz w:val="24"/>
          <w:szCs w:val="24"/>
        </w:rPr>
        <w:t xml:space="preserve">No conformidad: </w:t>
      </w:r>
      <w:r w:rsidRPr="00B76D7D">
        <w:rPr>
          <w:rFonts w:ascii="Arial" w:hAnsi="Arial" w:cs="Arial"/>
          <w:sz w:val="24"/>
          <w:szCs w:val="24"/>
        </w:rPr>
        <w:t>incumplimiento de un elemento con los requisitos especificados.</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i/>
          <w:sz w:val="24"/>
          <w:szCs w:val="24"/>
        </w:rPr>
        <w:t xml:space="preserve">Proceso: </w:t>
      </w:r>
      <w:r w:rsidRPr="00B76D7D">
        <w:rPr>
          <w:rFonts w:ascii="Arial" w:hAnsi="Arial" w:cs="Arial"/>
          <w:sz w:val="24"/>
          <w:szCs w:val="24"/>
        </w:rPr>
        <w:t>conjunto de actividades mutuamente relacionadas o que interactúan, las cuales transforman elementos de entrada en resultados.</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b/>
          <w:i/>
          <w:sz w:val="24"/>
          <w:szCs w:val="24"/>
        </w:rPr>
        <w:t xml:space="preserve">Producto: </w:t>
      </w:r>
      <w:r w:rsidRPr="00B76D7D">
        <w:rPr>
          <w:rFonts w:ascii="Arial" w:hAnsi="Arial" w:cs="Arial"/>
          <w:sz w:val="24"/>
          <w:szCs w:val="24"/>
        </w:rPr>
        <w:t>resultado de un proceso.</w:t>
      </w:r>
    </w:p>
    <w:p w:rsidR="00637646" w:rsidRPr="00637646" w:rsidRDefault="00915310" w:rsidP="00637646">
      <w:pPr>
        <w:spacing w:after="0" w:line="480" w:lineRule="auto"/>
        <w:ind w:left="425"/>
        <w:jc w:val="both"/>
        <w:rPr>
          <w:rFonts w:ascii="Arial" w:hAnsi="Arial" w:cs="Arial"/>
          <w:sz w:val="24"/>
          <w:szCs w:val="24"/>
        </w:rPr>
      </w:pPr>
      <w:r w:rsidRPr="00B76D7D">
        <w:rPr>
          <w:rFonts w:ascii="Arial" w:hAnsi="Arial" w:cs="Arial"/>
          <w:b/>
          <w:i/>
          <w:sz w:val="24"/>
          <w:szCs w:val="24"/>
        </w:rPr>
        <w:t xml:space="preserve">Especificación: </w:t>
      </w:r>
      <w:r w:rsidRPr="00B76D7D">
        <w:rPr>
          <w:rFonts w:ascii="Arial" w:hAnsi="Arial" w:cs="Arial"/>
          <w:sz w:val="24"/>
          <w:szCs w:val="24"/>
        </w:rPr>
        <w:t>documento que establece los requisitos con los que un elemento debe estar conforme.</w:t>
      </w:r>
    </w:p>
    <w:p w:rsidR="000E6240" w:rsidRDefault="000E6240" w:rsidP="00316345">
      <w:pPr>
        <w:pStyle w:val="Ttulo2"/>
        <w:spacing w:line="480" w:lineRule="auto"/>
        <w:rPr>
          <w:rFonts w:ascii="Arial" w:hAnsi="Arial" w:cs="Arial"/>
          <w:color w:val="auto"/>
          <w:sz w:val="24"/>
        </w:rPr>
      </w:pPr>
    </w:p>
    <w:p w:rsidR="00316345" w:rsidRDefault="00316345" w:rsidP="00316345"/>
    <w:p w:rsidR="00316345" w:rsidRDefault="00316345" w:rsidP="00316345"/>
    <w:p w:rsidR="00316345" w:rsidRDefault="00316345" w:rsidP="00316345"/>
    <w:p w:rsidR="00316345" w:rsidRDefault="00316345" w:rsidP="00316345"/>
    <w:p w:rsidR="00316345" w:rsidRDefault="00316345" w:rsidP="00316345"/>
    <w:p w:rsidR="00316345" w:rsidRPr="00316345" w:rsidRDefault="00316345" w:rsidP="00316345"/>
    <w:p w:rsidR="00915310" w:rsidRDefault="00915310" w:rsidP="00637646">
      <w:pPr>
        <w:pStyle w:val="Ttulo2"/>
        <w:spacing w:line="480" w:lineRule="auto"/>
        <w:ind w:firstLine="425"/>
        <w:rPr>
          <w:rFonts w:ascii="Arial" w:hAnsi="Arial" w:cs="Arial"/>
          <w:color w:val="auto"/>
          <w:sz w:val="24"/>
        </w:rPr>
      </w:pPr>
      <w:bookmarkStart w:id="387" w:name="_Toc314706493"/>
      <w:r w:rsidRPr="00AA0995">
        <w:rPr>
          <w:rFonts w:ascii="Arial" w:hAnsi="Arial" w:cs="Arial"/>
          <w:color w:val="auto"/>
          <w:sz w:val="24"/>
        </w:rPr>
        <w:lastRenderedPageBreak/>
        <w:t>4.5 Registros Ambientales</w:t>
      </w:r>
      <w:bookmarkEnd w:id="387"/>
    </w:p>
    <w:p w:rsidR="00637646" w:rsidRPr="00637646" w:rsidRDefault="00637646" w:rsidP="00637646"/>
    <w:p w:rsidR="00915310"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El elemento 4.5.4 de la Norma ISO 14001:2004 establece que:</w:t>
      </w:r>
    </w:p>
    <w:p w:rsidR="00637646" w:rsidRPr="00637646" w:rsidRDefault="00637646"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B76D7D" w:rsidRDefault="00915310" w:rsidP="00637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organización debe establecer y mantener los registros que sean necesarios, para demostrar la conformidad con los requisitos de su sistema de gestión ambiental y de esta Norma Internacional y para demostrar los resultados logrados.</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ab/>
        <w:t>La organización debe establecer, implementar y mantener uno o varios procedimientos para la identificación, el almacenamiento, la protección, la recuperación, el tiempo de retención y la disposición de los registros.</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Los registros deben ser y permanecer legibles, identificables y trazables.</w:t>
      </w:r>
    </w:p>
    <w:p w:rsidR="00356C06" w:rsidRPr="00B76D7D" w:rsidRDefault="00356C06" w:rsidP="00C476EB">
      <w:pPr>
        <w:spacing w:after="0" w:line="480" w:lineRule="auto"/>
        <w:ind w:left="425"/>
        <w:jc w:val="both"/>
        <w:rPr>
          <w:rFonts w:ascii="Arial" w:hAnsi="Arial" w:cs="Arial"/>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Ámbito</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Este proceso permitirá la identificación, mantenimiento y disposición de registros ambientales, este proceso incluirán tratamientos, resultados de auditorías y revisiones.</w:t>
      </w:r>
    </w:p>
    <w:p w:rsidR="000E6240" w:rsidRDefault="000E6240" w:rsidP="00C476EB">
      <w:pPr>
        <w:spacing w:after="0" w:line="480" w:lineRule="auto"/>
        <w:ind w:left="425"/>
        <w:jc w:val="both"/>
        <w:rPr>
          <w:rFonts w:ascii="Arial" w:hAnsi="Arial" w:cs="Arial"/>
          <w:b/>
          <w:sz w:val="24"/>
          <w:szCs w:val="24"/>
        </w:rPr>
      </w:pPr>
    </w:p>
    <w:p w:rsidR="000E6240" w:rsidRDefault="000E6240" w:rsidP="00C476EB">
      <w:pPr>
        <w:spacing w:after="0" w:line="480" w:lineRule="auto"/>
        <w:ind w:left="425"/>
        <w:jc w:val="both"/>
        <w:rPr>
          <w:rFonts w:ascii="Arial" w:hAnsi="Arial" w:cs="Arial"/>
          <w:b/>
          <w:sz w:val="24"/>
          <w:szCs w:val="24"/>
        </w:rPr>
      </w:pPr>
    </w:p>
    <w:p w:rsidR="000E6240" w:rsidRDefault="000E6240"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lastRenderedPageBreak/>
        <w:t>Responsabilidades</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 xml:space="preserve">Los jefes de cada área serán los encargados y responsables de definir este proceso y el sistema asociado con información; ya sea la revisión </w:t>
      </w:r>
      <w:r w:rsidR="00356C06" w:rsidRPr="00B76D7D">
        <w:rPr>
          <w:rFonts w:ascii="Arial" w:hAnsi="Arial" w:cs="Arial"/>
          <w:sz w:val="24"/>
          <w:szCs w:val="24"/>
        </w:rPr>
        <w:t>periódica</w:t>
      </w:r>
      <w:r w:rsidRPr="00B76D7D">
        <w:rPr>
          <w:rFonts w:ascii="Arial" w:hAnsi="Arial" w:cs="Arial"/>
          <w:sz w:val="24"/>
          <w:szCs w:val="24"/>
        </w:rPr>
        <w:t xml:space="preserve"> de la documentación como la actualización de la misma.</w:t>
      </w:r>
    </w:p>
    <w:p w:rsidR="00915310" w:rsidRPr="00B76D7D" w:rsidRDefault="003F44A7" w:rsidP="00C476EB">
      <w:pPr>
        <w:spacing w:after="0" w:line="480" w:lineRule="auto"/>
        <w:ind w:left="425"/>
        <w:rPr>
          <w:rFonts w:ascii="Arial" w:hAnsi="Arial" w:cs="Arial"/>
          <w:sz w:val="24"/>
          <w:szCs w:val="24"/>
        </w:rPr>
      </w:pPr>
      <w:r>
        <w:rPr>
          <w:rFonts w:ascii="Arial" w:hAnsi="Arial" w:cs="Arial"/>
          <w:sz w:val="24"/>
          <w:szCs w:val="24"/>
        </w:rPr>
        <w:t>La jefatura de la empresa</w:t>
      </w:r>
      <w:r w:rsidR="00915310" w:rsidRPr="00B76D7D">
        <w:rPr>
          <w:rFonts w:ascii="Arial" w:hAnsi="Arial" w:cs="Arial"/>
          <w:sz w:val="24"/>
          <w:szCs w:val="24"/>
        </w:rPr>
        <w:t xml:space="preserve"> deberá:</w:t>
      </w:r>
    </w:p>
    <w:p w:rsidR="00915310" w:rsidRPr="00B76D7D" w:rsidRDefault="00244243" w:rsidP="00FE7CC9">
      <w:pPr>
        <w:numPr>
          <w:ilvl w:val="1"/>
          <w:numId w:val="39"/>
        </w:numPr>
        <w:tabs>
          <w:tab w:val="clear" w:pos="3060"/>
          <w:tab w:val="num" w:pos="1260"/>
        </w:tabs>
        <w:spacing w:after="0" w:line="480" w:lineRule="auto"/>
        <w:ind w:left="425" w:firstLine="0"/>
        <w:rPr>
          <w:rFonts w:ascii="Arial" w:hAnsi="Arial" w:cs="Arial"/>
          <w:sz w:val="24"/>
          <w:szCs w:val="24"/>
        </w:rPr>
      </w:pPr>
      <w:r>
        <w:rPr>
          <w:rFonts w:ascii="Arial" w:hAnsi="Arial" w:cs="Arial"/>
          <w:sz w:val="24"/>
          <w:szCs w:val="24"/>
        </w:rPr>
        <w:tab/>
        <w:t>Determinar</w:t>
      </w:r>
      <w:r w:rsidR="00915310" w:rsidRPr="00B76D7D">
        <w:rPr>
          <w:rFonts w:ascii="Arial" w:hAnsi="Arial" w:cs="Arial"/>
          <w:sz w:val="24"/>
          <w:szCs w:val="24"/>
        </w:rPr>
        <w:t xml:space="preserve"> qué registros deben ser mantenidos dentro de esta porción de la norma.</w:t>
      </w:r>
    </w:p>
    <w:p w:rsidR="00915310" w:rsidRPr="00B76D7D" w:rsidRDefault="00915310" w:rsidP="00FE7CC9">
      <w:pPr>
        <w:numPr>
          <w:ilvl w:val="0"/>
          <w:numId w:val="40"/>
        </w:numPr>
        <w:tabs>
          <w:tab w:val="left" w:pos="1620"/>
        </w:tabs>
        <w:spacing w:after="0" w:line="480" w:lineRule="auto"/>
        <w:ind w:left="425" w:firstLine="0"/>
        <w:rPr>
          <w:rFonts w:ascii="Arial" w:hAnsi="Arial" w:cs="Arial"/>
          <w:sz w:val="24"/>
          <w:szCs w:val="24"/>
        </w:rPr>
      </w:pPr>
      <w:r w:rsidRPr="00B76D7D">
        <w:rPr>
          <w:rFonts w:ascii="Arial" w:hAnsi="Arial" w:cs="Arial"/>
          <w:sz w:val="24"/>
          <w:szCs w:val="24"/>
        </w:rPr>
        <w:t>Registros de legislación y normativas ambientales;</w:t>
      </w:r>
    </w:p>
    <w:p w:rsidR="00915310" w:rsidRPr="00B76D7D" w:rsidRDefault="00915310" w:rsidP="00FE7CC9">
      <w:pPr>
        <w:numPr>
          <w:ilvl w:val="0"/>
          <w:numId w:val="40"/>
        </w:numPr>
        <w:tabs>
          <w:tab w:val="left" w:pos="1620"/>
        </w:tabs>
        <w:spacing w:after="0" w:line="480" w:lineRule="auto"/>
        <w:ind w:left="425" w:firstLine="0"/>
        <w:rPr>
          <w:rFonts w:ascii="Arial" w:hAnsi="Arial" w:cs="Arial"/>
          <w:sz w:val="24"/>
          <w:szCs w:val="24"/>
        </w:rPr>
      </w:pPr>
      <w:r w:rsidRPr="00B76D7D">
        <w:rPr>
          <w:rFonts w:ascii="Arial" w:hAnsi="Arial" w:cs="Arial"/>
          <w:sz w:val="24"/>
          <w:szCs w:val="24"/>
        </w:rPr>
        <w:t>Registros de inspección y mantenimiento;</w:t>
      </w:r>
    </w:p>
    <w:p w:rsidR="00915310" w:rsidRPr="00B76D7D" w:rsidRDefault="00915310" w:rsidP="00FE7CC9">
      <w:pPr>
        <w:numPr>
          <w:ilvl w:val="0"/>
          <w:numId w:val="40"/>
        </w:numPr>
        <w:tabs>
          <w:tab w:val="left" w:pos="1620"/>
        </w:tabs>
        <w:spacing w:after="0" w:line="480" w:lineRule="auto"/>
        <w:ind w:left="425" w:firstLine="0"/>
        <w:rPr>
          <w:rFonts w:ascii="Arial" w:hAnsi="Arial" w:cs="Arial"/>
          <w:sz w:val="24"/>
          <w:szCs w:val="24"/>
        </w:rPr>
      </w:pPr>
      <w:r w:rsidRPr="00B76D7D">
        <w:rPr>
          <w:rFonts w:ascii="Arial" w:hAnsi="Arial" w:cs="Arial"/>
          <w:sz w:val="24"/>
          <w:szCs w:val="24"/>
        </w:rPr>
        <w:t>Registros de incidentes;</w:t>
      </w:r>
    </w:p>
    <w:p w:rsidR="00915310" w:rsidRPr="00B76D7D" w:rsidRDefault="00915310" w:rsidP="00FE7CC9">
      <w:pPr>
        <w:numPr>
          <w:ilvl w:val="0"/>
          <w:numId w:val="40"/>
        </w:numPr>
        <w:tabs>
          <w:tab w:val="left" w:pos="1620"/>
        </w:tabs>
        <w:spacing w:after="0" w:line="480" w:lineRule="auto"/>
        <w:ind w:left="425" w:firstLine="0"/>
        <w:rPr>
          <w:rFonts w:ascii="Arial" w:hAnsi="Arial" w:cs="Arial"/>
          <w:sz w:val="24"/>
          <w:szCs w:val="24"/>
        </w:rPr>
      </w:pPr>
      <w:r w:rsidRPr="00B76D7D">
        <w:rPr>
          <w:rFonts w:ascii="Arial" w:hAnsi="Arial" w:cs="Arial"/>
          <w:sz w:val="24"/>
          <w:szCs w:val="24"/>
        </w:rPr>
        <w:t xml:space="preserve">Registros de </w:t>
      </w:r>
      <w:r w:rsidR="00356C06" w:rsidRPr="00B76D7D">
        <w:rPr>
          <w:rFonts w:ascii="Arial" w:hAnsi="Arial" w:cs="Arial"/>
          <w:sz w:val="24"/>
          <w:szCs w:val="24"/>
        </w:rPr>
        <w:t>auditorías</w:t>
      </w:r>
      <w:r w:rsidRPr="00B76D7D">
        <w:rPr>
          <w:rFonts w:ascii="Arial" w:hAnsi="Arial" w:cs="Arial"/>
          <w:sz w:val="24"/>
          <w:szCs w:val="24"/>
        </w:rPr>
        <w:t xml:space="preserve"> ambientales y análisis críticos;</w:t>
      </w:r>
    </w:p>
    <w:p w:rsidR="00915310" w:rsidRPr="00B76D7D" w:rsidRDefault="00915310" w:rsidP="00FE7CC9">
      <w:pPr>
        <w:numPr>
          <w:ilvl w:val="0"/>
          <w:numId w:val="40"/>
        </w:numPr>
        <w:tabs>
          <w:tab w:val="left" w:pos="1620"/>
        </w:tabs>
        <w:spacing w:after="0" w:line="480" w:lineRule="auto"/>
        <w:ind w:left="425" w:firstLine="0"/>
        <w:rPr>
          <w:rFonts w:ascii="Arial" w:hAnsi="Arial" w:cs="Arial"/>
          <w:sz w:val="24"/>
          <w:szCs w:val="24"/>
        </w:rPr>
      </w:pPr>
      <w:r w:rsidRPr="00B76D7D">
        <w:rPr>
          <w:rFonts w:ascii="Arial" w:hAnsi="Arial" w:cs="Arial"/>
          <w:sz w:val="24"/>
          <w:szCs w:val="24"/>
        </w:rPr>
        <w:t xml:space="preserve">Informaciones sobre subcontratados y proveedores; </w:t>
      </w:r>
    </w:p>
    <w:p w:rsidR="00915310" w:rsidRPr="00B76D7D" w:rsidRDefault="00915310" w:rsidP="00FE7CC9">
      <w:pPr>
        <w:numPr>
          <w:ilvl w:val="0"/>
          <w:numId w:val="40"/>
        </w:numPr>
        <w:tabs>
          <w:tab w:val="left" w:pos="1620"/>
        </w:tabs>
        <w:spacing w:after="0" w:line="480" w:lineRule="auto"/>
        <w:ind w:left="425" w:firstLine="0"/>
        <w:rPr>
          <w:rFonts w:ascii="Arial" w:hAnsi="Arial" w:cs="Arial"/>
          <w:sz w:val="24"/>
          <w:szCs w:val="24"/>
        </w:rPr>
      </w:pPr>
      <w:r w:rsidRPr="00B76D7D">
        <w:rPr>
          <w:rFonts w:ascii="Arial" w:hAnsi="Arial" w:cs="Arial"/>
          <w:sz w:val="24"/>
          <w:szCs w:val="24"/>
        </w:rPr>
        <w:t>Registros de repuestas a emergencias.</w:t>
      </w:r>
    </w:p>
    <w:p w:rsidR="00915310" w:rsidRPr="00B76D7D" w:rsidRDefault="00915310" w:rsidP="00C476EB">
      <w:pPr>
        <w:tabs>
          <w:tab w:val="left" w:pos="1620"/>
        </w:tabs>
        <w:spacing w:after="0" w:line="480" w:lineRule="auto"/>
        <w:ind w:left="425"/>
        <w:rPr>
          <w:rFonts w:ascii="Arial" w:hAnsi="Arial" w:cs="Arial"/>
          <w:sz w:val="24"/>
          <w:szCs w:val="24"/>
        </w:rPr>
      </w:pPr>
    </w:p>
    <w:p w:rsidR="00356C06" w:rsidRPr="00B76D7D" w:rsidRDefault="00244243" w:rsidP="00FE7CC9">
      <w:pPr>
        <w:numPr>
          <w:ilvl w:val="1"/>
          <w:numId w:val="39"/>
        </w:numPr>
        <w:tabs>
          <w:tab w:val="clear" w:pos="3060"/>
          <w:tab w:val="left" w:pos="1260"/>
          <w:tab w:val="num" w:pos="1620"/>
        </w:tabs>
        <w:spacing w:after="0" w:line="480" w:lineRule="auto"/>
        <w:ind w:left="425" w:firstLine="0"/>
        <w:jc w:val="both"/>
        <w:rPr>
          <w:rFonts w:ascii="Arial" w:hAnsi="Arial" w:cs="Arial"/>
          <w:sz w:val="24"/>
          <w:szCs w:val="24"/>
        </w:rPr>
      </w:pPr>
      <w:r>
        <w:rPr>
          <w:rFonts w:ascii="Arial" w:hAnsi="Arial" w:cs="Arial"/>
          <w:sz w:val="24"/>
          <w:szCs w:val="24"/>
        </w:rPr>
        <w:t>Determinar</w:t>
      </w:r>
      <w:r w:rsidR="00915310" w:rsidRPr="00B76D7D">
        <w:rPr>
          <w:rFonts w:ascii="Arial" w:hAnsi="Arial" w:cs="Arial"/>
          <w:sz w:val="24"/>
          <w:szCs w:val="24"/>
        </w:rPr>
        <w:t xml:space="preserve"> la seguridad en el mantenimiento de registros.</w:t>
      </w:r>
    </w:p>
    <w:p w:rsidR="00915310" w:rsidRPr="00B76D7D" w:rsidRDefault="00244243" w:rsidP="00FE7CC9">
      <w:pPr>
        <w:numPr>
          <w:ilvl w:val="1"/>
          <w:numId w:val="39"/>
        </w:numPr>
        <w:tabs>
          <w:tab w:val="clear" w:pos="3060"/>
          <w:tab w:val="left" w:pos="1260"/>
          <w:tab w:val="num" w:pos="1620"/>
        </w:tabs>
        <w:spacing w:after="0" w:line="480" w:lineRule="auto"/>
        <w:ind w:left="425" w:firstLine="0"/>
        <w:jc w:val="both"/>
        <w:rPr>
          <w:rFonts w:ascii="Arial" w:hAnsi="Arial" w:cs="Arial"/>
          <w:iCs/>
          <w:sz w:val="24"/>
          <w:szCs w:val="24"/>
        </w:rPr>
      </w:pPr>
      <w:r>
        <w:rPr>
          <w:rFonts w:ascii="Arial" w:hAnsi="Arial" w:cs="Arial"/>
          <w:iCs/>
          <w:sz w:val="24"/>
          <w:szCs w:val="24"/>
        </w:rPr>
        <w:t>Mantener</w:t>
      </w:r>
      <w:r w:rsidR="00915310" w:rsidRPr="00B76D7D">
        <w:rPr>
          <w:rFonts w:ascii="Arial" w:hAnsi="Arial" w:cs="Arial"/>
          <w:iCs/>
          <w:sz w:val="24"/>
          <w:szCs w:val="24"/>
        </w:rPr>
        <w:t xml:space="preserve"> una  lista maestra de </w:t>
      </w:r>
      <w:r>
        <w:rPr>
          <w:rFonts w:ascii="Arial" w:hAnsi="Arial" w:cs="Arial"/>
          <w:iCs/>
          <w:sz w:val="24"/>
          <w:szCs w:val="24"/>
        </w:rPr>
        <w:t>archivos guardados, que  incluya</w:t>
      </w:r>
      <w:r w:rsidR="00915310" w:rsidRPr="00B76D7D">
        <w:rPr>
          <w:rFonts w:ascii="Arial" w:hAnsi="Arial" w:cs="Arial"/>
          <w:iCs/>
          <w:sz w:val="24"/>
          <w:szCs w:val="24"/>
        </w:rPr>
        <w:t>: el nombre de registro, por qué se guardó, dónde se guardó, formato de  almacenamiento (papel o archivo electrónico, etc.), tiempo de la última retención.</w:t>
      </w:r>
    </w:p>
    <w:p w:rsidR="00915310" w:rsidRPr="00B76D7D" w:rsidRDefault="00915310" w:rsidP="00C476EB">
      <w:pPr>
        <w:spacing w:after="0" w:line="480" w:lineRule="auto"/>
        <w:ind w:left="425" w:firstLine="709"/>
        <w:rPr>
          <w:rFonts w:ascii="Arial" w:hAnsi="Arial" w:cs="Arial"/>
          <w:sz w:val="24"/>
          <w:szCs w:val="24"/>
        </w:rPr>
      </w:pP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Dentro de los registros  se incluyen los siguientes:</w:t>
      </w:r>
    </w:p>
    <w:p w:rsidR="00915310" w:rsidRPr="00B76D7D" w:rsidRDefault="00915310" w:rsidP="00FE7CC9">
      <w:pPr>
        <w:numPr>
          <w:ilvl w:val="0"/>
          <w:numId w:val="41"/>
        </w:numPr>
        <w:spacing w:after="0" w:line="480" w:lineRule="auto"/>
        <w:ind w:left="425"/>
        <w:jc w:val="both"/>
        <w:rPr>
          <w:rFonts w:ascii="Arial" w:hAnsi="Arial" w:cs="Arial"/>
          <w:sz w:val="24"/>
          <w:szCs w:val="24"/>
        </w:rPr>
      </w:pPr>
      <w:r w:rsidRPr="00B76D7D">
        <w:rPr>
          <w:rFonts w:ascii="Arial" w:hAnsi="Arial" w:cs="Arial"/>
          <w:sz w:val="24"/>
          <w:szCs w:val="24"/>
        </w:rPr>
        <w:t>Registros de mantenimiento.</w:t>
      </w:r>
    </w:p>
    <w:p w:rsidR="00915310" w:rsidRPr="00B76D7D" w:rsidRDefault="00915310" w:rsidP="00FE7CC9">
      <w:pPr>
        <w:numPr>
          <w:ilvl w:val="0"/>
          <w:numId w:val="41"/>
        </w:numPr>
        <w:spacing w:after="0" w:line="480" w:lineRule="auto"/>
        <w:ind w:left="425" w:hanging="158"/>
        <w:jc w:val="both"/>
        <w:rPr>
          <w:rFonts w:ascii="Arial" w:hAnsi="Arial" w:cs="Arial"/>
          <w:sz w:val="24"/>
          <w:szCs w:val="24"/>
        </w:rPr>
      </w:pPr>
      <w:r w:rsidRPr="00B76D7D">
        <w:rPr>
          <w:rFonts w:ascii="Arial" w:hAnsi="Arial" w:cs="Arial"/>
          <w:sz w:val="24"/>
          <w:szCs w:val="24"/>
        </w:rPr>
        <w:lastRenderedPageBreak/>
        <w:t xml:space="preserve"> Registros de instrucciones de respuesta a emergencia.</w:t>
      </w:r>
    </w:p>
    <w:p w:rsidR="00915310" w:rsidRPr="00B76D7D" w:rsidRDefault="00915310" w:rsidP="00FE7CC9">
      <w:pPr>
        <w:numPr>
          <w:ilvl w:val="0"/>
          <w:numId w:val="41"/>
        </w:numPr>
        <w:spacing w:after="0" w:line="480" w:lineRule="auto"/>
        <w:ind w:left="425"/>
        <w:jc w:val="both"/>
        <w:rPr>
          <w:rFonts w:ascii="Arial" w:hAnsi="Arial" w:cs="Arial"/>
          <w:sz w:val="24"/>
          <w:szCs w:val="24"/>
        </w:rPr>
      </w:pPr>
      <w:r w:rsidRPr="00B76D7D">
        <w:rPr>
          <w:rFonts w:ascii="Arial" w:hAnsi="Arial" w:cs="Arial"/>
          <w:sz w:val="24"/>
          <w:szCs w:val="24"/>
        </w:rPr>
        <w:t>Reportes y registros de no conformidades y acciones correctivas</w:t>
      </w:r>
    </w:p>
    <w:p w:rsidR="00915310" w:rsidRPr="00B76D7D" w:rsidRDefault="00915310" w:rsidP="00FE7CC9">
      <w:pPr>
        <w:numPr>
          <w:ilvl w:val="0"/>
          <w:numId w:val="41"/>
        </w:numPr>
        <w:spacing w:after="0" w:line="480" w:lineRule="auto"/>
        <w:ind w:left="425"/>
        <w:jc w:val="both"/>
        <w:rPr>
          <w:rFonts w:ascii="Arial" w:hAnsi="Arial" w:cs="Arial"/>
          <w:sz w:val="24"/>
          <w:szCs w:val="24"/>
        </w:rPr>
      </w:pPr>
      <w:r w:rsidRPr="00B76D7D">
        <w:rPr>
          <w:rFonts w:ascii="Arial" w:hAnsi="Arial" w:cs="Arial"/>
          <w:sz w:val="24"/>
          <w:szCs w:val="24"/>
        </w:rPr>
        <w:t>Documentación para determinación de aspectos ambientales</w:t>
      </w:r>
    </w:p>
    <w:p w:rsidR="00915310" w:rsidRPr="00B76D7D" w:rsidRDefault="00915310" w:rsidP="00FE7CC9">
      <w:pPr>
        <w:numPr>
          <w:ilvl w:val="0"/>
          <w:numId w:val="41"/>
        </w:numPr>
        <w:spacing w:after="0" w:line="480" w:lineRule="auto"/>
        <w:ind w:left="425"/>
        <w:jc w:val="both"/>
        <w:rPr>
          <w:rFonts w:ascii="Arial" w:hAnsi="Arial" w:cs="Arial"/>
          <w:sz w:val="24"/>
          <w:szCs w:val="24"/>
        </w:rPr>
      </w:pPr>
      <w:r w:rsidRPr="00B76D7D">
        <w:rPr>
          <w:rFonts w:ascii="Arial" w:hAnsi="Arial" w:cs="Arial"/>
          <w:sz w:val="24"/>
          <w:szCs w:val="24"/>
        </w:rPr>
        <w:t>Informe de incidentes</w:t>
      </w:r>
    </w:p>
    <w:p w:rsidR="00915310" w:rsidRPr="00B76D7D" w:rsidRDefault="00915310" w:rsidP="00FE7CC9">
      <w:pPr>
        <w:numPr>
          <w:ilvl w:val="0"/>
          <w:numId w:val="41"/>
        </w:numPr>
        <w:spacing w:after="0" w:line="480" w:lineRule="auto"/>
        <w:ind w:left="425"/>
        <w:jc w:val="both"/>
        <w:rPr>
          <w:rFonts w:ascii="Arial" w:hAnsi="Arial" w:cs="Arial"/>
          <w:sz w:val="24"/>
          <w:szCs w:val="24"/>
        </w:rPr>
      </w:pPr>
      <w:r w:rsidRPr="00B76D7D">
        <w:rPr>
          <w:rFonts w:ascii="Arial" w:hAnsi="Arial" w:cs="Arial"/>
          <w:sz w:val="24"/>
          <w:szCs w:val="24"/>
        </w:rPr>
        <w:t>Registros de entrenamientos y registros de auditorías y análisis críticos.</w:t>
      </w:r>
    </w:p>
    <w:p w:rsidR="00915310" w:rsidRPr="00B76D7D" w:rsidRDefault="00915310" w:rsidP="00C476EB">
      <w:pPr>
        <w:spacing w:after="0" w:line="480" w:lineRule="auto"/>
        <w:ind w:left="425"/>
        <w:rPr>
          <w:rFonts w:ascii="Arial" w:hAnsi="Arial" w:cs="Arial"/>
          <w:sz w:val="24"/>
          <w:szCs w:val="24"/>
        </w:rPr>
      </w:pPr>
    </w:p>
    <w:p w:rsidR="000E6240" w:rsidRDefault="000E6240" w:rsidP="000E6240">
      <w:pPr>
        <w:spacing w:after="0" w:line="480" w:lineRule="auto"/>
        <w:ind w:firstLine="425"/>
        <w:rPr>
          <w:rFonts w:ascii="Arial" w:hAnsi="Arial" w:cs="Arial"/>
          <w:b/>
          <w:sz w:val="24"/>
          <w:szCs w:val="24"/>
        </w:rPr>
      </w:pPr>
    </w:p>
    <w:p w:rsidR="00915310" w:rsidRDefault="00915310" w:rsidP="000E6240">
      <w:pPr>
        <w:spacing w:after="0" w:line="480" w:lineRule="auto"/>
        <w:ind w:left="425"/>
        <w:rPr>
          <w:rFonts w:ascii="Arial" w:hAnsi="Arial" w:cs="Arial"/>
          <w:b/>
          <w:sz w:val="24"/>
          <w:szCs w:val="24"/>
        </w:rPr>
      </w:pPr>
      <w:r w:rsidRPr="00B76D7D">
        <w:rPr>
          <w:rFonts w:ascii="Arial" w:hAnsi="Arial" w:cs="Arial"/>
          <w:b/>
          <w:sz w:val="24"/>
          <w:szCs w:val="24"/>
        </w:rPr>
        <w:t>Desarrollo</w:t>
      </w:r>
    </w:p>
    <w:p w:rsidR="000E6240" w:rsidRPr="00B76D7D" w:rsidRDefault="000E6240" w:rsidP="000E6240">
      <w:pPr>
        <w:spacing w:after="0" w:line="480" w:lineRule="auto"/>
        <w:ind w:firstLine="425"/>
        <w:rPr>
          <w:rFonts w:ascii="Arial" w:hAnsi="Arial" w:cs="Arial"/>
          <w:b/>
          <w:sz w:val="24"/>
          <w:szCs w:val="24"/>
        </w:rPr>
      </w:pPr>
    </w:p>
    <w:p w:rsidR="00915310" w:rsidRPr="00B76D7D" w:rsidRDefault="00915310" w:rsidP="002442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Documentos a conservar</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 xml:space="preserve">Se conservan todos aquellos documentos que son utilizados en el Sistema de Gestión Ambiental de </w:t>
      </w:r>
      <w:r w:rsidR="003F44A7">
        <w:rPr>
          <w:rFonts w:ascii="Arial" w:hAnsi="Arial" w:cs="Arial"/>
          <w:color w:val="000000"/>
          <w:sz w:val="24"/>
          <w:szCs w:val="24"/>
          <w:lang w:val="es-ES"/>
        </w:rPr>
        <w:t xml:space="preserve">la empresa </w:t>
      </w:r>
      <w:r w:rsidRPr="00B76D7D">
        <w:rPr>
          <w:rFonts w:ascii="Arial" w:hAnsi="Arial" w:cs="Arial"/>
          <w:color w:val="000000"/>
          <w:sz w:val="24"/>
          <w:szCs w:val="24"/>
          <w:lang w:val="es-ES"/>
        </w:rPr>
        <w:t>y que incluyan información, tanto técnica como legal, que sirva para demostrar que dicho sistema opera conforme a lo establecido.</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Estos documentos son:</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Registro de objetivos y metas del SG</w:t>
      </w:r>
      <w:r w:rsidR="00426F8E">
        <w:rPr>
          <w:rFonts w:ascii="Arial" w:hAnsi="Arial" w:cs="Arial"/>
          <w:color w:val="000000"/>
          <w:sz w:val="24"/>
          <w:szCs w:val="24"/>
          <w:lang w:val="es-ES"/>
        </w:rPr>
        <w:t>M</w:t>
      </w:r>
      <w:r w:rsidRPr="00B76D7D">
        <w:rPr>
          <w:rFonts w:ascii="Arial" w:hAnsi="Arial" w:cs="Arial"/>
          <w:color w:val="000000"/>
          <w:sz w:val="24"/>
          <w:szCs w:val="24"/>
          <w:lang w:val="es-ES"/>
        </w:rPr>
        <w:t>A.</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Registro de quejas.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Registros de formación y calificación del personal.</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Registro de seguimiento de procesos.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Registros de inspección y mantenimiento.</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Registros de contratistas y proveedores.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Informes sobre incidentes.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lastRenderedPageBreak/>
        <w:t>Registros de pruebas de preparación ante emergencias.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Resultados de auditorías.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color w:val="000000"/>
          <w:sz w:val="24"/>
          <w:szCs w:val="24"/>
          <w:lang w:val="es-ES"/>
        </w:rPr>
        <w:t>Resultados de las revisiones efectuadas por la Dirección.</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Decisiones sobre comunicaciones externas y con partes interesadas.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Registros de los requisitos legales aplicables.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Registros de los aspectos ambientales significativos.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Registros de las reuniones en materia ambiental.</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Información sobre desempeño ambiental.</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Registros de No Conformidades.</w:t>
      </w:r>
    </w:p>
    <w:p w:rsidR="00915310"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Registro de acciones correctivas y preventivas.</w:t>
      </w:r>
    </w:p>
    <w:p w:rsidR="00C476EB" w:rsidRPr="00B76D7D" w:rsidRDefault="00915310" w:rsidP="00FE7CC9">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14"/>
        <w:jc w:val="both"/>
        <w:rPr>
          <w:rFonts w:ascii="Arial" w:hAnsi="Arial" w:cs="Arial"/>
          <w:color w:val="000000"/>
          <w:sz w:val="24"/>
          <w:szCs w:val="24"/>
          <w:lang w:val="es-ES"/>
        </w:rPr>
      </w:pPr>
      <w:r w:rsidRPr="00B76D7D">
        <w:rPr>
          <w:rFonts w:ascii="Arial" w:hAnsi="Arial" w:cs="Arial"/>
          <w:color w:val="000000"/>
          <w:sz w:val="24"/>
          <w:szCs w:val="24"/>
          <w:lang w:val="es-ES"/>
        </w:rPr>
        <w:t>Resultado de las inspecciones y controles durante los procesos de recepción de materiales, producción y almacenaje.</w:t>
      </w:r>
    </w:p>
    <w:p w:rsidR="00B76D7D" w:rsidRDefault="00B76D7D" w:rsidP="00C476EB">
      <w:pPr>
        <w:spacing w:after="0" w:line="480" w:lineRule="auto"/>
        <w:ind w:left="425"/>
        <w:rPr>
          <w:rFonts w:ascii="Arial" w:hAnsi="Arial" w:cs="Arial"/>
          <w:b/>
          <w:sz w:val="24"/>
          <w:szCs w:val="24"/>
        </w:rPr>
      </w:pPr>
    </w:p>
    <w:p w:rsidR="00915310" w:rsidRPr="00B76D7D" w:rsidRDefault="00915310" w:rsidP="000E6240">
      <w:pPr>
        <w:pStyle w:val="Ttulo2"/>
        <w:ind w:firstLine="425"/>
        <w:rPr>
          <w:rFonts w:ascii="Arial" w:hAnsi="Arial" w:cs="Arial"/>
          <w:color w:val="auto"/>
          <w:sz w:val="24"/>
        </w:rPr>
      </w:pPr>
      <w:bookmarkStart w:id="388" w:name="_Toc314706494"/>
      <w:r w:rsidRPr="00B76D7D">
        <w:rPr>
          <w:rFonts w:ascii="Arial" w:hAnsi="Arial" w:cs="Arial"/>
          <w:color w:val="auto"/>
          <w:sz w:val="24"/>
        </w:rPr>
        <w:t>4.6 Auditoría del Sistema de Gestión Ambiental</w:t>
      </w:r>
      <w:bookmarkEnd w:id="388"/>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sz w:val="24"/>
          <w:szCs w:val="24"/>
        </w:rPr>
      </w:pPr>
      <w:r w:rsidRPr="00B76D7D">
        <w:rPr>
          <w:rFonts w:ascii="Arial" w:hAnsi="Arial" w:cs="Arial"/>
          <w:sz w:val="24"/>
          <w:szCs w:val="24"/>
        </w:rPr>
        <w:tab/>
      </w:r>
    </w:p>
    <w:p w:rsidR="00915310"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r w:rsidRPr="00B76D7D">
        <w:rPr>
          <w:rFonts w:ascii="Arial" w:hAnsi="Arial" w:cs="Arial"/>
          <w:sz w:val="24"/>
          <w:szCs w:val="24"/>
        </w:rPr>
        <w:tab/>
      </w:r>
      <w:r w:rsidRPr="00B76D7D">
        <w:rPr>
          <w:rFonts w:ascii="Arial" w:hAnsi="Arial" w:cs="Arial"/>
          <w:color w:val="000000"/>
          <w:sz w:val="24"/>
          <w:szCs w:val="24"/>
          <w:lang w:val="es-ES"/>
        </w:rPr>
        <w:t>El elemento 4.5.5 de la Norma ISO 14001:2004 establece que:</w:t>
      </w:r>
    </w:p>
    <w:p w:rsidR="000E6240" w:rsidRPr="00B76D7D" w:rsidRDefault="000E624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color w:val="000000"/>
          <w:sz w:val="24"/>
          <w:szCs w:val="24"/>
          <w:lang w:val="es-ES"/>
        </w:rPr>
      </w:pPr>
    </w:p>
    <w:p w:rsidR="00915310" w:rsidRPr="00B76D7D" w:rsidRDefault="00915310" w:rsidP="00693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organización debe asegurarse de que las auditorías internas del Sistema de Gestión Ambiental se realizan a intervalos planificados para:</w:t>
      </w:r>
    </w:p>
    <w:p w:rsidR="00915310" w:rsidRPr="00B76D7D" w:rsidRDefault="0069310A" w:rsidP="00693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Pr>
          <w:rFonts w:ascii="Arial" w:hAnsi="Arial" w:cs="Arial"/>
          <w:b/>
          <w:bCs/>
          <w:color w:val="000000"/>
          <w:sz w:val="24"/>
          <w:szCs w:val="24"/>
          <w:lang w:val="es-ES"/>
        </w:rPr>
        <w:t xml:space="preserve">a) </w:t>
      </w:r>
      <w:r w:rsidR="00915310" w:rsidRPr="00B76D7D">
        <w:rPr>
          <w:rFonts w:ascii="Arial" w:hAnsi="Arial" w:cs="Arial"/>
          <w:b/>
          <w:bCs/>
          <w:color w:val="000000"/>
          <w:sz w:val="24"/>
          <w:szCs w:val="24"/>
          <w:lang w:val="es-ES"/>
        </w:rPr>
        <w:t>Determinar si el sistema de gestión ambiental:</w:t>
      </w:r>
    </w:p>
    <w:p w:rsidR="00915310" w:rsidRPr="0069310A" w:rsidRDefault="0069310A" w:rsidP="00693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Pr>
          <w:rFonts w:ascii="Arial" w:hAnsi="Arial" w:cs="Arial"/>
          <w:b/>
          <w:bCs/>
          <w:color w:val="000000"/>
          <w:sz w:val="24"/>
          <w:szCs w:val="24"/>
          <w:lang w:val="es-ES"/>
        </w:rPr>
        <w:t xml:space="preserve">1. </w:t>
      </w:r>
      <w:r w:rsidR="00915310" w:rsidRPr="0069310A">
        <w:rPr>
          <w:rFonts w:ascii="Arial" w:hAnsi="Arial" w:cs="Arial"/>
          <w:b/>
          <w:bCs/>
          <w:color w:val="000000"/>
          <w:sz w:val="24"/>
          <w:szCs w:val="24"/>
          <w:lang w:val="es-ES"/>
        </w:rPr>
        <w:t>E</w:t>
      </w:r>
      <w:r w:rsidR="00915310" w:rsidRPr="00B76D7D">
        <w:rPr>
          <w:rFonts w:ascii="Arial" w:hAnsi="Arial" w:cs="Arial"/>
          <w:b/>
          <w:bCs/>
          <w:color w:val="000000"/>
          <w:sz w:val="24"/>
          <w:szCs w:val="24"/>
          <w:lang w:val="es-ES"/>
        </w:rPr>
        <w:t xml:space="preserve">s conforme con las disposiciones planificadas para la gestión </w:t>
      </w:r>
      <w:r w:rsidR="00915310" w:rsidRPr="0069310A">
        <w:rPr>
          <w:rFonts w:ascii="Arial" w:hAnsi="Arial" w:cs="Arial"/>
          <w:b/>
          <w:bCs/>
          <w:color w:val="000000"/>
          <w:sz w:val="24"/>
          <w:szCs w:val="24"/>
          <w:lang w:val="es-ES"/>
        </w:rPr>
        <w:lastRenderedPageBreak/>
        <w:t>ambiental, incluidos los requisitos de esta Norma Internacional.</w:t>
      </w:r>
    </w:p>
    <w:p w:rsidR="00915310" w:rsidRPr="0069310A" w:rsidRDefault="0069310A" w:rsidP="00693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Pr>
          <w:rFonts w:ascii="Arial" w:hAnsi="Arial" w:cs="Arial"/>
          <w:b/>
          <w:bCs/>
          <w:color w:val="000000"/>
          <w:sz w:val="24"/>
          <w:szCs w:val="24"/>
          <w:lang w:val="es-ES"/>
        </w:rPr>
        <w:t xml:space="preserve">2. </w:t>
      </w:r>
      <w:r w:rsidR="00915310" w:rsidRPr="0069310A">
        <w:rPr>
          <w:rFonts w:ascii="Arial" w:hAnsi="Arial" w:cs="Arial"/>
          <w:b/>
          <w:bCs/>
          <w:color w:val="000000"/>
          <w:sz w:val="24"/>
          <w:szCs w:val="24"/>
          <w:lang w:val="es-ES"/>
        </w:rPr>
        <w:t>Se ha implementado adecuadamente y se mantiene.</w:t>
      </w:r>
    </w:p>
    <w:p w:rsidR="00915310" w:rsidRPr="0069310A" w:rsidRDefault="00915310" w:rsidP="00693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69310A" w:rsidRDefault="0069310A" w:rsidP="00693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Pr>
          <w:rFonts w:ascii="Arial" w:hAnsi="Arial" w:cs="Arial"/>
          <w:b/>
          <w:bCs/>
          <w:color w:val="000000"/>
          <w:sz w:val="24"/>
          <w:szCs w:val="24"/>
          <w:lang w:val="es-ES"/>
        </w:rPr>
        <w:t xml:space="preserve">b) </w:t>
      </w:r>
      <w:r w:rsidR="00915310" w:rsidRPr="0069310A">
        <w:rPr>
          <w:rFonts w:ascii="Arial" w:hAnsi="Arial" w:cs="Arial"/>
          <w:b/>
          <w:bCs/>
          <w:color w:val="000000"/>
          <w:sz w:val="24"/>
          <w:szCs w:val="24"/>
          <w:lang w:val="es-ES"/>
        </w:rPr>
        <w:t>Proporcionar información a la Dirección sobre los resultados de las auditorías.</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organización debe planificar, establecer, implementar y mantener programas de auditoría, teniendo en cuenta la importancia ambiental de las operaciones implicadas y los resultados de las auditorías previas.</w:t>
      </w:r>
    </w:p>
    <w:p w:rsidR="00C476EB" w:rsidRPr="00B76D7D" w:rsidRDefault="00C476EB"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Se deben establecer, implementar y mantener uno o varios procedimientos de auditoría que traten sobre:</w:t>
      </w:r>
    </w:p>
    <w:p w:rsidR="00915310" w:rsidRPr="00B76D7D" w:rsidRDefault="00915310" w:rsidP="00FE7CC9">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20"/>
        <w:jc w:val="both"/>
        <w:rPr>
          <w:rFonts w:ascii="Arial" w:hAnsi="Arial" w:cs="Arial"/>
          <w:b/>
          <w:bCs/>
          <w:color w:val="000000"/>
          <w:sz w:val="24"/>
          <w:szCs w:val="24"/>
          <w:lang w:val="es-ES"/>
        </w:rPr>
      </w:pPr>
      <w:r w:rsidRPr="00B76D7D">
        <w:rPr>
          <w:rFonts w:ascii="Arial" w:hAnsi="Arial" w:cs="Arial"/>
          <w:b/>
          <w:bCs/>
          <w:color w:val="000000"/>
          <w:sz w:val="24"/>
          <w:szCs w:val="24"/>
          <w:lang w:val="es-ES"/>
        </w:rPr>
        <w:t>Las responsabilidades y los requisitos para planificar y realizar las auditorías, informar sobre los resultados y mantener los registros asociados.</w:t>
      </w:r>
    </w:p>
    <w:p w:rsidR="00915310" w:rsidRPr="00B76D7D" w:rsidRDefault="00915310" w:rsidP="00FE7CC9">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220"/>
        <w:jc w:val="both"/>
        <w:rPr>
          <w:rFonts w:ascii="Arial" w:hAnsi="Arial" w:cs="Arial"/>
          <w:b/>
          <w:bCs/>
          <w:color w:val="000000"/>
          <w:sz w:val="24"/>
          <w:szCs w:val="24"/>
          <w:lang w:val="es-ES"/>
        </w:rPr>
      </w:pPr>
      <w:r w:rsidRPr="00B76D7D">
        <w:rPr>
          <w:rFonts w:ascii="Arial" w:hAnsi="Arial" w:cs="Arial"/>
          <w:b/>
          <w:bCs/>
          <w:color w:val="000000"/>
          <w:sz w:val="24"/>
          <w:szCs w:val="24"/>
          <w:lang w:val="es-ES"/>
        </w:rPr>
        <w:t>La determinación de los criterios de auditoría, su alcance, frecuencia y métodos.</w:t>
      </w:r>
    </w:p>
    <w:p w:rsidR="00915310" w:rsidRPr="00B76D7D" w:rsidRDefault="00915310" w:rsidP="00C47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p>
    <w:p w:rsidR="00915310" w:rsidRPr="00B76D7D" w:rsidRDefault="00915310" w:rsidP="00606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jc w:val="both"/>
        <w:rPr>
          <w:rFonts w:ascii="Arial" w:hAnsi="Arial" w:cs="Arial"/>
          <w:b/>
          <w:bCs/>
          <w:color w:val="000000"/>
          <w:sz w:val="24"/>
          <w:szCs w:val="24"/>
          <w:lang w:val="es-ES"/>
        </w:rPr>
      </w:pPr>
      <w:r w:rsidRPr="00B76D7D">
        <w:rPr>
          <w:rFonts w:ascii="Arial" w:hAnsi="Arial" w:cs="Arial"/>
          <w:b/>
          <w:bCs/>
          <w:color w:val="000000"/>
          <w:sz w:val="24"/>
          <w:szCs w:val="24"/>
          <w:lang w:val="es-ES"/>
        </w:rPr>
        <w:t>La selección de los auditores y la realización de las auditorías deben asegurar la objetividad e imparcialidad del proceso de auditoría.</w:t>
      </w:r>
    </w:p>
    <w:p w:rsidR="002842F2" w:rsidRDefault="002842F2" w:rsidP="00C476EB">
      <w:pPr>
        <w:spacing w:after="0" w:line="480" w:lineRule="auto"/>
        <w:ind w:left="425"/>
        <w:rPr>
          <w:rFonts w:ascii="Arial" w:hAnsi="Arial" w:cs="Arial"/>
          <w:b/>
          <w:sz w:val="24"/>
          <w:szCs w:val="24"/>
        </w:rPr>
      </w:pPr>
    </w:p>
    <w:p w:rsidR="00915310" w:rsidRPr="00B76D7D" w:rsidRDefault="00915310" w:rsidP="00C476EB">
      <w:pPr>
        <w:spacing w:after="0" w:line="480" w:lineRule="auto"/>
        <w:ind w:left="425"/>
        <w:rPr>
          <w:rFonts w:ascii="Arial" w:hAnsi="Arial" w:cs="Arial"/>
          <w:b/>
          <w:sz w:val="24"/>
          <w:szCs w:val="24"/>
        </w:rPr>
      </w:pPr>
      <w:r w:rsidRPr="00B76D7D">
        <w:rPr>
          <w:rFonts w:ascii="Arial" w:hAnsi="Arial" w:cs="Arial"/>
          <w:b/>
          <w:sz w:val="24"/>
          <w:szCs w:val="24"/>
        </w:rPr>
        <w:lastRenderedPageBreak/>
        <w:t>Ámbito</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 xml:space="preserve">De acuerdo a este punto se establecen y mantienen los procedimientos para realizar </w:t>
      </w:r>
      <w:r w:rsidR="00356C06" w:rsidRPr="00B76D7D">
        <w:rPr>
          <w:rFonts w:ascii="Arial" w:hAnsi="Arial" w:cs="Arial"/>
          <w:sz w:val="24"/>
          <w:szCs w:val="24"/>
        </w:rPr>
        <w:t>auditorías</w:t>
      </w:r>
      <w:r w:rsidRPr="00B76D7D">
        <w:rPr>
          <w:rFonts w:ascii="Arial" w:hAnsi="Arial" w:cs="Arial"/>
          <w:sz w:val="24"/>
          <w:szCs w:val="24"/>
        </w:rPr>
        <w:t xml:space="preserve"> periódicas al sistema de gestión ambiental, con el objeto de:</w:t>
      </w:r>
    </w:p>
    <w:p w:rsidR="00915310" w:rsidRPr="00B76D7D" w:rsidRDefault="00915310" w:rsidP="00FE7CC9">
      <w:pPr>
        <w:numPr>
          <w:ilvl w:val="0"/>
          <w:numId w:val="46"/>
        </w:numPr>
        <w:spacing w:after="0" w:line="480" w:lineRule="auto"/>
        <w:ind w:left="425"/>
        <w:jc w:val="both"/>
        <w:rPr>
          <w:rFonts w:ascii="Arial" w:hAnsi="Arial" w:cs="Arial"/>
          <w:sz w:val="24"/>
          <w:szCs w:val="24"/>
        </w:rPr>
      </w:pPr>
      <w:r w:rsidRPr="00B76D7D">
        <w:rPr>
          <w:rFonts w:ascii="Arial" w:hAnsi="Arial" w:cs="Arial"/>
          <w:sz w:val="24"/>
          <w:szCs w:val="24"/>
        </w:rPr>
        <w:t xml:space="preserve">Determinar si el sistema de gestión ambiental está en conformidad con lo planificado por </w:t>
      </w:r>
      <w:r w:rsidR="003F44A7">
        <w:rPr>
          <w:rFonts w:ascii="Arial" w:hAnsi="Arial" w:cs="Arial"/>
          <w:sz w:val="24"/>
          <w:szCs w:val="24"/>
        </w:rPr>
        <w:t>la empresa</w:t>
      </w:r>
      <w:r w:rsidRPr="00B76D7D">
        <w:rPr>
          <w:rFonts w:ascii="Arial" w:hAnsi="Arial" w:cs="Arial"/>
          <w:sz w:val="24"/>
          <w:szCs w:val="24"/>
        </w:rPr>
        <w:t xml:space="preserve"> incluyendo los requisitos de la norma ISO 14001.</w:t>
      </w:r>
    </w:p>
    <w:p w:rsidR="00915310" w:rsidRPr="00B76D7D" w:rsidRDefault="00915310" w:rsidP="00FE7CC9">
      <w:pPr>
        <w:numPr>
          <w:ilvl w:val="0"/>
          <w:numId w:val="46"/>
        </w:numPr>
        <w:spacing w:after="0" w:line="480" w:lineRule="auto"/>
        <w:ind w:left="425"/>
        <w:jc w:val="both"/>
        <w:rPr>
          <w:rFonts w:ascii="Arial" w:hAnsi="Arial" w:cs="Arial"/>
          <w:sz w:val="24"/>
          <w:szCs w:val="24"/>
        </w:rPr>
      </w:pPr>
      <w:r w:rsidRPr="00B76D7D">
        <w:rPr>
          <w:rFonts w:ascii="Arial" w:hAnsi="Arial" w:cs="Arial"/>
          <w:sz w:val="24"/>
          <w:szCs w:val="24"/>
        </w:rPr>
        <w:t>Determinar si el Siste</w:t>
      </w:r>
      <w:r w:rsidR="00356C06" w:rsidRPr="00B76D7D">
        <w:rPr>
          <w:rFonts w:ascii="Arial" w:hAnsi="Arial" w:cs="Arial"/>
          <w:sz w:val="24"/>
          <w:szCs w:val="24"/>
        </w:rPr>
        <w:t>m</w:t>
      </w:r>
      <w:r w:rsidRPr="00B76D7D">
        <w:rPr>
          <w:rFonts w:ascii="Arial" w:hAnsi="Arial" w:cs="Arial"/>
          <w:sz w:val="24"/>
          <w:szCs w:val="24"/>
        </w:rPr>
        <w:t>a de Administración Ambiental ha sido apropiadamente implantado y mantenido.</w:t>
      </w:r>
    </w:p>
    <w:p w:rsidR="00915310" w:rsidRPr="00B76D7D" w:rsidRDefault="00915310" w:rsidP="00FE7CC9">
      <w:pPr>
        <w:numPr>
          <w:ilvl w:val="0"/>
          <w:numId w:val="46"/>
        </w:numPr>
        <w:spacing w:after="0" w:line="480" w:lineRule="auto"/>
        <w:ind w:left="425"/>
        <w:jc w:val="both"/>
        <w:rPr>
          <w:rFonts w:ascii="Arial" w:hAnsi="Arial" w:cs="Arial"/>
          <w:sz w:val="24"/>
          <w:szCs w:val="24"/>
        </w:rPr>
      </w:pPr>
      <w:r w:rsidRPr="00B76D7D">
        <w:rPr>
          <w:rFonts w:ascii="Arial" w:hAnsi="Arial" w:cs="Arial"/>
          <w:sz w:val="24"/>
          <w:szCs w:val="24"/>
        </w:rPr>
        <w:t>Proporcionar información sobre los resultados de la auditoria a la Jefatura para su revisión.</w:t>
      </w:r>
    </w:p>
    <w:p w:rsidR="00CE17C5" w:rsidRPr="00B76D7D" w:rsidRDefault="00915310" w:rsidP="00C476EB">
      <w:pPr>
        <w:tabs>
          <w:tab w:val="left" w:pos="900"/>
        </w:tabs>
        <w:spacing w:after="0" w:line="480" w:lineRule="auto"/>
        <w:ind w:left="425"/>
        <w:jc w:val="both"/>
        <w:rPr>
          <w:rFonts w:ascii="Arial" w:hAnsi="Arial" w:cs="Arial"/>
          <w:b/>
          <w:bCs/>
          <w:sz w:val="24"/>
          <w:szCs w:val="24"/>
        </w:rPr>
      </w:pPr>
      <w:r w:rsidRPr="00B76D7D">
        <w:rPr>
          <w:rFonts w:ascii="Arial" w:hAnsi="Arial" w:cs="Arial"/>
          <w:b/>
          <w:bCs/>
          <w:sz w:val="24"/>
          <w:szCs w:val="24"/>
        </w:rPr>
        <w:tab/>
      </w:r>
    </w:p>
    <w:p w:rsidR="00915310" w:rsidRPr="00B76D7D" w:rsidRDefault="00915310" w:rsidP="00C476EB">
      <w:pPr>
        <w:tabs>
          <w:tab w:val="left" w:pos="900"/>
        </w:tabs>
        <w:spacing w:after="0" w:line="480" w:lineRule="auto"/>
        <w:ind w:left="425"/>
        <w:jc w:val="both"/>
        <w:rPr>
          <w:rFonts w:ascii="Arial" w:hAnsi="Arial" w:cs="Arial"/>
          <w:b/>
          <w:bCs/>
          <w:sz w:val="24"/>
          <w:szCs w:val="24"/>
        </w:rPr>
      </w:pPr>
      <w:r w:rsidRPr="00B76D7D">
        <w:rPr>
          <w:rFonts w:ascii="Arial" w:hAnsi="Arial" w:cs="Arial"/>
          <w:b/>
          <w:bCs/>
          <w:sz w:val="24"/>
          <w:szCs w:val="24"/>
        </w:rPr>
        <w:t>Desarrollo</w:t>
      </w:r>
    </w:p>
    <w:p w:rsidR="00606D29" w:rsidRPr="00B76D7D" w:rsidRDefault="00915310" w:rsidP="00606D29">
      <w:pPr>
        <w:tabs>
          <w:tab w:val="left" w:pos="900"/>
        </w:tabs>
        <w:spacing w:after="0" w:line="480" w:lineRule="auto"/>
        <w:ind w:left="425"/>
        <w:jc w:val="both"/>
        <w:rPr>
          <w:rFonts w:ascii="Arial" w:hAnsi="Arial" w:cs="Arial"/>
          <w:b/>
          <w:bCs/>
          <w:sz w:val="24"/>
          <w:szCs w:val="24"/>
        </w:rPr>
      </w:pPr>
      <w:r w:rsidRPr="00B76D7D">
        <w:rPr>
          <w:rFonts w:ascii="Arial" w:hAnsi="Arial" w:cs="Arial"/>
          <w:sz w:val="24"/>
          <w:szCs w:val="24"/>
        </w:rPr>
        <w:t xml:space="preserve">El programa de auditorías,  incluyendo cualquier cronograma, deberá estar basado en la importancia ambiental de las actividades involucradas y los resultados de las auditorías previas.  </w:t>
      </w:r>
    </w:p>
    <w:p w:rsidR="00606D29"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Los objetivos principales de las auditorías son los de asegurar que el SG</w:t>
      </w:r>
      <w:r w:rsidR="00426F8E">
        <w:rPr>
          <w:rFonts w:ascii="Arial" w:hAnsi="Arial" w:cs="Arial"/>
          <w:sz w:val="24"/>
          <w:szCs w:val="24"/>
        </w:rPr>
        <w:t>M</w:t>
      </w:r>
      <w:r w:rsidRPr="00B76D7D">
        <w:rPr>
          <w:rFonts w:ascii="Arial" w:hAnsi="Arial" w:cs="Arial"/>
          <w:sz w:val="24"/>
          <w:szCs w:val="24"/>
        </w:rPr>
        <w:t>A esté en conformidad con la planificación y obtener información  sobre sus resultados para mostrarlos a la gerencia.</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Las A</w:t>
      </w:r>
      <w:r w:rsidR="00426F8E">
        <w:rPr>
          <w:rFonts w:ascii="Arial" w:hAnsi="Arial" w:cs="Arial"/>
          <w:sz w:val="24"/>
          <w:szCs w:val="24"/>
        </w:rPr>
        <w:t>uditorias de la empresa</w:t>
      </w:r>
      <w:r w:rsidRPr="00B76D7D">
        <w:rPr>
          <w:rFonts w:ascii="Arial" w:hAnsi="Arial" w:cs="Arial"/>
          <w:sz w:val="24"/>
          <w:szCs w:val="24"/>
        </w:rPr>
        <w:t xml:space="preserve"> seguir</w:t>
      </w:r>
      <w:r w:rsidR="00606D29" w:rsidRPr="00B76D7D">
        <w:rPr>
          <w:rFonts w:ascii="Arial" w:hAnsi="Arial" w:cs="Arial"/>
          <w:sz w:val="24"/>
          <w:szCs w:val="24"/>
        </w:rPr>
        <w:t>ía</w:t>
      </w:r>
      <w:r w:rsidRPr="00B76D7D">
        <w:rPr>
          <w:rFonts w:ascii="Arial" w:hAnsi="Arial" w:cs="Arial"/>
          <w:sz w:val="24"/>
          <w:szCs w:val="24"/>
        </w:rPr>
        <w:t>n un cronograma similar a este:</w:t>
      </w:r>
    </w:p>
    <w:p w:rsidR="00606D29" w:rsidRPr="00B76D7D" w:rsidRDefault="00606D29" w:rsidP="00C476EB">
      <w:pPr>
        <w:spacing w:after="0" w:line="480" w:lineRule="auto"/>
        <w:ind w:left="425"/>
        <w:jc w:val="both"/>
        <w:rPr>
          <w:rFonts w:ascii="Arial" w:hAnsi="Arial" w:cs="Arial"/>
          <w:b/>
          <w:sz w:val="24"/>
          <w:szCs w:val="24"/>
        </w:rPr>
      </w:pPr>
    </w:p>
    <w:p w:rsidR="000E6240" w:rsidRDefault="000E6240" w:rsidP="00C476EB">
      <w:pPr>
        <w:spacing w:after="0" w:line="480" w:lineRule="auto"/>
        <w:ind w:left="425"/>
        <w:jc w:val="both"/>
        <w:rPr>
          <w:rFonts w:ascii="Arial" w:hAnsi="Arial" w:cs="Arial"/>
          <w:b/>
          <w:sz w:val="24"/>
          <w:szCs w:val="24"/>
        </w:rPr>
      </w:pP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lastRenderedPageBreak/>
        <w:t>Reunión Inicial</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En esta reunión se discutirá entre las partes, equipo auditor y áreas auditadas el Plan de Auditoria, que incluye personas que van a participar en ella, metodología de la realización y el cronograma de realización.</w:t>
      </w:r>
    </w:p>
    <w:p w:rsidR="00915310" w:rsidRPr="00B76D7D" w:rsidRDefault="00915310" w:rsidP="00C476EB">
      <w:pPr>
        <w:spacing w:after="0" w:line="480" w:lineRule="auto"/>
        <w:ind w:left="425"/>
        <w:jc w:val="both"/>
        <w:rPr>
          <w:rFonts w:ascii="Arial" w:hAnsi="Arial" w:cs="Arial"/>
          <w:b/>
          <w:sz w:val="24"/>
          <w:szCs w:val="24"/>
        </w:rPr>
      </w:pPr>
      <w:r w:rsidRPr="00B76D7D">
        <w:rPr>
          <w:rFonts w:ascii="Arial" w:hAnsi="Arial" w:cs="Arial"/>
          <w:b/>
          <w:sz w:val="24"/>
          <w:szCs w:val="24"/>
        </w:rPr>
        <w:t>Auditoría de Campo</w:t>
      </w:r>
    </w:p>
    <w:p w:rsidR="00915310" w:rsidRPr="00B76D7D" w:rsidRDefault="00915310" w:rsidP="00C476EB">
      <w:pPr>
        <w:spacing w:after="0" w:line="480" w:lineRule="auto"/>
        <w:ind w:left="425"/>
        <w:jc w:val="both"/>
        <w:rPr>
          <w:rFonts w:ascii="Arial" w:hAnsi="Arial" w:cs="Arial"/>
          <w:sz w:val="24"/>
          <w:szCs w:val="24"/>
        </w:rPr>
      </w:pPr>
      <w:r w:rsidRPr="00B76D7D">
        <w:rPr>
          <w:rFonts w:ascii="Arial" w:hAnsi="Arial" w:cs="Arial"/>
          <w:sz w:val="24"/>
          <w:szCs w:val="24"/>
        </w:rPr>
        <w:t>Es la reali</w:t>
      </w:r>
      <w:r w:rsidR="00356C06" w:rsidRPr="00B76D7D">
        <w:rPr>
          <w:rFonts w:ascii="Arial" w:hAnsi="Arial" w:cs="Arial"/>
          <w:sz w:val="24"/>
          <w:szCs w:val="24"/>
        </w:rPr>
        <w:t>zación física de la auditoría d</w:t>
      </w:r>
      <w:r w:rsidRPr="00B76D7D">
        <w:rPr>
          <w:rFonts w:ascii="Arial" w:hAnsi="Arial" w:cs="Arial"/>
          <w:sz w:val="24"/>
          <w:szCs w:val="24"/>
        </w:rPr>
        <w:t>onde se recogen las evidencias del estado del sistema, del área y del cumplimiento del sistema.</w:t>
      </w:r>
    </w:p>
    <w:p w:rsidR="00915310" w:rsidRPr="00B76D7D" w:rsidRDefault="00915310" w:rsidP="00C476EB">
      <w:pPr>
        <w:spacing w:after="0" w:line="480" w:lineRule="auto"/>
        <w:ind w:left="425"/>
        <w:jc w:val="both"/>
        <w:rPr>
          <w:rFonts w:ascii="Arial" w:hAnsi="Arial" w:cs="Arial"/>
          <w:b/>
          <w:sz w:val="24"/>
        </w:rPr>
      </w:pPr>
      <w:r w:rsidRPr="00B76D7D">
        <w:rPr>
          <w:rFonts w:ascii="Arial" w:hAnsi="Arial" w:cs="Arial"/>
          <w:b/>
          <w:sz w:val="24"/>
        </w:rPr>
        <w:t>Documentación de la auditoría</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sz w:val="24"/>
        </w:rPr>
        <w:t>El equipo auditor documentará todas las observaciones realizadas en forma de No Conformidades y discrepancias mediante los informes de No Conformidades y la realización de un informe de la auditoría.</w:t>
      </w:r>
    </w:p>
    <w:p w:rsidR="00915310" w:rsidRPr="00B76D7D" w:rsidRDefault="00915310" w:rsidP="00C476EB">
      <w:pPr>
        <w:spacing w:after="0" w:line="480" w:lineRule="auto"/>
        <w:ind w:left="425"/>
        <w:jc w:val="both"/>
        <w:rPr>
          <w:rFonts w:ascii="Arial" w:hAnsi="Arial" w:cs="Arial"/>
          <w:b/>
          <w:sz w:val="24"/>
        </w:rPr>
      </w:pPr>
      <w:r w:rsidRPr="00B76D7D">
        <w:rPr>
          <w:rFonts w:ascii="Arial" w:hAnsi="Arial" w:cs="Arial"/>
          <w:b/>
          <w:sz w:val="24"/>
        </w:rPr>
        <w:t>Reunión Final</w:t>
      </w:r>
    </w:p>
    <w:p w:rsidR="00915310" w:rsidRPr="00B76D7D" w:rsidRDefault="00356C06" w:rsidP="00C476EB">
      <w:pPr>
        <w:spacing w:after="0" w:line="480" w:lineRule="auto"/>
        <w:ind w:left="425"/>
        <w:jc w:val="both"/>
        <w:rPr>
          <w:rFonts w:ascii="Arial" w:hAnsi="Arial" w:cs="Arial"/>
          <w:sz w:val="24"/>
        </w:rPr>
      </w:pPr>
      <w:r w:rsidRPr="00B76D7D">
        <w:rPr>
          <w:rFonts w:ascii="Arial" w:hAnsi="Arial" w:cs="Arial"/>
          <w:sz w:val="24"/>
        </w:rPr>
        <w:t>En esta</w:t>
      </w:r>
      <w:r w:rsidR="00915310" w:rsidRPr="00B76D7D">
        <w:rPr>
          <w:rFonts w:ascii="Arial" w:hAnsi="Arial" w:cs="Arial"/>
          <w:sz w:val="24"/>
        </w:rPr>
        <w:t xml:space="preserve"> reunión el equipo auditor presenta el área auditada y/o a la Jefatura los resultados que se obtuvieron luego de la auditoría.</w:t>
      </w:r>
    </w:p>
    <w:p w:rsidR="00356C06" w:rsidRPr="00B76D7D" w:rsidRDefault="00915310" w:rsidP="00C476EB">
      <w:pPr>
        <w:spacing w:after="0" w:line="480" w:lineRule="auto"/>
        <w:ind w:left="425"/>
        <w:jc w:val="both"/>
        <w:rPr>
          <w:rFonts w:ascii="Arial" w:hAnsi="Arial" w:cs="Arial"/>
          <w:b/>
          <w:sz w:val="24"/>
        </w:rPr>
      </w:pPr>
      <w:r w:rsidRPr="00B76D7D">
        <w:rPr>
          <w:rFonts w:ascii="Arial" w:hAnsi="Arial" w:cs="Arial"/>
          <w:b/>
          <w:sz w:val="24"/>
        </w:rPr>
        <w:t>Conclusión y Cierre de la Auditoría</w:t>
      </w:r>
    </w:p>
    <w:p w:rsidR="00C476EB" w:rsidRPr="00B76D7D" w:rsidRDefault="00915310" w:rsidP="00C476EB">
      <w:pPr>
        <w:spacing w:after="0" w:line="480" w:lineRule="auto"/>
        <w:ind w:left="425"/>
        <w:jc w:val="both"/>
        <w:rPr>
          <w:rFonts w:ascii="Arial" w:hAnsi="Arial" w:cs="Arial"/>
          <w:sz w:val="24"/>
        </w:rPr>
      </w:pPr>
      <w:r w:rsidRPr="00B76D7D">
        <w:rPr>
          <w:rFonts w:ascii="Arial" w:hAnsi="Arial" w:cs="Arial"/>
          <w:sz w:val="24"/>
        </w:rPr>
        <w:t>El Jefe del equipo de la auditoría califica como definitivo al informe del resultado de las auditorías con las discrepancias y las No Conformidades derivadas, en formado del informe de No Conformidades ya establecido.</w:t>
      </w:r>
    </w:p>
    <w:p w:rsidR="00C476EB" w:rsidRDefault="00C476EB" w:rsidP="00C476EB">
      <w:pPr>
        <w:spacing w:after="0" w:line="480" w:lineRule="auto"/>
        <w:ind w:left="425"/>
        <w:jc w:val="both"/>
        <w:rPr>
          <w:rFonts w:ascii="Arial" w:hAnsi="Arial" w:cs="Arial"/>
        </w:rPr>
      </w:pPr>
    </w:p>
    <w:p w:rsidR="002842F2" w:rsidRDefault="002842F2" w:rsidP="00C476EB">
      <w:pPr>
        <w:spacing w:after="0" w:line="480" w:lineRule="auto"/>
        <w:ind w:left="425"/>
        <w:jc w:val="both"/>
        <w:rPr>
          <w:rFonts w:ascii="Arial" w:hAnsi="Arial" w:cs="Arial"/>
          <w:b/>
          <w:sz w:val="24"/>
          <w:szCs w:val="24"/>
        </w:rPr>
      </w:pPr>
    </w:p>
    <w:p w:rsidR="00915310" w:rsidRPr="00C476EB" w:rsidRDefault="00915310" w:rsidP="00C476EB">
      <w:pPr>
        <w:spacing w:after="0" w:line="480" w:lineRule="auto"/>
        <w:ind w:left="425"/>
        <w:jc w:val="both"/>
        <w:rPr>
          <w:rFonts w:ascii="Arial" w:hAnsi="Arial" w:cs="Arial"/>
          <w:b/>
        </w:rPr>
      </w:pPr>
      <w:r w:rsidRPr="00C476EB">
        <w:rPr>
          <w:rFonts w:ascii="Arial" w:hAnsi="Arial" w:cs="Arial"/>
          <w:b/>
          <w:sz w:val="24"/>
          <w:szCs w:val="24"/>
        </w:rPr>
        <w:t>Procedimiento Operativo</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sz w:val="24"/>
        </w:rPr>
        <w:t>El departamento Ambiental será el encargado de planificar y efectuar:</w:t>
      </w:r>
    </w:p>
    <w:p w:rsidR="00915310" w:rsidRPr="00B76D7D" w:rsidRDefault="00915310" w:rsidP="00FE7CC9">
      <w:pPr>
        <w:numPr>
          <w:ilvl w:val="0"/>
          <w:numId w:val="47"/>
        </w:numPr>
        <w:spacing w:after="0" w:line="480" w:lineRule="auto"/>
        <w:ind w:left="425"/>
        <w:jc w:val="both"/>
        <w:rPr>
          <w:rFonts w:ascii="Arial" w:hAnsi="Arial" w:cs="Arial"/>
          <w:sz w:val="24"/>
        </w:rPr>
      </w:pPr>
      <w:r w:rsidRPr="00B76D7D">
        <w:rPr>
          <w:rFonts w:ascii="Arial" w:hAnsi="Arial" w:cs="Arial"/>
          <w:sz w:val="24"/>
        </w:rPr>
        <w:lastRenderedPageBreak/>
        <w:t xml:space="preserve">El plan de </w:t>
      </w:r>
      <w:r w:rsidR="00356C06" w:rsidRPr="00B76D7D">
        <w:rPr>
          <w:rFonts w:ascii="Arial" w:hAnsi="Arial" w:cs="Arial"/>
          <w:sz w:val="24"/>
        </w:rPr>
        <w:t>auditoría</w:t>
      </w:r>
      <w:r w:rsidRPr="00B76D7D">
        <w:rPr>
          <w:rFonts w:ascii="Arial" w:hAnsi="Arial" w:cs="Arial"/>
          <w:sz w:val="24"/>
        </w:rPr>
        <w:t xml:space="preserve"> anual.</w:t>
      </w:r>
    </w:p>
    <w:p w:rsidR="00915310" w:rsidRPr="00B76D7D" w:rsidRDefault="00915310" w:rsidP="00FE7CC9">
      <w:pPr>
        <w:numPr>
          <w:ilvl w:val="0"/>
          <w:numId w:val="47"/>
        </w:numPr>
        <w:spacing w:after="0" w:line="480" w:lineRule="auto"/>
        <w:ind w:left="425"/>
        <w:jc w:val="both"/>
        <w:rPr>
          <w:rFonts w:ascii="Arial" w:hAnsi="Arial" w:cs="Arial"/>
          <w:sz w:val="24"/>
        </w:rPr>
      </w:pPr>
      <w:r w:rsidRPr="00B76D7D">
        <w:rPr>
          <w:rFonts w:ascii="Arial" w:hAnsi="Arial" w:cs="Arial"/>
          <w:sz w:val="24"/>
        </w:rPr>
        <w:t>Las actividades y lo relacionado a las auditorías.</w:t>
      </w:r>
    </w:p>
    <w:p w:rsidR="00915310" w:rsidRPr="00B76D7D" w:rsidRDefault="00915310" w:rsidP="00FE7CC9">
      <w:pPr>
        <w:numPr>
          <w:ilvl w:val="0"/>
          <w:numId w:val="47"/>
        </w:numPr>
        <w:spacing w:after="0" w:line="480" w:lineRule="auto"/>
        <w:ind w:left="425"/>
        <w:jc w:val="both"/>
        <w:rPr>
          <w:rFonts w:ascii="Arial" w:hAnsi="Arial" w:cs="Arial"/>
          <w:sz w:val="24"/>
        </w:rPr>
      </w:pPr>
      <w:r w:rsidRPr="00B76D7D">
        <w:rPr>
          <w:rFonts w:ascii="Arial" w:hAnsi="Arial" w:cs="Arial"/>
          <w:sz w:val="24"/>
        </w:rPr>
        <w:t>Las listas de evaluación de los puntos a comprobar, su mantenimiento y revisiones.</w:t>
      </w:r>
    </w:p>
    <w:p w:rsidR="00915310" w:rsidRPr="00B76D7D" w:rsidRDefault="00915310" w:rsidP="00FE7CC9">
      <w:pPr>
        <w:numPr>
          <w:ilvl w:val="0"/>
          <w:numId w:val="47"/>
        </w:numPr>
        <w:spacing w:after="0" w:line="480" w:lineRule="auto"/>
        <w:ind w:left="425"/>
        <w:jc w:val="both"/>
        <w:rPr>
          <w:rFonts w:ascii="Arial" w:hAnsi="Arial" w:cs="Arial"/>
          <w:sz w:val="24"/>
        </w:rPr>
      </w:pPr>
      <w:r w:rsidRPr="00B76D7D">
        <w:rPr>
          <w:rFonts w:ascii="Arial" w:hAnsi="Arial" w:cs="Arial"/>
          <w:sz w:val="24"/>
        </w:rPr>
        <w:t>Establecer en conjunto con el departamento de la institución que se va a auditar y fechas de ejecución así como las personas a contactar.</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sz w:val="24"/>
        </w:rPr>
        <w:t>El Equipo auditor podrá estar compuesto por personal interno o externo de la institución que tenga amplio conocimiento del Sistema de Gestión Ambiental y de la Norma ISO 14001.</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sz w:val="24"/>
        </w:rPr>
        <w:t>El auditor(a) deberá tener cursos de formación en la norma ISO 14001 de por lo menos 40 horas y el auditor jefe deberá tener experiencia de al menos un año en este tipo de auditorías.</w:t>
      </w:r>
    </w:p>
    <w:p w:rsidR="00CE17C5" w:rsidRPr="00B76D7D" w:rsidRDefault="00CE17C5" w:rsidP="00C476EB">
      <w:pPr>
        <w:spacing w:after="0" w:line="480" w:lineRule="auto"/>
        <w:ind w:left="425"/>
        <w:jc w:val="both"/>
        <w:rPr>
          <w:rFonts w:ascii="Arial" w:hAnsi="Arial" w:cs="Arial"/>
          <w:sz w:val="24"/>
        </w:rPr>
      </w:pP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sz w:val="24"/>
        </w:rPr>
        <w:t>La Jefatura de la Institución deberá:</w:t>
      </w:r>
    </w:p>
    <w:p w:rsidR="00915310" w:rsidRPr="00B76D7D" w:rsidRDefault="00915310" w:rsidP="00FE7CC9">
      <w:pPr>
        <w:numPr>
          <w:ilvl w:val="0"/>
          <w:numId w:val="48"/>
        </w:numPr>
        <w:spacing w:after="0" w:line="480" w:lineRule="auto"/>
        <w:ind w:left="425"/>
        <w:jc w:val="both"/>
        <w:rPr>
          <w:rFonts w:ascii="Arial" w:hAnsi="Arial" w:cs="Arial"/>
          <w:sz w:val="24"/>
        </w:rPr>
      </w:pPr>
      <w:r w:rsidRPr="00B76D7D">
        <w:rPr>
          <w:rFonts w:ascii="Arial" w:hAnsi="Arial" w:cs="Arial"/>
          <w:sz w:val="24"/>
        </w:rPr>
        <w:t>Analizar la implantación de las medidas correctivas propuestas y su cronograma de ejecución. Así mismo mostrar conformidad con las medidas correctivas por medio de su firma o en su caso pedir una investigación por parte de los Departamentos involucrados.</w:t>
      </w:r>
    </w:p>
    <w:p w:rsidR="00915310" w:rsidRPr="00B76D7D" w:rsidRDefault="00915310" w:rsidP="00FE7CC9">
      <w:pPr>
        <w:numPr>
          <w:ilvl w:val="0"/>
          <w:numId w:val="48"/>
        </w:numPr>
        <w:spacing w:after="0" w:line="480" w:lineRule="auto"/>
        <w:ind w:left="425"/>
        <w:jc w:val="both"/>
        <w:rPr>
          <w:rFonts w:ascii="Arial" w:hAnsi="Arial" w:cs="Arial"/>
          <w:sz w:val="24"/>
        </w:rPr>
      </w:pPr>
      <w:r w:rsidRPr="00B76D7D">
        <w:rPr>
          <w:rFonts w:ascii="Arial" w:hAnsi="Arial" w:cs="Arial"/>
          <w:sz w:val="24"/>
        </w:rPr>
        <w:t>El Departamento Amb</w:t>
      </w:r>
      <w:r w:rsidR="0080395D">
        <w:rPr>
          <w:rFonts w:ascii="Arial" w:hAnsi="Arial" w:cs="Arial"/>
          <w:sz w:val="24"/>
        </w:rPr>
        <w:t>iental sería</w:t>
      </w:r>
      <w:r w:rsidR="00316345">
        <w:rPr>
          <w:rFonts w:ascii="Arial" w:hAnsi="Arial" w:cs="Arial"/>
          <w:sz w:val="24"/>
        </w:rPr>
        <w:t xml:space="preserve"> el </w:t>
      </w:r>
      <w:r w:rsidR="00316345" w:rsidRPr="0080395D">
        <w:rPr>
          <w:rFonts w:ascii="Arial" w:hAnsi="Arial" w:cs="Arial"/>
          <w:sz w:val="24"/>
        </w:rPr>
        <w:t xml:space="preserve">que controle </w:t>
      </w:r>
      <w:r w:rsidRPr="0080395D">
        <w:rPr>
          <w:rFonts w:ascii="Arial" w:hAnsi="Arial" w:cs="Arial"/>
          <w:sz w:val="24"/>
        </w:rPr>
        <w:t xml:space="preserve">medidas </w:t>
      </w:r>
      <w:r w:rsidR="00316345" w:rsidRPr="0080395D">
        <w:rPr>
          <w:rFonts w:ascii="Arial" w:hAnsi="Arial" w:cs="Arial"/>
          <w:sz w:val="24"/>
        </w:rPr>
        <w:t xml:space="preserve">que </w:t>
      </w:r>
      <w:r w:rsidRPr="0080395D">
        <w:rPr>
          <w:rFonts w:ascii="Arial" w:hAnsi="Arial" w:cs="Arial"/>
          <w:sz w:val="24"/>
        </w:rPr>
        <w:t>se lleven a</w:t>
      </w:r>
      <w:r w:rsidRPr="00B76D7D">
        <w:rPr>
          <w:rFonts w:ascii="Arial" w:hAnsi="Arial" w:cs="Arial"/>
          <w:sz w:val="24"/>
        </w:rPr>
        <w:t xml:space="preserve"> cabo dentro de los plazos planificados.</w:t>
      </w:r>
    </w:p>
    <w:p w:rsidR="00915310" w:rsidRPr="00B76D7D" w:rsidRDefault="00915310" w:rsidP="00C476EB">
      <w:pPr>
        <w:spacing w:after="0" w:line="480" w:lineRule="auto"/>
        <w:ind w:left="425"/>
        <w:jc w:val="both"/>
        <w:rPr>
          <w:rFonts w:ascii="Arial" w:hAnsi="Arial" w:cs="Arial"/>
          <w:sz w:val="24"/>
        </w:rPr>
      </w:pPr>
    </w:p>
    <w:p w:rsidR="00915310" w:rsidRPr="00B76D7D" w:rsidRDefault="00915310" w:rsidP="00C476EB">
      <w:pPr>
        <w:tabs>
          <w:tab w:val="left" w:pos="1620"/>
        </w:tabs>
        <w:spacing w:after="0" w:line="480" w:lineRule="auto"/>
        <w:ind w:left="425"/>
        <w:jc w:val="both"/>
        <w:rPr>
          <w:rFonts w:ascii="Arial" w:hAnsi="Arial" w:cs="Arial"/>
          <w:sz w:val="24"/>
        </w:rPr>
      </w:pPr>
      <w:r w:rsidRPr="00B76D7D">
        <w:rPr>
          <w:rFonts w:ascii="Arial" w:hAnsi="Arial" w:cs="Arial"/>
          <w:sz w:val="24"/>
        </w:rPr>
        <w:t>El programa y los procedimientos de auditoría deben incluir:</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lastRenderedPageBreak/>
        <w:t xml:space="preserve">El alcance de la auditoría, </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 xml:space="preserve">Frecuencia y metodologías, (cuestionarios, etc.). </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Responsabilidades y requerimientos para dirigir las auditorias y el reporte de resultados.</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Los objetivos, criterios acordados y una declaración del nivel de confidencialidad de los contenidos;</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Las actividades y áreas a ser considerados en las auditorias y la competencia del auditor;</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La frecuencia de auditorías. Cabe señalar que al momento de alcanzar la certificación,  la certificadora propone la frecuencia de las auditorias que dicha organización realizará. Pero internamente,  el grupo de gestión es el que debe determinar la frecuencia de las auditorias;</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Las responsabilidades asociadas con la conducción y administración de las auditorias;</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Comunicación de los resultados de la auditoria y la lista para la distribución del informe de la misma;</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En cualquiera de los dos casos las person</w:t>
      </w:r>
      <w:r w:rsidR="00EF20A2">
        <w:rPr>
          <w:rFonts w:ascii="Arial" w:hAnsi="Arial" w:cs="Arial"/>
          <w:sz w:val="24"/>
        </w:rPr>
        <w:t>as que llevan a cabo la auditorí</w:t>
      </w:r>
      <w:r w:rsidRPr="00B76D7D">
        <w:rPr>
          <w:rFonts w:ascii="Arial" w:hAnsi="Arial" w:cs="Arial"/>
          <w:sz w:val="24"/>
        </w:rPr>
        <w:t>a deben mantener una posición muy imparcial y objetiva.</w:t>
      </w:r>
    </w:p>
    <w:p w:rsidR="00915310" w:rsidRPr="00B76D7D" w:rsidRDefault="00915310" w:rsidP="00FE7CC9">
      <w:pPr>
        <w:numPr>
          <w:ilvl w:val="0"/>
          <w:numId w:val="49"/>
        </w:numPr>
        <w:tabs>
          <w:tab w:val="left" w:pos="1620"/>
        </w:tabs>
        <w:spacing w:after="0" w:line="480" w:lineRule="auto"/>
        <w:ind w:left="425"/>
        <w:jc w:val="both"/>
        <w:rPr>
          <w:rFonts w:ascii="Arial" w:hAnsi="Arial" w:cs="Arial"/>
          <w:sz w:val="24"/>
        </w:rPr>
      </w:pPr>
      <w:r w:rsidRPr="00B76D7D">
        <w:rPr>
          <w:rFonts w:ascii="Arial" w:hAnsi="Arial" w:cs="Arial"/>
          <w:sz w:val="24"/>
        </w:rPr>
        <w:t xml:space="preserve">El cuadro de valoración al cuestionario denota cuatro ítems que indican en </w:t>
      </w:r>
      <w:r w:rsidR="0029447C" w:rsidRPr="00B76D7D">
        <w:rPr>
          <w:rFonts w:ascii="Arial" w:hAnsi="Arial" w:cs="Arial"/>
          <w:sz w:val="24"/>
        </w:rPr>
        <w:t>qué</w:t>
      </w:r>
      <w:r w:rsidRPr="00B76D7D">
        <w:rPr>
          <w:rFonts w:ascii="Arial" w:hAnsi="Arial" w:cs="Arial"/>
          <w:sz w:val="24"/>
        </w:rPr>
        <w:t xml:space="preserve"> medida se </w:t>
      </w:r>
      <w:r w:rsidR="0029447C" w:rsidRPr="00B76D7D">
        <w:rPr>
          <w:rFonts w:ascii="Arial" w:hAnsi="Arial" w:cs="Arial"/>
          <w:sz w:val="24"/>
        </w:rPr>
        <w:t>está</w:t>
      </w:r>
      <w:r w:rsidRPr="00B76D7D">
        <w:rPr>
          <w:rFonts w:ascii="Arial" w:hAnsi="Arial" w:cs="Arial"/>
          <w:sz w:val="24"/>
        </w:rPr>
        <w:t xml:space="preserve"> cumpliendo con los requerimientos de la norma y que acciones hay que tomar para enmendar posibles falencias en el mismo:</w:t>
      </w:r>
    </w:p>
    <w:p w:rsidR="0029447C" w:rsidRPr="00B76D7D" w:rsidRDefault="0029447C" w:rsidP="00C476EB">
      <w:pPr>
        <w:tabs>
          <w:tab w:val="left" w:pos="1620"/>
        </w:tabs>
        <w:spacing w:after="0" w:line="480" w:lineRule="auto"/>
        <w:ind w:left="425"/>
        <w:jc w:val="both"/>
        <w:rPr>
          <w:rFonts w:ascii="Arial" w:hAnsi="Arial" w:cs="Arial"/>
          <w:sz w:val="24"/>
        </w:rPr>
      </w:pP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b/>
          <w:sz w:val="24"/>
        </w:rPr>
        <w:t xml:space="preserve">Grado 1.- </w:t>
      </w:r>
      <w:r w:rsidR="00B76D7D">
        <w:rPr>
          <w:rFonts w:ascii="Arial" w:hAnsi="Arial" w:cs="Arial"/>
          <w:sz w:val="24"/>
        </w:rPr>
        <w:t>Total acuerdo (</w:t>
      </w:r>
      <w:r w:rsidRPr="00B76D7D">
        <w:rPr>
          <w:rFonts w:ascii="Arial" w:hAnsi="Arial" w:cs="Arial"/>
          <w:sz w:val="24"/>
        </w:rPr>
        <w:t>el sistema cumple con lo que exige la norma en su totalidad)</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b/>
          <w:sz w:val="24"/>
        </w:rPr>
        <w:t>Grado 2</w:t>
      </w:r>
      <w:r w:rsidRPr="00B76D7D">
        <w:rPr>
          <w:rFonts w:ascii="Arial" w:hAnsi="Arial" w:cs="Arial"/>
          <w:sz w:val="24"/>
        </w:rPr>
        <w:t xml:space="preserve">.- Requiere pocas mejoras (detalles que hay que mejorar)                </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b/>
          <w:sz w:val="24"/>
        </w:rPr>
        <w:t>Grado 3.-</w:t>
      </w:r>
      <w:r w:rsidRPr="00B76D7D">
        <w:rPr>
          <w:rFonts w:ascii="Arial" w:hAnsi="Arial" w:cs="Arial"/>
          <w:sz w:val="24"/>
        </w:rPr>
        <w:t xml:space="preserve"> Requiere observación y enmiendas (partes que se están desarrollando de manera incorrecta y que ameritan una medida a tomar)</w:t>
      </w:r>
    </w:p>
    <w:p w:rsidR="00915310" w:rsidRPr="00B76D7D" w:rsidRDefault="00915310" w:rsidP="00C476EB">
      <w:pPr>
        <w:spacing w:after="0" w:line="480" w:lineRule="auto"/>
        <w:ind w:left="425"/>
        <w:jc w:val="both"/>
        <w:rPr>
          <w:rFonts w:ascii="Arial" w:hAnsi="Arial" w:cs="Arial"/>
          <w:sz w:val="24"/>
        </w:rPr>
      </w:pPr>
      <w:r w:rsidRPr="00B76D7D">
        <w:rPr>
          <w:rFonts w:ascii="Arial" w:hAnsi="Arial" w:cs="Arial"/>
          <w:b/>
          <w:sz w:val="24"/>
        </w:rPr>
        <w:t>Grado 4.-</w:t>
      </w:r>
      <w:r w:rsidRPr="00B76D7D">
        <w:rPr>
          <w:rFonts w:ascii="Arial" w:hAnsi="Arial" w:cs="Arial"/>
          <w:sz w:val="24"/>
        </w:rPr>
        <w:t xml:space="preserve"> No se está cumpliendo  (el sistema no cumple con los requerimientos necesarios)</w:t>
      </w:r>
    </w:p>
    <w:p w:rsidR="00915310" w:rsidRDefault="00915310"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ED3F39" w:rsidRDefault="00ED3F39" w:rsidP="00CE17C5">
      <w:pPr>
        <w:spacing w:after="0" w:line="480" w:lineRule="auto"/>
        <w:jc w:val="both"/>
      </w:pPr>
    </w:p>
    <w:p w:rsidR="00B76D7D" w:rsidRDefault="00B76D7D" w:rsidP="00CE17C5">
      <w:pPr>
        <w:spacing w:after="0" w:line="480" w:lineRule="auto"/>
        <w:jc w:val="both"/>
      </w:pPr>
    </w:p>
    <w:p w:rsidR="00B76D7D" w:rsidRDefault="00B76D7D" w:rsidP="00CE17C5">
      <w:pPr>
        <w:spacing w:after="0" w:line="480" w:lineRule="auto"/>
        <w:jc w:val="both"/>
      </w:pPr>
    </w:p>
    <w:p w:rsidR="00B76D7D" w:rsidRDefault="00B76D7D" w:rsidP="00CE17C5">
      <w:pPr>
        <w:spacing w:after="0" w:line="480" w:lineRule="auto"/>
        <w:jc w:val="both"/>
      </w:pPr>
    </w:p>
    <w:p w:rsidR="00B76D7D" w:rsidRDefault="00B76D7D" w:rsidP="00CE17C5">
      <w:pPr>
        <w:spacing w:after="0" w:line="480" w:lineRule="auto"/>
        <w:jc w:val="both"/>
      </w:pPr>
    </w:p>
    <w:p w:rsidR="00B76D7D" w:rsidRDefault="00B76D7D" w:rsidP="00CE17C5">
      <w:pPr>
        <w:spacing w:after="0" w:line="480" w:lineRule="auto"/>
        <w:jc w:val="both"/>
      </w:pPr>
    </w:p>
    <w:p w:rsidR="00B76D7D" w:rsidRDefault="00B76D7D" w:rsidP="00CE17C5">
      <w:pPr>
        <w:spacing w:after="0" w:line="480" w:lineRule="auto"/>
        <w:jc w:val="both"/>
      </w:pPr>
    </w:p>
    <w:p w:rsidR="00B76D7D" w:rsidRDefault="00B76D7D" w:rsidP="00CE17C5">
      <w:pPr>
        <w:spacing w:after="0" w:line="480" w:lineRule="auto"/>
        <w:jc w:val="both"/>
      </w:pPr>
    </w:p>
    <w:p w:rsidR="000E6240" w:rsidRDefault="000E6240" w:rsidP="00B76D7D">
      <w:pPr>
        <w:pStyle w:val="Ttulo1"/>
        <w:numPr>
          <w:ilvl w:val="0"/>
          <w:numId w:val="0"/>
        </w:numPr>
        <w:jc w:val="center"/>
        <w:rPr>
          <w:rFonts w:ascii="Arial" w:hAnsi="Arial" w:cs="Arial"/>
          <w:sz w:val="48"/>
        </w:rPr>
      </w:pPr>
    </w:p>
    <w:p w:rsidR="000E6240" w:rsidRDefault="000E6240" w:rsidP="00B76D7D">
      <w:pPr>
        <w:pStyle w:val="Ttulo1"/>
        <w:numPr>
          <w:ilvl w:val="0"/>
          <w:numId w:val="0"/>
        </w:numPr>
        <w:jc w:val="center"/>
        <w:rPr>
          <w:rFonts w:ascii="Arial" w:hAnsi="Arial" w:cs="Arial"/>
          <w:sz w:val="48"/>
        </w:rPr>
      </w:pPr>
    </w:p>
    <w:p w:rsidR="000E6240" w:rsidRDefault="000E6240" w:rsidP="00B76D7D">
      <w:pPr>
        <w:pStyle w:val="Ttulo1"/>
        <w:numPr>
          <w:ilvl w:val="0"/>
          <w:numId w:val="0"/>
        </w:numPr>
        <w:jc w:val="center"/>
        <w:rPr>
          <w:rFonts w:ascii="Arial" w:hAnsi="Arial" w:cs="Arial"/>
          <w:sz w:val="48"/>
        </w:rPr>
      </w:pPr>
    </w:p>
    <w:p w:rsidR="000E6240" w:rsidRDefault="000E6240" w:rsidP="00B76D7D">
      <w:pPr>
        <w:pStyle w:val="Ttulo1"/>
        <w:numPr>
          <w:ilvl w:val="0"/>
          <w:numId w:val="0"/>
        </w:numPr>
        <w:jc w:val="center"/>
        <w:rPr>
          <w:rFonts w:ascii="Arial" w:hAnsi="Arial" w:cs="Arial"/>
          <w:sz w:val="48"/>
        </w:rPr>
      </w:pPr>
    </w:p>
    <w:p w:rsidR="000E6240" w:rsidRDefault="000E6240" w:rsidP="00B76D7D">
      <w:pPr>
        <w:pStyle w:val="Ttulo1"/>
        <w:numPr>
          <w:ilvl w:val="0"/>
          <w:numId w:val="0"/>
        </w:numPr>
        <w:jc w:val="center"/>
        <w:rPr>
          <w:rFonts w:ascii="Arial" w:hAnsi="Arial" w:cs="Arial"/>
          <w:sz w:val="48"/>
        </w:rPr>
      </w:pPr>
    </w:p>
    <w:p w:rsidR="0029447C" w:rsidRDefault="0029447C" w:rsidP="00B76D7D">
      <w:pPr>
        <w:pStyle w:val="Ttulo1"/>
        <w:numPr>
          <w:ilvl w:val="0"/>
          <w:numId w:val="0"/>
        </w:numPr>
        <w:jc w:val="center"/>
        <w:rPr>
          <w:rFonts w:ascii="Arial" w:hAnsi="Arial" w:cs="Arial"/>
          <w:sz w:val="48"/>
        </w:rPr>
      </w:pPr>
      <w:bookmarkStart w:id="389" w:name="_Toc314703836"/>
      <w:bookmarkStart w:id="390" w:name="_Toc314706495"/>
      <w:r w:rsidRPr="00B76D7D">
        <w:rPr>
          <w:rFonts w:ascii="Arial" w:hAnsi="Arial" w:cs="Arial"/>
          <w:sz w:val="48"/>
        </w:rPr>
        <w:t>CAPÍTULO 5</w:t>
      </w:r>
      <w:bookmarkEnd w:id="389"/>
      <w:bookmarkEnd w:id="390"/>
    </w:p>
    <w:p w:rsidR="008D1337" w:rsidRPr="008D1337" w:rsidRDefault="008D1337" w:rsidP="008D1337"/>
    <w:p w:rsidR="0029447C" w:rsidRPr="00B76D7D" w:rsidRDefault="0029447C" w:rsidP="00B76D7D">
      <w:pPr>
        <w:pStyle w:val="Ttulo2"/>
        <w:rPr>
          <w:rFonts w:ascii="Arial" w:hAnsi="Arial" w:cs="Arial"/>
          <w:color w:val="auto"/>
          <w:sz w:val="32"/>
        </w:rPr>
      </w:pPr>
      <w:bookmarkStart w:id="391" w:name="_Toc314706496"/>
      <w:r w:rsidRPr="00B76D7D">
        <w:rPr>
          <w:rFonts w:ascii="Arial" w:hAnsi="Arial" w:cs="Arial"/>
          <w:color w:val="auto"/>
          <w:sz w:val="32"/>
        </w:rPr>
        <w:t>5. Revisión por Parte de la Dirección</w:t>
      </w:r>
      <w:bookmarkEnd w:id="391"/>
    </w:p>
    <w:p w:rsidR="0029447C" w:rsidRDefault="0029447C" w:rsidP="0029447C">
      <w:pPr>
        <w:spacing w:after="0" w:line="480" w:lineRule="auto"/>
        <w:ind w:left="425"/>
        <w:rPr>
          <w:rFonts w:ascii="Arial" w:hAnsi="Arial" w:cs="Arial"/>
          <w:b/>
          <w:sz w:val="24"/>
          <w:szCs w:val="24"/>
        </w:rPr>
      </w:pPr>
    </w:p>
    <w:p w:rsidR="0029447C" w:rsidRPr="00B76D7D" w:rsidRDefault="0029447C" w:rsidP="00B76D7D">
      <w:pPr>
        <w:pStyle w:val="Ttulo2"/>
        <w:rPr>
          <w:rFonts w:ascii="Arial" w:hAnsi="Arial" w:cs="Arial"/>
          <w:color w:val="auto"/>
          <w:sz w:val="28"/>
          <w:szCs w:val="32"/>
        </w:rPr>
      </w:pPr>
      <w:bookmarkStart w:id="392" w:name="_Toc314706497"/>
      <w:r w:rsidRPr="00B76D7D">
        <w:rPr>
          <w:rFonts w:ascii="Arial" w:hAnsi="Arial" w:cs="Arial"/>
          <w:color w:val="auto"/>
          <w:sz w:val="24"/>
        </w:rPr>
        <w:t>5.1 Revisión por la dirección</w:t>
      </w:r>
      <w:bookmarkEnd w:id="392"/>
    </w:p>
    <w:p w:rsidR="0029447C" w:rsidRDefault="0029447C" w:rsidP="0029447C">
      <w:pPr>
        <w:spacing w:after="0" w:line="480" w:lineRule="auto"/>
        <w:ind w:left="425"/>
        <w:rPr>
          <w:rFonts w:ascii="Arial" w:hAnsi="Arial" w:cs="Arial"/>
          <w:sz w:val="24"/>
          <w:szCs w:val="24"/>
        </w:rPr>
      </w:pPr>
    </w:p>
    <w:p w:rsidR="0029447C" w:rsidRPr="0029447C" w:rsidRDefault="0029447C" w:rsidP="0029447C">
      <w:pPr>
        <w:spacing w:after="0" w:line="480" w:lineRule="auto"/>
        <w:ind w:left="425"/>
        <w:rPr>
          <w:rFonts w:ascii="Arial" w:hAnsi="Arial" w:cs="Arial"/>
          <w:b/>
          <w:sz w:val="32"/>
          <w:szCs w:val="32"/>
        </w:rPr>
      </w:pPr>
      <w:r w:rsidRPr="00C646ED">
        <w:rPr>
          <w:rFonts w:ascii="Arial" w:hAnsi="Arial" w:cs="Arial"/>
          <w:sz w:val="24"/>
          <w:szCs w:val="24"/>
        </w:rPr>
        <w:t>El elemento 4.5.1 de la Norma ISO 14001: 2004 establece que:</w:t>
      </w:r>
    </w:p>
    <w:p w:rsidR="0029447C" w:rsidRPr="00C646ED" w:rsidRDefault="0029447C" w:rsidP="0029447C">
      <w:pPr>
        <w:spacing w:after="0" w:line="480" w:lineRule="auto"/>
        <w:ind w:left="425"/>
        <w:jc w:val="both"/>
        <w:rPr>
          <w:rFonts w:ascii="Arial" w:hAnsi="Arial" w:cs="Arial"/>
          <w:b/>
          <w:sz w:val="24"/>
          <w:szCs w:val="24"/>
        </w:rPr>
      </w:pPr>
      <w:r w:rsidRPr="00C646ED">
        <w:rPr>
          <w:rFonts w:ascii="Arial" w:hAnsi="Arial" w:cs="Arial"/>
          <w:b/>
          <w:sz w:val="24"/>
          <w:szCs w:val="24"/>
        </w:rPr>
        <w:t xml:space="preserve">La alta dirección debe revisar el sistema de gestión ambiental de la organización, a intervalos planificados, para asegurarse de su conveniencia, adecuación y eficacia continuas. Estas revisiones deben incluir la evaluación de oportunidades de mejora y la necesidad de efectuar cambios en oportunidades de mejora y la necesidad de efectuar cambios en el sistema de gestión ambiental, </w:t>
      </w:r>
      <w:r w:rsidRPr="00C646ED">
        <w:rPr>
          <w:rFonts w:ascii="Arial" w:hAnsi="Arial" w:cs="Arial"/>
          <w:b/>
          <w:sz w:val="24"/>
          <w:szCs w:val="24"/>
        </w:rPr>
        <w:lastRenderedPageBreak/>
        <w:t>incluyendo la política ambiental, los objetivos y las metas ambientales. Se deben conservar los registros de las revisiones por la dirección.</w:t>
      </w:r>
    </w:p>
    <w:p w:rsidR="0029447C" w:rsidRPr="00C646ED" w:rsidRDefault="0029447C" w:rsidP="0029447C">
      <w:pPr>
        <w:spacing w:after="0" w:line="480" w:lineRule="auto"/>
        <w:ind w:left="425"/>
        <w:jc w:val="both"/>
        <w:rPr>
          <w:rFonts w:ascii="Arial" w:hAnsi="Arial" w:cs="Arial"/>
          <w:b/>
          <w:sz w:val="24"/>
          <w:szCs w:val="24"/>
        </w:rPr>
      </w:pPr>
      <w:r w:rsidRPr="00C646ED">
        <w:rPr>
          <w:rFonts w:ascii="Arial" w:hAnsi="Arial" w:cs="Arial"/>
          <w:b/>
          <w:sz w:val="24"/>
          <w:szCs w:val="24"/>
        </w:rPr>
        <w:t>Los elementos de entrada para las revisiones por la dirección deben incluir:</w:t>
      </w:r>
    </w:p>
    <w:p w:rsidR="0029447C" w:rsidRPr="00C646ED" w:rsidRDefault="0029447C" w:rsidP="0029447C">
      <w:pPr>
        <w:spacing w:after="0" w:line="480" w:lineRule="auto"/>
        <w:ind w:left="425"/>
        <w:jc w:val="both"/>
        <w:rPr>
          <w:rFonts w:ascii="Arial" w:hAnsi="Arial" w:cs="Arial"/>
          <w:b/>
          <w:sz w:val="24"/>
          <w:szCs w:val="24"/>
        </w:rPr>
      </w:pPr>
      <w:r>
        <w:rPr>
          <w:rFonts w:ascii="Arial" w:hAnsi="Arial" w:cs="Arial"/>
          <w:b/>
          <w:sz w:val="24"/>
          <w:szCs w:val="24"/>
        </w:rPr>
        <w:t>a) L</w:t>
      </w:r>
      <w:r w:rsidRPr="00C646ED">
        <w:rPr>
          <w:rFonts w:ascii="Arial" w:hAnsi="Arial" w:cs="Arial"/>
          <w:b/>
          <w:sz w:val="24"/>
          <w:szCs w:val="24"/>
        </w:rPr>
        <w:t>os resultados de las auditorías internas y evaluaciones de cumplimiento con los requisitos legales y otros requisitos que la organización suscriba;</w:t>
      </w:r>
    </w:p>
    <w:p w:rsidR="005C2293" w:rsidRDefault="0029447C" w:rsidP="005C2293">
      <w:pPr>
        <w:spacing w:after="0" w:line="480" w:lineRule="auto"/>
        <w:ind w:left="425"/>
        <w:jc w:val="both"/>
        <w:rPr>
          <w:rFonts w:ascii="Arial" w:hAnsi="Arial" w:cs="Arial"/>
          <w:b/>
          <w:sz w:val="24"/>
          <w:szCs w:val="24"/>
        </w:rPr>
      </w:pPr>
      <w:r>
        <w:rPr>
          <w:rFonts w:ascii="Arial" w:hAnsi="Arial" w:cs="Arial"/>
          <w:b/>
          <w:sz w:val="24"/>
          <w:szCs w:val="24"/>
        </w:rPr>
        <w:t>b) L</w:t>
      </w:r>
      <w:r w:rsidRPr="00C646ED">
        <w:rPr>
          <w:rFonts w:ascii="Arial" w:hAnsi="Arial" w:cs="Arial"/>
          <w:b/>
          <w:sz w:val="24"/>
          <w:szCs w:val="24"/>
        </w:rPr>
        <w:t>as comunicaciones de las partes interesadas externas, incluidas las quejas;</w:t>
      </w:r>
    </w:p>
    <w:p w:rsidR="005C2293" w:rsidRDefault="0029447C" w:rsidP="005C2293">
      <w:pPr>
        <w:spacing w:after="0" w:line="480" w:lineRule="auto"/>
        <w:ind w:left="425"/>
        <w:jc w:val="both"/>
        <w:rPr>
          <w:rFonts w:ascii="Arial" w:hAnsi="Arial" w:cs="Arial"/>
          <w:b/>
          <w:sz w:val="24"/>
          <w:szCs w:val="24"/>
        </w:rPr>
      </w:pPr>
      <w:r>
        <w:rPr>
          <w:rFonts w:ascii="Arial" w:hAnsi="Arial" w:cs="Arial"/>
          <w:b/>
          <w:sz w:val="24"/>
          <w:szCs w:val="24"/>
        </w:rPr>
        <w:t>c) E</w:t>
      </w:r>
      <w:r w:rsidRPr="00C646ED">
        <w:rPr>
          <w:rFonts w:ascii="Arial" w:hAnsi="Arial" w:cs="Arial"/>
          <w:b/>
          <w:sz w:val="24"/>
          <w:szCs w:val="24"/>
        </w:rPr>
        <w:t>l desempeño ambiental de la organización;</w:t>
      </w:r>
    </w:p>
    <w:p w:rsidR="005C2293" w:rsidRDefault="0029447C" w:rsidP="005C2293">
      <w:pPr>
        <w:spacing w:after="0" w:line="480" w:lineRule="auto"/>
        <w:ind w:left="425"/>
        <w:jc w:val="both"/>
        <w:rPr>
          <w:rFonts w:ascii="Arial" w:hAnsi="Arial" w:cs="Arial"/>
          <w:b/>
          <w:sz w:val="24"/>
          <w:szCs w:val="24"/>
        </w:rPr>
      </w:pPr>
      <w:r>
        <w:rPr>
          <w:rFonts w:ascii="Arial" w:hAnsi="Arial" w:cs="Arial"/>
          <w:b/>
          <w:sz w:val="24"/>
          <w:szCs w:val="24"/>
        </w:rPr>
        <w:t>d) E</w:t>
      </w:r>
      <w:r w:rsidRPr="00C646ED">
        <w:rPr>
          <w:rFonts w:ascii="Arial" w:hAnsi="Arial" w:cs="Arial"/>
          <w:b/>
          <w:sz w:val="24"/>
          <w:szCs w:val="24"/>
        </w:rPr>
        <w:t>l grado de cumplimiento de los objetivos y metas;</w:t>
      </w:r>
    </w:p>
    <w:p w:rsidR="0029447C" w:rsidRPr="00C646ED" w:rsidRDefault="0029447C" w:rsidP="005C2293">
      <w:pPr>
        <w:spacing w:after="0" w:line="480" w:lineRule="auto"/>
        <w:ind w:left="425"/>
        <w:jc w:val="both"/>
        <w:rPr>
          <w:rFonts w:ascii="Arial" w:hAnsi="Arial" w:cs="Arial"/>
          <w:b/>
          <w:sz w:val="24"/>
          <w:szCs w:val="24"/>
        </w:rPr>
      </w:pPr>
      <w:r>
        <w:rPr>
          <w:rFonts w:ascii="Arial" w:hAnsi="Arial" w:cs="Arial"/>
          <w:b/>
          <w:sz w:val="24"/>
          <w:szCs w:val="24"/>
        </w:rPr>
        <w:t>e) E</w:t>
      </w:r>
      <w:r w:rsidRPr="00C646ED">
        <w:rPr>
          <w:rFonts w:ascii="Arial" w:hAnsi="Arial" w:cs="Arial"/>
          <w:b/>
          <w:sz w:val="24"/>
          <w:szCs w:val="24"/>
        </w:rPr>
        <w:t>l estado de las acciones correctivas y preventivas;</w:t>
      </w:r>
    </w:p>
    <w:p w:rsidR="0029447C" w:rsidRPr="00C646ED" w:rsidRDefault="0029447C" w:rsidP="0029447C">
      <w:pPr>
        <w:spacing w:after="0" w:line="480" w:lineRule="auto"/>
        <w:ind w:left="425"/>
        <w:jc w:val="both"/>
        <w:rPr>
          <w:rFonts w:ascii="Arial" w:hAnsi="Arial" w:cs="Arial"/>
          <w:b/>
          <w:sz w:val="24"/>
          <w:szCs w:val="24"/>
        </w:rPr>
      </w:pPr>
      <w:r>
        <w:rPr>
          <w:rFonts w:ascii="Arial" w:hAnsi="Arial" w:cs="Arial"/>
          <w:b/>
          <w:sz w:val="24"/>
          <w:szCs w:val="24"/>
        </w:rPr>
        <w:t>f) E</w:t>
      </w:r>
      <w:r w:rsidRPr="00C646ED">
        <w:rPr>
          <w:rFonts w:ascii="Arial" w:hAnsi="Arial" w:cs="Arial"/>
          <w:b/>
          <w:sz w:val="24"/>
          <w:szCs w:val="24"/>
        </w:rPr>
        <w:t>l seguimiento de las acciones resultantes de las revisiones previas llevadas a cabo por la dirección;</w:t>
      </w:r>
    </w:p>
    <w:p w:rsidR="005C2293" w:rsidRDefault="0029447C" w:rsidP="005C2293">
      <w:pPr>
        <w:spacing w:after="0" w:line="480" w:lineRule="auto"/>
        <w:ind w:left="425"/>
        <w:jc w:val="both"/>
        <w:rPr>
          <w:rFonts w:ascii="Arial" w:hAnsi="Arial" w:cs="Arial"/>
          <w:b/>
          <w:sz w:val="24"/>
          <w:szCs w:val="24"/>
        </w:rPr>
      </w:pPr>
      <w:r>
        <w:rPr>
          <w:rFonts w:ascii="Arial" w:hAnsi="Arial" w:cs="Arial"/>
          <w:b/>
          <w:sz w:val="24"/>
          <w:szCs w:val="24"/>
        </w:rPr>
        <w:t>g) L</w:t>
      </w:r>
      <w:r w:rsidRPr="00C646ED">
        <w:rPr>
          <w:rFonts w:ascii="Arial" w:hAnsi="Arial" w:cs="Arial"/>
          <w:b/>
          <w:sz w:val="24"/>
          <w:szCs w:val="24"/>
        </w:rPr>
        <w:t>os cambios en las circunstancias, incluyendo la evolución de los requisitos legales y otros requisitos relacionados con sus aspectos ambientales; y</w:t>
      </w:r>
    </w:p>
    <w:p w:rsidR="00B3689B" w:rsidRDefault="0029447C" w:rsidP="00B3689B">
      <w:pPr>
        <w:spacing w:after="0" w:line="480" w:lineRule="auto"/>
        <w:ind w:left="425"/>
        <w:jc w:val="both"/>
        <w:rPr>
          <w:rFonts w:ascii="Arial" w:hAnsi="Arial" w:cs="Arial"/>
          <w:b/>
          <w:sz w:val="24"/>
          <w:szCs w:val="24"/>
        </w:rPr>
      </w:pPr>
      <w:r>
        <w:rPr>
          <w:rFonts w:ascii="Arial" w:hAnsi="Arial" w:cs="Arial"/>
          <w:b/>
          <w:sz w:val="24"/>
          <w:szCs w:val="24"/>
        </w:rPr>
        <w:t>h) L</w:t>
      </w:r>
      <w:r w:rsidRPr="00C646ED">
        <w:rPr>
          <w:rFonts w:ascii="Arial" w:hAnsi="Arial" w:cs="Arial"/>
          <w:b/>
          <w:sz w:val="24"/>
          <w:szCs w:val="24"/>
        </w:rPr>
        <w:t>as recomendaciones para la mejora.</w:t>
      </w:r>
    </w:p>
    <w:p w:rsidR="00B3689B" w:rsidRDefault="00B3689B" w:rsidP="00B3689B">
      <w:pPr>
        <w:spacing w:after="0" w:line="480" w:lineRule="auto"/>
        <w:ind w:left="425"/>
        <w:jc w:val="both"/>
        <w:rPr>
          <w:rFonts w:ascii="Arial" w:hAnsi="Arial" w:cs="Arial"/>
          <w:b/>
          <w:sz w:val="24"/>
          <w:szCs w:val="24"/>
        </w:rPr>
      </w:pPr>
    </w:p>
    <w:p w:rsidR="0029447C" w:rsidRDefault="0029447C" w:rsidP="00B3689B">
      <w:pPr>
        <w:spacing w:after="0" w:line="480" w:lineRule="auto"/>
        <w:ind w:left="425"/>
        <w:jc w:val="both"/>
        <w:rPr>
          <w:rFonts w:ascii="Arial" w:hAnsi="Arial" w:cs="Arial"/>
          <w:b/>
          <w:sz w:val="24"/>
          <w:szCs w:val="24"/>
        </w:rPr>
      </w:pPr>
      <w:r w:rsidRPr="00C646ED">
        <w:rPr>
          <w:rFonts w:ascii="Arial" w:hAnsi="Arial" w:cs="Arial"/>
          <w:b/>
          <w:sz w:val="24"/>
          <w:szCs w:val="24"/>
        </w:rPr>
        <w:t xml:space="preserve">Los resultados de las revisiones por la dirección deben incluir todas las decisiones y acciones tomadas relacionadas con posibles </w:t>
      </w:r>
      <w:r w:rsidRPr="00C646ED">
        <w:rPr>
          <w:rFonts w:ascii="Arial" w:hAnsi="Arial" w:cs="Arial"/>
          <w:b/>
          <w:sz w:val="24"/>
          <w:szCs w:val="24"/>
        </w:rPr>
        <w:lastRenderedPageBreak/>
        <w:t>cambios en la política ambiental, objetivos, metas y otros elementos del sistema de gestión ambiental, coherentes con el compromiso de mejora continua.</w:t>
      </w:r>
    </w:p>
    <w:p w:rsidR="0029447C" w:rsidRDefault="0029447C" w:rsidP="0029447C">
      <w:pPr>
        <w:spacing w:after="0" w:line="480" w:lineRule="auto"/>
        <w:ind w:left="425" w:firstLine="708"/>
        <w:jc w:val="both"/>
        <w:rPr>
          <w:rFonts w:ascii="Arial" w:hAnsi="Arial" w:cs="Arial"/>
          <w:b/>
          <w:sz w:val="24"/>
          <w:szCs w:val="24"/>
        </w:rPr>
      </w:pPr>
    </w:p>
    <w:p w:rsidR="0029447C" w:rsidRPr="00C646ED" w:rsidRDefault="0029447C" w:rsidP="0029447C">
      <w:pPr>
        <w:spacing w:after="0" w:line="480" w:lineRule="auto"/>
        <w:ind w:left="425" w:firstLine="1"/>
        <w:jc w:val="both"/>
        <w:rPr>
          <w:rFonts w:ascii="Arial" w:hAnsi="Arial" w:cs="Arial"/>
          <w:b/>
          <w:sz w:val="24"/>
          <w:szCs w:val="24"/>
        </w:rPr>
      </w:pPr>
      <w:r w:rsidRPr="00C646ED">
        <w:rPr>
          <w:rFonts w:ascii="Arial" w:hAnsi="Arial" w:cs="Arial"/>
          <w:b/>
          <w:sz w:val="24"/>
          <w:szCs w:val="24"/>
        </w:rPr>
        <w:t>Propósito</w:t>
      </w:r>
    </w:p>
    <w:p w:rsidR="0029447C" w:rsidRPr="00C646ED" w:rsidRDefault="0029447C" w:rsidP="0029447C">
      <w:pPr>
        <w:spacing w:after="0" w:line="480" w:lineRule="auto"/>
        <w:ind w:left="425"/>
        <w:jc w:val="both"/>
        <w:rPr>
          <w:rFonts w:ascii="Arial" w:hAnsi="Arial" w:cs="Arial"/>
          <w:sz w:val="24"/>
          <w:szCs w:val="24"/>
        </w:rPr>
      </w:pPr>
      <w:r w:rsidRPr="00C646ED">
        <w:rPr>
          <w:rFonts w:ascii="Arial" w:hAnsi="Arial" w:cs="Arial"/>
          <w:sz w:val="24"/>
          <w:szCs w:val="24"/>
        </w:rPr>
        <w:t xml:space="preserve">Elaborar un procedimiento para que la Alta Dirección de </w:t>
      </w:r>
      <w:r w:rsidR="003F44A7">
        <w:rPr>
          <w:rFonts w:ascii="Arial" w:hAnsi="Arial" w:cs="Arial"/>
          <w:sz w:val="24"/>
          <w:szCs w:val="24"/>
        </w:rPr>
        <w:t xml:space="preserve">la empresa </w:t>
      </w:r>
      <w:r w:rsidRPr="00C646ED">
        <w:rPr>
          <w:rFonts w:ascii="Arial" w:hAnsi="Arial" w:cs="Arial"/>
          <w:sz w:val="24"/>
          <w:szCs w:val="24"/>
        </w:rPr>
        <w:t>revise periódicamente el Sistema de Gestión Ambiental, asegurando que sea correcto, adecuado y efectivo.</w:t>
      </w:r>
    </w:p>
    <w:p w:rsidR="0029447C" w:rsidRPr="00C646ED" w:rsidRDefault="0029447C" w:rsidP="0029447C">
      <w:pPr>
        <w:spacing w:after="0" w:line="480" w:lineRule="auto"/>
        <w:ind w:left="425"/>
        <w:jc w:val="both"/>
        <w:rPr>
          <w:rFonts w:ascii="Arial" w:hAnsi="Arial" w:cs="Arial"/>
          <w:sz w:val="24"/>
          <w:szCs w:val="24"/>
        </w:rPr>
      </w:pPr>
      <w:r w:rsidRPr="00C646ED">
        <w:rPr>
          <w:rFonts w:ascii="Arial" w:hAnsi="Arial" w:cs="Arial"/>
          <w:sz w:val="24"/>
          <w:szCs w:val="24"/>
        </w:rPr>
        <w:t xml:space="preserve">Las revisiones se deben realizar en un período de tiempo establecido o cuando el Sistema de Gestión Ambiental de </w:t>
      </w:r>
      <w:r w:rsidR="00A27A79">
        <w:rPr>
          <w:rFonts w:ascii="Arial" w:hAnsi="Arial" w:cs="Arial"/>
          <w:sz w:val="24"/>
          <w:szCs w:val="24"/>
        </w:rPr>
        <w:t>la empresa</w:t>
      </w:r>
      <w:r w:rsidRPr="00C646ED">
        <w:rPr>
          <w:rFonts w:ascii="Arial" w:hAnsi="Arial" w:cs="Arial"/>
          <w:sz w:val="24"/>
          <w:szCs w:val="24"/>
        </w:rPr>
        <w:t xml:space="preserve"> deba ser modificado, cambiando partes del manual o algún procedimiento, cuando se han añadido partes o nuevos procedimientos o cuando se eliminen algunas o algunos de los existentes.</w:t>
      </w:r>
    </w:p>
    <w:p w:rsidR="0029447C" w:rsidRPr="00C646ED" w:rsidRDefault="0029447C" w:rsidP="0029447C">
      <w:pPr>
        <w:spacing w:after="0" w:line="480" w:lineRule="auto"/>
        <w:ind w:left="425"/>
        <w:jc w:val="both"/>
        <w:rPr>
          <w:rFonts w:ascii="Arial" w:hAnsi="Arial" w:cs="Arial"/>
          <w:sz w:val="24"/>
          <w:szCs w:val="24"/>
        </w:rPr>
      </w:pPr>
    </w:p>
    <w:p w:rsidR="005C2293" w:rsidRDefault="0029447C" w:rsidP="005C2293">
      <w:pPr>
        <w:spacing w:after="0" w:line="480" w:lineRule="auto"/>
        <w:ind w:left="425" w:firstLine="1"/>
        <w:jc w:val="both"/>
        <w:rPr>
          <w:rFonts w:ascii="Arial" w:hAnsi="Arial" w:cs="Arial"/>
          <w:b/>
          <w:sz w:val="24"/>
          <w:szCs w:val="24"/>
        </w:rPr>
      </w:pPr>
      <w:r w:rsidRPr="00C646ED">
        <w:rPr>
          <w:rFonts w:ascii="Arial" w:hAnsi="Arial" w:cs="Arial"/>
          <w:b/>
          <w:sz w:val="24"/>
          <w:szCs w:val="24"/>
        </w:rPr>
        <w:t>Responsables</w:t>
      </w:r>
    </w:p>
    <w:p w:rsidR="0029447C" w:rsidRPr="005C2293" w:rsidRDefault="0029447C" w:rsidP="005C2293">
      <w:pPr>
        <w:spacing w:after="0" w:line="480" w:lineRule="auto"/>
        <w:ind w:left="425" w:firstLine="1"/>
        <w:jc w:val="both"/>
        <w:rPr>
          <w:rFonts w:ascii="Arial" w:hAnsi="Arial" w:cs="Arial"/>
          <w:b/>
          <w:sz w:val="24"/>
          <w:szCs w:val="24"/>
        </w:rPr>
      </w:pPr>
      <w:r w:rsidRPr="00C646ED">
        <w:rPr>
          <w:rFonts w:ascii="Arial" w:hAnsi="Arial" w:cs="Arial"/>
          <w:b/>
          <w:sz w:val="24"/>
          <w:szCs w:val="24"/>
        </w:rPr>
        <w:t>Representante de la Dirección</w:t>
      </w:r>
    </w:p>
    <w:p w:rsidR="0029447C" w:rsidRPr="00C646ED" w:rsidRDefault="0029447C" w:rsidP="00FE7CC9">
      <w:pPr>
        <w:pStyle w:val="Prrafodelista"/>
        <w:numPr>
          <w:ilvl w:val="0"/>
          <w:numId w:val="52"/>
        </w:numPr>
        <w:spacing w:after="0" w:line="480" w:lineRule="auto"/>
        <w:ind w:left="425"/>
        <w:jc w:val="both"/>
        <w:rPr>
          <w:rFonts w:ascii="Arial" w:hAnsi="Arial" w:cs="Arial"/>
          <w:sz w:val="24"/>
          <w:szCs w:val="24"/>
        </w:rPr>
      </w:pPr>
      <w:r w:rsidRPr="00C646ED">
        <w:rPr>
          <w:rFonts w:ascii="Arial" w:hAnsi="Arial" w:cs="Arial"/>
          <w:sz w:val="24"/>
          <w:szCs w:val="24"/>
        </w:rPr>
        <w:t>Establecer y vigilar el cumplimiento de las revisiones por la Dirección al Sistema de Gestión de la Calidad de acuerdo al presente procedimiento.</w:t>
      </w:r>
    </w:p>
    <w:p w:rsidR="0029447C" w:rsidRPr="00C646ED" w:rsidRDefault="0029447C" w:rsidP="00FE7CC9">
      <w:pPr>
        <w:pStyle w:val="Prrafodelista"/>
        <w:numPr>
          <w:ilvl w:val="0"/>
          <w:numId w:val="52"/>
        </w:numPr>
        <w:spacing w:after="0" w:line="480" w:lineRule="auto"/>
        <w:ind w:left="425"/>
        <w:jc w:val="both"/>
        <w:rPr>
          <w:rFonts w:ascii="Arial" w:hAnsi="Arial" w:cs="Arial"/>
          <w:sz w:val="24"/>
          <w:szCs w:val="24"/>
        </w:rPr>
      </w:pPr>
      <w:r w:rsidRPr="00C646ED">
        <w:rPr>
          <w:rFonts w:ascii="Arial" w:hAnsi="Arial" w:cs="Arial"/>
          <w:sz w:val="24"/>
          <w:szCs w:val="24"/>
        </w:rPr>
        <w:t>Elaboración y validación de la documentación, así como el ordenamiento y disponibilidad de la misma de apoyo o de soporte para su revisión.</w:t>
      </w:r>
    </w:p>
    <w:p w:rsidR="00B3689B" w:rsidRPr="00606D29" w:rsidRDefault="0029447C" w:rsidP="00FE7CC9">
      <w:pPr>
        <w:pStyle w:val="Prrafodelista"/>
        <w:numPr>
          <w:ilvl w:val="0"/>
          <w:numId w:val="52"/>
        </w:numPr>
        <w:spacing w:after="0" w:line="480" w:lineRule="auto"/>
        <w:ind w:left="425"/>
        <w:jc w:val="both"/>
        <w:rPr>
          <w:rFonts w:ascii="Arial" w:hAnsi="Arial" w:cs="Arial"/>
          <w:sz w:val="24"/>
          <w:szCs w:val="24"/>
        </w:rPr>
      </w:pPr>
      <w:r w:rsidRPr="00C646ED">
        <w:rPr>
          <w:rFonts w:ascii="Arial" w:hAnsi="Arial" w:cs="Arial"/>
          <w:sz w:val="24"/>
          <w:szCs w:val="24"/>
        </w:rPr>
        <w:t>Aplicar las actividades de este procedimiento y verificar el cumplimiento de los acuerdos tomados.</w:t>
      </w:r>
    </w:p>
    <w:p w:rsidR="0029447C" w:rsidRPr="00B3689B" w:rsidRDefault="0029447C" w:rsidP="00B3689B">
      <w:pPr>
        <w:spacing w:after="0" w:line="480" w:lineRule="auto"/>
        <w:ind w:left="425"/>
        <w:jc w:val="both"/>
        <w:rPr>
          <w:rFonts w:ascii="Arial" w:hAnsi="Arial" w:cs="Arial"/>
          <w:sz w:val="24"/>
          <w:szCs w:val="24"/>
        </w:rPr>
      </w:pPr>
      <w:r w:rsidRPr="00B3689B">
        <w:rPr>
          <w:rFonts w:ascii="Arial" w:hAnsi="Arial" w:cs="Arial"/>
          <w:b/>
          <w:sz w:val="24"/>
          <w:szCs w:val="24"/>
        </w:rPr>
        <w:lastRenderedPageBreak/>
        <w:t>Comité de Gestión Ambiental.</w:t>
      </w:r>
    </w:p>
    <w:p w:rsidR="00B3689B" w:rsidRPr="00B3689B" w:rsidRDefault="0029447C" w:rsidP="00FE7CC9">
      <w:pPr>
        <w:pStyle w:val="Prrafodelista"/>
        <w:numPr>
          <w:ilvl w:val="0"/>
          <w:numId w:val="59"/>
        </w:numPr>
        <w:spacing w:after="0" w:line="480" w:lineRule="auto"/>
        <w:jc w:val="both"/>
        <w:rPr>
          <w:rFonts w:ascii="Arial" w:hAnsi="Arial" w:cs="Arial"/>
          <w:b/>
          <w:sz w:val="24"/>
          <w:szCs w:val="24"/>
        </w:rPr>
      </w:pPr>
      <w:r w:rsidRPr="00B3689B">
        <w:rPr>
          <w:rFonts w:ascii="Arial" w:hAnsi="Arial" w:cs="Arial"/>
          <w:sz w:val="24"/>
          <w:szCs w:val="24"/>
        </w:rPr>
        <w:t>Reunirse en un período de tiempo señalado con la finalidad de revisar el estado de Sistema de Gestión Ambiental de</w:t>
      </w:r>
      <w:r w:rsidR="00A27A79">
        <w:rPr>
          <w:rFonts w:ascii="Arial" w:hAnsi="Arial" w:cs="Arial"/>
          <w:sz w:val="24"/>
          <w:szCs w:val="24"/>
        </w:rPr>
        <w:t xml:space="preserve"> la empresa</w:t>
      </w:r>
      <w:r w:rsidRPr="00B3689B">
        <w:rPr>
          <w:rFonts w:ascii="Arial" w:hAnsi="Arial" w:cs="Arial"/>
          <w:sz w:val="24"/>
          <w:szCs w:val="24"/>
        </w:rPr>
        <w:t xml:space="preserve">, para certificar su conveniencia, adecuación y eficacia continua.  </w:t>
      </w:r>
    </w:p>
    <w:p w:rsidR="00B3689B" w:rsidRDefault="00B3689B" w:rsidP="00B3689B">
      <w:pPr>
        <w:pStyle w:val="Prrafodelista"/>
        <w:spacing w:after="0" w:line="480" w:lineRule="auto"/>
        <w:ind w:left="425"/>
        <w:jc w:val="both"/>
        <w:rPr>
          <w:rFonts w:ascii="Arial" w:hAnsi="Arial" w:cs="Arial"/>
          <w:b/>
          <w:sz w:val="24"/>
          <w:szCs w:val="24"/>
        </w:rPr>
      </w:pPr>
    </w:p>
    <w:p w:rsidR="00B3689B" w:rsidRDefault="0029447C" w:rsidP="00B3689B">
      <w:pPr>
        <w:pStyle w:val="Prrafodelista"/>
        <w:spacing w:after="0" w:line="480" w:lineRule="auto"/>
        <w:ind w:left="425"/>
        <w:jc w:val="both"/>
        <w:rPr>
          <w:rFonts w:ascii="Arial" w:hAnsi="Arial" w:cs="Arial"/>
          <w:b/>
          <w:sz w:val="24"/>
          <w:szCs w:val="24"/>
        </w:rPr>
      </w:pPr>
      <w:r w:rsidRPr="00B3689B">
        <w:rPr>
          <w:rFonts w:ascii="Arial" w:hAnsi="Arial" w:cs="Arial"/>
          <w:b/>
          <w:sz w:val="24"/>
          <w:szCs w:val="24"/>
        </w:rPr>
        <w:t>Desarrollo</w:t>
      </w:r>
    </w:p>
    <w:p w:rsidR="00B3689B" w:rsidRDefault="0029447C" w:rsidP="00B3689B">
      <w:pPr>
        <w:pStyle w:val="Prrafodelista"/>
        <w:spacing w:after="0" w:line="480" w:lineRule="auto"/>
        <w:ind w:left="425"/>
        <w:jc w:val="both"/>
        <w:rPr>
          <w:rFonts w:ascii="Arial" w:hAnsi="Arial" w:cs="Arial"/>
          <w:sz w:val="24"/>
          <w:szCs w:val="24"/>
        </w:rPr>
      </w:pPr>
      <w:r w:rsidRPr="00C646ED">
        <w:rPr>
          <w:rFonts w:ascii="Arial" w:hAnsi="Arial" w:cs="Arial"/>
          <w:sz w:val="24"/>
          <w:szCs w:val="24"/>
        </w:rPr>
        <w:t xml:space="preserve">La revisión del Sistema de Gestión Ambiental por la Alta Dirección de </w:t>
      </w:r>
      <w:r w:rsidR="00A27A79">
        <w:rPr>
          <w:rFonts w:ascii="Arial" w:hAnsi="Arial" w:cs="Arial"/>
          <w:sz w:val="24"/>
          <w:szCs w:val="24"/>
        </w:rPr>
        <w:t>la empresa</w:t>
      </w:r>
      <w:r w:rsidRPr="00C646ED">
        <w:rPr>
          <w:rFonts w:ascii="Arial" w:hAnsi="Arial" w:cs="Arial"/>
          <w:sz w:val="24"/>
          <w:szCs w:val="24"/>
        </w:rPr>
        <w:t>, se realiza cada que existan cambios en la legislación, normativa aplicable, cambios en la política de la empresa o resultados de revisiones anteriores que así lo aconsejen.</w:t>
      </w:r>
    </w:p>
    <w:p w:rsidR="00B3689B" w:rsidRDefault="00B3689B" w:rsidP="00B3689B">
      <w:pPr>
        <w:pStyle w:val="Prrafodelista"/>
        <w:spacing w:after="0" w:line="480" w:lineRule="auto"/>
        <w:ind w:left="425"/>
        <w:jc w:val="both"/>
        <w:rPr>
          <w:rFonts w:ascii="Arial" w:hAnsi="Arial" w:cs="Arial"/>
          <w:sz w:val="24"/>
          <w:szCs w:val="24"/>
        </w:rPr>
      </w:pPr>
    </w:p>
    <w:p w:rsidR="00B3689B" w:rsidRDefault="0029447C" w:rsidP="00B3689B">
      <w:pPr>
        <w:pStyle w:val="Prrafodelista"/>
        <w:spacing w:after="0" w:line="480" w:lineRule="auto"/>
        <w:ind w:left="425"/>
        <w:jc w:val="both"/>
        <w:rPr>
          <w:rFonts w:ascii="Arial" w:hAnsi="Arial" w:cs="Arial"/>
          <w:b/>
          <w:sz w:val="24"/>
          <w:szCs w:val="24"/>
        </w:rPr>
      </w:pPr>
      <w:r w:rsidRPr="00C646ED">
        <w:rPr>
          <w:rFonts w:ascii="Arial" w:hAnsi="Arial" w:cs="Arial"/>
          <w:b/>
          <w:sz w:val="24"/>
          <w:szCs w:val="24"/>
        </w:rPr>
        <w:t>Procedimiento para la Revisión de la Dirección</w:t>
      </w:r>
    </w:p>
    <w:p w:rsidR="00B3689B" w:rsidRDefault="00B3689B" w:rsidP="00B3689B">
      <w:pPr>
        <w:pStyle w:val="Prrafodelista"/>
        <w:spacing w:after="0" w:line="480" w:lineRule="auto"/>
        <w:ind w:left="425"/>
        <w:jc w:val="both"/>
        <w:rPr>
          <w:rFonts w:ascii="Arial" w:hAnsi="Arial" w:cs="Arial"/>
          <w:b/>
          <w:sz w:val="24"/>
          <w:szCs w:val="24"/>
        </w:rPr>
      </w:pPr>
    </w:p>
    <w:p w:rsidR="0029447C" w:rsidRPr="00C646ED" w:rsidRDefault="0029447C" w:rsidP="00B3689B">
      <w:pPr>
        <w:pStyle w:val="Prrafodelista"/>
        <w:spacing w:after="0" w:line="480" w:lineRule="auto"/>
        <w:ind w:left="425"/>
        <w:jc w:val="both"/>
        <w:rPr>
          <w:rFonts w:ascii="Arial" w:hAnsi="Arial" w:cs="Arial"/>
          <w:b/>
          <w:sz w:val="24"/>
          <w:szCs w:val="24"/>
        </w:rPr>
      </w:pPr>
      <w:r w:rsidRPr="00C646ED">
        <w:rPr>
          <w:rFonts w:ascii="Arial" w:hAnsi="Arial" w:cs="Arial"/>
          <w:b/>
          <w:sz w:val="24"/>
          <w:szCs w:val="24"/>
        </w:rPr>
        <w:t>Objeto</w:t>
      </w:r>
    </w:p>
    <w:p w:rsidR="00B3689B" w:rsidRDefault="0029447C" w:rsidP="00B3689B">
      <w:pPr>
        <w:spacing w:after="0" w:line="480" w:lineRule="auto"/>
        <w:ind w:left="425"/>
        <w:jc w:val="both"/>
        <w:rPr>
          <w:rFonts w:ascii="Arial" w:hAnsi="Arial" w:cs="Arial"/>
          <w:sz w:val="24"/>
          <w:szCs w:val="24"/>
        </w:rPr>
      </w:pPr>
      <w:r w:rsidRPr="00C646ED">
        <w:rPr>
          <w:rFonts w:ascii="Arial" w:hAnsi="Arial" w:cs="Arial"/>
          <w:sz w:val="24"/>
          <w:szCs w:val="24"/>
        </w:rPr>
        <w:t xml:space="preserve">Definir los lineamientos inherentes a la revisión de los resultados del Sistema de Gestión Ambiental de </w:t>
      </w:r>
      <w:r w:rsidR="00A27A79">
        <w:rPr>
          <w:rFonts w:ascii="Arial" w:hAnsi="Arial" w:cs="Arial"/>
          <w:sz w:val="24"/>
          <w:szCs w:val="24"/>
        </w:rPr>
        <w:t>la empresa</w:t>
      </w:r>
      <w:r w:rsidRPr="00C646ED">
        <w:rPr>
          <w:rFonts w:ascii="Arial" w:hAnsi="Arial" w:cs="Arial"/>
          <w:sz w:val="24"/>
          <w:szCs w:val="24"/>
        </w:rPr>
        <w:t>, para asegurar su continua conveniencia, adecuación y eficacia; para evaluar las oportunidades de mejora y la necesidad de evaluar y/o efectuar cambios en el sistema, en la Política o en los Objetivos ambientales.</w:t>
      </w:r>
    </w:p>
    <w:p w:rsidR="00E326B0" w:rsidRDefault="00E326B0" w:rsidP="00B3689B">
      <w:pPr>
        <w:spacing w:after="0" w:line="480" w:lineRule="auto"/>
        <w:ind w:left="425"/>
        <w:jc w:val="both"/>
        <w:rPr>
          <w:rFonts w:ascii="Arial" w:hAnsi="Arial" w:cs="Arial"/>
          <w:sz w:val="24"/>
          <w:szCs w:val="24"/>
        </w:rPr>
      </w:pPr>
    </w:p>
    <w:p w:rsidR="000E6240" w:rsidRDefault="000E6240" w:rsidP="000E6240">
      <w:pPr>
        <w:spacing w:after="0" w:line="480" w:lineRule="auto"/>
        <w:jc w:val="both"/>
        <w:rPr>
          <w:rFonts w:ascii="Arial" w:hAnsi="Arial" w:cs="Arial"/>
          <w:sz w:val="24"/>
          <w:szCs w:val="24"/>
        </w:rPr>
      </w:pPr>
    </w:p>
    <w:p w:rsidR="000E6240" w:rsidRDefault="000E6240" w:rsidP="000E6240">
      <w:pPr>
        <w:spacing w:after="0" w:line="480" w:lineRule="auto"/>
        <w:jc w:val="both"/>
        <w:rPr>
          <w:rFonts w:ascii="Arial" w:hAnsi="Arial" w:cs="Arial"/>
          <w:sz w:val="24"/>
          <w:szCs w:val="24"/>
        </w:rPr>
      </w:pPr>
    </w:p>
    <w:p w:rsidR="000E6240" w:rsidRDefault="000E6240" w:rsidP="000E6240">
      <w:pPr>
        <w:spacing w:after="0" w:line="480" w:lineRule="auto"/>
        <w:jc w:val="both"/>
        <w:rPr>
          <w:rFonts w:ascii="Arial" w:hAnsi="Arial" w:cs="Arial"/>
          <w:sz w:val="24"/>
          <w:szCs w:val="24"/>
        </w:rPr>
      </w:pPr>
    </w:p>
    <w:p w:rsidR="0029447C" w:rsidRPr="00B3689B" w:rsidRDefault="0029447C" w:rsidP="000E6240">
      <w:pPr>
        <w:spacing w:after="0" w:line="480" w:lineRule="auto"/>
        <w:ind w:firstLine="425"/>
        <w:jc w:val="both"/>
        <w:rPr>
          <w:rFonts w:ascii="Arial" w:hAnsi="Arial" w:cs="Arial"/>
          <w:sz w:val="24"/>
          <w:szCs w:val="24"/>
        </w:rPr>
      </w:pPr>
      <w:r w:rsidRPr="00C646ED">
        <w:rPr>
          <w:rFonts w:ascii="Arial" w:hAnsi="Arial" w:cs="Arial"/>
          <w:b/>
          <w:sz w:val="24"/>
          <w:szCs w:val="24"/>
        </w:rPr>
        <w:t>Alcance</w:t>
      </w:r>
    </w:p>
    <w:p w:rsidR="00B3689B" w:rsidRDefault="0029447C" w:rsidP="00B3689B">
      <w:pPr>
        <w:spacing w:after="0" w:line="480" w:lineRule="auto"/>
        <w:ind w:left="425"/>
        <w:jc w:val="both"/>
        <w:rPr>
          <w:rFonts w:ascii="Arial" w:hAnsi="Arial" w:cs="Arial"/>
          <w:sz w:val="24"/>
          <w:szCs w:val="24"/>
        </w:rPr>
      </w:pPr>
      <w:r w:rsidRPr="00C646ED">
        <w:rPr>
          <w:rFonts w:ascii="Arial" w:hAnsi="Arial" w:cs="Arial"/>
          <w:sz w:val="24"/>
          <w:szCs w:val="24"/>
        </w:rPr>
        <w:t>El alcance de estas revisiones serán los temas recogidos en el manual de gestión ambiental, así como en los distintos procedimientos e instructivos ambientales.</w:t>
      </w:r>
    </w:p>
    <w:p w:rsidR="00B3689B" w:rsidRDefault="00B3689B" w:rsidP="00B3689B">
      <w:pPr>
        <w:spacing w:after="0" w:line="480" w:lineRule="auto"/>
        <w:ind w:left="425"/>
        <w:jc w:val="both"/>
        <w:rPr>
          <w:rFonts w:ascii="Arial" w:hAnsi="Arial" w:cs="Arial"/>
          <w:sz w:val="24"/>
          <w:szCs w:val="24"/>
        </w:rPr>
      </w:pPr>
    </w:p>
    <w:p w:rsidR="0029447C" w:rsidRPr="00B3689B" w:rsidRDefault="0029447C" w:rsidP="00B3689B">
      <w:pPr>
        <w:spacing w:after="0" w:line="480" w:lineRule="auto"/>
        <w:ind w:left="425"/>
        <w:jc w:val="both"/>
        <w:rPr>
          <w:rFonts w:ascii="Arial" w:hAnsi="Arial" w:cs="Arial"/>
          <w:sz w:val="24"/>
          <w:szCs w:val="24"/>
        </w:rPr>
      </w:pPr>
      <w:r w:rsidRPr="00C646ED">
        <w:rPr>
          <w:rFonts w:ascii="Arial" w:hAnsi="Arial" w:cs="Arial"/>
          <w:b/>
          <w:sz w:val="24"/>
          <w:szCs w:val="24"/>
        </w:rPr>
        <w:t>Responsabilidades</w:t>
      </w:r>
    </w:p>
    <w:p w:rsidR="00B3689B" w:rsidRDefault="0029447C" w:rsidP="00B3689B">
      <w:pPr>
        <w:spacing w:after="0" w:line="480" w:lineRule="auto"/>
        <w:ind w:left="425" w:firstLine="1"/>
        <w:jc w:val="both"/>
        <w:rPr>
          <w:rFonts w:ascii="Arial" w:hAnsi="Arial" w:cs="Arial"/>
          <w:sz w:val="24"/>
          <w:szCs w:val="24"/>
        </w:rPr>
      </w:pPr>
      <w:r w:rsidRPr="00B3689B">
        <w:rPr>
          <w:rFonts w:ascii="Arial" w:hAnsi="Arial" w:cs="Arial"/>
          <w:b/>
          <w:sz w:val="24"/>
          <w:szCs w:val="24"/>
        </w:rPr>
        <w:t>Gerente de Calidad</w:t>
      </w:r>
      <w:r w:rsidR="00B3689B">
        <w:rPr>
          <w:rFonts w:ascii="Arial" w:hAnsi="Arial" w:cs="Arial"/>
          <w:sz w:val="24"/>
          <w:szCs w:val="24"/>
        </w:rPr>
        <w:t>:</w:t>
      </w:r>
      <w:r w:rsidRPr="00C646ED">
        <w:rPr>
          <w:rFonts w:ascii="Arial" w:hAnsi="Arial" w:cs="Arial"/>
          <w:sz w:val="24"/>
          <w:szCs w:val="24"/>
        </w:rPr>
        <w:t xml:space="preserve"> Elaborar el procedimiento.</w:t>
      </w:r>
    </w:p>
    <w:p w:rsidR="0029447C" w:rsidRPr="00C646ED" w:rsidRDefault="00B3689B" w:rsidP="00B3689B">
      <w:pPr>
        <w:spacing w:after="0" w:line="480" w:lineRule="auto"/>
        <w:ind w:left="425" w:firstLine="1"/>
        <w:jc w:val="both"/>
        <w:rPr>
          <w:rFonts w:ascii="Arial" w:hAnsi="Arial" w:cs="Arial"/>
          <w:sz w:val="24"/>
          <w:szCs w:val="24"/>
        </w:rPr>
      </w:pPr>
      <w:r w:rsidRPr="00B3689B">
        <w:rPr>
          <w:rFonts w:ascii="Arial" w:hAnsi="Arial" w:cs="Arial"/>
          <w:b/>
          <w:sz w:val="24"/>
          <w:szCs w:val="24"/>
        </w:rPr>
        <w:t>Gerente General:</w:t>
      </w:r>
      <w:r w:rsidR="0029447C" w:rsidRPr="00C646ED">
        <w:rPr>
          <w:rFonts w:ascii="Arial" w:hAnsi="Arial" w:cs="Arial"/>
          <w:sz w:val="24"/>
          <w:szCs w:val="24"/>
        </w:rPr>
        <w:t xml:space="preserve"> Aprobación del procedimiento.</w:t>
      </w:r>
    </w:p>
    <w:p w:rsidR="00B3689B" w:rsidRDefault="0029447C" w:rsidP="00B3689B">
      <w:pPr>
        <w:spacing w:after="0" w:line="480" w:lineRule="auto"/>
        <w:ind w:left="425" w:firstLine="1"/>
        <w:jc w:val="both"/>
        <w:rPr>
          <w:rFonts w:ascii="Arial" w:hAnsi="Arial" w:cs="Arial"/>
          <w:sz w:val="24"/>
          <w:szCs w:val="24"/>
        </w:rPr>
      </w:pPr>
      <w:r w:rsidRPr="00B3689B">
        <w:rPr>
          <w:rFonts w:ascii="Arial" w:hAnsi="Arial" w:cs="Arial"/>
          <w:b/>
          <w:sz w:val="24"/>
          <w:szCs w:val="24"/>
        </w:rPr>
        <w:t>Respo</w:t>
      </w:r>
      <w:r w:rsidR="00B3689B" w:rsidRPr="00B3689B">
        <w:rPr>
          <w:rFonts w:ascii="Arial" w:hAnsi="Arial" w:cs="Arial"/>
          <w:b/>
          <w:sz w:val="24"/>
          <w:szCs w:val="24"/>
        </w:rPr>
        <w:t>nsable de control de documentos:</w:t>
      </w:r>
      <w:r w:rsidRPr="00C646ED">
        <w:rPr>
          <w:rFonts w:ascii="Arial" w:hAnsi="Arial" w:cs="Arial"/>
          <w:sz w:val="24"/>
          <w:szCs w:val="24"/>
        </w:rPr>
        <w:t xml:space="preserve"> Revisar y actualizar en intranet.</w:t>
      </w:r>
    </w:p>
    <w:p w:rsidR="00B3689B" w:rsidRDefault="00B3689B" w:rsidP="00B3689B">
      <w:pPr>
        <w:spacing w:after="0" w:line="480" w:lineRule="auto"/>
        <w:ind w:left="425" w:firstLine="1"/>
        <w:jc w:val="both"/>
        <w:rPr>
          <w:rFonts w:ascii="Arial" w:hAnsi="Arial" w:cs="Arial"/>
          <w:b/>
          <w:sz w:val="24"/>
          <w:szCs w:val="24"/>
        </w:rPr>
      </w:pPr>
    </w:p>
    <w:p w:rsidR="0029447C" w:rsidRPr="00B3689B" w:rsidRDefault="0029447C" w:rsidP="00B3689B">
      <w:pPr>
        <w:spacing w:after="0" w:line="480" w:lineRule="auto"/>
        <w:ind w:left="425" w:firstLine="1"/>
        <w:jc w:val="both"/>
        <w:rPr>
          <w:rFonts w:ascii="Arial" w:hAnsi="Arial" w:cs="Arial"/>
          <w:sz w:val="24"/>
          <w:szCs w:val="24"/>
        </w:rPr>
      </w:pPr>
      <w:r w:rsidRPr="00C646ED">
        <w:rPr>
          <w:rFonts w:ascii="Arial" w:hAnsi="Arial" w:cs="Arial"/>
          <w:b/>
          <w:sz w:val="24"/>
          <w:szCs w:val="24"/>
        </w:rPr>
        <w:t>Definiciones</w:t>
      </w:r>
    </w:p>
    <w:p w:rsidR="0029447C" w:rsidRPr="00C646ED" w:rsidRDefault="0029447C" w:rsidP="00B3689B">
      <w:pPr>
        <w:spacing w:after="0" w:line="480" w:lineRule="auto"/>
        <w:ind w:left="425"/>
        <w:jc w:val="both"/>
        <w:rPr>
          <w:rFonts w:ascii="Arial" w:hAnsi="Arial" w:cs="Arial"/>
          <w:b/>
          <w:i/>
          <w:sz w:val="24"/>
          <w:szCs w:val="24"/>
        </w:rPr>
      </w:pPr>
    </w:p>
    <w:p w:rsidR="0029447C" w:rsidRPr="00B3689B" w:rsidRDefault="00B3689B" w:rsidP="00B3689B">
      <w:pPr>
        <w:spacing w:after="0" w:line="480" w:lineRule="auto"/>
        <w:ind w:left="425"/>
        <w:jc w:val="both"/>
        <w:rPr>
          <w:rFonts w:ascii="Arial" w:hAnsi="Arial" w:cs="Arial"/>
          <w:sz w:val="24"/>
          <w:szCs w:val="24"/>
        </w:rPr>
      </w:pPr>
      <w:r>
        <w:rPr>
          <w:rFonts w:ascii="Arial" w:hAnsi="Arial" w:cs="Arial"/>
          <w:b/>
          <w:i/>
          <w:sz w:val="24"/>
          <w:szCs w:val="24"/>
        </w:rPr>
        <w:t>Acción preventiva:</w:t>
      </w:r>
      <w:r w:rsidR="0029447C" w:rsidRPr="00C646ED">
        <w:rPr>
          <w:rFonts w:ascii="Arial" w:hAnsi="Arial" w:cs="Arial"/>
          <w:b/>
          <w:i/>
          <w:sz w:val="24"/>
          <w:szCs w:val="24"/>
        </w:rPr>
        <w:t xml:space="preserve"> </w:t>
      </w:r>
      <w:r w:rsidR="0029447C" w:rsidRPr="00C646ED">
        <w:rPr>
          <w:rFonts w:ascii="Arial" w:hAnsi="Arial" w:cs="Arial"/>
          <w:sz w:val="24"/>
          <w:szCs w:val="24"/>
        </w:rPr>
        <w:t>acción tomada para eliminar la causa de una no conformidad potencial u otra situación potencialmente indeseable.</w:t>
      </w:r>
    </w:p>
    <w:p w:rsidR="0029447C" w:rsidRPr="00C646ED" w:rsidRDefault="00B3689B" w:rsidP="00B3689B">
      <w:pPr>
        <w:spacing w:after="0" w:line="480" w:lineRule="auto"/>
        <w:ind w:left="425"/>
        <w:jc w:val="both"/>
        <w:rPr>
          <w:rFonts w:ascii="Arial" w:hAnsi="Arial" w:cs="Arial"/>
          <w:sz w:val="24"/>
          <w:szCs w:val="24"/>
        </w:rPr>
      </w:pPr>
      <w:r>
        <w:rPr>
          <w:rFonts w:ascii="Arial" w:hAnsi="Arial" w:cs="Arial"/>
          <w:b/>
          <w:i/>
          <w:sz w:val="24"/>
          <w:szCs w:val="24"/>
        </w:rPr>
        <w:t>Acción correctiva:</w:t>
      </w:r>
      <w:r w:rsidR="0029447C" w:rsidRPr="00C646ED">
        <w:rPr>
          <w:rFonts w:ascii="Arial" w:hAnsi="Arial" w:cs="Arial"/>
          <w:b/>
          <w:i/>
          <w:sz w:val="24"/>
          <w:szCs w:val="24"/>
        </w:rPr>
        <w:t xml:space="preserve"> </w:t>
      </w:r>
      <w:r w:rsidR="0029447C" w:rsidRPr="00C646ED">
        <w:rPr>
          <w:rFonts w:ascii="Arial" w:hAnsi="Arial" w:cs="Arial"/>
          <w:sz w:val="24"/>
          <w:szCs w:val="24"/>
        </w:rPr>
        <w:t>acción tomada para eliminar la causa de la no conformidad.</w:t>
      </w:r>
    </w:p>
    <w:p w:rsidR="0029447C" w:rsidRPr="00C646ED" w:rsidRDefault="00B3689B" w:rsidP="00B3689B">
      <w:pPr>
        <w:spacing w:after="0" w:line="480" w:lineRule="auto"/>
        <w:ind w:left="425"/>
        <w:jc w:val="both"/>
        <w:rPr>
          <w:rFonts w:ascii="Arial" w:hAnsi="Arial" w:cs="Arial"/>
          <w:sz w:val="24"/>
          <w:szCs w:val="24"/>
        </w:rPr>
      </w:pPr>
      <w:r>
        <w:rPr>
          <w:rFonts w:ascii="Arial" w:hAnsi="Arial" w:cs="Arial"/>
          <w:b/>
          <w:i/>
          <w:sz w:val="24"/>
          <w:szCs w:val="24"/>
        </w:rPr>
        <w:t>Alta Dirección:</w:t>
      </w:r>
      <w:r w:rsidR="0029447C" w:rsidRPr="00C646ED">
        <w:rPr>
          <w:rFonts w:ascii="Arial" w:hAnsi="Arial" w:cs="Arial"/>
          <w:b/>
          <w:i/>
          <w:sz w:val="24"/>
          <w:szCs w:val="24"/>
        </w:rPr>
        <w:t xml:space="preserve"> </w:t>
      </w:r>
      <w:r w:rsidR="0029447C" w:rsidRPr="00C646ED">
        <w:rPr>
          <w:rFonts w:ascii="Arial" w:hAnsi="Arial" w:cs="Arial"/>
          <w:sz w:val="24"/>
          <w:szCs w:val="24"/>
        </w:rPr>
        <w:t>persona o grupo de personas que dirigen y controlan al más alto nivel una organización.</w:t>
      </w:r>
    </w:p>
    <w:p w:rsidR="0029447C" w:rsidRPr="00C646ED" w:rsidRDefault="0029447C" w:rsidP="00B3689B">
      <w:pPr>
        <w:spacing w:after="0" w:line="480" w:lineRule="auto"/>
        <w:ind w:left="425"/>
        <w:jc w:val="both"/>
        <w:rPr>
          <w:rFonts w:ascii="Arial" w:hAnsi="Arial" w:cs="Arial"/>
          <w:sz w:val="24"/>
          <w:szCs w:val="24"/>
        </w:rPr>
      </w:pPr>
    </w:p>
    <w:p w:rsidR="0029447C" w:rsidRPr="00C646ED" w:rsidRDefault="00B3689B" w:rsidP="00B3689B">
      <w:pPr>
        <w:spacing w:after="0" w:line="480" w:lineRule="auto"/>
        <w:ind w:left="425"/>
        <w:jc w:val="both"/>
        <w:rPr>
          <w:rFonts w:ascii="Arial" w:hAnsi="Arial" w:cs="Arial"/>
          <w:sz w:val="24"/>
          <w:szCs w:val="24"/>
        </w:rPr>
      </w:pPr>
      <w:r>
        <w:rPr>
          <w:rFonts w:ascii="Arial" w:hAnsi="Arial" w:cs="Arial"/>
          <w:b/>
          <w:i/>
          <w:sz w:val="24"/>
          <w:szCs w:val="24"/>
        </w:rPr>
        <w:lastRenderedPageBreak/>
        <w:t>Comité de Gestión Ambiental:</w:t>
      </w:r>
      <w:r w:rsidR="0029447C" w:rsidRPr="00C646ED">
        <w:rPr>
          <w:rFonts w:ascii="Arial" w:hAnsi="Arial" w:cs="Arial"/>
          <w:b/>
          <w:i/>
          <w:sz w:val="24"/>
          <w:szCs w:val="24"/>
        </w:rPr>
        <w:t xml:space="preserve"> </w:t>
      </w:r>
      <w:r w:rsidR="0029447C" w:rsidRPr="00C646ED">
        <w:rPr>
          <w:rFonts w:ascii="Arial" w:hAnsi="Arial" w:cs="Arial"/>
          <w:sz w:val="24"/>
          <w:szCs w:val="24"/>
        </w:rPr>
        <w:t xml:space="preserve">integrado por la Alta Dirección, tiene como propósito el control y seguimiento del Sistema de Gestión Ambiental de </w:t>
      </w:r>
      <w:r w:rsidR="003B0DC5">
        <w:rPr>
          <w:rFonts w:ascii="Arial" w:hAnsi="Arial" w:cs="Arial"/>
          <w:sz w:val="24"/>
          <w:szCs w:val="24"/>
        </w:rPr>
        <w:t>la empresa</w:t>
      </w:r>
      <w:r w:rsidR="0029447C" w:rsidRPr="00C646ED">
        <w:rPr>
          <w:rFonts w:ascii="Arial" w:hAnsi="Arial" w:cs="Arial"/>
          <w:sz w:val="24"/>
          <w:szCs w:val="24"/>
        </w:rPr>
        <w:t>.</w:t>
      </w:r>
    </w:p>
    <w:p w:rsidR="0029447C" w:rsidRPr="00C646ED" w:rsidRDefault="00B3689B" w:rsidP="00B3689B">
      <w:pPr>
        <w:spacing w:after="0" w:line="480" w:lineRule="auto"/>
        <w:ind w:left="425"/>
        <w:jc w:val="both"/>
        <w:rPr>
          <w:rFonts w:ascii="Arial" w:hAnsi="Arial" w:cs="Arial"/>
          <w:sz w:val="24"/>
          <w:szCs w:val="24"/>
        </w:rPr>
      </w:pPr>
      <w:r>
        <w:rPr>
          <w:rFonts w:ascii="Arial" w:hAnsi="Arial" w:cs="Arial"/>
          <w:b/>
          <w:i/>
          <w:sz w:val="24"/>
          <w:szCs w:val="24"/>
        </w:rPr>
        <w:t>No conformidad:</w:t>
      </w:r>
      <w:r w:rsidR="0029447C" w:rsidRPr="00C646ED">
        <w:rPr>
          <w:rFonts w:ascii="Arial" w:hAnsi="Arial" w:cs="Arial"/>
          <w:b/>
          <w:i/>
          <w:sz w:val="24"/>
          <w:szCs w:val="24"/>
        </w:rPr>
        <w:t xml:space="preserve"> </w:t>
      </w:r>
      <w:r w:rsidR="0029447C" w:rsidRPr="00C646ED">
        <w:rPr>
          <w:rFonts w:ascii="Arial" w:hAnsi="Arial" w:cs="Arial"/>
          <w:sz w:val="24"/>
          <w:szCs w:val="24"/>
        </w:rPr>
        <w:t>incumplimiento de un elemento con los requisitos especificados.</w:t>
      </w:r>
    </w:p>
    <w:p w:rsidR="0029447C" w:rsidRPr="00C646ED" w:rsidRDefault="00B3689B" w:rsidP="00B3689B">
      <w:pPr>
        <w:spacing w:after="0" w:line="480" w:lineRule="auto"/>
        <w:ind w:left="425"/>
        <w:jc w:val="both"/>
        <w:rPr>
          <w:rFonts w:ascii="Arial" w:hAnsi="Arial" w:cs="Arial"/>
          <w:sz w:val="24"/>
          <w:szCs w:val="24"/>
        </w:rPr>
      </w:pPr>
      <w:r>
        <w:rPr>
          <w:rFonts w:ascii="Arial" w:hAnsi="Arial" w:cs="Arial"/>
          <w:b/>
          <w:i/>
          <w:sz w:val="24"/>
          <w:szCs w:val="24"/>
        </w:rPr>
        <w:t>Planificar:</w:t>
      </w:r>
      <w:r w:rsidR="0029447C" w:rsidRPr="00C646ED">
        <w:rPr>
          <w:rFonts w:ascii="Arial" w:hAnsi="Arial" w:cs="Arial"/>
          <w:b/>
          <w:i/>
          <w:sz w:val="24"/>
          <w:szCs w:val="24"/>
        </w:rPr>
        <w:t xml:space="preserve"> </w:t>
      </w:r>
      <w:r w:rsidR="0029447C" w:rsidRPr="00C646ED">
        <w:rPr>
          <w:rFonts w:ascii="Arial" w:hAnsi="Arial" w:cs="Arial"/>
          <w:sz w:val="24"/>
          <w:szCs w:val="24"/>
        </w:rPr>
        <w:t>establecer los objetivos y procesos necesarios para conseguir resultados de acuerdo con los requisitos del cliente y las políticas de la organización.</w:t>
      </w:r>
    </w:p>
    <w:p w:rsidR="00B3689B" w:rsidRDefault="00B3689B" w:rsidP="00B3689B">
      <w:pPr>
        <w:spacing w:after="0" w:line="480" w:lineRule="auto"/>
        <w:ind w:left="425"/>
        <w:jc w:val="both"/>
        <w:rPr>
          <w:rFonts w:ascii="Arial" w:hAnsi="Arial" w:cs="Arial"/>
          <w:sz w:val="24"/>
          <w:szCs w:val="24"/>
        </w:rPr>
      </w:pPr>
      <w:r>
        <w:rPr>
          <w:rFonts w:ascii="Arial" w:hAnsi="Arial" w:cs="Arial"/>
          <w:b/>
          <w:i/>
          <w:sz w:val="24"/>
          <w:szCs w:val="24"/>
        </w:rPr>
        <w:t>Representante de la Dirección:</w:t>
      </w:r>
      <w:r w:rsidR="0029447C" w:rsidRPr="00C646ED">
        <w:rPr>
          <w:rFonts w:ascii="Arial" w:hAnsi="Arial" w:cs="Arial"/>
          <w:b/>
          <w:i/>
          <w:sz w:val="24"/>
          <w:szCs w:val="24"/>
        </w:rPr>
        <w:t xml:space="preserve"> </w:t>
      </w:r>
      <w:r w:rsidR="0029447C" w:rsidRPr="00C646ED">
        <w:rPr>
          <w:rFonts w:ascii="Arial" w:hAnsi="Arial" w:cs="Arial"/>
          <w:sz w:val="24"/>
          <w:szCs w:val="24"/>
        </w:rPr>
        <w:t>integrante de la Alta Dirección a quien se le ha designado la responsabilidad y autoridad para establecer, implementar y mantener integral al Sistema de Gestión Ambiental.</w:t>
      </w:r>
    </w:p>
    <w:p w:rsidR="00B3689B" w:rsidRDefault="00B3689B" w:rsidP="00B3689B">
      <w:pPr>
        <w:spacing w:after="0" w:line="480" w:lineRule="auto"/>
        <w:jc w:val="both"/>
        <w:rPr>
          <w:rFonts w:ascii="Arial" w:hAnsi="Arial" w:cs="Arial"/>
          <w:sz w:val="24"/>
          <w:szCs w:val="24"/>
        </w:rPr>
      </w:pPr>
    </w:p>
    <w:p w:rsidR="00B3689B" w:rsidRDefault="0029447C" w:rsidP="00B3689B">
      <w:pPr>
        <w:spacing w:after="0" w:line="480" w:lineRule="auto"/>
        <w:ind w:left="425"/>
        <w:jc w:val="both"/>
        <w:rPr>
          <w:rFonts w:ascii="Arial" w:hAnsi="Arial" w:cs="Arial"/>
          <w:sz w:val="24"/>
          <w:szCs w:val="24"/>
        </w:rPr>
      </w:pPr>
      <w:r w:rsidRPr="00C646ED">
        <w:rPr>
          <w:rFonts w:ascii="Arial" w:hAnsi="Arial" w:cs="Arial"/>
          <w:b/>
          <w:sz w:val="24"/>
          <w:szCs w:val="24"/>
        </w:rPr>
        <w:t>Procedimiento</w:t>
      </w:r>
    </w:p>
    <w:p w:rsidR="0029447C" w:rsidRPr="00B3689B" w:rsidRDefault="0029447C" w:rsidP="00B3689B">
      <w:pPr>
        <w:spacing w:after="0" w:line="480" w:lineRule="auto"/>
        <w:ind w:left="425"/>
        <w:jc w:val="both"/>
        <w:rPr>
          <w:rFonts w:ascii="Arial" w:hAnsi="Arial" w:cs="Arial"/>
          <w:sz w:val="24"/>
          <w:szCs w:val="24"/>
        </w:rPr>
      </w:pPr>
      <w:r w:rsidRPr="00C646ED">
        <w:rPr>
          <w:rFonts w:ascii="Arial" w:hAnsi="Arial" w:cs="Arial"/>
          <w:b/>
          <w:sz w:val="24"/>
          <w:szCs w:val="24"/>
        </w:rPr>
        <w:t>Preparación de las entradas para la Revisión para la Dirección</w:t>
      </w:r>
    </w:p>
    <w:p w:rsidR="0029447C" w:rsidRPr="00C646ED" w:rsidRDefault="0029447C" w:rsidP="00B3689B">
      <w:pPr>
        <w:spacing w:after="0" w:line="480" w:lineRule="auto"/>
        <w:ind w:left="425"/>
        <w:jc w:val="both"/>
        <w:rPr>
          <w:rFonts w:ascii="Arial" w:hAnsi="Arial" w:cs="Arial"/>
          <w:sz w:val="24"/>
          <w:szCs w:val="24"/>
        </w:rPr>
      </w:pPr>
      <w:r w:rsidRPr="00C646ED">
        <w:rPr>
          <w:rFonts w:ascii="Arial" w:hAnsi="Arial" w:cs="Arial"/>
          <w:sz w:val="24"/>
          <w:szCs w:val="24"/>
        </w:rPr>
        <w:t>El representante de la Dirección</w:t>
      </w:r>
      <w:r w:rsidRPr="00C646ED">
        <w:rPr>
          <w:rFonts w:ascii="Arial" w:hAnsi="Arial" w:cs="Arial"/>
          <w:b/>
          <w:i/>
          <w:sz w:val="24"/>
          <w:szCs w:val="24"/>
        </w:rPr>
        <w:t xml:space="preserve"> </w:t>
      </w:r>
      <w:r w:rsidRPr="00C646ED">
        <w:rPr>
          <w:rFonts w:ascii="Arial" w:hAnsi="Arial" w:cs="Arial"/>
          <w:sz w:val="24"/>
          <w:szCs w:val="24"/>
        </w:rPr>
        <w:t>prepara las reuniones de Revisión del Sistema de Gestión Ambiental, mediante las cuales reporta a la Alta Dirección sobre el desempeño del sistema.</w:t>
      </w:r>
    </w:p>
    <w:p w:rsidR="0029447C" w:rsidRPr="00C646ED" w:rsidRDefault="0029447C" w:rsidP="00B3689B">
      <w:pPr>
        <w:spacing w:after="0" w:line="480" w:lineRule="auto"/>
        <w:ind w:left="425"/>
        <w:jc w:val="both"/>
        <w:rPr>
          <w:rFonts w:ascii="Arial" w:hAnsi="Arial" w:cs="Arial"/>
          <w:sz w:val="24"/>
          <w:szCs w:val="24"/>
        </w:rPr>
      </w:pPr>
    </w:p>
    <w:p w:rsidR="0029447C" w:rsidRPr="00C646ED" w:rsidRDefault="0029447C" w:rsidP="00B3689B">
      <w:pPr>
        <w:spacing w:after="0" w:line="480" w:lineRule="auto"/>
        <w:ind w:left="425"/>
        <w:jc w:val="both"/>
        <w:rPr>
          <w:rFonts w:ascii="Arial" w:hAnsi="Arial" w:cs="Arial"/>
          <w:sz w:val="24"/>
          <w:szCs w:val="24"/>
        </w:rPr>
      </w:pPr>
      <w:r w:rsidRPr="00C646ED">
        <w:rPr>
          <w:rFonts w:ascii="Arial" w:hAnsi="Arial" w:cs="Arial"/>
          <w:sz w:val="24"/>
          <w:szCs w:val="24"/>
        </w:rPr>
        <w:t>El representante de la Dirección genera la agenda de revisión del SG</w:t>
      </w:r>
      <w:r w:rsidR="00426F8E">
        <w:rPr>
          <w:rFonts w:ascii="Arial" w:hAnsi="Arial" w:cs="Arial"/>
          <w:sz w:val="24"/>
          <w:szCs w:val="24"/>
        </w:rPr>
        <w:t>M</w:t>
      </w:r>
      <w:r w:rsidRPr="00C646ED">
        <w:rPr>
          <w:rFonts w:ascii="Arial" w:hAnsi="Arial" w:cs="Arial"/>
          <w:sz w:val="24"/>
          <w:szCs w:val="24"/>
        </w:rPr>
        <w:t>A. Ésta contiene como mínimo:</w:t>
      </w:r>
    </w:p>
    <w:p w:rsidR="0029447C" w:rsidRPr="00C646ED" w:rsidRDefault="0029447C" w:rsidP="00FE7CC9">
      <w:pPr>
        <w:pStyle w:val="Prrafodelista"/>
        <w:numPr>
          <w:ilvl w:val="0"/>
          <w:numId w:val="53"/>
        </w:numPr>
        <w:spacing w:after="0" w:line="480" w:lineRule="auto"/>
        <w:ind w:left="425"/>
        <w:jc w:val="both"/>
        <w:rPr>
          <w:rFonts w:ascii="Arial" w:hAnsi="Arial" w:cs="Arial"/>
          <w:sz w:val="24"/>
          <w:szCs w:val="24"/>
        </w:rPr>
      </w:pPr>
      <w:r w:rsidRPr="00C646ED">
        <w:rPr>
          <w:rFonts w:ascii="Arial" w:hAnsi="Arial" w:cs="Arial"/>
          <w:sz w:val="24"/>
          <w:szCs w:val="24"/>
        </w:rPr>
        <w:t>Asistentes a la Revisión del Sistema de Gestión Ambiental.</w:t>
      </w:r>
    </w:p>
    <w:p w:rsidR="0029447C" w:rsidRPr="00C646ED" w:rsidRDefault="0029447C" w:rsidP="00FE7CC9">
      <w:pPr>
        <w:pStyle w:val="Prrafodelista"/>
        <w:numPr>
          <w:ilvl w:val="0"/>
          <w:numId w:val="53"/>
        </w:numPr>
        <w:spacing w:after="0" w:line="480" w:lineRule="auto"/>
        <w:ind w:left="425"/>
        <w:jc w:val="both"/>
        <w:rPr>
          <w:rFonts w:ascii="Arial" w:hAnsi="Arial" w:cs="Arial"/>
          <w:sz w:val="24"/>
          <w:szCs w:val="24"/>
        </w:rPr>
      </w:pPr>
      <w:r w:rsidRPr="00C646ED">
        <w:rPr>
          <w:rFonts w:ascii="Arial" w:hAnsi="Arial" w:cs="Arial"/>
          <w:sz w:val="24"/>
          <w:szCs w:val="24"/>
        </w:rPr>
        <w:t>Lugar, fecha y hora de realización.</w:t>
      </w:r>
    </w:p>
    <w:p w:rsidR="0029447C" w:rsidRPr="00C646ED" w:rsidRDefault="0029447C" w:rsidP="00FE7CC9">
      <w:pPr>
        <w:pStyle w:val="Prrafodelista"/>
        <w:numPr>
          <w:ilvl w:val="0"/>
          <w:numId w:val="53"/>
        </w:numPr>
        <w:spacing w:after="0" w:line="480" w:lineRule="auto"/>
        <w:ind w:left="425"/>
        <w:jc w:val="both"/>
        <w:rPr>
          <w:rFonts w:ascii="Arial" w:hAnsi="Arial" w:cs="Arial"/>
          <w:sz w:val="24"/>
          <w:szCs w:val="24"/>
        </w:rPr>
      </w:pPr>
      <w:r w:rsidRPr="00C646ED">
        <w:rPr>
          <w:rFonts w:ascii="Arial" w:hAnsi="Arial" w:cs="Arial"/>
          <w:sz w:val="24"/>
          <w:szCs w:val="24"/>
        </w:rPr>
        <w:lastRenderedPageBreak/>
        <w:t>Objetivo de la reunión.</w:t>
      </w:r>
    </w:p>
    <w:p w:rsidR="0029447C" w:rsidRPr="00C646ED" w:rsidRDefault="0029447C" w:rsidP="00FE7CC9">
      <w:pPr>
        <w:pStyle w:val="Prrafodelista"/>
        <w:numPr>
          <w:ilvl w:val="0"/>
          <w:numId w:val="53"/>
        </w:numPr>
        <w:spacing w:after="0" w:line="480" w:lineRule="auto"/>
        <w:ind w:left="425"/>
        <w:jc w:val="both"/>
        <w:rPr>
          <w:rFonts w:ascii="Arial" w:hAnsi="Arial" w:cs="Arial"/>
          <w:sz w:val="24"/>
          <w:szCs w:val="24"/>
        </w:rPr>
      </w:pPr>
      <w:r w:rsidRPr="00C646ED">
        <w:rPr>
          <w:rFonts w:ascii="Arial" w:hAnsi="Arial" w:cs="Arial"/>
          <w:sz w:val="24"/>
          <w:szCs w:val="24"/>
        </w:rPr>
        <w:t>Puntos a tratar.</w:t>
      </w:r>
    </w:p>
    <w:p w:rsidR="00413569" w:rsidRDefault="00413569" w:rsidP="00B3689B">
      <w:pPr>
        <w:spacing w:after="0" w:line="480" w:lineRule="auto"/>
        <w:ind w:left="425"/>
        <w:jc w:val="both"/>
        <w:rPr>
          <w:rFonts w:ascii="Arial" w:hAnsi="Arial" w:cs="Arial"/>
          <w:sz w:val="24"/>
          <w:szCs w:val="24"/>
        </w:rPr>
      </w:pPr>
    </w:p>
    <w:p w:rsidR="0029447C" w:rsidRPr="00C646ED" w:rsidRDefault="0029447C" w:rsidP="00B3689B">
      <w:pPr>
        <w:spacing w:after="0" w:line="480" w:lineRule="auto"/>
        <w:ind w:left="425"/>
        <w:jc w:val="both"/>
        <w:rPr>
          <w:rFonts w:ascii="Arial" w:hAnsi="Arial" w:cs="Arial"/>
          <w:sz w:val="24"/>
          <w:szCs w:val="24"/>
        </w:rPr>
      </w:pPr>
      <w:r w:rsidRPr="00C646ED">
        <w:rPr>
          <w:rFonts w:ascii="Arial" w:hAnsi="Arial" w:cs="Arial"/>
          <w:sz w:val="24"/>
          <w:szCs w:val="24"/>
        </w:rPr>
        <w:t>En la fecha acordada con el Coordinador del Comité de Gestión Ambiental y jefes departamentales entregan la información de entrada correspondiente a sus asignaciones para que sea analizada en la Revisión por la Dirección, de acuerdo a lo siguiente:</w:t>
      </w:r>
    </w:p>
    <w:p w:rsidR="0029447C" w:rsidRPr="00C646ED" w:rsidRDefault="0029447C" w:rsidP="00B3689B">
      <w:pPr>
        <w:spacing w:after="0" w:line="480" w:lineRule="auto"/>
        <w:ind w:left="425"/>
        <w:jc w:val="both"/>
        <w:rPr>
          <w:rFonts w:ascii="Arial" w:hAnsi="Arial" w:cs="Arial"/>
          <w:sz w:val="24"/>
          <w:szCs w:val="24"/>
        </w:rPr>
      </w:pPr>
    </w:p>
    <w:p w:rsidR="0029447C" w:rsidRPr="00413569" w:rsidRDefault="0029447C" w:rsidP="00B3689B">
      <w:pPr>
        <w:spacing w:after="0" w:line="480" w:lineRule="auto"/>
        <w:ind w:left="425"/>
        <w:jc w:val="both"/>
        <w:rPr>
          <w:rFonts w:ascii="Arial" w:hAnsi="Arial" w:cs="Arial"/>
          <w:b/>
          <w:i/>
          <w:sz w:val="24"/>
          <w:szCs w:val="24"/>
        </w:rPr>
      </w:pPr>
      <w:r w:rsidRPr="00413569">
        <w:rPr>
          <w:rFonts w:ascii="Arial" w:hAnsi="Arial" w:cs="Arial"/>
          <w:b/>
          <w:i/>
          <w:sz w:val="24"/>
          <w:szCs w:val="24"/>
        </w:rPr>
        <w:t>Jefes Departamentales</w:t>
      </w:r>
    </w:p>
    <w:p w:rsidR="0029447C" w:rsidRPr="00C646ED" w:rsidRDefault="0029447C" w:rsidP="00FE7CC9">
      <w:pPr>
        <w:pStyle w:val="Prrafodelista"/>
        <w:numPr>
          <w:ilvl w:val="0"/>
          <w:numId w:val="54"/>
        </w:numPr>
        <w:spacing w:after="0" w:line="480" w:lineRule="auto"/>
        <w:ind w:left="425"/>
        <w:jc w:val="both"/>
        <w:rPr>
          <w:rFonts w:ascii="Arial" w:hAnsi="Arial" w:cs="Arial"/>
          <w:b/>
          <w:sz w:val="24"/>
          <w:szCs w:val="24"/>
        </w:rPr>
      </w:pPr>
      <w:r w:rsidRPr="00C646ED">
        <w:rPr>
          <w:rFonts w:ascii="Arial" w:hAnsi="Arial" w:cs="Arial"/>
          <w:sz w:val="24"/>
          <w:szCs w:val="24"/>
        </w:rPr>
        <w:t>Monitoreo del cumplimiento de los objetivos ambientales.</w:t>
      </w:r>
    </w:p>
    <w:p w:rsidR="0029447C" w:rsidRPr="00C646ED" w:rsidRDefault="0029447C" w:rsidP="00FE7CC9">
      <w:pPr>
        <w:pStyle w:val="Prrafodelista"/>
        <w:numPr>
          <w:ilvl w:val="0"/>
          <w:numId w:val="54"/>
        </w:numPr>
        <w:spacing w:after="0" w:line="480" w:lineRule="auto"/>
        <w:ind w:left="425"/>
        <w:jc w:val="both"/>
        <w:rPr>
          <w:rFonts w:ascii="Arial" w:hAnsi="Arial" w:cs="Arial"/>
          <w:b/>
          <w:sz w:val="24"/>
          <w:szCs w:val="24"/>
        </w:rPr>
      </w:pPr>
      <w:r w:rsidRPr="00C646ED">
        <w:rPr>
          <w:rFonts w:ascii="Arial" w:hAnsi="Arial" w:cs="Arial"/>
          <w:sz w:val="24"/>
          <w:szCs w:val="24"/>
        </w:rPr>
        <w:t>Indicadores de eficacia de los procesos bajo su cargo para reflejar el desempeño de los mismos y su evolución para observar tendencias.</w:t>
      </w:r>
    </w:p>
    <w:p w:rsidR="0029447C" w:rsidRPr="00413569" w:rsidRDefault="0029447C" w:rsidP="00FE7CC9">
      <w:pPr>
        <w:pStyle w:val="Prrafodelista"/>
        <w:numPr>
          <w:ilvl w:val="0"/>
          <w:numId w:val="54"/>
        </w:numPr>
        <w:spacing w:after="0" w:line="480" w:lineRule="auto"/>
        <w:ind w:left="425"/>
        <w:jc w:val="both"/>
        <w:rPr>
          <w:rFonts w:ascii="Arial" w:hAnsi="Arial" w:cs="Arial"/>
          <w:b/>
          <w:sz w:val="24"/>
          <w:szCs w:val="24"/>
        </w:rPr>
      </w:pPr>
      <w:r w:rsidRPr="00C646ED">
        <w:rPr>
          <w:rFonts w:ascii="Arial" w:hAnsi="Arial" w:cs="Arial"/>
          <w:sz w:val="24"/>
          <w:szCs w:val="24"/>
        </w:rPr>
        <w:t>Indicadores de conformidad de los productos, sólo quienes tienen procesos de realización a su cargo que puedan generar impactos ambientales significativos.</w:t>
      </w:r>
    </w:p>
    <w:p w:rsidR="0029447C" w:rsidRPr="00413569" w:rsidRDefault="0029447C" w:rsidP="00B3689B">
      <w:pPr>
        <w:spacing w:after="0" w:line="480" w:lineRule="auto"/>
        <w:ind w:left="425"/>
        <w:jc w:val="both"/>
        <w:rPr>
          <w:rFonts w:ascii="Arial" w:hAnsi="Arial" w:cs="Arial"/>
          <w:b/>
          <w:i/>
          <w:sz w:val="24"/>
          <w:szCs w:val="24"/>
        </w:rPr>
      </w:pPr>
      <w:r w:rsidRPr="00413569">
        <w:rPr>
          <w:rFonts w:ascii="Arial" w:hAnsi="Arial" w:cs="Arial"/>
          <w:b/>
          <w:i/>
          <w:sz w:val="24"/>
          <w:szCs w:val="24"/>
        </w:rPr>
        <w:t>Coordinador del Comité de Gestión Ambiental</w:t>
      </w:r>
    </w:p>
    <w:p w:rsidR="0029447C" w:rsidRPr="00C646ED" w:rsidRDefault="0029447C" w:rsidP="00FE7CC9">
      <w:pPr>
        <w:pStyle w:val="Prrafodelista"/>
        <w:numPr>
          <w:ilvl w:val="0"/>
          <w:numId w:val="55"/>
        </w:numPr>
        <w:spacing w:after="0" w:line="480" w:lineRule="auto"/>
        <w:ind w:left="425"/>
        <w:jc w:val="both"/>
        <w:rPr>
          <w:rFonts w:ascii="Arial" w:hAnsi="Arial" w:cs="Arial"/>
          <w:i/>
          <w:sz w:val="24"/>
          <w:szCs w:val="24"/>
        </w:rPr>
      </w:pPr>
      <w:r w:rsidRPr="00C646ED">
        <w:rPr>
          <w:rFonts w:ascii="Arial" w:hAnsi="Arial" w:cs="Arial"/>
          <w:sz w:val="24"/>
          <w:szCs w:val="24"/>
        </w:rPr>
        <w:t xml:space="preserve">Resultados de auditorías. </w:t>
      </w:r>
    </w:p>
    <w:p w:rsidR="0029447C" w:rsidRPr="00C646ED" w:rsidRDefault="0029447C" w:rsidP="00FE7CC9">
      <w:pPr>
        <w:pStyle w:val="Prrafodelista"/>
        <w:numPr>
          <w:ilvl w:val="0"/>
          <w:numId w:val="55"/>
        </w:numPr>
        <w:spacing w:after="0" w:line="480" w:lineRule="auto"/>
        <w:ind w:left="425"/>
        <w:jc w:val="both"/>
        <w:rPr>
          <w:rFonts w:ascii="Arial" w:hAnsi="Arial" w:cs="Arial"/>
          <w:i/>
          <w:sz w:val="24"/>
          <w:szCs w:val="24"/>
        </w:rPr>
      </w:pPr>
      <w:r w:rsidRPr="00C646ED">
        <w:rPr>
          <w:rFonts w:ascii="Arial" w:hAnsi="Arial" w:cs="Arial"/>
          <w:sz w:val="24"/>
          <w:szCs w:val="24"/>
        </w:rPr>
        <w:t>Estado de las acciones preventivas y/o correctivas.</w:t>
      </w:r>
    </w:p>
    <w:p w:rsidR="0029447C" w:rsidRPr="00413569" w:rsidRDefault="0029447C" w:rsidP="00FE7CC9">
      <w:pPr>
        <w:pStyle w:val="Prrafodelista"/>
        <w:numPr>
          <w:ilvl w:val="0"/>
          <w:numId w:val="55"/>
        </w:numPr>
        <w:spacing w:after="0" w:line="480" w:lineRule="auto"/>
        <w:ind w:left="425"/>
        <w:jc w:val="both"/>
        <w:rPr>
          <w:rFonts w:ascii="Arial" w:hAnsi="Arial" w:cs="Arial"/>
          <w:i/>
          <w:sz w:val="24"/>
          <w:szCs w:val="24"/>
        </w:rPr>
      </w:pPr>
      <w:r w:rsidRPr="00C646ED">
        <w:rPr>
          <w:rFonts w:ascii="Arial" w:hAnsi="Arial" w:cs="Arial"/>
          <w:sz w:val="24"/>
          <w:szCs w:val="24"/>
        </w:rPr>
        <w:t>Reporte de quejas.</w:t>
      </w:r>
    </w:p>
    <w:p w:rsidR="0029447C" w:rsidRPr="00413569" w:rsidRDefault="0029447C" w:rsidP="00B3689B">
      <w:pPr>
        <w:spacing w:after="0" w:line="480" w:lineRule="auto"/>
        <w:ind w:left="425"/>
        <w:jc w:val="both"/>
        <w:rPr>
          <w:rFonts w:ascii="Arial" w:hAnsi="Arial" w:cs="Arial"/>
          <w:b/>
          <w:i/>
          <w:sz w:val="24"/>
          <w:szCs w:val="24"/>
        </w:rPr>
      </w:pPr>
      <w:r w:rsidRPr="00413569">
        <w:rPr>
          <w:rFonts w:ascii="Arial" w:hAnsi="Arial" w:cs="Arial"/>
          <w:b/>
          <w:i/>
          <w:sz w:val="24"/>
          <w:szCs w:val="24"/>
        </w:rPr>
        <w:t>Representante de la Dirección</w:t>
      </w:r>
    </w:p>
    <w:p w:rsidR="0029447C" w:rsidRPr="00C646ED" w:rsidRDefault="0029447C" w:rsidP="00FE7CC9">
      <w:pPr>
        <w:pStyle w:val="Prrafodelista"/>
        <w:numPr>
          <w:ilvl w:val="0"/>
          <w:numId w:val="56"/>
        </w:numPr>
        <w:spacing w:after="0" w:line="480" w:lineRule="auto"/>
        <w:ind w:left="425"/>
        <w:jc w:val="both"/>
        <w:rPr>
          <w:rFonts w:ascii="Arial" w:hAnsi="Arial" w:cs="Arial"/>
          <w:i/>
          <w:sz w:val="24"/>
          <w:szCs w:val="24"/>
        </w:rPr>
      </w:pPr>
      <w:r w:rsidRPr="00C646ED">
        <w:rPr>
          <w:rFonts w:ascii="Arial" w:hAnsi="Arial" w:cs="Arial"/>
          <w:sz w:val="24"/>
          <w:szCs w:val="24"/>
        </w:rPr>
        <w:t>Acciones de seguimiento de revisiones por la dirección previas.</w:t>
      </w:r>
    </w:p>
    <w:p w:rsidR="0029447C" w:rsidRPr="00C646ED" w:rsidRDefault="0029447C" w:rsidP="00B3689B">
      <w:pPr>
        <w:spacing w:after="0" w:line="480" w:lineRule="auto"/>
        <w:ind w:left="425"/>
        <w:jc w:val="both"/>
        <w:rPr>
          <w:rFonts w:ascii="Arial" w:hAnsi="Arial" w:cs="Arial"/>
          <w:i/>
          <w:sz w:val="24"/>
          <w:szCs w:val="24"/>
        </w:rPr>
      </w:pPr>
    </w:p>
    <w:p w:rsidR="0029447C" w:rsidRPr="00413569" w:rsidRDefault="0029447C" w:rsidP="00B3689B">
      <w:pPr>
        <w:spacing w:after="0" w:line="480" w:lineRule="auto"/>
        <w:ind w:left="425"/>
        <w:jc w:val="both"/>
        <w:rPr>
          <w:rFonts w:ascii="Arial" w:hAnsi="Arial" w:cs="Arial"/>
          <w:b/>
          <w:i/>
          <w:sz w:val="24"/>
          <w:szCs w:val="24"/>
        </w:rPr>
      </w:pPr>
      <w:r w:rsidRPr="00413569">
        <w:rPr>
          <w:rFonts w:ascii="Arial" w:hAnsi="Arial" w:cs="Arial"/>
          <w:b/>
          <w:i/>
          <w:sz w:val="24"/>
          <w:szCs w:val="24"/>
        </w:rPr>
        <w:lastRenderedPageBreak/>
        <w:t>Encargados de procesos</w:t>
      </w:r>
    </w:p>
    <w:p w:rsidR="0029447C" w:rsidRPr="00C646ED" w:rsidRDefault="0029447C" w:rsidP="00FE7CC9">
      <w:pPr>
        <w:pStyle w:val="Prrafodelista"/>
        <w:numPr>
          <w:ilvl w:val="0"/>
          <w:numId w:val="56"/>
        </w:numPr>
        <w:spacing w:after="0" w:line="480" w:lineRule="auto"/>
        <w:ind w:left="425"/>
        <w:jc w:val="both"/>
        <w:rPr>
          <w:rFonts w:ascii="Arial" w:hAnsi="Arial" w:cs="Arial"/>
          <w:i/>
          <w:sz w:val="24"/>
          <w:szCs w:val="24"/>
        </w:rPr>
      </w:pPr>
      <w:r w:rsidRPr="00C646ED">
        <w:rPr>
          <w:rFonts w:ascii="Arial" w:hAnsi="Arial" w:cs="Arial"/>
          <w:sz w:val="24"/>
          <w:szCs w:val="24"/>
        </w:rPr>
        <w:t>Cambios que puedan afectar el Sistema de Gestión Ambiental.</w:t>
      </w:r>
    </w:p>
    <w:p w:rsidR="0029447C" w:rsidRPr="00C646ED" w:rsidRDefault="0029447C" w:rsidP="00FE7CC9">
      <w:pPr>
        <w:pStyle w:val="Prrafodelista"/>
        <w:numPr>
          <w:ilvl w:val="0"/>
          <w:numId w:val="56"/>
        </w:numPr>
        <w:spacing w:after="0" w:line="480" w:lineRule="auto"/>
        <w:ind w:left="425"/>
        <w:jc w:val="both"/>
        <w:rPr>
          <w:rFonts w:ascii="Arial" w:hAnsi="Arial" w:cs="Arial"/>
          <w:i/>
          <w:sz w:val="24"/>
          <w:szCs w:val="24"/>
        </w:rPr>
      </w:pPr>
      <w:r w:rsidRPr="00C646ED">
        <w:rPr>
          <w:rFonts w:ascii="Arial" w:hAnsi="Arial" w:cs="Arial"/>
          <w:sz w:val="24"/>
          <w:szCs w:val="24"/>
        </w:rPr>
        <w:t>Recomendaciones para la mejora.</w:t>
      </w:r>
    </w:p>
    <w:p w:rsidR="0029447C" w:rsidRPr="00C646ED" w:rsidRDefault="0029447C" w:rsidP="00B3689B">
      <w:pPr>
        <w:spacing w:after="0" w:line="480" w:lineRule="auto"/>
        <w:ind w:left="425"/>
        <w:jc w:val="both"/>
        <w:rPr>
          <w:rFonts w:ascii="Arial" w:hAnsi="Arial" w:cs="Arial"/>
          <w:sz w:val="24"/>
          <w:szCs w:val="24"/>
        </w:rPr>
      </w:pPr>
      <w:r w:rsidRPr="00C646ED">
        <w:rPr>
          <w:rFonts w:ascii="Arial" w:hAnsi="Arial" w:cs="Arial"/>
          <w:sz w:val="24"/>
          <w:szCs w:val="24"/>
        </w:rPr>
        <w:t>El representante de la Dirección verifica que las entradas cumplan con los requisitos. En caso de que alguna dependencia entregue la información con incumplimiento de algún requisito, realizará el rechazo correspondiente.</w:t>
      </w:r>
    </w:p>
    <w:p w:rsidR="0029447C" w:rsidRPr="00C646ED" w:rsidRDefault="0029447C" w:rsidP="00B3689B">
      <w:pPr>
        <w:spacing w:after="0" w:line="480" w:lineRule="auto"/>
        <w:ind w:left="425"/>
        <w:jc w:val="both"/>
        <w:rPr>
          <w:rFonts w:ascii="Arial" w:hAnsi="Arial" w:cs="Arial"/>
          <w:sz w:val="24"/>
          <w:szCs w:val="24"/>
        </w:rPr>
      </w:pPr>
    </w:p>
    <w:p w:rsidR="0029447C" w:rsidRPr="00C646ED" w:rsidRDefault="0029447C" w:rsidP="00413569">
      <w:pPr>
        <w:spacing w:after="0" w:line="480" w:lineRule="auto"/>
        <w:ind w:left="425"/>
        <w:jc w:val="both"/>
        <w:rPr>
          <w:rFonts w:ascii="Arial" w:hAnsi="Arial" w:cs="Arial"/>
          <w:b/>
          <w:sz w:val="24"/>
          <w:szCs w:val="24"/>
        </w:rPr>
      </w:pPr>
      <w:r w:rsidRPr="00C646ED">
        <w:rPr>
          <w:rFonts w:ascii="Arial" w:hAnsi="Arial" w:cs="Arial"/>
          <w:b/>
          <w:sz w:val="24"/>
          <w:szCs w:val="24"/>
        </w:rPr>
        <w:t>Revisión por la Dirección</w:t>
      </w:r>
    </w:p>
    <w:p w:rsidR="0029447C" w:rsidRPr="00C646ED" w:rsidRDefault="0029447C" w:rsidP="00413569">
      <w:pPr>
        <w:spacing w:after="0" w:line="480" w:lineRule="auto"/>
        <w:ind w:left="425"/>
        <w:jc w:val="both"/>
        <w:rPr>
          <w:rFonts w:ascii="Arial" w:hAnsi="Arial" w:cs="Arial"/>
          <w:sz w:val="24"/>
          <w:szCs w:val="24"/>
        </w:rPr>
      </w:pPr>
      <w:r w:rsidRPr="00C646ED">
        <w:rPr>
          <w:rFonts w:ascii="Arial" w:hAnsi="Arial" w:cs="Arial"/>
          <w:sz w:val="24"/>
          <w:szCs w:val="24"/>
        </w:rPr>
        <w:t>El Representante de la Dirección puede ordenar la información de diez puntos referidos: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Resultados de las auditorías internas.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Evaluaciones de cumplimiento con los requisitos legales y otros requisitos que la organización suscriba.</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Comunicaciones de las partes interesadas externas, incluidas las quejas.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Desempeño ambiental de la organización.</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Grado de cumplimiento de los objetivos y metas.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Estado de las acciones correctivas y preventivas.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Seguimiento de las acciones resultantes de las revisiones previas a cabo por la dirección.</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Cambios en las circunstancias, incluyendo la evolución de los requisitos legales.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lastRenderedPageBreak/>
        <w:t>Cambios con los requisitos relacionados con sus aspectos ambientales.</w:t>
      </w:r>
    </w:p>
    <w:p w:rsidR="0029447C" w:rsidRPr="00C646ED" w:rsidRDefault="0029447C" w:rsidP="00FE7CC9">
      <w:pPr>
        <w:pStyle w:val="Prrafodelista"/>
        <w:numPr>
          <w:ilvl w:val="0"/>
          <w:numId w:val="57"/>
        </w:numPr>
        <w:spacing w:after="0" w:line="480" w:lineRule="auto"/>
        <w:ind w:left="425"/>
        <w:jc w:val="both"/>
        <w:rPr>
          <w:rFonts w:ascii="Arial" w:hAnsi="Arial" w:cs="Arial"/>
          <w:sz w:val="24"/>
          <w:szCs w:val="24"/>
        </w:rPr>
      </w:pPr>
      <w:r w:rsidRPr="00C646ED">
        <w:rPr>
          <w:rFonts w:ascii="Arial" w:hAnsi="Arial" w:cs="Arial"/>
          <w:sz w:val="24"/>
          <w:szCs w:val="24"/>
        </w:rPr>
        <w:t>Las recomendaciones para la mejora.</w:t>
      </w:r>
    </w:p>
    <w:p w:rsidR="0029447C" w:rsidRPr="00C646ED" w:rsidRDefault="0029447C" w:rsidP="00413569">
      <w:pPr>
        <w:spacing w:after="0" w:line="480" w:lineRule="auto"/>
        <w:ind w:left="425"/>
        <w:jc w:val="both"/>
        <w:rPr>
          <w:rFonts w:ascii="Arial" w:hAnsi="Arial" w:cs="Arial"/>
          <w:sz w:val="24"/>
          <w:szCs w:val="24"/>
        </w:rPr>
      </w:pPr>
    </w:p>
    <w:p w:rsidR="0029447C" w:rsidRPr="00C646ED" w:rsidRDefault="0029447C" w:rsidP="00413569">
      <w:pPr>
        <w:spacing w:after="0" w:line="480" w:lineRule="auto"/>
        <w:ind w:left="425"/>
        <w:jc w:val="both"/>
        <w:rPr>
          <w:rFonts w:ascii="Arial" w:hAnsi="Arial" w:cs="Arial"/>
          <w:sz w:val="24"/>
          <w:szCs w:val="24"/>
        </w:rPr>
      </w:pPr>
      <w:r w:rsidRPr="00C646ED">
        <w:rPr>
          <w:rFonts w:ascii="Arial" w:hAnsi="Arial" w:cs="Arial"/>
          <w:sz w:val="24"/>
          <w:szCs w:val="24"/>
        </w:rPr>
        <w:t>Posterior  a la recaudación de información, en conjunto con decisiones de mejora, comentarios, observaciones, sugerencias y demás; se genera un registro de la Revisión por la Dirección que recopila detalles de lo mencionado previamente al Sistema de Gestión Ambiental, a sus procesos o productos.</w:t>
      </w:r>
    </w:p>
    <w:p w:rsidR="0029447C" w:rsidRPr="00C646ED" w:rsidRDefault="0029447C" w:rsidP="00413569">
      <w:pPr>
        <w:spacing w:after="0" w:line="480" w:lineRule="auto"/>
        <w:ind w:left="425"/>
        <w:jc w:val="both"/>
        <w:rPr>
          <w:rFonts w:ascii="Arial" w:hAnsi="Arial" w:cs="Arial"/>
          <w:sz w:val="24"/>
          <w:szCs w:val="24"/>
        </w:rPr>
      </w:pPr>
      <w:r w:rsidRPr="00C646ED">
        <w:rPr>
          <w:rFonts w:ascii="Arial" w:hAnsi="Arial" w:cs="Arial"/>
          <w:sz w:val="24"/>
          <w:szCs w:val="24"/>
        </w:rPr>
        <w:t>Este registro, contendrá información precisa que permite evaluar la necesidad de cambios, incluyendo la Política Ambiental, como directriz general para orientar al personal de la organización hacia algún cambio, así como los Objetivos Ambientales, y se declara en acta la decisión tomada acerca de la necesidad de cambios. La información acumulada en el registro también permite que la Alta Dirección pueda declarar su percepción acerca la conveniencia, adecuación y eficacia de su Sistema de Gestión Ambiental, lo cual también se deja asentado para cumplir el propósito de este proceso de Revisión por la Dirección.</w:t>
      </w:r>
    </w:p>
    <w:p w:rsidR="0029447C" w:rsidRPr="00C646ED" w:rsidRDefault="0029447C" w:rsidP="00413569">
      <w:pPr>
        <w:spacing w:after="0" w:line="480" w:lineRule="auto"/>
        <w:ind w:left="425"/>
        <w:jc w:val="both"/>
        <w:rPr>
          <w:rFonts w:ascii="Arial" w:hAnsi="Arial" w:cs="Arial"/>
          <w:sz w:val="24"/>
          <w:szCs w:val="24"/>
        </w:rPr>
      </w:pPr>
    </w:p>
    <w:p w:rsidR="0029447C" w:rsidRPr="00C646ED" w:rsidRDefault="0029447C" w:rsidP="00413569">
      <w:pPr>
        <w:spacing w:after="0" w:line="480" w:lineRule="auto"/>
        <w:ind w:left="425"/>
        <w:jc w:val="both"/>
        <w:rPr>
          <w:rFonts w:ascii="Arial" w:hAnsi="Arial" w:cs="Arial"/>
          <w:b/>
          <w:sz w:val="24"/>
          <w:szCs w:val="24"/>
        </w:rPr>
      </w:pPr>
      <w:r w:rsidRPr="00C646ED">
        <w:rPr>
          <w:rFonts w:ascii="Arial" w:hAnsi="Arial" w:cs="Arial"/>
          <w:b/>
          <w:sz w:val="24"/>
          <w:szCs w:val="24"/>
        </w:rPr>
        <w:t>Difusión de los resultados de la Revisión por la Dirección</w:t>
      </w:r>
    </w:p>
    <w:p w:rsidR="0029447C" w:rsidRPr="00C646ED" w:rsidRDefault="0029447C" w:rsidP="00413569">
      <w:pPr>
        <w:spacing w:after="0" w:line="480" w:lineRule="auto"/>
        <w:ind w:left="425"/>
        <w:jc w:val="both"/>
        <w:rPr>
          <w:rFonts w:ascii="Arial" w:hAnsi="Arial" w:cs="Arial"/>
          <w:sz w:val="24"/>
          <w:szCs w:val="24"/>
        </w:rPr>
      </w:pPr>
      <w:r w:rsidRPr="00C646ED">
        <w:rPr>
          <w:rFonts w:ascii="Arial" w:hAnsi="Arial" w:cs="Arial"/>
          <w:sz w:val="24"/>
          <w:szCs w:val="24"/>
        </w:rPr>
        <w:t>La información relacionada a la efectividad del Sistema de Gestión Ambiental es sociabilizada mediante intranet a todo el personal en planta.</w:t>
      </w:r>
    </w:p>
    <w:p w:rsidR="0029447C" w:rsidRDefault="0029447C" w:rsidP="00413569">
      <w:pPr>
        <w:spacing w:after="0" w:line="480" w:lineRule="auto"/>
        <w:ind w:left="425"/>
        <w:jc w:val="both"/>
        <w:rPr>
          <w:rFonts w:ascii="Arial" w:hAnsi="Arial" w:cs="Arial"/>
          <w:b/>
          <w:sz w:val="24"/>
          <w:szCs w:val="24"/>
        </w:rPr>
      </w:pPr>
    </w:p>
    <w:p w:rsidR="0029447C" w:rsidRDefault="0029447C" w:rsidP="005841B2">
      <w:pPr>
        <w:spacing w:after="0" w:line="480" w:lineRule="auto"/>
        <w:ind w:left="425"/>
        <w:jc w:val="both"/>
        <w:rPr>
          <w:rFonts w:ascii="Arial" w:hAnsi="Arial" w:cs="Arial"/>
          <w:b/>
          <w:sz w:val="24"/>
          <w:szCs w:val="24"/>
        </w:rPr>
      </w:pPr>
      <w:r w:rsidRPr="00C646ED">
        <w:rPr>
          <w:rFonts w:ascii="Arial" w:hAnsi="Arial" w:cs="Arial"/>
          <w:b/>
          <w:sz w:val="24"/>
          <w:szCs w:val="24"/>
        </w:rPr>
        <w:lastRenderedPageBreak/>
        <w:t>Registros</w:t>
      </w:r>
    </w:p>
    <w:p w:rsidR="0029447C" w:rsidRPr="00C708E7" w:rsidRDefault="0029447C" w:rsidP="005841B2">
      <w:pPr>
        <w:spacing w:after="0" w:line="480" w:lineRule="auto"/>
        <w:ind w:left="425"/>
        <w:jc w:val="both"/>
        <w:rPr>
          <w:rFonts w:ascii="Arial" w:hAnsi="Arial" w:cs="Arial"/>
          <w:sz w:val="24"/>
          <w:szCs w:val="24"/>
        </w:rPr>
      </w:pPr>
      <w:r w:rsidRPr="00C708E7">
        <w:rPr>
          <w:rFonts w:ascii="Arial" w:hAnsi="Arial" w:cs="Arial"/>
          <w:sz w:val="24"/>
          <w:szCs w:val="24"/>
        </w:rPr>
        <w:t>Las actas de revisión del SG</w:t>
      </w:r>
      <w:r w:rsidR="00426F8E">
        <w:rPr>
          <w:rFonts w:ascii="Arial" w:hAnsi="Arial" w:cs="Arial"/>
          <w:sz w:val="24"/>
          <w:szCs w:val="24"/>
        </w:rPr>
        <w:t>M</w:t>
      </w:r>
      <w:r w:rsidRPr="00C708E7">
        <w:rPr>
          <w:rFonts w:ascii="Arial" w:hAnsi="Arial" w:cs="Arial"/>
          <w:sz w:val="24"/>
          <w:szCs w:val="24"/>
        </w:rPr>
        <w:t>A servirán como registros, y serán mantenidos durante el tiempo que la Dirección establezca.</w:t>
      </w:r>
    </w:p>
    <w:p w:rsidR="0029447C" w:rsidRPr="00C708E7" w:rsidRDefault="0029447C" w:rsidP="005841B2">
      <w:pPr>
        <w:spacing w:after="0" w:line="480" w:lineRule="auto"/>
        <w:ind w:left="425"/>
        <w:jc w:val="both"/>
        <w:rPr>
          <w:rFonts w:ascii="Arial" w:hAnsi="Arial" w:cs="Arial"/>
          <w:sz w:val="24"/>
          <w:szCs w:val="24"/>
        </w:rPr>
      </w:pPr>
      <w:r w:rsidRPr="00C708E7">
        <w:rPr>
          <w:rFonts w:ascii="Arial" w:hAnsi="Arial" w:cs="Arial"/>
          <w:sz w:val="24"/>
          <w:szCs w:val="24"/>
        </w:rPr>
        <w:t xml:space="preserve">Además el personal administrativo y de operarios, </w:t>
      </w:r>
      <w:r w:rsidR="00620FFE">
        <w:rPr>
          <w:rFonts w:ascii="Arial" w:hAnsi="Arial" w:cs="Arial"/>
          <w:sz w:val="24"/>
          <w:szCs w:val="24"/>
        </w:rPr>
        <w:t>podrían realizar informes con datos</w:t>
      </w:r>
      <w:r w:rsidRPr="00C708E7">
        <w:rPr>
          <w:rFonts w:ascii="Arial" w:hAnsi="Arial" w:cs="Arial"/>
          <w:sz w:val="24"/>
          <w:szCs w:val="24"/>
        </w:rPr>
        <w:t xml:space="preserve"> importante</w:t>
      </w:r>
      <w:r w:rsidR="00620FFE">
        <w:rPr>
          <w:rFonts w:ascii="Arial" w:hAnsi="Arial" w:cs="Arial"/>
          <w:sz w:val="24"/>
          <w:szCs w:val="24"/>
        </w:rPr>
        <w:t>s y serían presentados</w:t>
      </w:r>
      <w:r w:rsidRPr="00C708E7">
        <w:rPr>
          <w:rFonts w:ascii="Arial" w:hAnsi="Arial" w:cs="Arial"/>
          <w:sz w:val="24"/>
          <w:szCs w:val="24"/>
        </w:rPr>
        <w:t xml:space="preserve"> a la Dirección, para que durante la revisión integral se pueda determinar que el SG</w:t>
      </w:r>
      <w:r w:rsidR="00426F8E">
        <w:rPr>
          <w:rFonts w:ascii="Arial" w:hAnsi="Arial" w:cs="Arial"/>
          <w:sz w:val="24"/>
          <w:szCs w:val="24"/>
        </w:rPr>
        <w:t>M</w:t>
      </w:r>
      <w:r w:rsidRPr="00C708E7">
        <w:rPr>
          <w:rFonts w:ascii="Arial" w:hAnsi="Arial" w:cs="Arial"/>
          <w:sz w:val="24"/>
          <w:szCs w:val="24"/>
        </w:rPr>
        <w:t>A actual se ha implantado con éxito y cumpliendo con todos</w:t>
      </w:r>
      <w:r w:rsidR="00620FFE">
        <w:rPr>
          <w:rFonts w:ascii="Arial" w:hAnsi="Arial" w:cs="Arial"/>
          <w:sz w:val="24"/>
          <w:szCs w:val="24"/>
        </w:rPr>
        <w:t xml:space="preserve"> los objetos y metas establecida</w:t>
      </w:r>
      <w:r w:rsidRPr="00C708E7">
        <w:rPr>
          <w:rFonts w:ascii="Arial" w:hAnsi="Arial" w:cs="Arial"/>
          <w:sz w:val="24"/>
          <w:szCs w:val="24"/>
        </w:rPr>
        <w:t>s.</w:t>
      </w:r>
    </w:p>
    <w:p w:rsidR="0029447C" w:rsidRPr="00C708E7" w:rsidRDefault="0029447C" w:rsidP="005841B2">
      <w:pPr>
        <w:spacing w:after="0" w:line="480" w:lineRule="auto"/>
        <w:ind w:left="425"/>
        <w:jc w:val="both"/>
        <w:rPr>
          <w:rFonts w:ascii="Arial" w:hAnsi="Arial" w:cs="Arial"/>
          <w:sz w:val="24"/>
          <w:szCs w:val="24"/>
        </w:rPr>
      </w:pPr>
      <w:r w:rsidRPr="00C708E7">
        <w:rPr>
          <w:rFonts w:ascii="Arial" w:hAnsi="Arial" w:cs="Arial"/>
          <w:sz w:val="24"/>
          <w:szCs w:val="24"/>
        </w:rPr>
        <w:t xml:space="preserve">Para facilitar la revisión de la Dirección, se podrá solicitar a las </w:t>
      </w:r>
      <w:r w:rsidR="00D1101E" w:rsidRPr="00C708E7">
        <w:rPr>
          <w:rFonts w:ascii="Arial" w:hAnsi="Arial" w:cs="Arial"/>
          <w:sz w:val="24"/>
          <w:szCs w:val="24"/>
        </w:rPr>
        <w:t>demás</w:t>
      </w:r>
      <w:r w:rsidRPr="00C708E7">
        <w:rPr>
          <w:rFonts w:ascii="Arial" w:hAnsi="Arial" w:cs="Arial"/>
          <w:sz w:val="24"/>
          <w:szCs w:val="24"/>
        </w:rPr>
        <w:t xml:space="preserve"> áreas del desempeño ambiental, las revisiones relevantes que se hayan hecho en cada una de ellas, </w:t>
      </w:r>
      <w:r w:rsidR="007E6F43" w:rsidRPr="00C708E7">
        <w:rPr>
          <w:rFonts w:ascii="Arial" w:hAnsi="Arial" w:cs="Arial"/>
          <w:sz w:val="24"/>
          <w:szCs w:val="24"/>
        </w:rPr>
        <w:t>así</w:t>
      </w:r>
      <w:r w:rsidRPr="00C708E7">
        <w:rPr>
          <w:rFonts w:ascii="Arial" w:hAnsi="Arial" w:cs="Arial"/>
          <w:sz w:val="24"/>
          <w:szCs w:val="24"/>
        </w:rPr>
        <w:t xml:space="preserve"> como el seguimiento que se hayan desarrollado.</w:t>
      </w:r>
    </w:p>
    <w:p w:rsidR="0029447C" w:rsidRPr="00C708E7" w:rsidRDefault="0029447C" w:rsidP="005841B2">
      <w:pPr>
        <w:spacing w:after="0" w:line="480" w:lineRule="auto"/>
        <w:ind w:left="425"/>
        <w:jc w:val="both"/>
        <w:rPr>
          <w:rFonts w:ascii="Arial" w:hAnsi="Arial" w:cs="Arial"/>
          <w:sz w:val="24"/>
          <w:szCs w:val="24"/>
        </w:rPr>
      </w:pPr>
      <w:r w:rsidRPr="00C708E7">
        <w:rPr>
          <w:rFonts w:ascii="Arial" w:hAnsi="Arial" w:cs="Arial"/>
          <w:sz w:val="24"/>
          <w:szCs w:val="24"/>
        </w:rPr>
        <w:t xml:space="preserve">Para la </w:t>
      </w:r>
      <w:r w:rsidR="007E6F43" w:rsidRPr="00C708E7">
        <w:rPr>
          <w:rFonts w:ascii="Arial" w:hAnsi="Arial" w:cs="Arial"/>
          <w:sz w:val="24"/>
          <w:szCs w:val="24"/>
        </w:rPr>
        <w:t>revisión</w:t>
      </w:r>
      <w:r w:rsidRPr="00C708E7">
        <w:rPr>
          <w:rFonts w:ascii="Arial" w:hAnsi="Arial" w:cs="Arial"/>
          <w:sz w:val="24"/>
          <w:szCs w:val="24"/>
        </w:rPr>
        <w:t xml:space="preserve"> de la </w:t>
      </w:r>
      <w:r w:rsidR="007E6F43" w:rsidRPr="00C708E7">
        <w:rPr>
          <w:rFonts w:ascii="Arial" w:hAnsi="Arial" w:cs="Arial"/>
          <w:sz w:val="24"/>
          <w:szCs w:val="24"/>
        </w:rPr>
        <w:t>Dirección</w:t>
      </w:r>
      <w:r w:rsidRPr="00C708E7">
        <w:rPr>
          <w:rFonts w:ascii="Arial" w:hAnsi="Arial" w:cs="Arial"/>
          <w:sz w:val="24"/>
          <w:szCs w:val="24"/>
        </w:rPr>
        <w:t xml:space="preserve"> es importante tomar en cuenta los siguientes puntos:</w:t>
      </w:r>
    </w:p>
    <w:p w:rsidR="0029447C" w:rsidRPr="00C708E7"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Acción correctiva y resultados de la auditoría.</w:t>
      </w:r>
    </w:p>
    <w:p w:rsidR="0029447C" w:rsidRPr="00C708E7"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Resultados de desempeño de objetivos y metas ambientales.</w:t>
      </w:r>
    </w:p>
    <w:p w:rsidR="0029447C" w:rsidRPr="00C708E7"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Cambios en el entorno del negocio que puede influir en la política, objetivos y metas.</w:t>
      </w:r>
    </w:p>
    <w:p w:rsidR="0029447C" w:rsidRPr="00C708E7"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Legislación nueva o modificada y otros requerimientos.</w:t>
      </w:r>
    </w:p>
    <w:p w:rsidR="0029447C" w:rsidRPr="00C708E7"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Cambios en la tecnología, incluyendo procesos de trabajo.</w:t>
      </w:r>
    </w:p>
    <w:p w:rsidR="0029447C" w:rsidRPr="00C708E7"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Incidentes, incumplimientos e inco</w:t>
      </w:r>
      <w:r w:rsidR="007E6F43">
        <w:rPr>
          <w:rFonts w:ascii="Arial" w:hAnsi="Arial" w:cs="Arial"/>
          <w:sz w:val="24"/>
          <w:szCs w:val="24"/>
        </w:rPr>
        <w:t>n</w:t>
      </w:r>
      <w:r w:rsidRPr="00C708E7">
        <w:rPr>
          <w:rFonts w:ascii="Arial" w:hAnsi="Arial" w:cs="Arial"/>
          <w:sz w:val="24"/>
          <w:szCs w:val="24"/>
        </w:rPr>
        <w:t>formidades.</w:t>
      </w:r>
    </w:p>
    <w:p w:rsidR="0029447C" w:rsidRPr="005841B2" w:rsidRDefault="0029447C" w:rsidP="00FE7CC9">
      <w:pPr>
        <w:pStyle w:val="Prrafodelista"/>
        <w:numPr>
          <w:ilvl w:val="0"/>
          <w:numId w:val="58"/>
        </w:numPr>
        <w:spacing w:after="0" w:line="480" w:lineRule="auto"/>
        <w:ind w:left="425"/>
        <w:jc w:val="both"/>
        <w:rPr>
          <w:rFonts w:ascii="Arial" w:hAnsi="Arial" w:cs="Arial"/>
          <w:sz w:val="24"/>
          <w:szCs w:val="24"/>
        </w:rPr>
      </w:pPr>
      <w:r w:rsidRPr="00C708E7">
        <w:rPr>
          <w:rFonts w:ascii="Arial" w:hAnsi="Arial" w:cs="Arial"/>
          <w:sz w:val="24"/>
          <w:szCs w:val="24"/>
        </w:rPr>
        <w:t>Datos de monitoreo y medición.</w:t>
      </w:r>
    </w:p>
    <w:p w:rsidR="0029447C" w:rsidRPr="00DB2817" w:rsidRDefault="0029447C" w:rsidP="005841B2">
      <w:pPr>
        <w:spacing w:after="0" w:line="480" w:lineRule="auto"/>
        <w:ind w:left="425"/>
        <w:jc w:val="both"/>
        <w:rPr>
          <w:rFonts w:ascii="Arial" w:hAnsi="Arial" w:cs="Arial"/>
          <w:b/>
          <w:sz w:val="24"/>
          <w:szCs w:val="24"/>
          <w:lang w:val="pt-BR"/>
        </w:rPr>
      </w:pPr>
      <w:r w:rsidRPr="00DB2817">
        <w:rPr>
          <w:rFonts w:ascii="Arial" w:hAnsi="Arial" w:cs="Arial"/>
          <w:b/>
          <w:sz w:val="24"/>
          <w:szCs w:val="24"/>
          <w:lang w:val="pt-BR"/>
        </w:rPr>
        <w:lastRenderedPageBreak/>
        <w:t>Documentos de Referencia</w:t>
      </w:r>
    </w:p>
    <w:p w:rsidR="0029447C" w:rsidRPr="00DB2817" w:rsidRDefault="0029447C" w:rsidP="005841B2">
      <w:pPr>
        <w:spacing w:after="0" w:line="480" w:lineRule="auto"/>
        <w:ind w:left="425"/>
        <w:jc w:val="both"/>
        <w:rPr>
          <w:rFonts w:ascii="Arial" w:hAnsi="Arial" w:cs="Arial"/>
          <w:sz w:val="24"/>
          <w:szCs w:val="24"/>
          <w:lang w:val="pt-BR"/>
        </w:rPr>
      </w:pPr>
      <w:r w:rsidRPr="00DB2817">
        <w:rPr>
          <w:rFonts w:ascii="Arial" w:hAnsi="Arial" w:cs="Arial"/>
          <w:sz w:val="24"/>
          <w:szCs w:val="24"/>
          <w:lang w:val="pt-BR"/>
        </w:rPr>
        <w:t>Norma ISO 14001:2004</w:t>
      </w:r>
    </w:p>
    <w:p w:rsidR="0029447C" w:rsidRPr="00C646ED" w:rsidRDefault="0029447C" w:rsidP="005841B2">
      <w:pPr>
        <w:spacing w:after="0" w:line="480" w:lineRule="auto"/>
        <w:ind w:left="425"/>
        <w:jc w:val="both"/>
        <w:rPr>
          <w:rFonts w:ascii="Arial" w:hAnsi="Arial" w:cs="Arial"/>
          <w:sz w:val="24"/>
          <w:szCs w:val="24"/>
        </w:rPr>
      </w:pPr>
      <w:r w:rsidRPr="00C646ED">
        <w:rPr>
          <w:rFonts w:ascii="Arial" w:hAnsi="Arial" w:cs="Arial"/>
          <w:sz w:val="24"/>
          <w:szCs w:val="24"/>
        </w:rPr>
        <w:t xml:space="preserve">Manual de Gestión Ambiental de </w:t>
      </w:r>
      <w:r w:rsidR="00D858FD">
        <w:rPr>
          <w:rFonts w:ascii="Arial" w:hAnsi="Arial" w:cs="Arial"/>
          <w:sz w:val="24"/>
          <w:szCs w:val="24"/>
        </w:rPr>
        <w:t>la empresa</w:t>
      </w:r>
      <w:r w:rsidRPr="00C646ED">
        <w:rPr>
          <w:rFonts w:ascii="Arial" w:hAnsi="Arial" w:cs="Arial"/>
          <w:sz w:val="24"/>
          <w:szCs w:val="24"/>
        </w:rPr>
        <w:t>.</w:t>
      </w:r>
    </w:p>
    <w:p w:rsidR="0029447C" w:rsidRPr="00C646ED" w:rsidRDefault="0029447C" w:rsidP="005841B2">
      <w:pPr>
        <w:spacing w:after="0" w:line="480" w:lineRule="auto"/>
        <w:ind w:left="425"/>
        <w:jc w:val="both"/>
        <w:rPr>
          <w:rFonts w:ascii="Arial" w:hAnsi="Arial" w:cs="Arial"/>
          <w:sz w:val="24"/>
          <w:szCs w:val="24"/>
        </w:rPr>
      </w:pPr>
      <w:r w:rsidRPr="00C646ED">
        <w:rPr>
          <w:rFonts w:ascii="Arial" w:hAnsi="Arial" w:cs="Arial"/>
          <w:sz w:val="24"/>
          <w:szCs w:val="24"/>
        </w:rPr>
        <w:t xml:space="preserve">Gestión de Calidad. Versión Actualizada, Febrero 2011 </w:t>
      </w:r>
    </w:p>
    <w:p w:rsidR="00D858FD" w:rsidRDefault="00D858FD" w:rsidP="005841B2">
      <w:pPr>
        <w:spacing w:after="0" w:line="480" w:lineRule="auto"/>
        <w:ind w:left="425"/>
        <w:jc w:val="both"/>
        <w:rPr>
          <w:rFonts w:ascii="Arial" w:hAnsi="Arial" w:cs="Arial"/>
          <w:b/>
          <w:sz w:val="24"/>
          <w:szCs w:val="24"/>
        </w:rPr>
      </w:pPr>
    </w:p>
    <w:p w:rsidR="0029447C" w:rsidRPr="00C646ED" w:rsidRDefault="0029447C" w:rsidP="005841B2">
      <w:pPr>
        <w:spacing w:after="0" w:line="480" w:lineRule="auto"/>
        <w:ind w:left="425"/>
        <w:jc w:val="both"/>
        <w:rPr>
          <w:rFonts w:ascii="Arial" w:hAnsi="Arial" w:cs="Arial"/>
          <w:b/>
          <w:sz w:val="24"/>
          <w:szCs w:val="24"/>
        </w:rPr>
      </w:pPr>
      <w:r w:rsidRPr="00C646ED">
        <w:rPr>
          <w:rFonts w:ascii="Arial" w:hAnsi="Arial" w:cs="Arial"/>
          <w:b/>
          <w:sz w:val="24"/>
          <w:szCs w:val="24"/>
        </w:rPr>
        <w:t>Distribución del documento</w:t>
      </w:r>
    </w:p>
    <w:p w:rsidR="0029447C" w:rsidRDefault="0029447C" w:rsidP="005841B2">
      <w:pPr>
        <w:spacing w:after="0" w:line="480" w:lineRule="auto"/>
        <w:ind w:left="425"/>
        <w:jc w:val="both"/>
        <w:rPr>
          <w:rFonts w:ascii="Arial" w:hAnsi="Arial" w:cs="Arial"/>
          <w:sz w:val="24"/>
          <w:szCs w:val="24"/>
        </w:rPr>
      </w:pPr>
      <w:r w:rsidRPr="00C646ED">
        <w:rPr>
          <w:rFonts w:ascii="Arial" w:hAnsi="Arial" w:cs="Arial"/>
          <w:sz w:val="24"/>
          <w:szCs w:val="24"/>
        </w:rPr>
        <w:t>Este documento es de acceso abierto a todo el personal con atributos de lectura.</w:t>
      </w:r>
    </w:p>
    <w:p w:rsidR="00D1101E" w:rsidRDefault="00D1101E"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141B2C" w:rsidRDefault="00141B2C" w:rsidP="0029447C">
      <w:pPr>
        <w:spacing w:after="0" w:line="480" w:lineRule="auto"/>
        <w:jc w:val="both"/>
        <w:rPr>
          <w:rFonts w:ascii="Arial" w:hAnsi="Arial" w:cs="Arial"/>
          <w:sz w:val="24"/>
          <w:szCs w:val="24"/>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D858FD" w:rsidRDefault="00D858FD" w:rsidP="00141B2C">
      <w:pPr>
        <w:pStyle w:val="Ttulo1"/>
        <w:numPr>
          <w:ilvl w:val="0"/>
          <w:numId w:val="0"/>
        </w:numPr>
        <w:jc w:val="center"/>
        <w:rPr>
          <w:rFonts w:ascii="Arial" w:eastAsia="Calibri" w:hAnsi="Arial" w:cs="Arial"/>
          <w:b w:val="0"/>
          <w:bCs w:val="0"/>
          <w:kern w:val="0"/>
          <w:sz w:val="24"/>
          <w:szCs w:val="24"/>
          <w:lang w:val="es-EC" w:eastAsia="en-US"/>
        </w:rPr>
      </w:pPr>
    </w:p>
    <w:p w:rsidR="00141B2C" w:rsidRDefault="00141B2C" w:rsidP="00141B2C">
      <w:pPr>
        <w:pStyle w:val="Ttulo1"/>
        <w:numPr>
          <w:ilvl w:val="0"/>
          <w:numId w:val="0"/>
        </w:numPr>
        <w:jc w:val="center"/>
        <w:rPr>
          <w:rFonts w:ascii="Arial" w:hAnsi="Arial" w:cs="Arial"/>
          <w:sz w:val="48"/>
        </w:rPr>
      </w:pPr>
      <w:bookmarkStart w:id="393" w:name="_Toc314703837"/>
      <w:bookmarkStart w:id="394" w:name="_Toc314706498"/>
      <w:r w:rsidRPr="00141B2C">
        <w:rPr>
          <w:rFonts w:ascii="Arial" w:hAnsi="Arial" w:cs="Arial"/>
          <w:sz w:val="48"/>
        </w:rPr>
        <w:t>CAPÍTULO 6</w:t>
      </w:r>
      <w:bookmarkEnd w:id="393"/>
      <w:bookmarkEnd w:id="394"/>
    </w:p>
    <w:p w:rsidR="008D1337" w:rsidRPr="008D1337" w:rsidRDefault="008D1337" w:rsidP="008D1337"/>
    <w:p w:rsidR="00783B2D" w:rsidRPr="00E63DA8" w:rsidRDefault="008D1337" w:rsidP="00E63DA8">
      <w:pPr>
        <w:pStyle w:val="Ttulo2"/>
        <w:rPr>
          <w:rFonts w:ascii="Arial" w:hAnsi="Arial" w:cs="Arial"/>
          <w:color w:val="auto"/>
          <w:sz w:val="32"/>
          <w:szCs w:val="24"/>
        </w:rPr>
      </w:pPr>
      <w:bookmarkStart w:id="395" w:name="_Toc314706499"/>
      <w:r w:rsidRPr="00E63DA8">
        <w:rPr>
          <w:rFonts w:ascii="Arial" w:hAnsi="Arial" w:cs="Arial"/>
          <w:color w:val="auto"/>
          <w:sz w:val="32"/>
          <w:szCs w:val="24"/>
        </w:rPr>
        <w:t>6. Conclusiones y Recomendaciones</w:t>
      </w:r>
      <w:bookmarkEnd w:id="395"/>
    </w:p>
    <w:p w:rsidR="00D858FD" w:rsidRPr="00D858FD" w:rsidRDefault="00D858FD" w:rsidP="00783B2D">
      <w:pPr>
        <w:spacing w:after="0" w:line="480" w:lineRule="auto"/>
        <w:jc w:val="both"/>
        <w:rPr>
          <w:rFonts w:ascii="Arial" w:hAnsi="Arial" w:cs="Arial"/>
          <w:b/>
          <w:sz w:val="32"/>
          <w:szCs w:val="24"/>
        </w:rPr>
      </w:pPr>
    </w:p>
    <w:p w:rsidR="00783B2D" w:rsidRDefault="00783B2D" w:rsidP="00783B2D">
      <w:pPr>
        <w:spacing w:after="0" w:line="480" w:lineRule="auto"/>
        <w:jc w:val="both"/>
        <w:rPr>
          <w:rFonts w:ascii="Arial" w:hAnsi="Arial" w:cs="Arial"/>
          <w:b/>
          <w:sz w:val="24"/>
          <w:szCs w:val="24"/>
        </w:rPr>
      </w:pPr>
      <w:r w:rsidRPr="00783B2D">
        <w:rPr>
          <w:rFonts w:ascii="Arial" w:hAnsi="Arial" w:cs="Arial"/>
          <w:b/>
          <w:sz w:val="24"/>
          <w:szCs w:val="24"/>
        </w:rPr>
        <w:t xml:space="preserve">Conclusiones </w:t>
      </w:r>
    </w:p>
    <w:p w:rsidR="00D858FD" w:rsidRDefault="00D858FD" w:rsidP="00D858FD">
      <w:pPr>
        <w:pStyle w:val="Prrafodelista"/>
        <w:numPr>
          <w:ilvl w:val="0"/>
          <w:numId w:val="65"/>
        </w:numPr>
        <w:spacing w:after="0" w:line="480" w:lineRule="auto"/>
        <w:jc w:val="both"/>
        <w:rPr>
          <w:rFonts w:ascii="Arial" w:hAnsi="Arial" w:cs="Arial"/>
          <w:sz w:val="24"/>
          <w:szCs w:val="24"/>
        </w:rPr>
      </w:pPr>
      <w:r>
        <w:rPr>
          <w:rFonts w:ascii="Arial" w:hAnsi="Arial" w:cs="Arial"/>
          <w:sz w:val="24"/>
          <w:szCs w:val="24"/>
        </w:rPr>
        <w:t>La R</w:t>
      </w:r>
      <w:r w:rsidRPr="00765DF6">
        <w:rPr>
          <w:rFonts w:ascii="Arial" w:hAnsi="Arial" w:cs="Arial"/>
          <w:sz w:val="24"/>
          <w:szCs w:val="24"/>
        </w:rPr>
        <w:t>evisi</w:t>
      </w:r>
      <w:r>
        <w:rPr>
          <w:rFonts w:ascii="Arial" w:hAnsi="Arial" w:cs="Arial"/>
          <w:sz w:val="24"/>
          <w:szCs w:val="24"/>
        </w:rPr>
        <w:t>ón Ambiental I</w:t>
      </w:r>
      <w:r w:rsidRPr="00765DF6">
        <w:rPr>
          <w:rFonts w:ascii="Arial" w:hAnsi="Arial" w:cs="Arial"/>
          <w:sz w:val="24"/>
          <w:szCs w:val="24"/>
        </w:rPr>
        <w:t>nicial</w:t>
      </w:r>
      <w:r>
        <w:rPr>
          <w:rFonts w:ascii="Arial" w:hAnsi="Arial" w:cs="Arial"/>
          <w:sz w:val="24"/>
          <w:szCs w:val="24"/>
        </w:rPr>
        <w:t xml:space="preserve"> (RAI)</w:t>
      </w:r>
      <w:r w:rsidRPr="00765DF6">
        <w:rPr>
          <w:rFonts w:ascii="Arial" w:hAnsi="Arial" w:cs="Arial"/>
          <w:sz w:val="24"/>
          <w:szCs w:val="24"/>
        </w:rPr>
        <w:t xml:space="preserve"> </w:t>
      </w:r>
      <w:r>
        <w:rPr>
          <w:rFonts w:ascii="Arial" w:hAnsi="Arial" w:cs="Arial"/>
          <w:sz w:val="24"/>
          <w:szCs w:val="24"/>
        </w:rPr>
        <w:t>realizada den</w:t>
      </w:r>
      <w:r w:rsidR="003832C3">
        <w:rPr>
          <w:rFonts w:ascii="Arial" w:hAnsi="Arial" w:cs="Arial"/>
          <w:sz w:val="24"/>
          <w:szCs w:val="24"/>
        </w:rPr>
        <w:t xml:space="preserve">tro de la empresa estudiada, </w:t>
      </w:r>
      <w:r>
        <w:rPr>
          <w:rFonts w:ascii="Arial" w:hAnsi="Arial" w:cs="Arial"/>
          <w:sz w:val="24"/>
          <w:szCs w:val="24"/>
        </w:rPr>
        <w:t>evidenció que dicha</w:t>
      </w:r>
      <w:r w:rsidRPr="00765DF6">
        <w:rPr>
          <w:rFonts w:ascii="Arial" w:hAnsi="Arial" w:cs="Arial"/>
          <w:sz w:val="24"/>
          <w:szCs w:val="24"/>
        </w:rPr>
        <w:t xml:space="preserve"> organización no </w:t>
      </w:r>
      <w:r>
        <w:rPr>
          <w:rFonts w:ascii="Arial" w:hAnsi="Arial" w:cs="Arial"/>
          <w:sz w:val="24"/>
          <w:szCs w:val="24"/>
        </w:rPr>
        <w:t xml:space="preserve">procede con la </w:t>
      </w:r>
      <w:r w:rsidRPr="00765DF6">
        <w:rPr>
          <w:rFonts w:ascii="Arial" w:hAnsi="Arial" w:cs="Arial"/>
          <w:sz w:val="24"/>
          <w:szCs w:val="24"/>
        </w:rPr>
        <w:t xml:space="preserve">prevención de impactos ambientales, </w:t>
      </w:r>
      <w:r>
        <w:rPr>
          <w:rFonts w:ascii="Arial" w:hAnsi="Arial" w:cs="Arial"/>
          <w:sz w:val="24"/>
          <w:szCs w:val="24"/>
        </w:rPr>
        <w:t>por lo cual sus procesos no garantizan</w:t>
      </w:r>
      <w:r w:rsidRPr="00765DF6">
        <w:rPr>
          <w:rFonts w:ascii="Arial" w:hAnsi="Arial" w:cs="Arial"/>
          <w:sz w:val="24"/>
          <w:szCs w:val="24"/>
        </w:rPr>
        <w:t xml:space="preserve"> </w:t>
      </w:r>
      <w:r>
        <w:rPr>
          <w:rFonts w:ascii="Arial" w:hAnsi="Arial" w:cs="Arial"/>
          <w:sz w:val="24"/>
          <w:szCs w:val="24"/>
        </w:rPr>
        <w:t xml:space="preserve">una gestión eficaz </w:t>
      </w:r>
      <w:r w:rsidRPr="00765DF6">
        <w:rPr>
          <w:rFonts w:ascii="Arial" w:hAnsi="Arial" w:cs="Arial"/>
          <w:sz w:val="24"/>
          <w:szCs w:val="24"/>
        </w:rPr>
        <w:t>con enfoque sistemático</w:t>
      </w:r>
      <w:r w:rsidR="00CE346A">
        <w:rPr>
          <w:rFonts w:ascii="Arial" w:hAnsi="Arial" w:cs="Arial"/>
          <w:sz w:val="24"/>
          <w:szCs w:val="24"/>
        </w:rPr>
        <w:t xml:space="preserve">. </w:t>
      </w:r>
      <w:r w:rsidR="00CE346A" w:rsidRPr="003832C3">
        <w:rPr>
          <w:rFonts w:ascii="Arial" w:hAnsi="Arial" w:cs="Arial"/>
          <w:sz w:val="24"/>
          <w:szCs w:val="24"/>
        </w:rPr>
        <w:t>E</w:t>
      </w:r>
      <w:r w:rsidRPr="003832C3">
        <w:rPr>
          <w:rFonts w:ascii="Arial" w:hAnsi="Arial" w:cs="Arial"/>
          <w:sz w:val="24"/>
          <w:szCs w:val="24"/>
        </w:rPr>
        <w:t>st</w:t>
      </w:r>
      <w:r>
        <w:rPr>
          <w:rFonts w:ascii="Arial" w:hAnsi="Arial" w:cs="Arial"/>
          <w:sz w:val="24"/>
          <w:szCs w:val="24"/>
        </w:rPr>
        <w:t>a falencia  demuestra la necesidad de implementar un Sistema de Gestión Ambiental que mejore sus actividades, productos y procesos.</w:t>
      </w:r>
    </w:p>
    <w:p w:rsidR="00CE346A" w:rsidRPr="007D1CED" w:rsidRDefault="00D858FD" w:rsidP="007D1CED">
      <w:pPr>
        <w:pStyle w:val="Prrafodelista"/>
        <w:numPr>
          <w:ilvl w:val="0"/>
          <w:numId w:val="65"/>
        </w:numPr>
        <w:spacing w:after="0" w:line="480" w:lineRule="auto"/>
        <w:jc w:val="both"/>
        <w:rPr>
          <w:rFonts w:ascii="Arial" w:hAnsi="Arial" w:cs="Arial"/>
          <w:sz w:val="24"/>
          <w:szCs w:val="24"/>
        </w:rPr>
      </w:pPr>
      <w:r>
        <w:rPr>
          <w:rFonts w:ascii="Arial" w:hAnsi="Arial" w:cs="Arial"/>
          <w:sz w:val="24"/>
          <w:szCs w:val="24"/>
        </w:rPr>
        <w:t>Desde sus inicios hasta el 2011</w:t>
      </w:r>
      <w:r w:rsidR="00CE346A" w:rsidRPr="007D1CED">
        <w:rPr>
          <w:rFonts w:ascii="Arial" w:hAnsi="Arial" w:cs="Arial"/>
          <w:sz w:val="24"/>
          <w:szCs w:val="24"/>
        </w:rPr>
        <w:t>,</w:t>
      </w:r>
      <w:r w:rsidR="00CE346A">
        <w:rPr>
          <w:rFonts w:ascii="Arial" w:hAnsi="Arial" w:cs="Arial"/>
          <w:sz w:val="24"/>
          <w:szCs w:val="24"/>
        </w:rPr>
        <w:t xml:space="preserve"> la empresa</w:t>
      </w:r>
      <w:r w:rsidRPr="00E0110F">
        <w:rPr>
          <w:rFonts w:ascii="Arial" w:hAnsi="Arial" w:cs="Arial"/>
          <w:sz w:val="24"/>
          <w:szCs w:val="24"/>
        </w:rPr>
        <w:t xml:space="preserve"> no cuenta con la certificación de la Norma de Gestión Ambiental ISO 14001: 2004; sin embargo, participa activamente</w:t>
      </w:r>
      <w:r>
        <w:rPr>
          <w:rFonts w:ascii="Arial" w:hAnsi="Arial" w:cs="Arial"/>
          <w:sz w:val="24"/>
          <w:szCs w:val="24"/>
        </w:rPr>
        <w:t xml:space="preserve"> en</w:t>
      </w:r>
      <w:r w:rsidRPr="00E0110F">
        <w:rPr>
          <w:rFonts w:ascii="Arial" w:hAnsi="Arial" w:cs="Arial"/>
          <w:sz w:val="24"/>
          <w:szCs w:val="24"/>
        </w:rPr>
        <w:t xml:space="preserve"> </w:t>
      </w:r>
      <w:r>
        <w:rPr>
          <w:rFonts w:ascii="Arial" w:hAnsi="Arial" w:cs="Arial"/>
          <w:sz w:val="24"/>
          <w:szCs w:val="24"/>
        </w:rPr>
        <w:t xml:space="preserve">formación de medidas para </w:t>
      </w:r>
      <w:r w:rsidRPr="00DE05CD">
        <w:rPr>
          <w:rFonts w:ascii="Arial" w:hAnsi="Arial" w:cs="Arial"/>
          <w:sz w:val="24"/>
          <w:szCs w:val="24"/>
        </w:rPr>
        <w:t>prevenir, corregir y</w:t>
      </w:r>
      <w:r>
        <w:rPr>
          <w:rFonts w:ascii="Arial" w:hAnsi="Arial" w:cs="Arial"/>
          <w:sz w:val="24"/>
          <w:szCs w:val="24"/>
        </w:rPr>
        <w:t>/o</w:t>
      </w:r>
      <w:r w:rsidRPr="00DE05CD">
        <w:rPr>
          <w:rFonts w:ascii="Arial" w:hAnsi="Arial" w:cs="Arial"/>
          <w:sz w:val="24"/>
          <w:szCs w:val="24"/>
        </w:rPr>
        <w:t xml:space="preserve"> disminuir actividades que causan impactos </w:t>
      </w:r>
      <w:r w:rsidRPr="00DE05CD">
        <w:rPr>
          <w:rFonts w:ascii="Arial" w:hAnsi="Arial" w:cs="Arial"/>
          <w:sz w:val="24"/>
          <w:szCs w:val="24"/>
        </w:rPr>
        <w:lastRenderedPageBreak/>
        <w:t>ambientales negativos</w:t>
      </w:r>
      <w:r>
        <w:rPr>
          <w:rFonts w:ascii="Arial" w:hAnsi="Arial" w:cs="Arial"/>
          <w:sz w:val="24"/>
          <w:szCs w:val="24"/>
        </w:rPr>
        <w:t xml:space="preserve">. Entre las medidas adoptas están: recolección de cartones usados para su venta posterior a empresas recicladoras, recolección de las pilas utilizadas sociabilizando la importancia de su correcta disposición final, y la separación de los desechos generados en cada uno de los departamentos en planta.  </w:t>
      </w:r>
      <w:r w:rsidRPr="00E0110F">
        <w:rPr>
          <w:rFonts w:ascii="Arial" w:hAnsi="Arial" w:cs="Arial"/>
          <w:sz w:val="24"/>
          <w:szCs w:val="24"/>
        </w:rPr>
        <w:t xml:space="preserve"> </w:t>
      </w:r>
    </w:p>
    <w:p w:rsidR="00D858FD" w:rsidRPr="00E21AE4" w:rsidRDefault="00D858FD" w:rsidP="00D858FD">
      <w:pPr>
        <w:pStyle w:val="Prrafodelista"/>
        <w:numPr>
          <w:ilvl w:val="0"/>
          <w:numId w:val="65"/>
        </w:numPr>
        <w:spacing w:after="0" w:line="480" w:lineRule="auto"/>
        <w:jc w:val="both"/>
        <w:rPr>
          <w:rFonts w:ascii="Arial" w:hAnsi="Arial" w:cs="Arial"/>
          <w:sz w:val="24"/>
          <w:szCs w:val="24"/>
        </w:rPr>
      </w:pPr>
      <w:r>
        <w:rPr>
          <w:rFonts w:ascii="Arial" w:hAnsi="Arial" w:cs="Arial"/>
          <w:sz w:val="24"/>
          <w:szCs w:val="24"/>
        </w:rPr>
        <w:t xml:space="preserve">El Manual </w:t>
      </w:r>
      <w:r w:rsidR="007D1CED">
        <w:rPr>
          <w:rFonts w:ascii="Arial" w:hAnsi="Arial" w:cs="Arial"/>
          <w:sz w:val="24"/>
          <w:szCs w:val="24"/>
        </w:rPr>
        <w:t xml:space="preserve">de Gestión Ambiental </w:t>
      </w:r>
      <w:r w:rsidR="007D1CED" w:rsidRPr="007D1CED">
        <w:rPr>
          <w:rFonts w:ascii="Arial" w:hAnsi="Arial" w:cs="Arial"/>
          <w:sz w:val="24"/>
          <w:szCs w:val="24"/>
        </w:rPr>
        <w:t>basado en la Norma ISO 14001,</w:t>
      </w:r>
      <w:r w:rsidR="007D1CED" w:rsidRPr="007D1CED">
        <w:rPr>
          <w:rFonts w:ascii="Arial" w:hAnsi="Arial" w:cs="Arial"/>
          <w:sz w:val="24"/>
          <w:szCs w:val="24"/>
          <w:highlight w:val="magenta"/>
        </w:rPr>
        <w:t xml:space="preserve"> </w:t>
      </w:r>
      <w:r>
        <w:rPr>
          <w:rFonts w:ascii="Arial" w:hAnsi="Arial" w:cs="Arial"/>
          <w:sz w:val="24"/>
          <w:szCs w:val="24"/>
        </w:rPr>
        <w:t xml:space="preserve">sugiere además la adopción de la estrategia ambiental llamada “Producción </w:t>
      </w:r>
      <w:r w:rsidR="00CE346A">
        <w:rPr>
          <w:rFonts w:ascii="Arial" w:hAnsi="Arial" w:cs="Arial"/>
          <w:sz w:val="24"/>
          <w:szCs w:val="24"/>
        </w:rPr>
        <w:t>más</w:t>
      </w:r>
      <w:r>
        <w:rPr>
          <w:rFonts w:ascii="Arial" w:hAnsi="Arial" w:cs="Arial"/>
          <w:sz w:val="24"/>
          <w:szCs w:val="24"/>
        </w:rPr>
        <w:t xml:space="preserve"> Limpia” que acentúa conceptos básicos como la optimización y manejo adecuado de los recursos in situ, y mejora continua en procesos, productos y servicios para aumentar la eficiencia global y reducir los riesgos para los seres humanos y el medio ambiente.</w:t>
      </w:r>
    </w:p>
    <w:p w:rsidR="00D858FD" w:rsidRDefault="00D858FD"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394856" w:rsidRDefault="00394856" w:rsidP="00CE346A">
      <w:pPr>
        <w:pStyle w:val="Prrafodelista"/>
        <w:spacing w:after="0" w:line="480" w:lineRule="auto"/>
        <w:ind w:left="0"/>
        <w:rPr>
          <w:rFonts w:ascii="Arial" w:hAnsi="Arial" w:cs="Arial"/>
          <w:sz w:val="24"/>
          <w:szCs w:val="24"/>
        </w:rPr>
      </w:pPr>
    </w:p>
    <w:p w:rsidR="009D1CD1" w:rsidRPr="009D1CD1" w:rsidRDefault="009D1CD1" w:rsidP="009D1CD1">
      <w:pPr>
        <w:pStyle w:val="Prrafodelista"/>
        <w:spacing w:after="0" w:line="480" w:lineRule="auto"/>
        <w:jc w:val="both"/>
        <w:rPr>
          <w:rFonts w:ascii="Arial" w:hAnsi="Arial" w:cs="Arial"/>
          <w:b/>
          <w:sz w:val="24"/>
          <w:szCs w:val="24"/>
        </w:rPr>
      </w:pPr>
      <w:r w:rsidRPr="009D1CD1">
        <w:rPr>
          <w:rFonts w:ascii="Arial" w:hAnsi="Arial" w:cs="Arial"/>
          <w:b/>
          <w:sz w:val="24"/>
          <w:szCs w:val="24"/>
        </w:rPr>
        <w:t>Recomendaciones</w:t>
      </w:r>
    </w:p>
    <w:p w:rsidR="009D1CD1" w:rsidRDefault="009D1CD1" w:rsidP="009D1CD1">
      <w:pPr>
        <w:pStyle w:val="Prrafodelista"/>
        <w:numPr>
          <w:ilvl w:val="0"/>
          <w:numId w:val="66"/>
        </w:numPr>
        <w:spacing w:line="480" w:lineRule="auto"/>
        <w:jc w:val="both"/>
        <w:rPr>
          <w:rFonts w:ascii="Arial" w:hAnsi="Arial" w:cs="Arial"/>
          <w:sz w:val="24"/>
        </w:rPr>
      </w:pPr>
      <w:r w:rsidRPr="009D1CD1">
        <w:rPr>
          <w:rFonts w:ascii="Arial" w:hAnsi="Arial" w:cs="Arial"/>
          <w:sz w:val="24"/>
        </w:rPr>
        <w:t xml:space="preserve">Se sugiere la formación de un equipo integrado por  los  jefes departamentales de calidad, producción y la alta gerencia; con la finalidad de discutir el alcance ambiental de la empresa. Dicho alcance, hará mención a los objetivos, metas propuestas y alcanzadas y los impactos ambientales generados. </w:t>
      </w:r>
    </w:p>
    <w:p w:rsidR="00CE346A" w:rsidRPr="009D1CD1" w:rsidRDefault="00CE346A" w:rsidP="00CE346A">
      <w:pPr>
        <w:pStyle w:val="Prrafodelista"/>
        <w:spacing w:line="480" w:lineRule="auto"/>
        <w:jc w:val="both"/>
        <w:rPr>
          <w:rFonts w:ascii="Arial" w:hAnsi="Arial" w:cs="Arial"/>
          <w:sz w:val="24"/>
        </w:rPr>
      </w:pPr>
    </w:p>
    <w:p w:rsidR="009D1CD1" w:rsidRPr="009D1CD1" w:rsidRDefault="009D1CD1" w:rsidP="009D1CD1">
      <w:pPr>
        <w:pStyle w:val="Prrafodelista"/>
        <w:numPr>
          <w:ilvl w:val="0"/>
          <w:numId w:val="66"/>
        </w:numPr>
        <w:spacing w:line="480" w:lineRule="auto"/>
        <w:jc w:val="both"/>
        <w:rPr>
          <w:rFonts w:ascii="Arial" w:hAnsi="Arial" w:cs="Arial"/>
          <w:sz w:val="24"/>
        </w:rPr>
      </w:pPr>
      <w:r w:rsidRPr="009D1CD1">
        <w:rPr>
          <w:rFonts w:ascii="Arial" w:hAnsi="Arial" w:cs="Arial"/>
          <w:sz w:val="24"/>
        </w:rPr>
        <w:t>Los impactos amb</w:t>
      </w:r>
      <w:r w:rsidR="00CE346A">
        <w:rPr>
          <w:rFonts w:ascii="Arial" w:hAnsi="Arial" w:cs="Arial"/>
          <w:sz w:val="24"/>
        </w:rPr>
        <w:t xml:space="preserve">ientales podrían evaluarse en </w:t>
      </w:r>
      <w:r w:rsidR="00CE346A" w:rsidRPr="00394856">
        <w:rPr>
          <w:rFonts w:ascii="Arial" w:hAnsi="Arial" w:cs="Arial"/>
          <w:sz w:val="24"/>
        </w:rPr>
        <w:t>un</w:t>
      </w:r>
      <w:r w:rsidRPr="009D1CD1">
        <w:rPr>
          <w:rFonts w:ascii="Arial" w:hAnsi="Arial" w:cs="Arial"/>
          <w:sz w:val="24"/>
        </w:rPr>
        <w:t xml:space="preserve"> período</w:t>
      </w:r>
      <w:r w:rsidR="00CE346A">
        <w:rPr>
          <w:rFonts w:ascii="Arial" w:hAnsi="Arial" w:cs="Arial"/>
          <w:sz w:val="24"/>
        </w:rPr>
        <w:t xml:space="preserve"> de tiempo</w:t>
      </w:r>
      <w:r w:rsidRPr="009D1CD1">
        <w:rPr>
          <w:rFonts w:ascii="Arial" w:hAnsi="Arial" w:cs="Arial"/>
          <w:sz w:val="24"/>
        </w:rPr>
        <w:t xml:space="preserve"> que la empresa considere adecuado, mostrando aumen</w:t>
      </w:r>
      <w:r w:rsidR="00CE346A">
        <w:rPr>
          <w:rFonts w:ascii="Arial" w:hAnsi="Arial" w:cs="Arial"/>
          <w:sz w:val="24"/>
        </w:rPr>
        <w:t xml:space="preserve">to o descenso en su valoración.  Se </w:t>
      </w:r>
      <w:r w:rsidR="00CE346A" w:rsidRPr="00394856">
        <w:rPr>
          <w:rFonts w:ascii="Arial" w:hAnsi="Arial" w:cs="Arial"/>
          <w:sz w:val="24"/>
        </w:rPr>
        <w:t>sugie</w:t>
      </w:r>
      <w:r w:rsidR="00CE346A">
        <w:rPr>
          <w:rFonts w:ascii="Arial" w:hAnsi="Arial" w:cs="Arial"/>
          <w:sz w:val="24"/>
        </w:rPr>
        <w:t xml:space="preserve">re la propuesta de formatos de monitoreo incluidos en el Manual de Gestión Ambiental. </w:t>
      </w:r>
    </w:p>
    <w:p w:rsidR="00CE346A" w:rsidRPr="00CE346A" w:rsidRDefault="00CE346A" w:rsidP="00CE346A">
      <w:pPr>
        <w:pStyle w:val="Prrafodelista"/>
        <w:spacing w:line="480" w:lineRule="auto"/>
        <w:jc w:val="both"/>
        <w:rPr>
          <w:rFonts w:ascii="Arial" w:hAnsi="Arial" w:cs="Arial"/>
          <w:sz w:val="24"/>
          <w:highlight w:val="magenta"/>
        </w:rPr>
      </w:pPr>
    </w:p>
    <w:p w:rsidR="009D1CD1" w:rsidRPr="009D1CD1" w:rsidRDefault="009D1CD1" w:rsidP="009D1CD1">
      <w:pPr>
        <w:pStyle w:val="Prrafodelista"/>
        <w:numPr>
          <w:ilvl w:val="0"/>
          <w:numId w:val="66"/>
        </w:numPr>
        <w:spacing w:line="480" w:lineRule="auto"/>
        <w:jc w:val="both"/>
        <w:rPr>
          <w:rFonts w:ascii="Arial" w:hAnsi="Arial" w:cs="Arial"/>
          <w:sz w:val="24"/>
        </w:rPr>
      </w:pPr>
      <w:r w:rsidRPr="009D1CD1">
        <w:rPr>
          <w:rFonts w:ascii="Arial" w:hAnsi="Arial" w:cs="Arial"/>
          <w:sz w:val="24"/>
        </w:rPr>
        <w:t xml:space="preserve">Para lograr la certificación que le permite a la empresa calificarse como amigable al medio ambiente, se sugiere mantener actualizado el manual de gestión medioambiental que otorgue una perspectiva real de la situación de cada departamento.    </w:t>
      </w:r>
    </w:p>
    <w:p w:rsidR="009D1CD1" w:rsidRPr="003A78AA" w:rsidRDefault="009D1CD1" w:rsidP="003A78AA">
      <w:pPr>
        <w:pStyle w:val="Ttulo2"/>
        <w:rPr>
          <w:rFonts w:ascii="Arial" w:hAnsi="Arial" w:cs="Arial"/>
          <w:sz w:val="24"/>
        </w:rPr>
      </w:pPr>
    </w:p>
    <w:sectPr w:rsidR="009D1CD1" w:rsidRPr="003A78AA" w:rsidSect="00F47198">
      <w:headerReference w:type="even" r:id="rId36"/>
      <w:headerReference w:type="default" r:id="rId37"/>
      <w:pgSz w:w="11900" w:h="16820"/>
      <w:pgMar w:top="2268" w:right="1361" w:bottom="2268"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4B5" w:rsidRDefault="00CF44B5" w:rsidP="00DE05CD">
      <w:pPr>
        <w:spacing w:after="0" w:line="240" w:lineRule="auto"/>
      </w:pPr>
      <w:r>
        <w:separator/>
      </w:r>
    </w:p>
  </w:endnote>
  <w:endnote w:type="continuationSeparator" w:id="0">
    <w:p w:rsidR="00CF44B5" w:rsidRDefault="00CF44B5" w:rsidP="00DE05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4B5" w:rsidRDefault="00CF44B5" w:rsidP="00DE05CD">
      <w:pPr>
        <w:spacing w:after="0" w:line="240" w:lineRule="auto"/>
      </w:pPr>
      <w:r>
        <w:separator/>
      </w:r>
    </w:p>
  </w:footnote>
  <w:footnote w:type="continuationSeparator" w:id="0">
    <w:p w:rsidR="00CF44B5" w:rsidRDefault="00CF44B5" w:rsidP="00DE05CD">
      <w:pPr>
        <w:spacing w:after="0" w:line="240" w:lineRule="auto"/>
      </w:pPr>
      <w:r>
        <w:continuationSeparator/>
      </w:r>
    </w:p>
  </w:footnote>
  <w:footnote w:id="1">
    <w:p w:rsidR="00ED2947" w:rsidRPr="00957D75" w:rsidRDefault="00ED2947" w:rsidP="00DE05CD">
      <w:pPr>
        <w:pStyle w:val="Textonotapie"/>
        <w:jc w:val="both"/>
        <w:rPr>
          <w:rStyle w:val="apple-style-span"/>
          <w:rFonts w:ascii="Arial" w:hAnsi="Arial" w:cs="Arial"/>
          <w:color w:val="000000"/>
          <w:sz w:val="18"/>
          <w:szCs w:val="18"/>
        </w:rPr>
      </w:pPr>
      <w:r w:rsidRPr="00957D75">
        <w:rPr>
          <w:rStyle w:val="Refdenotaalpie"/>
          <w:rFonts w:ascii="Arial" w:hAnsi="Arial" w:cs="Arial"/>
          <w:sz w:val="18"/>
          <w:szCs w:val="18"/>
        </w:rPr>
        <w:footnoteRef/>
      </w:r>
      <w:r w:rsidRPr="00957D75">
        <w:rPr>
          <w:rFonts w:ascii="Arial" w:hAnsi="Arial" w:cs="Arial"/>
          <w:sz w:val="18"/>
          <w:szCs w:val="18"/>
        </w:rPr>
        <w:t xml:space="preserve"> </w:t>
      </w:r>
      <w:r w:rsidRPr="00957D75">
        <w:rPr>
          <w:rStyle w:val="apple-style-span"/>
          <w:rFonts w:ascii="Arial" w:hAnsi="Arial" w:cs="Arial"/>
          <w:color w:val="000000"/>
          <w:sz w:val="18"/>
          <w:szCs w:val="18"/>
        </w:rPr>
        <w:t>Know-How, es un neologismo del idioma Inglés, que data del 1838. Se define como: "</w:t>
      </w:r>
      <w:r w:rsidRPr="00957D75">
        <w:rPr>
          <w:rStyle w:val="apple-style-span"/>
          <w:rFonts w:ascii="Arial" w:hAnsi="Arial" w:cs="Arial"/>
          <w:b/>
          <w:bCs/>
          <w:color w:val="000000"/>
          <w:sz w:val="18"/>
          <w:szCs w:val="18"/>
        </w:rPr>
        <w:t>saber cómo hacer algo fácil y eficientemente: experiencia</w:t>
      </w:r>
      <w:r w:rsidRPr="00957D75">
        <w:rPr>
          <w:rStyle w:val="apple-style-span"/>
          <w:rFonts w:ascii="Arial" w:hAnsi="Arial" w:cs="Arial"/>
          <w:color w:val="000000"/>
          <w:sz w:val="18"/>
          <w:szCs w:val="18"/>
        </w:rPr>
        <w:t>".</w:t>
      </w:r>
    </w:p>
    <w:p w:rsidR="00ED2947" w:rsidRPr="00FA2058" w:rsidRDefault="00ED2947" w:rsidP="00DE05CD">
      <w:pPr>
        <w:pStyle w:val="Textonotapie"/>
        <w:jc w:val="both"/>
        <w:rPr>
          <w:rFonts w:cs="Cambria"/>
          <w:color w:val="000000"/>
          <w:sz w:val="18"/>
          <w:szCs w:val="18"/>
        </w:rPr>
      </w:pPr>
      <w:r w:rsidRPr="00FA2058">
        <w:rPr>
          <w:rStyle w:val="apple-style-span"/>
          <w:rFonts w:cs="Cambria"/>
          <w:color w:val="000000"/>
          <w:sz w:val="18"/>
          <w:szCs w:val="18"/>
        </w:rPr>
        <w:t xml:space="preserve"> </w:t>
      </w:r>
    </w:p>
  </w:footnote>
  <w:footnote w:id="2">
    <w:p w:rsidR="00ED2947" w:rsidRPr="00132338" w:rsidRDefault="00ED2947">
      <w:pPr>
        <w:pStyle w:val="Textonotapie"/>
        <w:rPr>
          <w:rFonts w:ascii="Arial" w:hAnsi="Arial" w:cs="Arial"/>
          <w:lang w:val="es-ES_tradnl"/>
        </w:rPr>
      </w:pPr>
      <w:r w:rsidRPr="00132338">
        <w:rPr>
          <w:rStyle w:val="Refdenotaalpie"/>
          <w:rFonts w:ascii="Arial" w:hAnsi="Arial" w:cs="Arial"/>
          <w:sz w:val="16"/>
        </w:rPr>
        <w:footnoteRef/>
      </w:r>
      <w:r w:rsidRPr="00132338">
        <w:rPr>
          <w:rFonts w:ascii="Arial" w:hAnsi="Arial" w:cs="Arial"/>
          <w:sz w:val="16"/>
        </w:rPr>
        <w:t xml:space="preserve"> </w:t>
      </w:r>
      <w:r w:rsidRPr="00132338">
        <w:rPr>
          <w:rFonts w:ascii="Arial" w:hAnsi="Arial" w:cs="Arial"/>
          <w:sz w:val="16"/>
          <w:lang w:val="es-ES_tradnl"/>
        </w:rPr>
        <w:t xml:space="preserve"> Formato de la tabla establecido por la empresa</w:t>
      </w:r>
    </w:p>
  </w:footnote>
  <w:footnote w:id="3">
    <w:p w:rsidR="00ED2947" w:rsidRPr="00132338" w:rsidRDefault="00ED2947">
      <w:pPr>
        <w:pStyle w:val="Textonotapie"/>
        <w:rPr>
          <w:rFonts w:ascii="Arial" w:hAnsi="Arial" w:cs="Arial"/>
          <w:lang w:val="es-ES_tradnl"/>
        </w:rPr>
      </w:pPr>
      <w:r w:rsidRPr="00132338">
        <w:rPr>
          <w:rStyle w:val="Refdenotaalpie"/>
          <w:rFonts w:ascii="Arial" w:hAnsi="Arial" w:cs="Arial"/>
          <w:sz w:val="16"/>
        </w:rPr>
        <w:footnoteRef/>
      </w:r>
      <w:r w:rsidRPr="00132338">
        <w:rPr>
          <w:rFonts w:ascii="Arial" w:hAnsi="Arial" w:cs="Arial"/>
          <w:sz w:val="16"/>
        </w:rPr>
        <w:t xml:space="preserve"> Tabla establecida por la empresa para la valoración de impactos</w:t>
      </w:r>
    </w:p>
  </w:footnote>
  <w:footnote w:id="4">
    <w:p w:rsidR="00ED2947" w:rsidRPr="00ED2947" w:rsidRDefault="00ED2947">
      <w:pPr>
        <w:pStyle w:val="Textonotapie"/>
        <w:rPr>
          <w:rFonts w:ascii="Arial" w:hAnsi="Arial" w:cs="Arial"/>
          <w:lang w:val="es-ES_tradnl"/>
        </w:rPr>
      </w:pPr>
      <w:r w:rsidRPr="00ED2947">
        <w:rPr>
          <w:rStyle w:val="Refdenotaalpie"/>
          <w:rFonts w:ascii="Arial" w:hAnsi="Arial" w:cs="Arial"/>
          <w:sz w:val="16"/>
        </w:rPr>
        <w:footnoteRef/>
      </w:r>
      <w:r w:rsidRPr="00ED2947">
        <w:rPr>
          <w:rFonts w:ascii="Arial" w:hAnsi="Arial" w:cs="Arial"/>
          <w:sz w:val="16"/>
        </w:rPr>
        <w:t xml:space="preserve"> Tabla establecida por la Alta Gerencia de la Empresa.</w:t>
      </w:r>
    </w:p>
  </w:footnote>
  <w:footnote w:id="5">
    <w:p w:rsidR="00ED2947" w:rsidRPr="001226A8" w:rsidRDefault="00ED2947">
      <w:pPr>
        <w:pStyle w:val="Textonotapie"/>
        <w:rPr>
          <w:rFonts w:ascii="Arial" w:hAnsi="Arial" w:cs="Arial"/>
          <w:sz w:val="16"/>
          <w:lang w:val="es-ES_tradnl"/>
        </w:rPr>
      </w:pPr>
      <w:r w:rsidRPr="001226A8">
        <w:rPr>
          <w:rStyle w:val="Refdenotaalpie"/>
          <w:rFonts w:ascii="Arial" w:hAnsi="Arial" w:cs="Arial"/>
          <w:sz w:val="16"/>
        </w:rPr>
        <w:footnoteRef/>
      </w:r>
      <w:r w:rsidRPr="001226A8">
        <w:rPr>
          <w:rFonts w:ascii="Arial" w:hAnsi="Arial" w:cs="Arial"/>
          <w:sz w:val="16"/>
        </w:rPr>
        <w:t xml:space="preserve"> </w:t>
      </w:r>
      <w:r w:rsidRPr="001226A8">
        <w:rPr>
          <w:rFonts w:ascii="Arial" w:hAnsi="Arial" w:cs="Arial"/>
          <w:sz w:val="16"/>
          <w:lang w:val="es-ES_tradnl"/>
        </w:rPr>
        <w:t>Tabla Elaborada por la Gerencia de la Empresa.</w:t>
      </w:r>
    </w:p>
  </w:footnote>
  <w:footnote w:id="6">
    <w:p w:rsidR="00ED2947" w:rsidRPr="001B3B7C" w:rsidRDefault="00ED2947">
      <w:pPr>
        <w:pStyle w:val="Textonotapie"/>
        <w:rPr>
          <w:lang w:val="es-ES_tradnl"/>
        </w:rPr>
      </w:pPr>
      <w:r w:rsidRPr="001226A8">
        <w:rPr>
          <w:rStyle w:val="Refdenotaalpie"/>
          <w:rFonts w:ascii="Arial" w:hAnsi="Arial" w:cs="Arial"/>
          <w:sz w:val="16"/>
        </w:rPr>
        <w:footnoteRef/>
      </w:r>
      <w:r w:rsidRPr="001226A8">
        <w:rPr>
          <w:rFonts w:ascii="Arial" w:hAnsi="Arial" w:cs="Arial"/>
          <w:sz w:val="16"/>
        </w:rPr>
        <w:t xml:space="preserve"> </w:t>
      </w:r>
      <w:r w:rsidRPr="001226A8">
        <w:rPr>
          <w:rFonts w:ascii="Arial" w:hAnsi="Arial" w:cs="Arial"/>
          <w:sz w:val="16"/>
          <w:lang w:val="es-ES_tradnl"/>
        </w:rPr>
        <w:t>Información ampliada en Anexo A</w:t>
      </w:r>
      <w:bookmarkStart w:id="186" w:name="_GoBack"/>
      <w:bookmarkEnd w:id="186"/>
    </w:p>
  </w:footnote>
  <w:footnote w:id="7">
    <w:p w:rsidR="00ED2947" w:rsidRPr="001226A8" w:rsidRDefault="00ED2947" w:rsidP="00C0097C">
      <w:pPr>
        <w:pStyle w:val="Textonotapie"/>
        <w:jc w:val="both"/>
        <w:rPr>
          <w:rFonts w:ascii="Arial" w:hAnsi="Arial" w:cs="Arial"/>
          <w:sz w:val="16"/>
        </w:rPr>
      </w:pPr>
      <w:r w:rsidRPr="001226A8">
        <w:rPr>
          <w:rStyle w:val="Refdenotaalpie"/>
          <w:rFonts w:ascii="Arial" w:hAnsi="Arial" w:cs="Arial"/>
          <w:sz w:val="16"/>
        </w:rPr>
        <w:footnoteRef/>
      </w:r>
      <w:r w:rsidR="001226A8" w:rsidRPr="001226A8">
        <w:rPr>
          <w:rFonts w:ascii="Arial" w:hAnsi="Arial" w:cs="Arial"/>
          <w:sz w:val="16"/>
        </w:rPr>
        <w:t xml:space="preserve"> </w:t>
      </w:r>
      <w:r w:rsidRPr="001226A8">
        <w:rPr>
          <w:rFonts w:ascii="Arial" w:hAnsi="Arial" w:cs="Arial"/>
          <w:sz w:val="16"/>
        </w:rPr>
        <w:t xml:space="preserve">El Decreto Supremo N°146 de 1997 del Ministerio Secretaría General de la Presidencia </w:t>
      </w:r>
    </w:p>
    <w:p w:rsidR="00ED2947" w:rsidRPr="001226A8" w:rsidRDefault="00ED2947" w:rsidP="00C0097C">
      <w:pPr>
        <w:pStyle w:val="Textonotapie"/>
        <w:jc w:val="both"/>
        <w:rPr>
          <w:rFonts w:ascii="Arial" w:hAnsi="Arial" w:cs="Arial"/>
          <w:sz w:val="16"/>
        </w:rPr>
      </w:pPr>
    </w:p>
    <w:p w:rsidR="00ED2947" w:rsidRPr="00C0097C" w:rsidRDefault="00ED2947" w:rsidP="00C0097C">
      <w:pPr>
        <w:pStyle w:val="Textonotapie"/>
        <w:jc w:val="both"/>
        <w:rPr>
          <w:lang w:val="es-ES_tradnl"/>
        </w:rPr>
      </w:pPr>
      <w:r w:rsidRPr="001226A8">
        <w:rPr>
          <w:rFonts w:ascii="Arial" w:hAnsi="Arial" w:cs="Arial"/>
          <w:sz w:val="16"/>
        </w:rPr>
        <w:t>de la República, publicado en el Diario Oficial el  16 de Abril de 1998</w:t>
      </w:r>
    </w:p>
  </w:footnote>
  <w:footnote w:id="8">
    <w:p w:rsidR="00ED2947" w:rsidRPr="005F0695" w:rsidRDefault="00ED2947">
      <w:pPr>
        <w:pStyle w:val="Textonotapie"/>
        <w:rPr>
          <w:rFonts w:ascii="Arial" w:hAnsi="Arial" w:cs="Arial"/>
          <w:lang w:val="es-ES_tradnl"/>
        </w:rPr>
      </w:pPr>
      <w:r w:rsidRPr="005F0695">
        <w:rPr>
          <w:rStyle w:val="Refdenotaalpie"/>
          <w:rFonts w:ascii="Arial" w:hAnsi="Arial" w:cs="Arial"/>
          <w:sz w:val="16"/>
        </w:rPr>
        <w:footnoteRef/>
      </w:r>
      <w:r w:rsidRPr="005F0695">
        <w:rPr>
          <w:rFonts w:ascii="Arial" w:hAnsi="Arial" w:cs="Arial"/>
          <w:sz w:val="16"/>
        </w:rPr>
        <w:t xml:space="preserve"> Tabla establecida por la alta gerencia de la Empresa.</w:t>
      </w:r>
    </w:p>
  </w:footnote>
  <w:footnote w:id="9">
    <w:p w:rsidR="00ED2947" w:rsidRPr="00F37536" w:rsidRDefault="00ED2947">
      <w:pPr>
        <w:pStyle w:val="Textonotapie"/>
        <w:rPr>
          <w:rFonts w:ascii="Arial" w:hAnsi="Arial" w:cs="Arial"/>
          <w:lang w:val="es-ES_tradnl"/>
        </w:rPr>
      </w:pPr>
      <w:r w:rsidRPr="00F37536">
        <w:rPr>
          <w:rStyle w:val="Refdenotaalpie"/>
          <w:rFonts w:ascii="Arial" w:hAnsi="Arial" w:cs="Arial"/>
          <w:sz w:val="16"/>
        </w:rPr>
        <w:footnoteRef/>
      </w:r>
      <w:r w:rsidRPr="00F37536">
        <w:rPr>
          <w:rFonts w:ascii="Arial" w:hAnsi="Arial" w:cs="Arial"/>
          <w:sz w:val="16"/>
        </w:rPr>
        <w:t xml:space="preserve"> Tabla establecida por la alta gerencia de la Empresa.</w:t>
      </w:r>
    </w:p>
  </w:footnote>
  <w:footnote w:id="10">
    <w:p w:rsidR="00ED2947" w:rsidRPr="00F37536" w:rsidRDefault="00ED2947">
      <w:pPr>
        <w:pStyle w:val="Textonotapie"/>
        <w:rPr>
          <w:rFonts w:ascii="Arial" w:hAnsi="Arial" w:cs="Arial"/>
          <w:lang w:val="es-ES_tradnl"/>
        </w:rPr>
      </w:pPr>
      <w:r w:rsidRPr="00F37536">
        <w:rPr>
          <w:rStyle w:val="Refdenotaalpie"/>
          <w:rFonts w:ascii="Arial" w:hAnsi="Arial" w:cs="Arial"/>
          <w:sz w:val="16"/>
        </w:rPr>
        <w:footnoteRef/>
      </w:r>
      <w:r w:rsidRPr="00F37536">
        <w:rPr>
          <w:rFonts w:ascii="Arial" w:hAnsi="Arial" w:cs="Arial"/>
          <w:sz w:val="16"/>
        </w:rPr>
        <w:t xml:space="preserve"> Tabla establecida por la alta gerencia de la Empresa.</w:t>
      </w:r>
    </w:p>
  </w:footnote>
  <w:footnote w:id="11">
    <w:p w:rsidR="00ED2947" w:rsidRPr="00F37536" w:rsidRDefault="00ED2947">
      <w:pPr>
        <w:pStyle w:val="Textonotapie"/>
        <w:rPr>
          <w:rFonts w:ascii="Arial" w:hAnsi="Arial" w:cs="Arial"/>
          <w:lang w:val="es-ES_tradnl"/>
        </w:rPr>
      </w:pPr>
      <w:r w:rsidRPr="00F37536">
        <w:rPr>
          <w:rStyle w:val="Refdenotaalpie"/>
          <w:rFonts w:ascii="Arial" w:hAnsi="Arial" w:cs="Arial"/>
          <w:sz w:val="16"/>
        </w:rPr>
        <w:footnoteRef/>
      </w:r>
      <w:r w:rsidRPr="00F37536">
        <w:rPr>
          <w:rFonts w:ascii="Arial" w:hAnsi="Arial" w:cs="Arial"/>
          <w:sz w:val="16"/>
        </w:rPr>
        <w:t xml:space="preserve"> Centro de Información de la Ciudad de Quito</w:t>
      </w:r>
    </w:p>
  </w:footnote>
  <w:footnote w:id="12">
    <w:p w:rsidR="00ED2947" w:rsidRPr="00925536" w:rsidRDefault="00ED2947">
      <w:pPr>
        <w:pStyle w:val="Textonotapie"/>
        <w:rPr>
          <w:rFonts w:ascii="Arial" w:hAnsi="Arial" w:cs="Arial"/>
          <w:lang w:val="es-ES_tradnl"/>
        </w:rPr>
      </w:pPr>
      <w:r w:rsidRPr="00925536">
        <w:rPr>
          <w:rStyle w:val="Refdenotaalpie"/>
          <w:rFonts w:ascii="Arial" w:hAnsi="Arial" w:cs="Arial"/>
          <w:sz w:val="16"/>
        </w:rPr>
        <w:footnoteRef/>
      </w:r>
      <w:r w:rsidRPr="00925536">
        <w:rPr>
          <w:rFonts w:ascii="Arial" w:hAnsi="Arial" w:cs="Arial"/>
          <w:sz w:val="16"/>
        </w:rPr>
        <w:t xml:space="preserve"> </w:t>
      </w:r>
      <w:r w:rsidRPr="00925536">
        <w:rPr>
          <w:rFonts w:ascii="Arial" w:hAnsi="Arial" w:cs="Arial"/>
          <w:sz w:val="16"/>
          <w:lang w:val="es-ES_tradnl"/>
        </w:rPr>
        <w:t>Tabla establecida por la alta Gerencia de la Empresa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947" w:rsidRDefault="00793DE4" w:rsidP="00641C59">
    <w:pPr>
      <w:pStyle w:val="Encabezado"/>
      <w:framePr w:wrap="around" w:vAnchor="text" w:hAnchor="margin" w:xAlign="right" w:y="1"/>
      <w:rPr>
        <w:rStyle w:val="Nmerodepgina"/>
      </w:rPr>
    </w:pPr>
    <w:r>
      <w:rPr>
        <w:rStyle w:val="Nmerodepgina"/>
      </w:rPr>
      <w:fldChar w:fldCharType="begin"/>
    </w:r>
    <w:r w:rsidR="00ED2947">
      <w:rPr>
        <w:rStyle w:val="Nmerodepgina"/>
      </w:rPr>
      <w:instrText xml:space="preserve">PAGE  </w:instrText>
    </w:r>
    <w:r>
      <w:rPr>
        <w:rStyle w:val="Nmerodepgina"/>
      </w:rPr>
      <w:fldChar w:fldCharType="end"/>
    </w:r>
  </w:p>
  <w:p w:rsidR="00ED2947" w:rsidRDefault="00ED2947" w:rsidP="00641C5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947" w:rsidRPr="00AD6861" w:rsidRDefault="00793DE4">
    <w:pPr>
      <w:pStyle w:val="Encabezado"/>
      <w:jc w:val="right"/>
      <w:rPr>
        <w:rFonts w:ascii="Arial" w:hAnsi="Arial" w:cs="Arial"/>
        <w:sz w:val="20"/>
      </w:rPr>
    </w:pPr>
    <w:r w:rsidRPr="00AD6861">
      <w:rPr>
        <w:rFonts w:ascii="Arial" w:hAnsi="Arial" w:cs="Arial"/>
        <w:sz w:val="20"/>
      </w:rPr>
      <w:fldChar w:fldCharType="begin"/>
    </w:r>
    <w:r w:rsidR="00ED2947" w:rsidRPr="00AD6861">
      <w:rPr>
        <w:rFonts w:ascii="Arial" w:hAnsi="Arial" w:cs="Arial"/>
        <w:sz w:val="20"/>
      </w:rPr>
      <w:instrText xml:space="preserve"> PAGE   \* MERGEFORMAT </w:instrText>
    </w:r>
    <w:r w:rsidRPr="00AD6861">
      <w:rPr>
        <w:rFonts w:ascii="Arial" w:hAnsi="Arial" w:cs="Arial"/>
        <w:sz w:val="20"/>
      </w:rPr>
      <w:fldChar w:fldCharType="separate"/>
    </w:r>
    <w:r w:rsidR="00703899">
      <w:rPr>
        <w:rFonts w:ascii="Arial" w:hAnsi="Arial" w:cs="Arial"/>
        <w:noProof/>
        <w:sz w:val="20"/>
      </w:rPr>
      <w:t>118</w:t>
    </w:r>
    <w:r w:rsidRPr="00AD6861">
      <w:rPr>
        <w:rFonts w:ascii="Arial" w:hAnsi="Arial" w:cs="Arial"/>
        <w:sz w:val="20"/>
      </w:rPr>
      <w:fldChar w:fldCharType="end"/>
    </w:r>
  </w:p>
  <w:p w:rsidR="00ED2947" w:rsidRDefault="00ED2947" w:rsidP="001616E8">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1361"/>
      <w:docPartObj>
        <w:docPartGallery w:val="Page Numbers (Top of Page)"/>
        <w:docPartUnique/>
      </w:docPartObj>
    </w:sdtPr>
    <w:sdtContent>
      <w:p w:rsidR="00ED2947" w:rsidRDefault="00793DE4">
        <w:pPr>
          <w:pStyle w:val="Encabezado"/>
          <w:jc w:val="right"/>
        </w:pPr>
        <w:r w:rsidRPr="00AD6861">
          <w:rPr>
            <w:rFonts w:ascii="Arial" w:hAnsi="Arial" w:cs="Arial"/>
            <w:sz w:val="20"/>
          </w:rPr>
          <w:fldChar w:fldCharType="begin"/>
        </w:r>
        <w:r w:rsidR="00ED2947" w:rsidRPr="00AD6861">
          <w:rPr>
            <w:rFonts w:ascii="Arial" w:hAnsi="Arial" w:cs="Arial"/>
            <w:sz w:val="20"/>
          </w:rPr>
          <w:instrText xml:space="preserve"> PAGE   \* MERGEFORMAT </w:instrText>
        </w:r>
        <w:r w:rsidRPr="00AD6861">
          <w:rPr>
            <w:rFonts w:ascii="Arial" w:hAnsi="Arial" w:cs="Arial"/>
            <w:sz w:val="20"/>
          </w:rPr>
          <w:fldChar w:fldCharType="separate"/>
        </w:r>
        <w:r w:rsidR="00703899">
          <w:rPr>
            <w:rFonts w:ascii="Arial" w:hAnsi="Arial" w:cs="Arial"/>
            <w:noProof/>
            <w:sz w:val="20"/>
          </w:rPr>
          <w:t>1</w:t>
        </w:r>
        <w:r w:rsidRPr="00AD6861">
          <w:rPr>
            <w:rFonts w:ascii="Arial" w:hAnsi="Arial" w:cs="Arial"/>
            <w:sz w:val="20"/>
          </w:rPr>
          <w:fldChar w:fldCharType="end"/>
        </w:r>
      </w:p>
    </w:sdtContent>
  </w:sdt>
  <w:p w:rsidR="00ED2947" w:rsidRDefault="00ED2947" w:rsidP="001616E8">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947" w:rsidRDefault="00793DE4" w:rsidP="00641C59">
    <w:pPr>
      <w:pStyle w:val="Encabezado"/>
      <w:framePr w:wrap="around" w:vAnchor="text" w:hAnchor="margin" w:xAlign="right" w:y="1"/>
      <w:rPr>
        <w:rStyle w:val="Nmerodepgina"/>
      </w:rPr>
    </w:pPr>
    <w:r>
      <w:rPr>
        <w:rStyle w:val="Nmerodepgina"/>
      </w:rPr>
      <w:fldChar w:fldCharType="begin"/>
    </w:r>
    <w:r w:rsidR="00ED2947">
      <w:rPr>
        <w:rStyle w:val="Nmerodepgina"/>
      </w:rPr>
      <w:instrText xml:space="preserve">PAGE  </w:instrText>
    </w:r>
    <w:r>
      <w:rPr>
        <w:rStyle w:val="Nmerodepgina"/>
      </w:rPr>
      <w:fldChar w:fldCharType="end"/>
    </w:r>
  </w:p>
  <w:p w:rsidR="00ED2947" w:rsidRDefault="00ED2947" w:rsidP="00641C59">
    <w:pPr>
      <w:pStyle w:val="Encabezado"/>
      <w:ind w:right="360"/>
    </w:pPr>
  </w:p>
  <w:p w:rsidR="00ED2947" w:rsidRDefault="00ED294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947" w:rsidRDefault="00793DE4" w:rsidP="00641C59">
    <w:pPr>
      <w:pStyle w:val="Encabezado"/>
      <w:framePr w:wrap="around" w:vAnchor="text" w:hAnchor="margin" w:xAlign="right" w:y="1"/>
      <w:rPr>
        <w:rStyle w:val="Nmerodepgina"/>
      </w:rPr>
    </w:pPr>
    <w:r>
      <w:rPr>
        <w:rStyle w:val="Nmerodepgina"/>
      </w:rPr>
      <w:fldChar w:fldCharType="begin"/>
    </w:r>
    <w:r w:rsidR="00ED2947">
      <w:rPr>
        <w:rStyle w:val="Nmerodepgina"/>
      </w:rPr>
      <w:instrText xml:space="preserve">PAGE  </w:instrText>
    </w:r>
    <w:r>
      <w:rPr>
        <w:rStyle w:val="Nmerodepgina"/>
      </w:rPr>
      <w:fldChar w:fldCharType="separate"/>
    </w:r>
    <w:r w:rsidR="00703899">
      <w:rPr>
        <w:rStyle w:val="Nmerodepgina"/>
        <w:noProof/>
      </w:rPr>
      <w:t>149</w:t>
    </w:r>
    <w:r>
      <w:rPr>
        <w:rStyle w:val="Nmerodepgina"/>
      </w:rPr>
      <w:fldChar w:fldCharType="end"/>
    </w:r>
  </w:p>
  <w:p w:rsidR="00ED2947" w:rsidRDefault="00ED2947" w:rsidP="00641C59">
    <w:pPr>
      <w:pStyle w:val="Encabezado"/>
      <w:ind w:right="360"/>
    </w:pPr>
  </w:p>
  <w:p w:rsidR="00ED2947" w:rsidRDefault="00ED294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523F1"/>
    <w:multiLevelType w:val="hybridMultilevel"/>
    <w:tmpl w:val="3BC46104"/>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1">
    <w:nsid w:val="0852530A"/>
    <w:multiLevelType w:val="hybridMultilevel"/>
    <w:tmpl w:val="BC8E1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8C5DDA"/>
    <w:multiLevelType w:val="hybridMultilevel"/>
    <w:tmpl w:val="D95E9604"/>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
    <w:nsid w:val="0A1F74B7"/>
    <w:multiLevelType w:val="hybridMultilevel"/>
    <w:tmpl w:val="BD32C8C4"/>
    <w:lvl w:ilvl="0" w:tplc="0C0A0001">
      <w:start w:val="1"/>
      <w:numFmt w:val="bullet"/>
      <w:lvlText w:val=""/>
      <w:lvlJc w:val="left"/>
      <w:pPr>
        <w:ind w:left="1506" w:hanging="360"/>
      </w:pPr>
      <w:rPr>
        <w:rFonts w:ascii="Symbol" w:hAnsi="Symbol" w:hint="default"/>
      </w:rPr>
    </w:lvl>
    <w:lvl w:ilvl="1" w:tplc="0C0A0003">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4">
    <w:nsid w:val="0AF03F32"/>
    <w:multiLevelType w:val="hybridMultilevel"/>
    <w:tmpl w:val="23F024E6"/>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5">
    <w:nsid w:val="0F5551E0"/>
    <w:multiLevelType w:val="hybridMultilevel"/>
    <w:tmpl w:val="73365F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071691D"/>
    <w:multiLevelType w:val="hybridMultilevel"/>
    <w:tmpl w:val="83363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4365FF"/>
    <w:multiLevelType w:val="hybridMultilevel"/>
    <w:tmpl w:val="48D6A4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567497E"/>
    <w:multiLevelType w:val="hybridMultilevel"/>
    <w:tmpl w:val="75548B6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15D3742F"/>
    <w:multiLevelType w:val="hybridMultilevel"/>
    <w:tmpl w:val="044C37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67110A3"/>
    <w:multiLevelType w:val="hybridMultilevel"/>
    <w:tmpl w:val="F19EFE5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167A081D"/>
    <w:multiLevelType w:val="hybridMultilevel"/>
    <w:tmpl w:val="F04C5BF2"/>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12">
    <w:nsid w:val="17B06D6C"/>
    <w:multiLevelType w:val="hybridMultilevel"/>
    <w:tmpl w:val="D56AD192"/>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3">
    <w:nsid w:val="22F00492"/>
    <w:multiLevelType w:val="hybridMultilevel"/>
    <w:tmpl w:val="E8023AFA"/>
    <w:lvl w:ilvl="0" w:tplc="300A0001">
      <w:start w:val="1"/>
      <w:numFmt w:val="bullet"/>
      <w:lvlText w:val=""/>
      <w:lvlJc w:val="left"/>
      <w:pPr>
        <w:ind w:left="1145" w:hanging="360"/>
      </w:pPr>
      <w:rPr>
        <w:rFonts w:ascii="Symbol" w:hAnsi="Symbol" w:hint="default"/>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14">
    <w:nsid w:val="23194042"/>
    <w:multiLevelType w:val="hybridMultilevel"/>
    <w:tmpl w:val="BB7E4608"/>
    <w:lvl w:ilvl="0" w:tplc="300A0001">
      <w:start w:val="1"/>
      <w:numFmt w:val="bullet"/>
      <w:lvlText w:val=""/>
      <w:lvlJc w:val="left"/>
      <w:pPr>
        <w:ind w:left="1145" w:hanging="360"/>
      </w:pPr>
      <w:rPr>
        <w:rFonts w:ascii="Symbol" w:hAnsi="Symbol" w:hint="default"/>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15">
    <w:nsid w:val="255E3AD0"/>
    <w:multiLevelType w:val="hybridMultilevel"/>
    <w:tmpl w:val="F250A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6D57306"/>
    <w:multiLevelType w:val="hybridMultilevel"/>
    <w:tmpl w:val="07F225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8586A83"/>
    <w:multiLevelType w:val="hybridMultilevel"/>
    <w:tmpl w:val="E410BFA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29415F15"/>
    <w:multiLevelType w:val="hybridMultilevel"/>
    <w:tmpl w:val="F3DAA7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9FC6CB1"/>
    <w:multiLevelType w:val="hybridMultilevel"/>
    <w:tmpl w:val="7A3499D0"/>
    <w:lvl w:ilvl="0" w:tplc="300A0001">
      <w:start w:val="1"/>
      <w:numFmt w:val="bullet"/>
      <w:lvlText w:val=""/>
      <w:lvlJc w:val="left"/>
      <w:pPr>
        <w:ind w:left="720" w:hanging="360"/>
      </w:pPr>
      <w:rPr>
        <w:rFonts w:ascii="Symbol" w:hAnsi="Symbol" w:hint="default"/>
      </w:rPr>
    </w:lvl>
    <w:lvl w:ilvl="1" w:tplc="300A0005">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C9332AF"/>
    <w:multiLevelType w:val="hybridMultilevel"/>
    <w:tmpl w:val="4D44B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0D477DD"/>
    <w:multiLevelType w:val="hybridMultilevel"/>
    <w:tmpl w:val="10B8BA3E"/>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22">
    <w:nsid w:val="315C4C1C"/>
    <w:multiLevelType w:val="hybridMultilevel"/>
    <w:tmpl w:val="4684B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2E24DEC"/>
    <w:multiLevelType w:val="hybridMultilevel"/>
    <w:tmpl w:val="5D784D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3587C33"/>
    <w:multiLevelType w:val="hybridMultilevel"/>
    <w:tmpl w:val="EB0015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3D06B2D"/>
    <w:multiLevelType w:val="hybridMultilevel"/>
    <w:tmpl w:val="F5E4EA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8392A6C"/>
    <w:multiLevelType w:val="hybridMultilevel"/>
    <w:tmpl w:val="7012F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9984557"/>
    <w:multiLevelType w:val="hybridMultilevel"/>
    <w:tmpl w:val="DBF49DDC"/>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28">
    <w:nsid w:val="3A3B37B7"/>
    <w:multiLevelType w:val="hybridMultilevel"/>
    <w:tmpl w:val="47A01328"/>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29">
    <w:nsid w:val="3C0A1E92"/>
    <w:multiLevelType w:val="hybridMultilevel"/>
    <w:tmpl w:val="1AF6A992"/>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30">
    <w:nsid w:val="3DE77A5E"/>
    <w:multiLevelType w:val="hybridMultilevel"/>
    <w:tmpl w:val="7AB268EC"/>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31">
    <w:nsid w:val="48F944CD"/>
    <w:multiLevelType w:val="hybridMultilevel"/>
    <w:tmpl w:val="5BD8C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90C12D7"/>
    <w:multiLevelType w:val="hybridMultilevel"/>
    <w:tmpl w:val="C80E6752"/>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33">
    <w:nsid w:val="49A61F72"/>
    <w:multiLevelType w:val="hybridMultilevel"/>
    <w:tmpl w:val="077457C0"/>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34">
    <w:nsid w:val="49CF54FD"/>
    <w:multiLevelType w:val="hybridMultilevel"/>
    <w:tmpl w:val="8A86D71C"/>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35">
    <w:nsid w:val="4B695229"/>
    <w:multiLevelType w:val="hybridMultilevel"/>
    <w:tmpl w:val="6BB09C10"/>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36">
    <w:nsid w:val="4E0E2E61"/>
    <w:multiLevelType w:val="hybridMultilevel"/>
    <w:tmpl w:val="D1EA7A8E"/>
    <w:lvl w:ilvl="0" w:tplc="0C0A000F">
      <w:start w:val="1"/>
      <w:numFmt w:val="decimal"/>
      <w:lvlText w:val="%1."/>
      <w:lvlJc w:val="left"/>
      <w:pPr>
        <w:ind w:left="2040" w:hanging="360"/>
      </w:pPr>
    </w:lvl>
    <w:lvl w:ilvl="1" w:tplc="0C0A0019" w:tentative="1">
      <w:start w:val="1"/>
      <w:numFmt w:val="lowerLetter"/>
      <w:lvlText w:val="%2."/>
      <w:lvlJc w:val="left"/>
      <w:pPr>
        <w:ind w:left="2760" w:hanging="360"/>
      </w:pPr>
    </w:lvl>
    <w:lvl w:ilvl="2" w:tplc="0C0A001B" w:tentative="1">
      <w:start w:val="1"/>
      <w:numFmt w:val="lowerRoman"/>
      <w:lvlText w:val="%3."/>
      <w:lvlJc w:val="right"/>
      <w:pPr>
        <w:ind w:left="3480" w:hanging="180"/>
      </w:pPr>
    </w:lvl>
    <w:lvl w:ilvl="3" w:tplc="0C0A000F" w:tentative="1">
      <w:start w:val="1"/>
      <w:numFmt w:val="decimal"/>
      <w:lvlText w:val="%4."/>
      <w:lvlJc w:val="left"/>
      <w:pPr>
        <w:ind w:left="4200" w:hanging="360"/>
      </w:pPr>
    </w:lvl>
    <w:lvl w:ilvl="4" w:tplc="0C0A0019" w:tentative="1">
      <w:start w:val="1"/>
      <w:numFmt w:val="lowerLetter"/>
      <w:lvlText w:val="%5."/>
      <w:lvlJc w:val="left"/>
      <w:pPr>
        <w:ind w:left="4920" w:hanging="360"/>
      </w:pPr>
    </w:lvl>
    <w:lvl w:ilvl="5" w:tplc="0C0A001B" w:tentative="1">
      <w:start w:val="1"/>
      <w:numFmt w:val="lowerRoman"/>
      <w:lvlText w:val="%6."/>
      <w:lvlJc w:val="right"/>
      <w:pPr>
        <w:ind w:left="5640" w:hanging="180"/>
      </w:pPr>
    </w:lvl>
    <w:lvl w:ilvl="6" w:tplc="0C0A000F" w:tentative="1">
      <w:start w:val="1"/>
      <w:numFmt w:val="decimal"/>
      <w:lvlText w:val="%7."/>
      <w:lvlJc w:val="left"/>
      <w:pPr>
        <w:ind w:left="6360" w:hanging="360"/>
      </w:pPr>
    </w:lvl>
    <w:lvl w:ilvl="7" w:tplc="0C0A0019" w:tentative="1">
      <w:start w:val="1"/>
      <w:numFmt w:val="lowerLetter"/>
      <w:lvlText w:val="%8."/>
      <w:lvlJc w:val="left"/>
      <w:pPr>
        <w:ind w:left="7080" w:hanging="360"/>
      </w:pPr>
    </w:lvl>
    <w:lvl w:ilvl="8" w:tplc="0C0A001B" w:tentative="1">
      <w:start w:val="1"/>
      <w:numFmt w:val="lowerRoman"/>
      <w:lvlText w:val="%9."/>
      <w:lvlJc w:val="right"/>
      <w:pPr>
        <w:ind w:left="7800" w:hanging="180"/>
      </w:pPr>
    </w:lvl>
  </w:abstractNum>
  <w:abstractNum w:abstractNumId="37">
    <w:nsid w:val="4E804E5B"/>
    <w:multiLevelType w:val="hybridMultilevel"/>
    <w:tmpl w:val="A3822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F152891"/>
    <w:multiLevelType w:val="hybridMultilevel"/>
    <w:tmpl w:val="F0C444E0"/>
    <w:lvl w:ilvl="0" w:tplc="0C0A0001">
      <w:start w:val="1"/>
      <w:numFmt w:val="bullet"/>
      <w:lvlText w:val=""/>
      <w:lvlJc w:val="left"/>
      <w:pPr>
        <w:ind w:left="1274" w:hanging="360"/>
      </w:pPr>
      <w:rPr>
        <w:rFonts w:ascii="Symbol" w:hAnsi="Symbol" w:hint="default"/>
      </w:rPr>
    </w:lvl>
    <w:lvl w:ilvl="1" w:tplc="0C0A0003" w:tentative="1">
      <w:start w:val="1"/>
      <w:numFmt w:val="bullet"/>
      <w:lvlText w:val="o"/>
      <w:lvlJc w:val="left"/>
      <w:pPr>
        <w:ind w:left="1994" w:hanging="360"/>
      </w:pPr>
      <w:rPr>
        <w:rFonts w:ascii="Courier New" w:hAnsi="Courier New" w:hint="default"/>
      </w:rPr>
    </w:lvl>
    <w:lvl w:ilvl="2" w:tplc="0C0A0005" w:tentative="1">
      <w:start w:val="1"/>
      <w:numFmt w:val="bullet"/>
      <w:lvlText w:val=""/>
      <w:lvlJc w:val="left"/>
      <w:pPr>
        <w:ind w:left="2714" w:hanging="360"/>
      </w:pPr>
      <w:rPr>
        <w:rFonts w:ascii="Wingdings" w:hAnsi="Wingdings" w:hint="default"/>
      </w:rPr>
    </w:lvl>
    <w:lvl w:ilvl="3" w:tplc="0C0A0001" w:tentative="1">
      <w:start w:val="1"/>
      <w:numFmt w:val="bullet"/>
      <w:lvlText w:val=""/>
      <w:lvlJc w:val="left"/>
      <w:pPr>
        <w:ind w:left="3434" w:hanging="360"/>
      </w:pPr>
      <w:rPr>
        <w:rFonts w:ascii="Symbol" w:hAnsi="Symbol" w:hint="default"/>
      </w:rPr>
    </w:lvl>
    <w:lvl w:ilvl="4" w:tplc="0C0A0003" w:tentative="1">
      <w:start w:val="1"/>
      <w:numFmt w:val="bullet"/>
      <w:lvlText w:val="o"/>
      <w:lvlJc w:val="left"/>
      <w:pPr>
        <w:ind w:left="4154" w:hanging="360"/>
      </w:pPr>
      <w:rPr>
        <w:rFonts w:ascii="Courier New" w:hAnsi="Courier New" w:hint="default"/>
      </w:rPr>
    </w:lvl>
    <w:lvl w:ilvl="5" w:tplc="0C0A0005" w:tentative="1">
      <w:start w:val="1"/>
      <w:numFmt w:val="bullet"/>
      <w:lvlText w:val=""/>
      <w:lvlJc w:val="left"/>
      <w:pPr>
        <w:ind w:left="4874" w:hanging="360"/>
      </w:pPr>
      <w:rPr>
        <w:rFonts w:ascii="Wingdings" w:hAnsi="Wingdings" w:hint="default"/>
      </w:rPr>
    </w:lvl>
    <w:lvl w:ilvl="6" w:tplc="0C0A0001" w:tentative="1">
      <w:start w:val="1"/>
      <w:numFmt w:val="bullet"/>
      <w:lvlText w:val=""/>
      <w:lvlJc w:val="left"/>
      <w:pPr>
        <w:ind w:left="5594" w:hanging="360"/>
      </w:pPr>
      <w:rPr>
        <w:rFonts w:ascii="Symbol" w:hAnsi="Symbol" w:hint="default"/>
      </w:rPr>
    </w:lvl>
    <w:lvl w:ilvl="7" w:tplc="0C0A0003" w:tentative="1">
      <w:start w:val="1"/>
      <w:numFmt w:val="bullet"/>
      <w:lvlText w:val="o"/>
      <w:lvlJc w:val="left"/>
      <w:pPr>
        <w:ind w:left="6314" w:hanging="360"/>
      </w:pPr>
      <w:rPr>
        <w:rFonts w:ascii="Courier New" w:hAnsi="Courier New" w:hint="default"/>
      </w:rPr>
    </w:lvl>
    <w:lvl w:ilvl="8" w:tplc="0C0A0005" w:tentative="1">
      <w:start w:val="1"/>
      <w:numFmt w:val="bullet"/>
      <w:lvlText w:val=""/>
      <w:lvlJc w:val="left"/>
      <w:pPr>
        <w:ind w:left="7034" w:hanging="360"/>
      </w:pPr>
      <w:rPr>
        <w:rFonts w:ascii="Wingdings" w:hAnsi="Wingdings" w:hint="default"/>
      </w:rPr>
    </w:lvl>
  </w:abstractNum>
  <w:abstractNum w:abstractNumId="39">
    <w:nsid w:val="4F58249A"/>
    <w:multiLevelType w:val="hybridMultilevel"/>
    <w:tmpl w:val="D182E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12A7969"/>
    <w:multiLevelType w:val="hybridMultilevel"/>
    <w:tmpl w:val="286641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524F7622"/>
    <w:multiLevelType w:val="hybridMultilevel"/>
    <w:tmpl w:val="49EAE6AE"/>
    <w:lvl w:ilvl="0" w:tplc="0C0A0017">
      <w:start w:val="1"/>
      <w:numFmt w:val="lowerLetter"/>
      <w:lvlText w:val="%1)"/>
      <w:lvlJc w:val="left"/>
      <w:pPr>
        <w:ind w:left="1280" w:hanging="360"/>
      </w:pPr>
    </w:lvl>
    <w:lvl w:ilvl="1" w:tplc="0C0A0019">
      <w:start w:val="1"/>
      <w:numFmt w:val="lowerLetter"/>
      <w:lvlText w:val="%2."/>
      <w:lvlJc w:val="left"/>
      <w:pPr>
        <w:ind w:left="2000" w:hanging="360"/>
      </w:pPr>
    </w:lvl>
    <w:lvl w:ilvl="2" w:tplc="0C0A001B" w:tentative="1">
      <w:start w:val="1"/>
      <w:numFmt w:val="lowerRoman"/>
      <w:lvlText w:val="%3."/>
      <w:lvlJc w:val="right"/>
      <w:pPr>
        <w:ind w:left="2720" w:hanging="180"/>
      </w:pPr>
    </w:lvl>
    <w:lvl w:ilvl="3" w:tplc="0C0A000F" w:tentative="1">
      <w:start w:val="1"/>
      <w:numFmt w:val="decimal"/>
      <w:lvlText w:val="%4."/>
      <w:lvlJc w:val="left"/>
      <w:pPr>
        <w:ind w:left="3440" w:hanging="360"/>
      </w:pPr>
    </w:lvl>
    <w:lvl w:ilvl="4" w:tplc="0C0A0019" w:tentative="1">
      <w:start w:val="1"/>
      <w:numFmt w:val="lowerLetter"/>
      <w:lvlText w:val="%5."/>
      <w:lvlJc w:val="left"/>
      <w:pPr>
        <w:ind w:left="4160" w:hanging="360"/>
      </w:pPr>
    </w:lvl>
    <w:lvl w:ilvl="5" w:tplc="0C0A001B" w:tentative="1">
      <w:start w:val="1"/>
      <w:numFmt w:val="lowerRoman"/>
      <w:lvlText w:val="%6."/>
      <w:lvlJc w:val="right"/>
      <w:pPr>
        <w:ind w:left="4880" w:hanging="180"/>
      </w:pPr>
    </w:lvl>
    <w:lvl w:ilvl="6" w:tplc="0C0A000F" w:tentative="1">
      <w:start w:val="1"/>
      <w:numFmt w:val="decimal"/>
      <w:lvlText w:val="%7."/>
      <w:lvlJc w:val="left"/>
      <w:pPr>
        <w:ind w:left="5600" w:hanging="360"/>
      </w:pPr>
    </w:lvl>
    <w:lvl w:ilvl="7" w:tplc="0C0A0019" w:tentative="1">
      <w:start w:val="1"/>
      <w:numFmt w:val="lowerLetter"/>
      <w:lvlText w:val="%8."/>
      <w:lvlJc w:val="left"/>
      <w:pPr>
        <w:ind w:left="6320" w:hanging="360"/>
      </w:pPr>
    </w:lvl>
    <w:lvl w:ilvl="8" w:tplc="0C0A001B" w:tentative="1">
      <w:start w:val="1"/>
      <w:numFmt w:val="lowerRoman"/>
      <w:lvlText w:val="%9."/>
      <w:lvlJc w:val="right"/>
      <w:pPr>
        <w:ind w:left="7040" w:hanging="180"/>
      </w:pPr>
    </w:lvl>
  </w:abstractNum>
  <w:abstractNum w:abstractNumId="42">
    <w:nsid w:val="527E63F7"/>
    <w:multiLevelType w:val="hybridMultilevel"/>
    <w:tmpl w:val="A5E60CCC"/>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43">
    <w:nsid w:val="52AF3DC8"/>
    <w:multiLevelType w:val="multilevel"/>
    <w:tmpl w:val="BDA63216"/>
    <w:lvl w:ilvl="0">
      <w:start w:val="1"/>
      <w:numFmt w:val="decimal"/>
      <w:lvlText w:val="%1"/>
      <w:lvlJc w:val="left"/>
      <w:pPr>
        <w:ind w:left="700" w:hanging="700"/>
      </w:pPr>
      <w:rPr>
        <w:rFonts w:hint="default"/>
      </w:rPr>
    </w:lvl>
    <w:lvl w:ilvl="1">
      <w:start w:val="1"/>
      <w:numFmt w:val="decimal"/>
      <w:lvlText w:val="%1.%2"/>
      <w:lvlJc w:val="left"/>
      <w:pPr>
        <w:ind w:left="984"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352308A"/>
    <w:multiLevelType w:val="hybridMultilevel"/>
    <w:tmpl w:val="FA8A23B6"/>
    <w:lvl w:ilvl="0" w:tplc="533EC88A">
      <w:start w:val="1"/>
      <w:numFmt w:val="none"/>
      <w:lvlText w:val="6.3.1."/>
      <w:lvlJc w:val="left"/>
      <w:pPr>
        <w:tabs>
          <w:tab w:val="num" w:pos="720"/>
        </w:tabs>
        <w:ind w:left="720" w:hanging="360"/>
      </w:pPr>
      <w:rPr>
        <w:rFonts w:hint="default"/>
      </w:rPr>
    </w:lvl>
    <w:lvl w:ilvl="1" w:tplc="0C0A000F">
      <w:start w:val="1"/>
      <w:numFmt w:val="decimal"/>
      <w:lvlText w:val="%2."/>
      <w:lvlJc w:val="left"/>
      <w:pPr>
        <w:tabs>
          <w:tab w:val="num" w:pos="3060"/>
        </w:tabs>
        <w:ind w:left="3060" w:hanging="360"/>
      </w:pPr>
      <w:rPr>
        <w:rFonts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5">
    <w:nsid w:val="543E060B"/>
    <w:multiLevelType w:val="hybridMultilevel"/>
    <w:tmpl w:val="100AC3E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6">
    <w:nsid w:val="546B59C1"/>
    <w:multiLevelType w:val="hybridMultilevel"/>
    <w:tmpl w:val="257C89A2"/>
    <w:lvl w:ilvl="0" w:tplc="0C0A0017">
      <w:start w:val="1"/>
      <w:numFmt w:val="lowerLetter"/>
      <w:lvlText w:val="%1)"/>
      <w:lvlJc w:val="left"/>
      <w:pPr>
        <w:ind w:left="1146" w:hanging="360"/>
      </w:p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7">
    <w:nsid w:val="54CD7E06"/>
    <w:multiLevelType w:val="hybridMultilevel"/>
    <w:tmpl w:val="EAE032E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nsid w:val="57E52AB3"/>
    <w:multiLevelType w:val="hybridMultilevel"/>
    <w:tmpl w:val="3B48A9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599E4B7A"/>
    <w:multiLevelType w:val="hybridMultilevel"/>
    <w:tmpl w:val="8D101AD6"/>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50">
    <w:nsid w:val="5A2518F5"/>
    <w:multiLevelType w:val="hybridMultilevel"/>
    <w:tmpl w:val="F41A3392"/>
    <w:lvl w:ilvl="0" w:tplc="0C0A0001">
      <w:start w:val="1"/>
      <w:numFmt w:val="bullet"/>
      <w:lvlText w:val=""/>
      <w:lvlJc w:val="left"/>
      <w:pPr>
        <w:ind w:left="1620" w:hanging="360"/>
      </w:pPr>
      <w:rPr>
        <w:rFonts w:ascii="Symbol" w:hAnsi="Symbol" w:hint="default"/>
      </w:rPr>
    </w:lvl>
    <w:lvl w:ilvl="1" w:tplc="0C0A0003" w:tentative="1">
      <w:start w:val="1"/>
      <w:numFmt w:val="bullet"/>
      <w:lvlText w:val="o"/>
      <w:lvlJc w:val="left"/>
      <w:pPr>
        <w:ind w:left="2340" w:hanging="360"/>
      </w:pPr>
      <w:rPr>
        <w:rFonts w:ascii="Courier New" w:hAnsi="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1">
    <w:nsid w:val="5E896585"/>
    <w:multiLevelType w:val="hybridMultilevel"/>
    <w:tmpl w:val="C1E2AA6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2">
    <w:nsid w:val="5EE429B0"/>
    <w:multiLevelType w:val="hybridMultilevel"/>
    <w:tmpl w:val="0BCCE2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nsid w:val="5F034779"/>
    <w:multiLevelType w:val="hybridMultilevel"/>
    <w:tmpl w:val="5D5C158E"/>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54">
    <w:nsid w:val="60723608"/>
    <w:multiLevelType w:val="hybridMultilevel"/>
    <w:tmpl w:val="9872F7EA"/>
    <w:lvl w:ilvl="0" w:tplc="AB962A70">
      <w:start w:val="1"/>
      <w:numFmt w:val="lowerLetter"/>
      <w:lvlText w:val="%1)"/>
      <w:lvlJc w:val="left"/>
      <w:pPr>
        <w:ind w:left="1480" w:hanging="360"/>
      </w:pPr>
      <w:rPr>
        <w:rFonts w:hint="default"/>
      </w:rPr>
    </w:lvl>
    <w:lvl w:ilvl="1" w:tplc="0C0A0019" w:tentative="1">
      <w:start w:val="1"/>
      <w:numFmt w:val="lowerLetter"/>
      <w:lvlText w:val="%2."/>
      <w:lvlJc w:val="left"/>
      <w:pPr>
        <w:ind w:left="2200" w:hanging="360"/>
      </w:pPr>
    </w:lvl>
    <w:lvl w:ilvl="2" w:tplc="0C0A001B" w:tentative="1">
      <w:start w:val="1"/>
      <w:numFmt w:val="lowerRoman"/>
      <w:lvlText w:val="%3."/>
      <w:lvlJc w:val="right"/>
      <w:pPr>
        <w:ind w:left="2920" w:hanging="180"/>
      </w:pPr>
    </w:lvl>
    <w:lvl w:ilvl="3" w:tplc="0C0A000F" w:tentative="1">
      <w:start w:val="1"/>
      <w:numFmt w:val="decimal"/>
      <w:lvlText w:val="%4."/>
      <w:lvlJc w:val="left"/>
      <w:pPr>
        <w:ind w:left="3640" w:hanging="360"/>
      </w:pPr>
    </w:lvl>
    <w:lvl w:ilvl="4" w:tplc="0C0A0019" w:tentative="1">
      <w:start w:val="1"/>
      <w:numFmt w:val="lowerLetter"/>
      <w:lvlText w:val="%5."/>
      <w:lvlJc w:val="left"/>
      <w:pPr>
        <w:ind w:left="4360" w:hanging="360"/>
      </w:pPr>
    </w:lvl>
    <w:lvl w:ilvl="5" w:tplc="0C0A001B" w:tentative="1">
      <w:start w:val="1"/>
      <w:numFmt w:val="lowerRoman"/>
      <w:lvlText w:val="%6."/>
      <w:lvlJc w:val="right"/>
      <w:pPr>
        <w:ind w:left="5080" w:hanging="180"/>
      </w:pPr>
    </w:lvl>
    <w:lvl w:ilvl="6" w:tplc="0C0A000F" w:tentative="1">
      <w:start w:val="1"/>
      <w:numFmt w:val="decimal"/>
      <w:lvlText w:val="%7."/>
      <w:lvlJc w:val="left"/>
      <w:pPr>
        <w:ind w:left="5800" w:hanging="360"/>
      </w:pPr>
    </w:lvl>
    <w:lvl w:ilvl="7" w:tplc="0C0A0019" w:tentative="1">
      <w:start w:val="1"/>
      <w:numFmt w:val="lowerLetter"/>
      <w:lvlText w:val="%8."/>
      <w:lvlJc w:val="left"/>
      <w:pPr>
        <w:ind w:left="6520" w:hanging="360"/>
      </w:pPr>
    </w:lvl>
    <w:lvl w:ilvl="8" w:tplc="0C0A001B" w:tentative="1">
      <w:start w:val="1"/>
      <w:numFmt w:val="lowerRoman"/>
      <w:lvlText w:val="%9."/>
      <w:lvlJc w:val="right"/>
      <w:pPr>
        <w:ind w:left="7240" w:hanging="180"/>
      </w:pPr>
    </w:lvl>
  </w:abstractNum>
  <w:abstractNum w:abstractNumId="55">
    <w:nsid w:val="657917F5"/>
    <w:multiLevelType w:val="hybridMultilevel"/>
    <w:tmpl w:val="707CA3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66C260C2"/>
    <w:multiLevelType w:val="hybridMultilevel"/>
    <w:tmpl w:val="84644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75730D0"/>
    <w:multiLevelType w:val="hybridMultilevel"/>
    <w:tmpl w:val="C5B2D39C"/>
    <w:lvl w:ilvl="0" w:tplc="0C0A0001">
      <w:start w:val="1"/>
      <w:numFmt w:val="bullet"/>
      <w:lvlText w:val=""/>
      <w:lvlJc w:val="left"/>
      <w:pPr>
        <w:tabs>
          <w:tab w:val="num" w:pos="988"/>
        </w:tabs>
        <w:ind w:left="988" w:hanging="360"/>
      </w:pPr>
      <w:rPr>
        <w:rFonts w:ascii="Symbol" w:hAnsi="Symbol" w:hint="default"/>
      </w:rPr>
    </w:lvl>
    <w:lvl w:ilvl="1" w:tplc="0C0A0003">
      <w:start w:val="1"/>
      <w:numFmt w:val="bullet"/>
      <w:lvlText w:val="o"/>
      <w:lvlJc w:val="left"/>
      <w:pPr>
        <w:tabs>
          <w:tab w:val="num" w:pos="1708"/>
        </w:tabs>
        <w:ind w:left="1708" w:hanging="360"/>
      </w:pPr>
      <w:rPr>
        <w:rFonts w:ascii="Courier New" w:hAnsi="Courier New" w:cs="Courier New" w:hint="default"/>
      </w:rPr>
    </w:lvl>
    <w:lvl w:ilvl="2" w:tplc="0C0A0005" w:tentative="1">
      <w:start w:val="1"/>
      <w:numFmt w:val="bullet"/>
      <w:lvlText w:val=""/>
      <w:lvlJc w:val="left"/>
      <w:pPr>
        <w:tabs>
          <w:tab w:val="num" w:pos="2428"/>
        </w:tabs>
        <w:ind w:left="2428" w:hanging="360"/>
      </w:pPr>
      <w:rPr>
        <w:rFonts w:ascii="Wingdings" w:hAnsi="Wingdings" w:hint="default"/>
      </w:rPr>
    </w:lvl>
    <w:lvl w:ilvl="3" w:tplc="0C0A0001" w:tentative="1">
      <w:start w:val="1"/>
      <w:numFmt w:val="bullet"/>
      <w:lvlText w:val=""/>
      <w:lvlJc w:val="left"/>
      <w:pPr>
        <w:tabs>
          <w:tab w:val="num" w:pos="3148"/>
        </w:tabs>
        <w:ind w:left="3148" w:hanging="360"/>
      </w:pPr>
      <w:rPr>
        <w:rFonts w:ascii="Symbol" w:hAnsi="Symbol" w:hint="default"/>
      </w:rPr>
    </w:lvl>
    <w:lvl w:ilvl="4" w:tplc="0C0A0003" w:tentative="1">
      <w:start w:val="1"/>
      <w:numFmt w:val="bullet"/>
      <w:lvlText w:val="o"/>
      <w:lvlJc w:val="left"/>
      <w:pPr>
        <w:tabs>
          <w:tab w:val="num" w:pos="3868"/>
        </w:tabs>
        <w:ind w:left="3868" w:hanging="360"/>
      </w:pPr>
      <w:rPr>
        <w:rFonts w:ascii="Courier New" w:hAnsi="Courier New" w:cs="Courier New" w:hint="default"/>
      </w:rPr>
    </w:lvl>
    <w:lvl w:ilvl="5" w:tplc="0C0A0005" w:tentative="1">
      <w:start w:val="1"/>
      <w:numFmt w:val="bullet"/>
      <w:lvlText w:val=""/>
      <w:lvlJc w:val="left"/>
      <w:pPr>
        <w:tabs>
          <w:tab w:val="num" w:pos="4588"/>
        </w:tabs>
        <w:ind w:left="4588" w:hanging="360"/>
      </w:pPr>
      <w:rPr>
        <w:rFonts w:ascii="Wingdings" w:hAnsi="Wingdings" w:hint="default"/>
      </w:rPr>
    </w:lvl>
    <w:lvl w:ilvl="6" w:tplc="0C0A0001" w:tentative="1">
      <w:start w:val="1"/>
      <w:numFmt w:val="bullet"/>
      <w:lvlText w:val=""/>
      <w:lvlJc w:val="left"/>
      <w:pPr>
        <w:tabs>
          <w:tab w:val="num" w:pos="5308"/>
        </w:tabs>
        <w:ind w:left="5308" w:hanging="360"/>
      </w:pPr>
      <w:rPr>
        <w:rFonts w:ascii="Symbol" w:hAnsi="Symbol" w:hint="default"/>
      </w:rPr>
    </w:lvl>
    <w:lvl w:ilvl="7" w:tplc="0C0A0003" w:tentative="1">
      <w:start w:val="1"/>
      <w:numFmt w:val="bullet"/>
      <w:lvlText w:val="o"/>
      <w:lvlJc w:val="left"/>
      <w:pPr>
        <w:tabs>
          <w:tab w:val="num" w:pos="6028"/>
        </w:tabs>
        <w:ind w:left="6028" w:hanging="360"/>
      </w:pPr>
      <w:rPr>
        <w:rFonts w:ascii="Courier New" w:hAnsi="Courier New" w:cs="Courier New" w:hint="default"/>
      </w:rPr>
    </w:lvl>
    <w:lvl w:ilvl="8" w:tplc="0C0A0005" w:tentative="1">
      <w:start w:val="1"/>
      <w:numFmt w:val="bullet"/>
      <w:lvlText w:val=""/>
      <w:lvlJc w:val="left"/>
      <w:pPr>
        <w:tabs>
          <w:tab w:val="num" w:pos="6748"/>
        </w:tabs>
        <w:ind w:left="6748" w:hanging="360"/>
      </w:pPr>
      <w:rPr>
        <w:rFonts w:ascii="Wingdings" w:hAnsi="Wingdings" w:hint="default"/>
      </w:rPr>
    </w:lvl>
  </w:abstractNum>
  <w:abstractNum w:abstractNumId="58">
    <w:nsid w:val="6BA73987"/>
    <w:multiLevelType w:val="hybridMultilevel"/>
    <w:tmpl w:val="41283144"/>
    <w:lvl w:ilvl="0" w:tplc="0C0A0001">
      <w:start w:val="1"/>
      <w:numFmt w:val="bullet"/>
      <w:lvlText w:val=""/>
      <w:lvlJc w:val="left"/>
      <w:pPr>
        <w:ind w:left="1980" w:hanging="360"/>
      </w:pPr>
      <w:rPr>
        <w:rFonts w:ascii="Symbol" w:hAnsi="Symbol" w:hint="default"/>
      </w:rPr>
    </w:lvl>
    <w:lvl w:ilvl="1" w:tplc="0C0A0003" w:tentative="1">
      <w:start w:val="1"/>
      <w:numFmt w:val="bullet"/>
      <w:lvlText w:val="o"/>
      <w:lvlJc w:val="left"/>
      <w:pPr>
        <w:ind w:left="2700" w:hanging="360"/>
      </w:pPr>
      <w:rPr>
        <w:rFonts w:ascii="Courier New" w:hAnsi="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59">
    <w:nsid w:val="6FF14AB6"/>
    <w:multiLevelType w:val="hybridMultilevel"/>
    <w:tmpl w:val="F2DEEA54"/>
    <w:lvl w:ilvl="0" w:tplc="0C0A0001">
      <w:start w:val="1"/>
      <w:numFmt w:val="bullet"/>
      <w:lvlText w:val=""/>
      <w:lvlJc w:val="left"/>
      <w:pPr>
        <w:ind w:left="1280" w:hanging="360"/>
      </w:pPr>
      <w:rPr>
        <w:rFonts w:ascii="Symbol" w:hAnsi="Symbol"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60">
    <w:nsid w:val="72575274"/>
    <w:multiLevelType w:val="hybridMultilevel"/>
    <w:tmpl w:val="EF46FE1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1">
    <w:nsid w:val="747B56FF"/>
    <w:multiLevelType w:val="hybridMultilevel"/>
    <w:tmpl w:val="739C99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77C63CD0"/>
    <w:multiLevelType w:val="hybridMultilevel"/>
    <w:tmpl w:val="3F98147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3">
    <w:nsid w:val="79230375"/>
    <w:multiLevelType w:val="hybridMultilevel"/>
    <w:tmpl w:val="92F65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99B714E"/>
    <w:multiLevelType w:val="multilevel"/>
    <w:tmpl w:val="F3EA0DF2"/>
    <w:lvl w:ilvl="0">
      <w:start w:val="1"/>
      <w:numFmt w:val="decimal"/>
      <w:pStyle w:val="Ttulo1"/>
      <w:lvlText w:val="%1"/>
      <w:lvlJc w:val="left"/>
      <w:pPr>
        <w:ind w:left="432" w:hanging="432"/>
      </w:pPr>
    </w:lvl>
    <w:lvl w:ilvl="1">
      <w:start w:val="1"/>
      <w:numFmt w:val="decimal"/>
      <w:lvlText w:val="%2."/>
      <w:lvlJc w:val="left"/>
      <w:pPr>
        <w:ind w:left="576" w:hanging="576"/>
      </w:pPr>
      <w:rPr>
        <w:rFonts w:hint="default"/>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5">
    <w:nsid w:val="79EC3003"/>
    <w:multiLevelType w:val="hybridMultilevel"/>
    <w:tmpl w:val="30EC49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nsid w:val="7A350850"/>
    <w:multiLevelType w:val="hybridMultilevel"/>
    <w:tmpl w:val="4516C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CF76145"/>
    <w:multiLevelType w:val="hybridMultilevel"/>
    <w:tmpl w:val="DAFC7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F827779"/>
    <w:multiLevelType w:val="hybridMultilevel"/>
    <w:tmpl w:val="40AC8966"/>
    <w:lvl w:ilvl="0" w:tplc="300A0001">
      <w:start w:val="1"/>
      <w:numFmt w:val="bullet"/>
      <w:lvlText w:val=""/>
      <w:lvlJc w:val="left"/>
      <w:pPr>
        <w:ind w:left="1145" w:hanging="360"/>
      </w:pPr>
      <w:rPr>
        <w:rFonts w:ascii="Symbol" w:hAnsi="Symbol" w:hint="default"/>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num w:numId="1">
    <w:abstractNumId w:val="45"/>
  </w:num>
  <w:num w:numId="2">
    <w:abstractNumId w:val="10"/>
  </w:num>
  <w:num w:numId="3">
    <w:abstractNumId w:val="52"/>
  </w:num>
  <w:num w:numId="4">
    <w:abstractNumId w:val="3"/>
  </w:num>
  <w:num w:numId="5">
    <w:abstractNumId w:val="62"/>
  </w:num>
  <w:num w:numId="6">
    <w:abstractNumId w:val="46"/>
  </w:num>
  <w:num w:numId="7">
    <w:abstractNumId w:val="65"/>
  </w:num>
  <w:num w:numId="8">
    <w:abstractNumId w:val="18"/>
  </w:num>
  <w:num w:numId="9">
    <w:abstractNumId w:val="25"/>
  </w:num>
  <w:num w:numId="10">
    <w:abstractNumId w:val="23"/>
  </w:num>
  <w:num w:numId="11">
    <w:abstractNumId w:val="16"/>
  </w:num>
  <w:num w:numId="12">
    <w:abstractNumId w:val="7"/>
  </w:num>
  <w:num w:numId="13">
    <w:abstractNumId w:val="12"/>
  </w:num>
  <w:num w:numId="14">
    <w:abstractNumId w:val="26"/>
  </w:num>
  <w:num w:numId="15">
    <w:abstractNumId w:val="15"/>
  </w:num>
  <w:num w:numId="16">
    <w:abstractNumId w:val="56"/>
  </w:num>
  <w:num w:numId="17">
    <w:abstractNumId w:val="6"/>
  </w:num>
  <w:num w:numId="18">
    <w:abstractNumId w:val="40"/>
  </w:num>
  <w:num w:numId="19">
    <w:abstractNumId w:val="17"/>
  </w:num>
  <w:num w:numId="20">
    <w:abstractNumId w:val="51"/>
  </w:num>
  <w:num w:numId="21">
    <w:abstractNumId w:val="22"/>
  </w:num>
  <w:num w:numId="22">
    <w:abstractNumId w:val="67"/>
  </w:num>
  <w:num w:numId="23">
    <w:abstractNumId w:val="39"/>
  </w:num>
  <w:num w:numId="24">
    <w:abstractNumId w:val="11"/>
  </w:num>
  <w:num w:numId="25">
    <w:abstractNumId w:val="21"/>
  </w:num>
  <w:num w:numId="26">
    <w:abstractNumId w:val="27"/>
  </w:num>
  <w:num w:numId="27">
    <w:abstractNumId w:val="33"/>
  </w:num>
  <w:num w:numId="28">
    <w:abstractNumId w:val="59"/>
  </w:num>
  <w:num w:numId="29">
    <w:abstractNumId w:val="28"/>
  </w:num>
  <w:num w:numId="30">
    <w:abstractNumId w:val="0"/>
  </w:num>
  <w:num w:numId="31">
    <w:abstractNumId w:val="4"/>
  </w:num>
  <w:num w:numId="32">
    <w:abstractNumId w:val="31"/>
  </w:num>
  <w:num w:numId="33">
    <w:abstractNumId w:val="53"/>
  </w:num>
  <w:num w:numId="34">
    <w:abstractNumId w:val="29"/>
  </w:num>
  <w:num w:numId="35">
    <w:abstractNumId w:val="34"/>
  </w:num>
  <w:num w:numId="36">
    <w:abstractNumId w:val="42"/>
  </w:num>
  <w:num w:numId="37">
    <w:abstractNumId w:val="30"/>
  </w:num>
  <w:num w:numId="38">
    <w:abstractNumId w:val="54"/>
  </w:num>
  <w:num w:numId="39">
    <w:abstractNumId w:val="44"/>
  </w:num>
  <w:num w:numId="40">
    <w:abstractNumId w:val="57"/>
  </w:num>
  <w:num w:numId="41">
    <w:abstractNumId w:val="50"/>
  </w:num>
  <w:num w:numId="42">
    <w:abstractNumId w:val="32"/>
  </w:num>
  <w:num w:numId="43">
    <w:abstractNumId w:val="41"/>
  </w:num>
  <w:num w:numId="44">
    <w:abstractNumId w:val="36"/>
  </w:num>
  <w:num w:numId="45">
    <w:abstractNumId w:val="38"/>
  </w:num>
  <w:num w:numId="46">
    <w:abstractNumId w:val="47"/>
  </w:num>
  <w:num w:numId="47">
    <w:abstractNumId w:val="8"/>
  </w:num>
  <w:num w:numId="48">
    <w:abstractNumId w:val="35"/>
  </w:num>
  <w:num w:numId="49">
    <w:abstractNumId w:val="58"/>
  </w:num>
  <w:num w:numId="50">
    <w:abstractNumId w:val="19"/>
  </w:num>
  <w:num w:numId="51">
    <w:abstractNumId w:val="60"/>
  </w:num>
  <w:num w:numId="52">
    <w:abstractNumId w:val="5"/>
  </w:num>
  <w:num w:numId="53">
    <w:abstractNumId w:val="49"/>
  </w:num>
  <w:num w:numId="54">
    <w:abstractNumId w:val="61"/>
  </w:num>
  <w:num w:numId="55">
    <w:abstractNumId w:val="9"/>
  </w:num>
  <w:num w:numId="56">
    <w:abstractNumId w:val="48"/>
  </w:num>
  <w:num w:numId="57">
    <w:abstractNumId w:val="55"/>
  </w:num>
  <w:num w:numId="58">
    <w:abstractNumId w:val="37"/>
  </w:num>
  <w:num w:numId="59">
    <w:abstractNumId w:val="68"/>
  </w:num>
  <w:num w:numId="60">
    <w:abstractNumId w:val="63"/>
  </w:num>
  <w:num w:numId="61">
    <w:abstractNumId w:val="64"/>
  </w:num>
  <w:num w:numId="62">
    <w:abstractNumId w:val="43"/>
  </w:num>
  <w:num w:numId="63">
    <w:abstractNumId w:val="2"/>
  </w:num>
  <w:num w:numId="64">
    <w:abstractNumId w:val="1"/>
  </w:num>
  <w:num w:numId="65">
    <w:abstractNumId w:val="20"/>
  </w:num>
  <w:num w:numId="66">
    <w:abstractNumId w:val="66"/>
  </w:num>
  <w:num w:numId="67">
    <w:abstractNumId w:val="13"/>
  </w:num>
  <w:num w:numId="68">
    <w:abstractNumId w:val="24"/>
  </w:num>
  <w:num w:numId="69">
    <w:abstractNumId w:val="1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08"/>
  <w:hyphenationZone w:val="425"/>
  <w:drawingGridHorizontalSpacing w:val="110"/>
  <w:drawingGridVerticalSpacing w:val="360"/>
  <w:displayHorizontalDrawingGridEvery w:val="0"/>
  <w:displayVerticalDrawingGridEvery w:val="0"/>
  <w:characterSpacingControl w:val="doNotCompress"/>
  <w:hdrShapeDefaults>
    <o:shapedefaults v:ext="edit" spidmax="22530">
      <o:colormenu v:ext="edit" fillcolor="none [3213]" strokecolor="none"/>
    </o:shapedefaults>
  </w:hdrShapeDefaults>
  <w:footnotePr>
    <w:footnote w:id="-1"/>
    <w:footnote w:id="0"/>
  </w:footnotePr>
  <w:endnotePr>
    <w:endnote w:id="-1"/>
    <w:endnote w:id="0"/>
  </w:endnotePr>
  <w:compat>
    <w:useFELayout/>
  </w:compat>
  <w:rsids>
    <w:rsidRoot w:val="009C5177"/>
    <w:rsid w:val="00012105"/>
    <w:rsid w:val="00014F3D"/>
    <w:rsid w:val="00022A00"/>
    <w:rsid w:val="00023EB9"/>
    <w:rsid w:val="00025B54"/>
    <w:rsid w:val="00033DE9"/>
    <w:rsid w:val="00035F48"/>
    <w:rsid w:val="000451E4"/>
    <w:rsid w:val="00047046"/>
    <w:rsid w:val="0005055F"/>
    <w:rsid w:val="0005356B"/>
    <w:rsid w:val="00063D7C"/>
    <w:rsid w:val="00064E67"/>
    <w:rsid w:val="00065449"/>
    <w:rsid w:val="00071601"/>
    <w:rsid w:val="00075C4F"/>
    <w:rsid w:val="0009479E"/>
    <w:rsid w:val="0009739F"/>
    <w:rsid w:val="000A002B"/>
    <w:rsid w:val="000A3A12"/>
    <w:rsid w:val="000B32D7"/>
    <w:rsid w:val="000B36ED"/>
    <w:rsid w:val="000B4797"/>
    <w:rsid w:val="000C0B29"/>
    <w:rsid w:val="000C4713"/>
    <w:rsid w:val="000C5176"/>
    <w:rsid w:val="000D056D"/>
    <w:rsid w:val="000D2D4B"/>
    <w:rsid w:val="000D404E"/>
    <w:rsid w:val="000D4433"/>
    <w:rsid w:val="000E35BE"/>
    <w:rsid w:val="000E3846"/>
    <w:rsid w:val="000E6240"/>
    <w:rsid w:val="000F60BA"/>
    <w:rsid w:val="000F765C"/>
    <w:rsid w:val="0010300D"/>
    <w:rsid w:val="00104D67"/>
    <w:rsid w:val="0011006B"/>
    <w:rsid w:val="00113C60"/>
    <w:rsid w:val="00114EF7"/>
    <w:rsid w:val="001156CF"/>
    <w:rsid w:val="001158C3"/>
    <w:rsid w:val="001226A8"/>
    <w:rsid w:val="00122C15"/>
    <w:rsid w:val="00132338"/>
    <w:rsid w:val="00135274"/>
    <w:rsid w:val="0013567B"/>
    <w:rsid w:val="00141B2C"/>
    <w:rsid w:val="00146E5E"/>
    <w:rsid w:val="0015514E"/>
    <w:rsid w:val="001601C2"/>
    <w:rsid w:val="0016149E"/>
    <w:rsid w:val="001616E8"/>
    <w:rsid w:val="00165A00"/>
    <w:rsid w:val="00172685"/>
    <w:rsid w:val="00172D44"/>
    <w:rsid w:val="00175BC4"/>
    <w:rsid w:val="00177D95"/>
    <w:rsid w:val="00186CBF"/>
    <w:rsid w:val="00190D0C"/>
    <w:rsid w:val="00196902"/>
    <w:rsid w:val="001A1305"/>
    <w:rsid w:val="001A78BB"/>
    <w:rsid w:val="001B3B7C"/>
    <w:rsid w:val="001B7704"/>
    <w:rsid w:val="001F0F98"/>
    <w:rsid w:val="001F4C86"/>
    <w:rsid w:val="001F6665"/>
    <w:rsid w:val="001F7A54"/>
    <w:rsid w:val="002121D9"/>
    <w:rsid w:val="00213A3B"/>
    <w:rsid w:val="002149A9"/>
    <w:rsid w:val="002175BA"/>
    <w:rsid w:val="00225123"/>
    <w:rsid w:val="002348C8"/>
    <w:rsid w:val="00244243"/>
    <w:rsid w:val="0025026E"/>
    <w:rsid w:val="002603E5"/>
    <w:rsid w:val="00266DE9"/>
    <w:rsid w:val="00270981"/>
    <w:rsid w:val="00277B3D"/>
    <w:rsid w:val="002809C3"/>
    <w:rsid w:val="00283783"/>
    <w:rsid w:val="002838E4"/>
    <w:rsid w:val="002842F2"/>
    <w:rsid w:val="00287CFB"/>
    <w:rsid w:val="0029447C"/>
    <w:rsid w:val="002A53DB"/>
    <w:rsid w:val="002B17A4"/>
    <w:rsid w:val="002C31C3"/>
    <w:rsid w:val="002E063E"/>
    <w:rsid w:val="00302783"/>
    <w:rsid w:val="00302870"/>
    <w:rsid w:val="0030592C"/>
    <w:rsid w:val="0031130C"/>
    <w:rsid w:val="00313B7A"/>
    <w:rsid w:val="00315CC2"/>
    <w:rsid w:val="00316345"/>
    <w:rsid w:val="003207A7"/>
    <w:rsid w:val="0033377D"/>
    <w:rsid w:val="00337055"/>
    <w:rsid w:val="0034182B"/>
    <w:rsid w:val="003506D1"/>
    <w:rsid w:val="00350E9B"/>
    <w:rsid w:val="003560B3"/>
    <w:rsid w:val="00356C06"/>
    <w:rsid w:val="00357550"/>
    <w:rsid w:val="00366D33"/>
    <w:rsid w:val="00372FE8"/>
    <w:rsid w:val="003801D9"/>
    <w:rsid w:val="003832C3"/>
    <w:rsid w:val="00386AA9"/>
    <w:rsid w:val="00394856"/>
    <w:rsid w:val="003A78AA"/>
    <w:rsid w:val="003B0DC5"/>
    <w:rsid w:val="003B619A"/>
    <w:rsid w:val="003C2AD7"/>
    <w:rsid w:val="003C4949"/>
    <w:rsid w:val="003D69ED"/>
    <w:rsid w:val="003F033B"/>
    <w:rsid w:val="003F44A7"/>
    <w:rsid w:val="003F490A"/>
    <w:rsid w:val="00410583"/>
    <w:rsid w:val="00413569"/>
    <w:rsid w:val="004239D4"/>
    <w:rsid w:val="00423C22"/>
    <w:rsid w:val="00426F8E"/>
    <w:rsid w:val="004513BE"/>
    <w:rsid w:val="004570F6"/>
    <w:rsid w:val="00483178"/>
    <w:rsid w:val="00490630"/>
    <w:rsid w:val="00497E47"/>
    <w:rsid w:val="004A1880"/>
    <w:rsid w:val="004A3526"/>
    <w:rsid w:val="004A452F"/>
    <w:rsid w:val="004A6329"/>
    <w:rsid w:val="004C15FD"/>
    <w:rsid w:val="004C5F08"/>
    <w:rsid w:val="004D0E61"/>
    <w:rsid w:val="004E0279"/>
    <w:rsid w:val="004E29DF"/>
    <w:rsid w:val="004E39B7"/>
    <w:rsid w:val="004E4A22"/>
    <w:rsid w:val="004F1883"/>
    <w:rsid w:val="004F3A03"/>
    <w:rsid w:val="00506BB6"/>
    <w:rsid w:val="005111D3"/>
    <w:rsid w:val="005112AB"/>
    <w:rsid w:val="00513EE8"/>
    <w:rsid w:val="005169E8"/>
    <w:rsid w:val="0052435A"/>
    <w:rsid w:val="00530728"/>
    <w:rsid w:val="00531DFC"/>
    <w:rsid w:val="0053497B"/>
    <w:rsid w:val="005375AB"/>
    <w:rsid w:val="005404AD"/>
    <w:rsid w:val="005459FF"/>
    <w:rsid w:val="00547A00"/>
    <w:rsid w:val="00556DDB"/>
    <w:rsid w:val="0055760C"/>
    <w:rsid w:val="0056158B"/>
    <w:rsid w:val="00562490"/>
    <w:rsid w:val="00564CF3"/>
    <w:rsid w:val="00572A62"/>
    <w:rsid w:val="00581D0C"/>
    <w:rsid w:val="0058303C"/>
    <w:rsid w:val="005841B2"/>
    <w:rsid w:val="00590E5F"/>
    <w:rsid w:val="005914BE"/>
    <w:rsid w:val="00591960"/>
    <w:rsid w:val="0059447C"/>
    <w:rsid w:val="00595ED7"/>
    <w:rsid w:val="005A06FC"/>
    <w:rsid w:val="005A3F29"/>
    <w:rsid w:val="005A4218"/>
    <w:rsid w:val="005B3D01"/>
    <w:rsid w:val="005C2293"/>
    <w:rsid w:val="005C6E9F"/>
    <w:rsid w:val="005D3391"/>
    <w:rsid w:val="005D6F30"/>
    <w:rsid w:val="005F0695"/>
    <w:rsid w:val="005F56A1"/>
    <w:rsid w:val="00606D29"/>
    <w:rsid w:val="00612447"/>
    <w:rsid w:val="00617CD5"/>
    <w:rsid w:val="00620FFE"/>
    <w:rsid w:val="00624BD7"/>
    <w:rsid w:val="006273D2"/>
    <w:rsid w:val="00630FA3"/>
    <w:rsid w:val="00637646"/>
    <w:rsid w:val="0063783A"/>
    <w:rsid w:val="00637D72"/>
    <w:rsid w:val="00641C59"/>
    <w:rsid w:val="006439E3"/>
    <w:rsid w:val="00651807"/>
    <w:rsid w:val="00662373"/>
    <w:rsid w:val="00665B99"/>
    <w:rsid w:val="006727EF"/>
    <w:rsid w:val="00673D3E"/>
    <w:rsid w:val="006763DA"/>
    <w:rsid w:val="006769D8"/>
    <w:rsid w:val="0067724C"/>
    <w:rsid w:val="006815B2"/>
    <w:rsid w:val="006844CC"/>
    <w:rsid w:val="00685134"/>
    <w:rsid w:val="006904D5"/>
    <w:rsid w:val="0069310A"/>
    <w:rsid w:val="00696762"/>
    <w:rsid w:val="00696D8E"/>
    <w:rsid w:val="00697BF5"/>
    <w:rsid w:val="006B21AE"/>
    <w:rsid w:val="006D2A76"/>
    <w:rsid w:val="006D67FF"/>
    <w:rsid w:val="006D75B4"/>
    <w:rsid w:val="006D7E1B"/>
    <w:rsid w:val="006E020B"/>
    <w:rsid w:val="006E074E"/>
    <w:rsid w:val="006E1256"/>
    <w:rsid w:val="006E13CB"/>
    <w:rsid w:val="006E6F30"/>
    <w:rsid w:val="006F0F85"/>
    <w:rsid w:val="006F1D6B"/>
    <w:rsid w:val="006F58DD"/>
    <w:rsid w:val="006F5F35"/>
    <w:rsid w:val="006F760C"/>
    <w:rsid w:val="00703899"/>
    <w:rsid w:val="00704651"/>
    <w:rsid w:val="007121E0"/>
    <w:rsid w:val="00714DFD"/>
    <w:rsid w:val="00716AFD"/>
    <w:rsid w:val="00721ABC"/>
    <w:rsid w:val="00724575"/>
    <w:rsid w:val="00755CF1"/>
    <w:rsid w:val="00765DF6"/>
    <w:rsid w:val="007661AC"/>
    <w:rsid w:val="007669D1"/>
    <w:rsid w:val="00771645"/>
    <w:rsid w:val="007720A1"/>
    <w:rsid w:val="007727EC"/>
    <w:rsid w:val="007739C6"/>
    <w:rsid w:val="00776521"/>
    <w:rsid w:val="0078145F"/>
    <w:rsid w:val="00783B2D"/>
    <w:rsid w:val="007859F5"/>
    <w:rsid w:val="007907B6"/>
    <w:rsid w:val="00793DE4"/>
    <w:rsid w:val="007A3E39"/>
    <w:rsid w:val="007C0E69"/>
    <w:rsid w:val="007D1CED"/>
    <w:rsid w:val="007E6F43"/>
    <w:rsid w:val="007F011D"/>
    <w:rsid w:val="007F1278"/>
    <w:rsid w:val="007F2B7D"/>
    <w:rsid w:val="007F2F2B"/>
    <w:rsid w:val="007F4007"/>
    <w:rsid w:val="007F40D3"/>
    <w:rsid w:val="007F4998"/>
    <w:rsid w:val="007F7727"/>
    <w:rsid w:val="00800CA4"/>
    <w:rsid w:val="0080308B"/>
    <w:rsid w:val="0080395D"/>
    <w:rsid w:val="00822243"/>
    <w:rsid w:val="00822B0B"/>
    <w:rsid w:val="00830D4D"/>
    <w:rsid w:val="008408CB"/>
    <w:rsid w:val="00860434"/>
    <w:rsid w:val="00866EE0"/>
    <w:rsid w:val="00870EC0"/>
    <w:rsid w:val="00885BB5"/>
    <w:rsid w:val="0089197D"/>
    <w:rsid w:val="00892E1D"/>
    <w:rsid w:val="00894CA5"/>
    <w:rsid w:val="008A168B"/>
    <w:rsid w:val="008A1CA4"/>
    <w:rsid w:val="008A49AB"/>
    <w:rsid w:val="008A6507"/>
    <w:rsid w:val="008A76AA"/>
    <w:rsid w:val="008B7A38"/>
    <w:rsid w:val="008C5FF6"/>
    <w:rsid w:val="008C7D98"/>
    <w:rsid w:val="008D0C6A"/>
    <w:rsid w:val="008D1337"/>
    <w:rsid w:val="008D243C"/>
    <w:rsid w:val="008D3C2C"/>
    <w:rsid w:val="008D3E4C"/>
    <w:rsid w:val="008F35F4"/>
    <w:rsid w:val="009003F1"/>
    <w:rsid w:val="0090633B"/>
    <w:rsid w:val="00906898"/>
    <w:rsid w:val="0090780F"/>
    <w:rsid w:val="00915310"/>
    <w:rsid w:val="00920D80"/>
    <w:rsid w:val="00925536"/>
    <w:rsid w:val="00933E8B"/>
    <w:rsid w:val="00946AF7"/>
    <w:rsid w:val="00950334"/>
    <w:rsid w:val="009507AB"/>
    <w:rsid w:val="009602E4"/>
    <w:rsid w:val="0096151D"/>
    <w:rsid w:val="00970B98"/>
    <w:rsid w:val="009837BF"/>
    <w:rsid w:val="0098572A"/>
    <w:rsid w:val="00985DD5"/>
    <w:rsid w:val="00986511"/>
    <w:rsid w:val="00991CCD"/>
    <w:rsid w:val="009954D2"/>
    <w:rsid w:val="009A1EEC"/>
    <w:rsid w:val="009A6538"/>
    <w:rsid w:val="009B6C7C"/>
    <w:rsid w:val="009B7358"/>
    <w:rsid w:val="009C5177"/>
    <w:rsid w:val="009D1CD1"/>
    <w:rsid w:val="009E19D4"/>
    <w:rsid w:val="009F1FF4"/>
    <w:rsid w:val="009F33AE"/>
    <w:rsid w:val="009F39CE"/>
    <w:rsid w:val="00A1423A"/>
    <w:rsid w:val="00A15E22"/>
    <w:rsid w:val="00A245EC"/>
    <w:rsid w:val="00A263E8"/>
    <w:rsid w:val="00A279D2"/>
    <w:rsid w:val="00A27A79"/>
    <w:rsid w:val="00A31AE3"/>
    <w:rsid w:val="00A4510C"/>
    <w:rsid w:val="00A63170"/>
    <w:rsid w:val="00A6552C"/>
    <w:rsid w:val="00A65DE9"/>
    <w:rsid w:val="00A732FA"/>
    <w:rsid w:val="00A802A6"/>
    <w:rsid w:val="00A835B5"/>
    <w:rsid w:val="00A83BF9"/>
    <w:rsid w:val="00A85BCC"/>
    <w:rsid w:val="00AA0995"/>
    <w:rsid w:val="00AA5A09"/>
    <w:rsid w:val="00AA68E1"/>
    <w:rsid w:val="00AB1360"/>
    <w:rsid w:val="00AB57EF"/>
    <w:rsid w:val="00AC00B8"/>
    <w:rsid w:val="00AD3A5A"/>
    <w:rsid w:val="00AD6861"/>
    <w:rsid w:val="00AE000E"/>
    <w:rsid w:val="00AE0AE9"/>
    <w:rsid w:val="00AE1A1F"/>
    <w:rsid w:val="00AE29B1"/>
    <w:rsid w:val="00AF046C"/>
    <w:rsid w:val="00AF057D"/>
    <w:rsid w:val="00B1094C"/>
    <w:rsid w:val="00B12381"/>
    <w:rsid w:val="00B26C41"/>
    <w:rsid w:val="00B279E1"/>
    <w:rsid w:val="00B34BB9"/>
    <w:rsid w:val="00B34BD6"/>
    <w:rsid w:val="00B3689B"/>
    <w:rsid w:val="00B41A00"/>
    <w:rsid w:val="00B43C45"/>
    <w:rsid w:val="00B5001E"/>
    <w:rsid w:val="00B54132"/>
    <w:rsid w:val="00B56984"/>
    <w:rsid w:val="00B6578D"/>
    <w:rsid w:val="00B7210A"/>
    <w:rsid w:val="00B760A6"/>
    <w:rsid w:val="00B76D7D"/>
    <w:rsid w:val="00B8129F"/>
    <w:rsid w:val="00B833D5"/>
    <w:rsid w:val="00B85F12"/>
    <w:rsid w:val="00B87F60"/>
    <w:rsid w:val="00B9130C"/>
    <w:rsid w:val="00BA215A"/>
    <w:rsid w:val="00BA2286"/>
    <w:rsid w:val="00BA490C"/>
    <w:rsid w:val="00BA4F98"/>
    <w:rsid w:val="00BD3FEB"/>
    <w:rsid w:val="00BD75E3"/>
    <w:rsid w:val="00BE564B"/>
    <w:rsid w:val="00BF069B"/>
    <w:rsid w:val="00BF077D"/>
    <w:rsid w:val="00BF0C4B"/>
    <w:rsid w:val="00BF72E8"/>
    <w:rsid w:val="00C0097C"/>
    <w:rsid w:val="00C00B1A"/>
    <w:rsid w:val="00C01613"/>
    <w:rsid w:val="00C01D03"/>
    <w:rsid w:val="00C129FC"/>
    <w:rsid w:val="00C13AA5"/>
    <w:rsid w:val="00C213AF"/>
    <w:rsid w:val="00C26EB6"/>
    <w:rsid w:val="00C34FF2"/>
    <w:rsid w:val="00C41C8C"/>
    <w:rsid w:val="00C42B76"/>
    <w:rsid w:val="00C4413A"/>
    <w:rsid w:val="00C44E70"/>
    <w:rsid w:val="00C476EB"/>
    <w:rsid w:val="00C62823"/>
    <w:rsid w:val="00C708E7"/>
    <w:rsid w:val="00C729E0"/>
    <w:rsid w:val="00C72A70"/>
    <w:rsid w:val="00C72B3C"/>
    <w:rsid w:val="00C75DA4"/>
    <w:rsid w:val="00C82FCF"/>
    <w:rsid w:val="00C846C9"/>
    <w:rsid w:val="00C940D3"/>
    <w:rsid w:val="00CA2FCF"/>
    <w:rsid w:val="00CB1DF7"/>
    <w:rsid w:val="00CC5528"/>
    <w:rsid w:val="00CC55BA"/>
    <w:rsid w:val="00CC7F5B"/>
    <w:rsid w:val="00CD1CCE"/>
    <w:rsid w:val="00CE17C5"/>
    <w:rsid w:val="00CE2653"/>
    <w:rsid w:val="00CE346A"/>
    <w:rsid w:val="00CF177C"/>
    <w:rsid w:val="00CF2F3C"/>
    <w:rsid w:val="00CF44B5"/>
    <w:rsid w:val="00D04225"/>
    <w:rsid w:val="00D1101E"/>
    <w:rsid w:val="00D13231"/>
    <w:rsid w:val="00D16EB7"/>
    <w:rsid w:val="00D20E0B"/>
    <w:rsid w:val="00D27F62"/>
    <w:rsid w:val="00D326F2"/>
    <w:rsid w:val="00D3529F"/>
    <w:rsid w:val="00D568F6"/>
    <w:rsid w:val="00D601C3"/>
    <w:rsid w:val="00D63D43"/>
    <w:rsid w:val="00D83670"/>
    <w:rsid w:val="00D858FD"/>
    <w:rsid w:val="00D86CD4"/>
    <w:rsid w:val="00DA27AC"/>
    <w:rsid w:val="00DA7C42"/>
    <w:rsid w:val="00DB2817"/>
    <w:rsid w:val="00DB4784"/>
    <w:rsid w:val="00DC1AD9"/>
    <w:rsid w:val="00DC5557"/>
    <w:rsid w:val="00DD5ACF"/>
    <w:rsid w:val="00DE05CD"/>
    <w:rsid w:val="00DE3D39"/>
    <w:rsid w:val="00DE5FCE"/>
    <w:rsid w:val="00E16C60"/>
    <w:rsid w:val="00E17D2C"/>
    <w:rsid w:val="00E206DC"/>
    <w:rsid w:val="00E2071F"/>
    <w:rsid w:val="00E25C6C"/>
    <w:rsid w:val="00E30AB9"/>
    <w:rsid w:val="00E326B0"/>
    <w:rsid w:val="00E33C07"/>
    <w:rsid w:val="00E34CE5"/>
    <w:rsid w:val="00E41A1A"/>
    <w:rsid w:val="00E4410E"/>
    <w:rsid w:val="00E443BE"/>
    <w:rsid w:val="00E559AD"/>
    <w:rsid w:val="00E559CD"/>
    <w:rsid w:val="00E63DA8"/>
    <w:rsid w:val="00E73134"/>
    <w:rsid w:val="00E769B7"/>
    <w:rsid w:val="00E87C2B"/>
    <w:rsid w:val="00EA144D"/>
    <w:rsid w:val="00EA14C4"/>
    <w:rsid w:val="00EA39A8"/>
    <w:rsid w:val="00EA49DE"/>
    <w:rsid w:val="00EB37A4"/>
    <w:rsid w:val="00EC05D2"/>
    <w:rsid w:val="00EC6101"/>
    <w:rsid w:val="00ED0BEF"/>
    <w:rsid w:val="00ED2947"/>
    <w:rsid w:val="00ED3F39"/>
    <w:rsid w:val="00ED69B2"/>
    <w:rsid w:val="00ED7B96"/>
    <w:rsid w:val="00EE0420"/>
    <w:rsid w:val="00EE28B3"/>
    <w:rsid w:val="00EE42FC"/>
    <w:rsid w:val="00EE53A8"/>
    <w:rsid w:val="00EE7460"/>
    <w:rsid w:val="00EF20A2"/>
    <w:rsid w:val="00EF4561"/>
    <w:rsid w:val="00EF5720"/>
    <w:rsid w:val="00EF6B66"/>
    <w:rsid w:val="00F020B8"/>
    <w:rsid w:val="00F13174"/>
    <w:rsid w:val="00F13FA3"/>
    <w:rsid w:val="00F14CBE"/>
    <w:rsid w:val="00F16B64"/>
    <w:rsid w:val="00F216A0"/>
    <w:rsid w:val="00F316A1"/>
    <w:rsid w:val="00F3324A"/>
    <w:rsid w:val="00F342F7"/>
    <w:rsid w:val="00F34F5A"/>
    <w:rsid w:val="00F37536"/>
    <w:rsid w:val="00F47198"/>
    <w:rsid w:val="00F63783"/>
    <w:rsid w:val="00F6408F"/>
    <w:rsid w:val="00F669BC"/>
    <w:rsid w:val="00F76DFD"/>
    <w:rsid w:val="00F870EF"/>
    <w:rsid w:val="00F94695"/>
    <w:rsid w:val="00F959AB"/>
    <w:rsid w:val="00FA0548"/>
    <w:rsid w:val="00FB06BF"/>
    <w:rsid w:val="00FB0831"/>
    <w:rsid w:val="00FB1717"/>
    <w:rsid w:val="00FB1741"/>
    <w:rsid w:val="00FB1EA7"/>
    <w:rsid w:val="00FB4FA4"/>
    <w:rsid w:val="00FC1881"/>
    <w:rsid w:val="00FC2CF4"/>
    <w:rsid w:val="00FC33AB"/>
    <w:rsid w:val="00FC6A94"/>
    <w:rsid w:val="00FD0544"/>
    <w:rsid w:val="00FD1295"/>
    <w:rsid w:val="00FD1C53"/>
    <w:rsid w:val="00FE0E60"/>
    <w:rsid w:val="00FE1458"/>
    <w:rsid w:val="00FE7CC9"/>
    <w:rsid w:val="00FF7F8C"/>
  </w:rsids>
  <m:mathPr>
    <m:mathFont m:val="Cambria Math"/>
    <m:brkBin m:val="before"/>
    <m:brkBinSub m:val="--"/>
    <m:smallFrac m:val="off"/>
    <m:dispDef m:val="off"/>
    <m:lMargin m:val="0"/>
    <m:rMargin m:val="0"/>
    <m:defJc m:val="centerGroup"/>
    <m:wrapRight/>
    <m:intLim m:val="subSup"/>
    <m:naryLim m:val="subSup"/>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colormenu v:ext="edit" fillcolor="none [3213]" strokecolor="none"/>
    </o:shapedefaults>
    <o:shapelayout v:ext="edit">
      <o:idmap v:ext="edit" data="1"/>
      <o:rules v:ext="edit">
        <o:r id="V:Rule16" type="connector" idref="#Conector recto de flecha 17"/>
        <o:r id="V:Rule17" type="connector" idref="#Conector recto de flecha 11"/>
        <o:r id="V:Rule18" type="connector" idref="#Conector recto de flecha 24"/>
        <o:r id="V:Rule19" type="connector" idref="#Conector recto de flecha 4"/>
        <o:r id="V:Rule20" type="connector" idref="#Conector recto de flecha 20"/>
        <o:r id="V:Rule21" type="connector" idref="#Conector recto de flecha 21"/>
        <o:r id="V:Rule22" type="connector" idref="#AutoShape 2"/>
        <o:r id="V:Rule23" type="connector" idref="#Conector recto de flecha 7"/>
        <o:r id="V:Rule24" type="connector" idref="#Conector recto de flecha 8"/>
        <o:r id="V:Rule25" type="connector" idref="#Conector recto de flecha 5"/>
        <o:r id="V:Rule26" type="connector" idref="#AutoShape 193"/>
        <o:r id="V:Rule27" type="connector" idref="#_x0000_s1210"/>
        <o:r id="V:Rule28" type="connector" idref="#Conector recto de flecha 19"/>
        <o:r id="V:Rule29" type="connector" idref="#AutoShape 3"/>
        <o:r id="V:Rule30" type="connector" idref="#Conector recto de flecha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5CD"/>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915310"/>
    <w:pPr>
      <w:keepNext/>
      <w:numPr>
        <w:numId w:val="61"/>
      </w:numPr>
      <w:spacing w:before="240" w:after="60" w:line="240" w:lineRule="auto"/>
      <w:outlineLvl w:val="0"/>
    </w:pPr>
    <w:rPr>
      <w:rFonts w:eastAsia="MS Gothic"/>
      <w:b/>
      <w:bCs/>
      <w:kern w:val="32"/>
      <w:sz w:val="32"/>
      <w:szCs w:val="32"/>
      <w:lang w:val="es-ES_tradnl" w:eastAsia="ja-JP"/>
    </w:rPr>
  </w:style>
  <w:style w:type="paragraph" w:styleId="Ttulo2">
    <w:name w:val="heading 2"/>
    <w:basedOn w:val="Normal"/>
    <w:next w:val="Normal"/>
    <w:link w:val="Ttulo2Car"/>
    <w:uiPriority w:val="9"/>
    <w:unhideWhenUsed/>
    <w:qFormat/>
    <w:rsid w:val="00064E67"/>
    <w:pPr>
      <w:keepNext/>
      <w:keepLines/>
      <w:spacing w:before="200" w:after="0"/>
      <w:outlineLvl w:val="1"/>
    </w:pPr>
    <w:rPr>
      <w:rFonts w:eastAsia="MS Gothic"/>
      <w:b/>
      <w:bCs/>
      <w:color w:val="4F81BD"/>
      <w:sz w:val="26"/>
      <w:szCs w:val="26"/>
    </w:rPr>
  </w:style>
  <w:style w:type="paragraph" w:styleId="Ttulo3">
    <w:name w:val="heading 3"/>
    <w:basedOn w:val="Normal"/>
    <w:next w:val="Normal"/>
    <w:link w:val="Ttulo3Car"/>
    <w:uiPriority w:val="9"/>
    <w:unhideWhenUsed/>
    <w:qFormat/>
    <w:rsid w:val="00D326F2"/>
    <w:pPr>
      <w:keepNext/>
      <w:keepLines/>
      <w:numPr>
        <w:ilvl w:val="2"/>
        <w:numId w:val="61"/>
      </w:numPr>
      <w:spacing w:before="200" w:after="0"/>
      <w:outlineLvl w:val="2"/>
    </w:pPr>
    <w:rPr>
      <w:rFonts w:eastAsia="MS Gothic"/>
      <w:b/>
      <w:bCs/>
      <w:color w:val="4F81BD"/>
    </w:rPr>
  </w:style>
  <w:style w:type="paragraph" w:styleId="Ttulo4">
    <w:name w:val="heading 4"/>
    <w:basedOn w:val="Normal"/>
    <w:next w:val="Normal"/>
    <w:link w:val="Ttulo4Car"/>
    <w:uiPriority w:val="9"/>
    <w:semiHidden/>
    <w:unhideWhenUsed/>
    <w:qFormat/>
    <w:rsid w:val="00D326F2"/>
    <w:pPr>
      <w:keepNext/>
      <w:keepLines/>
      <w:numPr>
        <w:ilvl w:val="3"/>
        <w:numId w:val="61"/>
      </w:numPr>
      <w:spacing w:before="200" w:after="0"/>
      <w:outlineLvl w:val="3"/>
    </w:pPr>
    <w:rPr>
      <w:rFonts w:eastAsia="MS Gothic"/>
      <w:b/>
      <w:bCs/>
      <w:i/>
      <w:iCs/>
      <w:color w:val="4F81BD"/>
    </w:rPr>
  </w:style>
  <w:style w:type="paragraph" w:styleId="Ttulo5">
    <w:name w:val="heading 5"/>
    <w:basedOn w:val="Normal"/>
    <w:next w:val="Normal"/>
    <w:link w:val="Ttulo5Car"/>
    <w:uiPriority w:val="9"/>
    <w:semiHidden/>
    <w:unhideWhenUsed/>
    <w:qFormat/>
    <w:rsid w:val="00D326F2"/>
    <w:pPr>
      <w:keepNext/>
      <w:keepLines/>
      <w:numPr>
        <w:ilvl w:val="4"/>
        <w:numId w:val="61"/>
      </w:numPr>
      <w:spacing w:before="200" w:after="0"/>
      <w:outlineLvl w:val="4"/>
    </w:pPr>
    <w:rPr>
      <w:rFonts w:eastAsia="MS Gothic"/>
      <w:color w:val="243F60"/>
    </w:rPr>
  </w:style>
  <w:style w:type="paragraph" w:styleId="Ttulo6">
    <w:name w:val="heading 6"/>
    <w:basedOn w:val="Normal"/>
    <w:next w:val="Normal"/>
    <w:link w:val="Ttulo6Car"/>
    <w:uiPriority w:val="9"/>
    <w:semiHidden/>
    <w:unhideWhenUsed/>
    <w:qFormat/>
    <w:rsid w:val="00D326F2"/>
    <w:pPr>
      <w:keepNext/>
      <w:keepLines/>
      <w:numPr>
        <w:ilvl w:val="5"/>
        <w:numId w:val="61"/>
      </w:numPr>
      <w:spacing w:before="200" w:after="0"/>
      <w:outlineLvl w:val="5"/>
    </w:pPr>
    <w:rPr>
      <w:rFonts w:eastAsia="MS Gothic"/>
      <w:i/>
      <w:iCs/>
      <w:color w:val="243F60"/>
    </w:rPr>
  </w:style>
  <w:style w:type="paragraph" w:styleId="Ttulo7">
    <w:name w:val="heading 7"/>
    <w:basedOn w:val="Normal"/>
    <w:next w:val="Normal"/>
    <w:link w:val="Ttulo7Car"/>
    <w:uiPriority w:val="9"/>
    <w:semiHidden/>
    <w:unhideWhenUsed/>
    <w:qFormat/>
    <w:rsid w:val="00D326F2"/>
    <w:pPr>
      <w:keepNext/>
      <w:keepLines/>
      <w:numPr>
        <w:ilvl w:val="6"/>
        <w:numId w:val="61"/>
      </w:numPr>
      <w:spacing w:before="200" w:after="0"/>
      <w:outlineLvl w:val="6"/>
    </w:pPr>
    <w:rPr>
      <w:rFonts w:eastAsia="MS Gothic"/>
      <w:i/>
      <w:iCs/>
      <w:color w:val="404040"/>
    </w:rPr>
  </w:style>
  <w:style w:type="paragraph" w:styleId="Ttulo8">
    <w:name w:val="heading 8"/>
    <w:basedOn w:val="Normal"/>
    <w:next w:val="Normal"/>
    <w:link w:val="Ttulo8Car"/>
    <w:uiPriority w:val="9"/>
    <w:semiHidden/>
    <w:unhideWhenUsed/>
    <w:qFormat/>
    <w:rsid w:val="00D326F2"/>
    <w:pPr>
      <w:keepNext/>
      <w:keepLines/>
      <w:numPr>
        <w:ilvl w:val="7"/>
        <w:numId w:val="61"/>
      </w:numPr>
      <w:spacing w:before="200" w:after="0"/>
      <w:outlineLvl w:val="7"/>
    </w:pPr>
    <w:rPr>
      <w:rFonts w:eastAsia="MS Gothic"/>
      <w:color w:val="404040"/>
      <w:sz w:val="20"/>
      <w:szCs w:val="20"/>
    </w:rPr>
  </w:style>
  <w:style w:type="paragraph" w:styleId="Ttulo9">
    <w:name w:val="heading 9"/>
    <w:basedOn w:val="Normal"/>
    <w:next w:val="Normal"/>
    <w:link w:val="Ttulo9Car"/>
    <w:uiPriority w:val="9"/>
    <w:semiHidden/>
    <w:unhideWhenUsed/>
    <w:qFormat/>
    <w:rsid w:val="00D326F2"/>
    <w:pPr>
      <w:keepNext/>
      <w:keepLines/>
      <w:numPr>
        <w:ilvl w:val="8"/>
        <w:numId w:val="61"/>
      </w:numPr>
      <w:spacing w:before="200" w:after="0"/>
      <w:outlineLvl w:val="8"/>
    </w:pPr>
    <w:rPr>
      <w:rFonts w:eastAsia="MS Gothic"/>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rsid w:val="00DE05CD"/>
  </w:style>
  <w:style w:type="paragraph" w:styleId="Textonotapie">
    <w:name w:val="footnote text"/>
    <w:basedOn w:val="Normal"/>
    <w:link w:val="TextonotapieCar"/>
    <w:uiPriority w:val="99"/>
    <w:unhideWhenUsed/>
    <w:rsid w:val="00DE05CD"/>
    <w:pPr>
      <w:spacing w:after="0" w:line="240" w:lineRule="auto"/>
    </w:pPr>
    <w:rPr>
      <w:sz w:val="20"/>
      <w:szCs w:val="20"/>
    </w:rPr>
  </w:style>
  <w:style w:type="character" w:customStyle="1" w:styleId="TextonotapieCar">
    <w:name w:val="Texto nota pie Car"/>
    <w:basedOn w:val="Fuentedeprrafopredeter"/>
    <w:link w:val="Textonotapie"/>
    <w:uiPriority w:val="99"/>
    <w:rsid w:val="00DE05CD"/>
    <w:rPr>
      <w:rFonts w:ascii="Calibri" w:eastAsia="Calibri" w:hAnsi="Calibri" w:cs="Times New Roman"/>
      <w:sz w:val="20"/>
      <w:szCs w:val="20"/>
      <w:lang w:val="es-EC" w:eastAsia="en-US"/>
    </w:rPr>
  </w:style>
  <w:style w:type="character" w:styleId="Refdenotaalpie">
    <w:name w:val="footnote reference"/>
    <w:uiPriority w:val="99"/>
    <w:unhideWhenUsed/>
    <w:rsid w:val="00DE05CD"/>
    <w:rPr>
      <w:vertAlign w:val="superscript"/>
    </w:rPr>
  </w:style>
  <w:style w:type="character" w:styleId="Hipervnculo">
    <w:name w:val="Hyperlink"/>
    <w:uiPriority w:val="99"/>
    <w:unhideWhenUsed/>
    <w:rsid w:val="00DE05CD"/>
    <w:rPr>
      <w:color w:val="0000FF"/>
      <w:u w:val="single"/>
    </w:rPr>
  </w:style>
  <w:style w:type="paragraph" w:customStyle="1" w:styleId="Listavistosa-nfasis11">
    <w:name w:val="Lista vistosa - Énfasis 11"/>
    <w:basedOn w:val="Normal"/>
    <w:uiPriority w:val="34"/>
    <w:qFormat/>
    <w:rsid w:val="00DE05CD"/>
    <w:pPr>
      <w:ind w:left="720"/>
      <w:contextualSpacing/>
    </w:pPr>
  </w:style>
  <w:style w:type="table" w:styleId="Tablaconcuadrcula">
    <w:name w:val="Table Grid"/>
    <w:basedOn w:val="Tablanormal"/>
    <w:rsid w:val="00DE05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E05CD"/>
    <w:pPr>
      <w:tabs>
        <w:tab w:val="center" w:pos="4252"/>
        <w:tab w:val="right" w:pos="8504"/>
      </w:tabs>
    </w:pPr>
  </w:style>
  <w:style w:type="character" w:customStyle="1" w:styleId="EncabezadoCar">
    <w:name w:val="Encabezado Car"/>
    <w:basedOn w:val="Fuentedeprrafopredeter"/>
    <w:link w:val="Encabezado"/>
    <w:uiPriority w:val="99"/>
    <w:rsid w:val="00DE05CD"/>
    <w:rPr>
      <w:rFonts w:ascii="Calibri" w:eastAsia="Calibri" w:hAnsi="Calibri" w:cs="Times New Roman"/>
      <w:sz w:val="22"/>
      <w:szCs w:val="22"/>
      <w:lang w:val="es-EC" w:eastAsia="en-US"/>
    </w:rPr>
  </w:style>
  <w:style w:type="character" w:styleId="Nmerodepgina">
    <w:name w:val="page number"/>
    <w:uiPriority w:val="99"/>
    <w:semiHidden/>
    <w:unhideWhenUsed/>
    <w:rsid w:val="00DE05CD"/>
  </w:style>
  <w:style w:type="paragraph" w:customStyle="1" w:styleId="Formatolibre">
    <w:name w:val="Formato libre"/>
    <w:rsid w:val="00DE05CD"/>
    <w:rPr>
      <w:rFonts w:ascii="Helvetica" w:eastAsia="ヒラギノ角ゴ Pro W3" w:hAnsi="Helvetica"/>
      <w:color w:val="000000"/>
      <w:sz w:val="24"/>
      <w:szCs w:val="24"/>
      <w:lang w:val="es-ES_tradnl" w:eastAsia="es-ES"/>
    </w:rPr>
  </w:style>
  <w:style w:type="paragraph" w:customStyle="1" w:styleId="Cuerpo">
    <w:name w:val="Cuerpo"/>
    <w:rsid w:val="00DE05CD"/>
    <w:rPr>
      <w:rFonts w:ascii="Helvetica" w:eastAsia="ヒラギノ角ゴ Pro W3" w:hAnsi="Helvetica"/>
      <w:color w:val="000000"/>
      <w:sz w:val="24"/>
      <w:szCs w:val="24"/>
      <w:lang w:val="es-ES_tradnl" w:eastAsia="es-ES"/>
    </w:rPr>
  </w:style>
  <w:style w:type="paragraph" w:styleId="Prrafodelista">
    <w:name w:val="List Paragraph"/>
    <w:basedOn w:val="Normal"/>
    <w:uiPriority w:val="34"/>
    <w:qFormat/>
    <w:rsid w:val="00DE05CD"/>
    <w:pPr>
      <w:ind w:left="720"/>
      <w:contextualSpacing/>
    </w:pPr>
  </w:style>
  <w:style w:type="paragraph" w:styleId="NormalWeb">
    <w:name w:val="Normal (Web)"/>
    <w:basedOn w:val="Normal"/>
    <w:uiPriority w:val="99"/>
    <w:unhideWhenUsed/>
    <w:rsid w:val="00DE05CD"/>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apple-converted-space">
    <w:name w:val="apple-converted-space"/>
    <w:basedOn w:val="Fuentedeprrafopredeter"/>
    <w:rsid w:val="00DE05CD"/>
  </w:style>
  <w:style w:type="paragraph" w:styleId="Textodeglobo">
    <w:name w:val="Balloon Text"/>
    <w:basedOn w:val="Normal"/>
    <w:link w:val="TextodegloboCar"/>
    <w:uiPriority w:val="99"/>
    <w:semiHidden/>
    <w:unhideWhenUsed/>
    <w:rsid w:val="00DE05C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E05CD"/>
    <w:rPr>
      <w:rFonts w:ascii="Lucida Grande" w:eastAsia="Calibri" w:hAnsi="Lucida Grande" w:cs="Lucida Grande"/>
      <w:sz w:val="18"/>
      <w:szCs w:val="18"/>
      <w:lang w:val="es-EC" w:eastAsia="en-US"/>
    </w:rPr>
  </w:style>
  <w:style w:type="table" w:customStyle="1" w:styleId="Listamediana21">
    <w:name w:val="Lista mediana 21"/>
    <w:basedOn w:val="Tablanormal"/>
    <w:uiPriority w:val="66"/>
    <w:rsid w:val="00771645"/>
    <w:rPr>
      <w:rFonts w:ascii="Calibri" w:eastAsia="MS Gothic" w:hAnsi="Calibri"/>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Piedepgina">
    <w:name w:val="footer"/>
    <w:basedOn w:val="Normal"/>
    <w:link w:val="PiedepginaCar"/>
    <w:uiPriority w:val="99"/>
    <w:unhideWhenUsed/>
    <w:rsid w:val="006727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27EF"/>
    <w:rPr>
      <w:rFonts w:ascii="Calibri" w:eastAsia="Calibri" w:hAnsi="Calibri" w:cs="Times New Roman"/>
      <w:sz w:val="22"/>
      <w:szCs w:val="22"/>
      <w:lang w:val="es-EC" w:eastAsia="en-US"/>
    </w:rPr>
  </w:style>
  <w:style w:type="table" w:customStyle="1" w:styleId="Listaclara1">
    <w:name w:val="Lista clara1"/>
    <w:basedOn w:val="Tablanormal"/>
    <w:uiPriority w:val="61"/>
    <w:rsid w:val="00755CF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
    <w:name w:val="Título 1 Car"/>
    <w:basedOn w:val="Fuentedeprrafopredeter"/>
    <w:link w:val="Ttulo1"/>
    <w:uiPriority w:val="9"/>
    <w:rsid w:val="00915310"/>
    <w:rPr>
      <w:rFonts w:ascii="Calibri" w:eastAsia="MS Gothic" w:hAnsi="Calibri" w:cs="Times New Roman"/>
      <w:b/>
      <w:bCs/>
      <w:kern w:val="32"/>
      <w:sz w:val="32"/>
      <w:szCs w:val="32"/>
    </w:rPr>
  </w:style>
  <w:style w:type="character" w:customStyle="1" w:styleId="Ttulo2Car">
    <w:name w:val="Título 2 Car"/>
    <w:basedOn w:val="Fuentedeprrafopredeter"/>
    <w:link w:val="Ttulo2"/>
    <w:uiPriority w:val="9"/>
    <w:rsid w:val="00064E67"/>
    <w:rPr>
      <w:rFonts w:ascii="Calibri" w:eastAsia="MS Gothic" w:hAnsi="Calibri" w:cs="Times New Roman"/>
      <w:b/>
      <w:bCs/>
      <w:color w:val="4F81BD"/>
      <w:sz w:val="26"/>
      <w:szCs w:val="26"/>
      <w:lang w:val="es-EC" w:eastAsia="en-US"/>
    </w:rPr>
  </w:style>
  <w:style w:type="paragraph" w:styleId="TtulodeTDC">
    <w:name w:val="TOC Heading"/>
    <w:basedOn w:val="Ttulo1"/>
    <w:next w:val="Normal"/>
    <w:uiPriority w:val="39"/>
    <w:unhideWhenUsed/>
    <w:qFormat/>
    <w:rsid w:val="001A1305"/>
    <w:pPr>
      <w:keepLines/>
      <w:spacing w:before="480" w:after="0" w:line="276" w:lineRule="auto"/>
      <w:outlineLvl w:val="9"/>
    </w:pPr>
    <w:rPr>
      <w:color w:val="365F91"/>
      <w:kern w:val="0"/>
      <w:sz w:val="28"/>
      <w:szCs w:val="28"/>
      <w:lang w:val="es-ES" w:eastAsia="en-US"/>
    </w:rPr>
  </w:style>
  <w:style w:type="paragraph" w:styleId="TDC1">
    <w:name w:val="toc 1"/>
    <w:basedOn w:val="Normal"/>
    <w:next w:val="Normal"/>
    <w:autoRedefine/>
    <w:uiPriority w:val="39"/>
    <w:unhideWhenUsed/>
    <w:qFormat/>
    <w:rsid w:val="00EF4561"/>
    <w:pPr>
      <w:tabs>
        <w:tab w:val="right" w:leader="dot" w:pos="8261"/>
      </w:tabs>
      <w:spacing w:after="100"/>
      <w:ind w:left="220"/>
    </w:pPr>
    <w:rPr>
      <w:rFonts w:ascii="Arial" w:hAnsi="Arial"/>
    </w:rPr>
  </w:style>
  <w:style w:type="paragraph" w:styleId="TDC2">
    <w:name w:val="toc 2"/>
    <w:basedOn w:val="Normal"/>
    <w:next w:val="Normal"/>
    <w:autoRedefine/>
    <w:uiPriority w:val="39"/>
    <w:unhideWhenUsed/>
    <w:qFormat/>
    <w:rsid w:val="001A1305"/>
    <w:pPr>
      <w:spacing w:after="100"/>
      <w:ind w:left="220"/>
    </w:pPr>
  </w:style>
  <w:style w:type="paragraph" w:styleId="TDC3">
    <w:name w:val="toc 3"/>
    <w:basedOn w:val="Normal"/>
    <w:next w:val="Normal"/>
    <w:autoRedefine/>
    <w:uiPriority w:val="39"/>
    <w:unhideWhenUsed/>
    <w:qFormat/>
    <w:rsid w:val="001A1305"/>
    <w:pPr>
      <w:spacing w:after="100"/>
      <w:ind w:left="440"/>
    </w:pPr>
    <w:rPr>
      <w:rFonts w:ascii="Cambria" w:eastAsia="MS Mincho" w:hAnsi="Cambria"/>
      <w:lang w:val="es-ES"/>
    </w:rPr>
  </w:style>
  <w:style w:type="character" w:customStyle="1" w:styleId="Ttulo3Car">
    <w:name w:val="Título 3 Car"/>
    <w:basedOn w:val="Fuentedeprrafopredeter"/>
    <w:link w:val="Ttulo3"/>
    <w:uiPriority w:val="9"/>
    <w:rsid w:val="00D326F2"/>
    <w:rPr>
      <w:rFonts w:ascii="Calibri" w:eastAsia="MS Gothic" w:hAnsi="Calibri" w:cs="Times New Roman"/>
      <w:b/>
      <w:bCs/>
      <w:color w:val="4F81BD"/>
      <w:sz w:val="22"/>
      <w:szCs w:val="22"/>
      <w:lang w:val="es-EC" w:eastAsia="en-US"/>
    </w:rPr>
  </w:style>
  <w:style w:type="character" w:customStyle="1" w:styleId="Ttulo4Car">
    <w:name w:val="Título 4 Car"/>
    <w:basedOn w:val="Fuentedeprrafopredeter"/>
    <w:link w:val="Ttulo4"/>
    <w:uiPriority w:val="9"/>
    <w:semiHidden/>
    <w:rsid w:val="00D326F2"/>
    <w:rPr>
      <w:rFonts w:ascii="Calibri" w:eastAsia="MS Gothic" w:hAnsi="Calibri" w:cs="Times New Roman"/>
      <w:b/>
      <w:bCs/>
      <w:i/>
      <w:iCs/>
      <w:color w:val="4F81BD"/>
      <w:sz w:val="22"/>
      <w:szCs w:val="22"/>
      <w:lang w:val="es-EC" w:eastAsia="en-US"/>
    </w:rPr>
  </w:style>
  <w:style w:type="character" w:customStyle="1" w:styleId="Ttulo5Car">
    <w:name w:val="Título 5 Car"/>
    <w:basedOn w:val="Fuentedeprrafopredeter"/>
    <w:link w:val="Ttulo5"/>
    <w:uiPriority w:val="9"/>
    <w:semiHidden/>
    <w:rsid w:val="00D326F2"/>
    <w:rPr>
      <w:rFonts w:ascii="Calibri" w:eastAsia="MS Gothic" w:hAnsi="Calibri" w:cs="Times New Roman"/>
      <w:color w:val="243F60"/>
      <w:sz w:val="22"/>
      <w:szCs w:val="22"/>
      <w:lang w:val="es-EC" w:eastAsia="en-US"/>
    </w:rPr>
  </w:style>
  <w:style w:type="character" w:customStyle="1" w:styleId="Ttulo6Car">
    <w:name w:val="Título 6 Car"/>
    <w:basedOn w:val="Fuentedeprrafopredeter"/>
    <w:link w:val="Ttulo6"/>
    <w:uiPriority w:val="9"/>
    <w:semiHidden/>
    <w:rsid w:val="00D326F2"/>
    <w:rPr>
      <w:rFonts w:ascii="Calibri" w:eastAsia="MS Gothic" w:hAnsi="Calibri" w:cs="Times New Roman"/>
      <w:i/>
      <w:iCs/>
      <w:color w:val="243F60"/>
      <w:sz w:val="22"/>
      <w:szCs w:val="22"/>
      <w:lang w:val="es-EC" w:eastAsia="en-US"/>
    </w:rPr>
  </w:style>
  <w:style w:type="character" w:customStyle="1" w:styleId="Ttulo7Car">
    <w:name w:val="Título 7 Car"/>
    <w:basedOn w:val="Fuentedeprrafopredeter"/>
    <w:link w:val="Ttulo7"/>
    <w:uiPriority w:val="9"/>
    <w:semiHidden/>
    <w:rsid w:val="00D326F2"/>
    <w:rPr>
      <w:rFonts w:ascii="Calibri" w:eastAsia="MS Gothic" w:hAnsi="Calibri" w:cs="Times New Roman"/>
      <w:i/>
      <w:iCs/>
      <w:color w:val="404040"/>
      <w:sz w:val="22"/>
      <w:szCs w:val="22"/>
      <w:lang w:val="es-EC" w:eastAsia="en-US"/>
    </w:rPr>
  </w:style>
  <w:style w:type="character" w:customStyle="1" w:styleId="Ttulo8Car">
    <w:name w:val="Título 8 Car"/>
    <w:basedOn w:val="Fuentedeprrafopredeter"/>
    <w:link w:val="Ttulo8"/>
    <w:uiPriority w:val="9"/>
    <w:semiHidden/>
    <w:rsid w:val="00D326F2"/>
    <w:rPr>
      <w:rFonts w:ascii="Calibri" w:eastAsia="MS Gothic" w:hAnsi="Calibri" w:cs="Times New Roman"/>
      <w:color w:val="404040"/>
      <w:sz w:val="20"/>
      <w:szCs w:val="20"/>
      <w:lang w:val="es-EC" w:eastAsia="en-US"/>
    </w:rPr>
  </w:style>
  <w:style w:type="character" w:customStyle="1" w:styleId="Ttulo9Car">
    <w:name w:val="Título 9 Car"/>
    <w:basedOn w:val="Fuentedeprrafopredeter"/>
    <w:link w:val="Ttulo9"/>
    <w:uiPriority w:val="9"/>
    <w:semiHidden/>
    <w:rsid w:val="00D326F2"/>
    <w:rPr>
      <w:rFonts w:ascii="Calibri" w:eastAsia="MS Gothic" w:hAnsi="Calibri" w:cs="Times New Roman"/>
      <w:i/>
      <w:iCs/>
      <w:color w:val="404040"/>
      <w:sz w:val="20"/>
      <w:szCs w:val="20"/>
      <w:lang w:val="es-EC" w:eastAsia="en-US"/>
    </w:rPr>
  </w:style>
  <w:style w:type="paragraph" w:styleId="TDC4">
    <w:name w:val="toc 4"/>
    <w:basedOn w:val="Normal"/>
    <w:next w:val="Normal"/>
    <w:autoRedefine/>
    <w:uiPriority w:val="39"/>
    <w:unhideWhenUsed/>
    <w:rsid w:val="00EF4561"/>
    <w:pPr>
      <w:spacing w:after="100"/>
      <w:ind w:left="660"/>
    </w:pPr>
    <w:rPr>
      <w:rFonts w:ascii="Cambria" w:eastAsia="MS Mincho" w:hAnsi="Cambria"/>
      <w:lang w:eastAsia="es-EC"/>
    </w:rPr>
  </w:style>
  <w:style w:type="paragraph" w:styleId="TDC5">
    <w:name w:val="toc 5"/>
    <w:basedOn w:val="Normal"/>
    <w:next w:val="Normal"/>
    <w:autoRedefine/>
    <w:uiPriority w:val="39"/>
    <w:unhideWhenUsed/>
    <w:rsid w:val="00EF4561"/>
    <w:pPr>
      <w:spacing w:after="100"/>
      <w:ind w:left="880"/>
    </w:pPr>
    <w:rPr>
      <w:rFonts w:ascii="Cambria" w:eastAsia="MS Mincho" w:hAnsi="Cambria"/>
      <w:lang w:eastAsia="es-EC"/>
    </w:rPr>
  </w:style>
  <w:style w:type="paragraph" w:styleId="TDC6">
    <w:name w:val="toc 6"/>
    <w:basedOn w:val="Normal"/>
    <w:next w:val="Normal"/>
    <w:autoRedefine/>
    <w:uiPriority w:val="39"/>
    <w:unhideWhenUsed/>
    <w:rsid w:val="00EF4561"/>
    <w:pPr>
      <w:spacing w:after="100"/>
      <w:ind w:left="1100"/>
    </w:pPr>
    <w:rPr>
      <w:rFonts w:ascii="Cambria" w:eastAsia="MS Mincho" w:hAnsi="Cambria"/>
      <w:lang w:eastAsia="es-EC"/>
    </w:rPr>
  </w:style>
  <w:style w:type="paragraph" w:styleId="TDC7">
    <w:name w:val="toc 7"/>
    <w:basedOn w:val="Normal"/>
    <w:next w:val="Normal"/>
    <w:autoRedefine/>
    <w:uiPriority w:val="39"/>
    <w:unhideWhenUsed/>
    <w:rsid w:val="00EF4561"/>
    <w:pPr>
      <w:spacing w:after="100"/>
      <w:ind w:left="1320"/>
    </w:pPr>
    <w:rPr>
      <w:rFonts w:ascii="Cambria" w:eastAsia="MS Mincho" w:hAnsi="Cambria"/>
      <w:lang w:eastAsia="es-EC"/>
    </w:rPr>
  </w:style>
  <w:style w:type="paragraph" w:styleId="TDC8">
    <w:name w:val="toc 8"/>
    <w:basedOn w:val="Normal"/>
    <w:next w:val="Normal"/>
    <w:autoRedefine/>
    <w:uiPriority w:val="39"/>
    <w:unhideWhenUsed/>
    <w:rsid w:val="00EF4561"/>
    <w:pPr>
      <w:spacing w:after="100"/>
      <w:ind w:left="1540"/>
    </w:pPr>
    <w:rPr>
      <w:rFonts w:ascii="Cambria" w:eastAsia="MS Mincho" w:hAnsi="Cambria"/>
      <w:lang w:eastAsia="es-EC"/>
    </w:rPr>
  </w:style>
  <w:style w:type="paragraph" w:styleId="TDC9">
    <w:name w:val="toc 9"/>
    <w:basedOn w:val="Normal"/>
    <w:next w:val="Normal"/>
    <w:autoRedefine/>
    <w:uiPriority w:val="39"/>
    <w:unhideWhenUsed/>
    <w:rsid w:val="00EF4561"/>
    <w:pPr>
      <w:spacing w:after="100"/>
      <w:ind w:left="1760"/>
    </w:pPr>
    <w:rPr>
      <w:rFonts w:ascii="Cambria" w:eastAsia="MS Mincho" w:hAnsi="Cambria"/>
      <w:lang w:eastAsia="es-EC"/>
    </w:rPr>
  </w:style>
  <w:style w:type="character" w:styleId="nfasisintenso">
    <w:name w:val="Intense Emphasis"/>
    <w:basedOn w:val="Fuentedeprrafopredeter"/>
    <w:uiPriority w:val="21"/>
    <w:qFormat/>
    <w:rsid w:val="002603E5"/>
    <w:rPr>
      <w:b/>
      <w:bCs/>
      <w:i/>
      <w:iCs/>
      <w:color w:val="4F81BD"/>
    </w:rPr>
  </w:style>
  <w:style w:type="paragraph" w:customStyle="1" w:styleId="nfasisIntenso0">
    <w:name w:val="Énfasis Intenso"/>
    <w:basedOn w:val="Normal"/>
    <w:link w:val="nfasisIntensoCar"/>
    <w:qFormat/>
    <w:rsid w:val="002603E5"/>
    <w:pPr>
      <w:spacing w:after="0" w:line="480" w:lineRule="auto"/>
      <w:ind w:left="425"/>
      <w:jc w:val="center"/>
    </w:pPr>
    <w:rPr>
      <w:rFonts w:ascii="Arial" w:hAnsi="Arial" w:cs="Arial"/>
      <w:sz w:val="24"/>
    </w:rPr>
  </w:style>
  <w:style w:type="paragraph" w:styleId="Ttulo">
    <w:name w:val="Title"/>
    <w:basedOn w:val="Normal"/>
    <w:next w:val="Normal"/>
    <w:link w:val="TtuloCar"/>
    <w:uiPriority w:val="10"/>
    <w:qFormat/>
    <w:rsid w:val="002603E5"/>
    <w:pPr>
      <w:spacing w:before="240" w:after="60"/>
      <w:jc w:val="center"/>
      <w:outlineLvl w:val="0"/>
    </w:pPr>
    <w:rPr>
      <w:rFonts w:eastAsia="MS Gothic"/>
      <w:b/>
      <w:bCs/>
      <w:kern w:val="28"/>
      <w:sz w:val="32"/>
      <w:szCs w:val="32"/>
    </w:rPr>
  </w:style>
  <w:style w:type="character" w:customStyle="1" w:styleId="nfasisIntensoCar">
    <w:name w:val="Énfasis Intenso Car"/>
    <w:basedOn w:val="Fuentedeprrafopredeter"/>
    <w:link w:val="nfasisIntenso0"/>
    <w:rsid w:val="002603E5"/>
    <w:rPr>
      <w:rFonts w:ascii="Arial" w:eastAsia="Calibri" w:hAnsi="Arial" w:cs="Arial"/>
      <w:sz w:val="24"/>
      <w:szCs w:val="22"/>
      <w:lang w:eastAsia="en-US"/>
    </w:rPr>
  </w:style>
  <w:style w:type="character" w:customStyle="1" w:styleId="TtuloCar">
    <w:name w:val="Título Car"/>
    <w:basedOn w:val="Fuentedeprrafopredeter"/>
    <w:link w:val="Ttulo"/>
    <w:uiPriority w:val="10"/>
    <w:rsid w:val="002603E5"/>
    <w:rPr>
      <w:rFonts w:ascii="Calibri" w:eastAsia="MS Gothic" w:hAnsi="Calibri" w:cs="Times New Roman"/>
      <w:b/>
      <w:bCs/>
      <w:kern w:val="28"/>
      <w:sz w:val="32"/>
      <w:szCs w:val="3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C" w:eastAsia="es-EC"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5CD"/>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915310"/>
    <w:pPr>
      <w:keepNext/>
      <w:numPr>
        <w:numId w:val="61"/>
      </w:numPr>
      <w:spacing w:before="240" w:after="60" w:line="240" w:lineRule="auto"/>
      <w:outlineLvl w:val="0"/>
    </w:pPr>
    <w:rPr>
      <w:rFonts w:eastAsia="MS Gothic"/>
      <w:b/>
      <w:bCs/>
      <w:kern w:val="32"/>
      <w:sz w:val="32"/>
      <w:szCs w:val="32"/>
      <w:lang w:val="es-ES_tradnl" w:eastAsia="ja-JP"/>
    </w:rPr>
  </w:style>
  <w:style w:type="paragraph" w:styleId="Ttulo2">
    <w:name w:val="heading 2"/>
    <w:basedOn w:val="Normal"/>
    <w:next w:val="Normal"/>
    <w:link w:val="Ttulo2Car"/>
    <w:uiPriority w:val="9"/>
    <w:unhideWhenUsed/>
    <w:qFormat/>
    <w:rsid w:val="00064E67"/>
    <w:pPr>
      <w:keepNext/>
      <w:keepLines/>
      <w:spacing w:before="200" w:after="0"/>
      <w:outlineLvl w:val="1"/>
    </w:pPr>
    <w:rPr>
      <w:rFonts w:eastAsia="MS Gothic"/>
      <w:b/>
      <w:bCs/>
      <w:color w:val="4F81BD"/>
      <w:sz w:val="26"/>
      <w:szCs w:val="26"/>
    </w:rPr>
  </w:style>
  <w:style w:type="paragraph" w:styleId="Ttulo3">
    <w:name w:val="heading 3"/>
    <w:basedOn w:val="Normal"/>
    <w:next w:val="Normal"/>
    <w:link w:val="Ttulo3Car"/>
    <w:uiPriority w:val="9"/>
    <w:unhideWhenUsed/>
    <w:qFormat/>
    <w:rsid w:val="00D326F2"/>
    <w:pPr>
      <w:keepNext/>
      <w:keepLines/>
      <w:numPr>
        <w:ilvl w:val="2"/>
        <w:numId w:val="61"/>
      </w:numPr>
      <w:spacing w:before="200" w:after="0"/>
      <w:outlineLvl w:val="2"/>
    </w:pPr>
    <w:rPr>
      <w:rFonts w:eastAsia="MS Gothic"/>
      <w:b/>
      <w:bCs/>
      <w:color w:val="4F81BD"/>
    </w:rPr>
  </w:style>
  <w:style w:type="paragraph" w:styleId="Ttulo4">
    <w:name w:val="heading 4"/>
    <w:basedOn w:val="Normal"/>
    <w:next w:val="Normal"/>
    <w:link w:val="Ttulo4Car"/>
    <w:uiPriority w:val="9"/>
    <w:semiHidden/>
    <w:unhideWhenUsed/>
    <w:qFormat/>
    <w:rsid w:val="00D326F2"/>
    <w:pPr>
      <w:keepNext/>
      <w:keepLines/>
      <w:numPr>
        <w:ilvl w:val="3"/>
        <w:numId w:val="61"/>
      </w:numPr>
      <w:spacing w:before="200" w:after="0"/>
      <w:outlineLvl w:val="3"/>
    </w:pPr>
    <w:rPr>
      <w:rFonts w:eastAsia="MS Gothic"/>
      <w:b/>
      <w:bCs/>
      <w:i/>
      <w:iCs/>
      <w:color w:val="4F81BD"/>
    </w:rPr>
  </w:style>
  <w:style w:type="paragraph" w:styleId="Ttulo5">
    <w:name w:val="heading 5"/>
    <w:basedOn w:val="Normal"/>
    <w:next w:val="Normal"/>
    <w:link w:val="Ttulo5Car"/>
    <w:uiPriority w:val="9"/>
    <w:semiHidden/>
    <w:unhideWhenUsed/>
    <w:qFormat/>
    <w:rsid w:val="00D326F2"/>
    <w:pPr>
      <w:keepNext/>
      <w:keepLines/>
      <w:numPr>
        <w:ilvl w:val="4"/>
        <w:numId w:val="61"/>
      </w:numPr>
      <w:spacing w:before="200" w:after="0"/>
      <w:outlineLvl w:val="4"/>
    </w:pPr>
    <w:rPr>
      <w:rFonts w:eastAsia="MS Gothic"/>
      <w:color w:val="243F60"/>
    </w:rPr>
  </w:style>
  <w:style w:type="paragraph" w:styleId="Ttulo6">
    <w:name w:val="heading 6"/>
    <w:basedOn w:val="Normal"/>
    <w:next w:val="Normal"/>
    <w:link w:val="Ttulo6Car"/>
    <w:uiPriority w:val="9"/>
    <w:semiHidden/>
    <w:unhideWhenUsed/>
    <w:qFormat/>
    <w:rsid w:val="00D326F2"/>
    <w:pPr>
      <w:keepNext/>
      <w:keepLines/>
      <w:numPr>
        <w:ilvl w:val="5"/>
        <w:numId w:val="61"/>
      </w:numPr>
      <w:spacing w:before="200" w:after="0"/>
      <w:outlineLvl w:val="5"/>
    </w:pPr>
    <w:rPr>
      <w:rFonts w:eastAsia="MS Gothic"/>
      <w:i/>
      <w:iCs/>
      <w:color w:val="243F60"/>
    </w:rPr>
  </w:style>
  <w:style w:type="paragraph" w:styleId="Ttulo7">
    <w:name w:val="heading 7"/>
    <w:basedOn w:val="Normal"/>
    <w:next w:val="Normal"/>
    <w:link w:val="Ttulo7Car"/>
    <w:uiPriority w:val="9"/>
    <w:semiHidden/>
    <w:unhideWhenUsed/>
    <w:qFormat/>
    <w:rsid w:val="00D326F2"/>
    <w:pPr>
      <w:keepNext/>
      <w:keepLines/>
      <w:numPr>
        <w:ilvl w:val="6"/>
        <w:numId w:val="61"/>
      </w:numPr>
      <w:spacing w:before="200" w:after="0"/>
      <w:outlineLvl w:val="6"/>
    </w:pPr>
    <w:rPr>
      <w:rFonts w:eastAsia="MS Gothic"/>
      <w:i/>
      <w:iCs/>
      <w:color w:val="404040"/>
    </w:rPr>
  </w:style>
  <w:style w:type="paragraph" w:styleId="Ttulo8">
    <w:name w:val="heading 8"/>
    <w:basedOn w:val="Normal"/>
    <w:next w:val="Normal"/>
    <w:link w:val="Ttulo8Car"/>
    <w:uiPriority w:val="9"/>
    <w:semiHidden/>
    <w:unhideWhenUsed/>
    <w:qFormat/>
    <w:rsid w:val="00D326F2"/>
    <w:pPr>
      <w:keepNext/>
      <w:keepLines/>
      <w:numPr>
        <w:ilvl w:val="7"/>
        <w:numId w:val="61"/>
      </w:numPr>
      <w:spacing w:before="200" w:after="0"/>
      <w:outlineLvl w:val="7"/>
    </w:pPr>
    <w:rPr>
      <w:rFonts w:eastAsia="MS Gothic"/>
      <w:color w:val="404040"/>
      <w:sz w:val="20"/>
      <w:szCs w:val="20"/>
    </w:rPr>
  </w:style>
  <w:style w:type="paragraph" w:styleId="Ttulo9">
    <w:name w:val="heading 9"/>
    <w:basedOn w:val="Normal"/>
    <w:next w:val="Normal"/>
    <w:link w:val="Ttulo9Car"/>
    <w:uiPriority w:val="9"/>
    <w:semiHidden/>
    <w:unhideWhenUsed/>
    <w:qFormat/>
    <w:rsid w:val="00D326F2"/>
    <w:pPr>
      <w:keepNext/>
      <w:keepLines/>
      <w:numPr>
        <w:ilvl w:val="8"/>
        <w:numId w:val="61"/>
      </w:numPr>
      <w:spacing w:before="200" w:after="0"/>
      <w:outlineLvl w:val="8"/>
    </w:pPr>
    <w:rPr>
      <w:rFonts w:eastAsia="MS Gothic"/>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rsid w:val="00DE05CD"/>
  </w:style>
  <w:style w:type="paragraph" w:styleId="Textonotapie">
    <w:name w:val="footnote text"/>
    <w:basedOn w:val="Normal"/>
    <w:link w:val="TextonotapieCar"/>
    <w:uiPriority w:val="99"/>
    <w:unhideWhenUsed/>
    <w:rsid w:val="00DE05CD"/>
    <w:pPr>
      <w:spacing w:after="0" w:line="240" w:lineRule="auto"/>
    </w:pPr>
    <w:rPr>
      <w:sz w:val="20"/>
      <w:szCs w:val="20"/>
    </w:rPr>
  </w:style>
  <w:style w:type="character" w:customStyle="1" w:styleId="TextonotapieCar">
    <w:name w:val="Texto nota pie Car"/>
    <w:basedOn w:val="Fuentedeprrafopredeter"/>
    <w:link w:val="Textonotapie"/>
    <w:uiPriority w:val="99"/>
    <w:rsid w:val="00DE05CD"/>
    <w:rPr>
      <w:rFonts w:ascii="Calibri" w:eastAsia="Calibri" w:hAnsi="Calibri" w:cs="Times New Roman"/>
      <w:sz w:val="20"/>
      <w:szCs w:val="20"/>
      <w:lang w:val="es-EC" w:eastAsia="en-US"/>
    </w:rPr>
  </w:style>
  <w:style w:type="character" w:styleId="Refdenotaalpie">
    <w:name w:val="footnote reference"/>
    <w:uiPriority w:val="99"/>
    <w:unhideWhenUsed/>
    <w:rsid w:val="00DE05CD"/>
    <w:rPr>
      <w:vertAlign w:val="superscript"/>
    </w:rPr>
  </w:style>
  <w:style w:type="character" w:styleId="Hipervnculo">
    <w:name w:val="Hyperlink"/>
    <w:uiPriority w:val="99"/>
    <w:unhideWhenUsed/>
    <w:rsid w:val="00DE05CD"/>
    <w:rPr>
      <w:color w:val="0000FF"/>
      <w:u w:val="single"/>
    </w:rPr>
  </w:style>
  <w:style w:type="paragraph" w:customStyle="1" w:styleId="Listavistosa-nfasis11">
    <w:name w:val="Lista vistosa - Énfasis 11"/>
    <w:basedOn w:val="Normal"/>
    <w:uiPriority w:val="34"/>
    <w:qFormat/>
    <w:rsid w:val="00DE05CD"/>
    <w:pPr>
      <w:ind w:left="720"/>
      <w:contextualSpacing/>
    </w:pPr>
  </w:style>
  <w:style w:type="table" w:styleId="Tablaconcuadrcula">
    <w:name w:val="Table Grid"/>
    <w:basedOn w:val="Tablanormal"/>
    <w:rsid w:val="00DE05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E05CD"/>
    <w:pPr>
      <w:tabs>
        <w:tab w:val="center" w:pos="4252"/>
        <w:tab w:val="right" w:pos="8504"/>
      </w:tabs>
    </w:pPr>
  </w:style>
  <w:style w:type="character" w:customStyle="1" w:styleId="EncabezadoCar">
    <w:name w:val="Encabezado Car"/>
    <w:basedOn w:val="Fuentedeprrafopredeter"/>
    <w:link w:val="Encabezado"/>
    <w:uiPriority w:val="99"/>
    <w:rsid w:val="00DE05CD"/>
    <w:rPr>
      <w:rFonts w:ascii="Calibri" w:eastAsia="Calibri" w:hAnsi="Calibri" w:cs="Times New Roman"/>
      <w:sz w:val="22"/>
      <w:szCs w:val="22"/>
      <w:lang w:val="es-EC" w:eastAsia="en-US"/>
    </w:rPr>
  </w:style>
  <w:style w:type="character" w:styleId="Nmerodepgina">
    <w:name w:val="page number"/>
    <w:uiPriority w:val="99"/>
    <w:semiHidden/>
    <w:unhideWhenUsed/>
    <w:rsid w:val="00DE05CD"/>
  </w:style>
  <w:style w:type="paragraph" w:customStyle="1" w:styleId="Formatolibre">
    <w:name w:val="Formato libre"/>
    <w:rsid w:val="00DE05CD"/>
    <w:rPr>
      <w:rFonts w:ascii="Helvetica" w:eastAsia="ヒラギノ角ゴ Pro W3" w:hAnsi="Helvetica"/>
      <w:color w:val="000000"/>
      <w:sz w:val="24"/>
      <w:szCs w:val="24"/>
      <w:lang w:val="es-ES_tradnl" w:eastAsia="es-ES"/>
    </w:rPr>
  </w:style>
  <w:style w:type="paragraph" w:customStyle="1" w:styleId="Cuerpo">
    <w:name w:val="Cuerpo"/>
    <w:rsid w:val="00DE05CD"/>
    <w:rPr>
      <w:rFonts w:ascii="Helvetica" w:eastAsia="ヒラギノ角ゴ Pro W3" w:hAnsi="Helvetica"/>
      <w:color w:val="000000"/>
      <w:sz w:val="24"/>
      <w:szCs w:val="24"/>
      <w:lang w:val="es-ES_tradnl" w:eastAsia="es-ES"/>
    </w:rPr>
  </w:style>
  <w:style w:type="paragraph" w:styleId="Prrafodelista">
    <w:name w:val="List Paragraph"/>
    <w:basedOn w:val="Normal"/>
    <w:uiPriority w:val="34"/>
    <w:qFormat/>
    <w:rsid w:val="00DE05CD"/>
    <w:pPr>
      <w:ind w:left="720"/>
      <w:contextualSpacing/>
    </w:pPr>
  </w:style>
  <w:style w:type="paragraph" w:styleId="NormalWeb">
    <w:name w:val="Normal (Web)"/>
    <w:basedOn w:val="Normal"/>
    <w:uiPriority w:val="99"/>
    <w:unhideWhenUsed/>
    <w:rsid w:val="00DE05CD"/>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apple-converted-space">
    <w:name w:val="apple-converted-space"/>
    <w:basedOn w:val="Fuentedeprrafopredeter"/>
    <w:rsid w:val="00DE05CD"/>
  </w:style>
  <w:style w:type="paragraph" w:styleId="Textodeglobo">
    <w:name w:val="Balloon Text"/>
    <w:basedOn w:val="Normal"/>
    <w:link w:val="TextodegloboCar"/>
    <w:uiPriority w:val="99"/>
    <w:semiHidden/>
    <w:unhideWhenUsed/>
    <w:rsid w:val="00DE05C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E05CD"/>
    <w:rPr>
      <w:rFonts w:ascii="Lucida Grande" w:eastAsia="Calibri" w:hAnsi="Lucida Grande" w:cs="Lucida Grande"/>
      <w:sz w:val="18"/>
      <w:szCs w:val="18"/>
      <w:lang w:val="es-EC" w:eastAsia="en-US"/>
    </w:rPr>
  </w:style>
  <w:style w:type="table" w:customStyle="1" w:styleId="Listamediana21">
    <w:name w:val="Lista mediana 21"/>
    <w:basedOn w:val="Tablanormal"/>
    <w:uiPriority w:val="66"/>
    <w:rsid w:val="00771645"/>
    <w:rPr>
      <w:rFonts w:ascii="Calibri" w:eastAsia="MS Gothic" w:hAnsi="Calibri"/>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Piedepgina">
    <w:name w:val="footer"/>
    <w:basedOn w:val="Normal"/>
    <w:link w:val="PiedepginaCar"/>
    <w:uiPriority w:val="99"/>
    <w:unhideWhenUsed/>
    <w:rsid w:val="006727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27EF"/>
    <w:rPr>
      <w:rFonts w:ascii="Calibri" w:eastAsia="Calibri" w:hAnsi="Calibri" w:cs="Times New Roman"/>
      <w:sz w:val="22"/>
      <w:szCs w:val="22"/>
      <w:lang w:val="es-EC" w:eastAsia="en-US"/>
    </w:rPr>
  </w:style>
  <w:style w:type="table" w:customStyle="1" w:styleId="Listaclara1">
    <w:name w:val="Lista clara1"/>
    <w:basedOn w:val="Tablanormal"/>
    <w:uiPriority w:val="61"/>
    <w:rsid w:val="00755CF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
    <w:name w:val="Título 1 Car"/>
    <w:basedOn w:val="Fuentedeprrafopredeter"/>
    <w:link w:val="Ttulo1"/>
    <w:uiPriority w:val="9"/>
    <w:rsid w:val="00915310"/>
    <w:rPr>
      <w:rFonts w:ascii="Calibri" w:eastAsia="MS Gothic" w:hAnsi="Calibri" w:cs="Times New Roman"/>
      <w:b/>
      <w:bCs/>
      <w:kern w:val="32"/>
      <w:sz w:val="32"/>
      <w:szCs w:val="32"/>
    </w:rPr>
  </w:style>
  <w:style w:type="character" w:customStyle="1" w:styleId="Ttulo2Car">
    <w:name w:val="Título 2 Car"/>
    <w:basedOn w:val="Fuentedeprrafopredeter"/>
    <w:link w:val="Ttulo2"/>
    <w:uiPriority w:val="9"/>
    <w:rsid w:val="00064E67"/>
    <w:rPr>
      <w:rFonts w:ascii="Calibri" w:eastAsia="MS Gothic" w:hAnsi="Calibri" w:cs="Times New Roman"/>
      <w:b/>
      <w:bCs/>
      <w:color w:val="4F81BD"/>
      <w:sz w:val="26"/>
      <w:szCs w:val="26"/>
      <w:lang w:val="es-EC" w:eastAsia="en-US"/>
    </w:rPr>
  </w:style>
  <w:style w:type="paragraph" w:styleId="Encabezadodetabladecontenido">
    <w:name w:val="TOC Heading"/>
    <w:basedOn w:val="Ttulo1"/>
    <w:next w:val="Normal"/>
    <w:uiPriority w:val="39"/>
    <w:unhideWhenUsed/>
    <w:qFormat/>
    <w:rsid w:val="001A1305"/>
    <w:pPr>
      <w:keepLines/>
      <w:spacing w:before="480" w:after="0" w:line="276" w:lineRule="auto"/>
      <w:outlineLvl w:val="9"/>
    </w:pPr>
    <w:rPr>
      <w:color w:val="365F91"/>
      <w:kern w:val="0"/>
      <w:sz w:val="28"/>
      <w:szCs w:val="28"/>
      <w:lang w:val="es-ES" w:eastAsia="en-US"/>
    </w:rPr>
  </w:style>
  <w:style w:type="paragraph" w:styleId="TDC1">
    <w:name w:val="toc 1"/>
    <w:basedOn w:val="Normal"/>
    <w:next w:val="Normal"/>
    <w:autoRedefine/>
    <w:uiPriority w:val="39"/>
    <w:unhideWhenUsed/>
    <w:qFormat/>
    <w:rsid w:val="00EF4561"/>
    <w:pPr>
      <w:tabs>
        <w:tab w:val="right" w:leader="dot" w:pos="8261"/>
      </w:tabs>
      <w:spacing w:after="100"/>
      <w:ind w:left="220"/>
    </w:pPr>
    <w:rPr>
      <w:rFonts w:ascii="Arial" w:hAnsi="Arial"/>
    </w:rPr>
  </w:style>
  <w:style w:type="paragraph" w:styleId="TDC2">
    <w:name w:val="toc 2"/>
    <w:basedOn w:val="Normal"/>
    <w:next w:val="Normal"/>
    <w:autoRedefine/>
    <w:uiPriority w:val="39"/>
    <w:unhideWhenUsed/>
    <w:qFormat/>
    <w:rsid w:val="001A1305"/>
    <w:pPr>
      <w:spacing w:after="100"/>
      <w:ind w:left="220"/>
    </w:pPr>
  </w:style>
  <w:style w:type="paragraph" w:styleId="TDC3">
    <w:name w:val="toc 3"/>
    <w:basedOn w:val="Normal"/>
    <w:next w:val="Normal"/>
    <w:autoRedefine/>
    <w:uiPriority w:val="39"/>
    <w:unhideWhenUsed/>
    <w:qFormat/>
    <w:rsid w:val="001A1305"/>
    <w:pPr>
      <w:spacing w:after="100"/>
      <w:ind w:left="440"/>
    </w:pPr>
    <w:rPr>
      <w:rFonts w:ascii="Cambria" w:eastAsia="MS Mincho" w:hAnsi="Cambria"/>
      <w:lang w:val="es-ES"/>
    </w:rPr>
  </w:style>
  <w:style w:type="character" w:customStyle="1" w:styleId="Ttulo3Car">
    <w:name w:val="Título 3 Car"/>
    <w:basedOn w:val="Fuentedeprrafopredeter"/>
    <w:link w:val="Ttulo3"/>
    <w:uiPriority w:val="9"/>
    <w:rsid w:val="00D326F2"/>
    <w:rPr>
      <w:rFonts w:ascii="Calibri" w:eastAsia="MS Gothic" w:hAnsi="Calibri" w:cs="Times New Roman"/>
      <w:b/>
      <w:bCs/>
      <w:color w:val="4F81BD"/>
      <w:sz w:val="22"/>
      <w:szCs w:val="22"/>
      <w:lang w:val="es-EC" w:eastAsia="en-US"/>
    </w:rPr>
  </w:style>
  <w:style w:type="character" w:customStyle="1" w:styleId="Ttulo4Car">
    <w:name w:val="Título 4 Car"/>
    <w:basedOn w:val="Fuentedeprrafopredeter"/>
    <w:link w:val="Ttulo4"/>
    <w:uiPriority w:val="9"/>
    <w:semiHidden/>
    <w:rsid w:val="00D326F2"/>
    <w:rPr>
      <w:rFonts w:ascii="Calibri" w:eastAsia="MS Gothic" w:hAnsi="Calibri" w:cs="Times New Roman"/>
      <w:b/>
      <w:bCs/>
      <w:i/>
      <w:iCs/>
      <w:color w:val="4F81BD"/>
      <w:sz w:val="22"/>
      <w:szCs w:val="22"/>
      <w:lang w:val="es-EC" w:eastAsia="en-US"/>
    </w:rPr>
  </w:style>
  <w:style w:type="character" w:customStyle="1" w:styleId="Ttulo5Car">
    <w:name w:val="Título 5 Car"/>
    <w:basedOn w:val="Fuentedeprrafopredeter"/>
    <w:link w:val="Ttulo5"/>
    <w:uiPriority w:val="9"/>
    <w:semiHidden/>
    <w:rsid w:val="00D326F2"/>
    <w:rPr>
      <w:rFonts w:ascii="Calibri" w:eastAsia="MS Gothic" w:hAnsi="Calibri" w:cs="Times New Roman"/>
      <w:color w:val="243F60"/>
      <w:sz w:val="22"/>
      <w:szCs w:val="22"/>
      <w:lang w:val="es-EC" w:eastAsia="en-US"/>
    </w:rPr>
  </w:style>
  <w:style w:type="character" w:customStyle="1" w:styleId="Ttulo6Car">
    <w:name w:val="Título 6 Car"/>
    <w:basedOn w:val="Fuentedeprrafopredeter"/>
    <w:link w:val="Ttulo6"/>
    <w:uiPriority w:val="9"/>
    <w:semiHidden/>
    <w:rsid w:val="00D326F2"/>
    <w:rPr>
      <w:rFonts w:ascii="Calibri" w:eastAsia="MS Gothic" w:hAnsi="Calibri" w:cs="Times New Roman"/>
      <w:i/>
      <w:iCs/>
      <w:color w:val="243F60"/>
      <w:sz w:val="22"/>
      <w:szCs w:val="22"/>
      <w:lang w:val="es-EC" w:eastAsia="en-US"/>
    </w:rPr>
  </w:style>
  <w:style w:type="character" w:customStyle="1" w:styleId="Ttulo7Car">
    <w:name w:val="Título 7 Car"/>
    <w:basedOn w:val="Fuentedeprrafopredeter"/>
    <w:link w:val="Ttulo7"/>
    <w:uiPriority w:val="9"/>
    <w:semiHidden/>
    <w:rsid w:val="00D326F2"/>
    <w:rPr>
      <w:rFonts w:ascii="Calibri" w:eastAsia="MS Gothic" w:hAnsi="Calibri" w:cs="Times New Roman"/>
      <w:i/>
      <w:iCs/>
      <w:color w:val="404040"/>
      <w:sz w:val="22"/>
      <w:szCs w:val="22"/>
      <w:lang w:val="es-EC" w:eastAsia="en-US"/>
    </w:rPr>
  </w:style>
  <w:style w:type="character" w:customStyle="1" w:styleId="Ttulo8Car">
    <w:name w:val="Título 8 Car"/>
    <w:basedOn w:val="Fuentedeprrafopredeter"/>
    <w:link w:val="Ttulo8"/>
    <w:uiPriority w:val="9"/>
    <w:semiHidden/>
    <w:rsid w:val="00D326F2"/>
    <w:rPr>
      <w:rFonts w:ascii="Calibri" w:eastAsia="MS Gothic" w:hAnsi="Calibri" w:cs="Times New Roman"/>
      <w:color w:val="404040"/>
      <w:sz w:val="20"/>
      <w:szCs w:val="20"/>
      <w:lang w:val="es-EC" w:eastAsia="en-US"/>
    </w:rPr>
  </w:style>
  <w:style w:type="character" w:customStyle="1" w:styleId="Ttulo9Car">
    <w:name w:val="Título 9 Car"/>
    <w:basedOn w:val="Fuentedeprrafopredeter"/>
    <w:link w:val="Ttulo9"/>
    <w:uiPriority w:val="9"/>
    <w:semiHidden/>
    <w:rsid w:val="00D326F2"/>
    <w:rPr>
      <w:rFonts w:ascii="Calibri" w:eastAsia="MS Gothic" w:hAnsi="Calibri" w:cs="Times New Roman"/>
      <w:i/>
      <w:iCs/>
      <w:color w:val="404040"/>
      <w:sz w:val="20"/>
      <w:szCs w:val="20"/>
      <w:lang w:val="es-EC" w:eastAsia="en-US"/>
    </w:rPr>
  </w:style>
  <w:style w:type="paragraph" w:styleId="TDC4">
    <w:name w:val="toc 4"/>
    <w:basedOn w:val="Normal"/>
    <w:next w:val="Normal"/>
    <w:autoRedefine/>
    <w:uiPriority w:val="39"/>
    <w:unhideWhenUsed/>
    <w:rsid w:val="00EF4561"/>
    <w:pPr>
      <w:spacing w:after="100"/>
      <w:ind w:left="660"/>
    </w:pPr>
    <w:rPr>
      <w:rFonts w:ascii="Cambria" w:eastAsia="MS Mincho" w:hAnsi="Cambria"/>
      <w:lang w:eastAsia="es-EC"/>
    </w:rPr>
  </w:style>
  <w:style w:type="paragraph" w:styleId="TDC5">
    <w:name w:val="toc 5"/>
    <w:basedOn w:val="Normal"/>
    <w:next w:val="Normal"/>
    <w:autoRedefine/>
    <w:uiPriority w:val="39"/>
    <w:unhideWhenUsed/>
    <w:rsid w:val="00EF4561"/>
    <w:pPr>
      <w:spacing w:after="100"/>
      <w:ind w:left="880"/>
    </w:pPr>
    <w:rPr>
      <w:rFonts w:ascii="Cambria" w:eastAsia="MS Mincho" w:hAnsi="Cambria"/>
      <w:lang w:eastAsia="es-EC"/>
    </w:rPr>
  </w:style>
  <w:style w:type="paragraph" w:styleId="TDC6">
    <w:name w:val="toc 6"/>
    <w:basedOn w:val="Normal"/>
    <w:next w:val="Normal"/>
    <w:autoRedefine/>
    <w:uiPriority w:val="39"/>
    <w:unhideWhenUsed/>
    <w:rsid w:val="00EF4561"/>
    <w:pPr>
      <w:spacing w:after="100"/>
      <w:ind w:left="1100"/>
    </w:pPr>
    <w:rPr>
      <w:rFonts w:ascii="Cambria" w:eastAsia="MS Mincho" w:hAnsi="Cambria"/>
      <w:lang w:eastAsia="es-EC"/>
    </w:rPr>
  </w:style>
  <w:style w:type="paragraph" w:styleId="TDC7">
    <w:name w:val="toc 7"/>
    <w:basedOn w:val="Normal"/>
    <w:next w:val="Normal"/>
    <w:autoRedefine/>
    <w:uiPriority w:val="39"/>
    <w:unhideWhenUsed/>
    <w:rsid w:val="00EF4561"/>
    <w:pPr>
      <w:spacing w:after="100"/>
      <w:ind w:left="1320"/>
    </w:pPr>
    <w:rPr>
      <w:rFonts w:ascii="Cambria" w:eastAsia="MS Mincho" w:hAnsi="Cambria"/>
      <w:lang w:eastAsia="es-EC"/>
    </w:rPr>
  </w:style>
  <w:style w:type="paragraph" w:styleId="TDC8">
    <w:name w:val="toc 8"/>
    <w:basedOn w:val="Normal"/>
    <w:next w:val="Normal"/>
    <w:autoRedefine/>
    <w:uiPriority w:val="39"/>
    <w:unhideWhenUsed/>
    <w:rsid w:val="00EF4561"/>
    <w:pPr>
      <w:spacing w:after="100"/>
      <w:ind w:left="1540"/>
    </w:pPr>
    <w:rPr>
      <w:rFonts w:ascii="Cambria" w:eastAsia="MS Mincho" w:hAnsi="Cambria"/>
      <w:lang w:eastAsia="es-EC"/>
    </w:rPr>
  </w:style>
  <w:style w:type="paragraph" w:styleId="TDC9">
    <w:name w:val="toc 9"/>
    <w:basedOn w:val="Normal"/>
    <w:next w:val="Normal"/>
    <w:autoRedefine/>
    <w:uiPriority w:val="39"/>
    <w:unhideWhenUsed/>
    <w:rsid w:val="00EF4561"/>
    <w:pPr>
      <w:spacing w:after="100"/>
      <w:ind w:left="1760"/>
    </w:pPr>
    <w:rPr>
      <w:rFonts w:ascii="Cambria" w:eastAsia="MS Mincho" w:hAnsi="Cambria"/>
      <w:lang w:eastAsia="es-EC"/>
    </w:rPr>
  </w:style>
  <w:style w:type="character" w:styleId="nfasisintenso">
    <w:name w:val="Intense Emphasis"/>
    <w:basedOn w:val="Fuentedeprrafopredeter"/>
    <w:uiPriority w:val="21"/>
    <w:qFormat/>
    <w:rsid w:val="002603E5"/>
    <w:rPr>
      <w:b/>
      <w:bCs/>
      <w:i/>
      <w:iCs/>
      <w:color w:val="4F81BD"/>
    </w:rPr>
  </w:style>
  <w:style w:type="paragraph" w:customStyle="1" w:styleId="nfasisIntenso0">
    <w:name w:val="Énfasis Intenso"/>
    <w:basedOn w:val="Normal"/>
    <w:link w:val="nfasisIntensoCar"/>
    <w:qFormat/>
    <w:rsid w:val="002603E5"/>
    <w:pPr>
      <w:spacing w:after="0" w:line="480" w:lineRule="auto"/>
      <w:ind w:left="425"/>
      <w:jc w:val="center"/>
    </w:pPr>
    <w:rPr>
      <w:rFonts w:ascii="Arial" w:hAnsi="Arial" w:cs="Arial"/>
      <w:sz w:val="24"/>
    </w:rPr>
  </w:style>
  <w:style w:type="paragraph" w:styleId="Ttulo">
    <w:name w:val="Title"/>
    <w:basedOn w:val="Normal"/>
    <w:next w:val="Normal"/>
    <w:link w:val="TtuloCar"/>
    <w:uiPriority w:val="10"/>
    <w:qFormat/>
    <w:rsid w:val="002603E5"/>
    <w:pPr>
      <w:spacing w:before="240" w:after="60"/>
      <w:jc w:val="center"/>
      <w:outlineLvl w:val="0"/>
    </w:pPr>
    <w:rPr>
      <w:rFonts w:eastAsia="MS Gothic"/>
      <w:b/>
      <w:bCs/>
      <w:kern w:val="28"/>
      <w:sz w:val="32"/>
      <w:szCs w:val="32"/>
    </w:rPr>
  </w:style>
  <w:style w:type="character" w:customStyle="1" w:styleId="nfasisIntensoCar">
    <w:name w:val="Énfasis Intenso Car"/>
    <w:basedOn w:val="Fuentedeprrafopredeter"/>
    <w:link w:val="nfasisIntenso0"/>
    <w:rsid w:val="002603E5"/>
    <w:rPr>
      <w:rFonts w:ascii="Arial" w:eastAsia="Calibri" w:hAnsi="Arial" w:cs="Arial"/>
      <w:sz w:val="24"/>
      <w:szCs w:val="22"/>
      <w:lang w:eastAsia="en-US"/>
    </w:rPr>
  </w:style>
  <w:style w:type="character" w:customStyle="1" w:styleId="TtuloCar">
    <w:name w:val="Título Car"/>
    <w:basedOn w:val="Fuentedeprrafopredeter"/>
    <w:link w:val="Ttulo"/>
    <w:uiPriority w:val="10"/>
    <w:rsid w:val="002603E5"/>
    <w:rPr>
      <w:rFonts w:ascii="Calibri" w:eastAsia="MS Gothic" w:hAnsi="Calibri" w:cs="Times New Roman"/>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277178170">
      <w:bodyDiv w:val="1"/>
      <w:marLeft w:val="0"/>
      <w:marRight w:val="0"/>
      <w:marTop w:val="0"/>
      <w:marBottom w:val="0"/>
      <w:divBdr>
        <w:top w:val="none" w:sz="0" w:space="0" w:color="auto"/>
        <w:left w:val="none" w:sz="0" w:space="0" w:color="auto"/>
        <w:bottom w:val="none" w:sz="0" w:space="0" w:color="auto"/>
        <w:right w:val="none" w:sz="0" w:space="0" w:color="auto"/>
      </w:divBdr>
    </w:div>
    <w:div w:id="831991594">
      <w:bodyDiv w:val="1"/>
      <w:marLeft w:val="0"/>
      <w:marRight w:val="0"/>
      <w:marTop w:val="0"/>
      <w:marBottom w:val="0"/>
      <w:divBdr>
        <w:top w:val="none" w:sz="0" w:space="0" w:color="auto"/>
        <w:left w:val="none" w:sz="0" w:space="0" w:color="auto"/>
        <w:bottom w:val="none" w:sz="0" w:space="0" w:color="auto"/>
        <w:right w:val="none" w:sz="0" w:space="0" w:color="auto"/>
      </w:divBdr>
    </w:div>
    <w:div w:id="1167138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chart" Target="charts/chart3.xm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chart" Target="charts/chart2.xml"/><Relationship Id="rId33" Type="http://schemas.openxmlformats.org/officeDocument/2006/relationships/diagramQuickStyle" Target="diagrams/quickStyle2.xm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9.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1.xml"/><Relationship Id="rId32" Type="http://schemas.openxmlformats.org/officeDocument/2006/relationships/diagramLayout" Target="diagrams/layout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chart" Target="charts/chart5.xm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chart" Target="charts/chart4.xml"/><Relationship Id="rId30" Type="http://schemas.openxmlformats.org/officeDocument/2006/relationships/image" Target="media/image10.png"/><Relationship Id="rId35"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9"/>
  <c:chart>
    <c:plotArea>
      <c:layout/>
      <c:barChart>
        <c:barDir val="col"/>
        <c:grouping val="stacked"/>
        <c:ser>
          <c:idx val="0"/>
          <c:order val="0"/>
          <c:spPr>
            <a:solidFill>
              <a:srgbClr val="7030A0"/>
            </a:solidFill>
            <a:ln w="38100" cap="flat" cmpd="sng" algn="ctr">
              <a:solidFill>
                <a:schemeClr val="lt1"/>
              </a:solidFill>
              <a:prstDash val="solid"/>
            </a:ln>
            <a:effectLst>
              <a:outerShdw blurRad="40000" dist="20000" dir="5400000" rotWithShape="0">
                <a:srgbClr val="000000">
                  <a:alpha val="38000"/>
                </a:srgbClr>
              </a:outerShdw>
            </a:effectLst>
          </c:spPr>
          <c:dPt>
            <c:idx val="0"/>
            <c:spPr>
              <a:solidFill>
                <a:srgbClr val="7030A0"/>
              </a:solidFill>
              <a:ln w="38100" cap="flat" cmpd="sng" algn="ctr">
                <a:noFill/>
                <a:prstDash val="solid"/>
              </a:ln>
              <a:effectLst>
                <a:outerShdw blurRad="40000" dist="20000" dir="5400000" rotWithShape="0">
                  <a:srgbClr val="000000">
                    <a:alpha val="38000"/>
                  </a:srgbClr>
                </a:outerShdw>
              </a:effectLst>
            </c:spPr>
          </c:dPt>
          <c:dPt>
            <c:idx val="1"/>
            <c:spPr>
              <a:solidFill>
                <a:srgbClr val="7030A0"/>
              </a:solidFill>
              <a:ln w="38100" cap="flat" cmpd="sng" algn="ctr">
                <a:noFill/>
                <a:prstDash val="solid"/>
              </a:ln>
              <a:effectLst>
                <a:outerShdw blurRad="40000" dist="20000" dir="5400000" rotWithShape="0">
                  <a:srgbClr val="000000">
                    <a:alpha val="38000"/>
                  </a:srgbClr>
                </a:outerShdw>
              </a:effectLst>
            </c:spPr>
          </c:dPt>
          <c:dPt>
            <c:idx val="2"/>
            <c:spPr>
              <a:solidFill>
                <a:srgbClr val="7030A0"/>
              </a:solidFill>
              <a:ln w="38100" cap="flat" cmpd="sng" algn="ctr">
                <a:noFill/>
                <a:prstDash val="solid"/>
              </a:ln>
              <a:effectLst>
                <a:outerShdw blurRad="40000" dist="20000" dir="5400000" rotWithShape="0">
                  <a:srgbClr val="000000">
                    <a:alpha val="38000"/>
                  </a:srgbClr>
                </a:outerShdw>
              </a:effectLst>
            </c:spPr>
          </c:dPt>
          <c:cat>
            <c:strRef>
              <c:f>(Hoja1!$A$2,Hoja1!$A$5,Hoja1!$A$6)</c:f>
              <c:strCache>
                <c:ptCount val="3"/>
                <c:pt idx="0">
                  <c:v>Impurezas</c:v>
                </c:pt>
                <c:pt idx="1">
                  <c:v>Exudados</c:v>
                </c:pt>
                <c:pt idx="2">
                  <c:v>Polvo</c:v>
                </c:pt>
              </c:strCache>
            </c:strRef>
          </c:cat>
          <c:val>
            <c:numRef>
              <c:f>(Hoja1!$F$2,Hoja1!$F$5,Hoja1!$F$6)</c:f>
              <c:numCache>
                <c:formatCode>General</c:formatCode>
                <c:ptCount val="3"/>
                <c:pt idx="0">
                  <c:v>4</c:v>
                </c:pt>
                <c:pt idx="1">
                  <c:v>8</c:v>
                </c:pt>
                <c:pt idx="2">
                  <c:v>8</c:v>
                </c:pt>
              </c:numCache>
            </c:numRef>
          </c:val>
        </c:ser>
        <c:overlap val="100"/>
        <c:axId val="113033600"/>
        <c:axId val="113035136"/>
      </c:barChart>
      <c:catAx>
        <c:axId val="113033600"/>
        <c:scaling>
          <c:orientation val="minMax"/>
        </c:scaling>
        <c:axPos val="b"/>
        <c:tickLblPos val="nextTo"/>
        <c:txPr>
          <a:bodyPr/>
          <a:lstStyle/>
          <a:p>
            <a:pPr>
              <a:defRPr>
                <a:latin typeface="Arial" pitchFamily="34" charset="0"/>
                <a:cs typeface="Arial" pitchFamily="34" charset="0"/>
              </a:defRPr>
            </a:pPr>
            <a:endParaRPr lang="es-EC"/>
          </a:p>
        </c:txPr>
        <c:crossAx val="113035136"/>
        <c:crosses val="autoZero"/>
        <c:auto val="1"/>
        <c:lblAlgn val="ctr"/>
        <c:lblOffset val="100"/>
      </c:catAx>
      <c:valAx>
        <c:axId val="113035136"/>
        <c:scaling>
          <c:orientation val="minMax"/>
        </c:scaling>
        <c:axPos val="l"/>
        <c:majorGridlines/>
        <c:numFmt formatCode="General" sourceLinked="1"/>
        <c:tickLblPos val="nextTo"/>
        <c:crossAx val="11303360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9"/>
  <c:chart>
    <c:plotArea>
      <c:layout/>
      <c:barChart>
        <c:barDir val="col"/>
        <c:grouping val="stacked"/>
        <c:ser>
          <c:idx val="0"/>
          <c:order val="0"/>
          <c:spPr>
            <a:solidFill>
              <a:srgbClr val="7030A0"/>
            </a:solidFill>
          </c:spPr>
          <c:cat>
            <c:strRef>
              <c:f>(Hoja1!$B$13,Hoja1!$B$14,Hoja1!$B$17)</c:f>
              <c:strCache>
                <c:ptCount val="3"/>
                <c:pt idx="0">
                  <c:v>Riesgo de Derrame</c:v>
                </c:pt>
                <c:pt idx="1">
                  <c:v>Exudados</c:v>
                </c:pt>
                <c:pt idx="2">
                  <c:v>Polvo</c:v>
                </c:pt>
              </c:strCache>
            </c:strRef>
          </c:cat>
          <c:val>
            <c:numRef>
              <c:f>(Hoja1!$G$13,Hoja1!$G$14,Hoja1!$G$17)</c:f>
              <c:numCache>
                <c:formatCode>General</c:formatCode>
                <c:ptCount val="3"/>
                <c:pt idx="0">
                  <c:v>4</c:v>
                </c:pt>
                <c:pt idx="1">
                  <c:v>8</c:v>
                </c:pt>
                <c:pt idx="2">
                  <c:v>4</c:v>
                </c:pt>
              </c:numCache>
            </c:numRef>
          </c:val>
        </c:ser>
        <c:ser>
          <c:idx val="1"/>
          <c:order val="1"/>
          <c:cat>
            <c:strRef>
              <c:f>(Hoja1!$B$13,Hoja1!$B$14,Hoja1!$B$17)</c:f>
              <c:strCache>
                <c:ptCount val="3"/>
                <c:pt idx="0">
                  <c:v>Riesgo de Derrame</c:v>
                </c:pt>
                <c:pt idx="1">
                  <c:v>Exudados</c:v>
                </c:pt>
                <c:pt idx="2">
                  <c:v>Polvo</c:v>
                </c:pt>
              </c:strCache>
            </c:strRef>
          </c:cat>
          <c:val>
            <c:numRef>
              <c:f>(Hoja1!$H$13,Hoja1!$H$14,Hoja1!$H$17)</c:f>
              <c:numCache>
                <c:formatCode>General</c:formatCode>
                <c:ptCount val="3"/>
              </c:numCache>
            </c:numRef>
          </c:val>
        </c:ser>
        <c:overlap val="100"/>
        <c:axId val="113051136"/>
        <c:axId val="113052672"/>
      </c:barChart>
      <c:catAx>
        <c:axId val="113051136"/>
        <c:scaling>
          <c:orientation val="minMax"/>
        </c:scaling>
        <c:axPos val="b"/>
        <c:tickLblPos val="nextTo"/>
        <c:txPr>
          <a:bodyPr/>
          <a:lstStyle/>
          <a:p>
            <a:pPr>
              <a:defRPr sz="1200">
                <a:latin typeface="Arial" pitchFamily="34" charset="0"/>
                <a:cs typeface="Arial" pitchFamily="34" charset="0"/>
              </a:defRPr>
            </a:pPr>
            <a:endParaRPr lang="es-EC"/>
          </a:p>
        </c:txPr>
        <c:crossAx val="113052672"/>
        <c:crosses val="autoZero"/>
        <c:auto val="1"/>
        <c:lblAlgn val="ctr"/>
        <c:lblOffset val="100"/>
      </c:catAx>
      <c:valAx>
        <c:axId val="113052672"/>
        <c:scaling>
          <c:orientation val="minMax"/>
        </c:scaling>
        <c:axPos val="l"/>
        <c:majorGridlines/>
        <c:numFmt formatCode="General" sourceLinked="1"/>
        <c:tickLblPos val="nextTo"/>
        <c:crossAx val="113051136"/>
        <c:crosses val="autoZero"/>
        <c:crossBetween val="between"/>
      </c:valAx>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9"/>
  <c:chart>
    <c:plotArea>
      <c:layout>
        <c:manualLayout>
          <c:layoutTarget val="inner"/>
          <c:xMode val="edge"/>
          <c:yMode val="edge"/>
          <c:x val="8.9639447660213728E-2"/>
          <c:y val="2.7535566773749472E-2"/>
          <c:w val="0.91036055233978863"/>
          <c:h val="0.61064708581918592"/>
        </c:manualLayout>
      </c:layout>
      <c:barChart>
        <c:barDir val="col"/>
        <c:grouping val="stacked"/>
        <c:ser>
          <c:idx val="0"/>
          <c:order val="0"/>
          <c:spPr>
            <a:solidFill>
              <a:srgbClr val="7030A0"/>
            </a:solidFill>
          </c:spPr>
          <c:cat>
            <c:strRef>
              <c:f>(Hoja1!$B$26,Hoja1!$B$29,Hoja1!$B$30,Hoja1!$B$31,Hoja1!$B$32,Hoja1!$B$33)</c:f>
              <c:strCache>
                <c:ptCount val="6"/>
                <c:pt idx="0">
                  <c:v>Riesgo de Derrame</c:v>
                </c:pt>
                <c:pt idx="1">
                  <c:v>Exudados</c:v>
                </c:pt>
                <c:pt idx="2">
                  <c:v>Residuos Orgánicos</c:v>
                </c:pt>
                <c:pt idx="3">
                  <c:v>Agua Clorada con impurezas</c:v>
                </c:pt>
                <c:pt idx="4">
                  <c:v>Empaques</c:v>
                </c:pt>
                <c:pt idx="5">
                  <c:v>Polvo</c:v>
                </c:pt>
              </c:strCache>
            </c:strRef>
          </c:cat>
          <c:val>
            <c:numRef>
              <c:f>(Hoja1!$G$26,Hoja1!$G$29,Hoja1!$G$30,Hoja1!$G$31,Hoja1!$G$32,Hoja1!$G$33)</c:f>
              <c:numCache>
                <c:formatCode>General</c:formatCode>
                <c:ptCount val="6"/>
                <c:pt idx="0">
                  <c:v>4</c:v>
                </c:pt>
                <c:pt idx="1">
                  <c:v>8</c:v>
                </c:pt>
                <c:pt idx="2">
                  <c:v>4</c:v>
                </c:pt>
                <c:pt idx="3">
                  <c:v>4</c:v>
                </c:pt>
                <c:pt idx="4">
                  <c:v>1</c:v>
                </c:pt>
                <c:pt idx="5">
                  <c:v>4</c:v>
                </c:pt>
              </c:numCache>
            </c:numRef>
          </c:val>
        </c:ser>
        <c:overlap val="100"/>
        <c:axId val="113072000"/>
        <c:axId val="113073536"/>
      </c:barChart>
      <c:catAx>
        <c:axId val="113072000"/>
        <c:scaling>
          <c:orientation val="minMax"/>
        </c:scaling>
        <c:axPos val="b"/>
        <c:tickLblPos val="nextTo"/>
        <c:txPr>
          <a:bodyPr/>
          <a:lstStyle/>
          <a:p>
            <a:pPr>
              <a:defRPr sz="1050">
                <a:latin typeface="Arial" pitchFamily="34" charset="0"/>
                <a:cs typeface="Arial" pitchFamily="34" charset="0"/>
              </a:defRPr>
            </a:pPr>
            <a:endParaRPr lang="es-EC"/>
          </a:p>
        </c:txPr>
        <c:crossAx val="113073536"/>
        <c:crosses val="autoZero"/>
        <c:auto val="1"/>
        <c:lblAlgn val="ctr"/>
        <c:lblOffset val="100"/>
      </c:catAx>
      <c:valAx>
        <c:axId val="113073536"/>
        <c:scaling>
          <c:orientation val="minMax"/>
        </c:scaling>
        <c:axPos val="l"/>
        <c:majorGridlines/>
        <c:numFmt formatCode="General" sourceLinked="1"/>
        <c:tickLblPos val="nextTo"/>
        <c:crossAx val="113072000"/>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9"/>
  <c:chart>
    <c:plotArea>
      <c:layout/>
      <c:barChart>
        <c:barDir val="col"/>
        <c:grouping val="stacked"/>
        <c:ser>
          <c:idx val="0"/>
          <c:order val="0"/>
          <c:spPr>
            <a:solidFill>
              <a:srgbClr val="7030A0"/>
            </a:solidFill>
          </c:spPr>
          <c:cat>
            <c:strRef>
              <c:f>(Hoja1!$B$38,Hoja1!$B$40,Hoja1!$B$42,Hoja1!$B$43,Hoja1!$B$46,Hoja1!$B$47,Hoja1!$B$48)</c:f>
              <c:strCache>
                <c:ptCount val="7"/>
                <c:pt idx="0">
                  <c:v>Riesgo de Derrame</c:v>
                </c:pt>
                <c:pt idx="1">
                  <c:v>Stickers</c:v>
                </c:pt>
                <c:pt idx="2">
                  <c:v>Material de Limpieza Usado</c:v>
                </c:pt>
                <c:pt idx="3">
                  <c:v>Residuos Orgánicos</c:v>
                </c:pt>
                <c:pt idx="4">
                  <c:v>Trolleys Sucios</c:v>
                </c:pt>
                <c:pt idx="5">
                  <c:v>Material de Despacho</c:v>
                </c:pt>
                <c:pt idx="6">
                  <c:v>Empaques Plásticos</c:v>
                </c:pt>
              </c:strCache>
            </c:strRef>
          </c:cat>
          <c:val>
            <c:numRef>
              <c:f>(Hoja1!$G$38,Hoja1!$G$40,Hoja1!$G$42,Hoja1!$G$43,Hoja1!$G$46,Hoja1!$G$47,Hoja1!$G$48)</c:f>
              <c:numCache>
                <c:formatCode>General</c:formatCode>
                <c:ptCount val="7"/>
                <c:pt idx="0">
                  <c:v>4</c:v>
                </c:pt>
                <c:pt idx="1">
                  <c:v>4</c:v>
                </c:pt>
                <c:pt idx="2">
                  <c:v>4</c:v>
                </c:pt>
                <c:pt idx="3">
                  <c:v>4</c:v>
                </c:pt>
                <c:pt idx="4">
                  <c:v>2</c:v>
                </c:pt>
                <c:pt idx="5">
                  <c:v>2</c:v>
                </c:pt>
                <c:pt idx="6">
                  <c:v>1</c:v>
                </c:pt>
              </c:numCache>
            </c:numRef>
          </c:val>
        </c:ser>
        <c:overlap val="100"/>
        <c:axId val="113088768"/>
        <c:axId val="113094656"/>
      </c:barChart>
      <c:catAx>
        <c:axId val="113088768"/>
        <c:scaling>
          <c:orientation val="minMax"/>
        </c:scaling>
        <c:axPos val="b"/>
        <c:tickLblPos val="nextTo"/>
        <c:txPr>
          <a:bodyPr/>
          <a:lstStyle/>
          <a:p>
            <a:pPr algn="ctr">
              <a:defRPr sz="1000">
                <a:latin typeface="Arial" pitchFamily="34" charset="0"/>
                <a:cs typeface="Arial" pitchFamily="34" charset="0"/>
              </a:defRPr>
            </a:pPr>
            <a:endParaRPr lang="es-EC"/>
          </a:p>
        </c:txPr>
        <c:crossAx val="113094656"/>
        <c:crosses val="autoZero"/>
        <c:auto val="1"/>
        <c:lblAlgn val="ctr"/>
        <c:lblOffset val="100"/>
      </c:catAx>
      <c:valAx>
        <c:axId val="113094656"/>
        <c:scaling>
          <c:orientation val="minMax"/>
        </c:scaling>
        <c:axPos val="l"/>
        <c:majorGridlines/>
        <c:numFmt formatCode="General" sourceLinked="1"/>
        <c:tickLblPos val="nextTo"/>
        <c:crossAx val="113088768"/>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9"/>
  <c:chart>
    <c:plotArea>
      <c:layout>
        <c:manualLayout>
          <c:layoutTarget val="inner"/>
          <c:xMode val="edge"/>
          <c:yMode val="edge"/>
          <c:x val="3.8485512752408899E-2"/>
          <c:y val="2.5597269624573697E-2"/>
          <c:w val="0.92522072123563459"/>
          <c:h val="0.73407325790760802"/>
        </c:manualLayout>
      </c:layout>
      <c:barChart>
        <c:barDir val="col"/>
        <c:grouping val="stacked"/>
        <c:ser>
          <c:idx val="0"/>
          <c:order val="0"/>
          <c:spPr>
            <a:solidFill>
              <a:srgbClr val="7030A0"/>
            </a:solidFill>
          </c:spPr>
          <c:cat>
            <c:strRef>
              <c:f>(Hoja1!$B$52,Hoja1!$B$54,Hoja1!$B$56,Hoja1!$B$57,Hoja1!$B$58,Hoja1!$B$61,Hoja1!$B$62,Hoja1!$B$63)</c:f>
              <c:strCache>
                <c:ptCount val="8"/>
                <c:pt idx="0">
                  <c:v>Riesgo de Derrame</c:v>
                </c:pt>
                <c:pt idx="1">
                  <c:v>Stickers</c:v>
                </c:pt>
                <c:pt idx="2">
                  <c:v>Material de Limpieza Usado</c:v>
                </c:pt>
                <c:pt idx="3">
                  <c:v>Gases de Combustión</c:v>
                </c:pt>
                <c:pt idx="4">
                  <c:v>Residuos Orgánicos</c:v>
                </c:pt>
                <c:pt idx="5">
                  <c:v>Trolleys Sucios</c:v>
                </c:pt>
                <c:pt idx="6">
                  <c:v>Material de Despacho</c:v>
                </c:pt>
                <c:pt idx="7">
                  <c:v>Empaques Plásticos</c:v>
                </c:pt>
              </c:strCache>
            </c:strRef>
          </c:cat>
          <c:val>
            <c:numRef>
              <c:f>(Hoja1!$G$52,Hoja1!$G$54,Hoja1!$G$56,Hoja1!$G$57,Hoja1!$G$58,Hoja1!$G$61,Hoja1!$G$62,Hoja1!$G$63)</c:f>
              <c:numCache>
                <c:formatCode>General</c:formatCode>
                <c:ptCount val="8"/>
                <c:pt idx="0">
                  <c:v>4</c:v>
                </c:pt>
                <c:pt idx="1">
                  <c:v>4</c:v>
                </c:pt>
                <c:pt idx="2">
                  <c:v>4</c:v>
                </c:pt>
                <c:pt idx="3">
                  <c:v>6</c:v>
                </c:pt>
                <c:pt idx="4">
                  <c:v>4</c:v>
                </c:pt>
                <c:pt idx="5">
                  <c:v>2</c:v>
                </c:pt>
                <c:pt idx="6">
                  <c:v>2</c:v>
                </c:pt>
                <c:pt idx="7">
                  <c:v>1</c:v>
                </c:pt>
              </c:numCache>
            </c:numRef>
          </c:val>
        </c:ser>
        <c:overlap val="100"/>
        <c:axId val="113445120"/>
        <c:axId val="113455104"/>
      </c:barChart>
      <c:catAx>
        <c:axId val="113445120"/>
        <c:scaling>
          <c:orientation val="minMax"/>
        </c:scaling>
        <c:axPos val="b"/>
        <c:tickLblPos val="nextTo"/>
        <c:crossAx val="113455104"/>
        <c:crosses val="autoZero"/>
        <c:auto val="1"/>
        <c:lblAlgn val="ctr"/>
        <c:lblOffset val="100"/>
      </c:catAx>
      <c:valAx>
        <c:axId val="113455104"/>
        <c:scaling>
          <c:orientation val="minMax"/>
        </c:scaling>
        <c:axPos val="l"/>
        <c:majorGridlines/>
        <c:numFmt formatCode="General" sourceLinked="1"/>
        <c:tickLblPos val="nextTo"/>
        <c:crossAx val="113445120"/>
        <c:crosses val="autoZero"/>
        <c:crossBetween val="between"/>
      </c:valAx>
    </c:plotArea>
    <c:plotVisOnly val="1"/>
    <c:dispBlanksAs val="gap"/>
  </c:chart>
  <c:spPr>
    <a:ln>
      <a:noFill/>
    </a:ln>
  </c:spPr>
  <c:txPr>
    <a:bodyPr/>
    <a:lstStyle/>
    <a:p>
      <a:pPr>
        <a:defRPr sz="900"/>
      </a:pPr>
      <a:endParaRPr lang="es-EC"/>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820CA5-2296-4519-8685-D72D2AFD7A61}" type="doc">
      <dgm:prSet loTypeId="urn:microsoft.com/office/officeart/2005/8/layout/orgChart1" loCatId="hierarchy" qsTypeId="urn:microsoft.com/office/officeart/2005/8/quickstyle/simple2" qsCatId="simple" csTypeId="urn:microsoft.com/office/officeart/2005/8/colors/accent4_1" csCatId="accent4" phldr="1"/>
      <dgm:spPr/>
      <dgm:t>
        <a:bodyPr/>
        <a:lstStyle/>
        <a:p>
          <a:endParaRPr lang="es-EC"/>
        </a:p>
      </dgm:t>
    </dgm:pt>
    <dgm:pt modelId="{7150AFA2-E5A3-4309-B68D-FC581D1AF8E6}">
      <dgm:prSet phldrT="[Texto]" custT="1"/>
      <dgm:spPr/>
      <dgm:t>
        <a:bodyPr/>
        <a:lstStyle/>
        <a:p>
          <a:pPr algn="ctr"/>
          <a:r>
            <a:rPr lang="es-EC" sz="950">
              <a:latin typeface="Arial" pitchFamily="34" charset="0"/>
              <a:cs typeface="Arial" pitchFamily="34" charset="0"/>
            </a:rPr>
            <a:t>GERENCIA</a:t>
          </a:r>
        </a:p>
      </dgm:t>
    </dgm:pt>
    <dgm:pt modelId="{FF5CC410-77AA-4D24-AE5B-16EA9000D012}" type="parTrans" cxnId="{38CDBEBA-595B-4141-B8AB-8A5F851DC419}">
      <dgm:prSet/>
      <dgm:spPr/>
      <dgm:t>
        <a:bodyPr/>
        <a:lstStyle/>
        <a:p>
          <a:pPr algn="ctr"/>
          <a:endParaRPr lang="es-EC" sz="950">
            <a:latin typeface="Arial" pitchFamily="34" charset="0"/>
            <a:cs typeface="Arial" pitchFamily="34" charset="0"/>
          </a:endParaRPr>
        </a:p>
      </dgm:t>
    </dgm:pt>
    <dgm:pt modelId="{FE3800E9-ED9B-4DC2-BBF4-323934D72AD7}" type="sibTrans" cxnId="{38CDBEBA-595B-4141-B8AB-8A5F851DC419}">
      <dgm:prSet/>
      <dgm:spPr/>
      <dgm:t>
        <a:bodyPr/>
        <a:lstStyle/>
        <a:p>
          <a:pPr algn="ctr"/>
          <a:endParaRPr lang="es-EC" sz="950">
            <a:latin typeface="Arial" pitchFamily="34" charset="0"/>
            <a:cs typeface="Arial" pitchFamily="34" charset="0"/>
          </a:endParaRPr>
        </a:p>
      </dgm:t>
    </dgm:pt>
    <dgm:pt modelId="{2AA19764-3100-47E2-8731-D4C6FECED0E4}" type="asst">
      <dgm:prSet phldrT="[Texto]" custT="1"/>
      <dgm:spPr/>
      <dgm:t>
        <a:bodyPr/>
        <a:lstStyle/>
        <a:p>
          <a:pPr algn="ctr"/>
          <a:r>
            <a:rPr lang="es-EC" sz="950">
              <a:latin typeface="Arial" pitchFamily="34" charset="0"/>
              <a:cs typeface="Arial" pitchFamily="34" charset="0"/>
            </a:rPr>
            <a:t>CONTROL DE CALIDAD</a:t>
          </a:r>
        </a:p>
      </dgm:t>
    </dgm:pt>
    <dgm:pt modelId="{E28B5CBB-8EAD-4754-9144-64C67C07BDBC}" type="parTrans" cxnId="{A74336B5-2EDC-47D7-9BB6-3A89ADBC025B}">
      <dgm:prSet/>
      <dgm:spPr/>
      <dgm:t>
        <a:bodyPr/>
        <a:lstStyle/>
        <a:p>
          <a:pPr algn="ctr"/>
          <a:endParaRPr lang="es-EC" sz="950">
            <a:latin typeface="Arial" pitchFamily="34" charset="0"/>
            <a:cs typeface="Arial" pitchFamily="34" charset="0"/>
          </a:endParaRPr>
        </a:p>
      </dgm:t>
    </dgm:pt>
    <dgm:pt modelId="{F4FF7012-A148-4473-BCF8-ED21F32CAB82}" type="sibTrans" cxnId="{A74336B5-2EDC-47D7-9BB6-3A89ADBC025B}">
      <dgm:prSet/>
      <dgm:spPr/>
      <dgm:t>
        <a:bodyPr/>
        <a:lstStyle/>
        <a:p>
          <a:pPr algn="ctr"/>
          <a:endParaRPr lang="es-EC" sz="950">
            <a:latin typeface="Arial" pitchFamily="34" charset="0"/>
            <a:cs typeface="Arial" pitchFamily="34" charset="0"/>
          </a:endParaRPr>
        </a:p>
      </dgm:t>
    </dgm:pt>
    <dgm:pt modelId="{5C242B05-6B1F-4D25-B6BF-E109D3D065EC}">
      <dgm:prSet phldrT="[Texto]" custT="1"/>
      <dgm:spPr/>
      <dgm:t>
        <a:bodyPr/>
        <a:lstStyle/>
        <a:p>
          <a:pPr algn="ctr"/>
          <a:r>
            <a:rPr lang="es-EC" sz="950">
              <a:latin typeface="Arial" pitchFamily="34" charset="0"/>
              <a:cs typeface="Arial" pitchFamily="34" charset="0"/>
            </a:rPr>
            <a:t>DPTO. DE PRODUCCIÓN</a:t>
          </a:r>
        </a:p>
      </dgm:t>
    </dgm:pt>
    <dgm:pt modelId="{148A461F-F438-4B67-8CB7-A084916EACBB}" type="parTrans" cxnId="{38DE8F66-5F3A-4BAB-99D9-36333B755F5E}">
      <dgm:prSet/>
      <dgm:spPr/>
      <dgm:t>
        <a:bodyPr/>
        <a:lstStyle/>
        <a:p>
          <a:pPr algn="ctr"/>
          <a:endParaRPr lang="es-EC" sz="950">
            <a:latin typeface="Arial" pitchFamily="34" charset="0"/>
            <a:cs typeface="Arial" pitchFamily="34" charset="0"/>
          </a:endParaRPr>
        </a:p>
      </dgm:t>
    </dgm:pt>
    <dgm:pt modelId="{1D2B8FAF-E4ED-43F2-8FCD-6D498DFAD152}" type="sibTrans" cxnId="{38DE8F66-5F3A-4BAB-99D9-36333B755F5E}">
      <dgm:prSet/>
      <dgm:spPr/>
      <dgm:t>
        <a:bodyPr/>
        <a:lstStyle/>
        <a:p>
          <a:pPr algn="ctr"/>
          <a:endParaRPr lang="es-EC" sz="950">
            <a:latin typeface="Arial" pitchFamily="34" charset="0"/>
            <a:cs typeface="Arial" pitchFamily="34" charset="0"/>
          </a:endParaRPr>
        </a:p>
      </dgm:t>
    </dgm:pt>
    <dgm:pt modelId="{0F113A9A-5D74-4926-84E0-A01D7B1EFF49}">
      <dgm:prSet phldrT="[Texto]" custT="1"/>
      <dgm:spPr/>
      <dgm:t>
        <a:bodyPr/>
        <a:lstStyle/>
        <a:p>
          <a:pPr algn="ctr"/>
          <a:r>
            <a:rPr lang="es-EC" sz="950">
              <a:latin typeface="Arial" pitchFamily="34" charset="0"/>
              <a:cs typeface="Arial" pitchFamily="34" charset="0"/>
            </a:rPr>
            <a:t>DPTO. COMERCIAL</a:t>
          </a:r>
        </a:p>
      </dgm:t>
    </dgm:pt>
    <dgm:pt modelId="{E9D12B75-03BF-47A6-AA23-D89C79677862}" type="parTrans" cxnId="{56080BED-42A5-493B-AC12-BDFD539CED92}">
      <dgm:prSet/>
      <dgm:spPr/>
      <dgm:t>
        <a:bodyPr/>
        <a:lstStyle/>
        <a:p>
          <a:pPr algn="ctr"/>
          <a:endParaRPr lang="es-EC" sz="950">
            <a:latin typeface="Arial" pitchFamily="34" charset="0"/>
            <a:cs typeface="Arial" pitchFamily="34" charset="0"/>
          </a:endParaRPr>
        </a:p>
      </dgm:t>
    </dgm:pt>
    <dgm:pt modelId="{334389FC-C2B3-490E-9090-E2FB77369D7B}" type="sibTrans" cxnId="{56080BED-42A5-493B-AC12-BDFD539CED92}">
      <dgm:prSet/>
      <dgm:spPr/>
      <dgm:t>
        <a:bodyPr/>
        <a:lstStyle/>
        <a:p>
          <a:pPr algn="ctr"/>
          <a:endParaRPr lang="es-EC" sz="950">
            <a:latin typeface="Arial" pitchFamily="34" charset="0"/>
            <a:cs typeface="Arial" pitchFamily="34" charset="0"/>
          </a:endParaRPr>
        </a:p>
      </dgm:t>
    </dgm:pt>
    <dgm:pt modelId="{2AC85544-EE74-45D8-BF20-86E300353D91}">
      <dgm:prSet phldrT="[Texto]" custT="1"/>
      <dgm:spPr/>
      <dgm:t>
        <a:bodyPr/>
        <a:lstStyle/>
        <a:p>
          <a:pPr algn="ctr"/>
          <a:r>
            <a:rPr lang="es-EC" sz="950">
              <a:latin typeface="Arial" pitchFamily="34" charset="0"/>
              <a:cs typeface="Arial" pitchFamily="34" charset="0"/>
            </a:rPr>
            <a:t>DPTO. DE FINANZAS</a:t>
          </a:r>
        </a:p>
      </dgm:t>
    </dgm:pt>
    <dgm:pt modelId="{A0026C81-3491-496F-84D7-524863B6CCFB}" type="parTrans" cxnId="{B00A7EED-F539-41F1-B7D8-BF9CB540120E}">
      <dgm:prSet/>
      <dgm:spPr/>
      <dgm:t>
        <a:bodyPr/>
        <a:lstStyle/>
        <a:p>
          <a:pPr algn="ctr"/>
          <a:endParaRPr lang="es-EC" sz="950">
            <a:latin typeface="Arial" pitchFamily="34" charset="0"/>
            <a:cs typeface="Arial" pitchFamily="34" charset="0"/>
          </a:endParaRPr>
        </a:p>
      </dgm:t>
    </dgm:pt>
    <dgm:pt modelId="{FED4B78A-28E8-40F7-8984-F0927FA5F26C}" type="sibTrans" cxnId="{B00A7EED-F539-41F1-B7D8-BF9CB540120E}">
      <dgm:prSet/>
      <dgm:spPr/>
      <dgm:t>
        <a:bodyPr/>
        <a:lstStyle/>
        <a:p>
          <a:pPr algn="ctr"/>
          <a:endParaRPr lang="es-EC" sz="950">
            <a:latin typeface="Arial" pitchFamily="34" charset="0"/>
            <a:cs typeface="Arial" pitchFamily="34" charset="0"/>
          </a:endParaRPr>
        </a:p>
      </dgm:t>
    </dgm:pt>
    <dgm:pt modelId="{0F0C52BC-DBDD-42E2-ABD8-1DD91D0F2478}">
      <dgm:prSet custT="1"/>
      <dgm:spPr>
        <a:ln cmpd="sng">
          <a:prstDash val="sysDash"/>
        </a:ln>
      </dgm:spPr>
      <dgm:t>
        <a:bodyPr/>
        <a:lstStyle/>
        <a:p>
          <a:pPr algn="ctr"/>
          <a:r>
            <a:rPr lang="es-EC" sz="950">
              <a:latin typeface="Arial" pitchFamily="34" charset="0"/>
              <a:cs typeface="Arial" pitchFamily="34" charset="0"/>
            </a:rPr>
            <a:t>ASESORÍA JURÍDICA</a:t>
          </a:r>
        </a:p>
      </dgm:t>
    </dgm:pt>
    <dgm:pt modelId="{77F754FE-D361-4630-A5CF-F8550237ED94}" type="parTrans" cxnId="{674D86C8-2A2D-45C5-BB32-4821445AB56D}">
      <dgm:prSet/>
      <dgm:spPr/>
      <dgm:t>
        <a:bodyPr/>
        <a:lstStyle/>
        <a:p>
          <a:pPr algn="ctr"/>
          <a:endParaRPr lang="es-EC" sz="950">
            <a:latin typeface="Arial" pitchFamily="34" charset="0"/>
            <a:cs typeface="Arial" pitchFamily="34" charset="0"/>
          </a:endParaRPr>
        </a:p>
      </dgm:t>
    </dgm:pt>
    <dgm:pt modelId="{5A60ADDC-EC00-46C0-8B4A-ED36ECDAEBA8}" type="sibTrans" cxnId="{674D86C8-2A2D-45C5-BB32-4821445AB56D}">
      <dgm:prSet/>
      <dgm:spPr/>
      <dgm:t>
        <a:bodyPr/>
        <a:lstStyle/>
        <a:p>
          <a:pPr algn="ctr"/>
          <a:endParaRPr lang="es-EC" sz="950">
            <a:latin typeface="Arial" pitchFamily="34" charset="0"/>
            <a:cs typeface="Arial" pitchFamily="34" charset="0"/>
          </a:endParaRPr>
        </a:p>
      </dgm:t>
    </dgm:pt>
    <dgm:pt modelId="{F5BABDBA-6886-4DE2-9E97-1D6B569A1C4D}">
      <dgm:prSet custT="1"/>
      <dgm:spPr>
        <a:ln>
          <a:prstDash val="sysDash"/>
        </a:ln>
      </dgm:spPr>
      <dgm:t>
        <a:bodyPr/>
        <a:lstStyle/>
        <a:p>
          <a:pPr algn="ctr"/>
          <a:r>
            <a:rPr lang="es-EC" sz="950">
              <a:latin typeface="Arial" pitchFamily="34" charset="0"/>
              <a:cs typeface="Arial" pitchFamily="34" charset="0"/>
            </a:rPr>
            <a:t>PROYECTOS Y CERTIFICACIONES</a:t>
          </a:r>
        </a:p>
      </dgm:t>
    </dgm:pt>
    <dgm:pt modelId="{4AC551E2-EA3F-4FA0-AEE3-E78F15CDBCA1}" type="parTrans" cxnId="{69C63316-27BC-4BD2-82AD-E81B4C98AE11}">
      <dgm:prSet/>
      <dgm:spPr/>
      <dgm:t>
        <a:bodyPr/>
        <a:lstStyle/>
        <a:p>
          <a:pPr algn="ctr"/>
          <a:endParaRPr lang="es-EC" sz="950">
            <a:latin typeface="Arial" pitchFamily="34" charset="0"/>
            <a:cs typeface="Arial" pitchFamily="34" charset="0"/>
          </a:endParaRPr>
        </a:p>
      </dgm:t>
    </dgm:pt>
    <dgm:pt modelId="{1B2A1078-32FA-4A72-9B1C-667CD521C4A1}" type="sibTrans" cxnId="{69C63316-27BC-4BD2-82AD-E81B4C98AE11}">
      <dgm:prSet/>
      <dgm:spPr/>
      <dgm:t>
        <a:bodyPr/>
        <a:lstStyle/>
        <a:p>
          <a:pPr algn="ctr"/>
          <a:endParaRPr lang="es-EC" sz="950">
            <a:latin typeface="Arial" pitchFamily="34" charset="0"/>
            <a:cs typeface="Arial" pitchFamily="34" charset="0"/>
          </a:endParaRPr>
        </a:p>
      </dgm:t>
    </dgm:pt>
    <dgm:pt modelId="{BBDC13CE-4921-473C-9E88-601F1C696EA9}">
      <dgm:prSet custT="1"/>
      <dgm:spPr/>
      <dgm:t>
        <a:bodyPr/>
        <a:lstStyle/>
        <a:p>
          <a:pPr algn="ctr"/>
          <a:r>
            <a:rPr lang="es-EC" sz="950">
              <a:latin typeface="Arial" pitchFamily="34" charset="0"/>
              <a:cs typeface="Arial" pitchFamily="34" charset="0"/>
            </a:rPr>
            <a:t>COMUNICACIONES E INFORMÁTICA</a:t>
          </a:r>
        </a:p>
      </dgm:t>
    </dgm:pt>
    <dgm:pt modelId="{40E0E089-78F1-463F-A525-E503961C6D08}" type="sibTrans" cxnId="{E1E0B030-A21B-47F6-9766-191EA3CEDD48}">
      <dgm:prSet/>
      <dgm:spPr/>
      <dgm:t>
        <a:bodyPr/>
        <a:lstStyle/>
        <a:p>
          <a:pPr algn="ctr"/>
          <a:endParaRPr lang="es-EC" sz="950">
            <a:latin typeface="Arial" pitchFamily="34" charset="0"/>
            <a:cs typeface="Arial" pitchFamily="34" charset="0"/>
          </a:endParaRPr>
        </a:p>
      </dgm:t>
    </dgm:pt>
    <dgm:pt modelId="{51FB23B6-3DEF-4BAA-A8CB-F9E52AC0E472}" type="parTrans" cxnId="{E1E0B030-A21B-47F6-9766-191EA3CEDD48}">
      <dgm:prSet/>
      <dgm:spPr/>
      <dgm:t>
        <a:bodyPr/>
        <a:lstStyle/>
        <a:p>
          <a:pPr algn="ctr"/>
          <a:endParaRPr lang="es-EC" sz="950">
            <a:latin typeface="Arial" pitchFamily="34" charset="0"/>
            <a:cs typeface="Arial" pitchFamily="34" charset="0"/>
          </a:endParaRPr>
        </a:p>
      </dgm:t>
    </dgm:pt>
    <dgm:pt modelId="{D26CA3A0-272E-4721-B750-69F9D03D157C}">
      <dgm:prSet custT="1"/>
      <dgm:spPr/>
      <dgm:t>
        <a:bodyPr/>
        <a:lstStyle/>
        <a:p>
          <a:pPr algn="ctr"/>
          <a:r>
            <a:rPr lang="es-EC" sz="950">
              <a:latin typeface="Arial" pitchFamily="34" charset="0"/>
              <a:cs typeface="Arial" pitchFamily="34" charset="0"/>
            </a:rPr>
            <a:t>RECURSOS HUMANOS</a:t>
          </a:r>
        </a:p>
      </dgm:t>
    </dgm:pt>
    <dgm:pt modelId="{D5D79A63-75FE-4183-9C7A-A1AED29B074F}" type="sibTrans" cxnId="{C0C0B40C-2D15-49E8-B211-445DB4371FF3}">
      <dgm:prSet/>
      <dgm:spPr/>
      <dgm:t>
        <a:bodyPr/>
        <a:lstStyle/>
        <a:p>
          <a:pPr algn="ctr"/>
          <a:endParaRPr lang="es-EC" sz="950">
            <a:latin typeface="Arial" pitchFamily="34" charset="0"/>
            <a:cs typeface="Arial" pitchFamily="34" charset="0"/>
          </a:endParaRPr>
        </a:p>
      </dgm:t>
    </dgm:pt>
    <dgm:pt modelId="{C0FFF32F-B461-41FA-B638-D99D0606EB5C}" type="parTrans" cxnId="{C0C0B40C-2D15-49E8-B211-445DB4371FF3}">
      <dgm:prSet/>
      <dgm:spPr/>
      <dgm:t>
        <a:bodyPr/>
        <a:lstStyle/>
        <a:p>
          <a:pPr algn="ctr"/>
          <a:endParaRPr lang="es-EC" sz="950">
            <a:latin typeface="Arial" pitchFamily="34" charset="0"/>
            <a:cs typeface="Arial" pitchFamily="34" charset="0"/>
          </a:endParaRPr>
        </a:p>
      </dgm:t>
    </dgm:pt>
    <dgm:pt modelId="{3A82582E-08B3-464B-8734-11D329F31820}" type="asst">
      <dgm:prSet custT="1"/>
      <dgm:spPr/>
      <dgm:t>
        <a:bodyPr/>
        <a:lstStyle/>
        <a:p>
          <a:pPr algn="ctr"/>
          <a:r>
            <a:rPr lang="es-EC" sz="950">
              <a:latin typeface="Arial" pitchFamily="34" charset="0"/>
              <a:cs typeface="Arial" pitchFamily="34" charset="0"/>
            </a:rPr>
            <a:t>SECRETARIA Y RELACIONES PÚBLICAS</a:t>
          </a:r>
        </a:p>
      </dgm:t>
    </dgm:pt>
    <dgm:pt modelId="{9C5E7F36-B932-4173-9330-582EDE98E771}" type="sibTrans" cxnId="{07DB7F9F-04E6-4B04-98BD-F764A9B2529D}">
      <dgm:prSet/>
      <dgm:spPr/>
      <dgm:t>
        <a:bodyPr/>
        <a:lstStyle/>
        <a:p>
          <a:pPr algn="ctr"/>
          <a:endParaRPr lang="es-EC" sz="950">
            <a:latin typeface="Arial" pitchFamily="34" charset="0"/>
            <a:cs typeface="Arial" pitchFamily="34" charset="0"/>
          </a:endParaRPr>
        </a:p>
      </dgm:t>
    </dgm:pt>
    <dgm:pt modelId="{11344F39-BDCC-474A-8E2B-4B0E42C7D3F4}" type="parTrans" cxnId="{07DB7F9F-04E6-4B04-98BD-F764A9B2529D}">
      <dgm:prSet/>
      <dgm:spPr/>
      <dgm:t>
        <a:bodyPr/>
        <a:lstStyle/>
        <a:p>
          <a:pPr algn="ctr"/>
          <a:endParaRPr lang="es-EC" sz="950">
            <a:latin typeface="Arial" pitchFamily="34" charset="0"/>
            <a:cs typeface="Arial" pitchFamily="34" charset="0"/>
          </a:endParaRPr>
        </a:p>
      </dgm:t>
    </dgm:pt>
    <dgm:pt modelId="{3B1F4B60-CA4A-4C77-B712-F2A305503A73}">
      <dgm:prSet custT="1"/>
      <dgm:spPr/>
      <dgm:t>
        <a:bodyPr/>
        <a:lstStyle/>
        <a:p>
          <a:pPr algn="ctr"/>
          <a:r>
            <a:rPr lang="es-EC" sz="950">
              <a:latin typeface="Arial" pitchFamily="34" charset="0"/>
              <a:cs typeface="Arial" pitchFamily="34" charset="0"/>
            </a:rPr>
            <a:t>DPTO. DE LOGÍSTICA</a:t>
          </a:r>
        </a:p>
      </dgm:t>
    </dgm:pt>
    <dgm:pt modelId="{7AC4D80B-DB54-417A-A62A-B50B93224891}" type="parTrans" cxnId="{58D74464-9542-43BB-94B4-63343E47603C}">
      <dgm:prSet/>
      <dgm:spPr/>
      <dgm:t>
        <a:bodyPr/>
        <a:lstStyle/>
        <a:p>
          <a:pPr algn="ctr"/>
          <a:endParaRPr lang="es-EC" sz="950">
            <a:latin typeface="Arial" pitchFamily="34" charset="0"/>
            <a:cs typeface="Arial" pitchFamily="34" charset="0"/>
          </a:endParaRPr>
        </a:p>
      </dgm:t>
    </dgm:pt>
    <dgm:pt modelId="{8762996C-9339-4266-91E8-7D877FF49A5E}" type="sibTrans" cxnId="{58D74464-9542-43BB-94B4-63343E47603C}">
      <dgm:prSet/>
      <dgm:spPr/>
      <dgm:t>
        <a:bodyPr/>
        <a:lstStyle/>
        <a:p>
          <a:pPr algn="ctr"/>
          <a:endParaRPr lang="es-EC" sz="950">
            <a:latin typeface="Arial" pitchFamily="34" charset="0"/>
            <a:cs typeface="Arial" pitchFamily="34" charset="0"/>
          </a:endParaRPr>
        </a:p>
      </dgm:t>
    </dgm:pt>
    <dgm:pt modelId="{7BAFB00D-67D3-482D-B1F6-EBBB0B686881}" type="pres">
      <dgm:prSet presAssocID="{E5820CA5-2296-4519-8685-D72D2AFD7A61}" presName="hierChild1" presStyleCnt="0">
        <dgm:presLayoutVars>
          <dgm:orgChart val="1"/>
          <dgm:chPref val="1"/>
          <dgm:dir/>
          <dgm:animOne val="branch"/>
          <dgm:animLvl val="lvl"/>
          <dgm:resizeHandles/>
        </dgm:presLayoutVars>
      </dgm:prSet>
      <dgm:spPr/>
      <dgm:t>
        <a:bodyPr/>
        <a:lstStyle/>
        <a:p>
          <a:endParaRPr lang="es-EC"/>
        </a:p>
      </dgm:t>
    </dgm:pt>
    <dgm:pt modelId="{FCB47274-0942-4350-B0F6-196A2E888A4B}" type="pres">
      <dgm:prSet presAssocID="{7150AFA2-E5A3-4309-B68D-FC581D1AF8E6}" presName="hierRoot1" presStyleCnt="0">
        <dgm:presLayoutVars>
          <dgm:hierBranch val="init"/>
        </dgm:presLayoutVars>
      </dgm:prSet>
      <dgm:spPr/>
    </dgm:pt>
    <dgm:pt modelId="{EB5F2AC9-0435-4062-BE98-E3B50F4923C8}" type="pres">
      <dgm:prSet presAssocID="{7150AFA2-E5A3-4309-B68D-FC581D1AF8E6}" presName="rootComposite1" presStyleCnt="0"/>
      <dgm:spPr/>
    </dgm:pt>
    <dgm:pt modelId="{F5A3EAA0-305F-4781-A46D-31BEACEA43BC}" type="pres">
      <dgm:prSet presAssocID="{7150AFA2-E5A3-4309-B68D-FC581D1AF8E6}" presName="rootText1" presStyleLbl="node0" presStyleIdx="0" presStyleCnt="1">
        <dgm:presLayoutVars>
          <dgm:chPref val="3"/>
        </dgm:presLayoutVars>
      </dgm:prSet>
      <dgm:spPr/>
      <dgm:t>
        <a:bodyPr/>
        <a:lstStyle/>
        <a:p>
          <a:endParaRPr lang="es-EC"/>
        </a:p>
      </dgm:t>
    </dgm:pt>
    <dgm:pt modelId="{51017BEE-99EE-4207-8845-07F55FE47A28}" type="pres">
      <dgm:prSet presAssocID="{7150AFA2-E5A3-4309-B68D-FC581D1AF8E6}" presName="rootConnector1" presStyleLbl="node1" presStyleIdx="0" presStyleCnt="0"/>
      <dgm:spPr/>
      <dgm:t>
        <a:bodyPr/>
        <a:lstStyle/>
        <a:p>
          <a:endParaRPr lang="es-EC"/>
        </a:p>
      </dgm:t>
    </dgm:pt>
    <dgm:pt modelId="{39F258A2-7A2D-4AB9-BB56-BB07CA466ED3}" type="pres">
      <dgm:prSet presAssocID="{7150AFA2-E5A3-4309-B68D-FC581D1AF8E6}" presName="hierChild2" presStyleCnt="0"/>
      <dgm:spPr/>
    </dgm:pt>
    <dgm:pt modelId="{3A259D41-F3EF-46C5-ADED-F16EAD8D9C1C}" type="pres">
      <dgm:prSet presAssocID="{148A461F-F438-4B67-8CB7-A084916EACBB}" presName="Name37" presStyleLbl="parChTrans1D2" presStyleIdx="0" presStyleCnt="6"/>
      <dgm:spPr/>
      <dgm:t>
        <a:bodyPr/>
        <a:lstStyle/>
        <a:p>
          <a:endParaRPr lang="es-EC"/>
        </a:p>
      </dgm:t>
    </dgm:pt>
    <dgm:pt modelId="{0D2C49E6-AED6-4713-9FC3-EA9D8158E8AB}" type="pres">
      <dgm:prSet presAssocID="{5C242B05-6B1F-4D25-B6BF-E109D3D065EC}" presName="hierRoot2" presStyleCnt="0">
        <dgm:presLayoutVars>
          <dgm:hierBranch val="init"/>
        </dgm:presLayoutVars>
      </dgm:prSet>
      <dgm:spPr/>
    </dgm:pt>
    <dgm:pt modelId="{B2FDF17B-896B-441C-AF4E-9369AA4946EB}" type="pres">
      <dgm:prSet presAssocID="{5C242B05-6B1F-4D25-B6BF-E109D3D065EC}" presName="rootComposite" presStyleCnt="0"/>
      <dgm:spPr/>
    </dgm:pt>
    <dgm:pt modelId="{C8C57406-92A3-48A3-B618-062354ADC63F}" type="pres">
      <dgm:prSet presAssocID="{5C242B05-6B1F-4D25-B6BF-E109D3D065EC}" presName="rootText" presStyleLbl="node2" presStyleIdx="0" presStyleCnt="4">
        <dgm:presLayoutVars>
          <dgm:chPref val="3"/>
        </dgm:presLayoutVars>
      </dgm:prSet>
      <dgm:spPr/>
      <dgm:t>
        <a:bodyPr/>
        <a:lstStyle/>
        <a:p>
          <a:endParaRPr lang="es-EC"/>
        </a:p>
      </dgm:t>
    </dgm:pt>
    <dgm:pt modelId="{741C93CE-A831-4D10-A432-68CA0A6F41A0}" type="pres">
      <dgm:prSet presAssocID="{5C242B05-6B1F-4D25-B6BF-E109D3D065EC}" presName="rootConnector" presStyleLbl="node2" presStyleIdx="0" presStyleCnt="4"/>
      <dgm:spPr/>
      <dgm:t>
        <a:bodyPr/>
        <a:lstStyle/>
        <a:p>
          <a:endParaRPr lang="es-EC"/>
        </a:p>
      </dgm:t>
    </dgm:pt>
    <dgm:pt modelId="{8F8F6CCD-AC61-45AD-BC00-3C45F42E6982}" type="pres">
      <dgm:prSet presAssocID="{5C242B05-6B1F-4D25-B6BF-E109D3D065EC}" presName="hierChild4" presStyleCnt="0"/>
      <dgm:spPr/>
    </dgm:pt>
    <dgm:pt modelId="{6FC5807B-0713-43C4-A997-E4198BAECD0D}" type="pres">
      <dgm:prSet presAssocID="{5C242B05-6B1F-4D25-B6BF-E109D3D065EC}" presName="hierChild5" presStyleCnt="0"/>
      <dgm:spPr/>
    </dgm:pt>
    <dgm:pt modelId="{43508D71-9FF6-48A4-9B12-FBA02B5ACE3C}" type="pres">
      <dgm:prSet presAssocID="{E9D12B75-03BF-47A6-AA23-D89C79677862}" presName="Name37" presStyleLbl="parChTrans1D2" presStyleIdx="1" presStyleCnt="6"/>
      <dgm:spPr/>
      <dgm:t>
        <a:bodyPr/>
        <a:lstStyle/>
        <a:p>
          <a:endParaRPr lang="es-EC"/>
        </a:p>
      </dgm:t>
    </dgm:pt>
    <dgm:pt modelId="{A2C347BC-6B8F-44BD-B7B9-BC9750A28A7D}" type="pres">
      <dgm:prSet presAssocID="{0F113A9A-5D74-4926-84E0-A01D7B1EFF49}" presName="hierRoot2" presStyleCnt="0">
        <dgm:presLayoutVars>
          <dgm:hierBranch val="init"/>
        </dgm:presLayoutVars>
      </dgm:prSet>
      <dgm:spPr/>
    </dgm:pt>
    <dgm:pt modelId="{8E7455ED-4DF0-4D56-B1A0-DB2331AFB81F}" type="pres">
      <dgm:prSet presAssocID="{0F113A9A-5D74-4926-84E0-A01D7B1EFF49}" presName="rootComposite" presStyleCnt="0"/>
      <dgm:spPr/>
    </dgm:pt>
    <dgm:pt modelId="{D98C6CD6-F0CB-47DC-B2EE-C91CF465DBE4}" type="pres">
      <dgm:prSet presAssocID="{0F113A9A-5D74-4926-84E0-A01D7B1EFF49}" presName="rootText" presStyleLbl="node2" presStyleIdx="1" presStyleCnt="4">
        <dgm:presLayoutVars>
          <dgm:chPref val="3"/>
        </dgm:presLayoutVars>
      </dgm:prSet>
      <dgm:spPr/>
      <dgm:t>
        <a:bodyPr/>
        <a:lstStyle/>
        <a:p>
          <a:endParaRPr lang="es-EC"/>
        </a:p>
      </dgm:t>
    </dgm:pt>
    <dgm:pt modelId="{084DE311-5A81-4C2D-BCCD-15BE223C9479}" type="pres">
      <dgm:prSet presAssocID="{0F113A9A-5D74-4926-84E0-A01D7B1EFF49}" presName="rootConnector" presStyleLbl="node2" presStyleIdx="1" presStyleCnt="4"/>
      <dgm:spPr/>
      <dgm:t>
        <a:bodyPr/>
        <a:lstStyle/>
        <a:p>
          <a:endParaRPr lang="es-EC"/>
        </a:p>
      </dgm:t>
    </dgm:pt>
    <dgm:pt modelId="{965A9BFC-AE96-4594-AA7E-707C35A5237B}" type="pres">
      <dgm:prSet presAssocID="{0F113A9A-5D74-4926-84E0-A01D7B1EFF49}" presName="hierChild4" presStyleCnt="0"/>
      <dgm:spPr/>
    </dgm:pt>
    <dgm:pt modelId="{C68081C7-4F44-43DA-AB0C-74D9B61E36C7}" type="pres">
      <dgm:prSet presAssocID="{0F113A9A-5D74-4926-84E0-A01D7B1EFF49}" presName="hierChild5" presStyleCnt="0"/>
      <dgm:spPr/>
    </dgm:pt>
    <dgm:pt modelId="{3D928FA2-1582-4CD7-A469-D982C61246A2}" type="pres">
      <dgm:prSet presAssocID="{A0026C81-3491-496F-84D7-524863B6CCFB}" presName="Name37" presStyleLbl="parChTrans1D2" presStyleIdx="2" presStyleCnt="6"/>
      <dgm:spPr/>
      <dgm:t>
        <a:bodyPr/>
        <a:lstStyle/>
        <a:p>
          <a:endParaRPr lang="es-EC"/>
        </a:p>
      </dgm:t>
    </dgm:pt>
    <dgm:pt modelId="{36F3E5A5-490C-4481-AC1B-69A372CAE8C6}" type="pres">
      <dgm:prSet presAssocID="{2AC85544-EE74-45D8-BF20-86E300353D91}" presName="hierRoot2" presStyleCnt="0">
        <dgm:presLayoutVars>
          <dgm:hierBranch val="init"/>
        </dgm:presLayoutVars>
      </dgm:prSet>
      <dgm:spPr/>
    </dgm:pt>
    <dgm:pt modelId="{78C496EB-AE5A-4E46-A9D3-69BE2855104F}" type="pres">
      <dgm:prSet presAssocID="{2AC85544-EE74-45D8-BF20-86E300353D91}" presName="rootComposite" presStyleCnt="0"/>
      <dgm:spPr/>
    </dgm:pt>
    <dgm:pt modelId="{19B83277-E69B-4FB6-A10E-AB6B726EB7DF}" type="pres">
      <dgm:prSet presAssocID="{2AC85544-EE74-45D8-BF20-86E300353D91}" presName="rootText" presStyleLbl="node2" presStyleIdx="2" presStyleCnt="4">
        <dgm:presLayoutVars>
          <dgm:chPref val="3"/>
        </dgm:presLayoutVars>
      </dgm:prSet>
      <dgm:spPr/>
      <dgm:t>
        <a:bodyPr/>
        <a:lstStyle/>
        <a:p>
          <a:endParaRPr lang="es-EC"/>
        </a:p>
      </dgm:t>
    </dgm:pt>
    <dgm:pt modelId="{04012F94-82C1-43A6-880F-9D8140F4C78E}" type="pres">
      <dgm:prSet presAssocID="{2AC85544-EE74-45D8-BF20-86E300353D91}" presName="rootConnector" presStyleLbl="node2" presStyleIdx="2" presStyleCnt="4"/>
      <dgm:spPr/>
      <dgm:t>
        <a:bodyPr/>
        <a:lstStyle/>
        <a:p>
          <a:endParaRPr lang="es-EC"/>
        </a:p>
      </dgm:t>
    </dgm:pt>
    <dgm:pt modelId="{18B11C8E-3681-4EDE-9AC1-5F92B11E8D94}" type="pres">
      <dgm:prSet presAssocID="{2AC85544-EE74-45D8-BF20-86E300353D91}" presName="hierChild4" presStyleCnt="0"/>
      <dgm:spPr/>
    </dgm:pt>
    <dgm:pt modelId="{0D0CD364-D982-41B0-AB7D-7CABD487B9CA}" type="pres">
      <dgm:prSet presAssocID="{2AC85544-EE74-45D8-BF20-86E300353D91}" presName="hierChild5" presStyleCnt="0"/>
      <dgm:spPr/>
    </dgm:pt>
    <dgm:pt modelId="{B8319891-0BAF-402E-85AA-606451F1736D}" type="pres">
      <dgm:prSet presAssocID="{7AC4D80B-DB54-417A-A62A-B50B93224891}" presName="Name37" presStyleLbl="parChTrans1D2" presStyleIdx="3" presStyleCnt="6"/>
      <dgm:spPr/>
      <dgm:t>
        <a:bodyPr/>
        <a:lstStyle/>
        <a:p>
          <a:endParaRPr lang="es-EC"/>
        </a:p>
      </dgm:t>
    </dgm:pt>
    <dgm:pt modelId="{FB35F190-767A-49E3-B293-063D82D60274}" type="pres">
      <dgm:prSet presAssocID="{3B1F4B60-CA4A-4C77-B712-F2A305503A73}" presName="hierRoot2" presStyleCnt="0">
        <dgm:presLayoutVars>
          <dgm:hierBranch val="init"/>
        </dgm:presLayoutVars>
      </dgm:prSet>
      <dgm:spPr/>
    </dgm:pt>
    <dgm:pt modelId="{20DC03BA-0207-44A3-AE07-2303AB58A190}" type="pres">
      <dgm:prSet presAssocID="{3B1F4B60-CA4A-4C77-B712-F2A305503A73}" presName="rootComposite" presStyleCnt="0"/>
      <dgm:spPr/>
    </dgm:pt>
    <dgm:pt modelId="{EA271CCC-95B3-4B08-818D-6821B70F69D6}" type="pres">
      <dgm:prSet presAssocID="{3B1F4B60-CA4A-4C77-B712-F2A305503A73}" presName="rootText" presStyleLbl="node2" presStyleIdx="3" presStyleCnt="4">
        <dgm:presLayoutVars>
          <dgm:chPref val="3"/>
        </dgm:presLayoutVars>
      </dgm:prSet>
      <dgm:spPr/>
      <dgm:t>
        <a:bodyPr/>
        <a:lstStyle/>
        <a:p>
          <a:endParaRPr lang="es-EC"/>
        </a:p>
      </dgm:t>
    </dgm:pt>
    <dgm:pt modelId="{84F4AD4F-B276-47C1-8B39-E6EA442E1E0F}" type="pres">
      <dgm:prSet presAssocID="{3B1F4B60-CA4A-4C77-B712-F2A305503A73}" presName="rootConnector" presStyleLbl="node2" presStyleIdx="3" presStyleCnt="4"/>
      <dgm:spPr/>
      <dgm:t>
        <a:bodyPr/>
        <a:lstStyle/>
        <a:p>
          <a:endParaRPr lang="es-EC"/>
        </a:p>
      </dgm:t>
    </dgm:pt>
    <dgm:pt modelId="{F92D5732-8D39-4EA4-8AF8-FD6589F8B8B5}" type="pres">
      <dgm:prSet presAssocID="{3B1F4B60-CA4A-4C77-B712-F2A305503A73}" presName="hierChild4" presStyleCnt="0"/>
      <dgm:spPr/>
    </dgm:pt>
    <dgm:pt modelId="{15FF92D2-9C4B-4100-85C1-E11DA56C9CAF}" type="pres">
      <dgm:prSet presAssocID="{3B1F4B60-CA4A-4C77-B712-F2A305503A73}" presName="hierChild5" presStyleCnt="0"/>
      <dgm:spPr/>
    </dgm:pt>
    <dgm:pt modelId="{0C8E7150-424A-417C-A1A4-8D4F1F486B33}" type="pres">
      <dgm:prSet presAssocID="{7150AFA2-E5A3-4309-B68D-FC581D1AF8E6}" presName="hierChild3" presStyleCnt="0"/>
      <dgm:spPr/>
    </dgm:pt>
    <dgm:pt modelId="{00891BF1-6E6A-43E1-8A68-AA1880EA1FBA}" type="pres">
      <dgm:prSet presAssocID="{E28B5CBB-8EAD-4754-9144-64C67C07BDBC}" presName="Name111" presStyleLbl="parChTrans1D2" presStyleIdx="4" presStyleCnt="6"/>
      <dgm:spPr/>
      <dgm:t>
        <a:bodyPr/>
        <a:lstStyle/>
        <a:p>
          <a:endParaRPr lang="es-EC"/>
        </a:p>
      </dgm:t>
    </dgm:pt>
    <dgm:pt modelId="{D012A005-94AC-4C03-A37F-A5A9B0A8D527}" type="pres">
      <dgm:prSet presAssocID="{2AA19764-3100-47E2-8731-D4C6FECED0E4}" presName="hierRoot3" presStyleCnt="0">
        <dgm:presLayoutVars>
          <dgm:hierBranch val="init"/>
        </dgm:presLayoutVars>
      </dgm:prSet>
      <dgm:spPr/>
    </dgm:pt>
    <dgm:pt modelId="{D15C96F6-0A5D-4098-9BA0-7A36AF4B9D3A}" type="pres">
      <dgm:prSet presAssocID="{2AA19764-3100-47E2-8731-D4C6FECED0E4}" presName="rootComposite3" presStyleCnt="0"/>
      <dgm:spPr/>
    </dgm:pt>
    <dgm:pt modelId="{CF0D1FE5-418A-4267-BED7-383603B5DB16}" type="pres">
      <dgm:prSet presAssocID="{2AA19764-3100-47E2-8731-D4C6FECED0E4}" presName="rootText3" presStyleLbl="asst1" presStyleIdx="0" presStyleCnt="2">
        <dgm:presLayoutVars>
          <dgm:chPref val="3"/>
        </dgm:presLayoutVars>
      </dgm:prSet>
      <dgm:spPr/>
      <dgm:t>
        <a:bodyPr/>
        <a:lstStyle/>
        <a:p>
          <a:endParaRPr lang="es-EC"/>
        </a:p>
      </dgm:t>
    </dgm:pt>
    <dgm:pt modelId="{3F6C29B5-791A-48EF-9599-983DF0DE0DE2}" type="pres">
      <dgm:prSet presAssocID="{2AA19764-3100-47E2-8731-D4C6FECED0E4}" presName="rootConnector3" presStyleLbl="asst1" presStyleIdx="0" presStyleCnt="2"/>
      <dgm:spPr/>
      <dgm:t>
        <a:bodyPr/>
        <a:lstStyle/>
        <a:p>
          <a:endParaRPr lang="es-EC"/>
        </a:p>
      </dgm:t>
    </dgm:pt>
    <dgm:pt modelId="{F94378D3-5B40-416C-9C1A-2272692266E4}" type="pres">
      <dgm:prSet presAssocID="{2AA19764-3100-47E2-8731-D4C6FECED0E4}" presName="hierChild6" presStyleCnt="0"/>
      <dgm:spPr/>
    </dgm:pt>
    <dgm:pt modelId="{3CD4F5CA-5CE6-42F3-9177-21E73AA2495F}" type="pres">
      <dgm:prSet presAssocID="{77F754FE-D361-4630-A5CF-F8550237ED94}" presName="Name37" presStyleLbl="parChTrans1D3" presStyleIdx="0" presStyleCnt="4"/>
      <dgm:spPr/>
      <dgm:t>
        <a:bodyPr/>
        <a:lstStyle/>
        <a:p>
          <a:endParaRPr lang="es-EC"/>
        </a:p>
      </dgm:t>
    </dgm:pt>
    <dgm:pt modelId="{45BFBC9C-C068-47B2-BBEF-82A7CF8E15B8}" type="pres">
      <dgm:prSet presAssocID="{0F0C52BC-DBDD-42E2-ABD8-1DD91D0F2478}" presName="hierRoot2" presStyleCnt="0">
        <dgm:presLayoutVars>
          <dgm:hierBranch val="init"/>
        </dgm:presLayoutVars>
      </dgm:prSet>
      <dgm:spPr/>
    </dgm:pt>
    <dgm:pt modelId="{7C8AE129-122E-47CC-BEF6-D75D94DBB856}" type="pres">
      <dgm:prSet presAssocID="{0F0C52BC-DBDD-42E2-ABD8-1DD91D0F2478}" presName="rootComposite" presStyleCnt="0"/>
      <dgm:spPr/>
    </dgm:pt>
    <dgm:pt modelId="{DB92E48C-3FD0-4F41-B491-3F4F76F4E984}" type="pres">
      <dgm:prSet presAssocID="{0F0C52BC-DBDD-42E2-ABD8-1DD91D0F2478}" presName="rootText" presStyleLbl="node3" presStyleIdx="0" presStyleCnt="4">
        <dgm:presLayoutVars>
          <dgm:chPref val="3"/>
        </dgm:presLayoutVars>
      </dgm:prSet>
      <dgm:spPr/>
      <dgm:t>
        <a:bodyPr/>
        <a:lstStyle/>
        <a:p>
          <a:endParaRPr lang="es-EC"/>
        </a:p>
      </dgm:t>
    </dgm:pt>
    <dgm:pt modelId="{834847D2-3363-4E84-91A8-B305424F16F5}" type="pres">
      <dgm:prSet presAssocID="{0F0C52BC-DBDD-42E2-ABD8-1DD91D0F2478}" presName="rootConnector" presStyleLbl="node3" presStyleIdx="0" presStyleCnt="4"/>
      <dgm:spPr/>
      <dgm:t>
        <a:bodyPr/>
        <a:lstStyle/>
        <a:p>
          <a:endParaRPr lang="es-EC"/>
        </a:p>
      </dgm:t>
    </dgm:pt>
    <dgm:pt modelId="{92A084D4-48A9-4687-ADA2-8F6A81FD71BA}" type="pres">
      <dgm:prSet presAssocID="{0F0C52BC-DBDD-42E2-ABD8-1DD91D0F2478}" presName="hierChild4" presStyleCnt="0"/>
      <dgm:spPr/>
    </dgm:pt>
    <dgm:pt modelId="{440401C8-E146-47DC-BF89-BC631F19FC4F}" type="pres">
      <dgm:prSet presAssocID="{0F0C52BC-DBDD-42E2-ABD8-1DD91D0F2478}" presName="hierChild5" presStyleCnt="0"/>
      <dgm:spPr/>
    </dgm:pt>
    <dgm:pt modelId="{483A4318-2381-466D-B163-F4ED998DB2CC}" type="pres">
      <dgm:prSet presAssocID="{4AC551E2-EA3F-4FA0-AEE3-E78F15CDBCA1}" presName="Name37" presStyleLbl="parChTrans1D3" presStyleIdx="1" presStyleCnt="4"/>
      <dgm:spPr/>
      <dgm:t>
        <a:bodyPr/>
        <a:lstStyle/>
        <a:p>
          <a:endParaRPr lang="es-EC"/>
        </a:p>
      </dgm:t>
    </dgm:pt>
    <dgm:pt modelId="{B70137CD-1715-48B9-86C7-2AC3949848C2}" type="pres">
      <dgm:prSet presAssocID="{F5BABDBA-6886-4DE2-9E97-1D6B569A1C4D}" presName="hierRoot2" presStyleCnt="0">
        <dgm:presLayoutVars>
          <dgm:hierBranch val="init"/>
        </dgm:presLayoutVars>
      </dgm:prSet>
      <dgm:spPr/>
    </dgm:pt>
    <dgm:pt modelId="{8C5FCC77-CF2B-486A-B6D3-B492940AFDDB}" type="pres">
      <dgm:prSet presAssocID="{F5BABDBA-6886-4DE2-9E97-1D6B569A1C4D}" presName="rootComposite" presStyleCnt="0"/>
      <dgm:spPr/>
    </dgm:pt>
    <dgm:pt modelId="{90E64C16-8A03-439C-93EE-880CE1198EF4}" type="pres">
      <dgm:prSet presAssocID="{F5BABDBA-6886-4DE2-9E97-1D6B569A1C4D}" presName="rootText" presStyleLbl="node3" presStyleIdx="1" presStyleCnt="4">
        <dgm:presLayoutVars>
          <dgm:chPref val="3"/>
        </dgm:presLayoutVars>
      </dgm:prSet>
      <dgm:spPr/>
      <dgm:t>
        <a:bodyPr/>
        <a:lstStyle/>
        <a:p>
          <a:endParaRPr lang="es-EC"/>
        </a:p>
      </dgm:t>
    </dgm:pt>
    <dgm:pt modelId="{7F91397B-81A7-4BE7-A91E-9405FB80F37A}" type="pres">
      <dgm:prSet presAssocID="{F5BABDBA-6886-4DE2-9E97-1D6B569A1C4D}" presName="rootConnector" presStyleLbl="node3" presStyleIdx="1" presStyleCnt="4"/>
      <dgm:spPr/>
      <dgm:t>
        <a:bodyPr/>
        <a:lstStyle/>
        <a:p>
          <a:endParaRPr lang="es-EC"/>
        </a:p>
      </dgm:t>
    </dgm:pt>
    <dgm:pt modelId="{B4F55E98-7837-491E-A9DF-AF2E35515B01}" type="pres">
      <dgm:prSet presAssocID="{F5BABDBA-6886-4DE2-9E97-1D6B569A1C4D}" presName="hierChild4" presStyleCnt="0"/>
      <dgm:spPr/>
    </dgm:pt>
    <dgm:pt modelId="{0F7ACA2E-CEA4-45FE-A414-133344AC12DD}" type="pres">
      <dgm:prSet presAssocID="{F5BABDBA-6886-4DE2-9E97-1D6B569A1C4D}" presName="hierChild5" presStyleCnt="0"/>
      <dgm:spPr/>
    </dgm:pt>
    <dgm:pt modelId="{646A82B2-BF51-4FD5-8AC1-E472248FC654}" type="pres">
      <dgm:prSet presAssocID="{2AA19764-3100-47E2-8731-D4C6FECED0E4}" presName="hierChild7" presStyleCnt="0"/>
      <dgm:spPr/>
    </dgm:pt>
    <dgm:pt modelId="{EC6D1D33-762C-4F0E-A2E7-78A3819A3CA9}" type="pres">
      <dgm:prSet presAssocID="{11344F39-BDCC-474A-8E2B-4B0E42C7D3F4}" presName="Name111" presStyleLbl="parChTrans1D2" presStyleIdx="5" presStyleCnt="6"/>
      <dgm:spPr/>
      <dgm:t>
        <a:bodyPr/>
        <a:lstStyle/>
        <a:p>
          <a:endParaRPr lang="es-EC"/>
        </a:p>
      </dgm:t>
    </dgm:pt>
    <dgm:pt modelId="{10FD7034-E1CF-44A1-ACE6-F42EDB3D90E2}" type="pres">
      <dgm:prSet presAssocID="{3A82582E-08B3-464B-8734-11D329F31820}" presName="hierRoot3" presStyleCnt="0">
        <dgm:presLayoutVars>
          <dgm:hierBranch val="init"/>
        </dgm:presLayoutVars>
      </dgm:prSet>
      <dgm:spPr/>
    </dgm:pt>
    <dgm:pt modelId="{DBC1529E-07B9-4A4D-8CD4-FA4FA5029313}" type="pres">
      <dgm:prSet presAssocID="{3A82582E-08B3-464B-8734-11D329F31820}" presName="rootComposite3" presStyleCnt="0"/>
      <dgm:spPr/>
    </dgm:pt>
    <dgm:pt modelId="{E52FD0A1-FC9E-40D0-9831-3F3510870766}" type="pres">
      <dgm:prSet presAssocID="{3A82582E-08B3-464B-8734-11D329F31820}" presName="rootText3" presStyleLbl="asst1" presStyleIdx="1" presStyleCnt="2">
        <dgm:presLayoutVars>
          <dgm:chPref val="3"/>
        </dgm:presLayoutVars>
      </dgm:prSet>
      <dgm:spPr/>
      <dgm:t>
        <a:bodyPr/>
        <a:lstStyle/>
        <a:p>
          <a:endParaRPr lang="es-EC"/>
        </a:p>
      </dgm:t>
    </dgm:pt>
    <dgm:pt modelId="{5F75F18D-3C1B-41BE-A193-C297686469B6}" type="pres">
      <dgm:prSet presAssocID="{3A82582E-08B3-464B-8734-11D329F31820}" presName="rootConnector3" presStyleLbl="asst1" presStyleIdx="1" presStyleCnt="2"/>
      <dgm:spPr/>
      <dgm:t>
        <a:bodyPr/>
        <a:lstStyle/>
        <a:p>
          <a:endParaRPr lang="es-EC"/>
        </a:p>
      </dgm:t>
    </dgm:pt>
    <dgm:pt modelId="{BDC89A08-5804-4511-A0A3-867B81F464E4}" type="pres">
      <dgm:prSet presAssocID="{3A82582E-08B3-464B-8734-11D329F31820}" presName="hierChild6" presStyleCnt="0"/>
      <dgm:spPr/>
    </dgm:pt>
    <dgm:pt modelId="{0C07DED2-B21B-4408-90ED-D1BCD7C5EF87}" type="pres">
      <dgm:prSet presAssocID="{C0FFF32F-B461-41FA-B638-D99D0606EB5C}" presName="Name37" presStyleLbl="parChTrans1D3" presStyleIdx="2" presStyleCnt="4"/>
      <dgm:spPr/>
      <dgm:t>
        <a:bodyPr/>
        <a:lstStyle/>
        <a:p>
          <a:endParaRPr lang="es-EC"/>
        </a:p>
      </dgm:t>
    </dgm:pt>
    <dgm:pt modelId="{BEBCA386-26A5-4644-B338-A8BB65C344DF}" type="pres">
      <dgm:prSet presAssocID="{D26CA3A0-272E-4721-B750-69F9D03D157C}" presName="hierRoot2" presStyleCnt="0">
        <dgm:presLayoutVars>
          <dgm:hierBranch val="init"/>
        </dgm:presLayoutVars>
      </dgm:prSet>
      <dgm:spPr/>
    </dgm:pt>
    <dgm:pt modelId="{94DE78BB-6D7F-4FB6-B50B-A33B5937B162}" type="pres">
      <dgm:prSet presAssocID="{D26CA3A0-272E-4721-B750-69F9D03D157C}" presName="rootComposite" presStyleCnt="0"/>
      <dgm:spPr/>
    </dgm:pt>
    <dgm:pt modelId="{76E42554-2B38-4527-A120-2772AF07D77F}" type="pres">
      <dgm:prSet presAssocID="{D26CA3A0-272E-4721-B750-69F9D03D157C}" presName="rootText" presStyleLbl="node3" presStyleIdx="2" presStyleCnt="4">
        <dgm:presLayoutVars>
          <dgm:chPref val="3"/>
        </dgm:presLayoutVars>
      </dgm:prSet>
      <dgm:spPr/>
      <dgm:t>
        <a:bodyPr/>
        <a:lstStyle/>
        <a:p>
          <a:endParaRPr lang="es-EC"/>
        </a:p>
      </dgm:t>
    </dgm:pt>
    <dgm:pt modelId="{FFD0F7E4-79AB-4326-90BB-40F007E5C3B4}" type="pres">
      <dgm:prSet presAssocID="{D26CA3A0-272E-4721-B750-69F9D03D157C}" presName="rootConnector" presStyleLbl="node3" presStyleIdx="2" presStyleCnt="4"/>
      <dgm:spPr/>
      <dgm:t>
        <a:bodyPr/>
        <a:lstStyle/>
        <a:p>
          <a:endParaRPr lang="es-EC"/>
        </a:p>
      </dgm:t>
    </dgm:pt>
    <dgm:pt modelId="{FE41F276-8996-4C39-A3FE-C6712253C68B}" type="pres">
      <dgm:prSet presAssocID="{D26CA3A0-272E-4721-B750-69F9D03D157C}" presName="hierChild4" presStyleCnt="0"/>
      <dgm:spPr/>
    </dgm:pt>
    <dgm:pt modelId="{B732E677-E49D-476E-987A-47761B27AC2A}" type="pres">
      <dgm:prSet presAssocID="{D26CA3A0-272E-4721-B750-69F9D03D157C}" presName="hierChild5" presStyleCnt="0"/>
      <dgm:spPr/>
    </dgm:pt>
    <dgm:pt modelId="{5AEEF892-50BD-4087-A4E2-58936E8E049A}" type="pres">
      <dgm:prSet presAssocID="{51FB23B6-3DEF-4BAA-A8CB-F9E52AC0E472}" presName="Name37" presStyleLbl="parChTrans1D3" presStyleIdx="3" presStyleCnt="4"/>
      <dgm:spPr/>
      <dgm:t>
        <a:bodyPr/>
        <a:lstStyle/>
        <a:p>
          <a:endParaRPr lang="es-EC"/>
        </a:p>
      </dgm:t>
    </dgm:pt>
    <dgm:pt modelId="{3DE3D751-300B-4B6A-A120-DAD91EBDDF52}" type="pres">
      <dgm:prSet presAssocID="{BBDC13CE-4921-473C-9E88-601F1C696EA9}" presName="hierRoot2" presStyleCnt="0">
        <dgm:presLayoutVars>
          <dgm:hierBranch val="init"/>
        </dgm:presLayoutVars>
      </dgm:prSet>
      <dgm:spPr/>
    </dgm:pt>
    <dgm:pt modelId="{DC562EA4-580C-488B-B84C-BDC83A07061F}" type="pres">
      <dgm:prSet presAssocID="{BBDC13CE-4921-473C-9E88-601F1C696EA9}" presName="rootComposite" presStyleCnt="0"/>
      <dgm:spPr/>
    </dgm:pt>
    <dgm:pt modelId="{75F4AA52-99ED-4351-B51C-DD46FCCFA922}" type="pres">
      <dgm:prSet presAssocID="{BBDC13CE-4921-473C-9E88-601F1C696EA9}" presName="rootText" presStyleLbl="node3" presStyleIdx="3" presStyleCnt="4">
        <dgm:presLayoutVars>
          <dgm:chPref val="3"/>
        </dgm:presLayoutVars>
      </dgm:prSet>
      <dgm:spPr/>
      <dgm:t>
        <a:bodyPr/>
        <a:lstStyle/>
        <a:p>
          <a:endParaRPr lang="es-EC"/>
        </a:p>
      </dgm:t>
    </dgm:pt>
    <dgm:pt modelId="{039A7AF3-4179-4049-B5A0-6BFF6EFE61D7}" type="pres">
      <dgm:prSet presAssocID="{BBDC13CE-4921-473C-9E88-601F1C696EA9}" presName="rootConnector" presStyleLbl="node3" presStyleIdx="3" presStyleCnt="4"/>
      <dgm:spPr/>
      <dgm:t>
        <a:bodyPr/>
        <a:lstStyle/>
        <a:p>
          <a:endParaRPr lang="es-EC"/>
        </a:p>
      </dgm:t>
    </dgm:pt>
    <dgm:pt modelId="{B9EC5563-4D13-40D0-B3D2-42EF182A618E}" type="pres">
      <dgm:prSet presAssocID="{BBDC13CE-4921-473C-9E88-601F1C696EA9}" presName="hierChild4" presStyleCnt="0"/>
      <dgm:spPr/>
    </dgm:pt>
    <dgm:pt modelId="{B52F3129-4B2D-4C8A-B63A-CBF6BB20CCBC}" type="pres">
      <dgm:prSet presAssocID="{BBDC13CE-4921-473C-9E88-601F1C696EA9}" presName="hierChild5" presStyleCnt="0"/>
      <dgm:spPr/>
    </dgm:pt>
    <dgm:pt modelId="{A9C2D3F8-28D7-4D07-9F43-AD29D1012363}" type="pres">
      <dgm:prSet presAssocID="{3A82582E-08B3-464B-8734-11D329F31820}" presName="hierChild7" presStyleCnt="0"/>
      <dgm:spPr/>
    </dgm:pt>
  </dgm:ptLst>
  <dgm:cxnLst>
    <dgm:cxn modelId="{C0C0B40C-2D15-49E8-B211-445DB4371FF3}" srcId="{3A82582E-08B3-464B-8734-11D329F31820}" destId="{D26CA3A0-272E-4721-B750-69F9D03D157C}" srcOrd="0" destOrd="0" parTransId="{C0FFF32F-B461-41FA-B638-D99D0606EB5C}" sibTransId="{D5D79A63-75FE-4183-9C7A-A1AED29B074F}"/>
    <dgm:cxn modelId="{D771F350-3173-49A9-AB69-2665D726EB2A}" type="presOf" srcId="{7AC4D80B-DB54-417A-A62A-B50B93224891}" destId="{B8319891-0BAF-402E-85AA-606451F1736D}" srcOrd="0" destOrd="0" presId="urn:microsoft.com/office/officeart/2005/8/layout/orgChart1"/>
    <dgm:cxn modelId="{07DB7F9F-04E6-4B04-98BD-F764A9B2529D}" srcId="{7150AFA2-E5A3-4309-B68D-FC581D1AF8E6}" destId="{3A82582E-08B3-464B-8734-11D329F31820}" srcOrd="4" destOrd="0" parTransId="{11344F39-BDCC-474A-8E2B-4B0E42C7D3F4}" sibTransId="{9C5E7F36-B932-4173-9330-582EDE98E771}"/>
    <dgm:cxn modelId="{9889E854-08A3-4B7C-968C-BAA4C61E976A}" type="presOf" srcId="{E9D12B75-03BF-47A6-AA23-D89C79677862}" destId="{43508D71-9FF6-48A4-9B12-FBA02B5ACE3C}" srcOrd="0" destOrd="0" presId="urn:microsoft.com/office/officeart/2005/8/layout/orgChart1"/>
    <dgm:cxn modelId="{044CAA47-49A2-43FC-B45E-502D7A0C1C92}" type="presOf" srcId="{E28B5CBB-8EAD-4754-9144-64C67C07BDBC}" destId="{00891BF1-6E6A-43E1-8A68-AA1880EA1FBA}" srcOrd="0" destOrd="0" presId="urn:microsoft.com/office/officeart/2005/8/layout/orgChart1"/>
    <dgm:cxn modelId="{69C63316-27BC-4BD2-82AD-E81B4C98AE11}" srcId="{2AA19764-3100-47E2-8731-D4C6FECED0E4}" destId="{F5BABDBA-6886-4DE2-9E97-1D6B569A1C4D}" srcOrd="1" destOrd="0" parTransId="{4AC551E2-EA3F-4FA0-AEE3-E78F15CDBCA1}" sibTransId="{1B2A1078-32FA-4A72-9B1C-667CD521C4A1}"/>
    <dgm:cxn modelId="{0C02D821-A4E9-4BFA-AFAE-76DF8B5754A2}" type="presOf" srcId="{A0026C81-3491-496F-84D7-524863B6CCFB}" destId="{3D928FA2-1582-4CD7-A469-D982C61246A2}" srcOrd="0" destOrd="0" presId="urn:microsoft.com/office/officeart/2005/8/layout/orgChart1"/>
    <dgm:cxn modelId="{788B0609-B962-482D-BFD9-21B18B94D03C}" type="presOf" srcId="{D26CA3A0-272E-4721-B750-69F9D03D157C}" destId="{76E42554-2B38-4527-A120-2772AF07D77F}" srcOrd="0" destOrd="0" presId="urn:microsoft.com/office/officeart/2005/8/layout/orgChart1"/>
    <dgm:cxn modelId="{4FFF09E4-D52B-4B5F-8589-06FF8235A9F5}" type="presOf" srcId="{2AA19764-3100-47E2-8731-D4C6FECED0E4}" destId="{CF0D1FE5-418A-4267-BED7-383603B5DB16}" srcOrd="0" destOrd="0" presId="urn:microsoft.com/office/officeart/2005/8/layout/orgChart1"/>
    <dgm:cxn modelId="{7B1F7B91-4363-47E7-BEE1-35CFFF1A4B9C}" type="presOf" srcId="{C0FFF32F-B461-41FA-B638-D99D0606EB5C}" destId="{0C07DED2-B21B-4408-90ED-D1BCD7C5EF87}" srcOrd="0" destOrd="0" presId="urn:microsoft.com/office/officeart/2005/8/layout/orgChart1"/>
    <dgm:cxn modelId="{E444E378-75F3-40D4-BDCD-F54BDBEAF4DF}" type="presOf" srcId="{0F113A9A-5D74-4926-84E0-A01D7B1EFF49}" destId="{D98C6CD6-F0CB-47DC-B2EE-C91CF465DBE4}" srcOrd="0" destOrd="0" presId="urn:microsoft.com/office/officeart/2005/8/layout/orgChart1"/>
    <dgm:cxn modelId="{DD4D2E53-1F84-455F-B79A-F43E199D83E7}" type="presOf" srcId="{BBDC13CE-4921-473C-9E88-601F1C696EA9}" destId="{75F4AA52-99ED-4351-B51C-DD46FCCFA922}" srcOrd="0" destOrd="0" presId="urn:microsoft.com/office/officeart/2005/8/layout/orgChart1"/>
    <dgm:cxn modelId="{746F5166-33C2-4C07-9187-968730F528A8}" type="presOf" srcId="{148A461F-F438-4B67-8CB7-A084916EACBB}" destId="{3A259D41-F3EF-46C5-ADED-F16EAD8D9C1C}" srcOrd="0" destOrd="0" presId="urn:microsoft.com/office/officeart/2005/8/layout/orgChart1"/>
    <dgm:cxn modelId="{3DF123A7-965E-4B07-9B1D-802372E01138}" type="presOf" srcId="{7150AFA2-E5A3-4309-B68D-FC581D1AF8E6}" destId="{F5A3EAA0-305F-4781-A46D-31BEACEA43BC}" srcOrd="0" destOrd="0" presId="urn:microsoft.com/office/officeart/2005/8/layout/orgChart1"/>
    <dgm:cxn modelId="{16936CA1-2D39-413B-8898-35E3366E7E00}" type="presOf" srcId="{77F754FE-D361-4630-A5CF-F8550237ED94}" destId="{3CD4F5CA-5CE6-42F3-9177-21E73AA2495F}" srcOrd="0" destOrd="0" presId="urn:microsoft.com/office/officeart/2005/8/layout/orgChart1"/>
    <dgm:cxn modelId="{1845D463-5E6D-4C5A-84BC-199DDC4F0C47}" type="presOf" srcId="{BBDC13CE-4921-473C-9E88-601F1C696EA9}" destId="{039A7AF3-4179-4049-B5A0-6BFF6EFE61D7}" srcOrd="1" destOrd="0" presId="urn:microsoft.com/office/officeart/2005/8/layout/orgChart1"/>
    <dgm:cxn modelId="{8F2793A6-DD8F-411A-9BEF-C34AC43D00FF}" type="presOf" srcId="{2AC85544-EE74-45D8-BF20-86E300353D91}" destId="{19B83277-E69B-4FB6-A10E-AB6B726EB7DF}" srcOrd="0" destOrd="0" presId="urn:microsoft.com/office/officeart/2005/8/layout/orgChart1"/>
    <dgm:cxn modelId="{628454D5-F403-4CC7-8576-C56078BF334B}" type="presOf" srcId="{5C242B05-6B1F-4D25-B6BF-E109D3D065EC}" destId="{C8C57406-92A3-48A3-B618-062354ADC63F}" srcOrd="0" destOrd="0" presId="urn:microsoft.com/office/officeart/2005/8/layout/orgChart1"/>
    <dgm:cxn modelId="{C9ACD73D-B2B4-46A4-ABDE-32CFBC46DC13}" type="presOf" srcId="{0F113A9A-5D74-4926-84E0-A01D7B1EFF49}" destId="{084DE311-5A81-4C2D-BCCD-15BE223C9479}" srcOrd="1" destOrd="0" presId="urn:microsoft.com/office/officeart/2005/8/layout/orgChart1"/>
    <dgm:cxn modelId="{3E6A3271-D983-4FA4-9D4B-20F13A4FEBA2}" type="presOf" srcId="{0F0C52BC-DBDD-42E2-ABD8-1DD91D0F2478}" destId="{DB92E48C-3FD0-4F41-B491-3F4F76F4E984}" srcOrd="0" destOrd="0" presId="urn:microsoft.com/office/officeart/2005/8/layout/orgChart1"/>
    <dgm:cxn modelId="{A6E57664-FCE4-4F37-9D00-F7EBB76B93A5}" type="presOf" srcId="{2AC85544-EE74-45D8-BF20-86E300353D91}" destId="{04012F94-82C1-43A6-880F-9D8140F4C78E}" srcOrd="1" destOrd="0" presId="urn:microsoft.com/office/officeart/2005/8/layout/orgChart1"/>
    <dgm:cxn modelId="{B00A7EED-F539-41F1-B7D8-BF9CB540120E}" srcId="{7150AFA2-E5A3-4309-B68D-FC581D1AF8E6}" destId="{2AC85544-EE74-45D8-BF20-86E300353D91}" srcOrd="3" destOrd="0" parTransId="{A0026C81-3491-496F-84D7-524863B6CCFB}" sibTransId="{FED4B78A-28E8-40F7-8984-F0927FA5F26C}"/>
    <dgm:cxn modelId="{F8155B76-9528-4DC9-9DC4-DDE65904A89B}" type="presOf" srcId="{7150AFA2-E5A3-4309-B68D-FC581D1AF8E6}" destId="{51017BEE-99EE-4207-8845-07F55FE47A28}" srcOrd="1" destOrd="0" presId="urn:microsoft.com/office/officeart/2005/8/layout/orgChart1"/>
    <dgm:cxn modelId="{9B30A3BC-8F2D-498E-B8FE-F9819EFA3EC4}" type="presOf" srcId="{F5BABDBA-6886-4DE2-9E97-1D6B569A1C4D}" destId="{90E64C16-8A03-439C-93EE-880CE1198EF4}" srcOrd="0" destOrd="0" presId="urn:microsoft.com/office/officeart/2005/8/layout/orgChart1"/>
    <dgm:cxn modelId="{5EC89747-D80B-417B-AEBD-6B9CDDCB4ADE}" type="presOf" srcId="{51FB23B6-3DEF-4BAA-A8CB-F9E52AC0E472}" destId="{5AEEF892-50BD-4087-A4E2-58936E8E049A}" srcOrd="0" destOrd="0" presId="urn:microsoft.com/office/officeart/2005/8/layout/orgChart1"/>
    <dgm:cxn modelId="{22BDFDAE-DD61-4CEE-9152-3A3F7FC27059}" type="presOf" srcId="{3A82582E-08B3-464B-8734-11D329F31820}" destId="{E52FD0A1-FC9E-40D0-9831-3F3510870766}" srcOrd="0" destOrd="0" presId="urn:microsoft.com/office/officeart/2005/8/layout/orgChart1"/>
    <dgm:cxn modelId="{BE5F114B-FB97-4B06-8BC7-BDBB705F7B7C}" type="presOf" srcId="{4AC551E2-EA3F-4FA0-AEE3-E78F15CDBCA1}" destId="{483A4318-2381-466D-B163-F4ED998DB2CC}" srcOrd="0" destOrd="0" presId="urn:microsoft.com/office/officeart/2005/8/layout/orgChart1"/>
    <dgm:cxn modelId="{2924291B-973C-49CD-818B-627461DA76E4}" type="presOf" srcId="{3A82582E-08B3-464B-8734-11D329F31820}" destId="{5F75F18D-3C1B-41BE-A193-C297686469B6}" srcOrd="1" destOrd="0" presId="urn:microsoft.com/office/officeart/2005/8/layout/orgChart1"/>
    <dgm:cxn modelId="{A709AD39-29B8-493F-9388-28C5A04DDC13}" type="presOf" srcId="{5C242B05-6B1F-4D25-B6BF-E109D3D065EC}" destId="{741C93CE-A831-4D10-A432-68CA0A6F41A0}" srcOrd="1" destOrd="0" presId="urn:microsoft.com/office/officeart/2005/8/layout/orgChart1"/>
    <dgm:cxn modelId="{58D74464-9542-43BB-94B4-63343E47603C}" srcId="{7150AFA2-E5A3-4309-B68D-FC581D1AF8E6}" destId="{3B1F4B60-CA4A-4C77-B712-F2A305503A73}" srcOrd="5" destOrd="0" parTransId="{7AC4D80B-DB54-417A-A62A-B50B93224891}" sibTransId="{8762996C-9339-4266-91E8-7D877FF49A5E}"/>
    <dgm:cxn modelId="{DBEFE02E-E7D4-4219-B5E8-65B4C522A219}" type="presOf" srcId="{D26CA3A0-272E-4721-B750-69F9D03D157C}" destId="{FFD0F7E4-79AB-4326-90BB-40F007E5C3B4}" srcOrd="1" destOrd="0" presId="urn:microsoft.com/office/officeart/2005/8/layout/orgChart1"/>
    <dgm:cxn modelId="{1817D453-2A0B-4B01-858C-C06D36264C3A}" type="presOf" srcId="{2AA19764-3100-47E2-8731-D4C6FECED0E4}" destId="{3F6C29B5-791A-48EF-9599-983DF0DE0DE2}" srcOrd="1" destOrd="0" presId="urn:microsoft.com/office/officeart/2005/8/layout/orgChart1"/>
    <dgm:cxn modelId="{2D0B92CB-9AA9-4A26-90B6-26FCB43148B9}" type="presOf" srcId="{E5820CA5-2296-4519-8685-D72D2AFD7A61}" destId="{7BAFB00D-67D3-482D-B1F6-EBBB0B686881}" srcOrd="0" destOrd="0" presId="urn:microsoft.com/office/officeart/2005/8/layout/orgChart1"/>
    <dgm:cxn modelId="{56080BED-42A5-493B-AC12-BDFD539CED92}" srcId="{7150AFA2-E5A3-4309-B68D-FC581D1AF8E6}" destId="{0F113A9A-5D74-4926-84E0-A01D7B1EFF49}" srcOrd="2" destOrd="0" parTransId="{E9D12B75-03BF-47A6-AA23-D89C79677862}" sibTransId="{334389FC-C2B3-490E-9090-E2FB77369D7B}"/>
    <dgm:cxn modelId="{674D86C8-2A2D-45C5-BB32-4821445AB56D}" srcId="{2AA19764-3100-47E2-8731-D4C6FECED0E4}" destId="{0F0C52BC-DBDD-42E2-ABD8-1DD91D0F2478}" srcOrd="0" destOrd="0" parTransId="{77F754FE-D361-4630-A5CF-F8550237ED94}" sibTransId="{5A60ADDC-EC00-46C0-8B4A-ED36ECDAEBA8}"/>
    <dgm:cxn modelId="{38CDBEBA-595B-4141-B8AB-8A5F851DC419}" srcId="{E5820CA5-2296-4519-8685-D72D2AFD7A61}" destId="{7150AFA2-E5A3-4309-B68D-FC581D1AF8E6}" srcOrd="0" destOrd="0" parTransId="{FF5CC410-77AA-4D24-AE5B-16EA9000D012}" sibTransId="{FE3800E9-ED9B-4DC2-BBF4-323934D72AD7}"/>
    <dgm:cxn modelId="{BA9CF151-B263-4B86-A1F1-941E1CCA95D2}" type="presOf" srcId="{0F0C52BC-DBDD-42E2-ABD8-1DD91D0F2478}" destId="{834847D2-3363-4E84-91A8-B305424F16F5}" srcOrd="1" destOrd="0" presId="urn:microsoft.com/office/officeart/2005/8/layout/orgChart1"/>
    <dgm:cxn modelId="{C18EA33A-8300-4864-967C-D8D545FE7E87}" type="presOf" srcId="{3B1F4B60-CA4A-4C77-B712-F2A305503A73}" destId="{84F4AD4F-B276-47C1-8B39-E6EA442E1E0F}" srcOrd="1" destOrd="0" presId="urn:microsoft.com/office/officeart/2005/8/layout/orgChart1"/>
    <dgm:cxn modelId="{1570B995-23C1-4B17-AB83-E7963C233CDD}" type="presOf" srcId="{F5BABDBA-6886-4DE2-9E97-1D6B569A1C4D}" destId="{7F91397B-81A7-4BE7-A91E-9405FB80F37A}" srcOrd="1" destOrd="0" presId="urn:microsoft.com/office/officeart/2005/8/layout/orgChart1"/>
    <dgm:cxn modelId="{E1E0B030-A21B-47F6-9766-191EA3CEDD48}" srcId="{3A82582E-08B3-464B-8734-11D329F31820}" destId="{BBDC13CE-4921-473C-9E88-601F1C696EA9}" srcOrd="1" destOrd="0" parTransId="{51FB23B6-3DEF-4BAA-A8CB-F9E52AC0E472}" sibTransId="{40E0E089-78F1-463F-A525-E503961C6D08}"/>
    <dgm:cxn modelId="{10314F36-56FD-45F8-B3F0-F44E4C917476}" type="presOf" srcId="{11344F39-BDCC-474A-8E2B-4B0E42C7D3F4}" destId="{EC6D1D33-762C-4F0E-A2E7-78A3819A3CA9}" srcOrd="0" destOrd="0" presId="urn:microsoft.com/office/officeart/2005/8/layout/orgChart1"/>
    <dgm:cxn modelId="{38DE8F66-5F3A-4BAB-99D9-36333B755F5E}" srcId="{7150AFA2-E5A3-4309-B68D-FC581D1AF8E6}" destId="{5C242B05-6B1F-4D25-B6BF-E109D3D065EC}" srcOrd="1" destOrd="0" parTransId="{148A461F-F438-4B67-8CB7-A084916EACBB}" sibTransId="{1D2B8FAF-E4ED-43F2-8FCD-6D498DFAD152}"/>
    <dgm:cxn modelId="{A74336B5-2EDC-47D7-9BB6-3A89ADBC025B}" srcId="{7150AFA2-E5A3-4309-B68D-FC581D1AF8E6}" destId="{2AA19764-3100-47E2-8731-D4C6FECED0E4}" srcOrd="0" destOrd="0" parTransId="{E28B5CBB-8EAD-4754-9144-64C67C07BDBC}" sibTransId="{F4FF7012-A148-4473-BCF8-ED21F32CAB82}"/>
    <dgm:cxn modelId="{CE11B10A-30CC-450F-B37B-71CE634D9265}" type="presOf" srcId="{3B1F4B60-CA4A-4C77-B712-F2A305503A73}" destId="{EA271CCC-95B3-4B08-818D-6821B70F69D6}" srcOrd="0" destOrd="0" presId="urn:microsoft.com/office/officeart/2005/8/layout/orgChart1"/>
    <dgm:cxn modelId="{353D901C-60BF-4141-BAEB-9176F2E2D6A9}" type="presParOf" srcId="{7BAFB00D-67D3-482D-B1F6-EBBB0B686881}" destId="{FCB47274-0942-4350-B0F6-196A2E888A4B}" srcOrd="0" destOrd="0" presId="urn:microsoft.com/office/officeart/2005/8/layout/orgChart1"/>
    <dgm:cxn modelId="{EAC5EC65-1325-45E3-A7F4-14A7BBC896B3}" type="presParOf" srcId="{FCB47274-0942-4350-B0F6-196A2E888A4B}" destId="{EB5F2AC9-0435-4062-BE98-E3B50F4923C8}" srcOrd="0" destOrd="0" presId="urn:microsoft.com/office/officeart/2005/8/layout/orgChart1"/>
    <dgm:cxn modelId="{B733893D-D10E-496D-A562-4BCDA828B706}" type="presParOf" srcId="{EB5F2AC9-0435-4062-BE98-E3B50F4923C8}" destId="{F5A3EAA0-305F-4781-A46D-31BEACEA43BC}" srcOrd="0" destOrd="0" presId="urn:microsoft.com/office/officeart/2005/8/layout/orgChart1"/>
    <dgm:cxn modelId="{D2B1C9EE-F56A-4675-AB38-974CEB822F3F}" type="presParOf" srcId="{EB5F2AC9-0435-4062-BE98-E3B50F4923C8}" destId="{51017BEE-99EE-4207-8845-07F55FE47A28}" srcOrd="1" destOrd="0" presId="urn:microsoft.com/office/officeart/2005/8/layout/orgChart1"/>
    <dgm:cxn modelId="{55F09BBD-DD50-44B7-AEDA-3FF2D5F10454}" type="presParOf" srcId="{FCB47274-0942-4350-B0F6-196A2E888A4B}" destId="{39F258A2-7A2D-4AB9-BB56-BB07CA466ED3}" srcOrd="1" destOrd="0" presId="urn:microsoft.com/office/officeart/2005/8/layout/orgChart1"/>
    <dgm:cxn modelId="{556BB8DE-393A-4CD1-AC54-83B275172103}" type="presParOf" srcId="{39F258A2-7A2D-4AB9-BB56-BB07CA466ED3}" destId="{3A259D41-F3EF-46C5-ADED-F16EAD8D9C1C}" srcOrd="0" destOrd="0" presId="urn:microsoft.com/office/officeart/2005/8/layout/orgChart1"/>
    <dgm:cxn modelId="{E1135884-37DC-45DB-9328-66C4E3C52CF2}" type="presParOf" srcId="{39F258A2-7A2D-4AB9-BB56-BB07CA466ED3}" destId="{0D2C49E6-AED6-4713-9FC3-EA9D8158E8AB}" srcOrd="1" destOrd="0" presId="urn:microsoft.com/office/officeart/2005/8/layout/orgChart1"/>
    <dgm:cxn modelId="{7FF15F4A-F6B6-423B-9991-F476823F5878}" type="presParOf" srcId="{0D2C49E6-AED6-4713-9FC3-EA9D8158E8AB}" destId="{B2FDF17B-896B-441C-AF4E-9369AA4946EB}" srcOrd="0" destOrd="0" presId="urn:microsoft.com/office/officeart/2005/8/layout/orgChart1"/>
    <dgm:cxn modelId="{B982E824-3435-4D1E-9198-F4A45F23EFFA}" type="presParOf" srcId="{B2FDF17B-896B-441C-AF4E-9369AA4946EB}" destId="{C8C57406-92A3-48A3-B618-062354ADC63F}" srcOrd="0" destOrd="0" presId="urn:microsoft.com/office/officeart/2005/8/layout/orgChart1"/>
    <dgm:cxn modelId="{28459F55-0A4A-4FDB-B076-3D1731B7E5F0}" type="presParOf" srcId="{B2FDF17B-896B-441C-AF4E-9369AA4946EB}" destId="{741C93CE-A831-4D10-A432-68CA0A6F41A0}" srcOrd="1" destOrd="0" presId="urn:microsoft.com/office/officeart/2005/8/layout/orgChart1"/>
    <dgm:cxn modelId="{7FC24522-E3D7-40D2-9F8F-9C385439C2CD}" type="presParOf" srcId="{0D2C49E6-AED6-4713-9FC3-EA9D8158E8AB}" destId="{8F8F6CCD-AC61-45AD-BC00-3C45F42E6982}" srcOrd="1" destOrd="0" presId="urn:microsoft.com/office/officeart/2005/8/layout/orgChart1"/>
    <dgm:cxn modelId="{9636AADC-53B1-42F3-AB85-A215768DAB50}" type="presParOf" srcId="{0D2C49E6-AED6-4713-9FC3-EA9D8158E8AB}" destId="{6FC5807B-0713-43C4-A997-E4198BAECD0D}" srcOrd="2" destOrd="0" presId="urn:microsoft.com/office/officeart/2005/8/layout/orgChart1"/>
    <dgm:cxn modelId="{3405FFE6-28B3-4F45-972A-F81EEEE444A4}" type="presParOf" srcId="{39F258A2-7A2D-4AB9-BB56-BB07CA466ED3}" destId="{43508D71-9FF6-48A4-9B12-FBA02B5ACE3C}" srcOrd="2" destOrd="0" presId="urn:microsoft.com/office/officeart/2005/8/layout/orgChart1"/>
    <dgm:cxn modelId="{E66270DC-2189-4537-BA96-674DCE5AEC67}" type="presParOf" srcId="{39F258A2-7A2D-4AB9-BB56-BB07CA466ED3}" destId="{A2C347BC-6B8F-44BD-B7B9-BC9750A28A7D}" srcOrd="3" destOrd="0" presId="urn:microsoft.com/office/officeart/2005/8/layout/orgChart1"/>
    <dgm:cxn modelId="{4A5D0211-9F9E-415D-9499-EA3358B50C81}" type="presParOf" srcId="{A2C347BC-6B8F-44BD-B7B9-BC9750A28A7D}" destId="{8E7455ED-4DF0-4D56-B1A0-DB2331AFB81F}" srcOrd="0" destOrd="0" presId="urn:microsoft.com/office/officeart/2005/8/layout/orgChart1"/>
    <dgm:cxn modelId="{2AC09BE2-3833-45AF-9D73-9D31CECB88A1}" type="presParOf" srcId="{8E7455ED-4DF0-4D56-B1A0-DB2331AFB81F}" destId="{D98C6CD6-F0CB-47DC-B2EE-C91CF465DBE4}" srcOrd="0" destOrd="0" presId="urn:microsoft.com/office/officeart/2005/8/layout/orgChart1"/>
    <dgm:cxn modelId="{C8E23E98-FE44-4D48-86F8-623B470A651D}" type="presParOf" srcId="{8E7455ED-4DF0-4D56-B1A0-DB2331AFB81F}" destId="{084DE311-5A81-4C2D-BCCD-15BE223C9479}" srcOrd="1" destOrd="0" presId="urn:microsoft.com/office/officeart/2005/8/layout/orgChart1"/>
    <dgm:cxn modelId="{5B908B43-D6EC-4C83-BB57-E1DA055A1C2E}" type="presParOf" srcId="{A2C347BC-6B8F-44BD-B7B9-BC9750A28A7D}" destId="{965A9BFC-AE96-4594-AA7E-707C35A5237B}" srcOrd="1" destOrd="0" presId="urn:microsoft.com/office/officeart/2005/8/layout/orgChart1"/>
    <dgm:cxn modelId="{8CB692CF-ADD3-4F35-AD03-87F5FD551C7A}" type="presParOf" srcId="{A2C347BC-6B8F-44BD-B7B9-BC9750A28A7D}" destId="{C68081C7-4F44-43DA-AB0C-74D9B61E36C7}" srcOrd="2" destOrd="0" presId="urn:microsoft.com/office/officeart/2005/8/layout/orgChart1"/>
    <dgm:cxn modelId="{F314B6DD-6FA5-4C82-9098-50AC6E9EA663}" type="presParOf" srcId="{39F258A2-7A2D-4AB9-BB56-BB07CA466ED3}" destId="{3D928FA2-1582-4CD7-A469-D982C61246A2}" srcOrd="4" destOrd="0" presId="urn:microsoft.com/office/officeart/2005/8/layout/orgChart1"/>
    <dgm:cxn modelId="{961DE75C-9020-43A7-ABBD-88F960B4F5AF}" type="presParOf" srcId="{39F258A2-7A2D-4AB9-BB56-BB07CA466ED3}" destId="{36F3E5A5-490C-4481-AC1B-69A372CAE8C6}" srcOrd="5" destOrd="0" presId="urn:microsoft.com/office/officeart/2005/8/layout/orgChart1"/>
    <dgm:cxn modelId="{5052559A-D8E1-493F-9C31-0C833C249117}" type="presParOf" srcId="{36F3E5A5-490C-4481-AC1B-69A372CAE8C6}" destId="{78C496EB-AE5A-4E46-A9D3-69BE2855104F}" srcOrd="0" destOrd="0" presId="urn:microsoft.com/office/officeart/2005/8/layout/orgChart1"/>
    <dgm:cxn modelId="{A59DAB81-903C-40D3-9A92-5949018BC259}" type="presParOf" srcId="{78C496EB-AE5A-4E46-A9D3-69BE2855104F}" destId="{19B83277-E69B-4FB6-A10E-AB6B726EB7DF}" srcOrd="0" destOrd="0" presId="urn:microsoft.com/office/officeart/2005/8/layout/orgChart1"/>
    <dgm:cxn modelId="{8392DF65-9747-4147-9B3B-227DC4FD5ABC}" type="presParOf" srcId="{78C496EB-AE5A-4E46-A9D3-69BE2855104F}" destId="{04012F94-82C1-43A6-880F-9D8140F4C78E}" srcOrd="1" destOrd="0" presId="urn:microsoft.com/office/officeart/2005/8/layout/orgChart1"/>
    <dgm:cxn modelId="{9A0C6CC1-420E-4DA6-B8DD-EB36D843B17F}" type="presParOf" srcId="{36F3E5A5-490C-4481-AC1B-69A372CAE8C6}" destId="{18B11C8E-3681-4EDE-9AC1-5F92B11E8D94}" srcOrd="1" destOrd="0" presId="urn:microsoft.com/office/officeart/2005/8/layout/orgChart1"/>
    <dgm:cxn modelId="{A391747A-DFAC-4AD1-9DE8-B81242E66050}" type="presParOf" srcId="{36F3E5A5-490C-4481-AC1B-69A372CAE8C6}" destId="{0D0CD364-D982-41B0-AB7D-7CABD487B9CA}" srcOrd="2" destOrd="0" presId="urn:microsoft.com/office/officeart/2005/8/layout/orgChart1"/>
    <dgm:cxn modelId="{FE4D943C-7712-467F-A4A8-C6784A1753E8}" type="presParOf" srcId="{39F258A2-7A2D-4AB9-BB56-BB07CA466ED3}" destId="{B8319891-0BAF-402E-85AA-606451F1736D}" srcOrd="6" destOrd="0" presId="urn:microsoft.com/office/officeart/2005/8/layout/orgChart1"/>
    <dgm:cxn modelId="{F381A5C1-4E65-4FCE-8A71-FD523CA76195}" type="presParOf" srcId="{39F258A2-7A2D-4AB9-BB56-BB07CA466ED3}" destId="{FB35F190-767A-49E3-B293-063D82D60274}" srcOrd="7" destOrd="0" presId="urn:microsoft.com/office/officeart/2005/8/layout/orgChart1"/>
    <dgm:cxn modelId="{2FCEB63F-9E45-45CF-8130-318ED7E4FE7F}" type="presParOf" srcId="{FB35F190-767A-49E3-B293-063D82D60274}" destId="{20DC03BA-0207-44A3-AE07-2303AB58A190}" srcOrd="0" destOrd="0" presId="urn:microsoft.com/office/officeart/2005/8/layout/orgChart1"/>
    <dgm:cxn modelId="{18D51A84-6283-411B-A966-EAD88FFD1C5C}" type="presParOf" srcId="{20DC03BA-0207-44A3-AE07-2303AB58A190}" destId="{EA271CCC-95B3-4B08-818D-6821B70F69D6}" srcOrd="0" destOrd="0" presId="urn:microsoft.com/office/officeart/2005/8/layout/orgChart1"/>
    <dgm:cxn modelId="{C77A29CA-408A-428C-B840-9E024C7D9F37}" type="presParOf" srcId="{20DC03BA-0207-44A3-AE07-2303AB58A190}" destId="{84F4AD4F-B276-47C1-8B39-E6EA442E1E0F}" srcOrd="1" destOrd="0" presId="urn:microsoft.com/office/officeart/2005/8/layout/orgChart1"/>
    <dgm:cxn modelId="{D49BF305-3B0F-4165-BBCD-15B8EB4FDD9A}" type="presParOf" srcId="{FB35F190-767A-49E3-B293-063D82D60274}" destId="{F92D5732-8D39-4EA4-8AF8-FD6589F8B8B5}" srcOrd="1" destOrd="0" presId="urn:microsoft.com/office/officeart/2005/8/layout/orgChart1"/>
    <dgm:cxn modelId="{150EBC46-8F92-4B57-BFC3-C90309F19179}" type="presParOf" srcId="{FB35F190-767A-49E3-B293-063D82D60274}" destId="{15FF92D2-9C4B-4100-85C1-E11DA56C9CAF}" srcOrd="2" destOrd="0" presId="urn:microsoft.com/office/officeart/2005/8/layout/orgChart1"/>
    <dgm:cxn modelId="{FF741D2B-8113-4A4F-B288-1BABE6CA9E39}" type="presParOf" srcId="{FCB47274-0942-4350-B0F6-196A2E888A4B}" destId="{0C8E7150-424A-417C-A1A4-8D4F1F486B33}" srcOrd="2" destOrd="0" presId="urn:microsoft.com/office/officeart/2005/8/layout/orgChart1"/>
    <dgm:cxn modelId="{DB680FFE-93AF-414C-93C9-6F794AB00AD6}" type="presParOf" srcId="{0C8E7150-424A-417C-A1A4-8D4F1F486B33}" destId="{00891BF1-6E6A-43E1-8A68-AA1880EA1FBA}" srcOrd="0" destOrd="0" presId="urn:microsoft.com/office/officeart/2005/8/layout/orgChart1"/>
    <dgm:cxn modelId="{E9083C0F-1569-4576-8CF1-2F2A0CAD6B16}" type="presParOf" srcId="{0C8E7150-424A-417C-A1A4-8D4F1F486B33}" destId="{D012A005-94AC-4C03-A37F-A5A9B0A8D527}" srcOrd="1" destOrd="0" presId="urn:microsoft.com/office/officeart/2005/8/layout/orgChart1"/>
    <dgm:cxn modelId="{62A8B09F-7659-4EE8-AC51-91625435E124}" type="presParOf" srcId="{D012A005-94AC-4C03-A37F-A5A9B0A8D527}" destId="{D15C96F6-0A5D-4098-9BA0-7A36AF4B9D3A}" srcOrd="0" destOrd="0" presId="urn:microsoft.com/office/officeart/2005/8/layout/orgChart1"/>
    <dgm:cxn modelId="{7556D0E6-E5FC-4D96-A7ED-774445C86455}" type="presParOf" srcId="{D15C96F6-0A5D-4098-9BA0-7A36AF4B9D3A}" destId="{CF0D1FE5-418A-4267-BED7-383603B5DB16}" srcOrd="0" destOrd="0" presId="urn:microsoft.com/office/officeart/2005/8/layout/orgChart1"/>
    <dgm:cxn modelId="{00092BFD-227A-46BF-93B0-D97AA96C2968}" type="presParOf" srcId="{D15C96F6-0A5D-4098-9BA0-7A36AF4B9D3A}" destId="{3F6C29B5-791A-48EF-9599-983DF0DE0DE2}" srcOrd="1" destOrd="0" presId="urn:microsoft.com/office/officeart/2005/8/layout/orgChart1"/>
    <dgm:cxn modelId="{767F743C-42F1-4FBE-B1A2-AE474EFDCA3C}" type="presParOf" srcId="{D012A005-94AC-4C03-A37F-A5A9B0A8D527}" destId="{F94378D3-5B40-416C-9C1A-2272692266E4}" srcOrd="1" destOrd="0" presId="urn:microsoft.com/office/officeart/2005/8/layout/orgChart1"/>
    <dgm:cxn modelId="{7C892FB3-54CD-495A-9FE9-13F8FD989D12}" type="presParOf" srcId="{F94378D3-5B40-416C-9C1A-2272692266E4}" destId="{3CD4F5CA-5CE6-42F3-9177-21E73AA2495F}" srcOrd="0" destOrd="0" presId="urn:microsoft.com/office/officeart/2005/8/layout/orgChart1"/>
    <dgm:cxn modelId="{6D75C1FC-2C51-42D8-85D1-28930630B75D}" type="presParOf" srcId="{F94378D3-5B40-416C-9C1A-2272692266E4}" destId="{45BFBC9C-C068-47B2-BBEF-82A7CF8E15B8}" srcOrd="1" destOrd="0" presId="urn:microsoft.com/office/officeart/2005/8/layout/orgChart1"/>
    <dgm:cxn modelId="{0DBE6FB6-2AC1-4B82-9C9C-8CC85E05FE19}" type="presParOf" srcId="{45BFBC9C-C068-47B2-BBEF-82A7CF8E15B8}" destId="{7C8AE129-122E-47CC-BEF6-D75D94DBB856}" srcOrd="0" destOrd="0" presId="urn:microsoft.com/office/officeart/2005/8/layout/orgChart1"/>
    <dgm:cxn modelId="{067D6981-ECEE-4823-9475-B60BB59BBFC0}" type="presParOf" srcId="{7C8AE129-122E-47CC-BEF6-D75D94DBB856}" destId="{DB92E48C-3FD0-4F41-B491-3F4F76F4E984}" srcOrd="0" destOrd="0" presId="urn:microsoft.com/office/officeart/2005/8/layout/orgChart1"/>
    <dgm:cxn modelId="{45926E88-F80A-4727-8A59-7EE974877B21}" type="presParOf" srcId="{7C8AE129-122E-47CC-BEF6-D75D94DBB856}" destId="{834847D2-3363-4E84-91A8-B305424F16F5}" srcOrd="1" destOrd="0" presId="urn:microsoft.com/office/officeart/2005/8/layout/orgChart1"/>
    <dgm:cxn modelId="{CE323606-8991-4CB2-A201-F7E8C1C987D5}" type="presParOf" srcId="{45BFBC9C-C068-47B2-BBEF-82A7CF8E15B8}" destId="{92A084D4-48A9-4687-ADA2-8F6A81FD71BA}" srcOrd="1" destOrd="0" presId="urn:microsoft.com/office/officeart/2005/8/layout/orgChart1"/>
    <dgm:cxn modelId="{7BEB2545-FB18-44AE-A18A-2E0E730A803B}" type="presParOf" srcId="{45BFBC9C-C068-47B2-BBEF-82A7CF8E15B8}" destId="{440401C8-E146-47DC-BF89-BC631F19FC4F}" srcOrd="2" destOrd="0" presId="urn:microsoft.com/office/officeart/2005/8/layout/orgChart1"/>
    <dgm:cxn modelId="{987C4D7E-8A96-4085-8D06-5FCD1986B76D}" type="presParOf" srcId="{F94378D3-5B40-416C-9C1A-2272692266E4}" destId="{483A4318-2381-466D-B163-F4ED998DB2CC}" srcOrd="2" destOrd="0" presId="urn:microsoft.com/office/officeart/2005/8/layout/orgChart1"/>
    <dgm:cxn modelId="{C66DDF99-190C-40D7-AD74-01313CE865C9}" type="presParOf" srcId="{F94378D3-5B40-416C-9C1A-2272692266E4}" destId="{B70137CD-1715-48B9-86C7-2AC3949848C2}" srcOrd="3" destOrd="0" presId="urn:microsoft.com/office/officeart/2005/8/layout/orgChart1"/>
    <dgm:cxn modelId="{63CBEFA7-5777-4F1C-A92C-7F764C06EF6B}" type="presParOf" srcId="{B70137CD-1715-48B9-86C7-2AC3949848C2}" destId="{8C5FCC77-CF2B-486A-B6D3-B492940AFDDB}" srcOrd="0" destOrd="0" presId="urn:microsoft.com/office/officeart/2005/8/layout/orgChart1"/>
    <dgm:cxn modelId="{8D19F1CE-05B9-4C36-B907-D4549462CE7D}" type="presParOf" srcId="{8C5FCC77-CF2B-486A-B6D3-B492940AFDDB}" destId="{90E64C16-8A03-439C-93EE-880CE1198EF4}" srcOrd="0" destOrd="0" presId="urn:microsoft.com/office/officeart/2005/8/layout/orgChart1"/>
    <dgm:cxn modelId="{0CFAF7D9-935E-4F53-8FE8-03C293908A8D}" type="presParOf" srcId="{8C5FCC77-CF2B-486A-B6D3-B492940AFDDB}" destId="{7F91397B-81A7-4BE7-A91E-9405FB80F37A}" srcOrd="1" destOrd="0" presId="urn:microsoft.com/office/officeart/2005/8/layout/orgChart1"/>
    <dgm:cxn modelId="{63E96D23-8CEE-4A3F-A7AD-AFAF4265DF9E}" type="presParOf" srcId="{B70137CD-1715-48B9-86C7-2AC3949848C2}" destId="{B4F55E98-7837-491E-A9DF-AF2E35515B01}" srcOrd="1" destOrd="0" presId="urn:microsoft.com/office/officeart/2005/8/layout/orgChart1"/>
    <dgm:cxn modelId="{31E5BBA9-165C-4B2D-BA5D-A45070E70234}" type="presParOf" srcId="{B70137CD-1715-48B9-86C7-2AC3949848C2}" destId="{0F7ACA2E-CEA4-45FE-A414-133344AC12DD}" srcOrd="2" destOrd="0" presId="urn:microsoft.com/office/officeart/2005/8/layout/orgChart1"/>
    <dgm:cxn modelId="{D5B83B84-0CE0-472E-8B7D-A2921E811684}" type="presParOf" srcId="{D012A005-94AC-4C03-A37F-A5A9B0A8D527}" destId="{646A82B2-BF51-4FD5-8AC1-E472248FC654}" srcOrd="2" destOrd="0" presId="urn:microsoft.com/office/officeart/2005/8/layout/orgChart1"/>
    <dgm:cxn modelId="{FE91B2A0-4D18-4C85-9843-C1150637792E}" type="presParOf" srcId="{0C8E7150-424A-417C-A1A4-8D4F1F486B33}" destId="{EC6D1D33-762C-4F0E-A2E7-78A3819A3CA9}" srcOrd="2" destOrd="0" presId="urn:microsoft.com/office/officeart/2005/8/layout/orgChart1"/>
    <dgm:cxn modelId="{8BC362FF-99E5-4DEC-AD64-227BDEB45938}" type="presParOf" srcId="{0C8E7150-424A-417C-A1A4-8D4F1F486B33}" destId="{10FD7034-E1CF-44A1-ACE6-F42EDB3D90E2}" srcOrd="3" destOrd="0" presId="urn:microsoft.com/office/officeart/2005/8/layout/orgChart1"/>
    <dgm:cxn modelId="{C6D5280F-64D2-459B-990F-8312CAC0C458}" type="presParOf" srcId="{10FD7034-E1CF-44A1-ACE6-F42EDB3D90E2}" destId="{DBC1529E-07B9-4A4D-8CD4-FA4FA5029313}" srcOrd="0" destOrd="0" presId="urn:microsoft.com/office/officeart/2005/8/layout/orgChart1"/>
    <dgm:cxn modelId="{34523656-6334-4823-9DEF-A3122B19600E}" type="presParOf" srcId="{DBC1529E-07B9-4A4D-8CD4-FA4FA5029313}" destId="{E52FD0A1-FC9E-40D0-9831-3F3510870766}" srcOrd="0" destOrd="0" presId="urn:microsoft.com/office/officeart/2005/8/layout/orgChart1"/>
    <dgm:cxn modelId="{8486E56B-163A-42C4-9D95-13FA9D90FCC5}" type="presParOf" srcId="{DBC1529E-07B9-4A4D-8CD4-FA4FA5029313}" destId="{5F75F18D-3C1B-41BE-A193-C297686469B6}" srcOrd="1" destOrd="0" presId="urn:microsoft.com/office/officeart/2005/8/layout/orgChart1"/>
    <dgm:cxn modelId="{0B406303-30C7-44E9-B24C-D4C55E625F2B}" type="presParOf" srcId="{10FD7034-E1CF-44A1-ACE6-F42EDB3D90E2}" destId="{BDC89A08-5804-4511-A0A3-867B81F464E4}" srcOrd="1" destOrd="0" presId="urn:microsoft.com/office/officeart/2005/8/layout/orgChart1"/>
    <dgm:cxn modelId="{0E8E084C-5D8C-4D14-83DF-38D7DF1CAC09}" type="presParOf" srcId="{BDC89A08-5804-4511-A0A3-867B81F464E4}" destId="{0C07DED2-B21B-4408-90ED-D1BCD7C5EF87}" srcOrd="0" destOrd="0" presId="urn:microsoft.com/office/officeart/2005/8/layout/orgChart1"/>
    <dgm:cxn modelId="{DC64F4F2-DE92-45E7-9A45-9BA1E76FD353}" type="presParOf" srcId="{BDC89A08-5804-4511-A0A3-867B81F464E4}" destId="{BEBCA386-26A5-4644-B338-A8BB65C344DF}" srcOrd="1" destOrd="0" presId="urn:microsoft.com/office/officeart/2005/8/layout/orgChart1"/>
    <dgm:cxn modelId="{00A8C3E7-ADE9-4451-8700-87FE51EE9458}" type="presParOf" srcId="{BEBCA386-26A5-4644-B338-A8BB65C344DF}" destId="{94DE78BB-6D7F-4FB6-B50B-A33B5937B162}" srcOrd="0" destOrd="0" presId="urn:microsoft.com/office/officeart/2005/8/layout/orgChart1"/>
    <dgm:cxn modelId="{742D64F3-2E1C-42BB-B883-6A97B4ED6E89}" type="presParOf" srcId="{94DE78BB-6D7F-4FB6-B50B-A33B5937B162}" destId="{76E42554-2B38-4527-A120-2772AF07D77F}" srcOrd="0" destOrd="0" presId="urn:microsoft.com/office/officeart/2005/8/layout/orgChart1"/>
    <dgm:cxn modelId="{BE742D60-306A-43D5-8588-D34356F61F1C}" type="presParOf" srcId="{94DE78BB-6D7F-4FB6-B50B-A33B5937B162}" destId="{FFD0F7E4-79AB-4326-90BB-40F007E5C3B4}" srcOrd="1" destOrd="0" presId="urn:microsoft.com/office/officeart/2005/8/layout/orgChart1"/>
    <dgm:cxn modelId="{1B7596AE-FD9A-4596-B4FC-D8DFF246CBEF}" type="presParOf" srcId="{BEBCA386-26A5-4644-B338-A8BB65C344DF}" destId="{FE41F276-8996-4C39-A3FE-C6712253C68B}" srcOrd="1" destOrd="0" presId="urn:microsoft.com/office/officeart/2005/8/layout/orgChart1"/>
    <dgm:cxn modelId="{0811BAF3-5645-40FB-8B26-B0CCC0E890B9}" type="presParOf" srcId="{BEBCA386-26A5-4644-B338-A8BB65C344DF}" destId="{B732E677-E49D-476E-987A-47761B27AC2A}" srcOrd="2" destOrd="0" presId="urn:microsoft.com/office/officeart/2005/8/layout/orgChart1"/>
    <dgm:cxn modelId="{2D006CA2-3C36-45DC-9E93-983F072A4A66}" type="presParOf" srcId="{BDC89A08-5804-4511-A0A3-867B81F464E4}" destId="{5AEEF892-50BD-4087-A4E2-58936E8E049A}" srcOrd="2" destOrd="0" presId="urn:microsoft.com/office/officeart/2005/8/layout/orgChart1"/>
    <dgm:cxn modelId="{AA32D1A6-491E-4F84-871C-C7915472CAEC}" type="presParOf" srcId="{BDC89A08-5804-4511-A0A3-867B81F464E4}" destId="{3DE3D751-300B-4B6A-A120-DAD91EBDDF52}" srcOrd="3" destOrd="0" presId="urn:microsoft.com/office/officeart/2005/8/layout/orgChart1"/>
    <dgm:cxn modelId="{8B49A1DD-4A30-4AD0-B38E-4D44F881D093}" type="presParOf" srcId="{3DE3D751-300B-4B6A-A120-DAD91EBDDF52}" destId="{DC562EA4-580C-488B-B84C-BDC83A07061F}" srcOrd="0" destOrd="0" presId="urn:microsoft.com/office/officeart/2005/8/layout/orgChart1"/>
    <dgm:cxn modelId="{AF619388-E6DD-43E6-9F11-BEDFFB7C4B06}" type="presParOf" srcId="{DC562EA4-580C-488B-B84C-BDC83A07061F}" destId="{75F4AA52-99ED-4351-B51C-DD46FCCFA922}" srcOrd="0" destOrd="0" presId="urn:microsoft.com/office/officeart/2005/8/layout/orgChart1"/>
    <dgm:cxn modelId="{985897FF-7E4A-468A-B00C-06683A7FB0CF}" type="presParOf" srcId="{DC562EA4-580C-488B-B84C-BDC83A07061F}" destId="{039A7AF3-4179-4049-B5A0-6BFF6EFE61D7}" srcOrd="1" destOrd="0" presId="urn:microsoft.com/office/officeart/2005/8/layout/orgChart1"/>
    <dgm:cxn modelId="{E413AE94-C960-42E4-ADCF-ACE75870DB95}" type="presParOf" srcId="{3DE3D751-300B-4B6A-A120-DAD91EBDDF52}" destId="{B9EC5563-4D13-40D0-B3D2-42EF182A618E}" srcOrd="1" destOrd="0" presId="urn:microsoft.com/office/officeart/2005/8/layout/orgChart1"/>
    <dgm:cxn modelId="{4F73F323-A586-473F-AD48-39251060DFCA}" type="presParOf" srcId="{3DE3D751-300B-4B6A-A120-DAD91EBDDF52}" destId="{B52F3129-4B2D-4C8A-B63A-CBF6BB20CCBC}" srcOrd="2" destOrd="0" presId="urn:microsoft.com/office/officeart/2005/8/layout/orgChart1"/>
    <dgm:cxn modelId="{5C7F4F88-7D6D-4D61-90A7-FFF7F469BA98}" type="presParOf" srcId="{10FD7034-E1CF-44A1-ACE6-F42EDB3D90E2}" destId="{A9C2D3F8-28D7-4D07-9F43-AD29D1012363}" srcOrd="2" destOrd="0" presId="urn:microsoft.com/office/officeart/2005/8/layout/orgChart1"/>
  </dgm:cxnLst>
  <dgm:bg>
    <a:noFill/>
  </dgm:bg>
  <dgm:whole>
    <a:ln>
      <a:noFill/>
    </a:ln>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833F31-6131-C247-A9F9-E2FCEC70B0EF}" type="doc">
      <dgm:prSet loTypeId="urn:microsoft.com/office/officeart/2005/8/layout/orgChart1" loCatId="" qsTypeId="urn:microsoft.com/office/officeart/2005/8/quickstyle/simple2" qsCatId="simple" csTypeId="urn:microsoft.com/office/officeart/2005/8/colors/accent0_1" csCatId="mainScheme" phldr="1"/>
      <dgm:spPr/>
      <dgm:t>
        <a:bodyPr/>
        <a:lstStyle/>
        <a:p>
          <a:endParaRPr lang="es-ES"/>
        </a:p>
      </dgm:t>
    </dgm:pt>
    <dgm:pt modelId="{173132DB-1CFD-4249-831B-6A5D37045A84}">
      <dgm:prSet phldrT="[Texto]" custT="1"/>
      <dgm:spPr/>
      <dgm:t>
        <a:bodyPr/>
        <a:lstStyle/>
        <a:p>
          <a:r>
            <a:rPr lang="es-ES" sz="1150">
              <a:latin typeface="Arial"/>
              <a:cs typeface="Arial"/>
            </a:rPr>
            <a:t>Testigo del Incidente</a:t>
          </a:r>
        </a:p>
      </dgm:t>
    </dgm:pt>
    <dgm:pt modelId="{4B42948A-2F92-D644-9BD6-B964BAE3B224}" type="parTrans" cxnId="{71B3EAB2-0968-F34C-8C59-8A85523016DD}">
      <dgm:prSet/>
      <dgm:spPr/>
      <dgm:t>
        <a:bodyPr/>
        <a:lstStyle/>
        <a:p>
          <a:endParaRPr lang="es-ES" sz="1150"/>
        </a:p>
      </dgm:t>
    </dgm:pt>
    <dgm:pt modelId="{95C7C0A6-DEAE-F640-B631-CF82E881EC75}" type="sibTrans" cxnId="{71B3EAB2-0968-F34C-8C59-8A85523016DD}">
      <dgm:prSet/>
      <dgm:spPr/>
      <dgm:t>
        <a:bodyPr/>
        <a:lstStyle/>
        <a:p>
          <a:endParaRPr lang="es-ES" sz="1150"/>
        </a:p>
      </dgm:t>
    </dgm:pt>
    <dgm:pt modelId="{C7429A61-1515-4A44-9A5F-3B637B1C6652}">
      <dgm:prSet phldrT="[Texto]" custT="1"/>
      <dgm:spPr/>
      <dgm:t>
        <a:bodyPr/>
        <a:lstStyle/>
        <a:p>
          <a:r>
            <a:rPr lang="es-ES" sz="1150">
              <a:latin typeface="Arial"/>
              <a:cs typeface="Arial"/>
            </a:rPr>
            <a:t>Grupo de Mantenimiento y Limpieza</a:t>
          </a:r>
        </a:p>
      </dgm:t>
    </dgm:pt>
    <dgm:pt modelId="{1BD7C0E6-3B2A-BD41-B96B-7583962C4013}" type="parTrans" cxnId="{D728F855-ED4B-E748-888B-4CDF708058C3}">
      <dgm:prSet/>
      <dgm:spPr/>
      <dgm:t>
        <a:bodyPr/>
        <a:lstStyle/>
        <a:p>
          <a:endParaRPr lang="es-ES" sz="1150"/>
        </a:p>
      </dgm:t>
    </dgm:pt>
    <dgm:pt modelId="{31AA6A9A-41DE-CB49-A959-DEF3CFC0A639}" type="sibTrans" cxnId="{D728F855-ED4B-E748-888B-4CDF708058C3}">
      <dgm:prSet/>
      <dgm:spPr/>
      <dgm:t>
        <a:bodyPr/>
        <a:lstStyle/>
        <a:p>
          <a:endParaRPr lang="es-ES" sz="1150"/>
        </a:p>
      </dgm:t>
    </dgm:pt>
    <dgm:pt modelId="{C7FFE397-A6CB-B841-80CE-6C6CAE49EE82}">
      <dgm:prSet phldrT="[Texto]" custT="1"/>
      <dgm:spPr/>
      <dgm:t>
        <a:bodyPr/>
        <a:lstStyle/>
        <a:p>
          <a:r>
            <a:rPr lang="es-ES" sz="1150">
              <a:latin typeface="Arial"/>
              <a:cs typeface="Arial"/>
            </a:rPr>
            <a:t>Miembro de la Brigada de Contingencia</a:t>
          </a:r>
        </a:p>
      </dgm:t>
    </dgm:pt>
    <dgm:pt modelId="{45FC657E-8199-5F43-B9D1-A43D48A5C55C}" type="parTrans" cxnId="{7A8CE842-C49F-0F42-8D87-FDEC8DC4D644}">
      <dgm:prSet/>
      <dgm:spPr/>
      <dgm:t>
        <a:bodyPr/>
        <a:lstStyle/>
        <a:p>
          <a:endParaRPr lang="es-ES" sz="1150"/>
        </a:p>
      </dgm:t>
    </dgm:pt>
    <dgm:pt modelId="{91983990-532B-F24F-8EBC-C0A0617B3F8B}" type="sibTrans" cxnId="{7A8CE842-C49F-0F42-8D87-FDEC8DC4D644}">
      <dgm:prSet/>
      <dgm:spPr/>
      <dgm:t>
        <a:bodyPr/>
        <a:lstStyle/>
        <a:p>
          <a:endParaRPr lang="es-ES" sz="1150"/>
        </a:p>
      </dgm:t>
    </dgm:pt>
    <dgm:pt modelId="{CE41DEE1-B229-D449-B91E-B6D7CF49A237}">
      <dgm:prSet phldrT="[Texto]" custT="1"/>
      <dgm:spPr/>
      <dgm:t>
        <a:bodyPr/>
        <a:lstStyle/>
        <a:p>
          <a:r>
            <a:rPr lang="es-ES" sz="1150">
              <a:latin typeface="Arial"/>
              <a:cs typeface="Arial"/>
            </a:rPr>
            <a:t>Supervisor de Producción</a:t>
          </a:r>
        </a:p>
      </dgm:t>
    </dgm:pt>
    <dgm:pt modelId="{624A8742-7BF7-694F-8772-66285E04B02F}" type="parTrans" cxnId="{507BFAEE-65FA-8145-B4F2-321ED6CC0D0E}">
      <dgm:prSet/>
      <dgm:spPr/>
      <dgm:t>
        <a:bodyPr/>
        <a:lstStyle/>
        <a:p>
          <a:endParaRPr lang="es-ES" sz="1150"/>
        </a:p>
      </dgm:t>
    </dgm:pt>
    <dgm:pt modelId="{90B55D31-905D-3545-9E9D-426200B30CA4}" type="sibTrans" cxnId="{507BFAEE-65FA-8145-B4F2-321ED6CC0D0E}">
      <dgm:prSet/>
      <dgm:spPr/>
      <dgm:t>
        <a:bodyPr/>
        <a:lstStyle/>
        <a:p>
          <a:endParaRPr lang="es-ES" sz="1150"/>
        </a:p>
      </dgm:t>
    </dgm:pt>
    <dgm:pt modelId="{666C0175-17DC-7E4A-9116-907D7E2E9CE6}">
      <dgm:prSet phldrT="[Texto]" custT="1"/>
      <dgm:spPr/>
      <dgm:t>
        <a:bodyPr/>
        <a:lstStyle/>
        <a:p>
          <a:r>
            <a:rPr lang="es-ES" sz="1150">
              <a:latin typeface="Arial"/>
              <a:cs typeface="Arial"/>
            </a:rPr>
            <a:t>Jefe de Brigada</a:t>
          </a:r>
        </a:p>
      </dgm:t>
    </dgm:pt>
    <dgm:pt modelId="{BB7E2D55-3FB6-4F4C-A21B-8ACCEE913EC3}" type="parTrans" cxnId="{D25B7098-FC21-FB4D-9B9C-69628DC50CD1}">
      <dgm:prSet/>
      <dgm:spPr/>
      <dgm:t>
        <a:bodyPr/>
        <a:lstStyle/>
        <a:p>
          <a:endParaRPr lang="es-ES" sz="1150"/>
        </a:p>
      </dgm:t>
    </dgm:pt>
    <dgm:pt modelId="{886D7614-F149-ED45-B5C4-757D9AA9C513}" type="sibTrans" cxnId="{D25B7098-FC21-FB4D-9B9C-69628DC50CD1}">
      <dgm:prSet/>
      <dgm:spPr/>
      <dgm:t>
        <a:bodyPr/>
        <a:lstStyle/>
        <a:p>
          <a:endParaRPr lang="es-ES" sz="1150"/>
        </a:p>
      </dgm:t>
    </dgm:pt>
    <dgm:pt modelId="{DEBDA41E-9FDC-1B45-8C79-2741D74E3757}" type="pres">
      <dgm:prSet presAssocID="{47833F31-6131-C247-A9F9-E2FCEC70B0EF}" presName="hierChild1" presStyleCnt="0">
        <dgm:presLayoutVars>
          <dgm:orgChart val="1"/>
          <dgm:chPref val="1"/>
          <dgm:dir/>
          <dgm:animOne val="branch"/>
          <dgm:animLvl val="lvl"/>
          <dgm:resizeHandles/>
        </dgm:presLayoutVars>
      </dgm:prSet>
      <dgm:spPr/>
      <dgm:t>
        <a:bodyPr/>
        <a:lstStyle/>
        <a:p>
          <a:endParaRPr lang="es-ES"/>
        </a:p>
      </dgm:t>
    </dgm:pt>
    <dgm:pt modelId="{6F759E97-0C1C-1047-8408-1205FBFC744D}" type="pres">
      <dgm:prSet presAssocID="{173132DB-1CFD-4249-831B-6A5D37045A84}" presName="hierRoot1" presStyleCnt="0">
        <dgm:presLayoutVars>
          <dgm:hierBranch val="init"/>
        </dgm:presLayoutVars>
      </dgm:prSet>
      <dgm:spPr/>
      <dgm:t>
        <a:bodyPr/>
        <a:lstStyle/>
        <a:p>
          <a:endParaRPr lang="es-EC"/>
        </a:p>
      </dgm:t>
    </dgm:pt>
    <dgm:pt modelId="{D89197E3-6517-A441-891A-367EE66D4E3B}" type="pres">
      <dgm:prSet presAssocID="{173132DB-1CFD-4249-831B-6A5D37045A84}" presName="rootComposite1" presStyleCnt="0"/>
      <dgm:spPr/>
      <dgm:t>
        <a:bodyPr/>
        <a:lstStyle/>
        <a:p>
          <a:endParaRPr lang="es-EC"/>
        </a:p>
      </dgm:t>
    </dgm:pt>
    <dgm:pt modelId="{05918E37-FAFF-D949-A0FB-2911B1021573}" type="pres">
      <dgm:prSet presAssocID="{173132DB-1CFD-4249-831B-6A5D37045A84}" presName="rootText1" presStyleLbl="node0" presStyleIdx="0" presStyleCnt="1" custLinFactY="-48480" custLinFactNeighborX="-10940" custLinFactNeighborY="-100000">
        <dgm:presLayoutVars>
          <dgm:chPref val="3"/>
        </dgm:presLayoutVars>
      </dgm:prSet>
      <dgm:spPr/>
      <dgm:t>
        <a:bodyPr/>
        <a:lstStyle/>
        <a:p>
          <a:endParaRPr lang="es-ES"/>
        </a:p>
      </dgm:t>
    </dgm:pt>
    <dgm:pt modelId="{6F09570C-3C91-0B46-80AE-1ADDA00F6C0F}" type="pres">
      <dgm:prSet presAssocID="{173132DB-1CFD-4249-831B-6A5D37045A84}" presName="rootConnector1" presStyleLbl="node1" presStyleIdx="0" presStyleCnt="0"/>
      <dgm:spPr/>
      <dgm:t>
        <a:bodyPr/>
        <a:lstStyle/>
        <a:p>
          <a:endParaRPr lang="es-ES"/>
        </a:p>
      </dgm:t>
    </dgm:pt>
    <dgm:pt modelId="{43862315-3F73-DF4E-A0F9-B45D82398A65}" type="pres">
      <dgm:prSet presAssocID="{173132DB-1CFD-4249-831B-6A5D37045A84}" presName="hierChild2" presStyleCnt="0"/>
      <dgm:spPr/>
      <dgm:t>
        <a:bodyPr/>
        <a:lstStyle/>
        <a:p>
          <a:endParaRPr lang="es-EC"/>
        </a:p>
      </dgm:t>
    </dgm:pt>
    <dgm:pt modelId="{9435E2B6-4EE7-CD40-AE5B-97226214BE87}" type="pres">
      <dgm:prSet presAssocID="{624A8742-7BF7-694F-8772-66285E04B02F}" presName="Name37" presStyleLbl="parChTrans1D2" presStyleIdx="0" presStyleCnt="4"/>
      <dgm:spPr/>
      <dgm:t>
        <a:bodyPr/>
        <a:lstStyle/>
        <a:p>
          <a:endParaRPr lang="es-ES"/>
        </a:p>
      </dgm:t>
    </dgm:pt>
    <dgm:pt modelId="{AF84C036-3C41-D14E-B67E-76E7671D7765}" type="pres">
      <dgm:prSet presAssocID="{CE41DEE1-B229-D449-B91E-B6D7CF49A237}" presName="hierRoot2" presStyleCnt="0">
        <dgm:presLayoutVars>
          <dgm:hierBranch val="init"/>
        </dgm:presLayoutVars>
      </dgm:prSet>
      <dgm:spPr/>
      <dgm:t>
        <a:bodyPr/>
        <a:lstStyle/>
        <a:p>
          <a:endParaRPr lang="es-EC"/>
        </a:p>
      </dgm:t>
    </dgm:pt>
    <dgm:pt modelId="{0CEF650E-8BF4-294E-93B9-D86C4ABDD0A9}" type="pres">
      <dgm:prSet presAssocID="{CE41DEE1-B229-D449-B91E-B6D7CF49A237}" presName="rootComposite" presStyleCnt="0"/>
      <dgm:spPr/>
      <dgm:t>
        <a:bodyPr/>
        <a:lstStyle/>
        <a:p>
          <a:endParaRPr lang="es-EC"/>
        </a:p>
      </dgm:t>
    </dgm:pt>
    <dgm:pt modelId="{409D3F6A-AD52-EF41-8581-A7976BF3F976}" type="pres">
      <dgm:prSet presAssocID="{CE41DEE1-B229-D449-B91E-B6D7CF49A237}" presName="rootText" presStyleLbl="node2" presStyleIdx="0" presStyleCnt="4" custLinFactX="70560" custLinFactY="-73924" custLinFactNeighborX="100000" custLinFactNeighborY="-100000">
        <dgm:presLayoutVars>
          <dgm:chPref val="3"/>
        </dgm:presLayoutVars>
      </dgm:prSet>
      <dgm:spPr/>
      <dgm:t>
        <a:bodyPr/>
        <a:lstStyle/>
        <a:p>
          <a:endParaRPr lang="es-ES"/>
        </a:p>
      </dgm:t>
    </dgm:pt>
    <dgm:pt modelId="{647DD351-0D9D-FD4E-AEA6-A2EFDB95BF9B}" type="pres">
      <dgm:prSet presAssocID="{CE41DEE1-B229-D449-B91E-B6D7CF49A237}" presName="rootConnector" presStyleLbl="node2" presStyleIdx="0" presStyleCnt="4"/>
      <dgm:spPr/>
      <dgm:t>
        <a:bodyPr/>
        <a:lstStyle/>
        <a:p>
          <a:endParaRPr lang="es-ES"/>
        </a:p>
      </dgm:t>
    </dgm:pt>
    <dgm:pt modelId="{B5BB1376-7836-3248-831A-A9361D2175CC}" type="pres">
      <dgm:prSet presAssocID="{CE41DEE1-B229-D449-B91E-B6D7CF49A237}" presName="hierChild4" presStyleCnt="0"/>
      <dgm:spPr/>
      <dgm:t>
        <a:bodyPr/>
        <a:lstStyle/>
        <a:p>
          <a:endParaRPr lang="es-EC"/>
        </a:p>
      </dgm:t>
    </dgm:pt>
    <dgm:pt modelId="{84333471-B7B6-004B-9F72-01D7A39A51F1}" type="pres">
      <dgm:prSet presAssocID="{CE41DEE1-B229-D449-B91E-B6D7CF49A237}" presName="hierChild5" presStyleCnt="0"/>
      <dgm:spPr/>
      <dgm:t>
        <a:bodyPr/>
        <a:lstStyle/>
        <a:p>
          <a:endParaRPr lang="es-EC"/>
        </a:p>
      </dgm:t>
    </dgm:pt>
    <dgm:pt modelId="{2823D7C9-CD7F-BA4C-80F5-177A10E556CD}" type="pres">
      <dgm:prSet presAssocID="{BB7E2D55-3FB6-4F4C-A21B-8ACCEE913EC3}" presName="Name37" presStyleLbl="parChTrans1D2" presStyleIdx="1" presStyleCnt="4"/>
      <dgm:spPr/>
      <dgm:t>
        <a:bodyPr/>
        <a:lstStyle/>
        <a:p>
          <a:endParaRPr lang="es-ES"/>
        </a:p>
      </dgm:t>
    </dgm:pt>
    <dgm:pt modelId="{4B0EB248-034E-9A4A-A2C1-DA3C314341D8}" type="pres">
      <dgm:prSet presAssocID="{666C0175-17DC-7E4A-9116-907D7E2E9CE6}" presName="hierRoot2" presStyleCnt="0">
        <dgm:presLayoutVars>
          <dgm:hierBranch val="init"/>
        </dgm:presLayoutVars>
      </dgm:prSet>
      <dgm:spPr/>
      <dgm:t>
        <a:bodyPr/>
        <a:lstStyle/>
        <a:p>
          <a:endParaRPr lang="es-EC"/>
        </a:p>
      </dgm:t>
    </dgm:pt>
    <dgm:pt modelId="{B1021741-1C4A-8547-BE1F-BB4AA86489D6}" type="pres">
      <dgm:prSet presAssocID="{666C0175-17DC-7E4A-9116-907D7E2E9CE6}" presName="rootComposite" presStyleCnt="0"/>
      <dgm:spPr/>
      <dgm:t>
        <a:bodyPr/>
        <a:lstStyle/>
        <a:p>
          <a:endParaRPr lang="es-EC"/>
        </a:p>
      </dgm:t>
    </dgm:pt>
    <dgm:pt modelId="{F02EC892-4295-1C46-B570-638C1745D369}" type="pres">
      <dgm:prSet presAssocID="{666C0175-17DC-7E4A-9116-907D7E2E9CE6}" presName="rootText" presStyleLbl="node2" presStyleIdx="1" presStyleCnt="4" custLinFactNeighborX="49560" custLinFactNeighborY="-52885">
        <dgm:presLayoutVars>
          <dgm:chPref val="3"/>
        </dgm:presLayoutVars>
      </dgm:prSet>
      <dgm:spPr/>
      <dgm:t>
        <a:bodyPr/>
        <a:lstStyle/>
        <a:p>
          <a:endParaRPr lang="es-ES"/>
        </a:p>
      </dgm:t>
    </dgm:pt>
    <dgm:pt modelId="{25801DE8-9506-CF45-BDAB-5D27FC4B0D06}" type="pres">
      <dgm:prSet presAssocID="{666C0175-17DC-7E4A-9116-907D7E2E9CE6}" presName="rootConnector" presStyleLbl="node2" presStyleIdx="1" presStyleCnt="4"/>
      <dgm:spPr/>
      <dgm:t>
        <a:bodyPr/>
        <a:lstStyle/>
        <a:p>
          <a:endParaRPr lang="es-ES"/>
        </a:p>
      </dgm:t>
    </dgm:pt>
    <dgm:pt modelId="{F4758B8C-FA1F-B34B-8ABD-C77004D65C82}" type="pres">
      <dgm:prSet presAssocID="{666C0175-17DC-7E4A-9116-907D7E2E9CE6}" presName="hierChild4" presStyleCnt="0"/>
      <dgm:spPr/>
      <dgm:t>
        <a:bodyPr/>
        <a:lstStyle/>
        <a:p>
          <a:endParaRPr lang="es-EC"/>
        </a:p>
      </dgm:t>
    </dgm:pt>
    <dgm:pt modelId="{EBB7E4C6-74A2-394A-BBD9-D6662DBF96A2}" type="pres">
      <dgm:prSet presAssocID="{666C0175-17DC-7E4A-9116-907D7E2E9CE6}" presName="hierChild5" presStyleCnt="0"/>
      <dgm:spPr/>
      <dgm:t>
        <a:bodyPr/>
        <a:lstStyle/>
        <a:p>
          <a:endParaRPr lang="es-EC"/>
        </a:p>
      </dgm:t>
    </dgm:pt>
    <dgm:pt modelId="{A8D34E1B-8F70-804A-8546-AF5961FF3947}" type="pres">
      <dgm:prSet presAssocID="{1BD7C0E6-3B2A-BD41-B96B-7583962C4013}" presName="Name37" presStyleLbl="parChTrans1D2" presStyleIdx="2" presStyleCnt="4"/>
      <dgm:spPr/>
      <dgm:t>
        <a:bodyPr/>
        <a:lstStyle/>
        <a:p>
          <a:endParaRPr lang="es-ES"/>
        </a:p>
      </dgm:t>
    </dgm:pt>
    <dgm:pt modelId="{E649DDD7-9881-464A-9857-E58CDF86EDFF}" type="pres">
      <dgm:prSet presAssocID="{C7429A61-1515-4A44-9A5F-3B637B1C6652}" presName="hierRoot2" presStyleCnt="0">
        <dgm:presLayoutVars>
          <dgm:hierBranch val="init"/>
        </dgm:presLayoutVars>
      </dgm:prSet>
      <dgm:spPr/>
      <dgm:t>
        <a:bodyPr/>
        <a:lstStyle/>
        <a:p>
          <a:endParaRPr lang="es-EC"/>
        </a:p>
      </dgm:t>
    </dgm:pt>
    <dgm:pt modelId="{65EC1524-6F30-554A-AA40-31CA53C50C27}" type="pres">
      <dgm:prSet presAssocID="{C7429A61-1515-4A44-9A5F-3B637B1C6652}" presName="rootComposite" presStyleCnt="0"/>
      <dgm:spPr/>
      <dgm:t>
        <a:bodyPr/>
        <a:lstStyle/>
        <a:p>
          <a:endParaRPr lang="es-EC"/>
        </a:p>
      </dgm:t>
    </dgm:pt>
    <dgm:pt modelId="{9E42B699-EDF2-2344-A81F-666AD1E0DE5C}" type="pres">
      <dgm:prSet presAssocID="{C7429A61-1515-4A44-9A5F-3B637B1C6652}" presName="rootText" presStyleLbl="node2" presStyleIdx="2" presStyleCnt="4" custLinFactX="-92479" custLinFactY="8501" custLinFactNeighborX="-100000" custLinFactNeighborY="100000">
        <dgm:presLayoutVars>
          <dgm:chPref val="3"/>
        </dgm:presLayoutVars>
      </dgm:prSet>
      <dgm:spPr/>
      <dgm:t>
        <a:bodyPr/>
        <a:lstStyle/>
        <a:p>
          <a:endParaRPr lang="es-ES"/>
        </a:p>
      </dgm:t>
    </dgm:pt>
    <dgm:pt modelId="{E11241D2-DB58-5140-A70C-2C0B4BF2EA76}" type="pres">
      <dgm:prSet presAssocID="{C7429A61-1515-4A44-9A5F-3B637B1C6652}" presName="rootConnector" presStyleLbl="node2" presStyleIdx="2" presStyleCnt="4"/>
      <dgm:spPr/>
      <dgm:t>
        <a:bodyPr/>
        <a:lstStyle/>
        <a:p>
          <a:endParaRPr lang="es-ES"/>
        </a:p>
      </dgm:t>
    </dgm:pt>
    <dgm:pt modelId="{75807C5D-2E51-AD4C-92E0-BD417690EEAC}" type="pres">
      <dgm:prSet presAssocID="{C7429A61-1515-4A44-9A5F-3B637B1C6652}" presName="hierChild4" presStyleCnt="0"/>
      <dgm:spPr/>
      <dgm:t>
        <a:bodyPr/>
        <a:lstStyle/>
        <a:p>
          <a:endParaRPr lang="es-EC"/>
        </a:p>
      </dgm:t>
    </dgm:pt>
    <dgm:pt modelId="{19A2F008-A743-3047-B343-907AE19761BA}" type="pres">
      <dgm:prSet presAssocID="{C7429A61-1515-4A44-9A5F-3B637B1C6652}" presName="hierChild5" presStyleCnt="0"/>
      <dgm:spPr/>
      <dgm:t>
        <a:bodyPr/>
        <a:lstStyle/>
        <a:p>
          <a:endParaRPr lang="es-EC"/>
        </a:p>
      </dgm:t>
    </dgm:pt>
    <dgm:pt modelId="{A0A26A49-E9E2-E348-83AA-2AEB179201E4}" type="pres">
      <dgm:prSet presAssocID="{45FC657E-8199-5F43-B9D1-A43D48A5C55C}" presName="Name37" presStyleLbl="parChTrans1D2" presStyleIdx="3" presStyleCnt="4"/>
      <dgm:spPr/>
      <dgm:t>
        <a:bodyPr/>
        <a:lstStyle/>
        <a:p>
          <a:endParaRPr lang="es-ES"/>
        </a:p>
      </dgm:t>
    </dgm:pt>
    <dgm:pt modelId="{19A02FD1-E733-024D-B099-853A306D58F5}" type="pres">
      <dgm:prSet presAssocID="{C7FFE397-A6CB-B841-80CE-6C6CAE49EE82}" presName="hierRoot2" presStyleCnt="0">
        <dgm:presLayoutVars>
          <dgm:hierBranch val="init"/>
        </dgm:presLayoutVars>
      </dgm:prSet>
      <dgm:spPr/>
      <dgm:t>
        <a:bodyPr/>
        <a:lstStyle/>
        <a:p>
          <a:endParaRPr lang="es-EC"/>
        </a:p>
      </dgm:t>
    </dgm:pt>
    <dgm:pt modelId="{8200F42E-243B-834A-B4BB-BBBA861C103F}" type="pres">
      <dgm:prSet presAssocID="{C7FFE397-A6CB-B841-80CE-6C6CAE49EE82}" presName="rootComposite" presStyleCnt="0"/>
      <dgm:spPr/>
      <dgm:t>
        <a:bodyPr/>
        <a:lstStyle/>
        <a:p>
          <a:endParaRPr lang="es-EC"/>
        </a:p>
      </dgm:t>
    </dgm:pt>
    <dgm:pt modelId="{C6C77DCD-E7D8-2B42-BFC0-4037C243A0E5}" type="pres">
      <dgm:prSet presAssocID="{C7FFE397-A6CB-B841-80CE-6C6CAE49EE82}" presName="rootText" presStyleLbl="node2" presStyleIdx="3" presStyleCnt="4" custLinFactY="8501" custLinFactNeighborX="-70535" custLinFactNeighborY="100000">
        <dgm:presLayoutVars>
          <dgm:chPref val="3"/>
        </dgm:presLayoutVars>
      </dgm:prSet>
      <dgm:spPr/>
      <dgm:t>
        <a:bodyPr/>
        <a:lstStyle/>
        <a:p>
          <a:endParaRPr lang="es-ES"/>
        </a:p>
      </dgm:t>
    </dgm:pt>
    <dgm:pt modelId="{4A047733-573A-9A4F-89F6-9F9EA5AC6B53}" type="pres">
      <dgm:prSet presAssocID="{C7FFE397-A6CB-B841-80CE-6C6CAE49EE82}" presName="rootConnector" presStyleLbl="node2" presStyleIdx="3" presStyleCnt="4"/>
      <dgm:spPr/>
      <dgm:t>
        <a:bodyPr/>
        <a:lstStyle/>
        <a:p>
          <a:endParaRPr lang="es-ES"/>
        </a:p>
      </dgm:t>
    </dgm:pt>
    <dgm:pt modelId="{E25357A0-0CC7-194D-B45D-FB0BEFD71333}" type="pres">
      <dgm:prSet presAssocID="{C7FFE397-A6CB-B841-80CE-6C6CAE49EE82}" presName="hierChild4" presStyleCnt="0"/>
      <dgm:spPr/>
      <dgm:t>
        <a:bodyPr/>
        <a:lstStyle/>
        <a:p>
          <a:endParaRPr lang="es-EC"/>
        </a:p>
      </dgm:t>
    </dgm:pt>
    <dgm:pt modelId="{18826979-78B7-1B4F-9B0C-0E0B31E16A9A}" type="pres">
      <dgm:prSet presAssocID="{C7FFE397-A6CB-B841-80CE-6C6CAE49EE82}" presName="hierChild5" presStyleCnt="0"/>
      <dgm:spPr/>
      <dgm:t>
        <a:bodyPr/>
        <a:lstStyle/>
        <a:p>
          <a:endParaRPr lang="es-EC"/>
        </a:p>
      </dgm:t>
    </dgm:pt>
    <dgm:pt modelId="{F3EF7412-2EA3-9946-869E-28C2A223C28D}" type="pres">
      <dgm:prSet presAssocID="{173132DB-1CFD-4249-831B-6A5D37045A84}" presName="hierChild3" presStyleCnt="0"/>
      <dgm:spPr/>
      <dgm:t>
        <a:bodyPr/>
        <a:lstStyle/>
        <a:p>
          <a:endParaRPr lang="es-EC"/>
        </a:p>
      </dgm:t>
    </dgm:pt>
  </dgm:ptLst>
  <dgm:cxnLst>
    <dgm:cxn modelId="{627CA973-417B-4C1D-86C2-B1FCDB46039F}" type="presOf" srcId="{47833F31-6131-C247-A9F9-E2FCEC70B0EF}" destId="{DEBDA41E-9FDC-1B45-8C79-2741D74E3757}" srcOrd="0" destOrd="0" presId="urn:microsoft.com/office/officeart/2005/8/layout/orgChart1"/>
    <dgm:cxn modelId="{561A5539-A429-499B-888B-10F3FDDAB725}" type="presOf" srcId="{666C0175-17DC-7E4A-9116-907D7E2E9CE6}" destId="{25801DE8-9506-CF45-BDAB-5D27FC4B0D06}" srcOrd="1" destOrd="0" presId="urn:microsoft.com/office/officeart/2005/8/layout/orgChart1"/>
    <dgm:cxn modelId="{D25B7098-FC21-FB4D-9B9C-69628DC50CD1}" srcId="{173132DB-1CFD-4249-831B-6A5D37045A84}" destId="{666C0175-17DC-7E4A-9116-907D7E2E9CE6}" srcOrd="1" destOrd="0" parTransId="{BB7E2D55-3FB6-4F4C-A21B-8ACCEE913EC3}" sibTransId="{886D7614-F149-ED45-B5C4-757D9AA9C513}"/>
    <dgm:cxn modelId="{DBD83706-1595-4820-8182-DB119E24ED9B}" type="presOf" srcId="{C7FFE397-A6CB-B841-80CE-6C6CAE49EE82}" destId="{4A047733-573A-9A4F-89F6-9F9EA5AC6B53}" srcOrd="1" destOrd="0" presId="urn:microsoft.com/office/officeart/2005/8/layout/orgChart1"/>
    <dgm:cxn modelId="{0F625789-C7EA-47D4-BD28-91AADC853CB8}" type="presOf" srcId="{1BD7C0E6-3B2A-BD41-B96B-7583962C4013}" destId="{A8D34E1B-8F70-804A-8546-AF5961FF3947}" srcOrd="0" destOrd="0" presId="urn:microsoft.com/office/officeart/2005/8/layout/orgChart1"/>
    <dgm:cxn modelId="{507BFAEE-65FA-8145-B4F2-321ED6CC0D0E}" srcId="{173132DB-1CFD-4249-831B-6A5D37045A84}" destId="{CE41DEE1-B229-D449-B91E-B6D7CF49A237}" srcOrd="0" destOrd="0" parTransId="{624A8742-7BF7-694F-8772-66285E04B02F}" sibTransId="{90B55D31-905D-3545-9E9D-426200B30CA4}"/>
    <dgm:cxn modelId="{790C7078-976C-4920-880C-B908CC9708DC}" type="presOf" srcId="{173132DB-1CFD-4249-831B-6A5D37045A84}" destId="{05918E37-FAFF-D949-A0FB-2911B1021573}" srcOrd="0" destOrd="0" presId="urn:microsoft.com/office/officeart/2005/8/layout/orgChart1"/>
    <dgm:cxn modelId="{2E4B5227-8D52-4FF1-B9F2-3F8D4CAED64F}" type="presOf" srcId="{BB7E2D55-3FB6-4F4C-A21B-8ACCEE913EC3}" destId="{2823D7C9-CD7F-BA4C-80F5-177A10E556CD}" srcOrd="0" destOrd="0" presId="urn:microsoft.com/office/officeart/2005/8/layout/orgChart1"/>
    <dgm:cxn modelId="{D728F855-ED4B-E748-888B-4CDF708058C3}" srcId="{173132DB-1CFD-4249-831B-6A5D37045A84}" destId="{C7429A61-1515-4A44-9A5F-3B637B1C6652}" srcOrd="2" destOrd="0" parTransId="{1BD7C0E6-3B2A-BD41-B96B-7583962C4013}" sibTransId="{31AA6A9A-41DE-CB49-A959-DEF3CFC0A639}"/>
    <dgm:cxn modelId="{32A8B285-D042-484E-BAE9-649794F9F42E}" type="presOf" srcId="{C7FFE397-A6CB-B841-80CE-6C6CAE49EE82}" destId="{C6C77DCD-E7D8-2B42-BFC0-4037C243A0E5}" srcOrd="0" destOrd="0" presId="urn:microsoft.com/office/officeart/2005/8/layout/orgChart1"/>
    <dgm:cxn modelId="{2DE585E7-F54D-4312-B18B-B56862AB0CDB}" type="presOf" srcId="{C7429A61-1515-4A44-9A5F-3B637B1C6652}" destId="{9E42B699-EDF2-2344-A81F-666AD1E0DE5C}" srcOrd="0" destOrd="0" presId="urn:microsoft.com/office/officeart/2005/8/layout/orgChart1"/>
    <dgm:cxn modelId="{7A8CE842-C49F-0F42-8D87-FDEC8DC4D644}" srcId="{173132DB-1CFD-4249-831B-6A5D37045A84}" destId="{C7FFE397-A6CB-B841-80CE-6C6CAE49EE82}" srcOrd="3" destOrd="0" parTransId="{45FC657E-8199-5F43-B9D1-A43D48A5C55C}" sibTransId="{91983990-532B-F24F-8EBC-C0A0617B3F8B}"/>
    <dgm:cxn modelId="{227E0CB3-D570-4257-896B-BED5AD5BC68A}" type="presOf" srcId="{624A8742-7BF7-694F-8772-66285E04B02F}" destId="{9435E2B6-4EE7-CD40-AE5B-97226214BE87}" srcOrd="0" destOrd="0" presId="urn:microsoft.com/office/officeart/2005/8/layout/orgChart1"/>
    <dgm:cxn modelId="{33F015F2-282F-431F-813C-3ED17A6AA56D}" type="presOf" srcId="{45FC657E-8199-5F43-B9D1-A43D48A5C55C}" destId="{A0A26A49-E9E2-E348-83AA-2AEB179201E4}" srcOrd="0" destOrd="0" presId="urn:microsoft.com/office/officeart/2005/8/layout/orgChart1"/>
    <dgm:cxn modelId="{4C74C79B-8558-4064-BCF1-CC3B2E12CCAE}" type="presOf" srcId="{CE41DEE1-B229-D449-B91E-B6D7CF49A237}" destId="{647DD351-0D9D-FD4E-AEA6-A2EFDB95BF9B}" srcOrd="1" destOrd="0" presId="urn:microsoft.com/office/officeart/2005/8/layout/orgChart1"/>
    <dgm:cxn modelId="{6A68B97B-8854-48A8-B9B6-7D55FA364B75}" type="presOf" srcId="{C7429A61-1515-4A44-9A5F-3B637B1C6652}" destId="{E11241D2-DB58-5140-A70C-2C0B4BF2EA76}" srcOrd="1" destOrd="0" presId="urn:microsoft.com/office/officeart/2005/8/layout/orgChart1"/>
    <dgm:cxn modelId="{5D52BDA1-3E43-46C8-ADBF-F99A26C3D552}" type="presOf" srcId="{666C0175-17DC-7E4A-9116-907D7E2E9CE6}" destId="{F02EC892-4295-1C46-B570-638C1745D369}" srcOrd="0" destOrd="0" presId="urn:microsoft.com/office/officeart/2005/8/layout/orgChart1"/>
    <dgm:cxn modelId="{F4A8A2FB-74A9-4EC6-BF95-93B6C7099296}" type="presOf" srcId="{173132DB-1CFD-4249-831B-6A5D37045A84}" destId="{6F09570C-3C91-0B46-80AE-1ADDA00F6C0F}" srcOrd="1" destOrd="0" presId="urn:microsoft.com/office/officeart/2005/8/layout/orgChart1"/>
    <dgm:cxn modelId="{725BB327-9C4F-4F91-BA75-72A8ABB39054}" type="presOf" srcId="{CE41DEE1-B229-D449-B91E-B6D7CF49A237}" destId="{409D3F6A-AD52-EF41-8581-A7976BF3F976}" srcOrd="0" destOrd="0" presId="urn:microsoft.com/office/officeart/2005/8/layout/orgChart1"/>
    <dgm:cxn modelId="{71B3EAB2-0968-F34C-8C59-8A85523016DD}" srcId="{47833F31-6131-C247-A9F9-E2FCEC70B0EF}" destId="{173132DB-1CFD-4249-831B-6A5D37045A84}" srcOrd="0" destOrd="0" parTransId="{4B42948A-2F92-D644-9BD6-B964BAE3B224}" sibTransId="{95C7C0A6-DEAE-F640-B631-CF82E881EC75}"/>
    <dgm:cxn modelId="{7487F3BC-41C5-4FC0-8E12-353AE652F062}" type="presParOf" srcId="{DEBDA41E-9FDC-1B45-8C79-2741D74E3757}" destId="{6F759E97-0C1C-1047-8408-1205FBFC744D}" srcOrd="0" destOrd="0" presId="urn:microsoft.com/office/officeart/2005/8/layout/orgChart1"/>
    <dgm:cxn modelId="{2CFFFAF3-1BE9-4C2D-B46E-A8AA69EEBEAA}" type="presParOf" srcId="{6F759E97-0C1C-1047-8408-1205FBFC744D}" destId="{D89197E3-6517-A441-891A-367EE66D4E3B}" srcOrd="0" destOrd="0" presId="urn:microsoft.com/office/officeart/2005/8/layout/orgChart1"/>
    <dgm:cxn modelId="{3722B14B-07C0-441B-8BD2-1D66F4AAE2AB}" type="presParOf" srcId="{D89197E3-6517-A441-891A-367EE66D4E3B}" destId="{05918E37-FAFF-D949-A0FB-2911B1021573}" srcOrd="0" destOrd="0" presId="urn:microsoft.com/office/officeart/2005/8/layout/orgChart1"/>
    <dgm:cxn modelId="{6A3A2D4E-6587-450F-AE10-362589F54404}" type="presParOf" srcId="{D89197E3-6517-A441-891A-367EE66D4E3B}" destId="{6F09570C-3C91-0B46-80AE-1ADDA00F6C0F}" srcOrd="1" destOrd="0" presId="urn:microsoft.com/office/officeart/2005/8/layout/orgChart1"/>
    <dgm:cxn modelId="{F60F276E-F9DA-4B4A-857D-B06565B76AF8}" type="presParOf" srcId="{6F759E97-0C1C-1047-8408-1205FBFC744D}" destId="{43862315-3F73-DF4E-A0F9-B45D82398A65}" srcOrd="1" destOrd="0" presId="urn:microsoft.com/office/officeart/2005/8/layout/orgChart1"/>
    <dgm:cxn modelId="{5F66D70B-D25D-436A-B2EF-BA42718816B7}" type="presParOf" srcId="{43862315-3F73-DF4E-A0F9-B45D82398A65}" destId="{9435E2B6-4EE7-CD40-AE5B-97226214BE87}" srcOrd="0" destOrd="0" presId="urn:microsoft.com/office/officeart/2005/8/layout/orgChart1"/>
    <dgm:cxn modelId="{86020BFE-98D8-44BF-9E71-C22DD1DBC0B7}" type="presParOf" srcId="{43862315-3F73-DF4E-A0F9-B45D82398A65}" destId="{AF84C036-3C41-D14E-B67E-76E7671D7765}" srcOrd="1" destOrd="0" presId="urn:microsoft.com/office/officeart/2005/8/layout/orgChart1"/>
    <dgm:cxn modelId="{4595E20D-1F16-47A4-AAC0-EE12489F72B5}" type="presParOf" srcId="{AF84C036-3C41-D14E-B67E-76E7671D7765}" destId="{0CEF650E-8BF4-294E-93B9-D86C4ABDD0A9}" srcOrd="0" destOrd="0" presId="urn:microsoft.com/office/officeart/2005/8/layout/orgChart1"/>
    <dgm:cxn modelId="{86D8E68A-7FC4-4410-840A-F156E85982D6}" type="presParOf" srcId="{0CEF650E-8BF4-294E-93B9-D86C4ABDD0A9}" destId="{409D3F6A-AD52-EF41-8581-A7976BF3F976}" srcOrd="0" destOrd="0" presId="urn:microsoft.com/office/officeart/2005/8/layout/orgChart1"/>
    <dgm:cxn modelId="{4CC2D9D1-C64B-48E4-AA49-EF465DB516C0}" type="presParOf" srcId="{0CEF650E-8BF4-294E-93B9-D86C4ABDD0A9}" destId="{647DD351-0D9D-FD4E-AEA6-A2EFDB95BF9B}" srcOrd="1" destOrd="0" presId="urn:microsoft.com/office/officeart/2005/8/layout/orgChart1"/>
    <dgm:cxn modelId="{354A5721-B50E-46C4-B3DF-4DDA422229BA}" type="presParOf" srcId="{AF84C036-3C41-D14E-B67E-76E7671D7765}" destId="{B5BB1376-7836-3248-831A-A9361D2175CC}" srcOrd="1" destOrd="0" presId="urn:microsoft.com/office/officeart/2005/8/layout/orgChart1"/>
    <dgm:cxn modelId="{FAE638B8-1791-411E-95C5-F80E723056D3}" type="presParOf" srcId="{AF84C036-3C41-D14E-B67E-76E7671D7765}" destId="{84333471-B7B6-004B-9F72-01D7A39A51F1}" srcOrd="2" destOrd="0" presId="urn:microsoft.com/office/officeart/2005/8/layout/orgChart1"/>
    <dgm:cxn modelId="{3AD2669A-7B84-4584-BB1F-5DD14361ED6A}" type="presParOf" srcId="{43862315-3F73-DF4E-A0F9-B45D82398A65}" destId="{2823D7C9-CD7F-BA4C-80F5-177A10E556CD}" srcOrd="2" destOrd="0" presId="urn:microsoft.com/office/officeart/2005/8/layout/orgChart1"/>
    <dgm:cxn modelId="{3F37C34B-E7D5-4111-BAB8-92893665DEE5}" type="presParOf" srcId="{43862315-3F73-DF4E-A0F9-B45D82398A65}" destId="{4B0EB248-034E-9A4A-A2C1-DA3C314341D8}" srcOrd="3" destOrd="0" presId="urn:microsoft.com/office/officeart/2005/8/layout/orgChart1"/>
    <dgm:cxn modelId="{F612F92F-CC92-4DE7-A512-971DE7E76213}" type="presParOf" srcId="{4B0EB248-034E-9A4A-A2C1-DA3C314341D8}" destId="{B1021741-1C4A-8547-BE1F-BB4AA86489D6}" srcOrd="0" destOrd="0" presId="urn:microsoft.com/office/officeart/2005/8/layout/orgChart1"/>
    <dgm:cxn modelId="{DF464AD1-E031-43C0-AB5F-B248A6C6B866}" type="presParOf" srcId="{B1021741-1C4A-8547-BE1F-BB4AA86489D6}" destId="{F02EC892-4295-1C46-B570-638C1745D369}" srcOrd="0" destOrd="0" presId="urn:microsoft.com/office/officeart/2005/8/layout/orgChart1"/>
    <dgm:cxn modelId="{7E47EE17-6A7D-4515-8C14-77CA4653CCB0}" type="presParOf" srcId="{B1021741-1C4A-8547-BE1F-BB4AA86489D6}" destId="{25801DE8-9506-CF45-BDAB-5D27FC4B0D06}" srcOrd="1" destOrd="0" presId="urn:microsoft.com/office/officeart/2005/8/layout/orgChart1"/>
    <dgm:cxn modelId="{0A59DC99-29DB-4910-A33C-65F65C55FE81}" type="presParOf" srcId="{4B0EB248-034E-9A4A-A2C1-DA3C314341D8}" destId="{F4758B8C-FA1F-B34B-8ABD-C77004D65C82}" srcOrd="1" destOrd="0" presId="urn:microsoft.com/office/officeart/2005/8/layout/orgChart1"/>
    <dgm:cxn modelId="{5F49095B-EB7A-4CA7-B699-23ECACC35C38}" type="presParOf" srcId="{4B0EB248-034E-9A4A-A2C1-DA3C314341D8}" destId="{EBB7E4C6-74A2-394A-BBD9-D6662DBF96A2}" srcOrd="2" destOrd="0" presId="urn:microsoft.com/office/officeart/2005/8/layout/orgChart1"/>
    <dgm:cxn modelId="{5DFD9545-C11B-4B1E-8651-041DB9A58ED3}" type="presParOf" srcId="{43862315-3F73-DF4E-A0F9-B45D82398A65}" destId="{A8D34E1B-8F70-804A-8546-AF5961FF3947}" srcOrd="4" destOrd="0" presId="urn:microsoft.com/office/officeart/2005/8/layout/orgChart1"/>
    <dgm:cxn modelId="{7B14E455-2E0A-4526-BC77-17B14432BF93}" type="presParOf" srcId="{43862315-3F73-DF4E-A0F9-B45D82398A65}" destId="{E649DDD7-9881-464A-9857-E58CDF86EDFF}" srcOrd="5" destOrd="0" presId="urn:microsoft.com/office/officeart/2005/8/layout/orgChart1"/>
    <dgm:cxn modelId="{773A8904-974B-4316-96EC-85D40147745B}" type="presParOf" srcId="{E649DDD7-9881-464A-9857-E58CDF86EDFF}" destId="{65EC1524-6F30-554A-AA40-31CA53C50C27}" srcOrd="0" destOrd="0" presId="urn:microsoft.com/office/officeart/2005/8/layout/orgChart1"/>
    <dgm:cxn modelId="{ED35E26A-952D-4BE3-A3F6-CCC9F3BDA6C3}" type="presParOf" srcId="{65EC1524-6F30-554A-AA40-31CA53C50C27}" destId="{9E42B699-EDF2-2344-A81F-666AD1E0DE5C}" srcOrd="0" destOrd="0" presId="urn:microsoft.com/office/officeart/2005/8/layout/orgChart1"/>
    <dgm:cxn modelId="{0059C5B0-D5AF-46C6-98F0-1DC14E262245}" type="presParOf" srcId="{65EC1524-6F30-554A-AA40-31CA53C50C27}" destId="{E11241D2-DB58-5140-A70C-2C0B4BF2EA76}" srcOrd="1" destOrd="0" presId="urn:microsoft.com/office/officeart/2005/8/layout/orgChart1"/>
    <dgm:cxn modelId="{C8FC93C0-C558-4D9A-825D-563F536EDB44}" type="presParOf" srcId="{E649DDD7-9881-464A-9857-E58CDF86EDFF}" destId="{75807C5D-2E51-AD4C-92E0-BD417690EEAC}" srcOrd="1" destOrd="0" presId="urn:microsoft.com/office/officeart/2005/8/layout/orgChart1"/>
    <dgm:cxn modelId="{A544217D-B146-41B8-84F9-FDDF0EE3C035}" type="presParOf" srcId="{E649DDD7-9881-464A-9857-E58CDF86EDFF}" destId="{19A2F008-A743-3047-B343-907AE19761BA}" srcOrd="2" destOrd="0" presId="urn:microsoft.com/office/officeart/2005/8/layout/orgChart1"/>
    <dgm:cxn modelId="{FB638B5E-7EC3-4B1F-9BE0-E65058FDF37D}" type="presParOf" srcId="{43862315-3F73-DF4E-A0F9-B45D82398A65}" destId="{A0A26A49-E9E2-E348-83AA-2AEB179201E4}" srcOrd="6" destOrd="0" presId="urn:microsoft.com/office/officeart/2005/8/layout/orgChart1"/>
    <dgm:cxn modelId="{F1695CAA-1C37-4DB5-9644-49D5B942A6EA}" type="presParOf" srcId="{43862315-3F73-DF4E-A0F9-B45D82398A65}" destId="{19A02FD1-E733-024D-B099-853A306D58F5}" srcOrd="7" destOrd="0" presId="urn:microsoft.com/office/officeart/2005/8/layout/orgChart1"/>
    <dgm:cxn modelId="{2A98B890-9B77-48A5-9B61-01211D3E9A9D}" type="presParOf" srcId="{19A02FD1-E733-024D-B099-853A306D58F5}" destId="{8200F42E-243B-834A-B4BB-BBBA861C103F}" srcOrd="0" destOrd="0" presId="urn:microsoft.com/office/officeart/2005/8/layout/orgChart1"/>
    <dgm:cxn modelId="{9C881F30-0E94-4779-B859-EF174828AC94}" type="presParOf" srcId="{8200F42E-243B-834A-B4BB-BBBA861C103F}" destId="{C6C77DCD-E7D8-2B42-BFC0-4037C243A0E5}" srcOrd="0" destOrd="0" presId="urn:microsoft.com/office/officeart/2005/8/layout/orgChart1"/>
    <dgm:cxn modelId="{7842116A-DC73-441A-A754-465A7AA5C09F}" type="presParOf" srcId="{8200F42E-243B-834A-B4BB-BBBA861C103F}" destId="{4A047733-573A-9A4F-89F6-9F9EA5AC6B53}" srcOrd="1" destOrd="0" presId="urn:microsoft.com/office/officeart/2005/8/layout/orgChart1"/>
    <dgm:cxn modelId="{90195A0A-985A-43FA-A6E7-7562523CA3F2}" type="presParOf" srcId="{19A02FD1-E733-024D-B099-853A306D58F5}" destId="{E25357A0-0CC7-194D-B45D-FB0BEFD71333}" srcOrd="1" destOrd="0" presId="urn:microsoft.com/office/officeart/2005/8/layout/orgChart1"/>
    <dgm:cxn modelId="{A96D85CB-AA5D-4F3F-BDAA-AD797F5BBE0C}" type="presParOf" srcId="{19A02FD1-E733-024D-B099-853A306D58F5}" destId="{18826979-78B7-1B4F-9B0C-0E0B31E16A9A}" srcOrd="2" destOrd="0" presId="urn:microsoft.com/office/officeart/2005/8/layout/orgChart1"/>
    <dgm:cxn modelId="{9BDCC3BC-5E1B-44DA-B523-338C3E481188}" type="presParOf" srcId="{6F759E97-0C1C-1047-8408-1205FBFC744D}" destId="{F3EF7412-2EA3-9946-869E-28C2A223C28D}" srcOrd="2" destOrd="0" presId="urn:microsoft.com/office/officeart/2005/8/layout/orgChart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AEEF892-50BD-4087-A4E2-58936E8E049A}">
      <dsp:nvSpPr>
        <dsp:cNvPr id="0" name=""/>
        <dsp:cNvSpPr/>
      </dsp:nvSpPr>
      <dsp:spPr>
        <a:xfrm>
          <a:off x="4531242" y="1451949"/>
          <a:ext cx="179802" cy="1402455"/>
        </a:xfrm>
        <a:custGeom>
          <a:avLst/>
          <a:gdLst/>
          <a:ahLst/>
          <a:cxnLst/>
          <a:rect l="0" t="0" r="0" b="0"/>
          <a:pathLst>
            <a:path>
              <a:moveTo>
                <a:pt x="0" y="0"/>
              </a:moveTo>
              <a:lnTo>
                <a:pt x="0" y="1402455"/>
              </a:lnTo>
              <a:lnTo>
                <a:pt x="179802" y="1402455"/>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07DED2-B21B-4408-90ED-D1BCD7C5EF87}">
      <dsp:nvSpPr>
        <dsp:cNvPr id="0" name=""/>
        <dsp:cNvSpPr/>
      </dsp:nvSpPr>
      <dsp:spPr>
        <a:xfrm>
          <a:off x="4531242" y="1451949"/>
          <a:ext cx="179802" cy="551392"/>
        </a:xfrm>
        <a:custGeom>
          <a:avLst/>
          <a:gdLst/>
          <a:ahLst/>
          <a:cxnLst/>
          <a:rect l="0" t="0" r="0" b="0"/>
          <a:pathLst>
            <a:path>
              <a:moveTo>
                <a:pt x="0" y="0"/>
              </a:moveTo>
              <a:lnTo>
                <a:pt x="0" y="551392"/>
              </a:lnTo>
              <a:lnTo>
                <a:pt x="179802" y="55139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6D1D33-762C-4F0E-A2E7-78A3819A3CA9}">
      <dsp:nvSpPr>
        <dsp:cNvPr id="0" name=""/>
        <dsp:cNvSpPr/>
      </dsp:nvSpPr>
      <dsp:spPr>
        <a:xfrm>
          <a:off x="3806041" y="600886"/>
          <a:ext cx="125861" cy="551392"/>
        </a:xfrm>
        <a:custGeom>
          <a:avLst/>
          <a:gdLst/>
          <a:ahLst/>
          <a:cxnLst/>
          <a:rect l="0" t="0" r="0" b="0"/>
          <a:pathLst>
            <a:path>
              <a:moveTo>
                <a:pt x="0" y="0"/>
              </a:moveTo>
              <a:lnTo>
                <a:pt x="0" y="551392"/>
              </a:lnTo>
              <a:lnTo>
                <a:pt x="125861" y="551392"/>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A4318-2381-466D-B163-F4ED998DB2CC}">
      <dsp:nvSpPr>
        <dsp:cNvPr id="0" name=""/>
        <dsp:cNvSpPr/>
      </dsp:nvSpPr>
      <dsp:spPr>
        <a:xfrm>
          <a:off x="2301698" y="1451949"/>
          <a:ext cx="179802" cy="1402455"/>
        </a:xfrm>
        <a:custGeom>
          <a:avLst/>
          <a:gdLst/>
          <a:ahLst/>
          <a:cxnLst/>
          <a:rect l="0" t="0" r="0" b="0"/>
          <a:pathLst>
            <a:path>
              <a:moveTo>
                <a:pt x="0" y="0"/>
              </a:moveTo>
              <a:lnTo>
                <a:pt x="0" y="1402455"/>
              </a:lnTo>
              <a:lnTo>
                <a:pt x="179802" y="1402455"/>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4F5CA-5CE6-42F3-9177-21E73AA2495F}">
      <dsp:nvSpPr>
        <dsp:cNvPr id="0" name=""/>
        <dsp:cNvSpPr/>
      </dsp:nvSpPr>
      <dsp:spPr>
        <a:xfrm>
          <a:off x="2301698" y="1451949"/>
          <a:ext cx="179802" cy="551392"/>
        </a:xfrm>
        <a:custGeom>
          <a:avLst/>
          <a:gdLst/>
          <a:ahLst/>
          <a:cxnLst/>
          <a:rect l="0" t="0" r="0" b="0"/>
          <a:pathLst>
            <a:path>
              <a:moveTo>
                <a:pt x="0" y="0"/>
              </a:moveTo>
              <a:lnTo>
                <a:pt x="0" y="551392"/>
              </a:lnTo>
              <a:lnTo>
                <a:pt x="179802" y="55139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891BF1-6E6A-43E1-8A68-AA1880EA1FBA}">
      <dsp:nvSpPr>
        <dsp:cNvPr id="0" name=""/>
        <dsp:cNvSpPr/>
      </dsp:nvSpPr>
      <dsp:spPr>
        <a:xfrm>
          <a:off x="2901038" y="600886"/>
          <a:ext cx="905003" cy="551392"/>
        </a:xfrm>
        <a:custGeom>
          <a:avLst/>
          <a:gdLst/>
          <a:ahLst/>
          <a:cxnLst/>
          <a:rect l="0" t="0" r="0" b="0"/>
          <a:pathLst>
            <a:path>
              <a:moveTo>
                <a:pt x="905003" y="0"/>
              </a:moveTo>
              <a:lnTo>
                <a:pt x="905003" y="551392"/>
              </a:lnTo>
              <a:lnTo>
                <a:pt x="0" y="551392"/>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319891-0BAF-402E-85AA-606451F1736D}">
      <dsp:nvSpPr>
        <dsp:cNvPr id="0" name=""/>
        <dsp:cNvSpPr/>
      </dsp:nvSpPr>
      <dsp:spPr>
        <a:xfrm>
          <a:off x="3806041" y="600886"/>
          <a:ext cx="2175604" cy="2804911"/>
        </a:xfrm>
        <a:custGeom>
          <a:avLst/>
          <a:gdLst/>
          <a:ahLst/>
          <a:cxnLst/>
          <a:rect l="0" t="0" r="0" b="0"/>
          <a:pathLst>
            <a:path>
              <a:moveTo>
                <a:pt x="0" y="0"/>
              </a:moveTo>
              <a:lnTo>
                <a:pt x="0" y="2679049"/>
              </a:lnTo>
              <a:lnTo>
                <a:pt x="2175604" y="2679049"/>
              </a:lnTo>
              <a:lnTo>
                <a:pt x="2175604" y="2804911"/>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928FA2-1582-4CD7-A469-D982C61246A2}">
      <dsp:nvSpPr>
        <dsp:cNvPr id="0" name=""/>
        <dsp:cNvSpPr/>
      </dsp:nvSpPr>
      <dsp:spPr>
        <a:xfrm>
          <a:off x="3806041" y="600886"/>
          <a:ext cx="725201" cy="2804911"/>
        </a:xfrm>
        <a:custGeom>
          <a:avLst/>
          <a:gdLst/>
          <a:ahLst/>
          <a:cxnLst/>
          <a:rect l="0" t="0" r="0" b="0"/>
          <a:pathLst>
            <a:path>
              <a:moveTo>
                <a:pt x="0" y="0"/>
              </a:moveTo>
              <a:lnTo>
                <a:pt x="0" y="2679049"/>
              </a:lnTo>
              <a:lnTo>
                <a:pt x="725201" y="2679049"/>
              </a:lnTo>
              <a:lnTo>
                <a:pt x="725201" y="2804911"/>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08D71-9FF6-48A4-9B12-FBA02B5ACE3C}">
      <dsp:nvSpPr>
        <dsp:cNvPr id="0" name=""/>
        <dsp:cNvSpPr/>
      </dsp:nvSpPr>
      <dsp:spPr>
        <a:xfrm>
          <a:off x="3080840" y="600886"/>
          <a:ext cx="725201" cy="2804911"/>
        </a:xfrm>
        <a:custGeom>
          <a:avLst/>
          <a:gdLst/>
          <a:ahLst/>
          <a:cxnLst/>
          <a:rect l="0" t="0" r="0" b="0"/>
          <a:pathLst>
            <a:path>
              <a:moveTo>
                <a:pt x="725201" y="0"/>
              </a:moveTo>
              <a:lnTo>
                <a:pt x="725201" y="2679049"/>
              </a:lnTo>
              <a:lnTo>
                <a:pt x="0" y="2679049"/>
              </a:lnTo>
              <a:lnTo>
                <a:pt x="0" y="2804911"/>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259D41-F3EF-46C5-ADED-F16EAD8D9C1C}">
      <dsp:nvSpPr>
        <dsp:cNvPr id="0" name=""/>
        <dsp:cNvSpPr/>
      </dsp:nvSpPr>
      <dsp:spPr>
        <a:xfrm>
          <a:off x="1630437" y="600886"/>
          <a:ext cx="2175604" cy="2804911"/>
        </a:xfrm>
        <a:custGeom>
          <a:avLst/>
          <a:gdLst/>
          <a:ahLst/>
          <a:cxnLst/>
          <a:rect l="0" t="0" r="0" b="0"/>
          <a:pathLst>
            <a:path>
              <a:moveTo>
                <a:pt x="2175604" y="0"/>
              </a:moveTo>
              <a:lnTo>
                <a:pt x="2175604" y="2679049"/>
              </a:lnTo>
              <a:lnTo>
                <a:pt x="0" y="2679049"/>
              </a:lnTo>
              <a:lnTo>
                <a:pt x="0" y="2804911"/>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A3EAA0-305F-4781-A46D-31BEACEA43BC}">
      <dsp:nvSpPr>
        <dsp:cNvPr id="0" name=""/>
        <dsp:cNvSpPr/>
      </dsp:nvSpPr>
      <dsp:spPr>
        <a:xfrm>
          <a:off x="3206701" y="1546"/>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GERENCIA</a:t>
          </a:r>
        </a:p>
      </dsp:txBody>
      <dsp:txXfrm>
        <a:off x="3206701" y="1546"/>
        <a:ext cx="1198680" cy="599340"/>
      </dsp:txXfrm>
    </dsp:sp>
    <dsp:sp modelId="{C8C57406-92A3-48A3-B618-062354ADC63F}">
      <dsp:nvSpPr>
        <dsp:cNvPr id="0" name=""/>
        <dsp:cNvSpPr/>
      </dsp:nvSpPr>
      <dsp:spPr>
        <a:xfrm>
          <a:off x="1031097" y="3405798"/>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DPTO. DE PRODUCCIÓN</a:t>
          </a:r>
        </a:p>
      </dsp:txBody>
      <dsp:txXfrm>
        <a:off x="1031097" y="3405798"/>
        <a:ext cx="1198680" cy="599340"/>
      </dsp:txXfrm>
    </dsp:sp>
    <dsp:sp modelId="{D98C6CD6-F0CB-47DC-B2EE-C91CF465DBE4}">
      <dsp:nvSpPr>
        <dsp:cNvPr id="0" name=""/>
        <dsp:cNvSpPr/>
      </dsp:nvSpPr>
      <dsp:spPr>
        <a:xfrm>
          <a:off x="2481500" y="3405798"/>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DPTO. COMERCIAL</a:t>
          </a:r>
        </a:p>
      </dsp:txBody>
      <dsp:txXfrm>
        <a:off x="2481500" y="3405798"/>
        <a:ext cx="1198680" cy="599340"/>
      </dsp:txXfrm>
    </dsp:sp>
    <dsp:sp modelId="{19B83277-E69B-4FB6-A10E-AB6B726EB7DF}">
      <dsp:nvSpPr>
        <dsp:cNvPr id="0" name=""/>
        <dsp:cNvSpPr/>
      </dsp:nvSpPr>
      <dsp:spPr>
        <a:xfrm>
          <a:off x="3931902" y="3405798"/>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DPTO. DE FINANZAS</a:t>
          </a:r>
        </a:p>
      </dsp:txBody>
      <dsp:txXfrm>
        <a:off x="3931902" y="3405798"/>
        <a:ext cx="1198680" cy="599340"/>
      </dsp:txXfrm>
    </dsp:sp>
    <dsp:sp modelId="{EA271CCC-95B3-4B08-818D-6821B70F69D6}">
      <dsp:nvSpPr>
        <dsp:cNvPr id="0" name=""/>
        <dsp:cNvSpPr/>
      </dsp:nvSpPr>
      <dsp:spPr>
        <a:xfrm>
          <a:off x="5382305" y="3405798"/>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DPTO. DE LOGÍSTICA</a:t>
          </a:r>
        </a:p>
      </dsp:txBody>
      <dsp:txXfrm>
        <a:off x="5382305" y="3405798"/>
        <a:ext cx="1198680" cy="599340"/>
      </dsp:txXfrm>
    </dsp:sp>
    <dsp:sp modelId="{CF0D1FE5-418A-4267-BED7-383603B5DB16}">
      <dsp:nvSpPr>
        <dsp:cNvPr id="0" name=""/>
        <dsp:cNvSpPr/>
      </dsp:nvSpPr>
      <dsp:spPr>
        <a:xfrm>
          <a:off x="1702357" y="852609"/>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CONTROL DE CALIDAD</a:t>
          </a:r>
        </a:p>
      </dsp:txBody>
      <dsp:txXfrm>
        <a:off x="1702357" y="852609"/>
        <a:ext cx="1198680" cy="599340"/>
      </dsp:txXfrm>
    </dsp:sp>
    <dsp:sp modelId="{DB92E48C-3FD0-4F41-B491-3F4F76F4E984}">
      <dsp:nvSpPr>
        <dsp:cNvPr id="0" name=""/>
        <dsp:cNvSpPr/>
      </dsp:nvSpPr>
      <dsp:spPr>
        <a:xfrm>
          <a:off x="2481500" y="1703672"/>
          <a:ext cx="1198680" cy="599340"/>
        </a:xfrm>
        <a:prstGeom prst="rect">
          <a:avLst/>
        </a:prstGeom>
        <a:solidFill>
          <a:schemeClr val="lt1">
            <a:hueOff val="0"/>
            <a:satOff val="0"/>
            <a:lumOff val="0"/>
            <a:alphaOff val="0"/>
          </a:schemeClr>
        </a:solidFill>
        <a:ln w="38100" cap="flat" cmpd="sng" algn="ctr">
          <a:solidFill>
            <a:scrgbClr r="0" g="0" b="0"/>
          </a:solidFill>
          <a:prstDash val="sysDash"/>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ASESORÍA JURÍDICA</a:t>
          </a:r>
        </a:p>
      </dsp:txBody>
      <dsp:txXfrm>
        <a:off x="2481500" y="1703672"/>
        <a:ext cx="1198680" cy="599340"/>
      </dsp:txXfrm>
    </dsp:sp>
    <dsp:sp modelId="{90E64C16-8A03-439C-93EE-880CE1198EF4}">
      <dsp:nvSpPr>
        <dsp:cNvPr id="0" name=""/>
        <dsp:cNvSpPr/>
      </dsp:nvSpPr>
      <dsp:spPr>
        <a:xfrm>
          <a:off x="2481500" y="2554735"/>
          <a:ext cx="1198680" cy="599340"/>
        </a:xfrm>
        <a:prstGeom prst="rect">
          <a:avLst/>
        </a:prstGeom>
        <a:solidFill>
          <a:schemeClr val="lt1">
            <a:hueOff val="0"/>
            <a:satOff val="0"/>
            <a:lumOff val="0"/>
            <a:alphaOff val="0"/>
          </a:schemeClr>
        </a:solidFill>
        <a:ln w="38100" cap="flat" cmpd="sng" algn="ctr">
          <a:solidFill>
            <a:scrgbClr r="0" g="0" b="0"/>
          </a:solidFill>
          <a:prstDash val="sysDash"/>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PROYECTOS Y CERTIFICACIONES</a:t>
          </a:r>
        </a:p>
      </dsp:txBody>
      <dsp:txXfrm>
        <a:off x="2481500" y="2554735"/>
        <a:ext cx="1198680" cy="599340"/>
      </dsp:txXfrm>
    </dsp:sp>
    <dsp:sp modelId="{E52FD0A1-FC9E-40D0-9831-3F3510870766}">
      <dsp:nvSpPr>
        <dsp:cNvPr id="0" name=""/>
        <dsp:cNvSpPr/>
      </dsp:nvSpPr>
      <dsp:spPr>
        <a:xfrm>
          <a:off x="3931902" y="852609"/>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SECRETARIA Y RELACIONES PÚBLICAS</a:t>
          </a:r>
        </a:p>
      </dsp:txBody>
      <dsp:txXfrm>
        <a:off x="3931902" y="852609"/>
        <a:ext cx="1198680" cy="599340"/>
      </dsp:txXfrm>
    </dsp:sp>
    <dsp:sp modelId="{76E42554-2B38-4527-A120-2772AF07D77F}">
      <dsp:nvSpPr>
        <dsp:cNvPr id="0" name=""/>
        <dsp:cNvSpPr/>
      </dsp:nvSpPr>
      <dsp:spPr>
        <a:xfrm>
          <a:off x="4711044" y="1703672"/>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RECURSOS HUMANOS</a:t>
          </a:r>
        </a:p>
      </dsp:txBody>
      <dsp:txXfrm>
        <a:off x="4711044" y="1703672"/>
        <a:ext cx="1198680" cy="599340"/>
      </dsp:txXfrm>
    </dsp:sp>
    <dsp:sp modelId="{75F4AA52-99ED-4351-B51C-DD46FCCFA922}">
      <dsp:nvSpPr>
        <dsp:cNvPr id="0" name=""/>
        <dsp:cNvSpPr/>
      </dsp:nvSpPr>
      <dsp:spPr>
        <a:xfrm>
          <a:off x="4711044" y="2554735"/>
          <a:ext cx="1198680" cy="599340"/>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s-EC" sz="950" kern="1200">
              <a:latin typeface="Arial" pitchFamily="34" charset="0"/>
              <a:cs typeface="Arial" pitchFamily="34" charset="0"/>
            </a:rPr>
            <a:t>COMUNICACIONES E INFORMÁTICA</a:t>
          </a:r>
        </a:p>
      </dsp:txBody>
      <dsp:txXfrm>
        <a:off x="4711044" y="2554735"/>
        <a:ext cx="1198680" cy="5993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A26A49-E9E2-E348-83AA-2AEB179201E4}">
      <dsp:nvSpPr>
        <dsp:cNvPr id="0" name=""/>
        <dsp:cNvSpPr/>
      </dsp:nvSpPr>
      <dsp:spPr>
        <a:xfrm>
          <a:off x="2496626" y="574766"/>
          <a:ext cx="1378404" cy="1690318"/>
        </a:xfrm>
        <a:custGeom>
          <a:avLst/>
          <a:gdLst/>
          <a:ahLst/>
          <a:cxnLst/>
          <a:rect l="0" t="0" r="0" b="0"/>
          <a:pathLst>
            <a:path>
              <a:moveTo>
                <a:pt x="0" y="0"/>
              </a:moveTo>
              <a:lnTo>
                <a:pt x="0" y="1571593"/>
              </a:lnTo>
              <a:lnTo>
                <a:pt x="1378404" y="1571593"/>
              </a:lnTo>
              <a:lnTo>
                <a:pt x="1378404" y="16903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34E1B-8F70-804A-8546-AF5961FF3947}">
      <dsp:nvSpPr>
        <dsp:cNvPr id="0" name=""/>
        <dsp:cNvSpPr/>
      </dsp:nvSpPr>
      <dsp:spPr>
        <a:xfrm>
          <a:off x="1128014" y="574766"/>
          <a:ext cx="1368612" cy="1690318"/>
        </a:xfrm>
        <a:custGeom>
          <a:avLst/>
          <a:gdLst/>
          <a:ahLst/>
          <a:cxnLst/>
          <a:rect l="0" t="0" r="0" b="0"/>
          <a:pathLst>
            <a:path>
              <a:moveTo>
                <a:pt x="1368612" y="0"/>
              </a:moveTo>
              <a:lnTo>
                <a:pt x="1368612" y="1571593"/>
              </a:lnTo>
              <a:lnTo>
                <a:pt x="0" y="1571593"/>
              </a:lnTo>
              <a:lnTo>
                <a:pt x="0" y="16903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23D7C9-CD7F-BA4C-80F5-177A10E556CD}">
      <dsp:nvSpPr>
        <dsp:cNvPr id="0" name=""/>
        <dsp:cNvSpPr/>
      </dsp:nvSpPr>
      <dsp:spPr>
        <a:xfrm>
          <a:off x="2450906" y="574766"/>
          <a:ext cx="91440" cy="777907"/>
        </a:xfrm>
        <a:custGeom>
          <a:avLst/>
          <a:gdLst/>
          <a:ahLst/>
          <a:cxnLst/>
          <a:rect l="0" t="0" r="0" b="0"/>
          <a:pathLst>
            <a:path>
              <a:moveTo>
                <a:pt x="45720" y="0"/>
              </a:moveTo>
              <a:lnTo>
                <a:pt x="45720" y="77790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35E2B6-4EE7-CD40-AE5B-97226214BE87}">
      <dsp:nvSpPr>
        <dsp:cNvPr id="0" name=""/>
        <dsp:cNvSpPr/>
      </dsp:nvSpPr>
      <dsp:spPr>
        <a:xfrm>
          <a:off x="2450906" y="574766"/>
          <a:ext cx="91440" cy="93600"/>
        </a:xfrm>
        <a:custGeom>
          <a:avLst/>
          <a:gdLst/>
          <a:ahLst/>
          <a:cxnLst/>
          <a:rect l="0" t="0" r="0" b="0"/>
          <a:pathLst>
            <a:path>
              <a:moveTo>
                <a:pt x="45720" y="0"/>
              </a:moveTo>
              <a:lnTo>
                <a:pt x="45720" y="936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18E37-FAFF-D949-A0FB-2911B1021573}">
      <dsp:nvSpPr>
        <dsp:cNvPr id="0" name=""/>
        <dsp:cNvSpPr/>
      </dsp:nvSpPr>
      <dsp:spPr>
        <a:xfrm>
          <a:off x="1931266" y="9406"/>
          <a:ext cx="1130719" cy="5653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ES" sz="1150" kern="1200">
              <a:latin typeface="Arial"/>
              <a:cs typeface="Arial"/>
            </a:rPr>
            <a:t>Testigo del Incidente</a:t>
          </a:r>
        </a:p>
      </dsp:txBody>
      <dsp:txXfrm>
        <a:off x="1931266" y="9406"/>
        <a:ext cx="1130719" cy="565359"/>
      </dsp:txXfrm>
    </dsp:sp>
    <dsp:sp modelId="{409D3F6A-AD52-EF41-8581-A7976BF3F976}">
      <dsp:nvSpPr>
        <dsp:cNvPr id="0" name=""/>
        <dsp:cNvSpPr/>
      </dsp:nvSpPr>
      <dsp:spPr>
        <a:xfrm>
          <a:off x="1931266" y="668367"/>
          <a:ext cx="1130719" cy="5653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ES" sz="1150" kern="1200">
              <a:latin typeface="Arial"/>
              <a:cs typeface="Arial"/>
            </a:rPr>
            <a:t>Supervisor de Producción</a:t>
          </a:r>
        </a:p>
      </dsp:txBody>
      <dsp:txXfrm>
        <a:off x="1931266" y="668367"/>
        <a:ext cx="1130719" cy="565359"/>
      </dsp:txXfrm>
    </dsp:sp>
    <dsp:sp modelId="{F02EC892-4295-1C46-B570-638C1745D369}">
      <dsp:nvSpPr>
        <dsp:cNvPr id="0" name=""/>
        <dsp:cNvSpPr/>
      </dsp:nvSpPr>
      <dsp:spPr>
        <a:xfrm>
          <a:off x="1931266" y="1352673"/>
          <a:ext cx="1130719" cy="5653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ES" sz="1150" kern="1200">
              <a:latin typeface="Arial"/>
              <a:cs typeface="Arial"/>
            </a:rPr>
            <a:t>Jefe de Brigada</a:t>
          </a:r>
        </a:p>
      </dsp:txBody>
      <dsp:txXfrm>
        <a:off x="1931266" y="1352673"/>
        <a:ext cx="1130719" cy="565359"/>
      </dsp:txXfrm>
    </dsp:sp>
    <dsp:sp modelId="{9E42B699-EDF2-2344-A81F-666AD1E0DE5C}">
      <dsp:nvSpPr>
        <dsp:cNvPr id="0" name=""/>
        <dsp:cNvSpPr/>
      </dsp:nvSpPr>
      <dsp:spPr>
        <a:xfrm>
          <a:off x="562654" y="2265085"/>
          <a:ext cx="1130719" cy="5653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ES" sz="1150" kern="1200">
              <a:latin typeface="Arial"/>
              <a:cs typeface="Arial"/>
            </a:rPr>
            <a:t>Grupo de Mantenimiento y Limpieza</a:t>
          </a:r>
        </a:p>
      </dsp:txBody>
      <dsp:txXfrm>
        <a:off x="562654" y="2265085"/>
        <a:ext cx="1130719" cy="565359"/>
      </dsp:txXfrm>
    </dsp:sp>
    <dsp:sp modelId="{C6C77DCD-E7D8-2B42-BFC0-4037C243A0E5}">
      <dsp:nvSpPr>
        <dsp:cNvPr id="0" name=""/>
        <dsp:cNvSpPr/>
      </dsp:nvSpPr>
      <dsp:spPr>
        <a:xfrm>
          <a:off x="3309670" y="2265085"/>
          <a:ext cx="1130719" cy="5653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ES" sz="1150" kern="1200">
              <a:latin typeface="Arial"/>
              <a:cs typeface="Arial"/>
            </a:rPr>
            <a:t>Miembro de la Brigada de Contingencia</a:t>
          </a:r>
        </a:p>
      </dsp:txBody>
      <dsp:txXfrm>
        <a:off x="3309670" y="2265085"/>
        <a:ext cx="1130719" cy="5653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5174A"/>
    <w:rsid w:val="003631CA"/>
    <w:rsid w:val="004E5CDA"/>
    <w:rsid w:val="00B5174A"/>
    <w:rsid w:val="00C849D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CD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9E95C300F044B63A3C97DB439C0C95A">
    <w:name w:val="29E95C300F044B63A3C97DB439C0C95A"/>
    <w:rsid w:val="00B5174A"/>
  </w:style>
  <w:style w:type="paragraph" w:customStyle="1" w:styleId="EFA683A324BF45D39CF96318F10D509F">
    <w:name w:val="EFA683A324BF45D39CF96318F10D509F"/>
    <w:rsid w:val="00B5174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7010-0EBA-412E-BAEF-656AEC5B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19644</Words>
  <Characters>108047</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127437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Compaq</cp:lastModifiedBy>
  <cp:revision>2</cp:revision>
  <cp:lastPrinted>2011-12-19T12:18:00Z</cp:lastPrinted>
  <dcterms:created xsi:type="dcterms:W3CDTF">2012-05-21T07:24:00Z</dcterms:created>
  <dcterms:modified xsi:type="dcterms:W3CDTF">2012-05-21T07:24:00Z</dcterms:modified>
</cp:coreProperties>
</file>