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diagrams/data1.xml" ContentType="application/vnd.openxmlformats-officedocument.drawingml.diagramData+xml"/>
  <Override PartName="/word/footer9.xml" ContentType="application/vnd.openxmlformats-officedocument.wordprocessingml.footer+xml"/>
  <Override PartName="/word/theme/themeOverride1.xml" ContentType="application/vnd.openxmlformats-officedocument.themeOverride+xml"/>
  <Override PartName="/word/drawings/drawing6.xml" ContentType="application/vnd.openxmlformats-officedocument.drawingml.chartshapes+xml"/>
  <Override PartName="/word/footer7.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iagrams/drawing1.xml" ContentType="application/vnd.ms-office.drawingml.diagramDrawing+xml"/>
  <Override PartName="/word/header6.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diagrams/quickStyle1.xml" ContentType="application/vnd.openxmlformats-officedocument.drawingml.diagramStyle+xml"/>
  <Override PartName="/word/theme/themeOverride2.xml" ContentType="application/vnd.openxmlformats-officedocument.themeOverride+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0B7" w:rsidRPr="00C0388F" w:rsidRDefault="00B810B7" w:rsidP="00E31504">
      <w:pPr>
        <w:jc w:val="center"/>
        <w:rPr>
          <w:rFonts w:ascii="Arial" w:hAnsi="Arial" w:cs="Arial"/>
          <w:b/>
          <w:bCs/>
          <w:sz w:val="28"/>
          <w:szCs w:val="28"/>
        </w:rPr>
      </w:pPr>
      <w:r w:rsidRPr="00C0388F">
        <w:rPr>
          <w:rFonts w:ascii="Arial" w:hAnsi="Arial" w:cs="Arial"/>
          <w:b/>
          <w:bCs/>
          <w:sz w:val="28"/>
          <w:szCs w:val="28"/>
        </w:rPr>
        <w:t>ESCUELA SUPERIOR POLITECNICA DEL LITORAL FACULTAD DE ECONOMÍA Y NEGOCIOS</w:t>
      </w:r>
    </w:p>
    <w:p w:rsidR="00B810B7" w:rsidRPr="00C0388F" w:rsidRDefault="00C6098D" w:rsidP="004A1901">
      <w:pPr>
        <w:jc w:val="both"/>
        <w:rPr>
          <w:rFonts w:ascii="Arial" w:hAnsi="Arial" w:cs="Arial"/>
          <w:b/>
          <w:bCs/>
          <w:sz w:val="28"/>
          <w:szCs w:val="28"/>
        </w:rPr>
      </w:pPr>
      <w:r>
        <w:rPr>
          <w:noProof/>
          <w:lang w:val="es-ES" w:eastAsia="es-ES"/>
        </w:rPr>
        <w:drawing>
          <wp:anchor distT="0" distB="0" distL="114300" distR="114300" simplePos="0" relativeHeight="251654144" behindDoc="0" locked="0" layoutInCell="1" allowOverlap="1">
            <wp:simplePos x="0" y="0"/>
            <wp:positionH relativeFrom="column">
              <wp:posOffset>765175</wp:posOffset>
            </wp:positionH>
            <wp:positionV relativeFrom="paragraph">
              <wp:posOffset>51435</wp:posOffset>
            </wp:positionV>
            <wp:extent cx="1186180" cy="1252220"/>
            <wp:effectExtent l="19050" t="0" r="0" b="0"/>
            <wp:wrapSquare wrapText="bothSides"/>
            <wp:docPr id="3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l="26984" t="33051" r="50970" b="29662"/>
                    <a:stretch>
                      <a:fillRect/>
                    </a:stretch>
                  </pic:blipFill>
                  <pic:spPr bwMode="auto">
                    <a:xfrm>
                      <a:off x="0" y="0"/>
                      <a:ext cx="1186180" cy="1252220"/>
                    </a:xfrm>
                    <a:prstGeom prst="rect">
                      <a:avLst/>
                    </a:prstGeom>
                    <a:noFill/>
                  </pic:spPr>
                </pic:pic>
              </a:graphicData>
            </a:graphic>
          </wp:anchor>
        </w:drawing>
      </w:r>
      <w:r>
        <w:rPr>
          <w:noProof/>
          <w:lang w:val="es-ES" w:eastAsia="es-ES"/>
        </w:rPr>
        <w:drawing>
          <wp:anchor distT="0" distB="0" distL="114300" distR="114300" simplePos="0" relativeHeight="251655168" behindDoc="0" locked="0" layoutInCell="1" allowOverlap="1">
            <wp:simplePos x="0" y="0"/>
            <wp:positionH relativeFrom="column">
              <wp:posOffset>3309620</wp:posOffset>
            </wp:positionH>
            <wp:positionV relativeFrom="paragraph">
              <wp:posOffset>111125</wp:posOffset>
            </wp:positionV>
            <wp:extent cx="1312545" cy="1192530"/>
            <wp:effectExtent l="19050" t="0" r="1905" b="0"/>
            <wp:wrapSquare wrapText="bothSides"/>
            <wp:docPr id="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srcRect/>
                    <a:stretch>
                      <a:fillRect/>
                    </a:stretch>
                  </pic:blipFill>
                  <pic:spPr bwMode="auto">
                    <a:xfrm>
                      <a:off x="0" y="0"/>
                      <a:ext cx="1312545" cy="1192530"/>
                    </a:xfrm>
                    <a:prstGeom prst="rect">
                      <a:avLst/>
                    </a:prstGeom>
                    <a:noFill/>
                  </pic:spPr>
                </pic:pic>
              </a:graphicData>
            </a:graphic>
          </wp:anchor>
        </w:drawing>
      </w:r>
    </w:p>
    <w:p w:rsidR="00B810B7" w:rsidRPr="00C0388F" w:rsidRDefault="00B810B7" w:rsidP="004A1901">
      <w:pPr>
        <w:pStyle w:val="Default"/>
        <w:jc w:val="both"/>
        <w:rPr>
          <w:sz w:val="28"/>
          <w:szCs w:val="28"/>
        </w:rPr>
      </w:pPr>
    </w:p>
    <w:p w:rsidR="00B810B7" w:rsidRPr="00C0388F" w:rsidRDefault="00B810B7" w:rsidP="004A1901">
      <w:pPr>
        <w:pStyle w:val="Default"/>
        <w:jc w:val="both"/>
        <w:rPr>
          <w:b/>
          <w:bCs/>
          <w:sz w:val="28"/>
          <w:szCs w:val="28"/>
        </w:rPr>
      </w:pPr>
    </w:p>
    <w:p w:rsidR="00B810B7" w:rsidRPr="00C0388F" w:rsidRDefault="00B810B7" w:rsidP="004A1901">
      <w:pPr>
        <w:pStyle w:val="Default"/>
        <w:jc w:val="both"/>
        <w:rPr>
          <w:b/>
          <w:bCs/>
          <w:sz w:val="28"/>
          <w:szCs w:val="28"/>
        </w:rPr>
      </w:pPr>
    </w:p>
    <w:p w:rsidR="00B810B7" w:rsidRPr="00C0388F" w:rsidRDefault="00B810B7" w:rsidP="004A1901">
      <w:pPr>
        <w:pStyle w:val="Default"/>
        <w:jc w:val="both"/>
        <w:rPr>
          <w:b/>
          <w:bCs/>
          <w:sz w:val="28"/>
          <w:szCs w:val="28"/>
        </w:rPr>
      </w:pPr>
    </w:p>
    <w:p w:rsidR="00B810B7" w:rsidRPr="00C0388F" w:rsidRDefault="00B810B7" w:rsidP="004A1901">
      <w:pPr>
        <w:pStyle w:val="Default"/>
        <w:jc w:val="both"/>
        <w:rPr>
          <w:b/>
          <w:bCs/>
          <w:sz w:val="28"/>
          <w:szCs w:val="28"/>
        </w:rPr>
      </w:pPr>
    </w:p>
    <w:p w:rsidR="00B810B7" w:rsidRPr="00C0388F" w:rsidRDefault="00B810B7" w:rsidP="00E75A70">
      <w:pPr>
        <w:pStyle w:val="Default"/>
        <w:jc w:val="center"/>
        <w:rPr>
          <w:b/>
          <w:bCs/>
          <w:sz w:val="28"/>
          <w:szCs w:val="28"/>
        </w:rPr>
      </w:pPr>
    </w:p>
    <w:p w:rsidR="00B810B7" w:rsidRPr="00C0388F" w:rsidRDefault="00B810B7" w:rsidP="00E75A70">
      <w:pPr>
        <w:pStyle w:val="Default"/>
        <w:jc w:val="center"/>
        <w:rPr>
          <w:b/>
          <w:bCs/>
          <w:sz w:val="28"/>
          <w:szCs w:val="28"/>
        </w:rPr>
      </w:pPr>
      <w:r w:rsidRPr="00C0388F">
        <w:rPr>
          <w:b/>
          <w:bCs/>
          <w:sz w:val="28"/>
          <w:szCs w:val="28"/>
        </w:rPr>
        <w:t>PROYECT</w:t>
      </w:r>
      <w:r w:rsidR="00B0120C">
        <w:rPr>
          <w:b/>
          <w:bCs/>
          <w:sz w:val="28"/>
          <w:szCs w:val="28"/>
        </w:rPr>
        <w:t>O DE INVERSIÓN PARA LA</w:t>
      </w:r>
      <w:r w:rsidRPr="00C0388F">
        <w:rPr>
          <w:b/>
          <w:bCs/>
          <w:sz w:val="28"/>
          <w:szCs w:val="28"/>
        </w:rPr>
        <w:t xml:space="preserve"> CREACIÓN DE UNA EMPRESA DEDICADA AL SERVICIO DE LAVADO</w:t>
      </w:r>
      <w:r w:rsidR="00B0120C">
        <w:rPr>
          <w:b/>
          <w:bCs/>
          <w:sz w:val="28"/>
          <w:szCs w:val="28"/>
        </w:rPr>
        <w:t xml:space="preserve"> A VAPOR DE VEHÍCULOS</w:t>
      </w:r>
      <w:r w:rsidRPr="00C0388F">
        <w:rPr>
          <w:b/>
          <w:bCs/>
          <w:sz w:val="28"/>
          <w:szCs w:val="28"/>
        </w:rPr>
        <w:t xml:space="preserve"> EN LA CIUDAD DE GUAYAQUIL</w:t>
      </w:r>
    </w:p>
    <w:p w:rsidR="00B810B7" w:rsidRPr="00C0388F" w:rsidRDefault="00B810B7" w:rsidP="00E75A70">
      <w:pPr>
        <w:pStyle w:val="Default"/>
        <w:jc w:val="center"/>
        <w:rPr>
          <w:sz w:val="28"/>
          <w:szCs w:val="28"/>
        </w:rPr>
      </w:pPr>
    </w:p>
    <w:p w:rsidR="00B810B7" w:rsidRPr="00C0388F" w:rsidRDefault="00B810B7" w:rsidP="00E75A70">
      <w:pPr>
        <w:pStyle w:val="Default"/>
        <w:jc w:val="center"/>
        <w:rPr>
          <w:sz w:val="28"/>
          <w:szCs w:val="28"/>
        </w:rPr>
      </w:pPr>
    </w:p>
    <w:p w:rsidR="00B810B7" w:rsidRPr="00C0388F" w:rsidRDefault="00B0120C" w:rsidP="00E75A70">
      <w:pPr>
        <w:pStyle w:val="Default"/>
        <w:spacing w:line="360" w:lineRule="auto"/>
        <w:jc w:val="center"/>
        <w:rPr>
          <w:sz w:val="28"/>
          <w:szCs w:val="28"/>
        </w:rPr>
      </w:pPr>
      <w:r>
        <w:rPr>
          <w:b/>
          <w:bCs/>
          <w:sz w:val="28"/>
          <w:szCs w:val="28"/>
        </w:rPr>
        <w:t>Proyecto</w:t>
      </w:r>
      <w:r w:rsidR="00B810B7" w:rsidRPr="00C0388F">
        <w:rPr>
          <w:b/>
          <w:bCs/>
          <w:sz w:val="28"/>
          <w:szCs w:val="28"/>
        </w:rPr>
        <w:t xml:space="preserve"> de Grado</w:t>
      </w:r>
    </w:p>
    <w:p w:rsidR="00B810B7" w:rsidRDefault="00B0120C" w:rsidP="00E75A70">
      <w:pPr>
        <w:pStyle w:val="Default"/>
        <w:spacing w:line="360" w:lineRule="auto"/>
        <w:jc w:val="center"/>
        <w:rPr>
          <w:b/>
          <w:bCs/>
          <w:sz w:val="28"/>
          <w:szCs w:val="28"/>
        </w:rPr>
      </w:pPr>
      <w:r>
        <w:rPr>
          <w:b/>
          <w:bCs/>
          <w:sz w:val="28"/>
          <w:szCs w:val="28"/>
        </w:rPr>
        <w:t>Previo</w:t>
      </w:r>
      <w:r w:rsidR="00B810B7" w:rsidRPr="00C0388F">
        <w:rPr>
          <w:b/>
          <w:bCs/>
          <w:sz w:val="28"/>
          <w:szCs w:val="28"/>
        </w:rPr>
        <w:t xml:space="preserve"> la obtención del Título de:</w:t>
      </w:r>
    </w:p>
    <w:p w:rsidR="00D579AB" w:rsidRPr="00C0388F" w:rsidRDefault="00D579AB" w:rsidP="00E75A70">
      <w:pPr>
        <w:pStyle w:val="Default"/>
        <w:spacing w:line="360" w:lineRule="auto"/>
        <w:jc w:val="center"/>
        <w:rPr>
          <w:sz w:val="28"/>
          <w:szCs w:val="28"/>
        </w:rPr>
      </w:pPr>
    </w:p>
    <w:p w:rsidR="00B810B7" w:rsidRDefault="00A2624E" w:rsidP="00E75A70">
      <w:pPr>
        <w:pStyle w:val="Default"/>
        <w:spacing w:line="360" w:lineRule="auto"/>
        <w:jc w:val="center"/>
        <w:rPr>
          <w:b/>
          <w:bCs/>
          <w:sz w:val="28"/>
          <w:szCs w:val="28"/>
        </w:rPr>
      </w:pPr>
      <w:r>
        <w:rPr>
          <w:b/>
          <w:bCs/>
          <w:sz w:val="28"/>
          <w:szCs w:val="28"/>
        </w:rPr>
        <w:t>Economista</w:t>
      </w:r>
      <w:r w:rsidR="00B810B7" w:rsidRPr="00C0388F">
        <w:rPr>
          <w:b/>
          <w:bCs/>
          <w:sz w:val="28"/>
          <w:szCs w:val="28"/>
        </w:rPr>
        <w:t xml:space="preserve"> con Mención en Gestión Empresarial</w:t>
      </w:r>
    </w:p>
    <w:p w:rsidR="00A2624E" w:rsidRPr="00C0388F" w:rsidRDefault="00A2624E" w:rsidP="00A2624E">
      <w:pPr>
        <w:pStyle w:val="Default"/>
        <w:spacing w:line="360" w:lineRule="auto"/>
        <w:jc w:val="center"/>
        <w:rPr>
          <w:b/>
          <w:sz w:val="28"/>
          <w:szCs w:val="28"/>
        </w:rPr>
      </w:pPr>
      <w:r w:rsidRPr="00C0388F">
        <w:rPr>
          <w:b/>
          <w:sz w:val="28"/>
          <w:szCs w:val="28"/>
        </w:rPr>
        <w:t>Presentado por:</w:t>
      </w:r>
    </w:p>
    <w:p w:rsidR="00A2624E" w:rsidRPr="00A43425" w:rsidRDefault="00A2624E" w:rsidP="00A2624E">
      <w:pPr>
        <w:pStyle w:val="Default"/>
        <w:spacing w:line="360" w:lineRule="auto"/>
        <w:jc w:val="center"/>
        <w:rPr>
          <w:sz w:val="28"/>
          <w:szCs w:val="28"/>
          <w:lang w:val="pt-BR"/>
        </w:rPr>
      </w:pPr>
      <w:r w:rsidRPr="00A43425">
        <w:rPr>
          <w:b/>
          <w:bCs/>
          <w:sz w:val="28"/>
          <w:szCs w:val="28"/>
          <w:lang w:val="pt-BR"/>
        </w:rPr>
        <w:t xml:space="preserve">Sara Liseth </w:t>
      </w:r>
      <w:proofErr w:type="spellStart"/>
      <w:r w:rsidRPr="00A43425">
        <w:rPr>
          <w:b/>
          <w:bCs/>
          <w:sz w:val="28"/>
          <w:szCs w:val="28"/>
          <w:lang w:val="pt-BR"/>
        </w:rPr>
        <w:t>Mazón</w:t>
      </w:r>
      <w:proofErr w:type="spellEnd"/>
      <w:r w:rsidRPr="00A43425">
        <w:rPr>
          <w:b/>
          <w:bCs/>
          <w:sz w:val="28"/>
          <w:szCs w:val="28"/>
          <w:lang w:val="pt-BR"/>
        </w:rPr>
        <w:t xml:space="preserve"> Bustamante</w:t>
      </w:r>
    </w:p>
    <w:p w:rsidR="00A2624E" w:rsidRPr="00A43425" w:rsidRDefault="00A2624E" w:rsidP="00A2624E">
      <w:pPr>
        <w:pStyle w:val="Default"/>
        <w:spacing w:line="360" w:lineRule="auto"/>
        <w:jc w:val="center"/>
        <w:rPr>
          <w:b/>
          <w:bCs/>
          <w:sz w:val="28"/>
          <w:szCs w:val="28"/>
          <w:lang w:val="pt-BR"/>
        </w:rPr>
      </w:pPr>
      <w:r w:rsidRPr="00A43425">
        <w:rPr>
          <w:b/>
          <w:bCs/>
          <w:sz w:val="28"/>
          <w:szCs w:val="28"/>
          <w:lang w:val="pt-BR"/>
        </w:rPr>
        <w:t xml:space="preserve">Jessenia </w:t>
      </w:r>
      <w:proofErr w:type="spellStart"/>
      <w:r w:rsidRPr="00A43425">
        <w:rPr>
          <w:b/>
          <w:bCs/>
          <w:sz w:val="28"/>
          <w:szCs w:val="28"/>
          <w:lang w:val="pt-BR"/>
        </w:rPr>
        <w:t>Maribel</w:t>
      </w:r>
      <w:proofErr w:type="spellEnd"/>
      <w:r w:rsidRPr="00A43425">
        <w:rPr>
          <w:b/>
          <w:bCs/>
          <w:sz w:val="28"/>
          <w:szCs w:val="28"/>
          <w:lang w:val="pt-BR"/>
        </w:rPr>
        <w:t xml:space="preserve"> </w:t>
      </w:r>
      <w:proofErr w:type="spellStart"/>
      <w:r w:rsidRPr="00A43425">
        <w:rPr>
          <w:b/>
          <w:bCs/>
          <w:sz w:val="28"/>
          <w:szCs w:val="28"/>
          <w:lang w:val="pt-BR"/>
        </w:rPr>
        <w:t>Parrales</w:t>
      </w:r>
      <w:proofErr w:type="spellEnd"/>
      <w:r w:rsidRPr="00A43425">
        <w:rPr>
          <w:b/>
          <w:bCs/>
          <w:sz w:val="28"/>
          <w:szCs w:val="28"/>
          <w:lang w:val="pt-BR"/>
        </w:rPr>
        <w:t xml:space="preserve"> Vásquez</w:t>
      </w:r>
    </w:p>
    <w:p w:rsidR="00A2624E" w:rsidRDefault="00A2624E" w:rsidP="00E75A70">
      <w:pPr>
        <w:pStyle w:val="Default"/>
        <w:spacing w:line="360" w:lineRule="auto"/>
        <w:jc w:val="center"/>
        <w:rPr>
          <w:b/>
          <w:bCs/>
          <w:sz w:val="28"/>
          <w:szCs w:val="28"/>
        </w:rPr>
      </w:pPr>
    </w:p>
    <w:p w:rsidR="00B810B7" w:rsidRPr="00C0388F" w:rsidRDefault="00A2624E" w:rsidP="00E75A70">
      <w:pPr>
        <w:pStyle w:val="Default"/>
        <w:spacing w:line="360" w:lineRule="auto"/>
        <w:jc w:val="center"/>
        <w:rPr>
          <w:sz w:val="28"/>
          <w:szCs w:val="28"/>
        </w:rPr>
      </w:pPr>
      <w:r>
        <w:rPr>
          <w:b/>
          <w:bCs/>
          <w:sz w:val="28"/>
          <w:szCs w:val="28"/>
        </w:rPr>
        <w:t>Ingeniero</w:t>
      </w:r>
      <w:r w:rsidR="00B810B7" w:rsidRPr="00C0388F">
        <w:rPr>
          <w:b/>
          <w:bCs/>
          <w:sz w:val="28"/>
          <w:szCs w:val="28"/>
        </w:rPr>
        <w:t xml:space="preserve"> Comercial y Empresarial</w:t>
      </w:r>
    </w:p>
    <w:p w:rsidR="00B810B7" w:rsidRPr="00C0388F" w:rsidRDefault="00B810B7" w:rsidP="00E75A70">
      <w:pPr>
        <w:pStyle w:val="Default"/>
        <w:spacing w:line="360" w:lineRule="auto"/>
        <w:jc w:val="center"/>
        <w:rPr>
          <w:b/>
          <w:sz w:val="28"/>
          <w:szCs w:val="28"/>
        </w:rPr>
      </w:pPr>
      <w:r w:rsidRPr="00C0388F">
        <w:rPr>
          <w:b/>
          <w:sz w:val="28"/>
          <w:szCs w:val="28"/>
        </w:rPr>
        <w:t>Presentado por:</w:t>
      </w:r>
    </w:p>
    <w:p w:rsidR="00B810B7" w:rsidRPr="00A43425" w:rsidRDefault="00B810B7" w:rsidP="00A2624E">
      <w:pPr>
        <w:pStyle w:val="Default"/>
        <w:tabs>
          <w:tab w:val="left" w:pos="5080"/>
        </w:tabs>
        <w:spacing w:line="360" w:lineRule="auto"/>
        <w:jc w:val="center"/>
        <w:rPr>
          <w:b/>
          <w:bCs/>
          <w:sz w:val="28"/>
          <w:szCs w:val="28"/>
          <w:lang w:val="pt-BR"/>
        </w:rPr>
      </w:pPr>
      <w:r w:rsidRPr="00A43425">
        <w:rPr>
          <w:b/>
          <w:bCs/>
          <w:sz w:val="28"/>
          <w:szCs w:val="28"/>
          <w:lang w:val="pt-BR"/>
        </w:rPr>
        <w:t>Alex Geovanny Banegas Zolórzano</w:t>
      </w:r>
    </w:p>
    <w:p w:rsidR="00B810B7" w:rsidRPr="00A43425" w:rsidRDefault="00B810B7" w:rsidP="00E75A70">
      <w:pPr>
        <w:pStyle w:val="Default"/>
        <w:spacing w:line="360" w:lineRule="auto"/>
        <w:jc w:val="center"/>
        <w:rPr>
          <w:sz w:val="28"/>
          <w:szCs w:val="28"/>
          <w:lang w:val="pt-BR"/>
        </w:rPr>
      </w:pPr>
    </w:p>
    <w:p w:rsidR="00B810B7" w:rsidRPr="00C0388F" w:rsidRDefault="00B810B7" w:rsidP="00E75A70">
      <w:pPr>
        <w:spacing w:line="360" w:lineRule="auto"/>
        <w:jc w:val="center"/>
        <w:rPr>
          <w:rFonts w:ascii="Arial" w:hAnsi="Arial" w:cs="Arial"/>
          <w:b/>
          <w:bCs/>
          <w:sz w:val="28"/>
          <w:szCs w:val="28"/>
        </w:rPr>
      </w:pPr>
      <w:r w:rsidRPr="00C0388F">
        <w:rPr>
          <w:rFonts w:ascii="Arial" w:hAnsi="Arial" w:cs="Arial"/>
          <w:b/>
          <w:bCs/>
          <w:sz w:val="28"/>
          <w:szCs w:val="28"/>
        </w:rPr>
        <w:t>Guayaquil-Ecuador</w:t>
      </w:r>
    </w:p>
    <w:p w:rsidR="00B810B7" w:rsidRPr="00C0388F" w:rsidRDefault="00B810B7" w:rsidP="00E75A70">
      <w:pPr>
        <w:spacing w:line="360" w:lineRule="auto"/>
        <w:jc w:val="center"/>
        <w:rPr>
          <w:rFonts w:ascii="Arial" w:hAnsi="Arial" w:cs="Arial"/>
          <w:b/>
          <w:bCs/>
          <w:sz w:val="28"/>
          <w:szCs w:val="28"/>
        </w:rPr>
      </w:pPr>
      <w:r w:rsidRPr="00C0388F">
        <w:rPr>
          <w:rFonts w:ascii="Arial" w:hAnsi="Arial" w:cs="Arial"/>
          <w:b/>
          <w:bCs/>
          <w:sz w:val="28"/>
          <w:szCs w:val="28"/>
        </w:rPr>
        <w:t>2012</w:t>
      </w:r>
    </w:p>
    <w:p w:rsidR="00B810B7" w:rsidRDefault="00B810B7" w:rsidP="004A1901">
      <w:pPr>
        <w:spacing w:after="0" w:line="360" w:lineRule="auto"/>
        <w:jc w:val="both"/>
        <w:rPr>
          <w:rFonts w:ascii="Arial" w:hAnsi="Arial" w:cs="Arial"/>
          <w:b/>
          <w:sz w:val="24"/>
          <w:szCs w:val="24"/>
        </w:rPr>
      </w:pPr>
      <w:r>
        <w:rPr>
          <w:rFonts w:ascii="Arial" w:hAnsi="Arial" w:cs="Arial"/>
          <w:b/>
          <w:sz w:val="24"/>
          <w:szCs w:val="24"/>
        </w:rPr>
        <w:lastRenderedPageBreak/>
        <w:t>DEDICATORIA</w:t>
      </w:r>
    </w:p>
    <w:p w:rsidR="00B810B7"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ind w:firstLine="708"/>
        <w:jc w:val="both"/>
        <w:rPr>
          <w:rFonts w:ascii="Arial" w:hAnsi="Arial" w:cs="Arial"/>
          <w:iCs/>
          <w:sz w:val="24"/>
          <w:szCs w:val="24"/>
          <w:lang w:val="es-ES"/>
        </w:rPr>
      </w:pPr>
      <w:r w:rsidRPr="00B6666E">
        <w:rPr>
          <w:rFonts w:ascii="Arial" w:hAnsi="Arial" w:cs="Arial"/>
          <w:iCs/>
          <w:sz w:val="24"/>
          <w:szCs w:val="24"/>
          <w:lang w:val="es-ES"/>
        </w:rPr>
        <w:t>Este proyecto se lo dedico a mi madre Sara Bustamante quien ha sido mi guía y mi fortaleza, pilar de mi familia. A mi padre Carlos Mazón que siempre estuvo a mi lado, a mis hermanos Carlos Mazón y Carolina Mazón que más que eso han sido mis mejores amigos. Sin ellos no sería nada.</w:t>
      </w:r>
    </w:p>
    <w:p w:rsidR="00B810B7" w:rsidRDefault="00B810B7" w:rsidP="00E75A70">
      <w:pPr>
        <w:spacing w:after="0" w:line="360" w:lineRule="auto"/>
        <w:jc w:val="right"/>
        <w:rPr>
          <w:rFonts w:ascii="Arial" w:hAnsi="Arial" w:cs="Arial"/>
          <w:iCs/>
          <w:sz w:val="24"/>
          <w:szCs w:val="24"/>
          <w:lang w:val="es-ES"/>
        </w:rPr>
      </w:pPr>
      <w:r>
        <w:rPr>
          <w:rFonts w:ascii="Arial" w:hAnsi="Arial" w:cs="Arial"/>
          <w:iCs/>
          <w:sz w:val="24"/>
          <w:szCs w:val="24"/>
          <w:lang w:val="es-ES"/>
        </w:rPr>
        <w:t xml:space="preserve">SARA LISETH </w:t>
      </w:r>
      <w:r w:rsidRPr="00B6666E">
        <w:rPr>
          <w:rFonts w:ascii="Arial" w:hAnsi="Arial" w:cs="Arial"/>
          <w:iCs/>
          <w:sz w:val="24"/>
          <w:szCs w:val="24"/>
          <w:lang w:val="es-ES"/>
        </w:rPr>
        <w:t>MAZÓN</w:t>
      </w:r>
      <w:r>
        <w:rPr>
          <w:rFonts w:ascii="Arial" w:hAnsi="Arial" w:cs="Arial"/>
          <w:iCs/>
          <w:sz w:val="24"/>
          <w:szCs w:val="24"/>
          <w:lang w:val="es-ES"/>
        </w:rPr>
        <w:t xml:space="preserve"> BUSTAMANTE</w:t>
      </w:r>
    </w:p>
    <w:p w:rsidR="00B810B7" w:rsidRDefault="00B810B7" w:rsidP="004A1901">
      <w:pPr>
        <w:spacing w:after="0" w:line="360" w:lineRule="auto"/>
        <w:ind w:firstLine="708"/>
        <w:jc w:val="both"/>
        <w:rPr>
          <w:rFonts w:ascii="Arial" w:hAnsi="Arial" w:cs="Arial"/>
          <w:sz w:val="24"/>
          <w:szCs w:val="24"/>
          <w:lang w:val="es-ES"/>
        </w:rPr>
      </w:pPr>
    </w:p>
    <w:p w:rsidR="00B810B7" w:rsidRDefault="00B810B7" w:rsidP="004A1901">
      <w:pPr>
        <w:spacing w:after="0" w:line="360" w:lineRule="auto"/>
        <w:ind w:firstLine="708"/>
        <w:jc w:val="both"/>
        <w:rPr>
          <w:rFonts w:ascii="Arial" w:hAnsi="Arial" w:cs="Arial"/>
          <w:sz w:val="24"/>
          <w:szCs w:val="24"/>
          <w:lang w:val="es-ES"/>
        </w:rPr>
      </w:pPr>
    </w:p>
    <w:p w:rsidR="00B810B7" w:rsidRDefault="00B810B7" w:rsidP="004A1901">
      <w:pPr>
        <w:spacing w:after="0" w:line="360" w:lineRule="auto"/>
        <w:ind w:firstLine="708"/>
        <w:jc w:val="both"/>
        <w:rPr>
          <w:rFonts w:ascii="Arial" w:hAnsi="Arial" w:cs="Arial"/>
          <w:sz w:val="24"/>
          <w:szCs w:val="24"/>
          <w:lang w:val="es-ES"/>
        </w:rPr>
      </w:pPr>
      <w:r>
        <w:rPr>
          <w:rFonts w:ascii="Arial" w:hAnsi="Arial" w:cs="Arial"/>
          <w:sz w:val="24"/>
          <w:szCs w:val="24"/>
          <w:lang w:val="es-ES"/>
        </w:rPr>
        <w:t>Este proyecto se lo dedico a mi familia por ser el pilar fundamental en mi vida. A mi madre Marisol Vásquez  Mendoza, por estar conmigo en cada momento y brindarme su amor, enseñanzas y consejos para salir adelante. A mi padre Máximo Parrales Panchana por su apoyo incondicional, a mis hermanos Sofía, Felipe y Melina, todo mi esfuerzo ha sido para ser un ejemplo en sus vidas.</w:t>
      </w:r>
    </w:p>
    <w:p w:rsidR="00B810B7" w:rsidRPr="006B677F" w:rsidRDefault="00B810B7" w:rsidP="00E75A70">
      <w:pPr>
        <w:spacing w:after="0" w:line="360" w:lineRule="auto"/>
        <w:ind w:firstLine="708"/>
        <w:jc w:val="right"/>
        <w:rPr>
          <w:rFonts w:ascii="Arial" w:hAnsi="Arial" w:cs="Arial"/>
          <w:sz w:val="24"/>
          <w:szCs w:val="24"/>
          <w:lang w:val="es-ES"/>
        </w:rPr>
      </w:pPr>
      <w:r>
        <w:rPr>
          <w:rFonts w:ascii="Arial" w:hAnsi="Arial" w:cs="Arial"/>
          <w:sz w:val="24"/>
          <w:szCs w:val="24"/>
          <w:lang w:val="es-ES"/>
        </w:rPr>
        <w:t>JESSENIA MARIBEL PARRALES VÁSQUEZ</w:t>
      </w:r>
    </w:p>
    <w:p w:rsidR="00B810B7"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b/>
          <w:sz w:val="24"/>
          <w:szCs w:val="24"/>
        </w:rPr>
      </w:pPr>
    </w:p>
    <w:p w:rsidR="00B810B7" w:rsidRPr="003301A6" w:rsidRDefault="00B810B7" w:rsidP="004A1901">
      <w:pPr>
        <w:spacing w:after="0" w:line="360" w:lineRule="auto"/>
        <w:ind w:firstLine="708"/>
        <w:jc w:val="both"/>
        <w:rPr>
          <w:rFonts w:ascii="Arial" w:hAnsi="Arial" w:cs="Arial"/>
          <w:sz w:val="24"/>
          <w:szCs w:val="24"/>
          <w:lang w:val="es-ES"/>
        </w:rPr>
      </w:pPr>
      <w:r w:rsidRPr="003301A6">
        <w:rPr>
          <w:rFonts w:ascii="Arial" w:hAnsi="Arial" w:cs="Arial"/>
          <w:sz w:val="24"/>
          <w:szCs w:val="24"/>
          <w:lang w:val="es-ES"/>
        </w:rPr>
        <w:t>Este proyecto se lo dedico a mis padres</w:t>
      </w:r>
      <w:r>
        <w:rPr>
          <w:rFonts w:ascii="Arial" w:hAnsi="Arial" w:cs="Arial"/>
          <w:sz w:val="24"/>
          <w:szCs w:val="24"/>
          <w:lang w:val="es-ES"/>
        </w:rPr>
        <w:t>, mi madre Mercedes Zolo</w:t>
      </w:r>
      <w:r w:rsidRPr="003301A6">
        <w:rPr>
          <w:rFonts w:ascii="Arial" w:hAnsi="Arial" w:cs="Arial"/>
          <w:sz w:val="24"/>
          <w:szCs w:val="24"/>
          <w:lang w:val="es-ES"/>
        </w:rPr>
        <w:t>rzano Barros y mi padre Rubén Banegas Sarmiento por ser todo en mi vida y guiarme</w:t>
      </w:r>
      <w:r>
        <w:rPr>
          <w:rFonts w:ascii="Arial" w:hAnsi="Arial" w:cs="Arial"/>
          <w:sz w:val="24"/>
          <w:szCs w:val="24"/>
          <w:lang w:val="es-ES"/>
        </w:rPr>
        <w:t>  en toda mi carrera estudiantil</w:t>
      </w:r>
      <w:r w:rsidRPr="003301A6">
        <w:rPr>
          <w:rFonts w:ascii="Arial" w:hAnsi="Arial" w:cs="Arial"/>
          <w:sz w:val="24"/>
          <w:szCs w:val="24"/>
          <w:lang w:val="es-ES"/>
        </w:rPr>
        <w:t>.</w:t>
      </w:r>
    </w:p>
    <w:p w:rsidR="00B810B7" w:rsidRPr="003301A6" w:rsidRDefault="00B810B7" w:rsidP="004A1901">
      <w:pPr>
        <w:spacing w:after="0" w:line="360" w:lineRule="auto"/>
        <w:jc w:val="both"/>
        <w:rPr>
          <w:rFonts w:ascii="Arial" w:hAnsi="Arial" w:cs="Arial"/>
          <w:sz w:val="24"/>
          <w:szCs w:val="24"/>
          <w:lang w:val="es-ES"/>
        </w:rPr>
      </w:pPr>
      <w:r w:rsidRPr="003301A6">
        <w:rPr>
          <w:rFonts w:ascii="Arial" w:hAnsi="Arial" w:cs="Arial"/>
          <w:sz w:val="24"/>
          <w:szCs w:val="24"/>
          <w:lang w:val="es-ES"/>
        </w:rPr>
        <w:t xml:space="preserve">Luego dedico a todas las personas tanto familiares, amigas, profesores  y enamorada que depositaron confianza en </w:t>
      </w:r>
      <w:r>
        <w:rPr>
          <w:rFonts w:ascii="Arial" w:hAnsi="Arial" w:cs="Arial"/>
          <w:sz w:val="24"/>
          <w:szCs w:val="24"/>
          <w:lang w:val="es-ES"/>
        </w:rPr>
        <w:t>mí que supieron que lo iba a hacer</w:t>
      </w:r>
      <w:r w:rsidRPr="003301A6">
        <w:rPr>
          <w:rFonts w:ascii="Arial" w:hAnsi="Arial" w:cs="Arial"/>
          <w:sz w:val="24"/>
          <w:szCs w:val="24"/>
          <w:lang w:val="es-ES"/>
        </w:rPr>
        <w:t xml:space="preserve"> realidad por darme palabras de aliento en seguir adelante con mis estudios y hacer de este un futuro para mí.</w:t>
      </w:r>
    </w:p>
    <w:p w:rsidR="00B810B7" w:rsidRPr="003301A6" w:rsidRDefault="00B810B7" w:rsidP="00E75A70">
      <w:pPr>
        <w:spacing w:after="0" w:line="360" w:lineRule="auto"/>
        <w:jc w:val="right"/>
        <w:rPr>
          <w:rFonts w:ascii="Arial" w:hAnsi="Arial" w:cs="Arial"/>
          <w:sz w:val="24"/>
          <w:szCs w:val="24"/>
          <w:lang w:val="es-ES"/>
        </w:rPr>
      </w:pPr>
      <w:r>
        <w:rPr>
          <w:rFonts w:ascii="Arial" w:hAnsi="Arial" w:cs="Arial"/>
          <w:sz w:val="24"/>
          <w:szCs w:val="24"/>
          <w:lang w:val="es-ES"/>
        </w:rPr>
        <w:t>ALEX GEOVANNY BANEGAS ZOL</w:t>
      </w:r>
      <w:r w:rsidRPr="00F31D5A">
        <w:rPr>
          <w:rFonts w:ascii="Arial" w:hAnsi="Arial" w:cs="Arial"/>
          <w:bCs/>
          <w:sz w:val="24"/>
          <w:szCs w:val="24"/>
        </w:rPr>
        <w:t>Ó</w:t>
      </w:r>
      <w:r>
        <w:rPr>
          <w:rFonts w:ascii="Arial" w:hAnsi="Arial" w:cs="Arial"/>
          <w:sz w:val="24"/>
          <w:szCs w:val="24"/>
          <w:lang w:val="es-ES"/>
        </w:rPr>
        <w:t>RZANO</w:t>
      </w:r>
    </w:p>
    <w:p w:rsidR="00B810B7"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b/>
          <w:sz w:val="24"/>
          <w:szCs w:val="24"/>
        </w:rPr>
      </w:pPr>
      <w:r>
        <w:rPr>
          <w:rFonts w:ascii="Arial" w:hAnsi="Arial" w:cs="Arial"/>
          <w:b/>
          <w:sz w:val="24"/>
          <w:szCs w:val="24"/>
        </w:rPr>
        <w:lastRenderedPageBreak/>
        <w:t>AGRADECIMIENTO</w:t>
      </w:r>
    </w:p>
    <w:p w:rsidR="00B810B7"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ind w:firstLine="708"/>
        <w:jc w:val="both"/>
        <w:rPr>
          <w:rFonts w:ascii="Arial" w:hAnsi="Arial" w:cs="Arial"/>
          <w:iCs/>
          <w:sz w:val="24"/>
          <w:szCs w:val="24"/>
          <w:lang w:val="es-ES"/>
        </w:rPr>
      </w:pPr>
      <w:r w:rsidRPr="00B6666E">
        <w:rPr>
          <w:rFonts w:ascii="Arial" w:hAnsi="Arial" w:cs="Arial"/>
          <w:iCs/>
          <w:sz w:val="24"/>
          <w:szCs w:val="24"/>
          <w:lang w:val="es-ES"/>
        </w:rPr>
        <w:t xml:space="preserve">Agradezco a </w:t>
      </w:r>
      <w:r>
        <w:rPr>
          <w:rFonts w:ascii="Arial" w:hAnsi="Arial" w:cs="Arial"/>
          <w:iCs/>
          <w:sz w:val="24"/>
          <w:szCs w:val="24"/>
          <w:lang w:val="es-ES"/>
        </w:rPr>
        <w:t>D</w:t>
      </w:r>
      <w:r w:rsidRPr="00B6666E">
        <w:rPr>
          <w:rFonts w:ascii="Arial" w:hAnsi="Arial" w:cs="Arial"/>
          <w:iCs/>
          <w:sz w:val="24"/>
          <w:szCs w:val="24"/>
          <w:lang w:val="es-ES"/>
        </w:rPr>
        <w:t>ios, por darme la oportunidad de culminar otra etapa de mi vida. A mi familia, por su apoyo incondicional. A mis profesores, por haberme impartido su conocimiento y sabiduría. A mis amigos y compañeros,</w:t>
      </w:r>
      <w:r w:rsidRPr="00B6666E">
        <w:rPr>
          <w:rFonts w:ascii="Arial" w:hAnsi="Arial" w:cs="Arial"/>
          <w:sz w:val="24"/>
          <w:szCs w:val="24"/>
          <w:lang w:val="es-ES"/>
        </w:rPr>
        <w:t xml:space="preserve"> </w:t>
      </w:r>
      <w:r w:rsidRPr="00B6666E">
        <w:rPr>
          <w:rFonts w:ascii="Arial" w:hAnsi="Arial" w:cs="Arial"/>
          <w:iCs/>
          <w:sz w:val="24"/>
          <w:szCs w:val="24"/>
          <w:lang w:val="es-ES"/>
        </w:rPr>
        <w:t>que llevo en mi memoria y con los cuales he compartido momento inolvidables. Y a las personas que de una u otra formas ayudaron a realizar este proyecto. Todos ellos contribuyeron en lo que he logrado hasta ahora.</w:t>
      </w:r>
    </w:p>
    <w:p w:rsidR="00B810B7" w:rsidRDefault="00B810B7" w:rsidP="00E75A70">
      <w:pPr>
        <w:spacing w:after="0" w:line="360" w:lineRule="auto"/>
        <w:jc w:val="right"/>
        <w:rPr>
          <w:rFonts w:ascii="Arial" w:hAnsi="Arial" w:cs="Arial"/>
          <w:iCs/>
          <w:sz w:val="24"/>
          <w:szCs w:val="24"/>
          <w:lang w:val="es-ES"/>
        </w:rPr>
      </w:pPr>
      <w:r>
        <w:rPr>
          <w:rFonts w:ascii="Arial" w:hAnsi="Arial" w:cs="Arial"/>
          <w:iCs/>
          <w:sz w:val="24"/>
          <w:szCs w:val="24"/>
          <w:lang w:val="es-ES"/>
        </w:rPr>
        <w:t xml:space="preserve">SARA LISETH </w:t>
      </w:r>
      <w:r w:rsidRPr="00B6666E">
        <w:rPr>
          <w:rFonts w:ascii="Arial" w:hAnsi="Arial" w:cs="Arial"/>
          <w:iCs/>
          <w:sz w:val="24"/>
          <w:szCs w:val="24"/>
          <w:lang w:val="es-ES"/>
        </w:rPr>
        <w:t>MAZÓN</w:t>
      </w:r>
      <w:r>
        <w:rPr>
          <w:rFonts w:ascii="Arial" w:hAnsi="Arial" w:cs="Arial"/>
          <w:iCs/>
          <w:sz w:val="24"/>
          <w:szCs w:val="24"/>
          <w:lang w:val="es-ES"/>
        </w:rPr>
        <w:t xml:space="preserve"> BUSTAMANTE</w:t>
      </w:r>
    </w:p>
    <w:p w:rsidR="00B810B7" w:rsidRDefault="00B810B7" w:rsidP="004A1901">
      <w:pPr>
        <w:spacing w:after="0" w:line="360" w:lineRule="auto"/>
        <w:jc w:val="both"/>
        <w:rPr>
          <w:rFonts w:ascii="Arial" w:hAnsi="Arial" w:cs="Arial"/>
          <w:iCs/>
          <w:sz w:val="24"/>
          <w:szCs w:val="24"/>
          <w:lang w:val="es-ES"/>
        </w:rPr>
      </w:pPr>
    </w:p>
    <w:p w:rsidR="00B810B7" w:rsidRDefault="00B810B7" w:rsidP="004A1901">
      <w:pPr>
        <w:spacing w:after="0" w:line="360" w:lineRule="auto"/>
        <w:jc w:val="both"/>
        <w:rPr>
          <w:rFonts w:ascii="Arial" w:hAnsi="Arial" w:cs="Arial"/>
          <w:iCs/>
          <w:sz w:val="24"/>
          <w:szCs w:val="24"/>
          <w:lang w:val="es-ES"/>
        </w:rPr>
      </w:pPr>
    </w:p>
    <w:p w:rsidR="00B810B7" w:rsidRDefault="00B810B7" w:rsidP="004A1901">
      <w:pPr>
        <w:spacing w:after="0" w:line="360" w:lineRule="auto"/>
        <w:ind w:firstLine="708"/>
        <w:jc w:val="both"/>
        <w:rPr>
          <w:rFonts w:ascii="Arial" w:hAnsi="Arial" w:cs="Arial"/>
          <w:iCs/>
          <w:sz w:val="24"/>
          <w:szCs w:val="24"/>
          <w:lang w:val="es-ES"/>
        </w:rPr>
      </w:pPr>
      <w:r>
        <w:rPr>
          <w:rFonts w:ascii="Arial" w:hAnsi="Arial" w:cs="Arial"/>
          <w:iCs/>
          <w:sz w:val="24"/>
          <w:szCs w:val="24"/>
          <w:lang w:val="es-ES"/>
        </w:rPr>
        <w:t>Agradezco a</w:t>
      </w:r>
      <w:r w:rsidRPr="008C0C14">
        <w:rPr>
          <w:rFonts w:ascii="Arial" w:hAnsi="Arial" w:cs="Arial"/>
          <w:iCs/>
          <w:sz w:val="24"/>
          <w:szCs w:val="24"/>
          <w:lang w:val="es-ES"/>
        </w:rPr>
        <w:t xml:space="preserve"> Dios,</w:t>
      </w:r>
      <w:r>
        <w:rPr>
          <w:rFonts w:ascii="Arial" w:hAnsi="Arial" w:cs="Arial"/>
          <w:iCs/>
          <w:sz w:val="24"/>
          <w:szCs w:val="24"/>
          <w:lang w:val="es-ES"/>
        </w:rPr>
        <w:t xml:space="preserve"> por todas sus bendiciones  y por darme la fortaleza en los momentos más difíciles de mi vida. A mi familia por ser unida y darme el apoyo para culminar con esta etapa.  A mis amigos y compañeros por todos los momentos y experiencia compartidas.</w:t>
      </w:r>
    </w:p>
    <w:p w:rsidR="00B810B7" w:rsidRPr="006B677F" w:rsidRDefault="00B810B7" w:rsidP="00E75A70">
      <w:pPr>
        <w:spacing w:after="0" w:line="360" w:lineRule="auto"/>
        <w:ind w:firstLine="708"/>
        <w:jc w:val="right"/>
        <w:rPr>
          <w:rFonts w:ascii="Arial" w:hAnsi="Arial" w:cs="Arial"/>
          <w:sz w:val="24"/>
          <w:szCs w:val="24"/>
          <w:lang w:val="es-ES"/>
        </w:rPr>
      </w:pPr>
      <w:r>
        <w:rPr>
          <w:rFonts w:ascii="Arial" w:hAnsi="Arial" w:cs="Arial"/>
          <w:sz w:val="24"/>
          <w:szCs w:val="24"/>
          <w:lang w:val="es-ES"/>
        </w:rPr>
        <w:t>JESSENIA MARIBEL PARRALES VÁSQUEZ</w:t>
      </w:r>
    </w:p>
    <w:p w:rsidR="00B810B7" w:rsidRDefault="00B810B7" w:rsidP="004A1901">
      <w:pPr>
        <w:spacing w:after="0" w:line="360" w:lineRule="auto"/>
        <w:jc w:val="both"/>
        <w:rPr>
          <w:rFonts w:ascii="Arial" w:hAnsi="Arial" w:cs="Arial"/>
          <w:i/>
          <w:iCs/>
          <w:sz w:val="24"/>
          <w:szCs w:val="24"/>
          <w:lang w:val="es-ES"/>
        </w:rPr>
      </w:pPr>
    </w:p>
    <w:p w:rsidR="00B810B7" w:rsidRPr="008C0C14" w:rsidRDefault="00B810B7" w:rsidP="004A1901">
      <w:pPr>
        <w:spacing w:after="0" w:line="360" w:lineRule="auto"/>
        <w:jc w:val="both"/>
        <w:rPr>
          <w:rFonts w:ascii="Arial" w:hAnsi="Arial" w:cs="Arial"/>
          <w:i/>
          <w:iCs/>
          <w:sz w:val="24"/>
          <w:szCs w:val="24"/>
          <w:lang w:val="es-ES"/>
        </w:rPr>
      </w:pPr>
    </w:p>
    <w:p w:rsidR="00B810B7" w:rsidRDefault="00B810B7" w:rsidP="004A1901">
      <w:pPr>
        <w:spacing w:after="0" w:line="360" w:lineRule="auto"/>
        <w:ind w:firstLine="708"/>
        <w:jc w:val="both"/>
        <w:rPr>
          <w:rFonts w:ascii="Arial" w:hAnsi="Arial" w:cs="Arial"/>
          <w:sz w:val="24"/>
          <w:szCs w:val="24"/>
          <w:lang w:val="es-ES"/>
        </w:rPr>
      </w:pPr>
      <w:r w:rsidRPr="008C0C14">
        <w:rPr>
          <w:rFonts w:ascii="Arial" w:hAnsi="Arial" w:cs="Arial"/>
          <w:sz w:val="24"/>
          <w:szCs w:val="24"/>
          <w:lang w:val="es-ES"/>
        </w:rPr>
        <w:t>En primer lugar agradezco a Dios por darme la fortaleza de seguir avanzando cada vez más en mi vida, luego infinitamente le agradezco a mis padres por haber hecho de mi una persona de bien, por apoyarme en todo, estar ahí en los buenos y malos momentos que me ha tocado vivir.</w:t>
      </w:r>
    </w:p>
    <w:p w:rsidR="00B810B7" w:rsidRPr="003301A6" w:rsidRDefault="00B810B7" w:rsidP="00E75A70">
      <w:pPr>
        <w:spacing w:after="0" w:line="360" w:lineRule="auto"/>
        <w:jc w:val="right"/>
        <w:rPr>
          <w:rFonts w:ascii="Arial" w:hAnsi="Arial" w:cs="Arial"/>
          <w:sz w:val="24"/>
          <w:szCs w:val="24"/>
          <w:lang w:val="es-ES"/>
        </w:rPr>
      </w:pPr>
      <w:r>
        <w:rPr>
          <w:rFonts w:ascii="Arial" w:hAnsi="Arial" w:cs="Arial"/>
          <w:sz w:val="24"/>
          <w:szCs w:val="24"/>
          <w:lang w:val="es-ES"/>
        </w:rPr>
        <w:t>ALEX GEOVANNY BANEGAS ZOLORZANO</w:t>
      </w:r>
    </w:p>
    <w:p w:rsidR="00B810B7" w:rsidRPr="008C0C14" w:rsidRDefault="00B810B7" w:rsidP="004A1901">
      <w:pPr>
        <w:spacing w:after="0" w:line="360" w:lineRule="auto"/>
        <w:ind w:firstLine="708"/>
        <w:jc w:val="both"/>
        <w:rPr>
          <w:rFonts w:ascii="Arial" w:hAnsi="Arial" w:cs="Arial"/>
          <w:sz w:val="24"/>
          <w:szCs w:val="24"/>
          <w:lang w:val="es-ES"/>
        </w:rPr>
      </w:pPr>
    </w:p>
    <w:p w:rsidR="00B810B7" w:rsidRPr="00B6666E" w:rsidRDefault="00B810B7" w:rsidP="004A1901">
      <w:pPr>
        <w:spacing w:after="0" w:line="360" w:lineRule="auto"/>
        <w:jc w:val="both"/>
        <w:rPr>
          <w:rFonts w:ascii="Arial" w:hAnsi="Arial" w:cs="Arial"/>
          <w:sz w:val="24"/>
          <w:szCs w:val="24"/>
          <w:lang w:val="es-ES"/>
        </w:rPr>
      </w:pPr>
    </w:p>
    <w:p w:rsidR="00B810B7" w:rsidRPr="00B6666E" w:rsidRDefault="00B810B7" w:rsidP="004A1901">
      <w:pPr>
        <w:spacing w:after="0" w:line="360" w:lineRule="auto"/>
        <w:jc w:val="both"/>
        <w:rPr>
          <w:rFonts w:ascii="Arial" w:hAnsi="Arial" w:cs="Arial"/>
          <w:b/>
          <w:sz w:val="24"/>
          <w:szCs w:val="24"/>
          <w:lang w:val="es-ES"/>
        </w:rPr>
      </w:pPr>
    </w:p>
    <w:p w:rsidR="00B810B7" w:rsidRPr="008C0C14" w:rsidRDefault="00B810B7" w:rsidP="004A1901">
      <w:pPr>
        <w:spacing w:after="0" w:line="240" w:lineRule="auto"/>
        <w:jc w:val="both"/>
        <w:rPr>
          <w:rFonts w:ascii="Arial" w:hAnsi="Arial" w:cs="Arial"/>
          <w:b/>
          <w:sz w:val="24"/>
          <w:szCs w:val="24"/>
          <w:lang w:val="es-ES"/>
        </w:rPr>
      </w:pPr>
      <w:r>
        <w:rPr>
          <w:rFonts w:ascii="Arial" w:hAnsi="Arial" w:cs="Arial"/>
          <w:b/>
          <w:sz w:val="24"/>
          <w:szCs w:val="24"/>
        </w:rPr>
        <w:br w:type="page"/>
      </w:r>
    </w:p>
    <w:p w:rsidR="00B810B7" w:rsidRPr="00C0388F" w:rsidRDefault="00B810B7" w:rsidP="004A1901">
      <w:pPr>
        <w:spacing w:after="0" w:line="360" w:lineRule="auto"/>
        <w:jc w:val="both"/>
        <w:rPr>
          <w:rFonts w:ascii="Arial" w:hAnsi="Arial" w:cs="Arial"/>
          <w:b/>
          <w:bCs/>
          <w:sz w:val="24"/>
          <w:szCs w:val="24"/>
        </w:rPr>
      </w:pPr>
    </w:p>
    <w:p w:rsidR="00B810B7" w:rsidRPr="00C0388F" w:rsidRDefault="00B810B7" w:rsidP="004A1901">
      <w:pPr>
        <w:spacing w:after="0" w:line="360" w:lineRule="auto"/>
        <w:jc w:val="both"/>
        <w:rPr>
          <w:rFonts w:ascii="Arial" w:hAnsi="Arial" w:cs="Arial"/>
          <w:b/>
          <w:bCs/>
          <w:sz w:val="24"/>
          <w:szCs w:val="24"/>
        </w:rPr>
      </w:pPr>
    </w:p>
    <w:p w:rsidR="00B810B7" w:rsidRPr="00C0388F" w:rsidRDefault="00B810B7" w:rsidP="004A1901">
      <w:pPr>
        <w:spacing w:after="0" w:line="360" w:lineRule="auto"/>
        <w:jc w:val="both"/>
        <w:rPr>
          <w:rFonts w:ascii="Arial" w:hAnsi="Arial" w:cs="Arial"/>
          <w:b/>
          <w:bCs/>
          <w:sz w:val="24"/>
          <w:szCs w:val="24"/>
        </w:rPr>
      </w:pPr>
    </w:p>
    <w:p w:rsidR="00B810B7" w:rsidRPr="00C0388F" w:rsidRDefault="00B810B7" w:rsidP="004A1901">
      <w:pPr>
        <w:spacing w:after="0" w:line="360" w:lineRule="auto"/>
        <w:jc w:val="both"/>
        <w:rPr>
          <w:rFonts w:ascii="Arial" w:hAnsi="Arial" w:cs="Arial"/>
          <w:b/>
          <w:bCs/>
          <w:sz w:val="24"/>
          <w:szCs w:val="24"/>
        </w:rPr>
      </w:pPr>
    </w:p>
    <w:p w:rsidR="00B810B7" w:rsidRPr="00C0388F" w:rsidRDefault="00B810B7" w:rsidP="004A1901">
      <w:pPr>
        <w:spacing w:after="0" w:line="360" w:lineRule="auto"/>
        <w:jc w:val="both"/>
        <w:rPr>
          <w:rFonts w:ascii="Arial" w:hAnsi="Arial" w:cs="Arial"/>
          <w:b/>
          <w:bCs/>
          <w:sz w:val="24"/>
          <w:szCs w:val="24"/>
        </w:rPr>
      </w:pPr>
    </w:p>
    <w:p w:rsidR="00B810B7" w:rsidRPr="00C0388F" w:rsidRDefault="00B810B7" w:rsidP="00E75A70">
      <w:pPr>
        <w:spacing w:after="0" w:line="360" w:lineRule="auto"/>
        <w:jc w:val="center"/>
        <w:rPr>
          <w:rFonts w:ascii="Arial" w:hAnsi="Arial" w:cs="Arial"/>
          <w:b/>
          <w:bCs/>
          <w:sz w:val="24"/>
          <w:szCs w:val="24"/>
        </w:rPr>
      </w:pPr>
      <w:r w:rsidRPr="00C0388F">
        <w:rPr>
          <w:rFonts w:ascii="Arial" w:hAnsi="Arial" w:cs="Arial"/>
          <w:b/>
          <w:bCs/>
          <w:sz w:val="24"/>
          <w:szCs w:val="24"/>
        </w:rPr>
        <w:t>TRIBUNAL DE SUSTENTACIÓN</w:t>
      </w:r>
    </w:p>
    <w:p w:rsidR="00B810B7" w:rsidRPr="00C0388F" w:rsidRDefault="00B810B7" w:rsidP="00E75A70">
      <w:pPr>
        <w:spacing w:after="0" w:line="360" w:lineRule="auto"/>
        <w:jc w:val="center"/>
        <w:rPr>
          <w:rFonts w:ascii="Arial" w:hAnsi="Arial" w:cs="Arial"/>
          <w:b/>
          <w:bCs/>
          <w:sz w:val="24"/>
          <w:szCs w:val="24"/>
        </w:rPr>
      </w:pPr>
    </w:p>
    <w:p w:rsidR="00B810B7" w:rsidRPr="00C0388F" w:rsidRDefault="00B810B7" w:rsidP="00E75A70">
      <w:pPr>
        <w:spacing w:after="0" w:line="360" w:lineRule="auto"/>
        <w:jc w:val="center"/>
        <w:rPr>
          <w:rFonts w:ascii="Arial" w:hAnsi="Arial" w:cs="Arial"/>
          <w:b/>
          <w:bCs/>
          <w:sz w:val="24"/>
          <w:szCs w:val="24"/>
        </w:rPr>
      </w:pPr>
    </w:p>
    <w:p w:rsidR="00B810B7" w:rsidRPr="00C0388F" w:rsidRDefault="00B810B7" w:rsidP="00E75A70">
      <w:pPr>
        <w:spacing w:after="0" w:line="360" w:lineRule="auto"/>
        <w:jc w:val="center"/>
        <w:rPr>
          <w:rFonts w:ascii="Arial" w:hAnsi="Arial" w:cs="Arial"/>
          <w:b/>
          <w:bCs/>
          <w:sz w:val="24"/>
          <w:szCs w:val="24"/>
        </w:rPr>
      </w:pPr>
    </w:p>
    <w:p w:rsidR="00B810B7" w:rsidRPr="00C0388F" w:rsidRDefault="00B810B7" w:rsidP="00E75A70">
      <w:pPr>
        <w:spacing w:after="0" w:line="360" w:lineRule="auto"/>
        <w:jc w:val="center"/>
        <w:rPr>
          <w:rFonts w:ascii="Arial" w:hAnsi="Arial" w:cs="Arial"/>
          <w:b/>
          <w:bCs/>
          <w:sz w:val="24"/>
          <w:szCs w:val="24"/>
        </w:rPr>
      </w:pPr>
    </w:p>
    <w:p w:rsidR="00B810B7" w:rsidRPr="00C0388F" w:rsidRDefault="00B810B7" w:rsidP="00E75A70">
      <w:pPr>
        <w:spacing w:after="0" w:line="360" w:lineRule="auto"/>
        <w:jc w:val="center"/>
        <w:rPr>
          <w:rFonts w:ascii="Arial" w:hAnsi="Arial" w:cs="Arial"/>
          <w:b/>
          <w:bCs/>
          <w:sz w:val="24"/>
          <w:szCs w:val="24"/>
        </w:rPr>
      </w:pPr>
    </w:p>
    <w:p w:rsidR="00B810B7" w:rsidRPr="00C0388F" w:rsidRDefault="00B810B7" w:rsidP="00E75A70">
      <w:pPr>
        <w:spacing w:after="0" w:line="360" w:lineRule="auto"/>
        <w:jc w:val="center"/>
        <w:rPr>
          <w:rFonts w:ascii="Arial" w:hAnsi="Arial" w:cs="Arial"/>
          <w:b/>
          <w:sz w:val="24"/>
          <w:szCs w:val="24"/>
        </w:rPr>
      </w:pPr>
    </w:p>
    <w:p w:rsidR="00B810B7" w:rsidRPr="00C0388F" w:rsidRDefault="00B810B7" w:rsidP="00E75A70">
      <w:pPr>
        <w:spacing w:after="0" w:line="360" w:lineRule="auto"/>
        <w:jc w:val="center"/>
        <w:rPr>
          <w:rFonts w:ascii="Arial" w:hAnsi="Arial" w:cs="Arial"/>
          <w:sz w:val="24"/>
          <w:szCs w:val="24"/>
        </w:rPr>
      </w:pPr>
      <w:r w:rsidRPr="00C0388F">
        <w:rPr>
          <w:rFonts w:ascii="Arial" w:hAnsi="Arial" w:cs="Arial"/>
          <w:sz w:val="24"/>
          <w:szCs w:val="24"/>
        </w:rPr>
        <w:t>___________________________</w:t>
      </w:r>
    </w:p>
    <w:p w:rsidR="00B810B7" w:rsidRPr="00C0388F" w:rsidRDefault="00B810B7" w:rsidP="00E75A70">
      <w:pPr>
        <w:spacing w:after="0" w:line="360" w:lineRule="auto"/>
        <w:jc w:val="center"/>
        <w:rPr>
          <w:rFonts w:ascii="Arial" w:hAnsi="Arial" w:cs="Arial"/>
          <w:sz w:val="24"/>
          <w:szCs w:val="24"/>
        </w:rPr>
      </w:pPr>
      <w:r w:rsidRPr="00C0388F">
        <w:rPr>
          <w:rFonts w:ascii="Arial" w:hAnsi="Arial" w:cs="Arial"/>
          <w:sz w:val="24"/>
          <w:szCs w:val="24"/>
        </w:rPr>
        <w:t>Ec. Maria Elena Romero</w:t>
      </w:r>
    </w:p>
    <w:p w:rsidR="00B810B7" w:rsidRPr="00C0388F" w:rsidRDefault="00B810B7" w:rsidP="00E75A70">
      <w:pPr>
        <w:spacing w:after="0" w:line="360" w:lineRule="auto"/>
        <w:jc w:val="center"/>
        <w:rPr>
          <w:rFonts w:ascii="Arial" w:hAnsi="Arial" w:cs="Arial"/>
          <w:sz w:val="24"/>
          <w:szCs w:val="24"/>
        </w:rPr>
      </w:pPr>
      <w:r w:rsidRPr="00C0388F">
        <w:rPr>
          <w:rFonts w:ascii="Arial" w:hAnsi="Arial" w:cs="Arial"/>
          <w:sz w:val="24"/>
          <w:szCs w:val="24"/>
        </w:rPr>
        <w:t>Presidente Tribunal</w:t>
      </w:r>
    </w:p>
    <w:p w:rsidR="00B810B7" w:rsidRPr="00C0388F" w:rsidRDefault="00B810B7" w:rsidP="00E75A70">
      <w:pPr>
        <w:spacing w:after="0" w:line="360" w:lineRule="auto"/>
        <w:jc w:val="center"/>
        <w:rPr>
          <w:rFonts w:ascii="Arial" w:hAnsi="Arial" w:cs="Arial"/>
          <w:sz w:val="24"/>
          <w:szCs w:val="24"/>
        </w:rPr>
      </w:pPr>
    </w:p>
    <w:p w:rsidR="00B810B7" w:rsidRPr="00C0388F" w:rsidRDefault="00B810B7" w:rsidP="00E75A70">
      <w:pPr>
        <w:spacing w:after="0" w:line="360" w:lineRule="auto"/>
        <w:jc w:val="center"/>
        <w:rPr>
          <w:rFonts w:ascii="Arial" w:hAnsi="Arial" w:cs="Arial"/>
          <w:sz w:val="24"/>
          <w:szCs w:val="24"/>
        </w:rPr>
      </w:pPr>
    </w:p>
    <w:p w:rsidR="00B810B7" w:rsidRPr="00C0388F" w:rsidRDefault="00B810B7" w:rsidP="00E75A70">
      <w:pPr>
        <w:spacing w:after="0" w:line="360" w:lineRule="auto"/>
        <w:jc w:val="center"/>
        <w:rPr>
          <w:rFonts w:ascii="Arial" w:hAnsi="Arial" w:cs="Arial"/>
          <w:sz w:val="24"/>
          <w:szCs w:val="24"/>
        </w:rPr>
      </w:pPr>
    </w:p>
    <w:p w:rsidR="00B810B7" w:rsidRPr="00C0388F" w:rsidRDefault="00B810B7" w:rsidP="00E75A70">
      <w:pPr>
        <w:spacing w:after="0" w:line="360" w:lineRule="auto"/>
        <w:jc w:val="center"/>
        <w:rPr>
          <w:rFonts w:ascii="Arial" w:hAnsi="Arial" w:cs="Arial"/>
          <w:sz w:val="24"/>
          <w:szCs w:val="24"/>
        </w:rPr>
      </w:pPr>
    </w:p>
    <w:p w:rsidR="00B810B7" w:rsidRPr="00C0388F" w:rsidRDefault="00B810B7" w:rsidP="00E75A70">
      <w:pPr>
        <w:spacing w:after="0" w:line="360" w:lineRule="auto"/>
        <w:jc w:val="center"/>
        <w:rPr>
          <w:rFonts w:ascii="Arial" w:hAnsi="Arial" w:cs="Arial"/>
          <w:sz w:val="24"/>
          <w:szCs w:val="24"/>
        </w:rPr>
      </w:pPr>
    </w:p>
    <w:p w:rsidR="00B810B7" w:rsidRPr="00C0388F" w:rsidRDefault="00B810B7" w:rsidP="00E75A70">
      <w:pPr>
        <w:spacing w:after="0" w:line="360" w:lineRule="auto"/>
        <w:jc w:val="center"/>
        <w:rPr>
          <w:rFonts w:ascii="Arial" w:hAnsi="Arial" w:cs="Arial"/>
          <w:sz w:val="24"/>
          <w:szCs w:val="24"/>
        </w:rPr>
      </w:pPr>
    </w:p>
    <w:p w:rsidR="00B810B7" w:rsidRPr="00C0388F" w:rsidRDefault="00B810B7" w:rsidP="00E75A70">
      <w:pPr>
        <w:spacing w:after="0" w:line="360" w:lineRule="auto"/>
        <w:jc w:val="center"/>
        <w:rPr>
          <w:rFonts w:ascii="Arial" w:hAnsi="Arial" w:cs="Arial"/>
          <w:sz w:val="24"/>
          <w:szCs w:val="24"/>
        </w:rPr>
      </w:pPr>
      <w:r w:rsidRPr="00C0388F">
        <w:rPr>
          <w:rFonts w:ascii="Arial" w:hAnsi="Arial" w:cs="Arial"/>
          <w:sz w:val="24"/>
          <w:szCs w:val="24"/>
        </w:rPr>
        <w:t>_____________________________</w:t>
      </w:r>
    </w:p>
    <w:p w:rsidR="00B810B7" w:rsidRPr="00C0388F" w:rsidRDefault="00B810B7" w:rsidP="00E75A70">
      <w:pPr>
        <w:spacing w:after="0" w:line="360" w:lineRule="auto"/>
        <w:jc w:val="center"/>
        <w:rPr>
          <w:rFonts w:ascii="Arial" w:hAnsi="Arial" w:cs="Arial"/>
          <w:sz w:val="24"/>
          <w:szCs w:val="24"/>
        </w:rPr>
      </w:pPr>
      <w:r w:rsidRPr="00C0388F">
        <w:rPr>
          <w:rFonts w:ascii="Arial" w:hAnsi="Arial" w:cs="Arial"/>
          <w:sz w:val="24"/>
          <w:szCs w:val="24"/>
        </w:rPr>
        <w:t>Dr. David Sabando</w:t>
      </w:r>
      <w:r w:rsidR="00005184">
        <w:rPr>
          <w:rFonts w:ascii="Arial" w:hAnsi="Arial" w:cs="Arial"/>
          <w:sz w:val="24"/>
          <w:szCs w:val="24"/>
        </w:rPr>
        <w:t xml:space="preserve"> Vera</w:t>
      </w:r>
    </w:p>
    <w:p w:rsidR="00B810B7" w:rsidRPr="00C0388F" w:rsidRDefault="00005184" w:rsidP="00E75A70">
      <w:pPr>
        <w:spacing w:after="0" w:line="360" w:lineRule="auto"/>
        <w:jc w:val="center"/>
        <w:rPr>
          <w:rFonts w:ascii="Arial" w:hAnsi="Arial" w:cs="Arial"/>
          <w:sz w:val="24"/>
          <w:szCs w:val="24"/>
        </w:rPr>
      </w:pPr>
      <w:r>
        <w:rPr>
          <w:rFonts w:ascii="Arial" w:hAnsi="Arial" w:cs="Arial"/>
          <w:sz w:val="24"/>
          <w:szCs w:val="24"/>
        </w:rPr>
        <w:t>Director de Proyecto</w:t>
      </w:r>
    </w:p>
    <w:p w:rsidR="00B810B7" w:rsidRPr="00C0388F" w:rsidRDefault="00B810B7" w:rsidP="00E75A70">
      <w:pPr>
        <w:spacing w:after="0" w:line="360" w:lineRule="auto"/>
        <w:jc w:val="center"/>
        <w:rPr>
          <w:rFonts w:ascii="Arial" w:hAnsi="Arial" w:cs="Arial"/>
          <w:b/>
          <w:sz w:val="24"/>
          <w:szCs w:val="24"/>
        </w:rPr>
      </w:pPr>
      <w:r w:rsidRPr="00C0388F">
        <w:rPr>
          <w:rFonts w:ascii="Arial" w:hAnsi="Arial" w:cs="Arial"/>
          <w:b/>
          <w:sz w:val="24"/>
          <w:szCs w:val="24"/>
        </w:rPr>
        <w:br w:type="page"/>
      </w:r>
      <w:r w:rsidRPr="00C0388F">
        <w:rPr>
          <w:rFonts w:ascii="Arial" w:hAnsi="Arial" w:cs="Arial"/>
          <w:b/>
          <w:sz w:val="24"/>
          <w:szCs w:val="24"/>
        </w:rPr>
        <w:lastRenderedPageBreak/>
        <w:t>DECLARACIÓN EXPRESA</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“La responsabilidad por los hechos, ideas y doctrinas </w:t>
      </w:r>
      <w:r w:rsidR="00B0120C">
        <w:rPr>
          <w:rFonts w:ascii="Arial" w:hAnsi="Arial" w:cs="Arial"/>
          <w:sz w:val="24"/>
          <w:szCs w:val="24"/>
        </w:rPr>
        <w:t>expuestas en este proyecto nos</w:t>
      </w:r>
      <w:r w:rsidRPr="00C0388F">
        <w:rPr>
          <w:rFonts w:ascii="Arial" w:hAnsi="Arial" w:cs="Arial"/>
          <w:sz w:val="24"/>
          <w:szCs w:val="24"/>
        </w:rPr>
        <w:t xml:space="preserve"> corresponden exclusivamente, y el patrimonio intelectu</w:t>
      </w:r>
      <w:r w:rsidR="00C42046">
        <w:rPr>
          <w:rFonts w:ascii="Arial" w:hAnsi="Arial" w:cs="Arial"/>
          <w:sz w:val="24"/>
          <w:szCs w:val="24"/>
        </w:rPr>
        <w:t>al de la misma a la ESCUELA SUPE</w:t>
      </w:r>
      <w:r w:rsidRPr="00C0388F">
        <w:rPr>
          <w:rFonts w:ascii="Arial" w:hAnsi="Arial" w:cs="Arial"/>
          <w:sz w:val="24"/>
          <w:szCs w:val="24"/>
        </w:rPr>
        <w:t>RIOR POLITÉCNICA DEL LITORAL”</w:t>
      </w:r>
    </w:p>
    <w:p w:rsidR="00B810B7" w:rsidRPr="00C0388F" w:rsidRDefault="00B810B7" w:rsidP="00E75A70">
      <w:pPr>
        <w:spacing w:after="0" w:line="360" w:lineRule="auto"/>
        <w:jc w:val="center"/>
        <w:rPr>
          <w:rFonts w:ascii="Arial" w:hAnsi="Arial" w:cs="Arial"/>
          <w:b/>
          <w:sz w:val="24"/>
          <w:szCs w:val="24"/>
        </w:rPr>
      </w:pPr>
    </w:p>
    <w:p w:rsidR="00B810B7" w:rsidRPr="00C0388F" w:rsidRDefault="00B810B7" w:rsidP="00E75A70">
      <w:pPr>
        <w:spacing w:after="0" w:line="360" w:lineRule="auto"/>
        <w:jc w:val="center"/>
        <w:rPr>
          <w:rFonts w:ascii="Arial" w:hAnsi="Arial" w:cs="Arial"/>
          <w:b/>
          <w:sz w:val="24"/>
          <w:szCs w:val="24"/>
        </w:rPr>
      </w:pPr>
    </w:p>
    <w:p w:rsidR="00B810B7" w:rsidRPr="00C0388F" w:rsidRDefault="00B810B7" w:rsidP="00E75A70">
      <w:pPr>
        <w:spacing w:after="0" w:line="360" w:lineRule="auto"/>
        <w:jc w:val="center"/>
        <w:rPr>
          <w:rFonts w:ascii="Arial" w:hAnsi="Arial" w:cs="Arial"/>
          <w:b/>
          <w:sz w:val="24"/>
          <w:szCs w:val="24"/>
        </w:rPr>
      </w:pPr>
    </w:p>
    <w:p w:rsidR="00B810B7" w:rsidRPr="00C0388F" w:rsidRDefault="00B810B7" w:rsidP="00E75A70">
      <w:pPr>
        <w:spacing w:after="0" w:line="360" w:lineRule="auto"/>
        <w:jc w:val="center"/>
        <w:rPr>
          <w:rFonts w:ascii="Arial" w:hAnsi="Arial" w:cs="Arial"/>
          <w:b/>
          <w:sz w:val="24"/>
          <w:szCs w:val="24"/>
        </w:rPr>
      </w:pPr>
    </w:p>
    <w:p w:rsidR="00B810B7" w:rsidRPr="00C0388F" w:rsidRDefault="00B810B7" w:rsidP="00E75A70">
      <w:pPr>
        <w:spacing w:after="0" w:line="360" w:lineRule="auto"/>
        <w:jc w:val="center"/>
        <w:rPr>
          <w:rFonts w:ascii="Arial" w:hAnsi="Arial" w:cs="Arial"/>
          <w:b/>
          <w:sz w:val="24"/>
          <w:szCs w:val="24"/>
        </w:rPr>
      </w:pPr>
    </w:p>
    <w:p w:rsidR="00B810B7" w:rsidRPr="00C0388F" w:rsidRDefault="00B810B7" w:rsidP="00E75A70">
      <w:pPr>
        <w:spacing w:after="0" w:line="360" w:lineRule="auto"/>
        <w:jc w:val="center"/>
        <w:rPr>
          <w:rFonts w:ascii="Arial" w:hAnsi="Arial" w:cs="Arial"/>
          <w:b/>
          <w:sz w:val="24"/>
          <w:szCs w:val="24"/>
        </w:rPr>
      </w:pPr>
    </w:p>
    <w:p w:rsidR="00B810B7" w:rsidRPr="00C0388F" w:rsidRDefault="00B810B7" w:rsidP="00E75A70">
      <w:pPr>
        <w:spacing w:after="0" w:line="360" w:lineRule="auto"/>
        <w:jc w:val="center"/>
        <w:rPr>
          <w:rFonts w:ascii="Arial" w:hAnsi="Arial" w:cs="Arial"/>
          <w:sz w:val="24"/>
          <w:szCs w:val="24"/>
        </w:rPr>
      </w:pPr>
      <w:r w:rsidRPr="00C0388F">
        <w:rPr>
          <w:rFonts w:ascii="Arial" w:hAnsi="Arial" w:cs="Arial"/>
          <w:sz w:val="24"/>
          <w:szCs w:val="24"/>
        </w:rPr>
        <w:t>_______________________</w:t>
      </w:r>
    </w:p>
    <w:p w:rsidR="00B810B7" w:rsidRPr="00C0388F" w:rsidRDefault="00B810B7" w:rsidP="00E75A70">
      <w:pPr>
        <w:pStyle w:val="Default"/>
        <w:jc w:val="center"/>
        <w:rPr>
          <w:bCs/>
        </w:rPr>
      </w:pPr>
      <w:r w:rsidRPr="00C0388F">
        <w:rPr>
          <w:bCs/>
        </w:rPr>
        <w:t>Sara Liseth Mazón Bustamante</w:t>
      </w:r>
    </w:p>
    <w:p w:rsidR="00B810B7" w:rsidRPr="00C0388F" w:rsidRDefault="00B810B7" w:rsidP="00E75A70">
      <w:pPr>
        <w:pStyle w:val="Default"/>
        <w:jc w:val="center"/>
        <w:rPr>
          <w:bCs/>
        </w:rPr>
      </w:pPr>
    </w:p>
    <w:p w:rsidR="00B810B7" w:rsidRPr="00C0388F" w:rsidRDefault="00B810B7" w:rsidP="00E75A70">
      <w:pPr>
        <w:pStyle w:val="Default"/>
        <w:jc w:val="center"/>
        <w:rPr>
          <w:bCs/>
        </w:rPr>
      </w:pPr>
    </w:p>
    <w:p w:rsidR="00B810B7" w:rsidRPr="00C0388F" w:rsidRDefault="00B810B7" w:rsidP="00E75A70">
      <w:pPr>
        <w:pStyle w:val="Default"/>
        <w:jc w:val="center"/>
        <w:rPr>
          <w:bCs/>
        </w:rPr>
      </w:pPr>
    </w:p>
    <w:p w:rsidR="00B810B7" w:rsidRPr="00C0388F" w:rsidRDefault="00B810B7" w:rsidP="00E75A70">
      <w:pPr>
        <w:pStyle w:val="Default"/>
        <w:jc w:val="center"/>
        <w:rPr>
          <w:bCs/>
        </w:rPr>
      </w:pPr>
    </w:p>
    <w:p w:rsidR="00B810B7" w:rsidRPr="00C0388F" w:rsidRDefault="00B810B7" w:rsidP="00E75A70">
      <w:pPr>
        <w:pStyle w:val="Default"/>
        <w:jc w:val="center"/>
        <w:rPr>
          <w:bCs/>
        </w:rPr>
      </w:pPr>
    </w:p>
    <w:p w:rsidR="00B810B7" w:rsidRPr="00C0388F" w:rsidRDefault="00B810B7" w:rsidP="00E75A70">
      <w:pPr>
        <w:pStyle w:val="Default"/>
        <w:jc w:val="center"/>
        <w:rPr>
          <w:bCs/>
        </w:rPr>
      </w:pPr>
    </w:p>
    <w:p w:rsidR="00B810B7" w:rsidRPr="00C0388F" w:rsidRDefault="00B810B7" w:rsidP="00E75A70">
      <w:pPr>
        <w:pStyle w:val="Default"/>
        <w:jc w:val="center"/>
        <w:rPr>
          <w:bCs/>
        </w:rPr>
      </w:pPr>
    </w:p>
    <w:p w:rsidR="00B810B7" w:rsidRPr="00C0388F" w:rsidRDefault="00B810B7" w:rsidP="00E75A70">
      <w:pPr>
        <w:pStyle w:val="Default"/>
        <w:jc w:val="center"/>
      </w:pPr>
    </w:p>
    <w:p w:rsidR="00B810B7" w:rsidRPr="00C0388F" w:rsidRDefault="00B810B7" w:rsidP="00E75A70">
      <w:pPr>
        <w:spacing w:after="0" w:line="360" w:lineRule="auto"/>
        <w:jc w:val="center"/>
        <w:rPr>
          <w:rFonts w:ascii="Arial" w:hAnsi="Arial" w:cs="Arial"/>
          <w:sz w:val="24"/>
          <w:szCs w:val="24"/>
        </w:rPr>
      </w:pPr>
      <w:r w:rsidRPr="00C0388F">
        <w:rPr>
          <w:rFonts w:ascii="Arial" w:hAnsi="Arial" w:cs="Arial"/>
          <w:sz w:val="24"/>
          <w:szCs w:val="24"/>
        </w:rPr>
        <w:t>_______________________</w:t>
      </w:r>
    </w:p>
    <w:p w:rsidR="00B810B7" w:rsidRPr="00C0388F" w:rsidRDefault="00B810B7" w:rsidP="00E75A70">
      <w:pPr>
        <w:pStyle w:val="Default"/>
        <w:jc w:val="center"/>
        <w:rPr>
          <w:bCs/>
        </w:rPr>
      </w:pPr>
      <w:r w:rsidRPr="00C0388F">
        <w:rPr>
          <w:bCs/>
        </w:rPr>
        <w:t>Jessenia Maribel Parrales Vásquez</w:t>
      </w:r>
    </w:p>
    <w:p w:rsidR="00B810B7" w:rsidRPr="00C0388F" w:rsidRDefault="00B810B7" w:rsidP="00E75A70">
      <w:pPr>
        <w:spacing w:after="0" w:line="360" w:lineRule="auto"/>
        <w:jc w:val="center"/>
        <w:rPr>
          <w:rFonts w:ascii="Arial" w:hAnsi="Arial" w:cs="Arial"/>
          <w:b/>
          <w:sz w:val="24"/>
          <w:szCs w:val="24"/>
        </w:rPr>
      </w:pPr>
    </w:p>
    <w:p w:rsidR="00B0120C" w:rsidRPr="00C0388F" w:rsidRDefault="00B0120C" w:rsidP="00B0120C">
      <w:pPr>
        <w:spacing w:after="0" w:line="360" w:lineRule="auto"/>
        <w:jc w:val="both"/>
        <w:rPr>
          <w:rFonts w:ascii="Arial" w:hAnsi="Arial" w:cs="Arial"/>
          <w:sz w:val="24"/>
          <w:szCs w:val="24"/>
        </w:rPr>
      </w:pPr>
    </w:p>
    <w:p w:rsidR="00B0120C" w:rsidRPr="00C0388F" w:rsidRDefault="00B0120C" w:rsidP="00B0120C">
      <w:pPr>
        <w:spacing w:after="0" w:line="360" w:lineRule="auto"/>
        <w:jc w:val="both"/>
        <w:rPr>
          <w:rFonts w:ascii="Arial" w:hAnsi="Arial" w:cs="Arial"/>
          <w:sz w:val="24"/>
          <w:szCs w:val="24"/>
        </w:rPr>
      </w:pPr>
    </w:p>
    <w:p w:rsidR="00B0120C" w:rsidRPr="00C0388F" w:rsidRDefault="00B0120C" w:rsidP="00B0120C">
      <w:pPr>
        <w:spacing w:after="0" w:line="360" w:lineRule="auto"/>
        <w:jc w:val="both"/>
        <w:rPr>
          <w:rFonts w:ascii="Arial" w:hAnsi="Arial" w:cs="Arial"/>
          <w:sz w:val="24"/>
          <w:szCs w:val="24"/>
        </w:rPr>
      </w:pPr>
    </w:p>
    <w:p w:rsidR="00B0120C" w:rsidRPr="00C0388F" w:rsidRDefault="00B0120C" w:rsidP="00B0120C">
      <w:pPr>
        <w:spacing w:after="0" w:line="360" w:lineRule="auto"/>
        <w:jc w:val="both"/>
        <w:rPr>
          <w:rFonts w:ascii="Arial" w:hAnsi="Arial" w:cs="Arial"/>
          <w:sz w:val="24"/>
          <w:szCs w:val="24"/>
        </w:rPr>
      </w:pPr>
    </w:p>
    <w:p w:rsidR="00B0120C" w:rsidRPr="00C0388F" w:rsidRDefault="00B0120C" w:rsidP="00B0120C">
      <w:pPr>
        <w:spacing w:after="0" w:line="360" w:lineRule="auto"/>
        <w:jc w:val="both"/>
        <w:rPr>
          <w:rFonts w:ascii="Arial" w:hAnsi="Arial" w:cs="Arial"/>
          <w:sz w:val="24"/>
          <w:szCs w:val="24"/>
        </w:rPr>
      </w:pPr>
    </w:p>
    <w:p w:rsidR="00B0120C" w:rsidRPr="00C0388F" w:rsidRDefault="00B0120C" w:rsidP="00B0120C">
      <w:pPr>
        <w:spacing w:after="0" w:line="360" w:lineRule="auto"/>
        <w:jc w:val="center"/>
        <w:rPr>
          <w:rFonts w:ascii="Arial" w:hAnsi="Arial" w:cs="Arial"/>
          <w:sz w:val="24"/>
          <w:szCs w:val="24"/>
        </w:rPr>
      </w:pPr>
      <w:r w:rsidRPr="00C0388F">
        <w:rPr>
          <w:rFonts w:ascii="Arial" w:hAnsi="Arial" w:cs="Arial"/>
          <w:sz w:val="24"/>
          <w:szCs w:val="24"/>
        </w:rPr>
        <w:t>_______________________</w:t>
      </w:r>
    </w:p>
    <w:p w:rsidR="00B0120C" w:rsidRPr="00C0388F" w:rsidRDefault="00B0120C" w:rsidP="00B0120C">
      <w:pPr>
        <w:pStyle w:val="Default"/>
        <w:jc w:val="center"/>
        <w:rPr>
          <w:bCs/>
        </w:rPr>
      </w:pPr>
      <w:r w:rsidRPr="00C0388F">
        <w:rPr>
          <w:bCs/>
        </w:rPr>
        <w:t>Alex Geovanny Banegas Zolorzano</w:t>
      </w:r>
    </w:p>
    <w:p w:rsidR="00B810B7" w:rsidRPr="00C0388F" w:rsidRDefault="00B810B7" w:rsidP="00E75A70">
      <w:pPr>
        <w:spacing w:after="0" w:line="360" w:lineRule="auto"/>
        <w:jc w:val="center"/>
        <w:rPr>
          <w:rFonts w:ascii="Arial" w:hAnsi="Arial" w:cs="Arial"/>
          <w:b/>
          <w:sz w:val="24"/>
          <w:szCs w:val="24"/>
        </w:rPr>
      </w:pPr>
      <w:r w:rsidRPr="00C0388F">
        <w:rPr>
          <w:rFonts w:ascii="Arial" w:hAnsi="Arial" w:cs="Arial"/>
          <w:b/>
          <w:sz w:val="24"/>
          <w:szCs w:val="24"/>
        </w:rPr>
        <w:br w:type="page"/>
      </w:r>
      <w:r w:rsidRPr="00C0388F">
        <w:rPr>
          <w:rFonts w:ascii="Arial" w:hAnsi="Arial" w:cs="Arial"/>
          <w:b/>
          <w:sz w:val="24"/>
          <w:szCs w:val="24"/>
        </w:rPr>
        <w:lastRenderedPageBreak/>
        <w:t>ÍNDICE GENERAL</w:t>
      </w:r>
    </w:p>
    <w:p w:rsidR="00B810B7" w:rsidRPr="003134A6" w:rsidRDefault="00B810B7" w:rsidP="004A1901">
      <w:pPr>
        <w:spacing w:after="0" w:line="360" w:lineRule="auto"/>
        <w:jc w:val="both"/>
        <w:rPr>
          <w:rFonts w:ascii="Arial" w:hAnsi="Arial" w:cs="Arial"/>
          <w:sz w:val="24"/>
          <w:szCs w:val="24"/>
        </w:rPr>
      </w:pPr>
      <w:r w:rsidRPr="003134A6">
        <w:rPr>
          <w:rFonts w:ascii="Arial" w:hAnsi="Arial" w:cs="Arial"/>
          <w:sz w:val="24"/>
          <w:szCs w:val="24"/>
        </w:rPr>
        <w:t>Dedicatoria....................................................................</w:t>
      </w:r>
      <w:r w:rsidR="0022533B">
        <w:rPr>
          <w:rFonts w:ascii="Arial" w:hAnsi="Arial" w:cs="Arial"/>
          <w:sz w:val="24"/>
          <w:szCs w:val="24"/>
        </w:rPr>
        <w:t>..............................</w:t>
      </w:r>
      <w:r w:rsidR="0022533B">
        <w:rPr>
          <w:rFonts w:ascii="Arial" w:hAnsi="Arial" w:cs="Arial"/>
          <w:sz w:val="24"/>
          <w:szCs w:val="24"/>
        </w:rPr>
        <w:tab/>
      </w:r>
      <w:r w:rsidRPr="003134A6">
        <w:rPr>
          <w:rFonts w:ascii="Arial" w:hAnsi="Arial" w:cs="Arial"/>
          <w:sz w:val="24"/>
          <w:szCs w:val="24"/>
        </w:rPr>
        <w:t>II</w:t>
      </w:r>
    </w:p>
    <w:p w:rsidR="00B810B7" w:rsidRPr="003134A6" w:rsidRDefault="00B810B7" w:rsidP="004A1901">
      <w:pPr>
        <w:spacing w:after="0" w:line="360" w:lineRule="auto"/>
        <w:jc w:val="both"/>
        <w:rPr>
          <w:rFonts w:ascii="Arial" w:hAnsi="Arial" w:cs="Arial"/>
          <w:sz w:val="24"/>
          <w:szCs w:val="24"/>
        </w:rPr>
      </w:pPr>
      <w:r w:rsidRPr="003134A6">
        <w:rPr>
          <w:rFonts w:ascii="Arial" w:hAnsi="Arial" w:cs="Arial"/>
          <w:sz w:val="24"/>
          <w:szCs w:val="24"/>
        </w:rPr>
        <w:t>Agradecimiento............................................................</w:t>
      </w:r>
      <w:r w:rsidR="0022533B">
        <w:rPr>
          <w:rFonts w:ascii="Arial" w:hAnsi="Arial" w:cs="Arial"/>
          <w:sz w:val="24"/>
          <w:szCs w:val="24"/>
        </w:rPr>
        <w:t>...............................</w:t>
      </w:r>
      <w:r w:rsidR="0022533B">
        <w:rPr>
          <w:rFonts w:ascii="Arial" w:hAnsi="Arial" w:cs="Arial"/>
          <w:sz w:val="24"/>
          <w:szCs w:val="24"/>
        </w:rPr>
        <w:tab/>
      </w:r>
      <w:r w:rsidRPr="003134A6">
        <w:rPr>
          <w:rFonts w:ascii="Arial" w:hAnsi="Arial" w:cs="Arial"/>
          <w:sz w:val="24"/>
          <w:szCs w:val="24"/>
        </w:rPr>
        <w:t>III</w:t>
      </w:r>
    </w:p>
    <w:p w:rsidR="00B810B7" w:rsidRPr="003134A6" w:rsidRDefault="00B810B7" w:rsidP="004A1901">
      <w:pPr>
        <w:spacing w:after="0" w:line="360" w:lineRule="auto"/>
        <w:jc w:val="both"/>
        <w:rPr>
          <w:rFonts w:ascii="Arial" w:hAnsi="Arial" w:cs="Arial"/>
          <w:sz w:val="24"/>
          <w:szCs w:val="24"/>
        </w:rPr>
      </w:pPr>
      <w:r w:rsidRPr="003134A6">
        <w:rPr>
          <w:rFonts w:ascii="Arial" w:hAnsi="Arial" w:cs="Arial"/>
          <w:sz w:val="24"/>
          <w:szCs w:val="24"/>
        </w:rPr>
        <w:t>Tribunal de Graduación...............................................</w:t>
      </w:r>
      <w:r w:rsidR="0022533B">
        <w:rPr>
          <w:rFonts w:ascii="Arial" w:hAnsi="Arial" w:cs="Arial"/>
          <w:sz w:val="24"/>
          <w:szCs w:val="24"/>
        </w:rPr>
        <w:t>................................</w:t>
      </w:r>
      <w:r w:rsidR="0022533B">
        <w:rPr>
          <w:rFonts w:ascii="Arial" w:hAnsi="Arial" w:cs="Arial"/>
          <w:sz w:val="24"/>
          <w:szCs w:val="24"/>
        </w:rPr>
        <w:tab/>
      </w:r>
      <w:r w:rsidRPr="003134A6">
        <w:rPr>
          <w:rFonts w:ascii="Arial" w:hAnsi="Arial" w:cs="Arial"/>
          <w:sz w:val="24"/>
          <w:szCs w:val="24"/>
        </w:rPr>
        <w:t>IV</w:t>
      </w:r>
    </w:p>
    <w:p w:rsidR="00B810B7" w:rsidRPr="003134A6" w:rsidRDefault="00B810B7" w:rsidP="004A1901">
      <w:pPr>
        <w:spacing w:after="0" w:line="360" w:lineRule="auto"/>
        <w:jc w:val="both"/>
        <w:rPr>
          <w:rFonts w:ascii="Arial" w:hAnsi="Arial" w:cs="Arial"/>
          <w:sz w:val="24"/>
          <w:szCs w:val="24"/>
        </w:rPr>
      </w:pPr>
      <w:r w:rsidRPr="003134A6">
        <w:rPr>
          <w:rFonts w:ascii="Arial" w:hAnsi="Arial" w:cs="Arial"/>
          <w:sz w:val="24"/>
          <w:szCs w:val="24"/>
        </w:rPr>
        <w:t>Declaración Expresa....................................................</w:t>
      </w:r>
      <w:r w:rsidR="0022533B">
        <w:rPr>
          <w:rFonts w:ascii="Arial" w:hAnsi="Arial" w:cs="Arial"/>
          <w:sz w:val="24"/>
          <w:szCs w:val="24"/>
        </w:rPr>
        <w:t>...............................</w:t>
      </w:r>
      <w:r w:rsidR="0022533B">
        <w:rPr>
          <w:rFonts w:ascii="Arial" w:hAnsi="Arial" w:cs="Arial"/>
          <w:sz w:val="24"/>
          <w:szCs w:val="24"/>
        </w:rPr>
        <w:tab/>
      </w:r>
      <w:r w:rsidRPr="003134A6">
        <w:rPr>
          <w:rFonts w:ascii="Arial" w:hAnsi="Arial" w:cs="Arial"/>
          <w:sz w:val="24"/>
          <w:szCs w:val="24"/>
        </w:rPr>
        <w:t>V</w:t>
      </w:r>
    </w:p>
    <w:p w:rsidR="00B810B7" w:rsidRPr="003134A6" w:rsidRDefault="00B810B7" w:rsidP="004A1901">
      <w:pPr>
        <w:spacing w:after="0" w:line="360" w:lineRule="auto"/>
        <w:jc w:val="both"/>
        <w:rPr>
          <w:rFonts w:ascii="Arial" w:hAnsi="Arial" w:cs="Arial"/>
          <w:sz w:val="24"/>
          <w:szCs w:val="24"/>
        </w:rPr>
      </w:pPr>
      <w:r w:rsidRPr="003134A6">
        <w:rPr>
          <w:rFonts w:ascii="Arial" w:hAnsi="Arial" w:cs="Arial"/>
          <w:sz w:val="24"/>
          <w:szCs w:val="24"/>
        </w:rPr>
        <w:t>Índice General............................................................................................</w:t>
      </w:r>
      <w:r w:rsidR="0022533B">
        <w:rPr>
          <w:rFonts w:ascii="Arial" w:hAnsi="Arial" w:cs="Arial"/>
          <w:sz w:val="24"/>
          <w:szCs w:val="24"/>
        </w:rPr>
        <w:tab/>
      </w:r>
      <w:r w:rsidRPr="003134A6">
        <w:rPr>
          <w:rFonts w:ascii="Arial" w:hAnsi="Arial" w:cs="Arial"/>
          <w:sz w:val="24"/>
          <w:szCs w:val="24"/>
        </w:rPr>
        <w:t>VI</w:t>
      </w:r>
    </w:p>
    <w:p w:rsidR="00B810B7" w:rsidRPr="003134A6" w:rsidRDefault="00B810B7" w:rsidP="004A1901">
      <w:pPr>
        <w:spacing w:after="0" w:line="360" w:lineRule="auto"/>
        <w:jc w:val="both"/>
        <w:rPr>
          <w:rFonts w:ascii="Arial" w:hAnsi="Arial" w:cs="Arial"/>
          <w:sz w:val="24"/>
          <w:szCs w:val="24"/>
        </w:rPr>
      </w:pPr>
      <w:r w:rsidRPr="003134A6">
        <w:rPr>
          <w:rFonts w:ascii="Arial" w:hAnsi="Arial" w:cs="Arial"/>
          <w:sz w:val="24"/>
          <w:szCs w:val="24"/>
        </w:rPr>
        <w:t>Índice de Tablas.........................................................................................</w:t>
      </w:r>
      <w:r w:rsidR="0022533B">
        <w:rPr>
          <w:rFonts w:ascii="Arial" w:hAnsi="Arial" w:cs="Arial"/>
          <w:sz w:val="24"/>
          <w:szCs w:val="24"/>
        </w:rPr>
        <w:tab/>
      </w:r>
      <w:r w:rsidRPr="003134A6">
        <w:rPr>
          <w:rFonts w:ascii="Arial" w:hAnsi="Arial" w:cs="Arial"/>
          <w:sz w:val="24"/>
          <w:szCs w:val="24"/>
        </w:rPr>
        <w:t>X</w:t>
      </w:r>
    </w:p>
    <w:p w:rsidR="00B810B7" w:rsidRPr="003134A6" w:rsidRDefault="00B810B7" w:rsidP="004A1901">
      <w:pPr>
        <w:spacing w:after="0" w:line="360" w:lineRule="auto"/>
        <w:jc w:val="both"/>
        <w:rPr>
          <w:rFonts w:ascii="Arial" w:hAnsi="Arial" w:cs="Arial"/>
          <w:sz w:val="24"/>
          <w:szCs w:val="24"/>
        </w:rPr>
      </w:pPr>
      <w:r w:rsidRPr="003134A6">
        <w:rPr>
          <w:rFonts w:ascii="Arial" w:hAnsi="Arial" w:cs="Arial"/>
          <w:sz w:val="24"/>
          <w:szCs w:val="24"/>
        </w:rPr>
        <w:t>Índice de Figuras.........................................................</w:t>
      </w:r>
      <w:r w:rsidR="0022533B">
        <w:rPr>
          <w:rFonts w:ascii="Arial" w:hAnsi="Arial" w:cs="Arial"/>
          <w:sz w:val="24"/>
          <w:szCs w:val="24"/>
        </w:rPr>
        <w:t>...............................</w:t>
      </w:r>
      <w:r w:rsidR="0022533B">
        <w:rPr>
          <w:rFonts w:ascii="Arial" w:hAnsi="Arial" w:cs="Arial"/>
          <w:sz w:val="24"/>
          <w:szCs w:val="24"/>
        </w:rPr>
        <w:tab/>
      </w:r>
      <w:r w:rsidRPr="003134A6">
        <w:rPr>
          <w:rFonts w:ascii="Arial" w:hAnsi="Arial" w:cs="Arial"/>
          <w:sz w:val="24"/>
          <w:szCs w:val="24"/>
        </w:rPr>
        <w:t>XII</w:t>
      </w:r>
    </w:p>
    <w:p w:rsidR="00B810B7" w:rsidRPr="003134A6" w:rsidRDefault="00B810B7" w:rsidP="004A1901">
      <w:pPr>
        <w:spacing w:after="0" w:line="360" w:lineRule="auto"/>
        <w:jc w:val="both"/>
        <w:rPr>
          <w:rFonts w:ascii="Arial" w:hAnsi="Arial" w:cs="Arial"/>
          <w:sz w:val="24"/>
          <w:szCs w:val="24"/>
        </w:rPr>
      </w:pPr>
      <w:r w:rsidRPr="003134A6">
        <w:rPr>
          <w:rFonts w:ascii="Arial" w:hAnsi="Arial" w:cs="Arial"/>
          <w:sz w:val="24"/>
          <w:szCs w:val="24"/>
        </w:rPr>
        <w:t>Índice de Gráficos......................................................</w:t>
      </w:r>
      <w:r w:rsidR="0022533B">
        <w:rPr>
          <w:rFonts w:ascii="Arial" w:hAnsi="Arial" w:cs="Arial"/>
          <w:sz w:val="24"/>
          <w:szCs w:val="24"/>
        </w:rPr>
        <w:t>.................................</w:t>
      </w:r>
      <w:r w:rsidR="0022533B">
        <w:rPr>
          <w:rFonts w:ascii="Arial" w:hAnsi="Arial" w:cs="Arial"/>
          <w:sz w:val="24"/>
          <w:szCs w:val="24"/>
        </w:rPr>
        <w:tab/>
      </w:r>
      <w:r w:rsidRPr="003134A6">
        <w:rPr>
          <w:rFonts w:ascii="Arial" w:hAnsi="Arial" w:cs="Arial"/>
          <w:sz w:val="24"/>
          <w:szCs w:val="24"/>
        </w:rPr>
        <w:t>XIII</w:t>
      </w: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bCs/>
          <w:sz w:val="24"/>
          <w:szCs w:val="24"/>
        </w:rPr>
        <w:t>CAPITULO 1 INTRODUCCIÓN</w:t>
      </w:r>
    </w:p>
    <w:p w:rsidR="00B810B7" w:rsidRPr="00C0388F" w:rsidRDefault="00B810B7" w:rsidP="004A1901">
      <w:pPr>
        <w:pStyle w:val="Default"/>
        <w:spacing w:line="360" w:lineRule="auto"/>
        <w:jc w:val="both"/>
      </w:pPr>
      <w:r w:rsidRPr="00C0388F">
        <w:t>1.1</w:t>
      </w:r>
      <w:r>
        <w:t>.</w:t>
      </w:r>
      <w:r w:rsidRPr="00C0388F">
        <w:t xml:space="preserve"> Resumen </w:t>
      </w:r>
      <w:r>
        <w:t>E</w:t>
      </w:r>
      <w:r w:rsidRPr="00C0388F">
        <w:t>jecutivo.................................................</w:t>
      </w:r>
      <w:r w:rsidR="004265EE">
        <w:t>.............................</w:t>
      </w:r>
      <w:r w:rsidR="004265EE">
        <w:tab/>
      </w:r>
      <w:r w:rsidRPr="00C0388F">
        <w:t>15</w:t>
      </w:r>
    </w:p>
    <w:p w:rsidR="00B810B7" w:rsidRPr="00C0388F" w:rsidRDefault="00B810B7" w:rsidP="004A1901">
      <w:pPr>
        <w:pStyle w:val="Default"/>
        <w:spacing w:line="360" w:lineRule="auto"/>
        <w:jc w:val="both"/>
      </w:pPr>
      <w:r w:rsidRPr="00C0388F">
        <w:t>1.2</w:t>
      </w:r>
      <w:r>
        <w:t>.</w:t>
      </w:r>
      <w:r w:rsidRPr="00C0388F">
        <w:t xml:space="preserve"> Planteamiento del </w:t>
      </w:r>
      <w:r>
        <w:t>P</w:t>
      </w:r>
      <w:r w:rsidRPr="00C0388F">
        <w:t>roblema...................................</w:t>
      </w:r>
      <w:r w:rsidR="004265EE">
        <w:t>............................</w:t>
      </w:r>
      <w:r w:rsidR="004265EE">
        <w:tab/>
      </w:r>
      <w:r w:rsidR="00B37631">
        <w:t>16</w:t>
      </w:r>
    </w:p>
    <w:p w:rsidR="00B810B7" w:rsidRPr="00C0388F" w:rsidRDefault="00B810B7" w:rsidP="004A1901">
      <w:pPr>
        <w:pStyle w:val="Default"/>
        <w:spacing w:line="360" w:lineRule="auto"/>
        <w:jc w:val="both"/>
      </w:pPr>
      <w:r w:rsidRPr="00C0388F">
        <w:t>1.3</w:t>
      </w:r>
      <w:r>
        <w:t>.</w:t>
      </w:r>
      <w:r w:rsidRPr="00C0388F">
        <w:t xml:space="preserve"> Justificación............................................................</w:t>
      </w:r>
      <w:r w:rsidR="004265EE">
        <w:t>...........................</w:t>
      </w:r>
      <w:r w:rsidR="00861105">
        <w:t>..</w:t>
      </w:r>
      <w:r w:rsidR="004265EE">
        <w:t>.</w:t>
      </w:r>
      <w:r w:rsidR="004265EE">
        <w:tab/>
      </w:r>
      <w:r>
        <w:t>1</w:t>
      </w:r>
      <w:r w:rsidR="00B37631">
        <w:t>7</w:t>
      </w:r>
    </w:p>
    <w:p w:rsidR="00B810B7" w:rsidRPr="00C0388F" w:rsidRDefault="00B810B7" w:rsidP="004A1901">
      <w:pPr>
        <w:pStyle w:val="Default"/>
        <w:spacing w:line="360" w:lineRule="auto"/>
        <w:jc w:val="both"/>
      </w:pPr>
      <w:r w:rsidRPr="00C0388F">
        <w:t>1.4</w:t>
      </w:r>
      <w:r>
        <w:t>.</w:t>
      </w:r>
      <w:r w:rsidRPr="00C0388F">
        <w:t xml:space="preserve"> Marco de Referencia..............................................</w:t>
      </w:r>
      <w:r w:rsidR="004265EE">
        <w:t>...........................</w:t>
      </w:r>
      <w:r w:rsidR="00861105">
        <w:t>.</w:t>
      </w:r>
      <w:r w:rsidR="004265EE">
        <w:t>.</w:t>
      </w:r>
      <w:r w:rsidR="004265EE">
        <w:tab/>
        <w:t>1</w:t>
      </w:r>
      <w:r w:rsidR="00B37631">
        <w:t>7</w:t>
      </w:r>
    </w:p>
    <w:p w:rsidR="00B810B7" w:rsidRPr="00C0388F" w:rsidRDefault="00B810B7" w:rsidP="004A1901">
      <w:pPr>
        <w:pStyle w:val="Default"/>
        <w:spacing w:line="360" w:lineRule="auto"/>
        <w:jc w:val="both"/>
      </w:pPr>
      <w:r w:rsidRPr="00C0388F">
        <w:t>1.5</w:t>
      </w:r>
      <w:r>
        <w:t>.</w:t>
      </w:r>
      <w:r w:rsidRPr="00C0388F">
        <w:t xml:space="preserve"> Objetivo General...................................................</w:t>
      </w:r>
      <w:r w:rsidR="004265EE">
        <w:t>............................</w:t>
      </w:r>
      <w:r w:rsidR="00861105">
        <w:t>..</w:t>
      </w:r>
      <w:r w:rsidR="004265EE">
        <w:t>.</w:t>
      </w:r>
      <w:r w:rsidR="004265EE">
        <w:tab/>
        <w:t>1</w:t>
      </w:r>
      <w:r w:rsidR="00B37631">
        <w:t>8</w:t>
      </w:r>
    </w:p>
    <w:p w:rsidR="00B810B7" w:rsidRPr="00C0388F" w:rsidRDefault="00B810B7" w:rsidP="004A1901">
      <w:pPr>
        <w:pStyle w:val="Default"/>
        <w:spacing w:line="360" w:lineRule="auto"/>
        <w:jc w:val="both"/>
      </w:pPr>
      <w:r w:rsidRPr="00C0388F">
        <w:t>1.6</w:t>
      </w:r>
      <w:r>
        <w:t>.</w:t>
      </w:r>
      <w:r w:rsidRPr="00C0388F">
        <w:t xml:space="preserve"> Objetivos Específicos.....................................................................</w:t>
      </w:r>
      <w:r w:rsidR="00861105">
        <w:t>.</w:t>
      </w:r>
      <w:r w:rsidRPr="00C0388F">
        <w:t>....</w:t>
      </w:r>
      <w:r w:rsidR="004265EE">
        <w:tab/>
      </w:r>
      <w:r>
        <w:t>18</w:t>
      </w:r>
    </w:p>
    <w:p w:rsidR="00B810B7" w:rsidRPr="00C0388F" w:rsidRDefault="00B810B7" w:rsidP="004A1901">
      <w:pPr>
        <w:pStyle w:val="Default"/>
        <w:spacing w:line="360" w:lineRule="auto"/>
        <w:jc w:val="both"/>
      </w:pPr>
      <w:r w:rsidRPr="00C0388F">
        <w:t>1.7</w:t>
      </w:r>
      <w:r>
        <w:t>.</w:t>
      </w:r>
      <w:r w:rsidRPr="00C0388F">
        <w:t xml:space="preserve"> Metodología...........................................................</w:t>
      </w:r>
      <w:r w:rsidR="004265EE">
        <w:t>............................</w:t>
      </w:r>
      <w:r w:rsidR="00861105">
        <w:t>..</w:t>
      </w:r>
      <w:r w:rsidR="004265EE">
        <w:tab/>
        <w:t>1</w:t>
      </w:r>
      <w:r w:rsidR="00B37631">
        <w:t>9</w:t>
      </w:r>
    </w:p>
    <w:p w:rsidR="00B810B7" w:rsidRPr="00C0388F" w:rsidRDefault="00B810B7" w:rsidP="004A1901">
      <w:pPr>
        <w:pStyle w:val="Default"/>
        <w:spacing w:line="360" w:lineRule="auto"/>
        <w:jc w:val="both"/>
      </w:pPr>
      <w:r w:rsidRPr="00C0388F">
        <w:t>1.8</w:t>
      </w:r>
      <w:r>
        <w:t>.</w:t>
      </w:r>
      <w:r w:rsidRPr="00C0388F">
        <w:t xml:space="preserve"> Características del Servicio...................................</w:t>
      </w:r>
      <w:r w:rsidR="004265EE">
        <w:t>...........................</w:t>
      </w:r>
      <w:r w:rsidRPr="00C0388F">
        <w:t>.</w:t>
      </w:r>
      <w:r w:rsidR="00B37631">
        <w:tab/>
        <w:t>21</w:t>
      </w:r>
    </w:p>
    <w:p w:rsidR="00B810B7" w:rsidRPr="00C0388F" w:rsidRDefault="00B810B7" w:rsidP="004A1901">
      <w:pPr>
        <w:pStyle w:val="Default"/>
        <w:spacing w:line="360" w:lineRule="auto"/>
        <w:jc w:val="both"/>
        <w:rPr>
          <w:b/>
          <w:bCs/>
        </w:rPr>
      </w:pPr>
      <w:r w:rsidRPr="00C0388F">
        <w:rPr>
          <w:b/>
          <w:bCs/>
        </w:rPr>
        <w:t>CAPITULO 2 ESTUDIO DE MERCADO</w:t>
      </w:r>
    </w:p>
    <w:p w:rsidR="00B810B7" w:rsidRPr="004048D5" w:rsidRDefault="00B810B7" w:rsidP="004A1901">
      <w:pPr>
        <w:pStyle w:val="Default"/>
        <w:spacing w:line="360" w:lineRule="auto"/>
        <w:jc w:val="both"/>
      </w:pPr>
      <w:r w:rsidRPr="004048D5">
        <w:t>2.1.  Investigación de Mercado</w:t>
      </w:r>
      <w:r w:rsidR="004265EE">
        <w:t>……………………………………………..</w:t>
      </w:r>
      <w:r w:rsidR="004265EE">
        <w:tab/>
      </w:r>
      <w:r w:rsidR="009770CF">
        <w:t>25</w:t>
      </w:r>
    </w:p>
    <w:p w:rsidR="00B810B7" w:rsidRPr="001660EB" w:rsidRDefault="00B810B7" w:rsidP="004A1901">
      <w:pPr>
        <w:spacing w:after="0" w:line="360" w:lineRule="auto"/>
        <w:ind w:firstLine="708"/>
        <w:jc w:val="both"/>
        <w:rPr>
          <w:rFonts w:ascii="Arial" w:hAnsi="Arial" w:cs="Arial"/>
          <w:sz w:val="24"/>
          <w:szCs w:val="24"/>
        </w:rPr>
      </w:pPr>
      <w:r w:rsidRPr="001660EB">
        <w:rPr>
          <w:rFonts w:ascii="Arial" w:hAnsi="Arial" w:cs="Arial"/>
          <w:sz w:val="24"/>
          <w:szCs w:val="24"/>
        </w:rPr>
        <w:t xml:space="preserve">2.1.1. </w:t>
      </w:r>
      <w:r w:rsidRPr="001660EB">
        <w:rPr>
          <w:rFonts w:ascii="Arial" w:hAnsi="Arial" w:cs="Arial"/>
          <w:sz w:val="24"/>
          <w:szCs w:val="24"/>
        </w:rPr>
        <w:tab/>
        <w:t>Defini</w:t>
      </w:r>
      <w:r w:rsidR="003A2BE9">
        <w:rPr>
          <w:rFonts w:ascii="Arial" w:hAnsi="Arial" w:cs="Arial"/>
          <w:sz w:val="24"/>
          <w:szCs w:val="24"/>
        </w:rPr>
        <w:t>ción del Problema…………………………………</w:t>
      </w:r>
      <w:r w:rsidR="00861105">
        <w:rPr>
          <w:rFonts w:ascii="Arial" w:hAnsi="Arial" w:cs="Arial"/>
          <w:sz w:val="24"/>
          <w:szCs w:val="24"/>
        </w:rPr>
        <w:t>……</w:t>
      </w:r>
      <w:r w:rsidR="004265EE">
        <w:rPr>
          <w:rFonts w:ascii="Arial" w:hAnsi="Arial" w:cs="Arial"/>
          <w:sz w:val="24"/>
          <w:szCs w:val="24"/>
        </w:rPr>
        <w:tab/>
      </w:r>
      <w:r w:rsidR="009770CF">
        <w:rPr>
          <w:rFonts w:ascii="Arial" w:hAnsi="Arial" w:cs="Arial"/>
          <w:sz w:val="24"/>
          <w:szCs w:val="24"/>
        </w:rPr>
        <w:t>25</w:t>
      </w:r>
    </w:p>
    <w:p w:rsidR="00B810B7" w:rsidRPr="001660EB" w:rsidRDefault="00B810B7" w:rsidP="004A1901">
      <w:pPr>
        <w:spacing w:after="0" w:line="360" w:lineRule="auto"/>
        <w:ind w:firstLine="708"/>
        <w:jc w:val="both"/>
        <w:rPr>
          <w:rFonts w:ascii="Arial" w:hAnsi="Arial" w:cs="Arial"/>
          <w:sz w:val="24"/>
          <w:szCs w:val="24"/>
        </w:rPr>
      </w:pPr>
      <w:r w:rsidRPr="001660EB">
        <w:rPr>
          <w:rFonts w:ascii="Arial" w:hAnsi="Arial" w:cs="Arial"/>
          <w:sz w:val="24"/>
          <w:szCs w:val="24"/>
        </w:rPr>
        <w:t>2.1.2</w:t>
      </w:r>
      <w:r w:rsidR="00861105">
        <w:rPr>
          <w:rFonts w:ascii="Arial" w:hAnsi="Arial" w:cs="Arial"/>
          <w:sz w:val="24"/>
          <w:szCs w:val="24"/>
        </w:rPr>
        <w:t>.</w:t>
      </w:r>
      <w:r w:rsidRPr="001660EB">
        <w:rPr>
          <w:rFonts w:ascii="Arial" w:hAnsi="Arial" w:cs="Arial"/>
          <w:sz w:val="24"/>
          <w:szCs w:val="24"/>
        </w:rPr>
        <w:t xml:space="preserve"> </w:t>
      </w:r>
      <w:r w:rsidRPr="001660EB">
        <w:rPr>
          <w:rFonts w:ascii="Arial" w:hAnsi="Arial" w:cs="Arial"/>
          <w:sz w:val="24"/>
          <w:szCs w:val="24"/>
        </w:rPr>
        <w:tab/>
        <w:t>Definició</w:t>
      </w:r>
      <w:r w:rsidR="004265EE">
        <w:rPr>
          <w:rFonts w:ascii="Arial" w:hAnsi="Arial" w:cs="Arial"/>
          <w:sz w:val="24"/>
          <w:szCs w:val="24"/>
        </w:rPr>
        <w:t>n de los Objetivos…………………………….…….</w:t>
      </w:r>
      <w:r w:rsidR="004265EE">
        <w:rPr>
          <w:rFonts w:ascii="Arial" w:hAnsi="Arial" w:cs="Arial"/>
          <w:sz w:val="24"/>
          <w:szCs w:val="24"/>
        </w:rPr>
        <w:tab/>
      </w:r>
      <w:r w:rsidR="009770CF">
        <w:rPr>
          <w:rFonts w:ascii="Arial" w:hAnsi="Arial" w:cs="Arial"/>
          <w:sz w:val="24"/>
          <w:szCs w:val="24"/>
        </w:rPr>
        <w:t>26</w:t>
      </w:r>
    </w:p>
    <w:p w:rsidR="00B810B7" w:rsidRPr="001660EB" w:rsidRDefault="00B810B7" w:rsidP="004A1901">
      <w:pPr>
        <w:spacing w:after="0" w:line="360" w:lineRule="auto"/>
        <w:ind w:firstLine="708"/>
        <w:jc w:val="both"/>
        <w:rPr>
          <w:rFonts w:ascii="Arial" w:hAnsi="Arial" w:cs="Arial"/>
          <w:sz w:val="24"/>
          <w:szCs w:val="24"/>
        </w:rPr>
      </w:pPr>
      <w:r w:rsidRPr="001660EB">
        <w:rPr>
          <w:rFonts w:ascii="Arial" w:hAnsi="Arial" w:cs="Arial"/>
          <w:sz w:val="24"/>
          <w:szCs w:val="24"/>
        </w:rPr>
        <w:t>2.1.3</w:t>
      </w:r>
      <w:r w:rsidR="00861105">
        <w:rPr>
          <w:rFonts w:ascii="Arial" w:hAnsi="Arial" w:cs="Arial"/>
          <w:sz w:val="24"/>
          <w:szCs w:val="24"/>
        </w:rPr>
        <w:t>.</w:t>
      </w:r>
      <w:r w:rsidRPr="001660EB">
        <w:rPr>
          <w:rFonts w:ascii="Arial" w:hAnsi="Arial" w:cs="Arial"/>
          <w:sz w:val="24"/>
          <w:szCs w:val="24"/>
        </w:rPr>
        <w:t xml:space="preserve"> </w:t>
      </w:r>
      <w:r w:rsidRPr="001660EB">
        <w:rPr>
          <w:rFonts w:ascii="Arial" w:hAnsi="Arial" w:cs="Arial"/>
          <w:sz w:val="24"/>
          <w:szCs w:val="24"/>
        </w:rPr>
        <w:tab/>
        <w:t>Determinación de las Fuentes de información……………</w:t>
      </w:r>
      <w:r w:rsidR="004265EE">
        <w:rPr>
          <w:rFonts w:ascii="Arial" w:hAnsi="Arial" w:cs="Arial"/>
          <w:sz w:val="24"/>
          <w:szCs w:val="24"/>
        </w:rPr>
        <w:tab/>
      </w:r>
      <w:r w:rsidR="009770CF">
        <w:rPr>
          <w:rFonts w:ascii="Arial" w:hAnsi="Arial" w:cs="Arial"/>
          <w:sz w:val="24"/>
          <w:szCs w:val="24"/>
        </w:rPr>
        <w:t>26</w:t>
      </w:r>
    </w:p>
    <w:p w:rsidR="00B810B7" w:rsidRPr="0086575D" w:rsidRDefault="00B810B7" w:rsidP="00861105">
      <w:pPr>
        <w:pStyle w:val="Prrafodelista"/>
        <w:numPr>
          <w:ilvl w:val="2"/>
          <w:numId w:val="51"/>
        </w:numPr>
        <w:spacing w:after="0" w:line="360" w:lineRule="auto"/>
        <w:jc w:val="both"/>
        <w:rPr>
          <w:rFonts w:ascii="Arial" w:hAnsi="Arial" w:cs="Arial"/>
          <w:sz w:val="24"/>
          <w:szCs w:val="24"/>
        </w:rPr>
      </w:pPr>
      <w:r w:rsidRPr="0086575D">
        <w:rPr>
          <w:rFonts w:ascii="Arial" w:hAnsi="Arial" w:cs="Arial"/>
          <w:sz w:val="24"/>
          <w:szCs w:val="24"/>
        </w:rPr>
        <w:t>Fo</w:t>
      </w:r>
      <w:r w:rsidR="003C2C36">
        <w:rPr>
          <w:rFonts w:ascii="Arial" w:hAnsi="Arial" w:cs="Arial"/>
          <w:sz w:val="24"/>
          <w:szCs w:val="24"/>
        </w:rPr>
        <w:t>rmulación de la Hipótes</w:t>
      </w:r>
      <w:r w:rsidRPr="0086575D">
        <w:rPr>
          <w:rFonts w:ascii="Arial" w:hAnsi="Arial" w:cs="Arial"/>
          <w:sz w:val="24"/>
          <w:szCs w:val="24"/>
        </w:rPr>
        <w:t>is</w:t>
      </w:r>
      <w:r w:rsidR="004265EE">
        <w:rPr>
          <w:rFonts w:ascii="Arial" w:hAnsi="Arial" w:cs="Arial"/>
          <w:sz w:val="24"/>
          <w:szCs w:val="24"/>
        </w:rPr>
        <w:t>……………………….………</w:t>
      </w:r>
      <w:r w:rsidR="00BB68A6">
        <w:rPr>
          <w:rFonts w:ascii="Arial" w:hAnsi="Arial" w:cs="Arial"/>
          <w:sz w:val="24"/>
          <w:szCs w:val="24"/>
        </w:rPr>
        <w:t>…</w:t>
      </w:r>
      <w:r w:rsidR="004265EE">
        <w:rPr>
          <w:rFonts w:ascii="Arial" w:hAnsi="Arial" w:cs="Arial"/>
          <w:sz w:val="24"/>
          <w:szCs w:val="24"/>
        </w:rPr>
        <w:tab/>
      </w:r>
      <w:r w:rsidR="009770CF">
        <w:rPr>
          <w:rFonts w:ascii="Arial" w:hAnsi="Arial" w:cs="Arial"/>
          <w:sz w:val="24"/>
          <w:szCs w:val="24"/>
        </w:rPr>
        <w:t>27</w:t>
      </w:r>
    </w:p>
    <w:p w:rsidR="00B810B7" w:rsidRPr="0086575D" w:rsidRDefault="00B810B7" w:rsidP="004A1901">
      <w:pPr>
        <w:spacing w:after="0" w:line="360" w:lineRule="auto"/>
        <w:ind w:firstLine="708"/>
        <w:jc w:val="both"/>
        <w:rPr>
          <w:rFonts w:ascii="Arial" w:hAnsi="Arial" w:cs="Arial"/>
          <w:sz w:val="24"/>
          <w:szCs w:val="24"/>
        </w:rPr>
      </w:pPr>
      <w:r>
        <w:rPr>
          <w:rFonts w:ascii="Arial" w:hAnsi="Arial" w:cs="Arial"/>
          <w:sz w:val="24"/>
          <w:szCs w:val="24"/>
        </w:rPr>
        <w:t xml:space="preserve">2.1.5. </w:t>
      </w:r>
      <w:r w:rsidRPr="0086575D">
        <w:rPr>
          <w:rFonts w:ascii="Arial" w:hAnsi="Arial" w:cs="Arial"/>
          <w:sz w:val="24"/>
          <w:szCs w:val="24"/>
        </w:rPr>
        <w:t>Determinación de la Población Objetiva…………………...</w:t>
      </w:r>
      <w:r w:rsidR="004265EE">
        <w:rPr>
          <w:rFonts w:ascii="Arial" w:hAnsi="Arial" w:cs="Arial"/>
          <w:sz w:val="24"/>
          <w:szCs w:val="24"/>
        </w:rPr>
        <w:t>.</w:t>
      </w:r>
      <w:r w:rsidR="004265EE">
        <w:rPr>
          <w:rFonts w:ascii="Arial" w:hAnsi="Arial" w:cs="Arial"/>
          <w:sz w:val="24"/>
          <w:szCs w:val="24"/>
        </w:rPr>
        <w:tab/>
      </w:r>
      <w:r w:rsidR="009770CF">
        <w:rPr>
          <w:rFonts w:ascii="Arial" w:hAnsi="Arial" w:cs="Arial"/>
          <w:sz w:val="24"/>
          <w:szCs w:val="24"/>
        </w:rPr>
        <w:t>28</w:t>
      </w:r>
    </w:p>
    <w:p w:rsidR="00B810B7" w:rsidRPr="001660EB" w:rsidRDefault="00B810B7" w:rsidP="004A1901">
      <w:pPr>
        <w:pStyle w:val="Prrafodelista"/>
        <w:spacing w:after="0" w:line="360" w:lineRule="auto"/>
        <w:ind w:left="708"/>
        <w:jc w:val="both"/>
        <w:rPr>
          <w:rFonts w:ascii="Arial" w:hAnsi="Arial" w:cs="Arial"/>
          <w:sz w:val="24"/>
          <w:szCs w:val="24"/>
        </w:rPr>
      </w:pPr>
      <w:r>
        <w:rPr>
          <w:rFonts w:ascii="Arial" w:hAnsi="Arial" w:cs="Arial"/>
          <w:sz w:val="24"/>
          <w:szCs w:val="24"/>
        </w:rPr>
        <w:t>2.1.6.</w:t>
      </w:r>
      <w:r w:rsidRPr="001660EB">
        <w:rPr>
          <w:rFonts w:ascii="Arial" w:hAnsi="Arial" w:cs="Arial"/>
          <w:sz w:val="24"/>
          <w:szCs w:val="24"/>
        </w:rPr>
        <w:t xml:space="preserve"> Determinación del Tamaño de la Muestra…………………</w:t>
      </w:r>
      <w:r w:rsidR="00BB68A6">
        <w:rPr>
          <w:rFonts w:ascii="Arial" w:hAnsi="Arial" w:cs="Arial"/>
          <w:sz w:val="24"/>
          <w:szCs w:val="24"/>
        </w:rPr>
        <w:t>.</w:t>
      </w:r>
      <w:r w:rsidR="004265EE">
        <w:rPr>
          <w:rFonts w:ascii="Arial" w:hAnsi="Arial" w:cs="Arial"/>
          <w:sz w:val="24"/>
          <w:szCs w:val="24"/>
        </w:rPr>
        <w:tab/>
      </w:r>
      <w:r w:rsidR="009770CF">
        <w:rPr>
          <w:rFonts w:ascii="Arial" w:hAnsi="Arial" w:cs="Arial"/>
          <w:sz w:val="24"/>
          <w:szCs w:val="24"/>
        </w:rPr>
        <w:t>29</w:t>
      </w:r>
    </w:p>
    <w:p w:rsidR="00B810B7" w:rsidRPr="0086575D" w:rsidRDefault="00B810B7" w:rsidP="004A1901">
      <w:pPr>
        <w:spacing w:after="0" w:line="360" w:lineRule="auto"/>
        <w:ind w:firstLine="706"/>
        <w:jc w:val="both"/>
        <w:rPr>
          <w:rFonts w:ascii="Arial" w:hAnsi="Arial" w:cs="Arial"/>
          <w:sz w:val="24"/>
          <w:szCs w:val="24"/>
        </w:rPr>
      </w:pPr>
      <w:r>
        <w:rPr>
          <w:rFonts w:ascii="Arial" w:hAnsi="Arial" w:cs="Arial"/>
          <w:sz w:val="24"/>
          <w:szCs w:val="24"/>
        </w:rPr>
        <w:t xml:space="preserve">2.1.7. </w:t>
      </w:r>
      <w:r w:rsidRPr="0086575D">
        <w:rPr>
          <w:rFonts w:ascii="Arial" w:hAnsi="Arial" w:cs="Arial"/>
          <w:sz w:val="24"/>
          <w:szCs w:val="24"/>
        </w:rPr>
        <w:t>Mode</w:t>
      </w:r>
      <w:r w:rsidR="004265EE">
        <w:rPr>
          <w:rFonts w:ascii="Arial" w:hAnsi="Arial" w:cs="Arial"/>
          <w:sz w:val="24"/>
          <w:szCs w:val="24"/>
        </w:rPr>
        <w:t>lo de encuesta………………………………….………..</w:t>
      </w:r>
      <w:r w:rsidR="004265EE">
        <w:rPr>
          <w:rFonts w:ascii="Arial" w:hAnsi="Arial" w:cs="Arial"/>
          <w:sz w:val="24"/>
          <w:szCs w:val="24"/>
        </w:rPr>
        <w:tab/>
      </w:r>
      <w:r w:rsidR="009770CF">
        <w:rPr>
          <w:rFonts w:ascii="Arial" w:hAnsi="Arial" w:cs="Arial"/>
          <w:sz w:val="24"/>
          <w:szCs w:val="24"/>
        </w:rPr>
        <w:t>30</w:t>
      </w:r>
    </w:p>
    <w:p w:rsidR="00B810B7" w:rsidRPr="0086575D" w:rsidRDefault="00B810B7" w:rsidP="004A1901">
      <w:pPr>
        <w:spacing w:after="0" w:line="360" w:lineRule="auto"/>
        <w:ind w:firstLine="706"/>
        <w:jc w:val="both"/>
        <w:rPr>
          <w:rFonts w:ascii="Arial" w:hAnsi="Arial" w:cs="Arial"/>
          <w:sz w:val="24"/>
          <w:szCs w:val="24"/>
        </w:rPr>
      </w:pPr>
      <w:r>
        <w:rPr>
          <w:rFonts w:ascii="Arial" w:hAnsi="Arial" w:cs="Arial"/>
          <w:sz w:val="24"/>
          <w:szCs w:val="24"/>
        </w:rPr>
        <w:t xml:space="preserve">2.1.8. </w:t>
      </w:r>
      <w:r w:rsidRPr="0086575D">
        <w:rPr>
          <w:rFonts w:ascii="Arial" w:hAnsi="Arial" w:cs="Arial"/>
          <w:sz w:val="24"/>
          <w:szCs w:val="24"/>
        </w:rPr>
        <w:t>Presentación y Análisis del Resultado…………</w:t>
      </w:r>
      <w:r w:rsidR="004265EE">
        <w:rPr>
          <w:rFonts w:ascii="Arial" w:hAnsi="Arial" w:cs="Arial"/>
          <w:sz w:val="24"/>
          <w:szCs w:val="24"/>
        </w:rPr>
        <w:t>……………</w:t>
      </w:r>
      <w:r w:rsidR="004265EE">
        <w:rPr>
          <w:rFonts w:ascii="Arial" w:hAnsi="Arial" w:cs="Arial"/>
          <w:sz w:val="24"/>
          <w:szCs w:val="24"/>
        </w:rPr>
        <w:tab/>
      </w:r>
      <w:r w:rsidR="009770CF">
        <w:rPr>
          <w:rFonts w:ascii="Arial" w:hAnsi="Arial" w:cs="Arial"/>
          <w:sz w:val="24"/>
          <w:szCs w:val="24"/>
        </w:rPr>
        <w:t>33</w:t>
      </w:r>
    </w:p>
    <w:p w:rsidR="00B810B7" w:rsidRPr="0086575D" w:rsidRDefault="00B810B7" w:rsidP="004A1901">
      <w:pPr>
        <w:spacing w:after="0" w:line="360" w:lineRule="auto"/>
        <w:ind w:left="708"/>
        <w:jc w:val="both"/>
        <w:rPr>
          <w:rFonts w:ascii="Arial" w:hAnsi="Arial" w:cs="Arial"/>
          <w:sz w:val="24"/>
          <w:szCs w:val="24"/>
        </w:rPr>
      </w:pPr>
      <w:r>
        <w:rPr>
          <w:rFonts w:ascii="Arial" w:hAnsi="Arial" w:cs="Arial"/>
          <w:sz w:val="24"/>
          <w:szCs w:val="24"/>
        </w:rPr>
        <w:t xml:space="preserve">2.1.9. </w:t>
      </w:r>
      <w:r w:rsidRPr="0086575D">
        <w:rPr>
          <w:rFonts w:ascii="Arial" w:hAnsi="Arial" w:cs="Arial"/>
          <w:sz w:val="24"/>
          <w:szCs w:val="24"/>
        </w:rPr>
        <w:t>Conclusiones de la</w:t>
      </w:r>
      <w:r w:rsidR="00BB68A6">
        <w:rPr>
          <w:rFonts w:ascii="Arial" w:hAnsi="Arial" w:cs="Arial"/>
          <w:sz w:val="24"/>
          <w:szCs w:val="24"/>
        </w:rPr>
        <w:t xml:space="preserve"> investigación de mercado…….……….</w:t>
      </w:r>
      <w:r w:rsidR="00BB68A6">
        <w:rPr>
          <w:rFonts w:ascii="Arial" w:hAnsi="Arial" w:cs="Arial"/>
          <w:sz w:val="24"/>
          <w:szCs w:val="24"/>
        </w:rPr>
        <w:tab/>
      </w:r>
      <w:r w:rsidR="009770CF">
        <w:rPr>
          <w:rFonts w:ascii="Arial" w:hAnsi="Arial" w:cs="Arial"/>
          <w:sz w:val="24"/>
          <w:szCs w:val="24"/>
        </w:rPr>
        <w:t>50</w:t>
      </w:r>
    </w:p>
    <w:p w:rsidR="00B810B7" w:rsidRDefault="00B810B7" w:rsidP="004A1901">
      <w:pPr>
        <w:spacing w:after="0" w:line="240" w:lineRule="auto"/>
        <w:jc w:val="both"/>
        <w:rPr>
          <w:rFonts w:ascii="Arial" w:hAnsi="Arial" w:cs="Arial"/>
          <w:b/>
          <w:sz w:val="24"/>
          <w:szCs w:val="24"/>
        </w:rPr>
      </w:pPr>
      <w:r>
        <w:rPr>
          <w:rFonts w:ascii="Arial" w:hAnsi="Arial" w:cs="Arial"/>
          <w:b/>
          <w:sz w:val="24"/>
          <w:szCs w:val="24"/>
        </w:rPr>
        <w:br w:type="page"/>
      </w:r>
    </w:p>
    <w:p w:rsidR="00B810B7" w:rsidRPr="004048D5" w:rsidRDefault="00B810B7" w:rsidP="004A1901">
      <w:pPr>
        <w:spacing w:after="0" w:line="360" w:lineRule="auto"/>
        <w:jc w:val="both"/>
        <w:rPr>
          <w:rFonts w:ascii="Arial" w:hAnsi="Arial" w:cs="Arial"/>
          <w:sz w:val="24"/>
          <w:szCs w:val="24"/>
        </w:rPr>
      </w:pPr>
      <w:r w:rsidRPr="004048D5">
        <w:rPr>
          <w:rFonts w:ascii="Arial" w:hAnsi="Arial" w:cs="Arial"/>
          <w:sz w:val="24"/>
          <w:szCs w:val="24"/>
        </w:rPr>
        <w:lastRenderedPageBreak/>
        <w:t>2.2. Plan de Marketing</w:t>
      </w:r>
      <w:r w:rsidR="00B37631" w:rsidRPr="004048D5">
        <w:rPr>
          <w:rFonts w:ascii="Arial" w:hAnsi="Arial" w:cs="Arial"/>
          <w:sz w:val="24"/>
          <w:szCs w:val="24"/>
        </w:rPr>
        <w:t>…………………………………………</w:t>
      </w:r>
      <w:r w:rsidR="00B37631">
        <w:rPr>
          <w:rFonts w:ascii="Arial" w:hAnsi="Arial" w:cs="Arial"/>
          <w:sz w:val="24"/>
          <w:szCs w:val="24"/>
        </w:rPr>
        <w:t>……………</w:t>
      </w:r>
      <w:r w:rsidR="003A2BE9">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51</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2.2.1.  Antecedentes……………………………………………</w:t>
      </w:r>
      <w:r w:rsidR="003A2BE9">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51</w:t>
      </w:r>
    </w:p>
    <w:p w:rsidR="00B810B7" w:rsidRPr="004048D5" w:rsidRDefault="00B810B7" w:rsidP="004A1901">
      <w:pPr>
        <w:pStyle w:val="Prrafodelista"/>
        <w:numPr>
          <w:ilvl w:val="2"/>
          <w:numId w:val="33"/>
        </w:numPr>
        <w:spacing w:after="0" w:line="360" w:lineRule="auto"/>
        <w:jc w:val="both"/>
        <w:rPr>
          <w:rFonts w:ascii="Arial" w:hAnsi="Arial" w:cs="Arial"/>
          <w:sz w:val="24"/>
          <w:szCs w:val="24"/>
        </w:rPr>
      </w:pPr>
      <w:r w:rsidRPr="004048D5">
        <w:rPr>
          <w:rFonts w:ascii="Arial" w:hAnsi="Arial" w:cs="Arial"/>
          <w:sz w:val="24"/>
          <w:szCs w:val="24"/>
        </w:rPr>
        <w:t>Objetivos del Plan de Marketing………………………</w:t>
      </w:r>
      <w:r w:rsidR="003A2BE9">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51</w:t>
      </w:r>
    </w:p>
    <w:p w:rsidR="00B810B7" w:rsidRPr="004048D5" w:rsidRDefault="00B810B7" w:rsidP="004A1901">
      <w:pPr>
        <w:pStyle w:val="Prrafodelista"/>
        <w:numPr>
          <w:ilvl w:val="2"/>
          <w:numId w:val="33"/>
        </w:numPr>
        <w:spacing w:after="0" w:line="360" w:lineRule="auto"/>
        <w:jc w:val="both"/>
        <w:rPr>
          <w:rFonts w:ascii="Arial" w:hAnsi="Arial" w:cs="Arial"/>
          <w:sz w:val="24"/>
          <w:szCs w:val="24"/>
        </w:rPr>
      </w:pPr>
      <w:r w:rsidRPr="004048D5">
        <w:rPr>
          <w:rFonts w:ascii="Arial" w:hAnsi="Arial" w:cs="Arial"/>
          <w:sz w:val="24"/>
          <w:szCs w:val="24"/>
        </w:rPr>
        <w:t>Análisis Estratégico……………………………………</w:t>
      </w:r>
      <w:r w:rsidR="00BB68A6">
        <w:rPr>
          <w:rFonts w:ascii="Arial" w:hAnsi="Arial" w:cs="Arial"/>
          <w:sz w:val="24"/>
          <w:szCs w:val="24"/>
        </w:rPr>
        <w:t>……</w:t>
      </w:r>
      <w:r w:rsidR="003A2BE9">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51</w:t>
      </w:r>
    </w:p>
    <w:p w:rsidR="00B810B7" w:rsidRPr="004048D5" w:rsidRDefault="009770CF" w:rsidP="004A1901">
      <w:pPr>
        <w:spacing w:after="0" w:line="360" w:lineRule="auto"/>
        <w:jc w:val="both"/>
        <w:rPr>
          <w:rFonts w:ascii="Arial" w:hAnsi="Arial" w:cs="Arial"/>
          <w:sz w:val="24"/>
          <w:szCs w:val="24"/>
        </w:rPr>
      </w:pPr>
      <w:r>
        <w:rPr>
          <w:rFonts w:ascii="Arial" w:hAnsi="Arial" w:cs="Arial"/>
          <w:sz w:val="24"/>
          <w:szCs w:val="24"/>
        </w:rPr>
        <w:t>2.3. Análisis de la Dem</w:t>
      </w:r>
      <w:r w:rsidR="00B810B7" w:rsidRPr="004048D5">
        <w:rPr>
          <w:rFonts w:ascii="Arial" w:hAnsi="Arial" w:cs="Arial"/>
          <w:sz w:val="24"/>
          <w:szCs w:val="24"/>
        </w:rPr>
        <w:t>anda</w:t>
      </w:r>
      <w:r w:rsidRPr="004048D5">
        <w:rPr>
          <w:rFonts w:ascii="Arial" w:hAnsi="Arial" w:cs="Arial"/>
          <w:sz w:val="24"/>
          <w:szCs w:val="24"/>
        </w:rPr>
        <w:t>……………………………………</w:t>
      </w:r>
      <w:r>
        <w:rPr>
          <w:rFonts w:ascii="Arial" w:hAnsi="Arial" w:cs="Arial"/>
          <w:sz w:val="24"/>
          <w:szCs w:val="24"/>
        </w:rPr>
        <w:t>……………</w:t>
      </w:r>
      <w:r w:rsidR="003A2BE9">
        <w:rPr>
          <w:rFonts w:ascii="Arial" w:hAnsi="Arial" w:cs="Arial"/>
          <w:sz w:val="24"/>
          <w:szCs w:val="24"/>
        </w:rPr>
        <w:tab/>
      </w:r>
      <w:r>
        <w:rPr>
          <w:rFonts w:ascii="Arial" w:hAnsi="Arial" w:cs="Arial"/>
          <w:sz w:val="24"/>
          <w:szCs w:val="24"/>
        </w:rPr>
        <w:t>54</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 xml:space="preserve">2.3.1. </w:t>
      </w:r>
      <w:r w:rsidRPr="004048D5">
        <w:rPr>
          <w:rFonts w:ascii="Arial" w:hAnsi="Arial" w:cs="Arial"/>
          <w:bCs/>
          <w:sz w:val="24"/>
          <w:szCs w:val="24"/>
        </w:rPr>
        <w:t>Base de Decisión de Compra de los Clientes………</w:t>
      </w:r>
      <w:r w:rsidR="009614DF">
        <w:rPr>
          <w:rFonts w:ascii="Arial" w:hAnsi="Arial" w:cs="Arial"/>
          <w:bCs/>
          <w:sz w:val="24"/>
          <w:szCs w:val="24"/>
        </w:rPr>
        <w:t>……..</w:t>
      </w:r>
      <w:r w:rsidR="009614DF">
        <w:rPr>
          <w:rFonts w:ascii="Arial" w:hAnsi="Arial" w:cs="Arial"/>
          <w:bCs/>
          <w:sz w:val="24"/>
          <w:szCs w:val="24"/>
        </w:rPr>
        <w:tab/>
      </w:r>
      <w:r w:rsidR="009770CF">
        <w:rPr>
          <w:rFonts w:ascii="Arial" w:hAnsi="Arial" w:cs="Arial"/>
          <w:bCs/>
          <w:sz w:val="24"/>
          <w:szCs w:val="24"/>
        </w:rPr>
        <w:t>54</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2.3.2.  Poder Adquisitivo de los Consumidores……………</w:t>
      </w:r>
      <w:r w:rsidR="004265EE">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55</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2.3.3. Estimación de la demanda……………………………</w:t>
      </w:r>
      <w:r w:rsidR="00BB68A6">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55</w:t>
      </w:r>
    </w:p>
    <w:p w:rsidR="00B810B7" w:rsidRPr="004048D5" w:rsidRDefault="00B810B7" w:rsidP="004A1901">
      <w:pPr>
        <w:pStyle w:val="Default"/>
        <w:spacing w:line="360" w:lineRule="auto"/>
        <w:jc w:val="both"/>
      </w:pPr>
      <w:r w:rsidRPr="004048D5">
        <w:rPr>
          <w:bCs/>
        </w:rPr>
        <w:t>2.4. Análisis de los Precios</w:t>
      </w:r>
      <w:r w:rsidR="009770CF" w:rsidRPr="004048D5">
        <w:t>……………………………………</w:t>
      </w:r>
      <w:r w:rsidR="009770CF">
        <w:t>……………</w:t>
      </w:r>
      <w:r w:rsidR="00BB68A6">
        <w:t>...</w:t>
      </w:r>
      <w:r w:rsidR="003A2BE9">
        <w:tab/>
      </w:r>
      <w:r w:rsidR="009770CF">
        <w:t>56</w:t>
      </w:r>
    </w:p>
    <w:p w:rsidR="00B810B7" w:rsidRPr="004048D5" w:rsidRDefault="00B810B7" w:rsidP="004A1901">
      <w:pPr>
        <w:spacing w:after="0" w:line="360" w:lineRule="auto"/>
        <w:ind w:firstLine="708"/>
        <w:jc w:val="both"/>
        <w:rPr>
          <w:rFonts w:ascii="Arial" w:hAnsi="Arial" w:cs="Arial"/>
          <w:bCs/>
          <w:sz w:val="24"/>
          <w:szCs w:val="24"/>
        </w:rPr>
      </w:pPr>
      <w:r w:rsidRPr="004048D5">
        <w:rPr>
          <w:rFonts w:ascii="Arial" w:hAnsi="Arial" w:cs="Arial"/>
          <w:bCs/>
          <w:sz w:val="24"/>
          <w:szCs w:val="24"/>
        </w:rPr>
        <w:t>2.4.1. Análisis del Sector………………………………………</w:t>
      </w:r>
      <w:r w:rsidR="004265EE">
        <w:rPr>
          <w:rFonts w:ascii="Arial" w:hAnsi="Arial" w:cs="Arial"/>
          <w:bCs/>
          <w:sz w:val="24"/>
          <w:szCs w:val="24"/>
        </w:rPr>
        <w:t>………</w:t>
      </w:r>
      <w:r w:rsidR="003A2BE9">
        <w:rPr>
          <w:rFonts w:ascii="Arial" w:hAnsi="Arial" w:cs="Arial"/>
          <w:bCs/>
          <w:sz w:val="24"/>
          <w:szCs w:val="24"/>
        </w:rPr>
        <w:tab/>
      </w:r>
      <w:r w:rsidR="009770CF">
        <w:rPr>
          <w:rFonts w:ascii="Arial" w:hAnsi="Arial" w:cs="Arial"/>
          <w:bCs/>
          <w:sz w:val="24"/>
          <w:szCs w:val="24"/>
        </w:rPr>
        <w:t>57</w:t>
      </w:r>
    </w:p>
    <w:p w:rsidR="00B810B7" w:rsidRPr="004048D5" w:rsidRDefault="00B810B7" w:rsidP="004A1901">
      <w:pPr>
        <w:spacing w:after="0" w:line="360" w:lineRule="auto"/>
        <w:ind w:firstLine="708"/>
        <w:jc w:val="both"/>
        <w:rPr>
          <w:rFonts w:ascii="Arial" w:hAnsi="Arial" w:cs="Arial"/>
          <w:bCs/>
          <w:sz w:val="24"/>
          <w:szCs w:val="24"/>
        </w:rPr>
      </w:pPr>
      <w:r w:rsidRPr="004048D5">
        <w:rPr>
          <w:rFonts w:ascii="Arial" w:hAnsi="Arial" w:cs="Arial"/>
          <w:bCs/>
          <w:sz w:val="24"/>
          <w:szCs w:val="24"/>
        </w:rPr>
        <w:t>2.4.2. Barreras de Entrada y Salida…………………………</w:t>
      </w:r>
      <w:r w:rsidR="003A2BE9">
        <w:rPr>
          <w:rFonts w:ascii="Arial" w:hAnsi="Arial" w:cs="Arial"/>
          <w:bCs/>
          <w:sz w:val="24"/>
          <w:szCs w:val="24"/>
        </w:rPr>
        <w:t>………</w:t>
      </w:r>
      <w:r w:rsidR="003A2BE9">
        <w:rPr>
          <w:rFonts w:ascii="Arial" w:hAnsi="Arial" w:cs="Arial"/>
          <w:bCs/>
          <w:sz w:val="24"/>
          <w:szCs w:val="24"/>
        </w:rPr>
        <w:tab/>
      </w:r>
      <w:r w:rsidR="009770CF">
        <w:rPr>
          <w:rFonts w:ascii="Arial" w:hAnsi="Arial" w:cs="Arial"/>
          <w:bCs/>
          <w:sz w:val="24"/>
          <w:szCs w:val="24"/>
        </w:rPr>
        <w:t>58</w:t>
      </w:r>
    </w:p>
    <w:p w:rsidR="00B810B7" w:rsidRPr="004048D5" w:rsidRDefault="00B810B7" w:rsidP="004A1901">
      <w:pPr>
        <w:spacing w:after="0" w:line="360" w:lineRule="auto"/>
        <w:jc w:val="both"/>
        <w:rPr>
          <w:rFonts w:ascii="Arial" w:hAnsi="Arial" w:cs="Arial"/>
          <w:sz w:val="24"/>
          <w:szCs w:val="24"/>
        </w:rPr>
      </w:pPr>
      <w:r w:rsidRPr="004048D5">
        <w:rPr>
          <w:rFonts w:ascii="Arial" w:hAnsi="Arial" w:cs="Arial"/>
          <w:sz w:val="24"/>
          <w:szCs w:val="24"/>
        </w:rPr>
        <w:t>2.5. Análisis de la Oferta</w:t>
      </w:r>
      <w:r w:rsidR="009770CF">
        <w:rPr>
          <w:rFonts w:ascii="Arial" w:hAnsi="Arial" w:cs="Arial"/>
          <w:sz w:val="24"/>
          <w:szCs w:val="24"/>
        </w:rPr>
        <w:t xml:space="preserve"> </w:t>
      </w:r>
      <w:r w:rsidR="009770CF" w:rsidRPr="004048D5">
        <w:rPr>
          <w:rFonts w:ascii="Arial" w:hAnsi="Arial" w:cs="Arial"/>
          <w:sz w:val="24"/>
          <w:szCs w:val="24"/>
        </w:rPr>
        <w:t>……………………………………</w:t>
      </w:r>
      <w:r w:rsidR="009770CF">
        <w:rPr>
          <w:rFonts w:ascii="Arial" w:hAnsi="Arial" w:cs="Arial"/>
          <w:sz w:val="24"/>
          <w:szCs w:val="24"/>
        </w:rPr>
        <w:t>………………</w:t>
      </w:r>
      <w:r w:rsidR="003A2BE9">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59</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2.5.1. Potenciales Clientes……………………………………</w:t>
      </w:r>
      <w:r w:rsidR="004265EE">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60</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2.5.2. Amenaza de Nuevos Competidores…………………</w:t>
      </w:r>
      <w:r w:rsidR="00BB68A6">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60</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2.5.3. Rivalidad de Competencia……………………………</w:t>
      </w:r>
      <w:r w:rsidR="00BB68A6">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61</w:t>
      </w:r>
    </w:p>
    <w:p w:rsidR="00B810B7" w:rsidRPr="00A43425" w:rsidRDefault="00B810B7" w:rsidP="004A1901">
      <w:pPr>
        <w:spacing w:after="0" w:line="360" w:lineRule="auto"/>
        <w:jc w:val="both"/>
        <w:rPr>
          <w:rFonts w:ascii="Arial" w:hAnsi="Arial" w:cs="Arial"/>
          <w:sz w:val="24"/>
          <w:szCs w:val="24"/>
          <w:lang w:val="pt-BR"/>
        </w:rPr>
      </w:pPr>
      <w:r w:rsidRPr="00A43425">
        <w:rPr>
          <w:rFonts w:ascii="Arial" w:hAnsi="Arial" w:cs="Arial"/>
          <w:sz w:val="24"/>
          <w:szCs w:val="24"/>
          <w:lang w:val="pt-BR"/>
        </w:rPr>
        <w:t xml:space="preserve">2.6. Matriz </w:t>
      </w:r>
      <w:proofErr w:type="gramStart"/>
      <w:r w:rsidRPr="00A43425">
        <w:rPr>
          <w:rFonts w:ascii="Arial" w:hAnsi="Arial" w:cs="Arial"/>
          <w:sz w:val="24"/>
          <w:szCs w:val="24"/>
          <w:lang w:val="pt-BR"/>
        </w:rPr>
        <w:t>BCG</w:t>
      </w:r>
      <w:r w:rsidR="009770CF">
        <w:rPr>
          <w:rFonts w:ascii="Arial" w:hAnsi="Arial" w:cs="Arial"/>
          <w:sz w:val="24"/>
          <w:szCs w:val="24"/>
          <w:lang w:val="pt-BR"/>
        </w:rPr>
        <w:t xml:space="preserve"> </w:t>
      </w:r>
      <w:r w:rsidR="009770CF" w:rsidRPr="004048D5">
        <w:rPr>
          <w:rFonts w:ascii="Arial" w:hAnsi="Arial" w:cs="Arial"/>
          <w:sz w:val="24"/>
          <w:szCs w:val="24"/>
        </w:rPr>
        <w:t>…</w:t>
      </w:r>
      <w:proofErr w:type="gramEnd"/>
      <w:r w:rsidR="009770CF" w:rsidRPr="004048D5">
        <w:rPr>
          <w:rFonts w:ascii="Arial" w:hAnsi="Arial" w:cs="Arial"/>
          <w:sz w:val="24"/>
          <w:szCs w:val="24"/>
        </w:rPr>
        <w:t>…………………………</w:t>
      </w:r>
      <w:r w:rsidR="009770CF">
        <w:rPr>
          <w:rFonts w:ascii="Arial" w:hAnsi="Arial" w:cs="Arial"/>
          <w:sz w:val="24"/>
          <w:szCs w:val="24"/>
        </w:rPr>
        <w:t>…………………………………</w:t>
      </w:r>
      <w:r w:rsidR="003A2BE9">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63</w:t>
      </w:r>
    </w:p>
    <w:p w:rsidR="00B810B7" w:rsidRPr="00A43425" w:rsidRDefault="00B810B7" w:rsidP="004A1901">
      <w:pPr>
        <w:spacing w:after="0" w:line="360" w:lineRule="auto"/>
        <w:jc w:val="both"/>
        <w:rPr>
          <w:rFonts w:ascii="Arial" w:hAnsi="Arial" w:cs="Arial"/>
          <w:sz w:val="24"/>
          <w:szCs w:val="24"/>
          <w:lang w:val="pt-BR"/>
        </w:rPr>
      </w:pPr>
      <w:r w:rsidRPr="00A43425">
        <w:rPr>
          <w:rFonts w:ascii="Arial" w:hAnsi="Arial" w:cs="Arial"/>
          <w:sz w:val="24"/>
          <w:szCs w:val="24"/>
          <w:lang w:val="pt-BR"/>
        </w:rPr>
        <w:t xml:space="preserve">2.7. </w:t>
      </w:r>
      <w:proofErr w:type="spellStart"/>
      <w:r w:rsidRPr="00A43425">
        <w:rPr>
          <w:rFonts w:ascii="Arial" w:hAnsi="Arial" w:cs="Arial"/>
          <w:sz w:val="24"/>
          <w:szCs w:val="24"/>
          <w:lang w:val="pt-BR"/>
        </w:rPr>
        <w:t>Análisis</w:t>
      </w:r>
      <w:proofErr w:type="spellEnd"/>
      <w:r w:rsidRPr="00A43425">
        <w:rPr>
          <w:rFonts w:ascii="Arial" w:hAnsi="Arial" w:cs="Arial"/>
          <w:sz w:val="24"/>
          <w:szCs w:val="24"/>
          <w:lang w:val="pt-BR"/>
        </w:rPr>
        <w:t xml:space="preserve"> </w:t>
      </w:r>
      <w:proofErr w:type="gramStart"/>
      <w:r w:rsidRPr="00A43425">
        <w:rPr>
          <w:rFonts w:ascii="Arial" w:hAnsi="Arial" w:cs="Arial"/>
          <w:sz w:val="24"/>
          <w:szCs w:val="24"/>
          <w:lang w:val="pt-BR"/>
        </w:rPr>
        <w:t>FODA</w:t>
      </w:r>
      <w:r w:rsidR="009770CF">
        <w:rPr>
          <w:rFonts w:ascii="Arial" w:hAnsi="Arial" w:cs="Arial"/>
          <w:sz w:val="24"/>
          <w:szCs w:val="24"/>
          <w:lang w:val="pt-BR"/>
        </w:rPr>
        <w:t xml:space="preserve"> </w:t>
      </w:r>
      <w:r w:rsidR="009770CF" w:rsidRPr="004048D5">
        <w:rPr>
          <w:rFonts w:ascii="Arial" w:hAnsi="Arial" w:cs="Arial"/>
          <w:sz w:val="24"/>
          <w:szCs w:val="24"/>
        </w:rPr>
        <w:t>…</w:t>
      </w:r>
      <w:proofErr w:type="gramEnd"/>
      <w:r w:rsidR="009770CF" w:rsidRPr="004048D5">
        <w:rPr>
          <w:rFonts w:ascii="Arial" w:hAnsi="Arial" w:cs="Arial"/>
          <w:sz w:val="24"/>
          <w:szCs w:val="24"/>
        </w:rPr>
        <w:t>…………………………</w:t>
      </w:r>
      <w:r w:rsidR="009770CF">
        <w:rPr>
          <w:rFonts w:ascii="Arial" w:hAnsi="Arial" w:cs="Arial"/>
          <w:sz w:val="24"/>
          <w:szCs w:val="24"/>
        </w:rPr>
        <w:t>……………………………</w:t>
      </w:r>
      <w:r w:rsidR="00BB68A6">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65</w:t>
      </w:r>
    </w:p>
    <w:p w:rsidR="00B810B7" w:rsidRPr="00A43425" w:rsidRDefault="00B810B7" w:rsidP="004A1901">
      <w:pPr>
        <w:spacing w:after="0" w:line="360" w:lineRule="auto"/>
        <w:jc w:val="both"/>
        <w:rPr>
          <w:rFonts w:ascii="Arial" w:hAnsi="Arial" w:cs="Arial"/>
          <w:sz w:val="24"/>
          <w:szCs w:val="24"/>
          <w:lang w:val="pt-BR"/>
        </w:rPr>
      </w:pPr>
      <w:r w:rsidRPr="00A43425">
        <w:rPr>
          <w:rFonts w:ascii="Arial" w:hAnsi="Arial" w:cs="Arial"/>
          <w:sz w:val="24"/>
          <w:szCs w:val="24"/>
          <w:lang w:val="pt-BR"/>
        </w:rPr>
        <w:t xml:space="preserve">2.8. Marketing </w:t>
      </w:r>
      <w:proofErr w:type="gramStart"/>
      <w:r w:rsidRPr="00A43425">
        <w:rPr>
          <w:rFonts w:ascii="Arial" w:hAnsi="Arial" w:cs="Arial"/>
          <w:sz w:val="24"/>
          <w:szCs w:val="24"/>
          <w:lang w:val="pt-BR"/>
        </w:rPr>
        <w:t>MIX</w:t>
      </w:r>
      <w:r w:rsidR="009770CF">
        <w:rPr>
          <w:rFonts w:ascii="Arial" w:hAnsi="Arial" w:cs="Arial"/>
          <w:sz w:val="24"/>
          <w:szCs w:val="24"/>
          <w:lang w:val="pt-BR"/>
        </w:rPr>
        <w:t xml:space="preserve"> </w:t>
      </w:r>
      <w:r w:rsidR="009770CF" w:rsidRPr="004048D5">
        <w:rPr>
          <w:rFonts w:ascii="Arial" w:hAnsi="Arial" w:cs="Arial"/>
          <w:sz w:val="24"/>
          <w:szCs w:val="24"/>
        </w:rPr>
        <w:t>…</w:t>
      </w:r>
      <w:proofErr w:type="gramEnd"/>
      <w:r w:rsidR="009770CF" w:rsidRPr="004048D5">
        <w:rPr>
          <w:rFonts w:ascii="Arial" w:hAnsi="Arial" w:cs="Arial"/>
          <w:sz w:val="24"/>
          <w:szCs w:val="24"/>
        </w:rPr>
        <w:t>…………………………</w:t>
      </w:r>
      <w:r w:rsidR="009770CF">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67</w:t>
      </w:r>
    </w:p>
    <w:p w:rsidR="00B810B7" w:rsidRPr="004048D5" w:rsidRDefault="00B810B7" w:rsidP="004A1901">
      <w:pPr>
        <w:spacing w:after="0" w:line="360" w:lineRule="auto"/>
        <w:ind w:firstLine="708"/>
        <w:jc w:val="both"/>
        <w:rPr>
          <w:rFonts w:ascii="Arial" w:hAnsi="Arial" w:cs="Arial"/>
          <w:sz w:val="24"/>
          <w:szCs w:val="24"/>
        </w:rPr>
      </w:pPr>
      <w:r>
        <w:rPr>
          <w:rFonts w:ascii="Arial" w:hAnsi="Arial" w:cs="Arial"/>
          <w:sz w:val="24"/>
          <w:szCs w:val="24"/>
        </w:rPr>
        <w:t>2.8.1. Macro S</w:t>
      </w:r>
      <w:r w:rsidRPr="004048D5">
        <w:rPr>
          <w:rFonts w:ascii="Arial" w:hAnsi="Arial" w:cs="Arial"/>
          <w:sz w:val="24"/>
          <w:szCs w:val="24"/>
        </w:rPr>
        <w:t>egmentación del Mercado…………………………</w:t>
      </w:r>
      <w:r w:rsidR="00BB68A6">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72</w:t>
      </w:r>
    </w:p>
    <w:p w:rsidR="00B810B7" w:rsidRPr="004048D5" w:rsidRDefault="009770CF" w:rsidP="004A1901">
      <w:pPr>
        <w:spacing w:after="0" w:line="360" w:lineRule="auto"/>
        <w:ind w:firstLine="708"/>
        <w:jc w:val="both"/>
        <w:rPr>
          <w:rFonts w:ascii="Arial" w:hAnsi="Arial" w:cs="Arial"/>
          <w:sz w:val="24"/>
          <w:szCs w:val="24"/>
        </w:rPr>
      </w:pPr>
      <w:r>
        <w:rPr>
          <w:rFonts w:ascii="Arial" w:hAnsi="Arial" w:cs="Arial"/>
          <w:sz w:val="24"/>
          <w:szCs w:val="24"/>
        </w:rPr>
        <w:t>2.8.2. Mi</w:t>
      </w:r>
      <w:r w:rsidR="00B810B7">
        <w:rPr>
          <w:rFonts w:ascii="Arial" w:hAnsi="Arial" w:cs="Arial"/>
          <w:sz w:val="24"/>
          <w:szCs w:val="24"/>
        </w:rPr>
        <w:t>cro S</w:t>
      </w:r>
      <w:r w:rsidR="00B810B7" w:rsidRPr="004048D5">
        <w:rPr>
          <w:rFonts w:ascii="Arial" w:hAnsi="Arial" w:cs="Arial"/>
          <w:sz w:val="24"/>
          <w:szCs w:val="24"/>
        </w:rPr>
        <w:t>egmentación del Mercado……………………….…</w:t>
      </w:r>
      <w:r w:rsidR="003A2BE9">
        <w:rPr>
          <w:rFonts w:ascii="Arial" w:hAnsi="Arial" w:cs="Arial"/>
          <w:sz w:val="24"/>
          <w:szCs w:val="24"/>
        </w:rPr>
        <w:t>.</w:t>
      </w:r>
      <w:r w:rsidR="003A2BE9">
        <w:rPr>
          <w:rFonts w:ascii="Arial" w:hAnsi="Arial" w:cs="Arial"/>
          <w:sz w:val="24"/>
          <w:szCs w:val="24"/>
        </w:rPr>
        <w:tab/>
      </w:r>
      <w:r>
        <w:rPr>
          <w:rFonts w:ascii="Arial" w:hAnsi="Arial" w:cs="Arial"/>
          <w:sz w:val="24"/>
          <w:szCs w:val="24"/>
        </w:rPr>
        <w:t>74</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2.8.3. Estrategia de Promoción y Publicidad……………………...</w:t>
      </w:r>
      <w:r w:rsidR="003A2BE9">
        <w:rPr>
          <w:rFonts w:ascii="Arial" w:hAnsi="Arial" w:cs="Arial"/>
          <w:sz w:val="24"/>
          <w:szCs w:val="24"/>
        </w:rPr>
        <w:tab/>
      </w:r>
      <w:r w:rsidR="009770CF">
        <w:rPr>
          <w:rFonts w:ascii="Arial" w:hAnsi="Arial" w:cs="Arial"/>
          <w:sz w:val="24"/>
          <w:szCs w:val="24"/>
        </w:rPr>
        <w:t>75</w:t>
      </w:r>
    </w:p>
    <w:p w:rsidR="00B810B7" w:rsidRPr="004048D5" w:rsidRDefault="00B810B7" w:rsidP="004A1901">
      <w:pPr>
        <w:pStyle w:val="Default"/>
        <w:spacing w:line="360" w:lineRule="auto"/>
        <w:jc w:val="both"/>
      </w:pPr>
      <w:r w:rsidRPr="004048D5">
        <w:rPr>
          <w:bCs/>
        </w:rPr>
        <w:t>2.9 Marketing ESTRATÉGICO</w:t>
      </w:r>
      <w:r w:rsidR="009770CF" w:rsidRPr="004048D5">
        <w:t>…………</w:t>
      </w:r>
      <w:r w:rsidR="009770CF">
        <w:t>……………………………………</w:t>
      </w:r>
      <w:r w:rsidR="00BB68A6">
        <w:t>.</w:t>
      </w:r>
      <w:r w:rsidR="003A2BE9">
        <w:tab/>
      </w:r>
      <w:r w:rsidR="009770CF">
        <w:t>80</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2.9.1 Estrategia de Precio……………………………………………</w:t>
      </w:r>
      <w:r w:rsidR="003A2BE9">
        <w:rPr>
          <w:rFonts w:ascii="Arial" w:hAnsi="Arial" w:cs="Arial"/>
          <w:sz w:val="24"/>
          <w:szCs w:val="24"/>
        </w:rPr>
        <w:tab/>
      </w:r>
      <w:r w:rsidR="009770CF">
        <w:rPr>
          <w:rFonts w:ascii="Arial" w:hAnsi="Arial" w:cs="Arial"/>
          <w:sz w:val="24"/>
          <w:szCs w:val="24"/>
        </w:rPr>
        <w:t>80</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2.9.2 Estrategia de Servicio………………………………………….</w:t>
      </w:r>
      <w:r w:rsidR="003A2BE9">
        <w:rPr>
          <w:rFonts w:ascii="Arial" w:hAnsi="Arial" w:cs="Arial"/>
          <w:sz w:val="24"/>
          <w:szCs w:val="24"/>
        </w:rPr>
        <w:tab/>
      </w:r>
      <w:r w:rsidR="00BF1635">
        <w:rPr>
          <w:rFonts w:ascii="Arial" w:hAnsi="Arial" w:cs="Arial"/>
          <w:sz w:val="24"/>
          <w:szCs w:val="24"/>
        </w:rPr>
        <w:t>82</w:t>
      </w:r>
    </w:p>
    <w:p w:rsidR="00B810B7" w:rsidRPr="004048D5" w:rsidRDefault="00B810B7" w:rsidP="004A1901">
      <w:pPr>
        <w:spacing w:after="0" w:line="360" w:lineRule="auto"/>
        <w:ind w:firstLine="708"/>
        <w:jc w:val="both"/>
        <w:rPr>
          <w:rFonts w:ascii="Arial" w:hAnsi="Arial" w:cs="Arial"/>
          <w:sz w:val="24"/>
          <w:szCs w:val="24"/>
        </w:rPr>
      </w:pPr>
      <w:r w:rsidRPr="004048D5">
        <w:rPr>
          <w:rFonts w:ascii="Arial" w:hAnsi="Arial" w:cs="Arial"/>
          <w:sz w:val="24"/>
          <w:szCs w:val="24"/>
        </w:rPr>
        <w:t>2.9.3 Atributos del Servicio…………………………………………</w:t>
      </w:r>
      <w:r w:rsidR="003A2BE9">
        <w:rPr>
          <w:rFonts w:ascii="Arial" w:hAnsi="Arial" w:cs="Arial"/>
          <w:sz w:val="24"/>
          <w:szCs w:val="24"/>
        </w:rPr>
        <w:t>..</w:t>
      </w:r>
      <w:r w:rsidR="003A2BE9">
        <w:rPr>
          <w:rFonts w:ascii="Arial" w:hAnsi="Arial" w:cs="Arial"/>
          <w:sz w:val="24"/>
          <w:szCs w:val="24"/>
        </w:rPr>
        <w:tab/>
      </w:r>
      <w:r w:rsidR="009770CF">
        <w:rPr>
          <w:rFonts w:ascii="Arial" w:hAnsi="Arial" w:cs="Arial"/>
          <w:sz w:val="24"/>
          <w:szCs w:val="24"/>
        </w:rPr>
        <w:t>82</w:t>
      </w:r>
    </w:p>
    <w:p w:rsidR="00B810B7" w:rsidRPr="007F656D" w:rsidRDefault="00B810B7" w:rsidP="004A1901">
      <w:pPr>
        <w:pStyle w:val="Default"/>
        <w:spacing w:line="360" w:lineRule="auto"/>
        <w:jc w:val="both"/>
        <w:rPr>
          <w:b/>
          <w:bCs/>
          <w:lang w:val="es-ES"/>
        </w:rPr>
      </w:pPr>
      <w:r w:rsidRPr="007F656D">
        <w:rPr>
          <w:b/>
          <w:bCs/>
          <w:lang w:val="es-ES"/>
        </w:rPr>
        <w:t>CAPITULO 3 ESTUDIO TECNICO O DE INGENIERIA</w:t>
      </w:r>
    </w:p>
    <w:p w:rsidR="00B810B7" w:rsidRPr="00D059E5" w:rsidRDefault="00B810B7" w:rsidP="004A1901">
      <w:pPr>
        <w:pStyle w:val="Default"/>
        <w:spacing w:line="360" w:lineRule="auto"/>
        <w:jc w:val="both"/>
        <w:rPr>
          <w:bCs/>
          <w:lang w:val="es-ES"/>
        </w:rPr>
      </w:pPr>
      <w:r w:rsidRPr="00D059E5">
        <w:rPr>
          <w:bCs/>
          <w:lang w:val="es-ES"/>
        </w:rPr>
        <w:t>3.1</w:t>
      </w:r>
      <w:r>
        <w:rPr>
          <w:bCs/>
          <w:lang w:val="es-ES"/>
        </w:rPr>
        <w:t>.</w:t>
      </w:r>
      <w:r w:rsidRPr="00D059E5">
        <w:rPr>
          <w:bCs/>
          <w:lang w:val="es-ES"/>
        </w:rPr>
        <w:t xml:space="preserve"> Antecedentes del Estudio Técnico......................</w:t>
      </w:r>
      <w:r w:rsidR="00BF1635">
        <w:rPr>
          <w:bCs/>
          <w:lang w:val="es-ES"/>
        </w:rPr>
        <w:t>.............................</w:t>
      </w:r>
      <w:r w:rsidR="00BF1635">
        <w:rPr>
          <w:bCs/>
          <w:lang w:val="es-ES"/>
        </w:rPr>
        <w:tab/>
        <w:t>85</w:t>
      </w:r>
    </w:p>
    <w:p w:rsidR="00B810B7" w:rsidRPr="00D059E5" w:rsidRDefault="00B810B7" w:rsidP="004A1901">
      <w:pPr>
        <w:pStyle w:val="Default"/>
        <w:spacing w:line="360" w:lineRule="auto"/>
        <w:ind w:firstLine="708"/>
        <w:jc w:val="both"/>
        <w:rPr>
          <w:bCs/>
          <w:lang w:val="es-ES"/>
        </w:rPr>
      </w:pPr>
      <w:r w:rsidRPr="00D059E5">
        <w:rPr>
          <w:bCs/>
          <w:lang w:val="es-ES"/>
        </w:rPr>
        <w:t>3.1.1</w:t>
      </w:r>
      <w:r>
        <w:rPr>
          <w:bCs/>
          <w:lang w:val="es-ES"/>
        </w:rPr>
        <w:t>.</w:t>
      </w:r>
      <w:r w:rsidRPr="00D059E5">
        <w:rPr>
          <w:bCs/>
          <w:lang w:val="es-ES"/>
        </w:rPr>
        <w:t xml:space="preserve"> Balance de Maquinaria y Equipo.............</w:t>
      </w:r>
      <w:r w:rsidR="00BF1635">
        <w:rPr>
          <w:bCs/>
          <w:lang w:val="es-ES"/>
        </w:rPr>
        <w:t>...........................</w:t>
      </w:r>
      <w:r w:rsidR="00BF1635">
        <w:rPr>
          <w:bCs/>
          <w:lang w:val="es-ES"/>
        </w:rPr>
        <w:tab/>
        <w:t>89</w:t>
      </w:r>
    </w:p>
    <w:p w:rsidR="00B810B7" w:rsidRPr="00D059E5" w:rsidRDefault="00B810B7" w:rsidP="004A1901">
      <w:pPr>
        <w:pStyle w:val="Default"/>
        <w:spacing w:line="360" w:lineRule="auto"/>
        <w:ind w:firstLine="708"/>
        <w:jc w:val="both"/>
        <w:rPr>
          <w:bCs/>
          <w:lang w:val="es-ES"/>
        </w:rPr>
      </w:pPr>
      <w:r w:rsidRPr="00D059E5">
        <w:rPr>
          <w:bCs/>
          <w:lang w:val="es-ES"/>
        </w:rPr>
        <w:t>3.1.2</w:t>
      </w:r>
      <w:r>
        <w:rPr>
          <w:bCs/>
          <w:lang w:val="es-ES"/>
        </w:rPr>
        <w:t>.</w:t>
      </w:r>
      <w:r w:rsidRPr="00D059E5">
        <w:rPr>
          <w:bCs/>
          <w:lang w:val="es-ES"/>
        </w:rPr>
        <w:t xml:space="preserve"> Balance de Personal Técnico..................</w:t>
      </w:r>
      <w:r w:rsidR="00301B24">
        <w:rPr>
          <w:bCs/>
          <w:lang w:val="es-ES"/>
        </w:rPr>
        <w:t>............................</w:t>
      </w:r>
      <w:r w:rsidR="00BF1635">
        <w:rPr>
          <w:bCs/>
          <w:lang w:val="es-ES"/>
        </w:rPr>
        <w:tab/>
        <w:t>91</w:t>
      </w:r>
    </w:p>
    <w:p w:rsidR="00B810B7" w:rsidRPr="00D059E5" w:rsidRDefault="00B810B7" w:rsidP="004A1901">
      <w:pPr>
        <w:pStyle w:val="Default"/>
        <w:spacing w:line="360" w:lineRule="auto"/>
        <w:ind w:firstLine="708"/>
        <w:jc w:val="both"/>
        <w:rPr>
          <w:bCs/>
          <w:lang w:val="es-ES"/>
        </w:rPr>
      </w:pPr>
      <w:r w:rsidRPr="00D059E5">
        <w:rPr>
          <w:bCs/>
          <w:lang w:val="es-ES"/>
        </w:rPr>
        <w:t>3.1.3</w:t>
      </w:r>
      <w:r>
        <w:rPr>
          <w:bCs/>
          <w:lang w:val="es-ES"/>
        </w:rPr>
        <w:t>.</w:t>
      </w:r>
      <w:r w:rsidRPr="00D059E5">
        <w:rPr>
          <w:bCs/>
          <w:lang w:val="es-ES"/>
        </w:rPr>
        <w:t xml:space="preserve"> Balance de Obras Físicas........................</w:t>
      </w:r>
      <w:r w:rsidR="00861105">
        <w:rPr>
          <w:bCs/>
          <w:lang w:val="es-ES"/>
        </w:rPr>
        <w:t>..........................</w:t>
      </w:r>
      <w:r w:rsidR="00BF1635">
        <w:rPr>
          <w:bCs/>
          <w:lang w:val="es-ES"/>
        </w:rPr>
        <w:tab/>
        <w:t>91</w:t>
      </w:r>
    </w:p>
    <w:p w:rsidR="00B810B7" w:rsidRPr="00D059E5" w:rsidRDefault="00B810B7" w:rsidP="004A1901">
      <w:pPr>
        <w:pStyle w:val="Default"/>
        <w:spacing w:line="360" w:lineRule="auto"/>
        <w:jc w:val="both"/>
        <w:rPr>
          <w:bCs/>
          <w:lang w:val="es-ES"/>
        </w:rPr>
      </w:pPr>
      <w:r w:rsidRPr="00D059E5">
        <w:rPr>
          <w:bCs/>
          <w:lang w:val="es-ES"/>
        </w:rPr>
        <w:lastRenderedPageBreak/>
        <w:t>3.2</w:t>
      </w:r>
      <w:r>
        <w:rPr>
          <w:bCs/>
          <w:lang w:val="es-ES"/>
        </w:rPr>
        <w:t>.</w:t>
      </w:r>
      <w:r w:rsidRPr="00D059E5">
        <w:rPr>
          <w:bCs/>
          <w:lang w:val="es-ES"/>
        </w:rPr>
        <w:t xml:space="preserve"> Determinación del Tamaño....................................</w:t>
      </w:r>
      <w:r w:rsidR="00301B24">
        <w:rPr>
          <w:bCs/>
          <w:lang w:val="es-ES"/>
        </w:rPr>
        <w:t>.........................</w:t>
      </w:r>
      <w:r w:rsidR="00BF1635">
        <w:rPr>
          <w:bCs/>
          <w:lang w:val="es-ES"/>
        </w:rPr>
        <w:t>.</w:t>
      </w:r>
      <w:r w:rsidR="00BF1635">
        <w:rPr>
          <w:bCs/>
          <w:lang w:val="es-ES"/>
        </w:rPr>
        <w:tab/>
        <w:t>92</w:t>
      </w:r>
    </w:p>
    <w:p w:rsidR="00B810B7" w:rsidRPr="00D059E5" w:rsidRDefault="00B810B7" w:rsidP="004A1901">
      <w:pPr>
        <w:pStyle w:val="Default"/>
        <w:spacing w:line="360" w:lineRule="auto"/>
        <w:ind w:firstLine="708"/>
        <w:jc w:val="both"/>
        <w:rPr>
          <w:bCs/>
          <w:lang w:val="es-ES"/>
        </w:rPr>
      </w:pPr>
      <w:r w:rsidRPr="00D059E5">
        <w:rPr>
          <w:bCs/>
          <w:lang w:val="es-ES"/>
        </w:rPr>
        <w:t>3.2.1</w:t>
      </w:r>
      <w:r>
        <w:rPr>
          <w:bCs/>
          <w:lang w:val="es-ES"/>
        </w:rPr>
        <w:t>.</w:t>
      </w:r>
      <w:r w:rsidRPr="00D059E5">
        <w:rPr>
          <w:bCs/>
          <w:lang w:val="es-ES"/>
        </w:rPr>
        <w:t xml:space="preserve"> Tamaño de las Instalaciones...................</w:t>
      </w:r>
      <w:r w:rsidR="00BF1635">
        <w:rPr>
          <w:bCs/>
          <w:lang w:val="es-ES"/>
        </w:rPr>
        <w:t>..........................</w:t>
      </w:r>
      <w:r w:rsidR="00BF1635">
        <w:rPr>
          <w:bCs/>
          <w:lang w:val="es-ES"/>
        </w:rPr>
        <w:tab/>
        <w:t>92</w:t>
      </w:r>
    </w:p>
    <w:p w:rsidR="00157E16" w:rsidRPr="00157E16" w:rsidRDefault="00157E16" w:rsidP="00157E16">
      <w:pPr>
        <w:pStyle w:val="Default"/>
        <w:spacing w:line="360" w:lineRule="auto"/>
        <w:ind w:firstLine="708"/>
        <w:jc w:val="both"/>
        <w:rPr>
          <w:bCs/>
          <w:lang w:val="es-ES"/>
        </w:rPr>
      </w:pPr>
      <w:r w:rsidRPr="00157E16">
        <w:rPr>
          <w:bCs/>
          <w:lang w:val="es-ES"/>
        </w:rPr>
        <w:t>3.2.2. Capacidad de Diseño y Máxima.......................................</w:t>
      </w:r>
      <w:r w:rsidRPr="00157E16">
        <w:rPr>
          <w:bCs/>
          <w:lang w:val="es-ES"/>
        </w:rPr>
        <w:tab/>
        <w:t>94</w:t>
      </w:r>
    </w:p>
    <w:p w:rsidR="00157E16" w:rsidRPr="00D059E5" w:rsidRDefault="00157E16" w:rsidP="00157E16">
      <w:pPr>
        <w:pStyle w:val="Default"/>
        <w:spacing w:line="360" w:lineRule="auto"/>
        <w:ind w:firstLine="708"/>
        <w:jc w:val="both"/>
        <w:rPr>
          <w:bCs/>
          <w:lang w:val="es-ES"/>
        </w:rPr>
      </w:pPr>
      <w:r w:rsidRPr="00157E16">
        <w:rPr>
          <w:bCs/>
          <w:lang w:val="es-ES"/>
        </w:rPr>
        <w:t>3.2.3. Diseño de Planta.................................................................</w:t>
      </w:r>
      <w:r w:rsidRPr="00157E16">
        <w:rPr>
          <w:bCs/>
          <w:lang w:val="es-ES"/>
        </w:rPr>
        <w:tab/>
        <w:t>95</w:t>
      </w:r>
    </w:p>
    <w:p w:rsidR="00157E16" w:rsidRDefault="00157E16" w:rsidP="00157E16">
      <w:pPr>
        <w:pStyle w:val="Default"/>
        <w:spacing w:line="360" w:lineRule="auto"/>
        <w:jc w:val="both"/>
        <w:rPr>
          <w:bCs/>
          <w:lang w:val="es-ES"/>
        </w:rPr>
      </w:pPr>
      <w:r w:rsidRPr="00D059E5">
        <w:rPr>
          <w:bCs/>
          <w:lang w:val="es-ES"/>
        </w:rPr>
        <w:t>3.3 Estudio de Localización...............................................................</w:t>
      </w:r>
      <w:r>
        <w:rPr>
          <w:bCs/>
          <w:lang w:val="es-ES"/>
        </w:rPr>
        <w:t>......</w:t>
      </w:r>
      <w:r>
        <w:rPr>
          <w:bCs/>
          <w:lang w:val="es-ES"/>
        </w:rPr>
        <w:tab/>
        <w:t>97</w:t>
      </w:r>
    </w:p>
    <w:p w:rsidR="00157E16" w:rsidRPr="00D059E5" w:rsidRDefault="00157E16" w:rsidP="00157E16">
      <w:pPr>
        <w:pStyle w:val="Default"/>
        <w:spacing w:line="360" w:lineRule="auto"/>
        <w:jc w:val="both"/>
        <w:rPr>
          <w:bCs/>
          <w:lang w:val="es-ES"/>
        </w:rPr>
      </w:pPr>
      <w:r w:rsidRPr="00D059E5">
        <w:rPr>
          <w:bCs/>
          <w:lang w:val="es-ES"/>
        </w:rPr>
        <w:t>3.3.1</w:t>
      </w:r>
      <w:r>
        <w:rPr>
          <w:bCs/>
          <w:lang w:val="es-ES"/>
        </w:rPr>
        <w:t>.</w:t>
      </w:r>
      <w:r w:rsidRPr="00D059E5">
        <w:rPr>
          <w:bCs/>
          <w:lang w:val="es-ES"/>
        </w:rPr>
        <w:t xml:space="preserve"> Factores de Localización.........................................................</w:t>
      </w:r>
      <w:r>
        <w:rPr>
          <w:bCs/>
          <w:lang w:val="es-ES"/>
        </w:rPr>
        <w:t>......</w:t>
      </w:r>
      <w:r>
        <w:rPr>
          <w:bCs/>
          <w:lang w:val="es-ES"/>
        </w:rPr>
        <w:tab/>
        <w:t>97</w:t>
      </w:r>
    </w:p>
    <w:p w:rsidR="00157E16" w:rsidRPr="00D059E5" w:rsidRDefault="00157E16" w:rsidP="00157E16">
      <w:pPr>
        <w:pStyle w:val="Default"/>
        <w:spacing w:line="360" w:lineRule="auto"/>
        <w:ind w:firstLine="708"/>
        <w:jc w:val="both"/>
        <w:rPr>
          <w:bCs/>
        </w:rPr>
      </w:pPr>
      <w:r w:rsidRPr="00D059E5">
        <w:rPr>
          <w:bCs/>
          <w:lang w:val="es-ES"/>
        </w:rPr>
        <w:t>3.3.2</w:t>
      </w:r>
      <w:r>
        <w:rPr>
          <w:bCs/>
          <w:lang w:val="es-ES"/>
        </w:rPr>
        <w:t>.</w:t>
      </w:r>
      <w:r w:rsidRPr="00D059E5">
        <w:rPr>
          <w:bCs/>
          <w:lang w:val="es-ES"/>
        </w:rPr>
        <w:t xml:space="preserve"> Método Cualitativo por Puntos.................</w:t>
      </w:r>
      <w:r>
        <w:rPr>
          <w:bCs/>
          <w:lang w:val="es-ES"/>
        </w:rPr>
        <w:t>..........................</w:t>
      </w:r>
      <w:r>
        <w:rPr>
          <w:bCs/>
          <w:lang w:val="es-ES"/>
        </w:rPr>
        <w:tab/>
        <w:t>97</w:t>
      </w:r>
    </w:p>
    <w:p w:rsidR="00157E16" w:rsidRPr="0086575D" w:rsidRDefault="00157E16" w:rsidP="00157E16">
      <w:pPr>
        <w:pStyle w:val="Default"/>
        <w:spacing w:line="360" w:lineRule="auto"/>
        <w:jc w:val="both"/>
      </w:pPr>
      <w:r w:rsidRPr="0086575D">
        <w:rPr>
          <w:b/>
          <w:bCs/>
        </w:rPr>
        <w:t>CAPITULO 4 ESTUDIO ORGANIZACIONAL</w:t>
      </w:r>
    </w:p>
    <w:p w:rsidR="00157E16" w:rsidRPr="0086575D" w:rsidRDefault="00157E16" w:rsidP="00157E16">
      <w:pPr>
        <w:pStyle w:val="Default"/>
        <w:spacing w:line="360" w:lineRule="auto"/>
        <w:jc w:val="both"/>
      </w:pPr>
      <w:r w:rsidRPr="0086575D">
        <w:t>4.1</w:t>
      </w:r>
      <w:r>
        <w:t>.</w:t>
      </w:r>
      <w:r w:rsidRPr="0086575D">
        <w:t xml:space="preserve"> Definición del Propósito de la Empresa.................</w:t>
      </w:r>
      <w:r>
        <w:t>.........................</w:t>
      </w:r>
      <w:r>
        <w:tab/>
        <w:t>101</w:t>
      </w:r>
    </w:p>
    <w:p w:rsidR="00157E16" w:rsidRPr="0086575D" w:rsidRDefault="00157E16" w:rsidP="00157E16">
      <w:pPr>
        <w:pStyle w:val="Default"/>
        <w:spacing w:line="360" w:lineRule="auto"/>
        <w:ind w:firstLine="708"/>
        <w:jc w:val="both"/>
      </w:pPr>
      <w:r w:rsidRPr="0086575D">
        <w:t>4.1.1</w:t>
      </w:r>
      <w:r>
        <w:t>.</w:t>
      </w:r>
      <w:r w:rsidRPr="0086575D">
        <w:t xml:space="preserve"> Misión.......................................................</w:t>
      </w:r>
      <w:r>
        <w:t>............................</w:t>
      </w:r>
      <w:r>
        <w:tab/>
        <w:t>101</w:t>
      </w:r>
    </w:p>
    <w:p w:rsidR="00157E16" w:rsidRPr="0086575D" w:rsidRDefault="00157E16" w:rsidP="00157E16">
      <w:pPr>
        <w:pStyle w:val="Default"/>
        <w:spacing w:line="360" w:lineRule="auto"/>
        <w:ind w:firstLine="708"/>
        <w:jc w:val="both"/>
      </w:pPr>
      <w:r w:rsidRPr="0086575D">
        <w:t>4.1.2</w:t>
      </w:r>
      <w:r>
        <w:t>.</w:t>
      </w:r>
      <w:r w:rsidRPr="0086575D">
        <w:t xml:space="preserve"> Visión........................................................</w:t>
      </w:r>
      <w:r>
        <w:t>............................</w:t>
      </w:r>
      <w:r>
        <w:tab/>
        <w:t>101</w:t>
      </w:r>
    </w:p>
    <w:p w:rsidR="00157E16" w:rsidRDefault="00157E16" w:rsidP="00157E16">
      <w:pPr>
        <w:pStyle w:val="Default"/>
        <w:spacing w:line="360" w:lineRule="auto"/>
        <w:ind w:firstLine="708"/>
        <w:jc w:val="both"/>
      </w:pPr>
      <w:r w:rsidRPr="0086575D">
        <w:t>4.1.3</w:t>
      </w:r>
      <w:r>
        <w:t>.</w:t>
      </w:r>
      <w:r w:rsidRPr="0086575D">
        <w:t xml:space="preserve"> Objetivos..................................................</w:t>
      </w:r>
      <w:r>
        <w:t>.............................</w:t>
      </w:r>
      <w:r>
        <w:tab/>
        <w:t>101</w:t>
      </w:r>
    </w:p>
    <w:p w:rsidR="00157E16" w:rsidRPr="0086575D" w:rsidRDefault="00157E16" w:rsidP="00157E16">
      <w:pPr>
        <w:pStyle w:val="Default"/>
        <w:spacing w:line="360" w:lineRule="auto"/>
        <w:ind w:firstLine="708"/>
        <w:jc w:val="both"/>
      </w:pPr>
      <w:r>
        <w:t>4.1.4. Valores</w:t>
      </w:r>
      <w:r w:rsidRPr="0086575D">
        <w:t>..................................................</w:t>
      </w:r>
      <w:r>
        <w:t>................................</w:t>
      </w:r>
      <w:r>
        <w:tab/>
        <w:t>102</w:t>
      </w:r>
    </w:p>
    <w:p w:rsidR="00157E16" w:rsidRPr="0086575D" w:rsidRDefault="00157E16" w:rsidP="00157E16">
      <w:pPr>
        <w:pStyle w:val="Default"/>
        <w:spacing w:line="360" w:lineRule="auto"/>
        <w:jc w:val="both"/>
      </w:pPr>
      <w:r w:rsidRPr="0086575D">
        <w:t>4.2</w:t>
      </w:r>
      <w:r>
        <w:t>.</w:t>
      </w:r>
      <w:r w:rsidRPr="0086575D">
        <w:t xml:space="preserve"> Lineamientos de Estructura...................................</w:t>
      </w:r>
      <w:r>
        <w:t>...........................</w:t>
      </w:r>
      <w:r>
        <w:tab/>
        <w:t>103</w:t>
      </w:r>
    </w:p>
    <w:p w:rsidR="00157E16" w:rsidRPr="0086575D" w:rsidRDefault="00157E16" w:rsidP="00157E16">
      <w:pPr>
        <w:pStyle w:val="Default"/>
        <w:spacing w:line="360" w:lineRule="auto"/>
        <w:ind w:firstLine="708"/>
        <w:jc w:val="both"/>
      </w:pPr>
      <w:r w:rsidRPr="0086575D">
        <w:t>4.2.1</w:t>
      </w:r>
      <w:r>
        <w:t>.</w:t>
      </w:r>
      <w:r w:rsidRPr="0086575D">
        <w:t xml:space="preserve"> Organigrama...........................................</w:t>
      </w:r>
      <w:r>
        <w:t>..............................</w:t>
      </w:r>
      <w:r>
        <w:tab/>
        <w:t>103</w:t>
      </w:r>
    </w:p>
    <w:p w:rsidR="00157E16" w:rsidRPr="0086575D" w:rsidRDefault="00157E16" w:rsidP="00157E16">
      <w:pPr>
        <w:pStyle w:val="Default"/>
        <w:spacing w:line="360" w:lineRule="auto"/>
        <w:jc w:val="both"/>
      </w:pPr>
      <w:r w:rsidRPr="0086575D">
        <w:t>4.3</w:t>
      </w:r>
      <w:r>
        <w:t>.</w:t>
      </w:r>
      <w:r w:rsidRPr="0086575D">
        <w:t xml:space="preserve"> Descripción del Equipo de Trabajo......................</w:t>
      </w:r>
      <w:r>
        <w:t>............................</w:t>
      </w:r>
      <w:r>
        <w:tab/>
        <w:t>104</w:t>
      </w:r>
    </w:p>
    <w:p w:rsidR="00157E16" w:rsidRPr="0086575D" w:rsidRDefault="00157E16" w:rsidP="00157E16">
      <w:pPr>
        <w:pStyle w:val="Default"/>
        <w:spacing w:line="360" w:lineRule="auto"/>
        <w:ind w:firstLine="708"/>
        <w:jc w:val="both"/>
      </w:pPr>
      <w:r w:rsidRPr="0086575D">
        <w:t>4.3.1</w:t>
      </w:r>
      <w:r>
        <w:t>.</w:t>
      </w:r>
      <w:r w:rsidRPr="0086575D">
        <w:t xml:space="preserve"> </w:t>
      </w:r>
      <w:r>
        <w:t>Perfil del Gerente</w:t>
      </w:r>
      <w:r w:rsidRPr="0086575D">
        <w:t>..</w:t>
      </w:r>
      <w:r>
        <w:t>...................</w:t>
      </w:r>
      <w:r w:rsidRPr="0086575D">
        <w:t>..............</w:t>
      </w:r>
      <w:r>
        <w:t>..............................</w:t>
      </w:r>
      <w:r>
        <w:tab/>
        <w:t>105</w:t>
      </w:r>
    </w:p>
    <w:p w:rsidR="00157E16" w:rsidRPr="0086575D" w:rsidRDefault="00157E16" w:rsidP="00157E16">
      <w:pPr>
        <w:pStyle w:val="Default"/>
        <w:spacing w:line="360" w:lineRule="auto"/>
        <w:ind w:firstLine="708"/>
        <w:jc w:val="both"/>
      </w:pPr>
      <w:r w:rsidRPr="0086575D">
        <w:t>4.3.2</w:t>
      </w:r>
      <w:r>
        <w:t>.</w:t>
      </w:r>
      <w:r w:rsidRPr="0086575D">
        <w:t xml:space="preserve"> </w:t>
      </w:r>
      <w:r>
        <w:t>Perfil de la Secretaria</w:t>
      </w:r>
      <w:r w:rsidRPr="0086575D">
        <w:t>.............................</w:t>
      </w:r>
      <w:r>
        <w:t>..............................</w:t>
      </w:r>
      <w:r>
        <w:tab/>
        <w:t>107</w:t>
      </w:r>
    </w:p>
    <w:p w:rsidR="00157E16" w:rsidRPr="0086575D" w:rsidRDefault="00157E16" w:rsidP="00157E16">
      <w:pPr>
        <w:pStyle w:val="Default"/>
        <w:spacing w:line="360" w:lineRule="auto"/>
        <w:ind w:firstLine="708"/>
        <w:jc w:val="both"/>
      </w:pPr>
      <w:r w:rsidRPr="0086575D">
        <w:t>4.3.3</w:t>
      </w:r>
      <w:r>
        <w:t>. Perfil del Supervisor</w:t>
      </w:r>
      <w:r w:rsidRPr="0086575D">
        <w:t>................</w:t>
      </w:r>
      <w:r>
        <w:t>....</w:t>
      </w:r>
      <w:r w:rsidRPr="0086575D">
        <w:t>............</w:t>
      </w:r>
      <w:r>
        <w:t>.............................</w:t>
      </w:r>
      <w:r>
        <w:tab/>
        <w:t>108</w:t>
      </w:r>
    </w:p>
    <w:p w:rsidR="00157E16" w:rsidRPr="0086575D" w:rsidRDefault="00157E16" w:rsidP="00157E16">
      <w:pPr>
        <w:pStyle w:val="Default"/>
        <w:spacing w:line="360" w:lineRule="auto"/>
        <w:ind w:firstLine="708"/>
        <w:jc w:val="both"/>
      </w:pPr>
      <w:r>
        <w:t>4.3.4. Perfil de los Operadores</w:t>
      </w:r>
      <w:r w:rsidRPr="0086575D">
        <w:t>..........................</w:t>
      </w:r>
      <w:r>
        <w:t>............................</w:t>
      </w:r>
      <w:r>
        <w:tab/>
        <w:t>109</w:t>
      </w:r>
    </w:p>
    <w:p w:rsidR="00157E16" w:rsidRPr="0086575D" w:rsidRDefault="00157E16" w:rsidP="00157E16">
      <w:pPr>
        <w:spacing w:after="0" w:line="360" w:lineRule="auto"/>
        <w:ind w:firstLine="708"/>
        <w:jc w:val="both"/>
        <w:rPr>
          <w:rFonts w:ascii="Arial" w:hAnsi="Arial" w:cs="Arial"/>
          <w:sz w:val="24"/>
          <w:szCs w:val="24"/>
        </w:rPr>
      </w:pPr>
      <w:r>
        <w:rPr>
          <w:rFonts w:ascii="Arial" w:hAnsi="Arial" w:cs="Arial"/>
          <w:sz w:val="24"/>
          <w:szCs w:val="24"/>
        </w:rPr>
        <w:t>4.3.5 Perfil del Guardia</w:t>
      </w:r>
      <w:r w:rsidRPr="0086575D">
        <w:rPr>
          <w:rFonts w:ascii="Arial" w:hAnsi="Arial" w:cs="Arial"/>
          <w:sz w:val="24"/>
          <w:szCs w:val="24"/>
        </w:rPr>
        <w:t>...............................</w:t>
      </w:r>
      <w:r>
        <w:rPr>
          <w:rFonts w:ascii="Arial" w:hAnsi="Arial" w:cs="Arial"/>
          <w:sz w:val="24"/>
          <w:szCs w:val="24"/>
        </w:rPr>
        <w:t>....................................</w:t>
      </w:r>
      <w:r>
        <w:rPr>
          <w:rFonts w:ascii="Arial" w:hAnsi="Arial" w:cs="Arial"/>
          <w:sz w:val="24"/>
          <w:szCs w:val="24"/>
        </w:rPr>
        <w:tab/>
        <w:t>110</w:t>
      </w:r>
    </w:p>
    <w:p w:rsidR="00157E16" w:rsidRPr="000B5DF7" w:rsidRDefault="00157E16" w:rsidP="00157E16">
      <w:pPr>
        <w:pStyle w:val="Default"/>
        <w:spacing w:line="360" w:lineRule="auto"/>
      </w:pPr>
      <w:r w:rsidRPr="000B5DF7">
        <w:rPr>
          <w:b/>
          <w:bCs/>
        </w:rPr>
        <w:t xml:space="preserve">CAPITULO 5 ESTUDIO FINANCIERO </w:t>
      </w:r>
    </w:p>
    <w:p w:rsidR="00157E16" w:rsidRPr="000B5DF7" w:rsidRDefault="00157E16" w:rsidP="00157E16">
      <w:pPr>
        <w:pStyle w:val="Default"/>
        <w:spacing w:line="360" w:lineRule="auto"/>
      </w:pPr>
      <w:r w:rsidRPr="000B5DF7">
        <w:t>5.1</w:t>
      </w:r>
      <w:r>
        <w:t>.</w:t>
      </w:r>
      <w:r w:rsidRPr="000B5DF7">
        <w:t xml:space="preserve"> Determinación de costos......................................</w:t>
      </w:r>
      <w:r>
        <w:t>...............................</w:t>
      </w:r>
      <w:r>
        <w:tab/>
        <w:t>113</w:t>
      </w:r>
      <w:r w:rsidRPr="000B5DF7">
        <w:t xml:space="preserve"> </w:t>
      </w:r>
    </w:p>
    <w:p w:rsidR="00157E16" w:rsidRPr="000B5DF7" w:rsidRDefault="00157E16" w:rsidP="00157E16">
      <w:pPr>
        <w:pStyle w:val="Default"/>
        <w:spacing w:line="360" w:lineRule="auto"/>
      </w:pPr>
      <w:r w:rsidRPr="000B5DF7">
        <w:t>5.2</w:t>
      </w:r>
      <w:r>
        <w:t>.</w:t>
      </w:r>
      <w:r w:rsidRPr="000B5DF7">
        <w:t xml:space="preserve"> Inversiones del Proyecto.................................................................</w:t>
      </w:r>
      <w:r>
        <w:t>.</w:t>
      </w:r>
      <w:r w:rsidRPr="000B5DF7">
        <w:t>...</w:t>
      </w:r>
      <w:r>
        <w:tab/>
        <w:t>117</w:t>
      </w:r>
    </w:p>
    <w:p w:rsidR="00157E16" w:rsidRPr="000B5DF7" w:rsidRDefault="00157E16" w:rsidP="00157E16">
      <w:pPr>
        <w:pStyle w:val="Default"/>
        <w:spacing w:line="360" w:lineRule="auto"/>
      </w:pPr>
      <w:r w:rsidRPr="000B5DF7">
        <w:t>5.2.1 Capital del Trabajo: Método del Déficit Acumulado Máximo...</w:t>
      </w:r>
      <w:r>
        <w:t>.........</w:t>
      </w:r>
      <w:r>
        <w:tab/>
        <w:t>118</w:t>
      </w:r>
    </w:p>
    <w:p w:rsidR="00157E16" w:rsidRPr="000B5DF7" w:rsidRDefault="00157E16" w:rsidP="00157E16">
      <w:pPr>
        <w:pStyle w:val="Default"/>
        <w:spacing w:line="360" w:lineRule="auto"/>
      </w:pPr>
      <w:r w:rsidRPr="000B5DF7">
        <w:t>5.3. Ingresos del Proyecto........................................</w:t>
      </w:r>
      <w:r>
        <w:t>..................................</w:t>
      </w:r>
      <w:r>
        <w:tab/>
        <w:t>121</w:t>
      </w:r>
      <w:r w:rsidRPr="000B5DF7">
        <w:t xml:space="preserve"> </w:t>
      </w:r>
    </w:p>
    <w:p w:rsidR="00157E16" w:rsidRPr="000B5DF7" w:rsidRDefault="00157E16" w:rsidP="00157E16">
      <w:pPr>
        <w:pStyle w:val="Default"/>
        <w:spacing w:line="360" w:lineRule="auto"/>
      </w:pPr>
      <w:r w:rsidRPr="000B5DF7">
        <w:t>5.3.1</w:t>
      </w:r>
      <w:r>
        <w:t>.</w:t>
      </w:r>
      <w:r w:rsidRPr="000B5DF7">
        <w:t xml:space="preserve"> I</w:t>
      </w:r>
      <w:r>
        <w:t>ngresos por Venta del</w:t>
      </w:r>
      <w:r w:rsidRPr="000B5DF7">
        <w:t xml:space="preserve"> </w:t>
      </w:r>
      <w:r>
        <w:t>Servicio………………</w:t>
      </w:r>
      <w:r w:rsidRPr="000B5DF7">
        <w:t>.........................</w:t>
      </w:r>
      <w:r>
        <w:t>.........</w:t>
      </w:r>
      <w:r>
        <w:tab/>
        <w:t>121</w:t>
      </w:r>
    </w:p>
    <w:p w:rsidR="00157E16" w:rsidRDefault="00157E16" w:rsidP="00157E16">
      <w:pPr>
        <w:pStyle w:val="Default"/>
        <w:spacing w:line="360" w:lineRule="auto"/>
      </w:pPr>
      <w:r w:rsidRPr="000B5DF7">
        <w:t>5.3.2</w:t>
      </w:r>
      <w:r>
        <w:t>.</w:t>
      </w:r>
      <w:r w:rsidRPr="000B5DF7">
        <w:t xml:space="preserve"> Valor de Desecho..................................................................</w:t>
      </w:r>
      <w:r>
        <w:t>.</w:t>
      </w:r>
      <w:r w:rsidRPr="000B5DF7">
        <w:t>..</w:t>
      </w:r>
      <w:r>
        <w:t>.........</w:t>
      </w:r>
      <w:r>
        <w:tab/>
        <w:t>123</w:t>
      </w:r>
    </w:p>
    <w:p w:rsidR="00157E16" w:rsidRPr="00D87853" w:rsidRDefault="00157E16" w:rsidP="00157E16">
      <w:pPr>
        <w:pStyle w:val="Default"/>
      </w:pPr>
      <w:r w:rsidRPr="00D87853">
        <w:t>5.3.3. Punto de Equilibrio Operativo</w:t>
      </w:r>
      <w:r>
        <w:t>………………………………………….</w:t>
      </w:r>
      <w:r>
        <w:tab/>
        <w:t>124</w:t>
      </w:r>
    </w:p>
    <w:p w:rsidR="00157E16" w:rsidRPr="000B5DF7" w:rsidRDefault="00157E16" w:rsidP="00157E16">
      <w:pPr>
        <w:pStyle w:val="Default"/>
        <w:spacing w:line="360" w:lineRule="auto"/>
      </w:pPr>
    </w:p>
    <w:p w:rsidR="00157E16" w:rsidRPr="000B5DF7" w:rsidRDefault="00157E16" w:rsidP="00157E16">
      <w:pPr>
        <w:pStyle w:val="Default"/>
        <w:spacing w:line="360" w:lineRule="auto"/>
      </w:pPr>
      <w:r w:rsidRPr="000B5DF7">
        <w:lastRenderedPageBreak/>
        <w:t>5.4</w:t>
      </w:r>
      <w:r>
        <w:t>.</w:t>
      </w:r>
      <w:r w:rsidRPr="000B5DF7">
        <w:t xml:space="preserve"> Tasa de Descuento.............................................</w:t>
      </w:r>
      <w:r>
        <w:t>.................................</w:t>
      </w:r>
      <w:r>
        <w:tab/>
        <w:t>124</w:t>
      </w:r>
    </w:p>
    <w:p w:rsidR="00157E16" w:rsidRPr="000B5DF7" w:rsidRDefault="00157E16" w:rsidP="00157E16">
      <w:pPr>
        <w:pStyle w:val="Default"/>
        <w:spacing w:line="360" w:lineRule="auto"/>
      </w:pPr>
      <w:r w:rsidRPr="000B5DF7">
        <w:t>5.5</w:t>
      </w:r>
      <w:r>
        <w:t>.</w:t>
      </w:r>
      <w:r w:rsidRPr="000B5DF7">
        <w:t xml:space="preserve"> Flujo de Caja.........................................................</w:t>
      </w:r>
      <w:r>
        <w:t>...............................</w:t>
      </w:r>
      <w:r>
        <w:tab/>
        <w:t>125</w:t>
      </w:r>
    </w:p>
    <w:p w:rsidR="00157E16" w:rsidRPr="000B5DF7" w:rsidRDefault="00157E16" w:rsidP="00157E16">
      <w:pPr>
        <w:pStyle w:val="Default"/>
        <w:spacing w:line="360" w:lineRule="auto"/>
      </w:pPr>
      <w:r w:rsidRPr="000B5DF7">
        <w:t>5.6</w:t>
      </w:r>
      <w:r>
        <w:t>.</w:t>
      </w:r>
      <w:r w:rsidRPr="000B5DF7">
        <w:t xml:space="preserve"> Análisis de Sensibilidad </w:t>
      </w:r>
      <w:proofErr w:type="spellStart"/>
      <w:r w:rsidRPr="000B5DF7">
        <w:t>Uni</w:t>
      </w:r>
      <w:proofErr w:type="spellEnd"/>
      <w:r w:rsidRPr="000B5DF7">
        <w:t>-Variable....................</w:t>
      </w:r>
      <w:r>
        <w:t>..............................</w:t>
      </w:r>
      <w:r>
        <w:tab/>
        <w:t>129</w:t>
      </w:r>
    </w:p>
    <w:p w:rsidR="00157E16" w:rsidRPr="000B5DF7" w:rsidRDefault="00157E16" w:rsidP="00157E16">
      <w:pPr>
        <w:pStyle w:val="Default"/>
        <w:spacing w:line="360" w:lineRule="auto"/>
        <w:rPr>
          <w:color w:val="auto"/>
        </w:rPr>
      </w:pPr>
      <w:r w:rsidRPr="000B5DF7">
        <w:t>5.6.1</w:t>
      </w:r>
      <w:r>
        <w:t>.</w:t>
      </w:r>
      <w:r w:rsidRPr="000B5DF7">
        <w:t xml:space="preserve"> Análisis de Sensibilidad..........................</w:t>
      </w:r>
      <w:r>
        <w:t>........</w:t>
      </w:r>
      <w:r w:rsidRPr="000B5DF7">
        <w:t>................................</w:t>
      </w:r>
      <w:r>
        <w:t>..</w:t>
      </w:r>
      <w:r>
        <w:tab/>
        <w:t>129</w:t>
      </w:r>
      <w:r w:rsidRPr="000B5DF7">
        <w:t xml:space="preserve"> </w:t>
      </w:r>
      <w:r w:rsidRPr="000B5DF7">
        <w:rPr>
          <w:color w:val="auto"/>
        </w:rPr>
        <w:t>Conclusiones.............................................................................................</w:t>
      </w:r>
      <w:r>
        <w:rPr>
          <w:color w:val="auto"/>
        </w:rPr>
        <w:t>.</w:t>
      </w:r>
      <w:r>
        <w:rPr>
          <w:color w:val="auto"/>
        </w:rPr>
        <w:tab/>
        <w:t>131</w:t>
      </w:r>
    </w:p>
    <w:p w:rsidR="00157E16" w:rsidRPr="000B5DF7" w:rsidRDefault="00157E16" w:rsidP="00157E16">
      <w:pPr>
        <w:pStyle w:val="Default"/>
        <w:spacing w:line="360" w:lineRule="auto"/>
        <w:rPr>
          <w:color w:val="auto"/>
        </w:rPr>
      </w:pPr>
      <w:r w:rsidRPr="000B5DF7">
        <w:rPr>
          <w:color w:val="auto"/>
        </w:rPr>
        <w:t>Recomendaciones.....................................................</w:t>
      </w:r>
      <w:r>
        <w:rPr>
          <w:color w:val="auto"/>
        </w:rPr>
        <w:t>.................................</w:t>
      </w:r>
      <w:r>
        <w:rPr>
          <w:color w:val="auto"/>
        </w:rPr>
        <w:tab/>
        <w:t>132</w:t>
      </w:r>
    </w:p>
    <w:p w:rsidR="00157E16" w:rsidRPr="000B5DF7" w:rsidRDefault="00157E16" w:rsidP="00157E16">
      <w:pPr>
        <w:pStyle w:val="Default"/>
        <w:spacing w:line="360" w:lineRule="auto"/>
        <w:rPr>
          <w:color w:val="auto"/>
        </w:rPr>
      </w:pPr>
      <w:r w:rsidRPr="000B5DF7">
        <w:rPr>
          <w:color w:val="auto"/>
        </w:rPr>
        <w:t>Bibliografía.................................................................</w:t>
      </w:r>
      <w:r>
        <w:rPr>
          <w:color w:val="auto"/>
        </w:rPr>
        <w:t>.................................</w:t>
      </w:r>
      <w:r>
        <w:rPr>
          <w:color w:val="auto"/>
        </w:rPr>
        <w:tab/>
        <w:t>133</w:t>
      </w:r>
    </w:p>
    <w:p w:rsidR="00157E16" w:rsidRDefault="00157E16" w:rsidP="00157E16">
      <w:pPr>
        <w:spacing w:after="0" w:line="360" w:lineRule="auto"/>
        <w:rPr>
          <w:rFonts w:ascii="Arial" w:hAnsi="Arial" w:cs="Arial"/>
          <w:sz w:val="24"/>
          <w:szCs w:val="24"/>
        </w:rPr>
      </w:pPr>
      <w:r w:rsidRPr="000B5DF7">
        <w:rPr>
          <w:rFonts w:ascii="Arial" w:hAnsi="Arial" w:cs="Arial"/>
          <w:sz w:val="24"/>
          <w:szCs w:val="24"/>
        </w:rPr>
        <w:t>Anexos........................................................................</w:t>
      </w:r>
      <w:r>
        <w:rPr>
          <w:rFonts w:ascii="Arial" w:hAnsi="Arial" w:cs="Arial"/>
          <w:sz w:val="24"/>
          <w:szCs w:val="24"/>
        </w:rPr>
        <w:t>................................</w:t>
      </w:r>
      <w:r>
        <w:rPr>
          <w:rFonts w:ascii="Arial" w:hAnsi="Arial" w:cs="Arial"/>
          <w:sz w:val="24"/>
          <w:szCs w:val="24"/>
        </w:rPr>
        <w:tab/>
        <w:t>136</w:t>
      </w:r>
    </w:p>
    <w:p w:rsidR="00157E16" w:rsidRDefault="00157E16">
      <w:pPr>
        <w:spacing w:after="0" w:line="240" w:lineRule="auto"/>
        <w:rPr>
          <w:rFonts w:ascii="Arial" w:hAnsi="Arial" w:cs="Arial"/>
          <w:sz w:val="24"/>
          <w:szCs w:val="24"/>
        </w:rPr>
      </w:pPr>
      <w:r>
        <w:rPr>
          <w:rFonts w:ascii="Arial" w:hAnsi="Arial" w:cs="Arial"/>
          <w:sz w:val="24"/>
          <w:szCs w:val="24"/>
        </w:rPr>
        <w:br w:type="page"/>
      </w:r>
    </w:p>
    <w:p w:rsidR="003A2BE9" w:rsidRDefault="00A51EA8" w:rsidP="00157E16">
      <w:pPr>
        <w:spacing w:after="0" w:line="360" w:lineRule="auto"/>
        <w:rPr>
          <w:rFonts w:ascii="Arial" w:hAnsi="Arial" w:cs="Arial"/>
          <w:b/>
          <w:sz w:val="24"/>
          <w:szCs w:val="24"/>
        </w:rPr>
      </w:pPr>
      <w:r>
        <w:rPr>
          <w:rFonts w:ascii="Arial" w:hAnsi="Arial" w:cs="Arial"/>
          <w:b/>
          <w:sz w:val="24"/>
          <w:szCs w:val="24"/>
        </w:rPr>
        <w:lastRenderedPageBreak/>
        <w:t>ÍNDICE DE TABLAS</w:t>
      </w:r>
    </w:p>
    <w:p w:rsidR="00194CBC" w:rsidRDefault="00194CBC" w:rsidP="00845B6A">
      <w:pPr>
        <w:spacing w:after="0" w:line="360" w:lineRule="auto"/>
        <w:jc w:val="center"/>
        <w:rPr>
          <w:rFonts w:ascii="Arial" w:hAnsi="Arial" w:cs="Arial"/>
          <w:b/>
          <w:sz w:val="24"/>
          <w:szCs w:val="24"/>
        </w:rPr>
      </w:pPr>
    </w:p>
    <w:p w:rsidR="0026260E" w:rsidRPr="00286399" w:rsidRDefault="009D0F24" w:rsidP="005D21BC">
      <w:pPr>
        <w:spacing w:after="0" w:line="360" w:lineRule="auto"/>
        <w:jc w:val="both"/>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1. Frecuencia de lavado de vehículo</w:t>
      </w:r>
      <w:r w:rsidR="0026260E">
        <w:rPr>
          <w:rFonts w:ascii="Arial" w:hAnsi="Arial" w:cs="Arial"/>
          <w:sz w:val="24"/>
          <w:szCs w:val="24"/>
        </w:rPr>
        <w:t>………</w:t>
      </w:r>
      <w:r w:rsidR="00DA35F2">
        <w:rPr>
          <w:rFonts w:ascii="Arial" w:hAnsi="Arial" w:cs="Arial"/>
          <w:sz w:val="24"/>
          <w:szCs w:val="24"/>
        </w:rPr>
        <w:t>…………………..</w:t>
      </w:r>
      <w:r w:rsidR="00DA35F2">
        <w:rPr>
          <w:rFonts w:ascii="Arial" w:hAnsi="Arial" w:cs="Arial"/>
          <w:sz w:val="24"/>
          <w:szCs w:val="24"/>
        </w:rPr>
        <w:tab/>
        <w:t>…….</w:t>
      </w:r>
      <w:r w:rsidR="0026260E">
        <w:rPr>
          <w:rFonts w:ascii="Arial" w:hAnsi="Arial" w:cs="Arial"/>
          <w:sz w:val="24"/>
          <w:szCs w:val="24"/>
        </w:rPr>
        <w:tab/>
      </w:r>
      <w:r w:rsidR="0026260E" w:rsidRPr="00286399">
        <w:rPr>
          <w:rFonts w:ascii="Arial" w:hAnsi="Arial" w:cs="Arial"/>
          <w:sz w:val="24"/>
          <w:szCs w:val="24"/>
        </w:rPr>
        <w:t>34</w:t>
      </w:r>
    </w:p>
    <w:p w:rsidR="0026260E" w:rsidRPr="00286399" w:rsidRDefault="009D0F24" w:rsidP="005D21BC">
      <w:pPr>
        <w:spacing w:after="0" w:line="360" w:lineRule="auto"/>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2. Lugar</w:t>
      </w:r>
      <w:r w:rsidR="0026260E">
        <w:rPr>
          <w:rFonts w:ascii="Arial" w:hAnsi="Arial" w:cs="Arial"/>
          <w:sz w:val="24"/>
          <w:szCs w:val="24"/>
        </w:rPr>
        <w:t>…………………………………………</w:t>
      </w:r>
      <w:r w:rsidR="00DA35F2">
        <w:rPr>
          <w:rFonts w:ascii="Arial" w:hAnsi="Arial" w:cs="Arial"/>
          <w:sz w:val="24"/>
          <w:szCs w:val="24"/>
        </w:rPr>
        <w:t>…………………</w:t>
      </w:r>
      <w:r w:rsidR="00DA35F2">
        <w:rPr>
          <w:rFonts w:ascii="Arial" w:hAnsi="Arial" w:cs="Arial"/>
          <w:sz w:val="24"/>
          <w:szCs w:val="24"/>
        </w:rPr>
        <w:tab/>
        <w:t>…….</w:t>
      </w:r>
      <w:r w:rsidR="00DA35F2">
        <w:rPr>
          <w:rFonts w:ascii="Arial" w:hAnsi="Arial" w:cs="Arial"/>
          <w:sz w:val="24"/>
          <w:szCs w:val="24"/>
        </w:rPr>
        <w:tab/>
      </w:r>
      <w:r w:rsidR="0026260E" w:rsidRPr="00286399">
        <w:rPr>
          <w:rFonts w:ascii="Arial" w:hAnsi="Arial" w:cs="Arial"/>
          <w:sz w:val="24"/>
          <w:szCs w:val="24"/>
        </w:rPr>
        <w:t>35</w:t>
      </w:r>
    </w:p>
    <w:p w:rsidR="0026260E" w:rsidRPr="00286399" w:rsidRDefault="009D0F24" w:rsidP="005D21BC">
      <w:pPr>
        <w:spacing w:after="0" w:line="360" w:lineRule="auto"/>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3. Precios de Competencia</w:t>
      </w:r>
      <w:r w:rsidR="00DA35F2">
        <w:rPr>
          <w:rFonts w:ascii="Arial" w:hAnsi="Arial" w:cs="Arial"/>
          <w:sz w:val="24"/>
          <w:szCs w:val="24"/>
        </w:rPr>
        <w:t>…………………………………………..</w:t>
      </w:r>
      <w:r w:rsidR="00DA35F2">
        <w:rPr>
          <w:rFonts w:ascii="Arial" w:hAnsi="Arial" w:cs="Arial"/>
          <w:sz w:val="24"/>
          <w:szCs w:val="24"/>
        </w:rPr>
        <w:tab/>
      </w:r>
      <w:r w:rsidR="0026260E" w:rsidRPr="00286399">
        <w:rPr>
          <w:rFonts w:ascii="Arial" w:hAnsi="Arial" w:cs="Arial"/>
          <w:sz w:val="24"/>
          <w:szCs w:val="24"/>
        </w:rPr>
        <w:t>37</w:t>
      </w:r>
    </w:p>
    <w:p w:rsidR="0026260E" w:rsidRPr="00286399" w:rsidRDefault="009D0F24" w:rsidP="005D21BC">
      <w:pPr>
        <w:spacing w:after="0" w:line="360" w:lineRule="auto"/>
        <w:jc w:val="both"/>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4. Medios de Difusión</w:t>
      </w:r>
      <w:r w:rsidR="00DA35F2">
        <w:rPr>
          <w:rFonts w:ascii="Arial" w:hAnsi="Arial" w:cs="Arial"/>
          <w:sz w:val="24"/>
          <w:szCs w:val="24"/>
        </w:rPr>
        <w:t>…………………………………………………</w:t>
      </w:r>
      <w:r w:rsidR="00DA35F2">
        <w:rPr>
          <w:rFonts w:ascii="Arial" w:hAnsi="Arial" w:cs="Arial"/>
          <w:sz w:val="24"/>
          <w:szCs w:val="24"/>
        </w:rPr>
        <w:tab/>
      </w:r>
      <w:r w:rsidR="0026260E" w:rsidRPr="00286399">
        <w:rPr>
          <w:rFonts w:ascii="Arial" w:hAnsi="Arial" w:cs="Arial"/>
          <w:sz w:val="24"/>
          <w:szCs w:val="24"/>
        </w:rPr>
        <w:t>38</w:t>
      </w:r>
    </w:p>
    <w:p w:rsidR="0026260E" w:rsidRPr="00286399" w:rsidRDefault="009D0F24" w:rsidP="005D21BC">
      <w:pPr>
        <w:spacing w:after="0" w:line="360" w:lineRule="auto"/>
        <w:jc w:val="both"/>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5. Factores de Decisión</w:t>
      </w:r>
      <w:r w:rsidR="00DA35F2">
        <w:rPr>
          <w:rFonts w:ascii="Arial" w:hAnsi="Arial" w:cs="Arial"/>
          <w:sz w:val="24"/>
          <w:szCs w:val="24"/>
        </w:rPr>
        <w:t>………………………………………………</w:t>
      </w:r>
      <w:r w:rsidR="00DA35F2">
        <w:rPr>
          <w:rFonts w:ascii="Arial" w:hAnsi="Arial" w:cs="Arial"/>
          <w:sz w:val="24"/>
          <w:szCs w:val="24"/>
        </w:rPr>
        <w:tab/>
      </w:r>
      <w:r w:rsidR="0026260E" w:rsidRPr="00286399">
        <w:rPr>
          <w:rFonts w:ascii="Arial" w:hAnsi="Arial" w:cs="Arial"/>
          <w:sz w:val="24"/>
          <w:szCs w:val="24"/>
        </w:rPr>
        <w:t>40</w:t>
      </w:r>
    </w:p>
    <w:p w:rsidR="0026260E" w:rsidRPr="00286399" w:rsidRDefault="009D0F24" w:rsidP="005D21BC">
      <w:pPr>
        <w:spacing w:after="0" w:line="360" w:lineRule="auto"/>
        <w:jc w:val="both"/>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6. Tipo de Servicio</w:t>
      </w:r>
      <w:r w:rsidR="0026260E">
        <w:rPr>
          <w:rFonts w:ascii="Arial" w:hAnsi="Arial" w:cs="Arial"/>
          <w:sz w:val="24"/>
          <w:szCs w:val="24"/>
        </w:rPr>
        <w:t>…………………………</w:t>
      </w:r>
      <w:r w:rsidR="00DA35F2">
        <w:rPr>
          <w:rFonts w:ascii="Arial" w:hAnsi="Arial" w:cs="Arial"/>
          <w:sz w:val="24"/>
          <w:szCs w:val="24"/>
        </w:rPr>
        <w:t>…………………………</w:t>
      </w:r>
      <w:r w:rsidR="00DA35F2">
        <w:rPr>
          <w:rFonts w:ascii="Arial" w:hAnsi="Arial" w:cs="Arial"/>
          <w:sz w:val="24"/>
          <w:szCs w:val="24"/>
        </w:rPr>
        <w:tab/>
      </w:r>
      <w:r w:rsidR="0026260E" w:rsidRPr="00286399">
        <w:rPr>
          <w:rFonts w:ascii="Arial" w:hAnsi="Arial" w:cs="Arial"/>
          <w:sz w:val="24"/>
          <w:szCs w:val="24"/>
        </w:rPr>
        <w:t>41</w:t>
      </w:r>
    </w:p>
    <w:p w:rsidR="0026260E" w:rsidRPr="00286399" w:rsidRDefault="009D0F24" w:rsidP="005D21BC">
      <w:pPr>
        <w:spacing w:after="0" w:line="360" w:lineRule="auto"/>
        <w:jc w:val="both"/>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7. Nivel de Importancia</w:t>
      </w:r>
      <w:r w:rsidR="00DA35F2">
        <w:rPr>
          <w:rFonts w:ascii="Arial" w:hAnsi="Arial" w:cs="Arial"/>
          <w:sz w:val="24"/>
          <w:szCs w:val="24"/>
        </w:rPr>
        <w:t>………………………………………………</w:t>
      </w:r>
      <w:r w:rsidR="00DA35F2">
        <w:rPr>
          <w:rFonts w:ascii="Arial" w:hAnsi="Arial" w:cs="Arial"/>
          <w:sz w:val="24"/>
          <w:szCs w:val="24"/>
        </w:rPr>
        <w:tab/>
      </w:r>
      <w:r w:rsidR="0026260E" w:rsidRPr="00286399">
        <w:rPr>
          <w:rFonts w:ascii="Arial" w:hAnsi="Arial" w:cs="Arial"/>
          <w:sz w:val="24"/>
          <w:szCs w:val="24"/>
        </w:rPr>
        <w:t>43</w:t>
      </w:r>
    </w:p>
    <w:p w:rsidR="0026260E" w:rsidRPr="00286399" w:rsidRDefault="009D0F24" w:rsidP="005D21BC">
      <w:pPr>
        <w:spacing w:after="0" w:line="360" w:lineRule="auto"/>
        <w:jc w:val="both"/>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8. Nivel de Aceptación</w:t>
      </w:r>
      <w:r w:rsidR="00DA35F2">
        <w:rPr>
          <w:rFonts w:ascii="Arial" w:hAnsi="Arial" w:cs="Arial"/>
          <w:sz w:val="24"/>
          <w:szCs w:val="24"/>
        </w:rPr>
        <w:t>……………………..................................</w:t>
      </w:r>
      <w:r w:rsidR="00DA35F2">
        <w:rPr>
          <w:rFonts w:ascii="Arial" w:hAnsi="Arial" w:cs="Arial"/>
          <w:sz w:val="24"/>
          <w:szCs w:val="24"/>
        </w:rPr>
        <w:tab/>
      </w:r>
      <w:r w:rsidR="0026260E" w:rsidRPr="00286399">
        <w:rPr>
          <w:rFonts w:ascii="Arial" w:hAnsi="Arial" w:cs="Arial"/>
          <w:sz w:val="24"/>
          <w:szCs w:val="24"/>
        </w:rPr>
        <w:t>44</w:t>
      </w:r>
    </w:p>
    <w:p w:rsidR="0026260E" w:rsidRPr="00286399" w:rsidRDefault="009D0F24" w:rsidP="005D21BC">
      <w:pPr>
        <w:spacing w:after="0" w:line="360" w:lineRule="auto"/>
        <w:jc w:val="both"/>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9. Días de atención</w:t>
      </w:r>
      <w:r w:rsidR="00DA35F2">
        <w:rPr>
          <w:rFonts w:ascii="Arial" w:hAnsi="Arial" w:cs="Arial"/>
          <w:sz w:val="24"/>
          <w:szCs w:val="24"/>
        </w:rPr>
        <w:t>…………………………………………………..</w:t>
      </w:r>
      <w:r w:rsidR="00DA35F2">
        <w:rPr>
          <w:rFonts w:ascii="Arial" w:hAnsi="Arial" w:cs="Arial"/>
          <w:sz w:val="24"/>
          <w:szCs w:val="24"/>
        </w:rPr>
        <w:tab/>
      </w:r>
      <w:r w:rsidR="0026260E" w:rsidRPr="00286399">
        <w:rPr>
          <w:rFonts w:ascii="Arial" w:hAnsi="Arial" w:cs="Arial"/>
          <w:sz w:val="24"/>
          <w:szCs w:val="24"/>
        </w:rPr>
        <w:t>46</w:t>
      </w:r>
    </w:p>
    <w:p w:rsidR="0026260E" w:rsidRPr="00286399" w:rsidRDefault="009D0F24" w:rsidP="005D21BC">
      <w:pPr>
        <w:spacing w:after="0" w:line="360" w:lineRule="auto"/>
        <w:jc w:val="both"/>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10. Grado de Disposición</w:t>
      </w:r>
      <w:r w:rsidR="00DA35F2">
        <w:rPr>
          <w:rFonts w:ascii="Arial" w:hAnsi="Arial" w:cs="Arial"/>
          <w:sz w:val="24"/>
          <w:szCs w:val="24"/>
        </w:rPr>
        <w:t>……………………………………………</w:t>
      </w:r>
      <w:r w:rsidR="00DA35F2">
        <w:rPr>
          <w:rFonts w:ascii="Arial" w:hAnsi="Arial" w:cs="Arial"/>
          <w:sz w:val="24"/>
          <w:szCs w:val="24"/>
        </w:rPr>
        <w:tab/>
      </w:r>
      <w:r w:rsidR="0026260E" w:rsidRPr="00286399">
        <w:rPr>
          <w:rFonts w:ascii="Arial" w:hAnsi="Arial" w:cs="Arial"/>
          <w:sz w:val="24"/>
          <w:szCs w:val="24"/>
        </w:rPr>
        <w:t>47</w:t>
      </w:r>
    </w:p>
    <w:p w:rsidR="0026260E" w:rsidRPr="00286399" w:rsidRDefault="009D0F24" w:rsidP="005D21BC">
      <w:pPr>
        <w:spacing w:after="0" w:line="360" w:lineRule="auto"/>
        <w:jc w:val="both"/>
        <w:rPr>
          <w:rFonts w:ascii="Arial" w:hAnsi="Arial" w:cs="Arial"/>
          <w:sz w:val="24"/>
          <w:szCs w:val="24"/>
        </w:rPr>
      </w:pPr>
      <w:r w:rsidRPr="00286399">
        <w:rPr>
          <w:rFonts w:ascii="Arial" w:hAnsi="Arial" w:cs="Arial"/>
          <w:sz w:val="24"/>
          <w:szCs w:val="24"/>
        </w:rPr>
        <w:t>Tabla</w:t>
      </w:r>
      <w:r w:rsidR="0026260E" w:rsidRPr="00286399">
        <w:rPr>
          <w:rFonts w:ascii="Arial" w:hAnsi="Arial" w:cs="Arial"/>
          <w:sz w:val="24"/>
          <w:szCs w:val="24"/>
        </w:rPr>
        <w:t xml:space="preserve"> 11. Precios Preferidos</w:t>
      </w:r>
      <w:r w:rsidR="00DA35F2">
        <w:rPr>
          <w:rFonts w:ascii="Arial" w:hAnsi="Arial" w:cs="Arial"/>
          <w:sz w:val="24"/>
          <w:szCs w:val="24"/>
        </w:rPr>
        <w:t>………………………………………………..</w:t>
      </w:r>
      <w:r w:rsidR="00DA35F2">
        <w:rPr>
          <w:rFonts w:ascii="Arial" w:hAnsi="Arial" w:cs="Arial"/>
          <w:sz w:val="24"/>
          <w:szCs w:val="24"/>
        </w:rPr>
        <w:tab/>
      </w:r>
      <w:r w:rsidR="0026260E" w:rsidRPr="00286399">
        <w:rPr>
          <w:rFonts w:ascii="Arial" w:hAnsi="Arial" w:cs="Arial"/>
          <w:sz w:val="24"/>
          <w:szCs w:val="24"/>
        </w:rPr>
        <w:t>49</w:t>
      </w:r>
    </w:p>
    <w:p w:rsidR="0026260E" w:rsidRDefault="0026260E" w:rsidP="005D21BC">
      <w:pPr>
        <w:spacing w:after="0" w:line="360" w:lineRule="auto"/>
        <w:jc w:val="both"/>
        <w:rPr>
          <w:rFonts w:ascii="Arial" w:hAnsi="Arial" w:cs="Arial"/>
          <w:sz w:val="24"/>
          <w:szCs w:val="24"/>
        </w:rPr>
      </w:pPr>
      <w:r w:rsidRPr="00286399">
        <w:rPr>
          <w:rFonts w:ascii="Arial" w:hAnsi="Arial" w:cs="Arial"/>
          <w:sz w:val="24"/>
          <w:szCs w:val="24"/>
        </w:rPr>
        <w:t>Tabla 1</w:t>
      </w:r>
      <w:r w:rsidR="009D0F24">
        <w:rPr>
          <w:rFonts w:ascii="Arial" w:hAnsi="Arial" w:cs="Arial"/>
          <w:sz w:val="24"/>
          <w:szCs w:val="24"/>
        </w:rPr>
        <w:t>2</w:t>
      </w:r>
      <w:r w:rsidRPr="00286399">
        <w:rPr>
          <w:rFonts w:ascii="Arial" w:hAnsi="Arial" w:cs="Arial"/>
          <w:sz w:val="24"/>
          <w:szCs w:val="24"/>
        </w:rPr>
        <w:t>. Tabla de Estimación de la Demanda</w:t>
      </w:r>
      <w:r w:rsidR="00236B46">
        <w:rPr>
          <w:rFonts w:ascii="Arial" w:hAnsi="Arial" w:cs="Arial"/>
          <w:sz w:val="24"/>
          <w:szCs w:val="24"/>
        </w:rPr>
        <w:t>…………………………..</w:t>
      </w:r>
      <w:r w:rsidR="00236B46">
        <w:rPr>
          <w:rFonts w:ascii="Arial" w:hAnsi="Arial" w:cs="Arial"/>
          <w:sz w:val="24"/>
          <w:szCs w:val="24"/>
        </w:rPr>
        <w:tab/>
      </w:r>
      <w:r w:rsidRPr="00286399">
        <w:rPr>
          <w:rFonts w:ascii="Arial" w:hAnsi="Arial" w:cs="Arial"/>
          <w:sz w:val="24"/>
          <w:szCs w:val="24"/>
        </w:rPr>
        <w:t>56</w:t>
      </w:r>
    </w:p>
    <w:p w:rsidR="0026260E" w:rsidRDefault="009D0F24" w:rsidP="005D21BC">
      <w:pPr>
        <w:spacing w:after="0" w:line="360" w:lineRule="auto"/>
        <w:jc w:val="both"/>
        <w:rPr>
          <w:rFonts w:ascii="Arial" w:hAnsi="Arial" w:cs="Arial"/>
          <w:sz w:val="24"/>
          <w:szCs w:val="24"/>
        </w:rPr>
      </w:pPr>
      <w:r>
        <w:rPr>
          <w:rFonts w:ascii="Arial" w:hAnsi="Arial" w:cs="Arial"/>
          <w:sz w:val="24"/>
          <w:szCs w:val="24"/>
        </w:rPr>
        <w:t>Tabla 13</w:t>
      </w:r>
      <w:r w:rsidR="0026260E" w:rsidRPr="00286399">
        <w:rPr>
          <w:rFonts w:ascii="Arial" w:hAnsi="Arial" w:cs="Arial"/>
          <w:sz w:val="24"/>
          <w:szCs w:val="24"/>
        </w:rPr>
        <w:t>. Precios Referentes</w:t>
      </w:r>
      <w:r w:rsidR="00236B46">
        <w:rPr>
          <w:rFonts w:ascii="Arial" w:hAnsi="Arial" w:cs="Arial"/>
          <w:sz w:val="24"/>
          <w:szCs w:val="24"/>
        </w:rPr>
        <w:t>………………………………………………..</w:t>
      </w:r>
      <w:r w:rsidR="00236B46">
        <w:rPr>
          <w:rFonts w:ascii="Arial" w:hAnsi="Arial" w:cs="Arial"/>
          <w:sz w:val="24"/>
          <w:szCs w:val="24"/>
        </w:rPr>
        <w:tab/>
      </w:r>
      <w:r w:rsidR="0026260E">
        <w:rPr>
          <w:rFonts w:ascii="Arial" w:hAnsi="Arial" w:cs="Arial"/>
          <w:sz w:val="24"/>
          <w:szCs w:val="24"/>
        </w:rPr>
        <w:t>57</w:t>
      </w:r>
    </w:p>
    <w:p w:rsidR="0026260E" w:rsidRDefault="009D0F24" w:rsidP="005D21BC">
      <w:pPr>
        <w:spacing w:after="0" w:line="360" w:lineRule="auto"/>
        <w:jc w:val="both"/>
        <w:rPr>
          <w:rFonts w:ascii="Arial" w:hAnsi="Arial" w:cs="Arial"/>
          <w:sz w:val="24"/>
          <w:szCs w:val="24"/>
        </w:rPr>
      </w:pPr>
      <w:r>
        <w:rPr>
          <w:rFonts w:ascii="Arial" w:hAnsi="Arial" w:cs="Arial"/>
          <w:sz w:val="24"/>
          <w:szCs w:val="24"/>
        </w:rPr>
        <w:t>Tabla 14</w:t>
      </w:r>
      <w:r w:rsidR="0026260E" w:rsidRPr="00286399">
        <w:rPr>
          <w:rFonts w:ascii="Arial" w:hAnsi="Arial" w:cs="Arial"/>
          <w:sz w:val="24"/>
          <w:szCs w:val="24"/>
        </w:rPr>
        <w:t>. Tabla de Precios de Competencia Indirecta</w:t>
      </w:r>
      <w:r w:rsidR="00236B46">
        <w:rPr>
          <w:rFonts w:ascii="Arial" w:hAnsi="Arial" w:cs="Arial"/>
          <w:sz w:val="24"/>
          <w:szCs w:val="24"/>
        </w:rPr>
        <w:t>………………….</w:t>
      </w:r>
      <w:r w:rsidR="00236B46">
        <w:rPr>
          <w:rFonts w:ascii="Arial" w:hAnsi="Arial" w:cs="Arial"/>
          <w:sz w:val="24"/>
          <w:szCs w:val="24"/>
        </w:rPr>
        <w:tab/>
      </w:r>
      <w:r w:rsidR="0026260E" w:rsidRPr="00286399">
        <w:rPr>
          <w:rFonts w:ascii="Arial" w:hAnsi="Arial" w:cs="Arial"/>
          <w:sz w:val="24"/>
          <w:szCs w:val="24"/>
        </w:rPr>
        <w:t>63</w:t>
      </w:r>
    </w:p>
    <w:p w:rsidR="0026260E" w:rsidRDefault="009D0F24" w:rsidP="005D21BC">
      <w:pPr>
        <w:spacing w:after="0" w:line="360" w:lineRule="auto"/>
        <w:jc w:val="both"/>
        <w:rPr>
          <w:rFonts w:ascii="Arial" w:hAnsi="Arial" w:cs="Arial"/>
          <w:sz w:val="24"/>
          <w:szCs w:val="24"/>
        </w:rPr>
      </w:pPr>
      <w:r>
        <w:rPr>
          <w:rFonts w:ascii="Arial" w:hAnsi="Arial" w:cs="Arial"/>
          <w:sz w:val="24"/>
          <w:szCs w:val="24"/>
        </w:rPr>
        <w:t>Tabla 15</w:t>
      </w:r>
      <w:r w:rsidR="0026260E" w:rsidRPr="00286399">
        <w:rPr>
          <w:rFonts w:ascii="Arial" w:hAnsi="Arial" w:cs="Arial"/>
          <w:sz w:val="24"/>
          <w:szCs w:val="24"/>
        </w:rPr>
        <w:t>. Calculo de Precio Promedio</w:t>
      </w:r>
      <w:r w:rsidR="00236B46">
        <w:rPr>
          <w:rFonts w:ascii="Arial" w:hAnsi="Arial" w:cs="Arial"/>
          <w:sz w:val="24"/>
          <w:szCs w:val="24"/>
        </w:rPr>
        <w:t>…………………………………….</w:t>
      </w:r>
      <w:r w:rsidR="00236B46">
        <w:rPr>
          <w:rFonts w:ascii="Arial" w:hAnsi="Arial" w:cs="Arial"/>
          <w:sz w:val="24"/>
          <w:szCs w:val="24"/>
        </w:rPr>
        <w:tab/>
      </w:r>
      <w:r w:rsidR="0026260E">
        <w:rPr>
          <w:rFonts w:ascii="Arial" w:hAnsi="Arial" w:cs="Arial"/>
          <w:sz w:val="24"/>
          <w:szCs w:val="24"/>
        </w:rPr>
        <w:t>68</w:t>
      </w:r>
    </w:p>
    <w:p w:rsidR="0026260E" w:rsidRPr="00286399" w:rsidRDefault="009D0F24" w:rsidP="005D21BC">
      <w:pPr>
        <w:spacing w:after="0" w:line="360" w:lineRule="auto"/>
        <w:jc w:val="both"/>
        <w:rPr>
          <w:rFonts w:ascii="Arial" w:hAnsi="Arial" w:cs="Arial"/>
          <w:sz w:val="24"/>
          <w:szCs w:val="24"/>
        </w:rPr>
      </w:pPr>
      <w:r>
        <w:rPr>
          <w:rFonts w:ascii="Arial" w:hAnsi="Arial" w:cs="Arial"/>
          <w:sz w:val="24"/>
          <w:szCs w:val="24"/>
        </w:rPr>
        <w:t>Tabla 16</w:t>
      </w:r>
      <w:r w:rsidR="0026260E" w:rsidRPr="00286399">
        <w:rPr>
          <w:rFonts w:ascii="Arial" w:hAnsi="Arial" w:cs="Arial"/>
          <w:sz w:val="24"/>
          <w:szCs w:val="24"/>
        </w:rPr>
        <w:t>. Micro Segmentación del Mercado</w:t>
      </w:r>
      <w:r w:rsidR="00236B46">
        <w:rPr>
          <w:rFonts w:ascii="Arial" w:hAnsi="Arial" w:cs="Arial"/>
          <w:sz w:val="24"/>
          <w:szCs w:val="24"/>
        </w:rPr>
        <w:t>……………………………..</w:t>
      </w:r>
      <w:r w:rsidR="00236B46">
        <w:rPr>
          <w:rFonts w:ascii="Arial" w:hAnsi="Arial" w:cs="Arial"/>
          <w:sz w:val="24"/>
          <w:szCs w:val="24"/>
        </w:rPr>
        <w:tab/>
      </w:r>
      <w:r w:rsidR="0026260E" w:rsidRPr="00286399">
        <w:rPr>
          <w:rFonts w:ascii="Arial" w:hAnsi="Arial" w:cs="Arial"/>
          <w:sz w:val="24"/>
          <w:szCs w:val="24"/>
        </w:rPr>
        <w:t>74</w:t>
      </w:r>
    </w:p>
    <w:p w:rsidR="00DA35F2" w:rsidRPr="00DA35F2" w:rsidRDefault="00DA35F2" w:rsidP="005D21BC">
      <w:pPr>
        <w:spacing w:after="0" w:line="360" w:lineRule="auto"/>
        <w:jc w:val="both"/>
        <w:rPr>
          <w:rFonts w:ascii="Arial" w:hAnsi="Arial" w:cs="Arial"/>
          <w:sz w:val="24"/>
          <w:szCs w:val="24"/>
        </w:rPr>
      </w:pPr>
      <w:r w:rsidRPr="00DA35F2">
        <w:rPr>
          <w:rFonts w:ascii="Arial" w:hAnsi="Arial" w:cs="Arial"/>
          <w:sz w:val="24"/>
          <w:szCs w:val="24"/>
        </w:rPr>
        <w:t xml:space="preserve">Tabla 17. Especificaciones de Óptima </w:t>
      </w:r>
      <w:proofErr w:type="spellStart"/>
      <w:r w:rsidRPr="00DA35F2">
        <w:rPr>
          <w:rFonts w:ascii="Arial" w:hAnsi="Arial" w:cs="Arial"/>
          <w:sz w:val="24"/>
          <w:szCs w:val="24"/>
        </w:rPr>
        <w:t>Steamer</w:t>
      </w:r>
      <w:proofErr w:type="spellEnd"/>
      <w:r w:rsidRPr="00DA35F2">
        <w:rPr>
          <w:rFonts w:ascii="Arial" w:hAnsi="Arial" w:cs="Arial"/>
          <w:sz w:val="24"/>
          <w:szCs w:val="24"/>
        </w:rPr>
        <w:t xml:space="preserve"> DMF…………………...</w:t>
      </w:r>
      <w:r w:rsidRPr="00DA35F2">
        <w:rPr>
          <w:rFonts w:ascii="Arial" w:hAnsi="Arial" w:cs="Arial"/>
          <w:sz w:val="24"/>
          <w:szCs w:val="24"/>
        </w:rPr>
        <w:tab/>
        <w:t>88</w:t>
      </w:r>
    </w:p>
    <w:p w:rsidR="00DA35F2" w:rsidRPr="00DA35F2" w:rsidRDefault="00DA35F2" w:rsidP="005D21BC">
      <w:pPr>
        <w:spacing w:after="0" w:line="360" w:lineRule="auto"/>
        <w:jc w:val="both"/>
        <w:rPr>
          <w:rFonts w:ascii="Arial" w:hAnsi="Arial" w:cs="Arial"/>
          <w:sz w:val="24"/>
          <w:szCs w:val="24"/>
        </w:rPr>
      </w:pPr>
      <w:r w:rsidRPr="00DA35F2">
        <w:rPr>
          <w:rFonts w:ascii="Arial" w:hAnsi="Arial" w:cs="Arial"/>
          <w:sz w:val="24"/>
          <w:szCs w:val="24"/>
        </w:rPr>
        <w:t>Tabla 18. Balance de Maquinarias………………………………………….</w:t>
      </w:r>
      <w:r w:rsidRPr="00DA35F2">
        <w:rPr>
          <w:rFonts w:ascii="Arial" w:hAnsi="Arial" w:cs="Arial"/>
          <w:sz w:val="24"/>
          <w:szCs w:val="24"/>
        </w:rPr>
        <w:tab/>
        <w:t>89</w:t>
      </w:r>
    </w:p>
    <w:p w:rsidR="00DA35F2" w:rsidRPr="00DA35F2" w:rsidRDefault="00DA35F2" w:rsidP="005D21BC">
      <w:pPr>
        <w:spacing w:after="0" w:line="360" w:lineRule="auto"/>
        <w:jc w:val="both"/>
        <w:rPr>
          <w:rFonts w:ascii="Arial" w:hAnsi="Arial" w:cs="Arial"/>
          <w:sz w:val="24"/>
          <w:szCs w:val="24"/>
        </w:rPr>
      </w:pPr>
      <w:r w:rsidRPr="00DA35F2">
        <w:rPr>
          <w:rFonts w:ascii="Arial" w:hAnsi="Arial" w:cs="Arial"/>
          <w:sz w:val="24"/>
          <w:szCs w:val="24"/>
        </w:rPr>
        <w:t>Tabla 19. Balance de Equipos………………………………………………</w:t>
      </w:r>
      <w:r w:rsidRPr="00DA35F2">
        <w:rPr>
          <w:rFonts w:ascii="Arial" w:hAnsi="Arial" w:cs="Arial"/>
          <w:sz w:val="24"/>
          <w:szCs w:val="24"/>
        </w:rPr>
        <w:tab/>
        <w:t>90</w:t>
      </w:r>
    </w:p>
    <w:p w:rsidR="00DA35F2" w:rsidRPr="00DA35F2" w:rsidRDefault="00DA35F2" w:rsidP="005D21BC">
      <w:pPr>
        <w:spacing w:after="0" w:line="360" w:lineRule="auto"/>
        <w:jc w:val="both"/>
        <w:rPr>
          <w:rFonts w:ascii="Arial" w:hAnsi="Arial" w:cs="Arial"/>
          <w:sz w:val="24"/>
          <w:szCs w:val="24"/>
        </w:rPr>
      </w:pPr>
      <w:r w:rsidRPr="00DA35F2">
        <w:rPr>
          <w:rFonts w:ascii="Arial" w:hAnsi="Arial" w:cs="Arial"/>
          <w:sz w:val="24"/>
          <w:szCs w:val="24"/>
        </w:rPr>
        <w:t>Tabla 20. Balance de Personal……………………………………………..</w:t>
      </w:r>
      <w:r w:rsidRPr="00DA35F2">
        <w:rPr>
          <w:rFonts w:ascii="Arial" w:hAnsi="Arial" w:cs="Arial"/>
          <w:sz w:val="24"/>
          <w:szCs w:val="24"/>
        </w:rPr>
        <w:tab/>
        <w:t>91</w:t>
      </w:r>
    </w:p>
    <w:p w:rsidR="00DA35F2" w:rsidRPr="00DA35F2" w:rsidRDefault="00DA35F2" w:rsidP="005D21BC">
      <w:pPr>
        <w:spacing w:after="0" w:line="360" w:lineRule="auto"/>
        <w:jc w:val="both"/>
        <w:rPr>
          <w:rFonts w:ascii="Arial" w:hAnsi="Arial" w:cs="Arial"/>
          <w:sz w:val="24"/>
          <w:szCs w:val="24"/>
        </w:rPr>
      </w:pPr>
      <w:r w:rsidRPr="00DA35F2">
        <w:rPr>
          <w:rFonts w:ascii="Arial" w:hAnsi="Arial" w:cs="Arial"/>
          <w:sz w:val="24"/>
          <w:szCs w:val="24"/>
        </w:rPr>
        <w:t>Tabla 21. Balance de Obras físicas………………………………………</w:t>
      </w:r>
      <w:r w:rsidRPr="00DA35F2">
        <w:rPr>
          <w:rFonts w:ascii="Arial" w:hAnsi="Arial" w:cs="Arial"/>
          <w:sz w:val="24"/>
          <w:szCs w:val="24"/>
        </w:rPr>
        <w:tab/>
        <w:t>92</w:t>
      </w:r>
    </w:p>
    <w:p w:rsidR="00DA35F2" w:rsidRPr="00DA35F2" w:rsidRDefault="00DA35F2" w:rsidP="005D21BC">
      <w:pPr>
        <w:spacing w:after="0" w:line="360" w:lineRule="auto"/>
        <w:jc w:val="both"/>
        <w:rPr>
          <w:rFonts w:ascii="Arial" w:hAnsi="Arial" w:cs="Arial"/>
          <w:sz w:val="24"/>
          <w:szCs w:val="24"/>
        </w:rPr>
      </w:pPr>
      <w:r w:rsidRPr="00DA35F2">
        <w:rPr>
          <w:rFonts w:ascii="Arial" w:hAnsi="Arial" w:cs="Arial"/>
          <w:sz w:val="24"/>
          <w:szCs w:val="24"/>
        </w:rPr>
        <w:t>Tabla 22. Demanda Proyectada…………………………………………..</w:t>
      </w:r>
      <w:r w:rsidRPr="00DA35F2">
        <w:rPr>
          <w:rFonts w:ascii="Arial" w:hAnsi="Arial" w:cs="Arial"/>
          <w:sz w:val="24"/>
          <w:szCs w:val="24"/>
        </w:rPr>
        <w:tab/>
        <w:t>93</w:t>
      </w:r>
    </w:p>
    <w:p w:rsidR="00DA35F2" w:rsidRPr="00DA35F2" w:rsidRDefault="00DA35F2" w:rsidP="005D21BC">
      <w:pPr>
        <w:spacing w:after="0" w:line="360" w:lineRule="auto"/>
        <w:jc w:val="both"/>
        <w:rPr>
          <w:rFonts w:ascii="Arial" w:hAnsi="Arial" w:cs="Arial"/>
          <w:sz w:val="24"/>
          <w:szCs w:val="24"/>
        </w:rPr>
      </w:pPr>
      <w:r w:rsidRPr="00DA35F2">
        <w:rPr>
          <w:rFonts w:ascii="Arial" w:hAnsi="Arial" w:cs="Arial"/>
          <w:sz w:val="24"/>
          <w:szCs w:val="24"/>
        </w:rPr>
        <w:t>Tabla 23. Capacidad de Producción…………………………………….</w:t>
      </w:r>
      <w:r w:rsidRPr="00DA35F2">
        <w:rPr>
          <w:rFonts w:ascii="Arial" w:hAnsi="Arial" w:cs="Arial"/>
          <w:sz w:val="24"/>
          <w:szCs w:val="24"/>
        </w:rPr>
        <w:tab/>
        <w:t>93</w:t>
      </w:r>
    </w:p>
    <w:p w:rsidR="00D570E8" w:rsidRPr="00DA35F2" w:rsidRDefault="00D570E8" w:rsidP="00D570E8">
      <w:pPr>
        <w:spacing w:after="0" w:line="360" w:lineRule="auto"/>
        <w:jc w:val="both"/>
        <w:rPr>
          <w:rFonts w:ascii="Arial" w:hAnsi="Arial" w:cs="Arial"/>
          <w:sz w:val="24"/>
          <w:szCs w:val="24"/>
        </w:rPr>
      </w:pPr>
      <w:r w:rsidRPr="00D570E8">
        <w:rPr>
          <w:rFonts w:ascii="Arial" w:hAnsi="Arial" w:cs="Arial"/>
          <w:sz w:val="24"/>
          <w:szCs w:val="24"/>
        </w:rPr>
        <w:t>Tabla 24. Método Cualitativo por Puntos……………………………….</w:t>
      </w:r>
      <w:r w:rsidRPr="00D570E8">
        <w:rPr>
          <w:rFonts w:ascii="Arial" w:hAnsi="Arial" w:cs="Arial"/>
          <w:sz w:val="24"/>
          <w:szCs w:val="24"/>
        </w:rPr>
        <w:tab/>
        <w:t>98</w:t>
      </w:r>
    </w:p>
    <w:p w:rsidR="00D570E8" w:rsidRPr="00DA35F2" w:rsidRDefault="00D570E8" w:rsidP="00D570E8">
      <w:pPr>
        <w:spacing w:after="0" w:line="360" w:lineRule="auto"/>
        <w:jc w:val="both"/>
        <w:rPr>
          <w:rFonts w:ascii="Arial" w:hAnsi="Arial" w:cs="Arial"/>
          <w:sz w:val="24"/>
          <w:szCs w:val="24"/>
        </w:rPr>
      </w:pPr>
      <w:r w:rsidRPr="00DA35F2">
        <w:rPr>
          <w:rFonts w:ascii="Arial" w:hAnsi="Arial" w:cs="Arial"/>
          <w:sz w:val="24"/>
          <w:szCs w:val="24"/>
        </w:rPr>
        <w:t>Tabla 25. Equipo de</w:t>
      </w:r>
      <w:r>
        <w:rPr>
          <w:rFonts w:ascii="Arial" w:hAnsi="Arial" w:cs="Arial"/>
          <w:sz w:val="24"/>
          <w:szCs w:val="24"/>
        </w:rPr>
        <w:t xml:space="preserve"> Trabajo……………………………………………...</w:t>
      </w:r>
      <w:r>
        <w:rPr>
          <w:rFonts w:ascii="Arial" w:hAnsi="Arial" w:cs="Arial"/>
          <w:sz w:val="24"/>
          <w:szCs w:val="24"/>
        </w:rPr>
        <w:tab/>
        <w:t>105</w:t>
      </w:r>
    </w:p>
    <w:p w:rsidR="00D570E8" w:rsidRDefault="00D570E8" w:rsidP="00D570E8">
      <w:pPr>
        <w:spacing w:after="0" w:line="360" w:lineRule="auto"/>
        <w:jc w:val="both"/>
        <w:rPr>
          <w:rFonts w:ascii="Arial" w:hAnsi="Arial" w:cs="Arial"/>
          <w:sz w:val="24"/>
          <w:szCs w:val="24"/>
        </w:rPr>
      </w:pPr>
      <w:r w:rsidRPr="00DA35F2">
        <w:rPr>
          <w:rFonts w:ascii="Arial" w:hAnsi="Arial" w:cs="Arial"/>
          <w:sz w:val="24"/>
          <w:szCs w:val="24"/>
        </w:rPr>
        <w:t>Tabla 26. Gastos De Se</w:t>
      </w:r>
      <w:r>
        <w:rPr>
          <w:rFonts w:ascii="Arial" w:hAnsi="Arial" w:cs="Arial"/>
          <w:sz w:val="24"/>
          <w:szCs w:val="24"/>
        </w:rPr>
        <w:t>rvicios Básicos…………………………………</w:t>
      </w:r>
      <w:r>
        <w:rPr>
          <w:rFonts w:ascii="Arial" w:hAnsi="Arial" w:cs="Arial"/>
          <w:sz w:val="24"/>
          <w:szCs w:val="24"/>
        </w:rPr>
        <w:tab/>
        <w:t>113</w:t>
      </w:r>
    </w:p>
    <w:p w:rsidR="00D570E8" w:rsidRDefault="00D570E8" w:rsidP="00D570E8">
      <w:pPr>
        <w:spacing w:after="0" w:line="360" w:lineRule="auto"/>
        <w:rPr>
          <w:rFonts w:ascii="Arial" w:hAnsi="Arial" w:cs="Arial"/>
          <w:sz w:val="24"/>
          <w:szCs w:val="24"/>
        </w:rPr>
      </w:pPr>
      <w:r w:rsidRPr="00D02FEB">
        <w:rPr>
          <w:rFonts w:ascii="Arial" w:hAnsi="Arial" w:cs="Arial"/>
          <w:sz w:val="24"/>
          <w:szCs w:val="24"/>
        </w:rPr>
        <w:t>Tabla 27. Balance personal</w:t>
      </w:r>
      <w:r>
        <w:rPr>
          <w:rFonts w:ascii="Arial" w:hAnsi="Arial" w:cs="Arial"/>
          <w:sz w:val="24"/>
          <w:szCs w:val="24"/>
        </w:rPr>
        <w:t>……………………………………………….</w:t>
      </w:r>
      <w:r>
        <w:rPr>
          <w:rFonts w:ascii="Arial" w:hAnsi="Arial" w:cs="Arial"/>
          <w:sz w:val="24"/>
          <w:szCs w:val="24"/>
        </w:rPr>
        <w:tab/>
        <w:t>114</w:t>
      </w:r>
    </w:p>
    <w:p w:rsidR="00D570E8" w:rsidRDefault="00D570E8" w:rsidP="00D570E8">
      <w:pPr>
        <w:spacing w:after="0" w:line="360" w:lineRule="auto"/>
        <w:rPr>
          <w:rFonts w:ascii="Arial" w:hAnsi="Arial" w:cs="Arial"/>
          <w:sz w:val="24"/>
          <w:szCs w:val="24"/>
        </w:rPr>
      </w:pPr>
      <w:r w:rsidRPr="00D02FEB">
        <w:rPr>
          <w:rFonts w:ascii="Arial" w:hAnsi="Arial" w:cs="Arial"/>
          <w:sz w:val="24"/>
          <w:szCs w:val="24"/>
        </w:rPr>
        <w:t>Tabla 28. Gastos Generales</w:t>
      </w:r>
      <w:r>
        <w:rPr>
          <w:rFonts w:ascii="Arial" w:hAnsi="Arial" w:cs="Arial"/>
          <w:sz w:val="24"/>
          <w:szCs w:val="24"/>
        </w:rPr>
        <w:t>…………………………………………………</w:t>
      </w:r>
      <w:r>
        <w:rPr>
          <w:rFonts w:ascii="Arial" w:hAnsi="Arial" w:cs="Arial"/>
          <w:sz w:val="24"/>
          <w:szCs w:val="24"/>
        </w:rPr>
        <w:tab/>
        <w:t>115</w:t>
      </w:r>
    </w:p>
    <w:p w:rsidR="00D570E8" w:rsidRDefault="00D570E8" w:rsidP="00D570E8">
      <w:pPr>
        <w:spacing w:after="0" w:line="360" w:lineRule="auto"/>
        <w:rPr>
          <w:rFonts w:ascii="Arial" w:hAnsi="Arial" w:cs="Arial"/>
          <w:sz w:val="24"/>
          <w:szCs w:val="24"/>
        </w:rPr>
      </w:pPr>
      <w:r w:rsidRPr="00D02FEB">
        <w:rPr>
          <w:rFonts w:ascii="Arial" w:hAnsi="Arial" w:cs="Arial"/>
          <w:sz w:val="24"/>
          <w:szCs w:val="24"/>
        </w:rPr>
        <w:lastRenderedPageBreak/>
        <w:t>Tabla 29. Gastos De Alquiler</w:t>
      </w:r>
      <w:r>
        <w:rPr>
          <w:rFonts w:ascii="Arial" w:hAnsi="Arial" w:cs="Arial"/>
          <w:sz w:val="24"/>
          <w:szCs w:val="24"/>
        </w:rPr>
        <w:t>…………………………………………………</w:t>
      </w:r>
      <w:r>
        <w:rPr>
          <w:rFonts w:ascii="Arial" w:hAnsi="Arial" w:cs="Arial"/>
          <w:sz w:val="24"/>
          <w:szCs w:val="24"/>
        </w:rPr>
        <w:tab/>
        <w:t>115</w:t>
      </w:r>
    </w:p>
    <w:p w:rsidR="00D570E8" w:rsidRDefault="00D570E8" w:rsidP="00D570E8">
      <w:pPr>
        <w:spacing w:after="0" w:line="360" w:lineRule="auto"/>
        <w:rPr>
          <w:rFonts w:ascii="Arial" w:hAnsi="Arial" w:cs="Arial"/>
          <w:sz w:val="24"/>
          <w:szCs w:val="24"/>
        </w:rPr>
      </w:pPr>
      <w:r w:rsidRPr="00D02FEB">
        <w:rPr>
          <w:rFonts w:ascii="Arial" w:hAnsi="Arial" w:cs="Arial"/>
          <w:sz w:val="24"/>
          <w:szCs w:val="24"/>
        </w:rPr>
        <w:t>Tabla 30. Gastos de Publicidad de Lanzamiento</w:t>
      </w:r>
      <w:r>
        <w:rPr>
          <w:rFonts w:ascii="Arial" w:hAnsi="Arial" w:cs="Arial"/>
          <w:sz w:val="24"/>
          <w:szCs w:val="24"/>
        </w:rPr>
        <w:t>………………………….</w:t>
      </w:r>
      <w:r>
        <w:rPr>
          <w:rFonts w:ascii="Arial" w:hAnsi="Arial" w:cs="Arial"/>
          <w:sz w:val="24"/>
          <w:szCs w:val="24"/>
        </w:rPr>
        <w:tab/>
        <w:t>116</w:t>
      </w:r>
    </w:p>
    <w:p w:rsidR="00D570E8" w:rsidRDefault="00D570E8" w:rsidP="00D570E8">
      <w:pPr>
        <w:spacing w:after="0" w:line="360" w:lineRule="auto"/>
        <w:rPr>
          <w:rFonts w:ascii="Arial" w:hAnsi="Arial" w:cs="Arial"/>
          <w:sz w:val="24"/>
          <w:szCs w:val="24"/>
        </w:rPr>
      </w:pPr>
      <w:r w:rsidRPr="00D02FEB">
        <w:rPr>
          <w:rFonts w:ascii="Arial" w:hAnsi="Arial" w:cs="Arial"/>
          <w:sz w:val="24"/>
          <w:szCs w:val="24"/>
        </w:rPr>
        <w:t>Tabla 31. Gastos de Publicidad Mensual</w:t>
      </w:r>
      <w:r>
        <w:rPr>
          <w:rFonts w:ascii="Arial" w:hAnsi="Arial" w:cs="Arial"/>
          <w:sz w:val="24"/>
          <w:szCs w:val="24"/>
        </w:rPr>
        <w:t>…………………………………..</w:t>
      </w:r>
      <w:r>
        <w:rPr>
          <w:rFonts w:ascii="Arial" w:hAnsi="Arial" w:cs="Arial"/>
          <w:sz w:val="24"/>
          <w:szCs w:val="24"/>
        </w:rPr>
        <w:tab/>
        <w:t>116</w:t>
      </w:r>
    </w:p>
    <w:p w:rsidR="00D570E8" w:rsidRDefault="00D570E8" w:rsidP="00D570E8">
      <w:pPr>
        <w:spacing w:after="0" w:line="360" w:lineRule="auto"/>
        <w:rPr>
          <w:rFonts w:ascii="Arial" w:hAnsi="Arial" w:cs="Arial"/>
          <w:sz w:val="24"/>
          <w:szCs w:val="24"/>
        </w:rPr>
      </w:pPr>
      <w:r w:rsidRPr="00D02FEB">
        <w:rPr>
          <w:rFonts w:ascii="Arial" w:hAnsi="Arial" w:cs="Arial"/>
          <w:sz w:val="24"/>
          <w:szCs w:val="24"/>
        </w:rPr>
        <w:t>Tabla 32. Gastos de Constitución</w:t>
      </w:r>
      <w:r>
        <w:rPr>
          <w:rFonts w:ascii="Arial" w:hAnsi="Arial" w:cs="Arial"/>
          <w:sz w:val="24"/>
          <w:szCs w:val="24"/>
        </w:rPr>
        <w:t>…………………………………………..</w:t>
      </w:r>
      <w:r>
        <w:rPr>
          <w:rFonts w:ascii="Arial" w:hAnsi="Arial" w:cs="Arial"/>
          <w:sz w:val="24"/>
          <w:szCs w:val="24"/>
        </w:rPr>
        <w:tab/>
        <w:t>117</w:t>
      </w:r>
    </w:p>
    <w:p w:rsidR="00D570E8" w:rsidRDefault="00D570E8" w:rsidP="00D570E8">
      <w:pPr>
        <w:spacing w:after="0" w:line="360" w:lineRule="auto"/>
        <w:rPr>
          <w:rFonts w:ascii="Arial" w:hAnsi="Arial" w:cs="Arial"/>
          <w:sz w:val="24"/>
          <w:szCs w:val="24"/>
        </w:rPr>
      </w:pPr>
      <w:r w:rsidRPr="00D02FEB">
        <w:rPr>
          <w:rFonts w:ascii="Arial" w:hAnsi="Arial" w:cs="Arial"/>
          <w:sz w:val="24"/>
          <w:szCs w:val="24"/>
        </w:rPr>
        <w:t>Tabla 33. Tabla de Inversiones</w:t>
      </w:r>
      <w:r>
        <w:rPr>
          <w:rFonts w:ascii="Arial" w:hAnsi="Arial" w:cs="Arial"/>
          <w:sz w:val="24"/>
          <w:szCs w:val="24"/>
        </w:rPr>
        <w:t>……………………………………………..</w:t>
      </w:r>
      <w:r>
        <w:rPr>
          <w:rFonts w:ascii="Arial" w:hAnsi="Arial" w:cs="Arial"/>
          <w:sz w:val="24"/>
          <w:szCs w:val="24"/>
        </w:rPr>
        <w:tab/>
        <w:t>118</w:t>
      </w:r>
    </w:p>
    <w:p w:rsidR="00D570E8" w:rsidRDefault="00D570E8" w:rsidP="00D570E8">
      <w:pPr>
        <w:spacing w:after="0" w:line="360" w:lineRule="auto"/>
        <w:rPr>
          <w:rFonts w:ascii="Arial" w:hAnsi="Arial" w:cs="Arial"/>
          <w:sz w:val="24"/>
          <w:szCs w:val="24"/>
        </w:rPr>
      </w:pPr>
      <w:r w:rsidRPr="00D02FEB">
        <w:rPr>
          <w:rFonts w:ascii="Arial" w:hAnsi="Arial" w:cs="Arial"/>
          <w:sz w:val="24"/>
          <w:szCs w:val="24"/>
        </w:rPr>
        <w:t>Tabla 34. Capital de Trabajo</w:t>
      </w:r>
      <w:r>
        <w:rPr>
          <w:rFonts w:ascii="Arial" w:hAnsi="Arial" w:cs="Arial"/>
          <w:sz w:val="24"/>
          <w:szCs w:val="24"/>
        </w:rPr>
        <w:t>………………………………………………...</w:t>
      </w:r>
      <w:r>
        <w:rPr>
          <w:rFonts w:ascii="Arial" w:hAnsi="Arial" w:cs="Arial"/>
          <w:sz w:val="24"/>
          <w:szCs w:val="24"/>
        </w:rPr>
        <w:tab/>
        <w:t>120</w:t>
      </w:r>
    </w:p>
    <w:p w:rsidR="00D570E8" w:rsidRDefault="00D570E8" w:rsidP="00D570E8">
      <w:pPr>
        <w:spacing w:after="0" w:line="360" w:lineRule="auto"/>
        <w:rPr>
          <w:rFonts w:ascii="Arial" w:hAnsi="Arial" w:cs="Arial"/>
          <w:sz w:val="24"/>
          <w:szCs w:val="24"/>
        </w:rPr>
      </w:pPr>
      <w:r w:rsidRPr="00D02FEB">
        <w:rPr>
          <w:rFonts w:ascii="Arial" w:hAnsi="Arial" w:cs="Arial"/>
          <w:sz w:val="24"/>
          <w:szCs w:val="24"/>
        </w:rPr>
        <w:t>Tabla 35. Ingreso Primer Año de Operaciones</w:t>
      </w:r>
      <w:r>
        <w:rPr>
          <w:rFonts w:ascii="Arial" w:hAnsi="Arial" w:cs="Arial"/>
          <w:sz w:val="24"/>
          <w:szCs w:val="24"/>
        </w:rPr>
        <w:t>……………………………</w:t>
      </w:r>
      <w:r>
        <w:rPr>
          <w:rFonts w:ascii="Arial" w:hAnsi="Arial" w:cs="Arial"/>
          <w:sz w:val="24"/>
          <w:szCs w:val="24"/>
        </w:rPr>
        <w:tab/>
        <w:t>122</w:t>
      </w:r>
    </w:p>
    <w:p w:rsidR="00D570E8" w:rsidRDefault="00D570E8" w:rsidP="00D570E8">
      <w:pPr>
        <w:spacing w:after="0" w:line="360" w:lineRule="auto"/>
        <w:rPr>
          <w:rFonts w:ascii="Arial" w:hAnsi="Arial" w:cs="Arial"/>
          <w:sz w:val="24"/>
          <w:szCs w:val="24"/>
          <w:lang w:val="es-ES"/>
        </w:rPr>
      </w:pPr>
      <w:r w:rsidRPr="00263AB4">
        <w:rPr>
          <w:rFonts w:ascii="Arial" w:hAnsi="Arial" w:cs="Arial"/>
          <w:sz w:val="24"/>
          <w:szCs w:val="24"/>
        </w:rPr>
        <w:t>Tabla 36.Valor De Desecho</w:t>
      </w:r>
      <w:r>
        <w:rPr>
          <w:rFonts w:ascii="Arial" w:hAnsi="Arial" w:cs="Arial"/>
          <w:sz w:val="24"/>
          <w:szCs w:val="24"/>
        </w:rPr>
        <w:t>…………………………………………………</w:t>
      </w:r>
      <w:r>
        <w:rPr>
          <w:rFonts w:ascii="Arial" w:hAnsi="Arial" w:cs="Arial"/>
          <w:sz w:val="24"/>
          <w:szCs w:val="24"/>
        </w:rPr>
        <w:tab/>
        <w:t xml:space="preserve">123                      </w:t>
      </w:r>
    </w:p>
    <w:p w:rsidR="00D570E8" w:rsidRDefault="00D570E8" w:rsidP="00D570E8">
      <w:pPr>
        <w:spacing w:after="0" w:line="360" w:lineRule="auto"/>
        <w:rPr>
          <w:rFonts w:ascii="Arial" w:hAnsi="Arial" w:cs="Arial"/>
          <w:sz w:val="24"/>
          <w:szCs w:val="24"/>
        </w:rPr>
      </w:pPr>
      <w:r w:rsidRPr="00263AB4">
        <w:rPr>
          <w:rFonts w:ascii="Arial" w:hAnsi="Arial" w:cs="Arial"/>
          <w:sz w:val="24"/>
          <w:szCs w:val="24"/>
        </w:rPr>
        <w:t>Tabla 37. Punto De Equilibrio</w:t>
      </w:r>
      <w:r>
        <w:rPr>
          <w:rFonts w:ascii="Arial" w:hAnsi="Arial" w:cs="Arial"/>
          <w:sz w:val="24"/>
          <w:szCs w:val="24"/>
        </w:rPr>
        <w:t>……………………………………………….</w:t>
      </w:r>
      <w:r>
        <w:rPr>
          <w:rFonts w:ascii="Arial" w:hAnsi="Arial" w:cs="Arial"/>
          <w:sz w:val="24"/>
          <w:szCs w:val="24"/>
        </w:rPr>
        <w:tab/>
        <w:t>124</w:t>
      </w:r>
    </w:p>
    <w:p w:rsidR="00D570E8" w:rsidRDefault="00D570E8" w:rsidP="00D570E8">
      <w:pPr>
        <w:spacing w:after="0" w:line="360" w:lineRule="auto"/>
        <w:rPr>
          <w:rFonts w:ascii="Arial" w:hAnsi="Arial" w:cs="Arial"/>
          <w:sz w:val="24"/>
          <w:szCs w:val="24"/>
        </w:rPr>
      </w:pPr>
      <w:r w:rsidRPr="00263AB4">
        <w:rPr>
          <w:rFonts w:ascii="Arial" w:hAnsi="Arial" w:cs="Arial"/>
          <w:sz w:val="24"/>
          <w:szCs w:val="24"/>
        </w:rPr>
        <w:t>Tabla 38.Estructura del financiamiento</w:t>
      </w:r>
      <w:r>
        <w:rPr>
          <w:rFonts w:ascii="Arial" w:hAnsi="Arial" w:cs="Arial"/>
          <w:sz w:val="24"/>
          <w:szCs w:val="24"/>
        </w:rPr>
        <w:t>……………………………………</w:t>
      </w:r>
      <w:r>
        <w:rPr>
          <w:rFonts w:ascii="Arial" w:hAnsi="Arial" w:cs="Arial"/>
          <w:sz w:val="24"/>
          <w:szCs w:val="24"/>
        </w:rPr>
        <w:tab/>
        <w:t>127</w:t>
      </w:r>
    </w:p>
    <w:p w:rsidR="00D570E8" w:rsidRDefault="00D570E8" w:rsidP="00D570E8">
      <w:pPr>
        <w:spacing w:after="0" w:line="360" w:lineRule="auto"/>
        <w:rPr>
          <w:rFonts w:ascii="Arial" w:hAnsi="Arial" w:cs="Arial"/>
          <w:sz w:val="24"/>
          <w:szCs w:val="24"/>
        </w:rPr>
      </w:pPr>
      <w:r w:rsidRPr="00263AB4">
        <w:rPr>
          <w:rFonts w:ascii="Arial" w:hAnsi="Arial" w:cs="Arial"/>
          <w:sz w:val="24"/>
          <w:szCs w:val="24"/>
        </w:rPr>
        <w:t>Tabla 39.Amortización de la deuda</w:t>
      </w:r>
      <w:r>
        <w:rPr>
          <w:rFonts w:ascii="Arial" w:hAnsi="Arial" w:cs="Arial"/>
          <w:sz w:val="24"/>
          <w:szCs w:val="24"/>
        </w:rPr>
        <w:t>………………………………………..</w:t>
      </w:r>
      <w:r>
        <w:rPr>
          <w:rFonts w:ascii="Arial" w:hAnsi="Arial" w:cs="Arial"/>
          <w:sz w:val="24"/>
          <w:szCs w:val="24"/>
        </w:rPr>
        <w:tab/>
        <w:t>127</w:t>
      </w:r>
    </w:p>
    <w:p w:rsidR="00D570E8" w:rsidRDefault="00D570E8" w:rsidP="00D570E8">
      <w:pPr>
        <w:spacing w:after="0" w:line="360" w:lineRule="auto"/>
        <w:rPr>
          <w:rFonts w:ascii="Arial" w:hAnsi="Arial" w:cs="Arial"/>
          <w:sz w:val="24"/>
          <w:szCs w:val="24"/>
        </w:rPr>
      </w:pPr>
      <w:r w:rsidRPr="00263AB4">
        <w:rPr>
          <w:rFonts w:ascii="Arial" w:hAnsi="Arial" w:cs="Arial"/>
          <w:sz w:val="24"/>
          <w:szCs w:val="24"/>
        </w:rPr>
        <w:t>Tabla 40. Balance Inicial</w:t>
      </w:r>
      <w:r>
        <w:rPr>
          <w:rFonts w:ascii="Arial" w:hAnsi="Arial" w:cs="Arial"/>
          <w:sz w:val="24"/>
          <w:szCs w:val="24"/>
        </w:rPr>
        <w:t>…………………………………………………….</w:t>
      </w:r>
      <w:r>
        <w:rPr>
          <w:rFonts w:ascii="Arial" w:hAnsi="Arial" w:cs="Arial"/>
          <w:sz w:val="24"/>
          <w:szCs w:val="24"/>
        </w:rPr>
        <w:tab/>
        <w:t>128</w:t>
      </w:r>
    </w:p>
    <w:p w:rsidR="00D570E8" w:rsidRDefault="00D570E8" w:rsidP="00D570E8">
      <w:pPr>
        <w:spacing w:after="0" w:line="360" w:lineRule="auto"/>
        <w:rPr>
          <w:rFonts w:ascii="Arial" w:hAnsi="Arial" w:cs="Arial"/>
          <w:sz w:val="24"/>
          <w:szCs w:val="24"/>
        </w:rPr>
      </w:pPr>
      <w:r w:rsidRPr="00263AB4">
        <w:rPr>
          <w:rFonts w:ascii="Arial" w:hAnsi="Arial" w:cs="Arial"/>
          <w:sz w:val="24"/>
          <w:szCs w:val="24"/>
        </w:rPr>
        <w:t>Tabla 41. Playback</w:t>
      </w:r>
      <w:r>
        <w:rPr>
          <w:rFonts w:ascii="Arial" w:hAnsi="Arial" w:cs="Arial"/>
          <w:sz w:val="24"/>
          <w:szCs w:val="24"/>
        </w:rPr>
        <w:t>…………………………………………………………..</w:t>
      </w:r>
      <w:r>
        <w:rPr>
          <w:rFonts w:ascii="Arial" w:hAnsi="Arial" w:cs="Arial"/>
          <w:sz w:val="24"/>
          <w:szCs w:val="24"/>
        </w:rPr>
        <w:tab/>
        <w:t>128</w:t>
      </w:r>
    </w:p>
    <w:p w:rsidR="00D570E8" w:rsidRDefault="00D570E8" w:rsidP="00D570E8">
      <w:pPr>
        <w:spacing w:after="0" w:line="360" w:lineRule="auto"/>
        <w:rPr>
          <w:rFonts w:ascii="Arial" w:hAnsi="Arial" w:cs="Arial"/>
          <w:sz w:val="24"/>
          <w:szCs w:val="24"/>
        </w:rPr>
      </w:pPr>
      <w:r w:rsidRPr="00263AB4">
        <w:rPr>
          <w:rFonts w:ascii="Arial" w:hAnsi="Arial" w:cs="Arial"/>
          <w:sz w:val="24"/>
          <w:szCs w:val="24"/>
        </w:rPr>
        <w:t>Tabla 42. Análisis Precios vs. VAN</w:t>
      </w:r>
      <w:r>
        <w:rPr>
          <w:rFonts w:ascii="Arial" w:hAnsi="Arial" w:cs="Arial"/>
          <w:sz w:val="24"/>
          <w:szCs w:val="24"/>
        </w:rPr>
        <w:t>…………………………………………</w:t>
      </w:r>
      <w:r>
        <w:rPr>
          <w:rFonts w:ascii="Arial" w:hAnsi="Arial" w:cs="Arial"/>
          <w:sz w:val="24"/>
          <w:szCs w:val="24"/>
        </w:rPr>
        <w:tab/>
        <w:t>129</w:t>
      </w:r>
    </w:p>
    <w:p w:rsidR="00D570E8" w:rsidRDefault="00D570E8" w:rsidP="00D570E8">
      <w:pPr>
        <w:spacing w:after="0" w:line="360" w:lineRule="auto"/>
        <w:rPr>
          <w:rFonts w:ascii="Arial" w:hAnsi="Arial" w:cs="Arial"/>
          <w:sz w:val="24"/>
          <w:szCs w:val="24"/>
        </w:rPr>
      </w:pPr>
      <w:r w:rsidRPr="00263AB4">
        <w:rPr>
          <w:rFonts w:ascii="Arial" w:hAnsi="Arial" w:cs="Arial"/>
          <w:sz w:val="24"/>
          <w:szCs w:val="24"/>
        </w:rPr>
        <w:t>Tabla 43. Análisis Costo de venta vs. VAN</w:t>
      </w:r>
      <w:r>
        <w:rPr>
          <w:rFonts w:ascii="Arial" w:hAnsi="Arial" w:cs="Arial"/>
          <w:sz w:val="24"/>
          <w:szCs w:val="24"/>
        </w:rPr>
        <w:t>……………………………….</w:t>
      </w:r>
      <w:r>
        <w:rPr>
          <w:rFonts w:ascii="Arial" w:hAnsi="Arial" w:cs="Arial"/>
          <w:sz w:val="24"/>
          <w:szCs w:val="24"/>
        </w:rPr>
        <w:tab/>
        <w:t>130</w:t>
      </w:r>
    </w:p>
    <w:p w:rsidR="00D570E8" w:rsidRDefault="00D570E8" w:rsidP="00D570E8">
      <w:pPr>
        <w:spacing w:after="0" w:line="360" w:lineRule="auto"/>
        <w:rPr>
          <w:rFonts w:ascii="Arial" w:hAnsi="Arial" w:cs="Arial"/>
          <w:sz w:val="24"/>
          <w:szCs w:val="24"/>
        </w:rPr>
      </w:pPr>
      <w:r w:rsidRPr="00263AB4">
        <w:rPr>
          <w:rFonts w:ascii="Arial" w:hAnsi="Arial" w:cs="Arial"/>
          <w:sz w:val="24"/>
          <w:szCs w:val="24"/>
        </w:rPr>
        <w:t>Tabla 44. Análisis de sensibilidad usando Solver</w:t>
      </w:r>
      <w:r>
        <w:rPr>
          <w:rFonts w:ascii="Arial" w:hAnsi="Arial" w:cs="Arial"/>
          <w:sz w:val="24"/>
          <w:szCs w:val="24"/>
        </w:rPr>
        <w:t>………………………..</w:t>
      </w:r>
      <w:r>
        <w:rPr>
          <w:rFonts w:ascii="Arial" w:hAnsi="Arial" w:cs="Arial"/>
          <w:sz w:val="24"/>
          <w:szCs w:val="24"/>
        </w:rPr>
        <w:tab/>
        <w:t>131</w:t>
      </w:r>
    </w:p>
    <w:p w:rsidR="00D570E8" w:rsidRDefault="00D570E8" w:rsidP="00D570E8">
      <w:pPr>
        <w:spacing w:after="0" w:line="240" w:lineRule="auto"/>
        <w:rPr>
          <w:rFonts w:ascii="Arial" w:hAnsi="Arial" w:cs="Arial"/>
          <w:sz w:val="24"/>
          <w:szCs w:val="24"/>
        </w:rPr>
      </w:pPr>
      <w:r>
        <w:rPr>
          <w:rFonts w:ascii="Arial" w:hAnsi="Arial" w:cs="Arial"/>
          <w:b/>
          <w:sz w:val="24"/>
          <w:szCs w:val="24"/>
        </w:rPr>
        <w:br w:type="page"/>
      </w:r>
    </w:p>
    <w:p w:rsidR="00B810B7" w:rsidRDefault="003A2BE9" w:rsidP="00845B6A">
      <w:pPr>
        <w:spacing w:after="0" w:line="360" w:lineRule="auto"/>
        <w:jc w:val="center"/>
        <w:rPr>
          <w:rFonts w:ascii="Arial" w:hAnsi="Arial" w:cs="Arial"/>
          <w:b/>
          <w:sz w:val="24"/>
          <w:szCs w:val="24"/>
        </w:rPr>
      </w:pPr>
      <w:r>
        <w:rPr>
          <w:rFonts w:ascii="Arial" w:hAnsi="Arial" w:cs="Arial"/>
          <w:b/>
          <w:sz w:val="24"/>
          <w:szCs w:val="24"/>
        </w:rPr>
        <w:lastRenderedPageBreak/>
        <w:t>ÍNDICE DE FIGURAS</w:t>
      </w:r>
    </w:p>
    <w:p w:rsidR="003E65C9" w:rsidRDefault="003E65C9" w:rsidP="00845B6A">
      <w:pPr>
        <w:spacing w:after="0" w:line="360" w:lineRule="auto"/>
        <w:jc w:val="center"/>
        <w:rPr>
          <w:rFonts w:ascii="Arial" w:hAnsi="Arial" w:cs="Arial"/>
          <w:b/>
          <w:sz w:val="24"/>
          <w:szCs w:val="24"/>
        </w:rPr>
      </w:pPr>
    </w:p>
    <w:p w:rsidR="00394E28" w:rsidRDefault="00394E28" w:rsidP="00394E28">
      <w:pPr>
        <w:spacing w:after="0" w:line="360" w:lineRule="auto"/>
        <w:jc w:val="both"/>
        <w:rPr>
          <w:rFonts w:ascii="Arial" w:hAnsi="Arial" w:cs="Arial"/>
          <w:sz w:val="24"/>
          <w:szCs w:val="24"/>
        </w:rPr>
      </w:pPr>
      <w:r w:rsidRPr="00651542">
        <w:rPr>
          <w:rFonts w:ascii="Arial" w:hAnsi="Arial" w:cs="Arial"/>
          <w:sz w:val="24"/>
          <w:szCs w:val="24"/>
        </w:rPr>
        <w:t>Figura 1. Demostración de lavado de vehículo a vapor</w:t>
      </w:r>
      <w:r>
        <w:rPr>
          <w:rFonts w:ascii="Arial" w:hAnsi="Arial" w:cs="Arial"/>
          <w:sz w:val="24"/>
          <w:szCs w:val="24"/>
        </w:rPr>
        <w:t>……………….</w:t>
      </w:r>
      <w:r>
        <w:rPr>
          <w:rFonts w:ascii="Arial" w:hAnsi="Arial" w:cs="Arial"/>
          <w:sz w:val="24"/>
          <w:szCs w:val="24"/>
        </w:rPr>
        <w:tab/>
        <w:t>21</w:t>
      </w:r>
    </w:p>
    <w:p w:rsidR="00394E28" w:rsidRDefault="00394E28" w:rsidP="00394E28">
      <w:pPr>
        <w:spacing w:after="0" w:line="360" w:lineRule="auto"/>
        <w:jc w:val="both"/>
        <w:rPr>
          <w:rFonts w:ascii="Arial" w:hAnsi="Arial" w:cs="Arial"/>
          <w:sz w:val="24"/>
          <w:szCs w:val="24"/>
        </w:rPr>
      </w:pPr>
      <w:r w:rsidRPr="00651542">
        <w:rPr>
          <w:rFonts w:ascii="Arial" w:hAnsi="Arial" w:cs="Arial"/>
          <w:sz w:val="24"/>
          <w:szCs w:val="24"/>
        </w:rPr>
        <w:t>Figura 2. Comparación de Tipos de Lavado de Autos</w:t>
      </w:r>
      <w:r>
        <w:rPr>
          <w:rFonts w:ascii="Arial" w:hAnsi="Arial" w:cs="Arial"/>
          <w:sz w:val="24"/>
          <w:szCs w:val="24"/>
        </w:rPr>
        <w:t>…………………</w:t>
      </w:r>
      <w:r>
        <w:rPr>
          <w:rFonts w:ascii="Arial" w:hAnsi="Arial" w:cs="Arial"/>
          <w:sz w:val="24"/>
          <w:szCs w:val="24"/>
        </w:rPr>
        <w:tab/>
        <w:t>22</w:t>
      </w:r>
    </w:p>
    <w:p w:rsidR="00394E28" w:rsidRDefault="00394E28" w:rsidP="00394E28">
      <w:pPr>
        <w:spacing w:after="0" w:line="360" w:lineRule="auto"/>
        <w:jc w:val="both"/>
        <w:rPr>
          <w:rFonts w:ascii="Arial" w:hAnsi="Arial" w:cs="Arial"/>
          <w:sz w:val="24"/>
          <w:szCs w:val="24"/>
        </w:rPr>
      </w:pPr>
      <w:r w:rsidRPr="00651542">
        <w:rPr>
          <w:rFonts w:ascii="Arial" w:hAnsi="Arial" w:cs="Arial"/>
          <w:sz w:val="24"/>
          <w:szCs w:val="24"/>
        </w:rPr>
        <w:t>Figura 3 .Ciclo de Vida del Negocio</w:t>
      </w:r>
      <w:r>
        <w:rPr>
          <w:rFonts w:ascii="Arial" w:hAnsi="Arial" w:cs="Arial"/>
          <w:sz w:val="24"/>
          <w:szCs w:val="24"/>
        </w:rPr>
        <w:t>……………………………………</w:t>
      </w:r>
      <w:r w:rsidR="00DB2EF8">
        <w:rPr>
          <w:rFonts w:ascii="Arial" w:hAnsi="Arial" w:cs="Arial"/>
          <w:sz w:val="24"/>
          <w:szCs w:val="24"/>
        </w:rPr>
        <w:t>…</w:t>
      </w:r>
      <w:r>
        <w:rPr>
          <w:rFonts w:ascii="Arial" w:hAnsi="Arial" w:cs="Arial"/>
          <w:sz w:val="24"/>
          <w:szCs w:val="24"/>
        </w:rPr>
        <w:tab/>
        <w:t>51</w:t>
      </w:r>
    </w:p>
    <w:p w:rsidR="00394E28" w:rsidRDefault="00394E28" w:rsidP="00394E28">
      <w:pPr>
        <w:spacing w:after="0" w:line="360" w:lineRule="auto"/>
        <w:jc w:val="both"/>
        <w:rPr>
          <w:rFonts w:ascii="Arial" w:hAnsi="Arial" w:cs="Arial"/>
          <w:sz w:val="24"/>
          <w:szCs w:val="24"/>
        </w:rPr>
      </w:pPr>
      <w:r w:rsidRPr="00651542">
        <w:rPr>
          <w:rFonts w:ascii="Arial" w:hAnsi="Arial" w:cs="Arial"/>
          <w:sz w:val="24"/>
          <w:szCs w:val="24"/>
        </w:rPr>
        <w:t>Figura 4. Fases el Negocio</w:t>
      </w:r>
      <w:r>
        <w:rPr>
          <w:rFonts w:ascii="Arial" w:hAnsi="Arial" w:cs="Arial"/>
          <w:sz w:val="24"/>
          <w:szCs w:val="24"/>
        </w:rPr>
        <w:t>………………………………………………</w:t>
      </w:r>
      <w:r w:rsidR="00DB2EF8">
        <w:rPr>
          <w:rFonts w:ascii="Arial" w:hAnsi="Arial" w:cs="Arial"/>
          <w:sz w:val="24"/>
          <w:szCs w:val="24"/>
        </w:rPr>
        <w:t>…</w:t>
      </w:r>
      <w:r>
        <w:rPr>
          <w:rFonts w:ascii="Arial" w:hAnsi="Arial" w:cs="Arial"/>
          <w:sz w:val="24"/>
          <w:szCs w:val="24"/>
        </w:rPr>
        <w:tab/>
        <w:t>53</w:t>
      </w:r>
    </w:p>
    <w:p w:rsidR="00394E28" w:rsidRDefault="00394E28" w:rsidP="00394E28">
      <w:pPr>
        <w:spacing w:after="0" w:line="360" w:lineRule="auto"/>
        <w:jc w:val="both"/>
        <w:rPr>
          <w:rFonts w:ascii="Arial" w:hAnsi="Arial" w:cs="Arial"/>
          <w:sz w:val="24"/>
          <w:szCs w:val="24"/>
        </w:rPr>
      </w:pPr>
      <w:r w:rsidRPr="00651542">
        <w:rPr>
          <w:rFonts w:ascii="Arial" w:hAnsi="Arial" w:cs="Arial"/>
          <w:sz w:val="24"/>
          <w:szCs w:val="24"/>
        </w:rPr>
        <w:t>Figura 5. Matriz BCG</w:t>
      </w:r>
      <w:r>
        <w:rPr>
          <w:rFonts w:ascii="Arial" w:hAnsi="Arial" w:cs="Arial"/>
          <w:sz w:val="24"/>
          <w:szCs w:val="24"/>
        </w:rPr>
        <w:t>………………………………………………………</w:t>
      </w:r>
      <w:r w:rsidR="00FA1FCA">
        <w:rPr>
          <w:rFonts w:ascii="Arial" w:hAnsi="Arial" w:cs="Arial"/>
          <w:sz w:val="24"/>
          <w:szCs w:val="24"/>
        </w:rPr>
        <w:t>…</w:t>
      </w:r>
      <w:r>
        <w:rPr>
          <w:rFonts w:ascii="Arial" w:hAnsi="Arial" w:cs="Arial"/>
          <w:sz w:val="24"/>
          <w:szCs w:val="24"/>
        </w:rPr>
        <w:tab/>
        <w:t>63</w:t>
      </w:r>
    </w:p>
    <w:p w:rsidR="00394E28" w:rsidRDefault="00394E28" w:rsidP="00394E28">
      <w:pPr>
        <w:spacing w:after="0" w:line="360" w:lineRule="auto"/>
        <w:jc w:val="both"/>
        <w:rPr>
          <w:rFonts w:ascii="Arial" w:hAnsi="Arial" w:cs="Arial"/>
          <w:sz w:val="24"/>
          <w:szCs w:val="24"/>
        </w:rPr>
      </w:pPr>
      <w:r w:rsidRPr="00734F8C">
        <w:rPr>
          <w:rFonts w:ascii="Arial" w:hAnsi="Arial" w:cs="Arial"/>
          <w:sz w:val="24"/>
          <w:szCs w:val="24"/>
        </w:rPr>
        <w:t>Figura 6. Logotipo de Eco JAS Vapor</w:t>
      </w:r>
      <w:r>
        <w:rPr>
          <w:rFonts w:ascii="Arial" w:hAnsi="Arial" w:cs="Arial"/>
          <w:sz w:val="24"/>
          <w:szCs w:val="24"/>
        </w:rPr>
        <w:t>…………………………………</w:t>
      </w:r>
      <w:r w:rsidR="00FA1FCA">
        <w:rPr>
          <w:rFonts w:ascii="Arial" w:hAnsi="Arial" w:cs="Arial"/>
          <w:sz w:val="24"/>
          <w:szCs w:val="24"/>
        </w:rPr>
        <w:t>…</w:t>
      </w:r>
      <w:r>
        <w:rPr>
          <w:rFonts w:ascii="Arial" w:hAnsi="Arial" w:cs="Arial"/>
          <w:sz w:val="24"/>
          <w:szCs w:val="24"/>
        </w:rPr>
        <w:tab/>
        <w:t>70</w:t>
      </w:r>
    </w:p>
    <w:p w:rsidR="00394E28" w:rsidRDefault="00394E28" w:rsidP="00394E28">
      <w:pPr>
        <w:spacing w:after="0" w:line="360" w:lineRule="auto"/>
        <w:jc w:val="both"/>
        <w:rPr>
          <w:rFonts w:ascii="Arial" w:hAnsi="Arial" w:cs="Arial"/>
          <w:sz w:val="24"/>
          <w:szCs w:val="24"/>
        </w:rPr>
      </w:pPr>
      <w:r w:rsidRPr="00734F8C">
        <w:rPr>
          <w:rFonts w:ascii="Arial" w:hAnsi="Arial" w:cs="Arial"/>
          <w:sz w:val="24"/>
          <w:szCs w:val="24"/>
        </w:rPr>
        <w:t>Figura 7. Ubicación de la Empresa</w:t>
      </w:r>
      <w:r>
        <w:rPr>
          <w:rFonts w:ascii="Arial" w:hAnsi="Arial" w:cs="Arial"/>
          <w:sz w:val="24"/>
          <w:szCs w:val="24"/>
        </w:rPr>
        <w:t>………………………………………</w:t>
      </w:r>
      <w:r w:rsidR="00DB2EF8">
        <w:rPr>
          <w:rFonts w:ascii="Arial" w:hAnsi="Arial" w:cs="Arial"/>
          <w:sz w:val="24"/>
          <w:szCs w:val="24"/>
        </w:rPr>
        <w:t>.</w:t>
      </w:r>
      <w:r>
        <w:rPr>
          <w:rFonts w:ascii="Arial" w:hAnsi="Arial" w:cs="Arial"/>
          <w:sz w:val="24"/>
          <w:szCs w:val="24"/>
        </w:rPr>
        <w:tab/>
        <w:t>72</w:t>
      </w:r>
    </w:p>
    <w:p w:rsidR="00394E28" w:rsidRDefault="00394E28" w:rsidP="00394E28">
      <w:pPr>
        <w:spacing w:after="0" w:line="360" w:lineRule="auto"/>
        <w:jc w:val="both"/>
        <w:rPr>
          <w:rFonts w:ascii="Arial" w:hAnsi="Arial" w:cs="Arial"/>
          <w:sz w:val="24"/>
          <w:szCs w:val="24"/>
        </w:rPr>
      </w:pPr>
      <w:r w:rsidRPr="00734F8C">
        <w:rPr>
          <w:rFonts w:ascii="Arial" w:hAnsi="Arial" w:cs="Arial"/>
          <w:sz w:val="24"/>
          <w:szCs w:val="24"/>
        </w:rPr>
        <w:t>Figura 8. Macro segmentación del Mercado</w:t>
      </w:r>
      <w:r>
        <w:rPr>
          <w:rFonts w:ascii="Arial" w:hAnsi="Arial" w:cs="Arial"/>
          <w:sz w:val="24"/>
          <w:szCs w:val="24"/>
        </w:rPr>
        <w:t>……………………………</w:t>
      </w:r>
      <w:r w:rsidR="00DB2EF8">
        <w:rPr>
          <w:rFonts w:ascii="Arial" w:hAnsi="Arial" w:cs="Arial"/>
          <w:sz w:val="24"/>
          <w:szCs w:val="24"/>
        </w:rPr>
        <w:t>.</w:t>
      </w:r>
      <w:r>
        <w:rPr>
          <w:rFonts w:ascii="Arial" w:hAnsi="Arial" w:cs="Arial"/>
          <w:sz w:val="24"/>
          <w:szCs w:val="24"/>
        </w:rPr>
        <w:tab/>
        <w:t>73</w:t>
      </w:r>
    </w:p>
    <w:p w:rsidR="00394E28" w:rsidRDefault="00394E28" w:rsidP="00394E28">
      <w:pPr>
        <w:spacing w:after="0" w:line="360" w:lineRule="auto"/>
        <w:jc w:val="both"/>
        <w:rPr>
          <w:rFonts w:ascii="Arial" w:hAnsi="Arial" w:cs="Arial"/>
          <w:sz w:val="24"/>
          <w:szCs w:val="24"/>
        </w:rPr>
      </w:pPr>
      <w:r w:rsidRPr="00734F8C">
        <w:rPr>
          <w:rFonts w:ascii="Arial" w:hAnsi="Arial" w:cs="Arial"/>
          <w:sz w:val="24"/>
          <w:szCs w:val="24"/>
        </w:rPr>
        <w:t xml:space="preserve">Figura 9. Logotipo Radio </w:t>
      </w:r>
      <w:proofErr w:type="spellStart"/>
      <w:r w:rsidRPr="00734F8C">
        <w:rPr>
          <w:rFonts w:ascii="Arial" w:hAnsi="Arial" w:cs="Arial"/>
          <w:sz w:val="24"/>
          <w:szCs w:val="24"/>
        </w:rPr>
        <w:t>Fabu</w:t>
      </w:r>
      <w:proofErr w:type="spellEnd"/>
      <w:r>
        <w:rPr>
          <w:rFonts w:ascii="Arial" w:hAnsi="Arial" w:cs="Arial"/>
          <w:sz w:val="24"/>
          <w:szCs w:val="24"/>
        </w:rPr>
        <w:t xml:space="preserve"> </w:t>
      </w:r>
      <w:proofErr w:type="spellStart"/>
      <w:r>
        <w:rPr>
          <w:rFonts w:ascii="Arial" w:hAnsi="Arial" w:cs="Arial"/>
          <w:sz w:val="24"/>
          <w:szCs w:val="24"/>
        </w:rPr>
        <w:t>Super</w:t>
      </w:r>
      <w:proofErr w:type="spellEnd"/>
      <w:r>
        <w:rPr>
          <w:rFonts w:ascii="Arial" w:hAnsi="Arial" w:cs="Arial"/>
          <w:sz w:val="24"/>
          <w:szCs w:val="24"/>
        </w:rPr>
        <w:t xml:space="preserve"> </w:t>
      </w:r>
      <w:proofErr w:type="spellStart"/>
      <w:r>
        <w:rPr>
          <w:rFonts w:ascii="Arial" w:hAnsi="Arial" w:cs="Arial"/>
          <w:sz w:val="24"/>
          <w:szCs w:val="24"/>
        </w:rPr>
        <w:t>Stereo</w:t>
      </w:r>
      <w:proofErr w:type="spellEnd"/>
      <w:r>
        <w:rPr>
          <w:rFonts w:ascii="Arial" w:hAnsi="Arial" w:cs="Arial"/>
          <w:sz w:val="24"/>
          <w:szCs w:val="24"/>
        </w:rPr>
        <w:t>…………………………</w:t>
      </w:r>
      <w:r w:rsidR="00DB2EF8">
        <w:rPr>
          <w:rFonts w:ascii="Arial" w:hAnsi="Arial" w:cs="Arial"/>
          <w:sz w:val="24"/>
          <w:szCs w:val="24"/>
        </w:rPr>
        <w:t>..</w:t>
      </w:r>
      <w:r>
        <w:rPr>
          <w:rFonts w:ascii="Arial" w:hAnsi="Arial" w:cs="Arial"/>
          <w:sz w:val="24"/>
          <w:szCs w:val="24"/>
        </w:rPr>
        <w:tab/>
        <w:t>76</w:t>
      </w:r>
    </w:p>
    <w:p w:rsidR="00394E28" w:rsidRDefault="00394E28" w:rsidP="00394E28">
      <w:pPr>
        <w:spacing w:after="0" w:line="360" w:lineRule="auto"/>
        <w:jc w:val="both"/>
        <w:rPr>
          <w:rFonts w:ascii="Arial" w:hAnsi="Arial" w:cs="Arial"/>
          <w:sz w:val="24"/>
          <w:szCs w:val="24"/>
        </w:rPr>
      </w:pPr>
      <w:r w:rsidRPr="00734F8C">
        <w:rPr>
          <w:rFonts w:ascii="Arial" w:hAnsi="Arial" w:cs="Arial"/>
          <w:sz w:val="24"/>
          <w:szCs w:val="24"/>
        </w:rPr>
        <w:t>Figura 10. Precios de Publicidad Revista Autos</w:t>
      </w:r>
      <w:r>
        <w:rPr>
          <w:rFonts w:ascii="Arial" w:hAnsi="Arial" w:cs="Arial"/>
          <w:sz w:val="24"/>
          <w:szCs w:val="24"/>
        </w:rPr>
        <w:t>………………………</w:t>
      </w:r>
      <w:r w:rsidR="00DB2EF8">
        <w:rPr>
          <w:rFonts w:ascii="Arial" w:hAnsi="Arial" w:cs="Arial"/>
          <w:sz w:val="24"/>
          <w:szCs w:val="24"/>
        </w:rPr>
        <w:t>.</w:t>
      </w:r>
      <w:r>
        <w:rPr>
          <w:rFonts w:ascii="Arial" w:hAnsi="Arial" w:cs="Arial"/>
          <w:sz w:val="24"/>
          <w:szCs w:val="24"/>
        </w:rPr>
        <w:tab/>
        <w:t>76</w:t>
      </w:r>
    </w:p>
    <w:p w:rsidR="00394E28" w:rsidRDefault="00394E28" w:rsidP="00394E28">
      <w:pPr>
        <w:spacing w:after="0" w:line="360" w:lineRule="auto"/>
        <w:jc w:val="both"/>
        <w:rPr>
          <w:rFonts w:ascii="Arial" w:hAnsi="Arial" w:cs="Arial"/>
          <w:sz w:val="24"/>
          <w:szCs w:val="24"/>
        </w:rPr>
      </w:pPr>
      <w:r w:rsidRPr="00734F8C">
        <w:rPr>
          <w:rFonts w:ascii="Arial" w:hAnsi="Arial" w:cs="Arial"/>
          <w:sz w:val="24"/>
          <w:szCs w:val="24"/>
        </w:rPr>
        <w:t>Figura 11. Diario El Universo</w:t>
      </w:r>
      <w:r w:rsidR="00DB2EF8">
        <w:rPr>
          <w:rFonts w:ascii="Arial" w:hAnsi="Arial" w:cs="Arial"/>
          <w:sz w:val="24"/>
          <w:szCs w:val="24"/>
        </w:rPr>
        <w:t>………………………………………………</w:t>
      </w:r>
      <w:r w:rsidR="00DB2EF8">
        <w:rPr>
          <w:rFonts w:ascii="Arial" w:hAnsi="Arial" w:cs="Arial"/>
          <w:sz w:val="24"/>
          <w:szCs w:val="24"/>
        </w:rPr>
        <w:tab/>
      </w:r>
      <w:r>
        <w:rPr>
          <w:rFonts w:ascii="Arial" w:hAnsi="Arial" w:cs="Arial"/>
          <w:sz w:val="24"/>
          <w:szCs w:val="24"/>
        </w:rPr>
        <w:t>77</w:t>
      </w:r>
    </w:p>
    <w:p w:rsidR="0032437E" w:rsidRPr="0032437E" w:rsidRDefault="0032437E" w:rsidP="0032437E">
      <w:pPr>
        <w:spacing w:after="0" w:line="360" w:lineRule="auto"/>
        <w:jc w:val="both"/>
        <w:rPr>
          <w:rFonts w:ascii="Arial" w:hAnsi="Arial" w:cs="Arial"/>
          <w:sz w:val="24"/>
          <w:szCs w:val="24"/>
        </w:rPr>
      </w:pPr>
      <w:r w:rsidRPr="0032437E">
        <w:rPr>
          <w:rFonts w:ascii="Arial" w:hAnsi="Arial" w:cs="Arial"/>
          <w:sz w:val="24"/>
          <w:szCs w:val="24"/>
        </w:rPr>
        <w:t>Figura 12. Tríptico de la Empresa…………………………………………</w:t>
      </w:r>
      <w:r w:rsidRPr="0032437E">
        <w:rPr>
          <w:rFonts w:ascii="Arial" w:hAnsi="Arial" w:cs="Arial"/>
          <w:sz w:val="24"/>
          <w:szCs w:val="24"/>
        </w:rPr>
        <w:tab/>
        <w:t>78</w:t>
      </w:r>
    </w:p>
    <w:p w:rsidR="0032437E" w:rsidRPr="0032437E" w:rsidRDefault="0032437E" w:rsidP="0032437E">
      <w:pPr>
        <w:spacing w:after="0" w:line="360" w:lineRule="auto"/>
        <w:jc w:val="both"/>
        <w:rPr>
          <w:rFonts w:ascii="Arial" w:hAnsi="Arial" w:cs="Arial"/>
          <w:sz w:val="24"/>
          <w:szCs w:val="24"/>
        </w:rPr>
      </w:pPr>
      <w:r w:rsidRPr="0032437E">
        <w:rPr>
          <w:rFonts w:ascii="Arial" w:hAnsi="Arial" w:cs="Arial"/>
          <w:sz w:val="24"/>
          <w:szCs w:val="24"/>
        </w:rPr>
        <w:t>Figura 13. Modelo de Volantes de Eco JAS Vapor……………………</w:t>
      </w:r>
      <w:r w:rsidRPr="0032437E">
        <w:rPr>
          <w:rFonts w:ascii="Arial" w:hAnsi="Arial" w:cs="Arial"/>
          <w:sz w:val="24"/>
          <w:szCs w:val="24"/>
        </w:rPr>
        <w:tab/>
        <w:t>79</w:t>
      </w:r>
    </w:p>
    <w:p w:rsidR="0032437E" w:rsidRPr="0032437E" w:rsidRDefault="0032437E" w:rsidP="0032437E">
      <w:pPr>
        <w:spacing w:after="0" w:line="360" w:lineRule="auto"/>
        <w:jc w:val="both"/>
        <w:rPr>
          <w:rFonts w:ascii="Arial" w:hAnsi="Arial" w:cs="Arial"/>
          <w:sz w:val="24"/>
          <w:szCs w:val="24"/>
        </w:rPr>
      </w:pPr>
      <w:r w:rsidRPr="0032437E">
        <w:rPr>
          <w:rFonts w:ascii="Arial" w:hAnsi="Arial" w:cs="Arial"/>
          <w:sz w:val="24"/>
          <w:szCs w:val="24"/>
        </w:rPr>
        <w:t>Figura 14. Máquina a Vapor (Optima-</w:t>
      </w:r>
      <w:proofErr w:type="spellStart"/>
      <w:r w:rsidRPr="0032437E">
        <w:rPr>
          <w:rFonts w:ascii="Arial" w:hAnsi="Arial" w:cs="Arial"/>
          <w:sz w:val="24"/>
          <w:szCs w:val="24"/>
        </w:rPr>
        <w:t>Steamer</w:t>
      </w:r>
      <w:proofErr w:type="spellEnd"/>
      <w:r w:rsidRPr="0032437E">
        <w:rPr>
          <w:rFonts w:ascii="Arial" w:hAnsi="Arial" w:cs="Arial"/>
          <w:sz w:val="24"/>
          <w:szCs w:val="24"/>
        </w:rPr>
        <w:t xml:space="preserve"> DMF)………………….</w:t>
      </w:r>
      <w:r w:rsidRPr="0032437E">
        <w:rPr>
          <w:rFonts w:ascii="Arial" w:hAnsi="Arial" w:cs="Arial"/>
          <w:sz w:val="24"/>
          <w:szCs w:val="24"/>
        </w:rPr>
        <w:tab/>
        <w:t>86</w:t>
      </w:r>
    </w:p>
    <w:p w:rsidR="0032437E" w:rsidRPr="0032437E" w:rsidRDefault="0032437E" w:rsidP="0032437E">
      <w:pPr>
        <w:spacing w:after="0" w:line="360" w:lineRule="auto"/>
        <w:jc w:val="both"/>
        <w:rPr>
          <w:rFonts w:ascii="Arial" w:hAnsi="Arial" w:cs="Arial"/>
          <w:sz w:val="24"/>
          <w:szCs w:val="24"/>
        </w:rPr>
      </w:pPr>
      <w:r w:rsidRPr="0032437E">
        <w:rPr>
          <w:rFonts w:ascii="Arial" w:hAnsi="Arial" w:cs="Arial"/>
          <w:sz w:val="24"/>
          <w:szCs w:val="24"/>
        </w:rPr>
        <w:t>Figura 15. Accesorios de Optima-</w:t>
      </w:r>
      <w:proofErr w:type="spellStart"/>
      <w:r w:rsidRPr="0032437E">
        <w:rPr>
          <w:rFonts w:ascii="Arial" w:hAnsi="Arial" w:cs="Arial"/>
          <w:sz w:val="24"/>
          <w:szCs w:val="24"/>
        </w:rPr>
        <w:t>Steamer</w:t>
      </w:r>
      <w:proofErr w:type="spellEnd"/>
      <w:r w:rsidRPr="0032437E">
        <w:rPr>
          <w:rFonts w:ascii="Arial" w:hAnsi="Arial" w:cs="Arial"/>
          <w:sz w:val="24"/>
          <w:szCs w:val="24"/>
        </w:rPr>
        <w:t xml:space="preserve"> DMF……………………….</w:t>
      </w:r>
      <w:r w:rsidRPr="0032437E">
        <w:rPr>
          <w:rFonts w:ascii="Arial" w:hAnsi="Arial" w:cs="Arial"/>
          <w:sz w:val="24"/>
          <w:szCs w:val="24"/>
        </w:rPr>
        <w:tab/>
        <w:t>87</w:t>
      </w:r>
    </w:p>
    <w:p w:rsidR="0032437E" w:rsidRDefault="0032437E" w:rsidP="0032437E">
      <w:pPr>
        <w:spacing w:after="0" w:line="360" w:lineRule="auto"/>
        <w:jc w:val="both"/>
        <w:rPr>
          <w:rFonts w:ascii="Arial" w:hAnsi="Arial" w:cs="Arial"/>
          <w:sz w:val="24"/>
          <w:szCs w:val="24"/>
          <w:lang w:val="es-ES"/>
        </w:rPr>
      </w:pPr>
      <w:r w:rsidRPr="0032437E">
        <w:rPr>
          <w:rFonts w:ascii="Arial" w:hAnsi="Arial" w:cs="Arial"/>
          <w:sz w:val="24"/>
          <w:szCs w:val="24"/>
          <w:lang w:val="es-ES"/>
        </w:rPr>
        <w:t>Figura 16. Diseño Interi</w:t>
      </w:r>
      <w:r w:rsidR="00E55132">
        <w:rPr>
          <w:rFonts w:ascii="Arial" w:hAnsi="Arial" w:cs="Arial"/>
          <w:sz w:val="24"/>
          <w:szCs w:val="24"/>
          <w:lang w:val="es-ES"/>
        </w:rPr>
        <w:t>or de la Empresa……………………………….</w:t>
      </w:r>
      <w:r w:rsidR="00E55132">
        <w:rPr>
          <w:rFonts w:ascii="Arial" w:hAnsi="Arial" w:cs="Arial"/>
          <w:sz w:val="24"/>
          <w:szCs w:val="24"/>
          <w:lang w:val="es-ES"/>
        </w:rPr>
        <w:tab/>
        <w:t>96</w:t>
      </w:r>
    </w:p>
    <w:p w:rsidR="003A2BE9" w:rsidRDefault="003A2BE9" w:rsidP="00A51EA8">
      <w:pPr>
        <w:spacing w:after="0" w:line="360" w:lineRule="auto"/>
        <w:jc w:val="center"/>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ÍNDICE DE GRAFICOS</w:t>
      </w:r>
    </w:p>
    <w:p w:rsidR="003A2BE9" w:rsidRPr="00C0388F" w:rsidRDefault="003A2BE9" w:rsidP="00A51EA8">
      <w:pPr>
        <w:spacing w:after="0" w:line="360" w:lineRule="auto"/>
        <w:jc w:val="center"/>
        <w:rPr>
          <w:rFonts w:ascii="Arial" w:hAnsi="Arial" w:cs="Arial"/>
          <w:b/>
          <w:sz w:val="24"/>
          <w:szCs w:val="24"/>
        </w:rPr>
      </w:pP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1. Frecuencia de lavado de vehículo</w:t>
      </w:r>
      <w:r>
        <w:rPr>
          <w:rFonts w:ascii="Arial" w:hAnsi="Arial" w:cs="Arial"/>
          <w:sz w:val="24"/>
          <w:szCs w:val="24"/>
        </w:rPr>
        <w:t>………………………………</w:t>
      </w:r>
      <w:r>
        <w:rPr>
          <w:rFonts w:ascii="Arial" w:hAnsi="Arial" w:cs="Arial"/>
          <w:sz w:val="24"/>
          <w:szCs w:val="24"/>
        </w:rPr>
        <w:tab/>
      </w:r>
      <w:r w:rsidRPr="00FF091A">
        <w:rPr>
          <w:rFonts w:ascii="Arial" w:hAnsi="Arial" w:cs="Arial"/>
          <w:sz w:val="24"/>
          <w:szCs w:val="24"/>
        </w:rPr>
        <w:t>33</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2. Lugar</w:t>
      </w:r>
      <w:r>
        <w:rPr>
          <w:rFonts w:ascii="Arial" w:hAnsi="Arial" w:cs="Arial"/>
          <w:sz w:val="24"/>
          <w:szCs w:val="24"/>
        </w:rPr>
        <w:t>………………………………………………………………..</w:t>
      </w:r>
      <w:r>
        <w:rPr>
          <w:rFonts w:ascii="Arial" w:hAnsi="Arial" w:cs="Arial"/>
          <w:sz w:val="24"/>
          <w:szCs w:val="24"/>
        </w:rPr>
        <w:tab/>
      </w:r>
      <w:r w:rsidRPr="00FF091A">
        <w:rPr>
          <w:rFonts w:ascii="Arial" w:hAnsi="Arial" w:cs="Arial"/>
          <w:sz w:val="24"/>
          <w:szCs w:val="24"/>
        </w:rPr>
        <w:t>35</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3. Precios de Competencia</w:t>
      </w:r>
      <w:r>
        <w:rPr>
          <w:rFonts w:ascii="Arial" w:hAnsi="Arial" w:cs="Arial"/>
          <w:sz w:val="24"/>
          <w:szCs w:val="24"/>
        </w:rPr>
        <w:t>………………………………………...</w:t>
      </w:r>
      <w:r>
        <w:rPr>
          <w:rFonts w:ascii="Arial" w:hAnsi="Arial" w:cs="Arial"/>
          <w:sz w:val="24"/>
          <w:szCs w:val="24"/>
        </w:rPr>
        <w:tab/>
      </w:r>
      <w:r w:rsidRPr="00FF091A">
        <w:rPr>
          <w:rFonts w:ascii="Arial" w:hAnsi="Arial" w:cs="Arial"/>
          <w:sz w:val="24"/>
          <w:szCs w:val="24"/>
        </w:rPr>
        <w:t>36</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4. Medios de Difusión</w:t>
      </w:r>
      <w:r>
        <w:rPr>
          <w:rFonts w:ascii="Arial" w:hAnsi="Arial" w:cs="Arial"/>
          <w:sz w:val="24"/>
          <w:szCs w:val="24"/>
        </w:rPr>
        <w:t>……………………………………………….</w:t>
      </w:r>
      <w:r>
        <w:rPr>
          <w:rFonts w:ascii="Arial" w:hAnsi="Arial" w:cs="Arial"/>
          <w:sz w:val="24"/>
          <w:szCs w:val="24"/>
        </w:rPr>
        <w:tab/>
      </w:r>
      <w:r w:rsidRPr="00FF091A">
        <w:rPr>
          <w:rFonts w:ascii="Arial" w:hAnsi="Arial" w:cs="Arial"/>
          <w:sz w:val="24"/>
          <w:szCs w:val="24"/>
        </w:rPr>
        <w:t>38</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5. Factores de Decisión</w:t>
      </w:r>
      <w:r>
        <w:rPr>
          <w:rFonts w:ascii="Arial" w:hAnsi="Arial" w:cs="Arial"/>
          <w:sz w:val="24"/>
          <w:szCs w:val="24"/>
        </w:rPr>
        <w:t>…………………………………………….</w:t>
      </w:r>
      <w:r>
        <w:rPr>
          <w:rFonts w:ascii="Arial" w:hAnsi="Arial" w:cs="Arial"/>
          <w:sz w:val="24"/>
          <w:szCs w:val="24"/>
        </w:rPr>
        <w:tab/>
      </w:r>
      <w:r w:rsidRPr="00FF091A">
        <w:rPr>
          <w:rFonts w:ascii="Arial" w:hAnsi="Arial" w:cs="Arial"/>
          <w:sz w:val="24"/>
          <w:szCs w:val="24"/>
        </w:rPr>
        <w:t>39</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6. Tipo de Servicio</w:t>
      </w:r>
      <w:r>
        <w:rPr>
          <w:rFonts w:ascii="Arial" w:hAnsi="Arial" w:cs="Arial"/>
          <w:sz w:val="24"/>
          <w:szCs w:val="24"/>
        </w:rPr>
        <w:t>…………………………………………………..</w:t>
      </w:r>
      <w:r>
        <w:rPr>
          <w:rFonts w:ascii="Arial" w:hAnsi="Arial" w:cs="Arial"/>
          <w:sz w:val="24"/>
          <w:szCs w:val="24"/>
        </w:rPr>
        <w:tab/>
      </w:r>
      <w:r w:rsidRPr="00FF091A">
        <w:rPr>
          <w:rFonts w:ascii="Arial" w:hAnsi="Arial" w:cs="Arial"/>
          <w:sz w:val="24"/>
          <w:szCs w:val="24"/>
        </w:rPr>
        <w:t>41</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7. Nivel de Importancia</w:t>
      </w:r>
      <w:r>
        <w:rPr>
          <w:rFonts w:ascii="Arial" w:hAnsi="Arial" w:cs="Arial"/>
          <w:sz w:val="24"/>
          <w:szCs w:val="24"/>
        </w:rPr>
        <w:t>……………………………………………...</w:t>
      </w:r>
      <w:r>
        <w:rPr>
          <w:rFonts w:ascii="Arial" w:hAnsi="Arial" w:cs="Arial"/>
          <w:sz w:val="24"/>
          <w:szCs w:val="24"/>
        </w:rPr>
        <w:tab/>
      </w:r>
      <w:r w:rsidRPr="00FF091A">
        <w:rPr>
          <w:rFonts w:ascii="Arial" w:hAnsi="Arial" w:cs="Arial"/>
          <w:sz w:val="24"/>
          <w:szCs w:val="24"/>
        </w:rPr>
        <w:t>42</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8. Nivel de Aceptación</w:t>
      </w:r>
      <w:r>
        <w:rPr>
          <w:rFonts w:ascii="Arial" w:hAnsi="Arial" w:cs="Arial"/>
          <w:sz w:val="24"/>
          <w:szCs w:val="24"/>
        </w:rPr>
        <w:t>………………………………………………</w:t>
      </w:r>
      <w:r>
        <w:rPr>
          <w:rFonts w:ascii="Arial" w:hAnsi="Arial" w:cs="Arial"/>
          <w:sz w:val="24"/>
          <w:szCs w:val="24"/>
        </w:rPr>
        <w:tab/>
      </w:r>
      <w:r w:rsidRPr="00FF091A">
        <w:rPr>
          <w:rFonts w:ascii="Arial" w:hAnsi="Arial" w:cs="Arial"/>
          <w:sz w:val="24"/>
          <w:szCs w:val="24"/>
        </w:rPr>
        <w:t>44</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9. Días de atención</w:t>
      </w:r>
      <w:r>
        <w:rPr>
          <w:rFonts w:ascii="Arial" w:hAnsi="Arial" w:cs="Arial"/>
          <w:sz w:val="24"/>
          <w:szCs w:val="24"/>
        </w:rPr>
        <w:t>………………………………………………….</w:t>
      </w:r>
      <w:r>
        <w:rPr>
          <w:rFonts w:ascii="Arial" w:hAnsi="Arial" w:cs="Arial"/>
          <w:sz w:val="24"/>
          <w:szCs w:val="24"/>
        </w:rPr>
        <w:tab/>
      </w:r>
      <w:r w:rsidRPr="00FF091A">
        <w:rPr>
          <w:rFonts w:ascii="Arial" w:hAnsi="Arial" w:cs="Arial"/>
          <w:sz w:val="24"/>
          <w:szCs w:val="24"/>
        </w:rPr>
        <w:t>45</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10. Grado de Disposición</w:t>
      </w:r>
      <w:r>
        <w:rPr>
          <w:rFonts w:ascii="Arial" w:hAnsi="Arial" w:cs="Arial"/>
          <w:sz w:val="24"/>
          <w:szCs w:val="24"/>
        </w:rPr>
        <w:t>………………………………………….</w:t>
      </w:r>
      <w:r>
        <w:rPr>
          <w:rFonts w:ascii="Arial" w:hAnsi="Arial" w:cs="Arial"/>
          <w:sz w:val="24"/>
          <w:szCs w:val="24"/>
        </w:rPr>
        <w:tab/>
      </w:r>
      <w:r w:rsidRPr="00FF091A">
        <w:rPr>
          <w:rFonts w:ascii="Arial" w:hAnsi="Arial" w:cs="Arial"/>
          <w:sz w:val="24"/>
          <w:szCs w:val="24"/>
        </w:rPr>
        <w:t>47</w:t>
      </w:r>
    </w:p>
    <w:p w:rsidR="004F146A" w:rsidRPr="00FF091A" w:rsidRDefault="004F146A" w:rsidP="004F146A">
      <w:pPr>
        <w:spacing w:after="0" w:line="360" w:lineRule="auto"/>
        <w:jc w:val="both"/>
        <w:rPr>
          <w:rFonts w:ascii="Arial" w:hAnsi="Arial" w:cs="Arial"/>
          <w:sz w:val="24"/>
          <w:szCs w:val="24"/>
        </w:rPr>
      </w:pPr>
      <w:r w:rsidRPr="00FF091A">
        <w:rPr>
          <w:rFonts w:ascii="Arial" w:hAnsi="Arial" w:cs="Arial"/>
          <w:sz w:val="24"/>
          <w:szCs w:val="24"/>
        </w:rPr>
        <w:t>Gráfico 11. Precios Preferidos</w:t>
      </w:r>
      <w:r>
        <w:rPr>
          <w:rFonts w:ascii="Arial" w:hAnsi="Arial" w:cs="Arial"/>
          <w:sz w:val="24"/>
          <w:szCs w:val="24"/>
        </w:rPr>
        <w:t>………………………………………………</w:t>
      </w:r>
      <w:r>
        <w:rPr>
          <w:rFonts w:ascii="Arial" w:hAnsi="Arial" w:cs="Arial"/>
          <w:sz w:val="24"/>
          <w:szCs w:val="24"/>
        </w:rPr>
        <w:tab/>
      </w:r>
      <w:r w:rsidRPr="00FF091A">
        <w:rPr>
          <w:rFonts w:ascii="Arial" w:hAnsi="Arial" w:cs="Arial"/>
          <w:sz w:val="24"/>
          <w:szCs w:val="24"/>
        </w:rPr>
        <w:t>48</w:t>
      </w:r>
    </w:p>
    <w:p w:rsidR="00E55132" w:rsidRDefault="00E55132" w:rsidP="00E55132">
      <w:pPr>
        <w:spacing w:after="0" w:line="360" w:lineRule="auto"/>
        <w:jc w:val="both"/>
        <w:rPr>
          <w:rFonts w:ascii="Arial" w:hAnsi="Arial" w:cs="Arial"/>
          <w:sz w:val="24"/>
          <w:szCs w:val="24"/>
        </w:rPr>
      </w:pPr>
      <w:r w:rsidRPr="00870E90">
        <w:rPr>
          <w:rFonts w:ascii="Arial" w:hAnsi="Arial" w:cs="Arial"/>
          <w:sz w:val="24"/>
          <w:szCs w:val="24"/>
        </w:rPr>
        <w:t>Gráfico 12. Organigrama</w:t>
      </w:r>
      <w:r>
        <w:rPr>
          <w:rFonts w:ascii="Arial" w:hAnsi="Arial" w:cs="Arial"/>
          <w:sz w:val="24"/>
          <w:szCs w:val="24"/>
        </w:rPr>
        <w:t>……………………………………………………..</w:t>
      </w:r>
      <w:r>
        <w:rPr>
          <w:rFonts w:ascii="Arial" w:hAnsi="Arial" w:cs="Arial"/>
          <w:sz w:val="24"/>
          <w:szCs w:val="24"/>
        </w:rPr>
        <w:tab/>
        <w:t>104</w:t>
      </w:r>
    </w:p>
    <w:p w:rsidR="00E55132" w:rsidRDefault="00E55132" w:rsidP="00E55132">
      <w:pPr>
        <w:spacing w:after="0" w:line="360" w:lineRule="auto"/>
        <w:jc w:val="both"/>
        <w:rPr>
          <w:rFonts w:ascii="Arial" w:hAnsi="Arial" w:cs="Arial"/>
          <w:sz w:val="24"/>
          <w:szCs w:val="24"/>
        </w:rPr>
      </w:pPr>
      <w:r w:rsidRPr="00CD488A">
        <w:rPr>
          <w:rFonts w:ascii="Arial" w:hAnsi="Arial" w:cs="Arial"/>
          <w:sz w:val="24"/>
          <w:szCs w:val="24"/>
        </w:rPr>
        <w:t>Grafico 13. Precios vs. VAN</w:t>
      </w:r>
      <w:r>
        <w:rPr>
          <w:rFonts w:ascii="Arial" w:hAnsi="Arial" w:cs="Arial"/>
          <w:sz w:val="24"/>
          <w:szCs w:val="24"/>
        </w:rPr>
        <w:t>………………………………………………….</w:t>
      </w:r>
      <w:r>
        <w:rPr>
          <w:rFonts w:ascii="Arial" w:hAnsi="Arial" w:cs="Arial"/>
          <w:sz w:val="24"/>
          <w:szCs w:val="24"/>
        </w:rPr>
        <w:tab/>
        <w:t>129</w:t>
      </w:r>
    </w:p>
    <w:p w:rsidR="00E55132" w:rsidRDefault="00E55132" w:rsidP="00E55132">
      <w:pPr>
        <w:spacing w:after="0" w:line="360" w:lineRule="auto"/>
        <w:jc w:val="both"/>
        <w:rPr>
          <w:rFonts w:ascii="Arial" w:hAnsi="Arial" w:cs="Arial"/>
          <w:sz w:val="24"/>
          <w:szCs w:val="24"/>
        </w:rPr>
      </w:pPr>
      <w:r w:rsidRPr="00CD488A">
        <w:rPr>
          <w:rFonts w:ascii="Arial" w:hAnsi="Arial" w:cs="Arial"/>
          <w:sz w:val="24"/>
          <w:szCs w:val="24"/>
        </w:rPr>
        <w:t>Grafico 14. Costo de venta vs. VAN</w:t>
      </w:r>
      <w:r>
        <w:rPr>
          <w:rFonts w:ascii="Arial" w:hAnsi="Arial" w:cs="Arial"/>
          <w:sz w:val="24"/>
          <w:szCs w:val="24"/>
        </w:rPr>
        <w:t>………………………………………...</w:t>
      </w:r>
      <w:r>
        <w:rPr>
          <w:rFonts w:ascii="Arial" w:hAnsi="Arial" w:cs="Arial"/>
          <w:sz w:val="24"/>
          <w:szCs w:val="24"/>
        </w:rPr>
        <w:tab/>
        <w:t>130</w:t>
      </w:r>
    </w:p>
    <w:p w:rsidR="004F146A" w:rsidRDefault="004F146A" w:rsidP="004A1901">
      <w:pPr>
        <w:spacing w:after="0" w:line="360" w:lineRule="auto"/>
        <w:jc w:val="both"/>
        <w:rPr>
          <w:rFonts w:ascii="Arial" w:hAnsi="Arial" w:cs="Arial"/>
          <w:b/>
          <w:sz w:val="24"/>
          <w:szCs w:val="24"/>
        </w:rPr>
      </w:pPr>
    </w:p>
    <w:p w:rsidR="00E55132" w:rsidRPr="00C0388F" w:rsidRDefault="00E55132"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sectPr w:rsidR="00B810B7" w:rsidRPr="00C0388F" w:rsidSect="002D5906">
          <w:footerReference w:type="default" r:id="rId10"/>
          <w:pgSz w:w="11906" w:h="16838"/>
          <w:pgMar w:top="2268" w:right="1361" w:bottom="2268" w:left="2268" w:header="709" w:footer="709" w:gutter="0"/>
          <w:pgNumType w:fmt="upperRoman" w:start="1"/>
          <w:cols w:space="708"/>
          <w:docGrid w:linePitch="360"/>
        </w:sectPr>
      </w:pPr>
    </w:p>
    <w:p w:rsidR="00B810B7" w:rsidRPr="00C0388F" w:rsidRDefault="00B810B7" w:rsidP="004A1901">
      <w:pPr>
        <w:spacing w:after="0" w:line="360" w:lineRule="auto"/>
        <w:jc w:val="both"/>
        <w:rPr>
          <w:rFonts w:ascii="Arial" w:hAnsi="Arial" w:cs="Arial"/>
          <w:b/>
          <w:bCs/>
          <w:sz w:val="104"/>
          <w:szCs w:val="104"/>
          <w:lang w:val="es-ES"/>
        </w:rPr>
      </w:pPr>
    </w:p>
    <w:p w:rsidR="00B810B7" w:rsidRDefault="00B810B7" w:rsidP="004A1901">
      <w:pPr>
        <w:spacing w:after="0" w:line="360" w:lineRule="auto"/>
        <w:jc w:val="both"/>
        <w:rPr>
          <w:rFonts w:ascii="Arial" w:hAnsi="Arial" w:cs="Arial"/>
          <w:b/>
          <w:bCs/>
          <w:sz w:val="104"/>
          <w:szCs w:val="104"/>
          <w:lang w:val="es-ES"/>
        </w:rPr>
      </w:pPr>
    </w:p>
    <w:p w:rsidR="00B810B7" w:rsidRPr="00C0388F" w:rsidRDefault="00B810B7" w:rsidP="00E75A70">
      <w:pPr>
        <w:spacing w:after="0" w:line="360" w:lineRule="auto"/>
        <w:jc w:val="center"/>
        <w:rPr>
          <w:rFonts w:ascii="Arial" w:hAnsi="Arial" w:cs="Arial"/>
          <w:b/>
          <w:sz w:val="104"/>
          <w:szCs w:val="104"/>
          <w:lang w:val="es-ES"/>
        </w:rPr>
      </w:pPr>
      <w:r w:rsidRPr="00C0388F">
        <w:rPr>
          <w:rFonts w:ascii="Arial" w:hAnsi="Arial" w:cs="Arial"/>
          <w:b/>
          <w:bCs/>
          <w:sz w:val="104"/>
          <w:szCs w:val="104"/>
          <w:lang w:val="es-ES"/>
        </w:rPr>
        <w:t>CAPITULO 1</w:t>
      </w:r>
    </w:p>
    <w:p w:rsidR="00B810B7" w:rsidRPr="00C0388F" w:rsidRDefault="00B810B7" w:rsidP="00E75A70">
      <w:pPr>
        <w:spacing w:after="0" w:line="360" w:lineRule="auto"/>
        <w:jc w:val="center"/>
        <w:rPr>
          <w:rFonts w:ascii="Arial" w:hAnsi="Arial" w:cs="Arial"/>
          <w:b/>
          <w:sz w:val="104"/>
          <w:szCs w:val="104"/>
        </w:rPr>
        <w:sectPr w:rsidR="00B810B7" w:rsidRPr="00C0388F" w:rsidSect="00B81EC5">
          <w:footerReference w:type="default" r:id="rId11"/>
          <w:pgSz w:w="11906" w:h="16838" w:code="9"/>
          <w:pgMar w:top="2275" w:right="1368" w:bottom="2275" w:left="2275" w:header="706" w:footer="706" w:gutter="0"/>
          <w:pgNumType w:fmt="upperRoman" w:start="1"/>
          <w:cols w:space="708"/>
          <w:docGrid w:linePitch="360"/>
        </w:sectPr>
      </w:pPr>
      <w:r w:rsidRPr="00C0388F">
        <w:rPr>
          <w:rFonts w:ascii="Arial" w:hAnsi="Arial" w:cs="Arial"/>
          <w:b/>
          <w:bCs/>
          <w:sz w:val="104"/>
          <w:szCs w:val="104"/>
          <w:lang w:val="es-ES"/>
        </w:rPr>
        <w:t>INTRODUCCIÓN</w:t>
      </w: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lastRenderedPageBreak/>
        <w:t>CAPITULO  1: INTRODUCCION</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1.1</w:t>
      </w:r>
      <w:r>
        <w:rPr>
          <w:rFonts w:ascii="Arial" w:hAnsi="Arial" w:cs="Arial"/>
          <w:b/>
          <w:sz w:val="24"/>
          <w:szCs w:val="24"/>
        </w:rPr>
        <w:t>.</w:t>
      </w:r>
      <w:r w:rsidRPr="00C0388F">
        <w:rPr>
          <w:rFonts w:ascii="Arial" w:hAnsi="Arial" w:cs="Arial"/>
          <w:b/>
          <w:sz w:val="24"/>
          <w:szCs w:val="24"/>
        </w:rPr>
        <w:t xml:space="preserve"> RESUMEN EJECUTIVO</w:t>
      </w:r>
    </w:p>
    <w:p w:rsidR="00B810B7" w:rsidRPr="00C0388F" w:rsidRDefault="00B810B7" w:rsidP="004A1901">
      <w:pPr>
        <w:spacing w:after="0" w:line="360" w:lineRule="auto"/>
        <w:jc w:val="both"/>
        <w:rPr>
          <w:rFonts w:ascii="Arial" w:hAnsi="Arial" w:cs="Arial"/>
          <w:sz w:val="24"/>
          <w:szCs w:val="24"/>
        </w:rPr>
      </w:pPr>
    </w:p>
    <w:p w:rsidR="008119DC" w:rsidRPr="008119DC" w:rsidRDefault="008119DC" w:rsidP="008119DC">
      <w:pPr>
        <w:spacing w:after="0" w:line="360" w:lineRule="auto"/>
        <w:jc w:val="both"/>
        <w:rPr>
          <w:rFonts w:ascii="Arial" w:hAnsi="Arial" w:cs="Arial"/>
          <w:sz w:val="24"/>
          <w:szCs w:val="24"/>
        </w:rPr>
      </w:pPr>
      <w:r w:rsidRPr="008119DC">
        <w:rPr>
          <w:rFonts w:ascii="Arial" w:hAnsi="Arial" w:cs="Arial"/>
          <w:sz w:val="24"/>
          <w:szCs w:val="24"/>
        </w:rPr>
        <w:t>“Eco-JAS vapor”, nace de la idea de negocio planteada en este trabajo. Se basa en el servicio de l</w:t>
      </w:r>
      <w:r w:rsidR="00A83A5C">
        <w:rPr>
          <w:rFonts w:ascii="Arial" w:hAnsi="Arial" w:cs="Arial"/>
          <w:sz w:val="24"/>
          <w:szCs w:val="24"/>
        </w:rPr>
        <w:t>avado</w:t>
      </w:r>
      <w:r w:rsidRPr="008119DC">
        <w:rPr>
          <w:rFonts w:ascii="Arial" w:hAnsi="Arial" w:cs="Arial"/>
          <w:sz w:val="24"/>
          <w:szCs w:val="24"/>
        </w:rPr>
        <w:t xml:space="preserve"> a vapor</w:t>
      </w:r>
      <w:r w:rsidR="00A83A5C">
        <w:rPr>
          <w:rFonts w:ascii="Arial" w:hAnsi="Arial" w:cs="Arial"/>
          <w:sz w:val="24"/>
          <w:szCs w:val="24"/>
        </w:rPr>
        <w:t xml:space="preserve"> de vehículos</w:t>
      </w:r>
      <w:r w:rsidRPr="008119DC">
        <w:rPr>
          <w:rFonts w:ascii="Arial" w:hAnsi="Arial" w:cs="Arial"/>
          <w:sz w:val="24"/>
          <w:szCs w:val="24"/>
        </w:rPr>
        <w:t>, consiste en cambiar la forma tradicional de lavado de autos, con el objetivo de contribuir a la preservación del medio ambiente. Para esto se utilizará un moderno sistema de máquinas, que evitan el uso excesivo de agua potable.</w:t>
      </w:r>
    </w:p>
    <w:p w:rsidR="008119DC" w:rsidRPr="008119DC" w:rsidRDefault="008119DC" w:rsidP="008119DC">
      <w:pPr>
        <w:spacing w:after="0" w:line="360" w:lineRule="auto"/>
        <w:jc w:val="both"/>
        <w:rPr>
          <w:rFonts w:ascii="Arial" w:hAnsi="Arial" w:cs="Arial"/>
          <w:sz w:val="24"/>
          <w:szCs w:val="24"/>
        </w:rPr>
      </w:pPr>
    </w:p>
    <w:p w:rsidR="008119DC" w:rsidRPr="008119DC" w:rsidRDefault="008119DC" w:rsidP="008119DC">
      <w:pPr>
        <w:spacing w:after="0" w:line="360" w:lineRule="auto"/>
        <w:jc w:val="both"/>
        <w:rPr>
          <w:rFonts w:ascii="Arial" w:hAnsi="Arial" w:cs="Arial"/>
          <w:sz w:val="24"/>
          <w:szCs w:val="24"/>
        </w:rPr>
      </w:pPr>
      <w:r w:rsidRPr="008119DC">
        <w:rPr>
          <w:rFonts w:ascii="Arial" w:hAnsi="Arial" w:cs="Arial"/>
          <w:sz w:val="24"/>
          <w:szCs w:val="24"/>
        </w:rPr>
        <w:t>La empresa pretende estar situada en la zona norte de la Ciudad de Guayaquil, y cubrir las necesidades de los habitantes con vehículos. De acuerdo con la investigación 196496 vehículos fueron matriculados en la ciudad de Guayaquil, en el año 2011.</w:t>
      </w:r>
    </w:p>
    <w:p w:rsidR="008119DC" w:rsidRPr="008119DC" w:rsidRDefault="008119DC" w:rsidP="008119DC">
      <w:pPr>
        <w:spacing w:after="0" w:line="360" w:lineRule="auto"/>
        <w:jc w:val="both"/>
        <w:rPr>
          <w:rFonts w:ascii="Arial" w:hAnsi="Arial" w:cs="Arial"/>
          <w:sz w:val="24"/>
          <w:szCs w:val="24"/>
        </w:rPr>
      </w:pPr>
    </w:p>
    <w:p w:rsidR="00EF60C6" w:rsidRPr="008119DC" w:rsidRDefault="008119DC" w:rsidP="008119DC">
      <w:pPr>
        <w:spacing w:after="0" w:line="360" w:lineRule="auto"/>
        <w:jc w:val="both"/>
        <w:rPr>
          <w:rFonts w:ascii="Arial" w:hAnsi="Arial" w:cs="Arial"/>
          <w:sz w:val="24"/>
          <w:szCs w:val="24"/>
          <w:lang w:val="es-ES"/>
        </w:rPr>
      </w:pPr>
      <w:r w:rsidRPr="008119DC">
        <w:rPr>
          <w:rFonts w:ascii="Arial" w:hAnsi="Arial" w:cs="Arial"/>
          <w:sz w:val="24"/>
          <w:szCs w:val="24"/>
        </w:rPr>
        <w:t xml:space="preserve">Luego del análisis financiero y de inversiones proyectados a cinco años, se espera obtener una tasa de retorno del </w:t>
      </w:r>
      <w:r>
        <w:rPr>
          <w:rFonts w:ascii="Arial" w:hAnsi="Arial" w:cs="Arial"/>
          <w:sz w:val="24"/>
          <w:szCs w:val="24"/>
        </w:rPr>
        <w:t>25.48</w:t>
      </w:r>
      <w:r w:rsidRPr="008119DC">
        <w:rPr>
          <w:rFonts w:ascii="Arial" w:hAnsi="Arial" w:cs="Arial"/>
          <w:sz w:val="24"/>
          <w:szCs w:val="24"/>
        </w:rPr>
        <w:t>% y un VAN de $</w:t>
      </w:r>
      <w:r>
        <w:rPr>
          <w:rFonts w:ascii="Arial" w:hAnsi="Arial" w:cs="Arial"/>
          <w:sz w:val="24"/>
          <w:szCs w:val="24"/>
        </w:rPr>
        <w:t>6,443.55</w:t>
      </w:r>
      <w:r w:rsidRPr="008119DC">
        <w:rPr>
          <w:rFonts w:ascii="Arial" w:hAnsi="Arial" w:cs="Arial"/>
          <w:sz w:val="24"/>
          <w:szCs w:val="24"/>
        </w:rPr>
        <w:t xml:space="preserve"> lo que nos demuestra que es un proyecto viable y por lo tanto rentable para los emprendedores actuales.</w:t>
      </w:r>
    </w:p>
    <w:p w:rsidR="00EF60C6" w:rsidRDefault="00EF60C6" w:rsidP="004A1901">
      <w:pPr>
        <w:spacing w:after="0" w:line="360" w:lineRule="auto"/>
        <w:jc w:val="both"/>
        <w:rPr>
          <w:rFonts w:ascii="Arial" w:hAnsi="Arial" w:cs="Arial"/>
          <w:sz w:val="24"/>
          <w:szCs w:val="24"/>
        </w:rPr>
      </w:pPr>
    </w:p>
    <w:p w:rsidR="00B810B7" w:rsidRPr="00C0388F" w:rsidRDefault="00EF60C6" w:rsidP="004A1901">
      <w:pPr>
        <w:spacing w:after="0" w:line="240" w:lineRule="auto"/>
        <w:jc w:val="both"/>
        <w:rPr>
          <w:rFonts w:ascii="Arial" w:hAnsi="Arial" w:cs="Arial"/>
          <w:b/>
          <w:sz w:val="24"/>
          <w:szCs w:val="24"/>
        </w:rPr>
      </w:pPr>
      <w:r w:rsidRPr="00EF60C6">
        <w:rPr>
          <w:rFonts w:ascii="Arial" w:hAnsi="Arial" w:cs="Arial"/>
          <w:sz w:val="24"/>
          <w:szCs w:val="24"/>
        </w:rPr>
        <w:t xml:space="preserve">. </w:t>
      </w:r>
      <w:r w:rsidR="00B810B7">
        <w:rPr>
          <w:rFonts w:ascii="Arial" w:hAnsi="Arial" w:cs="Arial"/>
          <w:b/>
          <w:sz w:val="24"/>
          <w:szCs w:val="24"/>
        </w:rPr>
        <w:br w:type="page"/>
      </w:r>
      <w:r w:rsidR="00B810B7" w:rsidRPr="00C0388F">
        <w:rPr>
          <w:rFonts w:ascii="Arial" w:hAnsi="Arial" w:cs="Arial"/>
          <w:b/>
          <w:sz w:val="24"/>
          <w:szCs w:val="24"/>
        </w:rPr>
        <w:lastRenderedPageBreak/>
        <w:t>1.2</w:t>
      </w:r>
      <w:r w:rsidR="00B810B7">
        <w:rPr>
          <w:rFonts w:ascii="Arial" w:hAnsi="Arial" w:cs="Arial"/>
          <w:b/>
          <w:sz w:val="24"/>
          <w:szCs w:val="24"/>
        </w:rPr>
        <w:t>.</w:t>
      </w:r>
      <w:r w:rsidR="00B810B7" w:rsidRPr="00C0388F">
        <w:rPr>
          <w:rFonts w:ascii="Arial" w:hAnsi="Arial" w:cs="Arial"/>
          <w:b/>
          <w:sz w:val="24"/>
          <w:szCs w:val="24"/>
        </w:rPr>
        <w:t xml:space="preserve"> PLANTEAMIENTO DEL PROBLEMA</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 la actualidad se vive en un mundo que sufre los deterioros y daños derivados de la contaminación por parte de los vehículos y las personas. A través del tiempo los recursos naturales de la tierra se han ido agotando, según estudios realizados por Discovery Channel</w:t>
      </w:r>
      <w:r w:rsidRPr="00C0388F">
        <w:rPr>
          <w:rStyle w:val="Refdenotaalpie"/>
          <w:rFonts w:ascii="Arial" w:hAnsi="Arial" w:cs="Arial"/>
          <w:sz w:val="24"/>
          <w:szCs w:val="24"/>
        </w:rPr>
        <w:footnoteReference w:id="1"/>
      </w:r>
      <w:r w:rsidRPr="00C0388F">
        <w:rPr>
          <w:rFonts w:ascii="Arial" w:hAnsi="Arial" w:cs="Arial"/>
          <w:sz w:val="24"/>
          <w:szCs w:val="24"/>
        </w:rPr>
        <w:t xml:space="preserve"> la Tierra está repleta de agua, pero casi toda es salada: no sirve para lavar ni, mucho menos, para cocinar o beber. Menos del 3 % del agua del planeta es dulce pero de ésta, casi el 70% está en forma de hielo, es decir, hay muy poca agua potable o fácil de potabilizar.</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El problema principal de las lavadoras de autos es que utilizan mucha agua potable al momento de lavar un vehículo y como se menciona anteriormente el agua es un recurso muy limitado, y lo será cada día más. Según </w:t>
      </w:r>
      <w:proofErr w:type="spellStart"/>
      <w:r w:rsidRPr="00C0388F">
        <w:rPr>
          <w:rFonts w:ascii="Arial" w:hAnsi="Arial" w:cs="Arial"/>
          <w:sz w:val="24"/>
          <w:szCs w:val="24"/>
        </w:rPr>
        <w:t>Interagua</w:t>
      </w:r>
      <w:proofErr w:type="spellEnd"/>
      <w:r w:rsidRPr="00C0388F">
        <w:rPr>
          <w:rFonts w:ascii="Arial" w:hAnsi="Arial" w:cs="Arial"/>
          <w:sz w:val="24"/>
          <w:szCs w:val="24"/>
        </w:rPr>
        <w:t xml:space="preserve"> (Empresa de Agua Potable de Guayaquil), una lavadora de autos, en promedio, usa 600 m</w:t>
      </w:r>
      <w:r w:rsidRPr="00C0388F">
        <w:rPr>
          <w:rFonts w:ascii="Arial" w:hAnsi="Arial" w:cs="Arial"/>
          <w:sz w:val="24"/>
          <w:szCs w:val="24"/>
          <w:vertAlign w:val="superscript"/>
        </w:rPr>
        <w:t>3</w:t>
      </w:r>
      <w:r w:rsidRPr="00C0388F">
        <w:rPr>
          <w:rFonts w:ascii="Arial" w:hAnsi="Arial" w:cs="Arial"/>
          <w:sz w:val="24"/>
          <w:szCs w:val="24"/>
        </w:rPr>
        <w:t xml:space="preserve"> o 600 mil litros de agua por mes.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Hoy en día es posible pensar en el concepto de desarrollo de nuevos proyectos empresariales a partir de la inversión, buscando generar innovación y creación de valor.  A esto se suma la idea de concientizar a las personas sobre el debido uso de un bien natural como lo es el agua, un recurso tan importante para la vida en el planeta tierra.</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 el presente proyecto se propone contribuir con el medio ambiente y ofrecer  un servicio de excelente calidad a los posibles consumidores.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240" w:lineRule="auto"/>
        <w:jc w:val="both"/>
        <w:rPr>
          <w:rFonts w:ascii="Arial" w:hAnsi="Arial" w:cs="Arial"/>
          <w:b/>
          <w:sz w:val="24"/>
          <w:szCs w:val="24"/>
        </w:rPr>
      </w:pPr>
      <w:r>
        <w:rPr>
          <w:rFonts w:ascii="Arial" w:hAnsi="Arial" w:cs="Arial"/>
          <w:b/>
          <w:sz w:val="24"/>
          <w:szCs w:val="24"/>
        </w:rPr>
        <w:br w:type="page"/>
      </w:r>
      <w:r w:rsidRPr="00C0388F">
        <w:rPr>
          <w:rFonts w:ascii="Arial" w:hAnsi="Arial" w:cs="Arial"/>
          <w:b/>
          <w:sz w:val="24"/>
          <w:szCs w:val="24"/>
        </w:rPr>
        <w:lastRenderedPageBreak/>
        <w:t>1.3</w:t>
      </w:r>
      <w:r>
        <w:rPr>
          <w:rFonts w:ascii="Arial" w:hAnsi="Arial" w:cs="Arial"/>
          <w:b/>
          <w:sz w:val="24"/>
          <w:szCs w:val="24"/>
        </w:rPr>
        <w:t>.</w:t>
      </w:r>
      <w:r w:rsidRPr="00C0388F">
        <w:rPr>
          <w:rFonts w:ascii="Arial" w:hAnsi="Arial" w:cs="Arial"/>
          <w:b/>
          <w:sz w:val="24"/>
          <w:szCs w:val="24"/>
        </w:rPr>
        <w:t xml:space="preserve"> JUSTIFICACIÓN</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El agua representa el origen de la vida, la escases</w:t>
      </w:r>
      <w:r w:rsidRPr="00C0388F">
        <w:rPr>
          <w:rStyle w:val="Refdenotaalpie"/>
          <w:rFonts w:ascii="Arial" w:hAnsi="Arial" w:cs="Arial"/>
          <w:sz w:val="24"/>
          <w:szCs w:val="24"/>
        </w:rPr>
        <w:footnoteReference w:id="2"/>
      </w:r>
      <w:r w:rsidRPr="00C0388F">
        <w:rPr>
          <w:rFonts w:ascii="Arial" w:hAnsi="Arial" w:cs="Arial"/>
          <w:sz w:val="24"/>
          <w:szCs w:val="24"/>
        </w:rPr>
        <w:t xml:space="preserve"> de agua amenaza a todos; amenaza el bienestar; arriesgando los medios de subsistencia y en ocasiones poniendo en peligro la vida. El agua no tiene sustituto.</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Mediante este estudio se quiere determinar cuánto se ahorrará de agua potable con el sistema de lavado a vapor, y el beneficio social que este ofrece a la comunidad. Este sistema novedoso e innovador en el mercado ecuatoriano, orienta a las personas a estar pendientes sobre la correcta utilización del agua potable y las consecuencias que traería en el futuro su uso inadecuado.</w:t>
      </w:r>
    </w:p>
    <w:p w:rsidR="00E75A70" w:rsidRPr="00C0388F" w:rsidRDefault="00E75A70"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El objetivo es brindar un lavado rápido, cómodo, sencillo, ecológico y económico, que llene las expectativas y permita obtener la aceptación por parte de los consumidores. Para esto se quiere analizar las falencias existentes en el mercado; como el uso indebido del agua potable, además de otros aditivos como: </w:t>
      </w:r>
      <w:proofErr w:type="spellStart"/>
      <w:r w:rsidRPr="00C0388F">
        <w:rPr>
          <w:rFonts w:ascii="Arial" w:hAnsi="Arial" w:cs="Arial"/>
          <w:sz w:val="24"/>
          <w:szCs w:val="24"/>
        </w:rPr>
        <w:t>shampoo</w:t>
      </w:r>
      <w:proofErr w:type="spellEnd"/>
      <w:r w:rsidRPr="00C0388F">
        <w:rPr>
          <w:rFonts w:ascii="Arial" w:hAnsi="Arial" w:cs="Arial"/>
          <w:sz w:val="24"/>
          <w:szCs w:val="24"/>
        </w:rPr>
        <w:t xml:space="preserve"> y pulimentos, etc.; que afectan de cierto modo a la salud de las personas y al medio ambiente.</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1.4</w:t>
      </w:r>
      <w:r>
        <w:rPr>
          <w:rFonts w:ascii="Arial" w:hAnsi="Arial" w:cs="Arial"/>
          <w:b/>
          <w:sz w:val="24"/>
          <w:szCs w:val="24"/>
        </w:rPr>
        <w:t>.</w:t>
      </w:r>
      <w:r w:rsidRPr="00C0388F">
        <w:rPr>
          <w:rFonts w:ascii="Arial" w:hAnsi="Arial" w:cs="Arial"/>
          <w:b/>
          <w:sz w:val="24"/>
          <w:szCs w:val="24"/>
        </w:rPr>
        <w:t xml:space="preserve"> MARCO DE REFERENCIA</w:t>
      </w:r>
    </w:p>
    <w:p w:rsidR="00B810B7" w:rsidRPr="00C0388F" w:rsidRDefault="00B810B7" w:rsidP="004A1901">
      <w:pPr>
        <w:spacing w:after="0" w:line="360" w:lineRule="auto"/>
        <w:jc w:val="both"/>
        <w:rPr>
          <w:rFonts w:ascii="Arial" w:hAnsi="Arial" w:cs="Arial"/>
          <w:sz w:val="24"/>
          <w:szCs w:val="24"/>
        </w:rPr>
      </w:pPr>
    </w:p>
    <w:p w:rsidR="00B10191" w:rsidRPr="00B10191" w:rsidRDefault="00B10191" w:rsidP="00B10191">
      <w:pPr>
        <w:spacing w:after="0" w:line="360" w:lineRule="auto"/>
        <w:jc w:val="both"/>
        <w:rPr>
          <w:rFonts w:ascii="Arial" w:hAnsi="Arial" w:cs="Arial"/>
          <w:sz w:val="24"/>
          <w:szCs w:val="24"/>
          <w:u w:val="single"/>
        </w:rPr>
      </w:pPr>
      <w:r w:rsidRPr="00B10191">
        <w:rPr>
          <w:rFonts w:ascii="Arial" w:hAnsi="Arial" w:cs="Arial"/>
          <w:sz w:val="24"/>
          <w:szCs w:val="24"/>
        </w:rPr>
        <w:t>El servicio de lavado de vehículos a base de vapor trata de solucionar la problemática existente referente al desperdicio de agua potable al momento de lavar los vehículos.</w:t>
      </w:r>
    </w:p>
    <w:p w:rsidR="00B10191" w:rsidRPr="00B10191" w:rsidRDefault="00B10191" w:rsidP="00B10191">
      <w:pPr>
        <w:spacing w:after="0" w:line="360" w:lineRule="auto"/>
        <w:jc w:val="both"/>
        <w:rPr>
          <w:rFonts w:ascii="Arial" w:hAnsi="Arial" w:cs="Arial"/>
          <w:sz w:val="24"/>
          <w:szCs w:val="24"/>
        </w:rPr>
      </w:pPr>
      <w:r w:rsidRPr="00B10191">
        <w:rPr>
          <w:rFonts w:ascii="Arial" w:hAnsi="Arial" w:cs="Arial"/>
          <w:sz w:val="24"/>
          <w:szCs w:val="24"/>
        </w:rPr>
        <w:t xml:space="preserve"> </w:t>
      </w:r>
    </w:p>
    <w:p w:rsidR="00B10191" w:rsidRPr="00B10191" w:rsidRDefault="00B10191" w:rsidP="00B10191">
      <w:pPr>
        <w:spacing w:after="0" w:line="360" w:lineRule="auto"/>
        <w:jc w:val="both"/>
        <w:rPr>
          <w:rFonts w:ascii="Arial" w:hAnsi="Arial" w:cs="Arial"/>
          <w:sz w:val="24"/>
          <w:szCs w:val="24"/>
        </w:rPr>
      </w:pPr>
      <w:r w:rsidRPr="00B10191">
        <w:rPr>
          <w:rFonts w:ascii="Arial" w:hAnsi="Arial" w:cs="Arial"/>
          <w:sz w:val="24"/>
          <w:szCs w:val="24"/>
        </w:rPr>
        <w:t xml:space="preserve">En la actualidad los desafíos competitivos dentro del mercado de lavado de vehículos son diversos, para desarrollar un estudio adecuado es necesario </w:t>
      </w:r>
      <w:r w:rsidRPr="00B10191">
        <w:rPr>
          <w:rFonts w:ascii="Arial" w:hAnsi="Arial" w:cs="Arial"/>
          <w:sz w:val="24"/>
          <w:szCs w:val="24"/>
        </w:rPr>
        <w:lastRenderedPageBreak/>
        <w:t>tener estrategias claras, para esto se debe de realizar una correcta planificación, indispensable con la finalidad de demostrar la viabilidad del proyecto planteado.</w:t>
      </w:r>
    </w:p>
    <w:p w:rsidR="00B10191" w:rsidRPr="00B10191" w:rsidRDefault="00B10191" w:rsidP="00B10191">
      <w:pPr>
        <w:spacing w:after="0" w:line="360" w:lineRule="auto"/>
        <w:jc w:val="both"/>
        <w:rPr>
          <w:rFonts w:ascii="Arial" w:hAnsi="Arial" w:cs="Arial"/>
          <w:sz w:val="24"/>
          <w:szCs w:val="24"/>
        </w:rPr>
      </w:pPr>
    </w:p>
    <w:p w:rsidR="00B10191" w:rsidRPr="00B10191" w:rsidRDefault="00B10191" w:rsidP="00B10191">
      <w:pPr>
        <w:spacing w:after="0" w:line="360" w:lineRule="auto"/>
        <w:jc w:val="both"/>
        <w:rPr>
          <w:rFonts w:ascii="Arial" w:hAnsi="Arial" w:cs="Arial"/>
          <w:sz w:val="24"/>
          <w:szCs w:val="24"/>
        </w:rPr>
      </w:pPr>
      <w:r w:rsidRPr="00B10191">
        <w:rPr>
          <w:rFonts w:ascii="Arial" w:hAnsi="Arial" w:cs="Arial"/>
          <w:sz w:val="24"/>
          <w:szCs w:val="24"/>
        </w:rPr>
        <w:t>Como parte importante hay que desarrollar y analizar factores que permitan una adecuada planificación para que los objetivos que se plantearon en la estrategia se puedan alcanzar.</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1.5</w:t>
      </w:r>
      <w:r>
        <w:rPr>
          <w:rFonts w:ascii="Arial" w:hAnsi="Arial" w:cs="Arial"/>
          <w:b/>
          <w:sz w:val="24"/>
          <w:szCs w:val="24"/>
        </w:rPr>
        <w:t>.</w:t>
      </w:r>
      <w:r w:rsidRPr="00C0388F">
        <w:rPr>
          <w:rFonts w:ascii="Arial" w:hAnsi="Arial" w:cs="Arial"/>
          <w:b/>
          <w:sz w:val="24"/>
          <w:szCs w:val="24"/>
        </w:rPr>
        <w:t xml:space="preserve"> OBJETIVO GENERAL</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pStyle w:val="Prrafodelista"/>
        <w:numPr>
          <w:ilvl w:val="0"/>
          <w:numId w:val="6"/>
        </w:numPr>
        <w:spacing w:after="0" w:line="360" w:lineRule="auto"/>
        <w:contextualSpacing w:val="0"/>
        <w:jc w:val="both"/>
        <w:rPr>
          <w:rFonts w:ascii="Arial" w:hAnsi="Arial" w:cs="Arial"/>
          <w:sz w:val="24"/>
          <w:szCs w:val="24"/>
        </w:rPr>
      </w:pPr>
      <w:r w:rsidRPr="00C0388F">
        <w:rPr>
          <w:rFonts w:ascii="Arial" w:hAnsi="Arial" w:cs="Arial"/>
          <w:sz w:val="24"/>
          <w:szCs w:val="24"/>
        </w:rPr>
        <w:t>Determinar la factibilidad económica de establecer una lavadora de vehículos implementando el sistema de lavado a vapor en la ciudad de Guayaquil.</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1.6</w:t>
      </w:r>
      <w:r>
        <w:rPr>
          <w:rFonts w:ascii="Arial" w:hAnsi="Arial" w:cs="Arial"/>
          <w:b/>
          <w:sz w:val="24"/>
          <w:szCs w:val="24"/>
        </w:rPr>
        <w:t>.</w:t>
      </w:r>
      <w:r w:rsidRPr="00C0388F">
        <w:rPr>
          <w:rFonts w:ascii="Arial" w:hAnsi="Arial" w:cs="Arial"/>
          <w:b/>
          <w:sz w:val="24"/>
          <w:szCs w:val="24"/>
        </w:rPr>
        <w:t xml:space="preserve"> OBJETIVOS ESPECÍFICOS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pStyle w:val="Prrafodelista"/>
        <w:numPr>
          <w:ilvl w:val="0"/>
          <w:numId w:val="5"/>
        </w:numPr>
        <w:spacing w:after="0" w:line="360" w:lineRule="auto"/>
        <w:contextualSpacing w:val="0"/>
        <w:jc w:val="both"/>
        <w:rPr>
          <w:rFonts w:ascii="Arial" w:hAnsi="Arial" w:cs="Arial"/>
          <w:sz w:val="24"/>
          <w:szCs w:val="24"/>
        </w:rPr>
      </w:pPr>
      <w:r w:rsidRPr="00C0388F">
        <w:rPr>
          <w:rFonts w:ascii="Arial" w:hAnsi="Arial" w:cs="Arial"/>
          <w:sz w:val="24"/>
          <w:szCs w:val="24"/>
        </w:rPr>
        <w:t>Identificar las necesidades, preferencias, disponibilidad a pagar del consumidor objetivo a través de una investigación de mercado</w:t>
      </w:r>
    </w:p>
    <w:p w:rsidR="00B810B7" w:rsidRPr="00C0388F" w:rsidRDefault="00B810B7" w:rsidP="004A1901">
      <w:pPr>
        <w:pStyle w:val="Prrafodelista"/>
        <w:spacing w:after="0" w:line="360" w:lineRule="auto"/>
        <w:contextualSpacing w:val="0"/>
        <w:jc w:val="both"/>
        <w:rPr>
          <w:rFonts w:ascii="Arial" w:hAnsi="Arial" w:cs="Arial"/>
          <w:sz w:val="24"/>
          <w:szCs w:val="24"/>
        </w:rPr>
      </w:pPr>
    </w:p>
    <w:p w:rsidR="00B810B7" w:rsidRPr="00C0388F" w:rsidRDefault="00B810B7" w:rsidP="004A1901">
      <w:pPr>
        <w:pStyle w:val="Prrafodelista"/>
        <w:numPr>
          <w:ilvl w:val="0"/>
          <w:numId w:val="5"/>
        </w:numPr>
        <w:spacing w:after="0" w:line="360" w:lineRule="auto"/>
        <w:contextualSpacing w:val="0"/>
        <w:jc w:val="both"/>
        <w:rPr>
          <w:rFonts w:ascii="Arial" w:hAnsi="Arial" w:cs="Arial"/>
          <w:sz w:val="24"/>
          <w:szCs w:val="24"/>
        </w:rPr>
      </w:pPr>
      <w:r w:rsidRPr="00C0388F">
        <w:rPr>
          <w:rFonts w:ascii="Arial" w:hAnsi="Arial" w:cs="Arial"/>
          <w:sz w:val="24"/>
          <w:szCs w:val="24"/>
        </w:rPr>
        <w:t>Realizar un plan de estrategias de marketing para dar a conocer el   servicio.</w:t>
      </w:r>
    </w:p>
    <w:p w:rsidR="00B810B7" w:rsidRPr="00C0388F" w:rsidRDefault="00B810B7" w:rsidP="004A1901">
      <w:pPr>
        <w:pStyle w:val="Prrafodelista"/>
        <w:spacing w:after="0" w:line="360" w:lineRule="auto"/>
        <w:jc w:val="both"/>
        <w:rPr>
          <w:rFonts w:ascii="Arial" w:hAnsi="Arial" w:cs="Arial"/>
          <w:sz w:val="24"/>
          <w:szCs w:val="24"/>
        </w:rPr>
      </w:pPr>
    </w:p>
    <w:p w:rsidR="00B810B7" w:rsidRPr="00C0388F" w:rsidRDefault="00B810B7" w:rsidP="004A1901">
      <w:pPr>
        <w:pStyle w:val="Prrafodelista"/>
        <w:numPr>
          <w:ilvl w:val="0"/>
          <w:numId w:val="5"/>
        </w:numPr>
        <w:spacing w:after="0" w:line="360" w:lineRule="auto"/>
        <w:contextualSpacing w:val="0"/>
        <w:jc w:val="both"/>
        <w:rPr>
          <w:rFonts w:ascii="Arial" w:hAnsi="Arial" w:cs="Arial"/>
          <w:sz w:val="24"/>
          <w:szCs w:val="24"/>
        </w:rPr>
      </w:pPr>
      <w:r w:rsidRPr="00C0388F">
        <w:rPr>
          <w:rFonts w:ascii="Arial" w:hAnsi="Arial" w:cs="Arial"/>
          <w:sz w:val="24"/>
          <w:szCs w:val="24"/>
        </w:rPr>
        <w:t>Analizar la viabilidad y factibilidad financiera de este proyecto.</w:t>
      </w:r>
    </w:p>
    <w:p w:rsidR="00B810B7" w:rsidRPr="00C0388F" w:rsidRDefault="00B810B7" w:rsidP="004A1901">
      <w:pPr>
        <w:pStyle w:val="Prrafodelista"/>
        <w:spacing w:after="0" w:line="360" w:lineRule="auto"/>
        <w:contextualSpacing w:val="0"/>
        <w:jc w:val="both"/>
        <w:rPr>
          <w:rFonts w:ascii="Arial" w:hAnsi="Arial" w:cs="Arial"/>
          <w:sz w:val="24"/>
          <w:szCs w:val="24"/>
        </w:rPr>
      </w:pPr>
    </w:p>
    <w:p w:rsidR="00B810B7" w:rsidRPr="00C0388F" w:rsidRDefault="00B810B7" w:rsidP="004A1901">
      <w:pPr>
        <w:pStyle w:val="Prrafodelista"/>
        <w:numPr>
          <w:ilvl w:val="0"/>
          <w:numId w:val="5"/>
        </w:numPr>
        <w:spacing w:after="0" w:line="360" w:lineRule="auto"/>
        <w:contextualSpacing w:val="0"/>
        <w:jc w:val="both"/>
        <w:rPr>
          <w:rFonts w:ascii="Arial" w:hAnsi="Arial" w:cs="Arial"/>
          <w:sz w:val="24"/>
          <w:szCs w:val="24"/>
        </w:rPr>
      </w:pPr>
      <w:r w:rsidRPr="00C0388F">
        <w:rPr>
          <w:rFonts w:ascii="Arial" w:hAnsi="Arial" w:cs="Arial"/>
          <w:sz w:val="24"/>
          <w:szCs w:val="24"/>
        </w:rPr>
        <w:t>Desarrollar el proyecto desde el punto de vista ambiental por medio de nuevas tecnologías.</w:t>
      </w:r>
    </w:p>
    <w:p w:rsidR="00B810B7" w:rsidRPr="00C0388F" w:rsidRDefault="00B810B7" w:rsidP="004A1901">
      <w:pPr>
        <w:pStyle w:val="Prrafodelista"/>
        <w:spacing w:after="0" w:line="360" w:lineRule="auto"/>
        <w:contextualSpacing w:val="0"/>
        <w:jc w:val="both"/>
        <w:rPr>
          <w:rFonts w:ascii="Arial" w:hAnsi="Arial" w:cs="Arial"/>
          <w:sz w:val="24"/>
          <w:szCs w:val="24"/>
        </w:rPr>
      </w:pPr>
    </w:p>
    <w:p w:rsidR="00B810B7" w:rsidRDefault="00B810B7" w:rsidP="004A1901">
      <w:pPr>
        <w:pStyle w:val="Default"/>
        <w:numPr>
          <w:ilvl w:val="0"/>
          <w:numId w:val="5"/>
        </w:numPr>
        <w:spacing w:line="360" w:lineRule="auto"/>
        <w:jc w:val="both"/>
        <w:rPr>
          <w:color w:val="auto"/>
        </w:rPr>
      </w:pPr>
      <w:r w:rsidRPr="00C0388F">
        <w:t xml:space="preserve">Reducir costos y proponer una lavadora </w:t>
      </w:r>
      <w:r w:rsidRPr="00C0388F">
        <w:rPr>
          <w:color w:val="auto"/>
        </w:rPr>
        <w:t>de vehículos con el sistema de vapor dentro de la ciudad de Guayaquil.</w:t>
      </w: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lastRenderedPageBreak/>
        <w:t>1.7</w:t>
      </w:r>
      <w:r>
        <w:rPr>
          <w:rFonts w:ascii="Arial" w:hAnsi="Arial" w:cs="Arial"/>
          <w:b/>
          <w:sz w:val="24"/>
          <w:szCs w:val="24"/>
        </w:rPr>
        <w:t>.</w:t>
      </w:r>
      <w:r w:rsidRPr="00C0388F">
        <w:rPr>
          <w:rFonts w:ascii="Arial" w:hAnsi="Arial" w:cs="Arial"/>
          <w:b/>
          <w:sz w:val="24"/>
          <w:szCs w:val="24"/>
        </w:rPr>
        <w:t xml:space="preserve"> METODOLOGIA</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 investigación tiene como fin, el desarrollo de un plan que permita cumplir con los objetivos planteados para la consolidación de la empresa. El carácter que tiene este proyecto es exploratorio, de tal forma que ayude a conocer afondo las características del mercado y las posibilidades de desarrollo. Así mismo busca ser descriptivo, de manera que se dé con mayor facilidad una conceptualización de la realidad del mercado y del consumidor meta.</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Este proyecto permite realizar un breve estudio sobre la situación actual que representa los problemas relacionados a este tema, además se analizara los requerimientos de calidad, que sean necesarios para la empresa, identificando los problemas para poder establecer los parámetros necesarios para el cuidado ambiental y la responsabilidad social.</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Para alcanzar los objetivos planteados se realizara:</w:t>
      </w:r>
    </w:p>
    <w:p w:rsidR="00B810B7" w:rsidRPr="00C0388F" w:rsidRDefault="00B810B7" w:rsidP="004A1901">
      <w:pPr>
        <w:spacing w:after="0" w:line="360" w:lineRule="auto"/>
        <w:jc w:val="both"/>
        <w:rPr>
          <w:rFonts w:ascii="Arial" w:hAnsi="Arial" w:cs="Arial"/>
          <w:sz w:val="24"/>
          <w:szCs w:val="24"/>
        </w:rPr>
      </w:pPr>
    </w:p>
    <w:p w:rsidR="00B810B7" w:rsidRPr="00DD6092" w:rsidRDefault="00B810B7" w:rsidP="004A1901">
      <w:pPr>
        <w:spacing w:after="0" w:line="360" w:lineRule="auto"/>
        <w:jc w:val="both"/>
        <w:rPr>
          <w:rFonts w:ascii="Arial" w:hAnsi="Arial" w:cs="Arial"/>
          <w:sz w:val="24"/>
          <w:szCs w:val="24"/>
        </w:rPr>
      </w:pPr>
      <w:r w:rsidRPr="00DD6092">
        <w:rPr>
          <w:rFonts w:ascii="Arial" w:hAnsi="Arial" w:cs="Arial"/>
          <w:sz w:val="24"/>
          <w:szCs w:val="24"/>
        </w:rPr>
        <w:t>1.- Estudio de mercado.</w:t>
      </w:r>
    </w:p>
    <w:p w:rsidR="00E52587" w:rsidRDefault="00E52587" w:rsidP="00E52587">
      <w:pPr>
        <w:spacing w:after="0" w:line="360" w:lineRule="auto"/>
        <w:jc w:val="both"/>
        <w:rPr>
          <w:rFonts w:ascii="Arial" w:hAnsi="Arial" w:cs="Arial"/>
          <w:sz w:val="24"/>
          <w:szCs w:val="24"/>
        </w:rPr>
      </w:pPr>
      <w:r w:rsidRPr="00DD6092">
        <w:rPr>
          <w:rFonts w:ascii="Arial" w:hAnsi="Arial" w:cs="Arial"/>
          <w:i/>
          <w:sz w:val="24"/>
          <w:szCs w:val="24"/>
        </w:rPr>
        <w:t>Establecimiento de los objetivos del estudio y definición del problema,</w:t>
      </w:r>
      <w:r>
        <w:rPr>
          <w:rFonts w:ascii="Arial" w:hAnsi="Arial" w:cs="Arial"/>
          <w:i/>
          <w:sz w:val="24"/>
          <w:szCs w:val="24"/>
        </w:rPr>
        <w:t xml:space="preserve"> </w:t>
      </w:r>
      <w:r w:rsidRPr="00DD6092">
        <w:rPr>
          <w:rFonts w:ascii="Arial" w:hAnsi="Arial" w:cs="Arial"/>
          <w:sz w:val="24"/>
          <w:szCs w:val="24"/>
        </w:rPr>
        <w:t>que se intenta solucionar.</w:t>
      </w:r>
    </w:p>
    <w:p w:rsidR="00B810B7" w:rsidRPr="00DD6092"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E11F8">
        <w:rPr>
          <w:rFonts w:ascii="Arial" w:hAnsi="Arial" w:cs="Arial"/>
          <w:i/>
          <w:sz w:val="24"/>
          <w:szCs w:val="24"/>
        </w:rPr>
        <w:t>Búsqueda de información</w:t>
      </w:r>
      <w:r>
        <w:rPr>
          <w:rFonts w:ascii="Arial" w:hAnsi="Arial" w:cs="Arial"/>
          <w:i/>
          <w:sz w:val="24"/>
          <w:szCs w:val="24"/>
        </w:rPr>
        <w:t>,</w:t>
      </w:r>
      <w:r w:rsidRPr="00DD6092">
        <w:t xml:space="preserve"> </w:t>
      </w:r>
      <w:r w:rsidRPr="00DD6092">
        <w:rPr>
          <w:rFonts w:ascii="Arial" w:hAnsi="Arial" w:cs="Arial"/>
          <w:sz w:val="24"/>
          <w:szCs w:val="24"/>
        </w:rPr>
        <w:t>determinar cuáles son las fuentes primarias y secundarias de información que se posen</w:t>
      </w:r>
      <w:r>
        <w:rPr>
          <w:rFonts w:ascii="Arial" w:hAnsi="Arial" w:cs="Arial"/>
          <w:sz w:val="24"/>
          <w:szCs w:val="24"/>
        </w:rPr>
        <w:t>.</w:t>
      </w:r>
    </w:p>
    <w:p w:rsidR="00B810B7" w:rsidRPr="00DD6092"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E11F8">
        <w:rPr>
          <w:rFonts w:ascii="Arial" w:hAnsi="Arial" w:cs="Arial"/>
          <w:i/>
          <w:sz w:val="24"/>
          <w:szCs w:val="24"/>
        </w:rPr>
        <w:t>Análisis de los datos</w:t>
      </w:r>
      <w:r w:rsidRPr="00105ECA">
        <w:rPr>
          <w:rFonts w:ascii="Arial" w:hAnsi="Arial" w:cs="Arial"/>
          <w:sz w:val="24"/>
          <w:szCs w:val="24"/>
        </w:rPr>
        <w:t>,</w:t>
      </w:r>
      <w:r>
        <w:rPr>
          <w:rFonts w:ascii="Arial" w:hAnsi="Arial" w:cs="Arial"/>
          <w:i/>
          <w:sz w:val="24"/>
          <w:szCs w:val="24"/>
        </w:rPr>
        <w:t xml:space="preserve"> </w:t>
      </w:r>
      <w:r w:rsidRPr="00DD6092">
        <w:rPr>
          <w:rFonts w:ascii="Arial" w:hAnsi="Arial" w:cs="Arial"/>
          <w:sz w:val="24"/>
          <w:szCs w:val="24"/>
        </w:rPr>
        <w:t>manipulación de datos</w:t>
      </w:r>
      <w:r>
        <w:rPr>
          <w:rFonts w:ascii="Arial" w:hAnsi="Arial" w:cs="Arial"/>
          <w:sz w:val="24"/>
          <w:szCs w:val="24"/>
        </w:rPr>
        <w:t xml:space="preserve"> en cualquiera de los distintos programas existentes</w:t>
      </w:r>
      <w:r w:rsidRPr="00DD6092">
        <w:rPr>
          <w:rFonts w:ascii="Arial" w:hAnsi="Arial" w:cs="Arial"/>
          <w:sz w:val="24"/>
          <w:szCs w:val="24"/>
        </w:rPr>
        <w:t>, además de un análisis cualitativo basado en lo concerniente a Estadística y Análisis e Investigación de Mercados.</w:t>
      </w:r>
    </w:p>
    <w:p w:rsidR="00B810B7" w:rsidRDefault="00B810B7" w:rsidP="004A1901">
      <w:pPr>
        <w:spacing w:after="0" w:line="360" w:lineRule="auto"/>
        <w:jc w:val="both"/>
        <w:rPr>
          <w:rFonts w:ascii="Arial" w:hAnsi="Arial" w:cs="Arial"/>
          <w:i/>
          <w:sz w:val="24"/>
          <w:szCs w:val="24"/>
        </w:rPr>
      </w:pPr>
    </w:p>
    <w:p w:rsidR="00B810B7" w:rsidRPr="00DD6092" w:rsidRDefault="00B810B7" w:rsidP="004A1901">
      <w:pPr>
        <w:spacing w:after="0" w:line="360" w:lineRule="auto"/>
        <w:jc w:val="both"/>
        <w:rPr>
          <w:rFonts w:ascii="Arial" w:hAnsi="Arial" w:cs="Arial"/>
          <w:sz w:val="24"/>
          <w:szCs w:val="24"/>
          <w:highlight w:val="yellow"/>
        </w:rPr>
      </w:pPr>
      <w:r w:rsidRPr="00CE11F8">
        <w:rPr>
          <w:rFonts w:ascii="Arial" w:hAnsi="Arial" w:cs="Arial"/>
          <w:i/>
          <w:sz w:val="24"/>
          <w:szCs w:val="24"/>
        </w:rPr>
        <w:lastRenderedPageBreak/>
        <w:t>Presentación del informe</w:t>
      </w:r>
      <w:r w:rsidRPr="00105ECA">
        <w:rPr>
          <w:rFonts w:ascii="Arial" w:hAnsi="Arial" w:cs="Arial"/>
          <w:sz w:val="24"/>
          <w:szCs w:val="24"/>
        </w:rPr>
        <w:t>,</w:t>
      </w:r>
      <w:r>
        <w:rPr>
          <w:rFonts w:ascii="Arial" w:hAnsi="Arial" w:cs="Arial"/>
          <w:i/>
          <w:sz w:val="24"/>
          <w:szCs w:val="24"/>
        </w:rPr>
        <w:t xml:space="preserve"> </w:t>
      </w:r>
      <w:r w:rsidRPr="00DD6092">
        <w:rPr>
          <w:rFonts w:ascii="Arial" w:hAnsi="Arial" w:cs="Arial"/>
          <w:sz w:val="24"/>
          <w:szCs w:val="24"/>
        </w:rPr>
        <w:t>desarrollar una información y conclusión significativas para presentar al responsable de las decisiones que solicitó el estudio</w:t>
      </w:r>
      <w:r>
        <w:rPr>
          <w:rFonts w:ascii="Arial" w:hAnsi="Arial" w:cs="Arial"/>
          <w:sz w:val="24"/>
          <w:szCs w:val="24"/>
        </w:rPr>
        <w:t>.</w:t>
      </w:r>
    </w:p>
    <w:p w:rsidR="00B810B7" w:rsidRPr="00C0388F" w:rsidRDefault="00B810B7" w:rsidP="004A1901">
      <w:pPr>
        <w:spacing w:after="0" w:line="360" w:lineRule="auto"/>
        <w:jc w:val="both"/>
        <w:rPr>
          <w:rFonts w:ascii="Arial" w:hAnsi="Arial" w:cs="Arial"/>
          <w:sz w:val="24"/>
          <w:szCs w:val="24"/>
          <w:highlight w:val="yellow"/>
        </w:rPr>
      </w:pPr>
    </w:p>
    <w:p w:rsidR="00B810B7" w:rsidRPr="00FD33BF" w:rsidRDefault="00B810B7" w:rsidP="004A1901">
      <w:pPr>
        <w:spacing w:after="0" w:line="360" w:lineRule="auto"/>
        <w:jc w:val="both"/>
        <w:rPr>
          <w:rFonts w:ascii="Arial" w:hAnsi="Arial" w:cs="Arial"/>
          <w:sz w:val="24"/>
          <w:szCs w:val="24"/>
        </w:rPr>
      </w:pPr>
      <w:r w:rsidRPr="00FD33BF">
        <w:rPr>
          <w:rFonts w:ascii="Arial" w:hAnsi="Arial" w:cs="Arial"/>
          <w:sz w:val="24"/>
          <w:szCs w:val="24"/>
        </w:rPr>
        <w:t>2.- Estudio técnico.</w:t>
      </w:r>
    </w:p>
    <w:p w:rsidR="00E52587" w:rsidRPr="00DD6092" w:rsidRDefault="00E52587" w:rsidP="00E52587">
      <w:pPr>
        <w:spacing w:after="0" w:line="360" w:lineRule="auto"/>
        <w:jc w:val="both"/>
        <w:rPr>
          <w:rFonts w:ascii="Arial" w:hAnsi="Arial" w:cs="Arial"/>
          <w:i/>
          <w:sz w:val="24"/>
          <w:szCs w:val="24"/>
        </w:rPr>
      </w:pPr>
      <w:r w:rsidRPr="00DD6092">
        <w:rPr>
          <w:rFonts w:ascii="Arial" w:hAnsi="Arial" w:cs="Arial"/>
          <w:i/>
          <w:sz w:val="24"/>
          <w:szCs w:val="24"/>
        </w:rPr>
        <w:t>Disponibilidad Insumos</w:t>
      </w:r>
      <w:r>
        <w:rPr>
          <w:rFonts w:ascii="Arial" w:hAnsi="Arial" w:cs="Arial"/>
          <w:i/>
          <w:sz w:val="24"/>
          <w:szCs w:val="24"/>
        </w:rPr>
        <w:t>.</w:t>
      </w:r>
    </w:p>
    <w:p w:rsidR="00E52587" w:rsidRPr="00432870" w:rsidRDefault="00E52587" w:rsidP="00E52587">
      <w:pPr>
        <w:spacing w:after="0" w:line="360" w:lineRule="auto"/>
        <w:jc w:val="both"/>
        <w:rPr>
          <w:rFonts w:ascii="Arial" w:hAnsi="Arial" w:cs="Arial"/>
          <w:i/>
          <w:sz w:val="24"/>
          <w:szCs w:val="24"/>
        </w:rPr>
      </w:pPr>
      <w:r w:rsidRPr="00DD6092">
        <w:rPr>
          <w:rFonts w:ascii="Arial" w:hAnsi="Arial" w:cs="Arial"/>
          <w:i/>
          <w:sz w:val="24"/>
          <w:szCs w:val="24"/>
        </w:rPr>
        <w:t>Obtención de Equipos</w:t>
      </w:r>
      <w:r>
        <w:rPr>
          <w:rFonts w:ascii="Arial" w:hAnsi="Arial" w:cs="Arial"/>
          <w:i/>
          <w:sz w:val="24"/>
          <w:szCs w:val="24"/>
        </w:rPr>
        <w:t>.</w:t>
      </w:r>
    </w:p>
    <w:p w:rsidR="00B810B7" w:rsidRPr="00105ECA" w:rsidRDefault="00E52587" w:rsidP="00E52587">
      <w:pPr>
        <w:spacing w:after="0" w:line="360" w:lineRule="auto"/>
        <w:jc w:val="both"/>
        <w:rPr>
          <w:rFonts w:ascii="Arial" w:hAnsi="Arial" w:cs="Arial"/>
          <w:sz w:val="24"/>
          <w:szCs w:val="24"/>
        </w:rPr>
      </w:pPr>
      <w:r w:rsidRPr="00432870">
        <w:rPr>
          <w:rFonts w:ascii="Arial" w:hAnsi="Arial" w:cs="Arial"/>
          <w:i/>
          <w:sz w:val="24"/>
          <w:szCs w:val="24"/>
        </w:rPr>
        <w:t>Transporte y Logística</w:t>
      </w:r>
    </w:p>
    <w:p w:rsidR="00B810B7" w:rsidRPr="00105ECA" w:rsidRDefault="00B810B7" w:rsidP="004A1901">
      <w:pPr>
        <w:spacing w:after="0" w:line="360" w:lineRule="auto"/>
        <w:jc w:val="both"/>
        <w:rPr>
          <w:rFonts w:ascii="Arial" w:hAnsi="Arial" w:cs="Arial"/>
          <w:sz w:val="24"/>
          <w:szCs w:val="24"/>
          <w:highlight w:val="yellow"/>
        </w:rPr>
      </w:pPr>
    </w:p>
    <w:p w:rsidR="00B810B7" w:rsidRDefault="00B810B7" w:rsidP="004A1901">
      <w:pPr>
        <w:spacing w:after="0" w:line="360" w:lineRule="auto"/>
        <w:jc w:val="both"/>
        <w:rPr>
          <w:rFonts w:ascii="Arial" w:hAnsi="Arial" w:cs="Arial"/>
          <w:sz w:val="24"/>
          <w:szCs w:val="24"/>
        </w:rPr>
      </w:pPr>
      <w:r w:rsidRPr="00105ECA">
        <w:rPr>
          <w:rFonts w:ascii="Arial" w:hAnsi="Arial" w:cs="Arial"/>
          <w:sz w:val="24"/>
          <w:szCs w:val="24"/>
        </w:rPr>
        <w:t>3.- Análisis financiero</w:t>
      </w:r>
    </w:p>
    <w:p w:rsidR="00E52587" w:rsidRPr="00FD33BF" w:rsidRDefault="00E52587" w:rsidP="00E52587">
      <w:pPr>
        <w:spacing w:after="0" w:line="360" w:lineRule="auto"/>
        <w:jc w:val="both"/>
        <w:rPr>
          <w:rFonts w:ascii="Arial" w:hAnsi="Arial" w:cs="Arial"/>
          <w:i/>
          <w:sz w:val="24"/>
          <w:szCs w:val="24"/>
        </w:rPr>
      </w:pPr>
      <w:r w:rsidRPr="00FD33BF">
        <w:rPr>
          <w:rFonts w:ascii="Arial" w:hAnsi="Arial" w:cs="Arial"/>
          <w:i/>
          <w:sz w:val="24"/>
          <w:szCs w:val="24"/>
        </w:rPr>
        <w:t xml:space="preserve">Presupuesto ó Cash </w:t>
      </w:r>
      <w:proofErr w:type="spellStart"/>
      <w:r w:rsidRPr="00FD33BF">
        <w:rPr>
          <w:rFonts w:ascii="Arial" w:hAnsi="Arial" w:cs="Arial"/>
          <w:i/>
          <w:sz w:val="24"/>
          <w:szCs w:val="24"/>
        </w:rPr>
        <w:t>Flow</w:t>
      </w:r>
      <w:proofErr w:type="spellEnd"/>
      <w:r>
        <w:rPr>
          <w:rFonts w:ascii="Arial" w:hAnsi="Arial" w:cs="Arial"/>
          <w:i/>
          <w:sz w:val="24"/>
          <w:szCs w:val="24"/>
        </w:rPr>
        <w:t>.</w:t>
      </w:r>
    </w:p>
    <w:p w:rsidR="00E52587" w:rsidRPr="00A43425" w:rsidRDefault="00E52587" w:rsidP="00E52587">
      <w:pPr>
        <w:spacing w:after="0" w:line="360" w:lineRule="auto"/>
        <w:jc w:val="both"/>
        <w:rPr>
          <w:rFonts w:ascii="Arial" w:hAnsi="Arial" w:cs="Arial"/>
          <w:i/>
          <w:sz w:val="24"/>
          <w:szCs w:val="24"/>
          <w:lang w:val="es-ES"/>
        </w:rPr>
      </w:pPr>
      <w:r w:rsidRPr="00A43425">
        <w:rPr>
          <w:rFonts w:ascii="Arial" w:hAnsi="Arial" w:cs="Arial"/>
          <w:i/>
          <w:sz w:val="24"/>
          <w:szCs w:val="24"/>
          <w:lang w:val="es-ES"/>
        </w:rPr>
        <w:t>Análisis de Sensibilidad)</w:t>
      </w:r>
      <w:r>
        <w:rPr>
          <w:rFonts w:ascii="Arial" w:hAnsi="Arial" w:cs="Arial"/>
          <w:i/>
          <w:sz w:val="24"/>
          <w:szCs w:val="24"/>
          <w:lang w:val="es-ES"/>
        </w:rPr>
        <w:t>.</w:t>
      </w:r>
    </w:p>
    <w:p w:rsidR="00E52587" w:rsidRPr="00FD33BF" w:rsidRDefault="00E52587" w:rsidP="00E52587">
      <w:pPr>
        <w:spacing w:after="0" w:line="360" w:lineRule="auto"/>
        <w:jc w:val="both"/>
        <w:rPr>
          <w:rFonts w:ascii="Arial" w:hAnsi="Arial" w:cs="Arial"/>
          <w:i/>
          <w:sz w:val="24"/>
          <w:szCs w:val="24"/>
        </w:rPr>
      </w:pPr>
      <w:r w:rsidRPr="00FD33BF">
        <w:rPr>
          <w:rFonts w:ascii="Arial" w:hAnsi="Arial" w:cs="Arial"/>
          <w:i/>
          <w:sz w:val="24"/>
          <w:szCs w:val="24"/>
        </w:rPr>
        <w:t>VAN (Valor actual neto)</w:t>
      </w:r>
      <w:r>
        <w:rPr>
          <w:rFonts w:ascii="Arial" w:hAnsi="Arial" w:cs="Arial"/>
          <w:i/>
          <w:sz w:val="24"/>
          <w:szCs w:val="24"/>
        </w:rPr>
        <w:t>.</w:t>
      </w:r>
    </w:p>
    <w:p w:rsidR="00E52587" w:rsidRPr="00FD33BF" w:rsidRDefault="00E52587" w:rsidP="00E52587">
      <w:pPr>
        <w:spacing w:after="0" w:line="360" w:lineRule="auto"/>
        <w:jc w:val="both"/>
        <w:rPr>
          <w:rFonts w:ascii="Arial" w:hAnsi="Arial" w:cs="Arial"/>
          <w:i/>
          <w:sz w:val="24"/>
          <w:szCs w:val="24"/>
        </w:rPr>
      </w:pPr>
      <w:r w:rsidRPr="00FD33BF">
        <w:rPr>
          <w:rFonts w:ascii="Arial" w:hAnsi="Arial" w:cs="Arial"/>
          <w:i/>
          <w:sz w:val="24"/>
          <w:szCs w:val="24"/>
        </w:rPr>
        <w:t>TIR</w:t>
      </w:r>
      <w:r>
        <w:rPr>
          <w:rFonts w:ascii="Arial" w:hAnsi="Arial" w:cs="Arial"/>
          <w:i/>
          <w:sz w:val="24"/>
          <w:szCs w:val="24"/>
        </w:rPr>
        <w:t>.</w:t>
      </w:r>
    </w:p>
    <w:p w:rsidR="00E52587" w:rsidRPr="00FD33BF" w:rsidRDefault="00E52587" w:rsidP="00E52587">
      <w:pPr>
        <w:spacing w:after="0" w:line="360" w:lineRule="auto"/>
        <w:jc w:val="both"/>
        <w:rPr>
          <w:rFonts w:ascii="Arial" w:hAnsi="Arial" w:cs="Arial"/>
          <w:i/>
          <w:sz w:val="24"/>
          <w:szCs w:val="24"/>
        </w:rPr>
      </w:pPr>
      <w:r w:rsidRPr="00FD33BF">
        <w:rPr>
          <w:rFonts w:ascii="Arial" w:hAnsi="Arial" w:cs="Arial"/>
          <w:i/>
          <w:sz w:val="24"/>
          <w:szCs w:val="24"/>
        </w:rPr>
        <w:t>PAYBACK</w:t>
      </w:r>
      <w:r>
        <w:rPr>
          <w:rFonts w:ascii="Arial" w:hAnsi="Arial" w:cs="Arial"/>
          <w:i/>
          <w:sz w:val="24"/>
          <w:szCs w:val="24"/>
        </w:rPr>
        <w:t>.</w:t>
      </w:r>
    </w:p>
    <w:p w:rsidR="00105ECA" w:rsidRPr="00C0388F" w:rsidRDefault="00105ECA"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Con los estudios anteriormente nombrados se podrá establecer conclusiones y recomendaciones fundamentadas en los resultados de las fases desarrolladas del proyecto.</w:t>
      </w:r>
    </w:p>
    <w:p w:rsidR="00B810B7" w:rsidRPr="00C0388F" w:rsidRDefault="00B810B7" w:rsidP="004A1901">
      <w:pPr>
        <w:spacing w:after="0" w:line="360" w:lineRule="auto"/>
        <w:jc w:val="both"/>
        <w:rPr>
          <w:rFonts w:ascii="Arial" w:hAnsi="Arial" w:cs="Arial"/>
          <w:sz w:val="24"/>
          <w:szCs w:val="24"/>
        </w:rPr>
      </w:pPr>
    </w:p>
    <w:p w:rsidR="00B810B7" w:rsidRDefault="00105ECA" w:rsidP="004A1901">
      <w:pPr>
        <w:spacing w:after="0" w:line="360" w:lineRule="auto"/>
        <w:jc w:val="both"/>
        <w:rPr>
          <w:rFonts w:ascii="Arial" w:hAnsi="Arial" w:cs="Arial"/>
          <w:b/>
          <w:sz w:val="24"/>
          <w:szCs w:val="24"/>
        </w:rPr>
      </w:pPr>
      <w:r>
        <w:rPr>
          <w:rFonts w:ascii="Arial" w:hAnsi="Arial" w:cs="Arial"/>
          <w:b/>
          <w:sz w:val="24"/>
          <w:szCs w:val="24"/>
        </w:rPr>
        <w:br w:type="page"/>
      </w:r>
      <w:r w:rsidR="00B810B7" w:rsidRPr="00C0388F">
        <w:rPr>
          <w:rFonts w:ascii="Arial" w:hAnsi="Arial" w:cs="Arial"/>
          <w:b/>
          <w:sz w:val="24"/>
          <w:szCs w:val="24"/>
        </w:rPr>
        <w:lastRenderedPageBreak/>
        <w:t>1.8</w:t>
      </w:r>
      <w:r w:rsidR="00B810B7">
        <w:rPr>
          <w:rFonts w:ascii="Arial" w:hAnsi="Arial" w:cs="Arial"/>
          <w:b/>
          <w:sz w:val="24"/>
          <w:szCs w:val="24"/>
        </w:rPr>
        <w:t>.</w:t>
      </w:r>
      <w:r w:rsidR="00B810B7" w:rsidRPr="00C0388F">
        <w:rPr>
          <w:rFonts w:ascii="Arial" w:hAnsi="Arial" w:cs="Arial"/>
          <w:b/>
          <w:sz w:val="24"/>
          <w:szCs w:val="24"/>
        </w:rPr>
        <w:t xml:space="preserve"> CARACTERÍSTICAS DEL SERVICIO.</w:t>
      </w:r>
    </w:p>
    <w:p w:rsidR="00105ECA" w:rsidRPr="00C0388F" w:rsidRDefault="00105ECA" w:rsidP="004A1901">
      <w:pPr>
        <w:spacing w:after="0" w:line="360" w:lineRule="auto"/>
        <w:jc w:val="both"/>
        <w:rPr>
          <w:rFonts w:ascii="Arial" w:hAnsi="Arial" w:cs="Arial"/>
          <w:b/>
          <w:sz w:val="24"/>
          <w:szCs w:val="24"/>
        </w:rPr>
      </w:pPr>
    </w:p>
    <w:p w:rsidR="00B810B7" w:rsidRPr="00C0388F" w:rsidRDefault="00B810B7" w:rsidP="004A1901">
      <w:pPr>
        <w:spacing w:after="0" w:line="360" w:lineRule="auto"/>
        <w:ind w:left="1416"/>
        <w:jc w:val="both"/>
        <w:rPr>
          <w:rFonts w:ascii="Arial" w:hAnsi="Arial" w:cs="Arial"/>
          <w:b/>
          <w:sz w:val="24"/>
          <w:szCs w:val="24"/>
        </w:rPr>
      </w:pPr>
      <w:r w:rsidRPr="00C0388F">
        <w:rPr>
          <w:rFonts w:ascii="Arial" w:hAnsi="Arial" w:cs="Arial"/>
          <w:b/>
          <w:sz w:val="24"/>
          <w:szCs w:val="24"/>
        </w:rPr>
        <w:t>Figura 1. Demostración de lavado de vehículo a vapor.</w:t>
      </w:r>
    </w:p>
    <w:p w:rsidR="00B810B7" w:rsidRPr="00C0388F" w:rsidRDefault="003F541A" w:rsidP="004A1901">
      <w:pPr>
        <w:spacing w:after="0" w:line="360" w:lineRule="auto"/>
        <w:jc w:val="both"/>
        <w:rPr>
          <w:rFonts w:ascii="Arial" w:hAnsi="Arial" w:cs="Arial"/>
          <w:b/>
          <w:sz w:val="24"/>
          <w:szCs w:val="24"/>
        </w:rPr>
      </w:pPr>
      <w:r w:rsidRPr="003F541A">
        <w:rPr>
          <w:noProof/>
        </w:rPr>
        <w:pict>
          <v:rect id="Rectangle 2" o:spid="_x0000_s1028" style="position:absolute;left:0;text-align:left;margin-left:103.7pt;margin-top:2pt;width:232.25pt;height:142.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">
            <w10:wrap type="square"/>
          </v:rect>
        </w:pict>
      </w:r>
      <w:r w:rsidR="00C6098D">
        <w:rPr>
          <w:noProof/>
          <w:lang w:val="es-ES" w:eastAsia="es-ES"/>
        </w:rPr>
        <w:drawing>
          <wp:anchor distT="0" distB="0" distL="114300" distR="114300" simplePos="0" relativeHeight="251651072" behindDoc="0" locked="0" layoutInCell="1" allowOverlap="1">
            <wp:simplePos x="0" y="0"/>
            <wp:positionH relativeFrom="column">
              <wp:posOffset>1414780</wp:posOffset>
            </wp:positionH>
            <wp:positionV relativeFrom="paragraph">
              <wp:posOffset>98425</wp:posOffset>
            </wp:positionV>
            <wp:extent cx="2706370" cy="1607185"/>
            <wp:effectExtent l="19050" t="0" r="0" b="0"/>
            <wp:wrapSquare wrapText="bothSides"/>
            <wp:docPr id="35" name="Imagen 1" descr="¡Comience su lavado de coches ecológico con vapor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mience su lavado de coches ecológico con vapor ahora!"/>
                    <pic:cNvPicPr>
                      <a:picLocks noChangeAspect="1" noChangeArrowheads="1"/>
                    </pic:cNvPicPr>
                  </pic:nvPicPr>
                  <pic:blipFill>
                    <a:blip r:embed="rId12"/>
                    <a:srcRect/>
                    <a:stretch>
                      <a:fillRect/>
                    </a:stretch>
                  </pic:blipFill>
                  <pic:spPr bwMode="auto">
                    <a:xfrm>
                      <a:off x="0" y="0"/>
                      <a:ext cx="2706370" cy="1607185"/>
                    </a:xfrm>
                    <a:prstGeom prst="rect">
                      <a:avLst/>
                    </a:prstGeom>
                    <a:noFill/>
                  </pic:spPr>
                </pic:pic>
              </a:graphicData>
            </a:graphic>
          </wp:anchor>
        </w:drawing>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b/>
          <w:sz w:val="24"/>
          <w:szCs w:val="24"/>
        </w:rPr>
      </w:pPr>
    </w:p>
    <w:p w:rsidR="00105ECA" w:rsidRDefault="00105ECA" w:rsidP="004A1901">
      <w:pPr>
        <w:spacing w:after="0" w:line="360" w:lineRule="auto"/>
        <w:jc w:val="both"/>
        <w:rPr>
          <w:rFonts w:ascii="Arial" w:hAnsi="Arial" w:cs="Arial"/>
          <w:b/>
          <w:sz w:val="24"/>
          <w:szCs w:val="24"/>
        </w:rPr>
      </w:pPr>
    </w:p>
    <w:p w:rsidR="00105ECA" w:rsidRDefault="00105ECA" w:rsidP="004A1901">
      <w:pPr>
        <w:spacing w:after="0" w:line="360" w:lineRule="auto"/>
        <w:jc w:val="both"/>
        <w:rPr>
          <w:rFonts w:ascii="Arial" w:hAnsi="Arial" w:cs="Arial"/>
          <w:b/>
          <w:sz w:val="24"/>
          <w:szCs w:val="24"/>
        </w:rPr>
      </w:pPr>
    </w:p>
    <w:p w:rsidR="00105ECA" w:rsidRDefault="00105ECA" w:rsidP="004A1901">
      <w:pPr>
        <w:spacing w:after="0" w:line="360" w:lineRule="auto"/>
        <w:jc w:val="both"/>
        <w:rPr>
          <w:rFonts w:ascii="Arial" w:hAnsi="Arial" w:cs="Arial"/>
          <w:b/>
          <w:sz w:val="24"/>
          <w:szCs w:val="24"/>
        </w:rPr>
      </w:pPr>
    </w:p>
    <w:p w:rsidR="00B810B7" w:rsidRPr="00C0388F" w:rsidRDefault="00B810B7" w:rsidP="00A83A5C">
      <w:pPr>
        <w:spacing w:after="0" w:line="360" w:lineRule="auto"/>
        <w:jc w:val="center"/>
        <w:rPr>
          <w:rFonts w:ascii="Arial" w:hAnsi="Arial" w:cs="Arial"/>
          <w:b/>
          <w:sz w:val="24"/>
          <w:szCs w:val="24"/>
        </w:rPr>
      </w:pPr>
      <w:r w:rsidRPr="00C0388F">
        <w:rPr>
          <w:rFonts w:ascii="Arial" w:hAnsi="Arial" w:cs="Arial"/>
          <w:b/>
          <w:sz w:val="24"/>
          <w:szCs w:val="24"/>
        </w:rPr>
        <w:t>Fuente: sje.corp.com</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La Optima DMF es una </w:t>
      </w:r>
      <w:r w:rsidR="00105ECA" w:rsidRPr="00C0388F">
        <w:rPr>
          <w:rFonts w:ascii="Arial" w:hAnsi="Arial" w:cs="Arial"/>
          <w:sz w:val="24"/>
          <w:szCs w:val="24"/>
        </w:rPr>
        <w:t>máquina</w:t>
      </w:r>
      <w:r w:rsidRPr="00C0388F">
        <w:rPr>
          <w:rFonts w:ascii="Arial" w:hAnsi="Arial" w:cs="Arial"/>
          <w:sz w:val="24"/>
          <w:szCs w:val="24"/>
        </w:rPr>
        <w:t xml:space="preserve"> de vapor con un sistema nuevo, revolucionario y ecológico. Usa lo último en tecnología de vapor, la Optima DMF es rápida y efectiva para eliminar la suciedad, manchas, grasas, los olores y otros contaminantes de una variedad de superficies. Además lava un vehículo con solo un galón de agua y produce cero aguas residuales, lo que ayuda a la conservación del medio ambiente.</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El servicio que se ofrecerá consiste en lavar los vehículos a vapor, tanto fuera como dentro del automotor. Se dará asistencia a todo tipo de vehículos, y se tratará directamente con el cliente; brindándole una atención personalizada que se adapte a las necesidades y expectativas del mismo.</w:t>
      </w:r>
    </w:p>
    <w:p w:rsidR="00B810B7" w:rsidRPr="00C0388F" w:rsidRDefault="00B810B7" w:rsidP="004A1901">
      <w:pPr>
        <w:spacing w:after="0" w:line="360" w:lineRule="auto"/>
        <w:jc w:val="both"/>
        <w:rPr>
          <w:rFonts w:ascii="Arial" w:hAnsi="Arial" w:cs="Arial"/>
          <w:sz w:val="24"/>
          <w:szCs w:val="24"/>
          <w:highlight w:val="yellow"/>
        </w:rPr>
      </w:pPr>
    </w:p>
    <w:p w:rsidR="00B810B7" w:rsidRPr="00105ECA" w:rsidRDefault="00105ECA" w:rsidP="004A1901">
      <w:pPr>
        <w:spacing w:after="0" w:line="360" w:lineRule="auto"/>
        <w:jc w:val="both"/>
        <w:rPr>
          <w:rFonts w:ascii="Arial" w:hAnsi="Arial" w:cs="Arial"/>
          <w:b/>
          <w:sz w:val="24"/>
          <w:szCs w:val="24"/>
        </w:rPr>
      </w:pPr>
      <w:r>
        <w:rPr>
          <w:rFonts w:ascii="Arial" w:hAnsi="Arial" w:cs="Arial"/>
          <w:b/>
          <w:sz w:val="24"/>
          <w:szCs w:val="24"/>
        </w:rPr>
        <w:br w:type="page"/>
      </w:r>
      <w:r w:rsidR="00B810B7" w:rsidRPr="00105ECA">
        <w:rPr>
          <w:rFonts w:ascii="Arial" w:hAnsi="Arial" w:cs="Arial"/>
          <w:b/>
          <w:sz w:val="24"/>
          <w:szCs w:val="24"/>
        </w:rPr>
        <w:lastRenderedPageBreak/>
        <w:t>Beneficios del sistema de lavado a vapor:</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22"/>
        </w:numPr>
        <w:spacing w:after="0" w:line="360" w:lineRule="auto"/>
        <w:jc w:val="both"/>
        <w:rPr>
          <w:rFonts w:ascii="Arial" w:hAnsi="Arial" w:cs="Arial"/>
          <w:sz w:val="24"/>
          <w:szCs w:val="24"/>
        </w:rPr>
      </w:pPr>
      <w:r w:rsidRPr="00C0388F">
        <w:rPr>
          <w:rFonts w:ascii="Arial" w:hAnsi="Arial" w:cs="Arial"/>
          <w:sz w:val="24"/>
          <w:szCs w:val="24"/>
        </w:rPr>
        <w:t>Rápido y fácilmente elimina la suciedad, las manchas y la grasa.</w:t>
      </w:r>
    </w:p>
    <w:p w:rsidR="00B810B7" w:rsidRPr="00C0388F" w:rsidRDefault="00B810B7" w:rsidP="004A1901">
      <w:pPr>
        <w:numPr>
          <w:ilvl w:val="0"/>
          <w:numId w:val="22"/>
        </w:numPr>
        <w:spacing w:after="0" w:line="360" w:lineRule="auto"/>
        <w:jc w:val="both"/>
        <w:rPr>
          <w:rFonts w:ascii="Arial" w:hAnsi="Arial" w:cs="Arial"/>
          <w:sz w:val="24"/>
          <w:szCs w:val="24"/>
        </w:rPr>
      </w:pPr>
      <w:r w:rsidRPr="00C0388F">
        <w:rPr>
          <w:rFonts w:ascii="Arial" w:hAnsi="Arial" w:cs="Arial"/>
          <w:sz w:val="24"/>
          <w:szCs w:val="24"/>
        </w:rPr>
        <w:t>Reduce el consumo de agua y productos químicos.</w:t>
      </w:r>
    </w:p>
    <w:p w:rsidR="00B810B7" w:rsidRPr="00C0388F" w:rsidRDefault="00B810B7" w:rsidP="004A1901">
      <w:pPr>
        <w:numPr>
          <w:ilvl w:val="0"/>
          <w:numId w:val="22"/>
        </w:numPr>
        <w:spacing w:after="0" w:line="360" w:lineRule="auto"/>
        <w:jc w:val="both"/>
        <w:rPr>
          <w:rFonts w:ascii="Arial" w:hAnsi="Arial" w:cs="Arial"/>
          <w:sz w:val="24"/>
          <w:szCs w:val="24"/>
        </w:rPr>
      </w:pPr>
      <w:r w:rsidRPr="00C0388F">
        <w:rPr>
          <w:rFonts w:ascii="Arial" w:hAnsi="Arial" w:cs="Arial"/>
          <w:sz w:val="24"/>
          <w:szCs w:val="24"/>
        </w:rPr>
        <w:t>Limpia y llega a rincones y grietas.</w:t>
      </w:r>
    </w:p>
    <w:p w:rsidR="00B810B7" w:rsidRPr="00C0388F" w:rsidRDefault="00B810B7" w:rsidP="004A1901">
      <w:pPr>
        <w:numPr>
          <w:ilvl w:val="0"/>
          <w:numId w:val="22"/>
        </w:numPr>
        <w:spacing w:after="0" w:line="360" w:lineRule="auto"/>
        <w:jc w:val="both"/>
        <w:rPr>
          <w:rFonts w:ascii="Arial" w:hAnsi="Arial" w:cs="Arial"/>
          <w:sz w:val="24"/>
          <w:szCs w:val="24"/>
        </w:rPr>
      </w:pPr>
      <w:r w:rsidRPr="00C0388F">
        <w:rPr>
          <w:rFonts w:ascii="Arial" w:hAnsi="Arial" w:cs="Arial"/>
          <w:sz w:val="24"/>
          <w:szCs w:val="24"/>
        </w:rPr>
        <w:t>Desodoriza y esteriliza las superficies.</w:t>
      </w:r>
    </w:p>
    <w:p w:rsidR="00B810B7" w:rsidRPr="00C0388F" w:rsidRDefault="00B810B7" w:rsidP="004A1901">
      <w:pPr>
        <w:numPr>
          <w:ilvl w:val="0"/>
          <w:numId w:val="22"/>
        </w:numPr>
        <w:spacing w:after="0" w:line="360" w:lineRule="auto"/>
        <w:jc w:val="both"/>
        <w:rPr>
          <w:rFonts w:ascii="Arial" w:hAnsi="Arial" w:cs="Arial"/>
          <w:sz w:val="24"/>
          <w:szCs w:val="24"/>
        </w:rPr>
      </w:pPr>
      <w:r w:rsidRPr="00C0388F">
        <w:rPr>
          <w:rFonts w:ascii="Arial" w:hAnsi="Arial" w:cs="Arial"/>
          <w:sz w:val="24"/>
          <w:szCs w:val="24"/>
        </w:rPr>
        <w:t>Eliminación de aguas residuales.</w:t>
      </w:r>
    </w:p>
    <w:p w:rsidR="00B810B7" w:rsidRPr="00C0388F" w:rsidRDefault="00B810B7" w:rsidP="004A1901">
      <w:pPr>
        <w:numPr>
          <w:ilvl w:val="0"/>
          <w:numId w:val="22"/>
        </w:numPr>
        <w:spacing w:after="0" w:line="360" w:lineRule="auto"/>
        <w:jc w:val="both"/>
        <w:rPr>
          <w:rFonts w:ascii="Arial" w:hAnsi="Arial" w:cs="Arial"/>
          <w:sz w:val="24"/>
          <w:szCs w:val="24"/>
        </w:rPr>
      </w:pPr>
      <w:r w:rsidRPr="00C0388F">
        <w:rPr>
          <w:rFonts w:ascii="Arial" w:hAnsi="Arial" w:cs="Arial"/>
          <w:sz w:val="24"/>
          <w:szCs w:val="24"/>
        </w:rPr>
        <w:t>Dos operadores pueden limpiar a la vez.</w:t>
      </w:r>
    </w:p>
    <w:p w:rsidR="00B810B7" w:rsidRPr="00C0388F" w:rsidRDefault="00B810B7" w:rsidP="004A1901">
      <w:pPr>
        <w:numPr>
          <w:ilvl w:val="0"/>
          <w:numId w:val="22"/>
        </w:numPr>
        <w:spacing w:after="0" w:line="360" w:lineRule="auto"/>
        <w:jc w:val="both"/>
        <w:rPr>
          <w:rFonts w:ascii="Arial" w:hAnsi="Arial" w:cs="Arial"/>
          <w:sz w:val="24"/>
          <w:szCs w:val="24"/>
        </w:rPr>
      </w:pPr>
      <w:r w:rsidRPr="00C0388F">
        <w:rPr>
          <w:rFonts w:ascii="Arial" w:hAnsi="Arial" w:cs="Arial"/>
          <w:sz w:val="24"/>
          <w:szCs w:val="24"/>
        </w:rPr>
        <w:t>Fácil de mantener y operar.</w:t>
      </w:r>
    </w:p>
    <w:p w:rsidR="00B810B7" w:rsidRPr="00105ECA" w:rsidRDefault="00B810B7" w:rsidP="004A1901">
      <w:pPr>
        <w:numPr>
          <w:ilvl w:val="0"/>
          <w:numId w:val="22"/>
        </w:numPr>
        <w:spacing w:after="0" w:line="360" w:lineRule="auto"/>
        <w:jc w:val="both"/>
        <w:rPr>
          <w:rFonts w:ascii="Arial" w:hAnsi="Arial" w:cs="Arial"/>
          <w:sz w:val="24"/>
          <w:szCs w:val="24"/>
        </w:rPr>
      </w:pPr>
      <w:r w:rsidRPr="00C0388F">
        <w:rPr>
          <w:rFonts w:ascii="Arial" w:hAnsi="Arial" w:cs="Arial"/>
          <w:sz w:val="24"/>
          <w:szCs w:val="24"/>
        </w:rPr>
        <w:t>Silencioso.</w:t>
      </w:r>
    </w:p>
    <w:p w:rsidR="00B810B7" w:rsidRDefault="00B810B7" w:rsidP="004A1901">
      <w:pPr>
        <w:spacing w:after="0" w:line="360" w:lineRule="auto"/>
        <w:jc w:val="both"/>
        <w:rPr>
          <w:rFonts w:ascii="Arial" w:hAnsi="Arial" w:cs="Arial"/>
          <w:sz w:val="24"/>
          <w:szCs w:val="24"/>
        </w:rPr>
      </w:pPr>
    </w:p>
    <w:p w:rsidR="00B810B7" w:rsidRPr="00EB7BFC" w:rsidRDefault="00B810B7" w:rsidP="00E75A70">
      <w:pPr>
        <w:spacing w:after="0" w:line="360" w:lineRule="auto"/>
        <w:jc w:val="center"/>
        <w:rPr>
          <w:rFonts w:ascii="Arial" w:hAnsi="Arial" w:cs="Arial"/>
          <w:b/>
          <w:sz w:val="24"/>
          <w:szCs w:val="24"/>
        </w:rPr>
      </w:pPr>
      <w:r w:rsidRPr="00EB7BFC">
        <w:rPr>
          <w:rFonts w:ascii="Arial" w:hAnsi="Arial" w:cs="Arial"/>
          <w:b/>
          <w:sz w:val="24"/>
          <w:szCs w:val="24"/>
        </w:rPr>
        <w:t>Figura 2. Comparación de Tipos de Lavado de Autos</w:t>
      </w:r>
    </w:p>
    <w:p w:rsidR="00B810B7" w:rsidRPr="00C0388F" w:rsidRDefault="00C6098D" w:rsidP="004A1901">
      <w:pPr>
        <w:spacing w:after="0"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496560" cy="3295650"/>
            <wp:effectExtent l="1905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l="26656" t="27492" r="13214" b="15758"/>
                    <a:stretch>
                      <a:fillRect/>
                    </a:stretch>
                  </pic:blipFill>
                  <pic:spPr bwMode="auto">
                    <a:xfrm>
                      <a:off x="0" y="0"/>
                      <a:ext cx="5496560" cy="3295650"/>
                    </a:xfrm>
                    <a:prstGeom prst="rect">
                      <a:avLst/>
                    </a:prstGeom>
                    <a:noFill/>
                    <a:ln w="9525">
                      <a:noFill/>
                      <a:miter lim="800000"/>
                      <a:headEnd/>
                      <a:tailEnd/>
                    </a:ln>
                  </pic:spPr>
                </pic:pic>
              </a:graphicData>
            </a:graphic>
          </wp:inline>
        </w:drawing>
      </w:r>
    </w:p>
    <w:p w:rsidR="00B810B7" w:rsidRPr="00C0388F" w:rsidRDefault="00B810B7" w:rsidP="00A83A5C">
      <w:pPr>
        <w:spacing w:after="0" w:line="360" w:lineRule="auto"/>
        <w:jc w:val="center"/>
        <w:rPr>
          <w:rFonts w:ascii="Arial" w:hAnsi="Arial" w:cs="Arial"/>
          <w:sz w:val="24"/>
          <w:szCs w:val="24"/>
        </w:rPr>
      </w:pPr>
      <w:r w:rsidRPr="00C0388F">
        <w:rPr>
          <w:rFonts w:ascii="Arial" w:hAnsi="Arial" w:cs="Arial"/>
          <w:sz w:val="24"/>
          <w:szCs w:val="24"/>
        </w:rPr>
        <w:t xml:space="preserve">Fuente: </w:t>
      </w:r>
      <w:hyperlink r:id="rId14" w:history="1">
        <w:r w:rsidRPr="00C0388F">
          <w:rPr>
            <w:rStyle w:val="Hipervnculo"/>
            <w:rFonts w:ascii="Arial" w:hAnsi="Arial" w:cs="Arial"/>
            <w:sz w:val="24"/>
            <w:szCs w:val="24"/>
          </w:rPr>
          <w:t>www.sjecorp.com</w:t>
        </w:r>
      </w:hyperlink>
    </w:p>
    <w:p w:rsidR="00B810B7" w:rsidRPr="00C0388F" w:rsidRDefault="00B810B7" w:rsidP="004A1901">
      <w:pPr>
        <w:spacing w:after="0" w:line="360" w:lineRule="auto"/>
        <w:jc w:val="both"/>
        <w:rPr>
          <w:rFonts w:ascii="Arial" w:hAnsi="Arial" w:cs="Arial"/>
          <w:sz w:val="24"/>
          <w:szCs w:val="24"/>
        </w:rPr>
      </w:pPr>
    </w:p>
    <w:p w:rsidR="00B810B7" w:rsidRPr="00C0388F" w:rsidRDefault="00E75A70" w:rsidP="004A1901">
      <w:pPr>
        <w:spacing w:after="0" w:line="360" w:lineRule="auto"/>
        <w:jc w:val="both"/>
        <w:rPr>
          <w:rFonts w:ascii="Arial" w:hAnsi="Arial" w:cs="Arial"/>
          <w:b/>
          <w:sz w:val="24"/>
          <w:szCs w:val="24"/>
        </w:rPr>
      </w:pPr>
      <w:r>
        <w:rPr>
          <w:rFonts w:ascii="Arial" w:hAnsi="Arial" w:cs="Arial"/>
          <w:b/>
          <w:sz w:val="24"/>
          <w:szCs w:val="24"/>
        </w:rPr>
        <w:br w:type="page"/>
      </w:r>
      <w:r w:rsidR="00B810B7" w:rsidRPr="00C0388F">
        <w:rPr>
          <w:rFonts w:ascii="Arial" w:hAnsi="Arial" w:cs="Arial"/>
          <w:b/>
          <w:sz w:val="24"/>
          <w:szCs w:val="24"/>
        </w:rPr>
        <w:lastRenderedPageBreak/>
        <w:t>LAVADO ECO-VAPOR</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El lavado de autos a vapor utiliza un chorro de vapor para lavar y limpiar el exterior e interior de los autos, el cual es completamente seguro en la superficie de los vehículos. Por otra parte, el vapor tiene efectos de desinfección y desodorización.</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La característica más especial del lavado de autos a vapor es la de ser ecológicamente responsable, además de lograr un lavado</w:t>
      </w:r>
      <w:r w:rsidR="00CE11F8">
        <w:rPr>
          <w:rFonts w:ascii="Arial" w:hAnsi="Arial" w:cs="Arial"/>
          <w:sz w:val="24"/>
          <w:szCs w:val="24"/>
        </w:rPr>
        <w:t xml:space="preserve"> ó</w:t>
      </w:r>
      <w:r w:rsidR="00CE11F8" w:rsidRPr="00C0388F">
        <w:rPr>
          <w:rFonts w:ascii="Arial" w:hAnsi="Arial" w:cs="Arial"/>
          <w:sz w:val="24"/>
          <w:szCs w:val="24"/>
        </w:rPr>
        <w:t>ptimo</w:t>
      </w:r>
      <w:r w:rsidR="00374625">
        <w:rPr>
          <w:rFonts w:ascii="Arial" w:hAnsi="Arial" w:cs="Arial"/>
          <w:sz w:val="24"/>
          <w:szCs w:val="24"/>
        </w:rPr>
        <w:t xml:space="preserve"> sin utilizar </w:t>
      </w:r>
      <w:r w:rsidRPr="00C0388F">
        <w:rPr>
          <w:rFonts w:ascii="Arial" w:hAnsi="Arial" w:cs="Arial"/>
          <w:sz w:val="24"/>
          <w:szCs w:val="24"/>
        </w:rPr>
        <w:t>productos químicos.</w:t>
      </w:r>
    </w:p>
    <w:p w:rsidR="00B810B7" w:rsidRDefault="00B810B7" w:rsidP="004A1901">
      <w:pPr>
        <w:spacing w:after="0" w:line="360" w:lineRule="auto"/>
        <w:jc w:val="both"/>
        <w:rPr>
          <w:rFonts w:ascii="Arial" w:hAnsi="Arial" w:cs="Arial"/>
          <w:b/>
          <w:bCs/>
          <w:sz w:val="108"/>
          <w:szCs w:val="108"/>
          <w:lang w:val="es-ES"/>
        </w:rPr>
        <w:sectPr w:rsidR="00B810B7" w:rsidSect="00C0388F">
          <w:headerReference w:type="default" r:id="rId15"/>
          <w:footerReference w:type="default" r:id="rId16"/>
          <w:pgSz w:w="11906" w:h="16838"/>
          <w:pgMar w:top="2268" w:right="1361" w:bottom="2268" w:left="2268" w:header="709" w:footer="709" w:gutter="0"/>
          <w:pgNumType w:start="15"/>
          <w:cols w:space="708"/>
          <w:docGrid w:linePitch="360"/>
        </w:sectPr>
      </w:pPr>
    </w:p>
    <w:p w:rsidR="00B810B7" w:rsidRDefault="00B810B7" w:rsidP="004A1901">
      <w:pPr>
        <w:spacing w:after="0" w:line="360" w:lineRule="auto"/>
        <w:jc w:val="both"/>
        <w:rPr>
          <w:rFonts w:ascii="Arial" w:hAnsi="Arial" w:cs="Arial"/>
          <w:b/>
          <w:bCs/>
          <w:sz w:val="108"/>
          <w:szCs w:val="108"/>
          <w:lang w:val="es-ES"/>
        </w:rPr>
      </w:pPr>
    </w:p>
    <w:p w:rsidR="00B810B7" w:rsidRDefault="00B810B7" w:rsidP="004A1901">
      <w:pPr>
        <w:spacing w:after="0" w:line="360" w:lineRule="auto"/>
        <w:jc w:val="both"/>
        <w:rPr>
          <w:rFonts w:ascii="Arial" w:hAnsi="Arial" w:cs="Arial"/>
          <w:b/>
          <w:bCs/>
          <w:sz w:val="108"/>
          <w:szCs w:val="108"/>
          <w:lang w:val="es-ES"/>
        </w:rPr>
      </w:pPr>
    </w:p>
    <w:p w:rsidR="00B810B7" w:rsidRPr="00C0388F" w:rsidRDefault="00B810B7" w:rsidP="00E75A70">
      <w:pPr>
        <w:spacing w:after="0" w:line="360" w:lineRule="auto"/>
        <w:jc w:val="center"/>
        <w:rPr>
          <w:rFonts w:ascii="Arial" w:hAnsi="Arial" w:cs="Arial"/>
          <w:b/>
          <w:sz w:val="108"/>
          <w:szCs w:val="108"/>
          <w:lang w:val="es-ES"/>
        </w:rPr>
      </w:pPr>
      <w:r>
        <w:rPr>
          <w:rFonts w:ascii="Arial" w:hAnsi="Arial" w:cs="Arial"/>
          <w:b/>
          <w:bCs/>
          <w:sz w:val="108"/>
          <w:szCs w:val="108"/>
          <w:lang w:val="es-ES"/>
        </w:rPr>
        <w:t>C</w:t>
      </w:r>
      <w:r w:rsidRPr="00C0388F">
        <w:rPr>
          <w:rFonts w:ascii="Arial" w:hAnsi="Arial" w:cs="Arial"/>
          <w:b/>
          <w:bCs/>
          <w:sz w:val="108"/>
          <w:szCs w:val="108"/>
          <w:lang w:val="es-ES"/>
        </w:rPr>
        <w:t>APITULO 2</w:t>
      </w:r>
    </w:p>
    <w:p w:rsidR="00B810B7" w:rsidRPr="00C0388F" w:rsidRDefault="00B810B7" w:rsidP="00E75A70">
      <w:pPr>
        <w:spacing w:after="0" w:line="360" w:lineRule="auto"/>
        <w:jc w:val="center"/>
        <w:rPr>
          <w:rFonts w:ascii="Arial" w:hAnsi="Arial" w:cs="Arial"/>
          <w:b/>
          <w:bCs/>
          <w:sz w:val="108"/>
          <w:szCs w:val="108"/>
          <w:lang w:val="es-ES"/>
        </w:rPr>
      </w:pPr>
      <w:r w:rsidRPr="00C0388F">
        <w:rPr>
          <w:rFonts w:ascii="Arial" w:hAnsi="Arial" w:cs="Arial"/>
          <w:b/>
          <w:bCs/>
          <w:sz w:val="108"/>
          <w:szCs w:val="108"/>
          <w:lang w:val="es-ES"/>
        </w:rPr>
        <w:t>ESTUDIO DE MERCADO</w:t>
      </w:r>
    </w:p>
    <w:p w:rsidR="00B810B7" w:rsidRPr="00C0388F" w:rsidRDefault="00B810B7" w:rsidP="00E75A70">
      <w:pPr>
        <w:spacing w:after="0" w:line="360" w:lineRule="auto"/>
        <w:jc w:val="center"/>
        <w:rPr>
          <w:rFonts w:ascii="Arial" w:hAnsi="Arial" w:cs="Arial"/>
          <w:b/>
          <w:sz w:val="24"/>
          <w:szCs w:val="24"/>
        </w:rPr>
        <w:sectPr w:rsidR="00B810B7" w:rsidRPr="00C0388F" w:rsidSect="00C0388F">
          <w:headerReference w:type="default" r:id="rId17"/>
          <w:footerReference w:type="default" r:id="rId18"/>
          <w:pgSz w:w="11906" w:h="16838"/>
          <w:pgMar w:top="2268" w:right="1361" w:bottom="2268" w:left="2268" w:header="709" w:footer="709" w:gutter="0"/>
          <w:pgNumType w:start="15"/>
          <w:cols w:space="708"/>
          <w:docGrid w:linePitch="360"/>
        </w:sectPr>
      </w:pPr>
    </w:p>
    <w:p w:rsidR="00B810B7" w:rsidRPr="00C0388F" w:rsidRDefault="00B810B7" w:rsidP="004A1901">
      <w:pPr>
        <w:spacing w:after="0" w:line="240" w:lineRule="auto"/>
        <w:jc w:val="both"/>
        <w:rPr>
          <w:rFonts w:ascii="Arial" w:hAnsi="Arial" w:cs="Arial"/>
          <w:b/>
          <w:sz w:val="24"/>
          <w:szCs w:val="24"/>
        </w:rPr>
      </w:pPr>
      <w:r w:rsidRPr="00C0388F">
        <w:rPr>
          <w:rFonts w:ascii="Arial" w:hAnsi="Arial" w:cs="Arial"/>
          <w:b/>
          <w:sz w:val="24"/>
          <w:szCs w:val="24"/>
        </w:rPr>
        <w:lastRenderedPageBreak/>
        <w:t>CAPITULO 2. ESTUDIO DE MERCADO</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El objetivo del estudio de mercado es obtener información que nos ayude para enfrentar las condiciones del mercado y del consumidor. Este estudio determinará la demanda que debe ser atendida dentro de área en la cual se va a ofrecer el servicio, y el nivel de aceptación por parte de los consumidores de este nuevo sistema de lavado a vapor.</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 información recopilada permitirá definir el perfil del consumidor, conocer las necesidades, identificar la disposición para asumir los precios que se establezcan y de la misma forma conocer cuáles son los gustos, preferencias y comportamiento por parte del consumidor, de tal manera que se pueda diseñar una estrategia de mercadeo que impulse el desarrollo de este proyecto.</w:t>
      </w:r>
    </w:p>
    <w:p w:rsidR="00B810B7" w:rsidRPr="00C0388F" w:rsidRDefault="00B810B7" w:rsidP="004A1901">
      <w:pPr>
        <w:spacing w:after="0" w:line="360" w:lineRule="auto"/>
        <w:jc w:val="both"/>
        <w:rPr>
          <w:rFonts w:ascii="Arial" w:hAnsi="Arial" w:cs="Arial"/>
          <w:sz w:val="24"/>
          <w:szCs w:val="24"/>
        </w:rPr>
      </w:pPr>
    </w:p>
    <w:p w:rsidR="00B810B7" w:rsidRPr="00F51497" w:rsidRDefault="00B810B7" w:rsidP="004A1901">
      <w:pPr>
        <w:pStyle w:val="Prrafodelista"/>
        <w:numPr>
          <w:ilvl w:val="1"/>
          <w:numId w:val="35"/>
        </w:numPr>
        <w:spacing w:after="0" w:line="360" w:lineRule="auto"/>
        <w:jc w:val="both"/>
        <w:rPr>
          <w:rFonts w:ascii="Arial" w:hAnsi="Arial" w:cs="Arial"/>
          <w:b/>
          <w:sz w:val="24"/>
          <w:szCs w:val="24"/>
        </w:rPr>
      </w:pPr>
      <w:r w:rsidRPr="00F51497">
        <w:rPr>
          <w:rFonts w:ascii="Arial" w:hAnsi="Arial" w:cs="Arial"/>
          <w:b/>
          <w:sz w:val="24"/>
          <w:szCs w:val="24"/>
        </w:rPr>
        <w:t>INVESTIGACIÓN DE MERCADO</w:t>
      </w:r>
    </w:p>
    <w:p w:rsidR="00B810B7" w:rsidRPr="00C0388F" w:rsidRDefault="00B810B7" w:rsidP="004A1901">
      <w:pPr>
        <w:spacing w:after="0" w:line="360" w:lineRule="auto"/>
        <w:jc w:val="both"/>
        <w:rPr>
          <w:rFonts w:ascii="Arial" w:hAnsi="Arial" w:cs="Arial"/>
          <w:b/>
          <w:sz w:val="24"/>
          <w:szCs w:val="24"/>
        </w:rPr>
      </w:pPr>
    </w:p>
    <w:p w:rsidR="00B810B7" w:rsidRPr="00F51497" w:rsidRDefault="00B810B7" w:rsidP="004A1901">
      <w:pPr>
        <w:pStyle w:val="Prrafodelista"/>
        <w:numPr>
          <w:ilvl w:val="2"/>
          <w:numId w:val="35"/>
        </w:numPr>
        <w:spacing w:after="0" w:line="360" w:lineRule="auto"/>
        <w:jc w:val="both"/>
        <w:rPr>
          <w:rFonts w:ascii="Arial" w:hAnsi="Arial" w:cs="Arial"/>
          <w:b/>
          <w:sz w:val="24"/>
          <w:szCs w:val="24"/>
        </w:rPr>
      </w:pPr>
      <w:r w:rsidRPr="00F51497">
        <w:rPr>
          <w:rFonts w:ascii="Arial" w:hAnsi="Arial" w:cs="Arial"/>
          <w:b/>
          <w:sz w:val="24"/>
          <w:szCs w:val="24"/>
        </w:rPr>
        <w:t>Definición del Problema</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Se busca analizar las preferencias de las personas que en la actualidad adquieren el servicio de lavado de vehículos y los que estarían dispuestos a usarlo en la ciudad de Guayaquil.</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El propósito del análisis es conocer si existe oportunidad de aplicar el proyecto, es decir, si existirán consumidores efectivos y potenciales que sustenten el negocio en el futuro en la ciudad de Guayaquil.</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Se pretende identificar el grado de conocimiento que las personas tienen acerca de servicio de lavado a vapor y el inadecuado uso del agua potable, grado de aceptación, la frecuencia de uso del servicio, ubicación idónea del </w:t>
      </w:r>
      <w:r w:rsidRPr="00C0388F">
        <w:rPr>
          <w:rFonts w:ascii="Arial" w:hAnsi="Arial" w:cs="Arial"/>
          <w:sz w:val="24"/>
          <w:szCs w:val="24"/>
        </w:rPr>
        <w:lastRenderedPageBreak/>
        <w:t>establecimiento, predisposición al pago, aspectos que le darían valor agregado al servicio y medios de comunicación idóneos para llegar al cliente.</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pStyle w:val="Prrafodelista"/>
        <w:numPr>
          <w:ilvl w:val="2"/>
          <w:numId w:val="35"/>
        </w:numPr>
        <w:spacing w:after="0" w:line="360" w:lineRule="auto"/>
        <w:jc w:val="both"/>
        <w:rPr>
          <w:rFonts w:ascii="Arial" w:hAnsi="Arial" w:cs="Arial"/>
          <w:b/>
          <w:sz w:val="24"/>
          <w:szCs w:val="24"/>
        </w:rPr>
      </w:pPr>
      <w:r w:rsidRPr="00C0388F">
        <w:rPr>
          <w:rFonts w:ascii="Arial" w:hAnsi="Arial" w:cs="Arial"/>
          <w:b/>
          <w:sz w:val="24"/>
          <w:szCs w:val="24"/>
        </w:rPr>
        <w:t>Definición de los Objetivos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Objetivo general</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Conocer la información necesaria del mercado de lavado de vehículos desde la perspectiva del consumo para la elaboración de estrategias de mercadeo, promoción y políticas de comercialización.</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Objetivos específicos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numPr>
          <w:ilvl w:val="0"/>
          <w:numId w:val="32"/>
        </w:numPr>
        <w:spacing w:after="0" w:line="360" w:lineRule="auto"/>
        <w:jc w:val="both"/>
        <w:rPr>
          <w:rFonts w:ascii="Arial" w:hAnsi="Arial" w:cs="Arial"/>
          <w:sz w:val="24"/>
          <w:szCs w:val="24"/>
        </w:rPr>
      </w:pPr>
      <w:r w:rsidRPr="00C0388F">
        <w:rPr>
          <w:rFonts w:ascii="Arial" w:hAnsi="Arial" w:cs="Arial"/>
          <w:sz w:val="24"/>
          <w:szCs w:val="24"/>
        </w:rPr>
        <w:t>Recopilar información relevante que defina el perfil del consumidor.</w:t>
      </w:r>
    </w:p>
    <w:p w:rsidR="00B810B7" w:rsidRPr="00C0388F" w:rsidRDefault="00B810B7" w:rsidP="004A1901">
      <w:pPr>
        <w:numPr>
          <w:ilvl w:val="0"/>
          <w:numId w:val="32"/>
        </w:numPr>
        <w:spacing w:after="0" w:line="360" w:lineRule="auto"/>
        <w:jc w:val="both"/>
        <w:rPr>
          <w:rFonts w:ascii="Arial" w:hAnsi="Arial" w:cs="Arial"/>
          <w:sz w:val="24"/>
          <w:szCs w:val="24"/>
        </w:rPr>
      </w:pPr>
      <w:r w:rsidRPr="00C0388F">
        <w:rPr>
          <w:rFonts w:ascii="Arial" w:hAnsi="Arial" w:cs="Arial"/>
          <w:sz w:val="24"/>
          <w:szCs w:val="24"/>
        </w:rPr>
        <w:t>Conocer las necesidades del los clientes existentes en el mercado.</w:t>
      </w:r>
    </w:p>
    <w:p w:rsidR="00B810B7" w:rsidRPr="00C0388F" w:rsidRDefault="00B810B7" w:rsidP="004A1901">
      <w:pPr>
        <w:numPr>
          <w:ilvl w:val="0"/>
          <w:numId w:val="32"/>
        </w:numPr>
        <w:spacing w:after="0" w:line="360" w:lineRule="auto"/>
        <w:jc w:val="both"/>
        <w:rPr>
          <w:rFonts w:ascii="Arial" w:hAnsi="Arial" w:cs="Arial"/>
          <w:sz w:val="24"/>
          <w:szCs w:val="24"/>
        </w:rPr>
      </w:pPr>
      <w:r w:rsidRPr="00C0388F">
        <w:rPr>
          <w:rFonts w:ascii="Arial" w:hAnsi="Arial" w:cs="Arial"/>
          <w:sz w:val="24"/>
          <w:szCs w:val="24"/>
        </w:rPr>
        <w:t>Determinar el grado de aceptación e interés en el nuevo servicio.</w:t>
      </w:r>
    </w:p>
    <w:p w:rsidR="00B810B7" w:rsidRPr="00C0388F" w:rsidRDefault="00B810B7" w:rsidP="004A1901">
      <w:pPr>
        <w:numPr>
          <w:ilvl w:val="0"/>
          <w:numId w:val="32"/>
        </w:numPr>
        <w:spacing w:after="0" w:line="360" w:lineRule="auto"/>
        <w:jc w:val="both"/>
        <w:rPr>
          <w:rFonts w:ascii="Arial" w:hAnsi="Arial" w:cs="Arial"/>
          <w:sz w:val="24"/>
          <w:szCs w:val="24"/>
        </w:rPr>
      </w:pPr>
      <w:r w:rsidRPr="00C0388F">
        <w:rPr>
          <w:rFonts w:ascii="Arial" w:hAnsi="Arial" w:cs="Arial"/>
          <w:sz w:val="24"/>
          <w:szCs w:val="24"/>
        </w:rPr>
        <w:t>Identificar la disponibilidad a pagar para este nuevo servicio por parte del consumidor.</w:t>
      </w:r>
    </w:p>
    <w:p w:rsidR="00B810B7" w:rsidRPr="00C0388F" w:rsidRDefault="00B810B7" w:rsidP="004A1901">
      <w:pPr>
        <w:pStyle w:val="Prrafodelista"/>
        <w:numPr>
          <w:ilvl w:val="0"/>
          <w:numId w:val="32"/>
        </w:numPr>
        <w:spacing w:after="0" w:line="360" w:lineRule="auto"/>
        <w:jc w:val="both"/>
        <w:rPr>
          <w:rFonts w:ascii="Arial" w:hAnsi="Arial" w:cs="Arial"/>
          <w:sz w:val="24"/>
          <w:szCs w:val="24"/>
        </w:rPr>
      </w:pPr>
      <w:r w:rsidRPr="00C0388F">
        <w:rPr>
          <w:rFonts w:ascii="Arial" w:hAnsi="Arial" w:cs="Arial"/>
          <w:sz w:val="24"/>
          <w:szCs w:val="24"/>
        </w:rPr>
        <w:t>Estimar la demanda esperada del servicio de lavado de vehículos.</w:t>
      </w:r>
    </w:p>
    <w:p w:rsidR="00B810B7" w:rsidRPr="00C0388F" w:rsidRDefault="00B810B7" w:rsidP="004A1901">
      <w:pPr>
        <w:spacing w:after="0" w:line="360" w:lineRule="auto"/>
        <w:ind w:left="360"/>
        <w:jc w:val="both"/>
        <w:rPr>
          <w:rFonts w:ascii="Arial" w:hAnsi="Arial" w:cs="Arial"/>
          <w:sz w:val="24"/>
          <w:szCs w:val="24"/>
        </w:rPr>
      </w:pPr>
    </w:p>
    <w:p w:rsidR="00374625" w:rsidRPr="00374625" w:rsidRDefault="00B810B7" w:rsidP="00374625">
      <w:pPr>
        <w:pStyle w:val="Prrafodelista"/>
        <w:numPr>
          <w:ilvl w:val="2"/>
          <w:numId w:val="35"/>
        </w:numPr>
        <w:spacing w:after="0" w:line="360" w:lineRule="auto"/>
        <w:jc w:val="both"/>
        <w:rPr>
          <w:rFonts w:ascii="Arial" w:hAnsi="Arial" w:cs="Arial"/>
          <w:b/>
          <w:sz w:val="24"/>
          <w:szCs w:val="24"/>
        </w:rPr>
      </w:pPr>
      <w:r w:rsidRPr="00C0388F">
        <w:rPr>
          <w:rFonts w:ascii="Arial" w:hAnsi="Arial" w:cs="Arial"/>
          <w:b/>
          <w:sz w:val="24"/>
          <w:szCs w:val="24"/>
        </w:rPr>
        <w:t>Determinación de las Fuentes de Información</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Fuentes de información primaria</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pStyle w:val="Prrafodelista"/>
        <w:spacing w:after="0" w:line="360" w:lineRule="auto"/>
        <w:ind w:left="0"/>
        <w:jc w:val="both"/>
        <w:rPr>
          <w:rFonts w:ascii="Arial" w:hAnsi="Arial" w:cs="Arial"/>
          <w:sz w:val="24"/>
          <w:szCs w:val="24"/>
        </w:rPr>
      </w:pPr>
      <w:r w:rsidRPr="00C0388F">
        <w:rPr>
          <w:rFonts w:ascii="Arial" w:hAnsi="Arial" w:cs="Arial"/>
          <w:sz w:val="24"/>
          <w:szCs w:val="24"/>
        </w:rPr>
        <w:t>Encuestas realizadas en la ciudad de Guayaquil a una muestra representativa de 384 personas que poseen vehículos. Las mismas se realizaron fuera de universidades y centros comerciales.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lastRenderedPageBreak/>
        <w:t>Fuentes de información secundaria</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Para estimar la muestra y la demanda potencial se utilizó los resultados obtenidos en el censo 2010 realizada por el Instituto Nacional de Estadísticas y Censos (INEC).</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pStyle w:val="Prrafodelista"/>
        <w:spacing w:after="0" w:line="360" w:lineRule="auto"/>
        <w:ind w:left="0"/>
        <w:jc w:val="both"/>
        <w:rPr>
          <w:rFonts w:ascii="Arial" w:hAnsi="Arial" w:cs="Arial"/>
          <w:sz w:val="24"/>
          <w:szCs w:val="24"/>
        </w:rPr>
      </w:pPr>
      <w:r w:rsidRPr="00C0388F">
        <w:rPr>
          <w:rFonts w:ascii="Arial" w:hAnsi="Arial" w:cs="Arial"/>
          <w:sz w:val="24"/>
          <w:szCs w:val="24"/>
        </w:rPr>
        <w:t xml:space="preserve">Se visitó la lavadora de carros </w:t>
      </w:r>
      <w:r w:rsidR="00105ECA">
        <w:rPr>
          <w:rFonts w:ascii="Arial" w:hAnsi="Arial" w:cs="Arial"/>
          <w:sz w:val="24"/>
          <w:szCs w:val="24"/>
        </w:rPr>
        <w:t xml:space="preserve">Car </w:t>
      </w:r>
      <w:proofErr w:type="spellStart"/>
      <w:r w:rsidR="00105ECA">
        <w:rPr>
          <w:rFonts w:ascii="Arial" w:hAnsi="Arial" w:cs="Arial"/>
          <w:sz w:val="24"/>
          <w:szCs w:val="24"/>
        </w:rPr>
        <w:t>Wash</w:t>
      </w:r>
      <w:proofErr w:type="spellEnd"/>
      <w:r w:rsidR="00A83A5C">
        <w:rPr>
          <w:rFonts w:ascii="Arial" w:hAnsi="Arial" w:cs="Arial"/>
          <w:sz w:val="24"/>
          <w:szCs w:val="24"/>
        </w:rPr>
        <w:t>,</w:t>
      </w:r>
      <w:r w:rsidRPr="00105ECA">
        <w:rPr>
          <w:rFonts w:ascii="Arial" w:hAnsi="Arial" w:cs="Arial"/>
          <w:sz w:val="24"/>
          <w:szCs w:val="24"/>
        </w:rPr>
        <w:t xml:space="preserve"> Lubricentro</w:t>
      </w:r>
      <w:r w:rsidR="00105ECA">
        <w:rPr>
          <w:rFonts w:ascii="Arial" w:hAnsi="Arial" w:cs="Arial"/>
          <w:sz w:val="24"/>
          <w:szCs w:val="24"/>
        </w:rPr>
        <w:t xml:space="preserve"> y </w:t>
      </w:r>
      <w:r w:rsidR="00A83A5C">
        <w:rPr>
          <w:rFonts w:ascii="Arial" w:hAnsi="Arial" w:cs="Arial"/>
          <w:sz w:val="24"/>
          <w:szCs w:val="24"/>
        </w:rPr>
        <w:t>L</w:t>
      </w:r>
      <w:r w:rsidR="00CB074E">
        <w:rPr>
          <w:rFonts w:ascii="Arial" w:hAnsi="Arial" w:cs="Arial"/>
          <w:sz w:val="24"/>
          <w:szCs w:val="24"/>
        </w:rPr>
        <w:t>ubricadora G</w:t>
      </w:r>
      <w:r w:rsidR="00105ECA">
        <w:rPr>
          <w:rFonts w:ascii="Arial" w:hAnsi="Arial" w:cs="Arial"/>
          <w:sz w:val="24"/>
          <w:szCs w:val="24"/>
        </w:rPr>
        <w:t>allegos</w:t>
      </w:r>
      <w:r w:rsidRPr="00C0388F">
        <w:rPr>
          <w:rFonts w:ascii="Arial" w:hAnsi="Arial" w:cs="Arial"/>
          <w:sz w:val="24"/>
          <w:szCs w:val="24"/>
        </w:rPr>
        <w:t xml:space="preserve"> en la ciudad de Guayaquil para estudiar el servicio ofrecido, precios y diferenciación en servicios.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pStyle w:val="Prrafodelista"/>
        <w:numPr>
          <w:ilvl w:val="2"/>
          <w:numId w:val="35"/>
        </w:numPr>
        <w:spacing w:after="0" w:line="360" w:lineRule="auto"/>
        <w:jc w:val="both"/>
        <w:rPr>
          <w:rFonts w:ascii="Arial" w:hAnsi="Arial" w:cs="Arial"/>
          <w:b/>
          <w:sz w:val="24"/>
          <w:szCs w:val="24"/>
        </w:rPr>
      </w:pPr>
      <w:r w:rsidRPr="00C0388F">
        <w:rPr>
          <w:rFonts w:ascii="Arial" w:hAnsi="Arial" w:cs="Arial"/>
          <w:b/>
          <w:sz w:val="24"/>
          <w:szCs w:val="24"/>
        </w:rPr>
        <w:t>Formulación de la Hipótesis</w:t>
      </w:r>
    </w:p>
    <w:p w:rsidR="00B810B7" w:rsidRPr="00C0388F" w:rsidRDefault="00B810B7" w:rsidP="004A1901">
      <w:pPr>
        <w:spacing w:after="0" w:line="360" w:lineRule="auto"/>
        <w:jc w:val="both"/>
        <w:rPr>
          <w:rFonts w:ascii="Arial" w:hAnsi="Arial" w:cs="Arial"/>
          <w:b/>
          <w:sz w:val="24"/>
          <w:szCs w:val="24"/>
        </w:rPr>
      </w:pPr>
    </w:p>
    <w:p w:rsidR="00B810B7" w:rsidRPr="003F3E3B" w:rsidRDefault="00B810B7" w:rsidP="004A1901">
      <w:pPr>
        <w:spacing w:after="0" w:line="360" w:lineRule="auto"/>
        <w:jc w:val="both"/>
        <w:rPr>
          <w:rFonts w:ascii="Arial" w:hAnsi="Arial" w:cs="Arial"/>
          <w:b/>
          <w:sz w:val="24"/>
          <w:szCs w:val="24"/>
        </w:rPr>
      </w:pPr>
      <w:r w:rsidRPr="003F3E3B">
        <w:rPr>
          <w:rFonts w:ascii="Arial" w:hAnsi="Arial" w:cs="Arial"/>
          <w:b/>
          <w:sz w:val="24"/>
          <w:szCs w:val="24"/>
        </w:rPr>
        <w:t>Hipótesis General:</w:t>
      </w:r>
    </w:p>
    <w:p w:rsidR="00B810B7" w:rsidRPr="003F3E3B"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3F3E3B">
        <w:rPr>
          <w:rFonts w:ascii="Arial" w:hAnsi="Arial" w:cs="Arial"/>
          <w:sz w:val="24"/>
          <w:szCs w:val="24"/>
        </w:rPr>
        <w:t>Las personas requieren de una empresa de lavado de vehículos que ayude a ahorrar tiempo y agua mediante un método de lavado a vapor.</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Hipótesis especificas: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b/>
          <w:sz w:val="24"/>
          <w:szCs w:val="24"/>
        </w:rPr>
        <w:t>Ho:</w:t>
      </w:r>
      <w:r w:rsidRPr="00C0388F">
        <w:rPr>
          <w:rFonts w:ascii="Arial" w:hAnsi="Arial" w:cs="Arial"/>
          <w:sz w:val="24"/>
          <w:szCs w:val="24"/>
        </w:rPr>
        <w:t xml:space="preserve"> El ahorro de agua no es un factor relevante al momento de escoger donde lavar su vehículo.</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b/>
          <w:sz w:val="24"/>
          <w:szCs w:val="24"/>
        </w:rPr>
        <w:t>Ha:</w:t>
      </w:r>
      <w:r w:rsidRPr="00C0388F">
        <w:rPr>
          <w:rFonts w:ascii="Arial" w:hAnsi="Arial" w:cs="Arial"/>
          <w:sz w:val="24"/>
          <w:szCs w:val="24"/>
        </w:rPr>
        <w:t xml:space="preserve"> El ahorro de agua es un factor relevante al momento de escoger donde lavar su vehículo.</w:t>
      </w:r>
    </w:p>
    <w:p w:rsidR="00B810B7" w:rsidRPr="00C0388F" w:rsidRDefault="00B810B7" w:rsidP="004A1901">
      <w:pPr>
        <w:pStyle w:val="Default"/>
        <w:spacing w:line="360" w:lineRule="auto"/>
        <w:jc w:val="both"/>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b/>
          <w:sz w:val="24"/>
          <w:szCs w:val="24"/>
        </w:rPr>
        <w:t>Ho:</w:t>
      </w:r>
      <w:r w:rsidRPr="00C0388F">
        <w:rPr>
          <w:rFonts w:ascii="Arial" w:hAnsi="Arial" w:cs="Arial"/>
          <w:sz w:val="24"/>
          <w:szCs w:val="24"/>
        </w:rPr>
        <w:t xml:space="preserve"> El tiempo que toma la empresa en dar el servicio no es un factor relevante al momento de escoger donde lavar su vehículo.</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b/>
          <w:sz w:val="24"/>
          <w:szCs w:val="24"/>
        </w:rPr>
        <w:t>Ha:</w:t>
      </w:r>
      <w:r w:rsidRPr="00C0388F">
        <w:rPr>
          <w:rFonts w:ascii="Arial" w:hAnsi="Arial" w:cs="Arial"/>
          <w:sz w:val="24"/>
          <w:szCs w:val="24"/>
        </w:rPr>
        <w:t xml:space="preserve"> El tiempo que toma la empresa en dar el servicio es un factor relevante al momento de escoger donde lavar su vehículo.</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ind w:left="720"/>
        <w:jc w:val="both"/>
        <w:rPr>
          <w:rFonts w:ascii="Arial" w:hAnsi="Arial" w:cs="Arial"/>
          <w:sz w:val="24"/>
          <w:szCs w:val="24"/>
        </w:rPr>
      </w:pPr>
    </w:p>
    <w:p w:rsidR="00B810B7" w:rsidRPr="00C0388F" w:rsidRDefault="00B810B7" w:rsidP="004A1901">
      <w:pPr>
        <w:pStyle w:val="Prrafodelista"/>
        <w:numPr>
          <w:ilvl w:val="2"/>
          <w:numId w:val="35"/>
        </w:numPr>
        <w:spacing w:after="0" w:line="360" w:lineRule="auto"/>
        <w:jc w:val="both"/>
        <w:rPr>
          <w:rFonts w:ascii="Arial" w:hAnsi="Arial" w:cs="Arial"/>
          <w:b/>
          <w:sz w:val="24"/>
          <w:szCs w:val="24"/>
        </w:rPr>
      </w:pPr>
      <w:r w:rsidRPr="00C0388F">
        <w:rPr>
          <w:rFonts w:ascii="Arial" w:hAnsi="Arial" w:cs="Arial"/>
          <w:b/>
          <w:sz w:val="24"/>
          <w:szCs w:val="24"/>
        </w:rPr>
        <w:lastRenderedPageBreak/>
        <w:t>Determinación de la Población Objetiva</w:t>
      </w:r>
    </w:p>
    <w:p w:rsidR="00B810B7" w:rsidRPr="00C0388F" w:rsidRDefault="00B810B7" w:rsidP="004A1901">
      <w:pPr>
        <w:spacing w:after="0" w:line="360" w:lineRule="auto"/>
        <w:ind w:left="1440"/>
        <w:jc w:val="both"/>
        <w:rPr>
          <w:rFonts w:ascii="Arial" w:hAnsi="Arial" w:cs="Arial"/>
          <w:b/>
          <w:sz w:val="24"/>
          <w:szCs w:val="24"/>
        </w:rPr>
      </w:pPr>
    </w:p>
    <w:p w:rsidR="00B810B7" w:rsidRPr="00C0388F" w:rsidRDefault="003F3E3B" w:rsidP="004A1901">
      <w:pPr>
        <w:pStyle w:val="Prrafodelista"/>
        <w:spacing w:after="0" w:line="360" w:lineRule="auto"/>
        <w:ind w:left="0"/>
        <w:jc w:val="both"/>
        <w:rPr>
          <w:rFonts w:ascii="Arial" w:hAnsi="Arial" w:cs="Arial"/>
          <w:sz w:val="24"/>
          <w:szCs w:val="24"/>
        </w:rPr>
      </w:pPr>
      <w:r>
        <w:rPr>
          <w:rFonts w:ascii="Arial" w:hAnsi="Arial" w:cs="Arial"/>
          <w:sz w:val="24"/>
          <w:szCs w:val="24"/>
        </w:rPr>
        <w:t>La población considerada</w:t>
      </w:r>
      <w:r w:rsidR="00B810B7" w:rsidRPr="00C0388F">
        <w:rPr>
          <w:rFonts w:ascii="Arial" w:hAnsi="Arial" w:cs="Arial"/>
          <w:sz w:val="24"/>
          <w:szCs w:val="24"/>
        </w:rPr>
        <w:t xml:space="preserve"> para el cálculo de la muestra son todas las personas que poseen vehículo en la ciudad de Guayaquil.</w:t>
      </w:r>
    </w:p>
    <w:p w:rsidR="00B810B7" w:rsidRPr="00C0388F" w:rsidRDefault="00B810B7" w:rsidP="004A1901">
      <w:pPr>
        <w:pStyle w:val="Prrafodelista"/>
        <w:spacing w:after="0" w:line="360" w:lineRule="auto"/>
        <w:ind w:left="0"/>
        <w:jc w:val="both"/>
        <w:rPr>
          <w:rFonts w:ascii="Arial" w:hAnsi="Arial" w:cs="Arial"/>
          <w:sz w:val="24"/>
          <w:szCs w:val="24"/>
        </w:rPr>
      </w:pPr>
    </w:p>
    <w:p w:rsidR="00B810B7" w:rsidRPr="00C0388F" w:rsidRDefault="00B810B7" w:rsidP="004A1901">
      <w:pPr>
        <w:pStyle w:val="Prrafodelista"/>
        <w:spacing w:after="0" w:line="360" w:lineRule="auto"/>
        <w:ind w:left="0"/>
        <w:jc w:val="both"/>
        <w:rPr>
          <w:rFonts w:ascii="Arial" w:hAnsi="Arial" w:cs="Arial"/>
          <w:sz w:val="24"/>
          <w:szCs w:val="24"/>
        </w:rPr>
      </w:pPr>
      <w:r w:rsidRPr="00C0388F">
        <w:rPr>
          <w:rFonts w:ascii="Arial" w:hAnsi="Arial" w:cs="Arial"/>
          <w:sz w:val="24"/>
          <w:szCs w:val="24"/>
        </w:rPr>
        <w:t xml:space="preserve">De esa muestra se espera identificar a las personas que actualmente utilizan el servicio de lavado de vehículos y a los </w:t>
      </w:r>
      <w:r w:rsidR="003F3E3B">
        <w:rPr>
          <w:rFonts w:ascii="Arial" w:hAnsi="Arial" w:cs="Arial"/>
          <w:sz w:val="24"/>
          <w:szCs w:val="24"/>
        </w:rPr>
        <w:t>que están dispuestos a hacer uso</w:t>
      </w:r>
      <w:r w:rsidRPr="00C0388F">
        <w:rPr>
          <w:rFonts w:ascii="Arial" w:hAnsi="Arial" w:cs="Arial"/>
          <w:sz w:val="24"/>
          <w:szCs w:val="24"/>
        </w:rPr>
        <w:t xml:space="preserve"> de este nuevo sistema de lavado a vapor.</w:t>
      </w:r>
    </w:p>
    <w:p w:rsidR="00B810B7" w:rsidRPr="00C0388F" w:rsidRDefault="00B810B7" w:rsidP="004A1901">
      <w:pPr>
        <w:spacing w:after="0" w:line="360" w:lineRule="auto"/>
        <w:jc w:val="both"/>
        <w:rPr>
          <w:rFonts w:ascii="Arial" w:hAnsi="Arial" w:cs="Arial"/>
          <w:i/>
          <w:color w:val="2A2A2A"/>
          <w:sz w:val="24"/>
          <w:szCs w:val="24"/>
          <w:shd w:val="clear" w:color="auto" w:fill="FFFFFF"/>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Selección del tipo de muestreo</w:t>
      </w:r>
    </w:p>
    <w:p w:rsidR="00B810B7" w:rsidRPr="00C0388F" w:rsidRDefault="00B810B7" w:rsidP="004A1901">
      <w:pPr>
        <w:spacing w:after="0" w:line="360" w:lineRule="auto"/>
        <w:jc w:val="both"/>
        <w:rPr>
          <w:rFonts w:ascii="Arial" w:hAnsi="Arial" w:cs="Arial"/>
          <w:b/>
          <w:sz w:val="24"/>
          <w:szCs w:val="24"/>
        </w:rPr>
      </w:pPr>
    </w:p>
    <w:p w:rsidR="00E52587" w:rsidRPr="00E52587" w:rsidRDefault="00E52587" w:rsidP="00E52587">
      <w:pPr>
        <w:pStyle w:val="Prrafodelista"/>
        <w:spacing w:after="0" w:line="360" w:lineRule="auto"/>
        <w:ind w:left="0"/>
        <w:jc w:val="both"/>
        <w:rPr>
          <w:rFonts w:ascii="Arial" w:hAnsi="Arial" w:cs="Arial"/>
          <w:sz w:val="24"/>
          <w:szCs w:val="24"/>
        </w:rPr>
      </w:pPr>
      <w:r w:rsidRPr="00E52587">
        <w:rPr>
          <w:rFonts w:ascii="Arial" w:hAnsi="Arial" w:cs="Arial"/>
          <w:sz w:val="24"/>
          <w:szCs w:val="24"/>
        </w:rPr>
        <w:t>La metodología usada es la investigación descriptiva con el objetivo de  identificar las características que describen el comportamiento del consumidor y sus percepciones sobre el lavado de vehículos a vapor.</w:t>
      </w:r>
    </w:p>
    <w:p w:rsidR="00E52587" w:rsidRPr="00E52587" w:rsidRDefault="00E52587" w:rsidP="00E52587">
      <w:pPr>
        <w:pStyle w:val="Prrafodelista"/>
        <w:spacing w:after="0" w:line="360" w:lineRule="auto"/>
        <w:ind w:left="0"/>
        <w:jc w:val="both"/>
        <w:rPr>
          <w:rFonts w:ascii="Arial" w:hAnsi="Arial" w:cs="Arial"/>
          <w:b/>
          <w:sz w:val="24"/>
          <w:szCs w:val="24"/>
        </w:rPr>
      </w:pPr>
    </w:p>
    <w:p w:rsidR="00E52587" w:rsidRPr="00E52587" w:rsidRDefault="00E52587" w:rsidP="00E52587">
      <w:pPr>
        <w:pStyle w:val="Prrafodelista"/>
        <w:spacing w:after="0" w:line="360" w:lineRule="auto"/>
        <w:ind w:left="0"/>
        <w:jc w:val="both"/>
        <w:rPr>
          <w:rFonts w:ascii="Arial" w:hAnsi="Arial" w:cs="Arial"/>
          <w:sz w:val="24"/>
          <w:szCs w:val="24"/>
        </w:rPr>
      </w:pPr>
      <w:r w:rsidRPr="00E52587">
        <w:rPr>
          <w:rFonts w:ascii="Arial" w:hAnsi="Arial" w:cs="Arial"/>
          <w:sz w:val="24"/>
          <w:szCs w:val="24"/>
        </w:rPr>
        <w:t>Dado que la población objetivo es estadísticamente significativa se ha decidido utilizar un tipo de muestreó probabilístico, se ha escogido el tipo de muestreo estratificado, este método tiene la ventaja de </w:t>
      </w:r>
      <w:r w:rsidRPr="00E52587">
        <w:rPr>
          <w:rFonts w:ascii="Arial" w:hAnsi="Arial" w:cs="Arial"/>
          <w:bCs/>
          <w:sz w:val="24"/>
          <w:szCs w:val="24"/>
        </w:rPr>
        <w:t>simplificar</w:t>
      </w:r>
      <w:r w:rsidRPr="00E52587">
        <w:rPr>
          <w:rFonts w:ascii="Arial" w:hAnsi="Arial" w:cs="Arial"/>
          <w:sz w:val="24"/>
          <w:szCs w:val="24"/>
        </w:rPr>
        <w:t> la recogida de información, dentro de cada estrato seleccionado, todos los individuos son parecidos. El objetivo es recopilar a todas las personas que posean carro en la ciudad de Guayaquil.</w:t>
      </w:r>
    </w:p>
    <w:p w:rsidR="00E52587" w:rsidRPr="00E52587" w:rsidRDefault="00E52587" w:rsidP="00E52587">
      <w:pPr>
        <w:pStyle w:val="Prrafodelista"/>
        <w:spacing w:after="0" w:line="360" w:lineRule="auto"/>
        <w:ind w:left="0"/>
        <w:jc w:val="both"/>
        <w:rPr>
          <w:rFonts w:ascii="Arial" w:hAnsi="Arial" w:cs="Arial"/>
          <w:sz w:val="24"/>
          <w:szCs w:val="24"/>
        </w:rPr>
      </w:pPr>
    </w:p>
    <w:p w:rsidR="00E52587" w:rsidRPr="00E52587" w:rsidRDefault="00E52587" w:rsidP="00E52587">
      <w:pPr>
        <w:pStyle w:val="Prrafodelista"/>
        <w:spacing w:after="0" w:line="360" w:lineRule="auto"/>
        <w:ind w:left="0"/>
        <w:jc w:val="both"/>
        <w:rPr>
          <w:rFonts w:ascii="Arial" w:hAnsi="Arial" w:cs="Arial"/>
          <w:sz w:val="24"/>
          <w:szCs w:val="24"/>
        </w:rPr>
      </w:pPr>
      <w:r w:rsidRPr="00E52587">
        <w:rPr>
          <w:rFonts w:ascii="Arial" w:hAnsi="Arial" w:cs="Arial"/>
          <w:sz w:val="24"/>
          <w:szCs w:val="24"/>
        </w:rPr>
        <w:t xml:space="preserve">La información se recolectará por medio de encuestas estructuradas y cuidadosamente construidas para ser realizadas de forma personal en la ciudad de Guayaquil. </w:t>
      </w:r>
    </w:p>
    <w:p w:rsidR="00B810B7" w:rsidRPr="00C0388F" w:rsidRDefault="00B810B7" w:rsidP="00E52587">
      <w:pPr>
        <w:pStyle w:val="Prrafodelista"/>
        <w:spacing w:after="0" w:line="360" w:lineRule="auto"/>
        <w:ind w:left="0"/>
        <w:jc w:val="both"/>
        <w:rPr>
          <w:rFonts w:ascii="Arial" w:hAnsi="Arial" w:cs="Arial"/>
          <w:sz w:val="24"/>
          <w:szCs w:val="24"/>
        </w:rPr>
      </w:pPr>
      <w:r w:rsidRPr="00C0388F">
        <w:rPr>
          <w:rFonts w:ascii="Arial" w:hAnsi="Arial" w:cs="Arial"/>
          <w:sz w:val="24"/>
          <w:szCs w:val="24"/>
        </w:rPr>
        <w:t>.</w:t>
      </w:r>
    </w:p>
    <w:p w:rsidR="00B810B7" w:rsidRPr="00C0388F" w:rsidRDefault="00B810B7" w:rsidP="00E52587">
      <w:pPr>
        <w:spacing w:after="0" w:line="360" w:lineRule="auto"/>
        <w:jc w:val="both"/>
        <w:rPr>
          <w:rFonts w:ascii="Arial" w:hAnsi="Arial" w:cs="Arial"/>
          <w:b/>
          <w:sz w:val="24"/>
          <w:szCs w:val="24"/>
        </w:rPr>
      </w:pPr>
    </w:p>
    <w:p w:rsidR="00B810B7" w:rsidRPr="00C0388F" w:rsidRDefault="00B810B7" w:rsidP="004A1901">
      <w:pPr>
        <w:spacing w:after="0" w:line="240" w:lineRule="auto"/>
        <w:jc w:val="both"/>
        <w:rPr>
          <w:rFonts w:ascii="Arial" w:hAnsi="Arial" w:cs="Arial"/>
          <w:b/>
          <w:sz w:val="24"/>
          <w:szCs w:val="24"/>
        </w:rPr>
      </w:pPr>
    </w:p>
    <w:p w:rsidR="00B810B7" w:rsidRPr="00C0388F" w:rsidRDefault="00B810B7" w:rsidP="004A1901">
      <w:pPr>
        <w:pStyle w:val="Prrafodelista"/>
        <w:numPr>
          <w:ilvl w:val="2"/>
          <w:numId w:val="35"/>
        </w:numPr>
        <w:spacing w:after="0" w:line="360" w:lineRule="auto"/>
        <w:jc w:val="both"/>
        <w:rPr>
          <w:rFonts w:ascii="Arial" w:hAnsi="Arial" w:cs="Arial"/>
          <w:b/>
          <w:sz w:val="24"/>
          <w:szCs w:val="24"/>
        </w:rPr>
      </w:pPr>
      <w:r>
        <w:rPr>
          <w:rFonts w:ascii="Arial" w:hAnsi="Arial" w:cs="Arial"/>
          <w:b/>
          <w:sz w:val="24"/>
          <w:szCs w:val="24"/>
        </w:rPr>
        <w:br w:type="page"/>
      </w:r>
      <w:r w:rsidRPr="00C0388F">
        <w:rPr>
          <w:rFonts w:ascii="Arial" w:hAnsi="Arial" w:cs="Arial"/>
          <w:b/>
          <w:sz w:val="24"/>
          <w:szCs w:val="24"/>
        </w:rPr>
        <w:lastRenderedPageBreak/>
        <w:t>Determinación del Tamaño de la Muestra</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pStyle w:val="Prrafodelista"/>
        <w:spacing w:after="0" w:line="360" w:lineRule="auto"/>
        <w:ind w:left="0"/>
        <w:jc w:val="both"/>
        <w:rPr>
          <w:rFonts w:ascii="Arial" w:hAnsi="Arial" w:cs="Arial"/>
          <w:sz w:val="24"/>
          <w:szCs w:val="24"/>
        </w:rPr>
      </w:pPr>
      <w:r w:rsidRPr="00C0388F">
        <w:rPr>
          <w:rFonts w:ascii="Arial" w:hAnsi="Arial" w:cs="Arial"/>
          <w:sz w:val="24"/>
          <w:szCs w:val="24"/>
        </w:rPr>
        <w:t>Población de que posee vehículos en la ciudad de Guayaquil (año 2010): 304.700 habitantes.</w:t>
      </w:r>
    </w:p>
    <w:p w:rsidR="00B810B7" w:rsidRPr="00C0388F" w:rsidRDefault="00B810B7" w:rsidP="004A1901">
      <w:pPr>
        <w:spacing w:after="0" w:line="360" w:lineRule="auto"/>
        <w:jc w:val="both"/>
        <w:rPr>
          <w:rFonts w:ascii="Arial" w:hAnsi="Arial" w:cs="Arial"/>
          <w:i/>
          <w:color w:val="2A2A2A"/>
          <w:sz w:val="24"/>
          <w:szCs w:val="24"/>
          <w:shd w:val="clear" w:color="auto" w:fill="FFFFFF"/>
        </w:rPr>
      </w:pPr>
    </w:p>
    <w:p w:rsidR="00B810B7" w:rsidRPr="00C0388F" w:rsidRDefault="00B810B7" w:rsidP="004A1901">
      <w:pPr>
        <w:spacing w:after="0" w:line="360" w:lineRule="auto"/>
        <w:jc w:val="both"/>
        <w:rPr>
          <w:rFonts w:ascii="Arial" w:hAnsi="Arial" w:cs="Arial"/>
          <w:i/>
          <w:color w:val="2A2A2A"/>
          <w:sz w:val="24"/>
          <w:szCs w:val="24"/>
          <w:shd w:val="clear" w:color="auto" w:fill="FFFFFF"/>
        </w:rPr>
      </w:pPr>
      <w:r w:rsidRPr="00C0388F">
        <w:rPr>
          <w:rFonts w:ascii="Arial" w:hAnsi="Arial" w:cs="Arial"/>
          <w:i/>
          <w:color w:val="2A2A2A"/>
          <w:sz w:val="24"/>
          <w:szCs w:val="24"/>
          <w:shd w:val="clear" w:color="auto" w:fill="FFFFFF"/>
        </w:rPr>
        <w:t>“En el año 2010, se matricularon en el país 1.171.924 vehículos, 266.273 más que en el 2009, correspondiendo a la provincia del Guayas el mayor porcentaje con el 26%, en segundo lugar se ubica la provincia de Pichincha con el 23%; porcentajes que en conjunto representan el 49% del total de automotores existentes en el país, le sigue en importancia Manabí y Azuay con el 7% respectivamente y Los Ríos con el 5%.”</w:t>
      </w:r>
    </w:p>
    <w:p w:rsidR="00B810B7" w:rsidRPr="00C0388F" w:rsidRDefault="00B810B7" w:rsidP="004A1901">
      <w:pPr>
        <w:spacing w:after="0" w:line="360" w:lineRule="auto"/>
        <w:jc w:val="both"/>
        <w:rPr>
          <w:rFonts w:ascii="Arial" w:hAnsi="Arial" w:cs="Arial"/>
          <w:i/>
          <w:color w:val="2A2A2A"/>
          <w:sz w:val="24"/>
          <w:szCs w:val="24"/>
          <w:shd w:val="clear" w:color="auto" w:fill="FFFFFF"/>
        </w:rPr>
      </w:pPr>
      <w:r w:rsidRPr="00C0388F">
        <w:rPr>
          <w:rFonts w:ascii="Arial" w:hAnsi="Arial" w:cs="Arial"/>
          <w:i/>
          <w:color w:val="2A2A2A"/>
          <w:sz w:val="24"/>
          <w:szCs w:val="24"/>
          <w:shd w:val="clear" w:color="auto" w:fill="FFFFFF"/>
        </w:rPr>
        <w:t>Datos publicados por el Instituto Nacional de Estadísticas y Censos. Censo 2010.</w:t>
      </w:r>
    </w:p>
    <w:p w:rsidR="00B810B7" w:rsidRPr="00C0388F" w:rsidRDefault="00B810B7" w:rsidP="004A1901">
      <w:pPr>
        <w:pStyle w:val="Prrafodelista"/>
        <w:spacing w:after="0" w:line="360" w:lineRule="auto"/>
        <w:ind w:left="0"/>
        <w:jc w:val="both"/>
        <w:rPr>
          <w:rFonts w:ascii="Arial" w:hAnsi="Arial" w:cs="Arial"/>
          <w:sz w:val="24"/>
          <w:szCs w:val="24"/>
          <w:highlight w:val="cyan"/>
          <w:lang w:val="es-ES_tradnl"/>
        </w:rPr>
      </w:pP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Para poder determinar el  tamaño de  la muestra nos debemos basar en tres factores principalmente:</w:t>
      </w:r>
    </w:p>
    <w:p w:rsidR="00B810B7" w:rsidRPr="00C0388F" w:rsidRDefault="00B810B7" w:rsidP="004A1901">
      <w:pPr>
        <w:pStyle w:val="Prrafodelista"/>
        <w:spacing w:after="0" w:line="360" w:lineRule="auto"/>
        <w:ind w:left="0"/>
        <w:jc w:val="both"/>
        <w:rPr>
          <w:rFonts w:ascii="Arial" w:hAnsi="Arial" w:cs="Arial"/>
          <w:sz w:val="24"/>
          <w:szCs w:val="24"/>
          <w:lang w:val="es-ES_tradnl"/>
        </w:rPr>
      </w:pP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El porcentaje que se supone existe en la población, p.</w:t>
      </w: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El nivel de confianza o fiabilidad que se desea, Z.</w:t>
      </w: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El margen de error aceptado, e.</w:t>
      </w: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El cual se calcula con la siguiente fórmula:</w:t>
      </w:r>
    </w:p>
    <w:p w:rsidR="00B810B7" w:rsidRPr="00C0388F" w:rsidRDefault="00B810B7" w:rsidP="004A1901">
      <w:pPr>
        <w:pStyle w:val="Prrafodelista"/>
        <w:spacing w:after="0" w:line="360" w:lineRule="auto"/>
        <w:ind w:left="0"/>
        <w:jc w:val="both"/>
        <w:rPr>
          <w:rFonts w:ascii="Arial" w:hAnsi="Arial" w:cs="Arial"/>
          <w:sz w:val="24"/>
          <w:szCs w:val="24"/>
          <w:lang w:val="es-ES_tradnl"/>
        </w:rPr>
      </w:pPr>
    </w:p>
    <w:p w:rsidR="00B810B7" w:rsidRPr="00C0388F" w:rsidRDefault="00C6098D" w:rsidP="00F0532A">
      <w:pPr>
        <w:pStyle w:val="Prrafodelista"/>
        <w:spacing w:after="0" w:line="360" w:lineRule="auto"/>
        <w:ind w:left="0"/>
        <w:jc w:val="center"/>
        <w:rPr>
          <w:rFonts w:ascii="Arial" w:hAnsi="Arial" w:cs="Arial"/>
          <w:sz w:val="24"/>
          <w:szCs w:val="24"/>
          <w:lang w:val="es-ES_tradnl"/>
        </w:rPr>
      </w:pPr>
      <m:oMathPara>
        <m:oMath>
          <m:r>
            <w:rPr>
              <w:rFonts w:ascii="Cambria Math" w:hAnsi="Cambria Math" w:cs="Arial"/>
            </w:rPr>
            <m:t>n</m:t>
          </m:r>
          <m:r>
            <m:rPr>
              <m:sty m:val="p"/>
            </m:rPr>
            <w:rPr>
              <w:rFonts w:ascii="Cambria Math" w:hAnsi="Arial" w:cs="Arial"/>
            </w:rPr>
            <m:t>=</m:t>
          </m:r>
          <m:f>
            <m:fPr>
              <m:ctrlPr>
                <w:rPr>
                  <w:rFonts w:ascii="Cambria Math" w:hAnsi="Arial" w:cs="Arial"/>
                </w:rPr>
              </m:ctrlPr>
            </m:fPr>
            <m:num>
              <m:d>
                <m:dPr>
                  <m:ctrlPr>
                    <w:rPr>
                      <w:rFonts w:ascii="Cambria Math" w:hAnsi="Arial" w:cs="Arial"/>
                    </w:rPr>
                  </m:ctrlPr>
                </m:dPr>
                <m:e>
                  <m:r>
                    <m:rPr>
                      <m:sty m:val="p"/>
                    </m:rPr>
                    <w:rPr>
                      <w:rFonts w:ascii="Cambria Math" w:hAnsi="Arial" w:cs="Arial"/>
                    </w:rPr>
                    <m:t>p</m:t>
                  </m:r>
                  <m:r>
                    <m:rPr>
                      <m:sty m:val="p"/>
                    </m:rPr>
                    <w:rPr>
                      <w:rFonts w:ascii="Cambria Math" w:hAnsi="Cambria Math" w:cs="Arial"/>
                    </w:rPr>
                    <m:t>*</m:t>
                  </m:r>
                  <m:r>
                    <m:rPr>
                      <m:sty m:val="p"/>
                    </m:rPr>
                    <w:rPr>
                      <w:rFonts w:ascii="Cambria Math" w:hAnsi="Arial" w:cs="Arial"/>
                    </w:rPr>
                    <m:t>q</m:t>
                  </m:r>
                </m:e>
              </m:d>
              <m:r>
                <m:rPr>
                  <m:sty m:val="p"/>
                </m:rPr>
                <w:rPr>
                  <w:rFonts w:ascii="Arial" w:hAnsi="Cambria Math" w:cs="Arial"/>
                </w:rPr>
                <m:t>*</m:t>
              </m:r>
              <m:sSup>
                <m:sSupPr>
                  <m:ctrlPr>
                    <w:rPr>
                      <w:rFonts w:ascii="Cambria Math" w:hAnsi="Arial" w:cs="Arial"/>
                    </w:rPr>
                  </m:ctrlPr>
                </m:sSupPr>
                <m:e>
                  <m:r>
                    <w:rPr>
                      <w:rFonts w:ascii="Cambria Math" w:hAnsi="Cambria Math" w:cs="Arial"/>
                    </w:rPr>
                    <m:t>Z</m:t>
                  </m:r>
                </m:e>
                <m:sup>
                  <m:r>
                    <m:rPr>
                      <m:sty m:val="p"/>
                    </m:rPr>
                    <w:rPr>
                      <w:rFonts w:ascii="Cambria Math" w:hAnsi="Arial" w:cs="Arial"/>
                    </w:rPr>
                    <m:t>2</m:t>
                  </m:r>
                </m:sup>
              </m:sSup>
            </m:num>
            <m:den>
              <m:sSup>
                <m:sSupPr>
                  <m:ctrlPr>
                    <w:rPr>
                      <w:rFonts w:ascii="Cambria Math" w:hAnsi="Arial" w:cs="Arial"/>
                    </w:rPr>
                  </m:ctrlPr>
                </m:sSupPr>
                <m:e>
                  <m:r>
                    <w:rPr>
                      <w:rFonts w:ascii="Cambria Math" w:hAnsi="Cambria Math" w:cs="Arial"/>
                    </w:rPr>
                    <m:t>E</m:t>
                  </m:r>
                </m:e>
                <m:sup>
                  <m:r>
                    <m:rPr>
                      <m:sty m:val="p"/>
                    </m:rPr>
                    <w:rPr>
                      <w:rFonts w:ascii="Cambria Math" w:hAnsi="Arial" w:cs="Arial"/>
                    </w:rPr>
                    <m:t>2</m:t>
                  </m:r>
                </m:sup>
              </m:sSup>
            </m:den>
          </m:f>
        </m:oMath>
      </m:oMathPara>
    </w:p>
    <w:p w:rsidR="00B810B7" w:rsidRPr="00C0388F" w:rsidRDefault="00B810B7" w:rsidP="004A1901">
      <w:pPr>
        <w:pStyle w:val="Prrafodelista"/>
        <w:spacing w:after="0" w:line="360" w:lineRule="auto"/>
        <w:ind w:left="0"/>
        <w:jc w:val="both"/>
        <w:rPr>
          <w:rFonts w:ascii="Arial" w:hAnsi="Arial" w:cs="Arial"/>
          <w:sz w:val="24"/>
          <w:szCs w:val="24"/>
          <w:lang w:val="es-ES_tradnl"/>
        </w:rPr>
      </w:pP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Para esta investigación los datos se van a utilizar serán los siguientes:</w:t>
      </w: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 xml:space="preserve">Para  p, </w:t>
      </w:r>
      <w:r w:rsidRPr="00C0388F">
        <w:rPr>
          <w:rFonts w:ascii="Arial" w:hAnsi="Arial" w:cs="Arial"/>
          <w:sz w:val="24"/>
          <w:szCs w:val="24"/>
        </w:rPr>
        <w:t xml:space="preserve">dado que la población objetivo es significativa y considerando que no se poseen datos históricos con respecto al nivel de aceptación por parte del consumidor se asumirá (como usualmente se hace para el caso de </w:t>
      </w:r>
      <w:r w:rsidRPr="00C0388F">
        <w:rPr>
          <w:rFonts w:ascii="Arial" w:hAnsi="Arial" w:cs="Arial"/>
          <w:sz w:val="24"/>
          <w:szCs w:val="24"/>
        </w:rPr>
        <w:lastRenderedPageBreak/>
        <w:t>evaluación de proyectos nuevos) que existirá un 50% de probabilidad de éxito (p)</w:t>
      </w:r>
      <w:r w:rsidRPr="00C0388F">
        <w:rPr>
          <w:rFonts w:ascii="Arial" w:hAnsi="Arial" w:cs="Arial"/>
          <w:sz w:val="24"/>
          <w:szCs w:val="24"/>
          <w:lang w:val="es-ES_tradnl"/>
        </w:rPr>
        <w:t xml:space="preserve"> </w:t>
      </w:r>
      <w:r w:rsidRPr="00C0388F">
        <w:rPr>
          <w:rFonts w:ascii="Arial" w:hAnsi="Arial" w:cs="Arial"/>
          <w:sz w:val="24"/>
          <w:szCs w:val="24"/>
        </w:rPr>
        <w:t>y un 50% de probabilidad de fracaso del negocio (q).</w:t>
      </w: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Para Z, el nivel de confianza que buscamos es del 95%</w:t>
      </w:r>
      <w:r w:rsidRPr="00C0388F">
        <w:rPr>
          <w:rFonts w:ascii="Arial" w:hAnsi="Arial" w:cs="Arial"/>
          <w:sz w:val="24"/>
          <w:szCs w:val="24"/>
        </w:rPr>
        <w:t xml:space="preserve"> </w:t>
      </w:r>
      <w:r w:rsidRPr="00C0388F">
        <w:rPr>
          <w:rFonts w:ascii="Arial" w:hAnsi="Arial" w:cs="Arial"/>
          <w:sz w:val="24"/>
          <w:szCs w:val="24"/>
          <w:lang w:val="es-ES_tradnl"/>
        </w:rPr>
        <w:t>y este en tabla normal de Z equivale a 1.96, Z=1.96.</w:t>
      </w:r>
    </w:p>
    <w:p w:rsidR="00B810B7" w:rsidRPr="00C0388F" w:rsidRDefault="00B810B7" w:rsidP="004A1901">
      <w:pPr>
        <w:pStyle w:val="Prrafodelista"/>
        <w:spacing w:after="0" w:line="360" w:lineRule="auto"/>
        <w:ind w:left="0"/>
        <w:jc w:val="both"/>
        <w:rPr>
          <w:rFonts w:ascii="Arial" w:hAnsi="Arial" w:cs="Arial"/>
          <w:sz w:val="24"/>
          <w:szCs w:val="24"/>
        </w:rPr>
      </w:pPr>
      <w:r w:rsidRPr="00C0388F">
        <w:rPr>
          <w:rFonts w:ascii="Arial" w:hAnsi="Arial" w:cs="Arial"/>
          <w:sz w:val="24"/>
          <w:szCs w:val="24"/>
          <w:lang w:val="es-ES_tradnl"/>
        </w:rPr>
        <w:t>Para e, el máximo margen de error que aceptaremos será del 5% por lo tanto e=0.05</w:t>
      </w: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Reemplazando  estos  valores  dentro  de  la  fórmula  antes  mencionada  el resultado sería el siguiente:</w:t>
      </w:r>
    </w:p>
    <w:p w:rsidR="00C074DE" w:rsidRDefault="00C074DE" w:rsidP="00194CBC">
      <w:pPr>
        <w:pStyle w:val="Prrafodelista"/>
        <w:spacing w:after="0" w:line="360" w:lineRule="auto"/>
        <w:ind w:left="0"/>
        <w:jc w:val="center"/>
      </w:pPr>
    </w:p>
    <w:p w:rsidR="00B810B7" w:rsidRPr="00C0388F" w:rsidRDefault="00C6098D" w:rsidP="00194CBC">
      <w:pPr>
        <w:pStyle w:val="Prrafodelista"/>
        <w:spacing w:after="0" w:line="360" w:lineRule="auto"/>
        <w:ind w:left="0"/>
        <w:jc w:val="center"/>
        <w:rPr>
          <w:rFonts w:ascii="Arial" w:hAnsi="Arial" w:cs="Arial"/>
          <w:sz w:val="24"/>
          <w:szCs w:val="24"/>
          <w:lang w:val="es-ES_tradnl"/>
        </w:rPr>
      </w:pPr>
      <m:oMathPara>
        <m:oMath>
          <m:r>
            <w:rPr>
              <w:rFonts w:ascii="Cambria Math" w:hAnsi="Cambria Math" w:cs="Arial"/>
            </w:rPr>
            <m:t>n</m:t>
          </m:r>
          <m:r>
            <m:rPr>
              <m:sty m:val="p"/>
            </m:rPr>
            <w:rPr>
              <w:rFonts w:ascii="Cambria Math" w:hAnsi="Arial" w:cs="Arial"/>
            </w:rPr>
            <m:t>=</m:t>
          </m:r>
          <m:f>
            <m:fPr>
              <m:ctrlPr>
                <w:rPr>
                  <w:rFonts w:ascii="Cambria Math" w:hAnsi="Arial" w:cs="Arial"/>
                </w:rPr>
              </m:ctrlPr>
            </m:fPr>
            <m:num>
              <m:d>
                <m:dPr>
                  <m:ctrlPr>
                    <w:rPr>
                      <w:rFonts w:ascii="Cambria Math" w:hAnsi="Arial" w:cs="Arial"/>
                    </w:rPr>
                  </m:ctrlPr>
                </m:dPr>
                <m:e>
                  <m:r>
                    <m:rPr>
                      <m:sty m:val="p"/>
                    </m:rPr>
                    <w:rPr>
                      <w:rFonts w:ascii="Cambria Math" w:hAnsi="Arial" w:cs="Arial"/>
                    </w:rPr>
                    <m:t>0.5</m:t>
                  </m:r>
                  <m:r>
                    <m:rPr>
                      <m:sty m:val="p"/>
                    </m:rPr>
                    <w:rPr>
                      <w:rFonts w:ascii="Cambria Math" w:hAnsi="Cambria Math" w:cs="Arial"/>
                    </w:rPr>
                    <m:t>*</m:t>
                  </m:r>
                  <m:r>
                    <m:rPr>
                      <m:sty m:val="p"/>
                    </m:rPr>
                    <w:rPr>
                      <w:rFonts w:ascii="Cambria Math" w:hAnsi="Arial" w:cs="Arial"/>
                    </w:rPr>
                    <m:t>0.5</m:t>
                  </m:r>
                </m:e>
              </m:d>
              <m:r>
                <m:rPr>
                  <m:sty m:val="p"/>
                </m:rPr>
                <w:rPr>
                  <w:rFonts w:ascii="Cambria Math" w:hAnsi="Cambria Math" w:cs="Arial"/>
                </w:rPr>
                <m:t>*</m:t>
              </m:r>
              <m:sSup>
                <m:sSupPr>
                  <m:ctrlPr>
                    <w:rPr>
                      <w:rFonts w:ascii="Cambria Math" w:hAnsi="Arial" w:cs="Arial"/>
                    </w:rPr>
                  </m:ctrlPr>
                </m:sSupPr>
                <m:e>
                  <m:r>
                    <w:rPr>
                      <w:rFonts w:ascii="Cambria Math" w:hAnsi="Arial" w:cs="Arial"/>
                    </w:rPr>
                    <m:t>(1.96)</m:t>
                  </m:r>
                </m:e>
                <m:sup>
                  <m:r>
                    <m:rPr>
                      <m:sty m:val="p"/>
                    </m:rPr>
                    <w:rPr>
                      <w:rFonts w:ascii="Cambria Math" w:hAnsi="Arial" w:cs="Arial"/>
                    </w:rPr>
                    <m:t>2</m:t>
                  </m:r>
                </m:sup>
              </m:sSup>
            </m:num>
            <m:den>
              <m:sSup>
                <m:sSupPr>
                  <m:ctrlPr>
                    <w:rPr>
                      <w:rFonts w:ascii="Cambria Math" w:hAnsi="Arial" w:cs="Arial"/>
                    </w:rPr>
                  </m:ctrlPr>
                </m:sSupPr>
                <m:e>
                  <m:r>
                    <w:rPr>
                      <w:rFonts w:ascii="Cambria Math" w:hAnsi="Arial" w:cs="Arial"/>
                    </w:rPr>
                    <m:t>(0.05)</m:t>
                  </m:r>
                </m:e>
                <m:sup>
                  <m:r>
                    <m:rPr>
                      <m:sty m:val="p"/>
                    </m:rPr>
                    <w:rPr>
                      <w:rFonts w:ascii="Cambria Math" w:hAnsi="Arial" w:cs="Arial"/>
                    </w:rPr>
                    <m:t>2</m:t>
                  </m:r>
                </m:sup>
              </m:sSup>
            </m:den>
          </m:f>
          <m:r>
            <m:rPr>
              <m:sty m:val="p"/>
            </m:rPr>
            <w:rPr>
              <w:rFonts w:ascii="Cambria Math" w:hAnsi="Arial" w:cs="Arial"/>
            </w:rPr>
            <m:t>=3.84</m:t>
          </m:r>
          <m:r>
            <m:rPr>
              <m:sty m:val="p"/>
            </m:rPr>
            <w:rPr>
              <w:rFonts w:ascii="Cambria Math" w:hAnsi="Cambria Math" w:cs="Arial"/>
            </w:rPr>
            <m:t>*</m:t>
          </m:r>
          <m:r>
            <m:rPr>
              <m:sty m:val="p"/>
            </m:rPr>
            <w:rPr>
              <w:rFonts w:ascii="Cambria Math" w:hAnsi="Arial" w:cs="Arial"/>
            </w:rPr>
            <m:t>100=384</m:t>
          </m:r>
        </m:oMath>
      </m:oMathPara>
    </w:p>
    <w:p w:rsidR="00B810B7" w:rsidRPr="00C0388F" w:rsidRDefault="00B810B7" w:rsidP="004A1901">
      <w:pPr>
        <w:pStyle w:val="Prrafodelista"/>
        <w:spacing w:after="0" w:line="360" w:lineRule="auto"/>
        <w:ind w:left="0"/>
        <w:jc w:val="both"/>
        <w:rPr>
          <w:rFonts w:ascii="Arial" w:hAnsi="Arial" w:cs="Arial"/>
          <w:sz w:val="24"/>
          <w:szCs w:val="24"/>
          <w:highlight w:val="cyan"/>
          <w:lang w:val="es-ES_tradnl"/>
        </w:rPr>
      </w:pPr>
    </w:p>
    <w:p w:rsidR="00B810B7" w:rsidRPr="00C0388F" w:rsidRDefault="00B810B7" w:rsidP="004A1901">
      <w:pPr>
        <w:pStyle w:val="Prrafodelista"/>
        <w:spacing w:after="0" w:line="360" w:lineRule="auto"/>
        <w:ind w:left="0"/>
        <w:jc w:val="both"/>
        <w:rPr>
          <w:rFonts w:ascii="Arial" w:hAnsi="Arial" w:cs="Arial"/>
          <w:sz w:val="24"/>
          <w:szCs w:val="24"/>
          <w:lang w:val="es-ES_tradnl"/>
        </w:rPr>
      </w:pPr>
      <w:r w:rsidRPr="00C0388F">
        <w:rPr>
          <w:rFonts w:ascii="Arial" w:hAnsi="Arial" w:cs="Arial"/>
          <w:sz w:val="24"/>
          <w:szCs w:val="24"/>
          <w:lang w:val="es-ES_tradnl"/>
        </w:rPr>
        <w:t>Por lo tanto la cantidad de personas de la población objetivo a ser encuestadas sería 384.</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pStyle w:val="Prrafodelista"/>
        <w:numPr>
          <w:ilvl w:val="2"/>
          <w:numId w:val="35"/>
        </w:numPr>
        <w:spacing w:after="0" w:line="240" w:lineRule="auto"/>
        <w:jc w:val="both"/>
        <w:rPr>
          <w:rFonts w:ascii="Arial" w:hAnsi="Arial" w:cs="Arial"/>
          <w:sz w:val="24"/>
          <w:szCs w:val="24"/>
        </w:rPr>
      </w:pPr>
      <w:r w:rsidRPr="00C0388F">
        <w:rPr>
          <w:rFonts w:ascii="Arial" w:hAnsi="Arial" w:cs="Arial"/>
          <w:b/>
          <w:sz w:val="24"/>
          <w:szCs w:val="24"/>
        </w:rPr>
        <w:t>Modelo de encuesta</w:t>
      </w:r>
    </w:p>
    <w:p w:rsidR="00B810B7" w:rsidRPr="00C0388F" w:rsidRDefault="00B810B7" w:rsidP="004A1901">
      <w:pPr>
        <w:spacing w:after="0" w:line="360" w:lineRule="auto"/>
        <w:jc w:val="both"/>
        <w:rPr>
          <w:rFonts w:ascii="Arial" w:hAnsi="Arial" w:cs="Arial"/>
          <w:sz w:val="24"/>
          <w:szCs w:val="24"/>
        </w:rPr>
      </w:pPr>
    </w:p>
    <w:p w:rsidR="00B810B7" w:rsidRPr="00C0388F" w:rsidRDefault="00C6098D" w:rsidP="004A1901">
      <w:pPr>
        <w:spacing w:after="0" w:line="360" w:lineRule="auto"/>
        <w:jc w:val="both"/>
        <w:rPr>
          <w:rFonts w:ascii="Arial" w:hAnsi="Arial" w:cs="Arial"/>
          <w:b/>
          <w:sz w:val="24"/>
          <w:szCs w:val="24"/>
        </w:rPr>
      </w:pPr>
      <w:r>
        <w:rPr>
          <w:noProof/>
          <w:lang w:val="es-ES" w:eastAsia="es-ES"/>
        </w:rPr>
        <w:drawing>
          <wp:anchor distT="0" distB="0" distL="114300" distR="114300" simplePos="0" relativeHeight="251652096" behindDoc="0" locked="0" layoutInCell="1" allowOverlap="1">
            <wp:simplePos x="0" y="0"/>
            <wp:positionH relativeFrom="column">
              <wp:posOffset>4572000</wp:posOffset>
            </wp:positionH>
            <wp:positionV relativeFrom="paragraph">
              <wp:posOffset>-114300</wp:posOffset>
            </wp:positionV>
            <wp:extent cx="800100" cy="711200"/>
            <wp:effectExtent l="19050" t="0" r="0" b="0"/>
            <wp:wrapSquare wrapText="bothSides"/>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srcRect/>
                    <a:stretch>
                      <a:fillRect/>
                    </a:stretch>
                  </pic:blipFill>
                  <pic:spPr bwMode="auto">
                    <a:xfrm>
                      <a:off x="0" y="0"/>
                      <a:ext cx="800100" cy="711200"/>
                    </a:xfrm>
                    <a:prstGeom prst="rect">
                      <a:avLst/>
                    </a:prstGeom>
                    <a:noFill/>
                  </pic:spPr>
                </pic:pic>
              </a:graphicData>
            </a:graphic>
          </wp:anchor>
        </w:drawing>
      </w:r>
      <w:r>
        <w:rPr>
          <w:noProof/>
          <w:lang w:val="es-ES" w:eastAsia="es-ES"/>
        </w:rPr>
        <w:drawing>
          <wp:anchor distT="0" distB="0" distL="114300" distR="114300" simplePos="0" relativeHeight="251653120" behindDoc="0" locked="0" layoutInCell="1" allowOverlap="1">
            <wp:simplePos x="0" y="0"/>
            <wp:positionH relativeFrom="column">
              <wp:posOffset>-114300</wp:posOffset>
            </wp:positionH>
            <wp:positionV relativeFrom="paragraph">
              <wp:posOffset>-114300</wp:posOffset>
            </wp:positionV>
            <wp:extent cx="685800" cy="682625"/>
            <wp:effectExtent l="19050" t="0" r="0" b="0"/>
            <wp:wrapSquare wrapText="bothSides"/>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a:stretch>
                      <a:fillRect/>
                    </a:stretch>
                  </pic:blipFill>
                  <pic:spPr bwMode="auto">
                    <a:xfrm>
                      <a:off x="0" y="0"/>
                      <a:ext cx="685800" cy="682625"/>
                    </a:xfrm>
                    <a:prstGeom prst="rect">
                      <a:avLst/>
                    </a:prstGeom>
                    <a:noFill/>
                  </pic:spPr>
                </pic:pic>
              </a:graphicData>
            </a:graphic>
          </wp:anchor>
        </w:drawing>
      </w:r>
      <w:r w:rsidR="00B810B7" w:rsidRPr="00C0388F">
        <w:rPr>
          <w:rFonts w:ascii="Arial" w:hAnsi="Arial" w:cs="Arial"/>
          <w:b/>
          <w:sz w:val="24"/>
          <w:szCs w:val="24"/>
        </w:rPr>
        <w:t>ESCUELA SUPERIOR POLITECNICA DEL LITORAL</w:t>
      </w: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FACULTAD DE ECONOMIA Y NEGOCIOS (FEN)</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OBJETIVO.- DETERMINAR LA PREDISPOCISION DE LOS HABITANTES  DE LA CIUDAD DE GUAYAQUIL ANTE EL SERVICIO DE LAVADO DE VEHICULOS A VAPOR</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sidRPr="00C0388F">
        <w:rPr>
          <w:rFonts w:ascii="Arial" w:hAnsi="Arial" w:cs="Arial"/>
          <w:b/>
          <w:bCs/>
          <w:sz w:val="24"/>
          <w:szCs w:val="24"/>
        </w:rPr>
        <w:t>¿Con qué frecuencia le da servicio de limpieza a su vehículo?</w:t>
      </w:r>
    </w:p>
    <w:p w:rsidR="00B810B7" w:rsidRPr="00C0388F" w:rsidRDefault="00B810B7" w:rsidP="004A1901">
      <w:pPr>
        <w:numPr>
          <w:ilvl w:val="1"/>
          <w:numId w:val="10"/>
        </w:numPr>
        <w:spacing w:after="0" w:line="360" w:lineRule="auto"/>
        <w:jc w:val="both"/>
        <w:rPr>
          <w:rFonts w:ascii="Arial" w:hAnsi="Arial" w:cs="Arial"/>
          <w:sz w:val="24"/>
          <w:szCs w:val="24"/>
        </w:rPr>
      </w:pPr>
      <w:r>
        <w:rPr>
          <w:rFonts w:ascii="Arial" w:hAnsi="Arial" w:cs="Arial"/>
          <w:sz w:val="24"/>
          <w:szCs w:val="24"/>
        </w:rPr>
        <w:t>Una vez a la semana</w:t>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0"/>
        </w:numPr>
        <w:spacing w:after="0" w:line="360" w:lineRule="auto"/>
        <w:jc w:val="both"/>
        <w:rPr>
          <w:rFonts w:ascii="Arial" w:hAnsi="Arial" w:cs="Arial"/>
          <w:sz w:val="24"/>
          <w:szCs w:val="24"/>
        </w:rPr>
      </w:pPr>
      <w:r>
        <w:rPr>
          <w:rFonts w:ascii="Arial" w:hAnsi="Arial" w:cs="Arial"/>
          <w:sz w:val="24"/>
          <w:szCs w:val="24"/>
        </w:rPr>
        <w:t>Una vez al mes</w:t>
      </w:r>
      <w:r>
        <w:rPr>
          <w:rFonts w:ascii="Arial" w:hAnsi="Arial" w:cs="Arial"/>
          <w:sz w:val="24"/>
          <w:szCs w:val="24"/>
        </w:rPr>
        <w:tab/>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0"/>
        </w:numPr>
        <w:spacing w:after="0" w:line="360" w:lineRule="auto"/>
        <w:jc w:val="both"/>
        <w:rPr>
          <w:rFonts w:ascii="Arial" w:hAnsi="Arial" w:cs="Arial"/>
          <w:sz w:val="24"/>
          <w:szCs w:val="24"/>
        </w:rPr>
      </w:pPr>
      <w:r w:rsidRPr="00C0388F">
        <w:rPr>
          <w:rFonts w:ascii="Arial" w:hAnsi="Arial" w:cs="Arial"/>
          <w:sz w:val="24"/>
          <w:szCs w:val="24"/>
        </w:rPr>
        <w:t>Más de una vez al me</w:t>
      </w:r>
      <w:r>
        <w:rPr>
          <w:rFonts w:ascii="Arial" w:hAnsi="Arial" w:cs="Arial"/>
          <w:sz w:val="24"/>
          <w:szCs w:val="24"/>
        </w:rPr>
        <w:t>s</w:t>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spacing w:after="0" w:line="360" w:lineRule="auto"/>
        <w:ind w:left="1440"/>
        <w:jc w:val="both"/>
        <w:rPr>
          <w:rFonts w:ascii="Arial" w:hAnsi="Arial" w:cs="Arial"/>
          <w:sz w:val="24"/>
          <w:szCs w:val="24"/>
        </w:rPr>
      </w:pPr>
    </w:p>
    <w:p w:rsidR="00B810B7" w:rsidRPr="00C0388F" w:rsidRDefault="00B810B7" w:rsidP="004A1901">
      <w:pPr>
        <w:spacing w:after="0" w:line="240" w:lineRule="auto"/>
        <w:jc w:val="both"/>
        <w:rPr>
          <w:rFonts w:ascii="Arial" w:hAnsi="Arial" w:cs="Arial"/>
          <w:b/>
          <w:bCs/>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Pr>
          <w:rFonts w:ascii="Arial" w:hAnsi="Arial" w:cs="Arial"/>
          <w:b/>
          <w:bCs/>
          <w:sz w:val="24"/>
          <w:szCs w:val="24"/>
        </w:rPr>
        <w:br w:type="page"/>
      </w:r>
      <w:r w:rsidRPr="00C0388F">
        <w:rPr>
          <w:rFonts w:ascii="Arial" w:hAnsi="Arial" w:cs="Arial"/>
          <w:b/>
          <w:bCs/>
          <w:sz w:val="24"/>
          <w:szCs w:val="24"/>
        </w:rPr>
        <w:lastRenderedPageBreak/>
        <w:t xml:space="preserve">¿A </w:t>
      </w:r>
      <w:r w:rsidR="00301B24" w:rsidRPr="00C0388F">
        <w:rPr>
          <w:rFonts w:ascii="Arial" w:hAnsi="Arial" w:cs="Arial"/>
          <w:b/>
          <w:bCs/>
          <w:sz w:val="24"/>
          <w:szCs w:val="24"/>
        </w:rPr>
        <w:t>qué</w:t>
      </w:r>
      <w:r w:rsidRPr="00C0388F">
        <w:rPr>
          <w:rFonts w:ascii="Arial" w:hAnsi="Arial" w:cs="Arial"/>
          <w:b/>
          <w:bCs/>
          <w:sz w:val="24"/>
          <w:szCs w:val="24"/>
        </w:rPr>
        <w:t xml:space="preserve"> lugar acude para recibir éste servicio?</w:t>
      </w:r>
    </w:p>
    <w:p w:rsidR="00B810B7" w:rsidRPr="00C0388F" w:rsidRDefault="00B810B7" w:rsidP="004A1901">
      <w:pPr>
        <w:numPr>
          <w:ilvl w:val="1"/>
          <w:numId w:val="11"/>
        </w:numPr>
        <w:spacing w:after="0" w:line="360" w:lineRule="auto"/>
        <w:jc w:val="both"/>
        <w:rPr>
          <w:rFonts w:ascii="Arial" w:hAnsi="Arial" w:cs="Arial"/>
          <w:sz w:val="24"/>
          <w:szCs w:val="24"/>
        </w:rPr>
      </w:pPr>
      <w:r w:rsidRPr="00C0388F">
        <w:rPr>
          <w:rFonts w:ascii="Arial" w:hAnsi="Arial" w:cs="Arial"/>
          <w:sz w:val="24"/>
          <w:szCs w:val="24"/>
        </w:rPr>
        <w:t>Lo hace Ud. Mismo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1"/>
        </w:numPr>
        <w:spacing w:after="0" w:line="360" w:lineRule="auto"/>
        <w:jc w:val="both"/>
        <w:rPr>
          <w:rFonts w:ascii="Arial" w:hAnsi="Arial" w:cs="Arial"/>
          <w:sz w:val="24"/>
          <w:szCs w:val="24"/>
        </w:rPr>
      </w:pPr>
      <w:r w:rsidRPr="00C0388F">
        <w:rPr>
          <w:rFonts w:ascii="Arial" w:hAnsi="Arial" w:cs="Arial"/>
          <w:sz w:val="24"/>
          <w:szCs w:val="24"/>
        </w:rPr>
        <w:t>Contrata a domicilio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1"/>
        </w:numPr>
        <w:spacing w:after="0" w:line="360" w:lineRule="auto"/>
        <w:jc w:val="both"/>
        <w:rPr>
          <w:rFonts w:ascii="Arial" w:hAnsi="Arial" w:cs="Arial"/>
          <w:sz w:val="24"/>
          <w:szCs w:val="24"/>
        </w:rPr>
      </w:pPr>
      <w:r w:rsidRPr="00C0388F">
        <w:rPr>
          <w:rFonts w:ascii="Arial" w:hAnsi="Arial" w:cs="Arial"/>
          <w:sz w:val="24"/>
          <w:szCs w:val="24"/>
        </w:rPr>
        <w:t>Lleva el vehículo</w:t>
      </w:r>
      <w:r>
        <w:rPr>
          <w:rFonts w:ascii="Arial" w:hAnsi="Arial" w:cs="Arial"/>
          <w:sz w:val="24"/>
          <w:szCs w:val="24"/>
        </w:rPr>
        <w:t xml:space="preserve"> a un establecimiento de lavado</w:t>
      </w:r>
      <w:r w:rsidR="00374625">
        <w:rPr>
          <w:rFonts w:ascii="Arial" w:hAnsi="Arial" w:cs="Arial"/>
          <w:sz w:val="24"/>
          <w:szCs w:val="24"/>
        </w:rPr>
        <w:t xml:space="preserve"> </w:t>
      </w:r>
      <w:r>
        <w:rPr>
          <w:rFonts w:ascii="Arial" w:hAnsi="Arial" w:cs="Arial"/>
          <w:sz w:val="24"/>
          <w:szCs w:val="24"/>
        </w:rPr>
        <w:tab/>
      </w:r>
      <w:r w:rsidRPr="00C0388F">
        <w:rPr>
          <w:rFonts w:ascii="Arial" w:hAnsi="Arial" w:cs="Arial"/>
          <w:sz w:val="24"/>
          <w:szCs w:val="24"/>
        </w:rPr>
        <w:t>(   )</w:t>
      </w:r>
    </w:p>
    <w:p w:rsidR="00B810B7" w:rsidRPr="00C0388F" w:rsidRDefault="00B810B7" w:rsidP="004A1901">
      <w:pPr>
        <w:spacing w:after="0" w:line="360" w:lineRule="auto"/>
        <w:ind w:left="1080"/>
        <w:jc w:val="both"/>
        <w:rPr>
          <w:rFonts w:ascii="Arial" w:hAnsi="Arial" w:cs="Arial"/>
          <w:sz w:val="24"/>
          <w:szCs w:val="24"/>
        </w:rPr>
      </w:pPr>
    </w:p>
    <w:p w:rsidR="00B810B7" w:rsidRDefault="00B810B7" w:rsidP="004A1901">
      <w:pPr>
        <w:spacing w:after="0" w:line="360" w:lineRule="auto"/>
        <w:jc w:val="both"/>
        <w:rPr>
          <w:rFonts w:ascii="Arial" w:hAnsi="Arial" w:cs="Arial"/>
          <w:b/>
          <w:sz w:val="24"/>
          <w:szCs w:val="24"/>
        </w:rPr>
      </w:pPr>
      <w:r w:rsidRPr="00C0388F">
        <w:rPr>
          <w:rFonts w:ascii="Arial" w:hAnsi="Arial" w:cs="Arial"/>
          <w:b/>
          <w:sz w:val="24"/>
          <w:szCs w:val="24"/>
        </w:rPr>
        <w:t>Si su respuesta, es que lo realiza Ud. mismo pasar a la pregunta 6</w:t>
      </w:r>
    </w:p>
    <w:p w:rsidR="00301B24" w:rsidRPr="00C0388F" w:rsidRDefault="00301B24" w:rsidP="004A1901">
      <w:pPr>
        <w:spacing w:after="0" w:line="360" w:lineRule="auto"/>
        <w:jc w:val="both"/>
        <w:rPr>
          <w:rFonts w:ascii="Arial" w:hAnsi="Arial" w:cs="Arial"/>
          <w:b/>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sidRPr="00C0388F">
        <w:rPr>
          <w:rFonts w:ascii="Arial" w:hAnsi="Arial" w:cs="Arial"/>
          <w:b/>
          <w:bCs/>
          <w:sz w:val="24"/>
          <w:szCs w:val="24"/>
        </w:rPr>
        <w:t>¿Cuánto actualmente paga Ud. por el servicio de lavado de su vehículo?</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Entre $2-$5</w:t>
      </w:r>
      <w:r>
        <w:rPr>
          <w:rFonts w:ascii="Arial" w:hAnsi="Arial" w:cs="Arial"/>
          <w:sz w:val="24"/>
          <w:szCs w:val="24"/>
        </w:rPr>
        <w:tab/>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Entre $6-$9</w:t>
      </w:r>
      <w:r>
        <w:rPr>
          <w:rFonts w:ascii="Arial" w:hAnsi="Arial" w:cs="Arial"/>
          <w:sz w:val="24"/>
          <w:szCs w:val="24"/>
        </w:rPr>
        <w:tab/>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Entre $10-$13</w:t>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Entre $14-$17</w:t>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sidRPr="00C0388F">
        <w:rPr>
          <w:rFonts w:ascii="Arial" w:hAnsi="Arial" w:cs="Arial"/>
          <w:b/>
          <w:sz w:val="24"/>
          <w:szCs w:val="24"/>
        </w:rPr>
        <w:t>¿Cómo se enteró Ud. del establecimiento donde actualmente lava su vehículo?</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Televisión.</w:t>
      </w:r>
      <w:r>
        <w:rPr>
          <w:rFonts w:ascii="Arial" w:hAnsi="Arial" w:cs="Arial"/>
          <w:sz w:val="24"/>
          <w:szCs w:val="24"/>
        </w:rPr>
        <w:tab/>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sidRPr="00C0388F">
        <w:rPr>
          <w:rFonts w:ascii="Arial" w:hAnsi="Arial" w:cs="Arial"/>
          <w:sz w:val="24"/>
          <w:szCs w:val="24"/>
        </w:rPr>
        <w:t>Rad</w:t>
      </w:r>
      <w:r>
        <w:rPr>
          <w:rFonts w:ascii="Arial" w:hAnsi="Arial" w:cs="Arial"/>
          <w:sz w:val="24"/>
          <w:szCs w:val="24"/>
        </w:rPr>
        <w:t>io.</w:t>
      </w:r>
      <w:r>
        <w:rPr>
          <w:rFonts w:ascii="Arial" w:hAnsi="Arial" w:cs="Arial"/>
          <w:sz w:val="24"/>
          <w:szCs w:val="24"/>
        </w:rPr>
        <w:tab/>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Prensa escrita.</w:t>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Conocidos.</w:t>
      </w:r>
      <w:r>
        <w:rPr>
          <w:rFonts w:ascii="Arial" w:hAnsi="Arial" w:cs="Arial"/>
          <w:sz w:val="24"/>
          <w:szCs w:val="24"/>
        </w:rPr>
        <w:tab/>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Volantes</w:t>
      </w:r>
      <w:r>
        <w:rPr>
          <w:rFonts w:ascii="Arial" w:hAnsi="Arial" w:cs="Arial"/>
          <w:sz w:val="24"/>
          <w:szCs w:val="24"/>
        </w:rPr>
        <w:tab/>
      </w:r>
      <w:r>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spacing w:after="0" w:line="360" w:lineRule="auto"/>
        <w:ind w:left="1980"/>
        <w:jc w:val="both"/>
        <w:rPr>
          <w:rFonts w:ascii="Arial" w:hAnsi="Arial" w:cs="Arial"/>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sidRPr="00C0388F">
        <w:rPr>
          <w:rFonts w:ascii="Arial" w:hAnsi="Arial" w:cs="Arial"/>
          <w:b/>
          <w:bCs/>
          <w:sz w:val="24"/>
          <w:szCs w:val="24"/>
        </w:rPr>
        <w:t>¿Cuál de los siguientes factores suele tener más importancia para Ud. a la hora de elegir el lugar donde realizar el lavado de su vehículo?</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Calidad en el lavado.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sidRPr="00C0388F">
        <w:rPr>
          <w:rFonts w:ascii="Arial" w:hAnsi="Arial" w:cs="Arial"/>
          <w:sz w:val="24"/>
          <w:szCs w:val="24"/>
        </w:rPr>
        <w:t xml:space="preserve">Ahorro de agua </w:t>
      </w:r>
      <w:r>
        <w:rPr>
          <w:rFonts w:ascii="Arial" w:hAnsi="Arial" w:cs="Arial"/>
          <w:sz w:val="24"/>
          <w:szCs w:val="24"/>
        </w:rPr>
        <w:t>por parte del establecimiento.</w:t>
      </w:r>
      <w:r>
        <w:rPr>
          <w:rFonts w:ascii="Arial" w:hAnsi="Arial" w:cs="Arial"/>
          <w:sz w:val="24"/>
          <w:szCs w:val="24"/>
        </w:rPr>
        <w:tab/>
      </w:r>
      <w:r>
        <w:rPr>
          <w:rFonts w:ascii="Arial" w:hAnsi="Arial" w:cs="Arial"/>
          <w:sz w:val="24"/>
          <w:szCs w:val="24"/>
        </w:rPr>
        <w:tab/>
        <w:t>(</w:t>
      </w:r>
      <w:r w:rsidRPr="00C0388F">
        <w:rPr>
          <w:rFonts w:ascii="Arial" w:hAnsi="Arial" w:cs="Arial"/>
          <w:sz w:val="24"/>
          <w:szCs w:val="24"/>
        </w:rPr>
        <w:t xml:space="preserve">   )</w:t>
      </w:r>
    </w:p>
    <w:p w:rsidR="00B810B7" w:rsidRPr="00C0388F" w:rsidRDefault="00B810B7" w:rsidP="004A1901">
      <w:pPr>
        <w:numPr>
          <w:ilvl w:val="1"/>
          <w:numId w:val="12"/>
        </w:numPr>
        <w:spacing w:after="0" w:line="360" w:lineRule="auto"/>
        <w:jc w:val="both"/>
        <w:rPr>
          <w:rFonts w:ascii="Arial" w:hAnsi="Arial" w:cs="Arial"/>
          <w:sz w:val="24"/>
          <w:szCs w:val="24"/>
        </w:rPr>
      </w:pPr>
      <w:r w:rsidRPr="00C0388F">
        <w:rPr>
          <w:rFonts w:ascii="Arial" w:hAnsi="Arial" w:cs="Arial"/>
          <w:sz w:val="24"/>
          <w:szCs w:val="24"/>
        </w:rPr>
        <w:t>Servic</w:t>
      </w:r>
      <w:r>
        <w:rPr>
          <w:rFonts w:ascii="Arial" w:hAnsi="Arial" w:cs="Arial"/>
          <w:sz w:val="24"/>
          <w:szCs w:val="24"/>
        </w:rPr>
        <w:t>io y atención.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sidRPr="00C0388F">
        <w:rPr>
          <w:rFonts w:ascii="Arial" w:hAnsi="Arial" w:cs="Arial"/>
          <w:sz w:val="24"/>
          <w:szCs w:val="24"/>
        </w:rPr>
        <w:t>Ra</w:t>
      </w:r>
      <w:r>
        <w:rPr>
          <w:rFonts w:ascii="Arial" w:hAnsi="Arial" w:cs="Arial"/>
          <w:sz w:val="24"/>
          <w:szCs w:val="24"/>
        </w:rPr>
        <w:t>pidez del servicio.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 xml:space="preserve">Precio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sidRPr="00C0388F">
        <w:rPr>
          <w:rFonts w:ascii="Arial" w:hAnsi="Arial" w:cs="Arial"/>
          <w:b/>
          <w:bCs/>
          <w:sz w:val="24"/>
          <w:szCs w:val="24"/>
        </w:rPr>
        <w:lastRenderedPageBreak/>
        <w:t>¿Qué tipo de servicio realiza con mayor frecuencia a su vehículo?</w:t>
      </w:r>
    </w:p>
    <w:p w:rsidR="00B810B7" w:rsidRPr="00C0388F" w:rsidRDefault="00B810B7" w:rsidP="004A1901">
      <w:pPr>
        <w:numPr>
          <w:ilvl w:val="1"/>
          <w:numId w:val="13"/>
        </w:numPr>
        <w:spacing w:after="0" w:line="360" w:lineRule="auto"/>
        <w:jc w:val="both"/>
        <w:rPr>
          <w:rFonts w:ascii="Arial" w:hAnsi="Arial" w:cs="Arial"/>
          <w:sz w:val="24"/>
          <w:szCs w:val="24"/>
        </w:rPr>
      </w:pPr>
      <w:r w:rsidRPr="00C0388F">
        <w:rPr>
          <w:rFonts w:ascii="Arial" w:hAnsi="Arial" w:cs="Arial"/>
          <w:sz w:val="24"/>
          <w:szCs w:val="24"/>
        </w:rPr>
        <w:t>Lavado</w:t>
      </w:r>
      <w:r>
        <w:rPr>
          <w:rFonts w:ascii="Arial" w:hAnsi="Arial" w:cs="Arial"/>
          <w:sz w:val="24"/>
          <w:szCs w:val="24"/>
        </w:rPr>
        <w:t xml:space="preserve"> exterior e interior</w:t>
      </w:r>
      <w:r>
        <w:rPr>
          <w:rFonts w:ascii="Arial" w:hAnsi="Arial" w:cs="Arial"/>
          <w:sz w:val="24"/>
          <w:szCs w:val="24"/>
        </w:rPr>
        <w:tab/>
      </w:r>
      <w:r>
        <w:rPr>
          <w:rFonts w:ascii="Arial" w:hAnsi="Arial" w:cs="Arial"/>
          <w:sz w:val="24"/>
          <w:szCs w:val="24"/>
        </w:rPr>
        <w:tab/>
        <w:t>(</w:t>
      </w:r>
      <w:r w:rsidRPr="00C0388F">
        <w:rPr>
          <w:rFonts w:ascii="Arial" w:hAnsi="Arial" w:cs="Arial"/>
          <w:sz w:val="24"/>
          <w:szCs w:val="24"/>
        </w:rPr>
        <w:t xml:space="preserve">   )</w:t>
      </w:r>
    </w:p>
    <w:p w:rsidR="00B810B7" w:rsidRPr="00C0388F" w:rsidRDefault="00B810B7" w:rsidP="004A1901">
      <w:pPr>
        <w:numPr>
          <w:ilvl w:val="1"/>
          <w:numId w:val="13"/>
        </w:numPr>
        <w:spacing w:after="0" w:line="360" w:lineRule="auto"/>
        <w:jc w:val="both"/>
        <w:rPr>
          <w:rFonts w:ascii="Arial" w:hAnsi="Arial" w:cs="Arial"/>
          <w:sz w:val="24"/>
          <w:szCs w:val="24"/>
        </w:rPr>
      </w:pPr>
      <w:r>
        <w:rPr>
          <w:rFonts w:ascii="Arial" w:hAnsi="Arial" w:cs="Arial"/>
          <w:sz w:val="24"/>
          <w:szCs w:val="24"/>
        </w:rPr>
        <w:t>Encerado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1"/>
          <w:numId w:val="13"/>
        </w:numPr>
        <w:spacing w:after="0" w:line="360" w:lineRule="auto"/>
        <w:jc w:val="both"/>
        <w:rPr>
          <w:rFonts w:ascii="Arial" w:hAnsi="Arial" w:cs="Arial"/>
          <w:sz w:val="24"/>
          <w:szCs w:val="24"/>
        </w:rPr>
      </w:pPr>
      <w:r>
        <w:rPr>
          <w:rFonts w:ascii="Arial" w:hAnsi="Arial" w:cs="Arial"/>
          <w:sz w:val="24"/>
          <w:szCs w:val="24"/>
        </w:rPr>
        <w:t>Pulido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spacing w:after="0" w:line="360" w:lineRule="auto"/>
        <w:ind w:left="1440"/>
        <w:jc w:val="both"/>
        <w:rPr>
          <w:rFonts w:ascii="Arial" w:hAnsi="Arial" w:cs="Arial"/>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sidRPr="00C0388F">
        <w:rPr>
          <w:rFonts w:ascii="Arial" w:hAnsi="Arial" w:cs="Arial"/>
          <w:b/>
          <w:sz w:val="24"/>
          <w:szCs w:val="24"/>
        </w:rPr>
        <w:t>¿Qué tan importante para Ud. es el ahorro de agua al momento de lavar su vehículo?</w:t>
      </w:r>
    </w:p>
    <w:p w:rsidR="00B810B7" w:rsidRPr="00C0388F" w:rsidRDefault="00B810B7" w:rsidP="004A1901">
      <w:pPr>
        <w:numPr>
          <w:ilvl w:val="0"/>
          <w:numId w:val="14"/>
        </w:numPr>
        <w:spacing w:after="0" w:line="360" w:lineRule="auto"/>
        <w:jc w:val="both"/>
        <w:rPr>
          <w:rFonts w:ascii="Arial" w:hAnsi="Arial" w:cs="Arial"/>
          <w:sz w:val="24"/>
          <w:szCs w:val="24"/>
        </w:rPr>
      </w:pPr>
      <w:r w:rsidRPr="00C0388F">
        <w:rPr>
          <w:rFonts w:ascii="Arial" w:hAnsi="Arial" w:cs="Arial"/>
          <w:sz w:val="24"/>
          <w:szCs w:val="24"/>
        </w:rPr>
        <w:t>Muy Baja</w:t>
      </w:r>
      <w:r w:rsidRPr="00C0388F">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sidRPr="00C0388F">
        <w:rPr>
          <w:rFonts w:ascii="Arial" w:hAnsi="Arial" w:cs="Arial"/>
          <w:sz w:val="24"/>
          <w:szCs w:val="24"/>
        </w:rPr>
        <w:t xml:space="preserve">Baja </w:t>
      </w:r>
      <w:r w:rsidRPr="00C0388F">
        <w:rPr>
          <w:rFonts w:ascii="Arial" w:hAnsi="Arial" w:cs="Arial"/>
          <w:sz w:val="24"/>
          <w:szCs w:val="24"/>
        </w:rPr>
        <w:tab/>
      </w:r>
      <w:r w:rsidRPr="00C0388F">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sidRPr="00C0388F">
        <w:rPr>
          <w:rFonts w:ascii="Arial" w:hAnsi="Arial" w:cs="Arial"/>
          <w:sz w:val="24"/>
          <w:szCs w:val="24"/>
        </w:rPr>
        <w:t>Media</w:t>
      </w:r>
      <w:r w:rsidRPr="00C0388F">
        <w:rPr>
          <w:rFonts w:ascii="Arial" w:hAnsi="Arial" w:cs="Arial"/>
          <w:sz w:val="24"/>
          <w:szCs w:val="24"/>
        </w:rPr>
        <w:tab/>
      </w:r>
      <w:r w:rsidRPr="00C0388F">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sidRPr="00C0388F">
        <w:rPr>
          <w:rFonts w:ascii="Arial" w:hAnsi="Arial" w:cs="Arial"/>
          <w:sz w:val="24"/>
          <w:szCs w:val="24"/>
        </w:rPr>
        <w:t xml:space="preserve">Alta </w:t>
      </w:r>
      <w:r w:rsidRPr="00C0388F">
        <w:rPr>
          <w:rFonts w:ascii="Arial" w:hAnsi="Arial" w:cs="Arial"/>
          <w:sz w:val="24"/>
          <w:szCs w:val="24"/>
        </w:rPr>
        <w:tab/>
      </w:r>
      <w:r w:rsidRPr="00C0388F">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sidRPr="00C0388F">
        <w:rPr>
          <w:rFonts w:ascii="Arial" w:hAnsi="Arial" w:cs="Arial"/>
          <w:sz w:val="24"/>
          <w:szCs w:val="24"/>
        </w:rPr>
        <w:t>Muy alta</w:t>
      </w:r>
      <w:r w:rsidRPr="00C0388F">
        <w:rPr>
          <w:rFonts w:ascii="Arial" w:hAnsi="Arial" w:cs="Arial"/>
          <w:sz w:val="24"/>
          <w:szCs w:val="24"/>
        </w:rPr>
        <w:tab/>
      </w:r>
      <w:r w:rsidR="00374625">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spacing w:after="0" w:line="360" w:lineRule="auto"/>
        <w:ind w:left="1440"/>
        <w:jc w:val="both"/>
        <w:rPr>
          <w:rFonts w:ascii="Arial" w:hAnsi="Arial" w:cs="Arial"/>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sidRPr="00C0388F">
        <w:rPr>
          <w:rFonts w:ascii="Arial" w:hAnsi="Arial" w:cs="Arial"/>
          <w:b/>
          <w:sz w:val="24"/>
          <w:szCs w:val="24"/>
        </w:rPr>
        <w:t>¿Qué nivel de aceptación tendría para Ud. un sistema que lavara  su vehículo con bajo consumo de agua?</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Muy de acuerdo</w:t>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sidRPr="00C0388F">
        <w:rPr>
          <w:rFonts w:ascii="Arial" w:hAnsi="Arial" w:cs="Arial"/>
          <w:sz w:val="24"/>
          <w:szCs w:val="24"/>
        </w:rPr>
        <w:t>De acuerd</w:t>
      </w:r>
      <w:r>
        <w:rPr>
          <w:rFonts w:ascii="Arial" w:hAnsi="Arial" w:cs="Arial"/>
          <w:sz w:val="24"/>
          <w:szCs w:val="24"/>
        </w:rPr>
        <w: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Pr="00C0388F">
        <w:rPr>
          <w:rFonts w:ascii="Arial" w:hAnsi="Arial" w:cs="Arial"/>
          <w:sz w:val="24"/>
          <w:szCs w:val="24"/>
        </w:rPr>
        <w:t xml:space="preserve">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Acuerdo parcial</w:t>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En desacuerdo</w:t>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Muy</w:t>
      </w:r>
      <w:r w:rsidR="000B58E8">
        <w:rPr>
          <w:rFonts w:ascii="Arial" w:hAnsi="Arial" w:cs="Arial"/>
          <w:sz w:val="24"/>
          <w:szCs w:val="24"/>
        </w:rPr>
        <w:t xml:space="preserve"> en desacuerdo</w:t>
      </w:r>
      <w:r w:rsidR="000B58E8">
        <w:rPr>
          <w:rFonts w:ascii="Arial" w:hAnsi="Arial" w:cs="Arial"/>
          <w:sz w:val="24"/>
          <w:szCs w:val="24"/>
        </w:rPr>
        <w:tab/>
      </w:r>
      <w:r w:rsidR="000B58E8">
        <w:rPr>
          <w:rFonts w:ascii="Arial" w:hAnsi="Arial" w:cs="Arial"/>
          <w:sz w:val="24"/>
          <w:szCs w:val="24"/>
        </w:rPr>
        <w:tab/>
      </w:r>
      <w:r w:rsidRPr="00C0388F">
        <w:rPr>
          <w:rFonts w:ascii="Arial" w:hAnsi="Arial" w:cs="Arial"/>
          <w:sz w:val="24"/>
          <w:szCs w:val="24"/>
        </w:rPr>
        <w:t>(   )</w:t>
      </w:r>
    </w:p>
    <w:p w:rsidR="00B810B7" w:rsidRPr="00C0388F" w:rsidRDefault="00B810B7" w:rsidP="004A1901">
      <w:pPr>
        <w:spacing w:after="0" w:line="360" w:lineRule="auto"/>
        <w:ind w:left="1416" w:firstLine="708"/>
        <w:jc w:val="both"/>
        <w:rPr>
          <w:rFonts w:ascii="Arial" w:hAnsi="Arial" w:cs="Arial"/>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sidRPr="00C0388F">
        <w:rPr>
          <w:rFonts w:ascii="Arial" w:hAnsi="Arial" w:cs="Arial"/>
          <w:b/>
          <w:bCs/>
          <w:sz w:val="24"/>
          <w:szCs w:val="24"/>
        </w:rPr>
        <w:t>¿Qué día de la semana preferiría usted lavar su vehículo?</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Lunes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 xml:space="preserve">Martes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Miércoles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Jueves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Viernes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Sábado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Domingo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88F">
        <w:rPr>
          <w:rFonts w:ascii="Arial" w:hAnsi="Arial" w:cs="Arial"/>
          <w:sz w:val="24"/>
          <w:szCs w:val="24"/>
        </w:rPr>
        <w:t>(   )</w:t>
      </w:r>
    </w:p>
    <w:p w:rsidR="00B810B7" w:rsidRPr="00C0388F" w:rsidRDefault="00B810B7" w:rsidP="004A1901">
      <w:pPr>
        <w:spacing w:after="0" w:line="360" w:lineRule="auto"/>
        <w:ind w:left="1440"/>
        <w:jc w:val="both"/>
        <w:rPr>
          <w:rFonts w:ascii="Arial" w:hAnsi="Arial" w:cs="Arial"/>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bCs/>
          <w:sz w:val="24"/>
          <w:szCs w:val="24"/>
        </w:rPr>
      </w:pPr>
      <w:r w:rsidRPr="00C0388F">
        <w:rPr>
          <w:rFonts w:ascii="Arial" w:hAnsi="Arial" w:cs="Arial"/>
          <w:b/>
          <w:sz w:val="24"/>
          <w:szCs w:val="24"/>
        </w:rPr>
        <w:lastRenderedPageBreak/>
        <w:t>¿Cuál es su grado de disposición a utilizar un servicio de lavado con alta tecnología que brinde una óptima calidad?</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Muy Baja</w:t>
      </w:r>
      <w:r>
        <w:rPr>
          <w:rFonts w:ascii="Arial" w:hAnsi="Arial" w:cs="Arial"/>
          <w:sz w:val="24"/>
          <w:szCs w:val="24"/>
        </w:rPr>
        <w:tab/>
      </w:r>
      <w:r>
        <w:rPr>
          <w:rFonts w:ascii="Arial" w:hAnsi="Arial" w:cs="Arial"/>
          <w:sz w:val="24"/>
          <w:szCs w:val="24"/>
        </w:rPr>
        <w:tab/>
      </w:r>
      <w:r w:rsidR="00C8615B">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Baja</w:t>
      </w:r>
      <w:r>
        <w:rPr>
          <w:rFonts w:ascii="Arial" w:hAnsi="Arial" w:cs="Arial"/>
          <w:sz w:val="24"/>
          <w:szCs w:val="24"/>
        </w:rPr>
        <w:tab/>
      </w:r>
      <w:r>
        <w:rPr>
          <w:rFonts w:ascii="Arial" w:hAnsi="Arial" w:cs="Arial"/>
          <w:sz w:val="24"/>
          <w:szCs w:val="24"/>
        </w:rPr>
        <w:tab/>
      </w:r>
      <w:r>
        <w:rPr>
          <w:rFonts w:ascii="Arial" w:hAnsi="Arial" w:cs="Arial"/>
          <w:sz w:val="24"/>
          <w:szCs w:val="24"/>
        </w:rPr>
        <w:tab/>
      </w:r>
      <w:r w:rsidR="00C8615B">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Media</w:t>
      </w:r>
      <w:r>
        <w:rPr>
          <w:rFonts w:ascii="Arial" w:hAnsi="Arial" w:cs="Arial"/>
          <w:sz w:val="24"/>
          <w:szCs w:val="24"/>
        </w:rPr>
        <w:tab/>
      </w:r>
      <w:r>
        <w:rPr>
          <w:rFonts w:ascii="Arial" w:hAnsi="Arial" w:cs="Arial"/>
          <w:sz w:val="24"/>
          <w:szCs w:val="24"/>
        </w:rPr>
        <w:tab/>
      </w:r>
      <w:r>
        <w:rPr>
          <w:rFonts w:ascii="Arial" w:hAnsi="Arial" w:cs="Arial"/>
          <w:sz w:val="24"/>
          <w:szCs w:val="24"/>
        </w:rPr>
        <w:tab/>
      </w:r>
      <w:r w:rsidR="00C8615B">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Alta</w:t>
      </w:r>
      <w:r>
        <w:rPr>
          <w:rFonts w:ascii="Arial" w:hAnsi="Arial" w:cs="Arial"/>
          <w:sz w:val="24"/>
          <w:szCs w:val="24"/>
        </w:rPr>
        <w:tab/>
      </w:r>
      <w:r>
        <w:rPr>
          <w:rFonts w:ascii="Arial" w:hAnsi="Arial" w:cs="Arial"/>
          <w:sz w:val="24"/>
          <w:szCs w:val="24"/>
        </w:rPr>
        <w:tab/>
      </w:r>
      <w:r>
        <w:rPr>
          <w:rFonts w:ascii="Arial" w:hAnsi="Arial" w:cs="Arial"/>
          <w:sz w:val="24"/>
          <w:szCs w:val="24"/>
        </w:rPr>
        <w:tab/>
      </w:r>
      <w:r w:rsidR="00C8615B">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0"/>
          <w:numId w:val="14"/>
        </w:numPr>
        <w:spacing w:after="0" w:line="360" w:lineRule="auto"/>
        <w:jc w:val="both"/>
        <w:rPr>
          <w:rFonts w:ascii="Arial" w:hAnsi="Arial" w:cs="Arial"/>
          <w:sz w:val="24"/>
          <w:szCs w:val="24"/>
        </w:rPr>
      </w:pPr>
      <w:r>
        <w:rPr>
          <w:rFonts w:ascii="Arial" w:hAnsi="Arial" w:cs="Arial"/>
          <w:sz w:val="24"/>
          <w:szCs w:val="24"/>
        </w:rPr>
        <w:t>Muy alta</w:t>
      </w:r>
      <w:r>
        <w:rPr>
          <w:rFonts w:ascii="Arial" w:hAnsi="Arial" w:cs="Arial"/>
          <w:sz w:val="24"/>
          <w:szCs w:val="24"/>
        </w:rPr>
        <w:tab/>
      </w:r>
      <w:r>
        <w:rPr>
          <w:rFonts w:ascii="Arial" w:hAnsi="Arial" w:cs="Arial"/>
          <w:sz w:val="24"/>
          <w:szCs w:val="24"/>
        </w:rPr>
        <w:tab/>
      </w:r>
      <w:r w:rsidR="00C8615B">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spacing w:after="0" w:line="360" w:lineRule="auto"/>
        <w:ind w:left="1440"/>
        <w:jc w:val="both"/>
        <w:rPr>
          <w:rFonts w:ascii="Arial" w:hAnsi="Arial" w:cs="Arial"/>
          <w:sz w:val="24"/>
          <w:szCs w:val="24"/>
        </w:rPr>
      </w:pPr>
    </w:p>
    <w:p w:rsidR="00B810B7" w:rsidRPr="00C0388F" w:rsidRDefault="00B810B7" w:rsidP="004A1901">
      <w:pPr>
        <w:numPr>
          <w:ilvl w:val="0"/>
          <w:numId w:val="8"/>
        </w:numPr>
        <w:tabs>
          <w:tab w:val="num" w:pos="720"/>
        </w:tabs>
        <w:spacing w:after="0" w:line="360" w:lineRule="auto"/>
        <w:jc w:val="both"/>
        <w:rPr>
          <w:rFonts w:ascii="Arial" w:hAnsi="Arial" w:cs="Arial"/>
          <w:b/>
          <w:sz w:val="24"/>
          <w:szCs w:val="24"/>
        </w:rPr>
      </w:pPr>
      <w:r w:rsidRPr="00C0388F">
        <w:rPr>
          <w:rFonts w:ascii="Arial" w:hAnsi="Arial" w:cs="Arial"/>
          <w:b/>
          <w:bCs/>
          <w:sz w:val="24"/>
          <w:szCs w:val="24"/>
        </w:rPr>
        <w:t>¿Cuánto estaría Ud. dispuesto a pagar, por este nuevo sistema a vapor que se va a  ofrecer?</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Entre $2-$5</w:t>
      </w:r>
      <w:r>
        <w:rPr>
          <w:rFonts w:ascii="Arial" w:hAnsi="Arial" w:cs="Arial"/>
          <w:sz w:val="24"/>
          <w:szCs w:val="24"/>
        </w:rPr>
        <w:tab/>
      </w:r>
      <w:r>
        <w:rPr>
          <w:rFonts w:ascii="Arial" w:hAnsi="Arial" w:cs="Arial"/>
          <w:sz w:val="24"/>
          <w:szCs w:val="24"/>
        </w:rPr>
        <w:tab/>
      </w:r>
      <w:r w:rsidR="00C8615B">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sidRPr="00C0388F">
        <w:rPr>
          <w:rFonts w:ascii="Arial" w:hAnsi="Arial" w:cs="Arial"/>
          <w:sz w:val="24"/>
          <w:szCs w:val="24"/>
        </w:rPr>
        <w:t xml:space="preserve">Entre $6-$9   </w:t>
      </w:r>
      <w:r w:rsidRPr="00C0388F">
        <w:rPr>
          <w:rFonts w:ascii="Arial" w:hAnsi="Arial" w:cs="Arial"/>
          <w:sz w:val="24"/>
          <w:szCs w:val="24"/>
        </w:rPr>
        <w:tab/>
      </w:r>
      <w:r w:rsidR="00C8615B">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Entre $10-$13</w:t>
      </w:r>
      <w:r>
        <w:rPr>
          <w:rFonts w:ascii="Arial" w:hAnsi="Arial" w:cs="Arial"/>
          <w:sz w:val="24"/>
          <w:szCs w:val="24"/>
        </w:rPr>
        <w:tab/>
      </w:r>
      <w:r w:rsidR="00C8615B">
        <w:rPr>
          <w:rFonts w:ascii="Arial" w:hAnsi="Arial" w:cs="Arial"/>
          <w:sz w:val="24"/>
          <w:szCs w:val="24"/>
        </w:rPr>
        <w:t xml:space="preserve">                    </w:t>
      </w:r>
      <w:r w:rsidRPr="00C0388F">
        <w:rPr>
          <w:rFonts w:ascii="Arial" w:hAnsi="Arial" w:cs="Arial"/>
          <w:sz w:val="24"/>
          <w:szCs w:val="24"/>
        </w:rPr>
        <w:t>(   )</w:t>
      </w:r>
    </w:p>
    <w:p w:rsidR="00B810B7" w:rsidRPr="00C0388F" w:rsidRDefault="00B810B7" w:rsidP="004A1901">
      <w:pPr>
        <w:numPr>
          <w:ilvl w:val="1"/>
          <w:numId w:val="12"/>
        </w:numPr>
        <w:spacing w:after="0" w:line="360" w:lineRule="auto"/>
        <w:jc w:val="both"/>
        <w:rPr>
          <w:rFonts w:ascii="Arial" w:hAnsi="Arial" w:cs="Arial"/>
          <w:sz w:val="24"/>
          <w:szCs w:val="24"/>
        </w:rPr>
      </w:pPr>
      <w:r>
        <w:rPr>
          <w:rFonts w:ascii="Arial" w:hAnsi="Arial" w:cs="Arial"/>
          <w:sz w:val="24"/>
          <w:szCs w:val="24"/>
        </w:rPr>
        <w:t>Entre $14-$17</w:t>
      </w:r>
      <w:r>
        <w:rPr>
          <w:rFonts w:ascii="Arial" w:hAnsi="Arial" w:cs="Arial"/>
          <w:sz w:val="24"/>
          <w:szCs w:val="24"/>
        </w:rPr>
        <w:tab/>
      </w:r>
      <w:r w:rsidR="00C8615B">
        <w:rPr>
          <w:rFonts w:ascii="Arial" w:hAnsi="Arial" w:cs="Arial"/>
          <w:sz w:val="24"/>
          <w:szCs w:val="24"/>
        </w:rPr>
        <w:t xml:space="preserve">                    </w:t>
      </w:r>
      <w:r w:rsidRPr="00C0388F">
        <w:rPr>
          <w:rFonts w:ascii="Arial" w:hAnsi="Arial" w:cs="Arial"/>
          <w:sz w:val="24"/>
          <w:szCs w:val="24"/>
        </w:rPr>
        <w:t>(   )</w:t>
      </w:r>
    </w:p>
    <w:p w:rsidR="00B810B7" w:rsidRDefault="00B810B7" w:rsidP="004A1901">
      <w:pPr>
        <w:spacing w:after="0" w:line="360" w:lineRule="auto"/>
        <w:jc w:val="both"/>
        <w:rPr>
          <w:rFonts w:ascii="Arial" w:hAnsi="Arial" w:cs="Arial"/>
          <w:noProof/>
          <w:sz w:val="24"/>
          <w:szCs w:val="24"/>
        </w:rPr>
      </w:pPr>
    </w:p>
    <w:p w:rsidR="00B810B7" w:rsidRPr="00F97BBC" w:rsidRDefault="00B810B7" w:rsidP="004A1901">
      <w:pPr>
        <w:pStyle w:val="Prrafodelista"/>
        <w:numPr>
          <w:ilvl w:val="2"/>
          <w:numId w:val="35"/>
        </w:numPr>
        <w:spacing w:after="0" w:line="360" w:lineRule="auto"/>
        <w:jc w:val="both"/>
        <w:rPr>
          <w:rFonts w:ascii="Arial" w:hAnsi="Arial" w:cs="Arial"/>
          <w:b/>
          <w:sz w:val="24"/>
          <w:szCs w:val="24"/>
        </w:rPr>
      </w:pPr>
      <w:r w:rsidRPr="00F97BBC">
        <w:rPr>
          <w:rFonts w:ascii="Arial" w:hAnsi="Arial" w:cs="Arial"/>
          <w:b/>
          <w:sz w:val="24"/>
          <w:szCs w:val="24"/>
        </w:rPr>
        <w:t>Presentación y Análisis del Resultado</w:t>
      </w:r>
    </w:p>
    <w:p w:rsidR="00B810B7" w:rsidRPr="00C0388F" w:rsidRDefault="00B810B7" w:rsidP="004A1901">
      <w:pPr>
        <w:spacing w:after="0" w:line="360" w:lineRule="auto"/>
        <w:jc w:val="both"/>
        <w:rPr>
          <w:rFonts w:ascii="Arial" w:hAnsi="Arial" w:cs="Arial"/>
          <w:sz w:val="24"/>
          <w:szCs w:val="24"/>
        </w:rPr>
      </w:pPr>
    </w:p>
    <w:p w:rsidR="00B810B7" w:rsidRPr="001B5096" w:rsidRDefault="00B810B7" w:rsidP="00C25FA5">
      <w:pPr>
        <w:spacing w:after="0" w:line="360" w:lineRule="auto"/>
        <w:jc w:val="center"/>
        <w:rPr>
          <w:rFonts w:ascii="Arial" w:hAnsi="Arial" w:cs="Arial"/>
          <w:b/>
          <w:sz w:val="24"/>
          <w:szCs w:val="24"/>
        </w:rPr>
      </w:pPr>
      <w:r w:rsidRPr="001B5096">
        <w:rPr>
          <w:rFonts w:ascii="Arial" w:hAnsi="Arial" w:cs="Arial"/>
          <w:b/>
          <w:sz w:val="24"/>
          <w:szCs w:val="24"/>
        </w:rPr>
        <w:t>VARIABLE 1. Frecuencia de lavado de vehículo.</w:t>
      </w:r>
    </w:p>
    <w:p w:rsidR="00B810B7" w:rsidRDefault="00C6098D" w:rsidP="00CA1B54">
      <w:pPr>
        <w:spacing w:after="0" w:line="360" w:lineRule="auto"/>
        <w:jc w:val="center"/>
        <w:rPr>
          <w:rFonts w:ascii="Arial" w:hAnsi="Arial" w:cs="Arial"/>
          <w:noProof/>
          <w:sz w:val="24"/>
          <w:szCs w:val="24"/>
        </w:rPr>
      </w:pPr>
      <w:r>
        <w:rPr>
          <w:rFonts w:ascii="Arial" w:hAnsi="Arial" w:cs="Arial"/>
          <w:noProof/>
          <w:sz w:val="24"/>
          <w:szCs w:val="24"/>
          <w:lang w:val="es-ES" w:eastAsia="es-ES"/>
        </w:rPr>
        <w:drawing>
          <wp:inline distT="0" distB="0" distL="0" distR="0">
            <wp:extent cx="4984115" cy="2773045"/>
            <wp:effectExtent l="0" t="0" r="0" b="0"/>
            <wp:docPr id="4"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CA1B54" w:rsidP="004A1901">
      <w:pPr>
        <w:spacing w:after="0" w:line="360" w:lineRule="auto"/>
        <w:jc w:val="both"/>
        <w:rPr>
          <w:rFonts w:ascii="Arial" w:hAnsi="Arial" w:cs="Arial"/>
          <w:b/>
          <w:sz w:val="24"/>
          <w:szCs w:val="24"/>
        </w:rPr>
      </w:pPr>
      <w:r>
        <w:rPr>
          <w:rFonts w:ascii="Arial" w:hAnsi="Arial" w:cs="Arial"/>
          <w:b/>
          <w:sz w:val="24"/>
          <w:szCs w:val="24"/>
        </w:rPr>
        <w:lastRenderedPageBreak/>
        <w:t>Tabla</w:t>
      </w:r>
      <w:r w:rsidR="00B810B7" w:rsidRPr="00C0388F">
        <w:rPr>
          <w:rFonts w:ascii="Arial" w:hAnsi="Arial" w:cs="Arial"/>
          <w:b/>
          <w:sz w:val="24"/>
          <w:szCs w:val="24"/>
        </w:rPr>
        <w:t xml:space="preserve"> 1. Frecuencia de lavado de vehículo.</w:t>
      </w:r>
    </w:p>
    <w:p w:rsidR="00B810B7" w:rsidRPr="00C0388F" w:rsidRDefault="00B810B7" w:rsidP="004A1901">
      <w:pPr>
        <w:spacing w:after="0" w:line="360" w:lineRule="auto"/>
        <w:jc w:val="both"/>
        <w:rPr>
          <w:rFonts w:ascii="Arial" w:hAnsi="Arial" w:cs="Arial"/>
          <w:b/>
          <w:sz w:val="24"/>
          <w:szCs w:val="24"/>
        </w:rPr>
      </w:pPr>
    </w:p>
    <w:tbl>
      <w:tblPr>
        <w:tblW w:w="9301"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2314"/>
        <w:gridCol w:w="2135"/>
        <w:gridCol w:w="2491"/>
        <w:gridCol w:w="2361"/>
      </w:tblGrid>
      <w:tr w:rsidR="00B810B7" w:rsidRPr="00C0388F" w:rsidTr="00751E58">
        <w:trPr>
          <w:trHeight w:val="146"/>
          <w:jc w:val="center"/>
        </w:trPr>
        <w:tc>
          <w:tcPr>
            <w:tcW w:w="2314"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2135"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249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236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751E58">
        <w:trPr>
          <w:trHeight w:val="159"/>
          <w:jc w:val="center"/>
        </w:trPr>
        <w:tc>
          <w:tcPr>
            <w:tcW w:w="2314"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Una vez a la semana</w:t>
            </w:r>
          </w:p>
        </w:tc>
        <w:tc>
          <w:tcPr>
            <w:tcW w:w="213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197</w:t>
            </w:r>
          </w:p>
        </w:tc>
        <w:tc>
          <w:tcPr>
            <w:tcW w:w="249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51.30%</w:t>
            </w:r>
          </w:p>
        </w:tc>
        <w:tc>
          <w:tcPr>
            <w:tcW w:w="236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51.30%</w:t>
            </w:r>
          </w:p>
        </w:tc>
      </w:tr>
      <w:tr w:rsidR="00B810B7" w:rsidRPr="00C0388F" w:rsidTr="00751E58">
        <w:trPr>
          <w:trHeight w:val="107"/>
          <w:jc w:val="center"/>
        </w:trPr>
        <w:tc>
          <w:tcPr>
            <w:tcW w:w="2314"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Dos o tres veces al mes</w:t>
            </w:r>
          </w:p>
        </w:tc>
        <w:tc>
          <w:tcPr>
            <w:tcW w:w="213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116</w:t>
            </w:r>
          </w:p>
        </w:tc>
        <w:tc>
          <w:tcPr>
            <w:tcW w:w="249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30.21%</w:t>
            </w:r>
          </w:p>
        </w:tc>
        <w:tc>
          <w:tcPr>
            <w:tcW w:w="236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81.51%</w:t>
            </w:r>
          </w:p>
        </w:tc>
      </w:tr>
      <w:tr w:rsidR="00B810B7" w:rsidRPr="00C0388F" w:rsidTr="00751E58">
        <w:trPr>
          <w:trHeight w:val="395"/>
          <w:jc w:val="center"/>
        </w:trPr>
        <w:tc>
          <w:tcPr>
            <w:tcW w:w="2314"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Una vez al mes</w:t>
            </w:r>
          </w:p>
        </w:tc>
        <w:tc>
          <w:tcPr>
            <w:tcW w:w="213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71</w:t>
            </w:r>
          </w:p>
        </w:tc>
        <w:tc>
          <w:tcPr>
            <w:tcW w:w="249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18.49%</w:t>
            </w:r>
          </w:p>
        </w:tc>
        <w:tc>
          <w:tcPr>
            <w:tcW w:w="236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100%</w:t>
            </w:r>
          </w:p>
        </w:tc>
      </w:tr>
      <w:tr w:rsidR="00B810B7" w:rsidRPr="00C0388F" w:rsidTr="00751E58">
        <w:trPr>
          <w:trHeight w:val="405"/>
          <w:jc w:val="center"/>
        </w:trPr>
        <w:tc>
          <w:tcPr>
            <w:tcW w:w="2314"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TOTAL</w:t>
            </w:r>
          </w:p>
        </w:tc>
        <w:tc>
          <w:tcPr>
            <w:tcW w:w="2135"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384</w:t>
            </w:r>
          </w:p>
        </w:tc>
        <w:tc>
          <w:tcPr>
            <w:tcW w:w="2491"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100%</w:t>
            </w:r>
          </w:p>
        </w:tc>
        <w:tc>
          <w:tcPr>
            <w:tcW w:w="2361" w:type="dxa"/>
            <w:vAlign w:val="center"/>
          </w:tcPr>
          <w:p w:rsidR="00B810B7" w:rsidRPr="00C0388F" w:rsidRDefault="00B810B7" w:rsidP="004A1901">
            <w:pPr>
              <w:spacing w:after="0" w:line="360" w:lineRule="auto"/>
              <w:jc w:val="both"/>
              <w:rPr>
                <w:rFonts w:ascii="Arial" w:hAnsi="Arial" w:cs="Arial"/>
                <w:sz w:val="24"/>
                <w:szCs w:val="24"/>
              </w:rPr>
            </w:pPr>
          </w:p>
        </w:tc>
      </w:tr>
    </w:tbl>
    <w:p w:rsidR="00B810B7" w:rsidRPr="00C0388F" w:rsidRDefault="00B810B7" w:rsidP="004A1901">
      <w:pPr>
        <w:spacing w:after="0" w:line="360" w:lineRule="auto"/>
        <w:jc w:val="both"/>
        <w:rPr>
          <w:rFonts w:ascii="Arial" w:hAnsi="Arial" w:cs="Arial"/>
          <w:b/>
          <w:sz w:val="24"/>
          <w:szCs w:val="24"/>
        </w:rPr>
      </w:pPr>
    </w:p>
    <w:p w:rsidR="00B810B7"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E75A70" w:rsidRPr="00C0388F" w:rsidRDefault="00E75A70" w:rsidP="00E75A70">
      <w:pPr>
        <w:spacing w:after="0" w:line="360" w:lineRule="auto"/>
        <w:jc w:val="right"/>
        <w:rPr>
          <w:rFonts w:ascii="Arial" w:hAnsi="Arial" w:cs="Arial"/>
          <w:b/>
          <w:sz w:val="24"/>
          <w:szCs w:val="24"/>
        </w:rPr>
      </w:pPr>
    </w:p>
    <w:p w:rsidR="00B810B7" w:rsidRPr="00C0388F" w:rsidRDefault="00B810B7" w:rsidP="004A1901">
      <w:pPr>
        <w:tabs>
          <w:tab w:val="left" w:pos="708"/>
          <w:tab w:val="left" w:pos="1416"/>
          <w:tab w:val="left" w:pos="1994"/>
        </w:tabs>
        <w:spacing w:after="0" w:line="360" w:lineRule="auto"/>
        <w:jc w:val="both"/>
        <w:rPr>
          <w:rFonts w:ascii="Arial" w:hAnsi="Arial" w:cs="Arial"/>
          <w:sz w:val="24"/>
          <w:szCs w:val="24"/>
        </w:rPr>
      </w:pPr>
      <w:r w:rsidRPr="00C0388F">
        <w:rPr>
          <w:rFonts w:ascii="Arial" w:hAnsi="Arial" w:cs="Arial"/>
          <w:sz w:val="24"/>
          <w:szCs w:val="24"/>
        </w:rPr>
        <w:t>Conclusión</w:t>
      </w:r>
    </w:p>
    <w:p w:rsidR="00B810B7" w:rsidRPr="00C0388F" w:rsidRDefault="00B810B7" w:rsidP="004A1901">
      <w:pPr>
        <w:tabs>
          <w:tab w:val="left" w:pos="708"/>
          <w:tab w:val="left" w:pos="1416"/>
          <w:tab w:val="left" w:pos="1994"/>
        </w:tabs>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De las 384 personas encuestadas, 51.30% asisten semanalmente a los establecimientos de lavado para adquirir este servicio. El 30.21% mencionó que lava su vehículo más de dos veces al mes. El hecho de que el consumidor promedio del servicio de lavado de vehículos vaya semanalmente a un establecimiento podría indicar que realiza un alto volumen de compras y por </w:t>
      </w:r>
      <w:r w:rsidR="00301B24" w:rsidRPr="00C0388F">
        <w:rPr>
          <w:rFonts w:ascii="Arial" w:hAnsi="Arial" w:cs="Arial"/>
          <w:sz w:val="24"/>
          <w:szCs w:val="24"/>
        </w:rPr>
        <w:t>último</w:t>
      </w:r>
      <w:r w:rsidRPr="00C0388F">
        <w:rPr>
          <w:rFonts w:ascii="Arial" w:hAnsi="Arial" w:cs="Arial"/>
          <w:sz w:val="24"/>
          <w:szCs w:val="24"/>
        </w:rPr>
        <w:t xml:space="preserve"> el 18.49% a las personas que lavan una sola vez al mes su vehículo.</w:t>
      </w:r>
    </w:p>
    <w:p w:rsidR="00B810B7" w:rsidRPr="00C0388F" w:rsidRDefault="00B810B7" w:rsidP="004A1901">
      <w:pPr>
        <w:spacing w:after="0" w:line="360" w:lineRule="auto"/>
        <w:jc w:val="both"/>
        <w:rPr>
          <w:rFonts w:ascii="Arial" w:hAnsi="Arial" w:cs="Arial"/>
          <w:sz w:val="24"/>
          <w:szCs w:val="24"/>
        </w:rPr>
      </w:pPr>
    </w:p>
    <w:p w:rsidR="00B810B7" w:rsidRPr="001B5096" w:rsidRDefault="00B810B7" w:rsidP="00C25FA5">
      <w:pPr>
        <w:spacing w:after="0" w:line="240" w:lineRule="auto"/>
        <w:jc w:val="center"/>
        <w:rPr>
          <w:rFonts w:ascii="Arial" w:hAnsi="Arial" w:cs="Arial"/>
          <w:b/>
          <w:sz w:val="24"/>
          <w:szCs w:val="24"/>
        </w:rPr>
      </w:pPr>
      <w:r w:rsidRPr="00C0388F">
        <w:rPr>
          <w:rFonts w:ascii="Arial" w:hAnsi="Arial" w:cs="Arial"/>
          <w:sz w:val="24"/>
          <w:szCs w:val="24"/>
        </w:rPr>
        <w:br w:type="page"/>
      </w:r>
      <w:r w:rsidRPr="001B5096">
        <w:rPr>
          <w:rFonts w:ascii="Arial" w:hAnsi="Arial" w:cs="Arial"/>
          <w:b/>
          <w:sz w:val="24"/>
          <w:szCs w:val="24"/>
        </w:rPr>
        <w:lastRenderedPageBreak/>
        <w:t>VARIABLE 2. Lugar.</w:t>
      </w:r>
    </w:p>
    <w:p w:rsidR="00B810B7" w:rsidRPr="00C0388F" w:rsidRDefault="00B810B7" w:rsidP="004A1901">
      <w:pPr>
        <w:spacing w:after="0" w:line="360" w:lineRule="auto"/>
        <w:jc w:val="both"/>
        <w:rPr>
          <w:rFonts w:ascii="Arial" w:hAnsi="Arial" w:cs="Arial"/>
          <w:sz w:val="24"/>
          <w:szCs w:val="24"/>
        </w:rPr>
      </w:pPr>
    </w:p>
    <w:p w:rsidR="00B810B7" w:rsidRPr="00C0388F" w:rsidRDefault="00C6098D" w:rsidP="00CA1B54">
      <w:pPr>
        <w:spacing w:after="0"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4592320" cy="2954020"/>
            <wp:effectExtent l="0" t="0" r="0" b="0"/>
            <wp:docPr id="5" name="Objet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b/>
          <w:sz w:val="24"/>
          <w:szCs w:val="24"/>
        </w:rPr>
      </w:pPr>
    </w:p>
    <w:p w:rsidR="00B810B7" w:rsidRPr="00C0388F" w:rsidRDefault="00CA1B54" w:rsidP="00E75A70">
      <w:pPr>
        <w:spacing w:after="0" w:line="360" w:lineRule="auto"/>
        <w:rPr>
          <w:rFonts w:ascii="Arial" w:hAnsi="Arial" w:cs="Arial"/>
          <w:b/>
          <w:sz w:val="24"/>
          <w:szCs w:val="24"/>
        </w:rPr>
      </w:pPr>
      <w:r>
        <w:rPr>
          <w:rFonts w:ascii="Arial" w:hAnsi="Arial" w:cs="Arial"/>
          <w:b/>
          <w:sz w:val="24"/>
          <w:szCs w:val="24"/>
        </w:rPr>
        <w:t>Tabla</w:t>
      </w:r>
      <w:r w:rsidR="00B810B7" w:rsidRPr="00C0388F">
        <w:rPr>
          <w:rFonts w:ascii="Arial" w:hAnsi="Arial" w:cs="Arial"/>
          <w:b/>
          <w:sz w:val="24"/>
          <w:szCs w:val="24"/>
        </w:rPr>
        <w:t xml:space="preserve"> 2. Lugar.</w:t>
      </w:r>
    </w:p>
    <w:p w:rsidR="00B810B7" w:rsidRPr="00C0388F" w:rsidRDefault="00B810B7" w:rsidP="004A1901">
      <w:pPr>
        <w:spacing w:after="0" w:line="360" w:lineRule="auto"/>
        <w:jc w:val="both"/>
        <w:rPr>
          <w:rFonts w:ascii="Arial" w:hAnsi="Arial" w:cs="Arial"/>
          <w:b/>
          <w:sz w:val="24"/>
          <w:szCs w:val="24"/>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1911"/>
        <w:gridCol w:w="1701"/>
        <w:gridCol w:w="1985"/>
        <w:gridCol w:w="1881"/>
      </w:tblGrid>
      <w:tr w:rsidR="00B810B7" w:rsidRPr="00C0388F" w:rsidTr="00F80859">
        <w:trPr>
          <w:trHeight w:val="345"/>
          <w:jc w:val="center"/>
        </w:trPr>
        <w:tc>
          <w:tcPr>
            <w:tcW w:w="1843"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170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F80859">
        <w:trPr>
          <w:trHeight w:val="37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Lo hace Ud. Mismo</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134</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34.90%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34.90%</w:t>
            </w:r>
          </w:p>
        </w:tc>
      </w:tr>
      <w:tr w:rsidR="00B810B7" w:rsidRPr="00C0388F" w:rsidTr="00F80859">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Contrata a domicilio</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27</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7.03%</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41.93%</w:t>
            </w:r>
          </w:p>
        </w:tc>
      </w:tr>
      <w:tr w:rsidR="00B810B7" w:rsidRPr="00C0388F" w:rsidTr="00F80859">
        <w:trPr>
          <w:trHeight w:val="420"/>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Establecimiento de lavado</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223</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58.07%</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100%</w:t>
            </w:r>
          </w:p>
        </w:tc>
      </w:tr>
      <w:tr w:rsidR="00B810B7" w:rsidRPr="00C0388F" w:rsidTr="00F80859">
        <w:trPr>
          <w:trHeight w:val="420"/>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TOTAL</w:t>
            </w:r>
          </w:p>
        </w:tc>
        <w:tc>
          <w:tcPr>
            <w:tcW w:w="1701"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384</w:t>
            </w:r>
          </w:p>
        </w:tc>
        <w:tc>
          <w:tcPr>
            <w:tcW w:w="1985"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100%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
        </w:tc>
      </w:tr>
    </w:tbl>
    <w:p w:rsidR="00B810B7" w:rsidRPr="00C0388F" w:rsidRDefault="00B810B7" w:rsidP="004A1901">
      <w:pPr>
        <w:spacing w:after="0" w:line="360" w:lineRule="auto"/>
        <w:jc w:val="both"/>
        <w:rPr>
          <w:rFonts w:ascii="Arial" w:hAnsi="Arial" w:cs="Arial"/>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lastRenderedPageBreak/>
        <w:t>Conclusión</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El 58.07% de las personas encuestadas mencionó que se dirige a un establecimiento al momento de lavar su vehículo, el 34.90% indicó que el procedimiento es realizado por ellos mismos y finalmente con un 7.03% se encuentra a las personas que contratan el servicio de lavado de su vehículo a domicilio.</w:t>
      </w:r>
    </w:p>
    <w:p w:rsidR="00B810B7" w:rsidRPr="00C0388F" w:rsidRDefault="00B810B7" w:rsidP="004A1901">
      <w:pPr>
        <w:spacing w:after="0" w:line="360" w:lineRule="auto"/>
        <w:jc w:val="both"/>
        <w:rPr>
          <w:rFonts w:ascii="Arial" w:hAnsi="Arial" w:cs="Arial"/>
          <w:sz w:val="24"/>
          <w:szCs w:val="24"/>
        </w:rPr>
      </w:pPr>
    </w:p>
    <w:p w:rsidR="00B810B7" w:rsidRPr="001B5096" w:rsidRDefault="00B810B7" w:rsidP="00E75A70">
      <w:pPr>
        <w:spacing w:after="0" w:line="360" w:lineRule="auto"/>
        <w:jc w:val="center"/>
        <w:rPr>
          <w:rFonts w:ascii="Arial" w:hAnsi="Arial" w:cs="Arial"/>
          <w:b/>
          <w:sz w:val="24"/>
          <w:szCs w:val="24"/>
        </w:rPr>
      </w:pPr>
      <w:r w:rsidRPr="001B5096">
        <w:rPr>
          <w:rFonts w:ascii="Arial" w:hAnsi="Arial" w:cs="Arial"/>
          <w:b/>
          <w:sz w:val="24"/>
          <w:szCs w:val="24"/>
        </w:rPr>
        <w:t>VARIABLE 3. Precios de Competencia</w:t>
      </w:r>
    </w:p>
    <w:p w:rsidR="00B810B7" w:rsidRPr="00C0388F" w:rsidRDefault="00B810B7" w:rsidP="004A1901">
      <w:pPr>
        <w:spacing w:after="0" w:line="360" w:lineRule="auto"/>
        <w:jc w:val="both"/>
        <w:rPr>
          <w:rFonts w:ascii="Arial" w:hAnsi="Arial" w:cs="Arial"/>
          <w:sz w:val="24"/>
          <w:szCs w:val="24"/>
        </w:rPr>
      </w:pPr>
    </w:p>
    <w:p w:rsidR="00B810B7" w:rsidRPr="00C0388F" w:rsidRDefault="00C6098D" w:rsidP="00CA1B54">
      <w:pPr>
        <w:spacing w:after="0"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4576419" cy="2737104"/>
            <wp:effectExtent l="12221" t="6096" r="3680" b="0"/>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810B7" w:rsidRPr="00C0388F" w:rsidRDefault="00B810B7" w:rsidP="00CA1B54">
      <w:pPr>
        <w:spacing w:after="0" w:line="360" w:lineRule="auto"/>
        <w:jc w:val="center"/>
        <w:rPr>
          <w:rFonts w:ascii="Arial" w:hAnsi="Arial" w:cs="Arial"/>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240" w:lineRule="auto"/>
        <w:jc w:val="both"/>
        <w:rPr>
          <w:rFonts w:ascii="Arial" w:hAnsi="Arial" w:cs="Arial"/>
          <w:b/>
          <w:sz w:val="24"/>
          <w:szCs w:val="24"/>
        </w:rPr>
      </w:pPr>
      <w:r w:rsidRPr="00C0388F">
        <w:rPr>
          <w:rFonts w:ascii="Arial" w:hAnsi="Arial" w:cs="Arial"/>
          <w:b/>
          <w:sz w:val="24"/>
          <w:szCs w:val="24"/>
        </w:rPr>
        <w:br w:type="page"/>
      </w:r>
      <w:r w:rsidRPr="00C0388F">
        <w:rPr>
          <w:rFonts w:ascii="Arial" w:hAnsi="Arial" w:cs="Arial"/>
          <w:b/>
          <w:sz w:val="24"/>
          <w:szCs w:val="24"/>
        </w:rPr>
        <w:lastRenderedPageBreak/>
        <w:t>T</w:t>
      </w:r>
      <w:r w:rsidR="00CA1B54" w:rsidRPr="00C0388F">
        <w:rPr>
          <w:rFonts w:ascii="Arial" w:hAnsi="Arial" w:cs="Arial"/>
          <w:b/>
          <w:sz w:val="24"/>
          <w:szCs w:val="24"/>
        </w:rPr>
        <w:t>abla</w:t>
      </w:r>
      <w:r w:rsidRPr="00C0388F">
        <w:rPr>
          <w:rFonts w:ascii="Arial" w:hAnsi="Arial" w:cs="Arial"/>
          <w:b/>
          <w:sz w:val="24"/>
          <w:szCs w:val="24"/>
        </w:rPr>
        <w:t xml:space="preserve"> 3. Precios de Competencia.</w:t>
      </w:r>
    </w:p>
    <w:p w:rsidR="00B810B7" w:rsidRPr="00C0388F" w:rsidRDefault="00B810B7" w:rsidP="004A1901">
      <w:pPr>
        <w:spacing w:after="0" w:line="360" w:lineRule="auto"/>
        <w:jc w:val="both"/>
        <w:rPr>
          <w:rFonts w:ascii="Arial" w:hAnsi="Arial" w:cs="Arial"/>
          <w:b/>
          <w:sz w:val="24"/>
          <w:szCs w:val="24"/>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1843"/>
        <w:gridCol w:w="1701"/>
        <w:gridCol w:w="1985"/>
        <w:gridCol w:w="1881"/>
      </w:tblGrid>
      <w:tr w:rsidR="00B810B7" w:rsidRPr="00C0388F" w:rsidTr="00F80859">
        <w:trPr>
          <w:trHeight w:val="345"/>
          <w:jc w:val="center"/>
        </w:trPr>
        <w:tc>
          <w:tcPr>
            <w:tcW w:w="1843"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170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F80859">
        <w:trPr>
          <w:trHeight w:val="188"/>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Entre $2-$5</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161</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64.40%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64.40%</w:t>
            </w:r>
          </w:p>
        </w:tc>
      </w:tr>
      <w:tr w:rsidR="00B810B7" w:rsidRPr="00C0388F" w:rsidTr="00F80859">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Entre $6-$9</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54</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21.60%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86.00%</w:t>
            </w:r>
          </w:p>
        </w:tc>
      </w:tr>
      <w:tr w:rsidR="00B810B7" w:rsidRPr="00C0388F" w:rsidTr="00F80859">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Entre $10-$13</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26</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10.40%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96.40%</w:t>
            </w:r>
          </w:p>
        </w:tc>
      </w:tr>
      <w:tr w:rsidR="00B810B7" w:rsidRPr="00C0388F" w:rsidTr="00F80859">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Entre $14-$17</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3.60%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100%</w:t>
            </w:r>
          </w:p>
        </w:tc>
      </w:tr>
      <w:tr w:rsidR="00B810B7" w:rsidRPr="00C0388F" w:rsidTr="00F80859">
        <w:trPr>
          <w:trHeight w:val="420"/>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TOTAL</w:t>
            </w:r>
          </w:p>
        </w:tc>
        <w:tc>
          <w:tcPr>
            <w:tcW w:w="1701"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250</w:t>
            </w:r>
          </w:p>
        </w:tc>
        <w:tc>
          <w:tcPr>
            <w:tcW w:w="1985"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100%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
        </w:tc>
      </w:tr>
    </w:tbl>
    <w:p w:rsidR="00B810B7" w:rsidRPr="00C0388F" w:rsidRDefault="00B810B7" w:rsidP="004A1901">
      <w:pPr>
        <w:spacing w:after="0" w:line="360" w:lineRule="auto"/>
        <w:jc w:val="both"/>
        <w:rPr>
          <w:rFonts w:ascii="Arial" w:hAnsi="Arial" w:cs="Arial"/>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tabs>
          <w:tab w:val="left" w:pos="1855"/>
        </w:tabs>
        <w:spacing w:after="0" w:line="360" w:lineRule="auto"/>
        <w:jc w:val="both"/>
        <w:rPr>
          <w:rFonts w:ascii="Arial" w:hAnsi="Arial" w:cs="Arial"/>
          <w:sz w:val="24"/>
          <w:szCs w:val="24"/>
        </w:rPr>
      </w:pPr>
      <w:r w:rsidRPr="00C0388F">
        <w:rPr>
          <w:rFonts w:ascii="Arial" w:hAnsi="Arial" w:cs="Arial"/>
          <w:sz w:val="24"/>
          <w:szCs w:val="24"/>
        </w:rPr>
        <w:t>Conclusión</w:t>
      </w:r>
    </w:p>
    <w:p w:rsidR="00B810B7" w:rsidRPr="00C0388F" w:rsidRDefault="00B810B7" w:rsidP="004A1901">
      <w:pPr>
        <w:tabs>
          <w:tab w:val="left" w:pos="1855"/>
        </w:tabs>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Para el análisis de los precios de la competencia solo se tomo en cuenta a las personas que llevan a lavar su vehículo en establecimientos y a los que solicitan el servicio a domicilio. El 64.50% de las personas que llevan a lavar su vehículo a un establecimiento o lo solicitan a domicilio pagan entre $2-$5 dólares, en esta sección entra las personas que hacen lavar su vehículo de cualquier persona en la calle. El 21.50% paga entre $6-$9 por el servicio, seguido del10.40% que pagan entre $10-$13 y por </w:t>
      </w:r>
      <w:proofErr w:type="spellStart"/>
      <w:r w:rsidRPr="00C0388F">
        <w:rPr>
          <w:rFonts w:ascii="Arial" w:hAnsi="Arial" w:cs="Arial"/>
          <w:sz w:val="24"/>
          <w:szCs w:val="24"/>
        </w:rPr>
        <w:t>ultimo</w:t>
      </w:r>
      <w:proofErr w:type="spellEnd"/>
      <w:r w:rsidRPr="00C0388F">
        <w:rPr>
          <w:rFonts w:ascii="Arial" w:hAnsi="Arial" w:cs="Arial"/>
          <w:sz w:val="24"/>
          <w:szCs w:val="24"/>
        </w:rPr>
        <w:t xml:space="preserve"> el 3.60% que pagan entre $14-$17.</w:t>
      </w:r>
    </w:p>
    <w:p w:rsidR="00B810B7" w:rsidRPr="00C0388F" w:rsidRDefault="00B810B7" w:rsidP="004A1901">
      <w:pPr>
        <w:spacing w:after="0" w:line="360" w:lineRule="auto"/>
        <w:jc w:val="both"/>
        <w:rPr>
          <w:rFonts w:ascii="Arial" w:hAnsi="Arial" w:cs="Arial"/>
          <w:sz w:val="24"/>
          <w:szCs w:val="24"/>
        </w:rPr>
      </w:pPr>
    </w:p>
    <w:p w:rsidR="00B810B7" w:rsidRPr="001B5096" w:rsidRDefault="00B810B7" w:rsidP="00C25FA5">
      <w:pPr>
        <w:spacing w:after="0" w:line="240" w:lineRule="auto"/>
        <w:jc w:val="center"/>
        <w:rPr>
          <w:rFonts w:ascii="Arial" w:hAnsi="Arial" w:cs="Arial"/>
          <w:b/>
          <w:sz w:val="24"/>
          <w:szCs w:val="24"/>
        </w:rPr>
      </w:pPr>
      <w:r w:rsidRPr="00C0388F">
        <w:rPr>
          <w:rFonts w:ascii="Arial" w:hAnsi="Arial" w:cs="Arial"/>
          <w:sz w:val="24"/>
          <w:szCs w:val="24"/>
        </w:rPr>
        <w:br w:type="page"/>
      </w:r>
      <w:r w:rsidRPr="001B5096">
        <w:rPr>
          <w:rFonts w:ascii="Arial" w:hAnsi="Arial" w:cs="Arial"/>
          <w:b/>
          <w:sz w:val="24"/>
          <w:szCs w:val="24"/>
        </w:rPr>
        <w:lastRenderedPageBreak/>
        <w:t>VARIABLE 4. Medios de Difusión.</w:t>
      </w:r>
    </w:p>
    <w:p w:rsidR="00B810B7" w:rsidRPr="00C0388F" w:rsidRDefault="00B810B7" w:rsidP="004A1901">
      <w:pPr>
        <w:spacing w:after="0" w:line="360" w:lineRule="auto"/>
        <w:jc w:val="both"/>
        <w:rPr>
          <w:rFonts w:ascii="Arial" w:hAnsi="Arial" w:cs="Arial"/>
          <w:sz w:val="24"/>
          <w:szCs w:val="24"/>
        </w:rPr>
      </w:pPr>
    </w:p>
    <w:p w:rsidR="00B810B7" w:rsidRPr="00C0388F" w:rsidRDefault="00C6098D" w:rsidP="00CA1B54">
      <w:pPr>
        <w:spacing w:after="0"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5206401" cy="3237082"/>
            <wp:effectExtent l="12183" t="6109" r="6831" b="2294"/>
            <wp:docPr id="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T</w:t>
      </w:r>
      <w:r w:rsidR="00CA1B54" w:rsidRPr="00C0388F">
        <w:rPr>
          <w:rFonts w:ascii="Arial" w:hAnsi="Arial" w:cs="Arial"/>
          <w:b/>
          <w:sz w:val="24"/>
          <w:szCs w:val="24"/>
        </w:rPr>
        <w:t>abla</w:t>
      </w:r>
      <w:r w:rsidRPr="00C0388F">
        <w:rPr>
          <w:rFonts w:ascii="Arial" w:hAnsi="Arial" w:cs="Arial"/>
          <w:b/>
          <w:sz w:val="24"/>
          <w:szCs w:val="24"/>
        </w:rPr>
        <w:t xml:space="preserve"> 4. Medios de Difusión.</w:t>
      </w:r>
    </w:p>
    <w:p w:rsidR="00B810B7" w:rsidRPr="00C0388F" w:rsidRDefault="00B810B7" w:rsidP="004A1901">
      <w:pPr>
        <w:spacing w:after="0" w:line="360" w:lineRule="auto"/>
        <w:jc w:val="both"/>
        <w:rPr>
          <w:rFonts w:ascii="Arial" w:hAnsi="Arial" w:cs="Arial"/>
          <w:b/>
          <w:sz w:val="24"/>
          <w:szCs w:val="24"/>
        </w:rPr>
      </w:pPr>
    </w:p>
    <w:tbl>
      <w:tblPr>
        <w:tblW w:w="9219"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2293"/>
        <w:gridCol w:w="2116"/>
        <w:gridCol w:w="2470"/>
        <w:gridCol w:w="2340"/>
      </w:tblGrid>
      <w:tr w:rsidR="00B810B7" w:rsidRPr="00C0388F" w:rsidTr="00F80859">
        <w:trPr>
          <w:trHeight w:val="353"/>
          <w:jc w:val="center"/>
        </w:trPr>
        <w:tc>
          <w:tcPr>
            <w:tcW w:w="2293"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2116"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F80859">
        <w:trPr>
          <w:trHeight w:val="276"/>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Televisión</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36</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14.40%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14.40%</w:t>
            </w:r>
          </w:p>
        </w:tc>
      </w:tr>
      <w:tr w:rsidR="00B810B7" w:rsidRPr="00C0388F" w:rsidTr="00F80859">
        <w:trPr>
          <w:trHeight w:val="266"/>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Radio</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3.60%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18.00%</w:t>
            </w:r>
          </w:p>
        </w:tc>
      </w:tr>
      <w:tr w:rsidR="00B810B7" w:rsidRPr="00C0388F" w:rsidTr="00F80859">
        <w:trPr>
          <w:trHeight w:val="261"/>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Prensa Escrita</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2.00%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20.00%</w:t>
            </w:r>
          </w:p>
        </w:tc>
      </w:tr>
      <w:tr w:rsidR="00B810B7" w:rsidRPr="00C0388F" w:rsidTr="00F80859">
        <w:trPr>
          <w:trHeight w:val="261"/>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Referencias</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151</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60.40%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80.40%</w:t>
            </w:r>
          </w:p>
        </w:tc>
      </w:tr>
      <w:tr w:rsidR="00B810B7" w:rsidRPr="00C0388F" w:rsidTr="00F80859">
        <w:trPr>
          <w:trHeight w:val="261"/>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Volantes</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40</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16.00%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96.40%</w:t>
            </w:r>
          </w:p>
        </w:tc>
      </w:tr>
      <w:tr w:rsidR="00B810B7" w:rsidRPr="00C0388F" w:rsidTr="00F80859">
        <w:trPr>
          <w:trHeight w:val="261"/>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Otros</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3.60%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100%</w:t>
            </w:r>
          </w:p>
        </w:tc>
      </w:tr>
      <w:tr w:rsidR="00B810B7" w:rsidRPr="00C0388F" w:rsidTr="00F80859">
        <w:trPr>
          <w:trHeight w:val="430"/>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TOTAL</w:t>
            </w:r>
          </w:p>
        </w:tc>
        <w:tc>
          <w:tcPr>
            <w:tcW w:w="2116"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250</w:t>
            </w:r>
          </w:p>
        </w:tc>
        <w:tc>
          <w:tcPr>
            <w:tcW w:w="2470"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100%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p>
        </w:tc>
      </w:tr>
    </w:tbl>
    <w:p w:rsidR="00B810B7" w:rsidRPr="00C0388F" w:rsidRDefault="00B810B7" w:rsidP="004A1901">
      <w:pPr>
        <w:spacing w:after="0" w:line="360" w:lineRule="auto"/>
        <w:jc w:val="both"/>
        <w:rPr>
          <w:rFonts w:ascii="Arial" w:hAnsi="Arial" w:cs="Arial"/>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r>
        <w:rPr>
          <w:rFonts w:ascii="Arial" w:hAnsi="Arial" w:cs="Arial"/>
          <w:sz w:val="24"/>
          <w:szCs w:val="24"/>
        </w:rPr>
        <w:br w:type="page"/>
      </w:r>
      <w:r w:rsidRPr="00C0388F">
        <w:rPr>
          <w:rFonts w:ascii="Arial" w:hAnsi="Arial" w:cs="Arial"/>
          <w:sz w:val="24"/>
          <w:szCs w:val="24"/>
        </w:rPr>
        <w:lastRenderedPageBreak/>
        <w:t>Conclusión</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En el análisis de esta variable continuamos con la discriminación hacia las personas que lavan sus vehículos por </w:t>
      </w:r>
      <w:proofErr w:type="spellStart"/>
      <w:r w:rsidRPr="00C0388F">
        <w:rPr>
          <w:rFonts w:ascii="Arial" w:hAnsi="Arial" w:cs="Arial"/>
          <w:sz w:val="24"/>
          <w:szCs w:val="24"/>
        </w:rPr>
        <w:t>si</w:t>
      </w:r>
      <w:proofErr w:type="spellEnd"/>
      <w:r w:rsidRPr="00C0388F">
        <w:rPr>
          <w:rFonts w:ascii="Arial" w:hAnsi="Arial" w:cs="Arial"/>
          <w:sz w:val="24"/>
          <w:szCs w:val="24"/>
        </w:rPr>
        <w:t xml:space="preserve"> mismos. Las encuestas revelan que el 60.54% de las personas encuestadas se enteraron del lugar donde actualmente lavan su vehículo por referencias y recomendaciones, mientras que el 16.00% lo hizo medio de volantes difundidas en las calles. El 14.40% por medio de la televisión, el 3.60% se informó por medio de radio y el mismo porcentaje aplica para las personas que escogieron otro como medio de difusión, finalmente el 2% le pertenece a la prensa escrita.</w:t>
      </w:r>
    </w:p>
    <w:p w:rsidR="00B810B7" w:rsidRPr="00C0388F" w:rsidRDefault="00B810B7" w:rsidP="004A1901">
      <w:pPr>
        <w:spacing w:after="0" w:line="360" w:lineRule="auto"/>
        <w:jc w:val="both"/>
        <w:rPr>
          <w:rFonts w:ascii="Arial" w:hAnsi="Arial" w:cs="Arial"/>
          <w:sz w:val="24"/>
          <w:szCs w:val="24"/>
        </w:rPr>
      </w:pPr>
    </w:p>
    <w:p w:rsidR="00B810B7" w:rsidRPr="001B5096" w:rsidRDefault="00B810B7" w:rsidP="004A1901">
      <w:pPr>
        <w:spacing w:after="0" w:line="360" w:lineRule="auto"/>
        <w:jc w:val="both"/>
        <w:rPr>
          <w:rFonts w:ascii="Arial" w:hAnsi="Arial" w:cs="Arial"/>
          <w:b/>
          <w:sz w:val="24"/>
          <w:szCs w:val="24"/>
        </w:rPr>
      </w:pPr>
      <w:r w:rsidRPr="001B5096">
        <w:rPr>
          <w:rFonts w:ascii="Arial" w:hAnsi="Arial" w:cs="Arial"/>
          <w:b/>
          <w:sz w:val="24"/>
          <w:szCs w:val="24"/>
        </w:rPr>
        <w:t>VARIABLE 5. Factores de Decisión.</w:t>
      </w:r>
    </w:p>
    <w:p w:rsidR="00B810B7" w:rsidRPr="00C0388F" w:rsidRDefault="00B810B7" w:rsidP="004A1901">
      <w:pPr>
        <w:spacing w:after="0" w:line="360" w:lineRule="auto"/>
        <w:jc w:val="both"/>
        <w:rPr>
          <w:rFonts w:ascii="Arial" w:hAnsi="Arial" w:cs="Arial"/>
          <w:sz w:val="24"/>
          <w:szCs w:val="24"/>
        </w:rPr>
      </w:pPr>
    </w:p>
    <w:p w:rsidR="00B810B7" w:rsidRPr="00C0388F" w:rsidRDefault="00C6098D" w:rsidP="00CA1B54">
      <w:pPr>
        <w:spacing w:after="0"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5165703" cy="3028585"/>
            <wp:effectExtent l="12199" t="6069" r="6873" b="11"/>
            <wp:docPr id="8"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1B54" w:rsidRDefault="00CA1B54" w:rsidP="0062692A">
      <w:pPr>
        <w:spacing w:after="0" w:line="360" w:lineRule="auto"/>
        <w:jc w:val="right"/>
        <w:rPr>
          <w:rFonts w:ascii="Arial" w:hAnsi="Arial" w:cs="Arial"/>
          <w:b/>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240" w:lineRule="auto"/>
        <w:jc w:val="both"/>
        <w:rPr>
          <w:rFonts w:ascii="Arial" w:hAnsi="Arial" w:cs="Arial"/>
          <w:b/>
          <w:sz w:val="24"/>
          <w:szCs w:val="24"/>
        </w:rPr>
      </w:pPr>
      <w:r w:rsidRPr="00C0388F">
        <w:rPr>
          <w:rFonts w:ascii="Arial" w:hAnsi="Arial" w:cs="Arial"/>
          <w:b/>
          <w:sz w:val="24"/>
          <w:szCs w:val="24"/>
        </w:rPr>
        <w:br w:type="page"/>
      </w:r>
      <w:r w:rsidRPr="00C0388F">
        <w:rPr>
          <w:rFonts w:ascii="Arial" w:hAnsi="Arial" w:cs="Arial"/>
          <w:b/>
          <w:sz w:val="24"/>
          <w:szCs w:val="24"/>
        </w:rPr>
        <w:lastRenderedPageBreak/>
        <w:t>T</w:t>
      </w:r>
      <w:r w:rsidR="00CA1B54" w:rsidRPr="00C0388F">
        <w:rPr>
          <w:rFonts w:ascii="Arial" w:hAnsi="Arial" w:cs="Arial"/>
          <w:b/>
          <w:sz w:val="24"/>
          <w:szCs w:val="24"/>
        </w:rPr>
        <w:t>abla</w:t>
      </w:r>
      <w:r w:rsidRPr="00C0388F">
        <w:rPr>
          <w:rFonts w:ascii="Arial" w:hAnsi="Arial" w:cs="Arial"/>
          <w:b/>
          <w:sz w:val="24"/>
          <w:szCs w:val="24"/>
        </w:rPr>
        <w:t xml:space="preserve"> 5. Factores de Decisión.</w:t>
      </w:r>
    </w:p>
    <w:p w:rsidR="00B810B7" w:rsidRPr="00C0388F" w:rsidRDefault="00B810B7" w:rsidP="004A1901">
      <w:pPr>
        <w:spacing w:after="0" w:line="360" w:lineRule="auto"/>
        <w:jc w:val="both"/>
        <w:rPr>
          <w:rFonts w:ascii="Arial" w:hAnsi="Arial" w:cs="Arial"/>
          <w:b/>
          <w:sz w:val="24"/>
          <w:szCs w:val="24"/>
        </w:rPr>
      </w:pPr>
    </w:p>
    <w:tbl>
      <w:tblPr>
        <w:tblW w:w="9219"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2293"/>
        <w:gridCol w:w="2116"/>
        <w:gridCol w:w="2470"/>
        <w:gridCol w:w="2340"/>
      </w:tblGrid>
      <w:tr w:rsidR="00B810B7" w:rsidRPr="00C0388F" w:rsidTr="001B182A">
        <w:trPr>
          <w:trHeight w:val="328"/>
          <w:jc w:val="center"/>
        </w:trPr>
        <w:tc>
          <w:tcPr>
            <w:tcW w:w="2293"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2116"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1B182A">
        <w:trPr>
          <w:trHeight w:val="178"/>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Calidad en el lavado</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111</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44.40%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44.40%</w:t>
            </w:r>
          </w:p>
        </w:tc>
      </w:tr>
      <w:tr w:rsidR="00B810B7" w:rsidRPr="00C0388F" w:rsidTr="001B182A">
        <w:trPr>
          <w:trHeight w:val="242"/>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Ahorro de agua</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18</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7.20%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51.60%</w:t>
            </w:r>
          </w:p>
        </w:tc>
      </w:tr>
      <w:tr w:rsidR="00B810B7" w:rsidRPr="00C0388F" w:rsidTr="001B182A">
        <w:trPr>
          <w:trHeight w:val="242"/>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Servicio y atención</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33</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13.20%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64.80%</w:t>
            </w:r>
          </w:p>
        </w:tc>
      </w:tr>
      <w:tr w:rsidR="00B810B7" w:rsidRPr="00C0388F" w:rsidTr="001B182A">
        <w:trPr>
          <w:trHeight w:val="242"/>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Rapidez del Servicio</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40</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16.00%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80.80%</w:t>
            </w:r>
          </w:p>
        </w:tc>
      </w:tr>
      <w:tr w:rsidR="00B810B7" w:rsidRPr="00C0388F" w:rsidTr="001B182A">
        <w:trPr>
          <w:trHeight w:val="242"/>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Precio</w:t>
            </w:r>
          </w:p>
        </w:tc>
        <w:tc>
          <w:tcPr>
            <w:tcW w:w="211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48</w:t>
            </w:r>
          </w:p>
        </w:tc>
        <w:tc>
          <w:tcPr>
            <w:tcW w:w="247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19.20%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100%</w:t>
            </w:r>
          </w:p>
        </w:tc>
      </w:tr>
      <w:tr w:rsidR="00B810B7" w:rsidRPr="00C0388F" w:rsidTr="001B182A">
        <w:trPr>
          <w:trHeight w:val="399"/>
          <w:jc w:val="center"/>
        </w:trPr>
        <w:tc>
          <w:tcPr>
            <w:tcW w:w="229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TOTAL</w:t>
            </w:r>
          </w:p>
        </w:tc>
        <w:tc>
          <w:tcPr>
            <w:tcW w:w="2116"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250</w:t>
            </w:r>
          </w:p>
        </w:tc>
        <w:tc>
          <w:tcPr>
            <w:tcW w:w="2470"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100%</w:t>
            </w:r>
          </w:p>
        </w:tc>
        <w:tc>
          <w:tcPr>
            <w:tcW w:w="2340" w:type="dxa"/>
            <w:vAlign w:val="center"/>
          </w:tcPr>
          <w:p w:rsidR="00B810B7" w:rsidRPr="00C0388F" w:rsidRDefault="00B810B7" w:rsidP="004A1901">
            <w:pPr>
              <w:spacing w:after="0" w:line="360" w:lineRule="auto"/>
              <w:jc w:val="both"/>
              <w:rPr>
                <w:rFonts w:ascii="Arial" w:hAnsi="Arial" w:cs="Arial"/>
                <w:sz w:val="24"/>
                <w:szCs w:val="24"/>
              </w:rPr>
            </w:pPr>
          </w:p>
        </w:tc>
      </w:tr>
    </w:tbl>
    <w:p w:rsidR="00B810B7" w:rsidRPr="00C0388F" w:rsidRDefault="00B810B7" w:rsidP="004A1901">
      <w:pPr>
        <w:spacing w:after="0" w:line="360" w:lineRule="auto"/>
        <w:jc w:val="both"/>
        <w:rPr>
          <w:rFonts w:ascii="Arial" w:hAnsi="Arial" w:cs="Arial"/>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Conclusión</w:t>
      </w:r>
    </w:p>
    <w:p w:rsidR="00C20FAC" w:rsidRPr="00C0388F" w:rsidRDefault="00C20FAC"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El 44.40% de las personas se inclinan por un servicio de lavado de calidad, el  precio es el segundo factor que las personas consideran al momento de escoger donde lavar su vehículo, el cual es representado por el 19.20% de las personas encuestadas. El 16.00% escoge el lugar donde lavan su vehículo en base al tiempo que se toma la empresa al prestar el servicio, seguidos del 13.20% que tiene como factor clave el servicio y la atención que presta el establecimiento y como último punto con un 7.20% se encuentra el factor del ahorro de agua, lo cual nos índica que el consumidor es indiferente a la forma en </w:t>
      </w:r>
      <w:proofErr w:type="spellStart"/>
      <w:r w:rsidRPr="00C0388F">
        <w:rPr>
          <w:rFonts w:ascii="Arial" w:hAnsi="Arial" w:cs="Arial"/>
          <w:sz w:val="24"/>
          <w:szCs w:val="24"/>
        </w:rPr>
        <w:t>como</w:t>
      </w:r>
      <w:proofErr w:type="spellEnd"/>
      <w:r w:rsidRPr="00C0388F">
        <w:rPr>
          <w:rFonts w:ascii="Arial" w:hAnsi="Arial" w:cs="Arial"/>
          <w:sz w:val="24"/>
          <w:szCs w:val="24"/>
        </w:rPr>
        <w:t xml:space="preserve"> el establecimiento presta el servicio, su único interés es que el vehículo sea lavado de acuerdo a sus requerimientos.</w:t>
      </w:r>
    </w:p>
    <w:p w:rsidR="00B810B7" w:rsidRPr="00C0388F" w:rsidRDefault="00B810B7" w:rsidP="004A1901">
      <w:pPr>
        <w:spacing w:after="0" w:line="360" w:lineRule="auto"/>
        <w:jc w:val="both"/>
        <w:rPr>
          <w:rFonts w:ascii="Arial" w:hAnsi="Arial" w:cs="Arial"/>
          <w:sz w:val="24"/>
          <w:szCs w:val="24"/>
        </w:rPr>
      </w:pPr>
    </w:p>
    <w:p w:rsidR="00B810B7" w:rsidRDefault="00B810B7" w:rsidP="00C25FA5">
      <w:pPr>
        <w:spacing w:after="0" w:line="240" w:lineRule="auto"/>
        <w:jc w:val="center"/>
        <w:rPr>
          <w:rFonts w:ascii="Arial" w:hAnsi="Arial" w:cs="Arial"/>
          <w:b/>
          <w:sz w:val="24"/>
          <w:szCs w:val="24"/>
        </w:rPr>
      </w:pPr>
      <w:r w:rsidRPr="00C0388F">
        <w:rPr>
          <w:rFonts w:ascii="Arial" w:hAnsi="Arial" w:cs="Arial"/>
          <w:sz w:val="24"/>
          <w:szCs w:val="24"/>
        </w:rPr>
        <w:br w:type="page"/>
      </w:r>
      <w:r w:rsidRPr="001B5096">
        <w:rPr>
          <w:rFonts w:ascii="Arial" w:hAnsi="Arial" w:cs="Arial"/>
          <w:b/>
          <w:sz w:val="24"/>
          <w:szCs w:val="24"/>
        </w:rPr>
        <w:lastRenderedPageBreak/>
        <w:t>VARIABLE 6. Tipo de Servicio.</w:t>
      </w:r>
    </w:p>
    <w:p w:rsidR="0080282C" w:rsidRPr="001B5096" w:rsidRDefault="0080282C" w:rsidP="004A1901">
      <w:pPr>
        <w:spacing w:after="0" w:line="240" w:lineRule="auto"/>
        <w:jc w:val="both"/>
        <w:rPr>
          <w:rFonts w:ascii="Arial" w:hAnsi="Arial" w:cs="Arial"/>
          <w:b/>
          <w:sz w:val="24"/>
          <w:szCs w:val="24"/>
        </w:rPr>
      </w:pPr>
    </w:p>
    <w:p w:rsidR="00C20FAC" w:rsidRDefault="00C6098D" w:rsidP="00CA1B54">
      <w:pPr>
        <w:spacing w:after="0" w:line="360" w:lineRule="auto"/>
        <w:ind w:left="708"/>
        <w:jc w:val="center"/>
        <w:rPr>
          <w:rFonts w:ascii="Arial" w:hAnsi="Arial" w:cs="Arial"/>
          <w:noProof/>
          <w:sz w:val="24"/>
          <w:szCs w:val="24"/>
        </w:rPr>
      </w:pPr>
      <w:r>
        <w:rPr>
          <w:rFonts w:ascii="Arial" w:hAnsi="Arial" w:cs="Arial"/>
          <w:noProof/>
          <w:sz w:val="24"/>
          <w:szCs w:val="24"/>
          <w:lang w:val="es-ES" w:eastAsia="es-ES"/>
        </w:rPr>
        <w:drawing>
          <wp:inline distT="0" distB="0" distL="0" distR="0">
            <wp:extent cx="4893310" cy="3376295"/>
            <wp:effectExtent l="0" t="0" r="0" b="0"/>
            <wp:docPr id="9" name="Objet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810B7" w:rsidRPr="00C20FAC" w:rsidRDefault="00B810B7" w:rsidP="00CA1B54">
      <w:pPr>
        <w:spacing w:after="0" w:line="360" w:lineRule="auto"/>
        <w:ind w:left="708"/>
        <w:jc w:val="center"/>
        <w:rPr>
          <w:rFonts w:ascii="Arial" w:hAnsi="Arial" w:cs="Arial"/>
          <w:b/>
          <w:sz w:val="24"/>
          <w:szCs w:val="24"/>
        </w:rPr>
      </w:pPr>
      <w:r w:rsidRPr="00C20FAC">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T</w:t>
      </w:r>
      <w:r w:rsidR="00CA1B54" w:rsidRPr="00C0388F">
        <w:rPr>
          <w:rFonts w:ascii="Arial" w:hAnsi="Arial" w:cs="Arial"/>
          <w:b/>
          <w:sz w:val="24"/>
          <w:szCs w:val="24"/>
        </w:rPr>
        <w:t xml:space="preserve">abla </w:t>
      </w:r>
      <w:r w:rsidRPr="00C0388F">
        <w:rPr>
          <w:rFonts w:ascii="Arial" w:hAnsi="Arial" w:cs="Arial"/>
          <w:b/>
          <w:sz w:val="24"/>
          <w:szCs w:val="24"/>
        </w:rPr>
        <w:t>6. Tipo de Servicio.</w:t>
      </w:r>
    </w:p>
    <w:p w:rsidR="00B810B7" w:rsidRPr="00C0388F" w:rsidRDefault="00B810B7" w:rsidP="004A1901">
      <w:pPr>
        <w:spacing w:after="0" w:line="360" w:lineRule="auto"/>
        <w:jc w:val="both"/>
        <w:rPr>
          <w:rFonts w:ascii="Arial" w:hAnsi="Arial" w:cs="Arial"/>
          <w:b/>
          <w:sz w:val="24"/>
          <w:szCs w:val="24"/>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1977"/>
        <w:gridCol w:w="1567"/>
        <w:gridCol w:w="1985"/>
        <w:gridCol w:w="1881"/>
      </w:tblGrid>
      <w:tr w:rsidR="00B810B7" w:rsidRPr="00C0388F" w:rsidTr="00C777C2">
        <w:trPr>
          <w:trHeight w:val="345"/>
          <w:jc w:val="center"/>
        </w:trPr>
        <w:tc>
          <w:tcPr>
            <w:tcW w:w="1977"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1567"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C777C2">
        <w:trPr>
          <w:trHeight w:val="270"/>
          <w:jc w:val="center"/>
        </w:trPr>
        <w:tc>
          <w:tcPr>
            <w:tcW w:w="1977"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Lavado Exterior e Interior</w:t>
            </w:r>
          </w:p>
        </w:tc>
        <w:tc>
          <w:tcPr>
            <w:tcW w:w="1567"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308</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80.21%</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80.21%</w:t>
            </w:r>
          </w:p>
        </w:tc>
      </w:tr>
      <w:tr w:rsidR="00B810B7" w:rsidRPr="00C0388F" w:rsidTr="00C777C2">
        <w:trPr>
          <w:trHeight w:val="255"/>
          <w:jc w:val="center"/>
        </w:trPr>
        <w:tc>
          <w:tcPr>
            <w:tcW w:w="1977"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Encerado</w:t>
            </w:r>
          </w:p>
        </w:tc>
        <w:tc>
          <w:tcPr>
            <w:tcW w:w="1567"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58</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15.10%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95.31%</w:t>
            </w:r>
          </w:p>
        </w:tc>
      </w:tr>
      <w:tr w:rsidR="00B810B7" w:rsidRPr="00C0388F" w:rsidTr="00C777C2">
        <w:trPr>
          <w:trHeight w:val="255"/>
          <w:jc w:val="center"/>
        </w:trPr>
        <w:tc>
          <w:tcPr>
            <w:tcW w:w="1977"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Pulido</w:t>
            </w:r>
          </w:p>
        </w:tc>
        <w:tc>
          <w:tcPr>
            <w:tcW w:w="1567"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18</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4.69%</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100%</w:t>
            </w:r>
          </w:p>
        </w:tc>
      </w:tr>
      <w:tr w:rsidR="00B810B7" w:rsidRPr="00C0388F" w:rsidTr="00C777C2">
        <w:trPr>
          <w:trHeight w:val="420"/>
          <w:jc w:val="center"/>
        </w:trPr>
        <w:tc>
          <w:tcPr>
            <w:tcW w:w="1977"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TOTAL</w:t>
            </w:r>
          </w:p>
        </w:tc>
        <w:tc>
          <w:tcPr>
            <w:tcW w:w="1567"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384</w:t>
            </w:r>
          </w:p>
        </w:tc>
        <w:tc>
          <w:tcPr>
            <w:tcW w:w="1985"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100%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
        </w:tc>
      </w:tr>
    </w:tbl>
    <w:p w:rsidR="00B810B7" w:rsidRPr="00C0388F" w:rsidRDefault="00B810B7" w:rsidP="004A1901">
      <w:pPr>
        <w:spacing w:after="0" w:line="360" w:lineRule="auto"/>
        <w:jc w:val="both"/>
        <w:rPr>
          <w:rFonts w:ascii="Arial" w:hAnsi="Arial" w:cs="Arial"/>
          <w:sz w:val="24"/>
          <w:szCs w:val="24"/>
        </w:rPr>
      </w:pPr>
    </w:p>
    <w:p w:rsidR="00B810B7" w:rsidRPr="00C0388F" w:rsidRDefault="00B810B7" w:rsidP="00C20FAC">
      <w:pPr>
        <w:spacing w:after="0" w:line="360" w:lineRule="auto"/>
        <w:jc w:val="right"/>
        <w:rPr>
          <w:rFonts w:ascii="Arial" w:hAnsi="Arial" w:cs="Arial"/>
          <w:b/>
          <w:sz w:val="24"/>
          <w:szCs w:val="24"/>
        </w:rPr>
      </w:pPr>
      <w:r w:rsidRPr="00C0388F">
        <w:rPr>
          <w:rFonts w:ascii="Arial" w:hAnsi="Arial" w:cs="Arial"/>
          <w:b/>
          <w:sz w:val="24"/>
          <w:szCs w:val="24"/>
        </w:rPr>
        <w:t>Elaborado por los autores</w:t>
      </w:r>
    </w:p>
    <w:p w:rsidR="00B810B7" w:rsidRPr="00C20FAC" w:rsidRDefault="00B810B7" w:rsidP="004A1901">
      <w:pPr>
        <w:spacing w:after="0" w:line="240" w:lineRule="auto"/>
        <w:jc w:val="both"/>
        <w:rPr>
          <w:rFonts w:ascii="Arial" w:hAnsi="Arial" w:cs="Arial"/>
          <w:sz w:val="24"/>
          <w:szCs w:val="24"/>
        </w:rPr>
      </w:pPr>
      <w:r w:rsidRPr="00C0388F">
        <w:rPr>
          <w:rFonts w:ascii="Arial" w:hAnsi="Arial" w:cs="Arial"/>
          <w:sz w:val="24"/>
          <w:szCs w:val="24"/>
        </w:rPr>
        <w:br w:type="page"/>
      </w:r>
      <w:r w:rsidRPr="00C20FAC">
        <w:rPr>
          <w:rFonts w:ascii="Arial" w:hAnsi="Arial" w:cs="Arial"/>
          <w:sz w:val="24"/>
          <w:szCs w:val="24"/>
        </w:rPr>
        <w:lastRenderedPageBreak/>
        <w:t>Conclusión</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Para el análisis de esta variable se considera toda la muestr</w:t>
      </w:r>
      <w:r w:rsidR="003F3E3B">
        <w:rPr>
          <w:rFonts w:ascii="Arial" w:hAnsi="Arial" w:cs="Arial"/>
          <w:sz w:val="24"/>
          <w:szCs w:val="24"/>
        </w:rPr>
        <w:t xml:space="preserve">a porque son los </w:t>
      </w:r>
      <w:r w:rsidRPr="00C0388F">
        <w:rPr>
          <w:rFonts w:ascii="Arial" w:hAnsi="Arial" w:cs="Arial"/>
          <w:sz w:val="24"/>
          <w:szCs w:val="24"/>
        </w:rPr>
        <w:t xml:space="preserve">posibles consumidores del servicio. El 80.21% de las personas realizan el lavado exterior e interior del vehículo, ya sea en un establecimiento de lavado o por </w:t>
      </w:r>
      <w:proofErr w:type="spellStart"/>
      <w:r w:rsidRPr="00C0388F">
        <w:rPr>
          <w:rFonts w:ascii="Arial" w:hAnsi="Arial" w:cs="Arial"/>
          <w:sz w:val="24"/>
          <w:szCs w:val="24"/>
        </w:rPr>
        <w:t>si</w:t>
      </w:r>
      <w:proofErr w:type="spellEnd"/>
      <w:r w:rsidRPr="00C0388F">
        <w:rPr>
          <w:rFonts w:ascii="Arial" w:hAnsi="Arial" w:cs="Arial"/>
          <w:sz w:val="24"/>
          <w:szCs w:val="24"/>
        </w:rPr>
        <w:t xml:space="preserve"> mismos.  El 15.10% efectúa el servicio de encerado, el cual es un paso adicional al servicio de lavado exterior e interior, por último el 4.69% representa a las personas que realizan el servicio de pulido (este servicio incluye los dos mencionados anteriormente).</w:t>
      </w:r>
    </w:p>
    <w:p w:rsidR="00B810B7" w:rsidRPr="00C0388F" w:rsidRDefault="00B810B7" w:rsidP="004A1901">
      <w:pPr>
        <w:spacing w:after="0" w:line="360" w:lineRule="auto"/>
        <w:jc w:val="both"/>
        <w:rPr>
          <w:rFonts w:ascii="Arial" w:hAnsi="Arial" w:cs="Arial"/>
          <w:sz w:val="24"/>
          <w:szCs w:val="24"/>
        </w:rPr>
      </w:pPr>
    </w:p>
    <w:p w:rsidR="00B810B7" w:rsidRPr="001B5096" w:rsidRDefault="00B810B7" w:rsidP="00C20FAC">
      <w:pPr>
        <w:spacing w:after="0" w:line="360" w:lineRule="auto"/>
        <w:jc w:val="center"/>
        <w:rPr>
          <w:rFonts w:ascii="Arial" w:hAnsi="Arial" w:cs="Arial"/>
          <w:b/>
          <w:sz w:val="24"/>
          <w:szCs w:val="24"/>
        </w:rPr>
      </w:pPr>
      <w:r w:rsidRPr="001B5096">
        <w:rPr>
          <w:rFonts w:ascii="Arial" w:hAnsi="Arial" w:cs="Arial"/>
          <w:b/>
          <w:sz w:val="24"/>
          <w:szCs w:val="24"/>
        </w:rPr>
        <w:t>VARIABLE 7. Nivel de Importancia.</w:t>
      </w:r>
    </w:p>
    <w:p w:rsidR="00B810B7" w:rsidRPr="00C0388F" w:rsidRDefault="00B810B7" w:rsidP="004A1901">
      <w:pPr>
        <w:spacing w:after="0" w:line="360" w:lineRule="auto"/>
        <w:jc w:val="both"/>
        <w:rPr>
          <w:rFonts w:ascii="Arial" w:hAnsi="Arial" w:cs="Arial"/>
          <w:sz w:val="24"/>
          <w:szCs w:val="24"/>
        </w:rPr>
      </w:pPr>
    </w:p>
    <w:p w:rsidR="00B810B7" w:rsidRPr="00C0388F" w:rsidRDefault="00C6098D" w:rsidP="00CA1B54">
      <w:pPr>
        <w:spacing w:after="0" w:line="360" w:lineRule="auto"/>
        <w:ind w:firstLine="708"/>
        <w:jc w:val="center"/>
        <w:rPr>
          <w:rFonts w:ascii="Arial" w:hAnsi="Arial" w:cs="Arial"/>
          <w:sz w:val="24"/>
          <w:szCs w:val="24"/>
        </w:rPr>
      </w:pPr>
      <w:r>
        <w:rPr>
          <w:rFonts w:ascii="Arial" w:hAnsi="Arial" w:cs="Arial"/>
          <w:noProof/>
          <w:sz w:val="24"/>
          <w:szCs w:val="24"/>
          <w:lang w:val="es-ES" w:eastAsia="es-ES"/>
        </w:rPr>
        <w:drawing>
          <wp:inline distT="0" distB="0" distL="0" distR="0">
            <wp:extent cx="4813300" cy="3406140"/>
            <wp:effectExtent l="0" t="0" r="0" b="0"/>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10B7" w:rsidRPr="00C0388F" w:rsidRDefault="00B810B7" w:rsidP="00CA1B54">
      <w:pPr>
        <w:spacing w:after="0" w:line="360" w:lineRule="auto"/>
        <w:ind w:firstLine="708"/>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240" w:lineRule="auto"/>
        <w:jc w:val="both"/>
        <w:rPr>
          <w:rFonts w:ascii="Arial" w:hAnsi="Arial" w:cs="Arial"/>
          <w:b/>
          <w:sz w:val="24"/>
          <w:szCs w:val="24"/>
        </w:rPr>
      </w:pPr>
      <w:r w:rsidRPr="00C0388F">
        <w:rPr>
          <w:rFonts w:ascii="Arial" w:hAnsi="Arial" w:cs="Arial"/>
          <w:b/>
          <w:sz w:val="24"/>
          <w:szCs w:val="24"/>
        </w:rPr>
        <w:br w:type="page"/>
      </w:r>
      <w:r w:rsidRPr="00C0388F">
        <w:rPr>
          <w:rFonts w:ascii="Arial" w:hAnsi="Arial" w:cs="Arial"/>
          <w:b/>
          <w:sz w:val="24"/>
          <w:szCs w:val="24"/>
        </w:rPr>
        <w:lastRenderedPageBreak/>
        <w:t>T</w:t>
      </w:r>
      <w:r w:rsidR="00CA1B54" w:rsidRPr="00C0388F">
        <w:rPr>
          <w:rFonts w:ascii="Arial" w:hAnsi="Arial" w:cs="Arial"/>
          <w:b/>
          <w:sz w:val="24"/>
          <w:szCs w:val="24"/>
        </w:rPr>
        <w:t>abla</w:t>
      </w:r>
      <w:r w:rsidRPr="00C0388F">
        <w:rPr>
          <w:rFonts w:ascii="Arial" w:hAnsi="Arial" w:cs="Arial"/>
          <w:b/>
          <w:sz w:val="24"/>
          <w:szCs w:val="24"/>
        </w:rPr>
        <w:t xml:space="preserve"> 7. Nivel de Importancia.</w:t>
      </w:r>
    </w:p>
    <w:p w:rsidR="00B810B7" w:rsidRPr="00C0388F" w:rsidRDefault="00B810B7" w:rsidP="004A1901">
      <w:pPr>
        <w:spacing w:after="0" w:line="360" w:lineRule="auto"/>
        <w:jc w:val="both"/>
        <w:rPr>
          <w:rFonts w:ascii="Arial" w:hAnsi="Arial" w:cs="Arial"/>
          <w:b/>
          <w:sz w:val="24"/>
          <w:szCs w:val="24"/>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1843"/>
        <w:gridCol w:w="1701"/>
        <w:gridCol w:w="1985"/>
        <w:gridCol w:w="1881"/>
      </w:tblGrid>
      <w:tr w:rsidR="00B810B7" w:rsidRPr="00C0388F" w:rsidTr="00F80859">
        <w:trPr>
          <w:trHeight w:val="345"/>
          <w:jc w:val="center"/>
        </w:trPr>
        <w:tc>
          <w:tcPr>
            <w:tcW w:w="1843"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170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F80859">
        <w:trPr>
          <w:trHeight w:val="270"/>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Muy Baja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27</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7.03%</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7.03%</w:t>
            </w:r>
          </w:p>
        </w:tc>
      </w:tr>
      <w:tr w:rsidR="00B810B7" w:rsidRPr="00C0388F" w:rsidTr="00F80859">
        <w:trPr>
          <w:trHeight w:val="260"/>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Baja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63</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16.41%</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23.44%</w:t>
            </w:r>
          </w:p>
        </w:tc>
      </w:tr>
      <w:tr w:rsidR="00B810B7" w:rsidRPr="00C0388F" w:rsidTr="00F80859">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Media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143</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37.24%</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60.68%</w:t>
            </w:r>
          </w:p>
        </w:tc>
      </w:tr>
      <w:tr w:rsidR="00B810B7" w:rsidRPr="00C0388F" w:rsidTr="00F80859">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Alta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71</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18.49%</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79.17%</w:t>
            </w:r>
          </w:p>
        </w:tc>
      </w:tr>
      <w:tr w:rsidR="00B810B7" w:rsidRPr="00C0388F" w:rsidTr="00F80859">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Muy Alta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80</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20.83%</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100%</w:t>
            </w:r>
          </w:p>
        </w:tc>
      </w:tr>
      <w:tr w:rsidR="00B810B7" w:rsidRPr="00C0388F" w:rsidTr="00F80859">
        <w:trPr>
          <w:trHeight w:val="420"/>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TOTAL</w:t>
            </w:r>
          </w:p>
        </w:tc>
        <w:tc>
          <w:tcPr>
            <w:tcW w:w="1701"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384</w:t>
            </w:r>
          </w:p>
        </w:tc>
        <w:tc>
          <w:tcPr>
            <w:tcW w:w="1985"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100%</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
        </w:tc>
      </w:tr>
    </w:tbl>
    <w:p w:rsidR="00B810B7" w:rsidRPr="00C0388F" w:rsidRDefault="00B810B7" w:rsidP="004A1901">
      <w:pPr>
        <w:spacing w:after="0" w:line="360" w:lineRule="auto"/>
        <w:jc w:val="both"/>
        <w:rPr>
          <w:rFonts w:ascii="Arial" w:hAnsi="Arial" w:cs="Arial"/>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Conclusión</w:t>
      </w:r>
    </w:p>
    <w:p w:rsidR="00B810B7" w:rsidRPr="00C0388F" w:rsidRDefault="00B810B7" w:rsidP="004A1901">
      <w:pPr>
        <w:spacing w:after="0" w:line="360" w:lineRule="auto"/>
        <w:jc w:val="both"/>
        <w:rPr>
          <w:rFonts w:ascii="Arial" w:hAnsi="Arial" w:cs="Arial"/>
          <w:sz w:val="24"/>
          <w:szCs w:val="24"/>
        </w:rPr>
      </w:pPr>
    </w:p>
    <w:p w:rsidR="00B810B7" w:rsidRPr="00046B1C" w:rsidRDefault="00B810B7" w:rsidP="004A1901">
      <w:pPr>
        <w:spacing w:after="0" w:line="360" w:lineRule="auto"/>
        <w:jc w:val="both"/>
        <w:rPr>
          <w:rFonts w:ascii="Arial" w:hAnsi="Arial" w:cs="Arial"/>
          <w:sz w:val="24"/>
          <w:szCs w:val="24"/>
        </w:rPr>
      </w:pPr>
      <w:r w:rsidRPr="00046B1C">
        <w:rPr>
          <w:rFonts w:ascii="Arial" w:hAnsi="Arial" w:cs="Arial"/>
          <w:sz w:val="24"/>
          <w:szCs w:val="24"/>
        </w:rPr>
        <w:t>Ésta es considerada una de las preguntas más importantes del cuestionario, nos índica la grado de importancia de las personas sobre la utilización del agua al momento de lavar de su vehículo. Según las encuestas, el 37.24% de las personas encuestadas presentan un grado de importancia medio con respecto al ahorro del agua en la ciudad de Guayaquil, el 20.83% de la población muestra un nivel de importancia muy alta, seguido por el 18.49% que se manifiesta con un nivel de importancia alto, lo cual es contradictorio porque en la pregunta 5 las personas no se inclinaron hacia el factor ahorro de agua para escoger el lugar donde lavan su vehículo.</w:t>
      </w:r>
    </w:p>
    <w:p w:rsidR="00B810B7" w:rsidRPr="00C0388F" w:rsidRDefault="00B810B7" w:rsidP="004A1901">
      <w:pPr>
        <w:spacing w:after="0" w:line="360" w:lineRule="auto"/>
        <w:jc w:val="both"/>
        <w:rPr>
          <w:rFonts w:ascii="Arial" w:hAnsi="Arial" w:cs="Arial"/>
          <w:b/>
          <w:sz w:val="24"/>
          <w:szCs w:val="24"/>
        </w:rPr>
      </w:pPr>
      <w:r w:rsidRPr="00046B1C">
        <w:rPr>
          <w:rFonts w:ascii="Arial" w:hAnsi="Arial" w:cs="Arial"/>
          <w:sz w:val="24"/>
          <w:szCs w:val="24"/>
        </w:rPr>
        <w:t>El 16.41% representa a la parte de los encuestados que tienen un nivel bajo y finalmente el 7.03% tiene un nivel de importancia muy bajo.</w:t>
      </w:r>
    </w:p>
    <w:p w:rsidR="00B810B7" w:rsidRPr="001B5096" w:rsidRDefault="00B810B7" w:rsidP="004A1901">
      <w:pPr>
        <w:spacing w:after="0" w:line="240" w:lineRule="auto"/>
        <w:jc w:val="both"/>
        <w:rPr>
          <w:rFonts w:ascii="Arial" w:hAnsi="Arial" w:cs="Arial"/>
          <w:b/>
          <w:sz w:val="24"/>
          <w:szCs w:val="24"/>
        </w:rPr>
      </w:pPr>
      <w:r w:rsidRPr="00C0388F">
        <w:rPr>
          <w:rFonts w:ascii="Arial" w:hAnsi="Arial" w:cs="Arial"/>
          <w:b/>
          <w:sz w:val="24"/>
          <w:szCs w:val="24"/>
        </w:rPr>
        <w:br w:type="page"/>
      </w:r>
      <w:r w:rsidRPr="001B5096">
        <w:rPr>
          <w:rFonts w:ascii="Arial" w:hAnsi="Arial" w:cs="Arial"/>
          <w:b/>
          <w:sz w:val="24"/>
          <w:szCs w:val="24"/>
        </w:rPr>
        <w:lastRenderedPageBreak/>
        <w:t>VARIABLE 8. Nivel de Aceptación.</w:t>
      </w:r>
    </w:p>
    <w:p w:rsidR="00B810B7" w:rsidRPr="00C0388F" w:rsidRDefault="00B810B7" w:rsidP="004A1901">
      <w:pPr>
        <w:spacing w:after="0" w:line="360" w:lineRule="auto"/>
        <w:jc w:val="both"/>
        <w:rPr>
          <w:rFonts w:ascii="Arial" w:hAnsi="Arial" w:cs="Arial"/>
          <w:b/>
          <w:sz w:val="24"/>
          <w:szCs w:val="24"/>
        </w:rPr>
      </w:pPr>
    </w:p>
    <w:p w:rsidR="00B810B7" w:rsidRPr="00C0388F" w:rsidRDefault="00C6098D" w:rsidP="00CA1B54">
      <w:pPr>
        <w:spacing w:after="0"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4461510" cy="3155315"/>
            <wp:effectExtent l="19050" t="19050" r="15240" b="26035"/>
            <wp:docPr id="11"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28"/>
                    <a:srcRect b="-40"/>
                    <a:stretch>
                      <a:fillRect/>
                    </a:stretch>
                  </pic:blipFill>
                  <pic:spPr bwMode="auto">
                    <a:xfrm>
                      <a:off x="0" y="0"/>
                      <a:ext cx="4461510" cy="3155315"/>
                    </a:xfrm>
                    <a:prstGeom prst="rect">
                      <a:avLst/>
                    </a:prstGeom>
                    <a:noFill/>
                    <a:ln w="6350" cmpd="sng">
                      <a:solidFill>
                        <a:srgbClr val="000000"/>
                      </a:solidFill>
                      <a:miter lim="800000"/>
                      <a:headEnd/>
                      <a:tailEnd/>
                    </a:ln>
                    <a:effectLst/>
                  </pic:spPr>
                </pic:pic>
              </a:graphicData>
            </a:graphic>
          </wp:inline>
        </w:drawing>
      </w:r>
    </w:p>
    <w:p w:rsidR="00B810B7" w:rsidRPr="00C0388F" w:rsidRDefault="00B810B7" w:rsidP="00CA1B54">
      <w:pPr>
        <w:spacing w:after="0" w:line="360" w:lineRule="auto"/>
        <w:ind w:firstLine="708"/>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T</w:t>
      </w:r>
      <w:r w:rsidR="00CA1B54" w:rsidRPr="00C0388F">
        <w:rPr>
          <w:rFonts w:ascii="Arial" w:hAnsi="Arial" w:cs="Arial"/>
          <w:b/>
          <w:sz w:val="24"/>
          <w:szCs w:val="24"/>
        </w:rPr>
        <w:t xml:space="preserve">abla </w:t>
      </w:r>
      <w:r w:rsidRPr="00C0388F">
        <w:rPr>
          <w:rFonts w:ascii="Arial" w:hAnsi="Arial" w:cs="Arial"/>
          <w:b/>
          <w:sz w:val="24"/>
          <w:szCs w:val="24"/>
        </w:rPr>
        <w:t>8. Nivel de Aceptación.</w:t>
      </w:r>
    </w:p>
    <w:p w:rsidR="00B810B7" w:rsidRPr="00C0388F" w:rsidRDefault="00B810B7" w:rsidP="004A1901">
      <w:pPr>
        <w:spacing w:after="0" w:line="360" w:lineRule="auto"/>
        <w:jc w:val="both"/>
        <w:rPr>
          <w:rFonts w:ascii="Arial" w:hAnsi="Arial" w:cs="Arial"/>
          <w:b/>
          <w:sz w:val="24"/>
          <w:szCs w:val="24"/>
        </w:rPr>
      </w:pPr>
    </w:p>
    <w:tbl>
      <w:tblPr>
        <w:tblW w:w="0" w:type="auto"/>
        <w:jc w:val="center"/>
        <w:tblInd w:w="-17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1965"/>
        <w:gridCol w:w="1656"/>
        <w:gridCol w:w="1933"/>
        <w:gridCol w:w="1832"/>
      </w:tblGrid>
      <w:tr w:rsidR="00B810B7" w:rsidRPr="00C0388F" w:rsidTr="001C7B76">
        <w:trPr>
          <w:trHeight w:val="337"/>
          <w:jc w:val="center"/>
        </w:trPr>
        <w:tc>
          <w:tcPr>
            <w:tcW w:w="1965"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1656"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1933"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1832"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1C7B76">
        <w:trPr>
          <w:trHeight w:val="264"/>
          <w:jc w:val="center"/>
        </w:trPr>
        <w:tc>
          <w:tcPr>
            <w:tcW w:w="196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Muy de acuerdo</w:t>
            </w:r>
          </w:p>
        </w:tc>
        <w:tc>
          <w:tcPr>
            <w:tcW w:w="165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147</w:t>
            </w:r>
          </w:p>
        </w:tc>
        <w:tc>
          <w:tcPr>
            <w:tcW w:w="193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38.28%</w:t>
            </w:r>
          </w:p>
        </w:tc>
        <w:tc>
          <w:tcPr>
            <w:tcW w:w="1832"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38.28%</w:t>
            </w:r>
          </w:p>
        </w:tc>
      </w:tr>
      <w:tr w:rsidR="00B810B7" w:rsidRPr="00C0388F" w:rsidTr="001C7B76">
        <w:trPr>
          <w:trHeight w:val="254"/>
          <w:jc w:val="center"/>
        </w:trPr>
        <w:tc>
          <w:tcPr>
            <w:tcW w:w="196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De acuerdo</w:t>
            </w:r>
          </w:p>
        </w:tc>
        <w:tc>
          <w:tcPr>
            <w:tcW w:w="165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130</w:t>
            </w:r>
          </w:p>
        </w:tc>
        <w:tc>
          <w:tcPr>
            <w:tcW w:w="193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33.85%</w:t>
            </w:r>
          </w:p>
        </w:tc>
        <w:tc>
          <w:tcPr>
            <w:tcW w:w="1832"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72.13%</w:t>
            </w:r>
          </w:p>
        </w:tc>
      </w:tr>
      <w:tr w:rsidR="00B810B7" w:rsidRPr="00C0388F" w:rsidTr="001C7B76">
        <w:trPr>
          <w:trHeight w:val="249"/>
          <w:jc w:val="center"/>
        </w:trPr>
        <w:tc>
          <w:tcPr>
            <w:tcW w:w="196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Acuerdo parcial</w:t>
            </w:r>
          </w:p>
        </w:tc>
        <w:tc>
          <w:tcPr>
            <w:tcW w:w="165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58</w:t>
            </w:r>
          </w:p>
        </w:tc>
        <w:tc>
          <w:tcPr>
            <w:tcW w:w="193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15.10%</w:t>
            </w:r>
          </w:p>
        </w:tc>
        <w:tc>
          <w:tcPr>
            <w:tcW w:w="1832"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87.23%</w:t>
            </w:r>
          </w:p>
        </w:tc>
      </w:tr>
      <w:tr w:rsidR="00B810B7" w:rsidRPr="00C0388F" w:rsidTr="001C7B76">
        <w:trPr>
          <w:trHeight w:val="249"/>
          <w:jc w:val="center"/>
        </w:trPr>
        <w:tc>
          <w:tcPr>
            <w:tcW w:w="196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 desacuerdo</w:t>
            </w:r>
          </w:p>
        </w:tc>
        <w:tc>
          <w:tcPr>
            <w:tcW w:w="165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18</w:t>
            </w:r>
          </w:p>
        </w:tc>
        <w:tc>
          <w:tcPr>
            <w:tcW w:w="193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4.69%</w:t>
            </w:r>
          </w:p>
        </w:tc>
        <w:tc>
          <w:tcPr>
            <w:tcW w:w="1832"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91.92%</w:t>
            </w:r>
          </w:p>
        </w:tc>
      </w:tr>
      <w:tr w:rsidR="00B810B7" w:rsidRPr="00C0388F" w:rsidTr="001C7B76">
        <w:trPr>
          <w:trHeight w:val="249"/>
          <w:jc w:val="center"/>
        </w:trPr>
        <w:tc>
          <w:tcPr>
            <w:tcW w:w="196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Muy en desacuerdo</w:t>
            </w:r>
          </w:p>
        </w:tc>
        <w:tc>
          <w:tcPr>
            <w:tcW w:w="1656"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31</w:t>
            </w:r>
          </w:p>
        </w:tc>
        <w:tc>
          <w:tcPr>
            <w:tcW w:w="193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8.07%</w:t>
            </w:r>
          </w:p>
        </w:tc>
        <w:tc>
          <w:tcPr>
            <w:tcW w:w="1832"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99.99%</w:t>
            </w:r>
          </w:p>
        </w:tc>
      </w:tr>
      <w:tr w:rsidR="00B810B7" w:rsidRPr="00C0388F" w:rsidTr="001C7B76">
        <w:trPr>
          <w:trHeight w:val="411"/>
          <w:jc w:val="center"/>
        </w:trPr>
        <w:tc>
          <w:tcPr>
            <w:tcW w:w="1965"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TOTAL</w:t>
            </w:r>
          </w:p>
        </w:tc>
        <w:tc>
          <w:tcPr>
            <w:tcW w:w="1656"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384</w:t>
            </w:r>
          </w:p>
        </w:tc>
        <w:tc>
          <w:tcPr>
            <w:tcW w:w="1933"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99.99%</w:t>
            </w:r>
          </w:p>
        </w:tc>
        <w:tc>
          <w:tcPr>
            <w:tcW w:w="1832" w:type="dxa"/>
            <w:vAlign w:val="center"/>
          </w:tcPr>
          <w:p w:rsidR="00B810B7" w:rsidRPr="00C0388F" w:rsidRDefault="00B810B7" w:rsidP="004A1901">
            <w:pPr>
              <w:spacing w:after="0" w:line="360" w:lineRule="auto"/>
              <w:jc w:val="both"/>
              <w:rPr>
                <w:rFonts w:ascii="Arial" w:hAnsi="Arial" w:cs="Arial"/>
                <w:b/>
                <w:sz w:val="24"/>
                <w:szCs w:val="24"/>
              </w:rPr>
            </w:pPr>
          </w:p>
        </w:tc>
      </w:tr>
    </w:tbl>
    <w:p w:rsidR="00B810B7" w:rsidRPr="00C0388F" w:rsidRDefault="00B810B7" w:rsidP="004A1901">
      <w:pPr>
        <w:spacing w:after="0" w:line="360" w:lineRule="auto"/>
        <w:jc w:val="both"/>
        <w:rPr>
          <w:rFonts w:ascii="Arial" w:hAnsi="Arial" w:cs="Arial"/>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lastRenderedPageBreak/>
        <w:t>Conclusión.</w:t>
      </w:r>
    </w:p>
    <w:p w:rsidR="00B810B7" w:rsidRPr="00046B1C"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046B1C">
        <w:rPr>
          <w:rFonts w:ascii="Arial" w:hAnsi="Arial" w:cs="Arial"/>
          <w:sz w:val="24"/>
          <w:szCs w:val="24"/>
        </w:rPr>
        <w:t xml:space="preserve">Las encuestas revelaron que el 38.28% del mercado objetivo está muy de acuerdo con la implementación del servicio de lavado de vehículos a vapor, el 33.85% se encuentra de acuerdo y el 15.10% es indiferente o  </w:t>
      </w:r>
      <w:proofErr w:type="spellStart"/>
      <w:r w:rsidRPr="00046B1C">
        <w:rPr>
          <w:rFonts w:ascii="Arial" w:hAnsi="Arial" w:cs="Arial"/>
          <w:sz w:val="24"/>
          <w:szCs w:val="24"/>
        </w:rPr>
        <w:t>esta</w:t>
      </w:r>
      <w:proofErr w:type="spellEnd"/>
      <w:r w:rsidRPr="00046B1C">
        <w:rPr>
          <w:rFonts w:ascii="Arial" w:hAnsi="Arial" w:cs="Arial"/>
          <w:sz w:val="24"/>
          <w:szCs w:val="24"/>
        </w:rPr>
        <w:t xml:space="preserve"> en acuerdo parcial, esta variable nos indica que la mayor parte de nuestro mercado objetivo </w:t>
      </w:r>
      <w:proofErr w:type="spellStart"/>
      <w:r w:rsidRPr="00046B1C">
        <w:rPr>
          <w:rFonts w:ascii="Arial" w:hAnsi="Arial" w:cs="Arial"/>
          <w:sz w:val="24"/>
          <w:szCs w:val="24"/>
        </w:rPr>
        <w:t>esta</w:t>
      </w:r>
      <w:proofErr w:type="spellEnd"/>
      <w:r w:rsidRPr="00046B1C">
        <w:rPr>
          <w:rFonts w:ascii="Arial" w:hAnsi="Arial" w:cs="Arial"/>
          <w:sz w:val="24"/>
          <w:szCs w:val="24"/>
        </w:rPr>
        <w:t xml:space="preserve"> dispuesta a utilizar el servicio de lavado a vapor. Finalmente los resultados muestran que el 4.69% está en desacuerdo y el 8.07% se encuentra muy desacuerdo.</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VARIABLE 9. Días de atención.</w:t>
      </w:r>
    </w:p>
    <w:p w:rsidR="00B810B7" w:rsidRPr="00C0388F" w:rsidRDefault="00B810B7" w:rsidP="004A1901">
      <w:pPr>
        <w:spacing w:after="0" w:line="360" w:lineRule="auto"/>
        <w:jc w:val="both"/>
        <w:rPr>
          <w:rFonts w:ascii="Arial" w:hAnsi="Arial" w:cs="Arial"/>
          <w:b/>
          <w:sz w:val="24"/>
          <w:szCs w:val="24"/>
        </w:rPr>
      </w:pPr>
    </w:p>
    <w:p w:rsidR="00B810B7" w:rsidRPr="00C0388F" w:rsidRDefault="00C6098D" w:rsidP="00CA1B54">
      <w:pPr>
        <w:spacing w:after="0"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4782820" cy="3406140"/>
            <wp:effectExtent l="0" t="0" r="0" b="0"/>
            <wp:docPr id="12" name="Objet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240" w:lineRule="auto"/>
        <w:jc w:val="both"/>
        <w:rPr>
          <w:rFonts w:ascii="Arial" w:hAnsi="Arial" w:cs="Arial"/>
          <w:b/>
          <w:sz w:val="24"/>
          <w:szCs w:val="24"/>
        </w:rPr>
      </w:pPr>
      <w:r w:rsidRPr="00C0388F">
        <w:rPr>
          <w:rFonts w:ascii="Arial" w:hAnsi="Arial" w:cs="Arial"/>
          <w:b/>
          <w:sz w:val="24"/>
          <w:szCs w:val="24"/>
        </w:rPr>
        <w:br w:type="page"/>
      </w:r>
      <w:r w:rsidRPr="00C0388F">
        <w:rPr>
          <w:rFonts w:ascii="Arial" w:hAnsi="Arial" w:cs="Arial"/>
          <w:b/>
          <w:sz w:val="24"/>
          <w:szCs w:val="24"/>
        </w:rPr>
        <w:lastRenderedPageBreak/>
        <w:t>T</w:t>
      </w:r>
      <w:r w:rsidR="00CA1B54" w:rsidRPr="00C0388F">
        <w:rPr>
          <w:rFonts w:ascii="Arial" w:hAnsi="Arial" w:cs="Arial"/>
          <w:b/>
          <w:sz w:val="24"/>
          <w:szCs w:val="24"/>
        </w:rPr>
        <w:t>abla</w:t>
      </w:r>
      <w:r w:rsidRPr="00C0388F">
        <w:rPr>
          <w:rFonts w:ascii="Arial" w:hAnsi="Arial" w:cs="Arial"/>
          <w:b/>
          <w:sz w:val="24"/>
          <w:szCs w:val="24"/>
        </w:rPr>
        <w:t xml:space="preserve"> 9. Días de atención.</w:t>
      </w:r>
    </w:p>
    <w:p w:rsidR="00B810B7" w:rsidRPr="00C0388F" w:rsidRDefault="00B810B7" w:rsidP="004A1901">
      <w:pPr>
        <w:spacing w:after="0" w:line="360" w:lineRule="auto"/>
        <w:jc w:val="both"/>
        <w:rPr>
          <w:rFonts w:ascii="Arial" w:hAnsi="Arial" w:cs="Arial"/>
          <w:b/>
          <w:sz w:val="24"/>
          <w:szCs w:val="24"/>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1843"/>
        <w:gridCol w:w="1701"/>
        <w:gridCol w:w="1985"/>
        <w:gridCol w:w="1881"/>
      </w:tblGrid>
      <w:tr w:rsidR="00B810B7" w:rsidRPr="00C0388F" w:rsidTr="000A5E4B">
        <w:trPr>
          <w:trHeight w:val="345"/>
          <w:jc w:val="center"/>
        </w:trPr>
        <w:tc>
          <w:tcPr>
            <w:tcW w:w="1843"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170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0A5E4B">
        <w:trPr>
          <w:trHeight w:val="188"/>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Lunes</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13</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3.39%</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3.39%</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Martes</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2.34%</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5.73%</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Miércoles</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1.04%</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6.77%</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Jueves</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2.34%</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9.11%</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Viernes</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45</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11.72%</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20.83%</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Sábado</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125</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32.55%</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53.38%</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Domingo</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179</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46.61%</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99.99%</w:t>
            </w:r>
          </w:p>
        </w:tc>
      </w:tr>
      <w:tr w:rsidR="00B810B7" w:rsidRPr="00C0388F" w:rsidTr="000A5E4B">
        <w:trPr>
          <w:trHeight w:val="420"/>
          <w:jc w:val="center"/>
        </w:trPr>
        <w:tc>
          <w:tcPr>
            <w:tcW w:w="1843"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TOTAL</w:t>
            </w:r>
          </w:p>
        </w:tc>
        <w:tc>
          <w:tcPr>
            <w:tcW w:w="1701"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384</w:t>
            </w:r>
          </w:p>
        </w:tc>
        <w:tc>
          <w:tcPr>
            <w:tcW w:w="1985"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99.99%</w:t>
            </w:r>
          </w:p>
        </w:tc>
        <w:tc>
          <w:tcPr>
            <w:tcW w:w="1881" w:type="dxa"/>
            <w:vAlign w:val="center"/>
          </w:tcPr>
          <w:p w:rsidR="00B810B7" w:rsidRPr="00C0388F" w:rsidRDefault="00B810B7" w:rsidP="004A1901">
            <w:pPr>
              <w:spacing w:after="0" w:line="360" w:lineRule="auto"/>
              <w:jc w:val="both"/>
              <w:rPr>
                <w:rFonts w:ascii="Arial" w:hAnsi="Arial" w:cs="Arial"/>
                <w:b/>
                <w:sz w:val="24"/>
                <w:szCs w:val="24"/>
              </w:rPr>
            </w:pPr>
          </w:p>
        </w:tc>
      </w:tr>
    </w:tbl>
    <w:p w:rsidR="00C20FAC" w:rsidRDefault="00C20FAC" w:rsidP="00C20FAC">
      <w:pPr>
        <w:spacing w:after="0" w:line="360" w:lineRule="auto"/>
        <w:jc w:val="right"/>
        <w:rPr>
          <w:rFonts w:ascii="Arial" w:hAnsi="Arial" w:cs="Arial"/>
          <w:b/>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Conclusión</w:t>
      </w:r>
    </w:p>
    <w:p w:rsidR="00B810B7" w:rsidRPr="00C0388F" w:rsidRDefault="00B810B7" w:rsidP="004A1901">
      <w:pPr>
        <w:spacing w:after="0" w:line="360" w:lineRule="auto"/>
        <w:jc w:val="both"/>
        <w:rPr>
          <w:rFonts w:ascii="Arial" w:hAnsi="Arial" w:cs="Arial"/>
          <w:sz w:val="24"/>
          <w:szCs w:val="24"/>
        </w:rPr>
      </w:pPr>
    </w:p>
    <w:p w:rsidR="00B810B7" w:rsidRPr="00046B1C" w:rsidRDefault="00B810B7" w:rsidP="004A1901">
      <w:pPr>
        <w:spacing w:after="0" w:line="360" w:lineRule="auto"/>
        <w:jc w:val="both"/>
        <w:rPr>
          <w:rFonts w:ascii="Arial" w:hAnsi="Arial" w:cs="Arial"/>
          <w:sz w:val="24"/>
          <w:szCs w:val="24"/>
        </w:rPr>
      </w:pPr>
      <w:r w:rsidRPr="00046B1C">
        <w:rPr>
          <w:rFonts w:ascii="Arial" w:hAnsi="Arial" w:cs="Arial"/>
          <w:sz w:val="24"/>
          <w:szCs w:val="24"/>
        </w:rPr>
        <w:t>Esta variable nos índica los días que se tendrá una mayor demanda del servicio por parte de los consumidores aunque existe la posibilidad de pequeños cambios en lo estimado.</w:t>
      </w:r>
    </w:p>
    <w:p w:rsidR="00B810B7" w:rsidRPr="00046B1C"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046B1C">
        <w:rPr>
          <w:rFonts w:ascii="Arial" w:hAnsi="Arial" w:cs="Arial"/>
          <w:sz w:val="24"/>
          <w:szCs w:val="24"/>
        </w:rPr>
        <w:t>El 46.61% y 32.55% de las personas que lavan su vehículo en un establecimiento de lavado, prefieren hacerlo el fin de semana, sábados y domingos respectivamente. El 11.72% respondió que prefiere realizar el lavado de su vehículo el día viernes, mientras que el 3.38% prefiere realizarlo a mitad de semana, donde habrá menos afluencia de consumidores.</w:t>
      </w:r>
    </w:p>
    <w:p w:rsidR="00B810B7" w:rsidRPr="001B5096" w:rsidRDefault="00B810B7" w:rsidP="004A1901">
      <w:pPr>
        <w:spacing w:after="0" w:line="240" w:lineRule="auto"/>
        <w:jc w:val="both"/>
        <w:rPr>
          <w:rFonts w:ascii="Arial" w:hAnsi="Arial" w:cs="Arial"/>
          <w:b/>
          <w:sz w:val="24"/>
          <w:szCs w:val="24"/>
        </w:rPr>
      </w:pPr>
      <w:r w:rsidRPr="00C0388F">
        <w:rPr>
          <w:rFonts w:ascii="Arial" w:hAnsi="Arial" w:cs="Arial"/>
          <w:sz w:val="24"/>
          <w:szCs w:val="24"/>
        </w:rPr>
        <w:br w:type="page"/>
      </w:r>
      <w:r w:rsidRPr="001B5096">
        <w:rPr>
          <w:rFonts w:ascii="Arial" w:hAnsi="Arial" w:cs="Arial"/>
          <w:b/>
          <w:sz w:val="24"/>
          <w:szCs w:val="24"/>
        </w:rPr>
        <w:lastRenderedPageBreak/>
        <w:t>VARIABLE 10. Grado de Disposición.</w:t>
      </w:r>
    </w:p>
    <w:p w:rsidR="00B810B7" w:rsidRPr="00C0388F" w:rsidRDefault="00B810B7" w:rsidP="004A1901">
      <w:pPr>
        <w:spacing w:after="0" w:line="360" w:lineRule="auto"/>
        <w:jc w:val="both"/>
        <w:rPr>
          <w:rFonts w:ascii="Arial" w:hAnsi="Arial" w:cs="Arial"/>
          <w:sz w:val="24"/>
          <w:szCs w:val="24"/>
        </w:rPr>
      </w:pPr>
    </w:p>
    <w:p w:rsidR="00D11D82" w:rsidRDefault="00C6098D" w:rsidP="00CA1B54">
      <w:pPr>
        <w:spacing w:after="0" w:line="360" w:lineRule="auto"/>
        <w:ind w:firstLine="708"/>
        <w:jc w:val="center"/>
        <w:rPr>
          <w:rFonts w:ascii="Arial" w:hAnsi="Arial" w:cs="Arial"/>
          <w:b/>
          <w:noProof/>
          <w:sz w:val="24"/>
          <w:szCs w:val="24"/>
        </w:rPr>
      </w:pPr>
      <w:r>
        <w:rPr>
          <w:rFonts w:ascii="Arial" w:hAnsi="Arial" w:cs="Arial"/>
          <w:b/>
          <w:noProof/>
          <w:sz w:val="24"/>
          <w:szCs w:val="24"/>
          <w:lang w:val="es-ES" w:eastAsia="es-ES"/>
        </w:rPr>
        <w:drawing>
          <wp:inline distT="0" distB="0" distL="0" distR="0">
            <wp:extent cx="4832985" cy="3386455"/>
            <wp:effectExtent l="0" t="0" r="0" b="0"/>
            <wp:docPr id="13" name="Obje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810B7" w:rsidRPr="00C0388F" w:rsidRDefault="00B810B7" w:rsidP="00CA1B54">
      <w:pPr>
        <w:spacing w:after="0" w:line="360" w:lineRule="auto"/>
        <w:ind w:firstLine="708"/>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T</w:t>
      </w:r>
      <w:r w:rsidR="00CA1B54" w:rsidRPr="00C0388F">
        <w:rPr>
          <w:rFonts w:ascii="Arial" w:hAnsi="Arial" w:cs="Arial"/>
          <w:b/>
          <w:sz w:val="24"/>
          <w:szCs w:val="24"/>
        </w:rPr>
        <w:t>abla</w:t>
      </w:r>
      <w:r w:rsidRPr="00C0388F">
        <w:rPr>
          <w:rFonts w:ascii="Arial" w:hAnsi="Arial" w:cs="Arial"/>
          <w:b/>
          <w:sz w:val="24"/>
          <w:szCs w:val="24"/>
        </w:rPr>
        <w:t xml:space="preserve"> 10. Grado de Disposición.</w:t>
      </w:r>
    </w:p>
    <w:p w:rsidR="00B810B7" w:rsidRPr="00C0388F" w:rsidRDefault="00B810B7" w:rsidP="004A1901">
      <w:pPr>
        <w:spacing w:after="0" w:line="360" w:lineRule="auto"/>
        <w:jc w:val="both"/>
        <w:rPr>
          <w:rFonts w:ascii="Arial" w:hAnsi="Arial" w:cs="Arial"/>
          <w:sz w:val="24"/>
          <w:szCs w:val="24"/>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1843"/>
        <w:gridCol w:w="1701"/>
        <w:gridCol w:w="1985"/>
        <w:gridCol w:w="1881"/>
      </w:tblGrid>
      <w:tr w:rsidR="00B810B7" w:rsidRPr="00C0388F" w:rsidTr="000A5E4B">
        <w:trPr>
          <w:trHeight w:val="345"/>
          <w:jc w:val="center"/>
        </w:trPr>
        <w:tc>
          <w:tcPr>
            <w:tcW w:w="1843"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170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0A5E4B">
        <w:trPr>
          <w:trHeight w:val="270"/>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Muy Baja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27</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7.03%</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7.03%</w:t>
            </w:r>
          </w:p>
        </w:tc>
      </w:tr>
      <w:tr w:rsidR="00B810B7" w:rsidRPr="00C0388F" w:rsidTr="000A5E4B">
        <w:trPr>
          <w:trHeight w:val="260"/>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Baja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1.04%</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8.07%</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Media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107</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27.86%</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35.93%</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Alta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152</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39.58%</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75.51%</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Muy Alta</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94</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24.48%</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99.99%</w:t>
            </w:r>
          </w:p>
        </w:tc>
      </w:tr>
      <w:tr w:rsidR="00B810B7" w:rsidRPr="00C0388F" w:rsidTr="000A5E4B">
        <w:trPr>
          <w:trHeight w:val="420"/>
          <w:jc w:val="center"/>
        </w:trPr>
        <w:tc>
          <w:tcPr>
            <w:tcW w:w="1843"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TOTAL</w:t>
            </w:r>
          </w:p>
        </w:tc>
        <w:tc>
          <w:tcPr>
            <w:tcW w:w="1701"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384</w:t>
            </w:r>
          </w:p>
        </w:tc>
        <w:tc>
          <w:tcPr>
            <w:tcW w:w="1985"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99.99%</w:t>
            </w:r>
          </w:p>
        </w:tc>
        <w:tc>
          <w:tcPr>
            <w:tcW w:w="1881" w:type="dxa"/>
            <w:vAlign w:val="center"/>
          </w:tcPr>
          <w:p w:rsidR="00B810B7" w:rsidRPr="00C0388F" w:rsidRDefault="00B810B7" w:rsidP="004A1901">
            <w:pPr>
              <w:spacing w:after="0" w:line="360" w:lineRule="auto"/>
              <w:jc w:val="both"/>
              <w:rPr>
                <w:rFonts w:ascii="Arial" w:hAnsi="Arial" w:cs="Arial"/>
                <w:b/>
                <w:sz w:val="24"/>
                <w:szCs w:val="24"/>
              </w:rPr>
            </w:pPr>
          </w:p>
        </w:tc>
      </w:tr>
    </w:tbl>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lastRenderedPageBreak/>
        <w:t>Conclusión</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046B1C">
        <w:rPr>
          <w:rFonts w:ascii="Arial" w:hAnsi="Arial" w:cs="Arial"/>
          <w:sz w:val="24"/>
          <w:szCs w:val="24"/>
        </w:rPr>
        <w:t>El 39.58% de los encuestados mencionó que el grado de disposición a adquirir el servicio es alto, seguido por el 27.86% que demostró una disposición media, seguido con un grado de disposición muy alta con el 24.48%, el 7.03% indica que tiene un grado de disposición muy baja y por ultimo un 1.04% indica tener una disposición baja, este resultado nos índica que son pocas las personas que no están dispuestas a probar el servicio.</w:t>
      </w:r>
    </w:p>
    <w:p w:rsidR="00B810B7" w:rsidRPr="00C0388F" w:rsidRDefault="00B810B7" w:rsidP="004A1901">
      <w:pPr>
        <w:spacing w:after="0" w:line="360" w:lineRule="auto"/>
        <w:jc w:val="both"/>
        <w:rPr>
          <w:rFonts w:ascii="Arial" w:hAnsi="Arial" w:cs="Arial"/>
          <w:b/>
          <w:sz w:val="24"/>
          <w:szCs w:val="24"/>
        </w:rPr>
      </w:pPr>
    </w:p>
    <w:p w:rsidR="00B810B7" w:rsidRDefault="00B810B7" w:rsidP="00C20FAC">
      <w:pPr>
        <w:spacing w:after="0" w:line="360" w:lineRule="auto"/>
        <w:jc w:val="center"/>
        <w:rPr>
          <w:rFonts w:ascii="Arial" w:hAnsi="Arial" w:cs="Arial"/>
          <w:b/>
          <w:sz w:val="24"/>
          <w:szCs w:val="24"/>
        </w:rPr>
      </w:pPr>
      <w:r w:rsidRPr="00C0388F">
        <w:rPr>
          <w:rFonts w:ascii="Arial" w:hAnsi="Arial" w:cs="Arial"/>
          <w:b/>
          <w:sz w:val="24"/>
          <w:szCs w:val="24"/>
        </w:rPr>
        <w:t>VARIABLE 11. Precios Preferidos.</w:t>
      </w:r>
    </w:p>
    <w:p w:rsidR="009A73AE" w:rsidRPr="00C0388F" w:rsidRDefault="009A73AE" w:rsidP="00C20FAC">
      <w:pPr>
        <w:spacing w:after="0" w:line="360" w:lineRule="auto"/>
        <w:jc w:val="center"/>
        <w:rPr>
          <w:rFonts w:ascii="Arial" w:hAnsi="Arial" w:cs="Arial"/>
          <w:b/>
          <w:sz w:val="24"/>
          <w:szCs w:val="24"/>
        </w:rPr>
      </w:pPr>
    </w:p>
    <w:p w:rsidR="00B810B7" w:rsidRPr="00C0388F" w:rsidRDefault="00C6098D" w:rsidP="00CA1B54">
      <w:pPr>
        <w:spacing w:after="0"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4612005" cy="3305810"/>
            <wp:effectExtent l="0" t="0" r="0" b="0"/>
            <wp:docPr id="14" name="Objet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1B54" w:rsidRDefault="00CA1B54" w:rsidP="00CA1B54">
      <w:pPr>
        <w:spacing w:after="0" w:line="360" w:lineRule="auto"/>
        <w:jc w:val="center"/>
        <w:rPr>
          <w:rFonts w:ascii="Arial" w:hAnsi="Arial" w:cs="Arial"/>
          <w:b/>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240" w:lineRule="auto"/>
        <w:jc w:val="both"/>
        <w:rPr>
          <w:rFonts w:ascii="Arial" w:hAnsi="Arial" w:cs="Arial"/>
          <w:b/>
          <w:sz w:val="24"/>
          <w:szCs w:val="24"/>
        </w:rPr>
      </w:pPr>
      <w:r w:rsidRPr="00C0388F">
        <w:rPr>
          <w:rFonts w:ascii="Arial" w:hAnsi="Arial" w:cs="Arial"/>
          <w:b/>
          <w:sz w:val="24"/>
          <w:szCs w:val="24"/>
        </w:rPr>
        <w:br w:type="page"/>
      </w:r>
      <w:r w:rsidRPr="00C0388F">
        <w:rPr>
          <w:rFonts w:ascii="Arial" w:hAnsi="Arial" w:cs="Arial"/>
          <w:b/>
          <w:sz w:val="24"/>
          <w:szCs w:val="24"/>
        </w:rPr>
        <w:lastRenderedPageBreak/>
        <w:t>T</w:t>
      </w:r>
      <w:r w:rsidR="00CA1B54" w:rsidRPr="00C0388F">
        <w:rPr>
          <w:rFonts w:ascii="Arial" w:hAnsi="Arial" w:cs="Arial"/>
          <w:b/>
          <w:sz w:val="24"/>
          <w:szCs w:val="24"/>
        </w:rPr>
        <w:t>abla</w:t>
      </w:r>
      <w:r w:rsidRPr="00C0388F">
        <w:rPr>
          <w:rFonts w:ascii="Arial" w:hAnsi="Arial" w:cs="Arial"/>
          <w:b/>
          <w:sz w:val="24"/>
          <w:szCs w:val="24"/>
        </w:rPr>
        <w:t xml:space="preserve"> 11. Precios Preferidos.</w:t>
      </w:r>
    </w:p>
    <w:p w:rsidR="00B810B7" w:rsidRPr="00C0388F" w:rsidRDefault="00B810B7" w:rsidP="004A1901">
      <w:pPr>
        <w:spacing w:after="0" w:line="360" w:lineRule="auto"/>
        <w:jc w:val="both"/>
        <w:rPr>
          <w:rFonts w:ascii="Arial" w:hAnsi="Arial" w:cs="Arial"/>
          <w:b/>
          <w:sz w:val="24"/>
          <w:szCs w:val="24"/>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1843"/>
        <w:gridCol w:w="1701"/>
        <w:gridCol w:w="1985"/>
        <w:gridCol w:w="1881"/>
      </w:tblGrid>
      <w:tr w:rsidR="00B810B7" w:rsidRPr="00C0388F" w:rsidTr="000A5E4B">
        <w:trPr>
          <w:trHeight w:val="345"/>
          <w:jc w:val="center"/>
        </w:trPr>
        <w:tc>
          <w:tcPr>
            <w:tcW w:w="1843" w:type="dxa"/>
            <w:tcBorders>
              <w:top w:val="nil"/>
              <w:left w:val="nil"/>
            </w:tcBorders>
            <w:vAlign w:val="center"/>
          </w:tcPr>
          <w:p w:rsidR="00B810B7" w:rsidRPr="00C0388F" w:rsidRDefault="00B810B7" w:rsidP="004A1901">
            <w:pPr>
              <w:spacing w:after="0" w:line="360" w:lineRule="auto"/>
              <w:jc w:val="both"/>
              <w:rPr>
                <w:rFonts w:ascii="Arial" w:hAnsi="Arial" w:cs="Arial"/>
                <w:sz w:val="24"/>
                <w:szCs w:val="24"/>
              </w:rPr>
            </w:pPr>
          </w:p>
        </w:tc>
        <w:tc>
          <w:tcPr>
            <w:tcW w:w="170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Absoluta</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Relativa</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proofErr w:type="spellStart"/>
            <w:r w:rsidRPr="00C0388F">
              <w:rPr>
                <w:rFonts w:ascii="Arial" w:hAnsi="Arial" w:cs="Arial"/>
                <w:sz w:val="24"/>
                <w:szCs w:val="24"/>
              </w:rPr>
              <w:t>Frec</w:t>
            </w:r>
            <w:proofErr w:type="spellEnd"/>
            <w:r w:rsidRPr="00C0388F">
              <w:rPr>
                <w:rFonts w:ascii="Arial" w:hAnsi="Arial" w:cs="Arial"/>
                <w:sz w:val="24"/>
                <w:szCs w:val="24"/>
              </w:rPr>
              <w:t xml:space="preserve">. </w:t>
            </w:r>
            <w:proofErr w:type="spellStart"/>
            <w:r w:rsidRPr="00C0388F">
              <w:rPr>
                <w:rFonts w:ascii="Arial" w:hAnsi="Arial" w:cs="Arial"/>
                <w:sz w:val="24"/>
                <w:szCs w:val="24"/>
              </w:rPr>
              <w:t>Rel</w:t>
            </w:r>
            <w:proofErr w:type="spellEnd"/>
            <w:r w:rsidRPr="00C0388F">
              <w:rPr>
                <w:rFonts w:ascii="Arial" w:hAnsi="Arial" w:cs="Arial"/>
                <w:sz w:val="24"/>
                <w:szCs w:val="24"/>
              </w:rPr>
              <w:t xml:space="preserve">. </w:t>
            </w:r>
            <w:proofErr w:type="spellStart"/>
            <w:r w:rsidRPr="00C0388F">
              <w:rPr>
                <w:rFonts w:ascii="Arial" w:hAnsi="Arial" w:cs="Arial"/>
                <w:sz w:val="24"/>
                <w:szCs w:val="24"/>
              </w:rPr>
              <w:t>Acum</w:t>
            </w:r>
            <w:proofErr w:type="spellEnd"/>
            <w:r w:rsidRPr="00C0388F">
              <w:rPr>
                <w:rFonts w:ascii="Arial" w:hAnsi="Arial" w:cs="Arial"/>
                <w:sz w:val="24"/>
                <w:szCs w:val="24"/>
              </w:rPr>
              <w:t>.</w:t>
            </w:r>
          </w:p>
        </w:tc>
      </w:tr>
      <w:tr w:rsidR="00B810B7" w:rsidRPr="00C0388F" w:rsidTr="000A5E4B">
        <w:trPr>
          <w:trHeight w:val="188"/>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Entre $2-$5</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65</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17 %</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17%</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Entre $6-$9</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169</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44%</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61%</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Entre $10-$13</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123</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32%</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93%</w:t>
            </w:r>
          </w:p>
        </w:tc>
      </w:tr>
      <w:tr w:rsidR="00B810B7" w:rsidRPr="00C0388F" w:rsidTr="000A5E4B">
        <w:trPr>
          <w:trHeight w:val="255"/>
          <w:jc w:val="center"/>
        </w:trPr>
        <w:tc>
          <w:tcPr>
            <w:tcW w:w="1843"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Entre $14-$17</w:t>
            </w:r>
          </w:p>
        </w:tc>
        <w:tc>
          <w:tcPr>
            <w:tcW w:w="170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27</w:t>
            </w:r>
          </w:p>
        </w:tc>
        <w:tc>
          <w:tcPr>
            <w:tcW w:w="1985"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w:t>
            </w:r>
          </w:p>
        </w:tc>
        <w:tc>
          <w:tcPr>
            <w:tcW w:w="1881" w:type="dxa"/>
            <w:vAlign w:val="center"/>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100%</w:t>
            </w:r>
          </w:p>
        </w:tc>
      </w:tr>
      <w:tr w:rsidR="00B810B7" w:rsidRPr="00C0388F" w:rsidTr="000A5E4B">
        <w:trPr>
          <w:trHeight w:val="420"/>
          <w:jc w:val="center"/>
        </w:trPr>
        <w:tc>
          <w:tcPr>
            <w:tcW w:w="1843"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TOTAL</w:t>
            </w:r>
          </w:p>
        </w:tc>
        <w:tc>
          <w:tcPr>
            <w:tcW w:w="1701"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384</w:t>
            </w:r>
          </w:p>
        </w:tc>
        <w:tc>
          <w:tcPr>
            <w:tcW w:w="1985" w:type="dxa"/>
            <w:vAlign w:val="center"/>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100%</w:t>
            </w:r>
          </w:p>
        </w:tc>
        <w:tc>
          <w:tcPr>
            <w:tcW w:w="1881" w:type="dxa"/>
            <w:vAlign w:val="center"/>
          </w:tcPr>
          <w:p w:rsidR="00B810B7" w:rsidRPr="00C0388F" w:rsidRDefault="00B810B7" w:rsidP="004A1901">
            <w:pPr>
              <w:spacing w:after="0" w:line="360" w:lineRule="auto"/>
              <w:jc w:val="both"/>
              <w:rPr>
                <w:rFonts w:ascii="Arial" w:hAnsi="Arial" w:cs="Arial"/>
                <w:b/>
                <w:sz w:val="24"/>
                <w:szCs w:val="24"/>
              </w:rPr>
            </w:pPr>
          </w:p>
        </w:tc>
      </w:tr>
    </w:tbl>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CA1B54">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Conclusión</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046B1C">
        <w:rPr>
          <w:rFonts w:ascii="Arial" w:hAnsi="Arial" w:cs="Arial"/>
          <w:sz w:val="24"/>
          <w:szCs w:val="24"/>
        </w:rPr>
        <w:t>Esta es una de las variables de más importancia en el estudio porque arroja el precio que las personas están a dispuestas a pagar por el servicio de lavado de vehículos a vapor. El 44.00% de los encuestas menciono estar dispuesto a pagar entre $6 y $9 por el nuevo servicio, seguido por el 32.00% que pagaría entre $10 y $13, el 17.00% valora el servicio entres $2 y $5, finalmente el 7% estaría dispuesto a pagar entre $14 y $17.</w:t>
      </w:r>
    </w:p>
    <w:p w:rsidR="00B810B7" w:rsidRDefault="00B810B7" w:rsidP="004A1901">
      <w:pPr>
        <w:spacing w:after="0" w:line="360" w:lineRule="auto"/>
        <w:jc w:val="both"/>
        <w:rPr>
          <w:rFonts w:ascii="Arial" w:hAnsi="Arial" w:cs="Arial"/>
          <w:sz w:val="24"/>
          <w:szCs w:val="24"/>
        </w:rPr>
      </w:pPr>
    </w:p>
    <w:p w:rsidR="00B810B7" w:rsidRPr="00BD43FD" w:rsidRDefault="00646ABA" w:rsidP="004A1901">
      <w:pPr>
        <w:pStyle w:val="Prrafodelista"/>
        <w:numPr>
          <w:ilvl w:val="2"/>
          <w:numId w:val="34"/>
        </w:numPr>
        <w:spacing w:after="0" w:line="360" w:lineRule="auto"/>
        <w:jc w:val="both"/>
        <w:rPr>
          <w:rFonts w:ascii="Arial" w:hAnsi="Arial" w:cs="Arial"/>
          <w:b/>
          <w:sz w:val="24"/>
          <w:szCs w:val="24"/>
        </w:rPr>
      </w:pPr>
      <w:r>
        <w:rPr>
          <w:rFonts w:ascii="Arial" w:hAnsi="Arial" w:cs="Arial"/>
          <w:b/>
          <w:sz w:val="24"/>
          <w:szCs w:val="24"/>
        </w:rPr>
        <w:br w:type="page"/>
      </w:r>
      <w:r w:rsidR="00B810B7" w:rsidRPr="00BD43FD">
        <w:rPr>
          <w:rFonts w:ascii="Arial" w:hAnsi="Arial" w:cs="Arial"/>
          <w:b/>
          <w:sz w:val="24"/>
          <w:szCs w:val="24"/>
        </w:rPr>
        <w:lastRenderedPageBreak/>
        <w:t>Conclusiones de la investigación de mercado</w:t>
      </w:r>
    </w:p>
    <w:p w:rsidR="00B810B7" w:rsidRPr="00C0388F"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bCs/>
          <w:sz w:val="24"/>
          <w:szCs w:val="24"/>
        </w:rPr>
      </w:pPr>
      <w:r w:rsidRPr="005E77F1">
        <w:rPr>
          <w:rFonts w:ascii="Arial" w:hAnsi="Arial" w:cs="Arial"/>
          <w:bCs/>
          <w:sz w:val="24"/>
          <w:szCs w:val="24"/>
        </w:rPr>
        <w:t>De acuerdo a la información obtenida mediante el análisis estadístico, y en relación a los objetivos planteados al inicio del estudio de mercado, hemos podido llegar a las siguientes conclusiones:</w:t>
      </w:r>
    </w:p>
    <w:p w:rsidR="00B810B7" w:rsidRPr="005E77F1" w:rsidRDefault="00B810B7" w:rsidP="004A1901">
      <w:pPr>
        <w:spacing w:after="0" w:line="360" w:lineRule="auto"/>
        <w:jc w:val="both"/>
        <w:rPr>
          <w:rFonts w:ascii="Arial" w:hAnsi="Arial" w:cs="Arial"/>
          <w:bCs/>
          <w:sz w:val="24"/>
          <w:szCs w:val="24"/>
        </w:rPr>
      </w:pPr>
    </w:p>
    <w:p w:rsidR="00B810B7" w:rsidRPr="005E77F1" w:rsidRDefault="00B810B7" w:rsidP="004A1901">
      <w:pPr>
        <w:pStyle w:val="Prrafodelista"/>
        <w:numPr>
          <w:ilvl w:val="0"/>
          <w:numId w:val="40"/>
        </w:numPr>
        <w:spacing w:after="0" w:line="360" w:lineRule="auto"/>
        <w:jc w:val="both"/>
        <w:rPr>
          <w:rFonts w:ascii="Arial" w:hAnsi="Arial" w:cs="Arial"/>
          <w:bCs/>
          <w:sz w:val="24"/>
          <w:szCs w:val="24"/>
        </w:rPr>
      </w:pPr>
      <w:r w:rsidRPr="005E77F1">
        <w:rPr>
          <w:rFonts w:ascii="Arial" w:hAnsi="Arial" w:cs="Arial"/>
          <w:bCs/>
          <w:sz w:val="24"/>
          <w:szCs w:val="24"/>
        </w:rPr>
        <w:t>En el mercado objetivo, existe porcentaje mínimo que no desea el servicio, la mayoría si optaría por adquirirlo, es decir, que existe la posibilidad de ganar cuota en el mercado de lavado de vehículos.</w:t>
      </w:r>
    </w:p>
    <w:p w:rsidR="00B810B7" w:rsidRPr="005E77F1" w:rsidRDefault="00B810B7" w:rsidP="004A1901">
      <w:pPr>
        <w:spacing w:after="0" w:line="360" w:lineRule="auto"/>
        <w:jc w:val="both"/>
        <w:rPr>
          <w:rFonts w:ascii="Arial" w:hAnsi="Arial" w:cs="Arial"/>
          <w:bCs/>
          <w:sz w:val="24"/>
          <w:szCs w:val="24"/>
        </w:rPr>
      </w:pPr>
    </w:p>
    <w:p w:rsidR="00B810B7" w:rsidRPr="005E77F1" w:rsidRDefault="00B810B7" w:rsidP="004A1901">
      <w:pPr>
        <w:pStyle w:val="Prrafodelista"/>
        <w:numPr>
          <w:ilvl w:val="0"/>
          <w:numId w:val="40"/>
        </w:numPr>
        <w:spacing w:after="0" w:line="360" w:lineRule="auto"/>
        <w:jc w:val="both"/>
        <w:rPr>
          <w:rFonts w:ascii="Arial" w:hAnsi="Arial" w:cs="Arial"/>
          <w:bCs/>
          <w:sz w:val="24"/>
          <w:szCs w:val="24"/>
        </w:rPr>
      </w:pPr>
      <w:r w:rsidRPr="005E77F1">
        <w:rPr>
          <w:rFonts w:ascii="Arial" w:hAnsi="Arial" w:cs="Arial"/>
          <w:bCs/>
          <w:sz w:val="24"/>
          <w:szCs w:val="24"/>
        </w:rPr>
        <w:t>Se logró identificar que una gran cantidad (37.24%) de personas en la actualidad se preocupan por el ahorro de agua que debe existir al momento de lavar sus vehículos.</w:t>
      </w:r>
    </w:p>
    <w:p w:rsidR="00B810B7" w:rsidRPr="005E77F1" w:rsidRDefault="00B810B7" w:rsidP="004A1901">
      <w:pPr>
        <w:spacing w:after="0" w:line="360" w:lineRule="auto"/>
        <w:jc w:val="both"/>
        <w:rPr>
          <w:rFonts w:ascii="Arial" w:hAnsi="Arial" w:cs="Arial"/>
          <w:bCs/>
          <w:sz w:val="24"/>
          <w:szCs w:val="24"/>
        </w:rPr>
      </w:pPr>
    </w:p>
    <w:p w:rsidR="00B810B7" w:rsidRPr="005E77F1" w:rsidRDefault="00B810B7" w:rsidP="004A1901">
      <w:pPr>
        <w:pStyle w:val="Prrafodelista"/>
        <w:numPr>
          <w:ilvl w:val="0"/>
          <w:numId w:val="40"/>
        </w:numPr>
        <w:spacing w:after="0" w:line="360" w:lineRule="auto"/>
        <w:jc w:val="both"/>
        <w:rPr>
          <w:rFonts w:ascii="Arial" w:hAnsi="Arial" w:cs="Arial"/>
          <w:bCs/>
          <w:sz w:val="24"/>
          <w:szCs w:val="24"/>
        </w:rPr>
      </w:pPr>
      <w:r w:rsidRPr="005E77F1">
        <w:rPr>
          <w:rFonts w:ascii="Arial" w:hAnsi="Arial" w:cs="Arial"/>
          <w:bCs/>
          <w:sz w:val="24"/>
          <w:szCs w:val="24"/>
        </w:rPr>
        <w:t>Se logró determinar la preferencia que tienen los clientes potenciales sobre los precios, estos resultados dan una referencia de cómo se podría proyectar el servicio en el mercado, para cumplir con las expectativas del consumidor.</w:t>
      </w:r>
    </w:p>
    <w:p w:rsidR="00B810B7" w:rsidRPr="005E77F1" w:rsidRDefault="00B810B7" w:rsidP="004A1901">
      <w:pPr>
        <w:spacing w:after="0" w:line="360" w:lineRule="auto"/>
        <w:jc w:val="both"/>
        <w:rPr>
          <w:rFonts w:ascii="Arial" w:hAnsi="Arial" w:cs="Arial"/>
          <w:bCs/>
          <w:sz w:val="24"/>
          <w:szCs w:val="24"/>
        </w:rPr>
      </w:pPr>
    </w:p>
    <w:p w:rsidR="00B810B7" w:rsidRDefault="00B810B7" w:rsidP="004A1901">
      <w:pPr>
        <w:pStyle w:val="Prrafodelista"/>
        <w:numPr>
          <w:ilvl w:val="0"/>
          <w:numId w:val="40"/>
        </w:numPr>
        <w:spacing w:after="0" w:line="360" w:lineRule="auto"/>
        <w:jc w:val="both"/>
        <w:rPr>
          <w:rFonts w:ascii="Arial" w:hAnsi="Arial" w:cs="Arial"/>
          <w:bCs/>
          <w:sz w:val="24"/>
          <w:szCs w:val="24"/>
        </w:rPr>
      </w:pPr>
      <w:r w:rsidRPr="005E77F1">
        <w:rPr>
          <w:rFonts w:ascii="Arial" w:hAnsi="Arial" w:cs="Arial"/>
          <w:bCs/>
          <w:sz w:val="24"/>
          <w:szCs w:val="24"/>
        </w:rPr>
        <w:t>El 44% de las personas encuestadas indicó que la valoración hacia el nuevo servicio de lavado de vehículos a vapor estaría en un rango entre $6 y $9.</w:t>
      </w:r>
    </w:p>
    <w:p w:rsidR="00B810B7" w:rsidRPr="005E77F1" w:rsidRDefault="00B810B7" w:rsidP="004A1901">
      <w:pPr>
        <w:pStyle w:val="Prrafodelista"/>
        <w:jc w:val="both"/>
        <w:rPr>
          <w:rFonts w:ascii="Arial" w:hAnsi="Arial" w:cs="Arial"/>
          <w:bCs/>
          <w:sz w:val="24"/>
          <w:szCs w:val="24"/>
        </w:rPr>
      </w:pPr>
    </w:p>
    <w:p w:rsidR="00B810B7" w:rsidRPr="005E77F1" w:rsidRDefault="00B810B7" w:rsidP="004A1901">
      <w:pPr>
        <w:pStyle w:val="Prrafodelista"/>
        <w:numPr>
          <w:ilvl w:val="0"/>
          <w:numId w:val="40"/>
        </w:numPr>
        <w:spacing w:after="0" w:line="360" w:lineRule="auto"/>
        <w:jc w:val="both"/>
        <w:rPr>
          <w:rFonts w:ascii="Arial" w:hAnsi="Arial" w:cs="Arial"/>
          <w:bCs/>
          <w:sz w:val="24"/>
          <w:szCs w:val="24"/>
        </w:rPr>
      </w:pPr>
      <w:r w:rsidRPr="005E77F1">
        <w:rPr>
          <w:rFonts w:ascii="Arial" w:hAnsi="Arial" w:cs="Arial"/>
          <w:bCs/>
          <w:sz w:val="24"/>
          <w:szCs w:val="24"/>
        </w:rPr>
        <w:t xml:space="preserve">Los medios de comunicación </w:t>
      </w:r>
      <w:r w:rsidR="00301B24" w:rsidRPr="005E77F1">
        <w:rPr>
          <w:rFonts w:ascii="Arial" w:hAnsi="Arial" w:cs="Arial"/>
          <w:bCs/>
          <w:sz w:val="24"/>
          <w:szCs w:val="24"/>
        </w:rPr>
        <w:t>más</w:t>
      </w:r>
      <w:r w:rsidRPr="005E77F1">
        <w:rPr>
          <w:rFonts w:ascii="Arial" w:hAnsi="Arial" w:cs="Arial"/>
          <w:bCs/>
          <w:sz w:val="24"/>
          <w:szCs w:val="24"/>
        </w:rPr>
        <w:t xml:space="preserve"> usados por los consumidores para enterarse sobre los lugares que prestan este servicio es mediante referencia de personas conocidas, hojas volantes y la televisión.</w:t>
      </w:r>
    </w:p>
    <w:p w:rsidR="00B810B7" w:rsidRPr="005E77F1" w:rsidRDefault="00B810B7" w:rsidP="004A1901">
      <w:pPr>
        <w:pStyle w:val="Prrafodelista"/>
        <w:jc w:val="both"/>
        <w:rPr>
          <w:rFonts w:ascii="Arial" w:hAnsi="Arial" w:cs="Arial"/>
          <w:bCs/>
          <w:sz w:val="24"/>
          <w:szCs w:val="24"/>
        </w:rPr>
      </w:pPr>
    </w:p>
    <w:p w:rsidR="00B810B7" w:rsidRPr="00646ABA" w:rsidRDefault="00B810B7" w:rsidP="004A1901">
      <w:pPr>
        <w:pStyle w:val="Prrafodelista"/>
        <w:numPr>
          <w:ilvl w:val="0"/>
          <w:numId w:val="40"/>
        </w:numPr>
        <w:spacing w:after="0" w:line="360" w:lineRule="auto"/>
        <w:jc w:val="both"/>
        <w:rPr>
          <w:rFonts w:ascii="Arial" w:hAnsi="Arial" w:cs="Arial"/>
          <w:bCs/>
          <w:sz w:val="24"/>
          <w:szCs w:val="24"/>
        </w:rPr>
      </w:pPr>
      <w:r w:rsidRPr="005E77F1">
        <w:rPr>
          <w:rFonts w:ascii="Arial" w:hAnsi="Arial" w:cs="Arial"/>
          <w:bCs/>
          <w:sz w:val="24"/>
          <w:szCs w:val="24"/>
        </w:rPr>
        <w:t>El lavado interior y exterior de vehículo es el servicio que mas solicitan.</w:t>
      </w:r>
    </w:p>
    <w:p w:rsidR="00B810B7" w:rsidRPr="00F97BBC" w:rsidRDefault="00C20FAC" w:rsidP="004A1901">
      <w:pPr>
        <w:pStyle w:val="Prrafodelista"/>
        <w:numPr>
          <w:ilvl w:val="1"/>
          <w:numId w:val="34"/>
        </w:numPr>
        <w:spacing w:after="0" w:line="360" w:lineRule="auto"/>
        <w:jc w:val="both"/>
        <w:rPr>
          <w:rFonts w:ascii="Arial" w:hAnsi="Arial" w:cs="Arial"/>
          <w:b/>
          <w:sz w:val="24"/>
          <w:szCs w:val="24"/>
        </w:rPr>
      </w:pPr>
      <w:r>
        <w:rPr>
          <w:rFonts w:ascii="Arial" w:hAnsi="Arial" w:cs="Arial"/>
          <w:b/>
          <w:sz w:val="24"/>
          <w:szCs w:val="24"/>
        </w:rPr>
        <w:br w:type="page"/>
      </w:r>
      <w:r w:rsidR="00B810B7" w:rsidRPr="00F97BBC">
        <w:rPr>
          <w:rFonts w:ascii="Arial" w:hAnsi="Arial" w:cs="Arial"/>
          <w:b/>
          <w:sz w:val="24"/>
          <w:szCs w:val="24"/>
        </w:rPr>
        <w:lastRenderedPageBreak/>
        <w:t>PLAN DE MARKETING</w:t>
      </w:r>
    </w:p>
    <w:p w:rsidR="00B810B7" w:rsidRPr="00C0388F" w:rsidRDefault="00B810B7" w:rsidP="004A1901">
      <w:pPr>
        <w:spacing w:after="0" w:line="360" w:lineRule="auto"/>
        <w:jc w:val="both"/>
        <w:rPr>
          <w:rFonts w:ascii="Arial" w:hAnsi="Arial" w:cs="Arial"/>
          <w:b/>
          <w:sz w:val="24"/>
          <w:szCs w:val="24"/>
        </w:rPr>
      </w:pPr>
    </w:p>
    <w:p w:rsidR="00B810B7" w:rsidRPr="0065781F" w:rsidRDefault="00B810B7" w:rsidP="004A1901">
      <w:pPr>
        <w:pStyle w:val="Prrafodelista"/>
        <w:numPr>
          <w:ilvl w:val="2"/>
          <w:numId w:val="36"/>
        </w:numPr>
        <w:spacing w:after="0" w:line="360" w:lineRule="auto"/>
        <w:jc w:val="both"/>
        <w:rPr>
          <w:rFonts w:ascii="Arial" w:hAnsi="Arial" w:cs="Arial"/>
          <w:b/>
          <w:sz w:val="24"/>
          <w:szCs w:val="24"/>
        </w:rPr>
      </w:pPr>
      <w:r w:rsidRPr="0065781F">
        <w:rPr>
          <w:rFonts w:ascii="Arial" w:hAnsi="Arial" w:cs="Arial"/>
          <w:b/>
          <w:sz w:val="24"/>
          <w:szCs w:val="24"/>
        </w:rPr>
        <w:t>Antecedentes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Una vez conocida las preferencias, la disponibilidad a pagar  y demás aspectos relacionados con el perfil del consumidor  es momento de diseñar estrategias de comercialización, promoción y publicidad que permitan posicionar el negocio en el mercado.</w:t>
      </w:r>
    </w:p>
    <w:p w:rsidR="00B810B7" w:rsidRPr="00C0388F" w:rsidRDefault="00B810B7" w:rsidP="004A1901">
      <w:pPr>
        <w:spacing w:after="0" w:line="360" w:lineRule="auto"/>
        <w:jc w:val="both"/>
        <w:rPr>
          <w:rFonts w:ascii="Arial" w:hAnsi="Arial" w:cs="Arial"/>
          <w:b/>
          <w:sz w:val="24"/>
          <w:szCs w:val="24"/>
        </w:rPr>
      </w:pPr>
    </w:p>
    <w:p w:rsidR="00B810B7" w:rsidRPr="0065781F" w:rsidRDefault="00B810B7" w:rsidP="004A1901">
      <w:pPr>
        <w:pStyle w:val="Prrafodelista"/>
        <w:numPr>
          <w:ilvl w:val="2"/>
          <w:numId w:val="36"/>
        </w:numPr>
        <w:spacing w:after="0" w:line="360" w:lineRule="auto"/>
        <w:jc w:val="both"/>
        <w:rPr>
          <w:rFonts w:ascii="Arial" w:hAnsi="Arial" w:cs="Arial"/>
          <w:b/>
          <w:sz w:val="24"/>
          <w:szCs w:val="24"/>
        </w:rPr>
      </w:pPr>
      <w:r w:rsidRPr="0065781F">
        <w:rPr>
          <w:rFonts w:ascii="Arial" w:hAnsi="Arial" w:cs="Arial"/>
          <w:b/>
          <w:sz w:val="24"/>
          <w:szCs w:val="24"/>
        </w:rPr>
        <w:t>Objetivos del Plan de Marketing</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numPr>
          <w:ilvl w:val="0"/>
          <w:numId w:val="15"/>
        </w:numPr>
        <w:spacing w:after="0" w:line="360" w:lineRule="auto"/>
        <w:jc w:val="both"/>
        <w:rPr>
          <w:rFonts w:ascii="Arial" w:hAnsi="Arial" w:cs="Arial"/>
          <w:sz w:val="24"/>
          <w:szCs w:val="24"/>
        </w:rPr>
      </w:pPr>
      <w:r w:rsidRPr="00C0388F">
        <w:rPr>
          <w:rFonts w:ascii="Arial" w:hAnsi="Arial" w:cs="Arial"/>
          <w:sz w:val="24"/>
          <w:szCs w:val="24"/>
        </w:rPr>
        <w:t>Delinear  una adecuada estrategia de comercialización.</w:t>
      </w:r>
    </w:p>
    <w:p w:rsidR="00B810B7" w:rsidRDefault="00B810B7" w:rsidP="004A1901">
      <w:pPr>
        <w:numPr>
          <w:ilvl w:val="0"/>
          <w:numId w:val="15"/>
        </w:numPr>
        <w:spacing w:after="0" w:line="360" w:lineRule="auto"/>
        <w:jc w:val="both"/>
        <w:rPr>
          <w:rFonts w:ascii="Arial" w:hAnsi="Arial" w:cs="Arial"/>
          <w:sz w:val="24"/>
          <w:szCs w:val="24"/>
        </w:rPr>
      </w:pPr>
      <w:r w:rsidRPr="00C0388F">
        <w:rPr>
          <w:rFonts w:ascii="Arial" w:hAnsi="Arial" w:cs="Arial"/>
          <w:sz w:val="24"/>
          <w:szCs w:val="24"/>
        </w:rPr>
        <w:t>Lograr un aumento sostenible en el nivel de  las ventas atreves de una adecuada estrategia promoción y publicidad del negocio.</w:t>
      </w:r>
    </w:p>
    <w:p w:rsidR="00B810B7" w:rsidRPr="00C0388F" w:rsidRDefault="00B810B7" w:rsidP="004A1901">
      <w:pPr>
        <w:spacing w:after="0" w:line="360" w:lineRule="auto"/>
        <w:ind w:left="360"/>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 xml:space="preserve">2.2.3 </w:t>
      </w:r>
      <w:r>
        <w:rPr>
          <w:rFonts w:ascii="Arial" w:hAnsi="Arial" w:cs="Arial"/>
          <w:b/>
          <w:sz w:val="24"/>
          <w:szCs w:val="24"/>
        </w:rPr>
        <w:t>Análisis E</w:t>
      </w:r>
      <w:r w:rsidRPr="00C0388F">
        <w:rPr>
          <w:rFonts w:ascii="Arial" w:hAnsi="Arial" w:cs="Arial"/>
          <w:b/>
          <w:sz w:val="24"/>
          <w:szCs w:val="24"/>
        </w:rPr>
        <w:t>stratégico</w:t>
      </w:r>
    </w:p>
    <w:p w:rsidR="0055498A" w:rsidRDefault="0055498A" w:rsidP="004A1901">
      <w:pPr>
        <w:spacing w:after="0" w:line="360" w:lineRule="auto"/>
        <w:ind w:left="3540"/>
        <w:jc w:val="both"/>
        <w:rPr>
          <w:rFonts w:ascii="Arial" w:hAnsi="Arial" w:cs="Arial"/>
          <w:b/>
          <w:sz w:val="24"/>
          <w:szCs w:val="24"/>
        </w:rPr>
      </w:pPr>
    </w:p>
    <w:p w:rsidR="00B810B7" w:rsidRDefault="00B810B7" w:rsidP="00465B5F">
      <w:pPr>
        <w:spacing w:after="0" w:line="360" w:lineRule="auto"/>
        <w:jc w:val="center"/>
        <w:rPr>
          <w:rFonts w:ascii="Arial" w:hAnsi="Arial" w:cs="Arial"/>
          <w:b/>
          <w:sz w:val="24"/>
          <w:szCs w:val="24"/>
        </w:rPr>
      </w:pPr>
      <w:r>
        <w:rPr>
          <w:rFonts w:ascii="Arial" w:hAnsi="Arial" w:cs="Arial"/>
          <w:b/>
          <w:sz w:val="24"/>
          <w:szCs w:val="24"/>
        </w:rPr>
        <w:t>Figura 3 .Ciclo de Vida del Negocio</w:t>
      </w:r>
    </w:p>
    <w:p w:rsidR="00646ABA" w:rsidRDefault="00646ABA" w:rsidP="004A1901">
      <w:pPr>
        <w:spacing w:after="0" w:line="360" w:lineRule="auto"/>
        <w:ind w:left="3540"/>
        <w:jc w:val="both"/>
        <w:rPr>
          <w:rFonts w:ascii="Arial" w:hAnsi="Arial" w:cs="Arial"/>
          <w:b/>
          <w:sz w:val="24"/>
          <w:szCs w:val="24"/>
        </w:rPr>
      </w:pPr>
    </w:p>
    <w:p w:rsidR="00B810B7" w:rsidRPr="00C0388F" w:rsidRDefault="00C6098D" w:rsidP="004A1901">
      <w:pPr>
        <w:spacing w:after="0" w:line="360" w:lineRule="auto"/>
        <w:jc w:val="both"/>
        <w:rPr>
          <w:rFonts w:ascii="Arial" w:hAnsi="Arial" w:cs="Arial"/>
          <w:b/>
          <w:sz w:val="24"/>
          <w:szCs w:val="24"/>
        </w:rPr>
      </w:pPr>
      <w:r>
        <w:rPr>
          <w:noProof/>
          <w:lang w:val="es-ES" w:eastAsia="es-ES"/>
        </w:rPr>
        <w:drawing>
          <wp:anchor distT="0" distB="0" distL="114300" distR="114300" simplePos="0" relativeHeight="251656192" behindDoc="0" locked="0" layoutInCell="1" allowOverlap="1">
            <wp:simplePos x="0" y="0"/>
            <wp:positionH relativeFrom="column">
              <wp:posOffset>914400</wp:posOffset>
            </wp:positionH>
            <wp:positionV relativeFrom="paragraph">
              <wp:posOffset>150495</wp:posOffset>
            </wp:positionV>
            <wp:extent cx="3473450" cy="1833245"/>
            <wp:effectExtent l="19050" t="19050" r="12700" b="14605"/>
            <wp:wrapSquare wrapText="bothSides"/>
            <wp:docPr id="32" name="Imagen 15" descr="Marketing. El ciclo de vida del producto (primera 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Marketing. El ciclo de vida del producto (primera parte)"/>
                    <pic:cNvPicPr>
                      <a:picLocks noChangeAspect="1" noChangeArrowheads="1"/>
                    </pic:cNvPicPr>
                  </pic:nvPicPr>
                  <pic:blipFill>
                    <a:blip r:embed="rId32"/>
                    <a:srcRect/>
                    <a:stretch>
                      <a:fillRect/>
                    </a:stretch>
                  </pic:blipFill>
                  <pic:spPr bwMode="auto">
                    <a:xfrm>
                      <a:off x="0" y="0"/>
                      <a:ext cx="3473450" cy="1833245"/>
                    </a:xfrm>
                    <a:prstGeom prst="rect">
                      <a:avLst/>
                    </a:prstGeom>
                    <a:noFill/>
                    <a:ln w="9525">
                      <a:solidFill>
                        <a:srgbClr val="000000"/>
                      </a:solidFill>
                      <a:miter lim="800000"/>
                      <a:headEnd/>
                      <a:tailEnd/>
                    </a:ln>
                  </pic:spPr>
                </pic:pic>
              </a:graphicData>
            </a:graphic>
          </wp:anchor>
        </w:drawing>
      </w:r>
    </w:p>
    <w:p w:rsidR="00B810B7" w:rsidRDefault="00B810B7" w:rsidP="004A1901">
      <w:pPr>
        <w:spacing w:after="0" w:line="360" w:lineRule="auto"/>
        <w:jc w:val="both"/>
        <w:rPr>
          <w:rFonts w:ascii="Arial" w:hAnsi="Arial" w:cs="Arial"/>
          <w:bCs/>
          <w:sz w:val="24"/>
          <w:szCs w:val="24"/>
        </w:rPr>
      </w:pPr>
    </w:p>
    <w:p w:rsidR="00B810B7" w:rsidRDefault="00B810B7" w:rsidP="004A1901">
      <w:pPr>
        <w:spacing w:after="0" w:line="360" w:lineRule="auto"/>
        <w:jc w:val="both"/>
        <w:rPr>
          <w:rFonts w:ascii="Arial" w:hAnsi="Arial" w:cs="Arial"/>
          <w:bCs/>
          <w:sz w:val="24"/>
          <w:szCs w:val="24"/>
        </w:rPr>
      </w:pPr>
    </w:p>
    <w:p w:rsidR="00B810B7" w:rsidRDefault="00B810B7" w:rsidP="004A1901">
      <w:pPr>
        <w:spacing w:after="0" w:line="360" w:lineRule="auto"/>
        <w:jc w:val="both"/>
        <w:rPr>
          <w:rFonts w:ascii="Arial" w:hAnsi="Arial" w:cs="Arial"/>
          <w:bCs/>
          <w:sz w:val="24"/>
          <w:szCs w:val="24"/>
        </w:rPr>
      </w:pPr>
    </w:p>
    <w:p w:rsidR="00B810B7" w:rsidRDefault="00B810B7" w:rsidP="004A1901">
      <w:pPr>
        <w:spacing w:after="0" w:line="360" w:lineRule="auto"/>
        <w:jc w:val="both"/>
        <w:rPr>
          <w:rFonts w:ascii="Arial" w:hAnsi="Arial" w:cs="Arial"/>
          <w:bCs/>
          <w:sz w:val="24"/>
          <w:szCs w:val="24"/>
        </w:rPr>
      </w:pPr>
    </w:p>
    <w:p w:rsidR="00B810B7" w:rsidRDefault="00B810B7" w:rsidP="004A1901">
      <w:pPr>
        <w:spacing w:after="0" w:line="360" w:lineRule="auto"/>
        <w:jc w:val="both"/>
        <w:rPr>
          <w:rFonts w:ascii="Arial" w:hAnsi="Arial" w:cs="Arial"/>
          <w:bCs/>
          <w:sz w:val="24"/>
          <w:szCs w:val="24"/>
        </w:rPr>
      </w:pPr>
    </w:p>
    <w:p w:rsidR="00B810B7" w:rsidRDefault="00B810B7" w:rsidP="004A1901">
      <w:pPr>
        <w:spacing w:after="0" w:line="360" w:lineRule="auto"/>
        <w:jc w:val="both"/>
        <w:rPr>
          <w:rFonts w:ascii="Arial" w:hAnsi="Arial" w:cs="Arial"/>
          <w:bCs/>
          <w:sz w:val="24"/>
          <w:szCs w:val="24"/>
        </w:rPr>
      </w:pPr>
    </w:p>
    <w:p w:rsidR="00B810B7" w:rsidRDefault="00B810B7" w:rsidP="004A1901">
      <w:pPr>
        <w:spacing w:after="0" w:line="360" w:lineRule="auto"/>
        <w:jc w:val="both"/>
        <w:rPr>
          <w:rFonts w:ascii="Arial" w:hAnsi="Arial" w:cs="Arial"/>
          <w:bCs/>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bCs/>
          <w:sz w:val="24"/>
          <w:szCs w:val="24"/>
        </w:rPr>
        <w:t xml:space="preserve">Fuente: </w:t>
      </w:r>
      <w:hyperlink r:id="rId33" w:history="1">
        <w:r w:rsidR="00465B5F" w:rsidRPr="002D29D9">
          <w:rPr>
            <w:rStyle w:val="Hipervnculo"/>
            <w:rFonts w:ascii="Arial" w:hAnsi="Arial" w:cs="Arial"/>
            <w:sz w:val="24"/>
            <w:szCs w:val="24"/>
          </w:rPr>
          <w:t>http://www.mailxmail.com/curso-marketing-productos/marketing-ciclo-vida-producto-segunda-parte</w:t>
        </w:r>
      </w:hyperlink>
    </w:p>
    <w:p w:rsidR="00B810B7" w:rsidRDefault="00B810B7" w:rsidP="004A1901">
      <w:pPr>
        <w:spacing w:after="0" w:line="360" w:lineRule="auto"/>
        <w:jc w:val="both"/>
        <w:rPr>
          <w:rFonts w:ascii="Arial" w:hAnsi="Arial" w:cs="Arial"/>
          <w:bCs/>
          <w:sz w:val="24"/>
          <w:szCs w:val="24"/>
        </w:rPr>
      </w:pPr>
      <w:r w:rsidRPr="00C0388F">
        <w:rPr>
          <w:rFonts w:ascii="Arial" w:hAnsi="Arial" w:cs="Arial"/>
          <w:bCs/>
          <w:sz w:val="24"/>
          <w:szCs w:val="24"/>
        </w:rPr>
        <w:lastRenderedPageBreak/>
        <w:t>En el grafico mostrado, se presentan las distintas fases por las que pase un negocio a lo largo de su vida en el mercado, así:</w:t>
      </w:r>
    </w:p>
    <w:p w:rsidR="0055498A" w:rsidRPr="00C0388F" w:rsidRDefault="0055498A" w:rsidP="004A1901">
      <w:pPr>
        <w:spacing w:after="0" w:line="360" w:lineRule="auto"/>
        <w:jc w:val="both"/>
        <w:rPr>
          <w:rFonts w:ascii="Arial" w:hAnsi="Arial" w:cs="Arial"/>
          <w:bCs/>
          <w:sz w:val="24"/>
          <w:szCs w:val="24"/>
        </w:rPr>
      </w:pPr>
    </w:p>
    <w:p w:rsidR="00B810B7" w:rsidRPr="00C0388F" w:rsidRDefault="00B810B7" w:rsidP="004A1901">
      <w:pPr>
        <w:numPr>
          <w:ilvl w:val="0"/>
          <w:numId w:val="21"/>
        </w:numPr>
        <w:spacing w:after="0" w:line="360" w:lineRule="auto"/>
        <w:jc w:val="both"/>
        <w:rPr>
          <w:rFonts w:ascii="Arial" w:hAnsi="Arial" w:cs="Arial"/>
          <w:b/>
          <w:sz w:val="24"/>
          <w:szCs w:val="24"/>
        </w:rPr>
      </w:pPr>
      <w:r w:rsidRPr="00C0388F">
        <w:rPr>
          <w:rFonts w:ascii="Arial" w:hAnsi="Arial" w:cs="Arial"/>
          <w:b/>
          <w:bCs/>
          <w:sz w:val="24"/>
          <w:szCs w:val="24"/>
        </w:rPr>
        <w:t>Fase de introducción o lanzamiento</w:t>
      </w:r>
    </w:p>
    <w:p w:rsidR="00B810B7" w:rsidRPr="00C0388F" w:rsidRDefault="00B810B7" w:rsidP="004A1901">
      <w:pPr>
        <w:spacing w:after="0" w:line="360" w:lineRule="auto"/>
        <w:ind w:left="720"/>
        <w:jc w:val="both"/>
        <w:rPr>
          <w:rFonts w:ascii="Arial" w:hAnsi="Arial" w:cs="Arial"/>
          <w:sz w:val="24"/>
          <w:szCs w:val="24"/>
        </w:rPr>
      </w:pPr>
      <w:r w:rsidRPr="00C0388F">
        <w:rPr>
          <w:rFonts w:ascii="Arial" w:hAnsi="Arial" w:cs="Arial"/>
          <w:sz w:val="24"/>
          <w:szCs w:val="24"/>
        </w:rPr>
        <w:t>El producto o servicio se distribuye por primera vez. Las ventas crecen muy lentamente y no se obtienen  beneficios.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21"/>
        </w:numPr>
        <w:spacing w:after="0" w:line="360" w:lineRule="auto"/>
        <w:jc w:val="both"/>
        <w:rPr>
          <w:rFonts w:ascii="Arial" w:hAnsi="Arial" w:cs="Arial"/>
          <w:b/>
          <w:sz w:val="24"/>
          <w:szCs w:val="24"/>
        </w:rPr>
      </w:pPr>
      <w:r w:rsidRPr="00C0388F">
        <w:rPr>
          <w:rFonts w:ascii="Arial" w:hAnsi="Arial" w:cs="Arial"/>
          <w:b/>
          <w:bCs/>
          <w:sz w:val="24"/>
          <w:szCs w:val="24"/>
        </w:rPr>
        <w:t>Fase de crecimiento</w:t>
      </w:r>
    </w:p>
    <w:p w:rsidR="00B810B7" w:rsidRPr="00C0388F" w:rsidRDefault="00B810B7" w:rsidP="004A1901">
      <w:pPr>
        <w:spacing w:after="0" w:line="360" w:lineRule="auto"/>
        <w:ind w:left="720"/>
        <w:jc w:val="both"/>
        <w:rPr>
          <w:rFonts w:ascii="Arial" w:hAnsi="Arial" w:cs="Arial"/>
          <w:sz w:val="24"/>
          <w:szCs w:val="24"/>
        </w:rPr>
      </w:pPr>
      <w:r w:rsidRPr="00C0388F">
        <w:rPr>
          <w:rFonts w:ascii="Arial" w:hAnsi="Arial" w:cs="Arial"/>
          <w:sz w:val="24"/>
          <w:szCs w:val="24"/>
        </w:rPr>
        <w:t>La mayoría de los clientes potenciales conocen el producto o servicio. Las ventas y beneficios aumentan rápidamente. Se atrae a gran número de empresas.</w:t>
      </w:r>
    </w:p>
    <w:p w:rsidR="00B810B7" w:rsidRPr="00C0388F" w:rsidRDefault="00B810B7" w:rsidP="004A1901">
      <w:pPr>
        <w:spacing w:after="0" w:line="360" w:lineRule="auto"/>
        <w:ind w:left="720"/>
        <w:jc w:val="both"/>
        <w:rPr>
          <w:rFonts w:ascii="Arial" w:hAnsi="Arial" w:cs="Arial"/>
          <w:sz w:val="24"/>
          <w:szCs w:val="24"/>
        </w:rPr>
      </w:pPr>
    </w:p>
    <w:p w:rsidR="00B810B7" w:rsidRPr="00C0388F" w:rsidRDefault="00B810B7" w:rsidP="004A1901">
      <w:pPr>
        <w:numPr>
          <w:ilvl w:val="0"/>
          <w:numId w:val="21"/>
        </w:numPr>
        <w:spacing w:after="0" w:line="360" w:lineRule="auto"/>
        <w:jc w:val="both"/>
        <w:rPr>
          <w:rFonts w:ascii="Arial" w:hAnsi="Arial" w:cs="Arial"/>
          <w:b/>
          <w:sz w:val="24"/>
          <w:szCs w:val="24"/>
        </w:rPr>
      </w:pPr>
      <w:r w:rsidRPr="00C0388F">
        <w:rPr>
          <w:rFonts w:ascii="Arial" w:hAnsi="Arial" w:cs="Arial"/>
          <w:b/>
          <w:bCs/>
          <w:sz w:val="24"/>
          <w:szCs w:val="24"/>
        </w:rPr>
        <w:t>Fase de madurez</w:t>
      </w:r>
    </w:p>
    <w:p w:rsidR="00B810B7" w:rsidRPr="00C0388F" w:rsidRDefault="00B810B7" w:rsidP="004A1901">
      <w:pPr>
        <w:spacing w:after="0" w:line="360" w:lineRule="auto"/>
        <w:ind w:left="720"/>
        <w:jc w:val="both"/>
        <w:rPr>
          <w:rFonts w:ascii="Arial" w:hAnsi="Arial" w:cs="Arial"/>
          <w:sz w:val="24"/>
          <w:szCs w:val="24"/>
        </w:rPr>
      </w:pPr>
      <w:r w:rsidRPr="00C0388F">
        <w:rPr>
          <w:rFonts w:ascii="Arial" w:hAnsi="Arial" w:cs="Arial"/>
          <w:sz w:val="24"/>
          <w:szCs w:val="24"/>
        </w:rPr>
        <w:t>El producto o servicio es consumido por la mayoría de los posibles consumidores. Las ventas y beneficios se estabilizan, y la empresa defiende su mercado diferenciándose de los demás.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21"/>
        </w:numPr>
        <w:spacing w:after="0" w:line="360" w:lineRule="auto"/>
        <w:jc w:val="both"/>
        <w:rPr>
          <w:rFonts w:ascii="Arial" w:hAnsi="Arial" w:cs="Arial"/>
          <w:b/>
          <w:sz w:val="24"/>
          <w:szCs w:val="24"/>
        </w:rPr>
      </w:pPr>
      <w:r w:rsidRPr="00C0388F">
        <w:rPr>
          <w:rFonts w:ascii="Arial" w:hAnsi="Arial" w:cs="Arial"/>
          <w:b/>
          <w:bCs/>
          <w:sz w:val="24"/>
          <w:szCs w:val="24"/>
        </w:rPr>
        <w:t>Fase de declive</w:t>
      </w:r>
    </w:p>
    <w:p w:rsidR="009A73AE" w:rsidRDefault="00B810B7" w:rsidP="009A73AE">
      <w:pPr>
        <w:spacing w:after="0" w:line="360" w:lineRule="auto"/>
        <w:ind w:left="720"/>
        <w:jc w:val="both"/>
        <w:rPr>
          <w:rFonts w:ascii="Arial" w:hAnsi="Arial" w:cs="Arial"/>
          <w:sz w:val="24"/>
          <w:szCs w:val="24"/>
        </w:rPr>
      </w:pPr>
      <w:r w:rsidRPr="00C0388F">
        <w:rPr>
          <w:rFonts w:ascii="Arial" w:hAnsi="Arial" w:cs="Arial"/>
          <w:sz w:val="24"/>
          <w:szCs w:val="24"/>
        </w:rPr>
        <w:t>Las ventas disminuyen, los beneficios tienden a desaparecer y se abandona el producto o servicio. Una vez llegados a este punto, se puede alargar la vida del producto siguiendo diversas estrategias:</w:t>
      </w:r>
    </w:p>
    <w:p w:rsidR="009A73AE" w:rsidRDefault="00B810B7" w:rsidP="009A73AE">
      <w:pPr>
        <w:spacing w:after="0" w:line="360" w:lineRule="auto"/>
        <w:ind w:left="720"/>
        <w:jc w:val="both"/>
        <w:rPr>
          <w:rFonts w:ascii="Arial" w:hAnsi="Arial" w:cs="Arial"/>
          <w:sz w:val="24"/>
          <w:szCs w:val="24"/>
        </w:rPr>
      </w:pPr>
      <w:r w:rsidRPr="00C0388F">
        <w:rPr>
          <w:rFonts w:ascii="Arial" w:hAnsi="Arial" w:cs="Arial"/>
          <w:bCs/>
          <w:sz w:val="24"/>
          <w:szCs w:val="24"/>
        </w:rPr>
        <w:t>Modificar el producto.</w:t>
      </w:r>
    </w:p>
    <w:p w:rsidR="009A73AE" w:rsidRDefault="00B810B7" w:rsidP="009A73AE">
      <w:pPr>
        <w:spacing w:after="0" w:line="360" w:lineRule="auto"/>
        <w:ind w:left="720"/>
        <w:jc w:val="both"/>
        <w:rPr>
          <w:rFonts w:ascii="Arial" w:hAnsi="Arial" w:cs="Arial"/>
          <w:sz w:val="24"/>
          <w:szCs w:val="24"/>
        </w:rPr>
      </w:pPr>
      <w:r w:rsidRPr="00C0388F">
        <w:rPr>
          <w:rFonts w:ascii="Arial" w:hAnsi="Arial" w:cs="Arial"/>
          <w:sz w:val="24"/>
          <w:szCs w:val="24"/>
        </w:rPr>
        <w:t>- Aumentar su uso.</w:t>
      </w:r>
    </w:p>
    <w:p w:rsidR="009A73AE" w:rsidRDefault="00B810B7" w:rsidP="009A73AE">
      <w:pPr>
        <w:spacing w:after="0" w:line="360" w:lineRule="auto"/>
        <w:ind w:left="720"/>
        <w:jc w:val="both"/>
        <w:rPr>
          <w:rFonts w:ascii="Arial" w:hAnsi="Arial" w:cs="Arial"/>
          <w:sz w:val="24"/>
          <w:szCs w:val="24"/>
        </w:rPr>
      </w:pPr>
      <w:r w:rsidRPr="00C0388F">
        <w:rPr>
          <w:rFonts w:ascii="Arial" w:hAnsi="Arial" w:cs="Arial"/>
          <w:sz w:val="24"/>
          <w:szCs w:val="24"/>
        </w:rPr>
        <w:t>- Encontrar nuevos mercados.</w:t>
      </w:r>
    </w:p>
    <w:p w:rsidR="009A73AE" w:rsidRDefault="00B810B7" w:rsidP="009A73AE">
      <w:pPr>
        <w:spacing w:after="0" w:line="360" w:lineRule="auto"/>
        <w:ind w:left="720"/>
        <w:jc w:val="both"/>
        <w:rPr>
          <w:rFonts w:ascii="Arial" w:hAnsi="Arial" w:cs="Arial"/>
          <w:sz w:val="24"/>
          <w:szCs w:val="24"/>
        </w:rPr>
      </w:pPr>
      <w:r w:rsidRPr="00C0388F">
        <w:rPr>
          <w:rFonts w:ascii="Arial" w:hAnsi="Arial" w:cs="Arial"/>
          <w:sz w:val="24"/>
          <w:szCs w:val="24"/>
        </w:rPr>
        <w:t>Por otra parte, cada fase del ciclo presenta situaciones diferentes:</w:t>
      </w:r>
    </w:p>
    <w:p w:rsidR="009A73AE" w:rsidRDefault="00B810B7" w:rsidP="009A73AE">
      <w:pPr>
        <w:spacing w:after="0" w:line="360" w:lineRule="auto"/>
        <w:ind w:left="720"/>
        <w:jc w:val="both"/>
        <w:rPr>
          <w:rFonts w:ascii="Arial" w:hAnsi="Arial" w:cs="Arial"/>
          <w:sz w:val="24"/>
          <w:szCs w:val="24"/>
        </w:rPr>
      </w:pPr>
      <w:r w:rsidRPr="00C0388F">
        <w:rPr>
          <w:rFonts w:ascii="Arial" w:hAnsi="Arial" w:cs="Arial"/>
          <w:sz w:val="24"/>
          <w:szCs w:val="24"/>
        </w:rPr>
        <w:t>- Las ventas.</w:t>
      </w:r>
    </w:p>
    <w:p w:rsidR="009A73AE" w:rsidRDefault="00B810B7" w:rsidP="009A73AE">
      <w:pPr>
        <w:spacing w:after="0" w:line="360" w:lineRule="auto"/>
        <w:ind w:left="720"/>
        <w:jc w:val="both"/>
        <w:rPr>
          <w:rFonts w:ascii="Arial" w:hAnsi="Arial" w:cs="Arial"/>
          <w:sz w:val="24"/>
          <w:szCs w:val="24"/>
        </w:rPr>
      </w:pPr>
      <w:r w:rsidRPr="00C0388F">
        <w:rPr>
          <w:rFonts w:ascii="Arial" w:hAnsi="Arial" w:cs="Arial"/>
          <w:sz w:val="24"/>
          <w:szCs w:val="24"/>
        </w:rPr>
        <w:t>- Los costes.</w:t>
      </w:r>
    </w:p>
    <w:p w:rsidR="009A73AE" w:rsidRDefault="00B810B7" w:rsidP="009A73AE">
      <w:pPr>
        <w:spacing w:after="0" w:line="360" w:lineRule="auto"/>
        <w:ind w:left="720"/>
        <w:jc w:val="both"/>
        <w:rPr>
          <w:rFonts w:ascii="Arial" w:hAnsi="Arial" w:cs="Arial"/>
          <w:sz w:val="24"/>
          <w:szCs w:val="24"/>
        </w:rPr>
      </w:pPr>
      <w:r w:rsidRPr="00C0388F">
        <w:rPr>
          <w:rFonts w:ascii="Arial" w:hAnsi="Arial" w:cs="Arial"/>
          <w:sz w:val="24"/>
          <w:szCs w:val="24"/>
        </w:rPr>
        <w:t>- El beneficio.</w:t>
      </w:r>
    </w:p>
    <w:p w:rsidR="00B810B7" w:rsidRPr="00C0388F" w:rsidRDefault="00B810B7" w:rsidP="009A73AE">
      <w:pPr>
        <w:spacing w:after="0" w:line="360" w:lineRule="auto"/>
        <w:ind w:left="720"/>
        <w:jc w:val="both"/>
        <w:rPr>
          <w:rFonts w:ascii="Arial" w:hAnsi="Arial" w:cs="Arial"/>
          <w:sz w:val="24"/>
          <w:szCs w:val="24"/>
        </w:rPr>
      </w:pPr>
      <w:r w:rsidRPr="00C0388F">
        <w:rPr>
          <w:rFonts w:ascii="Arial" w:hAnsi="Arial" w:cs="Arial"/>
          <w:sz w:val="24"/>
          <w:szCs w:val="24"/>
        </w:rPr>
        <w:t>- Los competidores.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Por este motivo es necesario conocer para cada producto:</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En qué fase se encuentra.</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Los tiempos de duración de las fases para aplicar la estrategia de marketing más adecuada según cada momento</w:t>
      </w:r>
    </w:p>
    <w:p w:rsidR="00B810B7" w:rsidRDefault="00B810B7" w:rsidP="004A1901">
      <w:pPr>
        <w:spacing w:after="0" w:line="240" w:lineRule="auto"/>
        <w:jc w:val="both"/>
        <w:rPr>
          <w:rFonts w:ascii="Arial" w:hAnsi="Arial" w:cs="Arial"/>
          <w:b/>
          <w:sz w:val="24"/>
          <w:szCs w:val="24"/>
        </w:rPr>
      </w:pPr>
    </w:p>
    <w:p w:rsidR="00B810B7" w:rsidRPr="00C0388F" w:rsidRDefault="0026260E" w:rsidP="00465B5F">
      <w:pPr>
        <w:spacing w:after="0" w:line="240" w:lineRule="auto"/>
        <w:jc w:val="center"/>
        <w:rPr>
          <w:rFonts w:ascii="Arial" w:hAnsi="Arial" w:cs="Arial"/>
          <w:b/>
          <w:sz w:val="24"/>
          <w:szCs w:val="24"/>
        </w:rPr>
      </w:pPr>
      <w:r>
        <w:rPr>
          <w:rFonts w:ascii="Arial" w:hAnsi="Arial" w:cs="Arial"/>
          <w:b/>
          <w:sz w:val="24"/>
          <w:szCs w:val="24"/>
        </w:rPr>
        <w:t>Figura 4</w:t>
      </w:r>
      <w:r w:rsidR="00B810B7" w:rsidRPr="00C0388F">
        <w:rPr>
          <w:rFonts w:ascii="Arial" w:hAnsi="Arial" w:cs="Arial"/>
          <w:b/>
          <w:sz w:val="24"/>
          <w:szCs w:val="24"/>
        </w:rPr>
        <w:t>. Fases el Negocio</w:t>
      </w:r>
    </w:p>
    <w:p w:rsidR="00B810B7" w:rsidRPr="00C0388F" w:rsidRDefault="00B810B7" w:rsidP="004A1901">
      <w:pPr>
        <w:spacing w:after="0" w:line="360" w:lineRule="auto"/>
        <w:ind w:left="2832" w:firstLine="708"/>
        <w:jc w:val="both"/>
        <w:rPr>
          <w:rFonts w:ascii="Arial" w:hAnsi="Arial" w:cs="Arial"/>
          <w:b/>
          <w:sz w:val="24"/>
          <w:szCs w:val="24"/>
        </w:rPr>
      </w:pPr>
    </w:p>
    <w:p w:rsidR="00B810B7" w:rsidRPr="00C0388F" w:rsidRDefault="00C6098D" w:rsidP="004A1901">
      <w:pPr>
        <w:spacing w:after="0" w:line="360" w:lineRule="auto"/>
        <w:jc w:val="both"/>
        <w:rPr>
          <w:rFonts w:ascii="Arial" w:hAnsi="Arial" w:cs="Arial"/>
          <w:b/>
          <w:sz w:val="24"/>
          <w:szCs w:val="24"/>
        </w:rPr>
      </w:pPr>
      <w:r>
        <w:rPr>
          <w:rFonts w:ascii="Arial" w:hAnsi="Arial" w:cs="Arial"/>
          <w:b/>
          <w:noProof/>
          <w:sz w:val="24"/>
          <w:szCs w:val="24"/>
          <w:lang w:val="es-ES" w:eastAsia="es-ES"/>
        </w:rPr>
        <w:drawing>
          <wp:inline distT="0" distB="0" distL="0" distR="0">
            <wp:extent cx="5154930" cy="3959225"/>
            <wp:effectExtent l="19050" t="0" r="7620" b="0"/>
            <wp:docPr id="15" name="Imagen 16" descr="Marketing. El ciclo de vida del producto (segunda 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arketing. El ciclo de vida del producto (segunda parte)"/>
                    <pic:cNvPicPr>
                      <a:picLocks noChangeAspect="1" noChangeArrowheads="1"/>
                    </pic:cNvPicPr>
                  </pic:nvPicPr>
                  <pic:blipFill>
                    <a:blip r:embed="rId34">
                      <a:lum contrast="20000"/>
                    </a:blip>
                    <a:srcRect/>
                    <a:stretch>
                      <a:fillRect/>
                    </a:stretch>
                  </pic:blipFill>
                  <pic:spPr bwMode="auto">
                    <a:xfrm>
                      <a:off x="0" y="0"/>
                      <a:ext cx="5154930" cy="3959225"/>
                    </a:xfrm>
                    <a:prstGeom prst="rect">
                      <a:avLst/>
                    </a:prstGeom>
                    <a:noFill/>
                    <a:ln w="9525">
                      <a:noFill/>
                      <a:miter lim="800000"/>
                      <a:headEnd/>
                      <a:tailEnd/>
                    </a:ln>
                  </pic:spPr>
                </pic:pic>
              </a:graphicData>
            </a:graphic>
          </wp:inline>
        </w:drawing>
      </w:r>
    </w:p>
    <w:p w:rsidR="00B810B7" w:rsidRPr="00C0388F" w:rsidRDefault="00B810B7" w:rsidP="004A1901">
      <w:pPr>
        <w:spacing w:after="0" w:line="360" w:lineRule="auto"/>
        <w:jc w:val="both"/>
        <w:rPr>
          <w:rFonts w:ascii="Arial" w:hAnsi="Arial" w:cs="Arial"/>
          <w:b/>
          <w:bCs/>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b/>
          <w:bCs/>
          <w:sz w:val="24"/>
          <w:szCs w:val="24"/>
        </w:rPr>
        <w:t>Fuente:</w:t>
      </w:r>
      <w:hyperlink r:id="rId35" w:history="1">
        <w:r w:rsidRPr="009F2BC0">
          <w:rPr>
            <w:rStyle w:val="Hipervnculo"/>
            <w:rFonts w:ascii="Arial" w:hAnsi="Arial" w:cs="Arial"/>
            <w:sz w:val="24"/>
            <w:szCs w:val="24"/>
          </w:rPr>
          <w:t>http://www.mailxmail.com/curso-marketing-productos/marketing-ciclo-vida-producto-segunda-parte</w:t>
        </w:r>
      </w:hyperlink>
    </w:p>
    <w:p w:rsidR="00B810B7" w:rsidRPr="00C0388F"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sz w:val="24"/>
          <w:szCs w:val="24"/>
        </w:rPr>
      </w:pPr>
      <w:r w:rsidRPr="003256B8">
        <w:rPr>
          <w:rFonts w:ascii="Arial" w:hAnsi="Arial" w:cs="Arial"/>
          <w:sz w:val="24"/>
          <w:szCs w:val="24"/>
        </w:rPr>
        <w:t xml:space="preserve">La determinación de la etapa del ciclo de vida en la que se encuentra el servicio a promocionar, sirve como ayuda para establecer una correcta estrategia de marketing. ECO JAS VAPOR al ser un negocio naciente en el </w:t>
      </w:r>
      <w:r w:rsidRPr="003256B8">
        <w:rPr>
          <w:rFonts w:ascii="Arial" w:hAnsi="Arial" w:cs="Arial"/>
          <w:sz w:val="24"/>
          <w:szCs w:val="24"/>
        </w:rPr>
        <w:lastRenderedPageBreak/>
        <w:t>mercado de lavado de lavado de vehículos, tendrá inicialmente un nivel de ventas bajo, por lo que se encontrará en una fase de Introducción, sin embargo nuestro objetivo es estar en la etapa de crecimiento y madurez, lo que representa un desafío ya que las estrategias de marketing deben ser las adecuadas y suficientemente buenas.</w:t>
      </w:r>
    </w:p>
    <w:p w:rsidR="00646ABA" w:rsidRPr="00C0388F" w:rsidRDefault="00646ABA" w:rsidP="004A1901">
      <w:pPr>
        <w:spacing w:after="0" w:line="360" w:lineRule="auto"/>
        <w:jc w:val="both"/>
        <w:rPr>
          <w:rFonts w:ascii="Arial" w:hAnsi="Arial" w:cs="Arial"/>
          <w:sz w:val="24"/>
          <w:szCs w:val="24"/>
        </w:rPr>
      </w:pPr>
    </w:p>
    <w:p w:rsidR="00B810B7" w:rsidRPr="00C0388F" w:rsidRDefault="00B810B7" w:rsidP="004A1901">
      <w:pPr>
        <w:numPr>
          <w:ilvl w:val="1"/>
          <w:numId w:val="36"/>
        </w:numPr>
        <w:spacing w:after="0" w:line="360" w:lineRule="auto"/>
        <w:ind w:left="0" w:firstLine="0"/>
        <w:jc w:val="both"/>
        <w:rPr>
          <w:rFonts w:ascii="Arial" w:hAnsi="Arial" w:cs="Arial"/>
          <w:b/>
          <w:sz w:val="24"/>
          <w:szCs w:val="24"/>
        </w:rPr>
      </w:pPr>
      <w:r w:rsidRPr="00C0388F">
        <w:rPr>
          <w:rFonts w:ascii="Arial" w:hAnsi="Arial" w:cs="Arial"/>
          <w:b/>
          <w:sz w:val="24"/>
          <w:szCs w:val="24"/>
        </w:rPr>
        <w:t>ANÁLISIS DE LA DEMANDA</w:t>
      </w:r>
    </w:p>
    <w:p w:rsidR="00E52587" w:rsidRDefault="00E52587" w:rsidP="00E52587">
      <w:pPr>
        <w:pStyle w:val="Default"/>
      </w:pPr>
    </w:p>
    <w:p w:rsidR="00E52587" w:rsidRPr="00E52587" w:rsidRDefault="00E52587" w:rsidP="00E52587">
      <w:pPr>
        <w:pStyle w:val="Default"/>
        <w:spacing w:line="360" w:lineRule="auto"/>
        <w:jc w:val="both"/>
      </w:pPr>
      <w:r w:rsidRPr="00E52587">
        <w:t>Para poder  estimar la demanda que tendrá este proyecto se considera ciertos aspectos como por ejemplo: preferencias del consumidor, comodidad, calidad, rapidez, precios competitivos, gustos, entre otros, que afectan a la decisión del mercado potencial.</w:t>
      </w:r>
    </w:p>
    <w:p w:rsidR="00E52587" w:rsidRPr="00E52587" w:rsidRDefault="00E52587" w:rsidP="00E52587">
      <w:pPr>
        <w:pStyle w:val="Default"/>
        <w:spacing w:line="360" w:lineRule="auto"/>
        <w:jc w:val="both"/>
      </w:pPr>
    </w:p>
    <w:p w:rsidR="00E52587" w:rsidRPr="00E52587" w:rsidRDefault="00E52587" w:rsidP="00E52587">
      <w:pPr>
        <w:pStyle w:val="Default"/>
        <w:spacing w:line="360" w:lineRule="auto"/>
        <w:jc w:val="both"/>
      </w:pPr>
      <w:r w:rsidRPr="00E52587">
        <w:t>Para determinar la demanda del servicio de lavado de vehículos de uso información secundaria, datos provenientes del INEC (Instituto Nacional de Estadística y Censos), se considero el número de vehículos matriculados en la ciudad de Guayaquil en el año 2011.</w:t>
      </w:r>
    </w:p>
    <w:p w:rsidR="00E52587" w:rsidRPr="00E52587" w:rsidRDefault="00E52587" w:rsidP="00E52587">
      <w:pPr>
        <w:pStyle w:val="Default"/>
        <w:spacing w:line="360" w:lineRule="auto"/>
        <w:jc w:val="both"/>
      </w:pPr>
    </w:p>
    <w:p w:rsidR="00E52587" w:rsidRPr="00E52587" w:rsidRDefault="00E52587" w:rsidP="00E52587">
      <w:pPr>
        <w:pStyle w:val="Default"/>
        <w:spacing w:line="360" w:lineRule="auto"/>
        <w:jc w:val="both"/>
      </w:pPr>
      <w:r w:rsidRPr="00E52587">
        <w:t>En el mercado existen muchas empresas que brindan un servicio similar al nuestro pero ninguna brinda el servicio de lavado a vapor, el cual evita el uso excesivo  uso del agua potable. Con lo mencionado anteriormente se puede percibir que hay una demanda insatisfecha y que existen muchas necesidades que deben ser atendidas.</w:t>
      </w:r>
    </w:p>
    <w:p w:rsidR="0055498A" w:rsidRPr="00C0388F" w:rsidRDefault="0055498A" w:rsidP="00E52587">
      <w:pPr>
        <w:pStyle w:val="Default"/>
        <w:spacing w:line="360" w:lineRule="auto"/>
        <w:jc w:val="both"/>
      </w:pPr>
    </w:p>
    <w:p w:rsidR="00B810B7" w:rsidRPr="00C0388F" w:rsidRDefault="00B810B7" w:rsidP="004A1901">
      <w:pPr>
        <w:pStyle w:val="Default"/>
        <w:numPr>
          <w:ilvl w:val="2"/>
          <w:numId w:val="36"/>
        </w:numPr>
        <w:spacing w:line="360" w:lineRule="auto"/>
        <w:ind w:left="0" w:firstLine="0"/>
        <w:jc w:val="both"/>
        <w:rPr>
          <w:b/>
        </w:rPr>
      </w:pPr>
      <w:r w:rsidRPr="00C0388F">
        <w:rPr>
          <w:b/>
          <w:bCs/>
        </w:rPr>
        <w:t>Base de Decisión de Compra de los Clientes</w:t>
      </w:r>
    </w:p>
    <w:p w:rsidR="00B810B7" w:rsidRPr="00C0388F" w:rsidRDefault="00B810B7" w:rsidP="004A1901">
      <w:pPr>
        <w:spacing w:after="0" w:line="360" w:lineRule="auto"/>
        <w:jc w:val="both"/>
        <w:rPr>
          <w:rFonts w:ascii="Arial" w:hAnsi="Arial" w:cs="Arial"/>
          <w:b/>
          <w:sz w:val="24"/>
          <w:szCs w:val="24"/>
        </w:rPr>
      </w:pPr>
    </w:p>
    <w:p w:rsidR="00B810B7" w:rsidRPr="00A02759" w:rsidRDefault="00B810B7" w:rsidP="004A1901">
      <w:pPr>
        <w:spacing w:after="0" w:line="360" w:lineRule="auto"/>
        <w:jc w:val="both"/>
        <w:rPr>
          <w:rFonts w:ascii="Arial" w:hAnsi="Arial" w:cs="Arial"/>
          <w:sz w:val="24"/>
          <w:szCs w:val="24"/>
        </w:rPr>
      </w:pPr>
      <w:r w:rsidRPr="00A02759">
        <w:rPr>
          <w:rFonts w:ascii="Arial" w:hAnsi="Arial" w:cs="Arial"/>
          <w:sz w:val="24"/>
          <w:szCs w:val="24"/>
        </w:rPr>
        <w:t>Antes de tomar una decisión de compra el consumidor pasa por varias etapas, el proceso de compra se inicia mucho antes que la compra en sí y tiene consecuencias mucho después que se ha realizado la compra. A continuación se citan las etapas del proceso de decisión de compra:</w:t>
      </w:r>
    </w:p>
    <w:p w:rsidR="00B810B7" w:rsidRPr="00A02759" w:rsidRDefault="00B810B7" w:rsidP="004A1901">
      <w:pPr>
        <w:spacing w:after="0" w:line="360" w:lineRule="auto"/>
        <w:jc w:val="both"/>
        <w:rPr>
          <w:rFonts w:ascii="Arial" w:hAnsi="Arial" w:cs="Arial"/>
          <w:sz w:val="24"/>
          <w:szCs w:val="24"/>
        </w:rPr>
      </w:pPr>
      <w:r w:rsidRPr="00A02759">
        <w:rPr>
          <w:rFonts w:ascii="Arial" w:hAnsi="Arial" w:cs="Arial"/>
          <w:sz w:val="24"/>
          <w:szCs w:val="24"/>
        </w:rPr>
        <w:lastRenderedPageBreak/>
        <w:t>Reconocimiento de la necesidad.</w:t>
      </w:r>
    </w:p>
    <w:p w:rsidR="00B810B7" w:rsidRPr="00A02759" w:rsidRDefault="00B810B7" w:rsidP="004A1901">
      <w:pPr>
        <w:spacing w:after="0" w:line="360" w:lineRule="auto"/>
        <w:jc w:val="both"/>
        <w:rPr>
          <w:rFonts w:ascii="Arial" w:hAnsi="Arial" w:cs="Arial"/>
          <w:sz w:val="24"/>
          <w:szCs w:val="24"/>
        </w:rPr>
      </w:pPr>
      <w:r w:rsidRPr="00A02759">
        <w:rPr>
          <w:rFonts w:ascii="Arial" w:hAnsi="Arial" w:cs="Arial"/>
          <w:sz w:val="24"/>
          <w:szCs w:val="24"/>
        </w:rPr>
        <w:t>Búsqueda de información.</w:t>
      </w:r>
    </w:p>
    <w:p w:rsidR="00B810B7" w:rsidRPr="00A02759" w:rsidRDefault="00B810B7" w:rsidP="004A1901">
      <w:pPr>
        <w:spacing w:after="0" w:line="360" w:lineRule="auto"/>
        <w:jc w:val="both"/>
        <w:rPr>
          <w:rFonts w:ascii="Arial" w:hAnsi="Arial" w:cs="Arial"/>
          <w:sz w:val="24"/>
          <w:szCs w:val="24"/>
        </w:rPr>
      </w:pPr>
      <w:r w:rsidRPr="00A02759">
        <w:rPr>
          <w:rFonts w:ascii="Arial" w:hAnsi="Arial" w:cs="Arial"/>
          <w:sz w:val="24"/>
          <w:szCs w:val="24"/>
        </w:rPr>
        <w:t>Evaluación de alternativas.</w:t>
      </w:r>
    </w:p>
    <w:p w:rsidR="00B810B7" w:rsidRPr="00A02759" w:rsidRDefault="00B810B7" w:rsidP="004A1901">
      <w:pPr>
        <w:spacing w:after="0" w:line="360" w:lineRule="auto"/>
        <w:jc w:val="both"/>
        <w:rPr>
          <w:rFonts w:ascii="Arial" w:hAnsi="Arial" w:cs="Arial"/>
          <w:sz w:val="24"/>
          <w:szCs w:val="24"/>
        </w:rPr>
      </w:pPr>
      <w:r w:rsidRPr="00A02759">
        <w:rPr>
          <w:rFonts w:ascii="Arial" w:hAnsi="Arial" w:cs="Arial"/>
          <w:sz w:val="24"/>
          <w:szCs w:val="24"/>
        </w:rPr>
        <w:t>Decisión de compra.</w:t>
      </w:r>
    </w:p>
    <w:p w:rsidR="00B810B7" w:rsidRDefault="00B810B7" w:rsidP="004A1901">
      <w:pPr>
        <w:spacing w:after="0" w:line="360" w:lineRule="auto"/>
        <w:jc w:val="both"/>
        <w:rPr>
          <w:rFonts w:ascii="Arial" w:hAnsi="Arial" w:cs="Arial"/>
          <w:sz w:val="24"/>
          <w:szCs w:val="24"/>
        </w:rPr>
      </w:pPr>
      <w:r w:rsidRPr="00A02759">
        <w:rPr>
          <w:rFonts w:ascii="Arial" w:hAnsi="Arial" w:cs="Arial"/>
          <w:sz w:val="24"/>
          <w:szCs w:val="24"/>
        </w:rPr>
        <w:t>Conducta posterior a la compra.</w:t>
      </w:r>
    </w:p>
    <w:p w:rsidR="00B810B7" w:rsidRPr="00A02759"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A02759">
        <w:rPr>
          <w:rFonts w:ascii="Arial" w:hAnsi="Arial" w:cs="Arial"/>
          <w:sz w:val="24"/>
          <w:szCs w:val="24"/>
        </w:rPr>
        <w:t>La influencia del marketing permite lograr un posicionamiento en el mercado potencial y entablar estrategias para captar la atención de los posibles consumidores. Se pretende la obtención la mayor cantidad de clientes para comparar el servicio que se brinda con el resto de competidores. Para esto es importante lograr la confianza brindando un servicio de calidad.</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2"/>
          <w:numId w:val="36"/>
        </w:numPr>
        <w:spacing w:after="0" w:line="360" w:lineRule="auto"/>
        <w:ind w:left="0" w:firstLine="0"/>
        <w:jc w:val="both"/>
        <w:rPr>
          <w:rFonts w:ascii="Arial" w:hAnsi="Arial" w:cs="Arial"/>
          <w:b/>
          <w:sz w:val="24"/>
          <w:szCs w:val="24"/>
        </w:rPr>
      </w:pPr>
      <w:r w:rsidRPr="00C0388F">
        <w:rPr>
          <w:rFonts w:ascii="Arial" w:hAnsi="Arial" w:cs="Arial"/>
          <w:b/>
          <w:sz w:val="24"/>
          <w:szCs w:val="24"/>
        </w:rPr>
        <w:t>Poder Adquisitivo de los Consumidores</w:t>
      </w:r>
    </w:p>
    <w:p w:rsidR="00B810B7" w:rsidRPr="00C0388F"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sz w:val="24"/>
          <w:szCs w:val="24"/>
        </w:rPr>
      </w:pPr>
      <w:r w:rsidRPr="00A02759">
        <w:rPr>
          <w:rFonts w:ascii="Arial" w:hAnsi="Arial" w:cs="Arial"/>
          <w:sz w:val="24"/>
          <w:szCs w:val="24"/>
        </w:rPr>
        <w:t>El servicio que ofrecemos está dirigido a las personas Guayaquil que posean veh</w:t>
      </w:r>
      <w:r w:rsidR="0019341C">
        <w:rPr>
          <w:rFonts w:ascii="Arial" w:hAnsi="Arial" w:cs="Arial"/>
          <w:sz w:val="24"/>
          <w:szCs w:val="24"/>
        </w:rPr>
        <w:t>ículos, que según datos del INEC</w:t>
      </w:r>
      <w:r w:rsidRPr="00A02759">
        <w:rPr>
          <w:rFonts w:ascii="Arial" w:hAnsi="Arial" w:cs="Arial"/>
          <w:sz w:val="24"/>
          <w:szCs w:val="24"/>
        </w:rPr>
        <w:t xml:space="preserve"> son alrededor de 196.496, el servicio </w:t>
      </w:r>
      <w:r w:rsidR="0055498A" w:rsidRPr="00A02759">
        <w:rPr>
          <w:rFonts w:ascii="Arial" w:hAnsi="Arial" w:cs="Arial"/>
          <w:sz w:val="24"/>
          <w:szCs w:val="24"/>
        </w:rPr>
        <w:t>está</w:t>
      </w:r>
      <w:r w:rsidRPr="00A02759">
        <w:rPr>
          <w:rFonts w:ascii="Arial" w:hAnsi="Arial" w:cs="Arial"/>
          <w:sz w:val="24"/>
          <w:szCs w:val="24"/>
        </w:rPr>
        <w:t xml:space="preserve"> dirigido a todo tipo de personas, indiferente de su estrato social, cuyos ingresos les permita acceder a nuestro servicio de lavado, el cual se encuentra valorizado en $8 dólares.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numPr>
          <w:ilvl w:val="2"/>
          <w:numId w:val="36"/>
        </w:numPr>
        <w:spacing w:after="0" w:line="360" w:lineRule="auto"/>
        <w:ind w:left="0" w:firstLine="0"/>
        <w:jc w:val="both"/>
        <w:rPr>
          <w:rFonts w:ascii="Arial" w:hAnsi="Arial" w:cs="Arial"/>
          <w:b/>
          <w:sz w:val="24"/>
          <w:szCs w:val="24"/>
        </w:rPr>
      </w:pPr>
      <w:r>
        <w:rPr>
          <w:rFonts w:ascii="Arial" w:hAnsi="Arial" w:cs="Arial"/>
          <w:b/>
          <w:sz w:val="24"/>
          <w:szCs w:val="24"/>
        </w:rPr>
        <w:t>Estimación de la D</w:t>
      </w:r>
      <w:r w:rsidRPr="00C0388F">
        <w:rPr>
          <w:rFonts w:ascii="Arial" w:hAnsi="Arial" w:cs="Arial"/>
          <w:b/>
          <w:sz w:val="24"/>
          <w:szCs w:val="24"/>
        </w:rPr>
        <w:t>emanda</w:t>
      </w:r>
    </w:p>
    <w:p w:rsidR="00B810B7" w:rsidRPr="00C0388F" w:rsidRDefault="00B810B7" w:rsidP="004A1901">
      <w:pPr>
        <w:spacing w:after="0" w:line="360" w:lineRule="auto"/>
        <w:ind w:left="2160"/>
        <w:jc w:val="both"/>
        <w:rPr>
          <w:rFonts w:ascii="Arial" w:hAnsi="Arial" w:cs="Arial"/>
          <w:b/>
          <w:sz w:val="24"/>
          <w:szCs w:val="24"/>
        </w:rPr>
      </w:pPr>
    </w:p>
    <w:p w:rsidR="00B810B7" w:rsidRPr="00A02759" w:rsidRDefault="00B810B7" w:rsidP="004A1901">
      <w:pPr>
        <w:spacing w:after="0" w:line="360" w:lineRule="auto"/>
        <w:jc w:val="both"/>
        <w:rPr>
          <w:rFonts w:ascii="Arial" w:hAnsi="Arial" w:cs="Arial"/>
          <w:sz w:val="24"/>
          <w:szCs w:val="24"/>
        </w:rPr>
      </w:pPr>
      <w:r w:rsidRPr="00A02759">
        <w:rPr>
          <w:rFonts w:ascii="Arial" w:hAnsi="Arial" w:cs="Arial"/>
          <w:sz w:val="24"/>
          <w:szCs w:val="24"/>
        </w:rPr>
        <w:t>Lo que pretendemos determinar a través de este estudio de mercado son las preferencias de la población. La demanda de nuestro servicio guarda relación con el incremento de la población que posea vehículos en la ciudad de Guayaquil.</w:t>
      </w:r>
    </w:p>
    <w:p w:rsidR="00B810B7" w:rsidRPr="00A02759" w:rsidRDefault="00B810B7" w:rsidP="004A1901">
      <w:pPr>
        <w:spacing w:after="0" w:line="360" w:lineRule="auto"/>
        <w:jc w:val="both"/>
        <w:rPr>
          <w:rFonts w:ascii="Arial" w:hAnsi="Arial" w:cs="Arial"/>
          <w:sz w:val="24"/>
          <w:szCs w:val="24"/>
        </w:rPr>
      </w:pPr>
    </w:p>
    <w:p w:rsidR="00B810B7" w:rsidRPr="00A02759" w:rsidRDefault="00B810B7" w:rsidP="004A1901">
      <w:pPr>
        <w:spacing w:after="0" w:line="360" w:lineRule="auto"/>
        <w:jc w:val="both"/>
        <w:rPr>
          <w:rFonts w:ascii="Arial" w:hAnsi="Arial" w:cs="Arial"/>
          <w:sz w:val="24"/>
          <w:szCs w:val="24"/>
        </w:rPr>
      </w:pPr>
      <w:r w:rsidRPr="00A02759">
        <w:rPr>
          <w:rFonts w:ascii="Arial" w:hAnsi="Arial" w:cs="Arial"/>
          <w:sz w:val="24"/>
          <w:szCs w:val="24"/>
        </w:rPr>
        <w:t>Para poder estimar se usaran fuentes de información tal como:</w:t>
      </w:r>
    </w:p>
    <w:p w:rsidR="00B810B7" w:rsidRDefault="00B810B7" w:rsidP="004A1901">
      <w:pPr>
        <w:spacing w:after="0" w:line="360" w:lineRule="auto"/>
        <w:jc w:val="both"/>
        <w:rPr>
          <w:rFonts w:ascii="Arial" w:hAnsi="Arial" w:cs="Arial"/>
          <w:b/>
          <w:sz w:val="24"/>
          <w:szCs w:val="24"/>
        </w:rPr>
      </w:pPr>
      <w:r w:rsidRPr="00A02759">
        <w:rPr>
          <w:rFonts w:ascii="Arial" w:hAnsi="Arial" w:cs="Arial"/>
          <w:sz w:val="24"/>
          <w:szCs w:val="24"/>
        </w:rPr>
        <w:t>Información primaria: Inec</w:t>
      </w:r>
    </w:p>
    <w:p w:rsidR="00B810B7" w:rsidRDefault="00B810B7" w:rsidP="004A1901">
      <w:pPr>
        <w:spacing w:after="0" w:line="360" w:lineRule="auto"/>
        <w:jc w:val="both"/>
        <w:rPr>
          <w:rFonts w:ascii="Arial" w:hAnsi="Arial" w:cs="Arial"/>
          <w:b/>
          <w:sz w:val="24"/>
          <w:szCs w:val="24"/>
        </w:rPr>
      </w:pPr>
    </w:p>
    <w:p w:rsidR="00B810B7" w:rsidRPr="00C0388F" w:rsidRDefault="00B810B7" w:rsidP="00C20FAC">
      <w:pPr>
        <w:spacing w:after="0" w:line="360" w:lineRule="auto"/>
        <w:jc w:val="center"/>
        <w:rPr>
          <w:rFonts w:ascii="Arial" w:hAnsi="Arial" w:cs="Arial"/>
          <w:b/>
          <w:sz w:val="24"/>
          <w:szCs w:val="24"/>
        </w:rPr>
      </w:pPr>
      <w:r w:rsidRPr="00C0388F">
        <w:rPr>
          <w:rFonts w:ascii="Arial" w:hAnsi="Arial" w:cs="Arial"/>
          <w:b/>
          <w:sz w:val="24"/>
          <w:szCs w:val="24"/>
        </w:rPr>
        <w:lastRenderedPageBreak/>
        <w:t>Tabla 1</w:t>
      </w:r>
      <w:r w:rsidR="00F57E2A">
        <w:rPr>
          <w:rFonts w:ascii="Arial" w:hAnsi="Arial" w:cs="Arial"/>
          <w:b/>
          <w:sz w:val="24"/>
          <w:szCs w:val="24"/>
        </w:rPr>
        <w:t>2</w:t>
      </w:r>
      <w:r w:rsidRPr="00C0388F">
        <w:rPr>
          <w:rFonts w:ascii="Arial" w:hAnsi="Arial" w:cs="Arial"/>
          <w:b/>
          <w:sz w:val="24"/>
          <w:szCs w:val="24"/>
        </w:rPr>
        <w:t>. Tabla de Estimación de la Demanda</w:t>
      </w:r>
    </w:p>
    <w:p w:rsidR="00B810B7" w:rsidRPr="00C0388F" w:rsidRDefault="00B810B7" w:rsidP="004A1901">
      <w:pPr>
        <w:spacing w:after="0" w:line="360" w:lineRule="auto"/>
        <w:jc w:val="both"/>
        <w:rPr>
          <w:rFonts w:ascii="Arial" w:hAnsi="Arial" w:cs="Arial"/>
          <w:b/>
          <w:sz w:val="24"/>
          <w:szCs w:val="24"/>
        </w:rPr>
      </w:pPr>
    </w:p>
    <w:tbl>
      <w:tblPr>
        <w:tblW w:w="8604" w:type="dxa"/>
        <w:tblInd w:w="70" w:type="dxa"/>
        <w:tblCellMar>
          <w:left w:w="70" w:type="dxa"/>
          <w:right w:w="70" w:type="dxa"/>
        </w:tblCellMar>
        <w:tblLook w:val="0000"/>
      </w:tblPr>
      <w:tblGrid>
        <w:gridCol w:w="6866"/>
        <w:gridCol w:w="1738"/>
      </w:tblGrid>
      <w:tr w:rsidR="00B810B7" w:rsidRPr="00C0388F" w:rsidTr="00EB0909">
        <w:trPr>
          <w:trHeight w:val="380"/>
        </w:trPr>
        <w:tc>
          <w:tcPr>
            <w:tcW w:w="6866" w:type="dxa"/>
            <w:tcBorders>
              <w:top w:val="nil"/>
              <w:left w:val="nil"/>
              <w:bottom w:val="single" w:sz="4" w:space="0" w:color="auto"/>
              <w:right w:val="nil"/>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ESTIMACIÓN DE LA DEMANDA</w:t>
            </w:r>
          </w:p>
        </w:tc>
        <w:tc>
          <w:tcPr>
            <w:tcW w:w="1738" w:type="dxa"/>
            <w:tcBorders>
              <w:top w:val="nil"/>
              <w:left w:val="nil"/>
              <w:bottom w:val="single" w:sz="4" w:space="0" w:color="auto"/>
              <w:right w:val="nil"/>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p>
        </w:tc>
      </w:tr>
      <w:tr w:rsidR="00B810B7" w:rsidRPr="00C0388F" w:rsidTr="00EB0909">
        <w:trPr>
          <w:trHeight w:val="489"/>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HABITANTES DE GUAYAS</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3645483</w:t>
            </w:r>
          </w:p>
        </w:tc>
      </w:tr>
      <w:tr w:rsidR="00B810B7" w:rsidRPr="00C0388F" w:rsidTr="00EB0909">
        <w:trPr>
          <w:trHeight w:val="380"/>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HABITANTES DE GUAYAQUIL</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2350915</w:t>
            </w:r>
          </w:p>
        </w:tc>
      </w:tr>
      <w:tr w:rsidR="00B810B7" w:rsidRPr="00C0388F" w:rsidTr="00EB0909">
        <w:trPr>
          <w:trHeight w:val="380"/>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PORCENTAJE DE HABITANTES DE GUAYAQUIL EN GUAYAS</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64.49%</w:t>
            </w:r>
          </w:p>
        </w:tc>
      </w:tr>
      <w:tr w:rsidR="00B810B7" w:rsidRPr="00C0388F" w:rsidTr="00EB0909">
        <w:trPr>
          <w:trHeight w:val="380"/>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NUMERO DE AUTOS MATRICULADOS EN GUAYAS</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304700</w:t>
            </w:r>
          </w:p>
        </w:tc>
      </w:tr>
      <w:tr w:rsidR="00B810B7" w:rsidRPr="00C0388F" w:rsidTr="00EB0909">
        <w:trPr>
          <w:trHeight w:val="380"/>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NUMERO DE AUTOS MATRICULADO EN GUAYAQUIL</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196496</w:t>
            </w:r>
          </w:p>
        </w:tc>
      </w:tr>
      <w:tr w:rsidR="00B810B7" w:rsidRPr="00C0388F" w:rsidTr="00EB0909">
        <w:trPr>
          <w:trHeight w:val="380"/>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 ACEPTACIÓN</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40%</w:t>
            </w:r>
          </w:p>
        </w:tc>
      </w:tr>
      <w:tr w:rsidR="00B810B7" w:rsidRPr="00C0388F" w:rsidTr="00EB0909">
        <w:trPr>
          <w:trHeight w:val="398"/>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MERCADO OBJETIVO</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78599</w:t>
            </w:r>
          </w:p>
        </w:tc>
      </w:tr>
      <w:tr w:rsidR="00B810B7" w:rsidRPr="00C0388F" w:rsidTr="00EB0909">
        <w:trPr>
          <w:trHeight w:val="325"/>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FACTOR CONSERVADOR</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30%</w:t>
            </w:r>
          </w:p>
        </w:tc>
      </w:tr>
      <w:tr w:rsidR="00B810B7" w:rsidRPr="00C0388F" w:rsidTr="00EB0909">
        <w:trPr>
          <w:trHeight w:val="380"/>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POBLACIÓN OBJETIVO</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23580</w:t>
            </w:r>
          </w:p>
        </w:tc>
      </w:tr>
      <w:tr w:rsidR="00B810B7" w:rsidRPr="00C0388F" w:rsidTr="00EB0909">
        <w:trPr>
          <w:trHeight w:val="344"/>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CAPTACIÓN</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55%</w:t>
            </w:r>
          </w:p>
        </w:tc>
      </w:tr>
      <w:tr w:rsidR="00B810B7" w:rsidRPr="00C0388F" w:rsidTr="00EB0909">
        <w:trPr>
          <w:trHeight w:val="362"/>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DEMANDA ANUAL</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12969</w:t>
            </w:r>
          </w:p>
        </w:tc>
      </w:tr>
      <w:tr w:rsidR="00B810B7" w:rsidRPr="00C0388F" w:rsidTr="00EB0909">
        <w:trPr>
          <w:trHeight w:val="362"/>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DEMANDA MENSUAL</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1081</w:t>
            </w:r>
          </w:p>
        </w:tc>
      </w:tr>
      <w:tr w:rsidR="00B810B7" w:rsidRPr="00C0388F" w:rsidTr="00EB0909">
        <w:trPr>
          <w:trHeight w:val="398"/>
        </w:trPr>
        <w:tc>
          <w:tcPr>
            <w:tcW w:w="6866" w:type="dxa"/>
            <w:tcBorders>
              <w:top w:val="nil"/>
              <w:left w:val="single" w:sz="4" w:space="0" w:color="auto"/>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DEMANDA DIARIA</w:t>
            </w:r>
          </w:p>
        </w:tc>
        <w:tc>
          <w:tcPr>
            <w:tcW w:w="1738" w:type="dxa"/>
            <w:tcBorders>
              <w:top w:val="nil"/>
              <w:left w:val="nil"/>
              <w:bottom w:val="single" w:sz="4" w:space="0" w:color="auto"/>
              <w:right w:val="single" w:sz="4" w:space="0" w:color="auto"/>
            </w:tcBorders>
            <w:noWrap/>
            <w:vAlign w:val="bottom"/>
          </w:tcPr>
          <w:p w:rsidR="00B810B7" w:rsidRPr="00C0388F" w:rsidRDefault="00B810B7"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36</w:t>
            </w:r>
          </w:p>
        </w:tc>
      </w:tr>
    </w:tbl>
    <w:p w:rsidR="00B810B7" w:rsidRPr="00C0388F" w:rsidRDefault="00B810B7" w:rsidP="004A1901">
      <w:pPr>
        <w:spacing w:after="0" w:line="360" w:lineRule="auto"/>
        <w:jc w:val="both"/>
        <w:rPr>
          <w:rFonts w:ascii="Arial" w:hAnsi="Arial" w:cs="Arial"/>
          <w:b/>
          <w:sz w:val="24"/>
          <w:szCs w:val="24"/>
        </w:rPr>
      </w:pPr>
    </w:p>
    <w:p w:rsidR="00B810B7" w:rsidRDefault="00B810B7" w:rsidP="00465B5F">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C22114" w:rsidRPr="00C0388F" w:rsidRDefault="00C22114" w:rsidP="00C20FAC">
      <w:pPr>
        <w:spacing w:after="0" w:line="360" w:lineRule="auto"/>
        <w:jc w:val="right"/>
        <w:rPr>
          <w:rFonts w:ascii="Arial" w:hAnsi="Arial" w:cs="Arial"/>
          <w:b/>
          <w:sz w:val="24"/>
          <w:szCs w:val="24"/>
        </w:rPr>
      </w:pPr>
    </w:p>
    <w:p w:rsidR="00B810B7" w:rsidRPr="00C0388F" w:rsidRDefault="00B810B7" w:rsidP="004A1901">
      <w:pPr>
        <w:pStyle w:val="Default"/>
        <w:numPr>
          <w:ilvl w:val="1"/>
          <w:numId w:val="36"/>
        </w:numPr>
        <w:spacing w:line="360" w:lineRule="auto"/>
        <w:ind w:left="0" w:firstLine="0"/>
        <w:jc w:val="both"/>
        <w:rPr>
          <w:b/>
        </w:rPr>
      </w:pPr>
      <w:r w:rsidRPr="00C0388F">
        <w:rPr>
          <w:b/>
          <w:bCs/>
        </w:rPr>
        <w:t>ANÁLISIS DE LOS PRECIOS</w:t>
      </w:r>
    </w:p>
    <w:p w:rsidR="006A12D4" w:rsidRDefault="006A12D4" w:rsidP="004A1901">
      <w:pPr>
        <w:spacing w:after="0" w:line="360" w:lineRule="auto"/>
        <w:jc w:val="both"/>
        <w:rPr>
          <w:rFonts w:ascii="Arial" w:hAnsi="Arial" w:cs="Arial"/>
          <w:sz w:val="24"/>
          <w:szCs w:val="24"/>
        </w:rPr>
      </w:pPr>
    </w:p>
    <w:p w:rsidR="00B810B7" w:rsidRPr="00103000" w:rsidRDefault="00B810B7" w:rsidP="004A1901">
      <w:pPr>
        <w:spacing w:after="0" w:line="360" w:lineRule="auto"/>
        <w:jc w:val="both"/>
        <w:rPr>
          <w:rFonts w:ascii="Arial" w:hAnsi="Arial" w:cs="Arial"/>
          <w:sz w:val="24"/>
          <w:szCs w:val="24"/>
        </w:rPr>
      </w:pPr>
      <w:r w:rsidRPr="00103000">
        <w:rPr>
          <w:rFonts w:ascii="Arial" w:hAnsi="Arial" w:cs="Arial"/>
          <w:sz w:val="24"/>
          <w:szCs w:val="24"/>
        </w:rPr>
        <w:t>La empresa ofrecerá precios cómodos que estén acorde al tipo de servicio que se preste, el precio se dará tomando como referencia los de la competencia y los precios que el consumidor dijo estar dispuesto a pagar al momento en que se realizo la encuesta.</w:t>
      </w:r>
    </w:p>
    <w:p w:rsidR="00B810B7" w:rsidRPr="00103000"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103000">
        <w:rPr>
          <w:rFonts w:ascii="Arial" w:hAnsi="Arial" w:cs="Arial"/>
          <w:sz w:val="24"/>
          <w:szCs w:val="24"/>
        </w:rPr>
        <w:t>A continuación se muestran los distintos precios cobrados por lavadoras de vehículos similares:</w:t>
      </w:r>
    </w:p>
    <w:p w:rsidR="00B810B7" w:rsidRPr="00C0388F" w:rsidRDefault="00B810B7" w:rsidP="004A1901">
      <w:pPr>
        <w:spacing w:after="0" w:line="360" w:lineRule="auto"/>
        <w:ind w:left="2124" w:firstLine="708"/>
        <w:jc w:val="both"/>
        <w:rPr>
          <w:rFonts w:ascii="Arial" w:hAnsi="Arial" w:cs="Arial"/>
          <w:b/>
          <w:sz w:val="24"/>
          <w:szCs w:val="24"/>
        </w:rPr>
      </w:pPr>
      <w:r>
        <w:rPr>
          <w:rFonts w:ascii="Arial" w:hAnsi="Arial" w:cs="Arial"/>
          <w:b/>
          <w:sz w:val="24"/>
          <w:szCs w:val="24"/>
        </w:rPr>
        <w:lastRenderedPageBreak/>
        <w:t xml:space="preserve">Tabla </w:t>
      </w:r>
      <w:r w:rsidR="00F57E2A">
        <w:rPr>
          <w:rFonts w:ascii="Arial" w:hAnsi="Arial" w:cs="Arial"/>
          <w:b/>
          <w:sz w:val="24"/>
          <w:szCs w:val="24"/>
        </w:rPr>
        <w:t>13</w:t>
      </w:r>
      <w:r>
        <w:rPr>
          <w:rFonts w:ascii="Arial" w:hAnsi="Arial" w:cs="Arial"/>
          <w:b/>
          <w:sz w:val="24"/>
          <w:szCs w:val="24"/>
        </w:rPr>
        <w:t>.</w:t>
      </w:r>
      <w:r w:rsidR="0026260E">
        <w:rPr>
          <w:rFonts w:ascii="Arial" w:hAnsi="Arial" w:cs="Arial"/>
          <w:b/>
          <w:sz w:val="24"/>
          <w:szCs w:val="24"/>
        </w:rPr>
        <w:t xml:space="preserve"> </w:t>
      </w:r>
      <w:r w:rsidRPr="00C0388F">
        <w:rPr>
          <w:rFonts w:ascii="Arial" w:hAnsi="Arial" w:cs="Arial"/>
          <w:b/>
          <w:sz w:val="24"/>
          <w:szCs w:val="24"/>
        </w:rPr>
        <w:t>Precios Referentes</w:t>
      </w:r>
    </w:p>
    <w:tbl>
      <w:tblPr>
        <w:tblW w:w="6010" w:type="dxa"/>
        <w:jc w:val="center"/>
        <w:tblInd w:w="54" w:type="dxa"/>
        <w:tblCellMar>
          <w:left w:w="70" w:type="dxa"/>
          <w:right w:w="70" w:type="dxa"/>
        </w:tblCellMar>
        <w:tblLook w:val="00A0"/>
      </w:tblPr>
      <w:tblGrid>
        <w:gridCol w:w="1502"/>
        <w:gridCol w:w="1480"/>
        <w:gridCol w:w="1354"/>
        <w:gridCol w:w="1674"/>
      </w:tblGrid>
      <w:tr w:rsidR="00B810B7" w:rsidRPr="00C0388F" w:rsidTr="00AA363C">
        <w:trPr>
          <w:trHeight w:val="842"/>
          <w:jc w:val="center"/>
        </w:trPr>
        <w:tc>
          <w:tcPr>
            <w:tcW w:w="1485"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Automotores</w:t>
            </w:r>
          </w:p>
        </w:tc>
        <w:tc>
          <w:tcPr>
            <w:tcW w:w="4525" w:type="dxa"/>
            <w:gridSpan w:val="3"/>
            <w:tcBorders>
              <w:top w:val="single" w:sz="4" w:space="0" w:color="auto"/>
              <w:left w:val="nil"/>
              <w:bottom w:val="single" w:sz="4" w:space="0" w:color="auto"/>
              <w:right w:val="single" w:sz="4" w:space="0" w:color="auto"/>
            </w:tcBorders>
            <w:shd w:val="clear" w:color="000000" w:fill="D99795"/>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Precios por Servicios</w:t>
            </w:r>
          </w:p>
        </w:tc>
      </w:tr>
      <w:tr w:rsidR="00B810B7" w:rsidRPr="00C0388F" w:rsidTr="00AA363C">
        <w:trPr>
          <w:trHeight w:val="842"/>
          <w:jc w:val="center"/>
        </w:trPr>
        <w:tc>
          <w:tcPr>
            <w:tcW w:w="1485" w:type="dxa"/>
            <w:vMerge/>
            <w:tcBorders>
              <w:top w:val="single" w:sz="4" w:space="0" w:color="auto"/>
              <w:left w:val="single" w:sz="4" w:space="0" w:color="auto"/>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p>
        </w:tc>
        <w:tc>
          <w:tcPr>
            <w:tcW w:w="1484" w:type="dxa"/>
            <w:tcBorders>
              <w:top w:val="nil"/>
              <w:left w:val="nil"/>
              <w:bottom w:val="single" w:sz="4" w:space="0" w:color="auto"/>
              <w:right w:val="single" w:sz="4" w:space="0" w:color="auto"/>
            </w:tcBorders>
            <w:shd w:val="clear" w:color="000000" w:fill="F2DDDC"/>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Interior: Lavado de Interiores</w:t>
            </w:r>
          </w:p>
        </w:tc>
        <w:tc>
          <w:tcPr>
            <w:tcW w:w="1359" w:type="dxa"/>
            <w:tcBorders>
              <w:top w:val="nil"/>
              <w:left w:val="nil"/>
              <w:bottom w:val="single" w:sz="4" w:space="0" w:color="auto"/>
              <w:right w:val="single" w:sz="4" w:space="0" w:color="auto"/>
            </w:tcBorders>
            <w:shd w:val="clear" w:color="000000" w:fill="F2DDDC"/>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Básico: Lavado de exterior</w:t>
            </w:r>
          </w:p>
        </w:tc>
        <w:tc>
          <w:tcPr>
            <w:tcW w:w="1682" w:type="dxa"/>
            <w:tcBorders>
              <w:top w:val="nil"/>
              <w:left w:val="nil"/>
              <w:bottom w:val="single" w:sz="4" w:space="0" w:color="auto"/>
              <w:right w:val="single" w:sz="4" w:space="0" w:color="auto"/>
            </w:tcBorders>
            <w:shd w:val="clear" w:color="000000" w:fill="F2DDDC"/>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Clásico: Lavado de interior y exterior</w:t>
            </w:r>
          </w:p>
        </w:tc>
      </w:tr>
      <w:tr w:rsidR="00B810B7" w:rsidRPr="00C0388F" w:rsidTr="00AA363C">
        <w:trPr>
          <w:trHeight w:val="842"/>
          <w:jc w:val="center"/>
        </w:trPr>
        <w:tc>
          <w:tcPr>
            <w:tcW w:w="1485" w:type="dxa"/>
            <w:tcBorders>
              <w:top w:val="nil"/>
              <w:left w:val="single" w:sz="4" w:space="0" w:color="auto"/>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Vehículos pequeños</w:t>
            </w:r>
          </w:p>
        </w:tc>
        <w:tc>
          <w:tcPr>
            <w:tcW w:w="1484"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6</w:t>
            </w:r>
          </w:p>
        </w:tc>
        <w:tc>
          <w:tcPr>
            <w:tcW w:w="1359"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4</w:t>
            </w:r>
          </w:p>
        </w:tc>
        <w:tc>
          <w:tcPr>
            <w:tcW w:w="1682"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10</w:t>
            </w:r>
          </w:p>
        </w:tc>
      </w:tr>
      <w:tr w:rsidR="00B810B7" w:rsidRPr="00C0388F" w:rsidTr="00AA363C">
        <w:trPr>
          <w:trHeight w:val="842"/>
          <w:jc w:val="center"/>
        </w:trPr>
        <w:tc>
          <w:tcPr>
            <w:tcW w:w="1485" w:type="dxa"/>
            <w:tcBorders>
              <w:top w:val="nil"/>
              <w:left w:val="single" w:sz="4" w:space="0" w:color="auto"/>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Vehículos medianos</w:t>
            </w:r>
          </w:p>
        </w:tc>
        <w:tc>
          <w:tcPr>
            <w:tcW w:w="1484"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8</w:t>
            </w:r>
          </w:p>
        </w:tc>
        <w:tc>
          <w:tcPr>
            <w:tcW w:w="1359"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6</w:t>
            </w:r>
          </w:p>
        </w:tc>
        <w:tc>
          <w:tcPr>
            <w:tcW w:w="1682"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14</w:t>
            </w:r>
          </w:p>
        </w:tc>
      </w:tr>
      <w:tr w:rsidR="00B810B7" w:rsidRPr="00C0388F" w:rsidTr="00AA363C">
        <w:trPr>
          <w:trHeight w:val="842"/>
          <w:jc w:val="center"/>
        </w:trPr>
        <w:tc>
          <w:tcPr>
            <w:tcW w:w="1485" w:type="dxa"/>
            <w:tcBorders>
              <w:top w:val="nil"/>
              <w:left w:val="single" w:sz="4" w:space="0" w:color="auto"/>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Vehículos grandes</w:t>
            </w:r>
          </w:p>
        </w:tc>
        <w:tc>
          <w:tcPr>
            <w:tcW w:w="1484"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10</w:t>
            </w:r>
          </w:p>
        </w:tc>
        <w:tc>
          <w:tcPr>
            <w:tcW w:w="1359"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8</w:t>
            </w:r>
          </w:p>
        </w:tc>
        <w:tc>
          <w:tcPr>
            <w:tcW w:w="1682"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18</w:t>
            </w:r>
          </w:p>
        </w:tc>
      </w:tr>
    </w:tbl>
    <w:p w:rsidR="00C20FAC" w:rsidRDefault="00C20FAC" w:rsidP="004A1901">
      <w:pPr>
        <w:spacing w:after="0" w:line="360" w:lineRule="auto"/>
        <w:jc w:val="both"/>
        <w:rPr>
          <w:rFonts w:ascii="Arial" w:hAnsi="Arial" w:cs="Arial"/>
          <w:b/>
          <w:sz w:val="24"/>
          <w:szCs w:val="24"/>
        </w:rPr>
      </w:pPr>
    </w:p>
    <w:p w:rsidR="00B810B7" w:rsidRPr="00C0388F" w:rsidRDefault="00B810B7" w:rsidP="00465B5F">
      <w:pPr>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Pr="00C0388F" w:rsidRDefault="00B810B7" w:rsidP="004A1901">
      <w:pPr>
        <w:tabs>
          <w:tab w:val="left" w:pos="6294"/>
        </w:tabs>
        <w:spacing w:after="0" w:line="360" w:lineRule="auto"/>
        <w:jc w:val="both"/>
        <w:rPr>
          <w:rFonts w:ascii="Arial" w:hAnsi="Arial" w:cs="Arial"/>
          <w:sz w:val="24"/>
          <w:szCs w:val="24"/>
        </w:rPr>
      </w:pPr>
    </w:p>
    <w:p w:rsidR="00B810B7" w:rsidRPr="00103000" w:rsidRDefault="00B810B7" w:rsidP="004A1901">
      <w:pPr>
        <w:pStyle w:val="Default"/>
        <w:spacing w:line="360" w:lineRule="auto"/>
        <w:jc w:val="both"/>
        <w:rPr>
          <w:bCs/>
        </w:rPr>
      </w:pPr>
      <w:r w:rsidRPr="00103000">
        <w:rPr>
          <w:bCs/>
        </w:rPr>
        <w:t xml:space="preserve">Considerando el valor que las personas encuestadas están dispuestas a pagar por el servicio de lavado y el precio de los competidores </w:t>
      </w:r>
      <w:r w:rsidR="006F5A19">
        <w:rPr>
          <w:bCs/>
        </w:rPr>
        <w:t>in</w:t>
      </w:r>
      <w:r w:rsidRPr="00103000">
        <w:rPr>
          <w:bCs/>
        </w:rPr>
        <w:t xml:space="preserve">directos, y empresas reconocidas que brinden un servicio parecido en dicho mercado potencial, se determino que Eco </w:t>
      </w:r>
      <w:proofErr w:type="spellStart"/>
      <w:r w:rsidRPr="00103000">
        <w:rPr>
          <w:bCs/>
        </w:rPr>
        <w:t>Jas</w:t>
      </w:r>
      <w:proofErr w:type="spellEnd"/>
      <w:r w:rsidRPr="00103000">
        <w:rPr>
          <w:bCs/>
        </w:rPr>
        <w:t xml:space="preserve"> vapor solo ofrecerá un tipo de servicio, el clásico (lavado de interior y exterior de vehículo), servicio por el cual cobrara $8.</w:t>
      </w:r>
    </w:p>
    <w:p w:rsidR="00B810B7" w:rsidRPr="00C0388F" w:rsidRDefault="00B810B7" w:rsidP="004A1901">
      <w:pPr>
        <w:pStyle w:val="Default"/>
        <w:spacing w:line="360" w:lineRule="auto"/>
        <w:jc w:val="both"/>
        <w:rPr>
          <w:b/>
          <w:bCs/>
        </w:rPr>
      </w:pPr>
    </w:p>
    <w:p w:rsidR="00B810B7" w:rsidRPr="00C0388F" w:rsidRDefault="00B810B7" w:rsidP="004A1901">
      <w:pPr>
        <w:pStyle w:val="Default"/>
        <w:numPr>
          <w:ilvl w:val="2"/>
          <w:numId w:val="36"/>
        </w:numPr>
        <w:spacing w:line="360" w:lineRule="auto"/>
        <w:ind w:left="0" w:firstLine="0"/>
        <w:jc w:val="both"/>
        <w:rPr>
          <w:b/>
        </w:rPr>
      </w:pPr>
      <w:r w:rsidRPr="00C0388F">
        <w:rPr>
          <w:b/>
          <w:bCs/>
        </w:rPr>
        <w:t>Análisis del Sector</w:t>
      </w:r>
    </w:p>
    <w:p w:rsidR="00B810B7" w:rsidRPr="00C0388F" w:rsidRDefault="00B810B7" w:rsidP="004A1901">
      <w:pPr>
        <w:spacing w:after="0" w:line="360" w:lineRule="auto"/>
        <w:jc w:val="both"/>
        <w:rPr>
          <w:rFonts w:ascii="Arial" w:hAnsi="Arial" w:cs="Arial"/>
          <w:sz w:val="24"/>
          <w:szCs w:val="24"/>
        </w:rPr>
      </w:pPr>
    </w:p>
    <w:p w:rsidR="00B810B7" w:rsidRPr="004D307F" w:rsidRDefault="00B810B7" w:rsidP="004A1901">
      <w:pPr>
        <w:spacing w:after="0" w:line="360" w:lineRule="auto"/>
        <w:jc w:val="both"/>
        <w:rPr>
          <w:rFonts w:ascii="Arial" w:hAnsi="Arial" w:cs="Arial"/>
          <w:sz w:val="24"/>
          <w:szCs w:val="24"/>
        </w:rPr>
      </w:pPr>
      <w:r w:rsidRPr="004D307F">
        <w:rPr>
          <w:rFonts w:ascii="Arial" w:hAnsi="Arial" w:cs="Arial"/>
          <w:sz w:val="24"/>
          <w:szCs w:val="24"/>
        </w:rPr>
        <w:t xml:space="preserve">El mercado de lavado de vehículos en la ciudad de Guayaquil es pequeño pero en años recientes ha mostrado una fuerte tendencia hacia el crecimiento, lo cual se ha visto reflejado en el aumento de lugares </w:t>
      </w:r>
      <w:r w:rsidRPr="004D307F">
        <w:rPr>
          <w:rFonts w:ascii="Arial" w:hAnsi="Arial" w:cs="Arial"/>
          <w:sz w:val="24"/>
          <w:szCs w:val="24"/>
        </w:rPr>
        <w:lastRenderedPageBreak/>
        <w:t>especializados para la prestación de este servicio, así como en la creación de nuevos estilos y modelos de negocio.</w:t>
      </w:r>
    </w:p>
    <w:p w:rsidR="00B810B7" w:rsidRPr="004D307F" w:rsidRDefault="00B810B7" w:rsidP="004A1901">
      <w:pPr>
        <w:spacing w:after="0" w:line="360" w:lineRule="auto"/>
        <w:jc w:val="both"/>
        <w:rPr>
          <w:rFonts w:ascii="Arial" w:hAnsi="Arial" w:cs="Arial"/>
          <w:sz w:val="24"/>
          <w:szCs w:val="24"/>
        </w:rPr>
      </w:pPr>
    </w:p>
    <w:p w:rsidR="00B810B7" w:rsidRPr="004D307F" w:rsidRDefault="00B810B7" w:rsidP="004A1901">
      <w:pPr>
        <w:spacing w:after="0" w:line="360" w:lineRule="auto"/>
        <w:jc w:val="both"/>
        <w:rPr>
          <w:rFonts w:ascii="Arial" w:hAnsi="Arial" w:cs="Arial"/>
          <w:sz w:val="24"/>
          <w:szCs w:val="24"/>
        </w:rPr>
      </w:pPr>
      <w:r w:rsidRPr="004D307F">
        <w:rPr>
          <w:rFonts w:ascii="Arial" w:hAnsi="Arial" w:cs="Arial"/>
          <w:sz w:val="24"/>
          <w:szCs w:val="24"/>
        </w:rPr>
        <w:t>Si bien no existen estadísticas sobre este mercado se lo puede asociar con el incremento que se ha presentado en la venta de vehículos nuevos en el país, lo cual ha llevado a dicha industria a superar niveles históricos de ventas.</w:t>
      </w:r>
    </w:p>
    <w:p w:rsidR="00B810B7" w:rsidRPr="004D307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4D307F">
        <w:rPr>
          <w:rFonts w:ascii="Arial" w:hAnsi="Arial" w:cs="Arial"/>
          <w:sz w:val="24"/>
          <w:szCs w:val="24"/>
        </w:rPr>
        <w:t>Basados en este estudio del mercado, se buscará encontrar las oportunidades que brinda el mercado así como las posibles ventajas. Así mismo, a través de la segmentación, se buscará ir más allá del concepto de lavado de vehículos con el sistema de lavado a vapor.</w:t>
      </w:r>
    </w:p>
    <w:p w:rsidR="00B810B7" w:rsidRPr="00C0388F" w:rsidRDefault="00B810B7" w:rsidP="004A1901">
      <w:pPr>
        <w:spacing w:after="0" w:line="360" w:lineRule="auto"/>
        <w:jc w:val="both"/>
        <w:rPr>
          <w:rFonts w:ascii="Arial" w:hAnsi="Arial" w:cs="Arial"/>
          <w:sz w:val="24"/>
          <w:szCs w:val="24"/>
        </w:rPr>
      </w:pPr>
    </w:p>
    <w:p w:rsidR="00B810B7" w:rsidRPr="00647942" w:rsidRDefault="00B810B7" w:rsidP="004A1901">
      <w:pPr>
        <w:pStyle w:val="Prrafodelista"/>
        <w:numPr>
          <w:ilvl w:val="2"/>
          <w:numId w:val="36"/>
        </w:numPr>
        <w:spacing w:after="0" w:line="360" w:lineRule="auto"/>
        <w:jc w:val="both"/>
        <w:rPr>
          <w:rFonts w:ascii="Arial" w:hAnsi="Arial" w:cs="Arial"/>
          <w:b/>
          <w:sz w:val="24"/>
          <w:szCs w:val="24"/>
        </w:rPr>
      </w:pPr>
      <w:r w:rsidRPr="00647942">
        <w:rPr>
          <w:rFonts w:ascii="Arial" w:hAnsi="Arial" w:cs="Arial"/>
          <w:b/>
          <w:sz w:val="24"/>
          <w:szCs w:val="24"/>
        </w:rPr>
        <w:t>Barreras de Entrada y Salida</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Barrera de entrada</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Las barreras o dificultades de entrada son de carácter diferente: políticas, económicas o sociales. Cada mercado empresarial tiene una serie de condiciones que impiden que nuevas empresas puedan empezar a competir.</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A continuación se mencionan algunas barreras que impiden la entrada al mercado de lavado de vehículos:</w:t>
      </w:r>
    </w:p>
    <w:p w:rsidR="00B810B7" w:rsidRPr="00C0388F" w:rsidRDefault="00B810B7" w:rsidP="004A1901">
      <w:pPr>
        <w:spacing w:after="0" w:line="360" w:lineRule="auto"/>
        <w:jc w:val="both"/>
        <w:rPr>
          <w:rFonts w:ascii="Arial" w:hAnsi="Arial" w:cs="Arial"/>
          <w:sz w:val="24"/>
          <w:szCs w:val="24"/>
        </w:rPr>
      </w:pPr>
    </w:p>
    <w:p w:rsidR="00B810B7" w:rsidRPr="004C275B" w:rsidRDefault="00B810B7" w:rsidP="004A1901">
      <w:pPr>
        <w:pStyle w:val="Prrafodelista"/>
        <w:numPr>
          <w:ilvl w:val="0"/>
          <w:numId w:val="41"/>
        </w:numPr>
        <w:spacing w:after="0" w:line="360" w:lineRule="auto"/>
        <w:jc w:val="both"/>
        <w:rPr>
          <w:rFonts w:ascii="Arial" w:hAnsi="Arial" w:cs="Arial"/>
          <w:sz w:val="24"/>
          <w:szCs w:val="24"/>
        </w:rPr>
      </w:pPr>
      <w:r w:rsidRPr="004C275B">
        <w:rPr>
          <w:rFonts w:ascii="Arial" w:hAnsi="Arial" w:cs="Arial"/>
          <w:sz w:val="24"/>
          <w:szCs w:val="24"/>
        </w:rPr>
        <w:t>Los consumidores pueden mostrar un rechazo a cambiar un producto o servicio al que se encuentran acostumbrados.</w:t>
      </w:r>
    </w:p>
    <w:p w:rsidR="00B810B7" w:rsidRPr="004C275B" w:rsidRDefault="00B810B7" w:rsidP="004A1901">
      <w:pPr>
        <w:pStyle w:val="Prrafodelista"/>
        <w:spacing w:after="0" w:line="360" w:lineRule="auto"/>
        <w:jc w:val="both"/>
        <w:rPr>
          <w:rFonts w:ascii="Arial" w:hAnsi="Arial" w:cs="Arial"/>
          <w:sz w:val="24"/>
          <w:szCs w:val="24"/>
        </w:rPr>
      </w:pPr>
    </w:p>
    <w:p w:rsidR="00B810B7" w:rsidRPr="004C275B" w:rsidRDefault="00B810B7" w:rsidP="004A1901">
      <w:pPr>
        <w:pStyle w:val="Prrafodelista"/>
        <w:numPr>
          <w:ilvl w:val="0"/>
          <w:numId w:val="41"/>
        </w:numPr>
        <w:spacing w:after="0" w:line="360" w:lineRule="auto"/>
        <w:jc w:val="both"/>
        <w:rPr>
          <w:rFonts w:ascii="Arial" w:hAnsi="Arial" w:cs="Arial"/>
          <w:sz w:val="24"/>
          <w:szCs w:val="24"/>
        </w:rPr>
      </w:pPr>
      <w:r w:rsidRPr="004C275B">
        <w:rPr>
          <w:rFonts w:ascii="Arial" w:hAnsi="Arial" w:cs="Arial"/>
          <w:sz w:val="24"/>
          <w:szCs w:val="24"/>
        </w:rPr>
        <w:t>Permisos y restricciones que puedan existir en las ciudadelas a las que se piensa brindar el servicio.</w:t>
      </w:r>
    </w:p>
    <w:p w:rsidR="00B810B7" w:rsidRPr="004C275B" w:rsidRDefault="00B810B7" w:rsidP="004A1901">
      <w:pPr>
        <w:pStyle w:val="Prrafodelista"/>
        <w:spacing w:after="0" w:line="360" w:lineRule="auto"/>
        <w:jc w:val="both"/>
        <w:rPr>
          <w:rFonts w:ascii="Arial" w:hAnsi="Arial" w:cs="Arial"/>
          <w:sz w:val="24"/>
          <w:szCs w:val="24"/>
        </w:rPr>
      </w:pPr>
    </w:p>
    <w:p w:rsidR="00B810B7" w:rsidRPr="004C275B" w:rsidRDefault="00B810B7" w:rsidP="004A1901">
      <w:pPr>
        <w:pStyle w:val="Prrafodelista"/>
        <w:numPr>
          <w:ilvl w:val="0"/>
          <w:numId w:val="41"/>
        </w:numPr>
        <w:spacing w:after="0" w:line="360" w:lineRule="auto"/>
        <w:jc w:val="both"/>
        <w:rPr>
          <w:rFonts w:ascii="Arial" w:hAnsi="Arial" w:cs="Arial"/>
          <w:sz w:val="24"/>
          <w:szCs w:val="24"/>
        </w:rPr>
      </w:pPr>
      <w:r w:rsidRPr="004C275B">
        <w:rPr>
          <w:rFonts w:ascii="Arial" w:hAnsi="Arial" w:cs="Arial"/>
          <w:sz w:val="24"/>
          <w:szCs w:val="24"/>
        </w:rPr>
        <w:t>Dificultad en trámites legales en la constitución de la empresa.</w:t>
      </w:r>
    </w:p>
    <w:p w:rsidR="00B810B7" w:rsidRDefault="00B810B7" w:rsidP="004A1901">
      <w:pPr>
        <w:pStyle w:val="Prrafodelista"/>
        <w:numPr>
          <w:ilvl w:val="0"/>
          <w:numId w:val="41"/>
        </w:numPr>
        <w:spacing w:after="0" w:line="360" w:lineRule="auto"/>
        <w:jc w:val="both"/>
        <w:rPr>
          <w:rFonts w:ascii="Arial" w:hAnsi="Arial" w:cs="Arial"/>
          <w:sz w:val="24"/>
          <w:szCs w:val="24"/>
        </w:rPr>
      </w:pPr>
      <w:r w:rsidRPr="004C275B">
        <w:rPr>
          <w:rFonts w:ascii="Arial" w:hAnsi="Arial" w:cs="Arial"/>
          <w:sz w:val="24"/>
          <w:szCs w:val="24"/>
        </w:rPr>
        <w:lastRenderedPageBreak/>
        <w:t>La inversión irrecuperable si se desea abandonar el mercado de lavado de vehículos, representa otra barrera de entrada en el mercado.</w:t>
      </w:r>
    </w:p>
    <w:p w:rsidR="00B810B7" w:rsidRPr="004C275B"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Barreras de salida</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4C275B">
        <w:rPr>
          <w:rFonts w:ascii="Arial" w:hAnsi="Arial" w:cs="Arial"/>
          <w:sz w:val="24"/>
          <w:szCs w:val="24"/>
        </w:rPr>
        <w:t>Unas de las barreras de salida que pueden mantener a la empresa operando dentro del mercado son:</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19"/>
        </w:numPr>
        <w:spacing w:after="0" w:line="360" w:lineRule="auto"/>
        <w:jc w:val="both"/>
        <w:rPr>
          <w:rFonts w:ascii="Arial" w:hAnsi="Arial" w:cs="Arial"/>
          <w:sz w:val="24"/>
          <w:szCs w:val="24"/>
          <w:lang w:val="es-ES"/>
        </w:rPr>
      </w:pPr>
      <w:r w:rsidRPr="00C0388F">
        <w:rPr>
          <w:rFonts w:ascii="Arial" w:hAnsi="Arial" w:cs="Arial"/>
          <w:sz w:val="24"/>
          <w:szCs w:val="24"/>
          <w:lang w:val="es-ES"/>
        </w:rPr>
        <w:t>Dificultad en venta de los equipos especializados utilizados para dar el servicio.</w:t>
      </w:r>
    </w:p>
    <w:p w:rsidR="00B810B7" w:rsidRPr="00C0388F" w:rsidRDefault="00B810B7" w:rsidP="004A1901">
      <w:pPr>
        <w:spacing w:after="0" w:line="360" w:lineRule="auto"/>
        <w:ind w:left="360"/>
        <w:jc w:val="both"/>
        <w:rPr>
          <w:rFonts w:ascii="Arial" w:hAnsi="Arial" w:cs="Arial"/>
          <w:sz w:val="24"/>
          <w:szCs w:val="24"/>
          <w:lang w:val="es-ES"/>
        </w:rPr>
      </w:pPr>
    </w:p>
    <w:p w:rsidR="00B810B7" w:rsidRPr="00C0388F" w:rsidRDefault="00B810B7" w:rsidP="004A1901">
      <w:pPr>
        <w:numPr>
          <w:ilvl w:val="0"/>
          <w:numId w:val="19"/>
        </w:numPr>
        <w:spacing w:after="0" w:line="360" w:lineRule="auto"/>
        <w:jc w:val="both"/>
        <w:rPr>
          <w:rFonts w:ascii="Arial" w:hAnsi="Arial" w:cs="Arial"/>
          <w:sz w:val="24"/>
          <w:szCs w:val="24"/>
          <w:lang w:val="es-ES"/>
        </w:rPr>
      </w:pPr>
      <w:r w:rsidRPr="00C0388F">
        <w:rPr>
          <w:rFonts w:ascii="Arial" w:hAnsi="Arial" w:cs="Arial"/>
          <w:sz w:val="24"/>
          <w:szCs w:val="24"/>
          <w:lang w:val="es-ES"/>
        </w:rPr>
        <w:t>Liquidación de la deuda adquirida por parte de la empresa para poder constituir la empresa y la cancelación de contratos con los proveedores y clientes.</w:t>
      </w:r>
    </w:p>
    <w:p w:rsidR="00B810B7" w:rsidRPr="00C0388F" w:rsidRDefault="00B810B7" w:rsidP="004A1901">
      <w:pPr>
        <w:spacing w:after="0" w:line="360" w:lineRule="auto"/>
        <w:jc w:val="both"/>
        <w:rPr>
          <w:rFonts w:ascii="Arial" w:hAnsi="Arial" w:cs="Arial"/>
          <w:sz w:val="24"/>
          <w:szCs w:val="24"/>
          <w:lang w:val="es-ES"/>
        </w:rPr>
      </w:pPr>
    </w:p>
    <w:p w:rsidR="00B810B7" w:rsidRDefault="00B810B7" w:rsidP="004A1901">
      <w:pPr>
        <w:numPr>
          <w:ilvl w:val="0"/>
          <w:numId w:val="19"/>
        </w:numPr>
        <w:spacing w:after="0" w:line="360" w:lineRule="auto"/>
        <w:jc w:val="both"/>
        <w:rPr>
          <w:rFonts w:ascii="Arial" w:hAnsi="Arial" w:cs="Arial"/>
          <w:sz w:val="24"/>
          <w:szCs w:val="24"/>
          <w:lang w:val="es-ES"/>
        </w:rPr>
      </w:pPr>
      <w:r w:rsidRPr="00C0388F">
        <w:rPr>
          <w:rFonts w:ascii="Arial" w:hAnsi="Arial" w:cs="Arial"/>
          <w:sz w:val="24"/>
          <w:szCs w:val="24"/>
          <w:lang w:val="es-ES"/>
        </w:rPr>
        <w:t>Restricciones sociales y gubernamentales como la negativa del gobierno a decisiones de salida, debido a la pérdida de puestos de trabajo.</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numPr>
          <w:ilvl w:val="1"/>
          <w:numId w:val="36"/>
        </w:numPr>
        <w:spacing w:after="0" w:line="360" w:lineRule="auto"/>
        <w:ind w:left="0" w:firstLine="0"/>
        <w:jc w:val="both"/>
        <w:rPr>
          <w:rFonts w:ascii="Arial" w:hAnsi="Arial" w:cs="Arial"/>
          <w:b/>
          <w:sz w:val="24"/>
          <w:szCs w:val="24"/>
        </w:rPr>
      </w:pPr>
      <w:r w:rsidRPr="00C0388F">
        <w:rPr>
          <w:rFonts w:ascii="Arial" w:hAnsi="Arial" w:cs="Arial"/>
          <w:b/>
          <w:sz w:val="24"/>
          <w:szCs w:val="24"/>
        </w:rPr>
        <w:t>ANÁLISIS DE LA OFERTA</w:t>
      </w:r>
    </w:p>
    <w:p w:rsidR="00B810B7" w:rsidRPr="00C0388F" w:rsidRDefault="00B810B7" w:rsidP="004A1901">
      <w:pPr>
        <w:spacing w:after="0" w:line="360" w:lineRule="auto"/>
        <w:jc w:val="both"/>
        <w:rPr>
          <w:rFonts w:ascii="Arial" w:hAnsi="Arial" w:cs="Arial"/>
          <w:b/>
          <w:sz w:val="24"/>
          <w:szCs w:val="24"/>
        </w:rPr>
      </w:pPr>
    </w:p>
    <w:p w:rsidR="00B810B7" w:rsidRPr="004C275B" w:rsidRDefault="00B810B7" w:rsidP="004A1901">
      <w:pPr>
        <w:spacing w:after="0" w:line="360" w:lineRule="auto"/>
        <w:jc w:val="both"/>
        <w:rPr>
          <w:rFonts w:ascii="Arial" w:hAnsi="Arial" w:cs="Arial"/>
          <w:sz w:val="24"/>
          <w:szCs w:val="24"/>
        </w:rPr>
      </w:pPr>
      <w:r w:rsidRPr="004C275B">
        <w:rPr>
          <w:rFonts w:ascii="Arial" w:hAnsi="Arial" w:cs="Arial"/>
          <w:sz w:val="24"/>
          <w:szCs w:val="24"/>
        </w:rPr>
        <w:t>Mediante el lavado de vehículos con el sistema a vapor se ofrece a los clientes un servicio de calidad, rápido y económico.</w:t>
      </w:r>
    </w:p>
    <w:p w:rsidR="00B810B7" w:rsidRPr="004C275B"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4C275B">
        <w:rPr>
          <w:rFonts w:ascii="Arial" w:hAnsi="Arial" w:cs="Arial"/>
          <w:sz w:val="24"/>
          <w:szCs w:val="24"/>
        </w:rPr>
        <w:t xml:space="preserve">A través de todas las características del servicio, se busca ganar la confianza del cliente y convertirse en la primera opción al momento de requerir este servicio. Con el fin de brindar comodidad al cliente se contara con una sala </w:t>
      </w:r>
      <w:r w:rsidRPr="004C275B">
        <w:rPr>
          <w:rFonts w:ascii="Arial" w:hAnsi="Arial" w:cs="Arial"/>
          <w:sz w:val="24"/>
          <w:szCs w:val="24"/>
        </w:rPr>
        <w:lastRenderedPageBreak/>
        <w:t>de espera acondicionada de acuerdo a sus necesidades, para hacer de su espera un momento más grato.</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numPr>
          <w:ilvl w:val="2"/>
          <w:numId w:val="36"/>
        </w:numPr>
        <w:spacing w:after="0" w:line="360" w:lineRule="auto"/>
        <w:ind w:left="0" w:firstLine="0"/>
        <w:jc w:val="both"/>
        <w:rPr>
          <w:rFonts w:ascii="Arial" w:hAnsi="Arial" w:cs="Arial"/>
          <w:b/>
          <w:sz w:val="24"/>
          <w:szCs w:val="24"/>
        </w:rPr>
      </w:pPr>
      <w:r w:rsidRPr="00C0388F">
        <w:rPr>
          <w:rFonts w:ascii="Arial" w:hAnsi="Arial" w:cs="Arial"/>
          <w:b/>
          <w:sz w:val="24"/>
          <w:szCs w:val="24"/>
        </w:rPr>
        <w:t>Potenciales Clientes</w:t>
      </w:r>
    </w:p>
    <w:p w:rsidR="00B810B7" w:rsidRPr="00C0388F" w:rsidRDefault="00B810B7" w:rsidP="004A1901">
      <w:pPr>
        <w:spacing w:after="0" w:line="360" w:lineRule="auto"/>
        <w:jc w:val="both"/>
        <w:rPr>
          <w:rFonts w:ascii="Arial" w:hAnsi="Arial" w:cs="Arial"/>
          <w:sz w:val="24"/>
          <w:szCs w:val="24"/>
        </w:rPr>
      </w:pPr>
    </w:p>
    <w:p w:rsidR="00B810B7" w:rsidRPr="004C275B" w:rsidRDefault="00B810B7" w:rsidP="004A1901">
      <w:pPr>
        <w:spacing w:after="0" w:line="360" w:lineRule="auto"/>
        <w:jc w:val="both"/>
        <w:rPr>
          <w:rFonts w:ascii="Arial" w:hAnsi="Arial" w:cs="Arial"/>
          <w:sz w:val="24"/>
          <w:szCs w:val="24"/>
        </w:rPr>
      </w:pPr>
      <w:r w:rsidRPr="004C275B">
        <w:rPr>
          <w:rFonts w:ascii="Arial" w:hAnsi="Arial" w:cs="Arial"/>
          <w:sz w:val="24"/>
          <w:szCs w:val="24"/>
        </w:rPr>
        <w:t>El mercado potencial está dado por los residentes en general localizados en el sector norte de la ciudad de Guayaquil que posean vehículos. En la vida cotidiana el tiempo se ha convertido en un factor fundamental para las personas y empresas por su carácter limitante, las personas de este segmento llevan vidas agitadas, por lo que esperan el máximo ahorro de tiempo.</w:t>
      </w:r>
    </w:p>
    <w:p w:rsidR="00B810B7" w:rsidRPr="004C275B"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4C275B">
        <w:rPr>
          <w:rFonts w:ascii="Arial" w:hAnsi="Arial" w:cs="Arial"/>
          <w:sz w:val="24"/>
          <w:szCs w:val="24"/>
        </w:rPr>
        <w:t>En general los consumidores a los que se prestará el servicio son todas  aquellas personas que se interesen por la imagen y cuidado de sus vehículos. En la actualidad las personas dan una gran importancia a la calidad y la atención, siendo el servicio al cliente un factor fundamental a la hora de escoger un producto  o servicio.</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numPr>
          <w:ilvl w:val="2"/>
          <w:numId w:val="36"/>
        </w:numPr>
        <w:spacing w:after="0" w:line="360" w:lineRule="auto"/>
        <w:ind w:left="0" w:firstLine="0"/>
        <w:jc w:val="both"/>
        <w:rPr>
          <w:rFonts w:ascii="Arial" w:hAnsi="Arial" w:cs="Arial"/>
          <w:b/>
          <w:sz w:val="24"/>
          <w:szCs w:val="24"/>
        </w:rPr>
      </w:pPr>
      <w:r w:rsidRPr="00C0388F">
        <w:rPr>
          <w:rFonts w:ascii="Arial" w:hAnsi="Arial" w:cs="Arial"/>
          <w:b/>
          <w:sz w:val="24"/>
          <w:szCs w:val="24"/>
        </w:rPr>
        <w:t>Amenaza de Nuevos Competidores</w:t>
      </w:r>
    </w:p>
    <w:p w:rsidR="00B810B7" w:rsidRPr="00C0388F" w:rsidRDefault="00B810B7" w:rsidP="004A1901">
      <w:pPr>
        <w:spacing w:after="0" w:line="360" w:lineRule="auto"/>
        <w:jc w:val="both"/>
        <w:rPr>
          <w:rFonts w:ascii="Arial" w:hAnsi="Arial" w:cs="Arial"/>
          <w:b/>
          <w:sz w:val="24"/>
          <w:szCs w:val="24"/>
        </w:rPr>
      </w:pPr>
    </w:p>
    <w:p w:rsidR="00B810B7" w:rsidRPr="004C275B" w:rsidRDefault="00B810B7" w:rsidP="004A1901">
      <w:pPr>
        <w:spacing w:after="0" w:line="360" w:lineRule="auto"/>
        <w:jc w:val="both"/>
        <w:rPr>
          <w:rFonts w:ascii="Arial" w:hAnsi="Arial" w:cs="Arial"/>
          <w:sz w:val="24"/>
          <w:szCs w:val="24"/>
        </w:rPr>
      </w:pPr>
      <w:r w:rsidRPr="004C275B">
        <w:rPr>
          <w:rFonts w:ascii="Arial" w:hAnsi="Arial" w:cs="Arial"/>
          <w:sz w:val="24"/>
          <w:szCs w:val="24"/>
        </w:rPr>
        <w:t xml:space="preserve">En la ciudad de Guayaquil no existe otra lavadora que preste el servicio de lavado de vehículos a vapor, pero si estamos expuestos a la entrada de nuevos competidores, los costos de inversión inicial no son elevados y se sitúa en un mercado de competencia perfecta. En la actualidad, existen dos posibles nuevos competidores, lavadoras que desean brindar el servicio de lavado en seco por ejemplo: City Car </w:t>
      </w:r>
      <w:proofErr w:type="spellStart"/>
      <w:r w:rsidRPr="004C275B">
        <w:rPr>
          <w:rFonts w:ascii="Arial" w:hAnsi="Arial" w:cs="Arial"/>
          <w:sz w:val="24"/>
          <w:szCs w:val="24"/>
        </w:rPr>
        <w:t>Wash</w:t>
      </w:r>
      <w:proofErr w:type="spellEnd"/>
      <w:r w:rsidRPr="004C275B">
        <w:rPr>
          <w:rFonts w:ascii="Arial" w:hAnsi="Arial" w:cs="Arial"/>
          <w:sz w:val="24"/>
          <w:szCs w:val="24"/>
        </w:rPr>
        <w:t xml:space="preserve"> y Máster </w:t>
      </w:r>
      <w:proofErr w:type="spellStart"/>
      <w:r w:rsidRPr="004C275B">
        <w:rPr>
          <w:rFonts w:ascii="Arial" w:hAnsi="Arial" w:cs="Arial"/>
          <w:sz w:val="24"/>
          <w:szCs w:val="24"/>
        </w:rPr>
        <w:t>Wash</w:t>
      </w:r>
      <w:proofErr w:type="spellEnd"/>
      <w:r w:rsidRPr="004C275B">
        <w:rPr>
          <w:rFonts w:ascii="Arial" w:hAnsi="Arial" w:cs="Arial"/>
          <w:sz w:val="24"/>
          <w:szCs w:val="24"/>
        </w:rPr>
        <w:t>. Las características de este servicio son similares a las que ofrece ECO JAS vapor</w:t>
      </w:r>
    </w:p>
    <w:p w:rsidR="00B810B7" w:rsidRPr="004C275B" w:rsidRDefault="00B810B7" w:rsidP="004A1901">
      <w:pPr>
        <w:spacing w:after="0" w:line="360" w:lineRule="auto"/>
        <w:jc w:val="both"/>
        <w:rPr>
          <w:rFonts w:ascii="Arial" w:hAnsi="Arial" w:cs="Arial"/>
          <w:sz w:val="24"/>
          <w:szCs w:val="24"/>
        </w:rPr>
      </w:pPr>
    </w:p>
    <w:p w:rsidR="00B810B7" w:rsidRPr="004C275B" w:rsidRDefault="00B810B7" w:rsidP="004A1901">
      <w:pPr>
        <w:spacing w:after="0" w:line="360" w:lineRule="auto"/>
        <w:jc w:val="both"/>
        <w:rPr>
          <w:rFonts w:ascii="Arial" w:hAnsi="Arial" w:cs="Arial"/>
          <w:sz w:val="24"/>
          <w:szCs w:val="24"/>
        </w:rPr>
      </w:pPr>
      <w:r w:rsidRPr="004C275B">
        <w:rPr>
          <w:rFonts w:ascii="Arial" w:hAnsi="Arial" w:cs="Arial"/>
          <w:sz w:val="24"/>
          <w:szCs w:val="24"/>
        </w:rPr>
        <w:lastRenderedPageBreak/>
        <w:t>La entrada de nuevos competidores hará que bajen los precios y posiblemente aumenten los gastos publicitarios para mantener la cuota de mercado ganada.</w:t>
      </w:r>
    </w:p>
    <w:p w:rsidR="00B810B7" w:rsidRPr="004C275B"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4C275B">
        <w:rPr>
          <w:rFonts w:ascii="Arial" w:hAnsi="Arial" w:cs="Arial"/>
          <w:sz w:val="24"/>
          <w:szCs w:val="24"/>
        </w:rPr>
        <w:t>Si el servicio se ejecuta exitosamente y se logra ganarse la confianza de los primeros clientes se podría lograr un posicionamiento y por medio de una estrategia de marketing alcanzar una mayor parte del sector.</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2"/>
          <w:numId w:val="36"/>
        </w:numPr>
        <w:spacing w:after="0" w:line="360" w:lineRule="auto"/>
        <w:ind w:left="0" w:firstLine="0"/>
        <w:jc w:val="both"/>
        <w:rPr>
          <w:rFonts w:ascii="Arial" w:hAnsi="Arial" w:cs="Arial"/>
          <w:b/>
          <w:sz w:val="24"/>
          <w:szCs w:val="24"/>
        </w:rPr>
      </w:pPr>
      <w:r w:rsidRPr="00C0388F">
        <w:rPr>
          <w:rFonts w:ascii="Arial" w:hAnsi="Arial" w:cs="Arial"/>
          <w:b/>
          <w:sz w:val="24"/>
          <w:szCs w:val="24"/>
        </w:rPr>
        <w:t>Rivalidad de Competencia</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1C72CB">
        <w:rPr>
          <w:rFonts w:ascii="Arial" w:hAnsi="Arial" w:cs="Arial"/>
          <w:sz w:val="24"/>
          <w:szCs w:val="24"/>
        </w:rPr>
        <w:t>Dentro de Guayaquil existen varias empresas que ofrecen servicio de lavado de vehículos, las mismas que para nuestro negocio pueden ser: Competencia directa o Competencia indirecta, suponemos que para la empresa no existe competencia directa, dado que no existen más lavadoras de vehículos que utilice el sistema de lavado a vapor.</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Aquellas que conforman competencia indirecta y cubren el sector de Norte. Podemos encontrar las siguientes:</w:t>
      </w:r>
    </w:p>
    <w:p w:rsidR="00C22114" w:rsidRPr="00C0388F" w:rsidRDefault="00C22114"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 xml:space="preserve">Lubricadora </w:t>
      </w:r>
      <w:proofErr w:type="spellStart"/>
      <w:r w:rsidRPr="00C0388F">
        <w:rPr>
          <w:rFonts w:ascii="Arial" w:hAnsi="Arial" w:cs="Arial"/>
          <w:b/>
          <w:sz w:val="24"/>
          <w:szCs w:val="24"/>
        </w:rPr>
        <w:t>Tecnicentro</w:t>
      </w:r>
      <w:proofErr w:type="spellEnd"/>
    </w:p>
    <w:p w:rsidR="00B810B7" w:rsidRPr="00C0388F" w:rsidRDefault="00B810B7" w:rsidP="004A1901">
      <w:pPr>
        <w:spacing w:after="0" w:line="360" w:lineRule="auto"/>
        <w:jc w:val="both"/>
        <w:rPr>
          <w:rFonts w:ascii="Arial" w:hAnsi="Arial" w:cs="Arial"/>
          <w:b/>
          <w:sz w:val="24"/>
          <w:szCs w:val="24"/>
        </w:rPr>
      </w:pPr>
    </w:p>
    <w:p w:rsidR="00B810B7" w:rsidRPr="001C72CB" w:rsidRDefault="00B810B7" w:rsidP="004A1901">
      <w:pPr>
        <w:spacing w:after="0" w:line="360" w:lineRule="auto"/>
        <w:jc w:val="both"/>
        <w:rPr>
          <w:rFonts w:ascii="Arial" w:hAnsi="Arial" w:cs="Arial"/>
          <w:sz w:val="24"/>
          <w:szCs w:val="24"/>
        </w:rPr>
      </w:pPr>
      <w:r w:rsidRPr="001C72CB">
        <w:rPr>
          <w:rFonts w:ascii="Arial" w:hAnsi="Arial" w:cs="Arial"/>
          <w:sz w:val="24"/>
          <w:szCs w:val="24"/>
        </w:rPr>
        <w:t>Empresa que se ocupa del lavado de vehículos. Ofrece su servicio exclusivamente a automóviles y camionetas. Incluye servicios de:</w:t>
      </w:r>
    </w:p>
    <w:p w:rsidR="00B810B7" w:rsidRPr="001C72CB" w:rsidRDefault="00B810B7" w:rsidP="004A1901">
      <w:pPr>
        <w:spacing w:after="0" w:line="360" w:lineRule="auto"/>
        <w:jc w:val="both"/>
        <w:rPr>
          <w:rFonts w:ascii="Arial" w:hAnsi="Arial" w:cs="Arial"/>
          <w:sz w:val="24"/>
          <w:szCs w:val="24"/>
        </w:rPr>
      </w:pPr>
      <w:r w:rsidRPr="001C72CB">
        <w:rPr>
          <w:rFonts w:ascii="Arial" w:hAnsi="Arial" w:cs="Arial"/>
          <w:sz w:val="24"/>
          <w:szCs w:val="24"/>
        </w:rPr>
        <w:t>- Lavado</w:t>
      </w:r>
    </w:p>
    <w:p w:rsidR="00B810B7" w:rsidRPr="001C72CB" w:rsidRDefault="00B810B7" w:rsidP="004A1901">
      <w:pPr>
        <w:spacing w:after="0" w:line="360" w:lineRule="auto"/>
        <w:jc w:val="both"/>
        <w:rPr>
          <w:rFonts w:ascii="Arial" w:hAnsi="Arial" w:cs="Arial"/>
          <w:sz w:val="24"/>
          <w:szCs w:val="24"/>
        </w:rPr>
      </w:pPr>
      <w:r w:rsidRPr="001C72CB">
        <w:rPr>
          <w:rFonts w:ascii="Arial" w:hAnsi="Arial" w:cs="Arial"/>
          <w:sz w:val="24"/>
          <w:szCs w:val="24"/>
        </w:rPr>
        <w:t>- Aspirado</w:t>
      </w:r>
    </w:p>
    <w:p w:rsidR="00B810B7" w:rsidRPr="001C72CB" w:rsidRDefault="00B810B7" w:rsidP="004A1901">
      <w:pPr>
        <w:spacing w:after="0" w:line="360" w:lineRule="auto"/>
        <w:jc w:val="both"/>
        <w:rPr>
          <w:rFonts w:ascii="Arial" w:hAnsi="Arial" w:cs="Arial"/>
          <w:sz w:val="24"/>
          <w:szCs w:val="24"/>
        </w:rPr>
      </w:pPr>
      <w:r w:rsidRPr="001C72CB">
        <w:rPr>
          <w:rFonts w:ascii="Arial" w:hAnsi="Arial" w:cs="Arial"/>
          <w:sz w:val="24"/>
          <w:szCs w:val="24"/>
        </w:rPr>
        <w:t>- Encerado</w:t>
      </w:r>
    </w:p>
    <w:p w:rsidR="00B810B7" w:rsidRPr="001C72CB" w:rsidRDefault="00B810B7" w:rsidP="004A1901">
      <w:pPr>
        <w:spacing w:after="0" w:line="360" w:lineRule="auto"/>
        <w:jc w:val="both"/>
        <w:rPr>
          <w:rFonts w:ascii="Arial" w:hAnsi="Arial" w:cs="Arial"/>
          <w:sz w:val="24"/>
          <w:szCs w:val="24"/>
        </w:rPr>
      </w:pPr>
      <w:r w:rsidRPr="001C72CB">
        <w:rPr>
          <w:rFonts w:ascii="Arial" w:hAnsi="Arial" w:cs="Arial"/>
          <w:sz w:val="24"/>
          <w:szCs w:val="24"/>
        </w:rPr>
        <w:t>-Tiempo aproximado de servicio es una hora.</w:t>
      </w:r>
    </w:p>
    <w:p w:rsidR="00B810B7" w:rsidRPr="001C72CB" w:rsidRDefault="00B810B7" w:rsidP="004A1901">
      <w:pPr>
        <w:spacing w:after="0" w:line="360" w:lineRule="auto"/>
        <w:jc w:val="both"/>
        <w:rPr>
          <w:rFonts w:ascii="Arial" w:hAnsi="Arial" w:cs="Arial"/>
          <w:sz w:val="24"/>
          <w:szCs w:val="24"/>
        </w:rPr>
      </w:pPr>
      <w:r w:rsidRPr="001C72CB">
        <w:rPr>
          <w:rFonts w:ascii="Arial" w:hAnsi="Arial" w:cs="Arial"/>
          <w:sz w:val="24"/>
          <w:szCs w:val="24"/>
        </w:rPr>
        <w:t>Ofrecen dos tipos de servicios:</w:t>
      </w:r>
    </w:p>
    <w:p w:rsidR="00B810B7" w:rsidRPr="001C72CB" w:rsidRDefault="00B810B7" w:rsidP="004A1901">
      <w:pPr>
        <w:spacing w:after="0" w:line="360" w:lineRule="auto"/>
        <w:jc w:val="both"/>
        <w:rPr>
          <w:rFonts w:ascii="Arial" w:hAnsi="Arial" w:cs="Arial"/>
          <w:sz w:val="24"/>
          <w:szCs w:val="24"/>
        </w:rPr>
      </w:pPr>
      <w:r w:rsidRPr="001C72CB">
        <w:rPr>
          <w:rFonts w:ascii="Arial" w:hAnsi="Arial" w:cs="Arial"/>
          <w:sz w:val="24"/>
          <w:szCs w:val="24"/>
        </w:rPr>
        <w:t>-Servicio Express con costo de $ 5.00</w:t>
      </w:r>
    </w:p>
    <w:p w:rsidR="00B810B7" w:rsidRDefault="00B810B7" w:rsidP="004A1901">
      <w:pPr>
        <w:spacing w:after="0" w:line="360" w:lineRule="auto"/>
        <w:jc w:val="both"/>
        <w:rPr>
          <w:rFonts w:ascii="Arial" w:hAnsi="Arial" w:cs="Arial"/>
          <w:sz w:val="24"/>
          <w:szCs w:val="24"/>
        </w:rPr>
      </w:pPr>
      <w:r w:rsidRPr="001C72CB">
        <w:rPr>
          <w:rFonts w:ascii="Arial" w:hAnsi="Arial" w:cs="Arial"/>
          <w:sz w:val="24"/>
          <w:szCs w:val="24"/>
        </w:rPr>
        <w:lastRenderedPageBreak/>
        <w:t>-Servicio Completo con costo de $10.00 (Incluye lavada de vehículo y motor, aspirado de ácaros y encerado)</w:t>
      </w:r>
      <w:r>
        <w:rPr>
          <w:rFonts w:ascii="Arial" w:hAnsi="Arial" w:cs="Arial"/>
          <w:sz w:val="24"/>
          <w:szCs w:val="24"/>
        </w:rPr>
        <w:t>.</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 xml:space="preserve">Lavadora </w:t>
      </w:r>
      <w:proofErr w:type="spellStart"/>
      <w:r w:rsidRPr="00C0388F">
        <w:rPr>
          <w:rFonts w:ascii="Arial" w:hAnsi="Arial" w:cs="Arial"/>
          <w:b/>
          <w:sz w:val="24"/>
          <w:szCs w:val="24"/>
        </w:rPr>
        <w:t>Chevron</w:t>
      </w:r>
      <w:proofErr w:type="spellEnd"/>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1C72CB">
        <w:rPr>
          <w:rFonts w:ascii="Arial" w:hAnsi="Arial" w:cs="Arial"/>
          <w:sz w:val="24"/>
          <w:szCs w:val="24"/>
        </w:rPr>
        <w:t>Ofrece el lavado de vehículo como servicio extra por la compra de gasolina. Ofrece:</w:t>
      </w:r>
    </w:p>
    <w:p w:rsidR="00B810B7" w:rsidRPr="00C0388F" w:rsidRDefault="00B810B7" w:rsidP="004A1901">
      <w:pPr>
        <w:numPr>
          <w:ilvl w:val="0"/>
          <w:numId w:val="9"/>
        </w:numPr>
        <w:spacing w:after="0" w:line="360" w:lineRule="auto"/>
        <w:jc w:val="both"/>
        <w:rPr>
          <w:rFonts w:ascii="Arial" w:hAnsi="Arial" w:cs="Arial"/>
          <w:sz w:val="24"/>
          <w:szCs w:val="24"/>
        </w:rPr>
      </w:pPr>
      <w:r w:rsidRPr="00C0388F">
        <w:rPr>
          <w:rFonts w:ascii="Arial" w:hAnsi="Arial" w:cs="Arial"/>
          <w:sz w:val="24"/>
          <w:szCs w:val="24"/>
        </w:rPr>
        <w:t>Lavado externo</w:t>
      </w:r>
    </w:p>
    <w:p w:rsidR="00B810B7" w:rsidRPr="00C0388F" w:rsidRDefault="00B810B7" w:rsidP="004A1901">
      <w:pPr>
        <w:numPr>
          <w:ilvl w:val="0"/>
          <w:numId w:val="9"/>
        </w:numPr>
        <w:spacing w:after="0" w:line="360" w:lineRule="auto"/>
        <w:jc w:val="both"/>
        <w:rPr>
          <w:rFonts w:ascii="Arial" w:hAnsi="Arial" w:cs="Arial"/>
          <w:sz w:val="24"/>
          <w:szCs w:val="24"/>
        </w:rPr>
      </w:pPr>
      <w:r w:rsidRPr="00C0388F">
        <w:rPr>
          <w:rFonts w:ascii="Arial" w:hAnsi="Arial" w:cs="Arial"/>
          <w:sz w:val="24"/>
          <w:szCs w:val="24"/>
        </w:rPr>
        <w:t>Pulido</w:t>
      </w:r>
    </w:p>
    <w:p w:rsidR="00B810B7" w:rsidRPr="00C0388F" w:rsidRDefault="00B810B7" w:rsidP="004A1901">
      <w:pPr>
        <w:numPr>
          <w:ilvl w:val="0"/>
          <w:numId w:val="9"/>
        </w:numPr>
        <w:spacing w:after="0" w:line="360" w:lineRule="auto"/>
        <w:jc w:val="both"/>
        <w:rPr>
          <w:rFonts w:ascii="Arial" w:hAnsi="Arial" w:cs="Arial"/>
          <w:sz w:val="24"/>
          <w:szCs w:val="24"/>
        </w:rPr>
      </w:pPr>
      <w:r w:rsidRPr="00C0388F">
        <w:rPr>
          <w:rFonts w:ascii="Arial" w:hAnsi="Arial" w:cs="Arial"/>
          <w:sz w:val="24"/>
          <w:szCs w:val="24"/>
        </w:rPr>
        <w:t>Lavado interno</w:t>
      </w:r>
    </w:p>
    <w:p w:rsidR="00B810B7" w:rsidRPr="00C0388F" w:rsidRDefault="00B810B7" w:rsidP="004A1901">
      <w:pPr>
        <w:numPr>
          <w:ilvl w:val="0"/>
          <w:numId w:val="9"/>
        </w:numPr>
        <w:spacing w:after="0" w:line="360" w:lineRule="auto"/>
        <w:jc w:val="both"/>
        <w:rPr>
          <w:rFonts w:ascii="Arial" w:hAnsi="Arial" w:cs="Arial"/>
          <w:sz w:val="24"/>
          <w:szCs w:val="24"/>
        </w:rPr>
      </w:pPr>
      <w:r w:rsidRPr="00C0388F">
        <w:rPr>
          <w:rFonts w:ascii="Arial" w:hAnsi="Arial" w:cs="Arial"/>
          <w:sz w:val="24"/>
          <w:szCs w:val="24"/>
        </w:rPr>
        <w:t>Aspirado completo y brillo a los tapa cubos.</w:t>
      </w:r>
    </w:p>
    <w:p w:rsidR="00B810B7" w:rsidRPr="00C0388F" w:rsidRDefault="00B810B7" w:rsidP="004A1901">
      <w:pPr>
        <w:numPr>
          <w:ilvl w:val="0"/>
          <w:numId w:val="9"/>
        </w:numPr>
        <w:spacing w:after="0" w:line="360" w:lineRule="auto"/>
        <w:jc w:val="both"/>
        <w:rPr>
          <w:rFonts w:ascii="Arial" w:hAnsi="Arial" w:cs="Arial"/>
          <w:sz w:val="24"/>
          <w:szCs w:val="24"/>
        </w:rPr>
      </w:pPr>
      <w:r w:rsidRPr="00C0388F">
        <w:rPr>
          <w:rFonts w:ascii="Arial" w:hAnsi="Arial" w:cs="Arial"/>
          <w:sz w:val="24"/>
          <w:szCs w:val="24"/>
        </w:rPr>
        <w:t>Aromatización</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 xml:space="preserve">Lavadora </w:t>
      </w:r>
      <w:proofErr w:type="gramStart"/>
      <w:r w:rsidRPr="00C0388F">
        <w:rPr>
          <w:rFonts w:ascii="Arial" w:hAnsi="Arial" w:cs="Arial"/>
          <w:b/>
          <w:sz w:val="24"/>
          <w:szCs w:val="24"/>
        </w:rPr>
        <w:t>Gallegos</w:t>
      </w:r>
      <w:proofErr w:type="gramEnd"/>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1C72CB">
        <w:rPr>
          <w:rFonts w:ascii="Arial" w:hAnsi="Arial" w:cs="Arial"/>
          <w:sz w:val="24"/>
          <w:szCs w:val="24"/>
        </w:rPr>
        <w:t>Ofrece servicio de limpieza integral y mantenimiento estético de vehículos.</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Características del servicio ofrecido:</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 Lavado exterior con </w:t>
      </w:r>
      <w:proofErr w:type="spellStart"/>
      <w:r w:rsidRPr="00C0388F">
        <w:rPr>
          <w:rFonts w:ascii="Arial" w:hAnsi="Arial" w:cs="Arial"/>
          <w:sz w:val="24"/>
          <w:szCs w:val="24"/>
        </w:rPr>
        <w:t>shampoo</w:t>
      </w:r>
      <w:proofErr w:type="spellEnd"/>
      <w:r w:rsidRPr="00C0388F">
        <w:rPr>
          <w:rFonts w:ascii="Arial" w:hAnsi="Arial" w:cs="Arial"/>
          <w:sz w:val="24"/>
          <w:szCs w:val="24"/>
        </w:rPr>
        <w:t xml:space="preserve"> y cera.</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Aspirado completo.</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Lavado de alfombra, limpieza de techo,  y protector de sol.</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Limpieza y silicona en tableros, puertas y en todas las zonas plásticas.</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Limpieza de vidrios.</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Abrillantamiento de neumáticos.</w:t>
      </w: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 Aromatizante y desinfección total que elimina ácaros</w:t>
      </w:r>
      <w:r w:rsidRPr="00C0388F">
        <w:rPr>
          <w:rStyle w:val="Refdenotaalpie"/>
          <w:rFonts w:ascii="Arial" w:hAnsi="Arial" w:cs="Arial"/>
          <w:sz w:val="24"/>
          <w:szCs w:val="24"/>
        </w:rPr>
        <w:footnoteReference w:id="3"/>
      </w:r>
      <w:r w:rsidRPr="00C0388F">
        <w:rPr>
          <w:rFonts w:ascii="Arial" w:hAnsi="Arial" w:cs="Arial"/>
          <w:sz w:val="24"/>
          <w:szCs w:val="24"/>
        </w:rPr>
        <w:t xml:space="preserve"> en su vehículo.</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240" w:lineRule="auto"/>
        <w:jc w:val="both"/>
        <w:rPr>
          <w:rFonts w:ascii="Arial" w:hAnsi="Arial" w:cs="Arial"/>
          <w:sz w:val="24"/>
          <w:szCs w:val="24"/>
        </w:rPr>
      </w:pPr>
    </w:p>
    <w:p w:rsidR="00B810B7" w:rsidRPr="009A1C5B" w:rsidRDefault="00C22114" w:rsidP="00C20FAC">
      <w:pPr>
        <w:spacing w:after="0" w:line="240" w:lineRule="auto"/>
        <w:jc w:val="center"/>
        <w:rPr>
          <w:rFonts w:ascii="Arial" w:hAnsi="Arial" w:cs="Arial"/>
          <w:b/>
          <w:sz w:val="24"/>
          <w:szCs w:val="24"/>
        </w:rPr>
      </w:pPr>
      <w:r>
        <w:rPr>
          <w:rFonts w:ascii="Arial" w:hAnsi="Arial" w:cs="Arial"/>
          <w:b/>
          <w:sz w:val="24"/>
          <w:szCs w:val="24"/>
        </w:rPr>
        <w:br w:type="page"/>
      </w:r>
      <w:r w:rsidR="00F57E2A">
        <w:rPr>
          <w:rFonts w:ascii="Arial" w:hAnsi="Arial" w:cs="Arial"/>
          <w:b/>
          <w:sz w:val="24"/>
          <w:szCs w:val="24"/>
        </w:rPr>
        <w:lastRenderedPageBreak/>
        <w:t>Tabla 14</w:t>
      </w:r>
      <w:r w:rsidR="00B810B7" w:rsidRPr="009A1C5B">
        <w:rPr>
          <w:rFonts w:ascii="Arial" w:hAnsi="Arial" w:cs="Arial"/>
          <w:b/>
          <w:sz w:val="24"/>
          <w:szCs w:val="24"/>
        </w:rPr>
        <w:t>. Tabla de Precios de Competencia Indirecta</w:t>
      </w:r>
    </w:p>
    <w:p w:rsidR="00B810B7" w:rsidRPr="00C0388F" w:rsidRDefault="00B810B7" w:rsidP="004A1901">
      <w:pPr>
        <w:spacing w:after="0" w:line="240" w:lineRule="auto"/>
        <w:jc w:val="both"/>
        <w:rPr>
          <w:rFonts w:ascii="Arial" w:hAnsi="Arial" w:cs="Arial"/>
          <w:sz w:val="24"/>
          <w:szCs w:val="24"/>
        </w:rPr>
      </w:pPr>
    </w:p>
    <w:tbl>
      <w:tblPr>
        <w:tblW w:w="7099" w:type="dxa"/>
        <w:jc w:val="center"/>
        <w:tblInd w:w="54" w:type="dxa"/>
        <w:tblCellMar>
          <w:left w:w="70" w:type="dxa"/>
          <w:right w:w="70" w:type="dxa"/>
        </w:tblCellMar>
        <w:tblLook w:val="00A0"/>
      </w:tblPr>
      <w:tblGrid>
        <w:gridCol w:w="2031"/>
        <w:gridCol w:w="1267"/>
        <w:gridCol w:w="1267"/>
        <w:gridCol w:w="1267"/>
        <w:gridCol w:w="1267"/>
      </w:tblGrid>
      <w:tr w:rsidR="00B810B7" w:rsidRPr="00C0388F" w:rsidTr="00D87D61">
        <w:trPr>
          <w:trHeight w:val="324"/>
          <w:jc w:val="center"/>
        </w:trPr>
        <w:tc>
          <w:tcPr>
            <w:tcW w:w="7097" w:type="dxa"/>
            <w:gridSpan w:val="5"/>
            <w:tcBorders>
              <w:top w:val="single" w:sz="4" w:space="0" w:color="auto"/>
              <w:left w:val="single" w:sz="4" w:space="0" w:color="auto"/>
              <w:bottom w:val="single" w:sz="4" w:space="0" w:color="auto"/>
              <w:right w:val="single" w:sz="4" w:space="0" w:color="auto"/>
            </w:tcBorders>
            <w:shd w:val="clear" w:color="000000" w:fill="D99795"/>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Competencia Indirecta</w:t>
            </w:r>
          </w:p>
        </w:tc>
      </w:tr>
      <w:tr w:rsidR="00B810B7" w:rsidRPr="00C0388F" w:rsidTr="00D87D61">
        <w:trPr>
          <w:trHeight w:val="648"/>
          <w:jc w:val="center"/>
        </w:trPr>
        <w:tc>
          <w:tcPr>
            <w:tcW w:w="2031" w:type="dxa"/>
            <w:tcBorders>
              <w:top w:val="nil"/>
              <w:left w:val="single" w:sz="4" w:space="0" w:color="auto"/>
              <w:bottom w:val="single" w:sz="4" w:space="0" w:color="auto"/>
              <w:right w:val="single" w:sz="4" w:space="0" w:color="auto"/>
            </w:tcBorders>
            <w:shd w:val="clear" w:color="000000" w:fill="F2DDDC"/>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Empresa</w:t>
            </w:r>
          </w:p>
        </w:tc>
        <w:tc>
          <w:tcPr>
            <w:tcW w:w="1267" w:type="dxa"/>
            <w:tcBorders>
              <w:top w:val="nil"/>
              <w:left w:val="nil"/>
              <w:bottom w:val="single" w:sz="4" w:space="0" w:color="auto"/>
              <w:right w:val="single" w:sz="4" w:space="0" w:color="auto"/>
            </w:tcBorders>
            <w:shd w:val="clear" w:color="000000" w:fill="F2DDDC"/>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Vehículo pequeño</w:t>
            </w:r>
          </w:p>
        </w:tc>
        <w:tc>
          <w:tcPr>
            <w:tcW w:w="1267" w:type="dxa"/>
            <w:tcBorders>
              <w:top w:val="nil"/>
              <w:left w:val="nil"/>
              <w:bottom w:val="single" w:sz="4" w:space="0" w:color="auto"/>
              <w:right w:val="single" w:sz="4" w:space="0" w:color="auto"/>
            </w:tcBorders>
            <w:shd w:val="clear" w:color="000000" w:fill="F2DDDC"/>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Vehículo mediano</w:t>
            </w:r>
          </w:p>
        </w:tc>
        <w:tc>
          <w:tcPr>
            <w:tcW w:w="1267" w:type="dxa"/>
            <w:tcBorders>
              <w:top w:val="nil"/>
              <w:left w:val="nil"/>
              <w:bottom w:val="single" w:sz="4" w:space="0" w:color="auto"/>
              <w:right w:val="single" w:sz="4" w:space="0" w:color="auto"/>
            </w:tcBorders>
            <w:shd w:val="clear" w:color="000000" w:fill="F2DDDC"/>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Vehículo grande</w:t>
            </w:r>
          </w:p>
        </w:tc>
        <w:tc>
          <w:tcPr>
            <w:tcW w:w="1267" w:type="dxa"/>
            <w:tcBorders>
              <w:top w:val="nil"/>
              <w:left w:val="nil"/>
              <w:bottom w:val="single" w:sz="4" w:space="0" w:color="auto"/>
              <w:right w:val="single" w:sz="4" w:space="0" w:color="auto"/>
            </w:tcBorders>
            <w:shd w:val="clear" w:color="000000" w:fill="F2DDDC"/>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Duración</w:t>
            </w:r>
          </w:p>
        </w:tc>
      </w:tr>
      <w:tr w:rsidR="00B810B7" w:rsidRPr="00C0388F" w:rsidTr="00D87D61">
        <w:trPr>
          <w:trHeight w:val="324"/>
          <w:jc w:val="center"/>
        </w:trPr>
        <w:tc>
          <w:tcPr>
            <w:tcW w:w="2031" w:type="dxa"/>
            <w:tcBorders>
              <w:top w:val="nil"/>
              <w:left w:val="single" w:sz="4" w:space="0" w:color="auto"/>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 xml:space="preserve">Lubricadora </w:t>
            </w:r>
            <w:proofErr w:type="spellStart"/>
            <w:r w:rsidRPr="00C0388F">
              <w:rPr>
                <w:rFonts w:ascii="Arial" w:hAnsi="Arial" w:cs="Arial"/>
                <w:color w:val="000000"/>
                <w:sz w:val="24"/>
                <w:szCs w:val="24"/>
                <w:lang w:eastAsia="es-ES"/>
              </w:rPr>
              <w:t>Tecnicentro</w:t>
            </w:r>
            <w:proofErr w:type="spellEnd"/>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10,00</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15,00</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20,00</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45 min</w:t>
            </w:r>
          </w:p>
        </w:tc>
      </w:tr>
      <w:tr w:rsidR="00B810B7" w:rsidRPr="00C0388F" w:rsidTr="00D87D61">
        <w:trPr>
          <w:trHeight w:val="324"/>
          <w:jc w:val="center"/>
        </w:trPr>
        <w:tc>
          <w:tcPr>
            <w:tcW w:w="2031" w:type="dxa"/>
            <w:tcBorders>
              <w:top w:val="nil"/>
              <w:left w:val="single" w:sz="4" w:space="0" w:color="auto"/>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 xml:space="preserve">Lavadora </w:t>
            </w:r>
            <w:proofErr w:type="spellStart"/>
            <w:r w:rsidRPr="00C0388F">
              <w:rPr>
                <w:rFonts w:ascii="Arial" w:hAnsi="Arial" w:cs="Arial"/>
                <w:color w:val="000000"/>
                <w:sz w:val="24"/>
                <w:szCs w:val="24"/>
                <w:lang w:eastAsia="es-ES"/>
              </w:rPr>
              <w:t>Chevron</w:t>
            </w:r>
            <w:proofErr w:type="spellEnd"/>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8,00</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10,00</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13,00</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30 min</w:t>
            </w:r>
          </w:p>
        </w:tc>
      </w:tr>
      <w:tr w:rsidR="00B810B7" w:rsidRPr="00C0388F" w:rsidTr="00D87D61">
        <w:trPr>
          <w:trHeight w:val="324"/>
          <w:jc w:val="center"/>
        </w:trPr>
        <w:tc>
          <w:tcPr>
            <w:tcW w:w="2031" w:type="dxa"/>
            <w:tcBorders>
              <w:top w:val="nil"/>
              <w:left w:val="single" w:sz="4" w:space="0" w:color="auto"/>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Lavadora Gallegos</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9,00</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11,00</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15,00</w:t>
            </w:r>
          </w:p>
        </w:tc>
        <w:tc>
          <w:tcPr>
            <w:tcW w:w="1267" w:type="dxa"/>
            <w:tcBorders>
              <w:top w:val="nil"/>
              <w:left w:val="nil"/>
              <w:bottom w:val="single" w:sz="4" w:space="0" w:color="auto"/>
              <w:right w:val="single" w:sz="4" w:space="0" w:color="auto"/>
            </w:tcBorders>
            <w:vAlign w:val="center"/>
          </w:tcPr>
          <w:p w:rsidR="00B810B7" w:rsidRPr="00C0388F" w:rsidRDefault="00B810B7" w:rsidP="004A1901">
            <w:pPr>
              <w:spacing w:after="0" w:line="360" w:lineRule="auto"/>
              <w:jc w:val="both"/>
              <w:rPr>
                <w:rFonts w:ascii="Arial" w:hAnsi="Arial" w:cs="Arial"/>
                <w:color w:val="000000"/>
                <w:sz w:val="24"/>
                <w:szCs w:val="24"/>
                <w:lang w:eastAsia="es-ES"/>
              </w:rPr>
            </w:pPr>
            <w:r w:rsidRPr="00C0388F">
              <w:rPr>
                <w:rFonts w:ascii="Arial" w:hAnsi="Arial" w:cs="Arial"/>
                <w:color w:val="000000"/>
                <w:sz w:val="24"/>
                <w:szCs w:val="24"/>
                <w:lang w:eastAsia="es-ES"/>
              </w:rPr>
              <w:t>30 min</w:t>
            </w:r>
          </w:p>
        </w:tc>
      </w:tr>
    </w:tbl>
    <w:p w:rsidR="00B810B7" w:rsidRPr="00C0388F" w:rsidRDefault="00B810B7" w:rsidP="004A1901">
      <w:pPr>
        <w:spacing w:after="0" w:line="360" w:lineRule="auto"/>
        <w:jc w:val="both"/>
        <w:rPr>
          <w:rFonts w:ascii="Arial" w:hAnsi="Arial" w:cs="Arial"/>
          <w:sz w:val="24"/>
          <w:szCs w:val="24"/>
        </w:rPr>
      </w:pPr>
    </w:p>
    <w:p w:rsidR="00B810B7" w:rsidRPr="009A1C5B" w:rsidRDefault="00B810B7" w:rsidP="00465B5F">
      <w:pPr>
        <w:spacing w:after="0" w:line="360" w:lineRule="auto"/>
        <w:jc w:val="center"/>
        <w:rPr>
          <w:rFonts w:ascii="Arial" w:hAnsi="Arial" w:cs="Arial"/>
          <w:b/>
          <w:sz w:val="24"/>
          <w:szCs w:val="24"/>
        </w:rPr>
      </w:pPr>
      <w:r w:rsidRPr="009A1C5B">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1"/>
          <w:numId w:val="36"/>
        </w:numPr>
        <w:spacing w:after="0" w:line="360" w:lineRule="auto"/>
        <w:ind w:left="0" w:firstLine="0"/>
        <w:jc w:val="both"/>
        <w:rPr>
          <w:rFonts w:ascii="Arial" w:hAnsi="Arial" w:cs="Arial"/>
          <w:b/>
          <w:sz w:val="24"/>
          <w:szCs w:val="24"/>
          <w:lang w:val="en-US"/>
        </w:rPr>
      </w:pPr>
      <w:r w:rsidRPr="00C0388F">
        <w:rPr>
          <w:rFonts w:ascii="Arial" w:hAnsi="Arial" w:cs="Arial"/>
          <w:b/>
          <w:sz w:val="24"/>
          <w:szCs w:val="24"/>
          <w:lang w:val="en-US"/>
        </w:rPr>
        <w:t>MATRIZ BCG (BOSTON CONSULTING GROUP)</w:t>
      </w:r>
    </w:p>
    <w:p w:rsidR="00B810B7" w:rsidRPr="00C0388F" w:rsidRDefault="00B810B7" w:rsidP="004A1901">
      <w:pPr>
        <w:spacing w:after="0" w:line="360" w:lineRule="auto"/>
        <w:jc w:val="both"/>
        <w:rPr>
          <w:rFonts w:ascii="Arial" w:hAnsi="Arial" w:cs="Arial"/>
          <w:b/>
          <w:sz w:val="24"/>
          <w:szCs w:val="24"/>
          <w:lang w:val="en-US"/>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 matriz BCG es una de las herramientas más útiles para la gestión de una empresa u organización que busca establecer, de forma rápida y sencilla, donde está su producto establecido.</w:t>
      </w:r>
    </w:p>
    <w:p w:rsidR="00B810B7" w:rsidRPr="00C0388F" w:rsidRDefault="00B810B7" w:rsidP="004A1901">
      <w:pPr>
        <w:spacing w:after="0" w:line="240" w:lineRule="auto"/>
        <w:jc w:val="both"/>
        <w:rPr>
          <w:rFonts w:ascii="Arial" w:hAnsi="Arial" w:cs="Arial"/>
          <w:sz w:val="24"/>
          <w:szCs w:val="24"/>
        </w:rPr>
      </w:pPr>
    </w:p>
    <w:p w:rsidR="00B810B7" w:rsidRPr="00C20FAC" w:rsidRDefault="003C2C36" w:rsidP="00C20FAC">
      <w:pPr>
        <w:tabs>
          <w:tab w:val="left" w:pos="2600"/>
          <w:tab w:val="center" w:pos="4138"/>
        </w:tabs>
        <w:spacing w:after="0" w:line="360" w:lineRule="auto"/>
        <w:jc w:val="center"/>
        <w:rPr>
          <w:rFonts w:ascii="Arial" w:hAnsi="Arial" w:cs="Arial"/>
          <w:b/>
          <w:sz w:val="24"/>
          <w:szCs w:val="24"/>
        </w:rPr>
      </w:pPr>
      <w:r>
        <w:rPr>
          <w:rFonts w:ascii="Arial" w:hAnsi="Arial" w:cs="Arial"/>
          <w:b/>
          <w:sz w:val="24"/>
          <w:szCs w:val="24"/>
        </w:rPr>
        <w:t>Figura 5</w:t>
      </w:r>
      <w:r w:rsidR="00B810B7" w:rsidRPr="00C20FAC">
        <w:rPr>
          <w:rFonts w:ascii="Arial" w:hAnsi="Arial" w:cs="Arial"/>
          <w:b/>
          <w:sz w:val="24"/>
          <w:szCs w:val="24"/>
        </w:rPr>
        <w:t>. Matriz BCG</w:t>
      </w:r>
    </w:p>
    <w:p w:rsidR="006A12D4" w:rsidRPr="00C0388F" w:rsidRDefault="00C6098D" w:rsidP="00C22114">
      <w:pPr>
        <w:tabs>
          <w:tab w:val="left" w:pos="2600"/>
          <w:tab w:val="center" w:pos="4138"/>
        </w:tabs>
        <w:spacing w:after="0" w:line="360" w:lineRule="auto"/>
        <w:jc w:val="center"/>
        <w:rPr>
          <w:rFonts w:ascii="Arial" w:hAnsi="Arial" w:cs="Arial"/>
          <w:sz w:val="24"/>
          <w:szCs w:val="24"/>
        </w:rPr>
      </w:pPr>
      <w:r>
        <w:rPr>
          <w:rFonts w:ascii="Arial" w:hAnsi="Arial" w:cs="Arial"/>
          <w:b/>
          <w:noProof/>
          <w:sz w:val="24"/>
          <w:szCs w:val="24"/>
          <w:lang w:val="es-ES" w:eastAsia="es-ES"/>
        </w:rPr>
        <w:drawing>
          <wp:inline distT="0" distB="0" distL="0" distR="0">
            <wp:extent cx="3315970" cy="2130425"/>
            <wp:effectExtent l="19050" t="0" r="0" b="0"/>
            <wp:docPr id="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6"/>
                    <a:srcRect/>
                    <a:stretch>
                      <a:fillRect/>
                    </a:stretch>
                  </pic:blipFill>
                  <pic:spPr bwMode="auto">
                    <a:xfrm>
                      <a:off x="0" y="0"/>
                      <a:ext cx="3315970" cy="2130425"/>
                    </a:xfrm>
                    <a:prstGeom prst="rect">
                      <a:avLst/>
                    </a:prstGeom>
                    <a:noFill/>
                    <a:ln w="9525">
                      <a:noFill/>
                      <a:miter lim="800000"/>
                      <a:headEnd/>
                      <a:tailEnd/>
                    </a:ln>
                  </pic:spPr>
                </pic:pic>
              </a:graphicData>
            </a:graphic>
          </wp:inline>
        </w:drawing>
      </w:r>
    </w:p>
    <w:p w:rsidR="00B810B7" w:rsidRPr="00C0388F" w:rsidRDefault="00B810B7" w:rsidP="00465B5F">
      <w:pPr>
        <w:spacing w:after="0" w:line="360" w:lineRule="auto"/>
        <w:jc w:val="center"/>
        <w:rPr>
          <w:rFonts w:ascii="Arial" w:hAnsi="Arial" w:cs="Arial"/>
          <w:b/>
          <w:sz w:val="24"/>
          <w:szCs w:val="24"/>
          <w:lang w:val="pt-BR"/>
        </w:rPr>
      </w:pPr>
      <w:proofErr w:type="spellStart"/>
      <w:r w:rsidRPr="00C0388F">
        <w:rPr>
          <w:rFonts w:ascii="Arial" w:hAnsi="Arial" w:cs="Arial"/>
          <w:b/>
          <w:sz w:val="24"/>
          <w:szCs w:val="24"/>
          <w:lang w:val="pt-BR"/>
        </w:rPr>
        <w:t>Fuente</w:t>
      </w:r>
      <w:proofErr w:type="spellEnd"/>
      <w:r w:rsidRPr="00C0388F">
        <w:rPr>
          <w:rFonts w:ascii="Arial" w:hAnsi="Arial" w:cs="Arial"/>
          <w:b/>
          <w:sz w:val="24"/>
          <w:szCs w:val="24"/>
          <w:lang w:val="pt-BR"/>
        </w:rPr>
        <w:t xml:space="preserve">: </w:t>
      </w:r>
      <w:proofErr w:type="spellStart"/>
      <w:r w:rsidRPr="00C0388F">
        <w:rPr>
          <w:rFonts w:ascii="Arial" w:hAnsi="Arial" w:cs="Arial"/>
          <w:b/>
          <w:sz w:val="24"/>
          <w:szCs w:val="24"/>
          <w:lang w:val="pt-BR"/>
        </w:rPr>
        <w:t>adm-v</w:t>
      </w:r>
      <w:proofErr w:type="spellEnd"/>
      <w:r w:rsidRPr="00C0388F">
        <w:rPr>
          <w:rFonts w:ascii="Arial" w:hAnsi="Arial" w:cs="Arial"/>
          <w:b/>
          <w:sz w:val="24"/>
          <w:szCs w:val="24"/>
          <w:lang w:val="pt-BR"/>
        </w:rPr>
        <w:t>. blogspot.com/2011/11/matriz-</w:t>
      </w:r>
      <w:proofErr w:type="gramStart"/>
      <w:r w:rsidRPr="00C0388F">
        <w:rPr>
          <w:rFonts w:ascii="Arial" w:hAnsi="Arial" w:cs="Arial"/>
          <w:b/>
          <w:sz w:val="24"/>
          <w:szCs w:val="24"/>
          <w:lang w:val="pt-BR"/>
        </w:rPr>
        <w:t>bcg.html</w:t>
      </w:r>
      <w:proofErr w:type="gramEnd"/>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lastRenderedPageBreak/>
        <w:t>Las estrellas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Los negocios ubicados en el cuadrante I, representan las mejores oportunidades para el crecimiento y la rentabilidad de la empresa a largo plazo. Las divisiones que tienen una considerable parte relativa del mercado y una tasa elevada de crecimiento para la industria deben captar bastantes inversiones para conservar o reforzar sus posiciones dominantes.</w:t>
      </w:r>
    </w:p>
    <w:p w:rsidR="00B810B7" w:rsidRDefault="00B810B7" w:rsidP="004A1901">
      <w:pPr>
        <w:spacing w:after="0" w:line="240" w:lineRule="auto"/>
        <w:jc w:val="both"/>
        <w:rPr>
          <w:rFonts w:ascii="Arial" w:hAnsi="Arial" w:cs="Arial"/>
          <w:b/>
          <w:sz w:val="24"/>
          <w:szCs w:val="24"/>
        </w:rPr>
      </w:pPr>
    </w:p>
    <w:p w:rsidR="00B810B7" w:rsidRPr="00C0388F" w:rsidRDefault="00B810B7" w:rsidP="004A1901">
      <w:pPr>
        <w:spacing w:after="0" w:line="240" w:lineRule="auto"/>
        <w:jc w:val="both"/>
        <w:rPr>
          <w:rFonts w:ascii="Arial" w:hAnsi="Arial" w:cs="Arial"/>
          <w:b/>
          <w:sz w:val="24"/>
          <w:szCs w:val="24"/>
        </w:rPr>
      </w:pPr>
      <w:r w:rsidRPr="00C0388F">
        <w:rPr>
          <w:rFonts w:ascii="Arial" w:hAnsi="Arial" w:cs="Arial"/>
          <w:b/>
          <w:sz w:val="24"/>
          <w:szCs w:val="24"/>
        </w:rPr>
        <w:t>Los interrogantes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Las divisiones situadas en el cuadrante II, ocupan una posición en el mercado que abarca una parte relativamente pequeña, pero compiten en una industria de gran crecimiento. Por regla general, estas empresas necesitan mucho dinero, pero generan poco efectivo. Estos negocios se llaman interrogantes, porque la organización tiene que decidir si los refuerza mediante una estrategia intensiva (penetración en el mercado, desarrollo del mercado, desarrollo del producto o servicio) o si los vende.</w:t>
      </w:r>
    </w:p>
    <w:p w:rsidR="00C20FAC" w:rsidRDefault="00C20FAC"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Las vacas de dinero</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Las divisiones ubicadas en el cuadrante III tienen una parte grande relativa del mercado, pero compiten en una industria con escaso crecimiento. Se llaman vacas de dinero porque generan más dinero del que necesitan. Muchas de las vacas de dinero de hoy fueron estrellas ayer. Las divisiones de las vacas de dinero se deben administrar de manera que se pueda conservar su sólida posición durante el mayor tiempo posible. El desarrollo del producto o la diversificación concéntricos pueden ser estrategias atractivas para las vacas de dinero fuertes.</w:t>
      </w:r>
    </w:p>
    <w:p w:rsidR="00B810B7" w:rsidRPr="00C0388F" w:rsidRDefault="00B810B7" w:rsidP="004A1901">
      <w:pPr>
        <w:spacing w:after="0" w:line="360" w:lineRule="auto"/>
        <w:jc w:val="both"/>
        <w:rPr>
          <w:rFonts w:ascii="Arial" w:hAnsi="Arial" w:cs="Arial"/>
          <w:b/>
          <w:sz w:val="24"/>
          <w:szCs w:val="24"/>
        </w:rPr>
      </w:pPr>
    </w:p>
    <w:p w:rsidR="00B810B7" w:rsidRPr="00C0388F" w:rsidRDefault="00C22114" w:rsidP="004A1901">
      <w:pPr>
        <w:spacing w:after="0" w:line="360" w:lineRule="auto"/>
        <w:jc w:val="both"/>
        <w:rPr>
          <w:rFonts w:ascii="Arial" w:hAnsi="Arial" w:cs="Arial"/>
          <w:b/>
          <w:sz w:val="24"/>
          <w:szCs w:val="24"/>
        </w:rPr>
      </w:pPr>
      <w:r>
        <w:rPr>
          <w:rFonts w:ascii="Arial" w:hAnsi="Arial" w:cs="Arial"/>
          <w:b/>
          <w:sz w:val="24"/>
          <w:szCs w:val="24"/>
        </w:rPr>
        <w:br w:type="page"/>
      </w:r>
      <w:r w:rsidR="00B810B7" w:rsidRPr="00C0388F">
        <w:rPr>
          <w:rFonts w:ascii="Arial" w:hAnsi="Arial" w:cs="Arial"/>
          <w:b/>
          <w:sz w:val="24"/>
          <w:szCs w:val="24"/>
        </w:rPr>
        <w:lastRenderedPageBreak/>
        <w:t>Los perros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Las divisiones de la organización ubicadas en el cuadrante IV tienen una escasa parte relativa del mercado y compiten en una industria con escaso o nulo crecimiento del mercado; son los perros de la cartera de la empresa. Debido a su posición débil, interna y externa, estos negocios con frecuencia son liquidadas, descartadas o recortadas por medio de la desprotección.</w:t>
      </w:r>
    </w:p>
    <w:p w:rsidR="00B810B7" w:rsidRPr="00C0388F" w:rsidRDefault="00B810B7" w:rsidP="004A1901">
      <w:pPr>
        <w:spacing w:after="0" w:line="360" w:lineRule="auto"/>
        <w:jc w:val="both"/>
        <w:rPr>
          <w:rFonts w:ascii="Arial" w:hAnsi="Arial" w:cs="Arial"/>
          <w:sz w:val="24"/>
          <w:szCs w:val="24"/>
        </w:rPr>
      </w:pPr>
    </w:p>
    <w:p w:rsidR="006A12D4" w:rsidRDefault="00B810B7" w:rsidP="004A1901">
      <w:pPr>
        <w:spacing w:after="0" w:line="360" w:lineRule="auto"/>
        <w:jc w:val="both"/>
        <w:rPr>
          <w:rFonts w:ascii="Arial" w:hAnsi="Arial" w:cs="Arial"/>
          <w:b/>
          <w:sz w:val="24"/>
          <w:szCs w:val="24"/>
        </w:rPr>
      </w:pPr>
      <w:r w:rsidRPr="00D96C7A">
        <w:rPr>
          <w:rFonts w:ascii="Arial" w:hAnsi="Arial" w:cs="Arial"/>
          <w:sz w:val="24"/>
          <w:szCs w:val="24"/>
        </w:rPr>
        <w:t>Dado que ECO JAS VAPOR es una empresa nueva que se encuentra en un  mercado con expectativas de crecimiento, se espera que la misma tenga inicialmente una baja participación relativa, ubicándose en el contexto de este análisis como una interrogante. En función de ello se debe de realizar una buena estrategia de marketing para poder competir en el mercado de Guayaquil.</w:t>
      </w:r>
    </w:p>
    <w:p w:rsidR="006A12D4" w:rsidRDefault="006A12D4" w:rsidP="004A1901">
      <w:pPr>
        <w:spacing w:after="0" w:line="360" w:lineRule="auto"/>
        <w:jc w:val="both"/>
        <w:rPr>
          <w:rFonts w:ascii="Arial" w:hAnsi="Arial" w:cs="Arial"/>
          <w:b/>
          <w:sz w:val="24"/>
          <w:szCs w:val="24"/>
        </w:rPr>
      </w:pPr>
    </w:p>
    <w:p w:rsidR="00B810B7" w:rsidRPr="006A12D4" w:rsidRDefault="00B810B7" w:rsidP="00F04C48">
      <w:pPr>
        <w:numPr>
          <w:ilvl w:val="1"/>
          <w:numId w:val="36"/>
        </w:numPr>
        <w:spacing w:after="0" w:line="360" w:lineRule="auto"/>
        <w:jc w:val="both"/>
        <w:rPr>
          <w:rFonts w:ascii="Arial" w:hAnsi="Arial" w:cs="Arial"/>
          <w:sz w:val="24"/>
          <w:szCs w:val="24"/>
        </w:rPr>
      </w:pPr>
      <w:r w:rsidRPr="00C0388F">
        <w:rPr>
          <w:rFonts w:ascii="Arial" w:hAnsi="Arial" w:cs="Arial"/>
          <w:b/>
          <w:sz w:val="24"/>
          <w:szCs w:val="24"/>
        </w:rPr>
        <w:t>ANÁLISIS FODA</w:t>
      </w:r>
    </w:p>
    <w:p w:rsidR="00B810B7" w:rsidRPr="00C0388F" w:rsidRDefault="00B810B7" w:rsidP="004A1901">
      <w:pPr>
        <w:spacing w:after="0" w:line="360" w:lineRule="auto"/>
        <w:jc w:val="both"/>
        <w:rPr>
          <w:rFonts w:ascii="Arial" w:hAnsi="Arial" w:cs="Arial"/>
          <w:b/>
          <w:bCs/>
          <w:sz w:val="24"/>
          <w:szCs w:val="24"/>
        </w:rPr>
      </w:pPr>
    </w:p>
    <w:p w:rsidR="00B810B7" w:rsidRPr="00C0388F" w:rsidRDefault="00B810B7" w:rsidP="004A1901">
      <w:pPr>
        <w:spacing w:after="0" w:line="360" w:lineRule="auto"/>
        <w:jc w:val="both"/>
        <w:rPr>
          <w:rFonts w:ascii="Arial" w:hAnsi="Arial" w:cs="Arial"/>
          <w:b/>
          <w:bCs/>
          <w:sz w:val="24"/>
          <w:szCs w:val="24"/>
        </w:rPr>
      </w:pPr>
      <w:r w:rsidRPr="00C0388F">
        <w:rPr>
          <w:rFonts w:ascii="Arial" w:hAnsi="Arial" w:cs="Arial"/>
          <w:b/>
          <w:bCs/>
          <w:sz w:val="24"/>
          <w:szCs w:val="24"/>
        </w:rPr>
        <w:t>FORTALEZAS:</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2"/>
        </w:numPr>
        <w:spacing w:after="0" w:line="360" w:lineRule="auto"/>
        <w:jc w:val="both"/>
        <w:rPr>
          <w:rFonts w:ascii="Arial" w:hAnsi="Arial" w:cs="Arial"/>
          <w:sz w:val="24"/>
          <w:szCs w:val="24"/>
        </w:rPr>
      </w:pPr>
      <w:r w:rsidRPr="00D96C7A">
        <w:rPr>
          <w:rFonts w:ascii="Arial" w:hAnsi="Arial" w:cs="Arial"/>
          <w:sz w:val="24"/>
          <w:szCs w:val="24"/>
        </w:rPr>
        <w:t>Primera lavadora de vehículos a vapor que expende este servicio en la ciudad de Guayaquil.</w:t>
      </w:r>
    </w:p>
    <w:p w:rsidR="00B810B7" w:rsidRPr="00D96C7A" w:rsidRDefault="00B810B7" w:rsidP="004A1901">
      <w:pPr>
        <w:spacing w:after="0" w:line="360" w:lineRule="auto"/>
        <w:ind w:left="360"/>
        <w:jc w:val="both"/>
        <w:rPr>
          <w:rFonts w:ascii="Arial" w:hAnsi="Arial" w:cs="Arial"/>
          <w:sz w:val="24"/>
          <w:szCs w:val="24"/>
        </w:rPr>
      </w:pPr>
    </w:p>
    <w:p w:rsidR="00B810B7" w:rsidRDefault="00B810B7" w:rsidP="004A1901">
      <w:pPr>
        <w:pStyle w:val="Prrafodelista"/>
        <w:numPr>
          <w:ilvl w:val="0"/>
          <w:numId w:val="42"/>
        </w:numPr>
        <w:spacing w:after="0" w:line="360" w:lineRule="auto"/>
        <w:jc w:val="both"/>
        <w:rPr>
          <w:rFonts w:ascii="Arial" w:hAnsi="Arial" w:cs="Arial"/>
          <w:sz w:val="24"/>
          <w:szCs w:val="24"/>
        </w:rPr>
      </w:pPr>
      <w:r w:rsidRPr="00D96C7A">
        <w:rPr>
          <w:rFonts w:ascii="Arial" w:hAnsi="Arial" w:cs="Arial"/>
          <w:sz w:val="24"/>
          <w:szCs w:val="24"/>
        </w:rPr>
        <w:t>Colaboración oportuna a la sociedad difundiendo un lema de responsabilidad social. Se trabaja con un propósito social más allá de uno económico.</w:t>
      </w:r>
    </w:p>
    <w:p w:rsidR="00B810B7" w:rsidRPr="00D96C7A"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2"/>
        </w:numPr>
        <w:spacing w:after="0" w:line="360" w:lineRule="auto"/>
        <w:jc w:val="both"/>
        <w:rPr>
          <w:rFonts w:ascii="Arial" w:hAnsi="Arial" w:cs="Arial"/>
          <w:sz w:val="24"/>
          <w:szCs w:val="24"/>
        </w:rPr>
      </w:pPr>
      <w:r w:rsidRPr="00D96C7A">
        <w:rPr>
          <w:rFonts w:ascii="Arial" w:hAnsi="Arial" w:cs="Arial"/>
          <w:sz w:val="24"/>
          <w:szCs w:val="24"/>
        </w:rPr>
        <w:t>Mecanismo de lavado innovador en el mercado</w:t>
      </w:r>
      <w:r>
        <w:rPr>
          <w:rFonts w:ascii="Arial" w:hAnsi="Arial" w:cs="Arial"/>
          <w:sz w:val="24"/>
          <w:szCs w:val="24"/>
        </w:rPr>
        <w:t>.</w:t>
      </w:r>
    </w:p>
    <w:p w:rsidR="00B810B7" w:rsidRPr="00D96C7A"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2"/>
        </w:numPr>
        <w:spacing w:after="0" w:line="360" w:lineRule="auto"/>
        <w:jc w:val="both"/>
        <w:rPr>
          <w:rFonts w:ascii="Arial" w:hAnsi="Arial" w:cs="Arial"/>
          <w:sz w:val="24"/>
          <w:szCs w:val="24"/>
        </w:rPr>
      </w:pPr>
      <w:r w:rsidRPr="00D96C7A">
        <w:rPr>
          <w:rFonts w:ascii="Arial" w:hAnsi="Arial" w:cs="Arial"/>
          <w:sz w:val="24"/>
          <w:szCs w:val="24"/>
        </w:rPr>
        <w:lastRenderedPageBreak/>
        <w:t>Se fomenta la cultura de responsabilidad sobre el uso de agua potable y una mentalidad eco amigable.</w:t>
      </w:r>
    </w:p>
    <w:p w:rsidR="00B810B7" w:rsidRPr="00D96C7A" w:rsidRDefault="00B810B7" w:rsidP="004A1901">
      <w:pPr>
        <w:spacing w:after="0" w:line="360" w:lineRule="auto"/>
        <w:jc w:val="both"/>
        <w:rPr>
          <w:rFonts w:ascii="Arial" w:hAnsi="Arial" w:cs="Arial"/>
          <w:sz w:val="24"/>
          <w:szCs w:val="24"/>
        </w:rPr>
      </w:pPr>
    </w:p>
    <w:p w:rsidR="00B810B7" w:rsidRPr="00D96C7A" w:rsidRDefault="00B810B7" w:rsidP="004A1901">
      <w:pPr>
        <w:pStyle w:val="Prrafodelista"/>
        <w:numPr>
          <w:ilvl w:val="0"/>
          <w:numId w:val="42"/>
        </w:numPr>
        <w:spacing w:after="0" w:line="360" w:lineRule="auto"/>
        <w:jc w:val="both"/>
        <w:rPr>
          <w:rFonts w:ascii="Arial" w:hAnsi="Arial" w:cs="Arial"/>
          <w:sz w:val="24"/>
          <w:szCs w:val="24"/>
          <w:lang w:val="es-ES"/>
        </w:rPr>
      </w:pPr>
      <w:r w:rsidRPr="00D96C7A">
        <w:rPr>
          <w:rFonts w:ascii="Arial" w:hAnsi="Arial" w:cs="Arial"/>
          <w:sz w:val="24"/>
          <w:szCs w:val="24"/>
        </w:rPr>
        <w:t>Sistema lavado que permite reducir el tiempo de lavado y por ende de espera de los usuarios (tiempo promedio de lavado por vehículo igual a 20 minutos dependiendo el tamaño del vehículo.)</w:t>
      </w:r>
    </w:p>
    <w:p w:rsidR="00C22114" w:rsidRDefault="00C22114" w:rsidP="004A1901">
      <w:pPr>
        <w:spacing w:after="0" w:line="360" w:lineRule="auto"/>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b/>
          <w:bCs/>
          <w:sz w:val="24"/>
          <w:szCs w:val="24"/>
        </w:rPr>
      </w:pPr>
      <w:r w:rsidRPr="00C0388F">
        <w:rPr>
          <w:rFonts w:ascii="Arial" w:hAnsi="Arial" w:cs="Arial"/>
          <w:b/>
          <w:bCs/>
          <w:sz w:val="24"/>
          <w:szCs w:val="24"/>
        </w:rPr>
        <w:t>OPORTUNIDADES:</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3"/>
        </w:numPr>
        <w:spacing w:after="0" w:line="360" w:lineRule="auto"/>
        <w:jc w:val="both"/>
        <w:rPr>
          <w:rFonts w:ascii="Arial" w:hAnsi="Arial" w:cs="Arial"/>
          <w:sz w:val="24"/>
          <w:szCs w:val="24"/>
        </w:rPr>
      </w:pPr>
      <w:r w:rsidRPr="00D96C7A">
        <w:rPr>
          <w:rFonts w:ascii="Arial" w:hAnsi="Arial" w:cs="Arial"/>
          <w:sz w:val="24"/>
          <w:szCs w:val="24"/>
        </w:rPr>
        <w:t>El mercado guayaquileño no se encuentra saturado, por lo cual se puede brindar el sistema de lavado de vehículos a vapor.</w:t>
      </w:r>
    </w:p>
    <w:p w:rsidR="00B810B7" w:rsidRPr="00D96C7A"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3"/>
        </w:numPr>
        <w:spacing w:after="0" w:line="360" w:lineRule="auto"/>
        <w:jc w:val="both"/>
        <w:rPr>
          <w:rFonts w:ascii="Arial" w:hAnsi="Arial" w:cs="Arial"/>
          <w:sz w:val="24"/>
          <w:szCs w:val="24"/>
        </w:rPr>
      </w:pPr>
      <w:r w:rsidRPr="00D96C7A">
        <w:rPr>
          <w:rFonts w:ascii="Arial" w:hAnsi="Arial" w:cs="Arial"/>
          <w:sz w:val="24"/>
          <w:szCs w:val="24"/>
        </w:rPr>
        <w:t>Existe un gran porcentaje de aceptación para que el consumidor utilice este servicio.</w:t>
      </w:r>
    </w:p>
    <w:p w:rsidR="00B810B7" w:rsidRPr="00D96C7A"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3"/>
        </w:numPr>
        <w:spacing w:after="0" w:line="360" w:lineRule="auto"/>
        <w:jc w:val="both"/>
        <w:rPr>
          <w:rFonts w:ascii="Arial" w:hAnsi="Arial" w:cs="Arial"/>
          <w:sz w:val="24"/>
          <w:szCs w:val="24"/>
        </w:rPr>
      </w:pPr>
      <w:r w:rsidRPr="00D96C7A">
        <w:rPr>
          <w:rFonts w:ascii="Arial" w:hAnsi="Arial" w:cs="Arial"/>
          <w:sz w:val="24"/>
          <w:szCs w:val="24"/>
        </w:rPr>
        <w:t>No existe una competencia directa.</w:t>
      </w:r>
    </w:p>
    <w:p w:rsidR="00B810B7" w:rsidRPr="00D96C7A" w:rsidRDefault="00B810B7" w:rsidP="004A1901">
      <w:pPr>
        <w:spacing w:after="0" w:line="360" w:lineRule="auto"/>
        <w:jc w:val="both"/>
        <w:rPr>
          <w:rFonts w:ascii="Arial" w:hAnsi="Arial" w:cs="Arial"/>
          <w:sz w:val="24"/>
          <w:szCs w:val="24"/>
        </w:rPr>
      </w:pPr>
    </w:p>
    <w:p w:rsidR="00B810B7" w:rsidRPr="00D96C7A" w:rsidRDefault="00B810B7" w:rsidP="004A1901">
      <w:pPr>
        <w:pStyle w:val="Prrafodelista"/>
        <w:numPr>
          <w:ilvl w:val="0"/>
          <w:numId w:val="43"/>
        </w:numPr>
        <w:spacing w:after="0" w:line="360" w:lineRule="auto"/>
        <w:jc w:val="both"/>
        <w:rPr>
          <w:rFonts w:ascii="Arial" w:hAnsi="Arial" w:cs="Arial"/>
          <w:b/>
          <w:bCs/>
          <w:sz w:val="24"/>
          <w:szCs w:val="24"/>
          <w:lang w:val="es-ES"/>
        </w:rPr>
      </w:pPr>
      <w:r w:rsidRPr="00D96C7A">
        <w:rPr>
          <w:rFonts w:ascii="Arial" w:hAnsi="Arial" w:cs="Arial"/>
          <w:sz w:val="24"/>
          <w:szCs w:val="24"/>
        </w:rPr>
        <w:t>En el futuro, implementar un mayor número de lavadoras de vehículos y extenderse a nivel nacional según el negocio se desarrolle.</w:t>
      </w:r>
    </w:p>
    <w:p w:rsidR="00B810B7" w:rsidRPr="00D96C7A" w:rsidRDefault="00B810B7" w:rsidP="004A1901">
      <w:pPr>
        <w:spacing w:after="0" w:line="360" w:lineRule="auto"/>
        <w:jc w:val="both"/>
        <w:rPr>
          <w:rFonts w:ascii="Arial" w:hAnsi="Arial" w:cs="Arial"/>
          <w:b/>
          <w:bCs/>
          <w:sz w:val="24"/>
          <w:szCs w:val="24"/>
          <w:lang w:val="es-ES"/>
        </w:rPr>
      </w:pPr>
    </w:p>
    <w:p w:rsidR="00B810B7" w:rsidRPr="00C0388F" w:rsidRDefault="00B810B7" w:rsidP="004A1901">
      <w:pPr>
        <w:spacing w:after="0" w:line="360" w:lineRule="auto"/>
        <w:jc w:val="both"/>
        <w:rPr>
          <w:rFonts w:ascii="Arial" w:hAnsi="Arial" w:cs="Arial"/>
          <w:b/>
          <w:bCs/>
          <w:sz w:val="24"/>
          <w:szCs w:val="24"/>
        </w:rPr>
      </w:pPr>
      <w:r w:rsidRPr="00C0388F">
        <w:rPr>
          <w:rFonts w:ascii="Arial" w:hAnsi="Arial" w:cs="Arial"/>
          <w:b/>
          <w:bCs/>
          <w:sz w:val="24"/>
          <w:szCs w:val="24"/>
        </w:rPr>
        <w:t>DEBILIDADES:</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4"/>
        </w:numPr>
        <w:spacing w:after="0" w:line="360" w:lineRule="auto"/>
        <w:jc w:val="both"/>
        <w:rPr>
          <w:rFonts w:ascii="Arial" w:hAnsi="Arial" w:cs="Arial"/>
          <w:sz w:val="24"/>
          <w:szCs w:val="24"/>
        </w:rPr>
      </w:pPr>
      <w:r w:rsidRPr="00D96C7A">
        <w:rPr>
          <w:rFonts w:ascii="Arial" w:hAnsi="Arial" w:cs="Arial"/>
          <w:sz w:val="24"/>
          <w:szCs w:val="24"/>
        </w:rPr>
        <w:t>Falta de proveedores directos para los equipos especializados.</w:t>
      </w:r>
    </w:p>
    <w:p w:rsidR="00B810B7" w:rsidRPr="00D96C7A"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4"/>
        </w:numPr>
        <w:spacing w:after="0" w:line="360" w:lineRule="auto"/>
        <w:jc w:val="both"/>
        <w:rPr>
          <w:rFonts w:ascii="Arial" w:hAnsi="Arial" w:cs="Arial"/>
          <w:sz w:val="24"/>
          <w:szCs w:val="24"/>
        </w:rPr>
      </w:pPr>
      <w:r w:rsidRPr="00D96C7A">
        <w:rPr>
          <w:rFonts w:ascii="Arial" w:hAnsi="Arial" w:cs="Arial"/>
          <w:sz w:val="24"/>
          <w:szCs w:val="24"/>
        </w:rPr>
        <w:t>Baja promoción a través de medios publicitarios masivos.</w:t>
      </w:r>
    </w:p>
    <w:p w:rsidR="00B810B7" w:rsidRPr="00D96C7A"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4"/>
        </w:numPr>
        <w:spacing w:after="0" w:line="360" w:lineRule="auto"/>
        <w:jc w:val="both"/>
        <w:rPr>
          <w:rFonts w:ascii="Arial" w:hAnsi="Arial" w:cs="Arial"/>
          <w:sz w:val="24"/>
          <w:szCs w:val="24"/>
        </w:rPr>
      </w:pPr>
      <w:r w:rsidRPr="00D96C7A">
        <w:rPr>
          <w:rFonts w:ascii="Arial" w:hAnsi="Arial" w:cs="Arial"/>
          <w:sz w:val="24"/>
          <w:szCs w:val="24"/>
        </w:rPr>
        <w:t>Baja experiencia de los integrantes del manejo de las maquinarias a utilizar.</w:t>
      </w:r>
    </w:p>
    <w:p w:rsidR="00B810B7" w:rsidRPr="00D96C7A" w:rsidRDefault="00B810B7" w:rsidP="004A1901">
      <w:pPr>
        <w:spacing w:after="0" w:line="360" w:lineRule="auto"/>
        <w:jc w:val="both"/>
        <w:rPr>
          <w:rFonts w:ascii="Arial" w:hAnsi="Arial" w:cs="Arial"/>
          <w:sz w:val="24"/>
          <w:szCs w:val="24"/>
        </w:rPr>
      </w:pPr>
    </w:p>
    <w:p w:rsidR="00B810B7" w:rsidRDefault="00B810B7" w:rsidP="004A1901">
      <w:pPr>
        <w:pStyle w:val="Prrafodelista"/>
        <w:numPr>
          <w:ilvl w:val="0"/>
          <w:numId w:val="44"/>
        </w:numPr>
        <w:spacing w:after="0" w:line="360" w:lineRule="auto"/>
        <w:jc w:val="both"/>
        <w:rPr>
          <w:rFonts w:ascii="Arial" w:hAnsi="Arial" w:cs="Arial"/>
          <w:sz w:val="24"/>
          <w:szCs w:val="24"/>
        </w:rPr>
      </w:pPr>
      <w:r w:rsidRPr="00D96C7A">
        <w:rPr>
          <w:rFonts w:ascii="Arial" w:hAnsi="Arial" w:cs="Arial"/>
          <w:sz w:val="24"/>
          <w:szCs w:val="24"/>
        </w:rPr>
        <w:lastRenderedPageBreak/>
        <w:t>Precios altos en comparación con sustitutos (</w:t>
      </w:r>
      <w:r w:rsidR="00D85939">
        <w:rPr>
          <w:rFonts w:ascii="Arial" w:hAnsi="Arial" w:cs="Arial"/>
          <w:sz w:val="24"/>
          <w:szCs w:val="24"/>
        </w:rPr>
        <w:t>lavados convencionales</w:t>
      </w:r>
      <w:r w:rsidRPr="00D96C7A">
        <w:rPr>
          <w:rFonts w:ascii="Arial" w:hAnsi="Arial" w:cs="Arial"/>
          <w:sz w:val="24"/>
          <w:szCs w:val="24"/>
        </w:rPr>
        <w:t>).</w:t>
      </w:r>
    </w:p>
    <w:p w:rsidR="00B810B7" w:rsidRPr="00D96C7A" w:rsidRDefault="00B810B7" w:rsidP="004A1901">
      <w:pPr>
        <w:spacing w:after="0" w:line="360" w:lineRule="auto"/>
        <w:jc w:val="both"/>
        <w:rPr>
          <w:rFonts w:ascii="Arial" w:hAnsi="Arial" w:cs="Arial"/>
          <w:sz w:val="24"/>
          <w:szCs w:val="24"/>
        </w:rPr>
      </w:pPr>
    </w:p>
    <w:p w:rsidR="00B810B7" w:rsidRDefault="00F653F0" w:rsidP="004A1901">
      <w:pPr>
        <w:pStyle w:val="Prrafodelista"/>
        <w:numPr>
          <w:ilvl w:val="0"/>
          <w:numId w:val="44"/>
        </w:numPr>
        <w:spacing w:after="0" w:line="360" w:lineRule="auto"/>
        <w:jc w:val="both"/>
        <w:rPr>
          <w:rFonts w:ascii="Arial" w:hAnsi="Arial" w:cs="Arial"/>
          <w:sz w:val="24"/>
          <w:szCs w:val="24"/>
        </w:rPr>
      </w:pPr>
      <w:r>
        <w:rPr>
          <w:rFonts w:ascii="Arial" w:hAnsi="Arial" w:cs="Arial"/>
          <w:sz w:val="24"/>
          <w:szCs w:val="24"/>
        </w:rPr>
        <w:t>La falta de experiencia en el me</w:t>
      </w:r>
      <w:r w:rsidR="00B810B7" w:rsidRPr="00D96C7A">
        <w:rPr>
          <w:rFonts w:ascii="Arial" w:hAnsi="Arial" w:cs="Arial"/>
          <w:sz w:val="24"/>
          <w:szCs w:val="24"/>
        </w:rPr>
        <w:t>rcado de lavado de vehículos.</w:t>
      </w:r>
    </w:p>
    <w:p w:rsidR="00B810B7" w:rsidRPr="00D96C7A" w:rsidRDefault="00B810B7" w:rsidP="004A1901">
      <w:pPr>
        <w:spacing w:after="0" w:line="360" w:lineRule="auto"/>
        <w:jc w:val="both"/>
        <w:rPr>
          <w:rFonts w:ascii="Arial" w:hAnsi="Arial" w:cs="Arial"/>
          <w:sz w:val="24"/>
          <w:szCs w:val="24"/>
        </w:rPr>
      </w:pPr>
    </w:p>
    <w:p w:rsidR="00B810B7" w:rsidRPr="00237F6D" w:rsidRDefault="00B810B7" w:rsidP="004A1901">
      <w:pPr>
        <w:pStyle w:val="Prrafodelista"/>
        <w:numPr>
          <w:ilvl w:val="0"/>
          <w:numId w:val="44"/>
        </w:numPr>
        <w:spacing w:after="0" w:line="360" w:lineRule="auto"/>
        <w:jc w:val="both"/>
        <w:rPr>
          <w:rFonts w:ascii="Arial" w:hAnsi="Arial" w:cs="Arial"/>
          <w:sz w:val="24"/>
          <w:szCs w:val="24"/>
          <w:lang w:val="es-ES"/>
        </w:rPr>
      </w:pPr>
      <w:r w:rsidRPr="00D96C7A">
        <w:rPr>
          <w:rFonts w:ascii="Arial" w:hAnsi="Arial" w:cs="Arial"/>
          <w:sz w:val="24"/>
          <w:szCs w:val="24"/>
        </w:rPr>
        <w:t>La falta de conocimiento por parte de las personas sobre las lavadoras ecológicas junto al desinterés de cuidar el medio ambiente.</w:t>
      </w:r>
    </w:p>
    <w:p w:rsidR="00237F6D" w:rsidRPr="00D96C7A" w:rsidRDefault="00237F6D" w:rsidP="00237F6D">
      <w:pPr>
        <w:pStyle w:val="Prrafodelista"/>
        <w:spacing w:after="0" w:line="360" w:lineRule="auto"/>
        <w:ind w:left="0"/>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b/>
          <w:bCs/>
          <w:sz w:val="24"/>
          <w:szCs w:val="24"/>
        </w:rPr>
      </w:pPr>
      <w:r w:rsidRPr="00C0388F">
        <w:rPr>
          <w:rFonts w:ascii="Arial" w:hAnsi="Arial" w:cs="Arial"/>
          <w:b/>
          <w:bCs/>
          <w:sz w:val="24"/>
          <w:szCs w:val="24"/>
        </w:rPr>
        <w:t>AMENAZAS: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20"/>
        </w:numPr>
        <w:spacing w:after="0" w:line="360" w:lineRule="auto"/>
        <w:jc w:val="both"/>
        <w:rPr>
          <w:rFonts w:ascii="Arial" w:hAnsi="Arial" w:cs="Arial"/>
          <w:sz w:val="24"/>
          <w:szCs w:val="24"/>
        </w:rPr>
      </w:pPr>
      <w:r w:rsidRPr="00C0388F">
        <w:rPr>
          <w:rFonts w:ascii="Arial" w:hAnsi="Arial" w:cs="Arial"/>
          <w:sz w:val="24"/>
          <w:szCs w:val="24"/>
        </w:rPr>
        <w:t>Rápido crecimiento de la competencia indirecta.</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20"/>
        </w:numPr>
        <w:spacing w:after="0" w:line="360" w:lineRule="auto"/>
        <w:jc w:val="both"/>
        <w:rPr>
          <w:rFonts w:ascii="Arial" w:hAnsi="Arial" w:cs="Arial"/>
          <w:sz w:val="24"/>
          <w:szCs w:val="24"/>
        </w:rPr>
      </w:pPr>
      <w:r w:rsidRPr="00C0388F">
        <w:rPr>
          <w:rFonts w:ascii="Arial" w:hAnsi="Arial" w:cs="Arial"/>
          <w:sz w:val="24"/>
          <w:szCs w:val="24"/>
        </w:rPr>
        <w:t>Posibilidad de que  competencia identifique nuestra estrategia de lavado y la mejore.</w:t>
      </w:r>
    </w:p>
    <w:p w:rsidR="00B810B7" w:rsidRPr="00C0388F" w:rsidRDefault="00B810B7" w:rsidP="004A1901">
      <w:pPr>
        <w:numPr>
          <w:ilvl w:val="0"/>
          <w:numId w:val="20"/>
        </w:numPr>
        <w:spacing w:after="0" w:line="360" w:lineRule="auto"/>
        <w:jc w:val="both"/>
        <w:rPr>
          <w:rFonts w:ascii="Arial" w:hAnsi="Arial" w:cs="Arial"/>
          <w:sz w:val="24"/>
          <w:szCs w:val="24"/>
        </w:rPr>
      </w:pPr>
      <w:r w:rsidRPr="00C0388F">
        <w:rPr>
          <w:rFonts w:ascii="Arial" w:hAnsi="Arial" w:cs="Arial"/>
          <w:sz w:val="24"/>
          <w:szCs w:val="24"/>
        </w:rPr>
        <w:t>La  tasa de inflación es relativamente alta para una población dolarizada del país.</w:t>
      </w:r>
    </w:p>
    <w:p w:rsidR="00B810B7" w:rsidRPr="00C0388F" w:rsidRDefault="00B810B7" w:rsidP="004A1901">
      <w:pPr>
        <w:pStyle w:val="Prrafodelista"/>
        <w:spacing w:after="0" w:line="360" w:lineRule="auto"/>
        <w:jc w:val="both"/>
        <w:rPr>
          <w:rFonts w:ascii="Arial" w:hAnsi="Arial" w:cs="Arial"/>
          <w:sz w:val="24"/>
          <w:szCs w:val="24"/>
        </w:rPr>
      </w:pPr>
    </w:p>
    <w:p w:rsidR="00B810B7" w:rsidRPr="00C0388F" w:rsidRDefault="00B810B7" w:rsidP="004A1901">
      <w:pPr>
        <w:numPr>
          <w:ilvl w:val="0"/>
          <w:numId w:val="20"/>
        </w:numPr>
        <w:spacing w:after="0" w:line="360" w:lineRule="auto"/>
        <w:jc w:val="both"/>
        <w:rPr>
          <w:rFonts w:ascii="Arial" w:hAnsi="Arial" w:cs="Arial"/>
          <w:sz w:val="24"/>
          <w:szCs w:val="24"/>
        </w:rPr>
      </w:pPr>
      <w:r w:rsidRPr="00C0388F">
        <w:rPr>
          <w:rFonts w:ascii="Arial" w:hAnsi="Arial" w:cs="Arial"/>
          <w:sz w:val="24"/>
          <w:szCs w:val="24"/>
        </w:rPr>
        <w:t>Pocos incentivos para la realización de inversión privada en el país.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1"/>
          <w:numId w:val="36"/>
        </w:numPr>
        <w:spacing w:after="0" w:line="360" w:lineRule="auto"/>
        <w:ind w:left="0" w:firstLine="0"/>
        <w:jc w:val="both"/>
        <w:rPr>
          <w:rFonts w:ascii="Arial" w:hAnsi="Arial" w:cs="Arial"/>
          <w:b/>
          <w:sz w:val="24"/>
          <w:szCs w:val="24"/>
        </w:rPr>
      </w:pPr>
      <w:r w:rsidRPr="00C0388F">
        <w:rPr>
          <w:rFonts w:ascii="Arial" w:hAnsi="Arial" w:cs="Arial"/>
          <w:b/>
          <w:sz w:val="24"/>
          <w:szCs w:val="24"/>
        </w:rPr>
        <w:t>MARKETING MIX</w:t>
      </w:r>
    </w:p>
    <w:p w:rsidR="00B810B7" w:rsidRPr="00C0388F"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b/>
          <w:sz w:val="24"/>
          <w:szCs w:val="24"/>
        </w:rPr>
      </w:pPr>
      <w:r w:rsidRPr="00C0388F">
        <w:rPr>
          <w:rFonts w:ascii="Arial" w:hAnsi="Arial" w:cs="Arial"/>
          <w:b/>
          <w:sz w:val="24"/>
          <w:szCs w:val="24"/>
        </w:rPr>
        <w:t>Precio:</w:t>
      </w:r>
    </w:p>
    <w:p w:rsidR="00B810B7" w:rsidRPr="00C0388F"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sz w:val="24"/>
          <w:szCs w:val="24"/>
        </w:rPr>
      </w:pPr>
      <w:r w:rsidRPr="00992199">
        <w:rPr>
          <w:rFonts w:ascii="Arial" w:hAnsi="Arial" w:cs="Arial"/>
          <w:sz w:val="24"/>
          <w:szCs w:val="24"/>
        </w:rPr>
        <w:t>Existen tres criterios para determinar el precio de un producto o servicio: el margen de ganancia esperado, considerar el precio que cobra la competencia o tomar en cuenta la disponibilidad a pagar por el consumidor objetivo.</w:t>
      </w:r>
    </w:p>
    <w:p w:rsidR="00B810B7" w:rsidRDefault="00B810B7" w:rsidP="004A1901">
      <w:pPr>
        <w:spacing w:after="0" w:line="360" w:lineRule="auto"/>
        <w:jc w:val="both"/>
        <w:rPr>
          <w:rFonts w:ascii="Arial" w:hAnsi="Arial" w:cs="Arial"/>
          <w:sz w:val="24"/>
          <w:szCs w:val="24"/>
        </w:rPr>
      </w:pPr>
    </w:p>
    <w:p w:rsidR="006A12D4" w:rsidRDefault="00B810B7" w:rsidP="004A1901">
      <w:pPr>
        <w:spacing w:after="0" w:line="360" w:lineRule="auto"/>
        <w:jc w:val="both"/>
        <w:rPr>
          <w:rFonts w:ascii="Arial" w:hAnsi="Arial" w:cs="Arial"/>
          <w:sz w:val="24"/>
          <w:szCs w:val="24"/>
        </w:rPr>
      </w:pPr>
      <w:r w:rsidRPr="00992199">
        <w:rPr>
          <w:rFonts w:ascii="Arial" w:hAnsi="Arial" w:cs="Arial"/>
          <w:sz w:val="24"/>
          <w:szCs w:val="24"/>
        </w:rPr>
        <w:lastRenderedPageBreak/>
        <w:t>En el siguiente cuadro adjunto se detalla el precio promedio por el servicio de un lavado de un vehículo, en función de la disponibilidad a pagar de los consumidores objetivos así:</w:t>
      </w:r>
    </w:p>
    <w:p w:rsidR="00C22114" w:rsidRPr="00C22114" w:rsidRDefault="00C22114" w:rsidP="004A1901">
      <w:pPr>
        <w:spacing w:after="0" w:line="360" w:lineRule="auto"/>
        <w:jc w:val="both"/>
        <w:rPr>
          <w:rFonts w:ascii="Arial" w:hAnsi="Arial" w:cs="Arial"/>
          <w:sz w:val="24"/>
          <w:szCs w:val="24"/>
        </w:rPr>
      </w:pPr>
    </w:p>
    <w:p w:rsidR="00B810B7" w:rsidRPr="00CD6DF3" w:rsidRDefault="00F57E2A" w:rsidP="00C20FAC">
      <w:pPr>
        <w:spacing w:after="0" w:line="360" w:lineRule="auto"/>
        <w:jc w:val="center"/>
        <w:rPr>
          <w:rFonts w:ascii="Arial" w:hAnsi="Arial" w:cs="Arial"/>
          <w:b/>
          <w:sz w:val="24"/>
          <w:szCs w:val="24"/>
        </w:rPr>
      </w:pPr>
      <w:r>
        <w:rPr>
          <w:rFonts w:ascii="Arial" w:hAnsi="Arial" w:cs="Arial"/>
          <w:b/>
          <w:sz w:val="24"/>
          <w:szCs w:val="24"/>
        </w:rPr>
        <w:t>Tabla 15</w:t>
      </w:r>
      <w:r w:rsidR="00B810B7" w:rsidRPr="00CD6DF3">
        <w:rPr>
          <w:rFonts w:ascii="Arial" w:hAnsi="Arial" w:cs="Arial"/>
          <w:b/>
          <w:sz w:val="24"/>
          <w:szCs w:val="24"/>
        </w:rPr>
        <w:t>. Calculo de Precio Promedio</w:t>
      </w:r>
    </w:p>
    <w:p w:rsidR="00B810B7" w:rsidRPr="00C0388F" w:rsidRDefault="003F541A" w:rsidP="004A1901">
      <w:pPr>
        <w:spacing w:after="0" w:line="360" w:lineRule="auto"/>
        <w:jc w:val="both"/>
        <w:rPr>
          <w:rFonts w:ascii="Arial" w:hAnsi="Arial" w:cs="Arial"/>
          <w:sz w:val="24"/>
          <w:szCs w:val="24"/>
        </w:rPr>
      </w:pPr>
      <w:r>
        <w:rPr>
          <w:rFonts w:ascii="Arial" w:hAnsi="Arial" w:cs="Arial"/>
          <w:noProof/>
          <w:sz w:val="24"/>
          <w:szCs w:val="24"/>
          <w:lang w:val="es-ES" w:eastAsia="es-ES"/>
        </w:rPr>
        <w:pict>
          <v:rect id="_x0000_s1128" style="position:absolute;left:0;text-align:left;margin-left:39.05pt;margin-top:10.75pt;width:339.9pt;height:130.25pt;z-index:-251652096"/>
        </w:pict>
      </w:r>
    </w:p>
    <w:p w:rsidR="00B810B7" w:rsidRPr="00C0388F" w:rsidRDefault="00C6098D" w:rsidP="00C20FAC">
      <w:pPr>
        <w:spacing w:after="0"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3959225" cy="1397000"/>
            <wp:effectExtent l="19050" t="0" r="3175" b="0"/>
            <wp:docPr id="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7"/>
                    <a:srcRect/>
                    <a:stretch>
                      <a:fillRect/>
                    </a:stretch>
                  </pic:blipFill>
                  <pic:spPr bwMode="auto">
                    <a:xfrm>
                      <a:off x="0" y="0"/>
                      <a:ext cx="3959225" cy="1397000"/>
                    </a:xfrm>
                    <a:prstGeom prst="rect">
                      <a:avLst/>
                    </a:prstGeom>
                    <a:noFill/>
                    <a:ln w="9525">
                      <a:noFill/>
                      <a:miter lim="800000"/>
                      <a:headEnd/>
                      <a:tailEnd/>
                    </a:ln>
                  </pic:spPr>
                </pic:pic>
              </a:graphicData>
            </a:graphic>
          </wp:inline>
        </w:drawing>
      </w:r>
    </w:p>
    <w:p w:rsidR="00B810B7" w:rsidRDefault="00B810B7" w:rsidP="004A1901">
      <w:pPr>
        <w:spacing w:after="0" w:line="360" w:lineRule="auto"/>
        <w:jc w:val="both"/>
        <w:rPr>
          <w:rFonts w:ascii="Arial" w:hAnsi="Arial" w:cs="Arial"/>
          <w:sz w:val="24"/>
          <w:szCs w:val="24"/>
        </w:rPr>
      </w:pPr>
    </w:p>
    <w:p w:rsidR="00B810B7" w:rsidRDefault="00B810B7" w:rsidP="00465B5F">
      <w:pPr>
        <w:spacing w:after="0" w:line="360" w:lineRule="auto"/>
        <w:jc w:val="center"/>
        <w:rPr>
          <w:rFonts w:ascii="Arial" w:hAnsi="Arial" w:cs="Arial"/>
          <w:b/>
          <w:sz w:val="24"/>
          <w:szCs w:val="24"/>
        </w:rPr>
      </w:pPr>
      <w:r w:rsidRPr="00CD6DF3">
        <w:rPr>
          <w:rFonts w:ascii="Arial" w:hAnsi="Arial" w:cs="Arial"/>
          <w:b/>
          <w:sz w:val="24"/>
          <w:szCs w:val="24"/>
        </w:rPr>
        <w:t>Elaborado por los autores</w:t>
      </w:r>
    </w:p>
    <w:p w:rsidR="00B810B7" w:rsidRPr="00992199"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992199">
        <w:rPr>
          <w:rFonts w:ascii="Arial" w:hAnsi="Arial" w:cs="Arial"/>
          <w:sz w:val="24"/>
          <w:szCs w:val="24"/>
        </w:rPr>
        <w:t>En este caso un consumidor estaría dispuesto a pagar un precio de $8 por este servicio por el nuevo sistema de lavado a vapor. Este precio es coherente con los costos proyectados del mismo.</w:t>
      </w:r>
    </w:p>
    <w:p w:rsidR="00B810B7" w:rsidRPr="00992199" w:rsidRDefault="00B810B7" w:rsidP="004A1901">
      <w:pPr>
        <w:spacing w:after="0" w:line="240" w:lineRule="auto"/>
        <w:jc w:val="both"/>
        <w:rPr>
          <w:rFonts w:ascii="Arial" w:hAnsi="Arial" w:cs="Arial"/>
          <w:sz w:val="24"/>
          <w:szCs w:val="24"/>
        </w:rPr>
      </w:pPr>
    </w:p>
    <w:p w:rsidR="00B810B7" w:rsidRDefault="00B810B7" w:rsidP="004A1901">
      <w:pPr>
        <w:spacing w:after="0" w:line="240" w:lineRule="auto"/>
        <w:jc w:val="both"/>
        <w:rPr>
          <w:rFonts w:ascii="Arial" w:hAnsi="Arial" w:cs="Arial"/>
          <w:b/>
          <w:sz w:val="24"/>
          <w:szCs w:val="24"/>
        </w:rPr>
      </w:pPr>
      <w:r>
        <w:rPr>
          <w:rFonts w:ascii="Arial" w:hAnsi="Arial" w:cs="Arial"/>
          <w:b/>
          <w:sz w:val="24"/>
          <w:szCs w:val="24"/>
        </w:rPr>
        <w:t>Servicio</w:t>
      </w:r>
      <w:r w:rsidRPr="00C0388F">
        <w:rPr>
          <w:rFonts w:ascii="Arial" w:hAnsi="Arial" w:cs="Arial"/>
          <w:b/>
          <w:sz w:val="24"/>
          <w:szCs w:val="24"/>
        </w:rPr>
        <w:t>:</w:t>
      </w:r>
    </w:p>
    <w:p w:rsidR="00B810B7" w:rsidRDefault="00B810B7" w:rsidP="004A1901">
      <w:pPr>
        <w:spacing w:after="0" w:line="240" w:lineRule="auto"/>
        <w:jc w:val="both"/>
        <w:rPr>
          <w:rFonts w:ascii="Arial" w:hAnsi="Arial" w:cs="Arial"/>
          <w:b/>
          <w:sz w:val="24"/>
          <w:szCs w:val="24"/>
        </w:rPr>
      </w:pPr>
    </w:p>
    <w:p w:rsidR="00B810B7" w:rsidRPr="00C0388F" w:rsidRDefault="00B810B7" w:rsidP="004A1901">
      <w:pPr>
        <w:spacing w:after="0" w:line="240" w:lineRule="auto"/>
        <w:jc w:val="both"/>
        <w:rPr>
          <w:rFonts w:ascii="Arial" w:hAnsi="Arial" w:cs="Arial"/>
          <w:b/>
          <w:sz w:val="24"/>
          <w:szCs w:val="24"/>
        </w:rPr>
      </w:pPr>
    </w:p>
    <w:p w:rsidR="00B810B7" w:rsidRDefault="00B810B7" w:rsidP="004A1901">
      <w:pPr>
        <w:spacing w:after="0" w:line="360" w:lineRule="auto"/>
        <w:jc w:val="both"/>
        <w:rPr>
          <w:rFonts w:ascii="Arial" w:hAnsi="Arial" w:cs="Arial"/>
          <w:sz w:val="24"/>
          <w:szCs w:val="24"/>
        </w:rPr>
      </w:pPr>
      <w:r w:rsidRPr="00992199">
        <w:rPr>
          <w:rFonts w:ascii="Arial" w:hAnsi="Arial" w:cs="Arial"/>
          <w:sz w:val="24"/>
          <w:szCs w:val="24"/>
        </w:rPr>
        <w:t>El proyecto se basa en brindar un servicio de lavado de vehículos con el sistema de lavado a vapor. Se llevará a cabo este negocio con responsabilidad social y ética.</w:t>
      </w:r>
    </w:p>
    <w:p w:rsidR="00B810B7" w:rsidRPr="00030F84"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030F84">
        <w:rPr>
          <w:rFonts w:ascii="Arial" w:hAnsi="Arial" w:cs="Arial"/>
          <w:sz w:val="24"/>
          <w:szCs w:val="24"/>
        </w:rPr>
        <w:t>Nuestro servicio se caracteriza por tres puntos:</w:t>
      </w:r>
    </w:p>
    <w:p w:rsidR="0055498A" w:rsidRPr="00030F84" w:rsidRDefault="0055498A" w:rsidP="004A1901">
      <w:pPr>
        <w:spacing w:after="0" w:line="360" w:lineRule="auto"/>
        <w:jc w:val="both"/>
        <w:rPr>
          <w:rFonts w:ascii="Arial" w:hAnsi="Arial" w:cs="Arial"/>
          <w:sz w:val="24"/>
          <w:szCs w:val="24"/>
        </w:rPr>
      </w:pPr>
    </w:p>
    <w:p w:rsidR="00B810B7" w:rsidRPr="00030F84" w:rsidRDefault="00B810B7" w:rsidP="004A1901">
      <w:pPr>
        <w:spacing w:after="0" w:line="360" w:lineRule="auto"/>
        <w:jc w:val="both"/>
        <w:rPr>
          <w:rFonts w:ascii="Arial" w:hAnsi="Arial" w:cs="Arial"/>
          <w:sz w:val="24"/>
          <w:szCs w:val="24"/>
        </w:rPr>
      </w:pPr>
      <w:r w:rsidRPr="00030F84">
        <w:rPr>
          <w:rFonts w:ascii="Arial" w:hAnsi="Arial" w:cs="Arial"/>
          <w:sz w:val="24"/>
          <w:szCs w:val="24"/>
        </w:rPr>
        <w:t>1. Limpieza interna y externa del vehículo.</w:t>
      </w:r>
    </w:p>
    <w:p w:rsidR="00B810B7" w:rsidRPr="00030F84" w:rsidRDefault="00B810B7" w:rsidP="004A1901">
      <w:pPr>
        <w:spacing w:after="0" w:line="360" w:lineRule="auto"/>
        <w:jc w:val="both"/>
        <w:rPr>
          <w:rFonts w:ascii="Arial" w:hAnsi="Arial" w:cs="Arial"/>
          <w:sz w:val="24"/>
          <w:szCs w:val="24"/>
        </w:rPr>
      </w:pPr>
      <w:r w:rsidRPr="00030F84">
        <w:rPr>
          <w:rFonts w:ascii="Arial" w:hAnsi="Arial" w:cs="Arial"/>
          <w:sz w:val="24"/>
          <w:szCs w:val="24"/>
        </w:rPr>
        <w:t>2. Cuidado de su vehículo automotriz.</w:t>
      </w:r>
    </w:p>
    <w:p w:rsidR="00B810B7" w:rsidRPr="00030F84" w:rsidRDefault="00B810B7" w:rsidP="004A1901">
      <w:pPr>
        <w:spacing w:after="0" w:line="360" w:lineRule="auto"/>
        <w:jc w:val="both"/>
        <w:rPr>
          <w:rFonts w:ascii="Arial" w:hAnsi="Arial" w:cs="Arial"/>
          <w:sz w:val="24"/>
          <w:szCs w:val="24"/>
        </w:rPr>
      </w:pPr>
      <w:r w:rsidRPr="00030F84">
        <w:rPr>
          <w:rFonts w:ascii="Arial" w:hAnsi="Arial" w:cs="Arial"/>
          <w:sz w:val="24"/>
          <w:szCs w:val="24"/>
        </w:rPr>
        <w:t>3. Valores agregados: estancia cómoda mientras espera su vehículo.</w:t>
      </w:r>
    </w:p>
    <w:p w:rsidR="00B810B7" w:rsidRPr="00030F84" w:rsidRDefault="00B810B7" w:rsidP="004A1901">
      <w:pPr>
        <w:spacing w:after="0" w:line="360" w:lineRule="auto"/>
        <w:jc w:val="both"/>
        <w:rPr>
          <w:rFonts w:ascii="Arial" w:hAnsi="Arial" w:cs="Arial"/>
          <w:b/>
          <w:sz w:val="24"/>
          <w:szCs w:val="24"/>
        </w:rPr>
      </w:pPr>
      <w:r>
        <w:rPr>
          <w:rFonts w:ascii="Arial" w:hAnsi="Arial" w:cs="Arial"/>
          <w:b/>
          <w:sz w:val="24"/>
          <w:szCs w:val="24"/>
        </w:rPr>
        <w:lastRenderedPageBreak/>
        <w:t>Detalle de los S</w:t>
      </w:r>
      <w:r w:rsidRPr="00030F84">
        <w:rPr>
          <w:rFonts w:ascii="Arial" w:hAnsi="Arial" w:cs="Arial"/>
          <w:b/>
          <w:sz w:val="24"/>
          <w:szCs w:val="24"/>
        </w:rPr>
        <w:t>ervicios</w:t>
      </w:r>
    </w:p>
    <w:p w:rsidR="00B810B7" w:rsidRPr="00030F84" w:rsidRDefault="00B810B7" w:rsidP="004A1901">
      <w:pPr>
        <w:spacing w:after="0" w:line="360" w:lineRule="auto"/>
        <w:jc w:val="both"/>
        <w:rPr>
          <w:rFonts w:ascii="Arial" w:hAnsi="Arial" w:cs="Arial"/>
          <w:sz w:val="24"/>
          <w:szCs w:val="24"/>
        </w:rPr>
      </w:pPr>
    </w:p>
    <w:p w:rsidR="00B810B7" w:rsidRPr="00B45FDD" w:rsidRDefault="00B810B7" w:rsidP="004A1901">
      <w:pPr>
        <w:spacing w:after="0" w:line="360" w:lineRule="auto"/>
        <w:jc w:val="both"/>
        <w:rPr>
          <w:rFonts w:ascii="Arial" w:hAnsi="Arial" w:cs="Arial"/>
          <w:b/>
          <w:sz w:val="24"/>
          <w:szCs w:val="24"/>
        </w:rPr>
      </w:pPr>
      <w:r w:rsidRPr="00B45FDD">
        <w:rPr>
          <w:rFonts w:ascii="Arial" w:hAnsi="Arial" w:cs="Arial"/>
          <w:b/>
          <w:sz w:val="24"/>
          <w:szCs w:val="24"/>
        </w:rPr>
        <w:t>La limpieza del vehículo  considera:</w:t>
      </w:r>
    </w:p>
    <w:p w:rsidR="00B810B7" w:rsidRPr="00030F84" w:rsidRDefault="00B810B7" w:rsidP="004A1901">
      <w:pPr>
        <w:spacing w:after="0" w:line="360" w:lineRule="auto"/>
        <w:jc w:val="both"/>
        <w:rPr>
          <w:rFonts w:ascii="Arial" w:hAnsi="Arial" w:cs="Arial"/>
          <w:sz w:val="24"/>
          <w:szCs w:val="24"/>
        </w:rPr>
      </w:pPr>
    </w:p>
    <w:p w:rsidR="00B810B7" w:rsidRPr="00030F84" w:rsidRDefault="00B810B7" w:rsidP="004A1901">
      <w:pPr>
        <w:pStyle w:val="Prrafodelista"/>
        <w:numPr>
          <w:ilvl w:val="0"/>
          <w:numId w:val="49"/>
        </w:numPr>
        <w:spacing w:after="0" w:line="360" w:lineRule="auto"/>
        <w:jc w:val="both"/>
        <w:rPr>
          <w:rFonts w:ascii="Arial" w:hAnsi="Arial" w:cs="Arial"/>
          <w:sz w:val="24"/>
          <w:szCs w:val="24"/>
        </w:rPr>
      </w:pPr>
      <w:r w:rsidRPr="00030F84">
        <w:rPr>
          <w:rFonts w:ascii="Arial" w:hAnsi="Arial" w:cs="Arial"/>
          <w:sz w:val="24"/>
          <w:szCs w:val="24"/>
        </w:rPr>
        <w:t>Lavado de la carrocería con sistema de lavado a vapor.</w:t>
      </w:r>
    </w:p>
    <w:p w:rsidR="00B810B7" w:rsidRPr="00030F84" w:rsidRDefault="00B810B7" w:rsidP="004A1901">
      <w:pPr>
        <w:pStyle w:val="Prrafodelista"/>
        <w:numPr>
          <w:ilvl w:val="0"/>
          <w:numId w:val="49"/>
        </w:numPr>
        <w:spacing w:after="0" w:line="360" w:lineRule="auto"/>
        <w:jc w:val="both"/>
        <w:rPr>
          <w:rFonts w:ascii="Arial" w:hAnsi="Arial" w:cs="Arial"/>
          <w:sz w:val="24"/>
          <w:szCs w:val="24"/>
        </w:rPr>
      </w:pPr>
      <w:r w:rsidRPr="00030F84">
        <w:rPr>
          <w:rFonts w:ascii="Arial" w:hAnsi="Arial" w:cs="Arial"/>
          <w:sz w:val="24"/>
          <w:szCs w:val="24"/>
        </w:rPr>
        <w:t>Aspirado inicial profundo al interior del automóvil.</w:t>
      </w:r>
    </w:p>
    <w:p w:rsidR="00B810B7" w:rsidRPr="00030F84" w:rsidRDefault="00B810B7" w:rsidP="004A1901">
      <w:pPr>
        <w:pStyle w:val="Prrafodelista"/>
        <w:numPr>
          <w:ilvl w:val="0"/>
          <w:numId w:val="49"/>
        </w:numPr>
        <w:spacing w:after="0" w:line="360" w:lineRule="auto"/>
        <w:jc w:val="both"/>
        <w:rPr>
          <w:rFonts w:ascii="Arial" w:hAnsi="Arial" w:cs="Arial"/>
          <w:sz w:val="24"/>
          <w:szCs w:val="24"/>
        </w:rPr>
      </w:pPr>
      <w:r w:rsidRPr="00030F84">
        <w:rPr>
          <w:rFonts w:ascii="Arial" w:hAnsi="Arial" w:cs="Arial"/>
          <w:sz w:val="24"/>
          <w:szCs w:val="24"/>
        </w:rPr>
        <w:t>Limpieza y siliconado, del tablero y consola central, paneles de puertas, descansa-brazos y vidrios, alfombra y moquetas, maletero.</w:t>
      </w:r>
    </w:p>
    <w:p w:rsidR="00B810B7" w:rsidRPr="00030F84" w:rsidRDefault="00B810B7" w:rsidP="004A1901">
      <w:pPr>
        <w:pStyle w:val="Prrafodelista"/>
        <w:numPr>
          <w:ilvl w:val="0"/>
          <w:numId w:val="49"/>
        </w:numPr>
        <w:spacing w:after="0" w:line="360" w:lineRule="auto"/>
        <w:jc w:val="both"/>
        <w:rPr>
          <w:rFonts w:ascii="Arial" w:hAnsi="Arial" w:cs="Arial"/>
          <w:sz w:val="24"/>
          <w:szCs w:val="24"/>
        </w:rPr>
      </w:pPr>
      <w:r w:rsidRPr="00030F84">
        <w:rPr>
          <w:rFonts w:ascii="Arial" w:hAnsi="Arial" w:cs="Arial"/>
          <w:sz w:val="24"/>
          <w:szCs w:val="24"/>
        </w:rPr>
        <w:t>Limpieza del tapiz-cielo con productos biodegradables especiales para desmanchar.</w:t>
      </w:r>
    </w:p>
    <w:p w:rsidR="00B810B7" w:rsidRPr="00030F84" w:rsidRDefault="00B810B7" w:rsidP="004A1901">
      <w:pPr>
        <w:pStyle w:val="Prrafodelista"/>
        <w:numPr>
          <w:ilvl w:val="0"/>
          <w:numId w:val="49"/>
        </w:numPr>
        <w:spacing w:after="0" w:line="360" w:lineRule="auto"/>
        <w:jc w:val="both"/>
        <w:rPr>
          <w:rFonts w:ascii="Arial" w:hAnsi="Arial" w:cs="Arial"/>
          <w:sz w:val="24"/>
          <w:szCs w:val="24"/>
        </w:rPr>
      </w:pPr>
      <w:r w:rsidRPr="00030F84">
        <w:rPr>
          <w:rFonts w:ascii="Arial" w:hAnsi="Arial" w:cs="Arial"/>
          <w:sz w:val="24"/>
          <w:szCs w:val="24"/>
        </w:rPr>
        <w:t>Encerado del vehículo (servicio opcional).</w:t>
      </w:r>
    </w:p>
    <w:p w:rsidR="00B45FDD" w:rsidRDefault="00B45FDD" w:rsidP="004A1901">
      <w:pPr>
        <w:pStyle w:val="Prrafodelista"/>
        <w:spacing w:after="0" w:line="360" w:lineRule="auto"/>
        <w:jc w:val="both"/>
        <w:rPr>
          <w:rFonts w:ascii="Arial" w:hAnsi="Arial" w:cs="Arial"/>
          <w:sz w:val="24"/>
          <w:szCs w:val="24"/>
        </w:rPr>
      </w:pPr>
    </w:p>
    <w:p w:rsidR="00B45FDD" w:rsidRDefault="00B810B7" w:rsidP="004A1901">
      <w:pPr>
        <w:pStyle w:val="Prrafodelista"/>
        <w:spacing w:after="0" w:line="360" w:lineRule="auto"/>
        <w:ind w:left="0"/>
        <w:jc w:val="both"/>
        <w:rPr>
          <w:rFonts w:ascii="Arial" w:hAnsi="Arial" w:cs="Arial"/>
          <w:b/>
          <w:sz w:val="24"/>
          <w:szCs w:val="24"/>
        </w:rPr>
      </w:pPr>
      <w:r w:rsidRPr="00B45FDD">
        <w:rPr>
          <w:rFonts w:ascii="Arial" w:hAnsi="Arial" w:cs="Arial"/>
          <w:b/>
          <w:sz w:val="24"/>
          <w:szCs w:val="24"/>
        </w:rPr>
        <w:t>Cuidado de su vehículo automotriz considera:</w:t>
      </w:r>
    </w:p>
    <w:p w:rsidR="0055498A" w:rsidRDefault="0055498A" w:rsidP="004A1901">
      <w:pPr>
        <w:pStyle w:val="Prrafodelista"/>
        <w:spacing w:after="0" w:line="360" w:lineRule="auto"/>
        <w:ind w:left="0"/>
        <w:jc w:val="both"/>
        <w:rPr>
          <w:rFonts w:ascii="Arial" w:hAnsi="Arial" w:cs="Arial"/>
          <w:b/>
          <w:sz w:val="24"/>
          <w:szCs w:val="24"/>
        </w:rPr>
      </w:pPr>
    </w:p>
    <w:p w:rsidR="00B45FDD" w:rsidRPr="003B4666" w:rsidRDefault="00B45FDD" w:rsidP="004A1901">
      <w:pPr>
        <w:numPr>
          <w:ilvl w:val="0"/>
          <w:numId w:val="50"/>
        </w:numPr>
        <w:spacing w:after="0" w:line="360" w:lineRule="auto"/>
        <w:ind w:left="1134" w:hanging="425"/>
        <w:jc w:val="both"/>
        <w:rPr>
          <w:rFonts w:ascii="Arial" w:hAnsi="Arial" w:cs="Arial"/>
          <w:sz w:val="24"/>
          <w:szCs w:val="24"/>
        </w:rPr>
      </w:pPr>
      <w:r>
        <w:rPr>
          <w:rFonts w:ascii="Arial" w:hAnsi="Arial" w:cs="Arial"/>
          <w:sz w:val="24"/>
          <w:szCs w:val="24"/>
        </w:rPr>
        <w:t>Lavado del motor.</w:t>
      </w:r>
    </w:p>
    <w:p w:rsidR="00B45FDD" w:rsidRPr="003B4666" w:rsidRDefault="00B45FDD" w:rsidP="004A1901">
      <w:pPr>
        <w:numPr>
          <w:ilvl w:val="0"/>
          <w:numId w:val="50"/>
        </w:numPr>
        <w:spacing w:after="0" w:line="360" w:lineRule="auto"/>
        <w:ind w:left="1134" w:hanging="425"/>
        <w:jc w:val="both"/>
        <w:rPr>
          <w:rFonts w:ascii="Arial" w:hAnsi="Arial" w:cs="Arial"/>
          <w:sz w:val="24"/>
          <w:szCs w:val="24"/>
        </w:rPr>
      </w:pPr>
      <w:r w:rsidRPr="003B4666">
        <w:rPr>
          <w:rFonts w:ascii="Arial" w:hAnsi="Arial" w:cs="Arial"/>
          <w:sz w:val="24"/>
          <w:szCs w:val="24"/>
        </w:rPr>
        <w:t>Revisión de todos los l</w:t>
      </w:r>
      <w:r>
        <w:rPr>
          <w:rFonts w:ascii="Arial" w:hAnsi="Arial" w:cs="Arial"/>
          <w:sz w:val="24"/>
          <w:szCs w:val="24"/>
        </w:rPr>
        <w:t>íquidos, incluyendo los frenos,</w:t>
      </w:r>
      <w:r w:rsidR="0055498A">
        <w:rPr>
          <w:rFonts w:ascii="Arial" w:hAnsi="Arial" w:cs="Arial"/>
          <w:sz w:val="24"/>
          <w:szCs w:val="24"/>
        </w:rPr>
        <w:t xml:space="preserve"> </w:t>
      </w:r>
      <w:r w:rsidRPr="003B4666">
        <w:rPr>
          <w:rFonts w:ascii="Arial" w:hAnsi="Arial" w:cs="Arial"/>
          <w:sz w:val="24"/>
          <w:szCs w:val="24"/>
        </w:rPr>
        <w:t xml:space="preserve">transmisión </w:t>
      </w:r>
      <w:r>
        <w:rPr>
          <w:rFonts w:ascii="Arial" w:hAnsi="Arial" w:cs="Arial"/>
          <w:sz w:val="24"/>
          <w:szCs w:val="24"/>
        </w:rPr>
        <w:t xml:space="preserve"> </w:t>
      </w:r>
      <w:r w:rsidRPr="003B4666">
        <w:rPr>
          <w:rFonts w:ascii="Arial" w:hAnsi="Arial" w:cs="Arial"/>
          <w:sz w:val="24"/>
          <w:szCs w:val="24"/>
        </w:rPr>
        <w:t>caja de cambio y puente trasero, limpiaparabrisas y anticongelante</w:t>
      </w:r>
      <w:r>
        <w:rPr>
          <w:rFonts w:ascii="Arial" w:hAnsi="Arial" w:cs="Arial"/>
          <w:sz w:val="24"/>
          <w:szCs w:val="24"/>
        </w:rPr>
        <w:t>.</w:t>
      </w:r>
    </w:p>
    <w:p w:rsidR="00B45FDD" w:rsidRPr="003B4666" w:rsidRDefault="00B45FDD" w:rsidP="004A1901">
      <w:pPr>
        <w:numPr>
          <w:ilvl w:val="0"/>
          <w:numId w:val="50"/>
        </w:numPr>
        <w:spacing w:after="0" w:line="360" w:lineRule="auto"/>
        <w:ind w:left="1134" w:hanging="425"/>
        <w:jc w:val="both"/>
        <w:rPr>
          <w:rFonts w:ascii="Arial" w:hAnsi="Arial" w:cs="Arial"/>
          <w:sz w:val="24"/>
          <w:szCs w:val="24"/>
        </w:rPr>
      </w:pPr>
      <w:r w:rsidRPr="003B4666">
        <w:rPr>
          <w:rFonts w:ascii="Arial" w:hAnsi="Arial" w:cs="Arial"/>
          <w:sz w:val="24"/>
          <w:szCs w:val="24"/>
        </w:rPr>
        <w:t>Revisión la presión de aire de sus neumátic</w:t>
      </w:r>
      <w:r>
        <w:rPr>
          <w:rFonts w:ascii="Arial" w:hAnsi="Arial" w:cs="Arial"/>
          <w:sz w:val="24"/>
          <w:szCs w:val="24"/>
        </w:rPr>
        <w:t>os.</w:t>
      </w:r>
    </w:p>
    <w:p w:rsidR="00B810B7" w:rsidRPr="00B45FDD" w:rsidRDefault="00B810B7" w:rsidP="004A1901">
      <w:pPr>
        <w:pStyle w:val="Prrafodelista"/>
        <w:spacing w:after="0" w:line="360" w:lineRule="auto"/>
        <w:ind w:left="1134" w:hanging="425"/>
        <w:jc w:val="both"/>
        <w:rPr>
          <w:rFonts w:ascii="Arial" w:hAnsi="Arial" w:cs="Arial"/>
          <w:b/>
          <w:sz w:val="24"/>
          <w:szCs w:val="24"/>
        </w:rPr>
      </w:pPr>
    </w:p>
    <w:p w:rsidR="00B45FDD" w:rsidRPr="00B45FDD" w:rsidRDefault="00B45FDD" w:rsidP="00C22114">
      <w:pPr>
        <w:spacing w:after="0" w:line="360" w:lineRule="auto"/>
        <w:jc w:val="both"/>
        <w:rPr>
          <w:rFonts w:ascii="Arial" w:hAnsi="Arial" w:cs="Arial"/>
          <w:b/>
          <w:sz w:val="24"/>
          <w:szCs w:val="24"/>
        </w:rPr>
      </w:pPr>
      <w:r w:rsidRPr="00B45FDD">
        <w:rPr>
          <w:rFonts w:ascii="Arial" w:hAnsi="Arial" w:cs="Arial"/>
          <w:b/>
          <w:sz w:val="24"/>
          <w:szCs w:val="24"/>
        </w:rPr>
        <w:t>El valor agregado que ofrecerá la empresa contempla:</w:t>
      </w:r>
    </w:p>
    <w:p w:rsidR="00B45FDD" w:rsidRPr="003B4666" w:rsidRDefault="00B45FDD" w:rsidP="004A1901">
      <w:pPr>
        <w:spacing w:after="0" w:line="360" w:lineRule="auto"/>
        <w:ind w:firstLine="360"/>
        <w:jc w:val="both"/>
        <w:rPr>
          <w:rFonts w:ascii="Arial" w:hAnsi="Arial" w:cs="Arial"/>
          <w:sz w:val="24"/>
          <w:szCs w:val="24"/>
        </w:rPr>
      </w:pPr>
    </w:p>
    <w:p w:rsidR="00B45FDD" w:rsidRDefault="00B45FDD" w:rsidP="004A1901">
      <w:pPr>
        <w:numPr>
          <w:ilvl w:val="0"/>
          <w:numId w:val="45"/>
        </w:numPr>
        <w:spacing w:after="0" w:line="360" w:lineRule="auto"/>
        <w:ind w:left="1077" w:hanging="357"/>
        <w:jc w:val="both"/>
        <w:rPr>
          <w:rFonts w:ascii="Arial" w:hAnsi="Arial" w:cs="Arial"/>
          <w:sz w:val="24"/>
          <w:szCs w:val="24"/>
        </w:rPr>
      </w:pPr>
      <w:r w:rsidRPr="003B4666">
        <w:rPr>
          <w:rFonts w:ascii="Arial" w:hAnsi="Arial" w:cs="Arial"/>
          <w:sz w:val="24"/>
          <w:szCs w:val="24"/>
        </w:rPr>
        <w:t>Con</w:t>
      </w:r>
      <w:r>
        <w:rPr>
          <w:rFonts w:ascii="Arial" w:hAnsi="Arial" w:cs="Arial"/>
          <w:sz w:val="24"/>
          <w:szCs w:val="24"/>
        </w:rPr>
        <w:t>tar con una infraestructura que</w:t>
      </w:r>
      <w:r w:rsidRPr="003B4666">
        <w:rPr>
          <w:rFonts w:ascii="Arial" w:hAnsi="Arial" w:cs="Arial"/>
          <w:sz w:val="24"/>
          <w:szCs w:val="24"/>
        </w:rPr>
        <w:t xml:space="preserve"> ofrezca comodidad  y servicio a los </w:t>
      </w:r>
      <w:r>
        <w:rPr>
          <w:rFonts w:ascii="Arial" w:hAnsi="Arial" w:cs="Arial"/>
          <w:sz w:val="24"/>
          <w:szCs w:val="24"/>
        </w:rPr>
        <w:t>c</w:t>
      </w:r>
      <w:r w:rsidRPr="003B4666">
        <w:rPr>
          <w:rFonts w:ascii="Arial" w:hAnsi="Arial" w:cs="Arial"/>
          <w:sz w:val="24"/>
          <w:szCs w:val="24"/>
        </w:rPr>
        <w:t>lientes mientras esperan que se les de servicio a su auto.</w:t>
      </w:r>
    </w:p>
    <w:p w:rsidR="00B45FDD" w:rsidRDefault="00B45FDD" w:rsidP="004A1901">
      <w:pPr>
        <w:numPr>
          <w:ilvl w:val="0"/>
          <w:numId w:val="45"/>
        </w:numPr>
        <w:spacing w:after="0" w:line="360" w:lineRule="auto"/>
        <w:ind w:left="1077" w:hanging="357"/>
        <w:jc w:val="both"/>
        <w:rPr>
          <w:rFonts w:ascii="Arial" w:hAnsi="Arial" w:cs="Arial"/>
          <w:sz w:val="24"/>
          <w:szCs w:val="24"/>
        </w:rPr>
      </w:pPr>
      <w:r>
        <w:rPr>
          <w:rFonts w:ascii="Arial" w:hAnsi="Arial" w:cs="Arial"/>
          <w:sz w:val="24"/>
          <w:szCs w:val="24"/>
        </w:rPr>
        <w:t xml:space="preserve">Contar </w:t>
      </w:r>
      <w:r w:rsidRPr="003B4666">
        <w:rPr>
          <w:rFonts w:ascii="Arial" w:hAnsi="Arial" w:cs="Arial"/>
          <w:sz w:val="24"/>
          <w:szCs w:val="24"/>
        </w:rPr>
        <w:t xml:space="preserve">una amplia sala de espera y </w:t>
      </w:r>
      <w:proofErr w:type="spellStart"/>
      <w:r w:rsidRPr="003B4666">
        <w:rPr>
          <w:rFonts w:ascii="Arial" w:hAnsi="Arial" w:cs="Arial"/>
          <w:sz w:val="24"/>
          <w:szCs w:val="24"/>
        </w:rPr>
        <w:t>snack</w:t>
      </w:r>
      <w:proofErr w:type="spellEnd"/>
      <w:r w:rsidRPr="003B4666">
        <w:rPr>
          <w:rFonts w:ascii="Arial" w:hAnsi="Arial" w:cs="Arial"/>
          <w:sz w:val="24"/>
          <w:szCs w:val="24"/>
        </w:rPr>
        <w:t xml:space="preserve"> bar para deleite de los clientes, así como servicio de TV gratuito para hacer de esa espera un momento agradable y productivo.</w:t>
      </w:r>
    </w:p>
    <w:p w:rsidR="00B45FDD" w:rsidRPr="00030F84" w:rsidRDefault="00B45FDD" w:rsidP="004A1901">
      <w:pPr>
        <w:pStyle w:val="Prrafodelista"/>
        <w:numPr>
          <w:ilvl w:val="0"/>
          <w:numId w:val="45"/>
        </w:numPr>
        <w:spacing w:after="0" w:line="360" w:lineRule="auto"/>
        <w:jc w:val="both"/>
        <w:rPr>
          <w:rFonts w:ascii="Arial" w:hAnsi="Arial" w:cs="Arial"/>
          <w:sz w:val="24"/>
          <w:szCs w:val="24"/>
        </w:rPr>
      </w:pPr>
      <w:r w:rsidRPr="003B4666">
        <w:rPr>
          <w:rFonts w:ascii="Arial" w:hAnsi="Arial" w:cs="Arial"/>
          <w:sz w:val="24"/>
          <w:szCs w:val="24"/>
        </w:rPr>
        <w:lastRenderedPageBreak/>
        <w:t xml:space="preserve">Los clientes tendrán  la opción de elegir si desean solo </w:t>
      </w:r>
      <w:r>
        <w:rPr>
          <w:rFonts w:ascii="Arial" w:hAnsi="Arial" w:cs="Arial"/>
          <w:sz w:val="24"/>
          <w:szCs w:val="24"/>
        </w:rPr>
        <w:t xml:space="preserve">el servicio de lavado o </w:t>
      </w:r>
      <w:r w:rsidRPr="003B4666">
        <w:rPr>
          <w:rFonts w:ascii="Arial" w:hAnsi="Arial" w:cs="Arial"/>
          <w:sz w:val="24"/>
          <w:szCs w:val="24"/>
        </w:rPr>
        <w:t>también el asesoramiento y/o mantenimiento comple</w:t>
      </w:r>
      <w:r>
        <w:rPr>
          <w:rFonts w:ascii="Arial" w:hAnsi="Arial" w:cs="Arial"/>
          <w:sz w:val="24"/>
          <w:szCs w:val="24"/>
        </w:rPr>
        <w:t xml:space="preserve">to y pagaran únicamente por el </w:t>
      </w:r>
      <w:r w:rsidRPr="003B4666">
        <w:rPr>
          <w:rFonts w:ascii="Arial" w:hAnsi="Arial" w:cs="Arial"/>
          <w:sz w:val="24"/>
          <w:szCs w:val="24"/>
        </w:rPr>
        <w:t>servicio recibido.</w:t>
      </w:r>
    </w:p>
    <w:p w:rsidR="00B810B7" w:rsidRDefault="00B810B7" w:rsidP="004A1901">
      <w:pPr>
        <w:spacing w:after="0" w:line="360" w:lineRule="auto"/>
        <w:jc w:val="both"/>
        <w:rPr>
          <w:rFonts w:ascii="Arial" w:hAnsi="Arial" w:cs="Arial"/>
          <w:sz w:val="24"/>
          <w:szCs w:val="24"/>
        </w:rPr>
      </w:pPr>
    </w:p>
    <w:p w:rsidR="00B810B7" w:rsidRPr="009D7C5B" w:rsidRDefault="003532F6" w:rsidP="004D20F4">
      <w:pPr>
        <w:spacing w:after="0" w:line="360" w:lineRule="auto"/>
        <w:jc w:val="center"/>
        <w:rPr>
          <w:rFonts w:ascii="Arial" w:hAnsi="Arial" w:cs="Arial"/>
          <w:b/>
          <w:sz w:val="24"/>
          <w:szCs w:val="24"/>
        </w:rPr>
      </w:pPr>
      <w:r>
        <w:rPr>
          <w:rFonts w:ascii="Arial" w:hAnsi="Arial" w:cs="Arial"/>
          <w:b/>
          <w:sz w:val="24"/>
          <w:szCs w:val="24"/>
        </w:rPr>
        <w:t>Figura 6</w:t>
      </w:r>
      <w:r w:rsidR="00B810B7" w:rsidRPr="009D7C5B">
        <w:rPr>
          <w:rFonts w:ascii="Arial" w:hAnsi="Arial" w:cs="Arial"/>
          <w:b/>
          <w:sz w:val="24"/>
          <w:szCs w:val="24"/>
        </w:rPr>
        <w:t>. Logotipo de Eco JAS Vapor</w:t>
      </w:r>
    </w:p>
    <w:p w:rsidR="00B810B7" w:rsidRPr="00C0388F" w:rsidRDefault="00B810B7" w:rsidP="004A1901">
      <w:pPr>
        <w:spacing w:after="0" w:line="360" w:lineRule="auto"/>
        <w:jc w:val="both"/>
        <w:rPr>
          <w:rFonts w:ascii="Arial" w:hAnsi="Arial" w:cs="Arial"/>
          <w:sz w:val="24"/>
          <w:szCs w:val="24"/>
        </w:rPr>
      </w:pPr>
    </w:p>
    <w:p w:rsidR="00B810B7" w:rsidRPr="00C0388F" w:rsidRDefault="00C6098D" w:rsidP="004A1901">
      <w:pPr>
        <w:spacing w:after="0"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104765" cy="2793365"/>
            <wp:effectExtent l="19050" t="19050" r="19685" b="26035"/>
            <wp:docPr id="18" name="Imagen 20" descr="LOGOSARATrabajadora_amag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SARATrabajadora_amagadora"/>
                    <pic:cNvPicPr>
                      <a:picLocks noChangeAspect="1" noChangeArrowheads="1"/>
                    </pic:cNvPicPr>
                  </pic:nvPicPr>
                  <pic:blipFill>
                    <a:blip r:embed="rId38"/>
                    <a:srcRect/>
                    <a:stretch>
                      <a:fillRect/>
                    </a:stretch>
                  </pic:blipFill>
                  <pic:spPr bwMode="auto">
                    <a:xfrm>
                      <a:off x="0" y="0"/>
                      <a:ext cx="5104765" cy="2793365"/>
                    </a:xfrm>
                    <a:prstGeom prst="rect">
                      <a:avLst/>
                    </a:prstGeom>
                    <a:noFill/>
                    <a:ln w="6350" cmpd="sng">
                      <a:solidFill>
                        <a:srgbClr val="000000"/>
                      </a:solidFill>
                      <a:miter lim="800000"/>
                      <a:headEnd/>
                      <a:tailEnd/>
                    </a:ln>
                    <a:effectLst/>
                  </pic:spPr>
                </pic:pic>
              </a:graphicData>
            </a:graphic>
          </wp:inline>
        </w:drawing>
      </w:r>
    </w:p>
    <w:p w:rsidR="00B810B7" w:rsidRPr="006F5A19" w:rsidRDefault="00B810B7" w:rsidP="004A1901">
      <w:pPr>
        <w:spacing w:after="0" w:line="360" w:lineRule="auto"/>
        <w:jc w:val="both"/>
        <w:rPr>
          <w:rFonts w:ascii="Arial" w:hAnsi="Arial" w:cs="Arial"/>
          <w:sz w:val="24"/>
          <w:szCs w:val="24"/>
        </w:rPr>
      </w:pPr>
    </w:p>
    <w:p w:rsidR="00B810B7" w:rsidRDefault="00B810B7" w:rsidP="00465B5F">
      <w:pPr>
        <w:spacing w:after="0" w:line="360" w:lineRule="auto"/>
        <w:jc w:val="center"/>
        <w:rPr>
          <w:rFonts w:ascii="Arial" w:hAnsi="Arial" w:cs="Arial"/>
          <w:b/>
          <w:sz w:val="24"/>
          <w:szCs w:val="24"/>
        </w:rPr>
      </w:pPr>
      <w:r w:rsidRPr="006F5A19">
        <w:rPr>
          <w:rFonts w:ascii="Arial" w:hAnsi="Arial" w:cs="Arial"/>
          <w:b/>
          <w:sz w:val="24"/>
          <w:szCs w:val="24"/>
        </w:rPr>
        <w:t>Elaborado por los autores</w:t>
      </w:r>
    </w:p>
    <w:p w:rsidR="006F5A19" w:rsidRPr="006F5A19" w:rsidRDefault="006F5A19" w:rsidP="004A1901">
      <w:pPr>
        <w:spacing w:after="0" w:line="360" w:lineRule="auto"/>
        <w:jc w:val="both"/>
        <w:rPr>
          <w:rFonts w:ascii="Arial" w:hAnsi="Arial" w:cs="Arial"/>
          <w:b/>
          <w:sz w:val="24"/>
          <w:szCs w:val="24"/>
        </w:rPr>
      </w:pPr>
    </w:p>
    <w:p w:rsidR="006F5A19" w:rsidRDefault="006F5A19" w:rsidP="004A1901">
      <w:pPr>
        <w:spacing w:after="0" w:line="360" w:lineRule="auto"/>
        <w:jc w:val="both"/>
        <w:rPr>
          <w:rFonts w:ascii="Arial" w:hAnsi="Arial" w:cs="Arial"/>
          <w:sz w:val="24"/>
          <w:szCs w:val="24"/>
        </w:rPr>
      </w:pPr>
      <w:r w:rsidRPr="006F5A19">
        <w:rPr>
          <w:rFonts w:ascii="Arial" w:hAnsi="Arial" w:cs="Arial"/>
          <w:sz w:val="24"/>
          <w:szCs w:val="24"/>
        </w:rPr>
        <w:t>Hemos diseñado este logotipo para la empresa para que llame la atención del consumidor.</w:t>
      </w:r>
    </w:p>
    <w:p w:rsidR="004D20F4" w:rsidRPr="006F5A19" w:rsidRDefault="004D20F4" w:rsidP="004A1901">
      <w:pPr>
        <w:spacing w:after="0" w:line="360" w:lineRule="auto"/>
        <w:jc w:val="both"/>
        <w:rPr>
          <w:rFonts w:ascii="Arial" w:hAnsi="Arial" w:cs="Arial"/>
          <w:sz w:val="24"/>
          <w:szCs w:val="24"/>
        </w:rPr>
      </w:pPr>
    </w:p>
    <w:p w:rsidR="006F5A19" w:rsidRPr="006F5A19" w:rsidRDefault="006F5A19" w:rsidP="004A1901">
      <w:pPr>
        <w:spacing w:after="0" w:line="360" w:lineRule="auto"/>
        <w:jc w:val="both"/>
        <w:rPr>
          <w:rFonts w:ascii="Arial" w:hAnsi="Arial" w:cs="Arial"/>
          <w:sz w:val="24"/>
          <w:szCs w:val="24"/>
        </w:rPr>
      </w:pPr>
      <w:r w:rsidRPr="006F5A19">
        <w:rPr>
          <w:rFonts w:ascii="Arial" w:hAnsi="Arial" w:cs="Arial"/>
          <w:sz w:val="24"/>
          <w:szCs w:val="24"/>
        </w:rPr>
        <w:t>Colocamos una especie de hoja con su color verde dado que nuestro servicio es de tipo ecológico ambiental que va ahorrar agua potable al momento de lavar el vehículo.</w:t>
      </w:r>
    </w:p>
    <w:p w:rsidR="00C22114" w:rsidRDefault="00C22114" w:rsidP="004A1901">
      <w:pPr>
        <w:tabs>
          <w:tab w:val="left" w:pos="2035"/>
        </w:tabs>
        <w:spacing w:after="0" w:line="360" w:lineRule="auto"/>
        <w:jc w:val="both"/>
        <w:rPr>
          <w:rFonts w:ascii="Arial" w:hAnsi="Arial" w:cs="Arial"/>
          <w:b/>
          <w:sz w:val="24"/>
          <w:szCs w:val="24"/>
        </w:rPr>
      </w:pPr>
    </w:p>
    <w:p w:rsidR="00B810B7" w:rsidRPr="00C0388F" w:rsidRDefault="00C22114" w:rsidP="004A1901">
      <w:pPr>
        <w:tabs>
          <w:tab w:val="left" w:pos="2035"/>
        </w:tabs>
        <w:spacing w:after="0" w:line="360" w:lineRule="auto"/>
        <w:jc w:val="both"/>
        <w:rPr>
          <w:rFonts w:ascii="Arial" w:hAnsi="Arial" w:cs="Arial"/>
          <w:b/>
          <w:sz w:val="24"/>
          <w:szCs w:val="24"/>
        </w:rPr>
      </w:pPr>
      <w:r>
        <w:rPr>
          <w:rFonts w:ascii="Arial" w:hAnsi="Arial" w:cs="Arial"/>
          <w:b/>
          <w:sz w:val="24"/>
          <w:szCs w:val="24"/>
        </w:rPr>
        <w:br w:type="page"/>
      </w:r>
      <w:r w:rsidR="00B810B7" w:rsidRPr="00C0388F">
        <w:rPr>
          <w:rFonts w:ascii="Arial" w:hAnsi="Arial" w:cs="Arial"/>
          <w:b/>
          <w:sz w:val="24"/>
          <w:szCs w:val="24"/>
        </w:rPr>
        <w:lastRenderedPageBreak/>
        <w:t>Promoción:</w:t>
      </w:r>
    </w:p>
    <w:p w:rsidR="00B810B7" w:rsidRPr="00C0388F" w:rsidRDefault="00B810B7" w:rsidP="004A1901">
      <w:pPr>
        <w:pStyle w:val="Default"/>
        <w:spacing w:line="360" w:lineRule="auto"/>
        <w:jc w:val="both"/>
        <w:rPr>
          <w:b/>
          <w:bCs/>
        </w:rPr>
      </w:pPr>
    </w:p>
    <w:p w:rsidR="00B810B7" w:rsidRPr="00C0388F" w:rsidRDefault="00B810B7" w:rsidP="004A1901">
      <w:pPr>
        <w:pStyle w:val="Default"/>
        <w:spacing w:line="360" w:lineRule="auto"/>
        <w:jc w:val="both"/>
        <w:rPr>
          <w:b/>
          <w:bCs/>
        </w:rPr>
      </w:pPr>
      <w:r w:rsidRPr="00C0388F">
        <w:rPr>
          <w:b/>
          <w:bCs/>
        </w:rPr>
        <w:t>Formas posibles de estimular el interés del consumidor.</w:t>
      </w:r>
    </w:p>
    <w:p w:rsidR="00B810B7" w:rsidRPr="00C0388F" w:rsidRDefault="00B810B7" w:rsidP="004A1901">
      <w:pPr>
        <w:pStyle w:val="Default"/>
        <w:spacing w:line="360" w:lineRule="auto"/>
        <w:jc w:val="both"/>
        <w:rPr>
          <w:bCs/>
        </w:rPr>
      </w:pPr>
    </w:p>
    <w:p w:rsidR="00B810B7" w:rsidRPr="00C0388F" w:rsidRDefault="00B810B7" w:rsidP="004A1901">
      <w:pPr>
        <w:pStyle w:val="Default"/>
        <w:numPr>
          <w:ilvl w:val="0"/>
          <w:numId w:val="17"/>
        </w:numPr>
        <w:spacing w:line="360" w:lineRule="auto"/>
        <w:jc w:val="both"/>
        <w:rPr>
          <w:bCs/>
        </w:rPr>
      </w:pPr>
      <w:r w:rsidRPr="00C0388F">
        <w:rPr>
          <w:bCs/>
        </w:rPr>
        <w:t>Cupones: Ofreciendo cupones de ahorro a través de revistas.</w:t>
      </w:r>
    </w:p>
    <w:p w:rsidR="00B810B7" w:rsidRPr="00C0388F" w:rsidRDefault="00B810B7" w:rsidP="004A1901">
      <w:pPr>
        <w:pStyle w:val="Default"/>
        <w:spacing w:line="360" w:lineRule="auto"/>
        <w:jc w:val="both"/>
        <w:rPr>
          <w:bCs/>
        </w:rPr>
      </w:pPr>
    </w:p>
    <w:p w:rsidR="00B810B7" w:rsidRPr="00C0388F" w:rsidRDefault="00B810B7" w:rsidP="004A1901">
      <w:pPr>
        <w:pStyle w:val="Default"/>
        <w:numPr>
          <w:ilvl w:val="0"/>
          <w:numId w:val="17"/>
        </w:numPr>
        <w:spacing w:line="360" w:lineRule="auto"/>
        <w:jc w:val="both"/>
        <w:rPr>
          <w:bCs/>
        </w:rPr>
      </w:pPr>
      <w:r w:rsidRPr="00C0388F">
        <w:rPr>
          <w:bCs/>
        </w:rPr>
        <w:t>Descuentos: Se realizaran paquetes de servicio, los cuales permitirán a familias o empresas obtener descuentos u obtener una tarjeta de afiliación gratuita.</w:t>
      </w:r>
    </w:p>
    <w:p w:rsidR="00B810B7" w:rsidRPr="00C0388F" w:rsidRDefault="00B810B7" w:rsidP="004A1901">
      <w:pPr>
        <w:pStyle w:val="Default"/>
        <w:spacing w:line="360" w:lineRule="auto"/>
        <w:jc w:val="both"/>
        <w:rPr>
          <w:bCs/>
        </w:rPr>
      </w:pPr>
    </w:p>
    <w:p w:rsidR="00B810B7" w:rsidRDefault="00B810B7" w:rsidP="004A1901">
      <w:pPr>
        <w:pStyle w:val="Default"/>
        <w:numPr>
          <w:ilvl w:val="0"/>
          <w:numId w:val="17"/>
        </w:numPr>
        <w:spacing w:line="360" w:lineRule="auto"/>
        <w:jc w:val="both"/>
        <w:rPr>
          <w:bCs/>
        </w:rPr>
      </w:pPr>
      <w:r w:rsidRPr="00C0388F">
        <w:rPr>
          <w:bCs/>
        </w:rPr>
        <w:t>Bonificaciones: Las personas que acudan al lugar los lunes (días menos visitados), obtendrán 1 bebida gratis.</w:t>
      </w:r>
    </w:p>
    <w:p w:rsidR="004D20F4" w:rsidRDefault="004D20F4" w:rsidP="004D20F4">
      <w:pPr>
        <w:pStyle w:val="Prrafodelista"/>
        <w:rPr>
          <w:bCs/>
        </w:rPr>
      </w:pPr>
    </w:p>
    <w:p w:rsidR="00B810B7" w:rsidRPr="00C0388F" w:rsidRDefault="00B810B7" w:rsidP="004A1901">
      <w:pPr>
        <w:pStyle w:val="Default"/>
        <w:numPr>
          <w:ilvl w:val="0"/>
          <w:numId w:val="17"/>
        </w:numPr>
        <w:spacing w:line="360" w:lineRule="auto"/>
        <w:jc w:val="both"/>
        <w:rPr>
          <w:bCs/>
        </w:rPr>
      </w:pPr>
      <w:r w:rsidRPr="00C0388F">
        <w:rPr>
          <w:bCs/>
        </w:rPr>
        <w:t>Concursos o sorteos: Negociaciones con las radios para que disminuya el valor de las cuñas publicitarias dando ticket de servicio gratis para que regalen al público.</w:t>
      </w:r>
    </w:p>
    <w:p w:rsidR="00B810B7" w:rsidRPr="00C0388F" w:rsidRDefault="00B810B7" w:rsidP="004A1901">
      <w:pPr>
        <w:pStyle w:val="Default"/>
        <w:spacing w:line="360" w:lineRule="auto"/>
        <w:ind w:left="360"/>
        <w:jc w:val="both"/>
        <w:rPr>
          <w:bCs/>
        </w:rPr>
      </w:pPr>
    </w:p>
    <w:p w:rsidR="00B810B7" w:rsidRPr="00C0388F" w:rsidRDefault="00B810B7" w:rsidP="004A1901">
      <w:pPr>
        <w:pStyle w:val="Default"/>
        <w:numPr>
          <w:ilvl w:val="0"/>
          <w:numId w:val="17"/>
        </w:numPr>
        <w:spacing w:line="360" w:lineRule="auto"/>
        <w:jc w:val="both"/>
        <w:rPr>
          <w:bCs/>
        </w:rPr>
      </w:pPr>
      <w:r w:rsidRPr="00C0388F">
        <w:rPr>
          <w:bCs/>
        </w:rPr>
        <w:t>Recompensas por ser cliente habitual: Todas las personas que cancelen un valor mensual podrán utilizar el servicio cuando lo deseen, pudiendo hacer uso de las instalaciones notificando por adelantado su solicitud.</w:t>
      </w:r>
    </w:p>
    <w:p w:rsidR="00B810B7" w:rsidRPr="00C0388F" w:rsidRDefault="00B810B7" w:rsidP="004A1901">
      <w:pPr>
        <w:pStyle w:val="Default"/>
        <w:spacing w:line="360" w:lineRule="auto"/>
        <w:jc w:val="both"/>
        <w:rPr>
          <w:bCs/>
        </w:rPr>
      </w:pPr>
    </w:p>
    <w:p w:rsidR="00B810B7" w:rsidRPr="00C0388F" w:rsidRDefault="00B810B7" w:rsidP="004A1901">
      <w:pPr>
        <w:pStyle w:val="Default"/>
        <w:numPr>
          <w:ilvl w:val="0"/>
          <w:numId w:val="17"/>
        </w:numPr>
        <w:spacing w:line="360" w:lineRule="auto"/>
        <w:jc w:val="both"/>
        <w:rPr>
          <w:bCs/>
        </w:rPr>
      </w:pPr>
      <w:r w:rsidRPr="00C0388F">
        <w:rPr>
          <w:bCs/>
        </w:rPr>
        <w:t>Especialidades publicitarias: Se realizaran artículos útiles para los consumidores con el logo de la empresa ayudando a hacer publicidad, tales como: plumas, calendarios, llaveros, cerillos, bolsas para compras, camisetas, gorras, tazas para café, etc.</w:t>
      </w:r>
    </w:p>
    <w:p w:rsidR="00B810B7" w:rsidRPr="00C0388F" w:rsidRDefault="00B810B7" w:rsidP="004A1901">
      <w:pPr>
        <w:spacing w:after="0" w:line="360" w:lineRule="auto"/>
        <w:jc w:val="both"/>
        <w:rPr>
          <w:rFonts w:ascii="Arial" w:hAnsi="Arial" w:cs="Arial"/>
          <w:sz w:val="24"/>
          <w:szCs w:val="24"/>
        </w:rPr>
      </w:pPr>
    </w:p>
    <w:p w:rsidR="00B810B7" w:rsidRPr="00C0388F" w:rsidRDefault="0055498A" w:rsidP="004A1901">
      <w:pPr>
        <w:spacing w:after="0" w:line="360" w:lineRule="auto"/>
        <w:jc w:val="both"/>
        <w:rPr>
          <w:rFonts w:ascii="Arial" w:hAnsi="Arial" w:cs="Arial"/>
          <w:b/>
          <w:sz w:val="24"/>
          <w:szCs w:val="24"/>
        </w:rPr>
      </w:pPr>
      <w:r>
        <w:rPr>
          <w:rFonts w:ascii="Arial" w:hAnsi="Arial" w:cs="Arial"/>
          <w:sz w:val="24"/>
          <w:szCs w:val="24"/>
        </w:rPr>
        <w:br w:type="page"/>
      </w:r>
      <w:r w:rsidR="00B810B7" w:rsidRPr="00C0388F">
        <w:rPr>
          <w:rFonts w:ascii="Arial" w:hAnsi="Arial" w:cs="Arial"/>
          <w:sz w:val="24"/>
          <w:szCs w:val="24"/>
        </w:rPr>
        <w:lastRenderedPageBreak/>
        <w:t>En la sección de estrategia de promoción será más detallado</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Plaza:</w:t>
      </w: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sz w:val="24"/>
          <w:szCs w:val="24"/>
        </w:rPr>
        <w:t>.</w:t>
      </w:r>
      <w:r>
        <w:rPr>
          <w:rFonts w:ascii="Arial" w:hAnsi="Arial" w:cs="Arial"/>
          <w:sz w:val="24"/>
          <w:szCs w:val="24"/>
        </w:rPr>
        <w:t>Este tipo de negocio no considera el manejo de canales de distribución, debido a que el servicio es ofertado y realizado en las mismas instalaciones.</w:t>
      </w:r>
    </w:p>
    <w:p w:rsidR="00B810B7" w:rsidRPr="00C0388F" w:rsidRDefault="00B810B7" w:rsidP="004A1901">
      <w:pPr>
        <w:spacing w:after="0" w:line="360" w:lineRule="auto"/>
        <w:jc w:val="both"/>
        <w:rPr>
          <w:rFonts w:ascii="Arial" w:hAnsi="Arial" w:cs="Arial"/>
          <w:b/>
          <w:sz w:val="24"/>
          <w:szCs w:val="24"/>
        </w:rPr>
      </w:pPr>
    </w:p>
    <w:p w:rsidR="00B810B7" w:rsidRDefault="00B810B7" w:rsidP="004A1901">
      <w:pPr>
        <w:spacing w:after="0" w:line="240" w:lineRule="auto"/>
        <w:jc w:val="both"/>
        <w:rPr>
          <w:rFonts w:ascii="Arial" w:hAnsi="Arial" w:cs="Arial"/>
          <w:b/>
          <w:sz w:val="24"/>
          <w:szCs w:val="24"/>
        </w:rPr>
      </w:pPr>
    </w:p>
    <w:p w:rsidR="00B810B7" w:rsidRDefault="003532F6" w:rsidP="004D20F4">
      <w:pPr>
        <w:pStyle w:val="Prrafodelista"/>
        <w:spacing w:after="0" w:line="360" w:lineRule="auto"/>
        <w:jc w:val="center"/>
        <w:rPr>
          <w:rFonts w:ascii="Arial" w:hAnsi="Arial" w:cs="Arial"/>
          <w:b/>
          <w:sz w:val="24"/>
          <w:szCs w:val="24"/>
        </w:rPr>
      </w:pPr>
      <w:r>
        <w:rPr>
          <w:rFonts w:ascii="Arial" w:hAnsi="Arial" w:cs="Arial"/>
          <w:b/>
          <w:sz w:val="24"/>
          <w:szCs w:val="24"/>
        </w:rPr>
        <w:t>Figura 7</w:t>
      </w:r>
      <w:r w:rsidR="00B810B7">
        <w:rPr>
          <w:rFonts w:ascii="Arial" w:hAnsi="Arial" w:cs="Arial"/>
          <w:b/>
          <w:sz w:val="24"/>
          <w:szCs w:val="24"/>
        </w:rPr>
        <w:t>. Ubicación de la Empresa</w:t>
      </w:r>
    </w:p>
    <w:p w:rsidR="00B810B7" w:rsidRDefault="00C6098D" w:rsidP="004A1901">
      <w:pPr>
        <w:pStyle w:val="Prrafodelista"/>
        <w:spacing w:after="0" w:line="360" w:lineRule="auto"/>
        <w:jc w:val="both"/>
        <w:rPr>
          <w:rFonts w:ascii="Arial" w:hAnsi="Arial" w:cs="Arial"/>
          <w:b/>
          <w:sz w:val="24"/>
          <w:szCs w:val="24"/>
        </w:rPr>
      </w:pPr>
      <w:r>
        <w:rPr>
          <w:noProof/>
          <w:lang w:val="es-ES" w:eastAsia="es-ES"/>
        </w:rPr>
        <w:drawing>
          <wp:anchor distT="0" distB="0" distL="114300" distR="114300" simplePos="0" relativeHeight="251658240" behindDoc="0" locked="0" layoutInCell="1" allowOverlap="1">
            <wp:simplePos x="0" y="0"/>
            <wp:positionH relativeFrom="column">
              <wp:posOffset>629285</wp:posOffset>
            </wp:positionH>
            <wp:positionV relativeFrom="paragraph">
              <wp:posOffset>40005</wp:posOffset>
            </wp:positionV>
            <wp:extent cx="4406265" cy="3510915"/>
            <wp:effectExtent l="19050" t="0" r="0" b="0"/>
            <wp:wrapSquare wrapText="bothSides"/>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l="16331" t="7031" r="33896" b="22237"/>
                    <a:stretch>
                      <a:fillRect/>
                    </a:stretch>
                  </pic:blipFill>
                  <pic:spPr bwMode="auto">
                    <a:xfrm>
                      <a:off x="0" y="0"/>
                      <a:ext cx="4406265" cy="3510915"/>
                    </a:xfrm>
                    <a:prstGeom prst="rect">
                      <a:avLst/>
                    </a:prstGeom>
                    <a:noFill/>
                  </pic:spPr>
                </pic:pic>
              </a:graphicData>
            </a:graphic>
          </wp:anchor>
        </w:drawing>
      </w: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Pr="0039266A" w:rsidRDefault="00B810B7" w:rsidP="004A1901">
      <w:pPr>
        <w:spacing w:after="0" w:line="360" w:lineRule="auto"/>
        <w:jc w:val="both"/>
        <w:rPr>
          <w:rFonts w:ascii="Arial" w:hAnsi="Arial" w:cs="Arial"/>
          <w:b/>
          <w:sz w:val="24"/>
          <w:szCs w:val="24"/>
        </w:rPr>
      </w:pPr>
    </w:p>
    <w:p w:rsidR="00B810B7" w:rsidRDefault="00B810B7" w:rsidP="004A1901">
      <w:pPr>
        <w:pStyle w:val="Prrafodelista"/>
        <w:spacing w:after="0" w:line="360" w:lineRule="auto"/>
        <w:jc w:val="both"/>
        <w:rPr>
          <w:rFonts w:ascii="Arial" w:hAnsi="Arial" w:cs="Arial"/>
          <w:b/>
          <w:sz w:val="24"/>
          <w:szCs w:val="24"/>
        </w:rPr>
      </w:pPr>
    </w:p>
    <w:p w:rsidR="00B810B7" w:rsidRDefault="00B810B7" w:rsidP="004D20F4">
      <w:pPr>
        <w:pStyle w:val="Prrafodelista"/>
        <w:spacing w:after="0" w:line="360" w:lineRule="auto"/>
        <w:jc w:val="center"/>
        <w:rPr>
          <w:rFonts w:ascii="Arial" w:hAnsi="Arial" w:cs="Arial"/>
          <w:b/>
          <w:sz w:val="24"/>
          <w:szCs w:val="24"/>
        </w:rPr>
      </w:pPr>
      <w:r>
        <w:rPr>
          <w:rFonts w:ascii="Arial" w:hAnsi="Arial" w:cs="Arial"/>
          <w:b/>
          <w:sz w:val="24"/>
          <w:szCs w:val="24"/>
        </w:rPr>
        <w:t xml:space="preserve">Fuente: Google </w:t>
      </w:r>
      <w:proofErr w:type="spellStart"/>
      <w:r>
        <w:rPr>
          <w:rFonts w:ascii="Arial" w:hAnsi="Arial" w:cs="Arial"/>
          <w:b/>
          <w:sz w:val="24"/>
          <w:szCs w:val="24"/>
        </w:rPr>
        <w:t>Maps</w:t>
      </w:r>
      <w:proofErr w:type="spellEnd"/>
    </w:p>
    <w:p w:rsidR="00B810B7" w:rsidRDefault="00B810B7" w:rsidP="004A1901">
      <w:pPr>
        <w:pStyle w:val="Prrafodelista"/>
        <w:spacing w:after="0" w:line="360" w:lineRule="auto"/>
        <w:jc w:val="both"/>
        <w:rPr>
          <w:rFonts w:ascii="Arial" w:hAnsi="Arial" w:cs="Arial"/>
          <w:b/>
          <w:sz w:val="24"/>
          <w:szCs w:val="24"/>
        </w:rPr>
      </w:pPr>
    </w:p>
    <w:p w:rsidR="00B810B7" w:rsidRDefault="00B810B7" w:rsidP="004A1901">
      <w:pPr>
        <w:pStyle w:val="Prrafodelista"/>
        <w:numPr>
          <w:ilvl w:val="2"/>
          <w:numId w:val="36"/>
        </w:numPr>
        <w:spacing w:after="0" w:line="360" w:lineRule="auto"/>
        <w:jc w:val="both"/>
        <w:rPr>
          <w:rFonts w:ascii="Arial" w:hAnsi="Arial" w:cs="Arial"/>
          <w:b/>
          <w:sz w:val="24"/>
          <w:szCs w:val="24"/>
        </w:rPr>
      </w:pPr>
      <w:r>
        <w:rPr>
          <w:rFonts w:ascii="Arial" w:hAnsi="Arial" w:cs="Arial"/>
          <w:b/>
          <w:sz w:val="24"/>
          <w:szCs w:val="24"/>
        </w:rPr>
        <w:t>Macro S</w:t>
      </w:r>
      <w:r w:rsidRPr="00E34A89">
        <w:rPr>
          <w:rFonts w:ascii="Arial" w:hAnsi="Arial" w:cs="Arial"/>
          <w:b/>
          <w:sz w:val="24"/>
          <w:szCs w:val="24"/>
        </w:rPr>
        <w:t>egmentación del Mercado</w:t>
      </w:r>
    </w:p>
    <w:p w:rsidR="00B810B7" w:rsidRDefault="00B810B7" w:rsidP="004A1901">
      <w:pPr>
        <w:pStyle w:val="Prrafodelista"/>
        <w:spacing w:after="0" w:line="360" w:lineRule="auto"/>
        <w:jc w:val="both"/>
        <w:rPr>
          <w:rFonts w:ascii="Arial" w:hAnsi="Arial" w:cs="Arial"/>
          <w:b/>
          <w:sz w:val="24"/>
          <w:szCs w:val="24"/>
        </w:rPr>
      </w:pPr>
    </w:p>
    <w:p w:rsidR="00B810B7" w:rsidRPr="0039266A" w:rsidRDefault="00B810B7" w:rsidP="004A1901">
      <w:pPr>
        <w:pStyle w:val="Prrafodelista"/>
        <w:spacing w:after="0" w:line="360" w:lineRule="auto"/>
        <w:ind w:left="585"/>
        <w:jc w:val="both"/>
        <w:rPr>
          <w:rFonts w:ascii="Arial" w:hAnsi="Arial" w:cs="Arial"/>
          <w:sz w:val="24"/>
          <w:szCs w:val="24"/>
        </w:rPr>
      </w:pPr>
      <w:r w:rsidRPr="0039266A">
        <w:rPr>
          <w:rFonts w:ascii="Arial" w:hAnsi="Arial" w:cs="Arial"/>
          <w:sz w:val="24"/>
          <w:szCs w:val="24"/>
        </w:rPr>
        <w:t>El ámbito de actividad es el mercado de lavado de vehículos, el mercado objetivo son todas aquellas personas que poseen vehículos en la ciudad de Guayaquil.</w:t>
      </w:r>
    </w:p>
    <w:p w:rsidR="00B810B7" w:rsidRPr="0039266A" w:rsidRDefault="00B810B7" w:rsidP="004A1901">
      <w:pPr>
        <w:pStyle w:val="Prrafodelista"/>
        <w:spacing w:after="0" w:line="360" w:lineRule="auto"/>
        <w:ind w:left="585"/>
        <w:jc w:val="both"/>
        <w:rPr>
          <w:rFonts w:ascii="Arial" w:hAnsi="Arial" w:cs="Arial"/>
          <w:sz w:val="24"/>
          <w:szCs w:val="24"/>
        </w:rPr>
      </w:pPr>
    </w:p>
    <w:p w:rsidR="00B810B7" w:rsidRPr="0039266A" w:rsidRDefault="00B810B7" w:rsidP="004A1901">
      <w:pPr>
        <w:pStyle w:val="Prrafodelista"/>
        <w:spacing w:after="0" w:line="360" w:lineRule="auto"/>
        <w:ind w:left="585"/>
        <w:jc w:val="both"/>
        <w:rPr>
          <w:rFonts w:ascii="Arial" w:hAnsi="Arial" w:cs="Arial"/>
          <w:sz w:val="24"/>
          <w:szCs w:val="24"/>
        </w:rPr>
      </w:pPr>
      <w:r w:rsidRPr="0039266A">
        <w:rPr>
          <w:rFonts w:ascii="Arial" w:hAnsi="Arial" w:cs="Arial"/>
          <w:sz w:val="24"/>
          <w:szCs w:val="24"/>
        </w:rPr>
        <w:lastRenderedPageBreak/>
        <w:t>Desde el punto de vista del consumidor se satisface básicamente la necesidad del lavado del vehículo pero desde el punto de vista empresarial también la necesidad del ahorro de agua. Este innovador sistema de limpieza de vehículos con vapor puede ser utilizado por todo tipo de personas que posean vehículos e incluso empresas que realicen actividades con vehículo</w:t>
      </w:r>
    </w:p>
    <w:p w:rsidR="00B810B7" w:rsidRDefault="00B810B7" w:rsidP="004A1901">
      <w:pPr>
        <w:pStyle w:val="Prrafodelista"/>
        <w:spacing w:after="0" w:line="360" w:lineRule="auto"/>
        <w:ind w:left="585"/>
        <w:jc w:val="both"/>
        <w:rPr>
          <w:rFonts w:ascii="Arial" w:hAnsi="Arial" w:cs="Arial"/>
          <w:b/>
          <w:sz w:val="24"/>
          <w:szCs w:val="24"/>
        </w:rPr>
      </w:pPr>
    </w:p>
    <w:p w:rsidR="00465B5F" w:rsidRPr="00E34A89" w:rsidRDefault="003532F6" w:rsidP="00465B5F">
      <w:pPr>
        <w:spacing w:after="0" w:line="240" w:lineRule="auto"/>
        <w:jc w:val="center"/>
        <w:rPr>
          <w:rFonts w:ascii="Arial" w:hAnsi="Arial" w:cs="Arial"/>
          <w:b/>
          <w:sz w:val="24"/>
          <w:szCs w:val="24"/>
        </w:rPr>
      </w:pPr>
      <w:r>
        <w:rPr>
          <w:rFonts w:ascii="Arial" w:hAnsi="Arial" w:cs="Arial"/>
          <w:b/>
          <w:sz w:val="24"/>
          <w:szCs w:val="24"/>
        </w:rPr>
        <w:t>Figura 8</w:t>
      </w:r>
      <w:r w:rsidR="00047563">
        <w:rPr>
          <w:rFonts w:ascii="Arial" w:hAnsi="Arial" w:cs="Arial"/>
          <w:b/>
          <w:sz w:val="24"/>
          <w:szCs w:val="24"/>
        </w:rPr>
        <w:t>. Ma</w:t>
      </w:r>
      <w:r w:rsidR="00B810B7">
        <w:rPr>
          <w:rFonts w:ascii="Arial" w:hAnsi="Arial" w:cs="Arial"/>
          <w:b/>
          <w:sz w:val="24"/>
          <w:szCs w:val="24"/>
        </w:rPr>
        <w:t>cro segmentación del Mercado</w:t>
      </w:r>
    </w:p>
    <w:p w:rsidR="00B810B7" w:rsidRDefault="00C6098D" w:rsidP="004A1901">
      <w:pPr>
        <w:spacing w:after="0" w:line="360" w:lineRule="auto"/>
        <w:jc w:val="both"/>
        <w:rPr>
          <w:rFonts w:ascii="Arial" w:hAnsi="Arial" w:cs="Arial"/>
          <w:sz w:val="24"/>
          <w:szCs w:val="24"/>
        </w:rPr>
      </w:pPr>
      <w:r>
        <w:rPr>
          <w:rFonts w:ascii="Arial" w:hAnsi="Arial" w:cs="Arial"/>
          <w:noProof/>
          <w:color w:val="FF0000"/>
          <w:sz w:val="24"/>
          <w:szCs w:val="24"/>
          <w:lang w:val="es-ES" w:eastAsia="es-ES"/>
        </w:rPr>
        <w:drawing>
          <wp:inline distT="0" distB="0" distL="0" distR="0">
            <wp:extent cx="5245100" cy="3717925"/>
            <wp:effectExtent l="19050" t="19050" r="12700" b="15875"/>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0"/>
                    <a:srcRect/>
                    <a:stretch>
                      <a:fillRect/>
                    </a:stretch>
                  </pic:blipFill>
                  <pic:spPr bwMode="auto">
                    <a:xfrm>
                      <a:off x="0" y="0"/>
                      <a:ext cx="5245100" cy="3717925"/>
                    </a:xfrm>
                    <a:prstGeom prst="rect">
                      <a:avLst/>
                    </a:prstGeom>
                    <a:noFill/>
                    <a:ln w="6350" cmpd="sng">
                      <a:solidFill>
                        <a:srgbClr val="000000"/>
                      </a:solidFill>
                      <a:miter lim="800000"/>
                      <a:headEnd/>
                      <a:tailEnd/>
                    </a:ln>
                    <a:effectLst/>
                  </pic:spPr>
                </pic:pic>
              </a:graphicData>
            </a:graphic>
          </wp:inline>
        </w:drawing>
      </w:r>
    </w:p>
    <w:p w:rsidR="00B810B7" w:rsidRPr="004D20F4" w:rsidRDefault="00B810B7" w:rsidP="004D20F4">
      <w:pPr>
        <w:spacing w:after="0" w:line="360" w:lineRule="auto"/>
        <w:jc w:val="right"/>
        <w:rPr>
          <w:rFonts w:ascii="Arial" w:hAnsi="Arial" w:cs="Arial"/>
          <w:b/>
          <w:sz w:val="24"/>
          <w:szCs w:val="24"/>
        </w:rPr>
      </w:pPr>
      <w:r w:rsidRPr="004D20F4">
        <w:rPr>
          <w:rFonts w:ascii="Arial" w:hAnsi="Arial" w:cs="Arial"/>
          <w:b/>
          <w:sz w:val="24"/>
          <w:szCs w:val="24"/>
        </w:rPr>
        <w:t>Elaborado por los autores</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b/>
          <w:sz w:val="24"/>
          <w:szCs w:val="24"/>
        </w:rPr>
      </w:pPr>
    </w:p>
    <w:p w:rsidR="00A2111F" w:rsidRDefault="00A2111F" w:rsidP="004A1901">
      <w:pPr>
        <w:spacing w:after="0" w:line="360" w:lineRule="auto"/>
        <w:jc w:val="both"/>
        <w:rPr>
          <w:rFonts w:ascii="Arial" w:hAnsi="Arial" w:cs="Arial"/>
          <w:b/>
          <w:sz w:val="24"/>
          <w:szCs w:val="24"/>
        </w:rPr>
      </w:pPr>
    </w:p>
    <w:p w:rsidR="00A2111F" w:rsidRDefault="00A2111F" w:rsidP="004A1901">
      <w:pPr>
        <w:spacing w:after="0" w:line="360" w:lineRule="auto"/>
        <w:jc w:val="both"/>
        <w:rPr>
          <w:rFonts w:ascii="Arial" w:hAnsi="Arial" w:cs="Arial"/>
          <w:b/>
          <w:sz w:val="24"/>
          <w:szCs w:val="24"/>
        </w:rPr>
      </w:pPr>
    </w:p>
    <w:p w:rsidR="00A2111F" w:rsidRPr="00C0388F" w:rsidRDefault="00A2111F" w:rsidP="004A1901">
      <w:pPr>
        <w:spacing w:after="0" w:line="360" w:lineRule="auto"/>
        <w:jc w:val="both"/>
        <w:rPr>
          <w:rFonts w:ascii="Arial" w:hAnsi="Arial" w:cs="Arial"/>
          <w:b/>
          <w:sz w:val="24"/>
          <w:szCs w:val="24"/>
        </w:rPr>
      </w:pPr>
    </w:p>
    <w:p w:rsidR="00B810B7" w:rsidRPr="00E34A89" w:rsidRDefault="004D20F4" w:rsidP="004A1901">
      <w:pPr>
        <w:pStyle w:val="Prrafodelista"/>
        <w:numPr>
          <w:ilvl w:val="2"/>
          <w:numId w:val="36"/>
        </w:numPr>
        <w:spacing w:after="0" w:line="360" w:lineRule="auto"/>
        <w:jc w:val="both"/>
        <w:rPr>
          <w:rFonts w:ascii="Arial" w:hAnsi="Arial" w:cs="Arial"/>
          <w:b/>
          <w:sz w:val="24"/>
          <w:szCs w:val="24"/>
        </w:rPr>
      </w:pPr>
      <w:r>
        <w:rPr>
          <w:rFonts w:ascii="Arial" w:hAnsi="Arial" w:cs="Arial"/>
          <w:b/>
          <w:sz w:val="24"/>
          <w:szCs w:val="24"/>
        </w:rPr>
        <w:br w:type="page"/>
      </w:r>
      <w:r w:rsidR="00B810B7" w:rsidRPr="00E34A89">
        <w:rPr>
          <w:rFonts w:ascii="Arial" w:hAnsi="Arial" w:cs="Arial"/>
          <w:b/>
          <w:sz w:val="24"/>
          <w:szCs w:val="24"/>
        </w:rPr>
        <w:lastRenderedPageBreak/>
        <w:t xml:space="preserve">Micro </w:t>
      </w:r>
      <w:r w:rsidR="00B810B7">
        <w:rPr>
          <w:rFonts w:ascii="Arial" w:hAnsi="Arial" w:cs="Arial"/>
          <w:b/>
          <w:sz w:val="24"/>
          <w:szCs w:val="24"/>
        </w:rPr>
        <w:t>S</w:t>
      </w:r>
      <w:r w:rsidR="00B810B7" w:rsidRPr="00E34A89">
        <w:rPr>
          <w:rFonts w:ascii="Arial" w:hAnsi="Arial" w:cs="Arial"/>
          <w:b/>
          <w:sz w:val="24"/>
          <w:szCs w:val="24"/>
        </w:rPr>
        <w:t>egmentación del mercado</w:t>
      </w:r>
    </w:p>
    <w:p w:rsidR="00B810B7" w:rsidRPr="00C0388F" w:rsidRDefault="00B810B7" w:rsidP="004A1901">
      <w:pPr>
        <w:spacing w:after="0" w:line="360" w:lineRule="auto"/>
        <w:jc w:val="both"/>
        <w:rPr>
          <w:rFonts w:ascii="Arial" w:hAnsi="Arial" w:cs="Arial"/>
          <w:sz w:val="24"/>
          <w:szCs w:val="24"/>
        </w:rPr>
      </w:pPr>
    </w:p>
    <w:p w:rsidR="00B810B7" w:rsidRDefault="00F57E2A" w:rsidP="004A1901">
      <w:pPr>
        <w:spacing w:after="0" w:line="360" w:lineRule="auto"/>
        <w:jc w:val="both"/>
        <w:rPr>
          <w:rFonts w:ascii="Arial" w:hAnsi="Arial" w:cs="Arial"/>
          <w:b/>
          <w:sz w:val="24"/>
          <w:szCs w:val="24"/>
        </w:rPr>
      </w:pPr>
      <w:r>
        <w:rPr>
          <w:rFonts w:ascii="Arial" w:hAnsi="Arial" w:cs="Arial"/>
          <w:b/>
          <w:sz w:val="24"/>
          <w:szCs w:val="24"/>
        </w:rPr>
        <w:t>Tabla 16</w:t>
      </w:r>
      <w:r w:rsidR="00B810B7">
        <w:rPr>
          <w:rFonts w:ascii="Arial" w:hAnsi="Arial" w:cs="Arial"/>
          <w:b/>
          <w:sz w:val="24"/>
          <w:szCs w:val="24"/>
        </w:rPr>
        <w:t>. Micro Segmentación del Mercado</w:t>
      </w:r>
    </w:p>
    <w:p w:rsidR="00B810B7" w:rsidRDefault="00B810B7" w:rsidP="004A1901">
      <w:pPr>
        <w:spacing w:after="0" w:line="360" w:lineRule="auto"/>
        <w:jc w:val="both"/>
        <w:rPr>
          <w:rFonts w:ascii="Arial" w:hAnsi="Arial" w:cs="Arial"/>
          <w:b/>
          <w:sz w:val="24"/>
          <w:szCs w:val="24"/>
        </w:rPr>
      </w:pPr>
    </w:p>
    <w:tbl>
      <w:tblPr>
        <w:tblW w:w="6220" w:type="dxa"/>
        <w:jc w:val="center"/>
        <w:tblCellMar>
          <w:left w:w="70" w:type="dxa"/>
          <w:right w:w="70" w:type="dxa"/>
        </w:tblCellMar>
        <w:tblLook w:val="00A0"/>
      </w:tblPr>
      <w:tblGrid>
        <w:gridCol w:w="2880"/>
        <w:gridCol w:w="3340"/>
      </w:tblGrid>
      <w:tr w:rsidR="00A2111F" w:rsidRPr="00C0388F" w:rsidTr="00A2111F">
        <w:trPr>
          <w:trHeight w:val="315"/>
          <w:jc w:val="center"/>
        </w:trPr>
        <w:tc>
          <w:tcPr>
            <w:tcW w:w="2880" w:type="dxa"/>
            <w:tcBorders>
              <w:top w:val="single" w:sz="4" w:space="0" w:color="auto"/>
              <w:left w:val="single" w:sz="4" w:space="0" w:color="auto"/>
              <w:bottom w:val="single" w:sz="4" w:space="0" w:color="auto"/>
              <w:right w:val="single" w:sz="4" w:space="0" w:color="auto"/>
            </w:tcBorders>
            <w:shd w:val="clear" w:color="000000" w:fill="D99795"/>
            <w:noWrap/>
            <w:vAlign w:val="bottom"/>
          </w:tcPr>
          <w:p w:rsidR="00A2111F" w:rsidRPr="00C0388F" w:rsidRDefault="00A2111F" w:rsidP="004A1901">
            <w:pPr>
              <w:spacing w:after="0" w:line="360" w:lineRule="auto"/>
              <w:jc w:val="both"/>
              <w:rPr>
                <w:rFonts w:ascii="Arial" w:hAnsi="Arial" w:cs="Arial"/>
                <w:b/>
                <w:bCs/>
                <w:color w:val="000000"/>
                <w:sz w:val="24"/>
                <w:szCs w:val="24"/>
                <w:lang w:val="es-ES" w:eastAsia="es-ES"/>
              </w:rPr>
            </w:pPr>
            <w:r w:rsidRPr="00C0388F">
              <w:rPr>
                <w:rFonts w:ascii="Arial" w:hAnsi="Arial" w:cs="Arial"/>
                <w:b/>
                <w:bCs/>
                <w:color w:val="000000"/>
                <w:sz w:val="24"/>
                <w:szCs w:val="24"/>
                <w:lang w:val="es-ES" w:eastAsia="es-ES"/>
              </w:rPr>
              <w:t>SEGMENTACION</w:t>
            </w:r>
          </w:p>
        </w:tc>
        <w:tc>
          <w:tcPr>
            <w:tcW w:w="3340" w:type="dxa"/>
            <w:vMerge w:val="restart"/>
            <w:tcBorders>
              <w:top w:val="nil"/>
              <w:left w:val="nil"/>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p>
          <w:p w:rsidR="00A2111F" w:rsidRPr="00C0388F" w:rsidRDefault="00A2111F" w:rsidP="004A1901">
            <w:pPr>
              <w:spacing w:after="0" w:line="360" w:lineRule="auto"/>
              <w:jc w:val="both"/>
              <w:rPr>
                <w:rFonts w:ascii="Arial" w:hAnsi="Arial" w:cs="Arial"/>
                <w:color w:val="000000"/>
                <w:sz w:val="24"/>
                <w:szCs w:val="24"/>
                <w:lang w:val="es-ES" w:eastAsia="es-ES"/>
              </w:rPr>
            </w:pP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shd w:val="clear" w:color="000000" w:fill="FCD5B4"/>
            <w:noWrap/>
            <w:vAlign w:val="bottom"/>
          </w:tcPr>
          <w:p w:rsidR="00A2111F" w:rsidRPr="00C0388F" w:rsidRDefault="00A2111F" w:rsidP="004A1901">
            <w:pPr>
              <w:spacing w:after="0" w:line="360" w:lineRule="auto"/>
              <w:jc w:val="both"/>
              <w:rPr>
                <w:rFonts w:ascii="Arial" w:hAnsi="Arial" w:cs="Arial"/>
                <w:b/>
                <w:bCs/>
                <w:color w:val="000000"/>
                <w:sz w:val="24"/>
                <w:szCs w:val="24"/>
                <w:lang w:val="es-ES" w:eastAsia="es-ES"/>
              </w:rPr>
            </w:pPr>
            <w:r w:rsidRPr="00C0388F">
              <w:rPr>
                <w:rFonts w:ascii="Arial" w:hAnsi="Arial" w:cs="Arial"/>
                <w:b/>
                <w:bCs/>
                <w:color w:val="000000"/>
                <w:sz w:val="24"/>
                <w:szCs w:val="24"/>
                <w:lang w:val="es-ES" w:eastAsia="es-ES"/>
              </w:rPr>
              <w:t>Geográfica</w:t>
            </w:r>
          </w:p>
        </w:tc>
        <w:tc>
          <w:tcPr>
            <w:tcW w:w="3340" w:type="dxa"/>
            <w:vMerge/>
            <w:tcBorders>
              <w:left w:val="nil"/>
              <w:bottom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Región</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Norte</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Tamaño de la ciudad</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2,350,915</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Urbana – Rural</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Urbana</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Clima</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Caluroso</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Ingreso</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Indistinto</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Edad</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Mayores a 18 años</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Genero</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Indistinto</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Ciclo de vida familiar</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Indistinto</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Clase social</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Indistinta</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Escolaridad</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Indistinta</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Ocupación</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Indistinta</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Origen étnico</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Indistinto</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shd w:val="clear" w:color="000000" w:fill="FCD5B4"/>
            <w:noWrap/>
            <w:vAlign w:val="bottom"/>
          </w:tcPr>
          <w:p w:rsidR="00A2111F" w:rsidRPr="00C0388F" w:rsidRDefault="00A2111F" w:rsidP="004A1901">
            <w:pPr>
              <w:spacing w:after="0" w:line="360" w:lineRule="auto"/>
              <w:jc w:val="both"/>
              <w:rPr>
                <w:rFonts w:ascii="Arial" w:hAnsi="Arial" w:cs="Arial"/>
                <w:b/>
                <w:bCs/>
                <w:color w:val="000000"/>
                <w:sz w:val="24"/>
                <w:szCs w:val="24"/>
                <w:lang w:val="es-ES" w:eastAsia="es-ES"/>
              </w:rPr>
            </w:pPr>
            <w:r w:rsidRPr="00C0388F">
              <w:rPr>
                <w:rFonts w:ascii="Arial" w:hAnsi="Arial" w:cs="Arial"/>
                <w:b/>
                <w:bCs/>
                <w:color w:val="000000"/>
                <w:sz w:val="24"/>
                <w:szCs w:val="24"/>
                <w:lang w:val="es-ES" w:eastAsia="es-ES"/>
              </w:rPr>
              <w:t>Psicológicos</w:t>
            </w:r>
          </w:p>
        </w:tc>
        <w:tc>
          <w:tcPr>
            <w:tcW w:w="3340" w:type="dxa"/>
            <w:tcBorders>
              <w:top w:val="nil"/>
              <w:left w:val="nil"/>
              <w:bottom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Personalidad</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Limpio, ahorrativo</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Estilo de vida</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Indistinto</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Valores</w:t>
            </w:r>
          </w:p>
        </w:tc>
        <w:tc>
          <w:tcPr>
            <w:tcW w:w="3340" w:type="dxa"/>
            <w:tcBorders>
              <w:top w:val="nil"/>
              <w:left w:val="nil"/>
              <w:bottom w:val="single" w:sz="4" w:space="0" w:color="auto"/>
              <w:right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Cuidadoso con el medio ambiente</w:t>
            </w:r>
          </w:p>
        </w:tc>
      </w:tr>
      <w:tr w:rsidR="00A2111F" w:rsidRPr="00C0388F" w:rsidTr="00A2111F">
        <w:trPr>
          <w:trHeight w:val="300"/>
          <w:jc w:val="center"/>
        </w:trPr>
        <w:tc>
          <w:tcPr>
            <w:tcW w:w="2880" w:type="dxa"/>
            <w:tcBorders>
              <w:top w:val="nil"/>
              <w:left w:val="single" w:sz="4" w:space="0" w:color="auto"/>
              <w:bottom w:val="single" w:sz="4" w:space="0" w:color="auto"/>
              <w:right w:val="single" w:sz="4" w:space="0" w:color="auto"/>
            </w:tcBorders>
            <w:shd w:val="clear" w:color="000000" w:fill="FCD5B4"/>
            <w:noWrap/>
            <w:vAlign w:val="bottom"/>
          </w:tcPr>
          <w:p w:rsidR="00A2111F" w:rsidRPr="00C0388F" w:rsidRDefault="00A2111F" w:rsidP="004A1901">
            <w:pPr>
              <w:spacing w:after="0" w:line="360" w:lineRule="auto"/>
              <w:jc w:val="both"/>
              <w:rPr>
                <w:rFonts w:ascii="Arial" w:hAnsi="Arial" w:cs="Arial"/>
                <w:b/>
                <w:bCs/>
                <w:color w:val="000000"/>
                <w:sz w:val="24"/>
                <w:szCs w:val="24"/>
                <w:lang w:val="es-ES" w:eastAsia="es-ES"/>
              </w:rPr>
            </w:pPr>
            <w:r w:rsidRPr="00C0388F">
              <w:rPr>
                <w:rFonts w:ascii="Arial" w:hAnsi="Arial" w:cs="Arial"/>
                <w:b/>
                <w:bCs/>
                <w:color w:val="000000"/>
                <w:sz w:val="24"/>
                <w:szCs w:val="24"/>
                <w:lang w:val="es-ES" w:eastAsia="es-ES"/>
              </w:rPr>
              <w:t>Conductuales</w:t>
            </w:r>
          </w:p>
        </w:tc>
        <w:tc>
          <w:tcPr>
            <w:tcW w:w="3340" w:type="dxa"/>
            <w:tcBorders>
              <w:top w:val="nil"/>
              <w:left w:val="nil"/>
              <w:bottom w:val="single" w:sz="4" w:space="0" w:color="auto"/>
            </w:tcBorders>
            <w:noWrap/>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p>
        </w:tc>
      </w:tr>
      <w:tr w:rsidR="00A2111F" w:rsidRPr="00C0388F" w:rsidTr="00A2111F">
        <w:trPr>
          <w:trHeight w:val="600"/>
          <w:jc w:val="center"/>
        </w:trPr>
        <w:tc>
          <w:tcPr>
            <w:tcW w:w="2880" w:type="dxa"/>
            <w:tcBorders>
              <w:top w:val="nil"/>
              <w:left w:val="single" w:sz="4" w:space="0" w:color="auto"/>
              <w:bottom w:val="single" w:sz="4" w:space="0" w:color="auto"/>
              <w:right w:val="single" w:sz="4" w:space="0" w:color="auto"/>
            </w:tcBorders>
            <w:noWrap/>
            <w:vAlign w:val="center"/>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Beneficios deseados</w:t>
            </w:r>
          </w:p>
        </w:tc>
        <w:tc>
          <w:tcPr>
            <w:tcW w:w="3340" w:type="dxa"/>
            <w:tcBorders>
              <w:top w:val="nil"/>
              <w:left w:val="nil"/>
              <w:bottom w:val="single" w:sz="4" w:space="0" w:color="auto"/>
              <w:right w:val="single" w:sz="4" w:space="0" w:color="auto"/>
            </w:tcBorders>
            <w:vAlign w:val="bottom"/>
          </w:tcPr>
          <w:p w:rsidR="00A2111F" w:rsidRPr="00C0388F" w:rsidRDefault="00A2111F" w:rsidP="004A1901">
            <w:pPr>
              <w:spacing w:after="0" w:line="360" w:lineRule="auto"/>
              <w:jc w:val="both"/>
              <w:rPr>
                <w:rFonts w:ascii="Arial" w:hAnsi="Arial" w:cs="Arial"/>
                <w:color w:val="000000"/>
                <w:sz w:val="24"/>
                <w:szCs w:val="24"/>
                <w:lang w:val="es-ES" w:eastAsia="es-ES"/>
              </w:rPr>
            </w:pPr>
            <w:r w:rsidRPr="00C0388F">
              <w:rPr>
                <w:rFonts w:ascii="Arial" w:hAnsi="Arial" w:cs="Arial"/>
                <w:color w:val="000000"/>
                <w:sz w:val="24"/>
                <w:szCs w:val="24"/>
                <w:lang w:val="es-ES" w:eastAsia="es-ES"/>
              </w:rPr>
              <w:t>Calidad en el lavado de vehículo y a su vez ahorro de agua potable</w:t>
            </w:r>
          </w:p>
        </w:tc>
      </w:tr>
    </w:tbl>
    <w:p w:rsidR="00B810B7" w:rsidRDefault="00B810B7" w:rsidP="004A1901">
      <w:pPr>
        <w:spacing w:after="0" w:line="360" w:lineRule="auto"/>
        <w:jc w:val="both"/>
        <w:rPr>
          <w:rFonts w:ascii="Arial" w:hAnsi="Arial" w:cs="Arial"/>
          <w:b/>
          <w:sz w:val="24"/>
          <w:szCs w:val="24"/>
        </w:rPr>
      </w:pPr>
    </w:p>
    <w:p w:rsidR="00B810B7" w:rsidRDefault="00B810B7" w:rsidP="00465B5F">
      <w:pPr>
        <w:spacing w:after="0" w:line="240" w:lineRule="auto"/>
        <w:jc w:val="center"/>
        <w:rPr>
          <w:rFonts w:ascii="Arial" w:hAnsi="Arial" w:cs="Arial"/>
          <w:b/>
          <w:sz w:val="24"/>
          <w:szCs w:val="24"/>
        </w:rPr>
      </w:pPr>
      <w:r w:rsidRPr="003D700E">
        <w:rPr>
          <w:rFonts w:ascii="Arial" w:hAnsi="Arial" w:cs="Arial"/>
          <w:b/>
          <w:sz w:val="24"/>
          <w:szCs w:val="24"/>
        </w:rPr>
        <w:t>E</w:t>
      </w:r>
      <w:r>
        <w:rPr>
          <w:rFonts w:ascii="Arial" w:hAnsi="Arial" w:cs="Arial"/>
          <w:b/>
          <w:sz w:val="24"/>
          <w:szCs w:val="24"/>
        </w:rPr>
        <w:t>laborado por los autores</w:t>
      </w:r>
    </w:p>
    <w:p w:rsidR="00A2111F" w:rsidRPr="00C0388F" w:rsidRDefault="00A2111F" w:rsidP="004A1901">
      <w:pPr>
        <w:spacing w:after="0" w:line="360" w:lineRule="auto"/>
        <w:jc w:val="both"/>
        <w:rPr>
          <w:rFonts w:ascii="Arial" w:hAnsi="Arial" w:cs="Arial"/>
          <w:sz w:val="24"/>
          <w:szCs w:val="24"/>
        </w:rPr>
      </w:pPr>
      <w:r w:rsidRPr="00C0388F">
        <w:rPr>
          <w:rFonts w:ascii="Arial" w:hAnsi="Arial" w:cs="Arial"/>
          <w:sz w:val="24"/>
          <w:szCs w:val="24"/>
        </w:rPr>
        <w:lastRenderedPageBreak/>
        <w:t>La lavadora de carros estará ubicada en el norte de la ciudad de Guayaquil y el mercado objetivo abarca a todas las personas que residen en la ciudad de Guayaquil y poseen vehículo</w:t>
      </w:r>
    </w:p>
    <w:p w:rsidR="00B810B7" w:rsidRPr="003D700E" w:rsidRDefault="00B810B7" w:rsidP="004A1901">
      <w:pPr>
        <w:spacing w:after="0" w:line="240" w:lineRule="auto"/>
        <w:jc w:val="both"/>
        <w:rPr>
          <w:rFonts w:ascii="Arial" w:hAnsi="Arial" w:cs="Arial"/>
          <w:b/>
          <w:sz w:val="24"/>
          <w:szCs w:val="24"/>
        </w:rPr>
      </w:pPr>
    </w:p>
    <w:p w:rsidR="00B810B7" w:rsidRDefault="00B810B7" w:rsidP="004A1901">
      <w:pPr>
        <w:spacing w:after="0" w:line="240" w:lineRule="auto"/>
        <w:jc w:val="both"/>
        <w:rPr>
          <w:rFonts w:ascii="Arial" w:hAnsi="Arial" w:cs="Arial"/>
          <w:b/>
          <w:sz w:val="24"/>
          <w:szCs w:val="24"/>
        </w:rPr>
      </w:pPr>
    </w:p>
    <w:p w:rsidR="00B810B7" w:rsidRPr="003D700E" w:rsidRDefault="00B810B7" w:rsidP="004A1901">
      <w:pPr>
        <w:pStyle w:val="Prrafodelista"/>
        <w:numPr>
          <w:ilvl w:val="2"/>
          <w:numId w:val="36"/>
        </w:numPr>
        <w:spacing w:after="0" w:line="240" w:lineRule="auto"/>
        <w:jc w:val="both"/>
        <w:rPr>
          <w:rFonts w:ascii="Arial" w:hAnsi="Arial" w:cs="Arial"/>
          <w:b/>
          <w:sz w:val="24"/>
          <w:szCs w:val="24"/>
        </w:rPr>
      </w:pPr>
      <w:r w:rsidRPr="003D700E">
        <w:rPr>
          <w:rFonts w:ascii="Arial" w:hAnsi="Arial" w:cs="Arial"/>
          <w:b/>
          <w:sz w:val="24"/>
          <w:szCs w:val="24"/>
        </w:rPr>
        <w:t>Estrategia de Promoción y Publicidad</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Promoción y comunicación</w:t>
      </w:r>
    </w:p>
    <w:p w:rsidR="00B810B7" w:rsidRPr="00C0388F"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b/>
          <w:sz w:val="24"/>
          <w:szCs w:val="24"/>
        </w:rPr>
      </w:pPr>
      <w:r w:rsidRPr="00C0388F">
        <w:rPr>
          <w:rFonts w:ascii="Arial" w:hAnsi="Arial" w:cs="Arial"/>
          <w:b/>
          <w:sz w:val="24"/>
          <w:szCs w:val="24"/>
        </w:rPr>
        <w:t>Publicidad:</w:t>
      </w:r>
    </w:p>
    <w:p w:rsidR="00B810B7" w:rsidRPr="00C0388F" w:rsidRDefault="00B810B7" w:rsidP="004A1901">
      <w:pPr>
        <w:spacing w:after="0" w:line="360" w:lineRule="auto"/>
        <w:jc w:val="both"/>
        <w:rPr>
          <w:rFonts w:ascii="Arial" w:hAnsi="Arial" w:cs="Arial"/>
          <w:b/>
          <w:sz w:val="24"/>
          <w:szCs w:val="24"/>
        </w:rPr>
      </w:pPr>
    </w:p>
    <w:p w:rsidR="00B810B7" w:rsidRDefault="00B810B7" w:rsidP="004A1901">
      <w:pPr>
        <w:pStyle w:val="Default"/>
        <w:spacing w:line="360" w:lineRule="auto"/>
        <w:jc w:val="both"/>
        <w:rPr>
          <w:color w:val="auto"/>
        </w:rPr>
      </w:pPr>
      <w:r w:rsidRPr="00992199">
        <w:rPr>
          <w:color w:val="auto"/>
        </w:rPr>
        <w:t>La encuesta reveló que el 60% de las personas que realizaron el cuestionario, se entero de la lavadora donde actualmente lava su vehículo por medio de recomendaciones seguido de un 16% que se entero por medio de volantes, motivo por el cual se trabajara con este medio para dar a conocer el servicio a brindarse y llegar al cliente.</w:t>
      </w:r>
    </w:p>
    <w:p w:rsidR="00B810B7" w:rsidRPr="00C0388F" w:rsidRDefault="00B810B7" w:rsidP="004A1901">
      <w:pPr>
        <w:pStyle w:val="Default"/>
        <w:spacing w:line="360" w:lineRule="auto"/>
        <w:jc w:val="both"/>
      </w:pPr>
    </w:p>
    <w:p w:rsidR="00B810B7" w:rsidRPr="00C0388F" w:rsidRDefault="00B810B7" w:rsidP="004A1901">
      <w:pPr>
        <w:pStyle w:val="Default"/>
        <w:spacing w:line="360" w:lineRule="auto"/>
        <w:jc w:val="both"/>
      </w:pPr>
      <w:r w:rsidRPr="00C0388F">
        <w:t>El objetivo de la promoción y comunicación es atraer al mercado objetivo, ofrecer al consumidor un incentivo para que se interese en la adquisición de este nuevo servicio.</w:t>
      </w:r>
    </w:p>
    <w:p w:rsidR="00B810B7" w:rsidRPr="00C0388F" w:rsidRDefault="00B810B7" w:rsidP="004A1901">
      <w:pPr>
        <w:pStyle w:val="Default"/>
        <w:spacing w:line="360" w:lineRule="auto"/>
        <w:jc w:val="both"/>
      </w:pPr>
    </w:p>
    <w:p w:rsidR="00B810B7" w:rsidRPr="00C0388F" w:rsidRDefault="00B810B7" w:rsidP="004A1901">
      <w:pPr>
        <w:pStyle w:val="Default"/>
        <w:spacing w:line="360" w:lineRule="auto"/>
        <w:jc w:val="both"/>
      </w:pPr>
      <w:r w:rsidRPr="00C0388F">
        <w:t>La comunicación se desarrollara a través de los conocidos canales de distribución como son: volantes, televisión, radio. Poner anuncios en diarios, revistas o Internet, colocar anuncios publicitarios en vehículos de transporte público.</w:t>
      </w:r>
    </w:p>
    <w:p w:rsidR="00B810B7"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Los medios de comunicación a utilizarse serán los siguientes:</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numPr>
          <w:ilvl w:val="0"/>
          <w:numId w:val="16"/>
        </w:numPr>
        <w:spacing w:after="0" w:line="360" w:lineRule="auto"/>
        <w:jc w:val="both"/>
        <w:rPr>
          <w:rFonts w:ascii="Arial" w:hAnsi="Arial" w:cs="Arial"/>
          <w:color w:val="000000"/>
          <w:sz w:val="24"/>
          <w:szCs w:val="24"/>
        </w:rPr>
      </w:pPr>
      <w:r w:rsidRPr="00C0388F">
        <w:rPr>
          <w:rFonts w:ascii="Arial" w:hAnsi="Arial" w:cs="Arial"/>
          <w:color w:val="000000"/>
          <w:sz w:val="24"/>
          <w:szCs w:val="24"/>
        </w:rPr>
        <w:t xml:space="preserve">Radio: Para aquellos que no ven televisión nacional pero que sintonizan la radio mientras se trasladan de un lugar a otro se emitirá </w:t>
      </w:r>
      <w:r w:rsidRPr="00C0388F">
        <w:rPr>
          <w:rFonts w:ascii="Arial" w:hAnsi="Arial" w:cs="Arial"/>
          <w:color w:val="000000"/>
          <w:sz w:val="24"/>
          <w:szCs w:val="24"/>
        </w:rPr>
        <w:lastRenderedPageBreak/>
        <w:t>anuncios en RADIO FABU SUPER STEREO porque está en el mercado desde 1997 y tiene gran cantidad de seguidores.</w:t>
      </w:r>
    </w:p>
    <w:p w:rsidR="00B810B7" w:rsidRDefault="00B810B7" w:rsidP="004A1901">
      <w:pPr>
        <w:spacing w:after="0" w:line="360" w:lineRule="auto"/>
        <w:ind w:left="720"/>
        <w:jc w:val="both"/>
        <w:rPr>
          <w:rFonts w:ascii="Arial" w:hAnsi="Arial" w:cs="Arial"/>
          <w:color w:val="000000"/>
          <w:sz w:val="24"/>
          <w:szCs w:val="24"/>
        </w:rPr>
      </w:pPr>
    </w:p>
    <w:p w:rsidR="00B810B7" w:rsidRDefault="00B810B7" w:rsidP="004A1901">
      <w:pPr>
        <w:spacing w:after="0" w:line="360" w:lineRule="auto"/>
        <w:ind w:left="720"/>
        <w:jc w:val="both"/>
        <w:rPr>
          <w:rFonts w:ascii="Arial" w:hAnsi="Arial" w:cs="Arial"/>
          <w:color w:val="000000"/>
          <w:sz w:val="24"/>
          <w:szCs w:val="24"/>
        </w:rPr>
      </w:pPr>
      <w:r>
        <w:rPr>
          <w:rFonts w:ascii="Arial" w:hAnsi="Arial" w:cs="Arial"/>
          <w:color w:val="000000"/>
          <w:sz w:val="24"/>
          <w:szCs w:val="24"/>
        </w:rPr>
        <w:t>La promoción radial seria todos los días en el horario matutino, con un costo de $240 mensual.</w:t>
      </w:r>
    </w:p>
    <w:p w:rsidR="008B3F2F" w:rsidRDefault="008B3F2F" w:rsidP="004A1901">
      <w:pPr>
        <w:spacing w:after="0" w:line="360" w:lineRule="auto"/>
        <w:ind w:left="720"/>
        <w:jc w:val="both"/>
        <w:rPr>
          <w:rFonts w:ascii="Arial" w:hAnsi="Arial" w:cs="Arial"/>
          <w:color w:val="000000"/>
          <w:sz w:val="24"/>
          <w:szCs w:val="24"/>
        </w:rPr>
      </w:pPr>
    </w:p>
    <w:p w:rsidR="00B810B7" w:rsidRPr="007C2B8E" w:rsidRDefault="003532F6" w:rsidP="008B3F2F">
      <w:pPr>
        <w:spacing w:after="0" w:line="360" w:lineRule="auto"/>
        <w:jc w:val="center"/>
        <w:rPr>
          <w:rFonts w:ascii="Arial" w:hAnsi="Arial" w:cs="Arial"/>
          <w:b/>
          <w:color w:val="000000"/>
          <w:sz w:val="24"/>
          <w:szCs w:val="24"/>
        </w:rPr>
      </w:pPr>
      <w:r>
        <w:rPr>
          <w:rFonts w:ascii="Arial" w:hAnsi="Arial" w:cs="Arial"/>
          <w:b/>
          <w:color w:val="000000"/>
          <w:sz w:val="24"/>
          <w:szCs w:val="24"/>
        </w:rPr>
        <w:t>Figura 9</w:t>
      </w:r>
      <w:r w:rsidR="00B810B7" w:rsidRPr="007C2B8E">
        <w:rPr>
          <w:rFonts w:ascii="Arial" w:hAnsi="Arial" w:cs="Arial"/>
          <w:b/>
          <w:color w:val="000000"/>
          <w:sz w:val="24"/>
          <w:szCs w:val="24"/>
        </w:rPr>
        <w:t xml:space="preserve">. </w:t>
      </w:r>
      <w:r>
        <w:rPr>
          <w:rFonts w:ascii="Arial" w:hAnsi="Arial" w:cs="Arial"/>
          <w:b/>
          <w:color w:val="000000"/>
          <w:sz w:val="24"/>
          <w:szCs w:val="24"/>
        </w:rPr>
        <w:t xml:space="preserve">Logotipo </w:t>
      </w:r>
      <w:r w:rsidR="00B810B7" w:rsidRPr="007C2B8E">
        <w:rPr>
          <w:rFonts w:ascii="Arial" w:hAnsi="Arial" w:cs="Arial"/>
          <w:b/>
          <w:color w:val="000000"/>
          <w:sz w:val="24"/>
          <w:szCs w:val="24"/>
        </w:rPr>
        <w:t xml:space="preserve">Radio </w:t>
      </w:r>
      <w:proofErr w:type="spellStart"/>
      <w:r w:rsidR="00B810B7" w:rsidRPr="007C2B8E">
        <w:rPr>
          <w:rFonts w:ascii="Arial" w:hAnsi="Arial" w:cs="Arial"/>
          <w:b/>
          <w:color w:val="000000"/>
          <w:sz w:val="24"/>
          <w:szCs w:val="24"/>
        </w:rPr>
        <w:t>Fabu</w:t>
      </w:r>
      <w:proofErr w:type="spellEnd"/>
      <w:r>
        <w:rPr>
          <w:rFonts w:ascii="Arial" w:hAnsi="Arial" w:cs="Arial"/>
          <w:b/>
          <w:color w:val="000000"/>
          <w:sz w:val="24"/>
          <w:szCs w:val="24"/>
        </w:rPr>
        <w:t xml:space="preserve"> </w:t>
      </w:r>
      <w:proofErr w:type="spellStart"/>
      <w:r>
        <w:rPr>
          <w:rFonts w:ascii="Arial" w:hAnsi="Arial" w:cs="Arial"/>
          <w:b/>
          <w:color w:val="000000"/>
          <w:sz w:val="24"/>
          <w:szCs w:val="24"/>
        </w:rPr>
        <w:t>Super</w:t>
      </w:r>
      <w:proofErr w:type="spellEnd"/>
      <w:r>
        <w:rPr>
          <w:rFonts w:ascii="Arial" w:hAnsi="Arial" w:cs="Arial"/>
          <w:b/>
          <w:color w:val="000000"/>
          <w:sz w:val="24"/>
          <w:szCs w:val="24"/>
        </w:rPr>
        <w:t xml:space="preserve"> </w:t>
      </w:r>
      <w:proofErr w:type="spellStart"/>
      <w:r>
        <w:rPr>
          <w:rFonts w:ascii="Arial" w:hAnsi="Arial" w:cs="Arial"/>
          <w:b/>
          <w:color w:val="000000"/>
          <w:sz w:val="24"/>
          <w:szCs w:val="24"/>
        </w:rPr>
        <w:t>Stereo</w:t>
      </w:r>
      <w:proofErr w:type="spellEnd"/>
    </w:p>
    <w:p w:rsidR="00B810B7" w:rsidRPr="00C0388F" w:rsidRDefault="00C6098D" w:rsidP="008B3F2F">
      <w:pPr>
        <w:spacing w:after="0"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2773045" cy="1687830"/>
            <wp:effectExtent l="19050" t="0" r="8255" b="0"/>
            <wp:docPr id="20" name="Imagen 22" descr="online_r2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online_r2_c1"/>
                    <pic:cNvPicPr>
                      <a:picLocks noChangeAspect="1" noChangeArrowheads="1"/>
                    </pic:cNvPicPr>
                  </pic:nvPicPr>
                  <pic:blipFill>
                    <a:blip r:embed="rId41"/>
                    <a:srcRect/>
                    <a:stretch>
                      <a:fillRect/>
                    </a:stretch>
                  </pic:blipFill>
                  <pic:spPr bwMode="auto">
                    <a:xfrm>
                      <a:off x="0" y="0"/>
                      <a:ext cx="2773045" cy="1687830"/>
                    </a:xfrm>
                    <a:prstGeom prst="rect">
                      <a:avLst/>
                    </a:prstGeom>
                    <a:noFill/>
                    <a:ln w="9525">
                      <a:noFill/>
                      <a:miter lim="800000"/>
                      <a:headEnd/>
                      <a:tailEnd/>
                    </a:ln>
                  </pic:spPr>
                </pic:pic>
              </a:graphicData>
            </a:graphic>
          </wp:inline>
        </w:drawing>
      </w:r>
    </w:p>
    <w:p w:rsidR="00B810B7" w:rsidRPr="007C2B8E" w:rsidRDefault="00B810B7" w:rsidP="008B3F2F">
      <w:pPr>
        <w:spacing w:after="0" w:line="360" w:lineRule="auto"/>
        <w:jc w:val="center"/>
        <w:rPr>
          <w:rFonts w:ascii="Arial" w:hAnsi="Arial" w:cs="Arial"/>
          <w:b/>
          <w:color w:val="000000"/>
          <w:sz w:val="24"/>
          <w:szCs w:val="24"/>
        </w:rPr>
      </w:pPr>
      <w:r w:rsidRPr="007C2B8E">
        <w:rPr>
          <w:rFonts w:ascii="Arial" w:hAnsi="Arial" w:cs="Arial"/>
          <w:b/>
          <w:color w:val="000000"/>
          <w:sz w:val="24"/>
          <w:szCs w:val="24"/>
        </w:rPr>
        <w:t>Fuente: www.</w:t>
      </w:r>
      <w:r w:rsidRPr="007C2B8E">
        <w:rPr>
          <w:rFonts w:ascii="Arial" w:hAnsi="Arial" w:cs="Arial"/>
          <w:b/>
          <w:bCs/>
          <w:color w:val="000000"/>
          <w:sz w:val="24"/>
          <w:szCs w:val="24"/>
        </w:rPr>
        <w:t>fabu</w:t>
      </w:r>
      <w:r w:rsidRPr="007C2B8E">
        <w:rPr>
          <w:rFonts w:ascii="Arial" w:hAnsi="Arial" w:cs="Arial"/>
          <w:b/>
          <w:color w:val="000000"/>
          <w:sz w:val="24"/>
          <w:szCs w:val="24"/>
        </w:rPr>
        <w:t>.com.ec</w:t>
      </w:r>
    </w:p>
    <w:p w:rsidR="00B810B7" w:rsidRPr="00C0388F" w:rsidRDefault="00B810B7" w:rsidP="004A1901">
      <w:pPr>
        <w:spacing w:after="0" w:line="360" w:lineRule="auto"/>
        <w:ind w:left="360"/>
        <w:jc w:val="both"/>
        <w:rPr>
          <w:rFonts w:ascii="Arial" w:hAnsi="Arial" w:cs="Arial"/>
          <w:color w:val="000000"/>
          <w:sz w:val="24"/>
          <w:szCs w:val="24"/>
        </w:rPr>
      </w:pPr>
    </w:p>
    <w:p w:rsidR="00B810B7" w:rsidRDefault="00B810B7" w:rsidP="004A1901">
      <w:pPr>
        <w:numPr>
          <w:ilvl w:val="0"/>
          <w:numId w:val="16"/>
        </w:numPr>
        <w:spacing w:after="0" w:line="360" w:lineRule="auto"/>
        <w:jc w:val="both"/>
        <w:rPr>
          <w:rFonts w:ascii="Arial" w:hAnsi="Arial" w:cs="Arial"/>
          <w:color w:val="000000"/>
          <w:sz w:val="24"/>
          <w:szCs w:val="24"/>
        </w:rPr>
      </w:pPr>
      <w:r w:rsidRPr="00C0388F">
        <w:rPr>
          <w:rFonts w:ascii="Arial" w:hAnsi="Arial" w:cs="Arial"/>
          <w:color w:val="000000"/>
          <w:sz w:val="24"/>
          <w:szCs w:val="24"/>
        </w:rPr>
        <w:t>Periódico: Publicando anuncios en la nueva revista “Autos” publicada por el Universo, el anuncio saldrá los días sábados y se publicara como “Destacado F”, lo cual esta va</w:t>
      </w:r>
      <w:r w:rsidR="004D20F4">
        <w:rPr>
          <w:rFonts w:ascii="Arial" w:hAnsi="Arial" w:cs="Arial"/>
          <w:color w:val="000000"/>
          <w:sz w:val="24"/>
          <w:szCs w:val="24"/>
        </w:rPr>
        <w:t>lorizado en $93</w:t>
      </w:r>
      <w:r>
        <w:rPr>
          <w:rFonts w:ascii="Arial" w:hAnsi="Arial" w:cs="Arial"/>
          <w:color w:val="000000"/>
          <w:sz w:val="24"/>
          <w:szCs w:val="24"/>
        </w:rPr>
        <w:t>.00.</w:t>
      </w:r>
    </w:p>
    <w:p w:rsidR="00B810B7" w:rsidRDefault="00B810B7" w:rsidP="004A1901">
      <w:pPr>
        <w:spacing w:after="0" w:line="360" w:lineRule="auto"/>
        <w:ind w:left="720"/>
        <w:jc w:val="both"/>
        <w:rPr>
          <w:rFonts w:ascii="Arial" w:hAnsi="Arial" w:cs="Arial"/>
          <w:color w:val="000000"/>
          <w:sz w:val="24"/>
          <w:szCs w:val="24"/>
        </w:rPr>
      </w:pPr>
    </w:p>
    <w:p w:rsidR="00B810B7" w:rsidRPr="007C2B8E" w:rsidRDefault="0026260E" w:rsidP="004D20F4">
      <w:pPr>
        <w:spacing w:after="0" w:line="360" w:lineRule="auto"/>
        <w:ind w:left="720"/>
        <w:jc w:val="center"/>
        <w:rPr>
          <w:rFonts w:ascii="Arial" w:hAnsi="Arial" w:cs="Arial"/>
          <w:b/>
          <w:color w:val="000000"/>
          <w:sz w:val="24"/>
          <w:szCs w:val="24"/>
        </w:rPr>
      </w:pPr>
      <w:r>
        <w:rPr>
          <w:rFonts w:ascii="Arial" w:hAnsi="Arial" w:cs="Arial"/>
          <w:b/>
          <w:color w:val="000000"/>
          <w:sz w:val="24"/>
          <w:szCs w:val="24"/>
        </w:rPr>
        <w:t xml:space="preserve">Figura </w:t>
      </w:r>
      <w:r w:rsidR="003532F6">
        <w:rPr>
          <w:rFonts w:ascii="Arial" w:hAnsi="Arial" w:cs="Arial"/>
          <w:b/>
          <w:color w:val="000000"/>
          <w:sz w:val="24"/>
          <w:szCs w:val="24"/>
        </w:rPr>
        <w:t>10</w:t>
      </w:r>
      <w:r w:rsidR="00B810B7" w:rsidRPr="007C2B8E">
        <w:rPr>
          <w:rFonts w:ascii="Arial" w:hAnsi="Arial" w:cs="Arial"/>
          <w:b/>
          <w:color w:val="000000"/>
          <w:sz w:val="24"/>
          <w:szCs w:val="24"/>
        </w:rPr>
        <w:t>. Precios de Publicidad Revista Autos</w:t>
      </w:r>
    </w:p>
    <w:p w:rsidR="00B810B7" w:rsidRPr="00C0388F" w:rsidRDefault="00C6098D" w:rsidP="004A1901">
      <w:pPr>
        <w:spacing w:after="0" w:line="360" w:lineRule="auto"/>
        <w:ind w:left="720"/>
        <w:jc w:val="both"/>
        <w:rPr>
          <w:rFonts w:ascii="Arial" w:hAnsi="Arial" w:cs="Arial"/>
          <w:color w:val="FF0000"/>
          <w:sz w:val="24"/>
          <w:szCs w:val="24"/>
        </w:rPr>
      </w:pPr>
      <w:r>
        <w:rPr>
          <w:rFonts w:ascii="Arial" w:hAnsi="Arial" w:cs="Arial"/>
          <w:noProof/>
          <w:color w:val="FF0000"/>
          <w:sz w:val="24"/>
          <w:szCs w:val="24"/>
          <w:lang w:val="es-ES" w:eastAsia="es-ES"/>
        </w:rPr>
        <w:drawing>
          <wp:inline distT="0" distB="0" distL="0" distR="0">
            <wp:extent cx="4451350" cy="1828800"/>
            <wp:effectExtent l="19050" t="0" r="6350" b="0"/>
            <wp:docPr id="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2">
                      <a:lum contrast="20000"/>
                    </a:blip>
                    <a:srcRect/>
                    <a:stretch>
                      <a:fillRect/>
                    </a:stretch>
                  </pic:blipFill>
                  <pic:spPr bwMode="auto">
                    <a:xfrm>
                      <a:off x="0" y="0"/>
                      <a:ext cx="4451350" cy="1828800"/>
                    </a:xfrm>
                    <a:prstGeom prst="rect">
                      <a:avLst/>
                    </a:prstGeom>
                    <a:noFill/>
                    <a:ln w="9525">
                      <a:noFill/>
                      <a:miter lim="800000"/>
                      <a:headEnd/>
                      <a:tailEnd/>
                    </a:ln>
                  </pic:spPr>
                </pic:pic>
              </a:graphicData>
            </a:graphic>
          </wp:inline>
        </w:drawing>
      </w:r>
    </w:p>
    <w:p w:rsidR="00B810B7" w:rsidRPr="007C2B8E" w:rsidRDefault="003F541A" w:rsidP="004D20F4">
      <w:pPr>
        <w:spacing w:after="0" w:line="360" w:lineRule="auto"/>
        <w:ind w:left="720"/>
        <w:jc w:val="right"/>
        <w:rPr>
          <w:rFonts w:ascii="Arial" w:hAnsi="Arial" w:cs="Arial"/>
          <w:b/>
          <w:color w:val="FF0000"/>
          <w:sz w:val="24"/>
          <w:szCs w:val="24"/>
        </w:rPr>
      </w:pPr>
      <w:hyperlink r:id="rId43" w:history="1">
        <w:r w:rsidR="00B810B7" w:rsidRPr="007C2B8E">
          <w:rPr>
            <w:rStyle w:val="Hipervnculo"/>
            <w:rFonts w:ascii="Arial" w:hAnsi="Arial" w:cs="Arial"/>
            <w:b/>
            <w:sz w:val="24"/>
            <w:szCs w:val="24"/>
          </w:rPr>
          <w:t>www.eluniverso.com</w:t>
        </w:r>
      </w:hyperlink>
    </w:p>
    <w:p w:rsidR="00B810B7" w:rsidRPr="00C0388F" w:rsidRDefault="00B810B7" w:rsidP="004A1901">
      <w:pPr>
        <w:spacing w:after="0" w:line="360" w:lineRule="auto"/>
        <w:ind w:left="720"/>
        <w:jc w:val="both"/>
        <w:rPr>
          <w:rFonts w:ascii="Arial" w:hAnsi="Arial" w:cs="Arial"/>
          <w:color w:val="000000"/>
          <w:sz w:val="24"/>
          <w:szCs w:val="24"/>
        </w:rPr>
      </w:pPr>
      <w:r w:rsidRPr="00C0388F">
        <w:rPr>
          <w:rFonts w:ascii="Arial" w:hAnsi="Arial" w:cs="Arial"/>
          <w:color w:val="000000"/>
          <w:sz w:val="24"/>
          <w:szCs w:val="24"/>
        </w:rPr>
        <w:lastRenderedPageBreak/>
        <w:t>La publicidad que se pondrá en la revista los días sábados seria durante los tres primeros meses para darnos a conocer y poder llegar hacia nuestro consumidor final.</w:t>
      </w:r>
    </w:p>
    <w:p w:rsidR="004D20F4" w:rsidRDefault="004D20F4" w:rsidP="008B3F2F">
      <w:pPr>
        <w:spacing w:after="0" w:line="360" w:lineRule="auto"/>
        <w:ind w:left="720"/>
        <w:jc w:val="center"/>
        <w:rPr>
          <w:rFonts w:ascii="Arial" w:hAnsi="Arial" w:cs="Arial"/>
          <w:b/>
          <w:sz w:val="24"/>
          <w:szCs w:val="24"/>
        </w:rPr>
      </w:pPr>
    </w:p>
    <w:p w:rsidR="00B810B7" w:rsidRDefault="00B810B7" w:rsidP="008B3F2F">
      <w:pPr>
        <w:spacing w:after="0" w:line="360" w:lineRule="auto"/>
        <w:ind w:left="720"/>
        <w:jc w:val="center"/>
        <w:rPr>
          <w:rFonts w:ascii="Arial" w:hAnsi="Arial" w:cs="Arial"/>
          <w:b/>
          <w:sz w:val="24"/>
          <w:szCs w:val="24"/>
        </w:rPr>
      </w:pPr>
      <w:r w:rsidRPr="007C2B8E">
        <w:rPr>
          <w:rFonts w:ascii="Arial" w:hAnsi="Arial" w:cs="Arial"/>
          <w:b/>
          <w:sz w:val="24"/>
          <w:szCs w:val="24"/>
        </w:rPr>
        <w:t xml:space="preserve">Figura </w:t>
      </w:r>
      <w:r w:rsidR="003532F6">
        <w:rPr>
          <w:rFonts w:ascii="Arial" w:hAnsi="Arial" w:cs="Arial"/>
          <w:b/>
          <w:sz w:val="24"/>
          <w:szCs w:val="24"/>
        </w:rPr>
        <w:t>11</w:t>
      </w:r>
      <w:r w:rsidRPr="007C2B8E">
        <w:rPr>
          <w:rFonts w:ascii="Arial" w:hAnsi="Arial" w:cs="Arial"/>
          <w:b/>
          <w:sz w:val="24"/>
          <w:szCs w:val="24"/>
        </w:rPr>
        <w:t>. Diario El Universo</w:t>
      </w:r>
    </w:p>
    <w:p w:rsidR="003669CC" w:rsidRPr="007C2B8E" w:rsidRDefault="003669CC" w:rsidP="008B3F2F">
      <w:pPr>
        <w:spacing w:after="0" w:line="360" w:lineRule="auto"/>
        <w:ind w:left="720"/>
        <w:jc w:val="center"/>
        <w:rPr>
          <w:rFonts w:ascii="Arial" w:hAnsi="Arial" w:cs="Arial"/>
          <w:b/>
          <w:sz w:val="24"/>
          <w:szCs w:val="24"/>
        </w:rPr>
      </w:pPr>
    </w:p>
    <w:p w:rsidR="00B810B7" w:rsidRPr="00C0388F" w:rsidRDefault="00C6098D" w:rsidP="008B3F2F">
      <w:pPr>
        <w:spacing w:after="0" w:line="360" w:lineRule="auto"/>
        <w:ind w:left="720"/>
        <w:jc w:val="center"/>
        <w:rPr>
          <w:rFonts w:ascii="Arial" w:hAnsi="Arial" w:cs="Arial"/>
          <w:sz w:val="24"/>
          <w:szCs w:val="24"/>
        </w:rPr>
      </w:pPr>
      <w:r>
        <w:rPr>
          <w:rFonts w:ascii="Arial" w:hAnsi="Arial" w:cs="Arial"/>
          <w:noProof/>
          <w:sz w:val="24"/>
          <w:szCs w:val="24"/>
          <w:lang w:val="es-ES" w:eastAsia="es-ES"/>
        </w:rPr>
        <w:drawing>
          <wp:inline distT="0" distB="0" distL="0" distR="0">
            <wp:extent cx="4130040" cy="2924175"/>
            <wp:effectExtent l="19050" t="19050" r="22860" b="28575"/>
            <wp:docPr id="2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4"/>
                    <a:srcRect/>
                    <a:stretch>
                      <a:fillRect/>
                    </a:stretch>
                  </pic:blipFill>
                  <pic:spPr bwMode="auto">
                    <a:xfrm>
                      <a:off x="0" y="0"/>
                      <a:ext cx="4130040" cy="2924175"/>
                    </a:xfrm>
                    <a:prstGeom prst="rect">
                      <a:avLst/>
                    </a:prstGeom>
                    <a:noFill/>
                    <a:ln w="6350" cmpd="sng">
                      <a:solidFill>
                        <a:srgbClr val="000000"/>
                      </a:solidFill>
                      <a:miter lim="800000"/>
                      <a:headEnd/>
                      <a:tailEnd/>
                    </a:ln>
                    <a:effectLst/>
                  </pic:spPr>
                </pic:pic>
              </a:graphicData>
            </a:graphic>
          </wp:inline>
        </w:drawing>
      </w:r>
    </w:p>
    <w:p w:rsidR="004D20F4" w:rsidRDefault="004D20F4" w:rsidP="008B3F2F">
      <w:pPr>
        <w:spacing w:after="0" w:line="360" w:lineRule="auto"/>
        <w:ind w:left="720"/>
        <w:jc w:val="center"/>
        <w:rPr>
          <w:rFonts w:ascii="Arial" w:hAnsi="Arial" w:cs="Arial"/>
          <w:b/>
          <w:color w:val="000000"/>
          <w:sz w:val="24"/>
          <w:szCs w:val="24"/>
        </w:rPr>
      </w:pPr>
    </w:p>
    <w:p w:rsidR="00B810B7" w:rsidRPr="007C2B8E" w:rsidRDefault="00B810B7" w:rsidP="008B3F2F">
      <w:pPr>
        <w:spacing w:after="0" w:line="360" w:lineRule="auto"/>
        <w:ind w:left="720"/>
        <w:jc w:val="center"/>
        <w:rPr>
          <w:rFonts w:ascii="Arial" w:hAnsi="Arial" w:cs="Arial"/>
          <w:b/>
          <w:color w:val="000000"/>
          <w:sz w:val="24"/>
          <w:szCs w:val="24"/>
        </w:rPr>
      </w:pPr>
      <w:r w:rsidRPr="007C2B8E">
        <w:rPr>
          <w:rFonts w:ascii="Arial" w:hAnsi="Arial" w:cs="Arial"/>
          <w:b/>
          <w:color w:val="000000"/>
          <w:sz w:val="24"/>
          <w:szCs w:val="24"/>
        </w:rPr>
        <w:t xml:space="preserve">Fuente: </w:t>
      </w:r>
      <w:hyperlink r:id="rId45" w:history="1">
        <w:r w:rsidRPr="007C2B8E">
          <w:rPr>
            <w:rStyle w:val="Hipervnculo"/>
            <w:rFonts w:ascii="Arial" w:hAnsi="Arial" w:cs="Arial"/>
            <w:b/>
            <w:sz w:val="24"/>
            <w:szCs w:val="24"/>
          </w:rPr>
          <w:t>www.eluniverso.com</w:t>
        </w:r>
      </w:hyperlink>
    </w:p>
    <w:p w:rsidR="00B810B7" w:rsidRPr="00C0388F" w:rsidRDefault="00B810B7" w:rsidP="004A1901">
      <w:pPr>
        <w:spacing w:after="0" w:line="360" w:lineRule="auto"/>
        <w:ind w:left="720"/>
        <w:jc w:val="both"/>
        <w:rPr>
          <w:rFonts w:ascii="Arial" w:hAnsi="Arial" w:cs="Arial"/>
          <w:color w:val="000000"/>
          <w:sz w:val="24"/>
          <w:szCs w:val="24"/>
        </w:rPr>
      </w:pPr>
    </w:p>
    <w:p w:rsidR="00B810B7" w:rsidRDefault="00B810B7" w:rsidP="004A1901">
      <w:pPr>
        <w:numPr>
          <w:ilvl w:val="0"/>
          <w:numId w:val="16"/>
        </w:numPr>
        <w:spacing w:after="0" w:line="360" w:lineRule="auto"/>
        <w:jc w:val="both"/>
        <w:rPr>
          <w:rFonts w:ascii="Arial" w:hAnsi="Arial" w:cs="Arial"/>
          <w:sz w:val="24"/>
          <w:szCs w:val="24"/>
        </w:rPr>
      </w:pPr>
      <w:r w:rsidRPr="00C0388F">
        <w:rPr>
          <w:rFonts w:ascii="Arial" w:hAnsi="Arial" w:cs="Arial"/>
          <w:sz w:val="24"/>
          <w:szCs w:val="24"/>
        </w:rPr>
        <w:t>Folletos: Son importantes, ya que por medio de ellos se explica al cliente de que trata y que servicios se ofrecen, y a qué precio se puede acceder a ello. Es necesario que el folleto se haga con un buen material, ya que es la imagen que se presenta al cliente.</w:t>
      </w:r>
    </w:p>
    <w:p w:rsidR="00B810B7" w:rsidRDefault="00B810B7" w:rsidP="004A1901">
      <w:pPr>
        <w:spacing w:after="0" w:line="360" w:lineRule="auto"/>
        <w:ind w:left="360"/>
        <w:jc w:val="both"/>
        <w:rPr>
          <w:rFonts w:ascii="Arial" w:hAnsi="Arial" w:cs="Arial"/>
          <w:sz w:val="24"/>
          <w:szCs w:val="24"/>
        </w:rPr>
      </w:pPr>
    </w:p>
    <w:p w:rsidR="00B810B7" w:rsidRPr="009A1C5B" w:rsidRDefault="003669CC" w:rsidP="0026260E">
      <w:pPr>
        <w:spacing w:after="0" w:line="360" w:lineRule="auto"/>
        <w:ind w:left="360"/>
        <w:jc w:val="center"/>
        <w:rPr>
          <w:rFonts w:ascii="Arial" w:hAnsi="Arial" w:cs="Arial"/>
          <w:b/>
          <w:sz w:val="24"/>
          <w:szCs w:val="24"/>
        </w:rPr>
      </w:pPr>
      <w:r>
        <w:rPr>
          <w:rFonts w:ascii="Arial" w:hAnsi="Arial" w:cs="Arial"/>
          <w:b/>
          <w:sz w:val="24"/>
          <w:szCs w:val="24"/>
        </w:rPr>
        <w:br w:type="page"/>
      </w:r>
      <w:r w:rsidR="00C6098D">
        <w:rPr>
          <w:noProof/>
          <w:lang w:val="es-ES" w:eastAsia="es-ES"/>
        </w:rPr>
        <w:lastRenderedPageBreak/>
        <w:drawing>
          <wp:anchor distT="0" distB="0" distL="114300" distR="114300" simplePos="0" relativeHeight="251659264" behindDoc="0" locked="0" layoutInCell="1" allowOverlap="1">
            <wp:simplePos x="0" y="0"/>
            <wp:positionH relativeFrom="column">
              <wp:posOffset>-75565</wp:posOffset>
            </wp:positionH>
            <wp:positionV relativeFrom="paragraph">
              <wp:posOffset>466090</wp:posOffset>
            </wp:positionV>
            <wp:extent cx="4780915" cy="2733040"/>
            <wp:effectExtent l="19050" t="0" r="635" b="0"/>
            <wp:wrapSquare wrapText="bothSides"/>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l="13399" t="16930" r="11995" b="11171"/>
                    <a:stretch>
                      <a:fillRect/>
                    </a:stretch>
                  </pic:blipFill>
                  <pic:spPr bwMode="auto">
                    <a:xfrm>
                      <a:off x="0" y="0"/>
                      <a:ext cx="4780915" cy="2733040"/>
                    </a:xfrm>
                    <a:prstGeom prst="rect">
                      <a:avLst/>
                    </a:prstGeom>
                    <a:noFill/>
                  </pic:spPr>
                </pic:pic>
              </a:graphicData>
            </a:graphic>
          </wp:anchor>
        </w:drawing>
      </w:r>
      <w:r w:rsidR="0026260E">
        <w:rPr>
          <w:rFonts w:ascii="Arial" w:hAnsi="Arial" w:cs="Arial"/>
          <w:b/>
          <w:sz w:val="24"/>
          <w:szCs w:val="24"/>
        </w:rPr>
        <w:t>Figura 1</w:t>
      </w:r>
      <w:r w:rsidR="003532F6">
        <w:rPr>
          <w:rFonts w:ascii="Arial" w:hAnsi="Arial" w:cs="Arial"/>
          <w:b/>
          <w:sz w:val="24"/>
          <w:szCs w:val="24"/>
        </w:rPr>
        <w:t>2</w:t>
      </w:r>
      <w:r w:rsidR="00B810B7" w:rsidRPr="009A1C5B">
        <w:rPr>
          <w:rFonts w:ascii="Arial" w:hAnsi="Arial" w:cs="Arial"/>
          <w:b/>
          <w:sz w:val="24"/>
          <w:szCs w:val="24"/>
        </w:rPr>
        <w:t>. Tríptico de la Empresa</w:t>
      </w:r>
    </w:p>
    <w:p w:rsidR="00B810B7" w:rsidRDefault="003F541A" w:rsidP="004A1901">
      <w:pPr>
        <w:pStyle w:val="Default"/>
        <w:spacing w:line="360" w:lineRule="auto"/>
        <w:jc w:val="both"/>
      </w:pPr>
      <w:r>
        <w:rPr>
          <w:noProof/>
          <w:lang w:val="es-ES" w:eastAsia="es-ES"/>
        </w:rPr>
        <w:pict>
          <v:rect id="_x0000_s1129" style="position:absolute;left:0;text-align:left;margin-left:-397.6pt;margin-top:7.8pt;width:415.05pt;height:518.8pt;z-index:-251651072"/>
        </w:pict>
      </w:r>
    </w:p>
    <w:p w:rsidR="00B810B7" w:rsidRPr="00C0388F" w:rsidRDefault="00B810B7" w:rsidP="004A1901">
      <w:pPr>
        <w:pStyle w:val="Default"/>
        <w:spacing w:line="360" w:lineRule="auto"/>
        <w:jc w:val="both"/>
      </w:pPr>
    </w:p>
    <w:p w:rsidR="00B810B7" w:rsidRDefault="00B810B7" w:rsidP="004A1901">
      <w:pPr>
        <w:pStyle w:val="Default"/>
        <w:spacing w:line="360" w:lineRule="auto"/>
        <w:jc w:val="both"/>
      </w:pPr>
    </w:p>
    <w:p w:rsidR="00B810B7" w:rsidRDefault="00B810B7" w:rsidP="004A1901">
      <w:pPr>
        <w:pStyle w:val="Default"/>
        <w:spacing w:line="360" w:lineRule="auto"/>
        <w:jc w:val="both"/>
      </w:pPr>
    </w:p>
    <w:p w:rsidR="00B810B7" w:rsidRDefault="00B810B7" w:rsidP="004A1901">
      <w:pPr>
        <w:pStyle w:val="Default"/>
        <w:spacing w:line="360" w:lineRule="auto"/>
        <w:jc w:val="both"/>
      </w:pPr>
    </w:p>
    <w:p w:rsidR="00B810B7" w:rsidRDefault="00B810B7" w:rsidP="004A1901">
      <w:pPr>
        <w:pStyle w:val="Default"/>
        <w:spacing w:line="360" w:lineRule="auto"/>
        <w:jc w:val="both"/>
      </w:pPr>
    </w:p>
    <w:p w:rsidR="00B810B7" w:rsidRDefault="00B810B7" w:rsidP="004A1901">
      <w:pPr>
        <w:pStyle w:val="Default"/>
        <w:spacing w:line="360" w:lineRule="auto"/>
        <w:jc w:val="both"/>
      </w:pPr>
    </w:p>
    <w:p w:rsidR="00B810B7" w:rsidRDefault="00B810B7" w:rsidP="004A1901">
      <w:pPr>
        <w:pStyle w:val="Default"/>
        <w:spacing w:line="360" w:lineRule="auto"/>
        <w:jc w:val="both"/>
      </w:pPr>
    </w:p>
    <w:p w:rsidR="008B3F2F" w:rsidRDefault="008B3F2F" w:rsidP="004A1901">
      <w:pPr>
        <w:pStyle w:val="Default"/>
        <w:spacing w:line="360" w:lineRule="auto"/>
        <w:jc w:val="both"/>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C6098D" w:rsidP="008B3F2F">
      <w:pPr>
        <w:pStyle w:val="Default"/>
        <w:spacing w:line="360" w:lineRule="auto"/>
        <w:jc w:val="right"/>
        <w:rPr>
          <w:b/>
        </w:rPr>
      </w:pPr>
      <w:r>
        <w:rPr>
          <w:noProof/>
          <w:lang w:val="es-ES" w:eastAsia="es-ES"/>
        </w:rPr>
        <w:drawing>
          <wp:anchor distT="0" distB="0" distL="114300" distR="114300" simplePos="0" relativeHeight="251660288" behindDoc="0" locked="0" layoutInCell="1" allowOverlap="1">
            <wp:simplePos x="0" y="0"/>
            <wp:positionH relativeFrom="column">
              <wp:posOffset>-75565</wp:posOffset>
            </wp:positionH>
            <wp:positionV relativeFrom="paragraph">
              <wp:posOffset>-1905</wp:posOffset>
            </wp:positionV>
            <wp:extent cx="4780915" cy="3030855"/>
            <wp:effectExtent l="19050" t="0" r="635" b="0"/>
            <wp:wrapSquare wrapText="bothSides"/>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l="12070" t="17569" r="11995" b="9842"/>
                    <a:stretch>
                      <a:fillRect/>
                    </a:stretch>
                  </pic:blipFill>
                  <pic:spPr bwMode="auto">
                    <a:xfrm>
                      <a:off x="0" y="0"/>
                      <a:ext cx="4780915" cy="3030855"/>
                    </a:xfrm>
                    <a:prstGeom prst="rect">
                      <a:avLst/>
                    </a:prstGeom>
                    <a:noFill/>
                  </pic:spPr>
                </pic:pic>
              </a:graphicData>
            </a:graphic>
          </wp:anchor>
        </w:drawing>
      </w: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8B3F2F">
      <w:pPr>
        <w:pStyle w:val="Default"/>
        <w:spacing w:line="360" w:lineRule="auto"/>
        <w:jc w:val="right"/>
        <w:rPr>
          <w:b/>
        </w:rPr>
      </w:pPr>
    </w:p>
    <w:p w:rsidR="003669CC" w:rsidRDefault="003669CC" w:rsidP="003669CC">
      <w:pPr>
        <w:pStyle w:val="Default"/>
        <w:spacing w:line="360" w:lineRule="auto"/>
        <w:jc w:val="center"/>
        <w:rPr>
          <w:b/>
        </w:rPr>
      </w:pPr>
    </w:p>
    <w:p w:rsidR="003669CC" w:rsidRDefault="003669CC" w:rsidP="003669CC">
      <w:pPr>
        <w:pStyle w:val="Default"/>
        <w:spacing w:line="360" w:lineRule="auto"/>
        <w:jc w:val="center"/>
        <w:rPr>
          <w:b/>
        </w:rPr>
      </w:pPr>
    </w:p>
    <w:p w:rsidR="003669CC" w:rsidRDefault="003669CC" w:rsidP="003669CC">
      <w:pPr>
        <w:pStyle w:val="Default"/>
        <w:spacing w:line="360" w:lineRule="auto"/>
        <w:jc w:val="center"/>
        <w:rPr>
          <w:b/>
        </w:rPr>
      </w:pPr>
    </w:p>
    <w:p w:rsidR="003669CC" w:rsidRDefault="003669CC" w:rsidP="003669CC">
      <w:pPr>
        <w:pStyle w:val="Default"/>
        <w:spacing w:line="360" w:lineRule="auto"/>
        <w:jc w:val="center"/>
        <w:rPr>
          <w:b/>
        </w:rPr>
      </w:pPr>
    </w:p>
    <w:p w:rsidR="00B810B7" w:rsidRPr="000E6177" w:rsidRDefault="00B810B7" w:rsidP="003669CC">
      <w:pPr>
        <w:pStyle w:val="Default"/>
        <w:spacing w:line="360" w:lineRule="auto"/>
        <w:jc w:val="center"/>
        <w:rPr>
          <w:b/>
        </w:rPr>
      </w:pPr>
      <w:r w:rsidRPr="000E6177">
        <w:rPr>
          <w:b/>
        </w:rPr>
        <w:t>Elaborado por los autores</w:t>
      </w:r>
    </w:p>
    <w:p w:rsidR="00B810B7" w:rsidRDefault="00B810B7" w:rsidP="004A1901">
      <w:pPr>
        <w:pStyle w:val="Default"/>
        <w:spacing w:line="360" w:lineRule="auto"/>
        <w:jc w:val="both"/>
      </w:pPr>
    </w:p>
    <w:p w:rsidR="00B810B7" w:rsidRPr="007473FC" w:rsidRDefault="00B810B7" w:rsidP="004A1901">
      <w:pPr>
        <w:pStyle w:val="Default"/>
        <w:spacing w:line="360" w:lineRule="auto"/>
        <w:jc w:val="both"/>
      </w:pPr>
      <w:r w:rsidRPr="00C0388F">
        <w:lastRenderedPageBreak/>
        <w:t>Por apertura del local se ofrecerá una cartilla para validar la promoción del cuarto lavado gratis, tan solo aplica al mismo vehículo. Por medio de esta estrategia se quiere captar el mayor número de clientes, incentivar las ventas, dar a conocer nuevos productos y lograr una mayor cobertura del mercado.</w:t>
      </w:r>
    </w:p>
    <w:p w:rsidR="00B810B7" w:rsidRPr="00C0388F" w:rsidRDefault="00B810B7" w:rsidP="004A1901">
      <w:pPr>
        <w:pStyle w:val="Default"/>
        <w:spacing w:line="360" w:lineRule="auto"/>
        <w:jc w:val="both"/>
      </w:pPr>
    </w:p>
    <w:p w:rsidR="00B810B7" w:rsidRDefault="00B810B7" w:rsidP="004A1901">
      <w:pPr>
        <w:pStyle w:val="Default"/>
        <w:spacing w:line="360" w:lineRule="auto"/>
        <w:jc w:val="both"/>
      </w:pPr>
      <w:r w:rsidRPr="00C0388F">
        <w:t>Se realizara la publicidad BTL, ya que es una opción que nos ayuda a impactar directamente el mercado objetivo con  actividades de promoción y publicidad masivas  en el punto de venta del producto como Promociones, Patrocinios, y las actividades promotoras que impulsen el intento de compra.</w:t>
      </w:r>
    </w:p>
    <w:p w:rsidR="00B810B7" w:rsidRDefault="00B810B7" w:rsidP="004A1901">
      <w:pPr>
        <w:pStyle w:val="Default"/>
        <w:spacing w:line="360" w:lineRule="auto"/>
        <w:jc w:val="both"/>
      </w:pPr>
    </w:p>
    <w:p w:rsidR="00B810B7" w:rsidRDefault="00B810B7" w:rsidP="004D20F4">
      <w:pPr>
        <w:pStyle w:val="Default"/>
        <w:spacing w:line="360" w:lineRule="auto"/>
        <w:jc w:val="center"/>
        <w:rPr>
          <w:b/>
        </w:rPr>
      </w:pPr>
      <w:r w:rsidRPr="00B07F2A">
        <w:rPr>
          <w:b/>
        </w:rPr>
        <w:t>Figura 1</w:t>
      </w:r>
      <w:r w:rsidR="003532F6">
        <w:rPr>
          <w:b/>
        </w:rPr>
        <w:t>3</w:t>
      </w:r>
      <w:r w:rsidRPr="00B07F2A">
        <w:rPr>
          <w:b/>
        </w:rPr>
        <w:t>. Modelo de Volantes de Eco JAS Vapor</w:t>
      </w:r>
    </w:p>
    <w:p w:rsidR="00B810B7" w:rsidRPr="00B07F2A" w:rsidRDefault="00B810B7" w:rsidP="004A1901">
      <w:pPr>
        <w:pStyle w:val="Default"/>
        <w:spacing w:line="360" w:lineRule="auto"/>
        <w:jc w:val="both"/>
        <w:rPr>
          <w:b/>
        </w:rPr>
      </w:pPr>
    </w:p>
    <w:p w:rsidR="00B810B7" w:rsidRDefault="00C6098D" w:rsidP="004A1901">
      <w:pPr>
        <w:pStyle w:val="Default"/>
        <w:spacing w:line="360" w:lineRule="auto"/>
        <w:jc w:val="both"/>
      </w:pPr>
      <w:r>
        <w:rPr>
          <w:noProof/>
          <w:lang w:val="es-ES" w:eastAsia="es-ES"/>
        </w:rPr>
        <w:drawing>
          <wp:inline distT="0" distB="0" distL="0" distR="0">
            <wp:extent cx="5345430" cy="3657600"/>
            <wp:effectExtent l="19050" t="19050" r="26670" b="1905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a:srcRect l="18419" t="6615" r="18341" b="12813"/>
                    <a:stretch>
                      <a:fillRect/>
                    </a:stretch>
                  </pic:blipFill>
                  <pic:spPr bwMode="auto">
                    <a:xfrm>
                      <a:off x="0" y="0"/>
                      <a:ext cx="5345430" cy="3657600"/>
                    </a:xfrm>
                    <a:prstGeom prst="rect">
                      <a:avLst/>
                    </a:prstGeom>
                    <a:noFill/>
                    <a:ln w="6350" cmpd="sng">
                      <a:solidFill>
                        <a:srgbClr val="000000"/>
                      </a:solidFill>
                      <a:miter lim="800000"/>
                      <a:headEnd/>
                      <a:tailEnd/>
                    </a:ln>
                    <a:effectLst/>
                  </pic:spPr>
                </pic:pic>
              </a:graphicData>
            </a:graphic>
          </wp:inline>
        </w:drawing>
      </w:r>
    </w:p>
    <w:p w:rsidR="00B810B7" w:rsidRDefault="00B810B7" w:rsidP="004A1901">
      <w:pPr>
        <w:pStyle w:val="Default"/>
        <w:spacing w:line="360" w:lineRule="auto"/>
        <w:jc w:val="both"/>
      </w:pPr>
    </w:p>
    <w:p w:rsidR="00B810B7" w:rsidRDefault="00B810B7" w:rsidP="00A65E86">
      <w:pPr>
        <w:pStyle w:val="Default"/>
        <w:spacing w:line="360" w:lineRule="auto"/>
        <w:jc w:val="center"/>
        <w:rPr>
          <w:b/>
        </w:rPr>
      </w:pPr>
      <w:r w:rsidRPr="00B07F2A">
        <w:rPr>
          <w:b/>
        </w:rPr>
        <w:t>Elaborado por los autores</w:t>
      </w:r>
    </w:p>
    <w:p w:rsidR="00B810B7" w:rsidRPr="00B07F2A" w:rsidRDefault="00B810B7" w:rsidP="004A1901">
      <w:pPr>
        <w:pStyle w:val="Default"/>
        <w:spacing w:line="360" w:lineRule="auto"/>
        <w:jc w:val="both"/>
        <w:rPr>
          <w:b/>
        </w:rPr>
      </w:pPr>
    </w:p>
    <w:p w:rsidR="00B810B7" w:rsidRPr="00C0388F" w:rsidRDefault="00B810B7" w:rsidP="004A1901">
      <w:pPr>
        <w:pStyle w:val="Default"/>
        <w:spacing w:line="360" w:lineRule="auto"/>
        <w:jc w:val="both"/>
      </w:pPr>
      <w:r w:rsidRPr="00C0388F">
        <w:t>Se utilizara una estrategia publicitaria permanente por medio de afiches, carteles, trípticos, ubicados en los lugares que más frecuentan la gente como por ejemplo centros comerciales tales como:</w:t>
      </w:r>
    </w:p>
    <w:p w:rsidR="00B810B7" w:rsidRPr="00C0388F" w:rsidRDefault="00B810B7" w:rsidP="004A1901">
      <w:pPr>
        <w:pStyle w:val="Default"/>
        <w:numPr>
          <w:ilvl w:val="0"/>
          <w:numId w:val="18"/>
        </w:numPr>
        <w:spacing w:line="360" w:lineRule="auto"/>
        <w:jc w:val="both"/>
      </w:pPr>
      <w:r>
        <w:t>San marino S</w:t>
      </w:r>
      <w:r w:rsidRPr="00C0388F">
        <w:t>hopping</w:t>
      </w:r>
    </w:p>
    <w:p w:rsidR="00B810B7" w:rsidRPr="00C0388F" w:rsidRDefault="00B810B7" w:rsidP="004A1901">
      <w:pPr>
        <w:pStyle w:val="Default"/>
        <w:numPr>
          <w:ilvl w:val="0"/>
          <w:numId w:val="18"/>
        </w:numPr>
        <w:spacing w:line="360" w:lineRule="auto"/>
        <w:jc w:val="both"/>
      </w:pPr>
      <w:proofErr w:type="spellStart"/>
      <w:r w:rsidRPr="00C0388F">
        <w:t>Mall</w:t>
      </w:r>
      <w:proofErr w:type="spellEnd"/>
      <w:r w:rsidRPr="00C0388F">
        <w:t xml:space="preserve"> del sol</w:t>
      </w:r>
    </w:p>
    <w:p w:rsidR="00B810B7" w:rsidRPr="00C0388F" w:rsidRDefault="003669CC" w:rsidP="004A1901">
      <w:pPr>
        <w:pStyle w:val="Default"/>
        <w:numPr>
          <w:ilvl w:val="0"/>
          <w:numId w:val="18"/>
        </w:numPr>
        <w:spacing w:line="360" w:lineRule="auto"/>
        <w:jc w:val="both"/>
      </w:pPr>
      <w:r>
        <w:t xml:space="preserve">City </w:t>
      </w:r>
      <w:proofErr w:type="spellStart"/>
      <w:r>
        <w:t>M</w:t>
      </w:r>
      <w:r w:rsidR="00B810B7" w:rsidRPr="00C0388F">
        <w:t>al</w:t>
      </w:r>
      <w:r>
        <w:t>l</w:t>
      </w:r>
      <w:proofErr w:type="spellEnd"/>
    </w:p>
    <w:p w:rsidR="00B810B7" w:rsidRPr="00C0388F" w:rsidRDefault="00B810B7" w:rsidP="004A1901">
      <w:pPr>
        <w:pStyle w:val="Default"/>
        <w:numPr>
          <w:ilvl w:val="0"/>
          <w:numId w:val="18"/>
        </w:numPr>
        <w:spacing w:line="360" w:lineRule="auto"/>
        <w:jc w:val="both"/>
      </w:pPr>
      <w:proofErr w:type="spellStart"/>
      <w:r w:rsidRPr="00C0388F">
        <w:t>Policentro</w:t>
      </w:r>
      <w:proofErr w:type="spellEnd"/>
    </w:p>
    <w:p w:rsidR="00B810B7" w:rsidRPr="00C0388F" w:rsidRDefault="00B810B7" w:rsidP="004A1901">
      <w:pPr>
        <w:pStyle w:val="Default"/>
        <w:numPr>
          <w:ilvl w:val="0"/>
          <w:numId w:val="18"/>
        </w:numPr>
        <w:spacing w:line="360" w:lineRule="auto"/>
        <w:jc w:val="both"/>
      </w:pPr>
      <w:proofErr w:type="spellStart"/>
      <w:r>
        <w:t>Rioc</w:t>
      </w:r>
      <w:r w:rsidRPr="00C0388F">
        <w:t>entro</w:t>
      </w:r>
      <w:proofErr w:type="spellEnd"/>
      <w:r w:rsidRPr="00C0388F">
        <w:t xml:space="preserve"> </w:t>
      </w:r>
      <w:r>
        <w:t>N</w:t>
      </w:r>
      <w:r w:rsidRPr="00C0388F">
        <w:t>orte</w:t>
      </w:r>
    </w:p>
    <w:p w:rsidR="00B810B7" w:rsidRPr="00C0388F" w:rsidRDefault="00B810B7" w:rsidP="004A1901">
      <w:pPr>
        <w:pStyle w:val="Default"/>
        <w:spacing w:line="360" w:lineRule="auto"/>
        <w:ind w:left="360"/>
        <w:jc w:val="both"/>
      </w:pPr>
    </w:p>
    <w:p w:rsidR="00B810B7" w:rsidRPr="00C0388F" w:rsidRDefault="00B810B7" w:rsidP="004A1901">
      <w:pPr>
        <w:pStyle w:val="Default"/>
        <w:spacing w:line="360" w:lineRule="auto"/>
        <w:jc w:val="both"/>
      </w:pPr>
      <w:r w:rsidRPr="00C0388F">
        <w:t>Se escogerá una ubicación estratégica para ofrecer demostraciones del servicio, funcionamiento de la má</w:t>
      </w:r>
      <w:r>
        <w:t>quina y sistema tecnológico,</w:t>
      </w:r>
      <w:r w:rsidRPr="00C0388F">
        <w:t xml:space="preserve"> etc. Buscando sitios del alta concurrencia</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pStyle w:val="Default"/>
        <w:numPr>
          <w:ilvl w:val="1"/>
          <w:numId w:val="36"/>
        </w:numPr>
        <w:spacing w:line="360" w:lineRule="auto"/>
        <w:jc w:val="both"/>
      </w:pPr>
      <w:r w:rsidRPr="00C0388F">
        <w:rPr>
          <w:b/>
          <w:bCs/>
        </w:rPr>
        <w:t>MARKETING ESTRATÉGICO</w:t>
      </w:r>
    </w:p>
    <w:p w:rsidR="00B810B7" w:rsidRPr="00C0388F" w:rsidRDefault="00B810B7" w:rsidP="004A1901">
      <w:pPr>
        <w:spacing w:after="0" w:line="360" w:lineRule="auto"/>
        <w:jc w:val="both"/>
        <w:rPr>
          <w:rFonts w:ascii="Arial" w:hAnsi="Arial" w:cs="Arial"/>
          <w:b/>
          <w:sz w:val="24"/>
          <w:szCs w:val="24"/>
        </w:rPr>
      </w:pPr>
    </w:p>
    <w:p w:rsidR="00B810B7" w:rsidRPr="00AA0C97" w:rsidRDefault="00B810B7" w:rsidP="004A1901">
      <w:pPr>
        <w:pStyle w:val="Prrafodelista"/>
        <w:numPr>
          <w:ilvl w:val="2"/>
          <w:numId w:val="36"/>
        </w:numPr>
        <w:spacing w:after="0" w:line="360" w:lineRule="auto"/>
        <w:jc w:val="both"/>
        <w:rPr>
          <w:rFonts w:ascii="Arial" w:hAnsi="Arial" w:cs="Arial"/>
          <w:b/>
          <w:sz w:val="24"/>
          <w:szCs w:val="24"/>
        </w:rPr>
      </w:pPr>
      <w:r w:rsidRPr="00AA0C97">
        <w:rPr>
          <w:rFonts w:ascii="Arial" w:hAnsi="Arial" w:cs="Arial"/>
          <w:b/>
          <w:sz w:val="24"/>
          <w:szCs w:val="24"/>
        </w:rPr>
        <w:t>Estrategia de Precio</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rPr>
        <w:t>L</w:t>
      </w:r>
      <w:r w:rsidRPr="00C0388F">
        <w:rPr>
          <w:rFonts w:ascii="Arial" w:hAnsi="Arial" w:cs="Arial"/>
          <w:sz w:val="24"/>
          <w:szCs w:val="24"/>
          <w:lang w:val="es-ES"/>
        </w:rPr>
        <w:t>a investigación demuestra que los establecimientos están enfocados en la diferenciación por costos, es decir que su enfoque más allá de la calidad está en prestar servicios los más rápido posible y con los menores costos. A pesar de esto, los tiempos son altos y los precios no motivan al consumidor.</w:t>
      </w:r>
    </w:p>
    <w:p w:rsidR="00B810B7" w:rsidRPr="00C0388F" w:rsidRDefault="00B810B7" w:rsidP="004A1901">
      <w:pPr>
        <w:spacing w:after="0" w:line="360" w:lineRule="auto"/>
        <w:jc w:val="both"/>
        <w:rPr>
          <w:rFonts w:ascii="Arial" w:hAnsi="Arial" w:cs="Arial"/>
          <w:sz w:val="24"/>
          <w:szCs w:val="24"/>
          <w:lang w:val="es-ES"/>
        </w:rPr>
      </w:pPr>
    </w:p>
    <w:p w:rsidR="00B810B7"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lang w:val="es-ES"/>
        </w:rPr>
        <w:t>La estrategia de la empresa se centrará en la prestación de servicios de alta calidad, con tecnología avanzada y atención personalizada. El carácter innovador del proyecto, bajo el cual se prestará al cliente un servicio cómodo y amable directamente en su casa, permitirá que se genere un valor agregado.</w:t>
      </w:r>
    </w:p>
    <w:p w:rsidR="00A2111F" w:rsidRPr="00C0388F" w:rsidRDefault="00A2111F" w:rsidP="004A1901">
      <w:pPr>
        <w:spacing w:after="0" w:line="360" w:lineRule="auto"/>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lang w:val="es-ES"/>
        </w:rPr>
        <w:lastRenderedPageBreak/>
        <w:t>La diferenciación debe ir acompañada de un posicionamiento en el mercado acorde con el perfil de los clientes, para esto se debe tener en cuenta los aspectos internos y externos que afectan la decisión.</w:t>
      </w:r>
    </w:p>
    <w:p w:rsidR="00B810B7" w:rsidRPr="00C0388F" w:rsidRDefault="00B810B7" w:rsidP="004A1901">
      <w:pPr>
        <w:spacing w:after="0" w:line="360" w:lineRule="auto"/>
        <w:jc w:val="both"/>
        <w:rPr>
          <w:rFonts w:ascii="Arial" w:hAnsi="Arial" w:cs="Arial"/>
          <w:sz w:val="24"/>
          <w:szCs w:val="24"/>
        </w:rPr>
      </w:pPr>
    </w:p>
    <w:p w:rsidR="00B810B7" w:rsidRPr="00B41716" w:rsidRDefault="00B810B7" w:rsidP="004A1901">
      <w:pPr>
        <w:spacing w:after="0" w:line="360" w:lineRule="auto"/>
        <w:jc w:val="both"/>
        <w:rPr>
          <w:rFonts w:ascii="Arial" w:hAnsi="Arial" w:cs="Arial"/>
          <w:b/>
          <w:sz w:val="24"/>
          <w:szCs w:val="24"/>
        </w:rPr>
      </w:pPr>
      <w:r w:rsidRPr="00B41716">
        <w:rPr>
          <w:rFonts w:ascii="Arial" w:hAnsi="Arial" w:cs="Arial"/>
          <w:b/>
          <w:sz w:val="24"/>
          <w:szCs w:val="24"/>
        </w:rPr>
        <w:t>Factores Internos.</w:t>
      </w:r>
    </w:p>
    <w:p w:rsidR="00B810B7" w:rsidRPr="00B41716" w:rsidRDefault="00B810B7" w:rsidP="004A1901">
      <w:pPr>
        <w:spacing w:after="0" w:line="360" w:lineRule="auto"/>
        <w:jc w:val="both"/>
        <w:rPr>
          <w:rFonts w:ascii="Arial" w:hAnsi="Arial" w:cs="Arial"/>
          <w:b/>
          <w:sz w:val="24"/>
          <w:szCs w:val="24"/>
        </w:rPr>
      </w:pPr>
    </w:p>
    <w:p w:rsidR="00B810B7" w:rsidRPr="00B41716" w:rsidRDefault="00B810B7" w:rsidP="004A1901">
      <w:pPr>
        <w:spacing w:after="0" w:line="360" w:lineRule="auto"/>
        <w:jc w:val="both"/>
        <w:rPr>
          <w:rFonts w:ascii="Arial" w:hAnsi="Arial" w:cs="Arial"/>
          <w:sz w:val="24"/>
          <w:szCs w:val="24"/>
        </w:rPr>
      </w:pPr>
      <w:r w:rsidRPr="00B41716">
        <w:rPr>
          <w:rFonts w:ascii="Arial" w:hAnsi="Arial" w:cs="Arial"/>
          <w:sz w:val="24"/>
          <w:szCs w:val="24"/>
        </w:rPr>
        <w:t>Los costos son los que establecen el límite inferior que pueden alcanzar los precios que fije la empresa. Para la implementación de este proyecto no se necesita una inversión inicial fuerte y las máquinas no generan grandes consumos en insumos, ni generan desechos que impliquen incurrir en mayores costos, lo que resulta favorable para la empresa al momento de fijar el precio del servicio que va a brindar.</w:t>
      </w:r>
    </w:p>
    <w:p w:rsidR="00B810B7" w:rsidRPr="00B41716" w:rsidRDefault="00B810B7" w:rsidP="004A1901">
      <w:pPr>
        <w:spacing w:after="0" w:line="360" w:lineRule="auto"/>
        <w:jc w:val="both"/>
        <w:rPr>
          <w:rFonts w:ascii="Arial" w:hAnsi="Arial" w:cs="Arial"/>
          <w:sz w:val="24"/>
          <w:szCs w:val="24"/>
        </w:rPr>
      </w:pPr>
    </w:p>
    <w:p w:rsidR="00B810B7" w:rsidRPr="00B41716" w:rsidRDefault="00B810B7" w:rsidP="004A1901">
      <w:pPr>
        <w:spacing w:after="0" w:line="360" w:lineRule="auto"/>
        <w:jc w:val="both"/>
        <w:rPr>
          <w:rFonts w:ascii="Arial" w:hAnsi="Arial" w:cs="Arial"/>
          <w:sz w:val="24"/>
          <w:szCs w:val="24"/>
        </w:rPr>
      </w:pPr>
      <w:r w:rsidRPr="00B41716">
        <w:rPr>
          <w:rFonts w:ascii="Arial" w:hAnsi="Arial" w:cs="Arial"/>
          <w:sz w:val="24"/>
          <w:szCs w:val="24"/>
        </w:rPr>
        <w:t>De la misma forma, no se incurre en gastos mensuales altos, lo que da pie a mantener el precio de venta inicial.</w:t>
      </w:r>
    </w:p>
    <w:p w:rsidR="00B810B7" w:rsidRPr="00B41716" w:rsidRDefault="00B810B7" w:rsidP="004A1901">
      <w:pPr>
        <w:spacing w:after="0" w:line="360" w:lineRule="auto"/>
        <w:jc w:val="both"/>
        <w:rPr>
          <w:rFonts w:ascii="Arial" w:hAnsi="Arial" w:cs="Arial"/>
          <w:sz w:val="24"/>
          <w:szCs w:val="24"/>
        </w:rPr>
      </w:pPr>
      <w:r w:rsidRPr="00B41716">
        <w:rPr>
          <w:rFonts w:ascii="Arial" w:hAnsi="Arial" w:cs="Arial"/>
          <w:sz w:val="24"/>
          <w:szCs w:val="24"/>
        </w:rPr>
        <w:t>Fuente: KOTLER, Philip. Fundamentos de Marketing.</w:t>
      </w:r>
    </w:p>
    <w:p w:rsidR="00B810B7" w:rsidRPr="00B41716" w:rsidRDefault="00B810B7" w:rsidP="004A1901">
      <w:pPr>
        <w:spacing w:after="0" w:line="360" w:lineRule="auto"/>
        <w:jc w:val="both"/>
        <w:rPr>
          <w:rFonts w:ascii="Arial" w:hAnsi="Arial" w:cs="Arial"/>
          <w:b/>
          <w:sz w:val="24"/>
          <w:szCs w:val="24"/>
        </w:rPr>
      </w:pPr>
    </w:p>
    <w:p w:rsidR="00B810B7" w:rsidRPr="00B41716" w:rsidRDefault="00B810B7" w:rsidP="004A1901">
      <w:pPr>
        <w:spacing w:after="0" w:line="360" w:lineRule="auto"/>
        <w:jc w:val="both"/>
        <w:rPr>
          <w:rFonts w:ascii="Arial" w:hAnsi="Arial" w:cs="Arial"/>
          <w:b/>
          <w:sz w:val="24"/>
          <w:szCs w:val="24"/>
        </w:rPr>
      </w:pPr>
      <w:r w:rsidRPr="00B41716">
        <w:rPr>
          <w:rFonts w:ascii="Arial" w:hAnsi="Arial" w:cs="Arial"/>
          <w:b/>
          <w:sz w:val="24"/>
          <w:szCs w:val="24"/>
        </w:rPr>
        <w:t>Factores Externos.</w:t>
      </w:r>
    </w:p>
    <w:p w:rsidR="00B810B7" w:rsidRPr="00B41716" w:rsidRDefault="00B810B7" w:rsidP="004A1901">
      <w:pPr>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sz w:val="24"/>
          <w:szCs w:val="24"/>
        </w:rPr>
      </w:pPr>
      <w:r w:rsidRPr="00B41716">
        <w:rPr>
          <w:rFonts w:ascii="Arial" w:hAnsi="Arial" w:cs="Arial"/>
          <w:sz w:val="24"/>
          <w:szCs w:val="24"/>
        </w:rPr>
        <w:t>El análisis del mercado demuestra que en Guayaquil existe un gran potencial para la implementación de un sistema de lavado de vehículos a vapor. El análisis de la competencia muestra que las lavadoras de vehículos en la ciudad de Guayaquil cobran un precio similar, esto nos índica que nos enfrentamos a un mercado competitivo y por lo tanto, somos precio-aceptantes.</w:t>
      </w:r>
    </w:p>
    <w:p w:rsidR="00B810B7" w:rsidRPr="00B41716" w:rsidRDefault="00B810B7" w:rsidP="004A1901">
      <w:pPr>
        <w:spacing w:after="0" w:line="360" w:lineRule="auto"/>
        <w:jc w:val="both"/>
        <w:rPr>
          <w:rFonts w:ascii="Arial" w:hAnsi="Arial" w:cs="Arial"/>
          <w:sz w:val="24"/>
          <w:szCs w:val="24"/>
        </w:rPr>
      </w:pPr>
    </w:p>
    <w:p w:rsidR="00B810B7" w:rsidRPr="00B41716" w:rsidRDefault="00B810B7" w:rsidP="004A1901">
      <w:pPr>
        <w:spacing w:after="0" w:line="360" w:lineRule="auto"/>
        <w:jc w:val="both"/>
        <w:rPr>
          <w:rFonts w:ascii="Arial" w:hAnsi="Arial" w:cs="Arial"/>
          <w:sz w:val="24"/>
          <w:szCs w:val="24"/>
        </w:rPr>
      </w:pPr>
      <w:r w:rsidRPr="00B41716">
        <w:rPr>
          <w:rFonts w:ascii="Arial" w:hAnsi="Arial" w:cs="Arial"/>
          <w:sz w:val="24"/>
          <w:szCs w:val="24"/>
        </w:rPr>
        <w:t>En este caso, el precio de la competencia y la valorización que le da el consumidor al servicio, son los que establecen el límite superior que puede alcanzar el precio que fije la empresa.</w:t>
      </w:r>
    </w:p>
    <w:p w:rsidR="00B810B7" w:rsidRPr="00B41716" w:rsidRDefault="00B810B7" w:rsidP="004A1901">
      <w:pPr>
        <w:spacing w:after="0" w:line="360" w:lineRule="auto"/>
        <w:jc w:val="both"/>
        <w:rPr>
          <w:rFonts w:ascii="Arial" w:hAnsi="Arial" w:cs="Arial"/>
          <w:sz w:val="24"/>
          <w:szCs w:val="24"/>
        </w:rPr>
      </w:pPr>
      <w:r w:rsidRPr="00B41716">
        <w:rPr>
          <w:rFonts w:ascii="Arial" w:hAnsi="Arial" w:cs="Arial"/>
          <w:sz w:val="24"/>
          <w:szCs w:val="24"/>
        </w:rPr>
        <w:t>Fuente: KOTLER, Philip. Fundamentos de Marketing.</w:t>
      </w:r>
    </w:p>
    <w:p w:rsidR="00B810B7" w:rsidRPr="00AA0C97" w:rsidRDefault="00B810B7" w:rsidP="004A1901">
      <w:pPr>
        <w:pStyle w:val="Prrafodelista"/>
        <w:numPr>
          <w:ilvl w:val="2"/>
          <w:numId w:val="36"/>
        </w:numPr>
        <w:spacing w:after="0" w:line="360" w:lineRule="auto"/>
        <w:jc w:val="both"/>
        <w:rPr>
          <w:rFonts w:ascii="Arial" w:hAnsi="Arial" w:cs="Arial"/>
          <w:b/>
          <w:sz w:val="24"/>
          <w:szCs w:val="24"/>
        </w:rPr>
      </w:pPr>
      <w:r w:rsidRPr="00AA0C97">
        <w:rPr>
          <w:rFonts w:ascii="Arial" w:hAnsi="Arial" w:cs="Arial"/>
          <w:b/>
          <w:sz w:val="24"/>
          <w:szCs w:val="24"/>
        </w:rPr>
        <w:lastRenderedPageBreak/>
        <w:t>Estrategia de Servicio</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De acuerdo con lo planteado, el servicio será la clave en materia de diferenciación para lograr posicionar la empresa en el segmento escogido. Para esto es necesario desarrollar estrategias que permitan que el cliente perciba un valor superior por el nuevo sistema de tal forma que se logra la fidelidad del mismo.</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992199">
        <w:rPr>
          <w:rFonts w:ascii="Arial" w:hAnsi="Arial" w:cs="Arial"/>
          <w:sz w:val="24"/>
          <w:szCs w:val="24"/>
        </w:rPr>
        <w:t>La base del sistema, deberá ser el concepto de personalización y satisfacción, de tal forma que cada cliente perciba, una vez realizado el servicio, que el vehículo ha quedado como si el mismo lo hubiera lavado por el nivel de perfeccionismo en cada detalle que para el cliente sea importante.</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Se presenta una estrategia de diferenciación, debido a que el servicio que ofrecemos es nuevo en este mercado, gracias al sistema de lavado a vapor que se utiliza, ayuda a  satisfacer las necesidades de los consumidores, con un bajo consumo de agua, que es un factor vital e importante para la actualidad en la que vivimos.</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El potencial de las máquinas escogidas para la realización del lavado móvil es amplio, ya que permite realizar no solo una óptima calidad en acabados sino un ahorro considerable.</w:t>
      </w:r>
    </w:p>
    <w:p w:rsidR="00B810B7" w:rsidRDefault="00B810B7" w:rsidP="004A1901">
      <w:pPr>
        <w:spacing w:after="0" w:line="360" w:lineRule="auto"/>
        <w:jc w:val="both"/>
        <w:rPr>
          <w:rFonts w:ascii="Arial" w:hAnsi="Arial" w:cs="Arial"/>
          <w:b/>
          <w:sz w:val="24"/>
          <w:szCs w:val="24"/>
        </w:rPr>
      </w:pPr>
    </w:p>
    <w:p w:rsidR="00B810B7" w:rsidRDefault="00B810B7" w:rsidP="004A1901">
      <w:pPr>
        <w:pStyle w:val="Prrafodelista"/>
        <w:numPr>
          <w:ilvl w:val="2"/>
          <w:numId w:val="36"/>
        </w:numPr>
        <w:spacing w:after="0" w:line="360" w:lineRule="auto"/>
        <w:jc w:val="both"/>
        <w:rPr>
          <w:rFonts w:ascii="Arial" w:hAnsi="Arial" w:cs="Arial"/>
          <w:b/>
          <w:sz w:val="24"/>
          <w:szCs w:val="24"/>
        </w:rPr>
      </w:pPr>
      <w:r w:rsidRPr="00AA0C97">
        <w:rPr>
          <w:rFonts w:ascii="Arial" w:hAnsi="Arial" w:cs="Arial"/>
          <w:b/>
          <w:sz w:val="24"/>
          <w:szCs w:val="24"/>
        </w:rPr>
        <w:t>Atributos del Servicio:</w:t>
      </w:r>
    </w:p>
    <w:p w:rsidR="00B810B7" w:rsidRPr="00AA0C97" w:rsidRDefault="00B810B7" w:rsidP="004A1901">
      <w:pPr>
        <w:pStyle w:val="Prrafodelista"/>
        <w:spacing w:after="0" w:line="360" w:lineRule="auto"/>
        <w:jc w:val="both"/>
        <w:rPr>
          <w:rFonts w:ascii="Arial" w:hAnsi="Arial" w:cs="Arial"/>
          <w:b/>
          <w:sz w:val="24"/>
          <w:szCs w:val="24"/>
        </w:rPr>
      </w:pPr>
    </w:p>
    <w:p w:rsidR="00B810B7" w:rsidRDefault="00B810B7" w:rsidP="004A1901">
      <w:pPr>
        <w:spacing w:after="0" w:line="360" w:lineRule="auto"/>
        <w:jc w:val="both"/>
        <w:rPr>
          <w:rFonts w:ascii="Arial" w:hAnsi="Arial" w:cs="Arial"/>
          <w:sz w:val="24"/>
          <w:szCs w:val="24"/>
        </w:rPr>
      </w:pPr>
      <w:r w:rsidRPr="00992199">
        <w:rPr>
          <w:rFonts w:ascii="Arial" w:hAnsi="Arial" w:cs="Arial"/>
          <w:sz w:val="24"/>
          <w:szCs w:val="24"/>
        </w:rPr>
        <w:t xml:space="preserve">El sistema de lavado a vapor ofrece la oportunidad de lavar el vehículo con solo una poma de agua, lo cual se debe considerar como una ventaja competitiva principal, adicionalmente, podrá renovar la tapicería del vehículo, los cojines y los elementos de las puertas, ya que el vapor permite </w:t>
      </w:r>
      <w:r w:rsidRPr="00992199">
        <w:rPr>
          <w:rFonts w:ascii="Arial" w:hAnsi="Arial" w:cs="Arial"/>
          <w:sz w:val="24"/>
          <w:szCs w:val="24"/>
        </w:rPr>
        <w:lastRenderedPageBreak/>
        <w:t>desodorizar, desmanchar y desinfectar sin necesidad de utilizar productos químicos.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Igualmente, el servicio será potencialmente útil en el lavado de motores, ya que por el bajo nivel de humedad permite realizar la limpieza de todo el sistema sin necesidad de sellar los elementos eléctricos y sin el peligro de averiar ningún elemento, razón por la cual algunos establecimientos no prestan dicho servicio o cobran sumas de dinero muy elevadas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bCs/>
          <w:sz w:val="24"/>
          <w:szCs w:val="24"/>
          <w:lang w:val="es-ES"/>
        </w:rPr>
        <w:sectPr w:rsidR="00B810B7" w:rsidRPr="00C0388F" w:rsidSect="00E31504">
          <w:headerReference w:type="default" r:id="rId49"/>
          <w:footerReference w:type="default" r:id="rId50"/>
          <w:pgSz w:w="11906" w:h="16838"/>
          <w:pgMar w:top="2268" w:right="1361" w:bottom="2268" w:left="2268" w:header="709" w:footer="709" w:gutter="0"/>
          <w:pgNumType w:start="25"/>
          <w:cols w:space="708"/>
          <w:docGrid w:linePitch="360"/>
        </w:sectPr>
      </w:pPr>
    </w:p>
    <w:p w:rsidR="00B810B7" w:rsidRPr="00C0388F" w:rsidRDefault="00B810B7" w:rsidP="004A1901">
      <w:pPr>
        <w:spacing w:after="0" w:line="360" w:lineRule="auto"/>
        <w:jc w:val="both"/>
        <w:rPr>
          <w:rFonts w:ascii="Arial" w:hAnsi="Arial" w:cs="Arial"/>
          <w:b/>
          <w:bCs/>
          <w:sz w:val="108"/>
          <w:szCs w:val="108"/>
          <w:lang w:val="es-ES"/>
        </w:rPr>
      </w:pPr>
    </w:p>
    <w:p w:rsidR="00B810B7" w:rsidRPr="00C0388F" w:rsidRDefault="00B810B7" w:rsidP="008B3F2F">
      <w:pPr>
        <w:spacing w:after="0" w:line="360" w:lineRule="auto"/>
        <w:jc w:val="center"/>
        <w:rPr>
          <w:rFonts w:ascii="Arial" w:hAnsi="Arial" w:cs="Arial"/>
          <w:b/>
          <w:bCs/>
          <w:sz w:val="108"/>
          <w:szCs w:val="108"/>
          <w:lang w:val="es-ES"/>
        </w:rPr>
      </w:pPr>
      <w:r w:rsidRPr="00C0388F">
        <w:rPr>
          <w:rFonts w:ascii="Arial" w:hAnsi="Arial" w:cs="Arial"/>
          <w:b/>
          <w:bCs/>
          <w:sz w:val="108"/>
          <w:szCs w:val="108"/>
          <w:lang w:val="es-ES"/>
        </w:rPr>
        <w:t>CAPITULO 3</w:t>
      </w:r>
    </w:p>
    <w:p w:rsidR="00B810B7" w:rsidRPr="006A12D4" w:rsidRDefault="00B810B7" w:rsidP="008B3F2F">
      <w:pPr>
        <w:spacing w:after="0" w:line="360" w:lineRule="auto"/>
        <w:jc w:val="center"/>
        <w:rPr>
          <w:rFonts w:ascii="Arial" w:hAnsi="Arial" w:cs="Arial"/>
          <w:b/>
          <w:bCs/>
          <w:sz w:val="108"/>
          <w:szCs w:val="108"/>
          <w:lang w:val="es-ES"/>
        </w:rPr>
        <w:sectPr w:rsidR="00B810B7" w:rsidRPr="006A12D4" w:rsidSect="000E64EA">
          <w:headerReference w:type="default" r:id="rId51"/>
          <w:footerReference w:type="default" r:id="rId52"/>
          <w:pgSz w:w="11906" w:h="16838"/>
          <w:pgMar w:top="2268" w:right="1361" w:bottom="2268" w:left="2268" w:header="709" w:footer="709" w:gutter="0"/>
          <w:pgNumType w:start="22"/>
          <w:cols w:space="708"/>
          <w:docGrid w:linePitch="360"/>
        </w:sectPr>
      </w:pPr>
      <w:r w:rsidRPr="00C0388F">
        <w:rPr>
          <w:rFonts w:ascii="Arial" w:hAnsi="Arial" w:cs="Arial"/>
          <w:b/>
          <w:bCs/>
          <w:sz w:val="108"/>
          <w:szCs w:val="108"/>
          <w:lang w:val="es-ES"/>
        </w:rPr>
        <w:t>ESTUDIO TÉCNICO</w:t>
      </w:r>
    </w:p>
    <w:p w:rsidR="00B810B7" w:rsidRPr="00C0388F" w:rsidRDefault="00B810B7" w:rsidP="004A1901">
      <w:pPr>
        <w:spacing w:after="0" w:line="360" w:lineRule="auto"/>
        <w:jc w:val="both"/>
        <w:rPr>
          <w:rFonts w:ascii="Arial" w:hAnsi="Arial" w:cs="Arial"/>
          <w:b/>
          <w:bCs/>
          <w:sz w:val="24"/>
          <w:szCs w:val="24"/>
          <w:lang w:val="es-ES"/>
        </w:rPr>
      </w:pPr>
      <w:r w:rsidRPr="00C0388F">
        <w:rPr>
          <w:rFonts w:ascii="Arial" w:hAnsi="Arial" w:cs="Arial"/>
          <w:b/>
          <w:bCs/>
          <w:sz w:val="24"/>
          <w:szCs w:val="24"/>
          <w:lang w:val="es-ES"/>
        </w:rPr>
        <w:lastRenderedPageBreak/>
        <w:t>CAPITULO 3. ESTUDIO TÉCNICO</w:t>
      </w:r>
    </w:p>
    <w:p w:rsidR="00B810B7" w:rsidRPr="00C0388F" w:rsidRDefault="00B810B7" w:rsidP="004A1901">
      <w:pPr>
        <w:spacing w:after="0" w:line="360" w:lineRule="auto"/>
        <w:jc w:val="both"/>
        <w:rPr>
          <w:rFonts w:ascii="Arial" w:hAnsi="Arial" w:cs="Arial"/>
          <w:b/>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lang w:val="es-ES"/>
        </w:rPr>
        <w:t>El concepto del negocio que se busca proponer como empresa será basarse en la atención personalizada y de alta calidad. El nuevo sistema de lavado a vapor, penetrara en el mercado rompiendo esquemas de la competencia actual.</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lang w:val="es-ES"/>
        </w:rPr>
        <w:t>A través del presente análisis se podrá medir las necesidades en materia operativa, especificaciones de las máquinas y se especificara la zona en la cual se pretende dar inicio a este proyecto.</w:t>
      </w:r>
    </w:p>
    <w:p w:rsidR="00B810B7" w:rsidRPr="00C0388F" w:rsidRDefault="00B810B7" w:rsidP="004A1901">
      <w:pPr>
        <w:spacing w:after="0" w:line="360" w:lineRule="auto"/>
        <w:jc w:val="both"/>
        <w:rPr>
          <w:rFonts w:ascii="Arial" w:hAnsi="Arial" w:cs="Arial"/>
          <w:bCs/>
          <w:sz w:val="24"/>
          <w:szCs w:val="24"/>
          <w:lang w:val="es-ES"/>
        </w:rPr>
      </w:pPr>
    </w:p>
    <w:p w:rsidR="00B810B7" w:rsidRPr="00C0388F" w:rsidRDefault="00B810B7" w:rsidP="004A1901">
      <w:pPr>
        <w:spacing w:after="0" w:line="360" w:lineRule="auto"/>
        <w:jc w:val="both"/>
        <w:rPr>
          <w:rFonts w:ascii="Arial" w:hAnsi="Arial" w:cs="Arial"/>
          <w:b/>
          <w:bCs/>
          <w:sz w:val="24"/>
          <w:szCs w:val="24"/>
          <w:lang w:val="es-ES"/>
        </w:rPr>
      </w:pPr>
      <w:r w:rsidRPr="00C0388F">
        <w:rPr>
          <w:rFonts w:ascii="Arial" w:hAnsi="Arial" w:cs="Arial"/>
          <w:b/>
          <w:bCs/>
          <w:sz w:val="24"/>
          <w:szCs w:val="24"/>
          <w:lang w:val="es-ES"/>
        </w:rPr>
        <w:t>Esquemas de Negociación.</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lang w:val="es-ES"/>
        </w:rPr>
        <w:t>Para consolidar el negocio y lograr crear un vínculo con los conjuntos residenciales que los comprometa con los resultados de la empresa, es necesario demostrar el papel que juegan como socios dentro del esquema del servicio a ofrecer.</w:t>
      </w:r>
    </w:p>
    <w:p w:rsidR="00B810B7" w:rsidRPr="00C0388F" w:rsidRDefault="00B810B7" w:rsidP="004A1901">
      <w:pPr>
        <w:spacing w:after="0" w:line="360" w:lineRule="auto"/>
        <w:jc w:val="both"/>
        <w:rPr>
          <w:rFonts w:ascii="Arial" w:hAnsi="Arial" w:cs="Arial"/>
          <w:b/>
          <w:bCs/>
          <w:sz w:val="24"/>
          <w:szCs w:val="24"/>
          <w:lang w:val="es-ES"/>
        </w:rPr>
      </w:pPr>
    </w:p>
    <w:p w:rsidR="00B810B7" w:rsidRPr="00AA0C97" w:rsidRDefault="00B810B7" w:rsidP="004A1901">
      <w:pPr>
        <w:pStyle w:val="Prrafodelista"/>
        <w:numPr>
          <w:ilvl w:val="1"/>
          <w:numId w:val="37"/>
        </w:numPr>
        <w:spacing w:after="0" w:line="360" w:lineRule="auto"/>
        <w:jc w:val="both"/>
        <w:rPr>
          <w:rFonts w:ascii="Arial" w:hAnsi="Arial" w:cs="Arial"/>
          <w:b/>
          <w:bCs/>
          <w:sz w:val="24"/>
          <w:szCs w:val="24"/>
          <w:lang w:val="es-ES"/>
        </w:rPr>
      </w:pPr>
      <w:r w:rsidRPr="00AA0C97">
        <w:rPr>
          <w:rFonts w:ascii="Arial" w:hAnsi="Arial" w:cs="Arial"/>
          <w:b/>
          <w:bCs/>
          <w:sz w:val="24"/>
          <w:szCs w:val="24"/>
          <w:lang w:val="es-ES"/>
        </w:rPr>
        <w:t>ANTECEDENTES DEL ESTUDIO TÉCNICO</w:t>
      </w:r>
    </w:p>
    <w:p w:rsidR="00B810B7" w:rsidRPr="00C0388F" w:rsidRDefault="00B810B7" w:rsidP="004A1901">
      <w:pPr>
        <w:spacing w:after="0" w:line="360" w:lineRule="auto"/>
        <w:jc w:val="both"/>
        <w:rPr>
          <w:rFonts w:ascii="Arial" w:hAnsi="Arial" w:cs="Arial"/>
          <w:b/>
          <w:bCs/>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lang w:val="es-ES"/>
        </w:rPr>
        <w:t>A continuación se realiza una valorización económica de todas aquellas variables técnicas que conciernen y tienen impacto con este proyecto. Se busca analizar detalladamente cada una de ellas y de ésta forma encontrar los fundamentos de origen técnico que ayuden a encontrar una propuesta basada en recopilación y sistematización de información en cuanto a costos, inversiones que puedan extraerse del estudio técnico.</w:t>
      </w:r>
    </w:p>
    <w:p w:rsidR="00B810B7" w:rsidRPr="00C0388F" w:rsidRDefault="00B810B7" w:rsidP="004A1901">
      <w:pPr>
        <w:spacing w:after="0" w:line="360" w:lineRule="auto"/>
        <w:jc w:val="both"/>
        <w:rPr>
          <w:rFonts w:ascii="Arial" w:hAnsi="Arial" w:cs="Arial"/>
          <w:sz w:val="24"/>
          <w:szCs w:val="24"/>
          <w:lang w:val="es-ES"/>
        </w:rPr>
      </w:pPr>
    </w:p>
    <w:p w:rsidR="00B810B7" w:rsidRPr="000E6177" w:rsidRDefault="00B810B7" w:rsidP="004A1901">
      <w:pPr>
        <w:spacing w:after="0" w:line="240" w:lineRule="auto"/>
        <w:jc w:val="both"/>
        <w:rPr>
          <w:rFonts w:ascii="Arial" w:hAnsi="Arial" w:cs="Arial"/>
          <w:b/>
          <w:sz w:val="24"/>
          <w:szCs w:val="24"/>
        </w:rPr>
      </w:pPr>
      <w:r w:rsidRPr="00C0388F">
        <w:rPr>
          <w:rFonts w:ascii="Arial" w:hAnsi="Arial" w:cs="Arial"/>
          <w:bCs/>
          <w:sz w:val="24"/>
          <w:szCs w:val="24"/>
          <w:lang w:val="es-ES"/>
        </w:rPr>
        <w:br w:type="page"/>
      </w:r>
      <w:r w:rsidRPr="000E6177">
        <w:rPr>
          <w:rFonts w:ascii="Arial" w:hAnsi="Arial" w:cs="Arial"/>
          <w:b/>
          <w:bCs/>
          <w:sz w:val="24"/>
          <w:szCs w:val="24"/>
          <w:lang w:val="es-ES"/>
        </w:rPr>
        <w:lastRenderedPageBreak/>
        <w:t>Equipos y maquinarias</w:t>
      </w:r>
    </w:p>
    <w:p w:rsidR="00B810B7" w:rsidRPr="00C0388F" w:rsidRDefault="00B810B7" w:rsidP="004A1901">
      <w:pPr>
        <w:spacing w:after="0" w:line="360" w:lineRule="auto"/>
        <w:jc w:val="both"/>
        <w:rPr>
          <w:rFonts w:ascii="Arial" w:hAnsi="Arial" w:cs="Arial"/>
          <w:sz w:val="24"/>
          <w:szCs w:val="24"/>
        </w:rPr>
      </w:pPr>
    </w:p>
    <w:p w:rsidR="00B810B7" w:rsidRDefault="00B810B7" w:rsidP="00AF31C0">
      <w:pPr>
        <w:spacing w:after="0" w:line="360" w:lineRule="auto"/>
        <w:jc w:val="center"/>
        <w:rPr>
          <w:rFonts w:ascii="Arial" w:hAnsi="Arial" w:cs="Arial"/>
          <w:b/>
          <w:sz w:val="24"/>
          <w:szCs w:val="24"/>
        </w:rPr>
      </w:pPr>
      <w:r w:rsidRPr="007C2B8E">
        <w:rPr>
          <w:rFonts w:ascii="Arial" w:hAnsi="Arial" w:cs="Arial"/>
          <w:b/>
          <w:sz w:val="24"/>
          <w:szCs w:val="24"/>
        </w:rPr>
        <w:t>Figura 1</w:t>
      </w:r>
      <w:r w:rsidR="00EA4917">
        <w:rPr>
          <w:rFonts w:ascii="Arial" w:hAnsi="Arial" w:cs="Arial"/>
          <w:b/>
          <w:sz w:val="24"/>
          <w:szCs w:val="24"/>
        </w:rPr>
        <w:t>4</w:t>
      </w:r>
      <w:r w:rsidRPr="007C2B8E">
        <w:rPr>
          <w:rFonts w:ascii="Arial" w:hAnsi="Arial" w:cs="Arial"/>
          <w:b/>
          <w:sz w:val="24"/>
          <w:szCs w:val="24"/>
        </w:rPr>
        <w:t>. Máquina a Vapor (Optima-</w:t>
      </w:r>
      <w:proofErr w:type="spellStart"/>
      <w:r w:rsidRPr="007C2B8E">
        <w:rPr>
          <w:rFonts w:ascii="Arial" w:hAnsi="Arial" w:cs="Arial"/>
          <w:b/>
          <w:sz w:val="24"/>
          <w:szCs w:val="24"/>
        </w:rPr>
        <w:t>Steamer</w:t>
      </w:r>
      <w:proofErr w:type="spellEnd"/>
      <w:r w:rsidRPr="007C2B8E">
        <w:rPr>
          <w:rFonts w:ascii="Arial" w:hAnsi="Arial" w:cs="Arial"/>
          <w:b/>
          <w:sz w:val="24"/>
          <w:szCs w:val="24"/>
        </w:rPr>
        <w:t xml:space="preserve"> DMF)</w:t>
      </w:r>
    </w:p>
    <w:p w:rsidR="002F3631" w:rsidRPr="007C2B8E" w:rsidRDefault="002F3631" w:rsidP="00AF31C0">
      <w:pPr>
        <w:spacing w:after="0" w:line="360" w:lineRule="auto"/>
        <w:jc w:val="center"/>
        <w:rPr>
          <w:rFonts w:ascii="Arial" w:hAnsi="Arial" w:cs="Arial"/>
          <w:b/>
          <w:sz w:val="24"/>
          <w:szCs w:val="24"/>
        </w:rPr>
      </w:pPr>
    </w:p>
    <w:p w:rsidR="00B810B7" w:rsidRPr="00C0388F" w:rsidRDefault="00C6098D" w:rsidP="00AF31C0">
      <w:pPr>
        <w:spacing w:after="0" w:line="36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3627755" cy="2793365"/>
            <wp:effectExtent l="19050" t="19050" r="10795" b="26035"/>
            <wp:docPr id="24" name="Imagen 24" descr="http://s3-media1.ak.yelpcdn.com/bphoto/8hYVRGonk_dCjNRZ5ApIL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media1.ak.yelpcdn.com/bphoto/8hYVRGonk_dCjNRZ5ApILw/l.jpg"/>
                    <pic:cNvPicPr>
                      <a:picLocks noChangeAspect="1" noChangeArrowheads="1"/>
                    </pic:cNvPicPr>
                  </pic:nvPicPr>
                  <pic:blipFill>
                    <a:blip r:embed="rId53"/>
                    <a:srcRect/>
                    <a:stretch>
                      <a:fillRect/>
                    </a:stretch>
                  </pic:blipFill>
                  <pic:spPr bwMode="auto">
                    <a:xfrm>
                      <a:off x="0" y="0"/>
                      <a:ext cx="3627755" cy="2793365"/>
                    </a:xfrm>
                    <a:prstGeom prst="rect">
                      <a:avLst/>
                    </a:prstGeom>
                    <a:noFill/>
                    <a:ln w="6350" cmpd="sng">
                      <a:solidFill>
                        <a:srgbClr val="000000"/>
                      </a:solidFill>
                      <a:miter lim="800000"/>
                      <a:headEnd/>
                      <a:tailEnd/>
                    </a:ln>
                    <a:effectLst/>
                  </pic:spPr>
                </pic:pic>
              </a:graphicData>
            </a:graphic>
          </wp:inline>
        </w:drawing>
      </w:r>
    </w:p>
    <w:p w:rsidR="00B810B7" w:rsidRPr="007C2B8E" w:rsidRDefault="00B810B7" w:rsidP="00AF31C0">
      <w:pPr>
        <w:spacing w:after="0" w:line="360" w:lineRule="auto"/>
        <w:jc w:val="center"/>
        <w:rPr>
          <w:rFonts w:ascii="Arial" w:hAnsi="Arial" w:cs="Arial"/>
          <w:b/>
          <w:sz w:val="24"/>
          <w:szCs w:val="24"/>
        </w:rPr>
      </w:pPr>
      <w:r w:rsidRPr="007C2B8E">
        <w:rPr>
          <w:rFonts w:ascii="Arial" w:hAnsi="Arial" w:cs="Arial"/>
          <w:b/>
          <w:sz w:val="24"/>
          <w:szCs w:val="24"/>
        </w:rPr>
        <w:t>Fuente: http://www.yelp.com</w:t>
      </w:r>
    </w:p>
    <w:p w:rsidR="00B810B7" w:rsidRPr="00C0388F" w:rsidRDefault="00B810B7" w:rsidP="004A1901">
      <w:pPr>
        <w:spacing w:after="0" w:line="360" w:lineRule="auto"/>
        <w:jc w:val="both"/>
        <w:rPr>
          <w:rFonts w:ascii="Arial" w:hAnsi="Arial" w:cs="Arial"/>
          <w:sz w:val="24"/>
          <w:szCs w:val="24"/>
        </w:rPr>
      </w:pPr>
    </w:p>
    <w:p w:rsidR="00B810B7" w:rsidRPr="00A65E86" w:rsidRDefault="00B810B7" w:rsidP="004A1901">
      <w:pPr>
        <w:spacing w:after="0" w:line="360" w:lineRule="auto"/>
        <w:jc w:val="both"/>
        <w:rPr>
          <w:rFonts w:ascii="Arial" w:hAnsi="Arial" w:cs="Arial"/>
          <w:b/>
          <w:sz w:val="24"/>
          <w:szCs w:val="24"/>
        </w:rPr>
      </w:pPr>
      <w:r w:rsidRPr="00A65E86">
        <w:rPr>
          <w:rFonts w:ascii="Arial" w:hAnsi="Arial" w:cs="Arial"/>
          <w:b/>
          <w:sz w:val="24"/>
          <w:szCs w:val="24"/>
        </w:rPr>
        <w:t>Características:</w:t>
      </w:r>
      <w:r w:rsidRPr="00A65E86">
        <w:rPr>
          <w:rFonts w:ascii="Arial" w:hAnsi="Arial" w:cs="Arial"/>
          <w:b/>
          <w:sz w:val="24"/>
          <w:szCs w:val="24"/>
        </w:rPr>
        <w:br/>
      </w:r>
    </w:p>
    <w:p w:rsidR="00AF31C0" w:rsidRDefault="00B810B7" w:rsidP="004A1901">
      <w:pPr>
        <w:spacing w:after="0" w:line="360" w:lineRule="auto"/>
        <w:jc w:val="both"/>
        <w:rPr>
          <w:rFonts w:ascii="Arial" w:hAnsi="Arial" w:cs="Arial"/>
          <w:sz w:val="24"/>
          <w:szCs w:val="24"/>
        </w:rPr>
      </w:pPr>
      <w:r w:rsidRPr="00C0388F">
        <w:rPr>
          <w:rFonts w:ascii="Arial" w:hAnsi="Arial" w:cs="Arial"/>
          <w:sz w:val="24"/>
          <w:szCs w:val="24"/>
        </w:rPr>
        <w:t>Pistolas de pulverización: Dos operadores pueden limpiar a la vez sin pérdida de vapor de presión agua</w:t>
      </w:r>
      <w:r w:rsidR="00AF31C0">
        <w:rPr>
          <w:rFonts w:ascii="Arial" w:hAnsi="Arial" w:cs="Arial"/>
          <w:sz w:val="24"/>
          <w:szCs w:val="24"/>
        </w:rPr>
        <w:t>.</w:t>
      </w:r>
    </w:p>
    <w:p w:rsidR="00AF31C0" w:rsidRDefault="00B810B7" w:rsidP="004A1901">
      <w:pPr>
        <w:spacing w:after="0" w:line="360" w:lineRule="auto"/>
        <w:jc w:val="both"/>
        <w:rPr>
          <w:rFonts w:ascii="Arial" w:hAnsi="Arial" w:cs="Arial"/>
          <w:sz w:val="24"/>
          <w:szCs w:val="24"/>
        </w:rPr>
      </w:pPr>
      <w:r w:rsidRPr="00C0388F">
        <w:rPr>
          <w:rFonts w:ascii="Arial" w:hAnsi="Arial" w:cs="Arial"/>
          <w:sz w:val="24"/>
          <w:szCs w:val="24"/>
        </w:rPr>
        <w:br/>
        <w:t>Válvula de control de humedad ajustable: Ajuste fácilmente a partir de un vapor seco a un vapor húmedo.</w:t>
      </w: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br/>
        <w:t>Longitud de la manguera extendida: Más de 33 '(10 m) de longitud de la manguera, adaptable a 65' (20m).</w:t>
      </w:r>
    </w:p>
    <w:p w:rsidR="00AF31C0" w:rsidRPr="00C0388F" w:rsidRDefault="00AF31C0"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Conexión continúa de agua de alimentación (DMF): Conecte una manguera de agua para recibir suministro continuo de agua a la caldera.</w:t>
      </w: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lastRenderedPageBreak/>
        <w:t>El calor eficiente y de autorregulación inoxidable caldera de acero: La DMF Optima está equipado con un quemador de motor diesel que produce vapor de agua en 2 minutos y automáticamente se enciende y apaga para mantener la presión de funcionamiento. El quemador no se espera, la reducción de las emisiones, el ruido y el consumo de combustible. Acero inoxidable única de la caldera diseño en acero es compatible con una larga vida útil y mantiene la máquina se caliente durante un uso prolongado.</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Varios equipos de seguridad: Incluyen un panel de control LED iluminado con alarma correspondiente, apagados automáticos, sensor de presión, la válvula automática de liberación de presión, termostato de control, el combustible y el nivel de agua del tanque sensores, altos y bajos de la caldera de agua, sensores de nivel y un ambiente de prevención función en seco en la bomba de agua.</w:t>
      </w:r>
    </w:p>
    <w:p w:rsidR="00B810B7" w:rsidRDefault="00B810B7" w:rsidP="004A1901">
      <w:pPr>
        <w:spacing w:after="0" w:line="24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bCs/>
          <w:sz w:val="24"/>
          <w:szCs w:val="24"/>
          <w:u w:val="single"/>
        </w:rPr>
      </w:pPr>
      <w:r w:rsidRPr="00C0388F">
        <w:rPr>
          <w:rFonts w:ascii="Arial" w:hAnsi="Arial" w:cs="Arial"/>
          <w:b/>
          <w:bCs/>
          <w:sz w:val="24"/>
          <w:szCs w:val="24"/>
          <w:u w:val="single"/>
        </w:rPr>
        <w:t>Cada compra Óptima incluye:</w:t>
      </w:r>
    </w:p>
    <w:p w:rsidR="00B810B7" w:rsidRPr="00C0388F" w:rsidRDefault="00B13305" w:rsidP="004A1901">
      <w:pPr>
        <w:numPr>
          <w:ilvl w:val="0"/>
          <w:numId w:val="25"/>
        </w:numPr>
        <w:spacing w:after="0" w:line="360" w:lineRule="auto"/>
        <w:jc w:val="both"/>
        <w:rPr>
          <w:rFonts w:ascii="Arial" w:hAnsi="Arial" w:cs="Arial"/>
          <w:sz w:val="24"/>
          <w:szCs w:val="24"/>
        </w:rPr>
      </w:pPr>
      <w:r>
        <w:rPr>
          <w:rFonts w:ascii="Arial" w:hAnsi="Arial" w:cs="Arial"/>
          <w:sz w:val="24"/>
          <w:szCs w:val="24"/>
        </w:rPr>
        <w:t>2 pistola estándar</w:t>
      </w:r>
      <w:r w:rsidR="00B810B7" w:rsidRPr="00C0388F">
        <w:rPr>
          <w:rFonts w:ascii="Arial" w:hAnsi="Arial" w:cs="Arial"/>
          <w:sz w:val="24"/>
          <w:szCs w:val="24"/>
        </w:rPr>
        <w:t xml:space="preserve"> de una boquilla </w:t>
      </w:r>
      <w:r w:rsidR="00B810B7">
        <w:rPr>
          <w:rFonts w:ascii="Arial" w:hAnsi="Arial" w:cs="Arial"/>
          <w:sz w:val="24"/>
          <w:szCs w:val="24"/>
        </w:rPr>
        <w:t>de vapor</w:t>
      </w:r>
    </w:p>
    <w:p w:rsidR="00B810B7" w:rsidRPr="00C0388F" w:rsidRDefault="00B13305" w:rsidP="004A1901">
      <w:pPr>
        <w:numPr>
          <w:ilvl w:val="0"/>
          <w:numId w:val="25"/>
        </w:numPr>
        <w:spacing w:after="0" w:line="360" w:lineRule="auto"/>
        <w:jc w:val="both"/>
        <w:rPr>
          <w:rFonts w:ascii="Arial" w:hAnsi="Arial" w:cs="Arial"/>
          <w:sz w:val="24"/>
          <w:szCs w:val="24"/>
        </w:rPr>
      </w:pPr>
      <w:r>
        <w:rPr>
          <w:rFonts w:ascii="Arial" w:hAnsi="Arial" w:cs="Arial"/>
          <w:sz w:val="24"/>
          <w:szCs w:val="24"/>
        </w:rPr>
        <w:t>2,5 mm </w:t>
      </w:r>
      <w:r w:rsidR="00B810B7" w:rsidRPr="00C0388F">
        <w:rPr>
          <w:rFonts w:ascii="Arial" w:hAnsi="Arial" w:cs="Arial"/>
          <w:sz w:val="24"/>
          <w:szCs w:val="24"/>
        </w:rPr>
        <w:t>boquilla</w:t>
      </w:r>
      <w:r>
        <w:rPr>
          <w:rFonts w:ascii="Arial" w:hAnsi="Arial" w:cs="Arial"/>
          <w:sz w:val="24"/>
          <w:szCs w:val="24"/>
        </w:rPr>
        <w:t xml:space="preserve"> de vapor</w:t>
      </w:r>
      <w:r w:rsidR="00B810B7" w:rsidRPr="00C0388F">
        <w:rPr>
          <w:rFonts w:ascii="Arial" w:hAnsi="Arial" w:cs="Arial"/>
          <w:sz w:val="24"/>
          <w:szCs w:val="24"/>
        </w:rPr>
        <w:t>, de gran diámetro de 5,5 mm</w:t>
      </w:r>
    </w:p>
    <w:p w:rsidR="00B810B7" w:rsidRPr="00C0388F" w:rsidRDefault="00B13305" w:rsidP="004A1901">
      <w:pPr>
        <w:numPr>
          <w:ilvl w:val="0"/>
          <w:numId w:val="25"/>
        </w:numPr>
        <w:spacing w:after="0" w:line="360" w:lineRule="auto"/>
        <w:jc w:val="both"/>
        <w:rPr>
          <w:rFonts w:ascii="Arial" w:hAnsi="Arial" w:cs="Arial"/>
          <w:sz w:val="24"/>
          <w:szCs w:val="24"/>
        </w:rPr>
      </w:pPr>
      <w:r>
        <w:rPr>
          <w:rFonts w:ascii="Arial" w:hAnsi="Arial" w:cs="Arial"/>
          <w:sz w:val="24"/>
          <w:szCs w:val="24"/>
        </w:rPr>
        <w:t>2</w:t>
      </w:r>
      <w:r w:rsidR="00B810B7" w:rsidRPr="00C0388F">
        <w:rPr>
          <w:rFonts w:ascii="Arial" w:hAnsi="Arial" w:cs="Arial"/>
          <w:sz w:val="24"/>
          <w:szCs w:val="24"/>
        </w:rPr>
        <w:t xml:space="preserve"> manguera</w:t>
      </w:r>
      <w:r>
        <w:rPr>
          <w:rFonts w:ascii="Arial" w:hAnsi="Arial" w:cs="Arial"/>
          <w:sz w:val="24"/>
          <w:szCs w:val="24"/>
        </w:rPr>
        <w:t>s</w:t>
      </w:r>
      <w:r w:rsidR="00B810B7" w:rsidRPr="00C0388F">
        <w:rPr>
          <w:rFonts w:ascii="Arial" w:hAnsi="Arial" w:cs="Arial"/>
          <w:sz w:val="24"/>
          <w:szCs w:val="24"/>
        </w:rPr>
        <w:t xml:space="preserve"> de vapor, 33 '(10m)</w:t>
      </w:r>
    </w:p>
    <w:p w:rsidR="00B810B7" w:rsidRPr="00C0388F" w:rsidRDefault="00B810B7" w:rsidP="004A1901">
      <w:pPr>
        <w:numPr>
          <w:ilvl w:val="0"/>
          <w:numId w:val="25"/>
        </w:numPr>
        <w:spacing w:after="0" w:line="360" w:lineRule="auto"/>
        <w:jc w:val="both"/>
        <w:rPr>
          <w:rFonts w:ascii="Arial" w:hAnsi="Arial" w:cs="Arial"/>
          <w:sz w:val="24"/>
          <w:szCs w:val="24"/>
        </w:rPr>
      </w:pPr>
      <w:r w:rsidRPr="00C0388F">
        <w:rPr>
          <w:rFonts w:ascii="Arial" w:hAnsi="Arial" w:cs="Arial"/>
          <w:sz w:val="24"/>
          <w:szCs w:val="24"/>
        </w:rPr>
        <w:t xml:space="preserve">2 </w:t>
      </w:r>
      <w:r w:rsidR="00B13305">
        <w:rPr>
          <w:rFonts w:ascii="Arial" w:hAnsi="Arial" w:cs="Arial"/>
          <w:sz w:val="24"/>
          <w:szCs w:val="24"/>
        </w:rPr>
        <w:t>toalla de micro fibra para pulir</w:t>
      </w:r>
      <w:r w:rsidRPr="00C0388F">
        <w:rPr>
          <w:rFonts w:ascii="Arial" w:hAnsi="Arial" w:cs="Arial"/>
          <w:sz w:val="24"/>
          <w:szCs w:val="24"/>
        </w:rPr>
        <w:t xml:space="preserve"> (20sheets/p</w:t>
      </w:r>
      <w:r w:rsidR="00B13305">
        <w:rPr>
          <w:rFonts w:ascii="Arial" w:hAnsi="Arial" w:cs="Arial"/>
          <w:sz w:val="24"/>
          <w:szCs w:val="24"/>
        </w:rPr>
        <w:t>ack) </w:t>
      </w:r>
      <w:r w:rsidRPr="00C0388F">
        <w:rPr>
          <w:rFonts w:ascii="Arial" w:hAnsi="Arial" w:cs="Arial"/>
          <w:sz w:val="24"/>
          <w:szCs w:val="24"/>
        </w:rPr>
        <w:t>micro fibra</w:t>
      </w:r>
      <w:r w:rsidR="00B13305">
        <w:rPr>
          <w:rFonts w:ascii="Arial" w:hAnsi="Arial" w:cs="Arial"/>
          <w:sz w:val="24"/>
          <w:szCs w:val="24"/>
        </w:rPr>
        <w:t xml:space="preserve"> para la absorción</w:t>
      </w:r>
      <w:r w:rsidRPr="00C0388F">
        <w:rPr>
          <w:rFonts w:ascii="Arial" w:hAnsi="Arial" w:cs="Arial"/>
          <w:sz w:val="24"/>
          <w:szCs w:val="24"/>
        </w:rPr>
        <w:t xml:space="preserve"> (20sheets / paquete)</w:t>
      </w:r>
    </w:p>
    <w:p w:rsidR="00B810B7" w:rsidRPr="00C0388F" w:rsidRDefault="00B810B7" w:rsidP="004A1901">
      <w:pPr>
        <w:numPr>
          <w:ilvl w:val="0"/>
          <w:numId w:val="25"/>
        </w:numPr>
        <w:spacing w:after="0" w:line="360" w:lineRule="auto"/>
        <w:jc w:val="both"/>
        <w:rPr>
          <w:rFonts w:ascii="Arial" w:hAnsi="Arial" w:cs="Arial"/>
          <w:b/>
          <w:sz w:val="24"/>
          <w:szCs w:val="24"/>
          <w:u w:val="single"/>
          <w:lang w:val="es-ES"/>
        </w:rPr>
      </w:pPr>
      <w:r w:rsidRPr="00C0388F">
        <w:rPr>
          <w:rFonts w:ascii="Arial" w:hAnsi="Arial" w:cs="Arial"/>
          <w:sz w:val="24"/>
          <w:szCs w:val="24"/>
        </w:rPr>
        <w:t xml:space="preserve">4 botellas </w:t>
      </w:r>
      <w:proofErr w:type="spellStart"/>
      <w:r w:rsidRPr="00C0388F">
        <w:rPr>
          <w:rFonts w:ascii="Arial" w:hAnsi="Arial" w:cs="Arial"/>
          <w:sz w:val="24"/>
          <w:szCs w:val="24"/>
        </w:rPr>
        <w:t>Watercon</w:t>
      </w:r>
      <w:proofErr w:type="spellEnd"/>
      <w:r w:rsidRPr="00C0388F">
        <w:rPr>
          <w:rFonts w:ascii="Arial" w:hAnsi="Arial" w:cs="Arial"/>
          <w:sz w:val="24"/>
          <w:szCs w:val="24"/>
        </w:rPr>
        <w:t xml:space="preserve"> (1L / botella)</w:t>
      </w:r>
    </w:p>
    <w:p w:rsidR="00B810B7" w:rsidRPr="00C0388F" w:rsidRDefault="00B810B7" w:rsidP="004A1901">
      <w:pPr>
        <w:spacing w:after="0" w:line="360" w:lineRule="auto"/>
        <w:jc w:val="both"/>
        <w:rPr>
          <w:rFonts w:ascii="Arial" w:hAnsi="Arial" w:cs="Arial"/>
          <w:sz w:val="24"/>
          <w:szCs w:val="24"/>
        </w:rPr>
      </w:pPr>
    </w:p>
    <w:p w:rsidR="00B810B7" w:rsidRPr="00820F16" w:rsidRDefault="00C6098D" w:rsidP="00AF31C0">
      <w:pPr>
        <w:spacing w:after="0" w:line="360" w:lineRule="auto"/>
        <w:jc w:val="center"/>
        <w:rPr>
          <w:rFonts w:ascii="Arial" w:hAnsi="Arial" w:cs="Arial"/>
          <w:b/>
          <w:sz w:val="24"/>
          <w:szCs w:val="24"/>
        </w:rPr>
      </w:pPr>
      <w:r>
        <w:rPr>
          <w:noProof/>
          <w:lang w:val="es-ES" w:eastAsia="es-ES"/>
        </w:rPr>
        <w:drawing>
          <wp:anchor distT="0" distB="0" distL="114300" distR="114300" simplePos="0" relativeHeight="251657216" behindDoc="0" locked="0" layoutInCell="1" allowOverlap="1">
            <wp:simplePos x="0" y="0"/>
            <wp:positionH relativeFrom="column">
              <wp:posOffset>57785</wp:posOffset>
            </wp:positionH>
            <wp:positionV relativeFrom="paragraph">
              <wp:posOffset>288290</wp:posOffset>
            </wp:positionV>
            <wp:extent cx="5353050" cy="974090"/>
            <wp:effectExtent l="19050" t="19050" r="19050" b="16510"/>
            <wp:wrapSquare wrapText="right"/>
            <wp:docPr id="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4"/>
                    <a:srcRect l="22920" t="65846" r="9633" b="20866"/>
                    <a:stretch>
                      <a:fillRect/>
                    </a:stretch>
                  </pic:blipFill>
                  <pic:spPr bwMode="auto">
                    <a:xfrm>
                      <a:off x="0" y="0"/>
                      <a:ext cx="5353050" cy="974090"/>
                    </a:xfrm>
                    <a:prstGeom prst="rect">
                      <a:avLst/>
                    </a:prstGeom>
                    <a:noFill/>
                    <a:ln w="9525">
                      <a:solidFill>
                        <a:srgbClr val="000000"/>
                      </a:solidFill>
                      <a:miter lim="800000"/>
                      <a:headEnd/>
                      <a:tailEnd/>
                    </a:ln>
                  </pic:spPr>
                </pic:pic>
              </a:graphicData>
            </a:graphic>
          </wp:anchor>
        </w:drawing>
      </w:r>
      <w:r w:rsidR="00B810B7" w:rsidRPr="00820F16">
        <w:rPr>
          <w:rFonts w:ascii="Arial" w:hAnsi="Arial" w:cs="Arial"/>
          <w:b/>
          <w:sz w:val="24"/>
          <w:szCs w:val="24"/>
        </w:rPr>
        <w:t>Figura 1</w:t>
      </w:r>
      <w:r w:rsidR="00EA4917">
        <w:rPr>
          <w:rFonts w:ascii="Arial" w:hAnsi="Arial" w:cs="Arial"/>
          <w:b/>
          <w:sz w:val="24"/>
          <w:szCs w:val="24"/>
        </w:rPr>
        <w:t>5</w:t>
      </w:r>
      <w:r w:rsidR="00B810B7" w:rsidRPr="00820F16">
        <w:rPr>
          <w:rFonts w:ascii="Arial" w:hAnsi="Arial" w:cs="Arial"/>
          <w:b/>
          <w:sz w:val="24"/>
          <w:szCs w:val="24"/>
        </w:rPr>
        <w:t>. Accesorios de Optima-</w:t>
      </w:r>
      <w:proofErr w:type="spellStart"/>
      <w:r w:rsidR="00B810B7" w:rsidRPr="00820F16">
        <w:rPr>
          <w:rFonts w:ascii="Arial" w:hAnsi="Arial" w:cs="Arial"/>
          <w:b/>
          <w:sz w:val="24"/>
          <w:szCs w:val="24"/>
        </w:rPr>
        <w:t>Steamer</w:t>
      </w:r>
      <w:proofErr w:type="spellEnd"/>
      <w:r w:rsidR="00B810B7" w:rsidRPr="00820F16">
        <w:rPr>
          <w:rFonts w:ascii="Arial" w:hAnsi="Arial" w:cs="Arial"/>
          <w:b/>
          <w:sz w:val="24"/>
          <w:szCs w:val="24"/>
        </w:rPr>
        <w:t xml:space="preserve"> DMF</w:t>
      </w:r>
    </w:p>
    <w:p w:rsidR="00B810B7" w:rsidRPr="00820F16" w:rsidRDefault="00B810B7" w:rsidP="00AF31C0">
      <w:pPr>
        <w:spacing w:after="0" w:line="360" w:lineRule="auto"/>
        <w:jc w:val="center"/>
        <w:rPr>
          <w:rFonts w:ascii="Arial" w:hAnsi="Arial" w:cs="Arial"/>
          <w:b/>
          <w:sz w:val="24"/>
          <w:szCs w:val="24"/>
          <w:lang w:val="es-ES"/>
        </w:rPr>
      </w:pPr>
      <w:r w:rsidRPr="00820F16">
        <w:rPr>
          <w:rFonts w:ascii="Arial" w:hAnsi="Arial" w:cs="Arial"/>
          <w:b/>
          <w:sz w:val="24"/>
          <w:szCs w:val="24"/>
          <w:lang w:val="es-ES"/>
        </w:rPr>
        <w:t>Fuente: http://www.steamericas.com</w:t>
      </w:r>
    </w:p>
    <w:p w:rsidR="00B810B7" w:rsidRDefault="00B810B7" w:rsidP="00AF31C0">
      <w:pPr>
        <w:spacing w:after="0" w:line="240" w:lineRule="auto"/>
        <w:jc w:val="center"/>
        <w:rPr>
          <w:rFonts w:ascii="Arial" w:hAnsi="Arial" w:cs="Arial"/>
          <w:b/>
          <w:sz w:val="24"/>
          <w:szCs w:val="24"/>
        </w:rPr>
      </w:pPr>
      <w:r>
        <w:rPr>
          <w:rFonts w:ascii="Arial" w:hAnsi="Arial" w:cs="Arial"/>
          <w:b/>
          <w:sz w:val="24"/>
          <w:szCs w:val="24"/>
        </w:rPr>
        <w:br w:type="page"/>
      </w:r>
      <w:r w:rsidR="00B5728D">
        <w:rPr>
          <w:rFonts w:ascii="Arial" w:hAnsi="Arial" w:cs="Arial"/>
          <w:b/>
          <w:sz w:val="24"/>
          <w:szCs w:val="24"/>
        </w:rPr>
        <w:lastRenderedPageBreak/>
        <w:t xml:space="preserve">Tabla </w:t>
      </w:r>
      <w:r w:rsidR="00F57E2A">
        <w:rPr>
          <w:rFonts w:ascii="Arial" w:hAnsi="Arial" w:cs="Arial"/>
          <w:b/>
          <w:sz w:val="24"/>
          <w:szCs w:val="24"/>
        </w:rPr>
        <w:t>17</w:t>
      </w:r>
      <w:r>
        <w:rPr>
          <w:rFonts w:ascii="Arial" w:hAnsi="Arial" w:cs="Arial"/>
          <w:b/>
          <w:sz w:val="24"/>
          <w:szCs w:val="24"/>
        </w:rPr>
        <w:t xml:space="preserve">. Especificaciones de Óptima </w:t>
      </w:r>
      <w:proofErr w:type="spellStart"/>
      <w:r>
        <w:rPr>
          <w:rFonts w:ascii="Arial" w:hAnsi="Arial" w:cs="Arial"/>
          <w:b/>
          <w:sz w:val="24"/>
          <w:szCs w:val="24"/>
        </w:rPr>
        <w:t>Steamer</w:t>
      </w:r>
      <w:proofErr w:type="spellEnd"/>
      <w:r>
        <w:rPr>
          <w:rFonts w:ascii="Arial" w:hAnsi="Arial" w:cs="Arial"/>
          <w:b/>
          <w:sz w:val="24"/>
          <w:szCs w:val="24"/>
        </w:rPr>
        <w:t xml:space="preserve"> DMF</w:t>
      </w:r>
    </w:p>
    <w:p w:rsidR="00B810B7" w:rsidRDefault="00B810B7" w:rsidP="004A1901">
      <w:pPr>
        <w:spacing w:after="0" w:line="240" w:lineRule="auto"/>
        <w:jc w:val="both"/>
        <w:rPr>
          <w:rFonts w:ascii="Arial" w:hAnsi="Arial" w:cs="Arial"/>
          <w:b/>
          <w:sz w:val="24"/>
          <w:szCs w:val="24"/>
        </w:rPr>
      </w:pPr>
    </w:p>
    <w:tbl>
      <w:tblPr>
        <w:tblW w:w="8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2"/>
        <w:gridCol w:w="4548"/>
        <w:gridCol w:w="1396"/>
      </w:tblGrid>
      <w:tr w:rsidR="00B810B7" w:rsidRPr="00C0388F" w:rsidTr="007C2B8E">
        <w:trPr>
          <w:trHeight w:val="406"/>
        </w:trPr>
        <w:tc>
          <w:tcPr>
            <w:tcW w:w="2742" w:type="dxa"/>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ESPECIFICACIONES</w:t>
            </w:r>
          </w:p>
        </w:tc>
        <w:tc>
          <w:tcPr>
            <w:tcW w:w="4548" w:type="dxa"/>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ESTANDAR</w:t>
            </w:r>
          </w:p>
        </w:tc>
        <w:tc>
          <w:tcPr>
            <w:tcW w:w="1396" w:type="dxa"/>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METRICO</w:t>
            </w:r>
          </w:p>
        </w:tc>
      </w:tr>
      <w:tr w:rsidR="00B810B7" w:rsidRPr="00C0388F" w:rsidTr="007C2B8E">
        <w:trPr>
          <w:trHeight w:val="467"/>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Presión</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Presión de 116 psi (máx. 145 psi)</w:t>
            </w:r>
          </w:p>
        </w:tc>
        <w:tc>
          <w:tcPr>
            <w:tcW w:w="1396" w:type="dxa"/>
          </w:tcPr>
          <w:p w:rsidR="00B810B7" w:rsidRPr="00C0388F" w:rsidRDefault="00B810B7" w:rsidP="004A1901">
            <w:pPr>
              <w:spacing w:after="0" w:line="360" w:lineRule="auto"/>
              <w:jc w:val="both"/>
              <w:rPr>
                <w:rFonts w:ascii="Arial" w:hAnsi="Arial" w:cs="Arial"/>
                <w:sz w:val="24"/>
                <w:szCs w:val="24"/>
              </w:rPr>
            </w:pPr>
          </w:p>
        </w:tc>
      </w:tr>
      <w:tr w:rsidR="00B810B7" w:rsidRPr="00C0388F" w:rsidTr="007C2B8E">
        <w:trPr>
          <w:trHeight w:val="701"/>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Temperatura de Trabajo</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Temperatura de trabajo 185F ~ 248F</w:t>
            </w:r>
          </w:p>
        </w:tc>
        <w:tc>
          <w:tcPr>
            <w:tcW w:w="1396" w:type="dxa"/>
          </w:tcPr>
          <w:p w:rsidR="00B810B7" w:rsidRPr="00C0388F" w:rsidRDefault="00B810B7" w:rsidP="004A1901">
            <w:pPr>
              <w:spacing w:after="0" w:line="360" w:lineRule="auto"/>
              <w:jc w:val="both"/>
              <w:rPr>
                <w:rFonts w:ascii="Arial" w:hAnsi="Arial" w:cs="Arial"/>
                <w:sz w:val="24"/>
                <w:szCs w:val="24"/>
              </w:rPr>
            </w:pPr>
          </w:p>
        </w:tc>
      </w:tr>
      <w:tr w:rsidR="00B810B7" w:rsidRPr="00C0388F" w:rsidTr="007C2B8E">
        <w:trPr>
          <w:trHeight w:val="692"/>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Tiempo de Calentamiento</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 minutos</w:t>
            </w:r>
          </w:p>
        </w:tc>
        <w:tc>
          <w:tcPr>
            <w:tcW w:w="1396" w:type="dxa"/>
          </w:tcPr>
          <w:p w:rsidR="00B810B7" w:rsidRPr="00C0388F" w:rsidRDefault="00B810B7" w:rsidP="004A1901">
            <w:pPr>
              <w:spacing w:after="0" w:line="360" w:lineRule="auto"/>
              <w:jc w:val="both"/>
              <w:rPr>
                <w:rFonts w:ascii="Arial" w:hAnsi="Arial" w:cs="Arial"/>
                <w:sz w:val="24"/>
                <w:szCs w:val="24"/>
              </w:rPr>
            </w:pPr>
          </w:p>
        </w:tc>
      </w:tr>
      <w:tr w:rsidR="00B810B7" w:rsidRPr="00C0388F" w:rsidTr="007C2B8E">
        <w:trPr>
          <w:trHeight w:val="746"/>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Capacidad del tanque de agua</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5.28 galones</w:t>
            </w:r>
          </w:p>
        </w:tc>
        <w:tc>
          <w:tcPr>
            <w:tcW w:w="1396"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20 litros</w:t>
            </w:r>
          </w:p>
        </w:tc>
      </w:tr>
      <w:tr w:rsidR="00B810B7" w:rsidRPr="00C0388F" w:rsidTr="007C2B8E">
        <w:trPr>
          <w:trHeight w:val="833"/>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Caudal de agua (ajustable)</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159 GPM x 2 pistolas (máx. .32 </w:t>
            </w:r>
            <w:proofErr w:type="spellStart"/>
            <w:r w:rsidRPr="00C0388F">
              <w:rPr>
                <w:rFonts w:ascii="Arial" w:hAnsi="Arial" w:cs="Arial"/>
                <w:sz w:val="24"/>
                <w:szCs w:val="24"/>
              </w:rPr>
              <w:t>gpm</w:t>
            </w:r>
            <w:proofErr w:type="spellEnd"/>
            <w:r w:rsidRPr="00C0388F">
              <w:rPr>
                <w:rFonts w:ascii="Arial" w:hAnsi="Arial" w:cs="Arial"/>
                <w:sz w:val="24"/>
                <w:szCs w:val="24"/>
              </w:rPr>
              <w:t> x 2 pistolas)</w:t>
            </w:r>
          </w:p>
        </w:tc>
        <w:tc>
          <w:tcPr>
            <w:tcW w:w="1396" w:type="dxa"/>
          </w:tcPr>
          <w:p w:rsidR="00B810B7" w:rsidRPr="00C0388F" w:rsidRDefault="00B810B7" w:rsidP="004A1901">
            <w:pPr>
              <w:spacing w:after="0" w:line="360" w:lineRule="auto"/>
              <w:jc w:val="both"/>
              <w:rPr>
                <w:rFonts w:ascii="Arial" w:hAnsi="Arial" w:cs="Arial"/>
                <w:sz w:val="24"/>
                <w:szCs w:val="24"/>
              </w:rPr>
            </w:pPr>
          </w:p>
        </w:tc>
      </w:tr>
      <w:tr w:rsidR="00B810B7" w:rsidRPr="00C0388F" w:rsidTr="007C2B8E">
        <w:trPr>
          <w:trHeight w:val="406"/>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Diesel tanque</w:t>
            </w:r>
          </w:p>
        </w:tc>
        <w:tc>
          <w:tcPr>
            <w:tcW w:w="4548" w:type="dxa"/>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sz w:val="24"/>
                <w:szCs w:val="24"/>
              </w:rPr>
              <w:t>5.28 galones</w:t>
            </w:r>
          </w:p>
        </w:tc>
        <w:tc>
          <w:tcPr>
            <w:tcW w:w="1396"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20 litros</w:t>
            </w:r>
          </w:p>
        </w:tc>
      </w:tr>
      <w:tr w:rsidR="00B810B7" w:rsidRPr="00C0388F" w:rsidTr="007C2B8E">
        <w:trPr>
          <w:trHeight w:val="785"/>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Tasa de Consumo de Diesel</w:t>
            </w:r>
          </w:p>
        </w:tc>
        <w:tc>
          <w:tcPr>
            <w:tcW w:w="4548" w:type="dxa"/>
          </w:tcPr>
          <w:p w:rsidR="00B810B7" w:rsidRPr="000D1FF4" w:rsidRDefault="00B810B7" w:rsidP="004A1901">
            <w:pPr>
              <w:spacing w:after="0" w:line="360" w:lineRule="auto"/>
              <w:jc w:val="both"/>
              <w:rPr>
                <w:rFonts w:ascii="Arial" w:hAnsi="Arial" w:cs="Arial"/>
                <w:sz w:val="24"/>
                <w:szCs w:val="24"/>
              </w:rPr>
            </w:pPr>
            <w:r>
              <w:rPr>
                <w:rFonts w:ascii="Arial" w:hAnsi="Arial" w:cs="Arial"/>
                <w:sz w:val="24"/>
                <w:szCs w:val="24"/>
              </w:rPr>
              <w:t xml:space="preserve">2 </w:t>
            </w:r>
            <w:proofErr w:type="spellStart"/>
            <w:r>
              <w:rPr>
                <w:rFonts w:ascii="Arial" w:hAnsi="Arial" w:cs="Arial"/>
                <w:sz w:val="24"/>
                <w:szCs w:val="24"/>
              </w:rPr>
              <w:t>gph</w:t>
            </w:r>
            <w:proofErr w:type="spellEnd"/>
          </w:p>
        </w:tc>
        <w:tc>
          <w:tcPr>
            <w:tcW w:w="1396"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 litros por hora</w:t>
            </w:r>
          </w:p>
        </w:tc>
      </w:tr>
      <w:tr w:rsidR="00B810B7" w:rsidRPr="00C0388F" w:rsidTr="007C2B8E">
        <w:trPr>
          <w:trHeight w:val="1106"/>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Requisitos de energía</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350 W, 110 ~ 120V, 50/60Hz. (disponible en 220 ~ 240V 50/60Hz)</w:t>
            </w:r>
          </w:p>
        </w:tc>
        <w:tc>
          <w:tcPr>
            <w:tcW w:w="1396" w:type="dxa"/>
          </w:tcPr>
          <w:p w:rsidR="00B810B7" w:rsidRPr="00C0388F" w:rsidRDefault="00B810B7" w:rsidP="004A1901">
            <w:pPr>
              <w:spacing w:after="0" w:line="360" w:lineRule="auto"/>
              <w:jc w:val="both"/>
              <w:rPr>
                <w:rFonts w:ascii="Arial" w:hAnsi="Arial" w:cs="Arial"/>
                <w:sz w:val="24"/>
                <w:szCs w:val="24"/>
              </w:rPr>
            </w:pPr>
          </w:p>
        </w:tc>
      </w:tr>
      <w:tr w:rsidR="00B810B7" w:rsidRPr="00C0388F" w:rsidTr="007C2B8E">
        <w:trPr>
          <w:trHeight w:val="485"/>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Peso kg</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184 libras</w:t>
            </w:r>
          </w:p>
        </w:tc>
        <w:tc>
          <w:tcPr>
            <w:tcW w:w="1396"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83.5kg</w:t>
            </w:r>
          </w:p>
        </w:tc>
      </w:tr>
      <w:tr w:rsidR="00B810B7" w:rsidRPr="00C0388F" w:rsidTr="007C2B8E">
        <w:trPr>
          <w:trHeight w:val="458"/>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Dimensiones</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Style w:val="hps"/>
                <w:rFonts w:ascii="Arial" w:hAnsi="Arial" w:cs="Arial"/>
                <w:color w:val="000000"/>
                <w:sz w:val="24"/>
                <w:szCs w:val="24"/>
                <w:shd w:val="clear" w:color="auto" w:fill="F5F5F5"/>
              </w:rPr>
              <w:t>43 (</w:t>
            </w:r>
            <w:r w:rsidRPr="00C0388F">
              <w:rPr>
                <w:rFonts w:ascii="Arial" w:hAnsi="Arial" w:cs="Arial"/>
                <w:color w:val="000000"/>
                <w:sz w:val="24"/>
                <w:szCs w:val="24"/>
                <w:shd w:val="clear" w:color="auto" w:fill="F5F5F5"/>
              </w:rPr>
              <w:t>L) x</w:t>
            </w:r>
            <w:r w:rsidRPr="00C0388F">
              <w:rPr>
                <w:rStyle w:val="apple-converted-space"/>
                <w:rFonts w:ascii="Arial" w:hAnsi="Arial" w:cs="Arial"/>
                <w:color w:val="000000"/>
                <w:sz w:val="24"/>
                <w:szCs w:val="24"/>
                <w:shd w:val="clear" w:color="auto" w:fill="F5F5F5"/>
              </w:rPr>
              <w:t> </w:t>
            </w:r>
            <w:r w:rsidRPr="00C0388F">
              <w:rPr>
                <w:rStyle w:val="hps"/>
                <w:rFonts w:ascii="Arial" w:hAnsi="Arial" w:cs="Arial"/>
                <w:color w:val="000000"/>
                <w:sz w:val="24"/>
                <w:szCs w:val="24"/>
                <w:shd w:val="clear" w:color="auto" w:fill="F5F5F5"/>
              </w:rPr>
              <w:t>28.3</w:t>
            </w:r>
            <w:r w:rsidRPr="00C0388F">
              <w:rPr>
                <w:rStyle w:val="apple-converted-space"/>
                <w:rFonts w:ascii="Arial" w:hAnsi="Arial" w:cs="Arial"/>
                <w:color w:val="000000"/>
                <w:sz w:val="24"/>
                <w:szCs w:val="24"/>
                <w:shd w:val="clear" w:color="auto" w:fill="F5F5F5"/>
              </w:rPr>
              <w:t> </w:t>
            </w:r>
            <w:r w:rsidRPr="00C0388F">
              <w:rPr>
                <w:rStyle w:val="hps"/>
                <w:rFonts w:ascii="Arial" w:hAnsi="Arial" w:cs="Arial"/>
                <w:color w:val="000000"/>
                <w:sz w:val="24"/>
                <w:szCs w:val="24"/>
                <w:shd w:val="clear" w:color="auto" w:fill="F5F5F5"/>
              </w:rPr>
              <w:t>(A) x</w:t>
            </w:r>
            <w:r w:rsidRPr="00C0388F">
              <w:rPr>
                <w:rStyle w:val="apple-converted-space"/>
                <w:rFonts w:ascii="Arial" w:hAnsi="Arial" w:cs="Arial"/>
                <w:color w:val="000000"/>
                <w:sz w:val="24"/>
                <w:szCs w:val="24"/>
                <w:shd w:val="clear" w:color="auto" w:fill="F5F5F5"/>
              </w:rPr>
              <w:t> </w:t>
            </w:r>
            <w:r w:rsidRPr="00C0388F">
              <w:rPr>
                <w:rStyle w:val="hps"/>
                <w:rFonts w:ascii="Arial" w:hAnsi="Arial" w:cs="Arial"/>
                <w:color w:val="000000"/>
                <w:sz w:val="24"/>
                <w:szCs w:val="24"/>
                <w:shd w:val="clear" w:color="auto" w:fill="F5F5F5"/>
              </w:rPr>
              <w:t>35.4</w:t>
            </w:r>
            <w:r w:rsidRPr="00C0388F">
              <w:rPr>
                <w:rStyle w:val="apple-converted-space"/>
                <w:rFonts w:ascii="Arial" w:hAnsi="Arial" w:cs="Arial"/>
                <w:color w:val="000000"/>
                <w:sz w:val="24"/>
                <w:szCs w:val="24"/>
                <w:shd w:val="clear" w:color="auto" w:fill="F5F5F5"/>
              </w:rPr>
              <w:t> </w:t>
            </w:r>
            <w:r w:rsidRPr="00C0388F">
              <w:rPr>
                <w:rStyle w:val="hps"/>
                <w:rFonts w:ascii="Arial" w:hAnsi="Arial" w:cs="Arial"/>
                <w:color w:val="000000"/>
                <w:sz w:val="24"/>
                <w:szCs w:val="24"/>
                <w:shd w:val="clear" w:color="auto" w:fill="F5F5F5"/>
              </w:rPr>
              <w:t>(</w:t>
            </w:r>
            <w:r w:rsidRPr="00C0388F">
              <w:rPr>
                <w:rStyle w:val="hps"/>
                <w:rFonts w:ascii="Arial" w:hAnsi="Arial" w:cs="Arial"/>
                <w:color w:val="333333"/>
                <w:sz w:val="24"/>
                <w:szCs w:val="24"/>
                <w:shd w:val="clear" w:color="auto" w:fill="F5F5F5"/>
              </w:rPr>
              <w:t>H)</w:t>
            </w:r>
          </w:p>
        </w:tc>
        <w:tc>
          <w:tcPr>
            <w:tcW w:w="1396" w:type="dxa"/>
          </w:tcPr>
          <w:p w:rsidR="00B810B7" w:rsidRPr="00C0388F" w:rsidRDefault="00B810B7" w:rsidP="004A1901">
            <w:pPr>
              <w:spacing w:after="0" w:line="360" w:lineRule="auto"/>
              <w:jc w:val="both"/>
              <w:rPr>
                <w:rFonts w:ascii="Arial" w:hAnsi="Arial" w:cs="Arial"/>
                <w:sz w:val="24"/>
                <w:szCs w:val="24"/>
              </w:rPr>
            </w:pPr>
          </w:p>
        </w:tc>
      </w:tr>
      <w:tr w:rsidR="00B810B7" w:rsidRPr="00C0388F" w:rsidTr="007C2B8E">
        <w:trPr>
          <w:trHeight w:val="449"/>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Colores</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Rojo, azul, verde y amarillo</w:t>
            </w:r>
          </w:p>
        </w:tc>
        <w:tc>
          <w:tcPr>
            <w:tcW w:w="1396" w:type="dxa"/>
          </w:tcPr>
          <w:p w:rsidR="00B810B7" w:rsidRPr="00C0388F" w:rsidRDefault="00B810B7" w:rsidP="004A1901">
            <w:pPr>
              <w:spacing w:after="0" w:line="360" w:lineRule="auto"/>
              <w:jc w:val="both"/>
              <w:rPr>
                <w:rFonts w:ascii="Arial" w:hAnsi="Arial" w:cs="Arial"/>
                <w:sz w:val="24"/>
                <w:szCs w:val="24"/>
              </w:rPr>
            </w:pPr>
          </w:p>
        </w:tc>
      </w:tr>
      <w:tr w:rsidR="00B810B7" w:rsidRPr="00C0388F" w:rsidTr="007C2B8E">
        <w:trPr>
          <w:trHeight w:val="845"/>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Longitud de la manguera de vapor</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lang w:val="es-ES"/>
              </w:rPr>
              <w:t>Disponible en 33 '(10m), 50' (15m), 65 '(20m)</w:t>
            </w:r>
          </w:p>
        </w:tc>
        <w:tc>
          <w:tcPr>
            <w:tcW w:w="1396" w:type="dxa"/>
          </w:tcPr>
          <w:p w:rsidR="00B810B7" w:rsidRPr="00C0388F" w:rsidRDefault="00B810B7" w:rsidP="004A1901">
            <w:pPr>
              <w:spacing w:after="0" w:line="360" w:lineRule="auto"/>
              <w:jc w:val="both"/>
              <w:rPr>
                <w:rFonts w:ascii="Arial" w:hAnsi="Arial" w:cs="Arial"/>
                <w:sz w:val="24"/>
                <w:szCs w:val="24"/>
              </w:rPr>
            </w:pPr>
          </w:p>
        </w:tc>
      </w:tr>
      <w:tr w:rsidR="00B810B7" w:rsidRPr="00C0388F" w:rsidTr="007C2B8E">
        <w:trPr>
          <w:trHeight w:val="785"/>
        </w:trPr>
        <w:tc>
          <w:tcPr>
            <w:tcW w:w="2742"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Longitud Pistola Boquilla</w:t>
            </w:r>
          </w:p>
        </w:tc>
        <w:tc>
          <w:tcPr>
            <w:tcW w:w="454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Longitud de la boquilla estándar: 2,65 "(6.73cm);</w:t>
            </w:r>
            <w:r w:rsidRPr="00C0388F">
              <w:rPr>
                <w:rFonts w:ascii="Arial" w:hAnsi="Arial" w:cs="Arial"/>
                <w:sz w:val="24"/>
                <w:szCs w:val="24"/>
              </w:rPr>
              <w:br/>
              <w:t>Longitudes de boquillas extendidas: 12 "(30cm), 18" (45cm), 40 '(100 C)</w:t>
            </w:r>
          </w:p>
        </w:tc>
        <w:tc>
          <w:tcPr>
            <w:tcW w:w="1396" w:type="dxa"/>
          </w:tcPr>
          <w:p w:rsidR="00B810B7" w:rsidRPr="00C0388F" w:rsidRDefault="00B810B7" w:rsidP="004A1901">
            <w:pPr>
              <w:spacing w:after="0" w:line="360" w:lineRule="auto"/>
              <w:jc w:val="both"/>
              <w:rPr>
                <w:rFonts w:ascii="Arial" w:hAnsi="Arial" w:cs="Arial"/>
                <w:sz w:val="24"/>
                <w:szCs w:val="24"/>
              </w:rPr>
            </w:pPr>
          </w:p>
        </w:tc>
      </w:tr>
    </w:tbl>
    <w:p w:rsidR="00A65E86" w:rsidRDefault="00A65E86" w:rsidP="00A65E86">
      <w:pPr>
        <w:spacing w:after="0" w:line="360" w:lineRule="auto"/>
        <w:jc w:val="center"/>
        <w:rPr>
          <w:rFonts w:ascii="Arial" w:hAnsi="Arial" w:cs="Arial"/>
          <w:b/>
          <w:sz w:val="24"/>
          <w:szCs w:val="24"/>
        </w:rPr>
      </w:pPr>
    </w:p>
    <w:p w:rsidR="00B810B7" w:rsidRDefault="00B810B7" w:rsidP="00A65E86">
      <w:pPr>
        <w:spacing w:after="0" w:line="360" w:lineRule="auto"/>
        <w:jc w:val="center"/>
      </w:pPr>
      <w:r w:rsidRPr="007C2B8E">
        <w:rPr>
          <w:rFonts w:ascii="Arial" w:hAnsi="Arial" w:cs="Arial"/>
          <w:b/>
          <w:sz w:val="24"/>
          <w:szCs w:val="24"/>
        </w:rPr>
        <w:t xml:space="preserve">Fuente: </w:t>
      </w:r>
      <w:hyperlink r:id="rId55" w:history="1">
        <w:r w:rsidRPr="007C2B8E">
          <w:rPr>
            <w:rStyle w:val="Hipervnculo"/>
            <w:rFonts w:ascii="Arial" w:hAnsi="Arial" w:cs="Arial"/>
            <w:b/>
            <w:sz w:val="24"/>
            <w:szCs w:val="24"/>
            <w:u w:val="none"/>
          </w:rPr>
          <w:t>www.steamericas.com</w:t>
        </w:r>
      </w:hyperlink>
    </w:p>
    <w:p w:rsidR="00B810B7" w:rsidRPr="00AA0C97" w:rsidRDefault="00B810B7" w:rsidP="004A1901">
      <w:pPr>
        <w:pStyle w:val="Prrafodelista"/>
        <w:numPr>
          <w:ilvl w:val="2"/>
          <w:numId w:val="37"/>
        </w:numPr>
        <w:spacing w:after="0" w:line="360" w:lineRule="auto"/>
        <w:jc w:val="both"/>
        <w:rPr>
          <w:rFonts w:ascii="Arial" w:hAnsi="Arial" w:cs="Arial"/>
          <w:b/>
          <w:sz w:val="24"/>
          <w:szCs w:val="24"/>
        </w:rPr>
      </w:pPr>
      <w:r w:rsidRPr="00AA0C97">
        <w:rPr>
          <w:rFonts w:ascii="Arial" w:hAnsi="Arial" w:cs="Arial"/>
          <w:b/>
          <w:bCs/>
          <w:sz w:val="24"/>
          <w:szCs w:val="24"/>
        </w:rPr>
        <w:lastRenderedPageBreak/>
        <w:t>Balance de Maquinaria y Equipo</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A continuación el primer balance posee los costos de las maquinarias e instrumentos que se necesitan para empezar con las actividades. Se detalla cantidad de cada uno de los elementos mencionados anteriormente, así mismo se agrega los implementos que son aquellos accesorios adicionales que se requerirá para la utilización de la maquina a vapor.</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El segundo contiene información referente a equipos utilizados dentro de las oficinas, los cuales son indispensables para iniciar las actividades administrativas de la empresa.</w:t>
      </w:r>
    </w:p>
    <w:p w:rsidR="00B810B7" w:rsidRDefault="00B810B7" w:rsidP="004A1901">
      <w:pPr>
        <w:spacing w:after="0" w:line="360" w:lineRule="auto"/>
        <w:jc w:val="both"/>
        <w:rPr>
          <w:rFonts w:ascii="Arial" w:hAnsi="Arial" w:cs="Arial"/>
          <w:b/>
          <w:sz w:val="24"/>
          <w:szCs w:val="24"/>
          <w:u w:val="single"/>
        </w:rPr>
      </w:pPr>
    </w:p>
    <w:p w:rsidR="00B810B7" w:rsidRPr="00B22639" w:rsidRDefault="00F57E2A" w:rsidP="00134F2F">
      <w:pPr>
        <w:spacing w:after="0" w:line="360" w:lineRule="auto"/>
        <w:jc w:val="center"/>
        <w:rPr>
          <w:rFonts w:ascii="Arial" w:hAnsi="Arial" w:cs="Arial"/>
          <w:b/>
          <w:sz w:val="24"/>
          <w:szCs w:val="24"/>
        </w:rPr>
      </w:pPr>
      <w:r>
        <w:rPr>
          <w:rFonts w:ascii="Arial" w:hAnsi="Arial" w:cs="Arial"/>
          <w:b/>
          <w:sz w:val="24"/>
          <w:szCs w:val="24"/>
        </w:rPr>
        <w:t>Tabla 18</w:t>
      </w:r>
      <w:r w:rsidR="00B810B7" w:rsidRPr="00B22639">
        <w:rPr>
          <w:rFonts w:ascii="Arial" w:hAnsi="Arial" w:cs="Arial"/>
          <w:b/>
          <w:sz w:val="24"/>
          <w:szCs w:val="24"/>
        </w:rPr>
        <w:t>. Balance de Maquinarias</w:t>
      </w:r>
    </w:p>
    <w:p w:rsidR="00B810B7" w:rsidRPr="00C0388F" w:rsidRDefault="00B810B7" w:rsidP="004A1901">
      <w:pPr>
        <w:spacing w:after="0" w:line="360" w:lineRule="auto"/>
        <w:jc w:val="both"/>
        <w:rPr>
          <w:rFonts w:ascii="Arial" w:hAnsi="Arial" w:cs="Arial"/>
          <w:b/>
          <w:sz w:val="24"/>
          <w:szCs w:val="24"/>
          <w:u w:val="single"/>
        </w:rPr>
      </w:pP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4710"/>
        <w:gridCol w:w="1072"/>
        <w:gridCol w:w="1395"/>
        <w:gridCol w:w="1316"/>
      </w:tblGrid>
      <w:tr w:rsidR="008463F2" w:rsidRPr="00720A17" w:rsidTr="008463F2">
        <w:trPr>
          <w:trHeight w:val="737"/>
          <w:jc w:val="center"/>
        </w:trPr>
        <w:tc>
          <w:tcPr>
            <w:tcW w:w="0" w:type="auto"/>
            <w:tcBorders>
              <w:top w:val="single" w:sz="8" w:space="0" w:color="B3CC82"/>
              <w:left w:val="single" w:sz="8" w:space="0" w:color="B3CC82"/>
              <w:bottom w:val="single" w:sz="8" w:space="0" w:color="B3CC82"/>
              <w:right w:val="nil"/>
            </w:tcBorders>
            <w:shd w:val="clear" w:color="auto" w:fill="9BBB59"/>
            <w:vAlign w:val="center"/>
            <w:hideMark/>
          </w:tcPr>
          <w:p w:rsidR="008463F2" w:rsidRPr="004D20F4" w:rsidRDefault="008463F2" w:rsidP="008463F2">
            <w:pPr>
              <w:spacing w:after="0" w:line="240" w:lineRule="auto"/>
              <w:jc w:val="center"/>
              <w:rPr>
                <w:rFonts w:ascii="Arial" w:hAnsi="Arial" w:cs="Arial"/>
                <w:b/>
                <w:bCs/>
                <w:color w:val="000000"/>
                <w:sz w:val="20"/>
                <w:szCs w:val="20"/>
              </w:rPr>
            </w:pPr>
            <w:r w:rsidRPr="004D20F4">
              <w:rPr>
                <w:rFonts w:ascii="Arial" w:hAnsi="Arial" w:cs="Arial"/>
                <w:b/>
                <w:bCs/>
                <w:color w:val="000000"/>
                <w:sz w:val="20"/>
                <w:szCs w:val="20"/>
              </w:rPr>
              <w:t>Maquinarias</w:t>
            </w:r>
          </w:p>
        </w:tc>
        <w:tc>
          <w:tcPr>
            <w:tcW w:w="0" w:type="auto"/>
            <w:tcBorders>
              <w:top w:val="single" w:sz="8" w:space="0" w:color="B3CC82"/>
              <w:left w:val="nil"/>
              <w:bottom w:val="single" w:sz="8" w:space="0" w:color="B3CC82"/>
              <w:right w:val="nil"/>
            </w:tcBorders>
            <w:shd w:val="clear" w:color="auto" w:fill="9BBB59"/>
            <w:vAlign w:val="center"/>
            <w:hideMark/>
          </w:tcPr>
          <w:p w:rsidR="008463F2" w:rsidRPr="004D20F4" w:rsidRDefault="008463F2" w:rsidP="008463F2">
            <w:pPr>
              <w:spacing w:after="0" w:line="240" w:lineRule="auto"/>
              <w:jc w:val="center"/>
              <w:rPr>
                <w:rFonts w:ascii="Arial" w:hAnsi="Arial" w:cs="Arial"/>
                <w:b/>
                <w:bCs/>
                <w:color w:val="000000"/>
                <w:sz w:val="20"/>
                <w:szCs w:val="20"/>
              </w:rPr>
            </w:pPr>
            <w:r w:rsidRPr="004D20F4">
              <w:rPr>
                <w:rFonts w:ascii="Arial" w:hAnsi="Arial" w:cs="Arial"/>
                <w:b/>
                <w:bCs/>
                <w:color w:val="000000"/>
                <w:sz w:val="20"/>
                <w:szCs w:val="20"/>
              </w:rPr>
              <w:t>Cantidad</w:t>
            </w:r>
          </w:p>
        </w:tc>
        <w:tc>
          <w:tcPr>
            <w:tcW w:w="0" w:type="auto"/>
            <w:tcBorders>
              <w:top w:val="single" w:sz="8" w:space="0" w:color="B3CC82"/>
              <w:left w:val="nil"/>
              <w:bottom w:val="single" w:sz="8" w:space="0" w:color="B3CC82"/>
              <w:right w:val="nil"/>
            </w:tcBorders>
            <w:shd w:val="clear" w:color="auto" w:fill="9BBB59"/>
            <w:vAlign w:val="center"/>
            <w:hideMark/>
          </w:tcPr>
          <w:p w:rsidR="008463F2" w:rsidRPr="004D20F4" w:rsidRDefault="008463F2" w:rsidP="008463F2">
            <w:pPr>
              <w:spacing w:after="0" w:line="240" w:lineRule="auto"/>
              <w:jc w:val="center"/>
              <w:rPr>
                <w:rFonts w:ascii="Arial" w:hAnsi="Arial" w:cs="Arial"/>
                <w:b/>
                <w:bCs/>
                <w:color w:val="000000"/>
                <w:sz w:val="20"/>
                <w:szCs w:val="20"/>
              </w:rPr>
            </w:pPr>
            <w:r w:rsidRPr="004D20F4">
              <w:rPr>
                <w:rFonts w:ascii="Arial" w:hAnsi="Arial" w:cs="Arial"/>
                <w:b/>
                <w:bCs/>
                <w:color w:val="000000"/>
                <w:sz w:val="20"/>
                <w:szCs w:val="20"/>
              </w:rPr>
              <w:t>Costo Unitario</w:t>
            </w:r>
          </w:p>
        </w:tc>
        <w:tc>
          <w:tcPr>
            <w:tcW w:w="0" w:type="auto"/>
            <w:tcBorders>
              <w:top w:val="single" w:sz="8" w:space="0" w:color="B3CC82"/>
              <w:left w:val="nil"/>
              <w:bottom w:val="single" w:sz="8" w:space="0" w:color="B3CC82"/>
              <w:right w:val="single" w:sz="8" w:space="0" w:color="B3CC82"/>
            </w:tcBorders>
            <w:shd w:val="clear" w:color="auto" w:fill="9BBB59"/>
            <w:noWrap/>
            <w:vAlign w:val="center"/>
            <w:hideMark/>
          </w:tcPr>
          <w:p w:rsidR="008463F2" w:rsidRPr="004D20F4" w:rsidRDefault="008463F2" w:rsidP="008463F2">
            <w:pPr>
              <w:spacing w:after="0" w:line="240" w:lineRule="auto"/>
              <w:jc w:val="center"/>
              <w:rPr>
                <w:rFonts w:ascii="Arial" w:hAnsi="Arial" w:cs="Arial"/>
                <w:b/>
                <w:bCs/>
                <w:color w:val="000000"/>
                <w:sz w:val="20"/>
                <w:szCs w:val="20"/>
              </w:rPr>
            </w:pPr>
            <w:r w:rsidRPr="004D20F4">
              <w:rPr>
                <w:rFonts w:ascii="Arial" w:hAnsi="Arial" w:cs="Arial"/>
                <w:b/>
                <w:bCs/>
                <w:color w:val="000000"/>
                <w:sz w:val="20"/>
                <w:szCs w:val="20"/>
              </w:rPr>
              <w:t>Costo Total</w:t>
            </w:r>
          </w:p>
        </w:tc>
      </w:tr>
      <w:tr w:rsidR="008463F2" w:rsidRPr="00720A17" w:rsidTr="008463F2">
        <w:trPr>
          <w:trHeight w:val="367"/>
          <w:jc w:val="center"/>
        </w:trPr>
        <w:tc>
          <w:tcPr>
            <w:tcW w:w="0" w:type="auto"/>
            <w:tcBorders>
              <w:right w:val="nil"/>
            </w:tcBorders>
            <w:shd w:val="clear" w:color="auto" w:fill="E6EED5"/>
            <w:vAlign w:val="center"/>
            <w:hideMark/>
          </w:tcPr>
          <w:p w:rsidR="008463F2" w:rsidRPr="004D20F4" w:rsidRDefault="008463F2" w:rsidP="008463F2">
            <w:pPr>
              <w:spacing w:after="0" w:line="240" w:lineRule="auto"/>
              <w:jc w:val="center"/>
              <w:rPr>
                <w:rFonts w:ascii="Arial" w:hAnsi="Arial" w:cs="Arial"/>
                <w:b/>
                <w:bCs/>
                <w:color w:val="000000"/>
                <w:sz w:val="20"/>
                <w:szCs w:val="20"/>
              </w:rPr>
            </w:pPr>
            <w:r w:rsidRPr="004D20F4">
              <w:rPr>
                <w:rFonts w:ascii="Arial" w:hAnsi="Arial" w:cs="Arial"/>
                <w:b/>
                <w:bCs/>
                <w:color w:val="000000"/>
                <w:sz w:val="20"/>
                <w:szCs w:val="20"/>
              </w:rPr>
              <w:t xml:space="preserve">Optima </w:t>
            </w:r>
            <w:proofErr w:type="spellStart"/>
            <w:r w:rsidRPr="004D20F4">
              <w:rPr>
                <w:rFonts w:ascii="Arial" w:hAnsi="Arial" w:cs="Arial"/>
                <w:b/>
                <w:bCs/>
                <w:color w:val="000000"/>
                <w:sz w:val="20"/>
                <w:szCs w:val="20"/>
              </w:rPr>
              <w:t>Steamer</w:t>
            </w:r>
            <w:proofErr w:type="spellEnd"/>
            <w:r w:rsidRPr="004D20F4">
              <w:rPr>
                <w:rFonts w:ascii="Arial" w:hAnsi="Arial" w:cs="Arial"/>
                <w:b/>
                <w:bCs/>
                <w:color w:val="000000"/>
                <w:sz w:val="20"/>
                <w:szCs w:val="20"/>
              </w:rPr>
              <w:t xml:space="preserve"> DMF</w:t>
            </w:r>
          </w:p>
        </w:tc>
        <w:tc>
          <w:tcPr>
            <w:tcW w:w="0" w:type="auto"/>
            <w:tcBorders>
              <w:left w:val="nil"/>
              <w:right w:val="nil"/>
            </w:tcBorders>
            <w:shd w:val="clear" w:color="auto" w:fill="E6EED5"/>
            <w:vAlign w:val="center"/>
            <w:hideMark/>
          </w:tcPr>
          <w:p w:rsidR="008463F2" w:rsidRPr="004D20F4" w:rsidRDefault="008463F2" w:rsidP="008463F2">
            <w:pPr>
              <w:spacing w:after="0" w:line="240" w:lineRule="auto"/>
              <w:jc w:val="center"/>
              <w:rPr>
                <w:rFonts w:ascii="Arial" w:hAnsi="Arial" w:cs="Arial"/>
                <w:color w:val="000000"/>
                <w:sz w:val="20"/>
                <w:szCs w:val="20"/>
              </w:rPr>
            </w:pPr>
            <w:r w:rsidRPr="004D20F4">
              <w:rPr>
                <w:rFonts w:ascii="Arial" w:hAnsi="Arial" w:cs="Arial"/>
                <w:color w:val="000000"/>
                <w:sz w:val="20"/>
                <w:szCs w:val="20"/>
              </w:rPr>
              <w:t>3</w:t>
            </w:r>
          </w:p>
        </w:tc>
        <w:tc>
          <w:tcPr>
            <w:tcW w:w="0" w:type="auto"/>
            <w:tcBorders>
              <w:left w:val="nil"/>
              <w:right w:val="nil"/>
            </w:tcBorders>
            <w:shd w:val="clear" w:color="auto" w:fill="E6EED5"/>
            <w:noWrap/>
            <w:vAlign w:val="center"/>
            <w:hideMark/>
          </w:tcPr>
          <w:p w:rsidR="008463F2" w:rsidRPr="004D20F4" w:rsidRDefault="008463F2" w:rsidP="008463F2">
            <w:pPr>
              <w:spacing w:after="0" w:line="240" w:lineRule="auto"/>
              <w:jc w:val="center"/>
              <w:rPr>
                <w:color w:val="000000"/>
              </w:rPr>
            </w:pPr>
            <w:r w:rsidRPr="004D20F4">
              <w:rPr>
                <w:color w:val="000000"/>
              </w:rPr>
              <w:t>5180,67</w:t>
            </w:r>
          </w:p>
        </w:tc>
        <w:tc>
          <w:tcPr>
            <w:tcW w:w="0" w:type="auto"/>
            <w:tcBorders>
              <w:left w:val="nil"/>
            </w:tcBorders>
            <w:shd w:val="clear" w:color="auto" w:fill="E6EED5"/>
            <w:noWrap/>
            <w:vAlign w:val="center"/>
            <w:hideMark/>
          </w:tcPr>
          <w:p w:rsidR="008463F2" w:rsidRPr="004D20F4" w:rsidRDefault="008463F2" w:rsidP="008463F2">
            <w:pPr>
              <w:spacing w:after="0" w:line="240" w:lineRule="auto"/>
              <w:jc w:val="center"/>
              <w:rPr>
                <w:color w:val="000000"/>
              </w:rPr>
            </w:pPr>
            <w:r w:rsidRPr="004D20F4">
              <w:rPr>
                <w:color w:val="000000"/>
              </w:rPr>
              <w:t>15542,01</w:t>
            </w:r>
          </w:p>
        </w:tc>
      </w:tr>
      <w:tr w:rsidR="008463F2" w:rsidRPr="004D20F4" w:rsidTr="008463F2">
        <w:trPr>
          <w:trHeight w:val="660"/>
          <w:jc w:val="center"/>
        </w:trPr>
        <w:tc>
          <w:tcPr>
            <w:tcW w:w="0" w:type="auto"/>
            <w:tcBorders>
              <w:right w:val="nil"/>
            </w:tcBorders>
            <w:vAlign w:val="center"/>
            <w:hideMark/>
          </w:tcPr>
          <w:p w:rsidR="008463F2" w:rsidRPr="004D20F4" w:rsidRDefault="008463F2" w:rsidP="008463F2">
            <w:pPr>
              <w:spacing w:after="0" w:line="240" w:lineRule="auto"/>
              <w:jc w:val="center"/>
              <w:rPr>
                <w:rFonts w:ascii="Arial" w:hAnsi="Arial" w:cs="Arial"/>
                <w:b/>
                <w:bCs/>
                <w:color w:val="000000"/>
                <w:sz w:val="20"/>
                <w:szCs w:val="20"/>
              </w:rPr>
            </w:pPr>
            <w:r w:rsidRPr="004D20F4">
              <w:rPr>
                <w:rFonts w:ascii="Arial" w:hAnsi="Arial" w:cs="Arial"/>
                <w:b/>
                <w:bCs/>
                <w:color w:val="000000"/>
                <w:sz w:val="20"/>
                <w:szCs w:val="20"/>
              </w:rPr>
              <w:t xml:space="preserve">Paquetes de Trapeadores de </w:t>
            </w:r>
            <w:proofErr w:type="spellStart"/>
            <w:r w:rsidRPr="004D20F4">
              <w:rPr>
                <w:rFonts w:ascii="Arial" w:hAnsi="Arial" w:cs="Arial"/>
                <w:b/>
                <w:bCs/>
                <w:color w:val="000000"/>
                <w:sz w:val="20"/>
                <w:szCs w:val="20"/>
              </w:rPr>
              <w:t>microfibra</w:t>
            </w:r>
            <w:proofErr w:type="spellEnd"/>
            <w:r w:rsidRPr="004D20F4">
              <w:rPr>
                <w:rFonts w:ascii="Arial" w:hAnsi="Arial" w:cs="Arial"/>
                <w:b/>
                <w:bCs/>
                <w:color w:val="000000"/>
                <w:sz w:val="20"/>
                <w:szCs w:val="20"/>
              </w:rPr>
              <w:t xml:space="preserve"> de absorción (20 hojas)</w:t>
            </w:r>
          </w:p>
        </w:tc>
        <w:tc>
          <w:tcPr>
            <w:tcW w:w="0" w:type="auto"/>
            <w:tcBorders>
              <w:left w:val="nil"/>
              <w:right w:val="nil"/>
            </w:tcBorders>
            <w:vAlign w:val="center"/>
            <w:hideMark/>
          </w:tcPr>
          <w:p w:rsidR="008463F2" w:rsidRPr="004D20F4" w:rsidRDefault="008463F2" w:rsidP="008463F2">
            <w:pPr>
              <w:spacing w:after="0" w:line="240" w:lineRule="auto"/>
              <w:jc w:val="center"/>
              <w:rPr>
                <w:rFonts w:ascii="Arial" w:hAnsi="Arial" w:cs="Arial"/>
                <w:color w:val="000000"/>
                <w:sz w:val="20"/>
                <w:szCs w:val="20"/>
              </w:rPr>
            </w:pPr>
            <w:r w:rsidRPr="004D20F4">
              <w:rPr>
                <w:rFonts w:ascii="Arial" w:hAnsi="Arial" w:cs="Arial"/>
                <w:color w:val="000000"/>
                <w:sz w:val="20"/>
                <w:szCs w:val="20"/>
              </w:rPr>
              <w:t>1</w:t>
            </w:r>
          </w:p>
        </w:tc>
        <w:tc>
          <w:tcPr>
            <w:tcW w:w="0" w:type="auto"/>
            <w:tcBorders>
              <w:left w:val="nil"/>
              <w:right w:val="nil"/>
            </w:tcBorders>
            <w:vAlign w:val="center"/>
            <w:hideMark/>
          </w:tcPr>
          <w:p w:rsidR="008463F2" w:rsidRPr="004D20F4" w:rsidRDefault="008463F2" w:rsidP="008463F2">
            <w:pPr>
              <w:spacing w:after="0" w:line="240" w:lineRule="auto"/>
              <w:jc w:val="center"/>
              <w:rPr>
                <w:rFonts w:ascii="Arial" w:hAnsi="Arial" w:cs="Arial"/>
                <w:color w:val="000000"/>
                <w:sz w:val="20"/>
                <w:szCs w:val="20"/>
              </w:rPr>
            </w:pPr>
            <w:r w:rsidRPr="004D20F4">
              <w:rPr>
                <w:rFonts w:ascii="Arial" w:hAnsi="Arial" w:cs="Arial"/>
                <w:color w:val="000000"/>
                <w:sz w:val="20"/>
                <w:szCs w:val="20"/>
              </w:rPr>
              <w:t>59,18</w:t>
            </w:r>
          </w:p>
        </w:tc>
        <w:tc>
          <w:tcPr>
            <w:tcW w:w="0" w:type="auto"/>
            <w:tcBorders>
              <w:left w:val="nil"/>
            </w:tcBorders>
            <w:noWrap/>
            <w:vAlign w:val="center"/>
            <w:hideMark/>
          </w:tcPr>
          <w:p w:rsidR="008463F2" w:rsidRPr="004D20F4" w:rsidRDefault="008463F2" w:rsidP="008463F2">
            <w:pPr>
              <w:spacing w:after="0" w:line="240" w:lineRule="auto"/>
              <w:jc w:val="center"/>
              <w:rPr>
                <w:color w:val="000000"/>
              </w:rPr>
            </w:pPr>
            <w:r w:rsidRPr="004D20F4">
              <w:rPr>
                <w:color w:val="000000"/>
              </w:rPr>
              <w:t>59,18</w:t>
            </w:r>
          </w:p>
        </w:tc>
      </w:tr>
      <w:tr w:rsidR="008463F2" w:rsidRPr="00720A17" w:rsidTr="008463F2">
        <w:trPr>
          <w:trHeight w:val="433"/>
          <w:jc w:val="center"/>
        </w:trPr>
        <w:tc>
          <w:tcPr>
            <w:tcW w:w="0" w:type="auto"/>
            <w:tcBorders>
              <w:right w:val="nil"/>
            </w:tcBorders>
            <w:shd w:val="clear" w:color="auto" w:fill="E6EED5"/>
            <w:noWrap/>
            <w:vAlign w:val="center"/>
            <w:hideMark/>
          </w:tcPr>
          <w:p w:rsidR="008463F2" w:rsidRPr="004D20F4" w:rsidRDefault="008463F2" w:rsidP="008463F2">
            <w:pPr>
              <w:spacing w:after="0" w:line="240" w:lineRule="auto"/>
              <w:jc w:val="center"/>
              <w:rPr>
                <w:rFonts w:ascii="Arial" w:hAnsi="Arial" w:cs="Arial"/>
                <w:b/>
                <w:bCs/>
                <w:color w:val="000000"/>
                <w:sz w:val="20"/>
                <w:szCs w:val="20"/>
              </w:rPr>
            </w:pPr>
            <w:r w:rsidRPr="004D20F4">
              <w:rPr>
                <w:rFonts w:ascii="Arial" w:hAnsi="Arial" w:cs="Arial"/>
                <w:b/>
                <w:bCs/>
                <w:color w:val="000000"/>
                <w:sz w:val="20"/>
                <w:szCs w:val="20"/>
              </w:rPr>
              <w:t>Total ($)</w:t>
            </w:r>
          </w:p>
        </w:tc>
        <w:tc>
          <w:tcPr>
            <w:tcW w:w="0" w:type="auto"/>
            <w:tcBorders>
              <w:left w:val="nil"/>
              <w:right w:val="nil"/>
            </w:tcBorders>
            <w:shd w:val="clear" w:color="auto" w:fill="E6EED5"/>
            <w:noWrap/>
            <w:vAlign w:val="center"/>
            <w:hideMark/>
          </w:tcPr>
          <w:p w:rsidR="008463F2" w:rsidRPr="004D20F4" w:rsidRDefault="008463F2" w:rsidP="008463F2">
            <w:pPr>
              <w:spacing w:after="0" w:line="240" w:lineRule="auto"/>
              <w:jc w:val="center"/>
              <w:rPr>
                <w:rFonts w:ascii="Arial" w:hAnsi="Arial" w:cs="Arial"/>
                <w:b/>
                <w:bCs/>
                <w:color w:val="000000"/>
                <w:sz w:val="20"/>
                <w:szCs w:val="20"/>
              </w:rPr>
            </w:pPr>
          </w:p>
        </w:tc>
        <w:tc>
          <w:tcPr>
            <w:tcW w:w="0" w:type="auto"/>
            <w:tcBorders>
              <w:left w:val="nil"/>
              <w:right w:val="nil"/>
            </w:tcBorders>
            <w:shd w:val="clear" w:color="auto" w:fill="E6EED5"/>
            <w:noWrap/>
            <w:vAlign w:val="center"/>
            <w:hideMark/>
          </w:tcPr>
          <w:p w:rsidR="008463F2" w:rsidRPr="004D20F4" w:rsidRDefault="008463F2" w:rsidP="008463F2">
            <w:pPr>
              <w:spacing w:after="0" w:line="240" w:lineRule="auto"/>
              <w:jc w:val="center"/>
              <w:rPr>
                <w:b/>
                <w:bCs/>
                <w:color w:val="000000"/>
              </w:rPr>
            </w:pPr>
            <w:r w:rsidRPr="004D20F4">
              <w:rPr>
                <w:b/>
                <w:bCs/>
                <w:color w:val="000000"/>
              </w:rPr>
              <w:t>5239,85</w:t>
            </w:r>
          </w:p>
        </w:tc>
        <w:tc>
          <w:tcPr>
            <w:tcW w:w="0" w:type="auto"/>
            <w:tcBorders>
              <w:left w:val="nil"/>
            </w:tcBorders>
            <w:shd w:val="clear" w:color="auto" w:fill="E6EED5"/>
            <w:noWrap/>
            <w:vAlign w:val="center"/>
            <w:hideMark/>
          </w:tcPr>
          <w:p w:rsidR="008463F2" w:rsidRPr="004D20F4" w:rsidRDefault="008463F2" w:rsidP="008463F2">
            <w:pPr>
              <w:spacing w:after="0" w:line="240" w:lineRule="auto"/>
              <w:jc w:val="center"/>
              <w:rPr>
                <w:b/>
                <w:bCs/>
                <w:color w:val="000000"/>
              </w:rPr>
            </w:pPr>
            <w:r w:rsidRPr="004D20F4">
              <w:rPr>
                <w:b/>
                <w:bCs/>
                <w:color w:val="000000"/>
              </w:rPr>
              <w:t>15601,19</w:t>
            </w:r>
          </w:p>
        </w:tc>
      </w:tr>
    </w:tbl>
    <w:p w:rsidR="001F6EA2" w:rsidRDefault="001F6EA2" w:rsidP="001F6EA2">
      <w:pPr>
        <w:spacing w:after="0" w:line="360" w:lineRule="auto"/>
        <w:jc w:val="center"/>
        <w:rPr>
          <w:rFonts w:ascii="Arial" w:hAnsi="Arial" w:cs="Arial"/>
          <w:b/>
          <w:sz w:val="24"/>
          <w:szCs w:val="24"/>
        </w:rPr>
      </w:pPr>
    </w:p>
    <w:p w:rsidR="00B810B7" w:rsidRPr="00B22639" w:rsidRDefault="00B810B7" w:rsidP="001F6EA2">
      <w:pPr>
        <w:spacing w:after="0" w:line="360" w:lineRule="auto"/>
        <w:jc w:val="center"/>
        <w:rPr>
          <w:rFonts w:ascii="Arial" w:hAnsi="Arial" w:cs="Arial"/>
          <w:b/>
          <w:sz w:val="24"/>
          <w:szCs w:val="24"/>
        </w:rPr>
      </w:pPr>
      <w:r w:rsidRPr="00B22639">
        <w:rPr>
          <w:rFonts w:ascii="Arial" w:hAnsi="Arial" w:cs="Arial"/>
          <w:b/>
          <w:sz w:val="24"/>
          <w:szCs w:val="24"/>
        </w:rPr>
        <w:t>Elaborado  por los autores</w:t>
      </w:r>
    </w:p>
    <w:p w:rsidR="00B810B7" w:rsidRDefault="00B810B7" w:rsidP="00D46D90">
      <w:pPr>
        <w:spacing w:after="0" w:line="240" w:lineRule="auto"/>
        <w:jc w:val="center"/>
        <w:rPr>
          <w:rFonts w:ascii="Arial" w:hAnsi="Arial" w:cs="Arial"/>
          <w:b/>
          <w:sz w:val="24"/>
          <w:szCs w:val="24"/>
        </w:rPr>
      </w:pPr>
      <w:r>
        <w:rPr>
          <w:rFonts w:ascii="Arial" w:hAnsi="Arial" w:cs="Arial"/>
          <w:b/>
          <w:sz w:val="24"/>
          <w:szCs w:val="24"/>
          <w:u w:val="single"/>
        </w:rPr>
        <w:br w:type="page"/>
      </w:r>
      <w:r w:rsidR="00F57E2A">
        <w:rPr>
          <w:rFonts w:ascii="Arial" w:hAnsi="Arial" w:cs="Arial"/>
          <w:b/>
          <w:sz w:val="24"/>
          <w:szCs w:val="24"/>
        </w:rPr>
        <w:lastRenderedPageBreak/>
        <w:t>Tabla 19</w:t>
      </w:r>
      <w:r w:rsidRPr="00B22639">
        <w:rPr>
          <w:rFonts w:ascii="Arial" w:hAnsi="Arial" w:cs="Arial"/>
          <w:b/>
          <w:sz w:val="24"/>
          <w:szCs w:val="24"/>
        </w:rPr>
        <w:t>. Balance de Equipos</w:t>
      </w:r>
    </w:p>
    <w:p w:rsidR="00B810B7" w:rsidRPr="00B22639" w:rsidRDefault="00B810B7" w:rsidP="004A1901">
      <w:pPr>
        <w:spacing w:after="0" w:line="360" w:lineRule="auto"/>
        <w:jc w:val="both"/>
        <w:rPr>
          <w:rFonts w:ascii="Arial" w:hAnsi="Arial" w:cs="Arial"/>
          <w:b/>
          <w:sz w:val="24"/>
          <w:szCs w:val="24"/>
        </w:rPr>
      </w:pP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784"/>
        <w:gridCol w:w="1072"/>
        <w:gridCol w:w="1594"/>
        <w:gridCol w:w="1316"/>
      </w:tblGrid>
      <w:tr w:rsidR="008463F2" w:rsidRPr="00134F2F" w:rsidTr="008463F2">
        <w:trPr>
          <w:trHeight w:val="568"/>
          <w:jc w:val="center"/>
        </w:trPr>
        <w:tc>
          <w:tcPr>
            <w:tcW w:w="0" w:type="auto"/>
            <w:tcBorders>
              <w:top w:val="single" w:sz="8" w:space="0" w:color="B3CC82"/>
              <w:left w:val="single" w:sz="8" w:space="0" w:color="B3CC82"/>
              <w:bottom w:val="single" w:sz="8" w:space="0" w:color="B3CC82"/>
              <w:right w:val="nil"/>
            </w:tcBorders>
            <w:shd w:val="clear" w:color="auto" w:fill="9BBB59"/>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Equipos de Computación </w:t>
            </w:r>
          </w:p>
        </w:tc>
        <w:tc>
          <w:tcPr>
            <w:tcW w:w="0" w:type="auto"/>
            <w:tcBorders>
              <w:top w:val="single" w:sz="8" w:space="0" w:color="B3CC82"/>
              <w:left w:val="nil"/>
              <w:bottom w:val="single" w:sz="8" w:space="0" w:color="B3CC82"/>
              <w:right w:val="nil"/>
            </w:tcBorders>
            <w:shd w:val="clear" w:color="auto" w:fill="9BBB59"/>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Cantidad </w:t>
            </w:r>
          </w:p>
        </w:tc>
        <w:tc>
          <w:tcPr>
            <w:tcW w:w="0" w:type="auto"/>
            <w:tcBorders>
              <w:top w:val="single" w:sz="8" w:space="0" w:color="B3CC82"/>
              <w:left w:val="nil"/>
              <w:bottom w:val="single" w:sz="8" w:space="0" w:color="B3CC82"/>
              <w:right w:val="nil"/>
            </w:tcBorders>
            <w:shd w:val="clear" w:color="auto" w:fill="9BBB59"/>
            <w:hideMark/>
          </w:tcPr>
          <w:p w:rsidR="008463F2" w:rsidRPr="00134F2F" w:rsidRDefault="008463F2" w:rsidP="00D11E10">
            <w:pPr>
              <w:spacing w:after="0" w:line="240" w:lineRule="auto"/>
              <w:jc w:val="center"/>
              <w:rPr>
                <w:rFonts w:ascii="Arial" w:hAnsi="Arial" w:cs="Arial"/>
                <w:b/>
                <w:bCs/>
                <w:color w:val="000000"/>
                <w:sz w:val="20"/>
                <w:szCs w:val="20"/>
              </w:rPr>
            </w:pPr>
            <w:r w:rsidRPr="00134F2F">
              <w:rPr>
                <w:rFonts w:ascii="Arial" w:hAnsi="Arial" w:cs="Arial"/>
                <w:b/>
                <w:bCs/>
                <w:color w:val="000000"/>
                <w:sz w:val="20"/>
                <w:szCs w:val="20"/>
              </w:rPr>
              <w:t>Costo Unitario</w:t>
            </w:r>
          </w:p>
        </w:tc>
        <w:tc>
          <w:tcPr>
            <w:tcW w:w="0" w:type="auto"/>
            <w:tcBorders>
              <w:top w:val="single" w:sz="8" w:space="0" w:color="B3CC82"/>
              <w:left w:val="nil"/>
              <w:bottom w:val="single" w:sz="8" w:space="0" w:color="B3CC82"/>
              <w:right w:val="single" w:sz="8" w:space="0" w:color="B3CC82"/>
            </w:tcBorders>
            <w:shd w:val="clear" w:color="auto" w:fill="9BBB59"/>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Costo Total</w:t>
            </w:r>
          </w:p>
        </w:tc>
      </w:tr>
      <w:tr w:rsidR="008463F2" w:rsidRPr="00134F2F" w:rsidTr="008463F2">
        <w:trPr>
          <w:trHeight w:val="575"/>
          <w:jc w:val="center"/>
        </w:trPr>
        <w:tc>
          <w:tcPr>
            <w:tcW w:w="0" w:type="auto"/>
            <w:tcBorders>
              <w:right w:val="nil"/>
            </w:tcBorders>
            <w:shd w:val="clear" w:color="auto" w:fill="E6EED5"/>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Computadoras </w:t>
            </w:r>
          </w:p>
        </w:tc>
        <w:tc>
          <w:tcPr>
            <w:tcW w:w="0" w:type="auto"/>
            <w:tcBorders>
              <w:left w:val="nil"/>
              <w:right w:val="nil"/>
            </w:tcBorders>
            <w:shd w:val="clear" w:color="auto" w:fill="E6EED5"/>
            <w:hideMark/>
          </w:tcPr>
          <w:p w:rsidR="008463F2" w:rsidRPr="00134F2F" w:rsidRDefault="008463F2" w:rsidP="00D11E10">
            <w:pPr>
              <w:spacing w:after="0" w:line="240" w:lineRule="auto"/>
              <w:jc w:val="center"/>
              <w:rPr>
                <w:rFonts w:ascii="Arial" w:hAnsi="Arial" w:cs="Arial"/>
                <w:color w:val="000000"/>
                <w:sz w:val="20"/>
                <w:szCs w:val="20"/>
              </w:rPr>
            </w:pPr>
            <w:r w:rsidRPr="00134F2F">
              <w:rPr>
                <w:rFonts w:ascii="Arial" w:hAnsi="Arial" w:cs="Arial"/>
                <w:color w:val="000000"/>
                <w:sz w:val="20"/>
                <w:szCs w:val="20"/>
              </w:rPr>
              <w:t>3</w:t>
            </w:r>
          </w:p>
        </w:tc>
        <w:tc>
          <w:tcPr>
            <w:tcW w:w="0" w:type="auto"/>
            <w:tcBorders>
              <w:left w:val="nil"/>
              <w:right w:val="nil"/>
            </w:tcBorders>
            <w:shd w:val="clear" w:color="auto" w:fill="E6EED5"/>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470</w:t>
            </w:r>
          </w:p>
        </w:tc>
        <w:tc>
          <w:tcPr>
            <w:tcW w:w="0" w:type="auto"/>
            <w:tcBorders>
              <w:left w:val="nil"/>
            </w:tcBorders>
            <w:shd w:val="clear" w:color="auto" w:fill="E6EED5"/>
            <w:noWrap/>
            <w:hideMark/>
          </w:tcPr>
          <w:p w:rsidR="008463F2" w:rsidRPr="00134F2F" w:rsidRDefault="008463F2" w:rsidP="00D11E10">
            <w:pPr>
              <w:spacing w:after="0" w:line="240" w:lineRule="auto"/>
              <w:jc w:val="right"/>
              <w:rPr>
                <w:color w:val="000000"/>
              </w:rPr>
            </w:pPr>
            <w:r w:rsidRPr="00134F2F">
              <w:rPr>
                <w:color w:val="000000"/>
              </w:rPr>
              <w:t>1410</w:t>
            </w:r>
          </w:p>
        </w:tc>
      </w:tr>
      <w:tr w:rsidR="008463F2" w:rsidRPr="00134F2F" w:rsidTr="008463F2">
        <w:trPr>
          <w:trHeight w:val="486"/>
          <w:jc w:val="center"/>
        </w:trPr>
        <w:tc>
          <w:tcPr>
            <w:tcW w:w="0" w:type="auto"/>
            <w:tcBorders>
              <w:right w:val="nil"/>
            </w:tcBorders>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Impresora </w:t>
            </w:r>
            <w:r w:rsidRPr="00720A17">
              <w:rPr>
                <w:rFonts w:ascii="Arial" w:hAnsi="Arial" w:cs="Arial"/>
                <w:b/>
                <w:bCs/>
                <w:color w:val="000000"/>
                <w:sz w:val="20"/>
                <w:szCs w:val="20"/>
              </w:rPr>
              <w:t>multifunción</w:t>
            </w:r>
          </w:p>
        </w:tc>
        <w:tc>
          <w:tcPr>
            <w:tcW w:w="0" w:type="auto"/>
            <w:tcBorders>
              <w:left w:val="nil"/>
              <w:right w:val="nil"/>
            </w:tcBorders>
            <w:hideMark/>
          </w:tcPr>
          <w:p w:rsidR="008463F2" w:rsidRPr="00134F2F" w:rsidRDefault="008463F2" w:rsidP="00D11E10">
            <w:pPr>
              <w:spacing w:after="0" w:line="240" w:lineRule="auto"/>
              <w:jc w:val="center"/>
              <w:rPr>
                <w:rFonts w:ascii="Arial" w:hAnsi="Arial" w:cs="Arial"/>
                <w:color w:val="000000"/>
                <w:sz w:val="20"/>
                <w:szCs w:val="20"/>
              </w:rPr>
            </w:pPr>
            <w:r w:rsidRPr="00134F2F">
              <w:rPr>
                <w:rFonts w:ascii="Arial" w:hAnsi="Arial" w:cs="Arial"/>
                <w:color w:val="000000"/>
                <w:sz w:val="20"/>
                <w:szCs w:val="20"/>
              </w:rPr>
              <w:t>1</w:t>
            </w:r>
          </w:p>
        </w:tc>
        <w:tc>
          <w:tcPr>
            <w:tcW w:w="0" w:type="auto"/>
            <w:tcBorders>
              <w:left w:val="nil"/>
              <w:right w:val="nil"/>
            </w:tcBorders>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320</w:t>
            </w:r>
          </w:p>
        </w:tc>
        <w:tc>
          <w:tcPr>
            <w:tcW w:w="0" w:type="auto"/>
            <w:tcBorders>
              <w:left w:val="nil"/>
            </w:tcBorders>
            <w:noWrap/>
            <w:hideMark/>
          </w:tcPr>
          <w:p w:rsidR="008463F2" w:rsidRPr="00134F2F" w:rsidRDefault="008463F2" w:rsidP="00D11E10">
            <w:pPr>
              <w:spacing w:after="0" w:line="240" w:lineRule="auto"/>
              <w:jc w:val="right"/>
              <w:rPr>
                <w:color w:val="000000"/>
              </w:rPr>
            </w:pPr>
            <w:r w:rsidRPr="00134F2F">
              <w:rPr>
                <w:color w:val="000000"/>
              </w:rPr>
              <w:t>320</w:t>
            </w:r>
          </w:p>
        </w:tc>
      </w:tr>
      <w:tr w:rsidR="008463F2" w:rsidRPr="00134F2F" w:rsidTr="008463F2">
        <w:trPr>
          <w:trHeight w:val="360"/>
          <w:jc w:val="center"/>
        </w:trPr>
        <w:tc>
          <w:tcPr>
            <w:tcW w:w="0" w:type="auto"/>
            <w:tcBorders>
              <w:righ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Total ($) </w:t>
            </w:r>
          </w:p>
        </w:tc>
        <w:tc>
          <w:tcPr>
            <w:tcW w:w="0" w:type="auto"/>
            <w:tcBorders>
              <w:left w:val="nil"/>
              <w:righ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w:t>
            </w:r>
          </w:p>
        </w:tc>
        <w:tc>
          <w:tcPr>
            <w:tcW w:w="0" w:type="auto"/>
            <w:tcBorders>
              <w:left w:val="nil"/>
              <w:right w:val="nil"/>
            </w:tcBorders>
            <w:shd w:val="clear" w:color="auto" w:fill="E6EED5"/>
            <w:noWrap/>
            <w:hideMark/>
          </w:tcPr>
          <w:p w:rsidR="008463F2" w:rsidRPr="00134F2F" w:rsidRDefault="008463F2" w:rsidP="00D11E10">
            <w:pPr>
              <w:spacing w:after="0" w:line="240" w:lineRule="auto"/>
              <w:jc w:val="right"/>
              <w:rPr>
                <w:b/>
                <w:bCs/>
                <w:color w:val="000000"/>
              </w:rPr>
            </w:pPr>
            <w:r w:rsidRPr="00134F2F">
              <w:rPr>
                <w:b/>
                <w:bCs/>
                <w:color w:val="000000"/>
              </w:rPr>
              <w:t>790</w:t>
            </w:r>
          </w:p>
        </w:tc>
        <w:tc>
          <w:tcPr>
            <w:tcW w:w="0" w:type="auto"/>
            <w:tcBorders>
              <w:left w:val="nil"/>
            </w:tcBorders>
            <w:shd w:val="clear" w:color="auto" w:fill="E6EED5"/>
            <w:noWrap/>
            <w:hideMark/>
          </w:tcPr>
          <w:p w:rsidR="008463F2" w:rsidRPr="00134F2F" w:rsidRDefault="008463F2" w:rsidP="00D11E10">
            <w:pPr>
              <w:spacing w:after="0" w:line="240" w:lineRule="auto"/>
              <w:jc w:val="right"/>
              <w:rPr>
                <w:b/>
                <w:bCs/>
                <w:color w:val="000000"/>
              </w:rPr>
            </w:pPr>
            <w:r w:rsidRPr="00134F2F">
              <w:rPr>
                <w:b/>
                <w:bCs/>
                <w:color w:val="000000"/>
              </w:rPr>
              <w:t>1730</w:t>
            </w:r>
          </w:p>
        </w:tc>
      </w:tr>
      <w:tr w:rsidR="008463F2" w:rsidRPr="00134F2F" w:rsidTr="008463F2">
        <w:trPr>
          <w:trHeight w:val="360"/>
          <w:jc w:val="center"/>
        </w:trPr>
        <w:tc>
          <w:tcPr>
            <w:tcW w:w="0" w:type="auto"/>
            <w:tcBorders>
              <w:right w:val="nil"/>
            </w:tcBorders>
            <w:noWrap/>
            <w:hideMark/>
          </w:tcPr>
          <w:p w:rsidR="008463F2" w:rsidRPr="00134F2F" w:rsidRDefault="008463F2" w:rsidP="00D11E10">
            <w:pPr>
              <w:spacing w:after="0" w:line="240" w:lineRule="auto"/>
              <w:rPr>
                <w:rFonts w:ascii="Arial" w:hAnsi="Arial" w:cs="Arial"/>
                <w:b/>
                <w:bCs/>
                <w:color w:val="000000"/>
                <w:sz w:val="20"/>
                <w:szCs w:val="20"/>
              </w:rPr>
            </w:pPr>
          </w:p>
        </w:tc>
        <w:tc>
          <w:tcPr>
            <w:tcW w:w="0" w:type="auto"/>
            <w:tcBorders>
              <w:left w:val="nil"/>
              <w:right w:val="nil"/>
            </w:tcBorders>
            <w:noWrap/>
            <w:hideMark/>
          </w:tcPr>
          <w:p w:rsidR="008463F2" w:rsidRPr="00134F2F" w:rsidRDefault="008463F2" w:rsidP="00D11E10">
            <w:pPr>
              <w:spacing w:after="0" w:line="240" w:lineRule="auto"/>
              <w:rPr>
                <w:rFonts w:ascii="Arial" w:hAnsi="Arial" w:cs="Arial"/>
                <w:b/>
                <w:bCs/>
                <w:color w:val="000000"/>
                <w:sz w:val="20"/>
                <w:szCs w:val="20"/>
              </w:rPr>
            </w:pPr>
          </w:p>
        </w:tc>
        <w:tc>
          <w:tcPr>
            <w:tcW w:w="0" w:type="auto"/>
            <w:tcBorders>
              <w:left w:val="nil"/>
              <w:right w:val="nil"/>
            </w:tcBorders>
            <w:noWrap/>
            <w:hideMark/>
          </w:tcPr>
          <w:p w:rsidR="008463F2" w:rsidRPr="00134F2F" w:rsidRDefault="008463F2" w:rsidP="00D11E10">
            <w:pPr>
              <w:spacing w:after="0" w:line="240" w:lineRule="auto"/>
              <w:rPr>
                <w:b/>
                <w:bCs/>
                <w:color w:val="000000"/>
              </w:rPr>
            </w:pPr>
          </w:p>
        </w:tc>
        <w:tc>
          <w:tcPr>
            <w:tcW w:w="0" w:type="auto"/>
            <w:tcBorders>
              <w:left w:val="nil"/>
            </w:tcBorders>
            <w:noWrap/>
            <w:hideMark/>
          </w:tcPr>
          <w:p w:rsidR="008463F2" w:rsidRPr="00134F2F" w:rsidRDefault="008463F2" w:rsidP="00D11E10">
            <w:pPr>
              <w:spacing w:after="0" w:line="240" w:lineRule="auto"/>
              <w:rPr>
                <w:b/>
                <w:bCs/>
                <w:color w:val="000000"/>
              </w:rPr>
            </w:pPr>
          </w:p>
        </w:tc>
      </w:tr>
      <w:tr w:rsidR="008463F2" w:rsidRPr="00134F2F" w:rsidTr="008463F2">
        <w:trPr>
          <w:trHeight w:val="489"/>
          <w:jc w:val="center"/>
        </w:trPr>
        <w:tc>
          <w:tcPr>
            <w:tcW w:w="0" w:type="auto"/>
            <w:tcBorders>
              <w:right w:val="nil"/>
            </w:tcBorders>
            <w:shd w:val="clear" w:color="auto" w:fill="E6EED5"/>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Equipos de oficina </w:t>
            </w:r>
          </w:p>
        </w:tc>
        <w:tc>
          <w:tcPr>
            <w:tcW w:w="0" w:type="auto"/>
            <w:tcBorders>
              <w:left w:val="nil"/>
              <w:right w:val="nil"/>
            </w:tcBorders>
            <w:shd w:val="clear" w:color="auto" w:fill="E6EED5"/>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Cantidad </w:t>
            </w:r>
          </w:p>
        </w:tc>
        <w:tc>
          <w:tcPr>
            <w:tcW w:w="0" w:type="auto"/>
            <w:tcBorders>
              <w:left w:val="nil"/>
              <w:right w:val="nil"/>
            </w:tcBorders>
            <w:shd w:val="clear" w:color="auto" w:fill="E6EED5"/>
            <w:hideMark/>
          </w:tcPr>
          <w:p w:rsidR="008463F2" w:rsidRPr="00134F2F" w:rsidRDefault="008463F2" w:rsidP="00D11E10">
            <w:pPr>
              <w:spacing w:after="0" w:line="240" w:lineRule="auto"/>
              <w:jc w:val="center"/>
              <w:rPr>
                <w:rFonts w:ascii="Arial" w:hAnsi="Arial" w:cs="Arial"/>
                <w:b/>
                <w:bCs/>
                <w:color w:val="000000"/>
                <w:sz w:val="20"/>
                <w:szCs w:val="20"/>
              </w:rPr>
            </w:pPr>
            <w:r w:rsidRPr="00134F2F">
              <w:rPr>
                <w:rFonts w:ascii="Arial" w:hAnsi="Arial" w:cs="Arial"/>
                <w:b/>
                <w:bCs/>
                <w:color w:val="000000"/>
                <w:sz w:val="20"/>
                <w:szCs w:val="20"/>
              </w:rPr>
              <w:t>Costo Unitario</w:t>
            </w:r>
          </w:p>
        </w:tc>
        <w:tc>
          <w:tcPr>
            <w:tcW w:w="0" w:type="auto"/>
            <w:tcBorders>
              <w:lef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Costo Total</w:t>
            </w:r>
          </w:p>
        </w:tc>
      </w:tr>
      <w:tr w:rsidR="008463F2" w:rsidRPr="00134F2F" w:rsidTr="008463F2">
        <w:trPr>
          <w:trHeight w:val="360"/>
          <w:jc w:val="center"/>
        </w:trPr>
        <w:tc>
          <w:tcPr>
            <w:tcW w:w="0" w:type="auto"/>
            <w:tcBorders>
              <w:right w:val="nil"/>
            </w:tcBorders>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Teléfonos </w:t>
            </w:r>
          </w:p>
        </w:tc>
        <w:tc>
          <w:tcPr>
            <w:tcW w:w="0" w:type="auto"/>
            <w:tcBorders>
              <w:left w:val="nil"/>
              <w:right w:val="nil"/>
            </w:tcBorders>
            <w:hideMark/>
          </w:tcPr>
          <w:p w:rsidR="008463F2" w:rsidRPr="00134F2F" w:rsidRDefault="008463F2" w:rsidP="00D11E10">
            <w:pPr>
              <w:spacing w:after="0" w:line="240" w:lineRule="auto"/>
              <w:jc w:val="center"/>
              <w:rPr>
                <w:color w:val="000000"/>
              </w:rPr>
            </w:pPr>
            <w:r w:rsidRPr="00134F2F">
              <w:rPr>
                <w:color w:val="000000"/>
              </w:rPr>
              <w:t>2</w:t>
            </w:r>
          </w:p>
        </w:tc>
        <w:tc>
          <w:tcPr>
            <w:tcW w:w="0" w:type="auto"/>
            <w:tcBorders>
              <w:left w:val="nil"/>
              <w:right w:val="nil"/>
            </w:tcBorders>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60</w:t>
            </w:r>
          </w:p>
        </w:tc>
        <w:tc>
          <w:tcPr>
            <w:tcW w:w="0" w:type="auto"/>
            <w:tcBorders>
              <w:left w:val="nil"/>
            </w:tcBorders>
            <w:noWrap/>
            <w:hideMark/>
          </w:tcPr>
          <w:p w:rsidR="008463F2" w:rsidRPr="00134F2F" w:rsidRDefault="008463F2" w:rsidP="00D11E10">
            <w:pPr>
              <w:spacing w:after="0" w:line="240" w:lineRule="auto"/>
              <w:jc w:val="right"/>
              <w:rPr>
                <w:color w:val="000000"/>
              </w:rPr>
            </w:pPr>
            <w:r w:rsidRPr="00134F2F">
              <w:rPr>
                <w:color w:val="000000"/>
              </w:rPr>
              <w:t>120</w:t>
            </w:r>
          </w:p>
        </w:tc>
      </w:tr>
      <w:tr w:rsidR="008463F2" w:rsidRPr="00134F2F" w:rsidTr="008463F2">
        <w:trPr>
          <w:trHeight w:val="360"/>
          <w:jc w:val="center"/>
        </w:trPr>
        <w:tc>
          <w:tcPr>
            <w:tcW w:w="0" w:type="auto"/>
            <w:tcBorders>
              <w:right w:val="nil"/>
            </w:tcBorders>
            <w:shd w:val="clear" w:color="auto" w:fill="E6EED5"/>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Televisor plasma 32°</w:t>
            </w:r>
          </w:p>
        </w:tc>
        <w:tc>
          <w:tcPr>
            <w:tcW w:w="0" w:type="auto"/>
            <w:tcBorders>
              <w:left w:val="nil"/>
              <w:right w:val="nil"/>
            </w:tcBorders>
            <w:shd w:val="clear" w:color="auto" w:fill="E6EED5"/>
            <w:hideMark/>
          </w:tcPr>
          <w:p w:rsidR="008463F2" w:rsidRPr="00134F2F" w:rsidRDefault="008463F2" w:rsidP="00D11E10">
            <w:pPr>
              <w:spacing w:after="0" w:line="240" w:lineRule="auto"/>
              <w:jc w:val="center"/>
              <w:rPr>
                <w:color w:val="000000"/>
              </w:rPr>
            </w:pPr>
            <w:r w:rsidRPr="00134F2F">
              <w:rPr>
                <w:color w:val="000000"/>
              </w:rPr>
              <w:t>1</w:t>
            </w:r>
          </w:p>
        </w:tc>
        <w:tc>
          <w:tcPr>
            <w:tcW w:w="0" w:type="auto"/>
            <w:tcBorders>
              <w:left w:val="nil"/>
              <w:right w:val="nil"/>
            </w:tcBorders>
            <w:shd w:val="clear" w:color="auto" w:fill="E6EED5"/>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550</w:t>
            </w:r>
          </w:p>
        </w:tc>
        <w:tc>
          <w:tcPr>
            <w:tcW w:w="0" w:type="auto"/>
            <w:tcBorders>
              <w:left w:val="nil"/>
            </w:tcBorders>
            <w:shd w:val="clear" w:color="auto" w:fill="E6EED5"/>
            <w:noWrap/>
            <w:hideMark/>
          </w:tcPr>
          <w:p w:rsidR="008463F2" w:rsidRPr="00134F2F" w:rsidRDefault="008463F2" w:rsidP="00D11E10">
            <w:pPr>
              <w:spacing w:after="0" w:line="240" w:lineRule="auto"/>
              <w:jc w:val="right"/>
              <w:rPr>
                <w:color w:val="000000"/>
              </w:rPr>
            </w:pPr>
            <w:r w:rsidRPr="00134F2F">
              <w:rPr>
                <w:color w:val="000000"/>
              </w:rPr>
              <w:t>550</w:t>
            </w:r>
          </w:p>
        </w:tc>
      </w:tr>
      <w:tr w:rsidR="008463F2" w:rsidRPr="00134F2F" w:rsidTr="008463F2">
        <w:trPr>
          <w:trHeight w:val="360"/>
          <w:jc w:val="center"/>
        </w:trPr>
        <w:tc>
          <w:tcPr>
            <w:tcW w:w="0" w:type="auto"/>
            <w:tcBorders>
              <w:right w:val="nil"/>
            </w:tcBorders>
            <w:hideMark/>
          </w:tcPr>
          <w:p w:rsidR="008463F2" w:rsidRPr="00134F2F" w:rsidRDefault="008463F2" w:rsidP="00D11E10">
            <w:pPr>
              <w:spacing w:after="0" w:line="240" w:lineRule="auto"/>
              <w:rPr>
                <w:rFonts w:ascii="Arial" w:hAnsi="Arial" w:cs="Arial"/>
                <w:b/>
                <w:bCs/>
                <w:color w:val="000000"/>
                <w:sz w:val="20"/>
                <w:szCs w:val="20"/>
              </w:rPr>
            </w:pPr>
            <w:r w:rsidRPr="00720A17">
              <w:rPr>
                <w:rFonts w:ascii="Arial" w:hAnsi="Arial" w:cs="Arial"/>
                <w:b/>
                <w:bCs/>
                <w:color w:val="000000"/>
                <w:sz w:val="20"/>
                <w:szCs w:val="20"/>
              </w:rPr>
              <w:t>Radios Walkie Talkie</w:t>
            </w:r>
          </w:p>
        </w:tc>
        <w:tc>
          <w:tcPr>
            <w:tcW w:w="0" w:type="auto"/>
            <w:tcBorders>
              <w:left w:val="nil"/>
              <w:right w:val="nil"/>
            </w:tcBorders>
            <w:noWrap/>
            <w:hideMark/>
          </w:tcPr>
          <w:p w:rsidR="008463F2" w:rsidRPr="00134F2F" w:rsidRDefault="008463F2" w:rsidP="00D11E10">
            <w:pPr>
              <w:spacing w:after="0" w:line="240" w:lineRule="auto"/>
              <w:jc w:val="center"/>
              <w:rPr>
                <w:color w:val="000000"/>
              </w:rPr>
            </w:pPr>
            <w:r w:rsidRPr="00134F2F">
              <w:rPr>
                <w:color w:val="000000"/>
              </w:rPr>
              <w:t>5</w:t>
            </w:r>
          </w:p>
        </w:tc>
        <w:tc>
          <w:tcPr>
            <w:tcW w:w="0" w:type="auto"/>
            <w:tcBorders>
              <w:left w:val="nil"/>
              <w:right w:val="nil"/>
            </w:tcBorders>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75</w:t>
            </w:r>
          </w:p>
        </w:tc>
        <w:tc>
          <w:tcPr>
            <w:tcW w:w="0" w:type="auto"/>
            <w:tcBorders>
              <w:left w:val="nil"/>
            </w:tcBorders>
            <w:noWrap/>
            <w:hideMark/>
          </w:tcPr>
          <w:p w:rsidR="008463F2" w:rsidRPr="00134F2F" w:rsidRDefault="008463F2" w:rsidP="00D11E10">
            <w:pPr>
              <w:spacing w:after="0" w:line="240" w:lineRule="auto"/>
              <w:jc w:val="right"/>
              <w:rPr>
                <w:color w:val="000000"/>
              </w:rPr>
            </w:pPr>
            <w:r w:rsidRPr="00134F2F">
              <w:rPr>
                <w:color w:val="000000"/>
              </w:rPr>
              <w:t>375</w:t>
            </w:r>
          </w:p>
        </w:tc>
      </w:tr>
      <w:tr w:rsidR="008463F2" w:rsidRPr="00134F2F" w:rsidTr="008463F2">
        <w:trPr>
          <w:trHeight w:val="396"/>
          <w:jc w:val="center"/>
        </w:trPr>
        <w:tc>
          <w:tcPr>
            <w:tcW w:w="0" w:type="auto"/>
            <w:tcBorders>
              <w:right w:val="nil"/>
            </w:tcBorders>
            <w:shd w:val="clear" w:color="auto" w:fill="E6EED5"/>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Aire Acondicionado </w:t>
            </w:r>
          </w:p>
        </w:tc>
        <w:tc>
          <w:tcPr>
            <w:tcW w:w="0" w:type="auto"/>
            <w:tcBorders>
              <w:left w:val="nil"/>
              <w:right w:val="nil"/>
            </w:tcBorders>
            <w:shd w:val="clear" w:color="auto" w:fill="E6EED5"/>
            <w:noWrap/>
            <w:hideMark/>
          </w:tcPr>
          <w:p w:rsidR="008463F2" w:rsidRPr="00134F2F" w:rsidRDefault="008463F2" w:rsidP="00D11E10">
            <w:pPr>
              <w:spacing w:after="0" w:line="240" w:lineRule="auto"/>
              <w:jc w:val="center"/>
              <w:rPr>
                <w:color w:val="000000"/>
              </w:rPr>
            </w:pPr>
            <w:r w:rsidRPr="00134F2F">
              <w:rPr>
                <w:color w:val="000000"/>
              </w:rPr>
              <w:t>1</w:t>
            </w:r>
          </w:p>
        </w:tc>
        <w:tc>
          <w:tcPr>
            <w:tcW w:w="0" w:type="auto"/>
            <w:tcBorders>
              <w:left w:val="nil"/>
              <w:right w:val="nil"/>
            </w:tcBorders>
            <w:shd w:val="clear" w:color="auto" w:fill="E6EED5"/>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925</w:t>
            </w:r>
          </w:p>
        </w:tc>
        <w:tc>
          <w:tcPr>
            <w:tcW w:w="0" w:type="auto"/>
            <w:tcBorders>
              <w:left w:val="nil"/>
            </w:tcBorders>
            <w:shd w:val="clear" w:color="auto" w:fill="E6EED5"/>
            <w:noWrap/>
            <w:hideMark/>
          </w:tcPr>
          <w:p w:rsidR="008463F2" w:rsidRPr="00134F2F" w:rsidRDefault="008463F2" w:rsidP="00D11E10">
            <w:pPr>
              <w:spacing w:after="0" w:line="240" w:lineRule="auto"/>
              <w:jc w:val="right"/>
              <w:rPr>
                <w:color w:val="000000"/>
              </w:rPr>
            </w:pPr>
            <w:r w:rsidRPr="00134F2F">
              <w:rPr>
                <w:color w:val="000000"/>
              </w:rPr>
              <w:t>925</w:t>
            </w:r>
          </w:p>
        </w:tc>
      </w:tr>
      <w:tr w:rsidR="008463F2" w:rsidRPr="00134F2F" w:rsidTr="008463F2">
        <w:trPr>
          <w:trHeight w:val="360"/>
          <w:jc w:val="center"/>
        </w:trPr>
        <w:tc>
          <w:tcPr>
            <w:tcW w:w="0" w:type="auto"/>
            <w:tcBorders>
              <w:right w:val="nil"/>
            </w:tcBorders>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Lector de tarjeta de crédito </w:t>
            </w:r>
          </w:p>
        </w:tc>
        <w:tc>
          <w:tcPr>
            <w:tcW w:w="0" w:type="auto"/>
            <w:tcBorders>
              <w:left w:val="nil"/>
              <w:right w:val="nil"/>
            </w:tcBorders>
            <w:noWrap/>
            <w:hideMark/>
          </w:tcPr>
          <w:p w:rsidR="008463F2" w:rsidRPr="00134F2F" w:rsidRDefault="008463F2" w:rsidP="00D11E10">
            <w:pPr>
              <w:spacing w:after="0" w:line="240" w:lineRule="auto"/>
              <w:jc w:val="center"/>
              <w:rPr>
                <w:color w:val="000000"/>
              </w:rPr>
            </w:pPr>
            <w:r w:rsidRPr="00134F2F">
              <w:rPr>
                <w:color w:val="000000"/>
              </w:rPr>
              <w:t>1</w:t>
            </w:r>
          </w:p>
        </w:tc>
        <w:tc>
          <w:tcPr>
            <w:tcW w:w="0" w:type="auto"/>
            <w:tcBorders>
              <w:left w:val="nil"/>
              <w:right w:val="nil"/>
            </w:tcBorders>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580</w:t>
            </w:r>
          </w:p>
        </w:tc>
        <w:tc>
          <w:tcPr>
            <w:tcW w:w="0" w:type="auto"/>
            <w:tcBorders>
              <w:left w:val="nil"/>
            </w:tcBorders>
            <w:noWrap/>
            <w:hideMark/>
          </w:tcPr>
          <w:p w:rsidR="008463F2" w:rsidRPr="00134F2F" w:rsidRDefault="008463F2" w:rsidP="00D11E10">
            <w:pPr>
              <w:spacing w:after="0" w:line="240" w:lineRule="auto"/>
              <w:jc w:val="right"/>
              <w:rPr>
                <w:color w:val="000000"/>
              </w:rPr>
            </w:pPr>
            <w:r w:rsidRPr="00134F2F">
              <w:rPr>
                <w:color w:val="000000"/>
              </w:rPr>
              <w:t>580</w:t>
            </w:r>
          </w:p>
        </w:tc>
      </w:tr>
      <w:tr w:rsidR="008463F2" w:rsidRPr="00134F2F" w:rsidTr="008463F2">
        <w:trPr>
          <w:trHeight w:val="360"/>
          <w:jc w:val="center"/>
        </w:trPr>
        <w:tc>
          <w:tcPr>
            <w:tcW w:w="0" w:type="auto"/>
            <w:tcBorders>
              <w:righ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Total ($) </w:t>
            </w:r>
          </w:p>
        </w:tc>
        <w:tc>
          <w:tcPr>
            <w:tcW w:w="0" w:type="auto"/>
            <w:tcBorders>
              <w:left w:val="nil"/>
              <w:righ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w:t>
            </w:r>
          </w:p>
        </w:tc>
        <w:tc>
          <w:tcPr>
            <w:tcW w:w="0" w:type="auto"/>
            <w:tcBorders>
              <w:left w:val="nil"/>
              <w:right w:val="nil"/>
            </w:tcBorders>
            <w:shd w:val="clear" w:color="auto" w:fill="E6EED5"/>
            <w:noWrap/>
            <w:hideMark/>
          </w:tcPr>
          <w:p w:rsidR="008463F2" w:rsidRPr="00134F2F" w:rsidRDefault="008463F2" w:rsidP="00D11E10">
            <w:pPr>
              <w:spacing w:after="0" w:line="240" w:lineRule="auto"/>
              <w:jc w:val="right"/>
              <w:rPr>
                <w:rFonts w:ascii="Arial" w:hAnsi="Arial" w:cs="Arial"/>
                <w:b/>
                <w:bCs/>
                <w:color w:val="000000"/>
                <w:sz w:val="20"/>
                <w:szCs w:val="20"/>
              </w:rPr>
            </w:pPr>
            <w:r w:rsidRPr="00134F2F">
              <w:rPr>
                <w:rFonts w:ascii="Arial" w:hAnsi="Arial" w:cs="Arial"/>
                <w:b/>
                <w:bCs/>
                <w:color w:val="000000"/>
                <w:sz w:val="20"/>
                <w:szCs w:val="20"/>
              </w:rPr>
              <w:t>2190</w:t>
            </w:r>
          </w:p>
        </w:tc>
        <w:tc>
          <w:tcPr>
            <w:tcW w:w="0" w:type="auto"/>
            <w:tcBorders>
              <w:left w:val="nil"/>
            </w:tcBorders>
            <w:shd w:val="clear" w:color="auto" w:fill="E6EED5"/>
            <w:noWrap/>
            <w:hideMark/>
          </w:tcPr>
          <w:p w:rsidR="008463F2" w:rsidRPr="00134F2F" w:rsidRDefault="008463F2" w:rsidP="00D11E10">
            <w:pPr>
              <w:spacing w:after="0" w:line="240" w:lineRule="auto"/>
              <w:jc w:val="right"/>
              <w:rPr>
                <w:rFonts w:ascii="Arial" w:hAnsi="Arial" w:cs="Arial"/>
                <w:b/>
                <w:bCs/>
                <w:color w:val="000000"/>
                <w:sz w:val="20"/>
                <w:szCs w:val="20"/>
              </w:rPr>
            </w:pPr>
            <w:r w:rsidRPr="00134F2F">
              <w:rPr>
                <w:rFonts w:ascii="Arial" w:hAnsi="Arial" w:cs="Arial"/>
                <w:b/>
                <w:bCs/>
                <w:color w:val="000000"/>
                <w:sz w:val="20"/>
                <w:szCs w:val="20"/>
              </w:rPr>
              <w:t>2550</w:t>
            </w:r>
          </w:p>
        </w:tc>
      </w:tr>
      <w:tr w:rsidR="008463F2" w:rsidRPr="00134F2F" w:rsidTr="008463F2">
        <w:trPr>
          <w:trHeight w:val="360"/>
          <w:jc w:val="center"/>
        </w:trPr>
        <w:tc>
          <w:tcPr>
            <w:tcW w:w="0" w:type="auto"/>
            <w:tcBorders>
              <w:right w:val="nil"/>
            </w:tcBorders>
            <w:noWrap/>
            <w:hideMark/>
          </w:tcPr>
          <w:p w:rsidR="008463F2" w:rsidRPr="00134F2F" w:rsidRDefault="008463F2" w:rsidP="00D11E10">
            <w:pPr>
              <w:spacing w:after="0" w:line="240" w:lineRule="auto"/>
              <w:rPr>
                <w:rFonts w:ascii="Arial" w:hAnsi="Arial" w:cs="Arial"/>
                <w:b/>
                <w:bCs/>
                <w:color w:val="000000"/>
                <w:sz w:val="20"/>
                <w:szCs w:val="20"/>
              </w:rPr>
            </w:pPr>
          </w:p>
        </w:tc>
        <w:tc>
          <w:tcPr>
            <w:tcW w:w="0" w:type="auto"/>
            <w:tcBorders>
              <w:left w:val="nil"/>
              <w:right w:val="nil"/>
            </w:tcBorders>
            <w:noWrap/>
            <w:hideMark/>
          </w:tcPr>
          <w:p w:rsidR="008463F2" w:rsidRPr="00134F2F" w:rsidRDefault="008463F2" w:rsidP="00D11E10">
            <w:pPr>
              <w:spacing w:after="0" w:line="240" w:lineRule="auto"/>
              <w:rPr>
                <w:rFonts w:ascii="Arial" w:hAnsi="Arial" w:cs="Arial"/>
                <w:b/>
                <w:bCs/>
                <w:color w:val="000000"/>
                <w:sz w:val="20"/>
                <w:szCs w:val="20"/>
              </w:rPr>
            </w:pPr>
          </w:p>
        </w:tc>
        <w:tc>
          <w:tcPr>
            <w:tcW w:w="0" w:type="auto"/>
            <w:tcBorders>
              <w:left w:val="nil"/>
              <w:right w:val="nil"/>
            </w:tcBorders>
            <w:noWrap/>
            <w:hideMark/>
          </w:tcPr>
          <w:p w:rsidR="008463F2" w:rsidRPr="00134F2F" w:rsidRDefault="008463F2" w:rsidP="00D11E10">
            <w:pPr>
              <w:spacing w:after="0" w:line="240" w:lineRule="auto"/>
              <w:jc w:val="right"/>
              <w:rPr>
                <w:rFonts w:ascii="Arial" w:hAnsi="Arial" w:cs="Arial"/>
                <w:b/>
                <w:bCs/>
                <w:color w:val="000000"/>
                <w:sz w:val="20"/>
                <w:szCs w:val="20"/>
              </w:rPr>
            </w:pPr>
          </w:p>
        </w:tc>
        <w:tc>
          <w:tcPr>
            <w:tcW w:w="0" w:type="auto"/>
            <w:tcBorders>
              <w:left w:val="nil"/>
            </w:tcBorders>
            <w:noWrap/>
            <w:hideMark/>
          </w:tcPr>
          <w:p w:rsidR="008463F2" w:rsidRPr="00134F2F" w:rsidRDefault="008463F2" w:rsidP="00D11E10">
            <w:pPr>
              <w:spacing w:after="0" w:line="240" w:lineRule="auto"/>
              <w:jc w:val="right"/>
              <w:rPr>
                <w:rFonts w:ascii="Arial" w:hAnsi="Arial" w:cs="Arial"/>
                <w:b/>
                <w:bCs/>
                <w:color w:val="000000"/>
                <w:sz w:val="20"/>
                <w:szCs w:val="20"/>
              </w:rPr>
            </w:pPr>
          </w:p>
        </w:tc>
      </w:tr>
      <w:tr w:rsidR="008463F2" w:rsidRPr="00134F2F" w:rsidTr="008463F2">
        <w:trPr>
          <w:trHeight w:val="535"/>
          <w:jc w:val="center"/>
        </w:trPr>
        <w:tc>
          <w:tcPr>
            <w:tcW w:w="0" w:type="auto"/>
            <w:tcBorders>
              <w:right w:val="nil"/>
            </w:tcBorders>
            <w:shd w:val="clear" w:color="auto" w:fill="E6EED5"/>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Mueble de oficina </w:t>
            </w:r>
          </w:p>
        </w:tc>
        <w:tc>
          <w:tcPr>
            <w:tcW w:w="0" w:type="auto"/>
            <w:tcBorders>
              <w:left w:val="nil"/>
              <w:right w:val="nil"/>
            </w:tcBorders>
            <w:shd w:val="clear" w:color="auto" w:fill="E6EED5"/>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Cantidad </w:t>
            </w:r>
          </w:p>
        </w:tc>
        <w:tc>
          <w:tcPr>
            <w:tcW w:w="0" w:type="auto"/>
            <w:tcBorders>
              <w:left w:val="nil"/>
              <w:right w:val="nil"/>
            </w:tcBorders>
            <w:shd w:val="clear" w:color="auto" w:fill="E6EED5"/>
            <w:hideMark/>
          </w:tcPr>
          <w:p w:rsidR="008463F2" w:rsidRPr="00134F2F" w:rsidRDefault="008463F2" w:rsidP="00D11E10">
            <w:pPr>
              <w:spacing w:after="0" w:line="240" w:lineRule="auto"/>
              <w:jc w:val="center"/>
              <w:rPr>
                <w:rFonts w:ascii="Arial" w:hAnsi="Arial" w:cs="Arial"/>
                <w:b/>
                <w:bCs/>
                <w:color w:val="000000"/>
                <w:sz w:val="20"/>
                <w:szCs w:val="20"/>
              </w:rPr>
            </w:pPr>
            <w:r w:rsidRPr="00134F2F">
              <w:rPr>
                <w:rFonts w:ascii="Arial" w:hAnsi="Arial" w:cs="Arial"/>
                <w:b/>
                <w:bCs/>
                <w:color w:val="000000"/>
                <w:sz w:val="20"/>
                <w:szCs w:val="20"/>
              </w:rPr>
              <w:t>Costo Unitario</w:t>
            </w:r>
          </w:p>
        </w:tc>
        <w:tc>
          <w:tcPr>
            <w:tcW w:w="0" w:type="auto"/>
            <w:tcBorders>
              <w:lef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Costo Total</w:t>
            </w:r>
          </w:p>
        </w:tc>
      </w:tr>
      <w:tr w:rsidR="008463F2" w:rsidRPr="00134F2F" w:rsidTr="008463F2">
        <w:trPr>
          <w:trHeight w:val="360"/>
          <w:jc w:val="center"/>
        </w:trPr>
        <w:tc>
          <w:tcPr>
            <w:tcW w:w="0" w:type="auto"/>
            <w:tcBorders>
              <w:right w:val="nil"/>
            </w:tcBorders>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Escritorios </w:t>
            </w:r>
          </w:p>
        </w:tc>
        <w:tc>
          <w:tcPr>
            <w:tcW w:w="0" w:type="auto"/>
            <w:tcBorders>
              <w:left w:val="nil"/>
              <w:right w:val="nil"/>
            </w:tcBorders>
            <w:hideMark/>
          </w:tcPr>
          <w:p w:rsidR="008463F2" w:rsidRPr="00134F2F" w:rsidRDefault="008463F2" w:rsidP="00D11E10">
            <w:pPr>
              <w:spacing w:after="0" w:line="240" w:lineRule="auto"/>
              <w:jc w:val="center"/>
              <w:rPr>
                <w:rFonts w:ascii="Arial" w:hAnsi="Arial" w:cs="Arial"/>
                <w:color w:val="000000"/>
                <w:sz w:val="20"/>
                <w:szCs w:val="20"/>
              </w:rPr>
            </w:pPr>
            <w:r w:rsidRPr="00134F2F">
              <w:rPr>
                <w:rFonts w:ascii="Arial" w:hAnsi="Arial" w:cs="Arial"/>
                <w:color w:val="000000"/>
                <w:sz w:val="20"/>
                <w:szCs w:val="20"/>
              </w:rPr>
              <w:t>3</w:t>
            </w:r>
          </w:p>
        </w:tc>
        <w:tc>
          <w:tcPr>
            <w:tcW w:w="0" w:type="auto"/>
            <w:tcBorders>
              <w:left w:val="nil"/>
              <w:right w:val="nil"/>
            </w:tcBorders>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200</w:t>
            </w:r>
          </w:p>
        </w:tc>
        <w:tc>
          <w:tcPr>
            <w:tcW w:w="0" w:type="auto"/>
            <w:tcBorders>
              <w:left w:val="nil"/>
            </w:tcBorders>
            <w:noWrap/>
            <w:hideMark/>
          </w:tcPr>
          <w:p w:rsidR="008463F2" w:rsidRPr="00134F2F" w:rsidRDefault="008463F2" w:rsidP="00D11E10">
            <w:pPr>
              <w:spacing w:after="0" w:line="240" w:lineRule="auto"/>
              <w:jc w:val="right"/>
              <w:rPr>
                <w:color w:val="000000"/>
              </w:rPr>
            </w:pPr>
            <w:r w:rsidRPr="00134F2F">
              <w:rPr>
                <w:color w:val="000000"/>
              </w:rPr>
              <w:t>600</w:t>
            </w:r>
          </w:p>
        </w:tc>
      </w:tr>
      <w:tr w:rsidR="008463F2" w:rsidRPr="00134F2F" w:rsidTr="008463F2">
        <w:trPr>
          <w:trHeight w:val="360"/>
          <w:jc w:val="center"/>
        </w:trPr>
        <w:tc>
          <w:tcPr>
            <w:tcW w:w="0" w:type="auto"/>
            <w:tcBorders>
              <w:right w:val="nil"/>
            </w:tcBorders>
            <w:shd w:val="clear" w:color="auto" w:fill="E6EED5"/>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Sillas de espera  </w:t>
            </w:r>
          </w:p>
        </w:tc>
        <w:tc>
          <w:tcPr>
            <w:tcW w:w="0" w:type="auto"/>
            <w:tcBorders>
              <w:left w:val="nil"/>
              <w:right w:val="nil"/>
            </w:tcBorders>
            <w:shd w:val="clear" w:color="auto" w:fill="E6EED5"/>
            <w:hideMark/>
          </w:tcPr>
          <w:p w:rsidR="008463F2" w:rsidRPr="00134F2F" w:rsidRDefault="008463F2" w:rsidP="00D11E10">
            <w:pPr>
              <w:spacing w:after="0" w:line="240" w:lineRule="auto"/>
              <w:jc w:val="center"/>
              <w:rPr>
                <w:rFonts w:ascii="Arial" w:hAnsi="Arial" w:cs="Arial"/>
                <w:color w:val="000000"/>
                <w:sz w:val="20"/>
                <w:szCs w:val="20"/>
              </w:rPr>
            </w:pPr>
            <w:r w:rsidRPr="00134F2F">
              <w:rPr>
                <w:rFonts w:ascii="Arial" w:hAnsi="Arial" w:cs="Arial"/>
                <w:color w:val="000000"/>
                <w:sz w:val="20"/>
                <w:szCs w:val="20"/>
              </w:rPr>
              <w:t>6</w:t>
            </w:r>
          </w:p>
        </w:tc>
        <w:tc>
          <w:tcPr>
            <w:tcW w:w="0" w:type="auto"/>
            <w:tcBorders>
              <w:left w:val="nil"/>
              <w:right w:val="nil"/>
            </w:tcBorders>
            <w:shd w:val="clear" w:color="auto" w:fill="E6EED5"/>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40</w:t>
            </w:r>
          </w:p>
        </w:tc>
        <w:tc>
          <w:tcPr>
            <w:tcW w:w="0" w:type="auto"/>
            <w:tcBorders>
              <w:left w:val="nil"/>
            </w:tcBorders>
            <w:shd w:val="clear" w:color="auto" w:fill="E6EED5"/>
            <w:noWrap/>
            <w:hideMark/>
          </w:tcPr>
          <w:p w:rsidR="008463F2" w:rsidRPr="00134F2F" w:rsidRDefault="008463F2" w:rsidP="00D11E10">
            <w:pPr>
              <w:spacing w:after="0" w:line="240" w:lineRule="auto"/>
              <w:jc w:val="right"/>
              <w:rPr>
                <w:color w:val="000000"/>
              </w:rPr>
            </w:pPr>
            <w:r w:rsidRPr="00134F2F">
              <w:rPr>
                <w:color w:val="000000"/>
              </w:rPr>
              <w:t>240</w:t>
            </w:r>
          </w:p>
        </w:tc>
      </w:tr>
      <w:tr w:rsidR="008463F2" w:rsidRPr="00134F2F" w:rsidTr="008463F2">
        <w:trPr>
          <w:trHeight w:val="360"/>
          <w:jc w:val="center"/>
        </w:trPr>
        <w:tc>
          <w:tcPr>
            <w:tcW w:w="0" w:type="auto"/>
            <w:tcBorders>
              <w:right w:val="nil"/>
            </w:tcBorders>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Sillas con manubrio </w:t>
            </w:r>
          </w:p>
        </w:tc>
        <w:tc>
          <w:tcPr>
            <w:tcW w:w="0" w:type="auto"/>
            <w:tcBorders>
              <w:left w:val="nil"/>
              <w:right w:val="nil"/>
            </w:tcBorders>
            <w:hideMark/>
          </w:tcPr>
          <w:p w:rsidR="008463F2" w:rsidRPr="00134F2F" w:rsidRDefault="008463F2" w:rsidP="00D11E10">
            <w:pPr>
              <w:spacing w:after="0" w:line="240" w:lineRule="auto"/>
              <w:jc w:val="center"/>
              <w:rPr>
                <w:rFonts w:ascii="Arial" w:hAnsi="Arial" w:cs="Arial"/>
                <w:color w:val="000000"/>
                <w:sz w:val="20"/>
                <w:szCs w:val="20"/>
              </w:rPr>
            </w:pPr>
            <w:r w:rsidRPr="00134F2F">
              <w:rPr>
                <w:rFonts w:ascii="Arial" w:hAnsi="Arial" w:cs="Arial"/>
                <w:color w:val="000000"/>
                <w:sz w:val="20"/>
                <w:szCs w:val="20"/>
              </w:rPr>
              <w:t>3</w:t>
            </w:r>
          </w:p>
        </w:tc>
        <w:tc>
          <w:tcPr>
            <w:tcW w:w="0" w:type="auto"/>
            <w:tcBorders>
              <w:left w:val="nil"/>
              <w:right w:val="nil"/>
            </w:tcBorders>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50</w:t>
            </w:r>
          </w:p>
        </w:tc>
        <w:tc>
          <w:tcPr>
            <w:tcW w:w="0" w:type="auto"/>
            <w:tcBorders>
              <w:left w:val="nil"/>
            </w:tcBorders>
            <w:noWrap/>
            <w:hideMark/>
          </w:tcPr>
          <w:p w:rsidR="008463F2" w:rsidRPr="00134F2F" w:rsidRDefault="008463F2" w:rsidP="00D11E10">
            <w:pPr>
              <w:spacing w:after="0" w:line="240" w:lineRule="auto"/>
              <w:jc w:val="right"/>
              <w:rPr>
                <w:color w:val="000000"/>
              </w:rPr>
            </w:pPr>
            <w:r w:rsidRPr="00134F2F">
              <w:rPr>
                <w:color w:val="000000"/>
              </w:rPr>
              <w:t>150</w:t>
            </w:r>
          </w:p>
        </w:tc>
      </w:tr>
      <w:tr w:rsidR="008463F2" w:rsidRPr="00134F2F" w:rsidTr="008463F2">
        <w:trPr>
          <w:trHeight w:val="360"/>
          <w:jc w:val="center"/>
        </w:trPr>
        <w:tc>
          <w:tcPr>
            <w:tcW w:w="0" w:type="auto"/>
            <w:tcBorders>
              <w:right w:val="nil"/>
            </w:tcBorders>
            <w:shd w:val="clear" w:color="auto" w:fill="E6EED5"/>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Silla Gerencial </w:t>
            </w:r>
          </w:p>
        </w:tc>
        <w:tc>
          <w:tcPr>
            <w:tcW w:w="0" w:type="auto"/>
            <w:tcBorders>
              <w:left w:val="nil"/>
              <w:right w:val="nil"/>
            </w:tcBorders>
            <w:shd w:val="clear" w:color="auto" w:fill="E6EED5"/>
            <w:hideMark/>
          </w:tcPr>
          <w:p w:rsidR="008463F2" w:rsidRPr="00134F2F" w:rsidRDefault="008463F2" w:rsidP="00D11E10">
            <w:pPr>
              <w:spacing w:after="0" w:line="240" w:lineRule="auto"/>
              <w:jc w:val="center"/>
              <w:rPr>
                <w:rFonts w:ascii="Arial" w:hAnsi="Arial" w:cs="Arial"/>
                <w:color w:val="000000"/>
                <w:sz w:val="20"/>
                <w:szCs w:val="20"/>
              </w:rPr>
            </w:pPr>
            <w:r w:rsidRPr="00134F2F">
              <w:rPr>
                <w:rFonts w:ascii="Arial" w:hAnsi="Arial" w:cs="Arial"/>
                <w:color w:val="000000"/>
                <w:sz w:val="20"/>
                <w:szCs w:val="20"/>
              </w:rPr>
              <w:t>1</w:t>
            </w:r>
          </w:p>
        </w:tc>
        <w:tc>
          <w:tcPr>
            <w:tcW w:w="0" w:type="auto"/>
            <w:tcBorders>
              <w:left w:val="nil"/>
              <w:right w:val="nil"/>
            </w:tcBorders>
            <w:shd w:val="clear" w:color="auto" w:fill="E6EED5"/>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140</w:t>
            </w:r>
          </w:p>
        </w:tc>
        <w:tc>
          <w:tcPr>
            <w:tcW w:w="0" w:type="auto"/>
            <w:tcBorders>
              <w:left w:val="nil"/>
            </w:tcBorders>
            <w:shd w:val="clear" w:color="auto" w:fill="E6EED5"/>
            <w:noWrap/>
            <w:hideMark/>
          </w:tcPr>
          <w:p w:rsidR="008463F2" w:rsidRPr="00134F2F" w:rsidRDefault="008463F2" w:rsidP="00D11E10">
            <w:pPr>
              <w:spacing w:after="0" w:line="240" w:lineRule="auto"/>
              <w:jc w:val="right"/>
              <w:rPr>
                <w:color w:val="000000"/>
              </w:rPr>
            </w:pPr>
            <w:r w:rsidRPr="00134F2F">
              <w:rPr>
                <w:color w:val="000000"/>
              </w:rPr>
              <w:t>140</w:t>
            </w:r>
          </w:p>
        </w:tc>
      </w:tr>
      <w:tr w:rsidR="008463F2" w:rsidRPr="00134F2F" w:rsidTr="008463F2">
        <w:trPr>
          <w:trHeight w:val="360"/>
          <w:jc w:val="center"/>
        </w:trPr>
        <w:tc>
          <w:tcPr>
            <w:tcW w:w="0" w:type="auto"/>
            <w:tcBorders>
              <w:right w:val="nil"/>
            </w:tcBorders>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Mesa </w:t>
            </w:r>
          </w:p>
        </w:tc>
        <w:tc>
          <w:tcPr>
            <w:tcW w:w="0" w:type="auto"/>
            <w:tcBorders>
              <w:left w:val="nil"/>
              <w:right w:val="nil"/>
            </w:tcBorders>
            <w:hideMark/>
          </w:tcPr>
          <w:p w:rsidR="008463F2" w:rsidRPr="00134F2F" w:rsidRDefault="008463F2" w:rsidP="00D11E10">
            <w:pPr>
              <w:spacing w:after="0" w:line="240" w:lineRule="auto"/>
              <w:jc w:val="center"/>
              <w:rPr>
                <w:rFonts w:ascii="Arial" w:hAnsi="Arial" w:cs="Arial"/>
                <w:color w:val="000000"/>
                <w:sz w:val="20"/>
                <w:szCs w:val="20"/>
              </w:rPr>
            </w:pPr>
            <w:r w:rsidRPr="00134F2F">
              <w:rPr>
                <w:rFonts w:ascii="Arial" w:hAnsi="Arial" w:cs="Arial"/>
                <w:color w:val="000000"/>
                <w:sz w:val="20"/>
                <w:szCs w:val="20"/>
              </w:rPr>
              <w:t>1</w:t>
            </w:r>
          </w:p>
        </w:tc>
        <w:tc>
          <w:tcPr>
            <w:tcW w:w="0" w:type="auto"/>
            <w:tcBorders>
              <w:left w:val="nil"/>
              <w:right w:val="nil"/>
            </w:tcBorders>
            <w:hideMark/>
          </w:tcPr>
          <w:p w:rsidR="008463F2" w:rsidRPr="00134F2F" w:rsidRDefault="008463F2" w:rsidP="00D11E10">
            <w:pPr>
              <w:spacing w:after="0" w:line="240" w:lineRule="auto"/>
              <w:jc w:val="right"/>
              <w:rPr>
                <w:rFonts w:ascii="Arial" w:hAnsi="Arial" w:cs="Arial"/>
                <w:color w:val="000000"/>
                <w:sz w:val="20"/>
                <w:szCs w:val="20"/>
              </w:rPr>
            </w:pPr>
            <w:r w:rsidRPr="00134F2F">
              <w:rPr>
                <w:rFonts w:ascii="Arial" w:hAnsi="Arial" w:cs="Arial"/>
                <w:color w:val="000000"/>
                <w:sz w:val="20"/>
                <w:szCs w:val="20"/>
              </w:rPr>
              <w:t>230</w:t>
            </w:r>
          </w:p>
        </w:tc>
        <w:tc>
          <w:tcPr>
            <w:tcW w:w="0" w:type="auto"/>
            <w:tcBorders>
              <w:left w:val="nil"/>
            </w:tcBorders>
            <w:noWrap/>
            <w:hideMark/>
          </w:tcPr>
          <w:p w:rsidR="008463F2" w:rsidRPr="00134F2F" w:rsidRDefault="008463F2" w:rsidP="00D11E10">
            <w:pPr>
              <w:spacing w:after="0" w:line="240" w:lineRule="auto"/>
              <w:jc w:val="right"/>
              <w:rPr>
                <w:color w:val="000000"/>
              </w:rPr>
            </w:pPr>
            <w:r w:rsidRPr="00134F2F">
              <w:rPr>
                <w:color w:val="000000"/>
              </w:rPr>
              <w:t>230</w:t>
            </w:r>
          </w:p>
        </w:tc>
      </w:tr>
      <w:tr w:rsidR="008463F2" w:rsidRPr="00134F2F" w:rsidTr="008463F2">
        <w:trPr>
          <w:trHeight w:val="360"/>
          <w:jc w:val="center"/>
        </w:trPr>
        <w:tc>
          <w:tcPr>
            <w:tcW w:w="0" w:type="auto"/>
            <w:tcBorders>
              <w:righ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Total ($) </w:t>
            </w:r>
          </w:p>
        </w:tc>
        <w:tc>
          <w:tcPr>
            <w:tcW w:w="0" w:type="auto"/>
            <w:tcBorders>
              <w:left w:val="nil"/>
              <w:righ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w:t>
            </w:r>
          </w:p>
        </w:tc>
        <w:tc>
          <w:tcPr>
            <w:tcW w:w="0" w:type="auto"/>
            <w:tcBorders>
              <w:left w:val="nil"/>
              <w:right w:val="nil"/>
            </w:tcBorders>
            <w:shd w:val="clear" w:color="auto" w:fill="E6EED5"/>
            <w:noWrap/>
            <w:hideMark/>
          </w:tcPr>
          <w:p w:rsidR="008463F2" w:rsidRPr="00134F2F" w:rsidRDefault="008463F2" w:rsidP="00D11E10">
            <w:pPr>
              <w:spacing w:after="0" w:line="240" w:lineRule="auto"/>
              <w:jc w:val="right"/>
              <w:rPr>
                <w:b/>
                <w:bCs/>
                <w:color w:val="000000"/>
              </w:rPr>
            </w:pPr>
            <w:r w:rsidRPr="00134F2F">
              <w:rPr>
                <w:b/>
                <w:bCs/>
                <w:color w:val="000000"/>
              </w:rPr>
              <w:t>660</w:t>
            </w:r>
          </w:p>
        </w:tc>
        <w:tc>
          <w:tcPr>
            <w:tcW w:w="0" w:type="auto"/>
            <w:tcBorders>
              <w:left w:val="nil"/>
            </w:tcBorders>
            <w:shd w:val="clear" w:color="auto" w:fill="E6EED5"/>
            <w:noWrap/>
            <w:hideMark/>
          </w:tcPr>
          <w:p w:rsidR="008463F2" w:rsidRPr="00134F2F" w:rsidRDefault="008463F2" w:rsidP="00D11E10">
            <w:pPr>
              <w:spacing w:after="0" w:line="240" w:lineRule="auto"/>
              <w:jc w:val="right"/>
              <w:rPr>
                <w:b/>
                <w:bCs/>
                <w:color w:val="000000"/>
              </w:rPr>
            </w:pPr>
            <w:r w:rsidRPr="00134F2F">
              <w:rPr>
                <w:b/>
                <w:bCs/>
                <w:color w:val="000000"/>
              </w:rPr>
              <w:t>1360</w:t>
            </w:r>
          </w:p>
        </w:tc>
      </w:tr>
      <w:tr w:rsidR="008463F2" w:rsidRPr="00134F2F" w:rsidTr="008463F2">
        <w:trPr>
          <w:trHeight w:val="360"/>
          <w:jc w:val="center"/>
        </w:trPr>
        <w:tc>
          <w:tcPr>
            <w:tcW w:w="0" w:type="auto"/>
            <w:tcBorders>
              <w:right w:val="nil"/>
            </w:tcBorders>
            <w:noWrap/>
            <w:hideMark/>
          </w:tcPr>
          <w:p w:rsidR="008463F2" w:rsidRPr="00134F2F" w:rsidRDefault="008463F2" w:rsidP="00D11E10">
            <w:pPr>
              <w:spacing w:after="0" w:line="240" w:lineRule="auto"/>
              <w:rPr>
                <w:b/>
                <w:bCs/>
                <w:color w:val="000000"/>
              </w:rPr>
            </w:pPr>
            <w:r w:rsidRPr="00134F2F">
              <w:rPr>
                <w:b/>
                <w:bCs/>
                <w:color w:val="000000"/>
              </w:rPr>
              <w:t> </w:t>
            </w:r>
          </w:p>
        </w:tc>
        <w:tc>
          <w:tcPr>
            <w:tcW w:w="0" w:type="auto"/>
            <w:tcBorders>
              <w:left w:val="nil"/>
              <w:right w:val="nil"/>
            </w:tcBorders>
            <w:noWrap/>
            <w:hideMark/>
          </w:tcPr>
          <w:p w:rsidR="008463F2" w:rsidRPr="00134F2F" w:rsidRDefault="008463F2" w:rsidP="00D11E10">
            <w:pPr>
              <w:spacing w:after="0" w:line="240" w:lineRule="auto"/>
              <w:rPr>
                <w:color w:val="000000"/>
              </w:rPr>
            </w:pPr>
            <w:r w:rsidRPr="00134F2F">
              <w:rPr>
                <w:color w:val="000000"/>
              </w:rPr>
              <w:t> </w:t>
            </w:r>
          </w:p>
        </w:tc>
        <w:tc>
          <w:tcPr>
            <w:tcW w:w="0" w:type="auto"/>
            <w:tcBorders>
              <w:left w:val="nil"/>
              <w:right w:val="nil"/>
            </w:tcBorders>
            <w:noWrap/>
            <w:hideMark/>
          </w:tcPr>
          <w:p w:rsidR="008463F2" w:rsidRPr="00134F2F" w:rsidRDefault="008463F2" w:rsidP="00D11E10">
            <w:pPr>
              <w:spacing w:after="0" w:line="240" w:lineRule="auto"/>
              <w:rPr>
                <w:color w:val="000000"/>
              </w:rPr>
            </w:pPr>
            <w:r w:rsidRPr="00134F2F">
              <w:rPr>
                <w:color w:val="000000"/>
              </w:rPr>
              <w:t> </w:t>
            </w:r>
          </w:p>
        </w:tc>
        <w:tc>
          <w:tcPr>
            <w:tcW w:w="0" w:type="auto"/>
            <w:tcBorders>
              <w:left w:val="nil"/>
            </w:tcBorders>
            <w:noWrap/>
            <w:hideMark/>
          </w:tcPr>
          <w:p w:rsidR="008463F2" w:rsidRPr="00134F2F" w:rsidRDefault="008463F2" w:rsidP="00D11E10">
            <w:pPr>
              <w:spacing w:after="0" w:line="240" w:lineRule="auto"/>
              <w:rPr>
                <w:color w:val="000000"/>
              </w:rPr>
            </w:pPr>
            <w:r w:rsidRPr="00134F2F">
              <w:rPr>
                <w:color w:val="000000"/>
              </w:rPr>
              <w:t> </w:t>
            </w:r>
          </w:p>
        </w:tc>
      </w:tr>
      <w:tr w:rsidR="008463F2" w:rsidRPr="00134F2F" w:rsidTr="008463F2">
        <w:trPr>
          <w:trHeight w:val="360"/>
          <w:jc w:val="center"/>
        </w:trPr>
        <w:tc>
          <w:tcPr>
            <w:tcW w:w="0" w:type="auto"/>
            <w:tcBorders>
              <w:righ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xml:space="preserve">Total ($) </w:t>
            </w:r>
          </w:p>
        </w:tc>
        <w:tc>
          <w:tcPr>
            <w:tcW w:w="0" w:type="auto"/>
            <w:tcBorders>
              <w:left w:val="nil"/>
              <w:right w:val="nil"/>
            </w:tcBorders>
            <w:shd w:val="clear" w:color="auto" w:fill="E6EED5"/>
            <w:noWrap/>
            <w:hideMark/>
          </w:tcPr>
          <w:p w:rsidR="008463F2" w:rsidRPr="00134F2F" w:rsidRDefault="008463F2" w:rsidP="00D11E10">
            <w:pPr>
              <w:spacing w:after="0" w:line="240" w:lineRule="auto"/>
              <w:rPr>
                <w:rFonts w:ascii="Arial" w:hAnsi="Arial" w:cs="Arial"/>
                <w:b/>
                <w:bCs/>
                <w:color w:val="000000"/>
                <w:sz w:val="20"/>
                <w:szCs w:val="20"/>
              </w:rPr>
            </w:pPr>
            <w:r w:rsidRPr="00134F2F">
              <w:rPr>
                <w:rFonts w:ascii="Arial" w:hAnsi="Arial" w:cs="Arial"/>
                <w:b/>
                <w:bCs/>
                <w:color w:val="000000"/>
                <w:sz w:val="20"/>
                <w:szCs w:val="20"/>
              </w:rPr>
              <w:t> </w:t>
            </w:r>
          </w:p>
        </w:tc>
        <w:tc>
          <w:tcPr>
            <w:tcW w:w="0" w:type="auto"/>
            <w:tcBorders>
              <w:left w:val="nil"/>
              <w:right w:val="nil"/>
            </w:tcBorders>
            <w:shd w:val="clear" w:color="auto" w:fill="E6EED5"/>
            <w:noWrap/>
            <w:hideMark/>
          </w:tcPr>
          <w:p w:rsidR="008463F2" w:rsidRPr="00134F2F" w:rsidRDefault="008463F2" w:rsidP="00D11E10">
            <w:pPr>
              <w:spacing w:after="0" w:line="240" w:lineRule="auto"/>
              <w:jc w:val="right"/>
              <w:rPr>
                <w:b/>
                <w:bCs/>
                <w:color w:val="000000"/>
              </w:rPr>
            </w:pPr>
            <w:r w:rsidRPr="00134F2F">
              <w:rPr>
                <w:b/>
                <w:bCs/>
                <w:color w:val="000000"/>
              </w:rPr>
              <w:t>3640</w:t>
            </w:r>
          </w:p>
        </w:tc>
        <w:tc>
          <w:tcPr>
            <w:tcW w:w="0" w:type="auto"/>
            <w:tcBorders>
              <w:left w:val="nil"/>
            </w:tcBorders>
            <w:shd w:val="clear" w:color="auto" w:fill="E6EED5"/>
            <w:noWrap/>
            <w:hideMark/>
          </w:tcPr>
          <w:p w:rsidR="008463F2" w:rsidRPr="00134F2F" w:rsidRDefault="008463F2" w:rsidP="00D11E10">
            <w:pPr>
              <w:spacing w:after="0" w:line="240" w:lineRule="auto"/>
              <w:jc w:val="right"/>
              <w:rPr>
                <w:b/>
                <w:bCs/>
                <w:color w:val="000000"/>
              </w:rPr>
            </w:pPr>
            <w:r w:rsidRPr="00134F2F">
              <w:rPr>
                <w:b/>
                <w:bCs/>
                <w:color w:val="000000"/>
              </w:rPr>
              <w:t>5640</w:t>
            </w:r>
          </w:p>
        </w:tc>
      </w:tr>
    </w:tbl>
    <w:p w:rsidR="002F3631" w:rsidRDefault="002F3631" w:rsidP="00D46D90">
      <w:pPr>
        <w:pStyle w:val="Prrafodelista"/>
        <w:spacing w:after="0" w:line="360" w:lineRule="auto"/>
        <w:ind w:left="0"/>
        <w:jc w:val="right"/>
        <w:rPr>
          <w:rFonts w:ascii="Arial" w:hAnsi="Arial" w:cs="Arial"/>
          <w:b/>
          <w:sz w:val="24"/>
          <w:szCs w:val="24"/>
        </w:rPr>
      </w:pPr>
    </w:p>
    <w:p w:rsidR="00B810B7" w:rsidRDefault="00B810B7" w:rsidP="002F3631">
      <w:pPr>
        <w:pStyle w:val="Prrafodelista"/>
        <w:spacing w:after="0" w:line="360" w:lineRule="auto"/>
        <w:ind w:left="0"/>
        <w:jc w:val="center"/>
        <w:rPr>
          <w:rFonts w:ascii="Arial" w:hAnsi="Arial" w:cs="Arial"/>
          <w:b/>
          <w:sz w:val="24"/>
          <w:szCs w:val="24"/>
        </w:rPr>
      </w:pPr>
      <w:r>
        <w:rPr>
          <w:rFonts w:ascii="Arial" w:hAnsi="Arial" w:cs="Arial"/>
          <w:b/>
          <w:sz w:val="24"/>
          <w:szCs w:val="24"/>
        </w:rPr>
        <w:t>Elaborado por los autores</w:t>
      </w:r>
    </w:p>
    <w:p w:rsidR="003644A2" w:rsidRPr="007D2CD6" w:rsidRDefault="003644A2" w:rsidP="004A1901">
      <w:pPr>
        <w:pStyle w:val="Prrafodelista"/>
        <w:spacing w:after="0" w:line="360" w:lineRule="auto"/>
        <w:ind w:left="2844" w:firstLine="696"/>
        <w:jc w:val="both"/>
        <w:rPr>
          <w:rFonts w:ascii="Arial" w:hAnsi="Arial" w:cs="Arial"/>
          <w:b/>
          <w:sz w:val="24"/>
          <w:szCs w:val="24"/>
        </w:rPr>
      </w:pPr>
    </w:p>
    <w:p w:rsidR="00B810B7" w:rsidRPr="00AA0C97" w:rsidRDefault="00134F2F" w:rsidP="00EF6FDF">
      <w:pPr>
        <w:pStyle w:val="Prrafodelista"/>
        <w:numPr>
          <w:ilvl w:val="2"/>
          <w:numId w:val="37"/>
        </w:numPr>
        <w:spacing w:after="0" w:line="360" w:lineRule="auto"/>
        <w:jc w:val="both"/>
        <w:rPr>
          <w:rFonts w:ascii="Arial" w:hAnsi="Arial" w:cs="Arial"/>
          <w:b/>
          <w:sz w:val="24"/>
          <w:szCs w:val="24"/>
        </w:rPr>
      </w:pPr>
      <w:r>
        <w:rPr>
          <w:rFonts w:ascii="Arial" w:hAnsi="Arial"/>
          <w:b/>
          <w:sz w:val="24"/>
          <w:szCs w:val="24"/>
          <w:highlight w:val="lightGray"/>
        </w:rPr>
        <w:br w:type="page"/>
      </w:r>
      <w:r w:rsidR="00B810B7">
        <w:rPr>
          <w:rFonts w:ascii="Arial" w:hAnsi="Arial" w:cs="Arial"/>
          <w:b/>
          <w:bCs/>
          <w:sz w:val="24"/>
          <w:szCs w:val="24"/>
        </w:rPr>
        <w:lastRenderedPageBreak/>
        <w:t>Balance de Personal T</w:t>
      </w:r>
      <w:r w:rsidR="00B810B7" w:rsidRPr="00AA0C97">
        <w:rPr>
          <w:rFonts w:ascii="Arial" w:hAnsi="Arial" w:cs="Arial"/>
          <w:b/>
          <w:bCs/>
          <w:sz w:val="24"/>
          <w:szCs w:val="24"/>
        </w:rPr>
        <w:t>écnico</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 mano de obra constituye uno de los principales costos del proyecto, así como de operación es importante desarrollarla y obtener información de la misma para finalmente calcular el monto de remuneración requerido por cada periodo de la misma manera que hemos realizado los costos de la maquinaria.</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A continuación se detalla la información del personal en la tabla adjunta.</w:t>
      </w:r>
    </w:p>
    <w:p w:rsidR="00B810B7" w:rsidRDefault="00B810B7" w:rsidP="00B10191">
      <w:pPr>
        <w:spacing w:after="0" w:line="360" w:lineRule="auto"/>
        <w:jc w:val="center"/>
        <w:rPr>
          <w:rFonts w:ascii="Arial" w:hAnsi="Arial" w:cs="Arial"/>
          <w:sz w:val="24"/>
          <w:szCs w:val="24"/>
        </w:rPr>
      </w:pPr>
    </w:p>
    <w:p w:rsidR="00B810B7" w:rsidRPr="006044F2" w:rsidRDefault="00F57E2A" w:rsidP="00AF31C0">
      <w:pPr>
        <w:spacing w:after="0" w:line="360" w:lineRule="auto"/>
        <w:jc w:val="center"/>
        <w:rPr>
          <w:rFonts w:ascii="Arial" w:hAnsi="Arial" w:cs="Arial"/>
          <w:b/>
          <w:sz w:val="24"/>
          <w:szCs w:val="24"/>
        </w:rPr>
      </w:pPr>
      <w:r>
        <w:rPr>
          <w:rFonts w:ascii="Arial" w:hAnsi="Arial" w:cs="Arial"/>
          <w:b/>
          <w:sz w:val="24"/>
          <w:szCs w:val="24"/>
        </w:rPr>
        <w:t>Tabla 20</w:t>
      </w:r>
      <w:r w:rsidR="00B810B7" w:rsidRPr="006044F2">
        <w:rPr>
          <w:rFonts w:ascii="Arial" w:hAnsi="Arial" w:cs="Arial"/>
          <w:b/>
          <w:sz w:val="24"/>
          <w:szCs w:val="24"/>
        </w:rPr>
        <w:t>. Balance de Personal</w:t>
      </w: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188"/>
        <w:gridCol w:w="1050"/>
        <w:gridCol w:w="1162"/>
        <w:gridCol w:w="1829"/>
      </w:tblGrid>
      <w:tr w:rsidR="008463F2" w:rsidRPr="00B10191" w:rsidTr="008463F2">
        <w:trPr>
          <w:trHeight w:val="557"/>
          <w:jc w:val="center"/>
        </w:trPr>
        <w:tc>
          <w:tcPr>
            <w:tcW w:w="0" w:type="auto"/>
            <w:tcBorders>
              <w:top w:val="single" w:sz="8" w:space="0" w:color="B3CC82"/>
              <w:left w:val="single" w:sz="8" w:space="0" w:color="B3CC82"/>
              <w:bottom w:val="single" w:sz="8" w:space="0" w:color="B3CC82"/>
              <w:right w:val="nil"/>
            </w:tcBorders>
            <w:shd w:val="clear" w:color="auto" w:fill="9BBB59"/>
            <w:noWrap/>
            <w:hideMark/>
          </w:tcPr>
          <w:p w:rsidR="008463F2" w:rsidRPr="00B10191" w:rsidRDefault="008463F2" w:rsidP="00D11E10">
            <w:pPr>
              <w:spacing w:after="0" w:line="240" w:lineRule="auto"/>
              <w:jc w:val="center"/>
              <w:rPr>
                <w:rFonts w:ascii="Arial" w:hAnsi="Arial" w:cs="Arial"/>
                <w:b/>
                <w:bCs/>
                <w:color w:val="000000"/>
                <w:sz w:val="20"/>
                <w:szCs w:val="20"/>
              </w:rPr>
            </w:pPr>
            <w:r w:rsidRPr="00B10191">
              <w:rPr>
                <w:rFonts w:ascii="Arial" w:hAnsi="Arial" w:cs="Arial"/>
                <w:b/>
                <w:bCs/>
                <w:color w:val="000000"/>
                <w:sz w:val="20"/>
                <w:szCs w:val="20"/>
              </w:rPr>
              <w:t xml:space="preserve">CARGO </w:t>
            </w:r>
          </w:p>
        </w:tc>
        <w:tc>
          <w:tcPr>
            <w:tcW w:w="0" w:type="auto"/>
            <w:tcBorders>
              <w:top w:val="single" w:sz="8" w:space="0" w:color="B3CC82"/>
              <w:left w:val="nil"/>
              <w:bottom w:val="single" w:sz="8" w:space="0" w:color="B3CC82"/>
              <w:right w:val="nil"/>
            </w:tcBorders>
            <w:shd w:val="clear" w:color="auto" w:fill="9BBB59"/>
            <w:hideMark/>
          </w:tcPr>
          <w:p w:rsidR="008463F2" w:rsidRPr="00B10191" w:rsidRDefault="008463F2" w:rsidP="00D11E10">
            <w:pPr>
              <w:spacing w:after="0" w:line="240" w:lineRule="auto"/>
              <w:jc w:val="center"/>
              <w:rPr>
                <w:rFonts w:ascii="Arial" w:hAnsi="Arial" w:cs="Arial"/>
                <w:b/>
                <w:bCs/>
                <w:color w:val="000000"/>
                <w:sz w:val="20"/>
                <w:szCs w:val="20"/>
              </w:rPr>
            </w:pPr>
            <w:r w:rsidRPr="00B10191">
              <w:rPr>
                <w:rFonts w:ascii="Arial" w:hAnsi="Arial" w:cs="Arial"/>
                <w:b/>
                <w:bCs/>
                <w:color w:val="000000"/>
                <w:sz w:val="20"/>
                <w:szCs w:val="20"/>
              </w:rPr>
              <w:t xml:space="preserve">No. de </w:t>
            </w:r>
            <w:r w:rsidRPr="00B10191">
              <w:rPr>
                <w:rFonts w:ascii="Arial" w:hAnsi="Arial" w:cs="Arial"/>
                <w:b/>
                <w:bCs/>
                <w:color w:val="000000"/>
                <w:sz w:val="20"/>
                <w:szCs w:val="20"/>
              </w:rPr>
              <w:br/>
              <w:t>personal</w:t>
            </w:r>
          </w:p>
        </w:tc>
        <w:tc>
          <w:tcPr>
            <w:tcW w:w="0" w:type="auto"/>
            <w:tcBorders>
              <w:top w:val="single" w:sz="8" w:space="0" w:color="B3CC82"/>
              <w:left w:val="nil"/>
              <w:bottom w:val="single" w:sz="8" w:space="0" w:color="B3CC82"/>
              <w:right w:val="nil"/>
            </w:tcBorders>
            <w:shd w:val="clear" w:color="auto" w:fill="9BBB59"/>
            <w:hideMark/>
          </w:tcPr>
          <w:p w:rsidR="008463F2" w:rsidRPr="00B10191" w:rsidRDefault="008463F2" w:rsidP="00D11E10">
            <w:pPr>
              <w:spacing w:after="0" w:line="240" w:lineRule="auto"/>
              <w:jc w:val="center"/>
              <w:rPr>
                <w:rFonts w:ascii="Arial" w:hAnsi="Arial" w:cs="Arial"/>
                <w:b/>
                <w:bCs/>
                <w:color w:val="000000"/>
                <w:sz w:val="20"/>
                <w:szCs w:val="20"/>
              </w:rPr>
            </w:pPr>
            <w:r w:rsidRPr="00B10191">
              <w:rPr>
                <w:rFonts w:ascii="Arial" w:hAnsi="Arial" w:cs="Arial"/>
                <w:b/>
                <w:bCs/>
                <w:color w:val="000000"/>
                <w:sz w:val="20"/>
                <w:szCs w:val="20"/>
              </w:rPr>
              <w:t xml:space="preserve">Sueldo </w:t>
            </w:r>
            <w:r w:rsidRPr="00B10191">
              <w:rPr>
                <w:rFonts w:ascii="Arial" w:hAnsi="Arial" w:cs="Arial"/>
                <w:b/>
                <w:bCs/>
                <w:color w:val="000000"/>
                <w:sz w:val="20"/>
                <w:szCs w:val="20"/>
              </w:rPr>
              <w:br/>
              <w:t>mensual</w:t>
            </w:r>
          </w:p>
        </w:tc>
        <w:tc>
          <w:tcPr>
            <w:tcW w:w="0" w:type="auto"/>
            <w:tcBorders>
              <w:top w:val="single" w:sz="8" w:space="0" w:color="B3CC82"/>
              <w:left w:val="nil"/>
              <w:bottom w:val="single" w:sz="8" w:space="0" w:color="B3CC82"/>
              <w:right w:val="single" w:sz="8" w:space="0" w:color="B3CC82"/>
            </w:tcBorders>
            <w:shd w:val="clear" w:color="auto" w:fill="9BBB59"/>
            <w:hideMark/>
          </w:tcPr>
          <w:p w:rsidR="008463F2" w:rsidRPr="00B10191" w:rsidRDefault="008463F2" w:rsidP="00D11E10">
            <w:pPr>
              <w:spacing w:after="0" w:line="240" w:lineRule="auto"/>
              <w:jc w:val="center"/>
              <w:rPr>
                <w:rFonts w:ascii="Arial" w:hAnsi="Arial" w:cs="Arial"/>
                <w:b/>
                <w:bCs/>
                <w:color w:val="000000"/>
                <w:sz w:val="20"/>
                <w:szCs w:val="20"/>
              </w:rPr>
            </w:pPr>
            <w:r w:rsidRPr="00B10191">
              <w:rPr>
                <w:rFonts w:ascii="Arial" w:hAnsi="Arial" w:cs="Arial"/>
                <w:b/>
                <w:bCs/>
                <w:color w:val="000000"/>
                <w:sz w:val="20"/>
                <w:szCs w:val="20"/>
              </w:rPr>
              <w:t>Sueldo anual</w:t>
            </w:r>
          </w:p>
        </w:tc>
      </w:tr>
      <w:tr w:rsidR="008463F2" w:rsidRPr="00B10191" w:rsidTr="008463F2">
        <w:trPr>
          <w:trHeight w:val="300"/>
          <w:jc w:val="center"/>
        </w:trPr>
        <w:tc>
          <w:tcPr>
            <w:tcW w:w="0" w:type="auto"/>
            <w:tcBorders>
              <w:right w:val="nil"/>
            </w:tcBorders>
            <w:shd w:val="clear" w:color="auto" w:fill="E6EED5"/>
            <w:noWrap/>
            <w:hideMark/>
          </w:tcPr>
          <w:p w:rsidR="008463F2" w:rsidRPr="00B10191" w:rsidRDefault="008463F2" w:rsidP="00D11E10">
            <w:pPr>
              <w:spacing w:after="0" w:line="240" w:lineRule="auto"/>
              <w:rPr>
                <w:b/>
                <w:bCs/>
                <w:color w:val="000000"/>
              </w:rPr>
            </w:pPr>
            <w:r w:rsidRPr="00B10191">
              <w:rPr>
                <w:b/>
                <w:bCs/>
                <w:color w:val="000000"/>
              </w:rPr>
              <w:t>Gerente</w:t>
            </w:r>
          </w:p>
        </w:tc>
        <w:tc>
          <w:tcPr>
            <w:tcW w:w="0" w:type="auto"/>
            <w:tcBorders>
              <w:left w:val="nil"/>
              <w:right w:val="nil"/>
            </w:tcBorders>
            <w:shd w:val="clear" w:color="auto" w:fill="E6EED5"/>
            <w:noWrap/>
            <w:hideMark/>
          </w:tcPr>
          <w:p w:rsidR="008463F2" w:rsidRPr="00B10191" w:rsidRDefault="008463F2" w:rsidP="00D11E10">
            <w:pPr>
              <w:spacing w:after="0" w:line="240" w:lineRule="auto"/>
              <w:jc w:val="right"/>
              <w:rPr>
                <w:color w:val="000000"/>
              </w:rPr>
            </w:pPr>
            <w:r w:rsidRPr="00B10191">
              <w:rPr>
                <w:color w:val="000000"/>
              </w:rPr>
              <w:t>1</w:t>
            </w:r>
          </w:p>
        </w:tc>
        <w:tc>
          <w:tcPr>
            <w:tcW w:w="0" w:type="auto"/>
            <w:tcBorders>
              <w:left w:val="nil"/>
              <w:right w:val="nil"/>
            </w:tcBorders>
            <w:shd w:val="clear" w:color="auto" w:fill="E6EED5"/>
            <w:noWrap/>
            <w:hideMark/>
          </w:tcPr>
          <w:p w:rsidR="008463F2" w:rsidRPr="00B10191" w:rsidRDefault="008463F2" w:rsidP="00D11E10">
            <w:pPr>
              <w:spacing w:after="0" w:line="240" w:lineRule="auto"/>
              <w:jc w:val="center"/>
              <w:rPr>
                <w:color w:val="000000"/>
              </w:rPr>
            </w:pPr>
            <w:r w:rsidRPr="00B10191">
              <w:rPr>
                <w:color w:val="000000"/>
              </w:rPr>
              <w:t>550,00</w:t>
            </w:r>
          </w:p>
        </w:tc>
        <w:tc>
          <w:tcPr>
            <w:tcW w:w="0" w:type="auto"/>
            <w:tcBorders>
              <w:left w:val="nil"/>
            </w:tcBorders>
            <w:shd w:val="clear" w:color="auto" w:fill="E6EED5"/>
            <w:noWrap/>
            <w:hideMark/>
          </w:tcPr>
          <w:p w:rsidR="008463F2" w:rsidRPr="00B10191" w:rsidRDefault="008463F2" w:rsidP="00D11E10">
            <w:pPr>
              <w:spacing w:after="0" w:line="240" w:lineRule="auto"/>
              <w:jc w:val="right"/>
              <w:rPr>
                <w:rFonts w:ascii="Arial" w:hAnsi="Arial" w:cs="Arial"/>
                <w:color w:val="000000"/>
                <w:sz w:val="20"/>
                <w:szCs w:val="20"/>
              </w:rPr>
            </w:pPr>
            <w:r>
              <w:rPr>
                <w:rFonts w:ascii="Arial" w:hAnsi="Arial" w:cs="Arial"/>
                <w:color w:val="000000"/>
                <w:sz w:val="20"/>
                <w:szCs w:val="20"/>
              </w:rPr>
              <w:t xml:space="preserve"> </w:t>
            </w:r>
            <w:r w:rsidRPr="00B10191">
              <w:rPr>
                <w:rFonts w:ascii="Arial" w:hAnsi="Arial" w:cs="Arial"/>
                <w:color w:val="000000"/>
                <w:sz w:val="20"/>
                <w:szCs w:val="20"/>
              </w:rPr>
              <w:t xml:space="preserve">              6.600,00 </w:t>
            </w:r>
          </w:p>
        </w:tc>
      </w:tr>
      <w:tr w:rsidR="008463F2" w:rsidRPr="00B10191" w:rsidTr="008463F2">
        <w:trPr>
          <w:trHeight w:val="300"/>
          <w:jc w:val="center"/>
        </w:trPr>
        <w:tc>
          <w:tcPr>
            <w:tcW w:w="0" w:type="auto"/>
            <w:tcBorders>
              <w:right w:val="nil"/>
            </w:tcBorders>
            <w:noWrap/>
            <w:hideMark/>
          </w:tcPr>
          <w:p w:rsidR="008463F2" w:rsidRPr="00B10191" w:rsidRDefault="008463F2" w:rsidP="00D11E10">
            <w:pPr>
              <w:spacing w:after="0" w:line="240" w:lineRule="auto"/>
              <w:rPr>
                <w:b/>
                <w:bCs/>
                <w:color w:val="000000"/>
              </w:rPr>
            </w:pPr>
            <w:r w:rsidRPr="00B10191">
              <w:rPr>
                <w:b/>
                <w:bCs/>
                <w:color w:val="000000"/>
              </w:rPr>
              <w:t>Supervisor</w:t>
            </w:r>
          </w:p>
        </w:tc>
        <w:tc>
          <w:tcPr>
            <w:tcW w:w="0" w:type="auto"/>
            <w:tcBorders>
              <w:left w:val="nil"/>
              <w:right w:val="nil"/>
            </w:tcBorders>
            <w:noWrap/>
            <w:hideMark/>
          </w:tcPr>
          <w:p w:rsidR="008463F2" w:rsidRPr="00B10191" w:rsidRDefault="008463F2" w:rsidP="00D11E10">
            <w:pPr>
              <w:spacing w:after="0" w:line="240" w:lineRule="auto"/>
              <w:jc w:val="right"/>
              <w:rPr>
                <w:color w:val="000000"/>
              </w:rPr>
            </w:pPr>
            <w:r w:rsidRPr="00B10191">
              <w:rPr>
                <w:color w:val="000000"/>
              </w:rPr>
              <w:t>1</w:t>
            </w:r>
          </w:p>
        </w:tc>
        <w:tc>
          <w:tcPr>
            <w:tcW w:w="0" w:type="auto"/>
            <w:tcBorders>
              <w:left w:val="nil"/>
              <w:right w:val="nil"/>
            </w:tcBorders>
            <w:noWrap/>
            <w:hideMark/>
          </w:tcPr>
          <w:p w:rsidR="008463F2" w:rsidRPr="00B10191" w:rsidRDefault="008463F2" w:rsidP="00D11E10">
            <w:pPr>
              <w:spacing w:after="0" w:line="240" w:lineRule="auto"/>
              <w:jc w:val="center"/>
              <w:rPr>
                <w:color w:val="000000"/>
              </w:rPr>
            </w:pPr>
            <w:r w:rsidRPr="00B10191">
              <w:rPr>
                <w:color w:val="000000"/>
              </w:rPr>
              <w:t>390,00</w:t>
            </w:r>
          </w:p>
        </w:tc>
        <w:tc>
          <w:tcPr>
            <w:tcW w:w="0" w:type="auto"/>
            <w:tcBorders>
              <w:left w:val="nil"/>
            </w:tcBorders>
            <w:noWrap/>
            <w:hideMark/>
          </w:tcPr>
          <w:p w:rsidR="008463F2" w:rsidRPr="00B10191" w:rsidRDefault="008463F2" w:rsidP="00D11E10">
            <w:pPr>
              <w:spacing w:after="0" w:line="240" w:lineRule="auto"/>
              <w:jc w:val="right"/>
              <w:rPr>
                <w:rFonts w:ascii="Arial" w:hAnsi="Arial" w:cs="Arial"/>
                <w:color w:val="000000"/>
                <w:sz w:val="20"/>
                <w:szCs w:val="20"/>
              </w:rPr>
            </w:pPr>
            <w:r>
              <w:rPr>
                <w:rFonts w:ascii="Arial" w:hAnsi="Arial" w:cs="Arial"/>
                <w:color w:val="000000"/>
                <w:sz w:val="20"/>
                <w:szCs w:val="20"/>
              </w:rPr>
              <w:t xml:space="preserve"> </w:t>
            </w:r>
            <w:r w:rsidRPr="00B10191">
              <w:rPr>
                <w:rFonts w:ascii="Arial" w:hAnsi="Arial" w:cs="Arial"/>
                <w:color w:val="000000"/>
                <w:sz w:val="20"/>
                <w:szCs w:val="20"/>
              </w:rPr>
              <w:t xml:space="preserve">              4.680,00 </w:t>
            </w:r>
          </w:p>
        </w:tc>
      </w:tr>
      <w:tr w:rsidR="008463F2" w:rsidRPr="00B10191" w:rsidTr="008463F2">
        <w:trPr>
          <w:trHeight w:val="300"/>
          <w:jc w:val="center"/>
        </w:trPr>
        <w:tc>
          <w:tcPr>
            <w:tcW w:w="0" w:type="auto"/>
            <w:tcBorders>
              <w:right w:val="nil"/>
            </w:tcBorders>
            <w:shd w:val="clear" w:color="auto" w:fill="E6EED5"/>
            <w:noWrap/>
            <w:hideMark/>
          </w:tcPr>
          <w:p w:rsidR="008463F2" w:rsidRPr="00B10191" w:rsidRDefault="008463F2" w:rsidP="00D11E10">
            <w:pPr>
              <w:spacing w:after="0" w:line="240" w:lineRule="auto"/>
              <w:rPr>
                <w:b/>
                <w:bCs/>
                <w:color w:val="000000"/>
              </w:rPr>
            </w:pPr>
            <w:r w:rsidRPr="00B10191">
              <w:rPr>
                <w:b/>
                <w:bCs/>
                <w:color w:val="000000"/>
              </w:rPr>
              <w:t>Secretaria</w:t>
            </w:r>
          </w:p>
        </w:tc>
        <w:tc>
          <w:tcPr>
            <w:tcW w:w="0" w:type="auto"/>
            <w:tcBorders>
              <w:left w:val="nil"/>
              <w:right w:val="nil"/>
            </w:tcBorders>
            <w:shd w:val="clear" w:color="auto" w:fill="E6EED5"/>
            <w:noWrap/>
            <w:hideMark/>
          </w:tcPr>
          <w:p w:rsidR="008463F2" w:rsidRPr="00B10191" w:rsidRDefault="008463F2" w:rsidP="00D11E10">
            <w:pPr>
              <w:spacing w:after="0" w:line="240" w:lineRule="auto"/>
              <w:jc w:val="right"/>
              <w:rPr>
                <w:color w:val="000000"/>
              </w:rPr>
            </w:pPr>
            <w:r w:rsidRPr="00B10191">
              <w:rPr>
                <w:color w:val="000000"/>
              </w:rPr>
              <w:t>1</w:t>
            </w:r>
          </w:p>
        </w:tc>
        <w:tc>
          <w:tcPr>
            <w:tcW w:w="0" w:type="auto"/>
            <w:tcBorders>
              <w:left w:val="nil"/>
              <w:right w:val="nil"/>
            </w:tcBorders>
            <w:shd w:val="clear" w:color="auto" w:fill="E6EED5"/>
            <w:noWrap/>
            <w:hideMark/>
          </w:tcPr>
          <w:p w:rsidR="008463F2" w:rsidRPr="00B10191" w:rsidRDefault="008463F2" w:rsidP="00D11E10">
            <w:pPr>
              <w:spacing w:after="0" w:line="240" w:lineRule="auto"/>
              <w:jc w:val="center"/>
              <w:rPr>
                <w:color w:val="000000"/>
              </w:rPr>
            </w:pPr>
            <w:r w:rsidRPr="00B10191">
              <w:rPr>
                <w:color w:val="000000"/>
              </w:rPr>
              <w:t>320,00</w:t>
            </w:r>
          </w:p>
        </w:tc>
        <w:tc>
          <w:tcPr>
            <w:tcW w:w="0" w:type="auto"/>
            <w:tcBorders>
              <w:left w:val="nil"/>
            </w:tcBorders>
            <w:shd w:val="clear" w:color="auto" w:fill="E6EED5"/>
            <w:noWrap/>
            <w:hideMark/>
          </w:tcPr>
          <w:p w:rsidR="008463F2" w:rsidRPr="00B10191" w:rsidRDefault="008463F2" w:rsidP="00D11E10">
            <w:pPr>
              <w:spacing w:after="0" w:line="240" w:lineRule="auto"/>
              <w:jc w:val="right"/>
              <w:rPr>
                <w:rFonts w:ascii="Arial" w:hAnsi="Arial" w:cs="Arial"/>
                <w:color w:val="000000"/>
                <w:sz w:val="20"/>
                <w:szCs w:val="20"/>
              </w:rPr>
            </w:pPr>
            <w:r>
              <w:rPr>
                <w:rFonts w:ascii="Arial" w:hAnsi="Arial" w:cs="Arial"/>
                <w:color w:val="000000"/>
                <w:sz w:val="20"/>
                <w:szCs w:val="20"/>
              </w:rPr>
              <w:t xml:space="preserve"> </w:t>
            </w:r>
            <w:r w:rsidRPr="00B10191">
              <w:rPr>
                <w:rFonts w:ascii="Arial" w:hAnsi="Arial" w:cs="Arial"/>
                <w:color w:val="000000"/>
                <w:sz w:val="20"/>
                <w:szCs w:val="20"/>
              </w:rPr>
              <w:t xml:space="preserve">              3.840,00 </w:t>
            </w:r>
          </w:p>
        </w:tc>
      </w:tr>
      <w:tr w:rsidR="008463F2" w:rsidRPr="00B10191" w:rsidTr="008463F2">
        <w:trPr>
          <w:trHeight w:val="300"/>
          <w:jc w:val="center"/>
        </w:trPr>
        <w:tc>
          <w:tcPr>
            <w:tcW w:w="0" w:type="auto"/>
            <w:tcBorders>
              <w:right w:val="nil"/>
            </w:tcBorders>
            <w:noWrap/>
            <w:hideMark/>
          </w:tcPr>
          <w:p w:rsidR="008463F2" w:rsidRPr="00B10191" w:rsidRDefault="008463F2" w:rsidP="00D11E10">
            <w:pPr>
              <w:spacing w:after="0" w:line="240" w:lineRule="auto"/>
              <w:rPr>
                <w:b/>
                <w:bCs/>
                <w:color w:val="000000"/>
              </w:rPr>
            </w:pPr>
            <w:r w:rsidRPr="00B10191">
              <w:rPr>
                <w:b/>
                <w:bCs/>
                <w:color w:val="000000"/>
              </w:rPr>
              <w:t>Operarios</w:t>
            </w:r>
          </w:p>
        </w:tc>
        <w:tc>
          <w:tcPr>
            <w:tcW w:w="0" w:type="auto"/>
            <w:tcBorders>
              <w:left w:val="nil"/>
              <w:right w:val="nil"/>
            </w:tcBorders>
            <w:noWrap/>
            <w:hideMark/>
          </w:tcPr>
          <w:p w:rsidR="008463F2" w:rsidRPr="00B10191" w:rsidRDefault="008463F2" w:rsidP="00D11E10">
            <w:pPr>
              <w:spacing w:after="0" w:line="240" w:lineRule="auto"/>
              <w:jc w:val="right"/>
              <w:rPr>
                <w:color w:val="000000"/>
              </w:rPr>
            </w:pPr>
            <w:r w:rsidRPr="00B10191">
              <w:rPr>
                <w:color w:val="000000"/>
              </w:rPr>
              <w:t>6</w:t>
            </w:r>
          </w:p>
        </w:tc>
        <w:tc>
          <w:tcPr>
            <w:tcW w:w="0" w:type="auto"/>
            <w:tcBorders>
              <w:left w:val="nil"/>
              <w:right w:val="nil"/>
            </w:tcBorders>
            <w:noWrap/>
            <w:hideMark/>
          </w:tcPr>
          <w:p w:rsidR="008463F2" w:rsidRPr="00B10191" w:rsidRDefault="008463F2" w:rsidP="00D11E10">
            <w:pPr>
              <w:spacing w:after="0" w:line="240" w:lineRule="auto"/>
              <w:jc w:val="center"/>
              <w:rPr>
                <w:color w:val="000000"/>
              </w:rPr>
            </w:pPr>
            <w:r w:rsidRPr="00B10191">
              <w:rPr>
                <w:color w:val="000000"/>
              </w:rPr>
              <w:t>292,00</w:t>
            </w:r>
          </w:p>
        </w:tc>
        <w:tc>
          <w:tcPr>
            <w:tcW w:w="0" w:type="auto"/>
            <w:tcBorders>
              <w:left w:val="nil"/>
            </w:tcBorders>
            <w:noWrap/>
            <w:hideMark/>
          </w:tcPr>
          <w:p w:rsidR="008463F2" w:rsidRPr="00B10191" w:rsidRDefault="008463F2" w:rsidP="00D11E10">
            <w:pPr>
              <w:spacing w:after="0" w:line="240" w:lineRule="auto"/>
              <w:jc w:val="right"/>
              <w:rPr>
                <w:rFonts w:ascii="Arial" w:hAnsi="Arial" w:cs="Arial"/>
                <w:color w:val="000000"/>
                <w:sz w:val="20"/>
                <w:szCs w:val="20"/>
              </w:rPr>
            </w:pPr>
            <w:r>
              <w:rPr>
                <w:rFonts w:ascii="Arial" w:hAnsi="Arial" w:cs="Arial"/>
                <w:color w:val="000000"/>
                <w:sz w:val="20"/>
                <w:szCs w:val="20"/>
              </w:rPr>
              <w:t xml:space="preserve"> </w:t>
            </w:r>
            <w:r w:rsidRPr="00B10191">
              <w:rPr>
                <w:rFonts w:ascii="Arial" w:hAnsi="Arial" w:cs="Arial"/>
                <w:color w:val="000000"/>
                <w:sz w:val="20"/>
                <w:szCs w:val="20"/>
              </w:rPr>
              <w:t xml:space="preserve">            21.024,00 </w:t>
            </w:r>
          </w:p>
        </w:tc>
      </w:tr>
      <w:tr w:rsidR="008463F2" w:rsidRPr="00B10191" w:rsidTr="008463F2">
        <w:trPr>
          <w:trHeight w:val="315"/>
          <w:jc w:val="center"/>
        </w:trPr>
        <w:tc>
          <w:tcPr>
            <w:tcW w:w="0" w:type="auto"/>
            <w:tcBorders>
              <w:right w:val="nil"/>
            </w:tcBorders>
            <w:shd w:val="clear" w:color="auto" w:fill="E6EED5"/>
            <w:noWrap/>
            <w:hideMark/>
          </w:tcPr>
          <w:p w:rsidR="008463F2" w:rsidRPr="00B10191" w:rsidRDefault="008463F2" w:rsidP="00D11E10">
            <w:pPr>
              <w:spacing w:after="0" w:line="240" w:lineRule="auto"/>
              <w:rPr>
                <w:b/>
                <w:bCs/>
                <w:color w:val="000000"/>
              </w:rPr>
            </w:pPr>
            <w:r w:rsidRPr="00B10191">
              <w:rPr>
                <w:b/>
                <w:bCs/>
                <w:color w:val="000000"/>
              </w:rPr>
              <w:t>Guardia</w:t>
            </w:r>
          </w:p>
        </w:tc>
        <w:tc>
          <w:tcPr>
            <w:tcW w:w="0" w:type="auto"/>
            <w:tcBorders>
              <w:left w:val="nil"/>
              <w:right w:val="nil"/>
            </w:tcBorders>
            <w:shd w:val="clear" w:color="auto" w:fill="E6EED5"/>
            <w:noWrap/>
            <w:hideMark/>
          </w:tcPr>
          <w:p w:rsidR="008463F2" w:rsidRPr="00B10191" w:rsidRDefault="008463F2" w:rsidP="00D11E10">
            <w:pPr>
              <w:spacing w:after="0" w:line="240" w:lineRule="auto"/>
              <w:jc w:val="right"/>
              <w:rPr>
                <w:color w:val="000000"/>
              </w:rPr>
            </w:pPr>
            <w:r w:rsidRPr="00B10191">
              <w:rPr>
                <w:color w:val="000000"/>
              </w:rPr>
              <w:t>1</w:t>
            </w:r>
          </w:p>
        </w:tc>
        <w:tc>
          <w:tcPr>
            <w:tcW w:w="0" w:type="auto"/>
            <w:tcBorders>
              <w:left w:val="nil"/>
              <w:right w:val="nil"/>
            </w:tcBorders>
            <w:shd w:val="clear" w:color="auto" w:fill="E6EED5"/>
            <w:noWrap/>
            <w:hideMark/>
          </w:tcPr>
          <w:p w:rsidR="008463F2" w:rsidRPr="00B10191" w:rsidRDefault="008463F2" w:rsidP="00D11E10">
            <w:pPr>
              <w:spacing w:after="0" w:line="240" w:lineRule="auto"/>
              <w:jc w:val="center"/>
              <w:rPr>
                <w:color w:val="000000"/>
              </w:rPr>
            </w:pPr>
            <w:r w:rsidRPr="00B10191">
              <w:rPr>
                <w:color w:val="000000"/>
              </w:rPr>
              <w:t>292,00</w:t>
            </w:r>
          </w:p>
        </w:tc>
        <w:tc>
          <w:tcPr>
            <w:tcW w:w="0" w:type="auto"/>
            <w:tcBorders>
              <w:left w:val="nil"/>
            </w:tcBorders>
            <w:shd w:val="clear" w:color="auto" w:fill="E6EED5"/>
            <w:noWrap/>
            <w:hideMark/>
          </w:tcPr>
          <w:p w:rsidR="008463F2" w:rsidRPr="00B10191" w:rsidRDefault="008463F2" w:rsidP="00D11E10">
            <w:pPr>
              <w:spacing w:after="0" w:line="240" w:lineRule="auto"/>
              <w:jc w:val="right"/>
              <w:rPr>
                <w:rFonts w:ascii="Arial" w:hAnsi="Arial" w:cs="Arial"/>
                <w:color w:val="000000"/>
                <w:sz w:val="20"/>
                <w:szCs w:val="20"/>
              </w:rPr>
            </w:pPr>
            <w:r>
              <w:rPr>
                <w:rFonts w:ascii="Arial" w:hAnsi="Arial" w:cs="Arial"/>
                <w:color w:val="000000"/>
                <w:sz w:val="20"/>
                <w:szCs w:val="20"/>
              </w:rPr>
              <w:t xml:space="preserve"> </w:t>
            </w:r>
            <w:r w:rsidRPr="00B10191">
              <w:rPr>
                <w:rFonts w:ascii="Arial" w:hAnsi="Arial" w:cs="Arial"/>
                <w:color w:val="000000"/>
                <w:sz w:val="20"/>
                <w:szCs w:val="20"/>
              </w:rPr>
              <w:t xml:space="preserve">              3.504,00 </w:t>
            </w:r>
          </w:p>
        </w:tc>
      </w:tr>
      <w:tr w:rsidR="008463F2" w:rsidRPr="00B10191" w:rsidTr="008463F2">
        <w:trPr>
          <w:trHeight w:val="315"/>
          <w:jc w:val="center"/>
        </w:trPr>
        <w:tc>
          <w:tcPr>
            <w:tcW w:w="0" w:type="auto"/>
            <w:tcBorders>
              <w:right w:val="nil"/>
            </w:tcBorders>
            <w:noWrap/>
            <w:hideMark/>
          </w:tcPr>
          <w:p w:rsidR="008463F2" w:rsidRPr="00B10191" w:rsidRDefault="008463F2" w:rsidP="00D11E10">
            <w:pPr>
              <w:spacing w:after="0" w:line="240" w:lineRule="auto"/>
              <w:jc w:val="center"/>
              <w:rPr>
                <w:rFonts w:ascii="Arial" w:hAnsi="Arial" w:cs="Arial"/>
                <w:b/>
                <w:bCs/>
                <w:sz w:val="20"/>
                <w:szCs w:val="20"/>
              </w:rPr>
            </w:pPr>
            <w:r w:rsidRPr="00B10191">
              <w:rPr>
                <w:rFonts w:ascii="Arial" w:hAnsi="Arial" w:cs="Arial"/>
                <w:b/>
                <w:bCs/>
                <w:sz w:val="20"/>
                <w:szCs w:val="20"/>
              </w:rPr>
              <w:t>Total</w:t>
            </w:r>
          </w:p>
        </w:tc>
        <w:tc>
          <w:tcPr>
            <w:tcW w:w="0" w:type="auto"/>
            <w:tcBorders>
              <w:left w:val="nil"/>
              <w:right w:val="nil"/>
            </w:tcBorders>
            <w:noWrap/>
            <w:hideMark/>
          </w:tcPr>
          <w:p w:rsidR="008463F2" w:rsidRPr="00B10191" w:rsidRDefault="008463F2" w:rsidP="00D11E10">
            <w:pPr>
              <w:spacing w:after="0" w:line="240" w:lineRule="auto"/>
              <w:jc w:val="center"/>
              <w:rPr>
                <w:rFonts w:ascii="Arial" w:hAnsi="Arial" w:cs="Arial"/>
                <w:b/>
                <w:bCs/>
                <w:sz w:val="20"/>
                <w:szCs w:val="20"/>
              </w:rPr>
            </w:pPr>
            <w:r w:rsidRPr="00B10191">
              <w:rPr>
                <w:rFonts w:ascii="Arial" w:hAnsi="Arial" w:cs="Arial"/>
                <w:b/>
                <w:bCs/>
                <w:sz w:val="20"/>
                <w:szCs w:val="20"/>
              </w:rPr>
              <w:t>10</w:t>
            </w:r>
          </w:p>
        </w:tc>
        <w:tc>
          <w:tcPr>
            <w:tcW w:w="0" w:type="auto"/>
            <w:tcBorders>
              <w:left w:val="nil"/>
              <w:right w:val="nil"/>
            </w:tcBorders>
            <w:noWrap/>
            <w:hideMark/>
          </w:tcPr>
          <w:p w:rsidR="008463F2" w:rsidRPr="00B10191" w:rsidRDefault="008463F2" w:rsidP="00D11E10">
            <w:pPr>
              <w:spacing w:after="0" w:line="240" w:lineRule="auto"/>
              <w:jc w:val="right"/>
              <w:rPr>
                <w:rFonts w:ascii="Arial" w:hAnsi="Arial" w:cs="Arial"/>
                <w:b/>
                <w:bCs/>
                <w:sz w:val="20"/>
                <w:szCs w:val="20"/>
              </w:rPr>
            </w:pPr>
            <w:r>
              <w:rPr>
                <w:rFonts w:ascii="Arial" w:hAnsi="Arial" w:cs="Arial"/>
                <w:b/>
                <w:bCs/>
                <w:sz w:val="20"/>
                <w:szCs w:val="20"/>
              </w:rPr>
              <w:t xml:space="preserve"> </w:t>
            </w:r>
            <w:r w:rsidRPr="00B10191">
              <w:rPr>
                <w:rFonts w:ascii="Arial" w:hAnsi="Arial" w:cs="Arial"/>
                <w:b/>
                <w:bCs/>
                <w:sz w:val="20"/>
                <w:szCs w:val="20"/>
              </w:rPr>
              <w:t xml:space="preserve">  1.844,00 </w:t>
            </w:r>
          </w:p>
        </w:tc>
        <w:tc>
          <w:tcPr>
            <w:tcW w:w="0" w:type="auto"/>
            <w:tcBorders>
              <w:left w:val="nil"/>
            </w:tcBorders>
            <w:noWrap/>
            <w:hideMark/>
          </w:tcPr>
          <w:p w:rsidR="008463F2" w:rsidRPr="00B10191" w:rsidRDefault="008463F2" w:rsidP="00D11E10">
            <w:pPr>
              <w:spacing w:after="0" w:line="240" w:lineRule="auto"/>
              <w:jc w:val="right"/>
              <w:rPr>
                <w:rFonts w:ascii="Arial" w:hAnsi="Arial" w:cs="Arial"/>
                <w:b/>
                <w:bCs/>
                <w:color w:val="000000"/>
                <w:sz w:val="20"/>
                <w:szCs w:val="20"/>
              </w:rPr>
            </w:pPr>
            <w:r>
              <w:rPr>
                <w:rFonts w:ascii="Arial" w:hAnsi="Arial" w:cs="Arial"/>
                <w:b/>
                <w:bCs/>
                <w:color w:val="000000"/>
                <w:sz w:val="20"/>
                <w:szCs w:val="20"/>
              </w:rPr>
              <w:t xml:space="preserve"> </w:t>
            </w:r>
            <w:r w:rsidRPr="00B10191">
              <w:rPr>
                <w:rFonts w:ascii="Arial" w:hAnsi="Arial" w:cs="Arial"/>
                <w:b/>
                <w:bCs/>
                <w:color w:val="000000"/>
                <w:sz w:val="20"/>
                <w:szCs w:val="20"/>
              </w:rPr>
              <w:t xml:space="preserve">            39.648,00 </w:t>
            </w:r>
          </w:p>
        </w:tc>
      </w:tr>
    </w:tbl>
    <w:p w:rsidR="002F3631" w:rsidRDefault="002F3631" w:rsidP="00D46D90">
      <w:pPr>
        <w:spacing w:after="0" w:line="360" w:lineRule="auto"/>
        <w:jc w:val="right"/>
        <w:rPr>
          <w:rFonts w:ascii="Arial" w:hAnsi="Arial" w:cs="Arial"/>
          <w:b/>
          <w:bCs/>
          <w:sz w:val="24"/>
          <w:szCs w:val="24"/>
        </w:rPr>
      </w:pPr>
    </w:p>
    <w:p w:rsidR="00B810B7" w:rsidRDefault="00B810B7" w:rsidP="002F3631">
      <w:pPr>
        <w:spacing w:after="0" w:line="360" w:lineRule="auto"/>
        <w:jc w:val="center"/>
        <w:rPr>
          <w:rFonts w:ascii="Arial" w:hAnsi="Arial" w:cs="Arial"/>
          <w:b/>
          <w:bCs/>
          <w:sz w:val="24"/>
          <w:szCs w:val="24"/>
        </w:rPr>
      </w:pPr>
      <w:r>
        <w:rPr>
          <w:rFonts w:ascii="Arial" w:hAnsi="Arial" w:cs="Arial"/>
          <w:b/>
          <w:bCs/>
          <w:sz w:val="24"/>
          <w:szCs w:val="24"/>
        </w:rPr>
        <w:t>Elaborado por los autores</w:t>
      </w:r>
    </w:p>
    <w:p w:rsidR="00B810B7" w:rsidRPr="00C0388F" w:rsidRDefault="00B810B7" w:rsidP="004A1901">
      <w:pPr>
        <w:spacing w:after="0" w:line="360" w:lineRule="auto"/>
        <w:jc w:val="both"/>
        <w:rPr>
          <w:rFonts w:ascii="Arial" w:hAnsi="Arial" w:cs="Arial"/>
          <w:b/>
          <w:bCs/>
          <w:sz w:val="24"/>
          <w:szCs w:val="24"/>
        </w:rPr>
      </w:pPr>
    </w:p>
    <w:p w:rsidR="00B810B7" w:rsidRPr="00AA0C97" w:rsidRDefault="00B810B7" w:rsidP="004A1901">
      <w:pPr>
        <w:pStyle w:val="Prrafodelista"/>
        <w:numPr>
          <w:ilvl w:val="2"/>
          <w:numId w:val="37"/>
        </w:numPr>
        <w:spacing w:after="0" w:line="360" w:lineRule="auto"/>
        <w:jc w:val="both"/>
        <w:rPr>
          <w:rFonts w:ascii="Arial" w:hAnsi="Arial" w:cs="Arial"/>
          <w:b/>
          <w:sz w:val="24"/>
          <w:szCs w:val="24"/>
        </w:rPr>
      </w:pPr>
      <w:r w:rsidRPr="00AA0C97">
        <w:rPr>
          <w:rFonts w:ascii="Arial" w:hAnsi="Arial" w:cs="Arial"/>
          <w:b/>
          <w:bCs/>
          <w:sz w:val="24"/>
          <w:szCs w:val="24"/>
        </w:rPr>
        <w:t>Balance de Obras Físicas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Dentro de éste balance comprende adecuaciones al lugar de alquiler para poder ofrecer el servicio. Se necesita dos divisiones importantes: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23"/>
        </w:numPr>
        <w:spacing w:after="0" w:line="360" w:lineRule="auto"/>
        <w:jc w:val="both"/>
        <w:rPr>
          <w:rFonts w:ascii="Arial" w:hAnsi="Arial" w:cs="Arial"/>
          <w:sz w:val="24"/>
          <w:szCs w:val="24"/>
        </w:rPr>
      </w:pPr>
      <w:r w:rsidRPr="00C0388F">
        <w:rPr>
          <w:rFonts w:ascii="Arial" w:hAnsi="Arial" w:cs="Arial"/>
          <w:sz w:val="24"/>
          <w:szCs w:val="24"/>
        </w:rPr>
        <w:t>Sección para recibir clientes y poder tratar directamente con las secretarias.</w:t>
      </w:r>
    </w:p>
    <w:p w:rsidR="00B810B7" w:rsidRPr="00C0388F" w:rsidRDefault="00B810B7" w:rsidP="004A1901">
      <w:pPr>
        <w:numPr>
          <w:ilvl w:val="0"/>
          <w:numId w:val="23"/>
        </w:numPr>
        <w:spacing w:after="0" w:line="360" w:lineRule="auto"/>
        <w:jc w:val="both"/>
        <w:rPr>
          <w:rFonts w:ascii="Arial" w:hAnsi="Arial" w:cs="Arial"/>
          <w:sz w:val="24"/>
          <w:szCs w:val="24"/>
        </w:rPr>
      </w:pPr>
      <w:r w:rsidRPr="00C0388F">
        <w:rPr>
          <w:rFonts w:ascii="Arial" w:hAnsi="Arial" w:cs="Arial"/>
          <w:sz w:val="24"/>
          <w:szCs w:val="24"/>
        </w:rPr>
        <w:t>Sección de almacenamiento y bodega para los automóviles de lavado.</w:t>
      </w:r>
    </w:p>
    <w:p w:rsidR="00B810B7" w:rsidRPr="00C0388F" w:rsidRDefault="00B810B7" w:rsidP="004A1901">
      <w:pPr>
        <w:spacing w:after="0" w:line="360" w:lineRule="auto"/>
        <w:jc w:val="both"/>
        <w:rPr>
          <w:rFonts w:ascii="Arial" w:hAnsi="Arial" w:cs="Arial"/>
          <w:b/>
          <w:color w:val="000000"/>
          <w:sz w:val="24"/>
          <w:szCs w:val="24"/>
          <w:u w:val="single"/>
        </w:rPr>
      </w:pPr>
    </w:p>
    <w:p w:rsidR="00B810B7" w:rsidRPr="00AF31C0" w:rsidRDefault="00F57E2A" w:rsidP="00AF31C0">
      <w:pPr>
        <w:spacing w:after="0" w:line="360" w:lineRule="auto"/>
        <w:jc w:val="center"/>
        <w:rPr>
          <w:rFonts w:ascii="Arial" w:hAnsi="Arial" w:cs="Arial"/>
          <w:b/>
          <w:color w:val="000000"/>
          <w:sz w:val="24"/>
          <w:szCs w:val="24"/>
        </w:rPr>
      </w:pPr>
      <w:r>
        <w:rPr>
          <w:rFonts w:ascii="Arial" w:hAnsi="Arial" w:cs="Arial"/>
          <w:b/>
          <w:color w:val="000000"/>
          <w:sz w:val="24"/>
          <w:szCs w:val="24"/>
        </w:rPr>
        <w:t>Tabla 21</w:t>
      </w:r>
      <w:r w:rsidR="00B810B7" w:rsidRPr="006044F2">
        <w:rPr>
          <w:rFonts w:ascii="Arial" w:hAnsi="Arial" w:cs="Arial"/>
          <w:b/>
          <w:color w:val="000000"/>
          <w:sz w:val="24"/>
          <w:szCs w:val="24"/>
        </w:rPr>
        <w:t>. Balance de Obras físicas</w:t>
      </w:r>
    </w:p>
    <w:tbl>
      <w:tblPr>
        <w:tblW w:w="6251"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525"/>
        <w:gridCol w:w="1242"/>
        <w:gridCol w:w="1242"/>
        <w:gridCol w:w="1242"/>
      </w:tblGrid>
      <w:tr w:rsidR="00D46D90" w:rsidRPr="00B10191" w:rsidTr="00D11E10">
        <w:trPr>
          <w:trHeight w:val="422"/>
          <w:jc w:val="center"/>
        </w:trPr>
        <w:tc>
          <w:tcPr>
            <w:tcW w:w="2525" w:type="dxa"/>
            <w:tcBorders>
              <w:top w:val="single" w:sz="8" w:space="0" w:color="B3CC82"/>
              <w:left w:val="single" w:sz="8" w:space="0" w:color="B3CC82"/>
              <w:bottom w:val="single" w:sz="8" w:space="0" w:color="B3CC82"/>
              <w:right w:val="nil"/>
            </w:tcBorders>
            <w:shd w:val="clear" w:color="auto" w:fill="9BBB59"/>
            <w:noWrap/>
            <w:hideMark/>
          </w:tcPr>
          <w:p w:rsidR="00D46D90" w:rsidRPr="00B10191" w:rsidRDefault="00D46D90" w:rsidP="00D11E10">
            <w:pPr>
              <w:spacing w:after="0" w:line="240" w:lineRule="auto"/>
              <w:rPr>
                <w:b/>
                <w:bCs/>
                <w:color w:val="000000"/>
              </w:rPr>
            </w:pPr>
            <w:r w:rsidRPr="00B10191">
              <w:rPr>
                <w:b/>
                <w:bCs/>
                <w:color w:val="000000"/>
              </w:rPr>
              <w:t>Rubro</w:t>
            </w:r>
          </w:p>
        </w:tc>
        <w:tc>
          <w:tcPr>
            <w:tcW w:w="1242" w:type="dxa"/>
            <w:tcBorders>
              <w:top w:val="single" w:sz="8" w:space="0" w:color="B3CC82"/>
              <w:left w:val="nil"/>
              <w:bottom w:val="single" w:sz="8" w:space="0" w:color="B3CC82"/>
              <w:right w:val="nil"/>
            </w:tcBorders>
            <w:shd w:val="clear" w:color="auto" w:fill="9BBB59"/>
            <w:noWrap/>
            <w:hideMark/>
          </w:tcPr>
          <w:p w:rsidR="00D46D90" w:rsidRPr="00B10191" w:rsidRDefault="00D46D90" w:rsidP="00D11E10">
            <w:pPr>
              <w:spacing w:after="0" w:line="240" w:lineRule="auto"/>
              <w:rPr>
                <w:b/>
                <w:bCs/>
                <w:color w:val="000000"/>
              </w:rPr>
            </w:pPr>
            <w:r w:rsidRPr="00B10191">
              <w:rPr>
                <w:b/>
                <w:bCs/>
                <w:color w:val="000000"/>
              </w:rPr>
              <w:t>Cantidad</w:t>
            </w:r>
          </w:p>
        </w:tc>
        <w:tc>
          <w:tcPr>
            <w:tcW w:w="1242" w:type="dxa"/>
            <w:tcBorders>
              <w:top w:val="single" w:sz="8" w:space="0" w:color="B3CC82"/>
              <w:left w:val="nil"/>
              <w:bottom w:val="single" w:sz="8" w:space="0" w:color="B3CC82"/>
              <w:right w:val="nil"/>
            </w:tcBorders>
            <w:shd w:val="clear" w:color="auto" w:fill="9BBB59"/>
            <w:noWrap/>
            <w:hideMark/>
          </w:tcPr>
          <w:p w:rsidR="00D46D90" w:rsidRPr="00B10191" w:rsidRDefault="00D46D90" w:rsidP="00D11E10">
            <w:pPr>
              <w:spacing w:after="0" w:line="240" w:lineRule="auto"/>
              <w:jc w:val="center"/>
              <w:rPr>
                <w:b/>
                <w:bCs/>
                <w:color w:val="000000"/>
              </w:rPr>
            </w:pPr>
            <w:r w:rsidRPr="00B10191">
              <w:rPr>
                <w:b/>
                <w:bCs/>
                <w:color w:val="000000"/>
              </w:rPr>
              <w:t>Unitario</w:t>
            </w:r>
          </w:p>
        </w:tc>
        <w:tc>
          <w:tcPr>
            <w:tcW w:w="1242" w:type="dxa"/>
            <w:tcBorders>
              <w:top w:val="single" w:sz="8" w:space="0" w:color="B3CC82"/>
              <w:left w:val="nil"/>
              <w:bottom w:val="single" w:sz="8" w:space="0" w:color="B3CC82"/>
              <w:right w:val="single" w:sz="8" w:space="0" w:color="B3CC82"/>
            </w:tcBorders>
            <w:shd w:val="clear" w:color="auto" w:fill="9BBB59"/>
            <w:noWrap/>
            <w:hideMark/>
          </w:tcPr>
          <w:p w:rsidR="00D46D90" w:rsidRPr="00B10191" w:rsidRDefault="00D46D90" w:rsidP="00D11E10">
            <w:pPr>
              <w:spacing w:after="0" w:line="240" w:lineRule="auto"/>
              <w:jc w:val="center"/>
              <w:rPr>
                <w:b/>
                <w:bCs/>
                <w:color w:val="000000"/>
              </w:rPr>
            </w:pPr>
            <w:r w:rsidRPr="00B10191">
              <w:rPr>
                <w:b/>
                <w:bCs/>
                <w:color w:val="000000"/>
              </w:rPr>
              <w:t>Costo Total</w:t>
            </w:r>
          </w:p>
        </w:tc>
      </w:tr>
      <w:tr w:rsidR="00D46D90" w:rsidRPr="00B10191" w:rsidTr="00D11E10">
        <w:trPr>
          <w:trHeight w:val="422"/>
          <w:jc w:val="center"/>
        </w:trPr>
        <w:tc>
          <w:tcPr>
            <w:tcW w:w="2525" w:type="dxa"/>
            <w:tcBorders>
              <w:right w:val="nil"/>
            </w:tcBorders>
            <w:shd w:val="clear" w:color="auto" w:fill="E6EED5"/>
            <w:noWrap/>
            <w:hideMark/>
          </w:tcPr>
          <w:p w:rsidR="00D46D90" w:rsidRPr="00B10191" w:rsidRDefault="00D46D90" w:rsidP="00D11E10">
            <w:pPr>
              <w:spacing w:after="0" w:line="240" w:lineRule="auto"/>
              <w:rPr>
                <w:b/>
                <w:bCs/>
                <w:color w:val="000000"/>
              </w:rPr>
            </w:pPr>
            <w:r w:rsidRPr="00B10191">
              <w:rPr>
                <w:b/>
                <w:bCs/>
                <w:color w:val="000000"/>
              </w:rPr>
              <w:t xml:space="preserve">Instalaciones </w:t>
            </w:r>
            <w:r w:rsidRPr="00720A17">
              <w:rPr>
                <w:b/>
                <w:bCs/>
                <w:color w:val="000000"/>
              </w:rPr>
              <w:t>eléctricas</w:t>
            </w:r>
          </w:p>
        </w:tc>
        <w:tc>
          <w:tcPr>
            <w:tcW w:w="1242" w:type="dxa"/>
            <w:tcBorders>
              <w:left w:val="nil"/>
              <w:right w:val="nil"/>
            </w:tcBorders>
            <w:shd w:val="clear" w:color="auto" w:fill="E6EED5"/>
            <w:noWrap/>
            <w:hideMark/>
          </w:tcPr>
          <w:p w:rsidR="00D46D90" w:rsidRPr="00B10191" w:rsidRDefault="00D46D90" w:rsidP="00D11E10">
            <w:pPr>
              <w:spacing w:after="0" w:line="240" w:lineRule="auto"/>
              <w:jc w:val="right"/>
              <w:rPr>
                <w:color w:val="000000"/>
              </w:rPr>
            </w:pPr>
            <w:r w:rsidRPr="00B10191">
              <w:rPr>
                <w:color w:val="000000"/>
              </w:rPr>
              <w:t>1</w:t>
            </w:r>
          </w:p>
        </w:tc>
        <w:tc>
          <w:tcPr>
            <w:tcW w:w="1242" w:type="dxa"/>
            <w:tcBorders>
              <w:left w:val="nil"/>
              <w:right w:val="nil"/>
            </w:tcBorders>
            <w:shd w:val="clear" w:color="auto" w:fill="E6EED5"/>
            <w:noWrap/>
            <w:hideMark/>
          </w:tcPr>
          <w:p w:rsidR="00D46D90" w:rsidRPr="00B10191" w:rsidRDefault="00D46D90" w:rsidP="00D11E10">
            <w:pPr>
              <w:spacing w:after="0" w:line="240" w:lineRule="auto"/>
              <w:jc w:val="center"/>
              <w:rPr>
                <w:color w:val="000000"/>
              </w:rPr>
            </w:pPr>
            <w:r w:rsidRPr="00B10191">
              <w:rPr>
                <w:color w:val="000000"/>
              </w:rPr>
              <w:t>650</w:t>
            </w:r>
          </w:p>
        </w:tc>
        <w:tc>
          <w:tcPr>
            <w:tcW w:w="1242" w:type="dxa"/>
            <w:tcBorders>
              <w:left w:val="nil"/>
            </w:tcBorders>
            <w:shd w:val="clear" w:color="auto" w:fill="E6EED5"/>
            <w:noWrap/>
            <w:hideMark/>
          </w:tcPr>
          <w:p w:rsidR="00D46D90" w:rsidRPr="00B10191" w:rsidRDefault="00D46D90" w:rsidP="00D11E10">
            <w:pPr>
              <w:spacing w:after="0" w:line="240" w:lineRule="auto"/>
              <w:jc w:val="center"/>
              <w:rPr>
                <w:color w:val="000000"/>
              </w:rPr>
            </w:pPr>
            <w:r w:rsidRPr="00B10191">
              <w:rPr>
                <w:color w:val="000000"/>
              </w:rPr>
              <w:t>650</w:t>
            </w:r>
          </w:p>
        </w:tc>
      </w:tr>
      <w:tr w:rsidR="00D46D90" w:rsidRPr="00B10191" w:rsidTr="00D11E10">
        <w:trPr>
          <w:trHeight w:val="422"/>
          <w:jc w:val="center"/>
        </w:trPr>
        <w:tc>
          <w:tcPr>
            <w:tcW w:w="2525" w:type="dxa"/>
            <w:tcBorders>
              <w:right w:val="nil"/>
            </w:tcBorders>
            <w:noWrap/>
            <w:hideMark/>
          </w:tcPr>
          <w:p w:rsidR="00D46D90" w:rsidRPr="00B10191" w:rsidRDefault="00D46D90" w:rsidP="00D11E10">
            <w:pPr>
              <w:spacing w:after="0" w:line="240" w:lineRule="auto"/>
              <w:rPr>
                <w:b/>
                <w:bCs/>
                <w:color w:val="000000"/>
              </w:rPr>
            </w:pPr>
            <w:r w:rsidRPr="00720A17">
              <w:rPr>
                <w:b/>
                <w:bCs/>
                <w:color w:val="000000"/>
              </w:rPr>
              <w:t>Líneas</w:t>
            </w:r>
            <w:r w:rsidRPr="00B10191">
              <w:rPr>
                <w:b/>
                <w:bCs/>
                <w:color w:val="000000"/>
              </w:rPr>
              <w:t xml:space="preserve"> telefónicas</w:t>
            </w:r>
          </w:p>
        </w:tc>
        <w:tc>
          <w:tcPr>
            <w:tcW w:w="1242" w:type="dxa"/>
            <w:tcBorders>
              <w:left w:val="nil"/>
              <w:right w:val="nil"/>
            </w:tcBorders>
            <w:noWrap/>
            <w:hideMark/>
          </w:tcPr>
          <w:p w:rsidR="00D46D90" w:rsidRPr="00B10191" w:rsidRDefault="00D46D90" w:rsidP="00D11E10">
            <w:pPr>
              <w:spacing w:after="0" w:line="240" w:lineRule="auto"/>
              <w:jc w:val="right"/>
              <w:rPr>
                <w:color w:val="000000"/>
              </w:rPr>
            </w:pPr>
            <w:r w:rsidRPr="00B10191">
              <w:rPr>
                <w:color w:val="000000"/>
              </w:rPr>
              <w:t>3</w:t>
            </w:r>
          </w:p>
        </w:tc>
        <w:tc>
          <w:tcPr>
            <w:tcW w:w="1242" w:type="dxa"/>
            <w:tcBorders>
              <w:left w:val="nil"/>
              <w:right w:val="nil"/>
            </w:tcBorders>
            <w:noWrap/>
            <w:hideMark/>
          </w:tcPr>
          <w:p w:rsidR="00D46D90" w:rsidRPr="00B10191" w:rsidRDefault="00D46D90" w:rsidP="00D11E10">
            <w:pPr>
              <w:spacing w:after="0" w:line="240" w:lineRule="auto"/>
              <w:jc w:val="center"/>
              <w:rPr>
                <w:color w:val="000000"/>
              </w:rPr>
            </w:pPr>
            <w:r w:rsidRPr="00B10191">
              <w:rPr>
                <w:color w:val="000000"/>
              </w:rPr>
              <w:t>175</w:t>
            </w:r>
          </w:p>
        </w:tc>
        <w:tc>
          <w:tcPr>
            <w:tcW w:w="1242" w:type="dxa"/>
            <w:tcBorders>
              <w:left w:val="nil"/>
            </w:tcBorders>
            <w:noWrap/>
            <w:hideMark/>
          </w:tcPr>
          <w:p w:rsidR="00D46D90" w:rsidRPr="00B10191" w:rsidRDefault="00D46D90" w:rsidP="00D11E10">
            <w:pPr>
              <w:spacing w:after="0" w:line="240" w:lineRule="auto"/>
              <w:jc w:val="center"/>
              <w:rPr>
                <w:color w:val="000000"/>
              </w:rPr>
            </w:pPr>
            <w:r w:rsidRPr="00B10191">
              <w:rPr>
                <w:color w:val="000000"/>
              </w:rPr>
              <w:t>525</w:t>
            </w:r>
          </w:p>
        </w:tc>
      </w:tr>
      <w:tr w:rsidR="00D46D90" w:rsidRPr="00B10191" w:rsidTr="00D11E10">
        <w:trPr>
          <w:trHeight w:val="422"/>
          <w:jc w:val="center"/>
        </w:trPr>
        <w:tc>
          <w:tcPr>
            <w:tcW w:w="2525" w:type="dxa"/>
            <w:tcBorders>
              <w:right w:val="nil"/>
            </w:tcBorders>
            <w:shd w:val="clear" w:color="auto" w:fill="E6EED5"/>
            <w:noWrap/>
            <w:hideMark/>
          </w:tcPr>
          <w:p w:rsidR="00D46D90" w:rsidRPr="00B10191" w:rsidRDefault="00D46D90" w:rsidP="00D11E10">
            <w:pPr>
              <w:spacing w:after="0" w:line="240" w:lineRule="auto"/>
              <w:rPr>
                <w:b/>
                <w:bCs/>
                <w:color w:val="000000"/>
              </w:rPr>
            </w:pPr>
            <w:r w:rsidRPr="00B10191">
              <w:rPr>
                <w:b/>
                <w:bCs/>
                <w:color w:val="000000"/>
              </w:rPr>
              <w:t>Oficinas</w:t>
            </w:r>
          </w:p>
        </w:tc>
        <w:tc>
          <w:tcPr>
            <w:tcW w:w="1242" w:type="dxa"/>
            <w:tcBorders>
              <w:left w:val="nil"/>
              <w:right w:val="nil"/>
            </w:tcBorders>
            <w:shd w:val="clear" w:color="auto" w:fill="E6EED5"/>
            <w:noWrap/>
            <w:hideMark/>
          </w:tcPr>
          <w:p w:rsidR="00D46D90" w:rsidRPr="00B10191" w:rsidRDefault="00D46D90" w:rsidP="00D11E10">
            <w:pPr>
              <w:spacing w:after="0" w:line="240" w:lineRule="auto"/>
              <w:jc w:val="right"/>
              <w:rPr>
                <w:rFonts w:ascii="Arial" w:hAnsi="Arial" w:cs="Arial"/>
                <w:b/>
                <w:bCs/>
                <w:color w:val="000000"/>
                <w:sz w:val="20"/>
                <w:szCs w:val="20"/>
              </w:rPr>
            </w:pPr>
            <w:r w:rsidRPr="00B10191">
              <w:rPr>
                <w:rFonts w:ascii="Arial" w:hAnsi="Arial" w:cs="Arial"/>
                <w:b/>
                <w:bCs/>
                <w:color w:val="000000"/>
                <w:sz w:val="20"/>
                <w:szCs w:val="20"/>
              </w:rPr>
              <w:t>3</w:t>
            </w:r>
          </w:p>
        </w:tc>
        <w:tc>
          <w:tcPr>
            <w:tcW w:w="1242" w:type="dxa"/>
            <w:tcBorders>
              <w:left w:val="nil"/>
              <w:right w:val="nil"/>
            </w:tcBorders>
            <w:shd w:val="clear" w:color="auto" w:fill="E6EED5"/>
            <w:noWrap/>
            <w:hideMark/>
          </w:tcPr>
          <w:p w:rsidR="00D46D90" w:rsidRPr="00B10191" w:rsidRDefault="00D46D90" w:rsidP="00D11E10">
            <w:pPr>
              <w:spacing w:after="0" w:line="240" w:lineRule="auto"/>
              <w:jc w:val="center"/>
              <w:rPr>
                <w:color w:val="000000"/>
              </w:rPr>
            </w:pPr>
            <w:r w:rsidRPr="00B10191">
              <w:rPr>
                <w:color w:val="000000"/>
              </w:rPr>
              <w:t>550</w:t>
            </w:r>
          </w:p>
        </w:tc>
        <w:tc>
          <w:tcPr>
            <w:tcW w:w="1242" w:type="dxa"/>
            <w:tcBorders>
              <w:left w:val="nil"/>
            </w:tcBorders>
            <w:shd w:val="clear" w:color="auto" w:fill="E6EED5"/>
            <w:noWrap/>
            <w:hideMark/>
          </w:tcPr>
          <w:p w:rsidR="00D46D90" w:rsidRPr="00B10191" w:rsidRDefault="00D46D90" w:rsidP="00D11E10">
            <w:pPr>
              <w:spacing w:after="0" w:line="240" w:lineRule="auto"/>
              <w:jc w:val="center"/>
              <w:rPr>
                <w:color w:val="000000"/>
              </w:rPr>
            </w:pPr>
            <w:r w:rsidRPr="00B10191">
              <w:rPr>
                <w:color w:val="000000"/>
              </w:rPr>
              <w:t>1650</w:t>
            </w:r>
          </w:p>
        </w:tc>
      </w:tr>
      <w:tr w:rsidR="00D46D90" w:rsidRPr="00B10191" w:rsidTr="00D11E10">
        <w:trPr>
          <w:trHeight w:val="422"/>
          <w:jc w:val="center"/>
        </w:trPr>
        <w:tc>
          <w:tcPr>
            <w:tcW w:w="2525" w:type="dxa"/>
            <w:tcBorders>
              <w:right w:val="nil"/>
            </w:tcBorders>
            <w:noWrap/>
            <w:hideMark/>
          </w:tcPr>
          <w:p w:rsidR="00D46D90" w:rsidRPr="00B10191" w:rsidRDefault="00D46D90" w:rsidP="00D11E10">
            <w:pPr>
              <w:spacing w:after="0" w:line="240" w:lineRule="auto"/>
              <w:rPr>
                <w:rFonts w:ascii="Arial" w:hAnsi="Arial" w:cs="Arial"/>
                <w:b/>
                <w:bCs/>
                <w:color w:val="000000"/>
                <w:sz w:val="20"/>
                <w:szCs w:val="20"/>
              </w:rPr>
            </w:pPr>
            <w:r w:rsidRPr="00B10191">
              <w:rPr>
                <w:rFonts w:ascii="Arial" w:hAnsi="Arial" w:cs="Arial"/>
                <w:b/>
                <w:bCs/>
                <w:color w:val="000000"/>
                <w:sz w:val="20"/>
                <w:szCs w:val="20"/>
              </w:rPr>
              <w:t xml:space="preserve">Total ($) </w:t>
            </w:r>
          </w:p>
        </w:tc>
        <w:tc>
          <w:tcPr>
            <w:tcW w:w="1242" w:type="dxa"/>
            <w:tcBorders>
              <w:left w:val="nil"/>
              <w:right w:val="nil"/>
            </w:tcBorders>
            <w:noWrap/>
            <w:hideMark/>
          </w:tcPr>
          <w:p w:rsidR="00D46D90" w:rsidRPr="00B10191" w:rsidRDefault="00D46D90" w:rsidP="00D11E10">
            <w:pPr>
              <w:spacing w:after="0" w:line="240" w:lineRule="auto"/>
              <w:jc w:val="center"/>
              <w:rPr>
                <w:b/>
                <w:bCs/>
                <w:color w:val="000000"/>
              </w:rPr>
            </w:pPr>
            <w:r w:rsidRPr="00B10191">
              <w:rPr>
                <w:b/>
                <w:bCs/>
                <w:color w:val="000000"/>
              </w:rPr>
              <w:t> </w:t>
            </w:r>
          </w:p>
        </w:tc>
        <w:tc>
          <w:tcPr>
            <w:tcW w:w="1242" w:type="dxa"/>
            <w:tcBorders>
              <w:left w:val="nil"/>
              <w:right w:val="nil"/>
            </w:tcBorders>
            <w:noWrap/>
            <w:hideMark/>
          </w:tcPr>
          <w:p w:rsidR="00D46D90" w:rsidRPr="00B10191" w:rsidRDefault="00D46D90" w:rsidP="00D11E10">
            <w:pPr>
              <w:spacing w:after="0" w:line="240" w:lineRule="auto"/>
              <w:jc w:val="center"/>
              <w:rPr>
                <w:b/>
                <w:bCs/>
                <w:color w:val="000000"/>
              </w:rPr>
            </w:pPr>
            <w:r w:rsidRPr="00B10191">
              <w:rPr>
                <w:b/>
                <w:bCs/>
                <w:color w:val="000000"/>
              </w:rPr>
              <w:t>1375</w:t>
            </w:r>
          </w:p>
        </w:tc>
        <w:tc>
          <w:tcPr>
            <w:tcW w:w="1242" w:type="dxa"/>
            <w:tcBorders>
              <w:left w:val="nil"/>
            </w:tcBorders>
            <w:noWrap/>
            <w:hideMark/>
          </w:tcPr>
          <w:p w:rsidR="00D46D90" w:rsidRPr="00B10191" w:rsidRDefault="00D46D90" w:rsidP="00D11E10">
            <w:pPr>
              <w:spacing w:after="0" w:line="240" w:lineRule="auto"/>
              <w:jc w:val="center"/>
              <w:rPr>
                <w:b/>
                <w:bCs/>
                <w:color w:val="000000"/>
              </w:rPr>
            </w:pPr>
            <w:r w:rsidRPr="00B10191">
              <w:rPr>
                <w:b/>
                <w:bCs/>
                <w:color w:val="000000"/>
              </w:rPr>
              <w:t>2825</w:t>
            </w:r>
          </w:p>
        </w:tc>
      </w:tr>
    </w:tbl>
    <w:p w:rsidR="00B810B7" w:rsidRDefault="00B810B7" w:rsidP="002F3631">
      <w:pPr>
        <w:pStyle w:val="Prrafodelista"/>
        <w:spacing w:after="0" w:line="360" w:lineRule="auto"/>
        <w:ind w:left="0"/>
        <w:jc w:val="center"/>
        <w:rPr>
          <w:rFonts w:ascii="Arial" w:hAnsi="Arial" w:cs="Arial"/>
          <w:b/>
          <w:sz w:val="24"/>
          <w:szCs w:val="24"/>
        </w:rPr>
      </w:pPr>
      <w:r>
        <w:rPr>
          <w:rFonts w:ascii="Arial" w:hAnsi="Arial" w:cs="Arial"/>
          <w:b/>
          <w:sz w:val="24"/>
          <w:szCs w:val="24"/>
        </w:rPr>
        <w:t>Elaborado por los autores</w:t>
      </w:r>
    </w:p>
    <w:p w:rsidR="00B810B7" w:rsidRDefault="00B810B7" w:rsidP="004A1901">
      <w:pPr>
        <w:pStyle w:val="Prrafodelista"/>
        <w:spacing w:after="0" w:line="360" w:lineRule="auto"/>
        <w:jc w:val="both"/>
        <w:rPr>
          <w:rFonts w:ascii="Arial" w:hAnsi="Arial" w:cs="Arial"/>
          <w:b/>
          <w:sz w:val="24"/>
          <w:szCs w:val="24"/>
        </w:rPr>
      </w:pPr>
    </w:p>
    <w:p w:rsidR="00B810B7" w:rsidRPr="0059286F" w:rsidRDefault="00B810B7" w:rsidP="004A1901">
      <w:pPr>
        <w:pStyle w:val="Prrafodelista"/>
        <w:numPr>
          <w:ilvl w:val="1"/>
          <w:numId w:val="37"/>
        </w:numPr>
        <w:spacing w:after="0" w:line="360" w:lineRule="auto"/>
        <w:jc w:val="both"/>
        <w:rPr>
          <w:rFonts w:ascii="Arial" w:hAnsi="Arial" w:cs="Arial"/>
          <w:b/>
          <w:sz w:val="24"/>
          <w:szCs w:val="24"/>
        </w:rPr>
      </w:pPr>
      <w:r>
        <w:rPr>
          <w:rFonts w:ascii="Arial" w:hAnsi="Arial" w:cs="Arial"/>
          <w:b/>
          <w:sz w:val="24"/>
          <w:szCs w:val="24"/>
        </w:rPr>
        <w:t>DETERMINACIÓN DEL TAMA</w:t>
      </w:r>
      <w:r w:rsidRPr="0059286F">
        <w:rPr>
          <w:rFonts w:ascii="Arial" w:hAnsi="Arial" w:cs="Arial"/>
          <w:b/>
          <w:sz w:val="24"/>
          <w:szCs w:val="24"/>
        </w:rPr>
        <w:t>ÑO</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La empresa se encuentra frente a una demanda insatisfecha y creciente, además de estar situada en una zona de estrato social media alta será conveniente contar con un espacio físico el cual pueda brindar seguridad y confianza al momento de adquirir el servicio. Sin embargo, sería muy riesgoso dejar capacidad ociosa teniendo en cuentas que las barreras de entrada y salida al mercado son bajas. Siendo conveniente realizar la inversión para las instalaciones por etapas.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numPr>
          <w:ilvl w:val="0"/>
          <w:numId w:val="24"/>
        </w:numPr>
        <w:spacing w:after="0" w:line="360" w:lineRule="auto"/>
        <w:jc w:val="both"/>
        <w:rPr>
          <w:rFonts w:ascii="Arial" w:hAnsi="Arial" w:cs="Arial"/>
          <w:sz w:val="24"/>
          <w:szCs w:val="24"/>
        </w:rPr>
      </w:pPr>
      <w:r w:rsidRPr="00C0388F">
        <w:rPr>
          <w:rFonts w:ascii="Arial" w:hAnsi="Arial" w:cs="Arial"/>
          <w:sz w:val="24"/>
          <w:szCs w:val="24"/>
        </w:rPr>
        <w:t>Inicialmente se contara con capacidad suficiente para satisfacer la demanda inicial y conforme se vea la evolución de la misma se continuara con la inversión de más maquinaria especializada al de lavado a vapor.</w:t>
      </w:r>
    </w:p>
    <w:p w:rsidR="00B810B7" w:rsidRPr="00C0388F" w:rsidRDefault="00B810B7" w:rsidP="004A1901">
      <w:pPr>
        <w:spacing w:after="0" w:line="360" w:lineRule="auto"/>
        <w:jc w:val="both"/>
        <w:rPr>
          <w:rFonts w:ascii="Arial" w:hAnsi="Arial" w:cs="Arial"/>
          <w:sz w:val="24"/>
          <w:szCs w:val="24"/>
        </w:rPr>
      </w:pPr>
    </w:p>
    <w:p w:rsidR="00B810B7" w:rsidRPr="0059286F" w:rsidRDefault="00B810B7" w:rsidP="004A1901">
      <w:pPr>
        <w:pStyle w:val="Prrafodelista"/>
        <w:numPr>
          <w:ilvl w:val="2"/>
          <w:numId w:val="37"/>
        </w:numPr>
        <w:spacing w:after="0" w:line="360" w:lineRule="auto"/>
        <w:jc w:val="both"/>
        <w:rPr>
          <w:rFonts w:ascii="Arial" w:hAnsi="Arial" w:cs="Arial"/>
          <w:b/>
          <w:sz w:val="24"/>
          <w:szCs w:val="24"/>
        </w:rPr>
      </w:pPr>
      <w:r w:rsidRPr="0059286F">
        <w:rPr>
          <w:rFonts w:ascii="Arial" w:hAnsi="Arial" w:cs="Arial"/>
          <w:b/>
          <w:bCs/>
          <w:sz w:val="24"/>
          <w:szCs w:val="24"/>
        </w:rPr>
        <w:t>Tamaño de las instalaciones</w:t>
      </w:r>
    </w:p>
    <w:p w:rsidR="00B810B7" w:rsidRPr="00C0388F" w:rsidRDefault="00B810B7" w:rsidP="004A1901">
      <w:pPr>
        <w:spacing w:after="0" w:line="360" w:lineRule="auto"/>
        <w:jc w:val="both"/>
        <w:rPr>
          <w:rFonts w:ascii="Arial" w:hAnsi="Arial" w:cs="Arial"/>
          <w:sz w:val="24"/>
          <w:szCs w:val="24"/>
        </w:rPr>
      </w:pPr>
    </w:p>
    <w:p w:rsidR="00AF31C0" w:rsidRDefault="00B810B7" w:rsidP="004A1901">
      <w:pPr>
        <w:spacing w:after="0" w:line="360" w:lineRule="auto"/>
        <w:jc w:val="both"/>
        <w:rPr>
          <w:rFonts w:ascii="Arial" w:hAnsi="Arial" w:cs="Arial"/>
          <w:b/>
          <w:sz w:val="24"/>
          <w:szCs w:val="24"/>
          <w:lang w:val="es-MX"/>
        </w:rPr>
      </w:pPr>
      <w:r w:rsidRPr="00C0388F">
        <w:rPr>
          <w:rFonts w:ascii="Arial" w:hAnsi="Arial" w:cs="Arial"/>
          <w:sz w:val="24"/>
          <w:szCs w:val="24"/>
        </w:rPr>
        <w:t xml:space="preserve">Para establecer el tamaño de las instalaciones se debe considerar las economías de escalas, por el cual permita definir el tamaño inicial y que este sea lo suficientemente grande para que pueda responder a las demandas </w:t>
      </w:r>
      <w:r w:rsidRPr="00C0388F">
        <w:rPr>
          <w:rFonts w:ascii="Arial" w:hAnsi="Arial" w:cs="Arial"/>
          <w:sz w:val="24"/>
          <w:szCs w:val="24"/>
        </w:rPr>
        <w:lastRenderedPageBreak/>
        <w:t>crecientes de acuerdo a la capacidad de producción y la disponibilidad de recursos.</w:t>
      </w:r>
      <w:r w:rsidRPr="00C0388F">
        <w:rPr>
          <w:rFonts w:ascii="Arial" w:hAnsi="Arial" w:cs="Arial"/>
          <w:b/>
          <w:sz w:val="24"/>
          <w:szCs w:val="24"/>
          <w:lang w:val="es-MX"/>
        </w:rPr>
        <w:tab/>
      </w:r>
      <w:r w:rsidR="009A7472">
        <w:rPr>
          <w:rFonts w:ascii="Arial" w:hAnsi="Arial" w:cs="Arial"/>
          <w:b/>
          <w:sz w:val="24"/>
          <w:szCs w:val="24"/>
          <w:lang w:val="es-MX"/>
        </w:rPr>
        <w:tab/>
      </w:r>
      <w:r w:rsidR="009A7472">
        <w:rPr>
          <w:rFonts w:ascii="Arial" w:hAnsi="Arial" w:cs="Arial"/>
          <w:b/>
          <w:sz w:val="24"/>
          <w:szCs w:val="24"/>
          <w:lang w:val="es-MX"/>
        </w:rPr>
        <w:tab/>
      </w:r>
      <w:r w:rsidR="009A7472">
        <w:rPr>
          <w:rFonts w:ascii="Arial" w:hAnsi="Arial" w:cs="Arial"/>
          <w:b/>
          <w:sz w:val="24"/>
          <w:szCs w:val="24"/>
          <w:lang w:val="es-MX"/>
        </w:rPr>
        <w:tab/>
      </w:r>
    </w:p>
    <w:p w:rsidR="00B810B7" w:rsidRDefault="00F57E2A" w:rsidP="00AF31C0">
      <w:pPr>
        <w:spacing w:after="0" w:line="360" w:lineRule="auto"/>
        <w:jc w:val="center"/>
        <w:rPr>
          <w:rFonts w:ascii="Arial" w:hAnsi="Arial" w:cs="Arial"/>
          <w:b/>
          <w:sz w:val="24"/>
          <w:szCs w:val="24"/>
          <w:lang w:val="es-MX"/>
        </w:rPr>
      </w:pPr>
      <w:r>
        <w:rPr>
          <w:rFonts w:ascii="Arial" w:hAnsi="Arial" w:cs="Arial"/>
          <w:b/>
          <w:sz w:val="24"/>
          <w:szCs w:val="24"/>
          <w:lang w:val="es-MX"/>
        </w:rPr>
        <w:t>Tabla 22</w:t>
      </w:r>
      <w:r w:rsidR="00BC0656">
        <w:rPr>
          <w:rFonts w:ascii="Arial" w:hAnsi="Arial" w:cs="Arial"/>
          <w:b/>
          <w:sz w:val="24"/>
          <w:szCs w:val="24"/>
          <w:lang w:val="es-MX"/>
        </w:rPr>
        <w:t>. Demanda Proyectada.</w:t>
      </w: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180"/>
        <w:gridCol w:w="1084"/>
        <w:gridCol w:w="1163"/>
      </w:tblGrid>
      <w:tr w:rsidR="00AE7992" w:rsidRPr="00C335DF" w:rsidTr="00AA4AAF">
        <w:trPr>
          <w:trHeight w:val="300"/>
          <w:jc w:val="center"/>
        </w:trPr>
        <w:tc>
          <w:tcPr>
            <w:tcW w:w="0" w:type="auto"/>
            <w:tcBorders>
              <w:top w:val="single" w:sz="8" w:space="0" w:color="B3CC82"/>
              <w:left w:val="single" w:sz="8" w:space="0" w:color="B3CC82"/>
              <w:bottom w:val="single" w:sz="8" w:space="0" w:color="B3CC82"/>
              <w:right w:val="nil"/>
            </w:tcBorders>
            <w:shd w:val="clear" w:color="auto" w:fill="9BBB59"/>
            <w:noWrap/>
            <w:hideMark/>
          </w:tcPr>
          <w:p w:rsidR="00AE7992" w:rsidRPr="00C335DF" w:rsidRDefault="00AE7992" w:rsidP="00D11E10">
            <w:pPr>
              <w:spacing w:after="0" w:line="240" w:lineRule="auto"/>
              <w:rPr>
                <w:b/>
                <w:bCs/>
                <w:color w:val="000000"/>
              </w:rPr>
            </w:pPr>
            <w:r w:rsidRPr="00C335DF">
              <w:rPr>
                <w:b/>
                <w:bCs/>
                <w:color w:val="000000"/>
              </w:rPr>
              <w:t>Demanda Proyectada</w:t>
            </w:r>
          </w:p>
        </w:tc>
        <w:tc>
          <w:tcPr>
            <w:tcW w:w="0" w:type="auto"/>
            <w:tcBorders>
              <w:top w:val="single" w:sz="8" w:space="0" w:color="B3CC82"/>
              <w:left w:val="nil"/>
              <w:bottom w:val="single" w:sz="8" w:space="0" w:color="B3CC82"/>
              <w:right w:val="single" w:sz="8" w:space="0" w:color="B3CC82"/>
            </w:tcBorders>
            <w:shd w:val="clear" w:color="auto" w:fill="9BBB59"/>
            <w:noWrap/>
            <w:hideMark/>
          </w:tcPr>
          <w:p w:rsidR="00AE7992" w:rsidRPr="00C335DF" w:rsidRDefault="00AE7992" w:rsidP="00D11E10">
            <w:pPr>
              <w:spacing w:after="0" w:line="240" w:lineRule="auto"/>
              <w:rPr>
                <w:b/>
                <w:bCs/>
                <w:color w:val="000000"/>
              </w:rPr>
            </w:pPr>
            <w:r w:rsidRPr="00C335DF">
              <w:rPr>
                <w:b/>
                <w:bCs/>
                <w:color w:val="000000"/>
              </w:rPr>
              <w:t> </w:t>
            </w:r>
            <w:r w:rsidR="00AA4AAF">
              <w:rPr>
                <w:b/>
                <w:bCs/>
                <w:color w:val="000000"/>
              </w:rPr>
              <w:t>Cantidad</w:t>
            </w:r>
          </w:p>
        </w:tc>
        <w:tc>
          <w:tcPr>
            <w:tcW w:w="0" w:type="auto"/>
            <w:tcBorders>
              <w:top w:val="single" w:sz="8" w:space="0" w:color="B3CC82"/>
              <w:left w:val="nil"/>
              <w:bottom w:val="single" w:sz="8" w:space="0" w:color="B3CC82"/>
              <w:right w:val="single" w:sz="8" w:space="0" w:color="B3CC82"/>
            </w:tcBorders>
            <w:shd w:val="clear" w:color="auto" w:fill="9BBB59"/>
          </w:tcPr>
          <w:p w:rsidR="00AE7992" w:rsidRPr="00C335DF" w:rsidRDefault="00AE7992" w:rsidP="00AE7992">
            <w:pPr>
              <w:spacing w:after="0" w:line="240" w:lineRule="auto"/>
              <w:jc w:val="center"/>
              <w:rPr>
                <w:b/>
                <w:bCs/>
                <w:color w:val="000000"/>
              </w:rPr>
            </w:pPr>
            <w:r>
              <w:rPr>
                <w:b/>
                <w:bCs/>
                <w:color w:val="000000"/>
              </w:rPr>
              <w:t>Ingresos</w:t>
            </w:r>
          </w:p>
        </w:tc>
      </w:tr>
      <w:tr w:rsidR="00AE7992" w:rsidRPr="00C335DF" w:rsidTr="00AA4AAF">
        <w:trPr>
          <w:trHeight w:val="268"/>
          <w:jc w:val="center"/>
        </w:trPr>
        <w:tc>
          <w:tcPr>
            <w:tcW w:w="0" w:type="auto"/>
            <w:tcBorders>
              <w:right w:val="nil"/>
            </w:tcBorders>
            <w:shd w:val="clear" w:color="auto" w:fill="E6EED5"/>
            <w:noWrap/>
            <w:hideMark/>
          </w:tcPr>
          <w:p w:rsidR="00AE7992" w:rsidRPr="00C335DF" w:rsidRDefault="00AE7992" w:rsidP="00D11E10">
            <w:pPr>
              <w:spacing w:after="0" w:line="240" w:lineRule="auto"/>
              <w:rPr>
                <w:b/>
                <w:bCs/>
                <w:color w:val="000000"/>
              </w:rPr>
            </w:pPr>
            <w:r w:rsidRPr="00C335DF">
              <w:rPr>
                <w:b/>
                <w:bCs/>
                <w:color w:val="000000"/>
              </w:rPr>
              <w:t>Año 1</w:t>
            </w:r>
          </w:p>
        </w:tc>
        <w:tc>
          <w:tcPr>
            <w:tcW w:w="0" w:type="auto"/>
            <w:tcBorders>
              <w:left w:val="nil"/>
            </w:tcBorders>
            <w:shd w:val="clear" w:color="auto" w:fill="E6EED5"/>
            <w:noWrap/>
            <w:hideMark/>
          </w:tcPr>
          <w:p w:rsidR="00AE7992" w:rsidRPr="00C335DF" w:rsidRDefault="00AE7992" w:rsidP="00D11E10">
            <w:pPr>
              <w:spacing w:after="0" w:line="240" w:lineRule="auto"/>
              <w:jc w:val="right"/>
              <w:rPr>
                <w:color w:val="000000"/>
              </w:rPr>
            </w:pPr>
            <w:r w:rsidRPr="00C335DF">
              <w:rPr>
                <w:color w:val="000000"/>
              </w:rPr>
              <w:t>12969</w:t>
            </w:r>
          </w:p>
        </w:tc>
        <w:tc>
          <w:tcPr>
            <w:tcW w:w="0" w:type="auto"/>
            <w:tcBorders>
              <w:left w:val="nil"/>
            </w:tcBorders>
            <w:shd w:val="clear" w:color="auto" w:fill="E6EED5"/>
            <w:vAlign w:val="bottom"/>
          </w:tcPr>
          <w:p w:rsidR="00AE7992" w:rsidRDefault="00AA4AAF">
            <w:pPr>
              <w:jc w:val="right"/>
              <w:rPr>
                <w:rFonts w:cs="Calibri"/>
                <w:color w:val="000000"/>
              </w:rPr>
            </w:pPr>
            <w:r>
              <w:rPr>
                <w:rFonts w:cs="Calibri"/>
                <w:color w:val="000000"/>
              </w:rPr>
              <w:t>$</w:t>
            </w:r>
            <w:r w:rsidR="00AE7992">
              <w:rPr>
                <w:rFonts w:cs="Calibri"/>
                <w:color w:val="000000"/>
              </w:rPr>
              <w:t>103752</w:t>
            </w:r>
          </w:p>
        </w:tc>
      </w:tr>
      <w:tr w:rsidR="00AE7992" w:rsidRPr="00C335DF" w:rsidTr="00AA4AAF">
        <w:trPr>
          <w:trHeight w:val="162"/>
          <w:jc w:val="center"/>
        </w:trPr>
        <w:tc>
          <w:tcPr>
            <w:tcW w:w="0" w:type="auto"/>
            <w:tcBorders>
              <w:right w:val="nil"/>
            </w:tcBorders>
            <w:noWrap/>
            <w:hideMark/>
          </w:tcPr>
          <w:p w:rsidR="00AE7992" w:rsidRPr="00C335DF" w:rsidRDefault="00AE7992" w:rsidP="00D11E10">
            <w:pPr>
              <w:spacing w:after="0" w:line="240" w:lineRule="auto"/>
              <w:rPr>
                <w:b/>
                <w:bCs/>
                <w:color w:val="000000"/>
              </w:rPr>
            </w:pPr>
            <w:r w:rsidRPr="00C335DF">
              <w:rPr>
                <w:b/>
                <w:bCs/>
                <w:color w:val="000000"/>
              </w:rPr>
              <w:t>Año 2</w:t>
            </w:r>
          </w:p>
        </w:tc>
        <w:tc>
          <w:tcPr>
            <w:tcW w:w="0" w:type="auto"/>
            <w:tcBorders>
              <w:left w:val="nil"/>
            </w:tcBorders>
            <w:noWrap/>
            <w:hideMark/>
          </w:tcPr>
          <w:p w:rsidR="00AE7992" w:rsidRPr="00C335DF" w:rsidRDefault="00AE7992" w:rsidP="00D11E10">
            <w:pPr>
              <w:spacing w:after="0" w:line="240" w:lineRule="auto"/>
              <w:jc w:val="right"/>
              <w:rPr>
                <w:color w:val="000000"/>
              </w:rPr>
            </w:pPr>
            <w:r w:rsidRPr="00C335DF">
              <w:rPr>
                <w:color w:val="000000"/>
              </w:rPr>
              <w:t>13617</w:t>
            </w:r>
          </w:p>
        </w:tc>
        <w:tc>
          <w:tcPr>
            <w:tcW w:w="0" w:type="auto"/>
            <w:tcBorders>
              <w:left w:val="nil"/>
            </w:tcBorders>
            <w:vAlign w:val="bottom"/>
          </w:tcPr>
          <w:p w:rsidR="00AE7992" w:rsidRDefault="00AA4AAF">
            <w:pPr>
              <w:jc w:val="right"/>
              <w:rPr>
                <w:rFonts w:cs="Calibri"/>
                <w:color w:val="000000"/>
              </w:rPr>
            </w:pPr>
            <w:r>
              <w:rPr>
                <w:rFonts w:cs="Calibri"/>
                <w:color w:val="000000"/>
              </w:rPr>
              <w:t>$</w:t>
            </w:r>
            <w:r w:rsidR="00AE7992">
              <w:rPr>
                <w:rFonts w:cs="Calibri"/>
                <w:color w:val="000000"/>
              </w:rPr>
              <w:t>108939,6</w:t>
            </w:r>
          </w:p>
        </w:tc>
      </w:tr>
      <w:tr w:rsidR="00AE7992" w:rsidRPr="00C335DF" w:rsidTr="00AA4AAF">
        <w:trPr>
          <w:trHeight w:val="339"/>
          <w:jc w:val="center"/>
        </w:trPr>
        <w:tc>
          <w:tcPr>
            <w:tcW w:w="0" w:type="auto"/>
            <w:tcBorders>
              <w:right w:val="nil"/>
            </w:tcBorders>
            <w:shd w:val="clear" w:color="auto" w:fill="E6EED5"/>
            <w:noWrap/>
            <w:hideMark/>
          </w:tcPr>
          <w:p w:rsidR="00AE7992" w:rsidRPr="00C335DF" w:rsidRDefault="00AE7992" w:rsidP="00D11E10">
            <w:pPr>
              <w:spacing w:after="0" w:line="240" w:lineRule="auto"/>
              <w:rPr>
                <w:b/>
                <w:bCs/>
                <w:color w:val="000000"/>
              </w:rPr>
            </w:pPr>
            <w:r w:rsidRPr="00C335DF">
              <w:rPr>
                <w:b/>
                <w:bCs/>
                <w:color w:val="000000"/>
              </w:rPr>
              <w:t>Año 3</w:t>
            </w:r>
          </w:p>
        </w:tc>
        <w:tc>
          <w:tcPr>
            <w:tcW w:w="0" w:type="auto"/>
            <w:tcBorders>
              <w:left w:val="nil"/>
            </w:tcBorders>
            <w:shd w:val="clear" w:color="auto" w:fill="E6EED5"/>
            <w:noWrap/>
            <w:hideMark/>
          </w:tcPr>
          <w:p w:rsidR="00AE7992" w:rsidRPr="00C335DF" w:rsidRDefault="00AE7992" w:rsidP="00D11E10">
            <w:pPr>
              <w:spacing w:after="0" w:line="240" w:lineRule="auto"/>
              <w:jc w:val="right"/>
              <w:rPr>
                <w:color w:val="000000"/>
              </w:rPr>
            </w:pPr>
            <w:r w:rsidRPr="00C335DF">
              <w:rPr>
                <w:color w:val="000000"/>
              </w:rPr>
              <w:t>14298</w:t>
            </w:r>
          </w:p>
        </w:tc>
        <w:tc>
          <w:tcPr>
            <w:tcW w:w="0" w:type="auto"/>
            <w:tcBorders>
              <w:left w:val="nil"/>
            </w:tcBorders>
            <w:shd w:val="clear" w:color="auto" w:fill="E6EED5"/>
            <w:vAlign w:val="bottom"/>
          </w:tcPr>
          <w:p w:rsidR="00AE7992" w:rsidRDefault="00AA4AAF">
            <w:pPr>
              <w:jc w:val="right"/>
              <w:rPr>
                <w:rFonts w:cs="Calibri"/>
                <w:color w:val="000000"/>
              </w:rPr>
            </w:pPr>
            <w:r>
              <w:rPr>
                <w:rFonts w:cs="Calibri"/>
                <w:color w:val="000000"/>
              </w:rPr>
              <w:t>$</w:t>
            </w:r>
            <w:r w:rsidR="00AE7992">
              <w:rPr>
                <w:rFonts w:cs="Calibri"/>
                <w:color w:val="000000"/>
              </w:rPr>
              <w:t>114386,6</w:t>
            </w:r>
          </w:p>
        </w:tc>
      </w:tr>
      <w:tr w:rsidR="00AE7992" w:rsidRPr="00C335DF" w:rsidTr="00AA4AAF">
        <w:trPr>
          <w:trHeight w:val="300"/>
          <w:jc w:val="center"/>
        </w:trPr>
        <w:tc>
          <w:tcPr>
            <w:tcW w:w="0" w:type="auto"/>
            <w:tcBorders>
              <w:right w:val="nil"/>
            </w:tcBorders>
            <w:noWrap/>
            <w:hideMark/>
          </w:tcPr>
          <w:p w:rsidR="00AE7992" w:rsidRPr="00C335DF" w:rsidRDefault="00AE7992" w:rsidP="00D11E10">
            <w:pPr>
              <w:spacing w:after="0" w:line="240" w:lineRule="auto"/>
              <w:rPr>
                <w:b/>
                <w:bCs/>
                <w:color w:val="000000"/>
              </w:rPr>
            </w:pPr>
            <w:r w:rsidRPr="00C335DF">
              <w:rPr>
                <w:b/>
                <w:bCs/>
                <w:color w:val="000000"/>
              </w:rPr>
              <w:t>Año 4</w:t>
            </w:r>
          </w:p>
        </w:tc>
        <w:tc>
          <w:tcPr>
            <w:tcW w:w="0" w:type="auto"/>
            <w:tcBorders>
              <w:left w:val="nil"/>
            </w:tcBorders>
            <w:noWrap/>
            <w:hideMark/>
          </w:tcPr>
          <w:p w:rsidR="00AE7992" w:rsidRPr="00C335DF" w:rsidRDefault="00AE7992" w:rsidP="00D11E10">
            <w:pPr>
              <w:spacing w:after="0" w:line="240" w:lineRule="auto"/>
              <w:jc w:val="right"/>
              <w:rPr>
                <w:color w:val="000000"/>
              </w:rPr>
            </w:pPr>
            <w:r w:rsidRPr="00C335DF">
              <w:rPr>
                <w:color w:val="000000"/>
              </w:rPr>
              <w:t>15013</w:t>
            </w:r>
          </w:p>
        </w:tc>
        <w:tc>
          <w:tcPr>
            <w:tcW w:w="0" w:type="auto"/>
            <w:tcBorders>
              <w:left w:val="nil"/>
            </w:tcBorders>
            <w:vAlign w:val="bottom"/>
          </w:tcPr>
          <w:p w:rsidR="00AE7992" w:rsidRDefault="00AA4AAF">
            <w:pPr>
              <w:jc w:val="right"/>
              <w:rPr>
                <w:rFonts w:cs="Calibri"/>
                <w:color w:val="000000"/>
              </w:rPr>
            </w:pPr>
            <w:r>
              <w:rPr>
                <w:rFonts w:cs="Calibri"/>
                <w:color w:val="000000"/>
              </w:rPr>
              <w:t>$</w:t>
            </w:r>
            <w:r w:rsidR="00AE7992">
              <w:rPr>
                <w:rFonts w:cs="Calibri"/>
                <w:color w:val="000000"/>
              </w:rPr>
              <w:t>120105,9</w:t>
            </w:r>
          </w:p>
        </w:tc>
      </w:tr>
      <w:tr w:rsidR="00AE7992" w:rsidRPr="00C335DF" w:rsidTr="00AA4AAF">
        <w:trPr>
          <w:trHeight w:val="300"/>
          <w:jc w:val="center"/>
        </w:trPr>
        <w:tc>
          <w:tcPr>
            <w:tcW w:w="0" w:type="auto"/>
            <w:tcBorders>
              <w:right w:val="nil"/>
            </w:tcBorders>
            <w:shd w:val="clear" w:color="auto" w:fill="E6EED5"/>
            <w:noWrap/>
            <w:hideMark/>
          </w:tcPr>
          <w:p w:rsidR="00AE7992" w:rsidRPr="00C335DF" w:rsidRDefault="00AE7992" w:rsidP="00D11E10">
            <w:pPr>
              <w:spacing w:after="0" w:line="240" w:lineRule="auto"/>
              <w:rPr>
                <w:b/>
                <w:bCs/>
                <w:color w:val="000000"/>
              </w:rPr>
            </w:pPr>
            <w:r w:rsidRPr="00C335DF">
              <w:rPr>
                <w:b/>
                <w:bCs/>
                <w:color w:val="000000"/>
              </w:rPr>
              <w:t>Año 5</w:t>
            </w:r>
          </w:p>
        </w:tc>
        <w:tc>
          <w:tcPr>
            <w:tcW w:w="0" w:type="auto"/>
            <w:tcBorders>
              <w:left w:val="nil"/>
            </w:tcBorders>
            <w:shd w:val="clear" w:color="auto" w:fill="E6EED5"/>
            <w:noWrap/>
            <w:hideMark/>
          </w:tcPr>
          <w:p w:rsidR="00AE7992" w:rsidRPr="00C335DF" w:rsidRDefault="00AE7992" w:rsidP="00D11E10">
            <w:pPr>
              <w:spacing w:after="0" w:line="240" w:lineRule="auto"/>
              <w:jc w:val="right"/>
              <w:rPr>
                <w:color w:val="000000"/>
              </w:rPr>
            </w:pPr>
            <w:r w:rsidRPr="00C335DF">
              <w:rPr>
                <w:color w:val="000000"/>
              </w:rPr>
              <w:t>15764</w:t>
            </w:r>
          </w:p>
        </w:tc>
        <w:tc>
          <w:tcPr>
            <w:tcW w:w="0" w:type="auto"/>
            <w:tcBorders>
              <w:left w:val="nil"/>
            </w:tcBorders>
            <w:shd w:val="clear" w:color="auto" w:fill="E6EED5"/>
            <w:vAlign w:val="bottom"/>
          </w:tcPr>
          <w:p w:rsidR="00AE7992" w:rsidRDefault="00AA4AAF">
            <w:pPr>
              <w:jc w:val="right"/>
              <w:rPr>
                <w:rFonts w:cs="Calibri"/>
                <w:color w:val="000000"/>
              </w:rPr>
            </w:pPr>
            <w:r>
              <w:rPr>
                <w:rFonts w:cs="Calibri"/>
                <w:color w:val="000000"/>
              </w:rPr>
              <w:t>$</w:t>
            </w:r>
            <w:r w:rsidR="00AE7992">
              <w:rPr>
                <w:rFonts w:cs="Calibri"/>
                <w:color w:val="000000"/>
              </w:rPr>
              <w:t>126111,2</w:t>
            </w:r>
          </w:p>
        </w:tc>
      </w:tr>
    </w:tbl>
    <w:p w:rsidR="00D46D90" w:rsidRDefault="00D46D90" w:rsidP="002F3631">
      <w:pPr>
        <w:pStyle w:val="Prrafodelista"/>
        <w:spacing w:after="0" w:line="360" w:lineRule="auto"/>
        <w:ind w:left="0"/>
        <w:jc w:val="center"/>
        <w:rPr>
          <w:rFonts w:ascii="Arial" w:hAnsi="Arial" w:cs="Arial"/>
          <w:b/>
          <w:sz w:val="24"/>
          <w:szCs w:val="24"/>
        </w:rPr>
      </w:pPr>
      <w:r>
        <w:rPr>
          <w:rFonts w:ascii="Arial" w:hAnsi="Arial" w:cs="Arial"/>
          <w:b/>
          <w:sz w:val="24"/>
          <w:szCs w:val="24"/>
        </w:rPr>
        <w:t>Elaborado por los autores</w:t>
      </w:r>
    </w:p>
    <w:p w:rsidR="00C5706F" w:rsidRDefault="00C5706F" w:rsidP="004A1901">
      <w:pPr>
        <w:spacing w:after="0" w:line="360" w:lineRule="auto"/>
        <w:jc w:val="both"/>
        <w:rPr>
          <w:rFonts w:ascii="Arial" w:hAnsi="Arial" w:cs="Arial"/>
          <w:b/>
          <w:sz w:val="24"/>
          <w:szCs w:val="24"/>
          <w:lang w:val="es-MX"/>
        </w:rPr>
      </w:pPr>
    </w:p>
    <w:p w:rsidR="003108D3" w:rsidRDefault="00C5706F" w:rsidP="004A1901">
      <w:pPr>
        <w:spacing w:after="0" w:line="360" w:lineRule="auto"/>
        <w:jc w:val="both"/>
        <w:rPr>
          <w:rFonts w:ascii="Arial" w:hAnsi="Arial" w:cs="Arial"/>
          <w:sz w:val="24"/>
          <w:szCs w:val="24"/>
        </w:rPr>
      </w:pPr>
      <w:r w:rsidRPr="00C5706F">
        <w:rPr>
          <w:rFonts w:ascii="Arial" w:hAnsi="Arial" w:cs="Arial"/>
          <w:sz w:val="24"/>
          <w:szCs w:val="24"/>
        </w:rPr>
        <w:t>Este estudio nos proporciona información donde se puede identificar y lograr abastecer la demanda teniendo en cuenta el número de carros móviles que resulte factible, a continuación se expresaran las capacidades de producción de cada posible alternativa para la implementación de  este proyecto.</w:t>
      </w:r>
    </w:p>
    <w:p w:rsidR="00AF31C0" w:rsidRDefault="00AF31C0" w:rsidP="004A1901">
      <w:pPr>
        <w:spacing w:after="0" w:line="360" w:lineRule="auto"/>
        <w:jc w:val="both"/>
        <w:rPr>
          <w:rFonts w:ascii="Arial" w:hAnsi="Arial" w:cs="Arial"/>
          <w:sz w:val="24"/>
          <w:szCs w:val="24"/>
        </w:rPr>
      </w:pPr>
    </w:p>
    <w:p w:rsidR="00A25DB6" w:rsidRPr="00BC0656" w:rsidRDefault="00F57E2A" w:rsidP="00D46D90">
      <w:pPr>
        <w:spacing w:after="0" w:line="360" w:lineRule="auto"/>
        <w:jc w:val="center"/>
        <w:rPr>
          <w:rFonts w:ascii="Arial" w:hAnsi="Arial" w:cs="Arial"/>
          <w:b/>
          <w:sz w:val="24"/>
          <w:szCs w:val="24"/>
          <w:lang w:val="es-MX"/>
        </w:rPr>
      </w:pPr>
      <w:r>
        <w:rPr>
          <w:rFonts w:ascii="Arial" w:hAnsi="Arial" w:cs="Arial"/>
          <w:b/>
          <w:sz w:val="24"/>
          <w:szCs w:val="24"/>
          <w:lang w:val="es-MX"/>
        </w:rPr>
        <w:t>Tabla 23</w:t>
      </w:r>
      <w:r w:rsidR="00BC0656">
        <w:rPr>
          <w:rFonts w:ascii="Arial" w:hAnsi="Arial" w:cs="Arial"/>
          <w:b/>
          <w:sz w:val="24"/>
          <w:szCs w:val="24"/>
          <w:lang w:val="es-MX"/>
        </w:rPr>
        <w:t xml:space="preserve">. Capacidad de Producción. </w:t>
      </w:r>
    </w:p>
    <w:tbl>
      <w:tblPr>
        <w:tblW w:w="5528"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200"/>
        <w:gridCol w:w="1980"/>
        <w:gridCol w:w="1060"/>
        <w:gridCol w:w="1288"/>
      </w:tblGrid>
      <w:tr w:rsidR="00D46D90" w:rsidRPr="00A25DB6" w:rsidTr="00AA4AAF">
        <w:trPr>
          <w:trHeight w:val="300"/>
          <w:jc w:val="center"/>
        </w:trPr>
        <w:tc>
          <w:tcPr>
            <w:tcW w:w="1200" w:type="dxa"/>
            <w:tcBorders>
              <w:top w:val="single" w:sz="8" w:space="0" w:color="B3CC82"/>
              <w:left w:val="single" w:sz="8" w:space="0" w:color="B3CC82"/>
              <w:bottom w:val="single" w:sz="8" w:space="0" w:color="B3CC82"/>
              <w:right w:val="nil"/>
            </w:tcBorders>
            <w:shd w:val="clear" w:color="auto" w:fill="9BBB59"/>
            <w:noWrap/>
            <w:hideMark/>
          </w:tcPr>
          <w:p w:rsidR="00D46D90" w:rsidRPr="00C335DF" w:rsidRDefault="00D85939" w:rsidP="00D11E10">
            <w:pPr>
              <w:spacing w:after="0" w:line="240" w:lineRule="auto"/>
              <w:jc w:val="both"/>
              <w:rPr>
                <w:b/>
                <w:bCs/>
                <w:color w:val="000000"/>
              </w:rPr>
            </w:pPr>
            <w:r w:rsidRPr="00C335DF">
              <w:rPr>
                <w:b/>
                <w:bCs/>
                <w:color w:val="000000"/>
              </w:rPr>
              <w:t>M</w:t>
            </w:r>
            <w:r w:rsidR="00D46D90" w:rsidRPr="00C335DF">
              <w:rPr>
                <w:b/>
                <w:bCs/>
                <w:color w:val="000000"/>
              </w:rPr>
              <w:t>aquinas</w:t>
            </w:r>
          </w:p>
        </w:tc>
        <w:tc>
          <w:tcPr>
            <w:tcW w:w="1980" w:type="dxa"/>
            <w:tcBorders>
              <w:top w:val="single" w:sz="8" w:space="0" w:color="B3CC82"/>
              <w:left w:val="nil"/>
              <w:bottom w:val="single" w:sz="8" w:space="0" w:color="B3CC82"/>
              <w:right w:val="nil"/>
            </w:tcBorders>
            <w:shd w:val="clear" w:color="auto" w:fill="9BBB59"/>
            <w:noWrap/>
            <w:hideMark/>
          </w:tcPr>
          <w:p w:rsidR="00D46D90" w:rsidRPr="00C335DF" w:rsidRDefault="00D46D90" w:rsidP="00D11E10">
            <w:pPr>
              <w:spacing w:after="0" w:line="240" w:lineRule="auto"/>
              <w:jc w:val="both"/>
              <w:rPr>
                <w:b/>
                <w:bCs/>
                <w:color w:val="000000"/>
              </w:rPr>
            </w:pPr>
            <w:r w:rsidRPr="00C335DF">
              <w:rPr>
                <w:b/>
                <w:bCs/>
                <w:color w:val="000000"/>
              </w:rPr>
              <w:t>capacidad de lavado</w:t>
            </w:r>
          </w:p>
        </w:tc>
        <w:tc>
          <w:tcPr>
            <w:tcW w:w="1060" w:type="dxa"/>
            <w:tcBorders>
              <w:top w:val="single" w:sz="8" w:space="0" w:color="B3CC82"/>
              <w:left w:val="nil"/>
              <w:bottom w:val="single" w:sz="8" w:space="0" w:color="B3CC82"/>
              <w:right w:val="nil"/>
            </w:tcBorders>
            <w:shd w:val="clear" w:color="auto" w:fill="9BBB59"/>
            <w:noWrap/>
            <w:hideMark/>
          </w:tcPr>
          <w:p w:rsidR="00D46D90" w:rsidRPr="00C335DF" w:rsidRDefault="00D46D90" w:rsidP="00D11E10">
            <w:pPr>
              <w:spacing w:after="0" w:line="240" w:lineRule="auto"/>
              <w:jc w:val="both"/>
              <w:rPr>
                <w:b/>
                <w:bCs/>
                <w:color w:val="000000"/>
              </w:rPr>
            </w:pPr>
            <w:r w:rsidRPr="00C335DF">
              <w:rPr>
                <w:b/>
                <w:bCs/>
                <w:color w:val="000000"/>
              </w:rPr>
              <w:t>inversión</w:t>
            </w:r>
          </w:p>
        </w:tc>
        <w:tc>
          <w:tcPr>
            <w:tcW w:w="1288" w:type="dxa"/>
            <w:tcBorders>
              <w:top w:val="single" w:sz="8" w:space="0" w:color="B3CC82"/>
              <w:left w:val="nil"/>
              <w:bottom w:val="single" w:sz="8" w:space="0" w:color="B3CC82"/>
              <w:right w:val="single" w:sz="8" w:space="0" w:color="B3CC82"/>
            </w:tcBorders>
            <w:shd w:val="clear" w:color="auto" w:fill="9BBB59"/>
            <w:noWrap/>
            <w:hideMark/>
          </w:tcPr>
          <w:p w:rsidR="00D46D90" w:rsidRPr="00C335DF" w:rsidRDefault="003B7CBD" w:rsidP="00D11E10">
            <w:pPr>
              <w:spacing w:after="0" w:line="240" w:lineRule="auto"/>
              <w:jc w:val="both"/>
              <w:rPr>
                <w:b/>
                <w:bCs/>
                <w:color w:val="000000"/>
              </w:rPr>
            </w:pPr>
            <w:r w:rsidRPr="00C335DF">
              <w:rPr>
                <w:b/>
                <w:bCs/>
                <w:color w:val="000000"/>
              </w:rPr>
              <w:t>V</w:t>
            </w:r>
            <w:r w:rsidR="00D46D90" w:rsidRPr="00C335DF">
              <w:rPr>
                <w:b/>
                <w:bCs/>
                <w:color w:val="000000"/>
              </w:rPr>
              <w:t>an</w:t>
            </w:r>
          </w:p>
        </w:tc>
      </w:tr>
      <w:tr w:rsidR="00D46D90" w:rsidRPr="00A25DB6" w:rsidTr="00AA4AAF">
        <w:trPr>
          <w:trHeight w:val="300"/>
          <w:jc w:val="center"/>
        </w:trPr>
        <w:tc>
          <w:tcPr>
            <w:tcW w:w="1200" w:type="dxa"/>
            <w:tcBorders>
              <w:right w:val="nil"/>
            </w:tcBorders>
            <w:shd w:val="clear" w:color="auto" w:fill="E6EED5"/>
            <w:noWrap/>
            <w:hideMark/>
          </w:tcPr>
          <w:p w:rsidR="00D46D90" w:rsidRPr="00C335DF" w:rsidRDefault="00D46D90" w:rsidP="00D11E10">
            <w:pPr>
              <w:spacing w:after="0" w:line="240" w:lineRule="auto"/>
              <w:jc w:val="both"/>
              <w:rPr>
                <w:b/>
                <w:bCs/>
                <w:color w:val="000000"/>
              </w:rPr>
            </w:pPr>
            <w:r w:rsidRPr="00C335DF">
              <w:rPr>
                <w:b/>
                <w:bCs/>
                <w:color w:val="000000"/>
              </w:rPr>
              <w:t>3</w:t>
            </w:r>
          </w:p>
        </w:tc>
        <w:tc>
          <w:tcPr>
            <w:tcW w:w="1980" w:type="dxa"/>
            <w:tcBorders>
              <w:left w:val="nil"/>
              <w:right w:val="nil"/>
            </w:tcBorders>
            <w:shd w:val="clear" w:color="auto" w:fill="E6EED5"/>
            <w:noWrap/>
            <w:hideMark/>
          </w:tcPr>
          <w:p w:rsidR="00D46D90" w:rsidRPr="00C335DF" w:rsidRDefault="00D46D90" w:rsidP="00D11E10">
            <w:pPr>
              <w:spacing w:after="0" w:line="240" w:lineRule="auto"/>
              <w:jc w:val="both"/>
              <w:rPr>
                <w:color w:val="000000"/>
              </w:rPr>
            </w:pPr>
            <w:r w:rsidRPr="00C335DF">
              <w:rPr>
                <w:color w:val="000000"/>
              </w:rPr>
              <w:t>12969</w:t>
            </w:r>
          </w:p>
        </w:tc>
        <w:tc>
          <w:tcPr>
            <w:tcW w:w="1060" w:type="dxa"/>
            <w:tcBorders>
              <w:left w:val="nil"/>
              <w:right w:val="nil"/>
            </w:tcBorders>
            <w:shd w:val="clear" w:color="auto" w:fill="E6EED5"/>
            <w:noWrap/>
            <w:hideMark/>
          </w:tcPr>
          <w:p w:rsidR="00D46D90" w:rsidRPr="00C335DF" w:rsidRDefault="00D46D90" w:rsidP="00D11E10">
            <w:pPr>
              <w:spacing w:after="0" w:line="240" w:lineRule="auto"/>
              <w:jc w:val="both"/>
              <w:rPr>
                <w:color w:val="000000"/>
              </w:rPr>
            </w:pPr>
            <w:r w:rsidRPr="00C335DF">
              <w:rPr>
                <w:color w:val="000000"/>
              </w:rPr>
              <w:t>29386,19</w:t>
            </w:r>
          </w:p>
        </w:tc>
        <w:tc>
          <w:tcPr>
            <w:tcW w:w="1288" w:type="dxa"/>
            <w:tcBorders>
              <w:left w:val="nil"/>
            </w:tcBorders>
            <w:shd w:val="clear" w:color="auto" w:fill="E6EED5"/>
            <w:noWrap/>
            <w:hideMark/>
          </w:tcPr>
          <w:p w:rsidR="00D46D90" w:rsidRPr="00C335DF" w:rsidRDefault="00AA4AAF" w:rsidP="00D11E10">
            <w:pPr>
              <w:spacing w:after="0" w:line="240" w:lineRule="auto"/>
              <w:jc w:val="both"/>
              <w:rPr>
                <w:color w:val="000000"/>
              </w:rPr>
            </w:pPr>
            <w:r>
              <w:rPr>
                <w:color w:val="000000"/>
              </w:rPr>
              <w:t>$</w:t>
            </w:r>
            <w:r w:rsidRPr="00C56FF0">
              <w:rPr>
                <w:color w:val="000000"/>
              </w:rPr>
              <w:t>6.443,55</w:t>
            </w:r>
          </w:p>
        </w:tc>
      </w:tr>
      <w:tr w:rsidR="00D46D90" w:rsidRPr="00A25DB6" w:rsidTr="00AA4AAF">
        <w:trPr>
          <w:trHeight w:val="300"/>
          <w:jc w:val="center"/>
        </w:trPr>
        <w:tc>
          <w:tcPr>
            <w:tcW w:w="1200" w:type="dxa"/>
            <w:tcBorders>
              <w:right w:val="nil"/>
            </w:tcBorders>
            <w:noWrap/>
            <w:hideMark/>
          </w:tcPr>
          <w:p w:rsidR="00D46D90" w:rsidRPr="00C335DF" w:rsidRDefault="00D46D90" w:rsidP="00D11E10">
            <w:pPr>
              <w:spacing w:after="0" w:line="240" w:lineRule="auto"/>
              <w:jc w:val="both"/>
              <w:rPr>
                <w:b/>
                <w:bCs/>
                <w:color w:val="000000"/>
              </w:rPr>
            </w:pPr>
            <w:r w:rsidRPr="00C335DF">
              <w:rPr>
                <w:b/>
                <w:bCs/>
                <w:color w:val="000000"/>
              </w:rPr>
              <w:t>5</w:t>
            </w:r>
          </w:p>
        </w:tc>
        <w:tc>
          <w:tcPr>
            <w:tcW w:w="1980" w:type="dxa"/>
            <w:tcBorders>
              <w:left w:val="nil"/>
              <w:right w:val="nil"/>
            </w:tcBorders>
            <w:noWrap/>
            <w:hideMark/>
          </w:tcPr>
          <w:p w:rsidR="00D46D90" w:rsidRPr="00C335DF" w:rsidRDefault="00D46D90" w:rsidP="00D11E10">
            <w:pPr>
              <w:spacing w:after="0" w:line="240" w:lineRule="auto"/>
              <w:jc w:val="both"/>
              <w:rPr>
                <w:color w:val="000000"/>
              </w:rPr>
            </w:pPr>
            <w:r w:rsidRPr="00C335DF">
              <w:rPr>
                <w:color w:val="000000"/>
              </w:rPr>
              <w:t>16211</w:t>
            </w:r>
          </w:p>
        </w:tc>
        <w:tc>
          <w:tcPr>
            <w:tcW w:w="1060" w:type="dxa"/>
            <w:tcBorders>
              <w:left w:val="nil"/>
              <w:right w:val="nil"/>
            </w:tcBorders>
            <w:noWrap/>
            <w:hideMark/>
          </w:tcPr>
          <w:p w:rsidR="00D46D90" w:rsidRPr="00C335DF" w:rsidRDefault="00D46D90" w:rsidP="00D11E10">
            <w:pPr>
              <w:spacing w:after="0" w:line="240" w:lineRule="auto"/>
              <w:jc w:val="both"/>
              <w:rPr>
                <w:color w:val="000000"/>
              </w:rPr>
            </w:pPr>
            <w:r w:rsidRPr="00C335DF">
              <w:rPr>
                <w:color w:val="000000"/>
              </w:rPr>
              <w:t>40147,53</w:t>
            </w:r>
          </w:p>
        </w:tc>
        <w:tc>
          <w:tcPr>
            <w:tcW w:w="1288" w:type="dxa"/>
            <w:tcBorders>
              <w:left w:val="nil"/>
            </w:tcBorders>
            <w:noWrap/>
            <w:hideMark/>
          </w:tcPr>
          <w:p w:rsidR="00D46D90" w:rsidRPr="00C335DF" w:rsidRDefault="00AA4AAF" w:rsidP="00D11E10">
            <w:pPr>
              <w:spacing w:after="0" w:line="240" w:lineRule="auto"/>
              <w:jc w:val="both"/>
              <w:rPr>
                <w:color w:val="000000"/>
              </w:rPr>
            </w:pPr>
            <w:r>
              <w:rPr>
                <w:color w:val="000000"/>
              </w:rPr>
              <w:t>$</w:t>
            </w:r>
            <w:r w:rsidR="00D46D90" w:rsidRPr="00C335DF">
              <w:rPr>
                <w:color w:val="000000"/>
              </w:rPr>
              <w:t>2</w:t>
            </w:r>
            <w:r>
              <w:rPr>
                <w:color w:val="000000"/>
              </w:rPr>
              <w:t>.</w:t>
            </w:r>
            <w:r w:rsidR="00D46D90" w:rsidRPr="00C335DF">
              <w:rPr>
                <w:color w:val="000000"/>
              </w:rPr>
              <w:t>184,31</w:t>
            </w:r>
          </w:p>
        </w:tc>
      </w:tr>
      <w:tr w:rsidR="00D46D90" w:rsidRPr="00A25DB6" w:rsidTr="00AA4AAF">
        <w:trPr>
          <w:trHeight w:val="300"/>
          <w:jc w:val="center"/>
        </w:trPr>
        <w:tc>
          <w:tcPr>
            <w:tcW w:w="1200" w:type="dxa"/>
            <w:tcBorders>
              <w:right w:val="nil"/>
            </w:tcBorders>
            <w:shd w:val="clear" w:color="auto" w:fill="E6EED5"/>
            <w:noWrap/>
            <w:hideMark/>
          </w:tcPr>
          <w:p w:rsidR="00D46D90" w:rsidRPr="00C335DF" w:rsidRDefault="00D46D90" w:rsidP="00D11E10">
            <w:pPr>
              <w:spacing w:after="0" w:line="240" w:lineRule="auto"/>
              <w:jc w:val="both"/>
              <w:rPr>
                <w:b/>
                <w:bCs/>
                <w:color w:val="000000"/>
              </w:rPr>
            </w:pPr>
            <w:r w:rsidRPr="00C335DF">
              <w:rPr>
                <w:b/>
                <w:bCs/>
                <w:color w:val="000000"/>
              </w:rPr>
              <w:t>7</w:t>
            </w:r>
          </w:p>
        </w:tc>
        <w:tc>
          <w:tcPr>
            <w:tcW w:w="1980" w:type="dxa"/>
            <w:tcBorders>
              <w:left w:val="nil"/>
              <w:right w:val="nil"/>
            </w:tcBorders>
            <w:shd w:val="clear" w:color="auto" w:fill="E6EED5"/>
            <w:noWrap/>
            <w:hideMark/>
          </w:tcPr>
          <w:p w:rsidR="00D46D90" w:rsidRPr="00C335DF" w:rsidRDefault="00D46D90" w:rsidP="00D11E10">
            <w:pPr>
              <w:spacing w:after="0" w:line="240" w:lineRule="auto"/>
              <w:jc w:val="both"/>
              <w:rPr>
                <w:color w:val="000000"/>
              </w:rPr>
            </w:pPr>
            <w:r w:rsidRPr="00C335DF">
              <w:rPr>
                <w:color w:val="000000"/>
              </w:rPr>
              <w:t>19454</w:t>
            </w:r>
          </w:p>
        </w:tc>
        <w:tc>
          <w:tcPr>
            <w:tcW w:w="1060" w:type="dxa"/>
            <w:tcBorders>
              <w:left w:val="nil"/>
              <w:right w:val="nil"/>
            </w:tcBorders>
            <w:shd w:val="clear" w:color="auto" w:fill="E6EED5"/>
            <w:noWrap/>
            <w:hideMark/>
          </w:tcPr>
          <w:p w:rsidR="00D46D90" w:rsidRPr="00C335DF" w:rsidRDefault="00D46D90" w:rsidP="00D11E10">
            <w:pPr>
              <w:spacing w:after="0" w:line="240" w:lineRule="auto"/>
              <w:jc w:val="both"/>
              <w:rPr>
                <w:color w:val="000000"/>
              </w:rPr>
            </w:pPr>
            <w:r w:rsidRPr="00C335DF">
              <w:rPr>
                <w:color w:val="000000"/>
              </w:rPr>
              <w:t>50908,87</w:t>
            </w:r>
          </w:p>
        </w:tc>
        <w:tc>
          <w:tcPr>
            <w:tcW w:w="1288" w:type="dxa"/>
            <w:tcBorders>
              <w:left w:val="nil"/>
            </w:tcBorders>
            <w:shd w:val="clear" w:color="auto" w:fill="E6EED5"/>
            <w:noWrap/>
            <w:hideMark/>
          </w:tcPr>
          <w:p w:rsidR="00D46D90" w:rsidRPr="00C335DF" w:rsidRDefault="00AA4AAF" w:rsidP="00D11E10">
            <w:pPr>
              <w:spacing w:after="0" w:line="240" w:lineRule="auto"/>
              <w:jc w:val="both"/>
              <w:rPr>
                <w:color w:val="000000"/>
              </w:rPr>
            </w:pPr>
            <w:r>
              <w:rPr>
                <w:color w:val="000000"/>
              </w:rPr>
              <w:t>$</w:t>
            </w:r>
            <w:r w:rsidR="00D46D90" w:rsidRPr="00C335DF">
              <w:rPr>
                <w:color w:val="000000"/>
              </w:rPr>
              <w:t>310,38</w:t>
            </w:r>
          </w:p>
        </w:tc>
      </w:tr>
    </w:tbl>
    <w:p w:rsidR="00D46D90" w:rsidRDefault="00D46D90" w:rsidP="002F3631">
      <w:pPr>
        <w:pStyle w:val="Prrafodelista"/>
        <w:spacing w:after="0" w:line="360" w:lineRule="auto"/>
        <w:ind w:left="0"/>
        <w:jc w:val="center"/>
        <w:rPr>
          <w:rFonts w:ascii="Arial" w:hAnsi="Arial" w:cs="Arial"/>
          <w:b/>
          <w:sz w:val="24"/>
          <w:szCs w:val="24"/>
        </w:rPr>
      </w:pPr>
      <w:r>
        <w:rPr>
          <w:rFonts w:ascii="Arial" w:hAnsi="Arial" w:cs="Arial"/>
          <w:b/>
          <w:sz w:val="24"/>
          <w:szCs w:val="24"/>
        </w:rPr>
        <w:t>Elaborado por los autores</w:t>
      </w:r>
    </w:p>
    <w:p w:rsidR="00C5706F" w:rsidRDefault="00C5706F" w:rsidP="004A1901">
      <w:pPr>
        <w:spacing w:after="0" w:line="360" w:lineRule="auto"/>
        <w:jc w:val="both"/>
        <w:rPr>
          <w:rFonts w:ascii="Arial" w:hAnsi="Arial" w:cs="Arial"/>
          <w:sz w:val="24"/>
          <w:szCs w:val="24"/>
        </w:rPr>
      </w:pPr>
    </w:p>
    <w:p w:rsidR="00C5706F" w:rsidRDefault="00C5706F" w:rsidP="004A1901">
      <w:pPr>
        <w:spacing w:after="0" w:line="360" w:lineRule="auto"/>
        <w:jc w:val="both"/>
        <w:rPr>
          <w:rFonts w:ascii="Arial" w:hAnsi="Arial" w:cs="Arial"/>
          <w:sz w:val="24"/>
          <w:szCs w:val="24"/>
        </w:rPr>
      </w:pPr>
      <w:r w:rsidRPr="00C5706F">
        <w:rPr>
          <w:rFonts w:ascii="Arial" w:hAnsi="Arial" w:cs="Arial"/>
          <w:sz w:val="24"/>
          <w:szCs w:val="24"/>
        </w:rPr>
        <w:t>Como los precios por el servicio varían según el automóvil se opto por el cálcu</w:t>
      </w:r>
      <w:r>
        <w:rPr>
          <w:rFonts w:ascii="Arial" w:hAnsi="Arial" w:cs="Arial"/>
          <w:sz w:val="24"/>
          <w:szCs w:val="24"/>
        </w:rPr>
        <w:t>lo de un precio promedio de $ 8,00</w:t>
      </w:r>
      <w:r w:rsidRPr="00C5706F">
        <w:rPr>
          <w:rFonts w:ascii="Arial" w:hAnsi="Arial" w:cs="Arial"/>
          <w:sz w:val="24"/>
          <w:szCs w:val="24"/>
        </w:rPr>
        <w:t xml:space="preserve">. Además se cotizó local comercial para la matriz cuya dimensión es </w:t>
      </w:r>
      <w:r>
        <w:rPr>
          <w:rFonts w:ascii="Arial" w:hAnsi="Arial" w:cs="Arial"/>
          <w:sz w:val="24"/>
          <w:szCs w:val="24"/>
        </w:rPr>
        <w:t>de 20 x 15 metros ubicado junto al rio centro norte</w:t>
      </w:r>
      <w:r w:rsidRPr="00C5706F">
        <w:rPr>
          <w:rFonts w:ascii="Arial" w:hAnsi="Arial" w:cs="Arial"/>
          <w:sz w:val="24"/>
          <w:szCs w:val="24"/>
        </w:rPr>
        <w:t xml:space="preserve"> por el costo de $ </w:t>
      </w:r>
      <w:r>
        <w:rPr>
          <w:rFonts w:ascii="Arial" w:hAnsi="Arial" w:cs="Arial"/>
          <w:sz w:val="24"/>
          <w:szCs w:val="24"/>
        </w:rPr>
        <w:t>92</w:t>
      </w:r>
      <w:r w:rsidRPr="00C5706F">
        <w:rPr>
          <w:rFonts w:ascii="Arial" w:hAnsi="Arial" w:cs="Arial"/>
          <w:sz w:val="24"/>
          <w:szCs w:val="24"/>
        </w:rPr>
        <w:t>0 mensuales</w:t>
      </w:r>
      <w:r w:rsidR="00EA6D45">
        <w:rPr>
          <w:rFonts w:ascii="Arial" w:hAnsi="Arial" w:cs="Arial"/>
          <w:sz w:val="24"/>
          <w:szCs w:val="24"/>
        </w:rPr>
        <w:t>.</w:t>
      </w:r>
    </w:p>
    <w:p w:rsidR="00F04C48" w:rsidRDefault="00F04C48" w:rsidP="004A1901">
      <w:pPr>
        <w:spacing w:after="0" w:line="360" w:lineRule="auto"/>
        <w:jc w:val="both"/>
        <w:rPr>
          <w:rFonts w:ascii="Arial" w:hAnsi="Arial" w:cs="Arial"/>
          <w:sz w:val="24"/>
          <w:szCs w:val="24"/>
        </w:rPr>
      </w:pPr>
    </w:p>
    <w:p w:rsidR="00EA6D45" w:rsidRDefault="00EA6D45" w:rsidP="004A1901">
      <w:pPr>
        <w:spacing w:after="0" w:line="360" w:lineRule="auto"/>
        <w:jc w:val="both"/>
        <w:rPr>
          <w:rFonts w:ascii="Arial" w:hAnsi="Arial" w:cs="Arial"/>
          <w:sz w:val="24"/>
          <w:szCs w:val="24"/>
        </w:rPr>
      </w:pPr>
      <w:r w:rsidRPr="00EA6D45">
        <w:rPr>
          <w:rFonts w:ascii="Arial" w:hAnsi="Arial" w:cs="Arial"/>
          <w:sz w:val="24"/>
          <w:szCs w:val="24"/>
        </w:rPr>
        <w:lastRenderedPageBreak/>
        <w:t>Al comparar los resultados, observamos que la opción tecnológica más conveniente es la A, por tener un valor actual neto mayor que el de las otras alternativas, indicándonos así que es recomend</w:t>
      </w:r>
      <w:r>
        <w:rPr>
          <w:rFonts w:ascii="Arial" w:hAnsi="Arial" w:cs="Arial"/>
          <w:sz w:val="24"/>
          <w:szCs w:val="24"/>
        </w:rPr>
        <w:t>able adquirir 3 maquinarias</w:t>
      </w:r>
      <w:r w:rsidRPr="00EA6D45">
        <w:rPr>
          <w:rFonts w:ascii="Arial" w:hAnsi="Arial" w:cs="Arial"/>
          <w:sz w:val="24"/>
          <w:szCs w:val="24"/>
        </w:rPr>
        <w:t xml:space="preserve"> en esta localidad debido a la existencia de una demanda creciente.</w:t>
      </w:r>
      <w:r w:rsidR="00DA6079">
        <w:rPr>
          <w:rFonts w:ascii="Arial" w:hAnsi="Arial" w:cs="Arial"/>
          <w:sz w:val="24"/>
          <w:szCs w:val="24"/>
        </w:rPr>
        <w:t xml:space="preserve"> (Ver Anexo 2</w:t>
      </w:r>
      <w:r w:rsidR="00F04C48">
        <w:rPr>
          <w:rFonts w:ascii="Arial" w:hAnsi="Arial" w:cs="Arial"/>
          <w:sz w:val="24"/>
          <w:szCs w:val="24"/>
        </w:rPr>
        <w:t>)</w:t>
      </w:r>
    </w:p>
    <w:p w:rsidR="00B810B7" w:rsidRDefault="00B810B7" w:rsidP="004A1901">
      <w:pPr>
        <w:spacing w:after="0" w:line="240" w:lineRule="auto"/>
        <w:jc w:val="both"/>
        <w:rPr>
          <w:rFonts w:ascii="Arial" w:hAnsi="Arial" w:cs="Arial"/>
          <w:b/>
          <w:sz w:val="24"/>
          <w:szCs w:val="24"/>
          <w:lang w:val="es-MX"/>
        </w:rPr>
      </w:pPr>
    </w:p>
    <w:p w:rsidR="00B810B7" w:rsidRPr="0059286F" w:rsidRDefault="00B810B7" w:rsidP="004A1901">
      <w:pPr>
        <w:pStyle w:val="Prrafodelista"/>
        <w:numPr>
          <w:ilvl w:val="2"/>
          <w:numId w:val="37"/>
        </w:numPr>
        <w:spacing w:after="0" w:line="360" w:lineRule="auto"/>
        <w:jc w:val="both"/>
        <w:rPr>
          <w:rFonts w:ascii="Arial" w:hAnsi="Arial" w:cs="Arial"/>
          <w:b/>
          <w:sz w:val="24"/>
          <w:szCs w:val="24"/>
          <w:lang w:val="es-MX"/>
        </w:rPr>
      </w:pPr>
      <w:r w:rsidRPr="0059286F">
        <w:rPr>
          <w:rFonts w:ascii="Arial" w:hAnsi="Arial" w:cs="Arial"/>
          <w:b/>
          <w:sz w:val="24"/>
          <w:szCs w:val="24"/>
          <w:lang w:val="es-MX"/>
        </w:rPr>
        <w:t>Capacidad de Diseño y Máxima</w:t>
      </w:r>
    </w:p>
    <w:p w:rsidR="00B810B7" w:rsidRPr="00C0388F" w:rsidRDefault="00B810B7" w:rsidP="004A1901">
      <w:pPr>
        <w:spacing w:after="0" w:line="360" w:lineRule="auto"/>
        <w:jc w:val="both"/>
        <w:rPr>
          <w:rFonts w:ascii="Arial" w:hAnsi="Arial" w:cs="Arial"/>
          <w:b/>
          <w:sz w:val="24"/>
          <w:szCs w:val="24"/>
          <w:lang w:val="es-MX"/>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lang w:val="es-ES"/>
        </w:rPr>
        <w:t>Para la capacidad de diseño y máxima se tuvieron en cuenta los siguientes criterios.</w:t>
      </w:r>
    </w:p>
    <w:p w:rsidR="00B810B7" w:rsidRPr="00C0388F" w:rsidRDefault="00B810B7" w:rsidP="004A1901">
      <w:pPr>
        <w:spacing w:after="0" w:line="360" w:lineRule="auto"/>
        <w:jc w:val="both"/>
        <w:rPr>
          <w:rFonts w:ascii="Arial" w:hAnsi="Arial" w:cs="Arial"/>
          <w:b/>
          <w:sz w:val="24"/>
          <w:szCs w:val="24"/>
          <w:lang w:val="es-ES"/>
        </w:rPr>
      </w:pPr>
    </w:p>
    <w:p w:rsidR="00B810B7" w:rsidRPr="00C0388F" w:rsidRDefault="00B810B7" w:rsidP="004A1901">
      <w:pPr>
        <w:spacing w:after="0" w:line="360" w:lineRule="auto"/>
        <w:jc w:val="both"/>
        <w:rPr>
          <w:rFonts w:ascii="Arial" w:hAnsi="Arial" w:cs="Arial"/>
          <w:b/>
          <w:sz w:val="24"/>
          <w:szCs w:val="24"/>
          <w:lang w:val="es-ES"/>
        </w:rPr>
      </w:pPr>
      <w:r w:rsidRPr="00C0388F">
        <w:rPr>
          <w:rFonts w:ascii="Arial" w:hAnsi="Arial" w:cs="Arial"/>
          <w:b/>
          <w:bCs/>
          <w:sz w:val="24"/>
          <w:szCs w:val="24"/>
          <w:lang w:val="es-ES"/>
        </w:rPr>
        <w:t xml:space="preserve">Planeación: </w:t>
      </w:r>
      <w:r w:rsidRPr="00C0388F">
        <w:rPr>
          <w:rFonts w:ascii="Arial" w:hAnsi="Arial" w:cs="Arial"/>
          <w:sz w:val="24"/>
          <w:szCs w:val="24"/>
          <w:lang w:val="es-ES"/>
        </w:rPr>
        <w:t>Éste criterio contiene todos los principios referenciados en las siguientes partes, para lograr que los diferentes actores del proceso incluido equipos, operarios y económicos respondan a los objetivos trazados por el plan.</w:t>
      </w:r>
    </w:p>
    <w:p w:rsidR="00B810B7" w:rsidRPr="00C0388F" w:rsidRDefault="00B810B7" w:rsidP="004A1901">
      <w:pPr>
        <w:spacing w:after="0" w:line="360" w:lineRule="auto"/>
        <w:jc w:val="both"/>
        <w:rPr>
          <w:rFonts w:ascii="Arial" w:hAnsi="Arial" w:cs="Arial"/>
          <w:b/>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b/>
          <w:bCs/>
          <w:sz w:val="24"/>
          <w:szCs w:val="24"/>
          <w:lang w:val="es-ES"/>
        </w:rPr>
        <w:t xml:space="preserve">Optimización del espacio: </w:t>
      </w:r>
      <w:r w:rsidRPr="00C0388F">
        <w:rPr>
          <w:rFonts w:ascii="Arial" w:hAnsi="Arial" w:cs="Arial"/>
          <w:sz w:val="24"/>
          <w:szCs w:val="24"/>
          <w:lang w:val="es-ES"/>
        </w:rPr>
        <w:t>Para éste caso se tomara en cuenta dos áreas el de la matriz cuyo espacio se usara como imagen y publicidad de la empresa, mientras que el segundo lugar será en las residencias o lugares establecidos por los clientes en el cual se tendrá en cuenta factores como cuidado ambiental y cuidado de no causar perjuicios a terceros.</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b/>
          <w:bCs/>
          <w:sz w:val="24"/>
          <w:szCs w:val="24"/>
          <w:lang w:val="es-ES"/>
        </w:rPr>
        <w:t xml:space="preserve">Ergonómico: </w:t>
      </w:r>
      <w:r w:rsidRPr="00C0388F">
        <w:rPr>
          <w:rFonts w:ascii="Arial" w:hAnsi="Arial" w:cs="Arial"/>
          <w:sz w:val="24"/>
          <w:szCs w:val="24"/>
          <w:lang w:val="es-ES"/>
        </w:rPr>
        <w:t>Se utilizaran para el trabajo de los operarios, la máquina de lavado a vapor, uniforme, y equipos que por su disposición facilitan el trabajo de los operarios reduciendo los riesgos, el cansancio y malas posturas.</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b/>
          <w:bCs/>
          <w:sz w:val="24"/>
          <w:szCs w:val="24"/>
          <w:lang w:val="es-ES"/>
        </w:rPr>
        <w:t>Ecológico</w:t>
      </w:r>
      <w:r w:rsidRPr="00C0388F">
        <w:rPr>
          <w:rFonts w:ascii="Arial" w:hAnsi="Arial" w:cs="Arial"/>
          <w:b/>
          <w:sz w:val="24"/>
          <w:szCs w:val="24"/>
          <w:lang w:val="es-ES"/>
        </w:rPr>
        <w:t>:</w:t>
      </w:r>
      <w:r w:rsidRPr="00C0388F">
        <w:rPr>
          <w:rFonts w:ascii="Arial" w:hAnsi="Arial" w:cs="Arial"/>
          <w:sz w:val="24"/>
          <w:szCs w:val="24"/>
          <w:lang w:val="es-ES"/>
        </w:rPr>
        <w:t xml:space="preserve"> Se fundamenta en la utilización de elementos con bajo impacto ambiental, reflejados en la utilización mínima de agua.</w:t>
      </w:r>
    </w:p>
    <w:p w:rsidR="00B810B7" w:rsidRPr="00C0388F" w:rsidRDefault="00B810B7" w:rsidP="004A1901">
      <w:pPr>
        <w:spacing w:after="0" w:line="360" w:lineRule="auto"/>
        <w:jc w:val="both"/>
        <w:rPr>
          <w:rFonts w:ascii="Arial" w:hAnsi="Arial" w:cs="Arial"/>
          <w:b/>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b/>
          <w:bCs/>
          <w:sz w:val="24"/>
          <w:szCs w:val="24"/>
          <w:lang w:val="es-ES"/>
        </w:rPr>
        <w:lastRenderedPageBreak/>
        <w:t xml:space="preserve">Seguridad: </w:t>
      </w:r>
      <w:r w:rsidRPr="00C0388F">
        <w:rPr>
          <w:rFonts w:ascii="Arial" w:hAnsi="Arial" w:cs="Arial"/>
          <w:sz w:val="24"/>
          <w:szCs w:val="24"/>
          <w:lang w:val="es-ES"/>
        </w:rPr>
        <w:t>Esta apoyada en los equipos y la garantía de sus fabricantes, la capacitación de los operarios y evaluación dentro de los procesos de seguimiento.</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b/>
          <w:bCs/>
          <w:sz w:val="24"/>
          <w:szCs w:val="24"/>
          <w:lang w:val="es-ES"/>
        </w:rPr>
        <w:t>Distribución de planta:</w:t>
      </w:r>
      <w:r w:rsidRPr="00C0388F">
        <w:rPr>
          <w:rFonts w:ascii="Arial" w:hAnsi="Arial" w:cs="Arial"/>
          <w:bCs/>
          <w:sz w:val="24"/>
          <w:szCs w:val="24"/>
          <w:lang w:val="es-ES"/>
        </w:rPr>
        <w:t xml:space="preserve"> </w:t>
      </w:r>
      <w:r w:rsidRPr="00C0388F">
        <w:rPr>
          <w:rFonts w:ascii="Arial" w:hAnsi="Arial" w:cs="Arial"/>
          <w:sz w:val="24"/>
          <w:szCs w:val="24"/>
          <w:lang w:val="es-ES"/>
        </w:rPr>
        <w:t>Se hace teniendo en cuenta la interrelación de las actividades que componen el proceso y que se palpan en el lavado de los autos con respecto al secado, aspirada y pulida de los mismos, con el fin de no tener equipo ocioso se definió a la matriz como un lugar permanente que aparte de brindar publicidad se ofrece el servicio.</w:t>
      </w:r>
    </w:p>
    <w:p w:rsidR="00B810B7" w:rsidRDefault="00B810B7" w:rsidP="004A1901">
      <w:pPr>
        <w:spacing w:after="0" w:line="360" w:lineRule="auto"/>
        <w:jc w:val="both"/>
        <w:rPr>
          <w:rFonts w:ascii="Arial" w:hAnsi="Arial" w:cs="Arial"/>
          <w:b/>
          <w:sz w:val="24"/>
          <w:szCs w:val="24"/>
        </w:rPr>
      </w:pPr>
    </w:p>
    <w:p w:rsidR="00B810B7" w:rsidRPr="0059286F" w:rsidRDefault="00B810B7" w:rsidP="004A1901">
      <w:pPr>
        <w:pStyle w:val="Prrafodelista"/>
        <w:numPr>
          <w:ilvl w:val="2"/>
          <w:numId w:val="37"/>
        </w:numPr>
        <w:spacing w:after="0" w:line="360" w:lineRule="auto"/>
        <w:jc w:val="both"/>
        <w:rPr>
          <w:rFonts w:ascii="Arial" w:hAnsi="Arial" w:cs="Arial"/>
          <w:b/>
          <w:sz w:val="24"/>
          <w:szCs w:val="24"/>
        </w:rPr>
      </w:pPr>
      <w:r w:rsidRPr="0059286F">
        <w:rPr>
          <w:rFonts w:ascii="Arial" w:hAnsi="Arial" w:cs="Arial"/>
          <w:b/>
          <w:sz w:val="24"/>
          <w:szCs w:val="24"/>
        </w:rPr>
        <w:t>Diseño de la Planta</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lang w:val="es-ES"/>
        </w:rPr>
        <w:t>Se trata del diseño interior de la empresa con la descripción y ubicación de las maquinarias, bodega, servicios, basados en la mejor utilización del espacio y del mejor aprovechamiento de los recursos, que permitan el mejor proceso productivo con menor costo operativo.</w:t>
      </w:r>
    </w:p>
    <w:p w:rsidR="00B810B7" w:rsidRPr="00C0388F" w:rsidRDefault="00B810B7" w:rsidP="004A1901">
      <w:pPr>
        <w:spacing w:after="0" w:line="360" w:lineRule="auto"/>
        <w:jc w:val="both"/>
        <w:rPr>
          <w:rFonts w:ascii="Arial" w:hAnsi="Arial" w:cs="Arial"/>
          <w:sz w:val="24"/>
          <w:szCs w:val="24"/>
          <w:lang w:val="es-ES"/>
        </w:rPr>
      </w:pPr>
    </w:p>
    <w:p w:rsidR="00B810B7" w:rsidRDefault="00B810B7"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EA6D45" w:rsidRDefault="00EA6D45" w:rsidP="004A1901">
      <w:pPr>
        <w:spacing w:after="0" w:line="240" w:lineRule="auto"/>
        <w:jc w:val="both"/>
        <w:rPr>
          <w:rFonts w:ascii="Arial" w:hAnsi="Arial" w:cs="Arial"/>
          <w:sz w:val="24"/>
          <w:szCs w:val="24"/>
          <w:lang w:val="es-ES"/>
        </w:rPr>
      </w:pPr>
    </w:p>
    <w:p w:rsidR="00B810B7" w:rsidRDefault="00EA4917" w:rsidP="002F3631">
      <w:pPr>
        <w:spacing w:after="0" w:line="360" w:lineRule="auto"/>
        <w:jc w:val="center"/>
        <w:rPr>
          <w:rFonts w:ascii="Arial" w:hAnsi="Arial" w:cs="Arial"/>
          <w:b/>
          <w:sz w:val="24"/>
          <w:szCs w:val="24"/>
          <w:lang w:val="es-ES"/>
        </w:rPr>
      </w:pPr>
      <w:r>
        <w:rPr>
          <w:rFonts w:ascii="Arial" w:hAnsi="Arial" w:cs="Arial"/>
          <w:b/>
          <w:sz w:val="24"/>
          <w:szCs w:val="24"/>
          <w:lang w:val="es-ES"/>
        </w:rPr>
        <w:lastRenderedPageBreak/>
        <w:t>Figura 16</w:t>
      </w:r>
      <w:r w:rsidR="00B810B7" w:rsidRPr="00B416F3">
        <w:rPr>
          <w:rFonts w:ascii="Arial" w:hAnsi="Arial" w:cs="Arial"/>
          <w:b/>
          <w:sz w:val="24"/>
          <w:szCs w:val="24"/>
          <w:lang w:val="es-ES"/>
        </w:rPr>
        <w:t>. Diseño Interior de la Empresa</w:t>
      </w:r>
    </w:p>
    <w:p w:rsidR="00B810B7" w:rsidRPr="00B416F3" w:rsidRDefault="00B810B7" w:rsidP="004A1901">
      <w:pPr>
        <w:spacing w:after="0" w:line="360" w:lineRule="auto"/>
        <w:jc w:val="both"/>
        <w:rPr>
          <w:rFonts w:ascii="Arial" w:hAnsi="Arial" w:cs="Arial"/>
          <w:b/>
          <w:sz w:val="24"/>
          <w:szCs w:val="24"/>
          <w:lang w:val="es-ES"/>
        </w:rPr>
      </w:pPr>
    </w:p>
    <w:p w:rsidR="00B810B7" w:rsidRPr="00C0388F" w:rsidRDefault="00C6098D" w:rsidP="004A1901">
      <w:pPr>
        <w:spacing w:after="0"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4963795" cy="6601460"/>
            <wp:effectExtent l="19050" t="0" r="8255" b="0"/>
            <wp:docPr id="2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6"/>
                    <a:srcRect l="26576" t="11554" r="24245" b="4062"/>
                    <a:stretch>
                      <a:fillRect/>
                    </a:stretch>
                  </pic:blipFill>
                  <pic:spPr bwMode="auto">
                    <a:xfrm>
                      <a:off x="0" y="0"/>
                      <a:ext cx="4963795" cy="6601460"/>
                    </a:xfrm>
                    <a:prstGeom prst="rect">
                      <a:avLst/>
                    </a:prstGeom>
                    <a:noFill/>
                    <a:ln w="9525">
                      <a:noFill/>
                      <a:miter lim="800000"/>
                      <a:headEnd/>
                      <a:tailEnd/>
                    </a:ln>
                  </pic:spPr>
                </pic:pic>
              </a:graphicData>
            </a:graphic>
          </wp:inline>
        </w:drawing>
      </w:r>
    </w:p>
    <w:p w:rsidR="002F3631" w:rsidRDefault="002F3631" w:rsidP="002F3631">
      <w:pPr>
        <w:spacing w:after="0" w:line="360" w:lineRule="auto"/>
        <w:ind w:left="4248" w:firstLine="708"/>
        <w:rPr>
          <w:rFonts w:ascii="Arial" w:hAnsi="Arial" w:cs="Arial"/>
          <w:b/>
          <w:sz w:val="24"/>
          <w:szCs w:val="24"/>
        </w:rPr>
      </w:pPr>
    </w:p>
    <w:p w:rsidR="00B810B7" w:rsidRPr="00EA6D45" w:rsidRDefault="00B810B7" w:rsidP="002F3631">
      <w:pPr>
        <w:spacing w:after="0" w:line="360" w:lineRule="auto"/>
        <w:jc w:val="center"/>
        <w:rPr>
          <w:rFonts w:ascii="Arial" w:hAnsi="Arial" w:cs="Arial"/>
          <w:b/>
          <w:sz w:val="24"/>
          <w:szCs w:val="24"/>
        </w:rPr>
      </w:pPr>
      <w:r w:rsidRPr="00EA6D45">
        <w:rPr>
          <w:rFonts w:ascii="Arial" w:hAnsi="Arial" w:cs="Arial"/>
          <w:b/>
          <w:sz w:val="24"/>
          <w:szCs w:val="24"/>
        </w:rPr>
        <w:t>Elaborado por los autores</w:t>
      </w:r>
    </w:p>
    <w:p w:rsidR="00B810B7" w:rsidRPr="0059286F" w:rsidRDefault="00B810B7" w:rsidP="004A1901">
      <w:pPr>
        <w:pStyle w:val="Prrafodelista"/>
        <w:numPr>
          <w:ilvl w:val="1"/>
          <w:numId w:val="37"/>
        </w:numPr>
        <w:spacing w:after="0" w:line="360" w:lineRule="auto"/>
        <w:jc w:val="both"/>
        <w:rPr>
          <w:rFonts w:ascii="Arial" w:hAnsi="Arial" w:cs="Arial"/>
          <w:sz w:val="24"/>
          <w:szCs w:val="24"/>
          <w:lang w:val="es-ES"/>
        </w:rPr>
      </w:pPr>
      <w:r w:rsidRPr="0059286F">
        <w:rPr>
          <w:rFonts w:ascii="Arial" w:hAnsi="Arial" w:cs="Arial"/>
          <w:b/>
          <w:bCs/>
          <w:sz w:val="24"/>
          <w:szCs w:val="24"/>
          <w:lang w:val="es-ES"/>
        </w:rPr>
        <w:lastRenderedPageBreak/>
        <w:t>ESTUDIO DE LOCALIZACIÓN</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lang w:val="es-ES"/>
        </w:rPr>
        <w:t>Por medio de este estudio se tratara de determinar cuál es el mejor lugar para realizar la instalación de la empresa, dicho lugar será aquel donde la suma de los costos y gastos operativos sea el menor posible, con el fin de aumentar la utilidad esperada.</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lang w:val="es-ES"/>
        </w:rPr>
        <w:t>Es fundamental que por medio de este estudio se establezca si conviene estar cerca de los insumos o del consumidor.</w:t>
      </w:r>
    </w:p>
    <w:p w:rsidR="00B810B7" w:rsidRPr="00C0388F" w:rsidRDefault="00B810B7" w:rsidP="004A1901">
      <w:pPr>
        <w:spacing w:after="0" w:line="360" w:lineRule="auto"/>
        <w:jc w:val="both"/>
        <w:rPr>
          <w:rFonts w:ascii="Arial" w:hAnsi="Arial" w:cs="Arial"/>
          <w:b/>
          <w:sz w:val="24"/>
          <w:szCs w:val="24"/>
        </w:rPr>
      </w:pPr>
    </w:p>
    <w:p w:rsidR="00B810B7" w:rsidRPr="007F656D" w:rsidRDefault="00B810B7" w:rsidP="004A1901">
      <w:pPr>
        <w:pStyle w:val="Prrafodelista"/>
        <w:numPr>
          <w:ilvl w:val="2"/>
          <w:numId w:val="37"/>
        </w:numPr>
        <w:spacing w:after="0" w:line="360" w:lineRule="auto"/>
        <w:jc w:val="both"/>
        <w:rPr>
          <w:rFonts w:ascii="Arial" w:hAnsi="Arial" w:cs="Arial"/>
          <w:b/>
          <w:bCs/>
          <w:sz w:val="24"/>
          <w:szCs w:val="24"/>
          <w:lang w:val="es-ES"/>
        </w:rPr>
      </w:pPr>
      <w:r w:rsidRPr="007F656D">
        <w:rPr>
          <w:rFonts w:ascii="Arial" w:hAnsi="Arial" w:cs="Arial"/>
          <w:b/>
          <w:bCs/>
          <w:sz w:val="24"/>
          <w:szCs w:val="24"/>
          <w:lang w:val="es-ES"/>
        </w:rPr>
        <w:t>Factores de Localización</w:t>
      </w:r>
    </w:p>
    <w:p w:rsidR="00B810B7" w:rsidRPr="00C0388F" w:rsidRDefault="00B810B7" w:rsidP="004A1901">
      <w:pPr>
        <w:spacing w:after="0" w:line="360" w:lineRule="auto"/>
        <w:jc w:val="both"/>
        <w:rPr>
          <w:rFonts w:ascii="Arial" w:hAnsi="Arial" w:cs="Arial"/>
          <w:b/>
          <w:sz w:val="24"/>
          <w:szCs w:val="24"/>
          <w:lang w:val="es-ES"/>
        </w:rPr>
      </w:pPr>
    </w:p>
    <w:p w:rsidR="00B810B7" w:rsidRPr="00C0388F" w:rsidRDefault="00B810B7" w:rsidP="004A1901">
      <w:pPr>
        <w:spacing w:after="0" w:line="360" w:lineRule="auto"/>
        <w:jc w:val="both"/>
        <w:rPr>
          <w:rFonts w:ascii="Arial" w:hAnsi="Arial" w:cs="Arial"/>
          <w:sz w:val="24"/>
          <w:szCs w:val="24"/>
          <w:lang w:val="es-ES"/>
        </w:rPr>
      </w:pPr>
      <w:r w:rsidRPr="00C0388F">
        <w:rPr>
          <w:rFonts w:ascii="Arial" w:hAnsi="Arial" w:cs="Arial"/>
          <w:sz w:val="24"/>
          <w:szCs w:val="24"/>
          <w:lang w:val="es-ES"/>
        </w:rPr>
        <w:t>Luego de haber analizado detenidamente llegamos a la conclusión de que los factores más importantes que afectan al momento de elegir la localización son los siguientes:</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numPr>
          <w:ilvl w:val="0"/>
          <w:numId w:val="31"/>
        </w:numPr>
        <w:spacing w:after="0" w:line="360" w:lineRule="auto"/>
        <w:jc w:val="both"/>
        <w:rPr>
          <w:rFonts w:ascii="Arial" w:hAnsi="Arial" w:cs="Arial"/>
          <w:sz w:val="24"/>
          <w:szCs w:val="24"/>
          <w:lang w:val="es-ES"/>
        </w:rPr>
      </w:pPr>
      <w:r w:rsidRPr="00C0388F">
        <w:rPr>
          <w:rFonts w:ascii="Arial" w:hAnsi="Arial" w:cs="Arial"/>
          <w:sz w:val="24"/>
          <w:szCs w:val="24"/>
          <w:lang w:val="es-ES"/>
        </w:rPr>
        <w:t>Seguridad</w:t>
      </w:r>
    </w:p>
    <w:p w:rsidR="00B810B7" w:rsidRPr="00C0388F" w:rsidRDefault="00B810B7" w:rsidP="004A1901">
      <w:pPr>
        <w:numPr>
          <w:ilvl w:val="0"/>
          <w:numId w:val="31"/>
        </w:numPr>
        <w:spacing w:after="0" w:line="360" w:lineRule="auto"/>
        <w:jc w:val="both"/>
        <w:rPr>
          <w:rFonts w:ascii="Arial" w:hAnsi="Arial" w:cs="Arial"/>
          <w:sz w:val="24"/>
          <w:szCs w:val="24"/>
          <w:lang w:val="es-ES"/>
        </w:rPr>
      </w:pPr>
      <w:r w:rsidRPr="00C0388F">
        <w:rPr>
          <w:rFonts w:ascii="Arial" w:hAnsi="Arial" w:cs="Arial"/>
          <w:sz w:val="24"/>
          <w:szCs w:val="24"/>
          <w:lang w:val="es-ES"/>
        </w:rPr>
        <w:t>Vía de Acceso</w:t>
      </w:r>
    </w:p>
    <w:p w:rsidR="00B810B7" w:rsidRPr="00C0388F" w:rsidRDefault="00B810B7" w:rsidP="004A1901">
      <w:pPr>
        <w:numPr>
          <w:ilvl w:val="0"/>
          <w:numId w:val="31"/>
        </w:numPr>
        <w:spacing w:after="0" w:line="360" w:lineRule="auto"/>
        <w:jc w:val="both"/>
        <w:rPr>
          <w:rFonts w:ascii="Arial" w:hAnsi="Arial" w:cs="Arial"/>
          <w:sz w:val="24"/>
          <w:szCs w:val="24"/>
          <w:lang w:val="es-ES"/>
        </w:rPr>
      </w:pPr>
      <w:r w:rsidRPr="00C0388F">
        <w:rPr>
          <w:rFonts w:ascii="Arial" w:hAnsi="Arial" w:cs="Arial"/>
          <w:sz w:val="24"/>
          <w:szCs w:val="24"/>
          <w:lang w:val="es-ES"/>
        </w:rPr>
        <w:t>Cercanía de mercado</w:t>
      </w:r>
    </w:p>
    <w:p w:rsidR="00B810B7" w:rsidRPr="00C0388F" w:rsidRDefault="00B810B7" w:rsidP="004A1901">
      <w:pPr>
        <w:numPr>
          <w:ilvl w:val="0"/>
          <w:numId w:val="31"/>
        </w:numPr>
        <w:spacing w:after="0" w:line="360" w:lineRule="auto"/>
        <w:jc w:val="both"/>
        <w:rPr>
          <w:rFonts w:ascii="Arial" w:hAnsi="Arial" w:cs="Arial"/>
          <w:sz w:val="24"/>
          <w:szCs w:val="24"/>
          <w:lang w:val="es-ES"/>
        </w:rPr>
      </w:pPr>
      <w:r w:rsidRPr="00C0388F">
        <w:rPr>
          <w:rFonts w:ascii="Arial" w:hAnsi="Arial" w:cs="Arial"/>
          <w:sz w:val="24"/>
          <w:szCs w:val="24"/>
          <w:lang w:val="es-ES"/>
        </w:rPr>
        <w:t>Disponibilidad de espacio</w:t>
      </w:r>
    </w:p>
    <w:p w:rsidR="00B810B7" w:rsidRPr="00C0388F" w:rsidRDefault="00B810B7" w:rsidP="004A1901">
      <w:pPr>
        <w:numPr>
          <w:ilvl w:val="0"/>
          <w:numId w:val="31"/>
        </w:numPr>
        <w:spacing w:after="0" w:line="360" w:lineRule="auto"/>
        <w:jc w:val="both"/>
        <w:rPr>
          <w:rFonts w:ascii="Arial" w:hAnsi="Arial" w:cs="Arial"/>
          <w:sz w:val="24"/>
          <w:szCs w:val="24"/>
          <w:lang w:val="es-ES"/>
        </w:rPr>
      </w:pPr>
      <w:r w:rsidRPr="00C0388F">
        <w:rPr>
          <w:rFonts w:ascii="Arial" w:hAnsi="Arial" w:cs="Arial"/>
          <w:sz w:val="24"/>
          <w:szCs w:val="24"/>
          <w:lang w:val="es-ES"/>
        </w:rPr>
        <w:t>Disponibilidad de insumos</w:t>
      </w:r>
    </w:p>
    <w:p w:rsidR="00B810B7" w:rsidRPr="00C0388F" w:rsidRDefault="00B810B7" w:rsidP="004A1901">
      <w:pPr>
        <w:spacing w:after="0" w:line="360" w:lineRule="auto"/>
        <w:jc w:val="both"/>
        <w:rPr>
          <w:rFonts w:ascii="Arial" w:hAnsi="Arial" w:cs="Arial"/>
          <w:b/>
          <w:sz w:val="24"/>
          <w:szCs w:val="24"/>
          <w:lang w:val="es-ES"/>
        </w:rPr>
      </w:pPr>
    </w:p>
    <w:p w:rsidR="00B810B7" w:rsidRPr="007F656D" w:rsidRDefault="00B810B7" w:rsidP="004A1901">
      <w:pPr>
        <w:pStyle w:val="Prrafodelista"/>
        <w:numPr>
          <w:ilvl w:val="2"/>
          <w:numId w:val="37"/>
        </w:numPr>
        <w:spacing w:after="0" w:line="360" w:lineRule="auto"/>
        <w:jc w:val="both"/>
        <w:rPr>
          <w:rFonts w:ascii="Arial" w:hAnsi="Arial" w:cs="Arial"/>
          <w:b/>
          <w:sz w:val="24"/>
          <w:szCs w:val="24"/>
          <w:lang w:val="es-ES"/>
        </w:rPr>
      </w:pPr>
      <w:r w:rsidRPr="007F656D">
        <w:rPr>
          <w:rFonts w:ascii="Arial" w:hAnsi="Arial" w:cs="Arial"/>
          <w:b/>
          <w:bCs/>
          <w:sz w:val="24"/>
          <w:szCs w:val="24"/>
          <w:lang w:val="es-ES"/>
        </w:rPr>
        <w:t>Método Cualitativo Por Puntos</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 xml:space="preserve">Para el estudio de localización se utilizó el </w:t>
      </w:r>
      <w:r w:rsidRPr="00C0388F">
        <w:rPr>
          <w:rFonts w:ascii="Arial" w:hAnsi="Arial" w:cs="Arial"/>
          <w:bCs/>
          <w:sz w:val="24"/>
          <w:szCs w:val="24"/>
        </w:rPr>
        <w:t>Método Cualitativo por Puntos</w:t>
      </w:r>
      <w:r w:rsidRPr="00C0388F">
        <w:rPr>
          <w:rFonts w:ascii="Arial" w:hAnsi="Arial" w:cs="Arial"/>
          <w:sz w:val="24"/>
          <w:szCs w:val="24"/>
        </w:rPr>
        <w:t>, este  consiste en definir los principales factores determinantes de una localización, para asignarles valores ponderados de peso relativo, de acuerdo con la importancia que se les atribuye.</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lastRenderedPageBreak/>
        <w:t xml:space="preserve">De esta manera procederemos a comparar los sectores que se han propuesto, </w:t>
      </w:r>
      <w:proofErr w:type="spellStart"/>
      <w:r w:rsidRPr="00C0388F">
        <w:rPr>
          <w:rFonts w:ascii="Arial" w:hAnsi="Arial" w:cs="Arial"/>
          <w:sz w:val="24"/>
          <w:szCs w:val="24"/>
        </w:rPr>
        <w:t>Avda</w:t>
      </w:r>
      <w:proofErr w:type="spellEnd"/>
      <w:r w:rsidRPr="00C0388F">
        <w:rPr>
          <w:rFonts w:ascii="Arial" w:hAnsi="Arial" w:cs="Arial"/>
          <w:sz w:val="24"/>
          <w:szCs w:val="24"/>
        </w:rPr>
        <w:t xml:space="preserve"> J. </w:t>
      </w:r>
      <w:proofErr w:type="spellStart"/>
      <w:r w:rsidRPr="00C0388F">
        <w:rPr>
          <w:rFonts w:ascii="Arial" w:hAnsi="Arial" w:cs="Arial"/>
          <w:sz w:val="24"/>
          <w:szCs w:val="24"/>
        </w:rPr>
        <w:t>Tanca</w:t>
      </w:r>
      <w:proofErr w:type="spellEnd"/>
      <w:r w:rsidRPr="00C0388F">
        <w:rPr>
          <w:rFonts w:ascii="Arial" w:hAnsi="Arial" w:cs="Arial"/>
          <w:sz w:val="24"/>
          <w:szCs w:val="24"/>
        </w:rPr>
        <w:t xml:space="preserve"> Manca Marengo, </w:t>
      </w:r>
      <w:proofErr w:type="spellStart"/>
      <w:r w:rsidRPr="00C0388F">
        <w:rPr>
          <w:rFonts w:ascii="Arial" w:hAnsi="Arial" w:cs="Arial"/>
          <w:sz w:val="24"/>
          <w:szCs w:val="24"/>
        </w:rPr>
        <w:t>Avda</w:t>
      </w:r>
      <w:proofErr w:type="spellEnd"/>
      <w:r w:rsidRPr="00C0388F">
        <w:rPr>
          <w:rFonts w:ascii="Arial" w:hAnsi="Arial" w:cs="Arial"/>
          <w:sz w:val="24"/>
          <w:szCs w:val="24"/>
        </w:rPr>
        <w:t xml:space="preserve"> Las </w:t>
      </w:r>
      <w:proofErr w:type="spellStart"/>
      <w:r w:rsidRPr="00C0388F">
        <w:rPr>
          <w:rFonts w:ascii="Arial" w:hAnsi="Arial" w:cs="Arial"/>
          <w:sz w:val="24"/>
          <w:szCs w:val="24"/>
        </w:rPr>
        <w:t>Americas</w:t>
      </w:r>
      <w:proofErr w:type="spellEnd"/>
      <w:r w:rsidRPr="00C0388F">
        <w:rPr>
          <w:rFonts w:ascii="Arial" w:hAnsi="Arial" w:cs="Arial"/>
          <w:sz w:val="24"/>
          <w:szCs w:val="24"/>
        </w:rPr>
        <w:t xml:space="preserve">, </w:t>
      </w:r>
      <w:proofErr w:type="spellStart"/>
      <w:r w:rsidRPr="00C0388F">
        <w:rPr>
          <w:rFonts w:ascii="Arial" w:hAnsi="Arial" w:cs="Arial"/>
          <w:sz w:val="24"/>
          <w:szCs w:val="24"/>
        </w:rPr>
        <w:t>Avda</w:t>
      </w:r>
      <w:proofErr w:type="spellEnd"/>
      <w:r w:rsidRPr="00C0388F">
        <w:rPr>
          <w:rFonts w:ascii="Arial" w:hAnsi="Arial" w:cs="Arial"/>
          <w:sz w:val="24"/>
          <w:szCs w:val="24"/>
        </w:rPr>
        <w:t xml:space="preserve"> Francisco de Orellana.</w:t>
      </w:r>
    </w:p>
    <w:p w:rsidR="00B810B7" w:rsidRPr="00C0388F"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rPr>
      </w:pPr>
      <w:r w:rsidRPr="00C0388F">
        <w:rPr>
          <w:rFonts w:ascii="Arial" w:hAnsi="Arial" w:cs="Arial"/>
          <w:sz w:val="24"/>
          <w:szCs w:val="24"/>
        </w:rPr>
        <w:t>Mostraremos la tabla con las tres opciones para la construcción del Conjunto Residencial y sus respectivas comparaciones:</w:t>
      </w:r>
    </w:p>
    <w:p w:rsidR="009C27FE" w:rsidRPr="00C0388F" w:rsidRDefault="009C27FE" w:rsidP="004A1901">
      <w:pPr>
        <w:spacing w:after="0" w:line="360" w:lineRule="auto"/>
        <w:jc w:val="both"/>
        <w:rPr>
          <w:rFonts w:ascii="Arial" w:hAnsi="Arial" w:cs="Arial"/>
          <w:sz w:val="24"/>
          <w:szCs w:val="24"/>
        </w:rPr>
      </w:pPr>
    </w:p>
    <w:p w:rsidR="00B810B7" w:rsidRPr="009C27FE" w:rsidRDefault="009C27FE" w:rsidP="009C27FE">
      <w:pPr>
        <w:spacing w:after="0" w:line="360" w:lineRule="auto"/>
        <w:jc w:val="center"/>
        <w:rPr>
          <w:rFonts w:ascii="Arial" w:hAnsi="Arial" w:cs="Arial"/>
          <w:b/>
          <w:sz w:val="24"/>
          <w:szCs w:val="24"/>
        </w:rPr>
      </w:pPr>
      <w:r w:rsidRPr="009C27FE">
        <w:rPr>
          <w:rFonts w:ascii="Arial" w:hAnsi="Arial" w:cs="Arial"/>
          <w:b/>
          <w:sz w:val="24"/>
          <w:szCs w:val="24"/>
        </w:rPr>
        <w:t xml:space="preserve">Tabla </w:t>
      </w:r>
      <w:r w:rsidR="00F57E2A">
        <w:rPr>
          <w:rFonts w:ascii="Arial" w:hAnsi="Arial" w:cs="Arial"/>
          <w:b/>
          <w:sz w:val="24"/>
          <w:szCs w:val="24"/>
        </w:rPr>
        <w:t>24</w:t>
      </w:r>
      <w:r w:rsidRPr="009C27FE">
        <w:rPr>
          <w:rFonts w:ascii="Arial" w:hAnsi="Arial" w:cs="Arial"/>
          <w:b/>
          <w:sz w:val="24"/>
          <w:szCs w:val="24"/>
        </w:rPr>
        <w:t xml:space="preserve">. </w:t>
      </w:r>
      <w:r>
        <w:rPr>
          <w:rFonts w:ascii="Arial" w:hAnsi="Arial" w:cs="Arial"/>
          <w:b/>
          <w:sz w:val="24"/>
          <w:szCs w:val="24"/>
        </w:rPr>
        <w:t>Método</w:t>
      </w:r>
      <w:r w:rsidRPr="009C27FE">
        <w:rPr>
          <w:rFonts w:ascii="Arial" w:hAnsi="Arial" w:cs="Arial"/>
          <w:b/>
          <w:sz w:val="24"/>
          <w:szCs w:val="24"/>
        </w:rPr>
        <w:t xml:space="preserve"> Cualitativo por Puntos</w:t>
      </w:r>
    </w:p>
    <w:p w:rsidR="009C27FE" w:rsidRPr="00C0388F" w:rsidRDefault="009C27FE" w:rsidP="009C27FE">
      <w:pPr>
        <w:spacing w:after="0" w:line="360" w:lineRule="auto"/>
        <w:jc w:val="center"/>
        <w:rPr>
          <w:rFonts w:ascii="Arial" w:hAnsi="Arial" w:cs="Arial"/>
          <w:sz w:val="24"/>
          <w:szCs w:val="24"/>
        </w:rPr>
      </w:pPr>
    </w:p>
    <w:tbl>
      <w:tblPr>
        <w:tblpPr w:leftFromText="141" w:rightFromText="141" w:vertAnchor="text" w:tblpXSpec="center" w:tblpY="1"/>
        <w:tblOverlap w:val="never"/>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688"/>
        <w:gridCol w:w="1368"/>
        <w:gridCol w:w="1488"/>
        <w:gridCol w:w="1368"/>
        <w:gridCol w:w="1488"/>
        <w:gridCol w:w="1368"/>
        <w:gridCol w:w="1488"/>
      </w:tblGrid>
      <w:tr w:rsidR="00B810B7" w:rsidRPr="00C0388F" w:rsidTr="00D46D90">
        <w:trPr>
          <w:gridBefore w:val="2"/>
          <w:wBefore w:w="2034" w:type="dxa"/>
          <w:trHeight w:val="1404"/>
        </w:trPr>
        <w:tc>
          <w:tcPr>
            <w:tcW w:w="2856" w:type="dxa"/>
            <w:gridSpan w:val="2"/>
            <w:shd w:val="clear" w:color="auto" w:fill="FBD4B4"/>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0B58E8" w:rsidP="00F653F0">
            <w:pPr>
              <w:spacing w:after="0" w:line="360" w:lineRule="auto"/>
              <w:jc w:val="center"/>
              <w:rPr>
                <w:rFonts w:ascii="Arial" w:hAnsi="Arial" w:cs="Arial"/>
                <w:sz w:val="24"/>
                <w:szCs w:val="24"/>
              </w:rPr>
            </w:pPr>
            <w:r>
              <w:rPr>
                <w:rFonts w:ascii="Arial" w:hAnsi="Arial" w:cs="Arial"/>
                <w:sz w:val="24"/>
                <w:szCs w:val="24"/>
              </w:rPr>
              <w:t>Av</w:t>
            </w:r>
            <w:r w:rsidR="002F3631">
              <w:rPr>
                <w:rFonts w:ascii="Arial" w:hAnsi="Arial" w:cs="Arial"/>
                <w:sz w:val="24"/>
                <w:szCs w:val="24"/>
              </w:rPr>
              <w:t>.</w:t>
            </w:r>
            <w:r w:rsidR="00B810B7" w:rsidRPr="00C0388F">
              <w:rPr>
                <w:rFonts w:ascii="Arial" w:hAnsi="Arial" w:cs="Arial"/>
                <w:sz w:val="24"/>
                <w:szCs w:val="24"/>
              </w:rPr>
              <w:t xml:space="preserve"> Francisco de Orellana.</w:t>
            </w:r>
          </w:p>
          <w:p w:rsidR="00B810B7" w:rsidRPr="00C0388F" w:rsidRDefault="00B810B7" w:rsidP="004A1901">
            <w:pPr>
              <w:autoSpaceDE w:val="0"/>
              <w:autoSpaceDN w:val="0"/>
              <w:adjustRightInd w:val="0"/>
              <w:spacing w:after="0" w:line="360" w:lineRule="auto"/>
              <w:jc w:val="both"/>
              <w:rPr>
                <w:rFonts w:ascii="Arial" w:hAnsi="Arial" w:cs="Arial"/>
                <w:sz w:val="24"/>
                <w:szCs w:val="24"/>
              </w:rPr>
            </w:pPr>
          </w:p>
        </w:tc>
        <w:tc>
          <w:tcPr>
            <w:tcW w:w="2856" w:type="dxa"/>
            <w:gridSpan w:val="2"/>
            <w:shd w:val="clear" w:color="auto" w:fill="FBD4B4"/>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0B58E8" w:rsidP="004A190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Av</w:t>
            </w:r>
            <w:r w:rsidR="002F3631">
              <w:rPr>
                <w:rFonts w:ascii="Arial" w:hAnsi="Arial" w:cs="Arial"/>
                <w:sz w:val="24"/>
                <w:szCs w:val="24"/>
              </w:rPr>
              <w:t>.</w:t>
            </w:r>
            <w:r w:rsidR="00F653F0">
              <w:rPr>
                <w:rFonts w:ascii="Arial" w:hAnsi="Arial" w:cs="Arial"/>
                <w:sz w:val="24"/>
                <w:szCs w:val="24"/>
              </w:rPr>
              <w:t xml:space="preserve"> J. </w:t>
            </w:r>
            <w:proofErr w:type="spellStart"/>
            <w:r w:rsidR="00F653F0">
              <w:rPr>
                <w:rFonts w:ascii="Arial" w:hAnsi="Arial" w:cs="Arial"/>
                <w:sz w:val="24"/>
                <w:szCs w:val="24"/>
              </w:rPr>
              <w:t>Tanca</w:t>
            </w:r>
            <w:proofErr w:type="spellEnd"/>
            <w:r w:rsidR="00F653F0">
              <w:rPr>
                <w:rFonts w:ascii="Arial" w:hAnsi="Arial" w:cs="Arial"/>
                <w:sz w:val="24"/>
                <w:szCs w:val="24"/>
              </w:rPr>
              <w:t xml:space="preserve"> </w:t>
            </w:r>
            <w:r w:rsidR="00B810B7" w:rsidRPr="00C0388F">
              <w:rPr>
                <w:rFonts w:ascii="Arial" w:hAnsi="Arial" w:cs="Arial"/>
                <w:sz w:val="24"/>
                <w:szCs w:val="24"/>
              </w:rPr>
              <w:t xml:space="preserve"> Marengo</w:t>
            </w:r>
          </w:p>
        </w:tc>
        <w:tc>
          <w:tcPr>
            <w:tcW w:w="2856" w:type="dxa"/>
            <w:gridSpan w:val="2"/>
            <w:shd w:val="clear" w:color="auto" w:fill="FBD4B4"/>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0B58E8" w:rsidP="004A190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Av</w:t>
            </w:r>
            <w:r w:rsidR="002F3631">
              <w:rPr>
                <w:rFonts w:ascii="Arial" w:hAnsi="Arial" w:cs="Arial"/>
                <w:sz w:val="24"/>
                <w:szCs w:val="24"/>
              </w:rPr>
              <w:t>.</w:t>
            </w:r>
            <w:r w:rsidR="00B810B7" w:rsidRPr="00C0388F">
              <w:rPr>
                <w:rFonts w:ascii="Arial" w:hAnsi="Arial" w:cs="Arial"/>
                <w:sz w:val="24"/>
                <w:szCs w:val="24"/>
              </w:rPr>
              <w:t xml:space="preserve"> Las Américas</w:t>
            </w:r>
          </w:p>
        </w:tc>
      </w:tr>
      <w:tr w:rsidR="00B810B7" w:rsidRPr="00C0388F" w:rsidTr="00D46D90">
        <w:trPr>
          <w:trHeight w:val="192"/>
        </w:trPr>
        <w:tc>
          <w:tcPr>
            <w:tcW w:w="1346"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Factor</w:t>
            </w:r>
          </w:p>
        </w:tc>
        <w:tc>
          <w:tcPr>
            <w:tcW w:w="6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Peso</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Calificación</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Ponderación</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Calificación</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Ponderación</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Calificación</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Ponderación</w:t>
            </w:r>
          </w:p>
        </w:tc>
      </w:tr>
      <w:tr w:rsidR="00B810B7" w:rsidRPr="00C0388F" w:rsidTr="00D46D90">
        <w:trPr>
          <w:trHeight w:val="213"/>
        </w:trPr>
        <w:tc>
          <w:tcPr>
            <w:tcW w:w="1346"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Seguridad</w:t>
            </w:r>
          </w:p>
        </w:tc>
        <w:tc>
          <w:tcPr>
            <w:tcW w:w="6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1.2</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0.9</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1.05</w:t>
            </w:r>
          </w:p>
        </w:tc>
      </w:tr>
      <w:tr w:rsidR="00B810B7" w:rsidRPr="00C0388F" w:rsidTr="00D46D90">
        <w:trPr>
          <w:trHeight w:val="153"/>
        </w:trPr>
        <w:tc>
          <w:tcPr>
            <w:tcW w:w="1346"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roofErr w:type="spellStart"/>
            <w:r w:rsidRPr="00C0388F">
              <w:rPr>
                <w:rFonts w:ascii="Arial" w:hAnsi="Arial" w:cs="Arial"/>
                <w:sz w:val="24"/>
                <w:szCs w:val="24"/>
              </w:rPr>
              <w:t>Via</w:t>
            </w:r>
            <w:proofErr w:type="spellEnd"/>
            <w:r w:rsidRPr="00C0388F">
              <w:rPr>
                <w:rFonts w:ascii="Arial" w:hAnsi="Arial" w:cs="Arial"/>
                <w:sz w:val="24"/>
                <w:szCs w:val="24"/>
              </w:rPr>
              <w:t xml:space="preserve"> de Acceso</w:t>
            </w:r>
          </w:p>
        </w:tc>
        <w:tc>
          <w:tcPr>
            <w:tcW w:w="6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20%</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9</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1.8</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8</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1.6</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1.4</w:t>
            </w:r>
          </w:p>
        </w:tc>
      </w:tr>
      <w:tr w:rsidR="00B810B7" w:rsidRPr="00C0388F" w:rsidTr="00D46D90">
        <w:trPr>
          <w:trHeight w:val="126"/>
        </w:trPr>
        <w:tc>
          <w:tcPr>
            <w:tcW w:w="1346"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Cercanía del Mercado</w:t>
            </w:r>
          </w:p>
        </w:tc>
        <w:tc>
          <w:tcPr>
            <w:tcW w:w="6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25%</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1.75</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w:t>
            </w:r>
          </w:p>
        </w:tc>
      </w:tr>
      <w:tr w:rsidR="00B810B7" w:rsidRPr="00C0388F" w:rsidTr="00D46D90">
        <w:trPr>
          <w:trHeight w:val="127"/>
        </w:trPr>
        <w:tc>
          <w:tcPr>
            <w:tcW w:w="1346"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Disponibilidad de Espacio</w:t>
            </w:r>
          </w:p>
        </w:tc>
        <w:tc>
          <w:tcPr>
            <w:tcW w:w="6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25%</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1.75</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5</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1.25</w:t>
            </w:r>
          </w:p>
        </w:tc>
      </w:tr>
      <w:tr w:rsidR="00B810B7" w:rsidRPr="00C0388F" w:rsidTr="00D46D90">
        <w:trPr>
          <w:trHeight w:val="136"/>
        </w:trPr>
        <w:tc>
          <w:tcPr>
            <w:tcW w:w="1346"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Disponibilidad de Insumos</w:t>
            </w:r>
          </w:p>
        </w:tc>
        <w:tc>
          <w:tcPr>
            <w:tcW w:w="6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15%</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0.9</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0.9</w:t>
            </w:r>
          </w:p>
        </w:tc>
        <w:tc>
          <w:tcPr>
            <w:tcW w:w="136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7</w:t>
            </w: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0.9</w:t>
            </w:r>
          </w:p>
        </w:tc>
      </w:tr>
      <w:tr w:rsidR="00B810B7" w:rsidRPr="00C0388F" w:rsidTr="00D46D90">
        <w:trPr>
          <w:trHeight w:val="146"/>
        </w:trPr>
        <w:tc>
          <w:tcPr>
            <w:tcW w:w="1346"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Totales</w:t>
            </w:r>
          </w:p>
        </w:tc>
        <w:tc>
          <w:tcPr>
            <w:tcW w:w="688" w:type="dxa"/>
          </w:tcPr>
          <w:p w:rsidR="00B810B7" w:rsidRPr="00C0388F" w:rsidRDefault="00B810B7" w:rsidP="004A1901">
            <w:pPr>
              <w:spacing w:after="0" w:line="360" w:lineRule="auto"/>
              <w:jc w:val="both"/>
              <w:rPr>
                <w:rFonts w:ascii="Arial" w:hAnsi="Arial" w:cs="Arial"/>
                <w:sz w:val="24"/>
                <w:szCs w:val="24"/>
              </w:rPr>
            </w:pPr>
          </w:p>
        </w:tc>
        <w:tc>
          <w:tcPr>
            <w:tcW w:w="1368" w:type="dxa"/>
          </w:tcPr>
          <w:p w:rsidR="00B810B7" w:rsidRPr="00C0388F" w:rsidRDefault="00B810B7" w:rsidP="004A1901">
            <w:pPr>
              <w:spacing w:after="0" w:line="360" w:lineRule="auto"/>
              <w:jc w:val="both"/>
              <w:rPr>
                <w:rFonts w:ascii="Arial" w:hAnsi="Arial" w:cs="Arial"/>
                <w:sz w:val="24"/>
                <w:szCs w:val="24"/>
              </w:rPr>
            </w:pPr>
          </w:p>
        </w:tc>
        <w:tc>
          <w:tcPr>
            <w:tcW w:w="1488" w:type="dxa"/>
          </w:tcPr>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7.4</w:t>
            </w:r>
          </w:p>
        </w:tc>
        <w:tc>
          <w:tcPr>
            <w:tcW w:w="1368" w:type="dxa"/>
          </w:tcPr>
          <w:p w:rsidR="00B810B7" w:rsidRPr="00C0388F" w:rsidRDefault="00B810B7" w:rsidP="004A1901">
            <w:pPr>
              <w:spacing w:after="0" w:line="360" w:lineRule="auto"/>
              <w:jc w:val="both"/>
              <w:rPr>
                <w:rFonts w:ascii="Arial" w:hAnsi="Arial" w:cs="Arial"/>
                <w:sz w:val="24"/>
                <w:szCs w:val="24"/>
              </w:rPr>
            </w:pP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6.4</w:t>
            </w:r>
          </w:p>
        </w:tc>
        <w:tc>
          <w:tcPr>
            <w:tcW w:w="1368" w:type="dxa"/>
          </w:tcPr>
          <w:p w:rsidR="00B810B7" w:rsidRPr="00C0388F" w:rsidRDefault="00B810B7" w:rsidP="004A1901">
            <w:pPr>
              <w:spacing w:after="0" w:line="360" w:lineRule="auto"/>
              <w:jc w:val="both"/>
              <w:rPr>
                <w:rFonts w:ascii="Arial" w:hAnsi="Arial" w:cs="Arial"/>
                <w:sz w:val="24"/>
                <w:szCs w:val="24"/>
              </w:rPr>
            </w:pPr>
          </w:p>
        </w:tc>
        <w:tc>
          <w:tcPr>
            <w:tcW w:w="1488" w:type="dxa"/>
          </w:tcPr>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6.1</w:t>
            </w:r>
          </w:p>
        </w:tc>
      </w:tr>
    </w:tbl>
    <w:p w:rsidR="00AF31C0" w:rsidRPr="00EA6D45" w:rsidRDefault="00AF31C0" w:rsidP="00AF31C0">
      <w:pPr>
        <w:spacing w:after="0" w:line="360" w:lineRule="auto"/>
        <w:jc w:val="right"/>
        <w:rPr>
          <w:rFonts w:ascii="Arial" w:hAnsi="Arial" w:cs="Arial"/>
          <w:b/>
          <w:sz w:val="24"/>
          <w:szCs w:val="24"/>
        </w:rPr>
      </w:pPr>
      <w:r w:rsidRPr="00EA6D45">
        <w:rPr>
          <w:rFonts w:ascii="Arial" w:hAnsi="Arial" w:cs="Arial"/>
          <w:b/>
          <w:sz w:val="24"/>
          <w:szCs w:val="24"/>
        </w:rPr>
        <w:t>Elaborado por los autores</w:t>
      </w:r>
    </w:p>
    <w:p w:rsidR="009C27FE" w:rsidRDefault="009C27FE" w:rsidP="009C27FE">
      <w:pPr>
        <w:spacing w:after="0" w:line="360" w:lineRule="auto"/>
        <w:jc w:val="right"/>
        <w:rPr>
          <w:rFonts w:ascii="Arial" w:hAnsi="Arial" w:cs="Arial"/>
          <w:sz w:val="24"/>
          <w:szCs w:val="24"/>
        </w:rPr>
      </w:pPr>
    </w:p>
    <w:p w:rsidR="009C27FE" w:rsidRPr="00C0388F" w:rsidRDefault="009C27FE"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sz w:val="24"/>
          <w:szCs w:val="24"/>
        </w:rPr>
        <w:t>La zona escogida</w:t>
      </w:r>
      <w:r w:rsidR="002F3631">
        <w:rPr>
          <w:rFonts w:ascii="Arial" w:hAnsi="Arial" w:cs="Arial"/>
          <w:sz w:val="24"/>
          <w:szCs w:val="24"/>
        </w:rPr>
        <w:t xml:space="preserve"> es la Avda. Fr</w:t>
      </w:r>
      <w:r w:rsidR="00934111">
        <w:rPr>
          <w:rFonts w:ascii="Arial" w:hAnsi="Arial" w:cs="Arial"/>
          <w:sz w:val="24"/>
          <w:szCs w:val="24"/>
        </w:rPr>
        <w:t xml:space="preserve">ancisco de Orellana, </w:t>
      </w:r>
      <w:r w:rsidRPr="00C0388F">
        <w:rPr>
          <w:rFonts w:ascii="Arial" w:hAnsi="Arial" w:cs="Arial"/>
          <w:sz w:val="24"/>
          <w:szCs w:val="24"/>
        </w:rPr>
        <w:t xml:space="preserve"> presenta un escenario ideal para el estudio de viabilidad de la empresa e incluso para desarrollar la etapa inicial de montaje, ya que al estar ubicados en este sector comercial y de gran extensión, estaremos a una distancia razonable a los diferentes conjuntos residenciales ubicados en el norte</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sectPr w:rsidR="00B810B7" w:rsidRPr="00C0388F" w:rsidSect="004108F4">
          <w:headerReference w:type="default" r:id="rId57"/>
          <w:footerReference w:type="default" r:id="rId58"/>
          <w:pgSz w:w="11906" w:h="16838"/>
          <w:pgMar w:top="2268" w:right="1361" w:bottom="2268" w:left="2268" w:header="709" w:footer="709" w:gutter="0"/>
          <w:pgNumType w:start="85"/>
          <w:cols w:space="708"/>
          <w:docGrid w:linePitch="360"/>
        </w:sectPr>
      </w:pPr>
    </w:p>
    <w:p w:rsidR="00B810B7" w:rsidRPr="00C0388F" w:rsidRDefault="00B810B7" w:rsidP="004A1901">
      <w:pPr>
        <w:spacing w:after="0" w:line="360" w:lineRule="auto"/>
        <w:jc w:val="both"/>
        <w:rPr>
          <w:rFonts w:ascii="Arial" w:hAnsi="Arial" w:cs="Arial"/>
          <w:b/>
          <w:sz w:val="108"/>
          <w:szCs w:val="108"/>
        </w:rPr>
      </w:pPr>
    </w:p>
    <w:p w:rsidR="00B810B7" w:rsidRPr="00C0388F" w:rsidRDefault="00B810B7" w:rsidP="009C27FE">
      <w:pPr>
        <w:spacing w:after="0" w:line="360" w:lineRule="auto"/>
        <w:jc w:val="center"/>
        <w:rPr>
          <w:rFonts w:ascii="Arial" w:hAnsi="Arial" w:cs="Arial"/>
          <w:b/>
          <w:sz w:val="88"/>
          <w:szCs w:val="88"/>
        </w:rPr>
      </w:pPr>
      <w:r w:rsidRPr="00C0388F">
        <w:rPr>
          <w:rFonts w:ascii="Arial" w:hAnsi="Arial" w:cs="Arial"/>
          <w:b/>
          <w:sz w:val="88"/>
          <w:szCs w:val="88"/>
        </w:rPr>
        <w:t>CAPITULO 4</w:t>
      </w:r>
    </w:p>
    <w:p w:rsidR="00B810B7" w:rsidRPr="00C0388F" w:rsidRDefault="00B810B7" w:rsidP="009C27FE">
      <w:pPr>
        <w:spacing w:after="0" w:line="360" w:lineRule="auto"/>
        <w:jc w:val="center"/>
        <w:rPr>
          <w:rFonts w:ascii="Arial" w:hAnsi="Arial" w:cs="Arial"/>
          <w:b/>
          <w:sz w:val="88"/>
          <w:szCs w:val="88"/>
        </w:rPr>
      </w:pPr>
    </w:p>
    <w:p w:rsidR="00B810B7" w:rsidRPr="00C0388F" w:rsidRDefault="00B810B7" w:rsidP="009C27FE">
      <w:pPr>
        <w:spacing w:after="0" w:line="360" w:lineRule="auto"/>
        <w:jc w:val="center"/>
        <w:rPr>
          <w:rFonts w:ascii="Arial" w:hAnsi="Arial" w:cs="Arial"/>
          <w:b/>
          <w:sz w:val="88"/>
          <w:szCs w:val="88"/>
        </w:rPr>
      </w:pPr>
      <w:r w:rsidRPr="00C0388F">
        <w:rPr>
          <w:rFonts w:ascii="Arial" w:hAnsi="Arial" w:cs="Arial"/>
          <w:b/>
          <w:sz w:val="88"/>
          <w:szCs w:val="88"/>
        </w:rPr>
        <w:t>ESTUDIO ORGANIZACIONAL</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240" w:lineRule="auto"/>
        <w:jc w:val="both"/>
        <w:rPr>
          <w:rFonts w:ascii="Arial" w:hAnsi="Arial" w:cs="Arial"/>
          <w:b/>
          <w:sz w:val="24"/>
          <w:szCs w:val="24"/>
        </w:rPr>
        <w:sectPr w:rsidR="00B810B7" w:rsidRPr="00C0388F" w:rsidSect="00B14F9E">
          <w:footerReference w:type="default" r:id="rId59"/>
          <w:pgSz w:w="11906" w:h="16838"/>
          <w:pgMar w:top="2268" w:right="1361" w:bottom="2268" w:left="2268" w:header="709" w:footer="709" w:gutter="0"/>
          <w:pgNumType w:start="79"/>
          <w:cols w:space="708"/>
          <w:docGrid w:linePitch="360"/>
        </w:sect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lastRenderedPageBreak/>
        <w:t>CAPITULO 4. ESTUDIO ORGANIZACIONAL</w:t>
      </w:r>
    </w:p>
    <w:p w:rsidR="00B810B7" w:rsidRDefault="00B810B7" w:rsidP="004A1901">
      <w:pPr>
        <w:autoSpaceDE w:val="0"/>
        <w:autoSpaceDN w:val="0"/>
        <w:adjustRightInd w:val="0"/>
        <w:spacing w:after="0" w:line="360" w:lineRule="auto"/>
        <w:jc w:val="both"/>
        <w:rPr>
          <w:rFonts w:ascii="Arial" w:hAnsi="Arial" w:cs="Arial"/>
          <w:b/>
          <w:sz w:val="24"/>
          <w:szCs w:val="24"/>
        </w:rPr>
      </w:pPr>
    </w:p>
    <w:p w:rsidR="00B810B7" w:rsidRDefault="00B810B7" w:rsidP="004A1901">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4.1. DEFINICION DEL PROPOSITO DE LA EMPRESA</w:t>
      </w:r>
    </w:p>
    <w:p w:rsidR="00B810B7" w:rsidRPr="00C0388F" w:rsidRDefault="00B810B7" w:rsidP="004A1901">
      <w:pPr>
        <w:autoSpaceDE w:val="0"/>
        <w:autoSpaceDN w:val="0"/>
        <w:adjustRightInd w:val="0"/>
        <w:spacing w:after="0" w:line="360" w:lineRule="auto"/>
        <w:jc w:val="both"/>
        <w:rPr>
          <w:rFonts w:ascii="Arial" w:hAnsi="Arial" w:cs="Arial"/>
          <w:b/>
          <w:sz w:val="24"/>
          <w:szCs w:val="24"/>
        </w:rPr>
      </w:pPr>
    </w:p>
    <w:p w:rsidR="00934111" w:rsidRPr="00865422" w:rsidRDefault="00934111" w:rsidP="00934111">
      <w:pPr>
        <w:autoSpaceDE w:val="0"/>
        <w:autoSpaceDN w:val="0"/>
        <w:adjustRightInd w:val="0"/>
        <w:spacing w:after="0" w:line="360" w:lineRule="auto"/>
        <w:jc w:val="both"/>
        <w:rPr>
          <w:rFonts w:ascii="Arial" w:hAnsi="Arial" w:cs="Arial"/>
          <w:b/>
          <w:sz w:val="24"/>
          <w:szCs w:val="24"/>
        </w:rPr>
      </w:pPr>
      <w:r w:rsidRPr="00865422">
        <w:rPr>
          <w:rFonts w:ascii="Arial" w:hAnsi="Arial" w:cs="Arial"/>
          <w:b/>
          <w:sz w:val="24"/>
          <w:szCs w:val="24"/>
        </w:rPr>
        <w:t>4.1.</w:t>
      </w:r>
      <w:r>
        <w:rPr>
          <w:rFonts w:ascii="Arial" w:hAnsi="Arial" w:cs="Arial"/>
          <w:b/>
          <w:sz w:val="24"/>
          <w:szCs w:val="24"/>
        </w:rPr>
        <w:t>1</w:t>
      </w:r>
      <w:r w:rsidRPr="00865422">
        <w:rPr>
          <w:rFonts w:ascii="Arial" w:hAnsi="Arial" w:cs="Arial"/>
          <w:b/>
          <w:sz w:val="24"/>
          <w:szCs w:val="24"/>
        </w:rPr>
        <w:t>. Visión</w:t>
      </w:r>
    </w:p>
    <w:p w:rsidR="00934111" w:rsidRPr="00865422" w:rsidRDefault="00934111" w:rsidP="00934111">
      <w:pPr>
        <w:autoSpaceDE w:val="0"/>
        <w:autoSpaceDN w:val="0"/>
        <w:adjustRightInd w:val="0"/>
        <w:spacing w:after="0" w:line="360" w:lineRule="auto"/>
        <w:jc w:val="both"/>
        <w:rPr>
          <w:rFonts w:ascii="Arial" w:hAnsi="Arial" w:cs="Arial"/>
          <w:b/>
          <w:sz w:val="24"/>
          <w:szCs w:val="24"/>
        </w:rPr>
      </w:pPr>
    </w:p>
    <w:p w:rsidR="00934111" w:rsidRPr="00865422" w:rsidRDefault="00934111" w:rsidP="00934111">
      <w:pPr>
        <w:autoSpaceDE w:val="0"/>
        <w:autoSpaceDN w:val="0"/>
        <w:adjustRightInd w:val="0"/>
        <w:spacing w:after="0" w:line="360" w:lineRule="auto"/>
        <w:jc w:val="both"/>
        <w:rPr>
          <w:rFonts w:ascii="Arial" w:hAnsi="Arial" w:cs="Arial"/>
          <w:sz w:val="24"/>
          <w:szCs w:val="24"/>
        </w:rPr>
      </w:pPr>
      <w:r w:rsidRPr="00865422">
        <w:rPr>
          <w:rFonts w:ascii="Arial" w:hAnsi="Arial" w:cs="Arial"/>
          <w:sz w:val="24"/>
          <w:szCs w:val="24"/>
        </w:rPr>
        <w:t xml:space="preserve">Lograr posicionarnos en el mercado Guayaquileño como una empresa  que contribuya al cuidado ambiental y la responsabilidad social,  para poder ser </w:t>
      </w:r>
      <w:r w:rsidR="00157E16" w:rsidRPr="00865422">
        <w:rPr>
          <w:rFonts w:ascii="Arial" w:hAnsi="Arial" w:cs="Arial"/>
          <w:sz w:val="24"/>
          <w:szCs w:val="24"/>
        </w:rPr>
        <w:t>líderes</w:t>
      </w:r>
      <w:r w:rsidRPr="00865422">
        <w:rPr>
          <w:rFonts w:ascii="Arial" w:hAnsi="Arial" w:cs="Arial"/>
          <w:sz w:val="24"/>
          <w:szCs w:val="24"/>
        </w:rPr>
        <w:t xml:space="preserve"> en el mercado y establecer canales de distribución.</w:t>
      </w:r>
    </w:p>
    <w:p w:rsidR="00934111" w:rsidRDefault="00934111" w:rsidP="004A1901">
      <w:pPr>
        <w:autoSpaceDE w:val="0"/>
        <w:autoSpaceDN w:val="0"/>
        <w:adjustRightInd w:val="0"/>
        <w:spacing w:after="0" w:line="360" w:lineRule="auto"/>
        <w:jc w:val="both"/>
        <w:rPr>
          <w:rFonts w:ascii="Arial" w:hAnsi="Arial" w:cs="Arial"/>
          <w:b/>
          <w:sz w:val="24"/>
          <w:szCs w:val="24"/>
        </w:rPr>
      </w:pPr>
    </w:p>
    <w:p w:rsidR="00B810B7" w:rsidRPr="00865422" w:rsidRDefault="00B810B7" w:rsidP="004A1901">
      <w:pPr>
        <w:autoSpaceDE w:val="0"/>
        <w:autoSpaceDN w:val="0"/>
        <w:adjustRightInd w:val="0"/>
        <w:spacing w:after="0" w:line="360" w:lineRule="auto"/>
        <w:jc w:val="both"/>
        <w:rPr>
          <w:rFonts w:ascii="Arial" w:hAnsi="Arial" w:cs="Arial"/>
          <w:b/>
          <w:sz w:val="24"/>
          <w:szCs w:val="24"/>
        </w:rPr>
      </w:pPr>
      <w:r w:rsidRPr="00865422">
        <w:rPr>
          <w:rFonts w:ascii="Arial" w:hAnsi="Arial" w:cs="Arial"/>
          <w:b/>
          <w:sz w:val="24"/>
          <w:szCs w:val="24"/>
        </w:rPr>
        <w:t>4.1.</w:t>
      </w:r>
      <w:r w:rsidR="00934111">
        <w:rPr>
          <w:rFonts w:ascii="Arial" w:hAnsi="Arial" w:cs="Arial"/>
          <w:b/>
          <w:sz w:val="24"/>
          <w:szCs w:val="24"/>
        </w:rPr>
        <w:t>2</w:t>
      </w:r>
      <w:r w:rsidRPr="00865422">
        <w:rPr>
          <w:rFonts w:ascii="Arial" w:hAnsi="Arial" w:cs="Arial"/>
          <w:b/>
          <w:sz w:val="24"/>
          <w:szCs w:val="24"/>
        </w:rPr>
        <w:t>.  Misión</w:t>
      </w:r>
    </w:p>
    <w:p w:rsidR="00B810B7" w:rsidRPr="00865422" w:rsidRDefault="00B810B7" w:rsidP="004A1901">
      <w:pPr>
        <w:autoSpaceDE w:val="0"/>
        <w:autoSpaceDN w:val="0"/>
        <w:adjustRightInd w:val="0"/>
        <w:spacing w:after="0" w:line="360" w:lineRule="auto"/>
        <w:jc w:val="both"/>
        <w:rPr>
          <w:rFonts w:ascii="Arial" w:hAnsi="Arial" w:cs="Arial"/>
          <w:b/>
          <w:sz w:val="24"/>
          <w:szCs w:val="24"/>
        </w:rPr>
      </w:pPr>
    </w:p>
    <w:p w:rsidR="00B810B7" w:rsidRPr="00865422" w:rsidRDefault="00B810B7" w:rsidP="004A1901">
      <w:pPr>
        <w:autoSpaceDE w:val="0"/>
        <w:autoSpaceDN w:val="0"/>
        <w:adjustRightInd w:val="0"/>
        <w:spacing w:after="0" w:line="360" w:lineRule="auto"/>
        <w:jc w:val="both"/>
        <w:rPr>
          <w:rFonts w:ascii="Arial" w:hAnsi="Arial" w:cs="Arial"/>
          <w:sz w:val="24"/>
          <w:szCs w:val="24"/>
        </w:rPr>
      </w:pPr>
      <w:r w:rsidRPr="00865422">
        <w:rPr>
          <w:rFonts w:ascii="Arial" w:hAnsi="Arial" w:cs="Arial"/>
          <w:sz w:val="24"/>
          <w:szCs w:val="24"/>
        </w:rPr>
        <w:t>Ofrecer el servicio de  auto lavado de vapor que utilice tecnología de punta, anteponiendo los gustos y preferencias para satisfacer las necesidades de los consumidores.</w:t>
      </w:r>
    </w:p>
    <w:p w:rsidR="00B810B7" w:rsidRPr="00865422" w:rsidRDefault="00B810B7" w:rsidP="004A1901">
      <w:pPr>
        <w:autoSpaceDE w:val="0"/>
        <w:autoSpaceDN w:val="0"/>
        <w:adjustRightInd w:val="0"/>
        <w:spacing w:after="0" w:line="360" w:lineRule="auto"/>
        <w:jc w:val="both"/>
        <w:rPr>
          <w:rFonts w:ascii="Arial" w:hAnsi="Arial" w:cs="Arial"/>
          <w:b/>
          <w:sz w:val="24"/>
          <w:szCs w:val="24"/>
        </w:rPr>
      </w:pPr>
    </w:p>
    <w:p w:rsidR="00B810B7" w:rsidRPr="00865422" w:rsidRDefault="00B810B7" w:rsidP="004A1901">
      <w:pPr>
        <w:autoSpaceDE w:val="0"/>
        <w:autoSpaceDN w:val="0"/>
        <w:adjustRightInd w:val="0"/>
        <w:spacing w:after="0" w:line="360" w:lineRule="auto"/>
        <w:jc w:val="both"/>
        <w:rPr>
          <w:rFonts w:ascii="Arial" w:hAnsi="Arial" w:cs="Arial"/>
          <w:b/>
          <w:sz w:val="24"/>
          <w:szCs w:val="24"/>
        </w:rPr>
      </w:pPr>
      <w:r w:rsidRPr="00865422">
        <w:rPr>
          <w:rFonts w:ascii="Arial" w:hAnsi="Arial" w:cs="Arial"/>
          <w:b/>
          <w:sz w:val="24"/>
          <w:szCs w:val="24"/>
        </w:rPr>
        <w:t>4.1.3. Objetivos</w:t>
      </w:r>
    </w:p>
    <w:p w:rsidR="00B810B7" w:rsidRPr="00865422" w:rsidRDefault="00B810B7" w:rsidP="004A1901">
      <w:pPr>
        <w:autoSpaceDE w:val="0"/>
        <w:autoSpaceDN w:val="0"/>
        <w:adjustRightInd w:val="0"/>
        <w:spacing w:after="0" w:line="360" w:lineRule="auto"/>
        <w:jc w:val="both"/>
        <w:rPr>
          <w:rFonts w:ascii="Arial" w:hAnsi="Arial" w:cs="Arial"/>
          <w:b/>
          <w:sz w:val="24"/>
          <w:szCs w:val="24"/>
        </w:rPr>
      </w:pPr>
    </w:p>
    <w:p w:rsidR="00B810B7" w:rsidRPr="00865422" w:rsidRDefault="00B810B7" w:rsidP="004A1901">
      <w:pPr>
        <w:autoSpaceDE w:val="0"/>
        <w:autoSpaceDN w:val="0"/>
        <w:adjustRightInd w:val="0"/>
        <w:spacing w:after="0" w:line="360" w:lineRule="auto"/>
        <w:jc w:val="both"/>
        <w:rPr>
          <w:rFonts w:ascii="Arial" w:hAnsi="Arial" w:cs="Arial"/>
          <w:sz w:val="24"/>
          <w:szCs w:val="24"/>
        </w:rPr>
      </w:pPr>
      <w:r w:rsidRPr="00865422">
        <w:rPr>
          <w:rFonts w:ascii="Arial" w:hAnsi="Arial" w:cs="Arial"/>
          <w:sz w:val="24"/>
          <w:szCs w:val="24"/>
        </w:rPr>
        <w:t>Desarrollar  un mercado potencial diferenciado, rentable y sostenible, en el cual se logre posicionar la empresa bajo el esquema de servicio, tecnología y responsabilidad social.</w:t>
      </w:r>
    </w:p>
    <w:p w:rsidR="00B810B7" w:rsidRPr="00865422" w:rsidRDefault="00B810B7" w:rsidP="004A1901">
      <w:pPr>
        <w:autoSpaceDE w:val="0"/>
        <w:autoSpaceDN w:val="0"/>
        <w:adjustRightInd w:val="0"/>
        <w:spacing w:after="0" w:line="360" w:lineRule="auto"/>
        <w:jc w:val="both"/>
        <w:rPr>
          <w:rFonts w:ascii="Arial" w:hAnsi="Arial" w:cs="Arial"/>
          <w:sz w:val="24"/>
          <w:szCs w:val="24"/>
        </w:rPr>
      </w:pPr>
    </w:p>
    <w:p w:rsidR="00B810B7" w:rsidRPr="00865422" w:rsidRDefault="00B810B7" w:rsidP="004A1901">
      <w:pPr>
        <w:autoSpaceDE w:val="0"/>
        <w:autoSpaceDN w:val="0"/>
        <w:adjustRightInd w:val="0"/>
        <w:spacing w:after="0" w:line="360" w:lineRule="auto"/>
        <w:jc w:val="both"/>
        <w:rPr>
          <w:rFonts w:ascii="Arial" w:hAnsi="Arial" w:cs="Arial"/>
          <w:b/>
          <w:bCs/>
          <w:sz w:val="24"/>
          <w:szCs w:val="24"/>
          <w:lang w:val="es-ES"/>
        </w:rPr>
      </w:pPr>
      <w:r w:rsidRPr="00865422">
        <w:rPr>
          <w:rFonts w:ascii="Arial" w:hAnsi="Arial" w:cs="Arial"/>
          <w:b/>
          <w:bCs/>
          <w:sz w:val="24"/>
          <w:szCs w:val="24"/>
          <w:lang w:val="es-ES"/>
        </w:rPr>
        <w:t>Objetivos Mediano Plazo</w:t>
      </w:r>
    </w:p>
    <w:p w:rsidR="00B810B7" w:rsidRPr="00865422" w:rsidRDefault="00B810B7" w:rsidP="004A1901">
      <w:pPr>
        <w:autoSpaceDE w:val="0"/>
        <w:autoSpaceDN w:val="0"/>
        <w:adjustRightInd w:val="0"/>
        <w:spacing w:after="0" w:line="360" w:lineRule="auto"/>
        <w:jc w:val="both"/>
        <w:rPr>
          <w:rFonts w:ascii="Arial" w:hAnsi="Arial" w:cs="Arial"/>
          <w:sz w:val="24"/>
          <w:szCs w:val="24"/>
          <w:lang w:val="es-ES"/>
        </w:rPr>
      </w:pPr>
    </w:p>
    <w:p w:rsidR="00B810B7" w:rsidRPr="00865422" w:rsidRDefault="00B810B7" w:rsidP="004A1901">
      <w:pPr>
        <w:autoSpaceDE w:val="0"/>
        <w:autoSpaceDN w:val="0"/>
        <w:adjustRightInd w:val="0"/>
        <w:spacing w:after="0" w:line="360" w:lineRule="auto"/>
        <w:jc w:val="both"/>
        <w:rPr>
          <w:rFonts w:ascii="Arial" w:hAnsi="Arial" w:cs="Arial"/>
          <w:sz w:val="24"/>
          <w:szCs w:val="24"/>
          <w:lang w:val="es-ES"/>
        </w:rPr>
      </w:pPr>
      <w:r>
        <w:rPr>
          <w:rFonts w:ascii="Arial" w:hAnsi="Arial" w:cs="Arial"/>
          <w:sz w:val="24"/>
          <w:szCs w:val="24"/>
          <w:lang w:val="es-ES"/>
        </w:rPr>
        <w:t>F</w:t>
      </w:r>
      <w:r w:rsidRPr="00865422">
        <w:rPr>
          <w:rFonts w:ascii="Arial" w:hAnsi="Arial" w:cs="Arial"/>
          <w:sz w:val="24"/>
          <w:szCs w:val="24"/>
          <w:lang w:val="es-ES"/>
        </w:rPr>
        <w:t>ortalecer la operación en la ciudad, enf</w:t>
      </w:r>
      <w:r>
        <w:rPr>
          <w:rFonts w:ascii="Arial" w:hAnsi="Arial" w:cs="Arial"/>
          <w:sz w:val="24"/>
          <w:szCs w:val="24"/>
          <w:lang w:val="es-ES"/>
        </w:rPr>
        <w:t>ocándose en la captación de cuota de mercado</w:t>
      </w:r>
      <w:r w:rsidRPr="00865422">
        <w:rPr>
          <w:rFonts w:ascii="Arial" w:hAnsi="Arial" w:cs="Arial"/>
          <w:sz w:val="24"/>
          <w:szCs w:val="24"/>
          <w:lang w:val="es-ES"/>
        </w:rPr>
        <w:t>, de manera que se logre una expansión del negocio y apertura de mayores clientes, para así lograr un mejor margen y una mayor creación de empleos.</w:t>
      </w:r>
    </w:p>
    <w:p w:rsidR="00B810B7" w:rsidRDefault="00B810B7" w:rsidP="004A1901">
      <w:pPr>
        <w:autoSpaceDE w:val="0"/>
        <w:autoSpaceDN w:val="0"/>
        <w:adjustRightInd w:val="0"/>
        <w:spacing w:after="0" w:line="360" w:lineRule="auto"/>
        <w:jc w:val="both"/>
        <w:rPr>
          <w:b/>
          <w:bCs/>
          <w:sz w:val="23"/>
          <w:szCs w:val="23"/>
          <w:lang w:val="es-ES"/>
        </w:rPr>
      </w:pPr>
    </w:p>
    <w:p w:rsidR="00B810B7" w:rsidRDefault="00B810B7" w:rsidP="004A1901">
      <w:pPr>
        <w:spacing w:after="0" w:line="240" w:lineRule="auto"/>
        <w:jc w:val="both"/>
        <w:rPr>
          <w:rFonts w:ascii="Arial" w:hAnsi="Arial" w:cs="Arial"/>
          <w:b/>
          <w:bCs/>
          <w:sz w:val="24"/>
          <w:szCs w:val="24"/>
          <w:lang w:val="es-ES"/>
        </w:rPr>
      </w:pPr>
      <w:r>
        <w:rPr>
          <w:b/>
          <w:bCs/>
          <w:sz w:val="23"/>
          <w:szCs w:val="23"/>
          <w:lang w:val="es-ES"/>
        </w:rPr>
        <w:br w:type="page"/>
      </w:r>
      <w:r w:rsidRPr="00865422">
        <w:rPr>
          <w:rFonts w:ascii="Arial" w:hAnsi="Arial" w:cs="Arial"/>
          <w:b/>
          <w:bCs/>
          <w:sz w:val="24"/>
          <w:szCs w:val="24"/>
          <w:lang w:val="es-ES"/>
        </w:rPr>
        <w:lastRenderedPageBreak/>
        <w:t>Objetivo Largo Plazo</w:t>
      </w:r>
    </w:p>
    <w:p w:rsidR="00B810B7" w:rsidRPr="00865422" w:rsidRDefault="00B810B7" w:rsidP="004A1901">
      <w:pPr>
        <w:autoSpaceDE w:val="0"/>
        <w:autoSpaceDN w:val="0"/>
        <w:adjustRightInd w:val="0"/>
        <w:spacing w:after="0" w:line="360" w:lineRule="auto"/>
        <w:jc w:val="both"/>
        <w:rPr>
          <w:rFonts w:ascii="Arial" w:hAnsi="Arial" w:cs="Arial"/>
          <w:sz w:val="24"/>
          <w:szCs w:val="24"/>
          <w:lang w:val="es-ES"/>
        </w:rPr>
      </w:pPr>
    </w:p>
    <w:p w:rsidR="00B810B7" w:rsidRDefault="00B810B7" w:rsidP="004A1901">
      <w:pPr>
        <w:autoSpaceDE w:val="0"/>
        <w:autoSpaceDN w:val="0"/>
        <w:adjustRightInd w:val="0"/>
        <w:spacing w:after="0" w:line="360" w:lineRule="auto"/>
        <w:jc w:val="both"/>
        <w:rPr>
          <w:rFonts w:ascii="Arial" w:hAnsi="Arial" w:cs="Arial"/>
          <w:sz w:val="24"/>
          <w:szCs w:val="24"/>
          <w:lang w:val="es-ES"/>
        </w:rPr>
      </w:pPr>
      <w:r>
        <w:rPr>
          <w:rFonts w:ascii="Arial" w:hAnsi="Arial" w:cs="Arial"/>
          <w:sz w:val="24"/>
          <w:szCs w:val="24"/>
          <w:lang w:val="es-ES"/>
        </w:rPr>
        <w:t xml:space="preserve">Llegar </w:t>
      </w:r>
      <w:r w:rsidRPr="00865422">
        <w:rPr>
          <w:rFonts w:ascii="Arial" w:hAnsi="Arial" w:cs="Arial"/>
          <w:sz w:val="24"/>
          <w:szCs w:val="24"/>
          <w:lang w:val="es-ES"/>
        </w:rPr>
        <w:t xml:space="preserve"> más allá de la prestación del servicio y consecución de negocios</w:t>
      </w:r>
      <w:r>
        <w:rPr>
          <w:rFonts w:ascii="Arial" w:hAnsi="Arial" w:cs="Arial"/>
          <w:sz w:val="24"/>
          <w:szCs w:val="24"/>
          <w:lang w:val="es-ES"/>
        </w:rPr>
        <w:t>, buscando</w:t>
      </w:r>
      <w:r w:rsidRPr="00865422">
        <w:rPr>
          <w:rFonts w:ascii="Arial" w:hAnsi="Arial" w:cs="Arial"/>
          <w:sz w:val="24"/>
          <w:szCs w:val="24"/>
          <w:lang w:val="es-ES"/>
        </w:rPr>
        <w:t xml:space="preserve"> la distribución y venta del modelo de negocio y su tecnología tanto dentro como fuera del país, de tal forma que se consolide el sistema de lavado </w:t>
      </w:r>
      <w:r>
        <w:rPr>
          <w:rFonts w:ascii="Arial" w:hAnsi="Arial" w:cs="Arial"/>
          <w:sz w:val="24"/>
          <w:szCs w:val="24"/>
          <w:lang w:val="es-ES"/>
        </w:rPr>
        <w:t>a vapor</w:t>
      </w:r>
      <w:r w:rsidRPr="00865422">
        <w:rPr>
          <w:rFonts w:ascii="Arial" w:hAnsi="Arial" w:cs="Arial"/>
          <w:sz w:val="24"/>
          <w:szCs w:val="24"/>
          <w:lang w:val="es-ES"/>
        </w:rPr>
        <w:t xml:space="preserve"> y se neutralice la entrada de competidores.</w:t>
      </w:r>
    </w:p>
    <w:p w:rsidR="00B810B7" w:rsidRDefault="00B810B7" w:rsidP="004A1901">
      <w:pPr>
        <w:autoSpaceDE w:val="0"/>
        <w:autoSpaceDN w:val="0"/>
        <w:adjustRightInd w:val="0"/>
        <w:spacing w:after="0" w:line="360" w:lineRule="auto"/>
        <w:jc w:val="both"/>
        <w:rPr>
          <w:rFonts w:ascii="Arial" w:hAnsi="Arial" w:cs="Arial"/>
          <w:sz w:val="24"/>
          <w:szCs w:val="24"/>
          <w:lang w:val="es-ES"/>
        </w:rPr>
      </w:pPr>
    </w:p>
    <w:p w:rsidR="00B810B7" w:rsidRDefault="00B810B7" w:rsidP="004A1901">
      <w:pPr>
        <w:autoSpaceDE w:val="0"/>
        <w:autoSpaceDN w:val="0"/>
        <w:adjustRightInd w:val="0"/>
        <w:spacing w:after="0" w:line="360" w:lineRule="auto"/>
        <w:jc w:val="both"/>
        <w:rPr>
          <w:rFonts w:ascii="Arial" w:hAnsi="Arial" w:cs="Arial"/>
          <w:b/>
          <w:sz w:val="24"/>
          <w:szCs w:val="24"/>
          <w:lang w:val="es-ES"/>
        </w:rPr>
      </w:pPr>
      <w:r w:rsidRPr="00030F84">
        <w:rPr>
          <w:rFonts w:ascii="Arial" w:hAnsi="Arial" w:cs="Arial"/>
          <w:b/>
          <w:sz w:val="24"/>
          <w:szCs w:val="24"/>
          <w:lang w:val="es-ES"/>
        </w:rPr>
        <w:t>4.1.4 Valores</w:t>
      </w:r>
    </w:p>
    <w:p w:rsidR="00B810B7" w:rsidRDefault="00B810B7" w:rsidP="004A1901">
      <w:pPr>
        <w:spacing w:after="0" w:line="360" w:lineRule="auto"/>
        <w:jc w:val="both"/>
        <w:rPr>
          <w:rFonts w:ascii="Arial" w:hAnsi="Arial" w:cs="Arial"/>
          <w:sz w:val="24"/>
          <w:szCs w:val="24"/>
        </w:rPr>
      </w:pPr>
    </w:p>
    <w:p w:rsidR="00B810B7" w:rsidRPr="00C21F34" w:rsidRDefault="00B810B7" w:rsidP="004A1901">
      <w:pPr>
        <w:spacing w:after="0" w:line="360" w:lineRule="auto"/>
        <w:jc w:val="both"/>
        <w:rPr>
          <w:rFonts w:ascii="Arial" w:hAnsi="Arial" w:cs="Arial"/>
          <w:b/>
          <w:sz w:val="24"/>
          <w:szCs w:val="24"/>
        </w:rPr>
      </w:pPr>
      <w:r w:rsidRPr="00C21F34">
        <w:rPr>
          <w:rFonts w:ascii="Arial" w:hAnsi="Arial" w:cs="Arial"/>
          <w:b/>
          <w:sz w:val="24"/>
          <w:szCs w:val="24"/>
        </w:rPr>
        <w:t>Integridad</w:t>
      </w:r>
    </w:p>
    <w:p w:rsidR="00B810B7" w:rsidRPr="00C21F34" w:rsidRDefault="00B810B7" w:rsidP="004A1901">
      <w:pPr>
        <w:spacing w:after="0" w:line="360" w:lineRule="auto"/>
        <w:jc w:val="both"/>
        <w:rPr>
          <w:rFonts w:ascii="Arial" w:hAnsi="Arial" w:cs="Arial"/>
          <w:sz w:val="24"/>
          <w:szCs w:val="24"/>
        </w:rPr>
      </w:pPr>
      <w:r w:rsidRPr="00C21F34">
        <w:rPr>
          <w:rFonts w:ascii="Arial" w:hAnsi="Arial" w:cs="Arial"/>
          <w:sz w:val="24"/>
          <w:szCs w:val="24"/>
        </w:rPr>
        <w:t>Somos honestos con los demás y con nosotros mismos.</w:t>
      </w:r>
    </w:p>
    <w:p w:rsidR="00B810B7" w:rsidRPr="00C21F34" w:rsidRDefault="00B810B7" w:rsidP="004A1901">
      <w:pPr>
        <w:spacing w:after="0" w:line="360" w:lineRule="auto"/>
        <w:jc w:val="both"/>
        <w:rPr>
          <w:rFonts w:ascii="Arial" w:hAnsi="Arial" w:cs="Arial"/>
          <w:sz w:val="24"/>
          <w:szCs w:val="24"/>
        </w:rPr>
      </w:pPr>
      <w:r w:rsidRPr="00C21F34">
        <w:rPr>
          <w:rFonts w:ascii="Arial" w:hAnsi="Arial" w:cs="Arial"/>
          <w:sz w:val="24"/>
          <w:szCs w:val="24"/>
        </w:rPr>
        <w:t>Hacemos lo que decimos que vamos a hacer.</w:t>
      </w:r>
    </w:p>
    <w:p w:rsidR="00B810B7" w:rsidRPr="00C21F34" w:rsidRDefault="00B810B7" w:rsidP="004A1901">
      <w:pPr>
        <w:spacing w:after="0" w:line="360" w:lineRule="auto"/>
        <w:jc w:val="both"/>
        <w:rPr>
          <w:rFonts w:ascii="Arial" w:hAnsi="Arial" w:cs="Arial"/>
          <w:sz w:val="24"/>
          <w:szCs w:val="24"/>
        </w:rPr>
      </w:pPr>
      <w:r w:rsidRPr="00C21F34">
        <w:rPr>
          <w:rFonts w:ascii="Arial" w:hAnsi="Arial" w:cs="Arial"/>
          <w:sz w:val="24"/>
          <w:szCs w:val="24"/>
        </w:rPr>
        <w:t>Aceptamos responsabilidades y asumimos las que nos corresponde en cuanto a nuestro trabajo y acciones.</w:t>
      </w:r>
    </w:p>
    <w:p w:rsidR="00B810B7" w:rsidRPr="00C21F34" w:rsidRDefault="00B810B7" w:rsidP="004A1901">
      <w:pPr>
        <w:spacing w:after="0" w:line="360" w:lineRule="auto"/>
        <w:jc w:val="both"/>
        <w:rPr>
          <w:rFonts w:ascii="Arial" w:hAnsi="Arial" w:cs="Arial"/>
          <w:sz w:val="24"/>
          <w:szCs w:val="24"/>
        </w:rPr>
      </w:pPr>
    </w:p>
    <w:p w:rsidR="00B810B7" w:rsidRPr="00C21F34" w:rsidRDefault="00B810B7" w:rsidP="004A1901">
      <w:pPr>
        <w:spacing w:after="0" w:line="360" w:lineRule="auto"/>
        <w:jc w:val="both"/>
        <w:rPr>
          <w:rFonts w:ascii="Arial" w:hAnsi="Arial" w:cs="Arial"/>
          <w:b/>
          <w:sz w:val="24"/>
          <w:szCs w:val="24"/>
        </w:rPr>
      </w:pPr>
      <w:r w:rsidRPr="00C21F34">
        <w:rPr>
          <w:rFonts w:ascii="Arial" w:hAnsi="Arial" w:cs="Arial"/>
          <w:b/>
          <w:sz w:val="24"/>
          <w:szCs w:val="24"/>
        </w:rPr>
        <w:t>Confianza</w:t>
      </w:r>
    </w:p>
    <w:p w:rsidR="00B810B7" w:rsidRPr="00C21F34" w:rsidRDefault="00B810B7" w:rsidP="004A1901">
      <w:pPr>
        <w:spacing w:after="0" w:line="360" w:lineRule="auto"/>
        <w:jc w:val="both"/>
        <w:rPr>
          <w:rFonts w:ascii="Arial" w:hAnsi="Arial" w:cs="Arial"/>
          <w:sz w:val="24"/>
          <w:szCs w:val="24"/>
        </w:rPr>
      </w:pPr>
      <w:r w:rsidRPr="00C21F34">
        <w:rPr>
          <w:rFonts w:ascii="Arial" w:hAnsi="Arial" w:cs="Arial"/>
          <w:sz w:val="24"/>
          <w:szCs w:val="24"/>
        </w:rPr>
        <w:t>Confiamos en cada uno de nosotros, nos respetamos y apoyamos, ya que somos un equipo. Además procuramos ganarnos la confianza de nuestros colegas, clientes y socios.</w:t>
      </w:r>
    </w:p>
    <w:p w:rsidR="00B810B7" w:rsidRPr="00C21F34" w:rsidRDefault="00B810B7" w:rsidP="004A1901">
      <w:pPr>
        <w:spacing w:after="0" w:line="360" w:lineRule="auto"/>
        <w:jc w:val="both"/>
        <w:rPr>
          <w:rFonts w:ascii="Arial" w:hAnsi="Arial" w:cs="Arial"/>
          <w:sz w:val="24"/>
          <w:szCs w:val="24"/>
        </w:rPr>
      </w:pPr>
    </w:p>
    <w:p w:rsidR="00B810B7" w:rsidRPr="00C21F34" w:rsidRDefault="00B810B7" w:rsidP="004A1901">
      <w:pPr>
        <w:spacing w:after="0" w:line="360" w:lineRule="auto"/>
        <w:jc w:val="both"/>
        <w:rPr>
          <w:rFonts w:ascii="Arial" w:hAnsi="Arial" w:cs="Arial"/>
          <w:b/>
          <w:sz w:val="24"/>
          <w:szCs w:val="24"/>
        </w:rPr>
      </w:pPr>
      <w:r w:rsidRPr="00C21F34">
        <w:rPr>
          <w:rFonts w:ascii="Arial" w:hAnsi="Arial" w:cs="Arial"/>
          <w:b/>
          <w:sz w:val="24"/>
          <w:szCs w:val="24"/>
        </w:rPr>
        <w:t>Diversidad</w:t>
      </w:r>
    </w:p>
    <w:p w:rsidR="00B810B7" w:rsidRPr="00C21F34" w:rsidRDefault="00B810B7" w:rsidP="004A1901">
      <w:pPr>
        <w:spacing w:after="0" w:line="360" w:lineRule="auto"/>
        <w:jc w:val="both"/>
        <w:rPr>
          <w:rFonts w:ascii="Arial" w:hAnsi="Arial" w:cs="Arial"/>
          <w:sz w:val="24"/>
          <w:szCs w:val="24"/>
        </w:rPr>
      </w:pPr>
      <w:r w:rsidRPr="00C21F34">
        <w:rPr>
          <w:rFonts w:ascii="Arial" w:hAnsi="Arial" w:cs="Arial"/>
          <w:sz w:val="24"/>
          <w:szCs w:val="24"/>
        </w:rPr>
        <w:t>Aprendemos de las culturas de nuestros Clientes.</w:t>
      </w:r>
    </w:p>
    <w:p w:rsidR="00B810B7" w:rsidRPr="00C21F34" w:rsidRDefault="00B810B7" w:rsidP="004A1901">
      <w:pPr>
        <w:spacing w:after="0" w:line="360" w:lineRule="auto"/>
        <w:jc w:val="both"/>
        <w:rPr>
          <w:rFonts w:ascii="Arial" w:hAnsi="Arial" w:cs="Arial"/>
          <w:sz w:val="24"/>
          <w:szCs w:val="24"/>
        </w:rPr>
      </w:pPr>
    </w:p>
    <w:p w:rsidR="00B810B7" w:rsidRPr="00C21F34" w:rsidRDefault="00B810B7" w:rsidP="004A1901">
      <w:pPr>
        <w:spacing w:after="0" w:line="360" w:lineRule="auto"/>
        <w:jc w:val="both"/>
        <w:rPr>
          <w:rFonts w:ascii="Arial" w:hAnsi="Arial" w:cs="Arial"/>
          <w:b/>
          <w:sz w:val="24"/>
          <w:szCs w:val="24"/>
        </w:rPr>
      </w:pPr>
      <w:r w:rsidRPr="00C21F34">
        <w:rPr>
          <w:rFonts w:ascii="Arial" w:hAnsi="Arial" w:cs="Arial"/>
          <w:b/>
          <w:sz w:val="24"/>
          <w:szCs w:val="24"/>
        </w:rPr>
        <w:t>Ingenio</w:t>
      </w:r>
    </w:p>
    <w:p w:rsidR="00B810B7" w:rsidRPr="00C21F34" w:rsidRDefault="00B810B7" w:rsidP="004A1901">
      <w:pPr>
        <w:spacing w:after="0" w:line="360" w:lineRule="auto"/>
        <w:jc w:val="both"/>
        <w:rPr>
          <w:rFonts w:ascii="Arial" w:hAnsi="Arial" w:cs="Arial"/>
          <w:sz w:val="24"/>
          <w:szCs w:val="24"/>
        </w:rPr>
      </w:pPr>
      <w:r w:rsidRPr="00C21F34">
        <w:rPr>
          <w:rFonts w:ascii="Arial" w:hAnsi="Arial" w:cs="Arial"/>
          <w:sz w:val="24"/>
          <w:szCs w:val="24"/>
        </w:rPr>
        <w:t>Buscamos nuevas oportunidades de crecer y soluciones fuera de lo común.</w:t>
      </w:r>
    </w:p>
    <w:p w:rsidR="00B810B7" w:rsidRPr="00C21F34" w:rsidRDefault="00B810B7" w:rsidP="004A1901">
      <w:pPr>
        <w:spacing w:after="0" w:line="360" w:lineRule="auto"/>
        <w:jc w:val="both"/>
        <w:rPr>
          <w:rFonts w:ascii="Arial" w:hAnsi="Arial" w:cs="Arial"/>
          <w:sz w:val="24"/>
          <w:szCs w:val="24"/>
        </w:rPr>
      </w:pPr>
      <w:r w:rsidRPr="00C21F34">
        <w:rPr>
          <w:rFonts w:ascii="Arial" w:hAnsi="Arial" w:cs="Arial"/>
          <w:sz w:val="24"/>
          <w:szCs w:val="24"/>
        </w:rPr>
        <w:t>Usamos nuestra creatividad para encontrar formas inesperadas y prácticas de resolver problemas.</w:t>
      </w:r>
    </w:p>
    <w:p w:rsidR="00B810B7" w:rsidRPr="00C21F34" w:rsidRDefault="00B810B7" w:rsidP="004A1901">
      <w:pPr>
        <w:spacing w:after="0" w:line="360" w:lineRule="auto"/>
        <w:jc w:val="both"/>
        <w:rPr>
          <w:rFonts w:ascii="Arial" w:hAnsi="Arial" w:cs="Arial"/>
          <w:sz w:val="24"/>
          <w:szCs w:val="24"/>
        </w:rPr>
      </w:pPr>
    </w:p>
    <w:p w:rsidR="00B810B7" w:rsidRPr="0032437E" w:rsidRDefault="00B810B7" w:rsidP="0032437E">
      <w:pPr>
        <w:spacing w:after="0" w:line="360" w:lineRule="auto"/>
        <w:jc w:val="both"/>
        <w:rPr>
          <w:rFonts w:ascii="Arial" w:hAnsi="Arial" w:cs="Arial"/>
          <w:b/>
          <w:sz w:val="24"/>
          <w:szCs w:val="24"/>
        </w:rPr>
      </w:pPr>
      <w:r>
        <w:rPr>
          <w:rFonts w:ascii="Arial" w:hAnsi="Arial" w:cs="Arial"/>
          <w:b/>
          <w:sz w:val="24"/>
          <w:szCs w:val="24"/>
        </w:rPr>
        <w:br w:type="page"/>
      </w:r>
      <w:r w:rsidRPr="0032437E">
        <w:rPr>
          <w:rFonts w:ascii="Arial" w:hAnsi="Arial" w:cs="Arial"/>
          <w:b/>
          <w:sz w:val="24"/>
          <w:szCs w:val="24"/>
        </w:rPr>
        <w:lastRenderedPageBreak/>
        <w:t>Alianzas</w:t>
      </w:r>
    </w:p>
    <w:p w:rsidR="00B810B7" w:rsidRPr="00C21F34" w:rsidRDefault="00B810B7" w:rsidP="004A1901">
      <w:pPr>
        <w:spacing w:after="0" w:line="360" w:lineRule="auto"/>
        <w:jc w:val="both"/>
        <w:rPr>
          <w:rFonts w:ascii="Arial" w:hAnsi="Arial" w:cs="Arial"/>
          <w:sz w:val="24"/>
          <w:szCs w:val="24"/>
        </w:rPr>
      </w:pPr>
      <w:r w:rsidRPr="00C21F34">
        <w:rPr>
          <w:rFonts w:ascii="Arial" w:hAnsi="Arial" w:cs="Arial"/>
          <w:sz w:val="24"/>
          <w:szCs w:val="24"/>
        </w:rPr>
        <w:t>Tenemos el firme compromiso de realizar alianzas estratégicas con diversas marcas existentes en el mercado, con el objetivo de tener diversidad de productos.</w:t>
      </w:r>
    </w:p>
    <w:p w:rsidR="00B810B7" w:rsidRPr="000B7658" w:rsidRDefault="00B810B7" w:rsidP="004A1901">
      <w:pPr>
        <w:autoSpaceDE w:val="0"/>
        <w:autoSpaceDN w:val="0"/>
        <w:adjustRightInd w:val="0"/>
        <w:spacing w:after="0" w:line="360" w:lineRule="auto"/>
        <w:jc w:val="both"/>
        <w:rPr>
          <w:rFonts w:ascii="Arial" w:hAnsi="Arial" w:cs="Arial"/>
          <w:b/>
          <w:sz w:val="24"/>
          <w:szCs w:val="24"/>
          <w:lang w:val="es-ES"/>
        </w:rPr>
      </w:pPr>
    </w:p>
    <w:p w:rsidR="00B810B7" w:rsidRDefault="00B810B7" w:rsidP="004A1901">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4.2. LINEAMIENTOS DE ESTRUCTURA</w:t>
      </w:r>
    </w:p>
    <w:p w:rsidR="00B810B7" w:rsidRDefault="00B810B7" w:rsidP="004A1901">
      <w:pPr>
        <w:autoSpaceDE w:val="0"/>
        <w:autoSpaceDN w:val="0"/>
        <w:adjustRightInd w:val="0"/>
        <w:spacing w:after="0" w:line="360" w:lineRule="auto"/>
        <w:jc w:val="both"/>
        <w:rPr>
          <w:rFonts w:ascii="Arial" w:hAnsi="Arial" w:cs="Arial"/>
          <w:b/>
          <w:sz w:val="24"/>
          <w:szCs w:val="24"/>
        </w:rPr>
      </w:pPr>
    </w:p>
    <w:p w:rsidR="00B810B7" w:rsidRDefault="00B810B7" w:rsidP="004A1901">
      <w:pPr>
        <w:autoSpaceDE w:val="0"/>
        <w:autoSpaceDN w:val="0"/>
        <w:adjustRightInd w:val="0"/>
        <w:spacing w:after="0" w:line="360" w:lineRule="auto"/>
        <w:jc w:val="both"/>
        <w:rPr>
          <w:rFonts w:ascii="Arial" w:hAnsi="Arial" w:cs="Arial"/>
          <w:sz w:val="24"/>
          <w:szCs w:val="24"/>
          <w:lang w:val="es-ES"/>
        </w:rPr>
      </w:pPr>
      <w:r w:rsidRPr="00B71C74">
        <w:rPr>
          <w:rFonts w:ascii="Arial" w:hAnsi="Arial" w:cs="Arial"/>
          <w:sz w:val="24"/>
          <w:szCs w:val="24"/>
          <w:lang w:val="es-ES"/>
        </w:rPr>
        <w:t>La estructura de la organización recoge el conjunto de actividades y procesos que se llevan a cabo en la empresa, de manera que se debe buscar la forma más estratégi</w:t>
      </w:r>
      <w:r>
        <w:rPr>
          <w:rFonts w:ascii="Arial" w:hAnsi="Arial" w:cs="Arial"/>
          <w:sz w:val="24"/>
          <w:szCs w:val="24"/>
          <w:lang w:val="es-ES"/>
        </w:rPr>
        <w:t>ca</w:t>
      </w:r>
      <w:r w:rsidRPr="00B71C74">
        <w:rPr>
          <w:rFonts w:ascii="Arial" w:hAnsi="Arial" w:cs="Arial"/>
          <w:sz w:val="24"/>
          <w:szCs w:val="24"/>
          <w:lang w:val="es-ES"/>
        </w:rPr>
        <w:t xml:space="preserve"> de diseño para que esta ayude a fortalecer la operación de la empresa.</w:t>
      </w:r>
    </w:p>
    <w:p w:rsidR="00B810B7" w:rsidRPr="00B71C74" w:rsidRDefault="00B810B7" w:rsidP="004A1901">
      <w:pPr>
        <w:autoSpaceDE w:val="0"/>
        <w:autoSpaceDN w:val="0"/>
        <w:adjustRightInd w:val="0"/>
        <w:spacing w:after="0" w:line="360" w:lineRule="auto"/>
        <w:jc w:val="both"/>
        <w:rPr>
          <w:rFonts w:ascii="Arial" w:hAnsi="Arial" w:cs="Arial"/>
          <w:sz w:val="24"/>
          <w:szCs w:val="24"/>
          <w:lang w:val="es-ES"/>
        </w:rPr>
      </w:pPr>
    </w:p>
    <w:p w:rsidR="00B810B7" w:rsidRPr="00C0388F" w:rsidRDefault="00B810B7" w:rsidP="004A1901">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4.2.1. </w:t>
      </w:r>
      <w:r w:rsidRPr="00C0388F">
        <w:rPr>
          <w:rFonts w:ascii="Arial" w:hAnsi="Arial" w:cs="Arial"/>
          <w:b/>
          <w:sz w:val="24"/>
          <w:szCs w:val="24"/>
        </w:rPr>
        <w:t>Organigrama</w:t>
      </w:r>
    </w:p>
    <w:p w:rsidR="00B810B7" w:rsidRPr="00C0388F" w:rsidRDefault="00B810B7" w:rsidP="004A1901">
      <w:pPr>
        <w:autoSpaceDE w:val="0"/>
        <w:autoSpaceDN w:val="0"/>
        <w:adjustRightInd w:val="0"/>
        <w:spacing w:after="0" w:line="360" w:lineRule="auto"/>
        <w:jc w:val="both"/>
        <w:rPr>
          <w:rFonts w:ascii="Arial" w:hAnsi="Arial" w:cs="Arial"/>
          <w:b/>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Los miembros de la organización requieren de un marco estable y comprensible dentro del cual puedan trabajar conjuntamente, con el fin de alcanzar las metas propuestas.</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b/>
          <w:sz w:val="24"/>
          <w:szCs w:val="24"/>
          <w:u w:val="single"/>
        </w:rPr>
      </w:pPr>
      <w:r w:rsidRPr="00C0388F">
        <w:rPr>
          <w:rFonts w:ascii="Arial" w:hAnsi="Arial" w:cs="Arial"/>
          <w:sz w:val="24"/>
          <w:szCs w:val="24"/>
        </w:rPr>
        <w:t>Para la ejecución y control  de nuestra empresa necesitaremos de la siguiente estructura organizacional:</w:t>
      </w:r>
    </w:p>
    <w:p w:rsidR="00B810B7" w:rsidRPr="00833CAC" w:rsidRDefault="00B810B7" w:rsidP="009C27FE">
      <w:pPr>
        <w:spacing w:after="0" w:line="240" w:lineRule="auto"/>
        <w:jc w:val="center"/>
        <w:rPr>
          <w:rFonts w:ascii="Arial" w:hAnsi="Arial" w:cs="Arial"/>
          <w:b/>
          <w:sz w:val="24"/>
          <w:szCs w:val="24"/>
        </w:rPr>
      </w:pPr>
      <w:r>
        <w:rPr>
          <w:rFonts w:ascii="Arial" w:hAnsi="Arial" w:cs="Arial"/>
          <w:b/>
          <w:sz w:val="24"/>
          <w:szCs w:val="24"/>
          <w:u w:val="single"/>
        </w:rPr>
        <w:br w:type="page"/>
      </w:r>
      <w:r w:rsidR="003F541A" w:rsidRPr="003F541A">
        <w:rPr>
          <w:rFonts w:ascii="Arial" w:hAnsi="Arial" w:cs="Arial"/>
          <w:b/>
          <w:sz w:val="24"/>
          <w:szCs w:val="24"/>
        </w:rPr>
        <w:lastRenderedPageBreak/>
        <w:pict>
          <v:rect id="Rectangle 3" o:spid="_x0000_s1037" style="position:absolute;left:0;text-align:left;margin-left:-48.9pt;margin-top:21.35pt;width:483.2pt;height:21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">
            <w10:wrap type="square"/>
          </v:rect>
        </w:pict>
      </w:r>
      <w:r w:rsidR="00C6098D">
        <w:rPr>
          <w:rFonts w:ascii="Arial" w:hAnsi="Arial" w:cs="Arial"/>
          <w:b/>
          <w:noProof/>
          <w:sz w:val="24"/>
          <w:szCs w:val="24"/>
          <w:lang w:val="es-ES" w:eastAsia="es-ES"/>
        </w:rPr>
        <w:drawing>
          <wp:anchor distT="0" distB="0" distL="1626108" distR="1612392" simplePos="0" relativeHeight="251650048" behindDoc="0" locked="0" layoutInCell="1" allowOverlap="1">
            <wp:simplePos x="0" y="0"/>
            <wp:positionH relativeFrom="column">
              <wp:posOffset>-824484</wp:posOffset>
            </wp:positionH>
            <wp:positionV relativeFrom="paragraph">
              <wp:posOffset>428752</wp:posOffset>
            </wp:positionV>
            <wp:extent cx="6564630" cy="2444877"/>
            <wp:effectExtent l="0" t="0" r="0" b="0"/>
            <wp:wrapSquare wrapText="bothSides"/>
            <wp:docPr id="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r w:rsidR="00EA4917" w:rsidRPr="00EA4917">
        <w:rPr>
          <w:rFonts w:ascii="Arial" w:hAnsi="Arial" w:cs="Arial"/>
          <w:b/>
          <w:sz w:val="24"/>
          <w:szCs w:val="24"/>
        </w:rPr>
        <w:t xml:space="preserve"> Gráfico</w:t>
      </w:r>
      <w:r w:rsidR="009C27FE">
        <w:rPr>
          <w:rFonts w:ascii="Arial" w:hAnsi="Arial" w:cs="Arial"/>
          <w:b/>
          <w:sz w:val="24"/>
          <w:szCs w:val="24"/>
        </w:rPr>
        <w:t xml:space="preserve"> </w:t>
      </w:r>
      <w:r w:rsidR="00EA4917">
        <w:rPr>
          <w:rFonts w:ascii="Arial" w:hAnsi="Arial" w:cs="Arial"/>
          <w:b/>
          <w:sz w:val="24"/>
          <w:szCs w:val="24"/>
        </w:rPr>
        <w:t>12</w:t>
      </w:r>
      <w:r w:rsidRPr="00833CAC">
        <w:rPr>
          <w:rFonts w:ascii="Arial" w:hAnsi="Arial" w:cs="Arial"/>
          <w:b/>
          <w:sz w:val="24"/>
          <w:szCs w:val="24"/>
        </w:rPr>
        <w:t>. Organigrama</w:t>
      </w:r>
    </w:p>
    <w:p w:rsidR="00934111" w:rsidRDefault="00934111" w:rsidP="00FE251A">
      <w:pPr>
        <w:autoSpaceDE w:val="0"/>
        <w:autoSpaceDN w:val="0"/>
        <w:adjustRightInd w:val="0"/>
        <w:spacing w:after="0" w:line="360" w:lineRule="auto"/>
        <w:jc w:val="right"/>
        <w:rPr>
          <w:rFonts w:ascii="Arial" w:hAnsi="Arial" w:cs="Arial"/>
          <w:b/>
          <w:sz w:val="24"/>
          <w:szCs w:val="24"/>
        </w:rPr>
      </w:pPr>
    </w:p>
    <w:p w:rsidR="00B810B7" w:rsidRPr="00833CAC" w:rsidRDefault="00B810B7" w:rsidP="00934111">
      <w:pPr>
        <w:autoSpaceDE w:val="0"/>
        <w:autoSpaceDN w:val="0"/>
        <w:adjustRightInd w:val="0"/>
        <w:spacing w:after="0" w:line="360" w:lineRule="auto"/>
        <w:jc w:val="center"/>
        <w:rPr>
          <w:rFonts w:ascii="Arial" w:hAnsi="Arial" w:cs="Arial"/>
          <w:b/>
          <w:sz w:val="24"/>
          <w:szCs w:val="24"/>
        </w:rPr>
      </w:pPr>
      <w:r w:rsidRPr="00833CAC">
        <w:rPr>
          <w:rFonts w:ascii="Arial" w:hAnsi="Arial" w:cs="Arial"/>
          <w:b/>
          <w:sz w:val="24"/>
          <w:szCs w:val="24"/>
        </w:rPr>
        <w:t>Elaborado por los autores</w:t>
      </w:r>
    </w:p>
    <w:p w:rsidR="00B810B7" w:rsidRDefault="00B810B7" w:rsidP="004A1901">
      <w:pPr>
        <w:autoSpaceDE w:val="0"/>
        <w:autoSpaceDN w:val="0"/>
        <w:adjustRightInd w:val="0"/>
        <w:spacing w:after="0" w:line="360" w:lineRule="auto"/>
        <w:jc w:val="both"/>
        <w:rPr>
          <w:rFonts w:ascii="Arial" w:hAnsi="Arial" w:cs="Arial"/>
          <w:b/>
          <w:sz w:val="24"/>
          <w:szCs w:val="24"/>
          <w:u w:val="single"/>
        </w:rPr>
      </w:pPr>
    </w:p>
    <w:p w:rsidR="00B810B7" w:rsidRPr="00833CAC" w:rsidRDefault="00B810B7" w:rsidP="004A1901">
      <w:pPr>
        <w:autoSpaceDE w:val="0"/>
        <w:autoSpaceDN w:val="0"/>
        <w:adjustRightInd w:val="0"/>
        <w:spacing w:after="0" w:line="360" w:lineRule="auto"/>
        <w:jc w:val="both"/>
        <w:rPr>
          <w:rFonts w:ascii="Arial" w:hAnsi="Arial" w:cs="Arial"/>
          <w:b/>
          <w:sz w:val="24"/>
          <w:szCs w:val="24"/>
        </w:rPr>
      </w:pPr>
      <w:r w:rsidRPr="00833CAC">
        <w:rPr>
          <w:rFonts w:ascii="Arial" w:hAnsi="Arial" w:cs="Arial"/>
          <w:b/>
          <w:sz w:val="24"/>
          <w:szCs w:val="24"/>
        </w:rPr>
        <w:t>4.3. DESCRIPCION DEL EQUIPO DE TRABAJO</w:t>
      </w:r>
    </w:p>
    <w:p w:rsidR="00B810B7" w:rsidRDefault="00B810B7" w:rsidP="004A1901">
      <w:pPr>
        <w:autoSpaceDE w:val="0"/>
        <w:autoSpaceDN w:val="0"/>
        <w:adjustRightInd w:val="0"/>
        <w:spacing w:after="0" w:line="360" w:lineRule="auto"/>
        <w:jc w:val="both"/>
        <w:rPr>
          <w:rFonts w:ascii="Arial" w:hAnsi="Arial" w:cs="Arial"/>
          <w:sz w:val="24"/>
          <w:szCs w:val="24"/>
          <w:lang w:val="es-ES"/>
        </w:rPr>
      </w:pPr>
    </w:p>
    <w:p w:rsidR="00B810B7" w:rsidRDefault="00B810B7" w:rsidP="004A1901">
      <w:pPr>
        <w:autoSpaceDE w:val="0"/>
        <w:autoSpaceDN w:val="0"/>
        <w:adjustRightInd w:val="0"/>
        <w:spacing w:after="0" w:line="360" w:lineRule="auto"/>
        <w:jc w:val="both"/>
        <w:rPr>
          <w:rFonts w:ascii="Arial" w:hAnsi="Arial" w:cs="Arial"/>
          <w:sz w:val="24"/>
          <w:szCs w:val="24"/>
        </w:rPr>
      </w:pPr>
      <w:r w:rsidRPr="00833CAC">
        <w:rPr>
          <w:rFonts w:ascii="Arial" w:hAnsi="Arial" w:cs="Arial"/>
          <w:sz w:val="24"/>
          <w:szCs w:val="24"/>
          <w:lang w:val="es-ES"/>
        </w:rPr>
        <w:t>Para comenzar las actividades de la empresa se ha considerado que se</w:t>
      </w:r>
      <w:r>
        <w:rPr>
          <w:rFonts w:ascii="Arial" w:hAnsi="Arial" w:cs="Arial"/>
          <w:sz w:val="24"/>
          <w:szCs w:val="24"/>
          <w:lang w:val="es-ES"/>
        </w:rPr>
        <w:t xml:space="preserve"> requería un personal compuesto de 10</w:t>
      </w:r>
      <w:r w:rsidRPr="00833CAC">
        <w:rPr>
          <w:rFonts w:ascii="Arial" w:hAnsi="Arial" w:cs="Arial"/>
          <w:sz w:val="24"/>
          <w:szCs w:val="24"/>
          <w:lang w:val="es-ES"/>
        </w:rPr>
        <w:t xml:space="preserve"> personas.</w:t>
      </w:r>
    </w:p>
    <w:p w:rsidR="00B810B7"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A continuación presentamos un detalle de las personas  necesarias para la puesta en marcha de nuestro proyecto</w:t>
      </w: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Default="00B810B7" w:rsidP="004A1901">
      <w:pPr>
        <w:autoSpaceDE w:val="0"/>
        <w:autoSpaceDN w:val="0"/>
        <w:adjustRightInd w:val="0"/>
        <w:spacing w:after="0" w:line="360" w:lineRule="auto"/>
        <w:jc w:val="both"/>
        <w:rPr>
          <w:rFonts w:ascii="Arial" w:hAnsi="Arial" w:cs="Arial"/>
          <w:sz w:val="24"/>
          <w:szCs w:val="24"/>
        </w:rPr>
      </w:pPr>
    </w:p>
    <w:p w:rsidR="00B810B7" w:rsidRDefault="00B810B7" w:rsidP="004A1901">
      <w:pPr>
        <w:autoSpaceDE w:val="0"/>
        <w:autoSpaceDN w:val="0"/>
        <w:adjustRightInd w:val="0"/>
        <w:spacing w:after="0" w:line="360" w:lineRule="auto"/>
        <w:jc w:val="both"/>
        <w:rPr>
          <w:rFonts w:ascii="Arial" w:hAnsi="Arial" w:cs="Arial"/>
          <w:sz w:val="24"/>
          <w:szCs w:val="24"/>
        </w:rPr>
      </w:pPr>
    </w:p>
    <w:p w:rsidR="00B810B7" w:rsidRDefault="00B810B7" w:rsidP="004A1901">
      <w:pPr>
        <w:autoSpaceDE w:val="0"/>
        <w:autoSpaceDN w:val="0"/>
        <w:adjustRightInd w:val="0"/>
        <w:spacing w:after="0" w:line="360" w:lineRule="auto"/>
        <w:jc w:val="both"/>
        <w:rPr>
          <w:rFonts w:ascii="Arial" w:hAnsi="Arial" w:cs="Arial"/>
          <w:sz w:val="24"/>
          <w:szCs w:val="24"/>
        </w:rPr>
      </w:pPr>
    </w:p>
    <w:p w:rsidR="00B810B7" w:rsidRDefault="00B810B7" w:rsidP="004A1901">
      <w:pPr>
        <w:autoSpaceDE w:val="0"/>
        <w:autoSpaceDN w:val="0"/>
        <w:adjustRightInd w:val="0"/>
        <w:spacing w:after="0" w:line="360" w:lineRule="auto"/>
        <w:jc w:val="both"/>
        <w:rPr>
          <w:rFonts w:ascii="Arial" w:hAnsi="Arial" w:cs="Arial"/>
          <w:sz w:val="24"/>
          <w:szCs w:val="24"/>
        </w:rPr>
      </w:pPr>
    </w:p>
    <w:p w:rsidR="00B810B7" w:rsidRDefault="00B810B7" w:rsidP="004A1901">
      <w:pPr>
        <w:autoSpaceDE w:val="0"/>
        <w:autoSpaceDN w:val="0"/>
        <w:adjustRightInd w:val="0"/>
        <w:spacing w:after="0" w:line="360" w:lineRule="auto"/>
        <w:jc w:val="both"/>
        <w:rPr>
          <w:rFonts w:ascii="Arial" w:hAnsi="Arial" w:cs="Arial"/>
          <w:sz w:val="24"/>
          <w:szCs w:val="24"/>
        </w:rPr>
      </w:pPr>
    </w:p>
    <w:p w:rsidR="00B810B7" w:rsidRDefault="00B810B7" w:rsidP="004A1901">
      <w:pPr>
        <w:autoSpaceDE w:val="0"/>
        <w:autoSpaceDN w:val="0"/>
        <w:adjustRightInd w:val="0"/>
        <w:spacing w:after="0" w:line="360" w:lineRule="auto"/>
        <w:jc w:val="both"/>
        <w:rPr>
          <w:rFonts w:ascii="Arial" w:hAnsi="Arial" w:cs="Arial"/>
          <w:sz w:val="24"/>
          <w:szCs w:val="24"/>
        </w:rPr>
      </w:pPr>
    </w:p>
    <w:p w:rsidR="00B810B7" w:rsidRPr="00833CAC" w:rsidRDefault="00372A08" w:rsidP="00372A08">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br w:type="page"/>
      </w:r>
      <w:r w:rsidR="009A7472">
        <w:rPr>
          <w:rFonts w:ascii="Arial" w:hAnsi="Arial" w:cs="Arial"/>
          <w:b/>
          <w:sz w:val="24"/>
          <w:szCs w:val="24"/>
        </w:rPr>
        <w:lastRenderedPageBreak/>
        <w:t>Tabla</w:t>
      </w:r>
      <w:r w:rsidR="00F57E2A">
        <w:rPr>
          <w:rFonts w:ascii="Arial" w:hAnsi="Arial" w:cs="Arial"/>
          <w:b/>
          <w:sz w:val="24"/>
          <w:szCs w:val="24"/>
        </w:rPr>
        <w:t xml:space="preserve"> 25</w:t>
      </w:r>
      <w:r w:rsidR="00BC0656">
        <w:rPr>
          <w:rFonts w:ascii="Arial" w:hAnsi="Arial" w:cs="Arial"/>
          <w:b/>
          <w:sz w:val="24"/>
          <w:szCs w:val="24"/>
        </w:rPr>
        <w:t>.</w:t>
      </w:r>
      <w:r w:rsidR="00B810B7" w:rsidRPr="00833CAC">
        <w:rPr>
          <w:rFonts w:ascii="Arial" w:hAnsi="Arial" w:cs="Arial"/>
          <w:b/>
          <w:sz w:val="24"/>
          <w:szCs w:val="24"/>
        </w:rPr>
        <w:t xml:space="preserve"> Equipo de Trabajo</w:t>
      </w:r>
    </w:p>
    <w:p w:rsidR="00B810B7"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tbl>
      <w:tblPr>
        <w:tblpPr w:leftFromText="141" w:rightFromText="141" w:vertAnchor="text" w:horzAnchor="margin" w:tblpXSpec="center" w:tblpY="-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52"/>
        <w:gridCol w:w="4770"/>
      </w:tblGrid>
      <w:tr w:rsidR="00B810B7" w:rsidRPr="00C0388F" w:rsidTr="0039266A">
        <w:trPr>
          <w:trHeight w:val="828"/>
        </w:trPr>
        <w:tc>
          <w:tcPr>
            <w:tcW w:w="1052" w:type="dxa"/>
            <w:shd w:val="clear" w:color="auto" w:fill="C2D69B"/>
          </w:tcPr>
          <w:p w:rsidR="00B810B7" w:rsidRPr="00C0388F" w:rsidRDefault="00B810B7" w:rsidP="004A1901">
            <w:pPr>
              <w:autoSpaceDE w:val="0"/>
              <w:autoSpaceDN w:val="0"/>
              <w:adjustRightInd w:val="0"/>
              <w:spacing w:after="0" w:line="360" w:lineRule="auto"/>
              <w:jc w:val="both"/>
              <w:rPr>
                <w:rFonts w:ascii="Arial" w:hAnsi="Arial" w:cs="Arial"/>
                <w:b/>
                <w:color w:val="1D1B11"/>
                <w:sz w:val="24"/>
                <w:szCs w:val="24"/>
              </w:rPr>
            </w:pPr>
          </w:p>
          <w:p w:rsidR="00B810B7" w:rsidRPr="00C0388F" w:rsidRDefault="00B810B7" w:rsidP="004A1901">
            <w:pPr>
              <w:autoSpaceDE w:val="0"/>
              <w:autoSpaceDN w:val="0"/>
              <w:adjustRightInd w:val="0"/>
              <w:spacing w:after="0" w:line="360" w:lineRule="auto"/>
              <w:jc w:val="both"/>
              <w:rPr>
                <w:rFonts w:ascii="Arial" w:hAnsi="Arial" w:cs="Arial"/>
                <w:b/>
                <w:color w:val="1D1B11"/>
                <w:sz w:val="24"/>
                <w:szCs w:val="24"/>
              </w:rPr>
            </w:pPr>
            <w:r w:rsidRPr="00C0388F">
              <w:rPr>
                <w:rFonts w:ascii="Arial" w:hAnsi="Arial" w:cs="Arial"/>
                <w:b/>
                <w:color w:val="1D1B11"/>
                <w:sz w:val="24"/>
                <w:szCs w:val="24"/>
              </w:rPr>
              <w:t>Numero</w:t>
            </w:r>
          </w:p>
        </w:tc>
        <w:tc>
          <w:tcPr>
            <w:tcW w:w="4770" w:type="dxa"/>
            <w:shd w:val="clear" w:color="auto" w:fill="C2D69B"/>
          </w:tcPr>
          <w:p w:rsidR="00B810B7" w:rsidRPr="00C0388F" w:rsidRDefault="00B810B7" w:rsidP="004A1901">
            <w:pPr>
              <w:autoSpaceDE w:val="0"/>
              <w:autoSpaceDN w:val="0"/>
              <w:adjustRightInd w:val="0"/>
              <w:spacing w:after="0" w:line="360" w:lineRule="auto"/>
              <w:jc w:val="both"/>
              <w:rPr>
                <w:rFonts w:ascii="Arial" w:hAnsi="Arial" w:cs="Arial"/>
                <w:b/>
                <w:color w:val="1D1B11"/>
                <w:sz w:val="24"/>
                <w:szCs w:val="24"/>
              </w:rPr>
            </w:pPr>
          </w:p>
          <w:p w:rsidR="00B810B7" w:rsidRPr="00C0388F" w:rsidRDefault="00B810B7" w:rsidP="004A1901">
            <w:pPr>
              <w:autoSpaceDE w:val="0"/>
              <w:autoSpaceDN w:val="0"/>
              <w:adjustRightInd w:val="0"/>
              <w:spacing w:after="0" w:line="360" w:lineRule="auto"/>
              <w:jc w:val="both"/>
              <w:rPr>
                <w:rFonts w:ascii="Arial" w:hAnsi="Arial" w:cs="Arial"/>
                <w:b/>
                <w:color w:val="1D1B11"/>
                <w:sz w:val="24"/>
                <w:szCs w:val="24"/>
              </w:rPr>
            </w:pPr>
            <w:r w:rsidRPr="00C0388F">
              <w:rPr>
                <w:rFonts w:ascii="Arial" w:hAnsi="Arial" w:cs="Arial"/>
                <w:b/>
                <w:color w:val="1D1B11"/>
                <w:sz w:val="24"/>
                <w:szCs w:val="24"/>
              </w:rPr>
              <w:t>Cargo a Desempeñar</w:t>
            </w:r>
          </w:p>
        </w:tc>
      </w:tr>
      <w:tr w:rsidR="00B810B7" w:rsidRPr="00C0388F" w:rsidTr="0039266A">
        <w:trPr>
          <w:trHeight w:val="828"/>
        </w:trPr>
        <w:tc>
          <w:tcPr>
            <w:tcW w:w="1052"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1</w:t>
            </w:r>
          </w:p>
        </w:tc>
        <w:tc>
          <w:tcPr>
            <w:tcW w:w="4770"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GERENTE</w:t>
            </w:r>
          </w:p>
        </w:tc>
      </w:tr>
      <w:tr w:rsidR="00B810B7" w:rsidRPr="00C0388F" w:rsidTr="0039266A">
        <w:trPr>
          <w:trHeight w:val="828"/>
        </w:trPr>
        <w:tc>
          <w:tcPr>
            <w:tcW w:w="1052"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1</w:t>
            </w:r>
          </w:p>
        </w:tc>
        <w:tc>
          <w:tcPr>
            <w:tcW w:w="4770"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SUPERVISOR</w:t>
            </w:r>
          </w:p>
        </w:tc>
      </w:tr>
      <w:tr w:rsidR="00B810B7" w:rsidRPr="00C0388F" w:rsidTr="0039266A">
        <w:trPr>
          <w:trHeight w:val="828"/>
        </w:trPr>
        <w:tc>
          <w:tcPr>
            <w:tcW w:w="1052"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6</w:t>
            </w:r>
          </w:p>
        </w:tc>
        <w:tc>
          <w:tcPr>
            <w:tcW w:w="4770"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OPERARIOS</w:t>
            </w:r>
          </w:p>
        </w:tc>
      </w:tr>
      <w:tr w:rsidR="00B810B7" w:rsidRPr="00C0388F" w:rsidTr="0039266A">
        <w:trPr>
          <w:trHeight w:val="828"/>
        </w:trPr>
        <w:tc>
          <w:tcPr>
            <w:tcW w:w="1052"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1</w:t>
            </w:r>
          </w:p>
        </w:tc>
        <w:tc>
          <w:tcPr>
            <w:tcW w:w="4770"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SECRETARIA</w:t>
            </w:r>
          </w:p>
        </w:tc>
      </w:tr>
      <w:tr w:rsidR="00B810B7" w:rsidRPr="00C0388F" w:rsidTr="0039266A">
        <w:trPr>
          <w:trHeight w:val="828"/>
        </w:trPr>
        <w:tc>
          <w:tcPr>
            <w:tcW w:w="1052"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1</w:t>
            </w:r>
          </w:p>
        </w:tc>
        <w:tc>
          <w:tcPr>
            <w:tcW w:w="4770" w:type="dxa"/>
          </w:tcPr>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GUARDIA</w:t>
            </w:r>
          </w:p>
        </w:tc>
      </w:tr>
    </w:tbl>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934111" w:rsidRDefault="00934111" w:rsidP="00FE251A">
      <w:pPr>
        <w:autoSpaceDE w:val="0"/>
        <w:autoSpaceDN w:val="0"/>
        <w:adjustRightInd w:val="0"/>
        <w:spacing w:after="0" w:line="360" w:lineRule="auto"/>
        <w:jc w:val="right"/>
        <w:rPr>
          <w:rFonts w:ascii="Arial" w:hAnsi="Arial" w:cs="Arial"/>
          <w:b/>
          <w:sz w:val="24"/>
          <w:szCs w:val="24"/>
        </w:rPr>
      </w:pPr>
    </w:p>
    <w:p w:rsidR="00B810B7" w:rsidRPr="00C0388F" w:rsidRDefault="00B810B7" w:rsidP="00934111">
      <w:pPr>
        <w:autoSpaceDE w:val="0"/>
        <w:autoSpaceDN w:val="0"/>
        <w:adjustRightInd w:val="0"/>
        <w:spacing w:after="0" w:line="360" w:lineRule="auto"/>
        <w:jc w:val="center"/>
        <w:rPr>
          <w:rFonts w:ascii="Arial" w:hAnsi="Arial" w:cs="Arial"/>
          <w:b/>
          <w:sz w:val="24"/>
          <w:szCs w:val="24"/>
        </w:rPr>
      </w:pPr>
      <w:r w:rsidRPr="00C0388F">
        <w:rPr>
          <w:rFonts w:ascii="Arial" w:hAnsi="Arial" w:cs="Arial"/>
          <w:b/>
          <w:sz w:val="24"/>
          <w:szCs w:val="24"/>
        </w:rPr>
        <w:t>Elaborado por los autores</w:t>
      </w:r>
    </w:p>
    <w:p w:rsidR="00B810B7" w:rsidRDefault="00B810B7" w:rsidP="004A1901">
      <w:pPr>
        <w:autoSpaceDE w:val="0"/>
        <w:autoSpaceDN w:val="0"/>
        <w:adjustRightInd w:val="0"/>
        <w:spacing w:after="0" w:line="360" w:lineRule="auto"/>
        <w:jc w:val="both"/>
        <w:rPr>
          <w:rFonts w:ascii="Arial" w:hAnsi="Arial" w:cs="Arial"/>
          <w:b/>
          <w:sz w:val="24"/>
          <w:szCs w:val="24"/>
          <w:u w:val="single"/>
        </w:rPr>
      </w:pPr>
    </w:p>
    <w:p w:rsidR="00B810B7" w:rsidRPr="001660EB" w:rsidRDefault="00B810B7" w:rsidP="004A1901">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4.3.1. </w:t>
      </w:r>
      <w:r w:rsidRPr="001660EB">
        <w:rPr>
          <w:rFonts w:ascii="Arial" w:hAnsi="Arial" w:cs="Arial"/>
          <w:b/>
          <w:sz w:val="24"/>
          <w:szCs w:val="24"/>
        </w:rPr>
        <w:t>Perfil</w:t>
      </w:r>
      <w:r>
        <w:rPr>
          <w:rFonts w:ascii="Arial" w:hAnsi="Arial" w:cs="Arial"/>
          <w:b/>
          <w:sz w:val="24"/>
          <w:szCs w:val="24"/>
        </w:rPr>
        <w:t xml:space="preserve"> del G</w:t>
      </w:r>
      <w:r w:rsidRPr="001660EB">
        <w:rPr>
          <w:rFonts w:ascii="Arial" w:hAnsi="Arial" w:cs="Arial"/>
          <w:b/>
          <w:sz w:val="24"/>
          <w:szCs w:val="24"/>
        </w:rPr>
        <w:t>erente</w:t>
      </w:r>
    </w:p>
    <w:p w:rsidR="00B810B7" w:rsidRPr="00C0388F" w:rsidRDefault="00B810B7" w:rsidP="004A1901">
      <w:pPr>
        <w:autoSpaceDE w:val="0"/>
        <w:autoSpaceDN w:val="0"/>
        <w:adjustRightInd w:val="0"/>
        <w:spacing w:after="0" w:line="360" w:lineRule="auto"/>
        <w:jc w:val="both"/>
        <w:rPr>
          <w:rFonts w:ascii="Arial" w:hAnsi="Arial" w:cs="Arial"/>
          <w:sz w:val="24"/>
          <w:szCs w:val="24"/>
          <w:u w:val="single"/>
        </w:rPr>
      </w:pPr>
    </w:p>
    <w:p w:rsidR="00B810B7" w:rsidRPr="00C0388F" w:rsidRDefault="00B810B7" w:rsidP="004A1901">
      <w:pPr>
        <w:autoSpaceDE w:val="0"/>
        <w:autoSpaceDN w:val="0"/>
        <w:adjustRightInd w:val="0"/>
        <w:spacing w:after="0" w:line="360" w:lineRule="auto"/>
        <w:jc w:val="both"/>
        <w:rPr>
          <w:rFonts w:ascii="Arial" w:hAnsi="Arial" w:cs="Arial"/>
          <w:b/>
          <w:sz w:val="24"/>
          <w:szCs w:val="24"/>
        </w:rPr>
      </w:pPr>
      <w:r w:rsidRPr="00C0388F">
        <w:rPr>
          <w:rFonts w:ascii="Arial" w:hAnsi="Arial" w:cs="Arial"/>
          <w:b/>
          <w:sz w:val="24"/>
          <w:szCs w:val="24"/>
        </w:rPr>
        <w:t>Funciones:</w:t>
      </w: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numPr>
          <w:ilvl w:val="0"/>
          <w:numId w:val="29"/>
        </w:numPr>
        <w:tabs>
          <w:tab w:val="clear" w:pos="720"/>
          <w:tab w:val="num" w:pos="330"/>
        </w:tabs>
        <w:autoSpaceDE w:val="0"/>
        <w:autoSpaceDN w:val="0"/>
        <w:adjustRightInd w:val="0"/>
        <w:spacing w:after="0" w:line="360" w:lineRule="auto"/>
        <w:ind w:left="0" w:firstLine="0"/>
        <w:jc w:val="both"/>
        <w:rPr>
          <w:rFonts w:ascii="Arial" w:hAnsi="Arial" w:cs="Arial"/>
          <w:sz w:val="24"/>
          <w:szCs w:val="24"/>
        </w:rPr>
      </w:pPr>
      <w:r w:rsidRPr="00C0388F">
        <w:rPr>
          <w:rFonts w:ascii="Arial" w:hAnsi="Arial" w:cs="Arial"/>
          <w:sz w:val="24"/>
          <w:szCs w:val="24"/>
        </w:rPr>
        <w:t>Ejercer la figura legal de la compañía y firma los documentos más importantes.</w:t>
      </w:r>
    </w:p>
    <w:p w:rsidR="00B810B7" w:rsidRPr="00C0388F" w:rsidRDefault="00B810B7" w:rsidP="004A1901">
      <w:pPr>
        <w:tabs>
          <w:tab w:val="num" w:pos="330"/>
        </w:tabs>
        <w:autoSpaceDE w:val="0"/>
        <w:autoSpaceDN w:val="0"/>
        <w:adjustRightInd w:val="0"/>
        <w:spacing w:after="0" w:line="360" w:lineRule="auto"/>
        <w:jc w:val="both"/>
        <w:rPr>
          <w:rFonts w:ascii="Arial" w:hAnsi="Arial" w:cs="Arial"/>
          <w:sz w:val="24"/>
          <w:szCs w:val="24"/>
        </w:rPr>
      </w:pPr>
    </w:p>
    <w:p w:rsidR="00B810B7" w:rsidRPr="00C0388F" w:rsidRDefault="00B810B7" w:rsidP="004A1901">
      <w:pPr>
        <w:numPr>
          <w:ilvl w:val="0"/>
          <w:numId w:val="29"/>
        </w:numPr>
        <w:tabs>
          <w:tab w:val="clear" w:pos="720"/>
          <w:tab w:val="num" w:pos="330"/>
        </w:tabs>
        <w:autoSpaceDE w:val="0"/>
        <w:autoSpaceDN w:val="0"/>
        <w:adjustRightInd w:val="0"/>
        <w:spacing w:after="0" w:line="360" w:lineRule="auto"/>
        <w:ind w:left="0" w:firstLine="0"/>
        <w:jc w:val="both"/>
        <w:rPr>
          <w:rFonts w:ascii="Arial" w:hAnsi="Arial" w:cs="Arial"/>
          <w:sz w:val="24"/>
          <w:szCs w:val="24"/>
        </w:rPr>
      </w:pPr>
      <w:r w:rsidRPr="00C0388F">
        <w:rPr>
          <w:rFonts w:ascii="Arial" w:hAnsi="Arial" w:cs="Arial"/>
          <w:sz w:val="24"/>
          <w:szCs w:val="24"/>
        </w:rPr>
        <w:t>Identificar las posibilidades de incursionar en nuevos negocios de proyectos y colaboración con el equipo de trabajo que se encuentra bajo su dirección.</w:t>
      </w:r>
    </w:p>
    <w:p w:rsidR="00B810B7" w:rsidRPr="00C0388F" w:rsidRDefault="00B810B7" w:rsidP="004A1901">
      <w:pPr>
        <w:tabs>
          <w:tab w:val="num" w:pos="330"/>
        </w:tabs>
        <w:autoSpaceDE w:val="0"/>
        <w:autoSpaceDN w:val="0"/>
        <w:adjustRightInd w:val="0"/>
        <w:spacing w:after="0" w:line="360" w:lineRule="auto"/>
        <w:jc w:val="both"/>
        <w:rPr>
          <w:rFonts w:ascii="Arial" w:hAnsi="Arial" w:cs="Arial"/>
          <w:sz w:val="24"/>
          <w:szCs w:val="24"/>
        </w:rPr>
      </w:pPr>
    </w:p>
    <w:p w:rsidR="00B810B7" w:rsidRPr="00C0388F" w:rsidRDefault="00B810B7" w:rsidP="004A1901">
      <w:pPr>
        <w:numPr>
          <w:ilvl w:val="0"/>
          <w:numId w:val="29"/>
        </w:numPr>
        <w:tabs>
          <w:tab w:val="clear" w:pos="720"/>
          <w:tab w:val="num" w:pos="330"/>
        </w:tabs>
        <w:autoSpaceDE w:val="0"/>
        <w:autoSpaceDN w:val="0"/>
        <w:adjustRightInd w:val="0"/>
        <w:spacing w:after="0" w:line="360" w:lineRule="auto"/>
        <w:ind w:left="0" w:firstLine="0"/>
        <w:jc w:val="both"/>
        <w:rPr>
          <w:rFonts w:ascii="Arial" w:hAnsi="Arial" w:cs="Arial"/>
          <w:sz w:val="24"/>
          <w:szCs w:val="24"/>
        </w:rPr>
      </w:pPr>
      <w:r w:rsidRPr="00C0388F">
        <w:rPr>
          <w:rFonts w:ascii="Arial" w:hAnsi="Arial" w:cs="Arial"/>
          <w:sz w:val="24"/>
          <w:szCs w:val="24"/>
        </w:rPr>
        <w:t>Establecer acuerdos de corto, mediano y largo plazo con los proveedores</w:t>
      </w:r>
    </w:p>
    <w:p w:rsidR="00B810B7" w:rsidRPr="00C0388F" w:rsidRDefault="00B810B7" w:rsidP="004A1901">
      <w:pPr>
        <w:numPr>
          <w:ilvl w:val="0"/>
          <w:numId w:val="29"/>
        </w:numPr>
        <w:tabs>
          <w:tab w:val="clear" w:pos="720"/>
          <w:tab w:val="num" w:pos="330"/>
        </w:tabs>
        <w:autoSpaceDE w:val="0"/>
        <w:autoSpaceDN w:val="0"/>
        <w:adjustRightInd w:val="0"/>
        <w:spacing w:after="0" w:line="360" w:lineRule="auto"/>
        <w:ind w:left="0" w:firstLine="0"/>
        <w:jc w:val="both"/>
        <w:rPr>
          <w:rFonts w:ascii="Arial" w:hAnsi="Arial" w:cs="Arial"/>
          <w:sz w:val="24"/>
          <w:szCs w:val="24"/>
        </w:rPr>
      </w:pPr>
      <w:r w:rsidRPr="00C0388F">
        <w:rPr>
          <w:rFonts w:ascii="Arial" w:hAnsi="Arial" w:cs="Arial"/>
          <w:sz w:val="24"/>
          <w:szCs w:val="24"/>
        </w:rPr>
        <w:lastRenderedPageBreak/>
        <w:t>Control y planificación de las diferentes actividades a ser desarrolladas por el equipo de trabajo.</w:t>
      </w:r>
    </w:p>
    <w:p w:rsidR="00B810B7" w:rsidRPr="00C0388F" w:rsidRDefault="00B810B7" w:rsidP="004A1901">
      <w:pPr>
        <w:spacing w:after="0" w:line="360" w:lineRule="auto"/>
        <w:jc w:val="both"/>
        <w:rPr>
          <w:rFonts w:ascii="Arial" w:hAnsi="Arial" w:cs="Arial"/>
          <w:b/>
          <w:sz w:val="24"/>
          <w:szCs w:val="24"/>
          <w:u w:val="single"/>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Requisitos para el cargo:</w:t>
      </w:r>
    </w:p>
    <w:p w:rsidR="00B810B7" w:rsidRPr="00C0388F" w:rsidRDefault="00B810B7" w:rsidP="004A1901">
      <w:pPr>
        <w:spacing w:after="0" w:line="360" w:lineRule="auto"/>
        <w:jc w:val="both"/>
        <w:rPr>
          <w:rFonts w:ascii="Arial" w:hAnsi="Arial" w:cs="Arial"/>
          <w:b/>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Capacitado en la utilización de técnicas modernas, en cuanto a la detección de necesidades y la búsqueda de los medios más eficaces para resolverlos, tanto en función de la empresa como de los empleados y obreros.</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Capacidad de hacer frente a la competencia.</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Proactivo, con espíritu de lucha, visionario, capaz de enfrentar nuevos retos y facilidad de interpretación ante situaciones.</w:t>
      </w:r>
    </w:p>
    <w:p w:rsidR="00B810B7" w:rsidRPr="00C0388F" w:rsidRDefault="00B810B7" w:rsidP="004A1901">
      <w:pPr>
        <w:tabs>
          <w:tab w:val="num" w:pos="330"/>
          <w:tab w:val="left" w:pos="1398"/>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Capacidad de detectar donde se encuentran las oportunidades y fortalezas de la empresa y lograr crear estrategias que mantengan las misma y minimicen las debilidades.</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Capacidad de interpretar y manejar adecuadamente los recursos de la empresa</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Visión de negocios.</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Capacidad empresarial y ética profesional.</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Manejo adecuado de las interrelaciones humanas.</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Motivar y persuadir.</w:t>
      </w: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lastRenderedPageBreak/>
        <w:t>Tomar decisiones, conocer, comprender, analizar un problema, para así poder darle solución</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Preparado para coordinar y evaluar personal a su cargo; así como detectar necesidades que se puedan presentar en forma individual o grupal y adoptar soluciones gerenciales.</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Sexo indiferente.</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Entre 27 y 40 años de edad.</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26"/>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Titulo mínimo de tercer nivel.</w:t>
      </w:r>
    </w:p>
    <w:p w:rsidR="00B810B7" w:rsidRPr="00C0388F" w:rsidRDefault="00B810B7" w:rsidP="004A1901">
      <w:pPr>
        <w:spacing w:after="0" w:line="360" w:lineRule="auto"/>
        <w:jc w:val="both"/>
        <w:rPr>
          <w:rFonts w:ascii="Arial" w:hAnsi="Arial" w:cs="Arial"/>
          <w:b/>
          <w:sz w:val="24"/>
          <w:szCs w:val="24"/>
        </w:rPr>
      </w:pPr>
    </w:p>
    <w:p w:rsidR="00B810B7" w:rsidRPr="001660EB" w:rsidRDefault="00B810B7" w:rsidP="004A1901">
      <w:pPr>
        <w:spacing w:after="0" w:line="360" w:lineRule="auto"/>
        <w:jc w:val="both"/>
        <w:rPr>
          <w:rFonts w:ascii="Arial" w:hAnsi="Arial" w:cs="Arial"/>
          <w:b/>
          <w:sz w:val="24"/>
          <w:szCs w:val="24"/>
        </w:rPr>
      </w:pPr>
      <w:r>
        <w:rPr>
          <w:rFonts w:ascii="Arial" w:hAnsi="Arial" w:cs="Arial"/>
          <w:b/>
          <w:sz w:val="24"/>
          <w:szCs w:val="24"/>
        </w:rPr>
        <w:t>4.3.2. Perfil de la S</w:t>
      </w:r>
      <w:r w:rsidRPr="001660EB">
        <w:rPr>
          <w:rFonts w:ascii="Arial" w:hAnsi="Arial" w:cs="Arial"/>
          <w:b/>
          <w:sz w:val="24"/>
          <w:szCs w:val="24"/>
        </w:rPr>
        <w:t>ecretaria</w:t>
      </w:r>
    </w:p>
    <w:p w:rsidR="00B810B7" w:rsidRPr="00C0388F" w:rsidRDefault="00B810B7" w:rsidP="004A1901">
      <w:pPr>
        <w:spacing w:after="0" w:line="360" w:lineRule="auto"/>
        <w:jc w:val="both"/>
        <w:rPr>
          <w:rFonts w:ascii="Arial" w:hAnsi="Arial" w:cs="Arial"/>
          <w:b/>
          <w:sz w:val="24"/>
          <w:szCs w:val="24"/>
          <w:u w:val="single"/>
        </w:rPr>
      </w:pPr>
    </w:p>
    <w:p w:rsidR="00B810B7" w:rsidRPr="00C0388F" w:rsidRDefault="00B810B7" w:rsidP="004A1901">
      <w:pPr>
        <w:autoSpaceDE w:val="0"/>
        <w:autoSpaceDN w:val="0"/>
        <w:adjustRightInd w:val="0"/>
        <w:spacing w:after="0" w:line="360" w:lineRule="auto"/>
        <w:jc w:val="both"/>
        <w:rPr>
          <w:rFonts w:ascii="Arial" w:hAnsi="Arial" w:cs="Arial"/>
          <w:b/>
          <w:sz w:val="24"/>
          <w:szCs w:val="24"/>
        </w:rPr>
      </w:pPr>
      <w:r w:rsidRPr="00C0388F">
        <w:rPr>
          <w:rFonts w:ascii="Arial" w:hAnsi="Arial" w:cs="Arial"/>
          <w:b/>
          <w:sz w:val="24"/>
          <w:szCs w:val="24"/>
        </w:rPr>
        <w:t>Descripción de las funciones:</w:t>
      </w: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tabs>
          <w:tab w:val="left" w:pos="330"/>
        </w:tabs>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 Llevar un control contable, financiero y fiscal, elaborar los registros contables al transcurrir el tiempo e informar al Gerente del trabajo elaborado.</w:t>
      </w: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 Declarar los Impuestos a tiempo, planillas IESS y realizar los trámites pertinentes para la actualización del RUC, permisos de funcionamiento, datos en la superintendencia de compañías, entre otros</w:t>
      </w:r>
    </w:p>
    <w:p w:rsidR="00B810B7" w:rsidRPr="00C0388F" w:rsidRDefault="00B810B7" w:rsidP="004A1901">
      <w:pPr>
        <w:autoSpaceDE w:val="0"/>
        <w:autoSpaceDN w:val="0"/>
        <w:adjustRightInd w:val="0"/>
        <w:spacing w:after="0" w:line="360" w:lineRule="auto"/>
        <w:jc w:val="both"/>
        <w:rPr>
          <w:rFonts w:ascii="Arial" w:hAnsi="Arial" w:cs="Arial"/>
          <w:sz w:val="24"/>
          <w:szCs w:val="24"/>
        </w:rPr>
      </w:pPr>
    </w:p>
    <w:p w:rsidR="00B810B7" w:rsidRPr="00C0388F" w:rsidRDefault="00B810B7" w:rsidP="004A1901">
      <w:pPr>
        <w:autoSpaceDE w:val="0"/>
        <w:autoSpaceDN w:val="0"/>
        <w:adjustRightInd w:val="0"/>
        <w:spacing w:after="0" w:line="360" w:lineRule="auto"/>
        <w:jc w:val="both"/>
        <w:rPr>
          <w:rFonts w:ascii="Arial" w:hAnsi="Arial" w:cs="Arial"/>
          <w:sz w:val="24"/>
          <w:szCs w:val="24"/>
        </w:rPr>
      </w:pPr>
      <w:r w:rsidRPr="00C0388F">
        <w:rPr>
          <w:rFonts w:ascii="Arial" w:hAnsi="Arial" w:cs="Arial"/>
          <w:sz w:val="24"/>
          <w:szCs w:val="24"/>
        </w:rPr>
        <w:t>• Elaborar los Estados Financieros: Balance General, Estado de Resultado, Flujo de Caja, etc.</w:t>
      </w:r>
    </w:p>
    <w:p w:rsidR="00FE251A" w:rsidRDefault="00FE251A" w:rsidP="004A1901">
      <w:pPr>
        <w:autoSpaceDE w:val="0"/>
        <w:autoSpaceDN w:val="0"/>
        <w:adjustRightInd w:val="0"/>
        <w:spacing w:after="0" w:line="360" w:lineRule="auto"/>
        <w:jc w:val="both"/>
        <w:rPr>
          <w:rFonts w:ascii="Arial" w:hAnsi="Arial" w:cs="Arial"/>
          <w:b/>
          <w:sz w:val="24"/>
          <w:szCs w:val="24"/>
        </w:rPr>
      </w:pPr>
    </w:p>
    <w:p w:rsidR="00B810B7" w:rsidRPr="00C0388F" w:rsidRDefault="00FE251A" w:rsidP="004A1901">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br w:type="page"/>
      </w:r>
      <w:r w:rsidR="00B810B7">
        <w:rPr>
          <w:rFonts w:ascii="Arial" w:hAnsi="Arial" w:cs="Arial"/>
          <w:b/>
          <w:sz w:val="24"/>
          <w:szCs w:val="24"/>
        </w:rPr>
        <w:lastRenderedPageBreak/>
        <w:t>R</w:t>
      </w:r>
      <w:r w:rsidR="00B810B7" w:rsidRPr="00C0388F">
        <w:rPr>
          <w:rFonts w:ascii="Arial" w:hAnsi="Arial" w:cs="Arial"/>
          <w:b/>
          <w:sz w:val="24"/>
          <w:szCs w:val="24"/>
        </w:rPr>
        <w:t>equisitos:</w:t>
      </w:r>
    </w:p>
    <w:p w:rsidR="00B810B7" w:rsidRPr="00C0388F" w:rsidRDefault="00B810B7" w:rsidP="004A1901">
      <w:pPr>
        <w:autoSpaceDE w:val="0"/>
        <w:autoSpaceDN w:val="0"/>
        <w:adjustRightInd w:val="0"/>
        <w:spacing w:after="0" w:line="360" w:lineRule="auto"/>
        <w:jc w:val="both"/>
        <w:rPr>
          <w:rFonts w:ascii="Arial" w:hAnsi="Arial" w:cs="Arial"/>
          <w:b/>
          <w:sz w:val="24"/>
          <w:szCs w:val="24"/>
          <w:lang w:val="es-ES"/>
        </w:rPr>
      </w:pPr>
    </w:p>
    <w:p w:rsidR="00B810B7" w:rsidRPr="00C0388F" w:rsidRDefault="00B810B7" w:rsidP="004A1901">
      <w:pPr>
        <w:numPr>
          <w:ilvl w:val="0"/>
          <w:numId w:val="27"/>
        </w:numPr>
        <w:tabs>
          <w:tab w:val="clear" w:pos="720"/>
          <w:tab w:val="num" w:pos="330"/>
        </w:tabs>
        <w:autoSpaceDE w:val="0"/>
        <w:autoSpaceDN w:val="0"/>
        <w:adjustRightInd w:val="0"/>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Sexo indiferente</w:t>
      </w:r>
    </w:p>
    <w:p w:rsidR="00B810B7" w:rsidRPr="00C0388F" w:rsidRDefault="00B810B7" w:rsidP="004A1901">
      <w:pPr>
        <w:tabs>
          <w:tab w:val="num" w:pos="330"/>
        </w:tabs>
        <w:autoSpaceDE w:val="0"/>
        <w:autoSpaceDN w:val="0"/>
        <w:adjustRightInd w:val="0"/>
        <w:spacing w:after="0" w:line="360" w:lineRule="auto"/>
        <w:jc w:val="both"/>
        <w:rPr>
          <w:rFonts w:ascii="Arial" w:hAnsi="Arial" w:cs="Arial"/>
          <w:sz w:val="24"/>
          <w:szCs w:val="24"/>
          <w:lang w:val="es-ES"/>
        </w:rPr>
      </w:pPr>
    </w:p>
    <w:p w:rsidR="00B810B7" w:rsidRPr="00C0388F" w:rsidRDefault="00B810B7" w:rsidP="004A1901">
      <w:pPr>
        <w:numPr>
          <w:ilvl w:val="0"/>
          <w:numId w:val="27"/>
        </w:numPr>
        <w:tabs>
          <w:tab w:val="clear" w:pos="720"/>
          <w:tab w:val="num" w:pos="330"/>
        </w:tabs>
        <w:autoSpaceDE w:val="0"/>
        <w:autoSpaceDN w:val="0"/>
        <w:adjustRightInd w:val="0"/>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Entre 22 y 40 años de edad</w:t>
      </w:r>
    </w:p>
    <w:p w:rsidR="00B810B7" w:rsidRPr="00C0388F" w:rsidRDefault="00B810B7" w:rsidP="004A1901">
      <w:pPr>
        <w:tabs>
          <w:tab w:val="num" w:pos="330"/>
        </w:tabs>
        <w:autoSpaceDE w:val="0"/>
        <w:autoSpaceDN w:val="0"/>
        <w:adjustRightInd w:val="0"/>
        <w:spacing w:after="0" w:line="360" w:lineRule="auto"/>
        <w:jc w:val="both"/>
        <w:rPr>
          <w:rFonts w:ascii="Arial" w:hAnsi="Arial" w:cs="Arial"/>
          <w:sz w:val="24"/>
          <w:szCs w:val="24"/>
          <w:lang w:val="es-ES"/>
        </w:rPr>
      </w:pPr>
    </w:p>
    <w:p w:rsidR="00B810B7" w:rsidRPr="00C0388F" w:rsidRDefault="00B810B7" w:rsidP="004A1901">
      <w:pPr>
        <w:numPr>
          <w:ilvl w:val="0"/>
          <w:numId w:val="27"/>
        </w:numPr>
        <w:tabs>
          <w:tab w:val="clear" w:pos="720"/>
          <w:tab w:val="num" w:pos="330"/>
        </w:tabs>
        <w:autoSpaceDE w:val="0"/>
        <w:autoSpaceDN w:val="0"/>
        <w:adjustRightInd w:val="0"/>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Titulo mínimo universitario</w:t>
      </w:r>
    </w:p>
    <w:p w:rsidR="00B810B7" w:rsidRPr="00C0388F" w:rsidRDefault="00B810B7" w:rsidP="004A1901">
      <w:pPr>
        <w:tabs>
          <w:tab w:val="num" w:pos="330"/>
        </w:tabs>
        <w:autoSpaceDE w:val="0"/>
        <w:autoSpaceDN w:val="0"/>
        <w:adjustRightInd w:val="0"/>
        <w:spacing w:after="0" w:line="360" w:lineRule="auto"/>
        <w:jc w:val="both"/>
        <w:rPr>
          <w:rFonts w:ascii="Arial" w:hAnsi="Arial" w:cs="Arial"/>
          <w:sz w:val="24"/>
          <w:szCs w:val="24"/>
          <w:lang w:val="es-ES"/>
        </w:rPr>
      </w:pPr>
    </w:p>
    <w:p w:rsidR="00B810B7" w:rsidRPr="00C0388F" w:rsidRDefault="00B810B7" w:rsidP="004A1901">
      <w:pPr>
        <w:numPr>
          <w:ilvl w:val="0"/>
          <w:numId w:val="27"/>
        </w:numPr>
        <w:tabs>
          <w:tab w:val="clear" w:pos="720"/>
          <w:tab w:val="num" w:pos="330"/>
        </w:tabs>
        <w:autoSpaceDE w:val="0"/>
        <w:autoSpaceDN w:val="0"/>
        <w:adjustRightInd w:val="0"/>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Con experiencia mínima de 1 año desempeñando actividades similares.</w:t>
      </w:r>
    </w:p>
    <w:p w:rsidR="00B810B7" w:rsidRPr="00C0388F" w:rsidRDefault="00B810B7" w:rsidP="004A1901">
      <w:pPr>
        <w:tabs>
          <w:tab w:val="num" w:pos="330"/>
        </w:tabs>
        <w:autoSpaceDE w:val="0"/>
        <w:autoSpaceDN w:val="0"/>
        <w:adjustRightInd w:val="0"/>
        <w:spacing w:after="0" w:line="360" w:lineRule="auto"/>
        <w:jc w:val="both"/>
        <w:rPr>
          <w:rFonts w:ascii="Arial" w:hAnsi="Arial" w:cs="Arial"/>
          <w:sz w:val="24"/>
          <w:szCs w:val="24"/>
          <w:lang w:val="es-ES"/>
        </w:rPr>
      </w:pPr>
    </w:p>
    <w:p w:rsidR="00B810B7" w:rsidRPr="00C0388F" w:rsidRDefault="00B810B7" w:rsidP="004A1901">
      <w:pPr>
        <w:numPr>
          <w:ilvl w:val="0"/>
          <w:numId w:val="27"/>
        </w:numPr>
        <w:tabs>
          <w:tab w:val="clear" w:pos="720"/>
          <w:tab w:val="num" w:pos="330"/>
        </w:tabs>
        <w:autoSpaceDE w:val="0"/>
        <w:autoSpaceDN w:val="0"/>
        <w:adjustRightInd w:val="0"/>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Puntual, responsable y honesto</w:t>
      </w:r>
    </w:p>
    <w:p w:rsidR="00B810B7" w:rsidRPr="00C0388F" w:rsidRDefault="00B810B7" w:rsidP="004A1901">
      <w:pPr>
        <w:tabs>
          <w:tab w:val="num" w:pos="330"/>
        </w:tabs>
        <w:autoSpaceDE w:val="0"/>
        <w:autoSpaceDN w:val="0"/>
        <w:adjustRightInd w:val="0"/>
        <w:spacing w:after="0" w:line="360" w:lineRule="auto"/>
        <w:jc w:val="both"/>
        <w:rPr>
          <w:rFonts w:ascii="Arial" w:hAnsi="Arial" w:cs="Arial"/>
          <w:sz w:val="24"/>
          <w:szCs w:val="24"/>
          <w:lang w:val="es-ES"/>
        </w:rPr>
      </w:pPr>
    </w:p>
    <w:p w:rsidR="00B810B7" w:rsidRPr="00C0388F" w:rsidRDefault="00B810B7" w:rsidP="004A1901">
      <w:pPr>
        <w:numPr>
          <w:ilvl w:val="0"/>
          <w:numId w:val="27"/>
        </w:numPr>
        <w:tabs>
          <w:tab w:val="clear" w:pos="720"/>
          <w:tab w:val="num" w:pos="330"/>
        </w:tabs>
        <w:autoSpaceDE w:val="0"/>
        <w:autoSpaceDN w:val="0"/>
        <w:adjustRightInd w:val="0"/>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La persona que aspire debe ser universitario, ser bilingüe y tener conocimientos básicos de informática</w:t>
      </w:r>
    </w:p>
    <w:p w:rsidR="00B810B7" w:rsidRPr="00C0388F" w:rsidRDefault="00B810B7" w:rsidP="004A1901">
      <w:pPr>
        <w:tabs>
          <w:tab w:val="num" w:pos="330"/>
        </w:tabs>
        <w:autoSpaceDE w:val="0"/>
        <w:autoSpaceDN w:val="0"/>
        <w:adjustRightInd w:val="0"/>
        <w:spacing w:after="0" w:line="360" w:lineRule="auto"/>
        <w:jc w:val="both"/>
        <w:rPr>
          <w:rFonts w:ascii="Arial" w:hAnsi="Arial" w:cs="Arial"/>
          <w:sz w:val="24"/>
          <w:szCs w:val="24"/>
          <w:lang w:val="es-ES"/>
        </w:rPr>
      </w:pPr>
    </w:p>
    <w:p w:rsidR="00B810B7" w:rsidRPr="00C0388F" w:rsidRDefault="00B810B7" w:rsidP="004A1901">
      <w:pPr>
        <w:numPr>
          <w:ilvl w:val="0"/>
          <w:numId w:val="27"/>
        </w:numPr>
        <w:tabs>
          <w:tab w:val="clear" w:pos="720"/>
          <w:tab w:val="num" w:pos="330"/>
        </w:tabs>
        <w:autoSpaceDE w:val="0"/>
        <w:autoSpaceDN w:val="0"/>
        <w:adjustRightInd w:val="0"/>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Buen desenvolvimiento en servicio al cliente</w:t>
      </w:r>
    </w:p>
    <w:p w:rsidR="00B810B7" w:rsidRPr="00C0388F" w:rsidRDefault="00B810B7" w:rsidP="004A1901">
      <w:pPr>
        <w:tabs>
          <w:tab w:val="num" w:pos="330"/>
        </w:tabs>
        <w:autoSpaceDE w:val="0"/>
        <w:autoSpaceDN w:val="0"/>
        <w:adjustRightInd w:val="0"/>
        <w:spacing w:after="0" w:line="360" w:lineRule="auto"/>
        <w:jc w:val="both"/>
        <w:rPr>
          <w:rFonts w:ascii="Arial" w:hAnsi="Arial" w:cs="Arial"/>
          <w:sz w:val="24"/>
          <w:szCs w:val="24"/>
          <w:lang w:val="es-ES"/>
        </w:rPr>
      </w:pPr>
    </w:p>
    <w:p w:rsidR="00B810B7" w:rsidRPr="00C0388F" w:rsidRDefault="00B810B7" w:rsidP="004A1901">
      <w:pPr>
        <w:numPr>
          <w:ilvl w:val="0"/>
          <w:numId w:val="27"/>
        </w:numPr>
        <w:tabs>
          <w:tab w:val="clear" w:pos="720"/>
          <w:tab w:val="num" w:pos="330"/>
        </w:tabs>
        <w:autoSpaceDE w:val="0"/>
        <w:autoSpaceDN w:val="0"/>
        <w:adjustRightInd w:val="0"/>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Tener entusiasmo, excelentes habilidades para vender</w:t>
      </w:r>
    </w:p>
    <w:p w:rsidR="00B810B7" w:rsidRPr="00C0388F" w:rsidRDefault="00B810B7" w:rsidP="004A1901">
      <w:pPr>
        <w:autoSpaceDE w:val="0"/>
        <w:autoSpaceDN w:val="0"/>
        <w:adjustRightInd w:val="0"/>
        <w:spacing w:after="0" w:line="360" w:lineRule="auto"/>
        <w:jc w:val="both"/>
        <w:rPr>
          <w:rFonts w:ascii="Arial" w:hAnsi="Arial" w:cs="Arial"/>
          <w:b/>
          <w:sz w:val="24"/>
          <w:szCs w:val="24"/>
        </w:rPr>
      </w:pPr>
    </w:p>
    <w:p w:rsidR="00B810B7" w:rsidRPr="001660EB" w:rsidRDefault="00B810B7" w:rsidP="004A1901">
      <w:pPr>
        <w:spacing w:after="0" w:line="360" w:lineRule="auto"/>
        <w:jc w:val="both"/>
        <w:rPr>
          <w:rFonts w:ascii="Arial" w:hAnsi="Arial" w:cs="Arial"/>
          <w:b/>
          <w:sz w:val="24"/>
          <w:szCs w:val="24"/>
        </w:rPr>
      </w:pPr>
      <w:r>
        <w:rPr>
          <w:rFonts w:ascii="Arial" w:hAnsi="Arial" w:cs="Arial"/>
          <w:b/>
          <w:sz w:val="24"/>
          <w:szCs w:val="24"/>
        </w:rPr>
        <w:t xml:space="preserve">4.3.3. </w:t>
      </w:r>
      <w:r w:rsidRPr="001660EB">
        <w:rPr>
          <w:rFonts w:ascii="Arial" w:hAnsi="Arial" w:cs="Arial"/>
          <w:b/>
          <w:sz w:val="24"/>
          <w:szCs w:val="24"/>
        </w:rPr>
        <w:t>Perfil del Supervisor</w:t>
      </w:r>
    </w:p>
    <w:p w:rsidR="00B810B7" w:rsidRPr="00C0388F" w:rsidRDefault="00B810B7" w:rsidP="004A1901">
      <w:pPr>
        <w:spacing w:after="0" w:line="360" w:lineRule="auto"/>
        <w:jc w:val="both"/>
        <w:rPr>
          <w:rFonts w:ascii="Arial" w:hAnsi="Arial" w:cs="Arial"/>
          <w:b/>
          <w:sz w:val="24"/>
          <w:szCs w:val="24"/>
          <w:u w:val="single"/>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Las actividades principales son:</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pStyle w:val="Prrafodelista"/>
        <w:numPr>
          <w:ilvl w:val="0"/>
          <w:numId w:val="1"/>
        </w:numPr>
        <w:tabs>
          <w:tab w:val="left" w:pos="330"/>
        </w:tabs>
        <w:spacing w:after="0" w:line="360" w:lineRule="auto"/>
        <w:ind w:left="0" w:firstLine="0"/>
        <w:contextualSpacing w:val="0"/>
        <w:jc w:val="both"/>
        <w:rPr>
          <w:rFonts w:ascii="Arial" w:hAnsi="Arial" w:cs="Arial"/>
          <w:sz w:val="24"/>
          <w:szCs w:val="24"/>
        </w:rPr>
      </w:pPr>
      <w:r w:rsidRPr="00C0388F">
        <w:rPr>
          <w:rFonts w:ascii="Arial" w:hAnsi="Arial" w:cs="Arial"/>
          <w:sz w:val="24"/>
          <w:szCs w:val="24"/>
        </w:rPr>
        <w:t>Organizar el trabajo que deben realizar los operarios, y asignar los horarios respectivos.</w:t>
      </w:r>
    </w:p>
    <w:p w:rsidR="00B810B7" w:rsidRPr="00C0388F" w:rsidRDefault="00B810B7" w:rsidP="004A1901">
      <w:pPr>
        <w:pStyle w:val="Prrafodelista"/>
        <w:tabs>
          <w:tab w:val="left" w:pos="330"/>
        </w:tabs>
        <w:spacing w:after="0" w:line="360" w:lineRule="auto"/>
        <w:ind w:left="0"/>
        <w:contextualSpacing w:val="0"/>
        <w:jc w:val="both"/>
        <w:rPr>
          <w:rFonts w:ascii="Arial" w:hAnsi="Arial" w:cs="Arial"/>
          <w:sz w:val="24"/>
          <w:szCs w:val="24"/>
        </w:rPr>
      </w:pPr>
    </w:p>
    <w:p w:rsidR="00B810B7" w:rsidRPr="00C0388F" w:rsidRDefault="00B810B7" w:rsidP="004A1901">
      <w:pPr>
        <w:pStyle w:val="Prrafodelista"/>
        <w:numPr>
          <w:ilvl w:val="0"/>
          <w:numId w:val="1"/>
        </w:numPr>
        <w:tabs>
          <w:tab w:val="left" w:pos="330"/>
        </w:tabs>
        <w:spacing w:after="0" w:line="360" w:lineRule="auto"/>
        <w:ind w:left="0" w:firstLine="0"/>
        <w:contextualSpacing w:val="0"/>
        <w:jc w:val="both"/>
        <w:rPr>
          <w:rFonts w:ascii="Arial" w:hAnsi="Arial" w:cs="Arial"/>
          <w:sz w:val="24"/>
          <w:szCs w:val="24"/>
        </w:rPr>
      </w:pPr>
      <w:r w:rsidRPr="00C0388F">
        <w:rPr>
          <w:rFonts w:ascii="Arial" w:hAnsi="Arial" w:cs="Arial"/>
          <w:sz w:val="24"/>
          <w:szCs w:val="24"/>
        </w:rPr>
        <w:t>Controlar que el servicio sea el mejor, tratar el maximizar la utilización del tiempo   en la ejecución de las actividades.</w:t>
      </w:r>
    </w:p>
    <w:p w:rsidR="00B810B7" w:rsidRPr="00C0388F" w:rsidRDefault="00B810B7" w:rsidP="004A1901">
      <w:pPr>
        <w:pStyle w:val="Prrafodelista"/>
        <w:tabs>
          <w:tab w:val="left" w:pos="330"/>
        </w:tabs>
        <w:spacing w:after="0" w:line="360" w:lineRule="auto"/>
        <w:ind w:left="0"/>
        <w:contextualSpacing w:val="0"/>
        <w:jc w:val="both"/>
        <w:rPr>
          <w:rFonts w:ascii="Arial" w:hAnsi="Arial" w:cs="Arial"/>
          <w:sz w:val="24"/>
          <w:szCs w:val="24"/>
        </w:rPr>
      </w:pPr>
    </w:p>
    <w:p w:rsidR="00B810B7" w:rsidRPr="00C0388F" w:rsidRDefault="00B810B7" w:rsidP="004A1901">
      <w:pPr>
        <w:pStyle w:val="Prrafodelista"/>
        <w:numPr>
          <w:ilvl w:val="0"/>
          <w:numId w:val="1"/>
        </w:numPr>
        <w:tabs>
          <w:tab w:val="left" w:pos="330"/>
        </w:tabs>
        <w:spacing w:after="0" w:line="360" w:lineRule="auto"/>
        <w:ind w:left="0" w:firstLine="0"/>
        <w:contextualSpacing w:val="0"/>
        <w:jc w:val="both"/>
        <w:rPr>
          <w:rFonts w:ascii="Arial" w:hAnsi="Arial" w:cs="Arial"/>
          <w:sz w:val="24"/>
          <w:szCs w:val="24"/>
        </w:rPr>
      </w:pPr>
      <w:r w:rsidRPr="00C0388F">
        <w:rPr>
          <w:rFonts w:ascii="Arial" w:hAnsi="Arial" w:cs="Arial"/>
          <w:sz w:val="24"/>
          <w:szCs w:val="24"/>
        </w:rPr>
        <w:lastRenderedPageBreak/>
        <w:t>Observar las falencias que existan, y las principales necesidades que posean los clientes para tratar de cubrir con las expectativas</w:t>
      </w:r>
    </w:p>
    <w:p w:rsidR="00B810B7" w:rsidRPr="00C0388F" w:rsidRDefault="00B810B7" w:rsidP="004A1901">
      <w:pPr>
        <w:pStyle w:val="Prrafodelista"/>
        <w:spacing w:after="0" w:line="360" w:lineRule="auto"/>
        <w:ind w:left="0"/>
        <w:contextualSpacing w:val="0"/>
        <w:jc w:val="both"/>
        <w:rPr>
          <w:rFonts w:ascii="Arial" w:hAnsi="Arial" w:cs="Arial"/>
          <w:sz w:val="24"/>
          <w:szCs w:val="24"/>
        </w:rPr>
      </w:pPr>
    </w:p>
    <w:p w:rsidR="00B810B7" w:rsidRPr="00C0388F" w:rsidRDefault="00B810B7" w:rsidP="004A1901">
      <w:pPr>
        <w:pStyle w:val="Prrafodelista"/>
        <w:spacing w:after="0" w:line="360" w:lineRule="auto"/>
        <w:ind w:left="0"/>
        <w:contextualSpacing w:val="0"/>
        <w:jc w:val="both"/>
        <w:rPr>
          <w:rFonts w:ascii="Arial" w:hAnsi="Arial" w:cs="Arial"/>
          <w:b/>
          <w:sz w:val="24"/>
          <w:szCs w:val="24"/>
        </w:rPr>
      </w:pPr>
      <w:r w:rsidRPr="00C0388F">
        <w:rPr>
          <w:rFonts w:ascii="Arial" w:hAnsi="Arial" w:cs="Arial"/>
          <w:b/>
          <w:sz w:val="24"/>
          <w:szCs w:val="24"/>
        </w:rPr>
        <w:t>Requisitos para el cargo:</w:t>
      </w:r>
    </w:p>
    <w:p w:rsidR="00B810B7" w:rsidRPr="00C0388F" w:rsidRDefault="00B810B7" w:rsidP="004A1901">
      <w:pPr>
        <w:pStyle w:val="Prrafodelista"/>
        <w:spacing w:after="0" w:line="360" w:lineRule="auto"/>
        <w:ind w:left="0"/>
        <w:contextualSpacing w:val="0"/>
        <w:jc w:val="both"/>
        <w:rPr>
          <w:rFonts w:ascii="Arial" w:hAnsi="Arial" w:cs="Arial"/>
          <w:b/>
          <w:sz w:val="24"/>
          <w:szCs w:val="24"/>
        </w:rPr>
      </w:pPr>
    </w:p>
    <w:p w:rsidR="00B810B7" w:rsidRPr="00C0388F" w:rsidRDefault="00B810B7" w:rsidP="004A1901">
      <w:pPr>
        <w:pStyle w:val="Prrafodelista"/>
        <w:numPr>
          <w:ilvl w:val="0"/>
          <w:numId w:val="28"/>
        </w:numPr>
        <w:tabs>
          <w:tab w:val="clear" w:pos="144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Habilidades de comunicación con compañeros de trabajo.</w:t>
      </w:r>
    </w:p>
    <w:p w:rsidR="00B810B7" w:rsidRPr="00C0388F" w:rsidRDefault="00B810B7" w:rsidP="004A1901">
      <w:pPr>
        <w:pStyle w:val="Prrafodelista"/>
        <w:tabs>
          <w:tab w:val="num" w:pos="330"/>
        </w:tabs>
        <w:spacing w:after="0" w:line="360" w:lineRule="auto"/>
        <w:ind w:left="0"/>
        <w:jc w:val="both"/>
        <w:rPr>
          <w:rFonts w:ascii="Arial" w:hAnsi="Arial" w:cs="Arial"/>
          <w:sz w:val="24"/>
          <w:szCs w:val="24"/>
          <w:lang w:val="es-ES"/>
        </w:rPr>
      </w:pPr>
    </w:p>
    <w:p w:rsidR="00B810B7" w:rsidRPr="00C0388F" w:rsidRDefault="00B810B7" w:rsidP="004A1901">
      <w:pPr>
        <w:pStyle w:val="Prrafodelista"/>
        <w:numPr>
          <w:ilvl w:val="0"/>
          <w:numId w:val="28"/>
        </w:numPr>
        <w:tabs>
          <w:tab w:val="clear" w:pos="144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Puntualidad, honestidad y responsabilidad.</w:t>
      </w:r>
    </w:p>
    <w:p w:rsidR="00B810B7" w:rsidRPr="00C0388F" w:rsidRDefault="00B810B7" w:rsidP="004A1901">
      <w:pPr>
        <w:pStyle w:val="Prrafodelista"/>
        <w:tabs>
          <w:tab w:val="num" w:pos="330"/>
        </w:tabs>
        <w:spacing w:after="0" w:line="360" w:lineRule="auto"/>
        <w:ind w:left="0"/>
        <w:jc w:val="both"/>
        <w:rPr>
          <w:rFonts w:ascii="Arial" w:hAnsi="Arial" w:cs="Arial"/>
          <w:sz w:val="24"/>
          <w:szCs w:val="24"/>
          <w:lang w:val="es-ES"/>
        </w:rPr>
      </w:pPr>
    </w:p>
    <w:p w:rsidR="00B810B7" w:rsidRPr="00C0388F" w:rsidRDefault="00B810B7" w:rsidP="004A1901">
      <w:pPr>
        <w:pStyle w:val="Prrafodelista"/>
        <w:numPr>
          <w:ilvl w:val="0"/>
          <w:numId w:val="28"/>
        </w:numPr>
        <w:tabs>
          <w:tab w:val="clear" w:pos="144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Experiencia de al menos 2 años en puestos de similares responsabilidades.</w:t>
      </w:r>
    </w:p>
    <w:p w:rsidR="00B810B7" w:rsidRPr="00C0388F" w:rsidRDefault="00B810B7" w:rsidP="004A1901">
      <w:pPr>
        <w:pStyle w:val="Prrafodelista"/>
        <w:tabs>
          <w:tab w:val="num" w:pos="330"/>
        </w:tabs>
        <w:spacing w:after="0" w:line="360" w:lineRule="auto"/>
        <w:ind w:left="0"/>
        <w:jc w:val="both"/>
        <w:rPr>
          <w:rFonts w:ascii="Arial" w:hAnsi="Arial" w:cs="Arial"/>
          <w:sz w:val="24"/>
          <w:szCs w:val="24"/>
          <w:lang w:val="es-ES"/>
        </w:rPr>
      </w:pPr>
    </w:p>
    <w:p w:rsidR="00B810B7" w:rsidRPr="00C0388F" w:rsidRDefault="00B810B7" w:rsidP="004A1901">
      <w:pPr>
        <w:pStyle w:val="Prrafodelista"/>
        <w:numPr>
          <w:ilvl w:val="0"/>
          <w:numId w:val="28"/>
        </w:numPr>
        <w:tabs>
          <w:tab w:val="clear" w:pos="144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Haber alcanzado título del tercer nivel mínimo.</w:t>
      </w:r>
    </w:p>
    <w:p w:rsidR="00B810B7" w:rsidRPr="00C0388F" w:rsidRDefault="00B810B7" w:rsidP="004A1901">
      <w:pPr>
        <w:pStyle w:val="Prrafodelista"/>
        <w:tabs>
          <w:tab w:val="num" w:pos="330"/>
        </w:tabs>
        <w:spacing w:after="0" w:line="360" w:lineRule="auto"/>
        <w:ind w:left="0"/>
        <w:jc w:val="both"/>
        <w:rPr>
          <w:rFonts w:ascii="Arial" w:hAnsi="Arial" w:cs="Arial"/>
          <w:sz w:val="24"/>
          <w:szCs w:val="24"/>
          <w:lang w:val="es-ES"/>
        </w:rPr>
      </w:pPr>
    </w:p>
    <w:p w:rsidR="00B810B7" w:rsidRPr="00C0388F" w:rsidRDefault="00B810B7" w:rsidP="004A1901">
      <w:pPr>
        <w:pStyle w:val="Prrafodelista"/>
        <w:numPr>
          <w:ilvl w:val="0"/>
          <w:numId w:val="28"/>
        </w:numPr>
        <w:tabs>
          <w:tab w:val="clear" w:pos="144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Tener habilidades en programas utilitarios, contabilidad básica y administración.</w:t>
      </w:r>
    </w:p>
    <w:p w:rsidR="00B810B7" w:rsidRPr="00C0388F" w:rsidRDefault="00B810B7" w:rsidP="004A1901">
      <w:pPr>
        <w:pStyle w:val="Prrafodelista"/>
        <w:spacing w:after="0" w:line="360" w:lineRule="auto"/>
        <w:ind w:left="0"/>
        <w:contextualSpacing w:val="0"/>
        <w:jc w:val="both"/>
        <w:rPr>
          <w:rFonts w:ascii="Arial" w:hAnsi="Arial" w:cs="Arial"/>
          <w:b/>
          <w:sz w:val="24"/>
          <w:szCs w:val="24"/>
          <w:lang w:val="es-ES"/>
        </w:rPr>
      </w:pPr>
    </w:p>
    <w:p w:rsidR="00B810B7" w:rsidRPr="001660EB" w:rsidRDefault="00B810B7" w:rsidP="004A1901">
      <w:pPr>
        <w:spacing w:after="0" w:line="360" w:lineRule="auto"/>
        <w:jc w:val="both"/>
        <w:rPr>
          <w:rFonts w:ascii="Arial" w:hAnsi="Arial" w:cs="Arial"/>
          <w:b/>
          <w:sz w:val="24"/>
          <w:szCs w:val="24"/>
        </w:rPr>
      </w:pPr>
      <w:r>
        <w:rPr>
          <w:rFonts w:ascii="Arial" w:hAnsi="Arial" w:cs="Arial"/>
          <w:b/>
          <w:sz w:val="24"/>
          <w:szCs w:val="24"/>
        </w:rPr>
        <w:t>4.3.4. Perfil de los O</w:t>
      </w:r>
      <w:r w:rsidRPr="001660EB">
        <w:rPr>
          <w:rFonts w:ascii="Arial" w:hAnsi="Arial" w:cs="Arial"/>
          <w:b/>
          <w:sz w:val="24"/>
          <w:szCs w:val="24"/>
        </w:rPr>
        <w:t>peradores</w:t>
      </w:r>
    </w:p>
    <w:p w:rsidR="00B810B7" w:rsidRPr="00C0388F" w:rsidRDefault="00B810B7" w:rsidP="004A1901">
      <w:pPr>
        <w:spacing w:after="0" w:line="360" w:lineRule="auto"/>
        <w:jc w:val="both"/>
        <w:rPr>
          <w:rFonts w:ascii="Arial" w:hAnsi="Arial" w:cs="Arial"/>
          <w:b/>
          <w:sz w:val="24"/>
          <w:szCs w:val="24"/>
          <w:u w:val="single"/>
        </w:rPr>
      </w:pPr>
    </w:p>
    <w:p w:rsidR="00B810B7" w:rsidRPr="00C0388F" w:rsidRDefault="00B810B7" w:rsidP="004A1901">
      <w:pPr>
        <w:spacing w:after="0" w:line="360" w:lineRule="auto"/>
        <w:jc w:val="both"/>
        <w:rPr>
          <w:rFonts w:ascii="Arial" w:hAnsi="Arial" w:cs="Arial"/>
          <w:sz w:val="24"/>
          <w:szCs w:val="24"/>
        </w:rPr>
      </w:pPr>
      <w:r w:rsidRPr="00C0388F">
        <w:rPr>
          <w:rFonts w:ascii="Arial" w:hAnsi="Arial" w:cs="Arial"/>
          <w:sz w:val="24"/>
          <w:szCs w:val="24"/>
        </w:rPr>
        <w:t>Dentro de las actividades que deben realizar están:</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pStyle w:val="Prrafodelista"/>
        <w:numPr>
          <w:ilvl w:val="0"/>
          <w:numId w:val="3"/>
        </w:numPr>
        <w:tabs>
          <w:tab w:val="left" w:pos="330"/>
        </w:tabs>
        <w:spacing w:after="0" w:line="360" w:lineRule="auto"/>
        <w:ind w:left="0" w:firstLine="0"/>
        <w:contextualSpacing w:val="0"/>
        <w:jc w:val="both"/>
        <w:rPr>
          <w:rFonts w:ascii="Arial" w:hAnsi="Arial" w:cs="Arial"/>
          <w:sz w:val="24"/>
          <w:szCs w:val="24"/>
        </w:rPr>
      </w:pPr>
      <w:r w:rsidRPr="00C0388F">
        <w:rPr>
          <w:rFonts w:ascii="Arial" w:hAnsi="Arial" w:cs="Arial"/>
          <w:sz w:val="24"/>
          <w:szCs w:val="24"/>
        </w:rPr>
        <w:t>Utilizar adecuadamente los implementados de trabajo que estén a su cargo</w:t>
      </w:r>
    </w:p>
    <w:p w:rsidR="00B810B7" w:rsidRPr="00C0388F" w:rsidRDefault="00B810B7" w:rsidP="004A1901">
      <w:pPr>
        <w:pStyle w:val="Prrafodelista"/>
        <w:tabs>
          <w:tab w:val="left" w:pos="330"/>
        </w:tabs>
        <w:spacing w:after="0" w:line="360" w:lineRule="auto"/>
        <w:ind w:left="0"/>
        <w:contextualSpacing w:val="0"/>
        <w:jc w:val="both"/>
        <w:rPr>
          <w:rFonts w:ascii="Arial" w:hAnsi="Arial" w:cs="Arial"/>
          <w:sz w:val="24"/>
          <w:szCs w:val="24"/>
        </w:rPr>
      </w:pPr>
    </w:p>
    <w:p w:rsidR="00B810B7" w:rsidRPr="00C0388F" w:rsidRDefault="00B810B7" w:rsidP="004A1901">
      <w:pPr>
        <w:pStyle w:val="Prrafodelista"/>
        <w:numPr>
          <w:ilvl w:val="0"/>
          <w:numId w:val="2"/>
        </w:numPr>
        <w:tabs>
          <w:tab w:val="left" w:pos="330"/>
        </w:tabs>
        <w:spacing w:after="0" w:line="360" w:lineRule="auto"/>
        <w:ind w:left="0" w:firstLine="0"/>
        <w:contextualSpacing w:val="0"/>
        <w:jc w:val="both"/>
        <w:rPr>
          <w:rFonts w:ascii="Arial" w:hAnsi="Arial" w:cs="Arial"/>
          <w:sz w:val="24"/>
          <w:szCs w:val="24"/>
        </w:rPr>
      </w:pPr>
      <w:r w:rsidRPr="00C0388F">
        <w:rPr>
          <w:rFonts w:ascii="Arial" w:hAnsi="Arial" w:cs="Arial"/>
          <w:sz w:val="24"/>
          <w:szCs w:val="24"/>
        </w:rPr>
        <w:t>Interactuar directamente con el cliente y brindarle un servicio de primera categoría</w:t>
      </w:r>
    </w:p>
    <w:p w:rsidR="00B810B7" w:rsidRPr="00C0388F" w:rsidRDefault="00B810B7" w:rsidP="004A1901">
      <w:pPr>
        <w:pStyle w:val="Prrafodelista"/>
        <w:tabs>
          <w:tab w:val="left" w:pos="330"/>
        </w:tabs>
        <w:spacing w:after="0" w:line="360" w:lineRule="auto"/>
        <w:ind w:left="0"/>
        <w:contextualSpacing w:val="0"/>
        <w:jc w:val="both"/>
        <w:rPr>
          <w:rFonts w:ascii="Arial" w:hAnsi="Arial" w:cs="Arial"/>
          <w:sz w:val="24"/>
          <w:szCs w:val="24"/>
        </w:rPr>
      </w:pPr>
    </w:p>
    <w:p w:rsidR="00B810B7" w:rsidRDefault="00B810B7" w:rsidP="004A1901">
      <w:pPr>
        <w:pStyle w:val="Prrafodelista"/>
        <w:numPr>
          <w:ilvl w:val="0"/>
          <w:numId w:val="2"/>
        </w:numPr>
        <w:tabs>
          <w:tab w:val="left" w:pos="330"/>
        </w:tabs>
        <w:spacing w:after="0" w:line="360" w:lineRule="auto"/>
        <w:ind w:left="0" w:firstLine="0"/>
        <w:contextualSpacing w:val="0"/>
        <w:jc w:val="both"/>
        <w:rPr>
          <w:rFonts w:ascii="Arial" w:hAnsi="Arial" w:cs="Arial"/>
          <w:sz w:val="24"/>
          <w:szCs w:val="24"/>
        </w:rPr>
      </w:pPr>
      <w:r w:rsidRPr="00C0388F">
        <w:rPr>
          <w:rFonts w:ascii="Arial" w:hAnsi="Arial" w:cs="Arial"/>
          <w:sz w:val="24"/>
          <w:szCs w:val="24"/>
        </w:rPr>
        <w:t>Ejecutar con responsabilidad las actividades y pautas que sean indicadas por parte del supervisor.</w:t>
      </w: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lastRenderedPageBreak/>
        <w:t>Requisitos:</w:t>
      </w:r>
    </w:p>
    <w:p w:rsidR="00B810B7" w:rsidRPr="00C0388F" w:rsidRDefault="00B810B7" w:rsidP="004A1901">
      <w:pPr>
        <w:spacing w:after="0" w:line="360" w:lineRule="auto"/>
        <w:jc w:val="both"/>
        <w:rPr>
          <w:rFonts w:ascii="Arial" w:hAnsi="Arial" w:cs="Arial"/>
          <w:b/>
          <w:sz w:val="24"/>
          <w:szCs w:val="24"/>
          <w:lang w:val="es-ES"/>
        </w:rPr>
      </w:pPr>
    </w:p>
    <w:p w:rsidR="00B810B7" w:rsidRPr="00C0388F" w:rsidRDefault="00B810B7" w:rsidP="004A1901">
      <w:pPr>
        <w:numPr>
          <w:ilvl w:val="0"/>
          <w:numId w:val="30"/>
        </w:numPr>
        <w:spacing w:after="0" w:line="360" w:lineRule="auto"/>
        <w:jc w:val="both"/>
        <w:rPr>
          <w:rFonts w:ascii="Arial" w:hAnsi="Arial" w:cs="Arial"/>
          <w:sz w:val="24"/>
          <w:szCs w:val="24"/>
          <w:lang w:val="es-ES"/>
        </w:rPr>
      </w:pPr>
      <w:r w:rsidRPr="00C0388F">
        <w:rPr>
          <w:rFonts w:ascii="Arial" w:hAnsi="Arial" w:cs="Arial"/>
          <w:sz w:val="24"/>
          <w:szCs w:val="24"/>
          <w:lang w:val="es-ES"/>
        </w:rPr>
        <w:t>Sexo masculino.</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numPr>
          <w:ilvl w:val="0"/>
          <w:numId w:val="30"/>
        </w:numPr>
        <w:spacing w:after="0" w:line="360" w:lineRule="auto"/>
        <w:jc w:val="both"/>
        <w:rPr>
          <w:rFonts w:ascii="Arial" w:hAnsi="Arial" w:cs="Arial"/>
          <w:sz w:val="24"/>
          <w:szCs w:val="24"/>
          <w:lang w:val="es-ES"/>
        </w:rPr>
      </w:pPr>
      <w:r w:rsidRPr="00C0388F">
        <w:rPr>
          <w:rFonts w:ascii="Arial" w:hAnsi="Arial" w:cs="Arial"/>
          <w:sz w:val="24"/>
          <w:szCs w:val="24"/>
          <w:lang w:val="es-ES"/>
        </w:rPr>
        <w:t>Entre 18 y 25 años de edad.</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numPr>
          <w:ilvl w:val="0"/>
          <w:numId w:val="30"/>
        </w:numPr>
        <w:spacing w:after="0" w:line="360" w:lineRule="auto"/>
        <w:jc w:val="both"/>
        <w:rPr>
          <w:rFonts w:ascii="Arial" w:hAnsi="Arial" w:cs="Arial"/>
          <w:sz w:val="24"/>
          <w:szCs w:val="24"/>
          <w:lang w:val="es-ES"/>
        </w:rPr>
      </w:pPr>
      <w:r w:rsidRPr="00C0388F">
        <w:rPr>
          <w:rFonts w:ascii="Arial" w:hAnsi="Arial" w:cs="Arial"/>
          <w:sz w:val="24"/>
          <w:szCs w:val="24"/>
          <w:lang w:val="es-ES"/>
        </w:rPr>
        <w:t>Titulo mínimo de Bachiller</w:t>
      </w:r>
    </w:p>
    <w:p w:rsidR="00B810B7" w:rsidRPr="00C0388F" w:rsidRDefault="00B810B7" w:rsidP="004A1901">
      <w:pPr>
        <w:spacing w:after="0" w:line="360" w:lineRule="auto"/>
        <w:jc w:val="both"/>
        <w:rPr>
          <w:rFonts w:ascii="Arial" w:hAnsi="Arial" w:cs="Arial"/>
          <w:sz w:val="24"/>
          <w:szCs w:val="24"/>
          <w:lang w:val="es-ES"/>
        </w:rPr>
      </w:pPr>
    </w:p>
    <w:p w:rsidR="00B810B7" w:rsidRDefault="00B810B7" w:rsidP="00372A08">
      <w:pPr>
        <w:numPr>
          <w:ilvl w:val="0"/>
          <w:numId w:val="30"/>
        </w:numPr>
        <w:spacing w:after="0" w:line="360" w:lineRule="auto"/>
        <w:jc w:val="both"/>
        <w:rPr>
          <w:rFonts w:ascii="Arial" w:hAnsi="Arial" w:cs="Arial"/>
          <w:sz w:val="24"/>
          <w:szCs w:val="24"/>
          <w:lang w:val="es-ES"/>
        </w:rPr>
      </w:pPr>
      <w:r w:rsidRPr="00C0388F">
        <w:rPr>
          <w:rFonts w:ascii="Arial" w:hAnsi="Arial" w:cs="Arial"/>
          <w:sz w:val="24"/>
          <w:szCs w:val="24"/>
          <w:lang w:val="es-ES"/>
        </w:rPr>
        <w:t>Buenas relaciones interpersonales.</w:t>
      </w:r>
    </w:p>
    <w:p w:rsidR="00372A08" w:rsidRDefault="00372A08" w:rsidP="00FE251A">
      <w:pPr>
        <w:spacing w:after="0" w:line="360" w:lineRule="auto"/>
        <w:jc w:val="both"/>
        <w:rPr>
          <w:rFonts w:ascii="Arial" w:hAnsi="Arial" w:cs="Arial"/>
          <w:sz w:val="24"/>
          <w:szCs w:val="24"/>
          <w:lang w:val="es-ES"/>
        </w:rPr>
      </w:pPr>
    </w:p>
    <w:p w:rsidR="00B810B7" w:rsidRPr="00C0388F" w:rsidRDefault="00B810B7" w:rsidP="00372A08">
      <w:pPr>
        <w:numPr>
          <w:ilvl w:val="0"/>
          <w:numId w:val="30"/>
        </w:numPr>
        <w:spacing w:after="0" w:line="360" w:lineRule="auto"/>
        <w:jc w:val="both"/>
        <w:rPr>
          <w:rFonts w:ascii="Arial" w:hAnsi="Arial" w:cs="Arial"/>
          <w:sz w:val="24"/>
          <w:szCs w:val="24"/>
          <w:lang w:val="es-ES"/>
        </w:rPr>
      </w:pPr>
      <w:r w:rsidRPr="00C0388F">
        <w:rPr>
          <w:rFonts w:ascii="Arial" w:hAnsi="Arial" w:cs="Arial"/>
          <w:sz w:val="24"/>
          <w:szCs w:val="24"/>
          <w:lang w:val="es-ES"/>
        </w:rPr>
        <w:t>Puntual, responsable y honesto.</w:t>
      </w:r>
    </w:p>
    <w:p w:rsidR="00B810B7" w:rsidRPr="00C0388F" w:rsidRDefault="00B810B7" w:rsidP="00372A08">
      <w:pPr>
        <w:spacing w:after="0" w:line="360" w:lineRule="auto"/>
        <w:jc w:val="both"/>
        <w:rPr>
          <w:rFonts w:ascii="Arial" w:hAnsi="Arial" w:cs="Arial"/>
          <w:sz w:val="24"/>
          <w:szCs w:val="24"/>
          <w:lang w:val="es-ES"/>
        </w:rPr>
      </w:pPr>
    </w:p>
    <w:p w:rsidR="00B810B7" w:rsidRPr="00C0388F" w:rsidRDefault="00B810B7" w:rsidP="00372A08">
      <w:pPr>
        <w:numPr>
          <w:ilvl w:val="0"/>
          <w:numId w:val="30"/>
        </w:numPr>
        <w:spacing w:after="0" w:line="360" w:lineRule="auto"/>
        <w:jc w:val="both"/>
        <w:rPr>
          <w:rFonts w:ascii="Arial" w:hAnsi="Arial" w:cs="Arial"/>
          <w:sz w:val="24"/>
          <w:szCs w:val="24"/>
          <w:lang w:val="es-ES"/>
        </w:rPr>
      </w:pPr>
      <w:r w:rsidRPr="00C0388F">
        <w:rPr>
          <w:rFonts w:ascii="Arial" w:hAnsi="Arial" w:cs="Arial"/>
          <w:sz w:val="24"/>
          <w:szCs w:val="24"/>
          <w:lang w:val="es-ES"/>
        </w:rPr>
        <w:t>Buenas referencias personales y laborales.</w:t>
      </w:r>
    </w:p>
    <w:p w:rsidR="00B810B7" w:rsidRPr="00C0388F" w:rsidRDefault="00B810B7" w:rsidP="004A1901">
      <w:pPr>
        <w:spacing w:after="0" w:line="360" w:lineRule="auto"/>
        <w:jc w:val="both"/>
        <w:rPr>
          <w:rFonts w:ascii="Arial" w:hAnsi="Arial" w:cs="Arial"/>
          <w:sz w:val="24"/>
          <w:szCs w:val="24"/>
          <w:lang w:val="es-ES"/>
        </w:rPr>
      </w:pPr>
    </w:p>
    <w:p w:rsidR="00B810B7" w:rsidRPr="00C0388F" w:rsidRDefault="00B810B7" w:rsidP="004A1901">
      <w:pPr>
        <w:numPr>
          <w:ilvl w:val="0"/>
          <w:numId w:val="30"/>
        </w:numPr>
        <w:spacing w:after="0" w:line="360" w:lineRule="auto"/>
        <w:jc w:val="both"/>
        <w:rPr>
          <w:rFonts w:ascii="Arial" w:hAnsi="Arial" w:cs="Arial"/>
          <w:sz w:val="24"/>
          <w:szCs w:val="24"/>
          <w:lang w:val="es-ES"/>
        </w:rPr>
      </w:pPr>
      <w:r w:rsidRPr="00C0388F">
        <w:rPr>
          <w:rFonts w:ascii="Arial" w:hAnsi="Arial" w:cs="Arial"/>
          <w:sz w:val="24"/>
          <w:szCs w:val="24"/>
          <w:lang w:val="es-ES"/>
        </w:rPr>
        <w:t>Contar con capacidad física para cargar material pesado.</w:t>
      </w:r>
    </w:p>
    <w:p w:rsidR="00B810B7" w:rsidRPr="00C0388F" w:rsidRDefault="00B810B7" w:rsidP="004A1901">
      <w:pPr>
        <w:spacing w:after="0" w:line="360" w:lineRule="auto"/>
        <w:jc w:val="both"/>
        <w:rPr>
          <w:rFonts w:ascii="Arial" w:hAnsi="Arial" w:cs="Arial"/>
          <w:b/>
          <w:sz w:val="24"/>
          <w:szCs w:val="24"/>
          <w:u w:val="single"/>
        </w:rPr>
      </w:pPr>
    </w:p>
    <w:p w:rsidR="00B810B7" w:rsidRPr="001660EB" w:rsidRDefault="00B810B7" w:rsidP="004A1901">
      <w:pPr>
        <w:spacing w:after="0" w:line="360" w:lineRule="auto"/>
        <w:jc w:val="both"/>
        <w:rPr>
          <w:rFonts w:ascii="Arial" w:hAnsi="Arial" w:cs="Arial"/>
          <w:b/>
          <w:sz w:val="24"/>
          <w:szCs w:val="24"/>
        </w:rPr>
      </w:pPr>
      <w:r>
        <w:rPr>
          <w:rFonts w:ascii="Arial" w:hAnsi="Arial" w:cs="Arial"/>
          <w:b/>
          <w:sz w:val="24"/>
          <w:szCs w:val="24"/>
        </w:rPr>
        <w:t xml:space="preserve">4.3.5. </w:t>
      </w:r>
      <w:r w:rsidRPr="001660EB">
        <w:rPr>
          <w:rFonts w:ascii="Arial" w:hAnsi="Arial" w:cs="Arial"/>
          <w:b/>
          <w:sz w:val="24"/>
          <w:szCs w:val="24"/>
        </w:rPr>
        <w:t>Perfil</w:t>
      </w:r>
      <w:r>
        <w:rPr>
          <w:rFonts w:ascii="Arial" w:hAnsi="Arial" w:cs="Arial"/>
          <w:b/>
          <w:sz w:val="24"/>
          <w:szCs w:val="24"/>
        </w:rPr>
        <w:t xml:space="preserve"> del G</w:t>
      </w:r>
      <w:r w:rsidRPr="001660EB">
        <w:rPr>
          <w:rFonts w:ascii="Arial" w:hAnsi="Arial" w:cs="Arial"/>
          <w:b/>
          <w:sz w:val="24"/>
          <w:szCs w:val="24"/>
        </w:rPr>
        <w:t>uardia</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spacing w:after="0" w:line="360" w:lineRule="auto"/>
        <w:jc w:val="both"/>
        <w:rPr>
          <w:rFonts w:ascii="Arial" w:hAnsi="Arial" w:cs="Arial"/>
          <w:b/>
          <w:sz w:val="24"/>
          <w:szCs w:val="24"/>
        </w:rPr>
      </w:pPr>
      <w:r w:rsidRPr="00C0388F">
        <w:rPr>
          <w:rFonts w:ascii="Arial" w:hAnsi="Arial" w:cs="Arial"/>
          <w:b/>
          <w:sz w:val="24"/>
          <w:szCs w:val="24"/>
        </w:rPr>
        <w:t>Sus funciones serán:</w:t>
      </w:r>
    </w:p>
    <w:p w:rsidR="00B810B7" w:rsidRPr="00C0388F" w:rsidRDefault="00B810B7" w:rsidP="004A1901">
      <w:pPr>
        <w:spacing w:after="0" w:line="360" w:lineRule="auto"/>
        <w:jc w:val="both"/>
        <w:rPr>
          <w:rFonts w:ascii="Arial" w:hAnsi="Arial" w:cs="Arial"/>
          <w:sz w:val="24"/>
          <w:szCs w:val="24"/>
        </w:rPr>
      </w:pPr>
    </w:p>
    <w:p w:rsidR="00B810B7" w:rsidRPr="00C0388F" w:rsidRDefault="00B810B7" w:rsidP="004A1901">
      <w:pPr>
        <w:pStyle w:val="Prrafodelista"/>
        <w:numPr>
          <w:ilvl w:val="0"/>
          <w:numId w:val="4"/>
        </w:numPr>
        <w:spacing w:after="0" w:line="360" w:lineRule="auto"/>
        <w:contextualSpacing w:val="0"/>
        <w:jc w:val="both"/>
        <w:rPr>
          <w:rFonts w:ascii="Arial" w:hAnsi="Arial" w:cs="Arial"/>
          <w:b/>
          <w:sz w:val="24"/>
          <w:szCs w:val="24"/>
          <w:u w:val="single"/>
        </w:rPr>
      </w:pPr>
      <w:r w:rsidRPr="00C0388F">
        <w:rPr>
          <w:rFonts w:ascii="Arial" w:hAnsi="Arial" w:cs="Arial"/>
          <w:sz w:val="24"/>
          <w:szCs w:val="24"/>
        </w:rPr>
        <w:t>La seguridad integral de todos los miembros de la organización, así como la de los clientes.</w:t>
      </w:r>
    </w:p>
    <w:p w:rsidR="00B810B7" w:rsidRPr="00C0388F" w:rsidRDefault="00B810B7" w:rsidP="004A1901">
      <w:pPr>
        <w:pStyle w:val="Prrafodelista"/>
        <w:spacing w:after="0" w:line="360" w:lineRule="auto"/>
        <w:contextualSpacing w:val="0"/>
        <w:jc w:val="both"/>
        <w:rPr>
          <w:rFonts w:ascii="Arial" w:hAnsi="Arial" w:cs="Arial"/>
          <w:b/>
          <w:sz w:val="24"/>
          <w:szCs w:val="24"/>
          <w:u w:val="single"/>
        </w:rPr>
      </w:pPr>
    </w:p>
    <w:p w:rsidR="00B810B7" w:rsidRPr="00C0388F" w:rsidRDefault="00B810B7" w:rsidP="004A1901">
      <w:pPr>
        <w:pStyle w:val="Prrafodelista"/>
        <w:numPr>
          <w:ilvl w:val="0"/>
          <w:numId w:val="7"/>
        </w:numPr>
        <w:spacing w:after="0" w:line="360" w:lineRule="auto"/>
        <w:jc w:val="both"/>
        <w:rPr>
          <w:rFonts w:ascii="Arial" w:hAnsi="Arial" w:cs="Arial"/>
          <w:b/>
          <w:sz w:val="24"/>
          <w:szCs w:val="24"/>
          <w:u w:val="single"/>
        </w:rPr>
      </w:pPr>
      <w:r w:rsidRPr="00C0388F">
        <w:rPr>
          <w:rFonts w:ascii="Arial" w:hAnsi="Arial" w:cs="Arial"/>
          <w:sz w:val="24"/>
          <w:szCs w:val="24"/>
        </w:rPr>
        <w:t>Ejercer la vigilancia y protección de bienes muebles e inmuebles, así como la protección de las personas que puedan encontrarse en los mismos.</w:t>
      </w:r>
    </w:p>
    <w:p w:rsidR="00B810B7" w:rsidRPr="00C0388F" w:rsidRDefault="00B810B7" w:rsidP="004A1901">
      <w:pPr>
        <w:pStyle w:val="Prrafodelista"/>
        <w:spacing w:after="0" w:line="360" w:lineRule="auto"/>
        <w:ind w:left="1440"/>
        <w:contextualSpacing w:val="0"/>
        <w:jc w:val="both"/>
        <w:rPr>
          <w:rFonts w:ascii="Arial" w:hAnsi="Arial" w:cs="Arial"/>
          <w:b/>
          <w:sz w:val="24"/>
          <w:szCs w:val="24"/>
          <w:u w:val="single"/>
        </w:rPr>
      </w:pPr>
    </w:p>
    <w:p w:rsidR="00B810B7" w:rsidRPr="00C0388F" w:rsidRDefault="00B810B7" w:rsidP="004A1901">
      <w:pPr>
        <w:pStyle w:val="Prrafodelista"/>
        <w:numPr>
          <w:ilvl w:val="0"/>
          <w:numId w:val="4"/>
        </w:numPr>
        <w:spacing w:after="0" w:line="360" w:lineRule="auto"/>
        <w:contextualSpacing w:val="0"/>
        <w:jc w:val="both"/>
        <w:rPr>
          <w:rFonts w:ascii="Arial" w:hAnsi="Arial" w:cs="Arial"/>
          <w:b/>
          <w:sz w:val="24"/>
          <w:szCs w:val="24"/>
          <w:u w:val="single"/>
        </w:rPr>
      </w:pPr>
      <w:r w:rsidRPr="00C0388F">
        <w:rPr>
          <w:rFonts w:ascii="Arial" w:hAnsi="Arial" w:cs="Arial"/>
          <w:sz w:val="24"/>
          <w:szCs w:val="24"/>
        </w:rPr>
        <w:t>Regirse a las reglas y políticas de la empresa.</w:t>
      </w:r>
    </w:p>
    <w:p w:rsidR="00B810B7" w:rsidRPr="00372A08" w:rsidRDefault="00FE251A" w:rsidP="004A1901">
      <w:pPr>
        <w:spacing w:after="0" w:line="240" w:lineRule="auto"/>
        <w:jc w:val="both"/>
        <w:rPr>
          <w:rFonts w:ascii="Arial" w:hAnsi="Arial" w:cs="Arial"/>
          <w:b/>
          <w:sz w:val="24"/>
          <w:szCs w:val="24"/>
        </w:rPr>
      </w:pPr>
      <w:r>
        <w:rPr>
          <w:rFonts w:ascii="Arial" w:hAnsi="Arial" w:cs="Arial"/>
          <w:b/>
          <w:sz w:val="24"/>
          <w:szCs w:val="24"/>
        </w:rPr>
        <w:br w:type="page"/>
      </w:r>
      <w:r w:rsidR="00B810B7" w:rsidRPr="00372A08">
        <w:rPr>
          <w:rFonts w:ascii="Arial" w:hAnsi="Arial" w:cs="Arial"/>
          <w:b/>
          <w:sz w:val="24"/>
          <w:szCs w:val="24"/>
        </w:rPr>
        <w:lastRenderedPageBreak/>
        <w:t>Requisitos para el cargo:</w:t>
      </w:r>
    </w:p>
    <w:p w:rsidR="00B810B7" w:rsidRPr="00C0388F" w:rsidRDefault="00B810B7" w:rsidP="004A1901">
      <w:pPr>
        <w:pStyle w:val="Prrafodelista"/>
        <w:spacing w:after="0" w:line="360" w:lineRule="auto"/>
        <w:ind w:left="0"/>
        <w:contextualSpacing w:val="0"/>
        <w:jc w:val="both"/>
        <w:rPr>
          <w:rFonts w:ascii="Arial" w:hAnsi="Arial" w:cs="Arial"/>
          <w:b/>
          <w:sz w:val="24"/>
          <w:szCs w:val="24"/>
          <w:u w:val="single"/>
        </w:rPr>
      </w:pPr>
    </w:p>
    <w:p w:rsidR="00B810B7" w:rsidRPr="00C0388F" w:rsidRDefault="00B810B7" w:rsidP="004A1901">
      <w:pPr>
        <w:numPr>
          <w:ilvl w:val="0"/>
          <w:numId w:val="7"/>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Pertenecer a una empresa de seguridad formal.</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7"/>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Sexo: masculino</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7"/>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Nivel de educación que sea bachillerato mínimo.</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7"/>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Entre 25 a 40 años de edad.</w:t>
      </w:r>
    </w:p>
    <w:p w:rsidR="00B810B7" w:rsidRPr="00C0388F" w:rsidRDefault="00B810B7" w:rsidP="004A1901">
      <w:pPr>
        <w:tabs>
          <w:tab w:val="num" w:pos="330"/>
        </w:tabs>
        <w:spacing w:after="0" w:line="360" w:lineRule="auto"/>
        <w:jc w:val="both"/>
        <w:rPr>
          <w:rFonts w:ascii="Arial" w:hAnsi="Arial" w:cs="Arial"/>
          <w:sz w:val="24"/>
          <w:szCs w:val="24"/>
          <w:lang w:val="es-ES"/>
        </w:rPr>
      </w:pPr>
    </w:p>
    <w:p w:rsidR="00B810B7" w:rsidRPr="00C0388F" w:rsidRDefault="00B810B7" w:rsidP="004A1901">
      <w:pPr>
        <w:numPr>
          <w:ilvl w:val="0"/>
          <w:numId w:val="7"/>
        </w:numPr>
        <w:tabs>
          <w:tab w:val="clear" w:pos="720"/>
          <w:tab w:val="num" w:pos="330"/>
        </w:tabs>
        <w:spacing w:after="0" w:line="360" w:lineRule="auto"/>
        <w:ind w:left="0" w:firstLine="0"/>
        <w:jc w:val="both"/>
        <w:rPr>
          <w:rFonts w:ascii="Arial" w:hAnsi="Arial" w:cs="Arial"/>
          <w:sz w:val="24"/>
          <w:szCs w:val="24"/>
          <w:lang w:val="es-ES"/>
        </w:rPr>
      </w:pPr>
      <w:r w:rsidRPr="00C0388F">
        <w:rPr>
          <w:rFonts w:ascii="Arial" w:hAnsi="Arial" w:cs="Arial"/>
          <w:sz w:val="24"/>
          <w:szCs w:val="24"/>
          <w:lang w:val="es-ES"/>
        </w:rPr>
        <w:t>Honestidad, responsabilidad y puntualidad en su trabajo.</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360" w:lineRule="auto"/>
        <w:jc w:val="both"/>
        <w:rPr>
          <w:rFonts w:ascii="Arial" w:hAnsi="Arial" w:cs="Arial"/>
          <w:b/>
          <w:sz w:val="24"/>
          <w:szCs w:val="24"/>
        </w:rPr>
        <w:sectPr w:rsidR="00B810B7" w:rsidRPr="00C0388F" w:rsidSect="0019341C">
          <w:headerReference w:type="default" r:id="rId65"/>
          <w:footerReference w:type="default" r:id="rId66"/>
          <w:pgSz w:w="11906" w:h="16838"/>
          <w:pgMar w:top="2268" w:right="1361" w:bottom="2268" w:left="2268" w:header="709" w:footer="709" w:gutter="0"/>
          <w:pgNumType w:start="101"/>
          <w:cols w:space="708"/>
          <w:docGrid w:linePitch="360"/>
        </w:sectPr>
      </w:pPr>
    </w:p>
    <w:p w:rsidR="00B810B7" w:rsidRPr="00C0388F" w:rsidRDefault="00B810B7" w:rsidP="004A1901">
      <w:pPr>
        <w:spacing w:after="0" w:line="360" w:lineRule="auto"/>
        <w:jc w:val="both"/>
        <w:rPr>
          <w:rFonts w:ascii="Arial" w:hAnsi="Arial" w:cs="Arial"/>
          <w:b/>
          <w:sz w:val="108"/>
          <w:szCs w:val="108"/>
        </w:rPr>
      </w:pPr>
    </w:p>
    <w:p w:rsidR="00B810B7" w:rsidRPr="00C0388F" w:rsidRDefault="00B810B7" w:rsidP="00372A08">
      <w:pPr>
        <w:spacing w:after="0" w:line="360" w:lineRule="auto"/>
        <w:jc w:val="center"/>
        <w:rPr>
          <w:rFonts w:ascii="Arial" w:hAnsi="Arial" w:cs="Arial"/>
          <w:b/>
          <w:sz w:val="108"/>
          <w:szCs w:val="108"/>
        </w:rPr>
      </w:pPr>
      <w:r w:rsidRPr="00C0388F">
        <w:rPr>
          <w:rFonts w:ascii="Arial" w:hAnsi="Arial" w:cs="Arial"/>
          <w:b/>
          <w:sz w:val="108"/>
          <w:szCs w:val="108"/>
        </w:rPr>
        <w:t>CAPITULO</w:t>
      </w:r>
      <w:r w:rsidR="00372A08">
        <w:rPr>
          <w:rFonts w:ascii="Arial" w:hAnsi="Arial" w:cs="Arial"/>
          <w:b/>
          <w:sz w:val="108"/>
          <w:szCs w:val="108"/>
        </w:rPr>
        <w:t xml:space="preserve"> </w:t>
      </w:r>
      <w:r w:rsidRPr="00C0388F">
        <w:rPr>
          <w:rFonts w:ascii="Arial" w:hAnsi="Arial" w:cs="Arial"/>
          <w:b/>
          <w:sz w:val="108"/>
          <w:szCs w:val="108"/>
        </w:rPr>
        <w:t>5</w:t>
      </w:r>
    </w:p>
    <w:p w:rsidR="00B810B7" w:rsidRPr="00C0388F" w:rsidRDefault="00B810B7" w:rsidP="00372A08">
      <w:pPr>
        <w:spacing w:after="0" w:line="360" w:lineRule="auto"/>
        <w:jc w:val="center"/>
        <w:rPr>
          <w:rFonts w:ascii="Arial" w:hAnsi="Arial" w:cs="Arial"/>
          <w:b/>
          <w:sz w:val="108"/>
          <w:szCs w:val="108"/>
        </w:rPr>
      </w:pPr>
    </w:p>
    <w:p w:rsidR="00B810B7" w:rsidRPr="00C0388F" w:rsidRDefault="00B810B7" w:rsidP="00372A08">
      <w:pPr>
        <w:spacing w:after="0" w:line="360" w:lineRule="auto"/>
        <w:jc w:val="center"/>
        <w:rPr>
          <w:rFonts w:ascii="Arial" w:hAnsi="Arial" w:cs="Arial"/>
          <w:b/>
          <w:sz w:val="108"/>
          <w:szCs w:val="108"/>
        </w:rPr>
      </w:pPr>
      <w:r w:rsidRPr="00C0388F">
        <w:rPr>
          <w:rFonts w:ascii="Arial" w:hAnsi="Arial" w:cs="Arial"/>
          <w:b/>
          <w:sz w:val="108"/>
          <w:szCs w:val="108"/>
        </w:rPr>
        <w:t>ESTUDIO FINANCIERO</w:t>
      </w:r>
    </w:p>
    <w:p w:rsidR="00B810B7" w:rsidRPr="00C0388F" w:rsidRDefault="00B810B7" w:rsidP="004A1901">
      <w:pPr>
        <w:spacing w:after="0" w:line="360" w:lineRule="auto"/>
        <w:jc w:val="both"/>
        <w:rPr>
          <w:rFonts w:ascii="Arial" w:hAnsi="Arial" w:cs="Arial"/>
          <w:b/>
          <w:sz w:val="24"/>
          <w:szCs w:val="24"/>
        </w:rPr>
      </w:pPr>
    </w:p>
    <w:p w:rsidR="00B810B7" w:rsidRPr="00C0388F" w:rsidRDefault="00B810B7" w:rsidP="004A1901">
      <w:pPr>
        <w:spacing w:after="0" w:line="240" w:lineRule="auto"/>
        <w:jc w:val="both"/>
        <w:rPr>
          <w:rFonts w:ascii="Arial" w:hAnsi="Arial" w:cs="Arial"/>
          <w:b/>
          <w:sz w:val="24"/>
          <w:szCs w:val="24"/>
        </w:rPr>
        <w:sectPr w:rsidR="00B810B7" w:rsidRPr="00C0388F" w:rsidSect="000D2D00">
          <w:footerReference w:type="default" r:id="rId67"/>
          <w:pgSz w:w="11906" w:h="16838"/>
          <w:pgMar w:top="2268" w:right="1361" w:bottom="2268" w:left="2268" w:header="709" w:footer="709" w:gutter="0"/>
          <w:pgNumType w:start="93"/>
          <w:cols w:space="708"/>
          <w:docGrid w:linePitch="360"/>
        </w:sectPr>
      </w:pPr>
    </w:p>
    <w:p w:rsidR="006D0C65" w:rsidRDefault="006D0C65" w:rsidP="006D0C65">
      <w:pPr>
        <w:spacing w:after="0" w:line="360" w:lineRule="auto"/>
        <w:jc w:val="both"/>
        <w:rPr>
          <w:rFonts w:ascii="Arial" w:hAnsi="Arial" w:cs="Arial"/>
          <w:b/>
          <w:sz w:val="24"/>
          <w:szCs w:val="24"/>
        </w:rPr>
      </w:pPr>
      <w:r>
        <w:rPr>
          <w:rFonts w:ascii="Arial" w:hAnsi="Arial" w:cs="Arial"/>
          <w:b/>
          <w:sz w:val="24"/>
          <w:szCs w:val="24"/>
        </w:rPr>
        <w:lastRenderedPageBreak/>
        <w:t>5. ESTUDIO FINANCIERO.</w:t>
      </w:r>
    </w:p>
    <w:p w:rsidR="006D0C65" w:rsidRDefault="006D0C65" w:rsidP="006D0C65">
      <w:pPr>
        <w:spacing w:after="0" w:line="360" w:lineRule="auto"/>
        <w:jc w:val="both"/>
        <w:rPr>
          <w:rFonts w:ascii="Arial" w:hAnsi="Arial" w:cs="Arial"/>
          <w:b/>
          <w:sz w:val="24"/>
          <w:szCs w:val="24"/>
        </w:rPr>
      </w:pPr>
    </w:p>
    <w:p w:rsidR="006D0C65" w:rsidRDefault="006D0C65" w:rsidP="006D0C65">
      <w:pPr>
        <w:pStyle w:val="Default"/>
        <w:spacing w:line="360" w:lineRule="auto"/>
        <w:jc w:val="both"/>
      </w:pPr>
      <w:r>
        <w:t>A través del análisis de los resultados esperados de las ventas, se eval</w:t>
      </w:r>
      <w:r w:rsidR="0006021F">
        <w:t>uará la viabilidad financiera d</w:t>
      </w:r>
      <w:r>
        <w:t xml:space="preserve">el proyecto. Dentro de este mismo estudio se consideran las variables de gasto en insumos, servicios </w:t>
      </w:r>
      <w:r w:rsidR="00280E62">
        <w:t>básicos</w:t>
      </w:r>
      <w:r>
        <w:t xml:space="preserve"> y personal.</w:t>
      </w:r>
    </w:p>
    <w:p w:rsidR="006D0C65" w:rsidRDefault="006D0C65" w:rsidP="006D0C65">
      <w:pPr>
        <w:pStyle w:val="Default"/>
        <w:spacing w:line="360" w:lineRule="auto"/>
        <w:jc w:val="both"/>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Se utilizaron indicadores financieros que expresan cuantitativamente los resultados que se proyectan, lo cual se convierte en una herramienta útil para el desarrollo de estrategias y medición de la viabilidad.</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b/>
          <w:sz w:val="24"/>
          <w:szCs w:val="24"/>
        </w:rPr>
      </w:pPr>
      <w:r>
        <w:rPr>
          <w:rFonts w:ascii="Arial" w:hAnsi="Arial" w:cs="Arial"/>
          <w:b/>
          <w:sz w:val="24"/>
          <w:szCs w:val="24"/>
        </w:rPr>
        <w:t>5.1. DETERMINACIÓN DE COSTOS</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Elementos básicos</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Debido a las características de la empresa los gastos estimados de servicios básicos se muestran en la siguiente tabla.</w:t>
      </w:r>
    </w:p>
    <w:p w:rsidR="006D0C65" w:rsidRDefault="006D0C65" w:rsidP="006D0C65">
      <w:pPr>
        <w:spacing w:after="0" w:line="360" w:lineRule="auto"/>
        <w:jc w:val="center"/>
        <w:rPr>
          <w:rFonts w:ascii="Arial" w:hAnsi="Arial" w:cs="Arial"/>
          <w:b/>
          <w:sz w:val="24"/>
          <w:szCs w:val="24"/>
        </w:rPr>
      </w:pPr>
    </w:p>
    <w:p w:rsidR="006D0C65" w:rsidRPr="002E76C8" w:rsidRDefault="00DE4737" w:rsidP="002E76C8">
      <w:pPr>
        <w:spacing w:after="0" w:line="360" w:lineRule="auto"/>
        <w:jc w:val="center"/>
        <w:rPr>
          <w:rFonts w:ascii="Arial" w:hAnsi="Arial" w:cs="Arial"/>
          <w:b/>
          <w:sz w:val="24"/>
          <w:szCs w:val="24"/>
        </w:rPr>
      </w:pPr>
      <w:r>
        <w:rPr>
          <w:rFonts w:ascii="Arial" w:hAnsi="Arial" w:cs="Arial"/>
          <w:b/>
          <w:sz w:val="24"/>
          <w:szCs w:val="24"/>
        </w:rPr>
        <w:t>Tabla 26</w:t>
      </w:r>
      <w:r w:rsidR="006D0C65">
        <w:rPr>
          <w:rFonts w:ascii="Arial" w:hAnsi="Arial" w:cs="Arial"/>
          <w:b/>
          <w:sz w:val="24"/>
          <w:szCs w:val="24"/>
        </w:rPr>
        <w:t>. Gastos De Servicios Básicos</w:t>
      </w:r>
    </w:p>
    <w:tbl>
      <w:tblPr>
        <w:tblW w:w="4680"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280"/>
        <w:gridCol w:w="1200"/>
        <w:gridCol w:w="1200"/>
      </w:tblGrid>
      <w:tr w:rsidR="006D0C65" w:rsidTr="00E77CB1">
        <w:trPr>
          <w:trHeight w:val="300"/>
          <w:jc w:val="center"/>
        </w:trPr>
        <w:tc>
          <w:tcPr>
            <w:tcW w:w="2280" w:type="dxa"/>
            <w:tcBorders>
              <w:top w:val="single" w:sz="8" w:space="0" w:color="B3CC82"/>
              <w:left w:val="single" w:sz="8" w:space="0" w:color="B3CC82"/>
              <w:bottom w:val="single" w:sz="8" w:space="0" w:color="B3CC82"/>
              <w:right w:val="nil"/>
            </w:tcBorders>
            <w:shd w:val="clear" w:color="auto" w:fill="9BBB59"/>
            <w:noWrap/>
            <w:hideMark/>
          </w:tcPr>
          <w:p w:rsidR="006D0C65" w:rsidRPr="00E77CB1" w:rsidRDefault="006D0C65" w:rsidP="00E77CB1">
            <w:pPr>
              <w:rPr>
                <w:b/>
                <w:bCs/>
                <w:color w:val="000000"/>
              </w:rPr>
            </w:pPr>
            <w:r w:rsidRPr="00E77CB1">
              <w:rPr>
                <w:b/>
                <w:bCs/>
                <w:color w:val="000000"/>
              </w:rPr>
              <w:t>Concepto</w:t>
            </w:r>
          </w:p>
        </w:tc>
        <w:tc>
          <w:tcPr>
            <w:tcW w:w="1200" w:type="dxa"/>
            <w:tcBorders>
              <w:top w:val="single" w:sz="8" w:space="0" w:color="B3CC82"/>
              <w:left w:val="nil"/>
              <w:bottom w:val="single" w:sz="8" w:space="0" w:color="B3CC82"/>
              <w:right w:val="nil"/>
            </w:tcBorders>
            <w:shd w:val="clear" w:color="auto" w:fill="9BBB59"/>
            <w:noWrap/>
            <w:hideMark/>
          </w:tcPr>
          <w:p w:rsidR="006D0C65" w:rsidRPr="00E77CB1" w:rsidRDefault="006D0C65" w:rsidP="00E77CB1">
            <w:pPr>
              <w:rPr>
                <w:b/>
                <w:bCs/>
                <w:color w:val="000000"/>
              </w:rPr>
            </w:pPr>
            <w:r w:rsidRPr="00E77CB1">
              <w:rPr>
                <w:b/>
                <w:bCs/>
                <w:color w:val="000000"/>
              </w:rPr>
              <w:t>Mensual</w:t>
            </w:r>
          </w:p>
        </w:tc>
        <w:tc>
          <w:tcPr>
            <w:tcW w:w="1200" w:type="dxa"/>
            <w:tcBorders>
              <w:top w:val="single" w:sz="8" w:space="0" w:color="B3CC82"/>
              <w:left w:val="nil"/>
              <w:bottom w:val="single" w:sz="8" w:space="0" w:color="B3CC82"/>
              <w:right w:val="single" w:sz="8" w:space="0" w:color="B3CC82"/>
            </w:tcBorders>
            <w:shd w:val="clear" w:color="auto" w:fill="9BBB59"/>
            <w:noWrap/>
            <w:hideMark/>
          </w:tcPr>
          <w:p w:rsidR="006D0C65" w:rsidRPr="00E77CB1" w:rsidRDefault="006D0C65" w:rsidP="00E77CB1">
            <w:pPr>
              <w:rPr>
                <w:b/>
                <w:bCs/>
                <w:color w:val="000000"/>
              </w:rPr>
            </w:pPr>
            <w:r w:rsidRPr="00E77CB1">
              <w:rPr>
                <w:b/>
                <w:bCs/>
                <w:color w:val="000000"/>
              </w:rPr>
              <w:t>Anual</w:t>
            </w:r>
          </w:p>
        </w:tc>
      </w:tr>
      <w:tr w:rsidR="006D0C65" w:rsidTr="00E77CB1">
        <w:trPr>
          <w:trHeight w:val="300"/>
          <w:jc w:val="center"/>
        </w:trPr>
        <w:tc>
          <w:tcPr>
            <w:tcW w:w="2280"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Agua potable</w:t>
            </w:r>
          </w:p>
        </w:tc>
        <w:tc>
          <w:tcPr>
            <w:tcW w:w="1200" w:type="dxa"/>
            <w:tcBorders>
              <w:left w:val="nil"/>
              <w:right w:val="nil"/>
            </w:tcBorders>
            <w:shd w:val="clear" w:color="auto" w:fill="E6EED5"/>
            <w:noWrap/>
            <w:hideMark/>
          </w:tcPr>
          <w:p w:rsidR="006D0C65" w:rsidRPr="00E77CB1" w:rsidRDefault="006D0C65" w:rsidP="00E77CB1">
            <w:pPr>
              <w:jc w:val="right"/>
              <w:rPr>
                <w:color w:val="000000"/>
              </w:rPr>
            </w:pPr>
            <w:r w:rsidRPr="00E77CB1">
              <w:rPr>
                <w:color w:val="000000"/>
              </w:rPr>
              <w:t>60</w:t>
            </w:r>
          </w:p>
        </w:tc>
        <w:tc>
          <w:tcPr>
            <w:tcW w:w="1200" w:type="dxa"/>
            <w:tcBorders>
              <w:left w:val="nil"/>
            </w:tcBorders>
            <w:shd w:val="clear" w:color="auto" w:fill="E6EED5"/>
            <w:noWrap/>
            <w:hideMark/>
          </w:tcPr>
          <w:p w:rsidR="006D0C65" w:rsidRPr="00E77CB1" w:rsidRDefault="006D0C65" w:rsidP="00E77CB1">
            <w:pPr>
              <w:jc w:val="right"/>
              <w:rPr>
                <w:color w:val="000000"/>
              </w:rPr>
            </w:pPr>
            <w:r w:rsidRPr="00E77CB1">
              <w:rPr>
                <w:color w:val="000000"/>
              </w:rPr>
              <w:t>$720</w:t>
            </w:r>
          </w:p>
        </w:tc>
      </w:tr>
      <w:tr w:rsidR="006D0C65" w:rsidTr="00E77CB1">
        <w:trPr>
          <w:trHeight w:val="300"/>
          <w:jc w:val="center"/>
        </w:trPr>
        <w:tc>
          <w:tcPr>
            <w:tcW w:w="2280" w:type="dxa"/>
            <w:tcBorders>
              <w:right w:val="nil"/>
            </w:tcBorders>
            <w:noWrap/>
            <w:hideMark/>
          </w:tcPr>
          <w:p w:rsidR="006D0C65" w:rsidRPr="00E77CB1" w:rsidRDefault="006D0C65" w:rsidP="00E77CB1">
            <w:pPr>
              <w:rPr>
                <w:b/>
                <w:bCs/>
                <w:color w:val="000000"/>
              </w:rPr>
            </w:pPr>
            <w:r w:rsidRPr="00E77CB1">
              <w:rPr>
                <w:b/>
                <w:bCs/>
                <w:color w:val="000000"/>
              </w:rPr>
              <w:t>Línea telefónica</w:t>
            </w:r>
          </w:p>
        </w:tc>
        <w:tc>
          <w:tcPr>
            <w:tcW w:w="1200" w:type="dxa"/>
            <w:tcBorders>
              <w:left w:val="nil"/>
              <w:right w:val="nil"/>
            </w:tcBorders>
            <w:noWrap/>
            <w:hideMark/>
          </w:tcPr>
          <w:p w:rsidR="006D0C65" w:rsidRPr="00E77CB1" w:rsidRDefault="006D0C65" w:rsidP="00E77CB1">
            <w:pPr>
              <w:jc w:val="right"/>
              <w:rPr>
                <w:color w:val="000000"/>
              </w:rPr>
            </w:pPr>
            <w:r w:rsidRPr="00E77CB1">
              <w:rPr>
                <w:color w:val="000000"/>
              </w:rPr>
              <w:t>50</w:t>
            </w:r>
          </w:p>
        </w:tc>
        <w:tc>
          <w:tcPr>
            <w:tcW w:w="1200" w:type="dxa"/>
            <w:tcBorders>
              <w:left w:val="nil"/>
            </w:tcBorders>
            <w:noWrap/>
            <w:hideMark/>
          </w:tcPr>
          <w:p w:rsidR="006D0C65" w:rsidRPr="00E77CB1" w:rsidRDefault="006D0C65" w:rsidP="00E77CB1">
            <w:pPr>
              <w:jc w:val="right"/>
              <w:rPr>
                <w:color w:val="000000"/>
              </w:rPr>
            </w:pPr>
            <w:r w:rsidRPr="00E77CB1">
              <w:rPr>
                <w:color w:val="000000"/>
              </w:rPr>
              <w:t>$600</w:t>
            </w:r>
          </w:p>
        </w:tc>
      </w:tr>
      <w:tr w:rsidR="006D0C65" w:rsidTr="00E77CB1">
        <w:trPr>
          <w:trHeight w:val="300"/>
          <w:jc w:val="center"/>
        </w:trPr>
        <w:tc>
          <w:tcPr>
            <w:tcW w:w="2280"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Electricidad</w:t>
            </w:r>
          </w:p>
        </w:tc>
        <w:tc>
          <w:tcPr>
            <w:tcW w:w="1200" w:type="dxa"/>
            <w:tcBorders>
              <w:left w:val="nil"/>
              <w:right w:val="nil"/>
            </w:tcBorders>
            <w:shd w:val="clear" w:color="auto" w:fill="E6EED5"/>
            <w:noWrap/>
            <w:hideMark/>
          </w:tcPr>
          <w:p w:rsidR="006D0C65" w:rsidRPr="00E77CB1" w:rsidRDefault="006D0C65" w:rsidP="00E77CB1">
            <w:pPr>
              <w:jc w:val="right"/>
              <w:rPr>
                <w:color w:val="000000"/>
              </w:rPr>
            </w:pPr>
            <w:r w:rsidRPr="00E77CB1">
              <w:rPr>
                <w:color w:val="000000"/>
              </w:rPr>
              <w:t>255</w:t>
            </w:r>
          </w:p>
        </w:tc>
        <w:tc>
          <w:tcPr>
            <w:tcW w:w="1200" w:type="dxa"/>
            <w:tcBorders>
              <w:left w:val="nil"/>
            </w:tcBorders>
            <w:shd w:val="clear" w:color="auto" w:fill="E6EED5"/>
            <w:noWrap/>
            <w:hideMark/>
          </w:tcPr>
          <w:p w:rsidR="006D0C65" w:rsidRPr="00E77CB1" w:rsidRDefault="006D0C65" w:rsidP="00E77CB1">
            <w:pPr>
              <w:jc w:val="right"/>
              <w:rPr>
                <w:color w:val="000000"/>
              </w:rPr>
            </w:pPr>
            <w:r w:rsidRPr="00E77CB1">
              <w:rPr>
                <w:color w:val="000000"/>
              </w:rPr>
              <w:t>$3060</w:t>
            </w:r>
          </w:p>
        </w:tc>
      </w:tr>
      <w:tr w:rsidR="006D0C65" w:rsidTr="00E77CB1">
        <w:trPr>
          <w:trHeight w:val="300"/>
          <w:jc w:val="center"/>
        </w:trPr>
        <w:tc>
          <w:tcPr>
            <w:tcW w:w="2280" w:type="dxa"/>
            <w:tcBorders>
              <w:right w:val="nil"/>
            </w:tcBorders>
            <w:noWrap/>
            <w:hideMark/>
          </w:tcPr>
          <w:p w:rsidR="006D0C65" w:rsidRPr="00E77CB1" w:rsidRDefault="006D0C65" w:rsidP="00E77CB1">
            <w:pPr>
              <w:rPr>
                <w:b/>
                <w:bCs/>
                <w:color w:val="000000"/>
              </w:rPr>
            </w:pPr>
            <w:r w:rsidRPr="00E77CB1">
              <w:rPr>
                <w:b/>
                <w:bCs/>
                <w:color w:val="000000"/>
              </w:rPr>
              <w:t>Total $</w:t>
            </w:r>
          </w:p>
        </w:tc>
        <w:tc>
          <w:tcPr>
            <w:tcW w:w="1200" w:type="dxa"/>
            <w:tcBorders>
              <w:left w:val="nil"/>
              <w:right w:val="nil"/>
            </w:tcBorders>
            <w:noWrap/>
            <w:hideMark/>
          </w:tcPr>
          <w:p w:rsidR="006D0C65" w:rsidRPr="00E77CB1" w:rsidRDefault="006D0C65" w:rsidP="00E77CB1">
            <w:pPr>
              <w:jc w:val="right"/>
              <w:rPr>
                <w:b/>
                <w:bCs/>
                <w:color w:val="000000"/>
              </w:rPr>
            </w:pPr>
            <w:r w:rsidRPr="00E77CB1">
              <w:rPr>
                <w:b/>
                <w:bCs/>
                <w:color w:val="000000"/>
              </w:rPr>
              <w:t>365</w:t>
            </w:r>
          </w:p>
        </w:tc>
        <w:tc>
          <w:tcPr>
            <w:tcW w:w="1200" w:type="dxa"/>
            <w:tcBorders>
              <w:left w:val="nil"/>
            </w:tcBorders>
            <w:noWrap/>
            <w:hideMark/>
          </w:tcPr>
          <w:p w:rsidR="006D0C65" w:rsidRPr="00E77CB1" w:rsidRDefault="006D0C65" w:rsidP="00E77CB1">
            <w:pPr>
              <w:jc w:val="right"/>
              <w:rPr>
                <w:b/>
                <w:bCs/>
                <w:color w:val="000000"/>
              </w:rPr>
            </w:pPr>
            <w:r w:rsidRPr="00E77CB1">
              <w:rPr>
                <w:b/>
                <w:bCs/>
                <w:color w:val="000000"/>
              </w:rPr>
              <w:t>$4380</w:t>
            </w:r>
          </w:p>
        </w:tc>
      </w:tr>
    </w:tbl>
    <w:p w:rsidR="00934111" w:rsidRDefault="00934111" w:rsidP="002E76C8">
      <w:pPr>
        <w:spacing w:after="0" w:line="360" w:lineRule="auto"/>
        <w:jc w:val="right"/>
        <w:rPr>
          <w:rFonts w:ascii="Arial" w:hAnsi="Arial" w:cs="Arial"/>
          <w:b/>
          <w:sz w:val="24"/>
          <w:szCs w:val="24"/>
        </w:rPr>
      </w:pPr>
    </w:p>
    <w:p w:rsidR="00AB295C" w:rsidRDefault="006D0C65" w:rsidP="002E76C8">
      <w:pPr>
        <w:spacing w:after="0" w:line="360" w:lineRule="auto"/>
        <w:jc w:val="center"/>
        <w:rPr>
          <w:rFonts w:ascii="Arial" w:hAnsi="Arial" w:cs="Arial"/>
          <w:sz w:val="24"/>
          <w:szCs w:val="24"/>
        </w:rPr>
        <w:sectPr w:rsidR="00AB295C" w:rsidSect="0019341C">
          <w:footerReference w:type="default" r:id="rId68"/>
          <w:pgSz w:w="11906" w:h="16838"/>
          <w:pgMar w:top="2268" w:right="1361" w:bottom="2268" w:left="2268" w:header="709" w:footer="709" w:gutter="0"/>
          <w:pgNumType w:start="113"/>
          <w:cols w:space="720"/>
        </w:sectPr>
      </w:pPr>
      <w:r>
        <w:rPr>
          <w:rFonts w:ascii="Arial" w:hAnsi="Arial" w:cs="Arial"/>
          <w:b/>
          <w:sz w:val="24"/>
          <w:szCs w:val="24"/>
        </w:rPr>
        <w:t>Elaborado por los autores</w:t>
      </w:r>
    </w:p>
    <w:p w:rsidR="00AB295C" w:rsidRDefault="00286103" w:rsidP="00286103">
      <w:pPr>
        <w:spacing w:after="0" w:line="360" w:lineRule="auto"/>
        <w:jc w:val="center"/>
        <w:rPr>
          <w:rFonts w:ascii="Arial" w:hAnsi="Arial" w:cs="Arial"/>
          <w:b/>
          <w:sz w:val="24"/>
          <w:szCs w:val="24"/>
        </w:rPr>
      </w:pPr>
      <w:r>
        <w:rPr>
          <w:rFonts w:ascii="Arial" w:hAnsi="Arial" w:cs="Arial"/>
          <w:b/>
          <w:sz w:val="24"/>
          <w:szCs w:val="24"/>
        </w:rPr>
        <w:lastRenderedPageBreak/>
        <w:t xml:space="preserve">Tabla 27. </w:t>
      </w:r>
      <w:r w:rsidR="009D1A47">
        <w:rPr>
          <w:rFonts w:ascii="Arial" w:hAnsi="Arial" w:cs="Arial"/>
          <w:b/>
          <w:sz w:val="24"/>
          <w:szCs w:val="24"/>
        </w:rPr>
        <w:t>Balance de P</w:t>
      </w:r>
      <w:r w:rsidR="00AB295C">
        <w:rPr>
          <w:rFonts w:ascii="Arial" w:hAnsi="Arial" w:cs="Arial"/>
          <w:b/>
          <w:sz w:val="24"/>
          <w:szCs w:val="24"/>
        </w:rPr>
        <w:t>ersonal</w:t>
      </w:r>
    </w:p>
    <w:p w:rsidR="00AB295C" w:rsidRDefault="00AB295C" w:rsidP="00AB295C">
      <w:pPr>
        <w:spacing w:after="0" w:line="360" w:lineRule="auto"/>
        <w:jc w:val="both"/>
        <w:rPr>
          <w:rFonts w:ascii="Arial" w:hAnsi="Arial" w:cs="Arial"/>
          <w:b/>
          <w:sz w:val="24"/>
          <w:szCs w:val="24"/>
        </w:rPr>
      </w:pPr>
    </w:p>
    <w:tbl>
      <w:tblPr>
        <w:tblW w:w="16331" w:type="dxa"/>
        <w:jc w:val="center"/>
        <w:tblInd w:w="-1481" w:type="dxa"/>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200"/>
        <w:gridCol w:w="1063"/>
        <w:gridCol w:w="1311"/>
        <w:gridCol w:w="2126"/>
        <w:gridCol w:w="1701"/>
        <w:gridCol w:w="1843"/>
        <w:gridCol w:w="1317"/>
        <w:gridCol w:w="1376"/>
        <w:gridCol w:w="1276"/>
        <w:gridCol w:w="1276"/>
        <w:gridCol w:w="1842"/>
      </w:tblGrid>
      <w:tr w:rsidR="00AB295C" w:rsidTr="009D1A47">
        <w:trPr>
          <w:trHeight w:val="780"/>
          <w:jc w:val="center"/>
        </w:trPr>
        <w:tc>
          <w:tcPr>
            <w:tcW w:w="1200" w:type="dxa"/>
            <w:tcBorders>
              <w:top w:val="single" w:sz="8" w:space="0" w:color="B3CC82"/>
              <w:left w:val="single" w:sz="8" w:space="0" w:color="B3CC82"/>
              <w:bottom w:val="single" w:sz="8" w:space="0" w:color="B3CC82"/>
              <w:right w:val="nil"/>
            </w:tcBorders>
            <w:shd w:val="clear" w:color="auto" w:fill="9BBB59"/>
            <w:noWrap/>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 xml:space="preserve">CARGO </w:t>
            </w:r>
          </w:p>
        </w:tc>
        <w:tc>
          <w:tcPr>
            <w:tcW w:w="1063" w:type="dxa"/>
            <w:tcBorders>
              <w:top w:val="single" w:sz="8" w:space="0" w:color="B3CC82"/>
              <w:left w:val="nil"/>
              <w:bottom w:val="single" w:sz="8" w:space="0" w:color="B3CC82"/>
              <w:right w:val="nil"/>
            </w:tcBorders>
            <w:shd w:val="clear" w:color="auto" w:fill="9BBB59"/>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 xml:space="preserve">No. de </w:t>
            </w:r>
            <w:r w:rsidRPr="000B5DF7">
              <w:rPr>
                <w:rFonts w:ascii="Arial" w:hAnsi="Arial" w:cs="Arial"/>
                <w:b/>
                <w:bCs/>
                <w:color w:val="000000"/>
                <w:sz w:val="20"/>
                <w:szCs w:val="20"/>
              </w:rPr>
              <w:br/>
              <w:t>personal</w:t>
            </w:r>
          </w:p>
        </w:tc>
        <w:tc>
          <w:tcPr>
            <w:tcW w:w="1311" w:type="dxa"/>
            <w:tcBorders>
              <w:top w:val="single" w:sz="8" w:space="0" w:color="B3CC82"/>
              <w:left w:val="nil"/>
              <w:bottom w:val="single" w:sz="8" w:space="0" w:color="B3CC82"/>
              <w:right w:val="nil"/>
            </w:tcBorders>
            <w:shd w:val="clear" w:color="auto" w:fill="9BBB59"/>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 xml:space="preserve">Sueldo </w:t>
            </w:r>
            <w:r w:rsidRPr="000B5DF7">
              <w:rPr>
                <w:rFonts w:ascii="Arial" w:hAnsi="Arial" w:cs="Arial"/>
                <w:b/>
                <w:bCs/>
                <w:color w:val="000000"/>
                <w:sz w:val="20"/>
                <w:szCs w:val="20"/>
              </w:rPr>
              <w:br/>
              <w:t>mensual</w:t>
            </w:r>
          </w:p>
        </w:tc>
        <w:tc>
          <w:tcPr>
            <w:tcW w:w="2126" w:type="dxa"/>
            <w:tcBorders>
              <w:top w:val="single" w:sz="8" w:space="0" w:color="B3CC82"/>
              <w:left w:val="nil"/>
              <w:bottom w:val="single" w:sz="8" w:space="0" w:color="B3CC82"/>
              <w:right w:val="nil"/>
            </w:tcBorders>
            <w:shd w:val="clear" w:color="auto" w:fill="9BBB59"/>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Sueldo anual</w:t>
            </w:r>
          </w:p>
        </w:tc>
        <w:tc>
          <w:tcPr>
            <w:tcW w:w="1701" w:type="dxa"/>
            <w:tcBorders>
              <w:top w:val="single" w:sz="8" w:space="0" w:color="B3CC82"/>
              <w:left w:val="nil"/>
              <w:bottom w:val="single" w:sz="8" w:space="0" w:color="B3CC82"/>
              <w:right w:val="nil"/>
            </w:tcBorders>
            <w:shd w:val="clear" w:color="auto" w:fill="9BBB59"/>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Decimocuarto anual</w:t>
            </w:r>
          </w:p>
        </w:tc>
        <w:tc>
          <w:tcPr>
            <w:tcW w:w="1843" w:type="dxa"/>
            <w:tcBorders>
              <w:top w:val="single" w:sz="8" w:space="0" w:color="B3CC82"/>
              <w:left w:val="nil"/>
              <w:bottom w:val="single" w:sz="8" w:space="0" w:color="B3CC82"/>
              <w:right w:val="nil"/>
            </w:tcBorders>
            <w:shd w:val="clear" w:color="auto" w:fill="9BBB59"/>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Decimotercero anual</w:t>
            </w:r>
          </w:p>
        </w:tc>
        <w:tc>
          <w:tcPr>
            <w:tcW w:w="1317" w:type="dxa"/>
            <w:tcBorders>
              <w:top w:val="single" w:sz="8" w:space="0" w:color="B3CC82"/>
              <w:left w:val="nil"/>
              <w:bottom w:val="single" w:sz="8" w:space="0" w:color="B3CC82"/>
              <w:right w:val="nil"/>
            </w:tcBorders>
            <w:shd w:val="clear" w:color="auto" w:fill="9BBB59"/>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Vacaciones anual</w:t>
            </w:r>
          </w:p>
        </w:tc>
        <w:tc>
          <w:tcPr>
            <w:tcW w:w="1376" w:type="dxa"/>
            <w:tcBorders>
              <w:top w:val="single" w:sz="8" w:space="0" w:color="B3CC82"/>
              <w:left w:val="nil"/>
              <w:bottom w:val="single" w:sz="8" w:space="0" w:color="B3CC82"/>
              <w:right w:val="nil"/>
            </w:tcBorders>
            <w:shd w:val="clear" w:color="auto" w:fill="9BBB59"/>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IESS F. Reserva</w:t>
            </w:r>
          </w:p>
        </w:tc>
        <w:tc>
          <w:tcPr>
            <w:tcW w:w="1276" w:type="dxa"/>
            <w:tcBorders>
              <w:top w:val="single" w:sz="8" w:space="0" w:color="B3CC82"/>
              <w:left w:val="nil"/>
              <w:bottom w:val="single" w:sz="8" w:space="0" w:color="B3CC82"/>
              <w:right w:val="nil"/>
            </w:tcBorders>
            <w:shd w:val="clear" w:color="auto" w:fill="9BBB59"/>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IESS A. Patronal (11,15%)</w:t>
            </w:r>
          </w:p>
        </w:tc>
        <w:tc>
          <w:tcPr>
            <w:tcW w:w="1276" w:type="dxa"/>
            <w:tcBorders>
              <w:top w:val="single" w:sz="8" w:space="0" w:color="B3CC82"/>
              <w:left w:val="nil"/>
              <w:bottom w:val="single" w:sz="8" w:space="0" w:color="B3CC82"/>
              <w:right w:val="nil"/>
            </w:tcBorders>
            <w:shd w:val="clear" w:color="auto" w:fill="9BBB59"/>
            <w:hideMark/>
          </w:tcPr>
          <w:p w:rsidR="00AB295C" w:rsidRPr="000B5DF7" w:rsidRDefault="00AB295C" w:rsidP="00F57E2A">
            <w:pPr>
              <w:spacing w:after="0" w:line="240" w:lineRule="auto"/>
              <w:jc w:val="center"/>
              <w:rPr>
                <w:rFonts w:ascii="Arial" w:hAnsi="Arial" w:cs="Arial"/>
                <w:b/>
                <w:bCs/>
                <w:color w:val="000000"/>
                <w:sz w:val="20"/>
                <w:szCs w:val="20"/>
              </w:rPr>
            </w:pPr>
            <w:r w:rsidRPr="000B5DF7">
              <w:rPr>
                <w:rFonts w:ascii="Arial" w:hAnsi="Arial" w:cs="Arial"/>
                <w:b/>
                <w:bCs/>
                <w:color w:val="000000"/>
                <w:sz w:val="20"/>
                <w:szCs w:val="20"/>
              </w:rPr>
              <w:t>IECE y SECAP (1%)</w:t>
            </w:r>
          </w:p>
        </w:tc>
        <w:tc>
          <w:tcPr>
            <w:tcW w:w="1842" w:type="dxa"/>
            <w:tcBorders>
              <w:top w:val="single" w:sz="8" w:space="0" w:color="B3CC82"/>
              <w:left w:val="nil"/>
              <w:bottom w:val="single" w:sz="8" w:space="0" w:color="B3CC82"/>
              <w:right w:val="single" w:sz="8" w:space="0" w:color="B3CC82"/>
            </w:tcBorders>
            <w:shd w:val="clear" w:color="auto" w:fill="9BBB59"/>
            <w:noWrap/>
            <w:hideMark/>
          </w:tcPr>
          <w:p w:rsidR="00AB295C" w:rsidRPr="000B5DF7" w:rsidRDefault="00AB295C" w:rsidP="00F57E2A">
            <w:pPr>
              <w:spacing w:after="0" w:line="240" w:lineRule="auto"/>
              <w:rPr>
                <w:b/>
                <w:bCs/>
                <w:color w:val="FFFFFF"/>
                <w:sz w:val="20"/>
                <w:szCs w:val="20"/>
              </w:rPr>
            </w:pPr>
          </w:p>
        </w:tc>
      </w:tr>
      <w:tr w:rsidR="00AB295C" w:rsidTr="009D1A47">
        <w:trPr>
          <w:trHeight w:val="300"/>
          <w:jc w:val="center"/>
        </w:trPr>
        <w:tc>
          <w:tcPr>
            <w:tcW w:w="1200" w:type="dxa"/>
            <w:tcBorders>
              <w:right w:val="nil"/>
            </w:tcBorders>
            <w:shd w:val="clear" w:color="auto" w:fill="E6EED5"/>
            <w:noWrap/>
            <w:hideMark/>
          </w:tcPr>
          <w:p w:rsidR="00AB295C" w:rsidRPr="000B5DF7" w:rsidRDefault="00AB295C" w:rsidP="00F57E2A">
            <w:pPr>
              <w:spacing w:after="0" w:line="240" w:lineRule="auto"/>
              <w:rPr>
                <w:b/>
                <w:bCs/>
                <w:color w:val="000000"/>
              </w:rPr>
            </w:pPr>
            <w:r w:rsidRPr="000B5DF7">
              <w:rPr>
                <w:b/>
                <w:bCs/>
                <w:color w:val="000000"/>
              </w:rPr>
              <w:t>Gerente</w:t>
            </w:r>
          </w:p>
        </w:tc>
        <w:tc>
          <w:tcPr>
            <w:tcW w:w="1063" w:type="dxa"/>
            <w:tcBorders>
              <w:left w:val="nil"/>
              <w:right w:val="nil"/>
            </w:tcBorders>
            <w:shd w:val="clear" w:color="auto" w:fill="E6EED5"/>
            <w:noWrap/>
            <w:hideMark/>
          </w:tcPr>
          <w:p w:rsidR="00AB295C" w:rsidRPr="000B5DF7" w:rsidRDefault="00AB295C" w:rsidP="00F57E2A">
            <w:pPr>
              <w:spacing w:after="0" w:line="240" w:lineRule="auto"/>
              <w:jc w:val="right"/>
              <w:rPr>
                <w:color w:val="000000"/>
              </w:rPr>
            </w:pPr>
            <w:r w:rsidRPr="000B5DF7">
              <w:rPr>
                <w:color w:val="000000"/>
              </w:rPr>
              <w:t>1</w:t>
            </w:r>
          </w:p>
        </w:tc>
        <w:tc>
          <w:tcPr>
            <w:tcW w:w="1311" w:type="dxa"/>
            <w:tcBorders>
              <w:left w:val="nil"/>
              <w:right w:val="nil"/>
            </w:tcBorders>
            <w:shd w:val="clear" w:color="auto" w:fill="E6EED5"/>
            <w:noWrap/>
            <w:hideMark/>
          </w:tcPr>
          <w:p w:rsidR="00AB295C" w:rsidRPr="000B5DF7" w:rsidRDefault="00AB295C" w:rsidP="00F57E2A">
            <w:pPr>
              <w:spacing w:after="0" w:line="240" w:lineRule="auto"/>
              <w:jc w:val="center"/>
              <w:rPr>
                <w:color w:val="000000"/>
              </w:rPr>
            </w:pPr>
            <w:r w:rsidRPr="000B5DF7">
              <w:rPr>
                <w:color w:val="000000"/>
              </w:rPr>
              <w:t>550,00</w:t>
            </w:r>
          </w:p>
        </w:tc>
        <w:tc>
          <w:tcPr>
            <w:tcW w:w="212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6.600,00 </w:t>
            </w:r>
          </w:p>
        </w:tc>
        <w:tc>
          <w:tcPr>
            <w:tcW w:w="1701"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292,00 </w:t>
            </w:r>
          </w:p>
        </w:tc>
        <w:tc>
          <w:tcPr>
            <w:tcW w:w="1843"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sz w:val="20"/>
                <w:szCs w:val="20"/>
              </w:rPr>
            </w:pPr>
            <w:r w:rsidRPr="000B5DF7">
              <w:rPr>
                <w:rFonts w:ascii="Arial" w:hAnsi="Arial" w:cs="Arial"/>
                <w:sz w:val="20"/>
                <w:szCs w:val="20"/>
              </w:rPr>
              <w:t xml:space="preserve"> $            550,00 </w:t>
            </w:r>
          </w:p>
        </w:tc>
        <w:tc>
          <w:tcPr>
            <w:tcW w:w="1317"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275,00 </w:t>
            </w:r>
          </w:p>
        </w:tc>
        <w:tc>
          <w:tcPr>
            <w:tcW w:w="137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550,00 </w:t>
            </w:r>
          </w:p>
        </w:tc>
        <w:tc>
          <w:tcPr>
            <w:tcW w:w="127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735,90 </w:t>
            </w:r>
          </w:p>
        </w:tc>
        <w:tc>
          <w:tcPr>
            <w:tcW w:w="127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66,00 </w:t>
            </w:r>
          </w:p>
        </w:tc>
        <w:tc>
          <w:tcPr>
            <w:tcW w:w="1842" w:type="dxa"/>
            <w:tcBorders>
              <w:left w:val="nil"/>
            </w:tcBorders>
            <w:shd w:val="clear" w:color="auto" w:fill="E6EED5"/>
            <w:noWrap/>
            <w:hideMark/>
          </w:tcPr>
          <w:p w:rsidR="00AB295C" w:rsidRPr="000B5DF7" w:rsidRDefault="00AB295C" w:rsidP="00F57E2A">
            <w:pPr>
              <w:spacing w:after="0" w:line="240" w:lineRule="auto"/>
              <w:rPr>
                <w:sz w:val="20"/>
                <w:szCs w:val="20"/>
              </w:rPr>
            </w:pPr>
          </w:p>
        </w:tc>
      </w:tr>
      <w:tr w:rsidR="00AB295C" w:rsidTr="009D1A47">
        <w:trPr>
          <w:trHeight w:val="300"/>
          <w:jc w:val="center"/>
        </w:trPr>
        <w:tc>
          <w:tcPr>
            <w:tcW w:w="1200" w:type="dxa"/>
            <w:tcBorders>
              <w:right w:val="nil"/>
            </w:tcBorders>
            <w:noWrap/>
            <w:hideMark/>
          </w:tcPr>
          <w:p w:rsidR="00AB295C" w:rsidRPr="000B5DF7" w:rsidRDefault="00AB295C" w:rsidP="00F57E2A">
            <w:pPr>
              <w:spacing w:after="0" w:line="240" w:lineRule="auto"/>
              <w:rPr>
                <w:b/>
                <w:bCs/>
                <w:color w:val="000000"/>
              </w:rPr>
            </w:pPr>
            <w:r w:rsidRPr="000B5DF7">
              <w:rPr>
                <w:b/>
                <w:bCs/>
                <w:color w:val="000000"/>
              </w:rPr>
              <w:t>Supervisor</w:t>
            </w:r>
          </w:p>
        </w:tc>
        <w:tc>
          <w:tcPr>
            <w:tcW w:w="1063" w:type="dxa"/>
            <w:tcBorders>
              <w:left w:val="nil"/>
              <w:right w:val="nil"/>
            </w:tcBorders>
            <w:noWrap/>
            <w:hideMark/>
          </w:tcPr>
          <w:p w:rsidR="00AB295C" w:rsidRPr="000B5DF7" w:rsidRDefault="00AB295C" w:rsidP="00F57E2A">
            <w:pPr>
              <w:spacing w:after="0" w:line="240" w:lineRule="auto"/>
              <w:jc w:val="right"/>
              <w:rPr>
                <w:color w:val="000000"/>
              </w:rPr>
            </w:pPr>
            <w:r w:rsidRPr="000B5DF7">
              <w:rPr>
                <w:color w:val="000000"/>
              </w:rPr>
              <w:t>1</w:t>
            </w:r>
          </w:p>
        </w:tc>
        <w:tc>
          <w:tcPr>
            <w:tcW w:w="1311" w:type="dxa"/>
            <w:tcBorders>
              <w:left w:val="nil"/>
              <w:right w:val="nil"/>
            </w:tcBorders>
            <w:noWrap/>
            <w:hideMark/>
          </w:tcPr>
          <w:p w:rsidR="00AB295C" w:rsidRPr="000B5DF7" w:rsidRDefault="00AB295C" w:rsidP="00F57E2A">
            <w:pPr>
              <w:spacing w:after="0" w:line="240" w:lineRule="auto"/>
              <w:jc w:val="center"/>
              <w:rPr>
                <w:color w:val="000000"/>
              </w:rPr>
            </w:pPr>
            <w:r w:rsidRPr="000B5DF7">
              <w:rPr>
                <w:color w:val="000000"/>
              </w:rPr>
              <w:t>390,00</w:t>
            </w:r>
          </w:p>
        </w:tc>
        <w:tc>
          <w:tcPr>
            <w:tcW w:w="2126"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4.680,00 </w:t>
            </w:r>
          </w:p>
        </w:tc>
        <w:tc>
          <w:tcPr>
            <w:tcW w:w="1701"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292,00 </w:t>
            </w:r>
          </w:p>
        </w:tc>
        <w:tc>
          <w:tcPr>
            <w:tcW w:w="1843" w:type="dxa"/>
            <w:tcBorders>
              <w:left w:val="nil"/>
              <w:right w:val="nil"/>
            </w:tcBorders>
            <w:noWrap/>
            <w:hideMark/>
          </w:tcPr>
          <w:p w:rsidR="00AB295C" w:rsidRPr="000B5DF7" w:rsidRDefault="00AB295C" w:rsidP="00F57E2A">
            <w:pPr>
              <w:spacing w:after="0" w:line="240" w:lineRule="auto"/>
              <w:jc w:val="right"/>
              <w:rPr>
                <w:rFonts w:ascii="Arial" w:hAnsi="Arial" w:cs="Arial"/>
                <w:sz w:val="20"/>
                <w:szCs w:val="20"/>
              </w:rPr>
            </w:pPr>
            <w:r w:rsidRPr="000B5DF7">
              <w:rPr>
                <w:rFonts w:ascii="Arial" w:hAnsi="Arial" w:cs="Arial"/>
                <w:sz w:val="20"/>
                <w:szCs w:val="20"/>
              </w:rPr>
              <w:t xml:space="preserve"> $            390,00 </w:t>
            </w:r>
          </w:p>
        </w:tc>
        <w:tc>
          <w:tcPr>
            <w:tcW w:w="1317"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195,00 </w:t>
            </w:r>
          </w:p>
        </w:tc>
        <w:tc>
          <w:tcPr>
            <w:tcW w:w="1376"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390,00 </w:t>
            </w:r>
          </w:p>
        </w:tc>
        <w:tc>
          <w:tcPr>
            <w:tcW w:w="1276"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521,82 </w:t>
            </w:r>
          </w:p>
        </w:tc>
        <w:tc>
          <w:tcPr>
            <w:tcW w:w="1276"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46,80 </w:t>
            </w:r>
          </w:p>
        </w:tc>
        <w:tc>
          <w:tcPr>
            <w:tcW w:w="1842" w:type="dxa"/>
            <w:tcBorders>
              <w:left w:val="nil"/>
            </w:tcBorders>
            <w:noWrap/>
            <w:hideMark/>
          </w:tcPr>
          <w:p w:rsidR="00AB295C" w:rsidRPr="000B5DF7" w:rsidRDefault="00AB295C" w:rsidP="00F57E2A">
            <w:pPr>
              <w:spacing w:after="0" w:line="240" w:lineRule="auto"/>
              <w:rPr>
                <w:sz w:val="20"/>
                <w:szCs w:val="20"/>
              </w:rPr>
            </w:pPr>
          </w:p>
        </w:tc>
      </w:tr>
      <w:tr w:rsidR="00AB295C" w:rsidTr="009D1A47">
        <w:trPr>
          <w:trHeight w:val="300"/>
          <w:jc w:val="center"/>
        </w:trPr>
        <w:tc>
          <w:tcPr>
            <w:tcW w:w="1200" w:type="dxa"/>
            <w:tcBorders>
              <w:right w:val="nil"/>
            </w:tcBorders>
            <w:shd w:val="clear" w:color="auto" w:fill="E6EED5"/>
            <w:noWrap/>
            <w:hideMark/>
          </w:tcPr>
          <w:p w:rsidR="00AB295C" w:rsidRPr="000B5DF7" w:rsidRDefault="00AB295C" w:rsidP="00F57E2A">
            <w:pPr>
              <w:spacing w:after="0" w:line="240" w:lineRule="auto"/>
              <w:rPr>
                <w:b/>
                <w:bCs/>
                <w:color w:val="000000"/>
              </w:rPr>
            </w:pPr>
            <w:r w:rsidRPr="000B5DF7">
              <w:rPr>
                <w:b/>
                <w:bCs/>
                <w:color w:val="000000"/>
              </w:rPr>
              <w:t>Secretaria</w:t>
            </w:r>
          </w:p>
        </w:tc>
        <w:tc>
          <w:tcPr>
            <w:tcW w:w="1063" w:type="dxa"/>
            <w:tcBorders>
              <w:left w:val="nil"/>
              <w:right w:val="nil"/>
            </w:tcBorders>
            <w:shd w:val="clear" w:color="auto" w:fill="E6EED5"/>
            <w:noWrap/>
            <w:hideMark/>
          </w:tcPr>
          <w:p w:rsidR="00AB295C" w:rsidRPr="000B5DF7" w:rsidRDefault="00AB295C" w:rsidP="00F57E2A">
            <w:pPr>
              <w:spacing w:after="0" w:line="240" w:lineRule="auto"/>
              <w:jc w:val="right"/>
              <w:rPr>
                <w:color w:val="000000"/>
              </w:rPr>
            </w:pPr>
            <w:r w:rsidRPr="000B5DF7">
              <w:rPr>
                <w:color w:val="000000"/>
              </w:rPr>
              <w:t>1</w:t>
            </w:r>
          </w:p>
        </w:tc>
        <w:tc>
          <w:tcPr>
            <w:tcW w:w="1311" w:type="dxa"/>
            <w:tcBorders>
              <w:left w:val="nil"/>
              <w:right w:val="nil"/>
            </w:tcBorders>
            <w:shd w:val="clear" w:color="auto" w:fill="E6EED5"/>
            <w:noWrap/>
            <w:hideMark/>
          </w:tcPr>
          <w:p w:rsidR="00AB295C" w:rsidRPr="000B5DF7" w:rsidRDefault="00AB295C" w:rsidP="00F57E2A">
            <w:pPr>
              <w:spacing w:after="0" w:line="240" w:lineRule="auto"/>
              <w:jc w:val="center"/>
              <w:rPr>
                <w:color w:val="000000"/>
              </w:rPr>
            </w:pPr>
            <w:r w:rsidRPr="000B5DF7">
              <w:rPr>
                <w:color w:val="000000"/>
              </w:rPr>
              <w:t>320,00</w:t>
            </w:r>
          </w:p>
        </w:tc>
        <w:tc>
          <w:tcPr>
            <w:tcW w:w="212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3.840,00 </w:t>
            </w:r>
          </w:p>
        </w:tc>
        <w:tc>
          <w:tcPr>
            <w:tcW w:w="1701"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292,00 </w:t>
            </w:r>
          </w:p>
        </w:tc>
        <w:tc>
          <w:tcPr>
            <w:tcW w:w="1843"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sz w:val="20"/>
                <w:szCs w:val="20"/>
              </w:rPr>
            </w:pPr>
            <w:r w:rsidRPr="000B5DF7">
              <w:rPr>
                <w:rFonts w:ascii="Arial" w:hAnsi="Arial" w:cs="Arial"/>
                <w:sz w:val="20"/>
                <w:szCs w:val="20"/>
              </w:rPr>
              <w:t xml:space="preserve"> $            320,00 </w:t>
            </w:r>
          </w:p>
        </w:tc>
        <w:tc>
          <w:tcPr>
            <w:tcW w:w="1317"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160,00 </w:t>
            </w:r>
          </w:p>
        </w:tc>
        <w:tc>
          <w:tcPr>
            <w:tcW w:w="137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320,00 </w:t>
            </w:r>
          </w:p>
        </w:tc>
        <w:tc>
          <w:tcPr>
            <w:tcW w:w="127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428,16 </w:t>
            </w:r>
          </w:p>
        </w:tc>
        <w:tc>
          <w:tcPr>
            <w:tcW w:w="127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38,40 </w:t>
            </w:r>
          </w:p>
        </w:tc>
        <w:tc>
          <w:tcPr>
            <w:tcW w:w="1842" w:type="dxa"/>
            <w:tcBorders>
              <w:left w:val="nil"/>
            </w:tcBorders>
            <w:shd w:val="clear" w:color="auto" w:fill="E6EED5"/>
            <w:noWrap/>
            <w:hideMark/>
          </w:tcPr>
          <w:p w:rsidR="00AB295C" w:rsidRPr="000B5DF7" w:rsidRDefault="00AB295C" w:rsidP="00F57E2A">
            <w:pPr>
              <w:spacing w:after="0" w:line="240" w:lineRule="auto"/>
              <w:rPr>
                <w:sz w:val="20"/>
                <w:szCs w:val="20"/>
              </w:rPr>
            </w:pPr>
          </w:p>
        </w:tc>
      </w:tr>
      <w:tr w:rsidR="00AB295C" w:rsidTr="009D1A47">
        <w:trPr>
          <w:trHeight w:val="300"/>
          <w:jc w:val="center"/>
        </w:trPr>
        <w:tc>
          <w:tcPr>
            <w:tcW w:w="1200" w:type="dxa"/>
            <w:tcBorders>
              <w:right w:val="nil"/>
            </w:tcBorders>
            <w:noWrap/>
            <w:hideMark/>
          </w:tcPr>
          <w:p w:rsidR="00AB295C" w:rsidRPr="000B5DF7" w:rsidRDefault="00AB295C" w:rsidP="00F57E2A">
            <w:pPr>
              <w:spacing w:after="0" w:line="240" w:lineRule="auto"/>
              <w:rPr>
                <w:b/>
                <w:bCs/>
                <w:color w:val="000000"/>
              </w:rPr>
            </w:pPr>
            <w:r w:rsidRPr="000B5DF7">
              <w:rPr>
                <w:b/>
                <w:bCs/>
                <w:color w:val="000000"/>
              </w:rPr>
              <w:t>Operarios</w:t>
            </w:r>
          </w:p>
        </w:tc>
        <w:tc>
          <w:tcPr>
            <w:tcW w:w="1063" w:type="dxa"/>
            <w:tcBorders>
              <w:left w:val="nil"/>
              <w:right w:val="nil"/>
            </w:tcBorders>
            <w:noWrap/>
            <w:hideMark/>
          </w:tcPr>
          <w:p w:rsidR="00AB295C" w:rsidRPr="000B5DF7" w:rsidRDefault="00AB295C" w:rsidP="00F57E2A">
            <w:pPr>
              <w:spacing w:after="0" w:line="240" w:lineRule="auto"/>
              <w:jc w:val="right"/>
              <w:rPr>
                <w:color w:val="000000"/>
              </w:rPr>
            </w:pPr>
            <w:r w:rsidRPr="000B5DF7">
              <w:rPr>
                <w:color w:val="000000"/>
              </w:rPr>
              <w:t>6</w:t>
            </w:r>
          </w:p>
        </w:tc>
        <w:tc>
          <w:tcPr>
            <w:tcW w:w="1311" w:type="dxa"/>
            <w:tcBorders>
              <w:left w:val="nil"/>
              <w:right w:val="nil"/>
            </w:tcBorders>
            <w:noWrap/>
            <w:hideMark/>
          </w:tcPr>
          <w:p w:rsidR="00AB295C" w:rsidRPr="000B5DF7" w:rsidRDefault="00AB295C" w:rsidP="00F57E2A">
            <w:pPr>
              <w:spacing w:after="0" w:line="240" w:lineRule="auto"/>
              <w:jc w:val="center"/>
              <w:rPr>
                <w:color w:val="000000"/>
              </w:rPr>
            </w:pPr>
            <w:r w:rsidRPr="000B5DF7">
              <w:rPr>
                <w:color w:val="000000"/>
              </w:rPr>
              <w:t>292,00</w:t>
            </w:r>
          </w:p>
        </w:tc>
        <w:tc>
          <w:tcPr>
            <w:tcW w:w="2126"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21.024,00 </w:t>
            </w:r>
          </w:p>
        </w:tc>
        <w:tc>
          <w:tcPr>
            <w:tcW w:w="1701"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1.752,00 </w:t>
            </w:r>
          </w:p>
        </w:tc>
        <w:tc>
          <w:tcPr>
            <w:tcW w:w="1843" w:type="dxa"/>
            <w:tcBorders>
              <w:left w:val="nil"/>
              <w:right w:val="nil"/>
            </w:tcBorders>
            <w:noWrap/>
            <w:hideMark/>
          </w:tcPr>
          <w:p w:rsidR="00AB295C" w:rsidRPr="000B5DF7" w:rsidRDefault="00AB295C" w:rsidP="00F57E2A">
            <w:pPr>
              <w:spacing w:after="0" w:line="240" w:lineRule="auto"/>
              <w:jc w:val="right"/>
              <w:rPr>
                <w:rFonts w:ascii="Arial" w:hAnsi="Arial" w:cs="Arial"/>
                <w:sz w:val="20"/>
                <w:szCs w:val="20"/>
              </w:rPr>
            </w:pPr>
            <w:r w:rsidRPr="000B5DF7">
              <w:rPr>
                <w:rFonts w:ascii="Arial" w:hAnsi="Arial" w:cs="Arial"/>
                <w:sz w:val="20"/>
                <w:szCs w:val="20"/>
              </w:rPr>
              <w:t xml:space="preserve"> $          1.752,00 </w:t>
            </w:r>
          </w:p>
        </w:tc>
        <w:tc>
          <w:tcPr>
            <w:tcW w:w="1317"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876,00 </w:t>
            </w:r>
          </w:p>
        </w:tc>
        <w:tc>
          <w:tcPr>
            <w:tcW w:w="1376"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1.752,00 </w:t>
            </w:r>
          </w:p>
        </w:tc>
        <w:tc>
          <w:tcPr>
            <w:tcW w:w="1276"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2.344,18 </w:t>
            </w:r>
          </w:p>
        </w:tc>
        <w:tc>
          <w:tcPr>
            <w:tcW w:w="1276" w:type="dxa"/>
            <w:tcBorders>
              <w:left w:val="nil"/>
              <w:right w:val="nil"/>
            </w:tcBorders>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210,24 </w:t>
            </w:r>
          </w:p>
        </w:tc>
        <w:tc>
          <w:tcPr>
            <w:tcW w:w="1842" w:type="dxa"/>
            <w:tcBorders>
              <w:left w:val="nil"/>
            </w:tcBorders>
            <w:noWrap/>
            <w:hideMark/>
          </w:tcPr>
          <w:p w:rsidR="00AB295C" w:rsidRPr="000B5DF7" w:rsidRDefault="00AB295C" w:rsidP="00F57E2A">
            <w:pPr>
              <w:spacing w:after="0" w:line="240" w:lineRule="auto"/>
              <w:rPr>
                <w:sz w:val="20"/>
                <w:szCs w:val="20"/>
              </w:rPr>
            </w:pPr>
          </w:p>
        </w:tc>
      </w:tr>
      <w:tr w:rsidR="00AB295C" w:rsidTr="009D1A47">
        <w:trPr>
          <w:trHeight w:val="315"/>
          <w:jc w:val="center"/>
        </w:trPr>
        <w:tc>
          <w:tcPr>
            <w:tcW w:w="1200" w:type="dxa"/>
            <w:tcBorders>
              <w:right w:val="nil"/>
            </w:tcBorders>
            <w:shd w:val="clear" w:color="auto" w:fill="E6EED5"/>
            <w:noWrap/>
            <w:hideMark/>
          </w:tcPr>
          <w:p w:rsidR="00AB295C" w:rsidRPr="000B5DF7" w:rsidRDefault="00AB295C" w:rsidP="00F57E2A">
            <w:pPr>
              <w:spacing w:after="0" w:line="240" w:lineRule="auto"/>
              <w:rPr>
                <w:b/>
                <w:bCs/>
                <w:color w:val="000000"/>
              </w:rPr>
            </w:pPr>
            <w:r w:rsidRPr="000B5DF7">
              <w:rPr>
                <w:b/>
                <w:bCs/>
                <w:color w:val="000000"/>
              </w:rPr>
              <w:t>Guardia</w:t>
            </w:r>
          </w:p>
        </w:tc>
        <w:tc>
          <w:tcPr>
            <w:tcW w:w="1063" w:type="dxa"/>
            <w:tcBorders>
              <w:left w:val="nil"/>
              <w:right w:val="nil"/>
            </w:tcBorders>
            <w:shd w:val="clear" w:color="auto" w:fill="E6EED5"/>
            <w:noWrap/>
            <w:hideMark/>
          </w:tcPr>
          <w:p w:rsidR="00AB295C" w:rsidRPr="000B5DF7" w:rsidRDefault="00AB295C" w:rsidP="00F57E2A">
            <w:pPr>
              <w:spacing w:after="0" w:line="240" w:lineRule="auto"/>
              <w:jc w:val="right"/>
              <w:rPr>
                <w:color w:val="000000"/>
              </w:rPr>
            </w:pPr>
            <w:r w:rsidRPr="000B5DF7">
              <w:rPr>
                <w:color w:val="000000"/>
              </w:rPr>
              <w:t>1</w:t>
            </w:r>
          </w:p>
        </w:tc>
        <w:tc>
          <w:tcPr>
            <w:tcW w:w="1311" w:type="dxa"/>
            <w:tcBorders>
              <w:left w:val="nil"/>
              <w:right w:val="nil"/>
            </w:tcBorders>
            <w:shd w:val="clear" w:color="auto" w:fill="E6EED5"/>
            <w:noWrap/>
            <w:hideMark/>
          </w:tcPr>
          <w:p w:rsidR="00AB295C" w:rsidRPr="000B5DF7" w:rsidRDefault="00AB295C" w:rsidP="00F57E2A">
            <w:pPr>
              <w:spacing w:after="0" w:line="240" w:lineRule="auto"/>
              <w:jc w:val="center"/>
              <w:rPr>
                <w:color w:val="000000"/>
              </w:rPr>
            </w:pPr>
            <w:r w:rsidRPr="000B5DF7">
              <w:rPr>
                <w:color w:val="000000"/>
              </w:rPr>
              <w:t>292,00</w:t>
            </w:r>
          </w:p>
        </w:tc>
        <w:tc>
          <w:tcPr>
            <w:tcW w:w="212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3.504,00 </w:t>
            </w:r>
          </w:p>
        </w:tc>
        <w:tc>
          <w:tcPr>
            <w:tcW w:w="1701"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292,00 </w:t>
            </w:r>
          </w:p>
        </w:tc>
        <w:tc>
          <w:tcPr>
            <w:tcW w:w="1843"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sz w:val="20"/>
                <w:szCs w:val="20"/>
              </w:rPr>
            </w:pPr>
            <w:r w:rsidRPr="000B5DF7">
              <w:rPr>
                <w:rFonts w:ascii="Arial" w:hAnsi="Arial" w:cs="Arial"/>
                <w:sz w:val="20"/>
                <w:szCs w:val="20"/>
              </w:rPr>
              <w:t xml:space="preserve"> $            292,00 </w:t>
            </w:r>
          </w:p>
        </w:tc>
        <w:tc>
          <w:tcPr>
            <w:tcW w:w="1317"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146,00 </w:t>
            </w:r>
          </w:p>
        </w:tc>
        <w:tc>
          <w:tcPr>
            <w:tcW w:w="137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292,00 </w:t>
            </w:r>
          </w:p>
        </w:tc>
        <w:tc>
          <w:tcPr>
            <w:tcW w:w="127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390,70 </w:t>
            </w:r>
          </w:p>
        </w:tc>
        <w:tc>
          <w:tcPr>
            <w:tcW w:w="1276" w:type="dxa"/>
            <w:tcBorders>
              <w:left w:val="nil"/>
              <w:right w:val="nil"/>
            </w:tcBorders>
            <w:shd w:val="clear" w:color="auto" w:fill="E6EED5"/>
            <w:noWrap/>
            <w:hideMark/>
          </w:tcPr>
          <w:p w:rsidR="00AB295C" w:rsidRPr="000B5DF7" w:rsidRDefault="00AB295C" w:rsidP="00F57E2A">
            <w:pPr>
              <w:spacing w:after="0" w:line="240" w:lineRule="auto"/>
              <w:jc w:val="right"/>
              <w:rPr>
                <w:rFonts w:ascii="Arial" w:hAnsi="Arial" w:cs="Arial"/>
                <w:color w:val="000000"/>
                <w:sz w:val="20"/>
                <w:szCs w:val="20"/>
              </w:rPr>
            </w:pPr>
            <w:r w:rsidRPr="000B5DF7">
              <w:rPr>
                <w:rFonts w:ascii="Arial" w:hAnsi="Arial" w:cs="Arial"/>
                <w:color w:val="000000"/>
                <w:sz w:val="20"/>
                <w:szCs w:val="20"/>
              </w:rPr>
              <w:t xml:space="preserve"> $       35,04 </w:t>
            </w:r>
          </w:p>
        </w:tc>
        <w:tc>
          <w:tcPr>
            <w:tcW w:w="1842" w:type="dxa"/>
            <w:tcBorders>
              <w:left w:val="nil"/>
            </w:tcBorders>
            <w:shd w:val="clear" w:color="auto" w:fill="E6EED5"/>
            <w:noWrap/>
            <w:hideMark/>
          </w:tcPr>
          <w:p w:rsidR="00AB295C" w:rsidRPr="000B5DF7" w:rsidRDefault="00AB295C" w:rsidP="00F57E2A">
            <w:pPr>
              <w:spacing w:after="0" w:line="240" w:lineRule="auto"/>
              <w:rPr>
                <w:sz w:val="20"/>
                <w:szCs w:val="20"/>
              </w:rPr>
            </w:pPr>
          </w:p>
        </w:tc>
      </w:tr>
      <w:tr w:rsidR="00AB295C" w:rsidTr="009D1A47">
        <w:trPr>
          <w:trHeight w:val="315"/>
          <w:jc w:val="center"/>
        </w:trPr>
        <w:tc>
          <w:tcPr>
            <w:tcW w:w="1200" w:type="dxa"/>
            <w:tcBorders>
              <w:right w:val="nil"/>
            </w:tcBorders>
            <w:noWrap/>
            <w:hideMark/>
          </w:tcPr>
          <w:p w:rsidR="00AB295C" w:rsidRPr="000B5DF7" w:rsidRDefault="00AB295C" w:rsidP="00F57E2A">
            <w:pPr>
              <w:spacing w:after="0" w:line="240" w:lineRule="auto"/>
              <w:jc w:val="center"/>
              <w:rPr>
                <w:rFonts w:ascii="Arial" w:hAnsi="Arial" w:cs="Arial"/>
                <w:b/>
                <w:bCs/>
                <w:sz w:val="20"/>
                <w:szCs w:val="20"/>
              </w:rPr>
            </w:pPr>
            <w:r w:rsidRPr="000B5DF7">
              <w:rPr>
                <w:rFonts w:ascii="Arial" w:hAnsi="Arial" w:cs="Arial"/>
                <w:b/>
                <w:bCs/>
                <w:sz w:val="20"/>
                <w:szCs w:val="20"/>
              </w:rPr>
              <w:t>Total</w:t>
            </w:r>
          </w:p>
        </w:tc>
        <w:tc>
          <w:tcPr>
            <w:tcW w:w="1063" w:type="dxa"/>
            <w:tcBorders>
              <w:left w:val="nil"/>
              <w:right w:val="nil"/>
            </w:tcBorders>
            <w:noWrap/>
            <w:hideMark/>
          </w:tcPr>
          <w:p w:rsidR="00AB295C" w:rsidRPr="000B5DF7" w:rsidRDefault="00AB295C" w:rsidP="00F57E2A">
            <w:pPr>
              <w:spacing w:after="0" w:line="240" w:lineRule="auto"/>
              <w:jc w:val="center"/>
              <w:rPr>
                <w:rFonts w:ascii="Arial" w:hAnsi="Arial" w:cs="Arial"/>
                <w:b/>
                <w:bCs/>
                <w:sz w:val="20"/>
                <w:szCs w:val="20"/>
              </w:rPr>
            </w:pPr>
            <w:r w:rsidRPr="000B5DF7">
              <w:rPr>
                <w:rFonts w:ascii="Arial" w:hAnsi="Arial" w:cs="Arial"/>
                <w:b/>
                <w:bCs/>
                <w:sz w:val="20"/>
                <w:szCs w:val="20"/>
              </w:rPr>
              <w:t xml:space="preserve">      10</w:t>
            </w:r>
          </w:p>
        </w:tc>
        <w:tc>
          <w:tcPr>
            <w:tcW w:w="1311" w:type="dxa"/>
            <w:tcBorders>
              <w:left w:val="nil"/>
              <w:right w:val="nil"/>
            </w:tcBorders>
            <w:noWrap/>
            <w:hideMark/>
          </w:tcPr>
          <w:p w:rsidR="00AB295C" w:rsidRPr="000B5DF7" w:rsidRDefault="00AB295C" w:rsidP="009D1A47">
            <w:pPr>
              <w:spacing w:after="0" w:line="240" w:lineRule="auto"/>
              <w:rPr>
                <w:rFonts w:ascii="Arial" w:hAnsi="Arial" w:cs="Arial"/>
                <w:b/>
                <w:bCs/>
                <w:sz w:val="20"/>
                <w:szCs w:val="20"/>
              </w:rPr>
            </w:pPr>
            <w:r w:rsidRPr="000B5DF7">
              <w:rPr>
                <w:rFonts w:ascii="Arial" w:hAnsi="Arial" w:cs="Arial"/>
                <w:b/>
                <w:bCs/>
                <w:sz w:val="20"/>
                <w:szCs w:val="20"/>
              </w:rPr>
              <w:t xml:space="preserve"> $  1.844,00 </w:t>
            </w:r>
          </w:p>
        </w:tc>
        <w:tc>
          <w:tcPr>
            <w:tcW w:w="2126" w:type="dxa"/>
            <w:tcBorders>
              <w:left w:val="nil"/>
              <w:right w:val="nil"/>
            </w:tcBorders>
            <w:noWrap/>
            <w:hideMark/>
          </w:tcPr>
          <w:p w:rsidR="00AB295C" w:rsidRPr="000B5DF7" w:rsidRDefault="00AB295C" w:rsidP="00F57E2A">
            <w:pPr>
              <w:spacing w:after="0" w:line="240" w:lineRule="auto"/>
              <w:jc w:val="right"/>
              <w:rPr>
                <w:rFonts w:ascii="Arial" w:hAnsi="Arial" w:cs="Arial"/>
                <w:b/>
                <w:bCs/>
                <w:color w:val="000000"/>
                <w:sz w:val="20"/>
                <w:szCs w:val="20"/>
              </w:rPr>
            </w:pPr>
            <w:r w:rsidRPr="000B5DF7">
              <w:rPr>
                <w:rFonts w:ascii="Arial" w:hAnsi="Arial" w:cs="Arial"/>
                <w:b/>
                <w:bCs/>
                <w:color w:val="000000"/>
                <w:sz w:val="20"/>
                <w:szCs w:val="20"/>
              </w:rPr>
              <w:t xml:space="preserve"> $            39.648,00 </w:t>
            </w:r>
          </w:p>
        </w:tc>
        <w:tc>
          <w:tcPr>
            <w:tcW w:w="1701" w:type="dxa"/>
            <w:tcBorders>
              <w:left w:val="nil"/>
              <w:right w:val="nil"/>
            </w:tcBorders>
            <w:noWrap/>
            <w:hideMark/>
          </w:tcPr>
          <w:p w:rsidR="00AB295C" w:rsidRPr="000B5DF7" w:rsidRDefault="00AB295C" w:rsidP="00F57E2A">
            <w:pPr>
              <w:spacing w:after="0" w:line="240" w:lineRule="auto"/>
              <w:jc w:val="right"/>
              <w:rPr>
                <w:rFonts w:ascii="Arial" w:hAnsi="Arial" w:cs="Arial"/>
                <w:b/>
                <w:bCs/>
                <w:color w:val="000000"/>
                <w:sz w:val="20"/>
                <w:szCs w:val="20"/>
              </w:rPr>
            </w:pPr>
            <w:r w:rsidRPr="000B5DF7">
              <w:rPr>
                <w:rFonts w:ascii="Arial" w:hAnsi="Arial" w:cs="Arial"/>
                <w:b/>
                <w:bCs/>
                <w:color w:val="000000"/>
                <w:sz w:val="20"/>
                <w:szCs w:val="20"/>
              </w:rPr>
              <w:t xml:space="preserve"> $         2.920,00 </w:t>
            </w:r>
          </w:p>
        </w:tc>
        <w:tc>
          <w:tcPr>
            <w:tcW w:w="1843" w:type="dxa"/>
            <w:tcBorders>
              <w:left w:val="nil"/>
              <w:right w:val="nil"/>
            </w:tcBorders>
            <w:noWrap/>
            <w:hideMark/>
          </w:tcPr>
          <w:p w:rsidR="00AB295C" w:rsidRPr="000B5DF7" w:rsidRDefault="00AB295C" w:rsidP="00F57E2A">
            <w:pPr>
              <w:spacing w:after="0" w:line="240" w:lineRule="auto"/>
              <w:jc w:val="right"/>
              <w:rPr>
                <w:rFonts w:ascii="Arial" w:hAnsi="Arial" w:cs="Arial"/>
                <w:b/>
                <w:bCs/>
                <w:color w:val="000000"/>
                <w:sz w:val="20"/>
                <w:szCs w:val="20"/>
              </w:rPr>
            </w:pPr>
            <w:r w:rsidRPr="000B5DF7">
              <w:rPr>
                <w:rFonts w:ascii="Arial" w:hAnsi="Arial" w:cs="Arial"/>
                <w:b/>
                <w:bCs/>
                <w:color w:val="000000"/>
                <w:sz w:val="20"/>
                <w:szCs w:val="20"/>
              </w:rPr>
              <w:t xml:space="preserve"> $          3.304,00 </w:t>
            </w:r>
          </w:p>
        </w:tc>
        <w:tc>
          <w:tcPr>
            <w:tcW w:w="1317" w:type="dxa"/>
            <w:tcBorders>
              <w:left w:val="nil"/>
              <w:right w:val="nil"/>
            </w:tcBorders>
            <w:noWrap/>
            <w:hideMark/>
          </w:tcPr>
          <w:p w:rsidR="00AB295C" w:rsidRPr="000B5DF7" w:rsidRDefault="00AB295C" w:rsidP="00F57E2A">
            <w:pPr>
              <w:spacing w:after="0" w:line="240" w:lineRule="auto"/>
              <w:jc w:val="right"/>
              <w:rPr>
                <w:rFonts w:ascii="Arial" w:hAnsi="Arial" w:cs="Arial"/>
                <w:b/>
                <w:bCs/>
                <w:color w:val="000000"/>
                <w:sz w:val="20"/>
                <w:szCs w:val="20"/>
              </w:rPr>
            </w:pPr>
            <w:r w:rsidRPr="000B5DF7">
              <w:rPr>
                <w:rFonts w:ascii="Arial" w:hAnsi="Arial" w:cs="Arial"/>
                <w:b/>
                <w:bCs/>
                <w:color w:val="000000"/>
                <w:sz w:val="20"/>
                <w:szCs w:val="20"/>
              </w:rPr>
              <w:t xml:space="preserve"> $  1.652,00 </w:t>
            </w:r>
          </w:p>
        </w:tc>
        <w:tc>
          <w:tcPr>
            <w:tcW w:w="1376" w:type="dxa"/>
            <w:tcBorders>
              <w:left w:val="nil"/>
              <w:right w:val="nil"/>
            </w:tcBorders>
            <w:noWrap/>
            <w:hideMark/>
          </w:tcPr>
          <w:p w:rsidR="00AB295C" w:rsidRPr="000B5DF7" w:rsidRDefault="00AB295C" w:rsidP="00F57E2A">
            <w:pPr>
              <w:spacing w:after="0" w:line="240" w:lineRule="auto"/>
              <w:jc w:val="right"/>
              <w:rPr>
                <w:rFonts w:ascii="Arial" w:hAnsi="Arial" w:cs="Arial"/>
                <w:b/>
                <w:bCs/>
                <w:color w:val="000000"/>
                <w:sz w:val="20"/>
                <w:szCs w:val="20"/>
              </w:rPr>
            </w:pPr>
            <w:r w:rsidRPr="000B5DF7">
              <w:rPr>
                <w:rFonts w:ascii="Arial" w:hAnsi="Arial" w:cs="Arial"/>
                <w:b/>
                <w:bCs/>
                <w:color w:val="000000"/>
                <w:sz w:val="20"/>
                <w:szCs w:val="20"/>
              </w:rPr>
              <w:t xml:space="preserve"> $  3.304,00 </w:t>
            </w:r>
          </w:p>
        </w:tc>
        <w:tc>
          <w:tcPr>
            <w:tcW w:w="1276" w:type="dxa"/>
            <w:tcBorders>
              <w:left w:val="nil"/>
              <w:right w:val="nil"/>
            </w:tcBorders>
            <w:noWrap/>
            <w:hideMark/>
          </w:tcPr>
          <w:p w:rsidR="00AB295C" w:rsidRPr="000B5DF7" w:rsidRDefault="00AB295C" w:rsidP="00F57E2A">
            <w:pPr>
              <w:spacing w:after="0" w:line="240" w:lineRule="auto"/>
              <w:jc w:val="right"/>
              <w:rPr>
                <w:rFonts w:ascii="Arial" w:hAnsi="Arial" w:cs="Arial"/>
                <w:b/>
                <w:bCs/>
                <w:color w:val="000000"/>
                <w:sz w:val="20"/>
                <w:szCs w:val="20"/>
              </w:rPr>
            </w:pPr>
            <w:r w:rsidRPr="000B5DF7">
              <w:rPr>
                <w:rFonts w:ascii="Arial" w:hAnsi="Arial" w:cs="Arial"/>
                <w:b/>
                <w:bCs/>
                <w:color w:val="000000"/>
                <w:sz w:val="20"/>
                <w:szCs w:val="20"/>
              </w:rPr>
              <w:t xml:space="preserve"> $  4.420,75 </w:t>
            </w:r>
          </w:p>
        </w:tc>
        <w:tc>
          <w:tcPr>
            <w:tcW w:w="1276" w:type="dxa"/>
            <w:tcBorders>
              <w:left w:val="nil"/>
              <w:right w:val="nil"/>
            </w:tcBorders>
            <w:noWrap/>
            <w:hideMark/>
          </w:tcPr>
          <w:p w:rsidR="00AB295C" w:rsidRPr="000B5DF7" w:rsidRDefault="00AB295C" w:rsidP="00F57E2A">
            <w:pPr>
              <w:spacing w:after="0" w:line="240" w:lineRule="auto"/>
              <w:jc w:val="right"/>
              <w:rPr>
                <w:rFonts w:ascii="Arial" w:hAnsi="Arial" w:cs="Arial"/>
                <w:b/>
                <w:bCs/>
                <w:color w:val="000000"/>
                <w:sz w:val="20"/>
                <w:szCs w:val="20"/>
              </w:rPr>
            </w:pPr>
            <w:r w:rsidRPr="000B5DF7">
              <w:rPr>
                <w:rFonts w:ascii="Arial" w:hAnsi="Arial" w:cs="Arial"/>
                <w:b/>
                <w:bCs/>
                <w:color w:val="000000"/>
                <w:sz w:val="20"/>
                <w:szCs w:val="20"/>
              </w:rPr>
              <w:t xml:space="preserve"> $     396,48 </w:t>
            </w:r>
          </w:p>
        </w:tc>
        <w:tc>
          <w:tcPr>
            <w:tcW w:w="1842" w:type="dxa"/>
            <w:tcBorders>
              <w:left w:val="nil"/>
            </w:tcBorders>
            <w:noWrap/>
            <w:hideMark/>
          </w:tcPr>
          <w:p w:rsidR="00AB295C" w:rsidRPr="000B5DF7" w:rsidRDefault="00AB295C" w:rsidP="00F57E2A">
            <w:pPr>
              <w:spacing w:after="0" w:line="240" w:lineRule="auto"/>
              <w:rPr>
                <w:rFonts w:ascii="Arial" w:hAnsi="Arial" w:cs="Arial"/>
                <w:b/>
                <w:bCs/>
                <w:color w:val="000000"/>
                <w:sz w:val="20"/>
                <w:szCs w:val="20"/>
              </w:rPr>
            </w:pPr>
            <w:r w:rsidRPr="000B5DF7">
              <w:rPr>
                <w:rFonts w:ascii="Arial" w:hAnsi="Arial" w:cs="Arial"/>
                <w:b/>
                <w:bCs/>
                <w:color w:val="000000"/>
                <w:sz w:val="20"/>
                <w:szCs w:val="20"/>
              </w:rPr>
              <w:t xml:space="preserve"> $         55.645,23 </w:t>
            </w:r>
          </w:p>
        </w:tc>
      </w:tr>
      <w:tr w:rsidR="00AB295C" w:rsidTr="009D1A47">
        <w:trPr>
          <w:trHeight w:val="300"/>
          <w:jc w:val="center"/>
        </w:trPr>
        <w:tc>
          <w:tcPr>
            <w:tcW w:w="1200" w:type="dxa"/>
            <w:tcBorders>
              <w:right w:val="nil"/>
            </w:tcBorders>
            <w:shd w:val="clear" w:color="auto" w:fill="E6EED5"/>
            <w:noWrap/>
            <w:hideMark/>
          </w:tcPr>
          <w:p w:rsidR="00AB295C" w:rsidRPr="000B5DF7" w:rsidRDefault="00AB295C" w:rsidP="00F57E2A">
            <w:pPr>
              <w:spacing w:after="0" w:line="240" w:lineRule="auto"/>
              <w:rPr>
                <w:b/>
                <w:bCs/>
                <w:sz w:val="20"/>
                <w:szCs w:val="20"/>
              </w:rPr>
            </w:pPr>
          </w:p>
        </w:tc>
        <w:tc>
          <w:tcPr>
            <w:tcW w:w="1063" w:type="dxa"/>
            <w:tcBorders>
              <w:left w:val="nil"/>
              <w:right w:val="nil"/>
            </w:tcBorders>
            <w:shd w:val="clear" w:color="auto" w:fill="E6EED5"/>
            <w:noWrap/>
            <w:hideMark/>
          </w:tcPr>
          <w:p w:rsidR="00AB295C" w:rsidRPr="000B5DF7" w:rsidRDefault="00AB295C" w:rsidP="00F57E2A">
            <w:pPr>
              <w:spacing w:after="0" w:line="240" w:lineRule="auto"/>
              <w:rPr>
                <w:sz w:val="20"/>
                <w:szCs w:val="20"/>
              </w:rPr>
            </w:pPr>
          </w:p>
        </w:tc>
        <w:tc>
          <w:tcPr>
            <w:tcW w:w="1311" w:type="dxa"/>
            <w:tcBorders>
              <w:left w:val="nil"/>
              <w:right w:val="nil"/>
            </w:tcBorders>
            <w:shd w:val="clear" w:color="auto" w:fill="E6EED5"/>
            <w:noWrap/>
            <w:hideMark/>
          </w:tcPr>
          <w:p w:rsidR="00AB295C" w:rsidRPr="000B5DF7" w:rsidRDefault="00AB295C" w:rsidP="00F57E2A">
            <w:pPr>
              <w:spacing w:after="0" w:line="240" w:lineRule="auto"/>
              <w:rPr>
                <w:sz w:val="20"/>
                <w:szCs w:val="20"/>
              </w:rPr>
            </w:pPr>
          </w:p>
        </w:tc>
        <w:tc>
          <w:tcPr>
            <w:tcW w:w="2126" w:type="dxa"/>
            <w:tcBorders>
              <w:left w:val="nil"/>
              <w:right w:val="nil"/>
            </w:tcBorders>
            <w:shd w:val="clear" w:color="auto" w:fill="E6EED5"/>
            <w:noWrap/>
            <w:hideMark/>
          </w:tcPr>
          <w:p w:rsidR="00AB295C" w:rsidRPr="000B5DF7" w:rsidRDefault="00AB295C" w:rsidP="00F57E2A">
            <w:pPr>
              <w:spacing w:after="0" w:line="240" w:lineRule="auto"/>
              <w:rPr>
                <w:sz w:val="20"/>
                <w:szCs w:val="20"/>
              </w:rPr>
            </w:pPr>
          </w:p>
        </w:tc>
        <w:tc>
          <w:tcPr>
            <w:tcW w:w="1701" w:type="dxa"/>
            <w:tcBorders>
              <w:left w:val="nil"/>
              <w:right w:val="nil"/>
            </w:tcBorders>
            <w:shd w:val="clear" w:color="auto" w:fill="E6EED5"/>
            <w:noWrap/>
            <w:hideMark/>
          </w:tcPr>
          <w:p w:rsidR="00AB295C" w:rsidRPr="000B5DF7" w:rsidRDefault="00AB295C" w:rsidP="00F57E2A">
            <w:pPr>
              <w:spacing w:after="0" w:line="240" w:lineRule="auto"/>
              <w:rPr>
                <w:sz w:val="20"/>
                <w:szCs w:val="20"/>
              </w:rPr>
            </w:pPr>
          </w:p>
        </w:tc>
        <w:tc>
          <w:tcPr>
            <w:tcW w:w="1843" w:type="dxa"/>
            <w:tcBorders>
              <w:left w:val="nil"/>
              <w:right w:val="nil"/>
            </w:tcBorders>
            <w:shd w:val="clear" w:color="auto" w:fill="E6EED5"/>
            <w:noWrap/>
            <w:hideMark/>
          </w:tcPr>
          <w:p w:rsidR="00AB295C" w:rsidRPr="000B5DF7" w:rsidRDefault="00AB295C" w:rsidP="00F57E2A">
            <w:pPr>
              <w:spacing w:after="0" w:line="240" w:lineRule="auto"/>
              <w:rPr>
                <w:sz w:val="20"/>
                <w:szCs w:val="20"/>
              </w:rPr>
            </w:pPr>
          </w:p>
        </w:tc>
        <w:tc>
          <w:tcPr>
            <w:tcW w:w="1317" w:type="dxa"/>
            <w:tcBorders>
              <w:left w:val="nil"/>
              <w:right w:val="nil"/>
            </w:tcBorders>
            <w:shd w:val="clear" w:color="auto" w:fill="E6EED5"/>
            <w:noWrap/>
            <w:hideMark/>
          </w:tcPr>
          <w:p w:rsidR="00AB295C" w:rsidRPr="000B5DF7" w:rsidRDefault="00AB295C" w:rsidP="00F57E2A">
            <w:pPr>
              <w:spacing w:after="0" w:line="240" w:lineRule="auto"/>
              <w:rPr>
                <w:sz w:val="20"/>
                <w:szCs w:val="20"/>
              </w:rPr>
            </w:pPr>
          </w:p>
        </w:tc>
        <w:tc>
          <w:tcPr>
            <w:tcW w:w="1376" w:type="dxa"/>
            <w:tcBorders>
              <w:left w:val="nil"/>
              <w:right w:val="nil"/>
            </w:tcBorders>
            <w:shd w:val="clear" w:color="auto" w:fill="E6EED5"/>
            <w:noWrap/>
            <w:hideMark/>
          </w:tcPr>
          <w:p w:rsidR="00AB295C" w:rsidRPr="000B5DF7" w:rsidRDefault="00AB295C" w:rsidP="00F57E2A">
            <w:pPr>
              <w:spacing w:after="0" w:line="240" w:lineRule="auto"/>
              <w:rPr>
                <w:sz w:val="20"/>
                <w:szCs w:val="20"/>
              </w:rPr>
            </w:pPr>
          </w:p>
        </w:tc>
        <w:tc>
          <w:tcPr>
            <w:tcW w:w="1276" w:type="dxa"/>
            <w:tcBorders>
              <w:left w:val="nil"/>
              <w:right w:val="nil"/>
            </w:tcBorders>
            <w:shd w:val="clear" w:color="auto" w:fill="E6EED5"/>
            <w:noWrap/>
            <w:hideMark/>
          </w:tcPr>
          <w:p w:rsidR="00AB295C" w:rsidRPr="000B5DF7" w:rsidRDefault="00AB295C" w:rsidP="00F57E2A">
            <w:pPr>
              <w:spacing w:after="0" w:line="240" w:lineRule="auto"/>
              <w:rPr>
                <w:sz w:val="20"/>
                <w:szCs w:val="20"/>
              </w:rPr>
            </w:pPr>
          </w:p>
        </w:tc>
        <w:tc>
          <w:tcPr>
            <w:tcW w:w="1276" w:type="dxa"/>
            <w:tcBorders>
              <w:left w:val="nil"/>
              <w:right w:val="nil"/>
            </w:tcBorders>
            <w:shd w:val="clear" w:color="auto" w:fill="E6EED5"/>
            <w:noWrap/>
            <w:hideMark/>
          </w:tcPr>
          <w:p w:rsidR="00AB295C" w:rsidRPr="000B5DF7" w:rsidRDefault="00AB295C" w:rsidP="00F57E2A">
            <w:pPr>
              <w:spacing w:after="0" w:line="240" w:lineRule="auto"/>
              <w:rPr>
                <w:sz w:val="20"/>
                <w:szCs w:val="20"/>
              </w:rPr>
            </w:pPr>
          </w:p>
        </w:tc>
        <w:tc>
          <w:tcPr>
            <w:tcW w:w="1842" w:type="dxa"/>
            <w:tcBorders>
              <w:left w:val="nil"/>
            </w:tcBorders>
            <w:shd w:val="clear" w:color="auto" w:fill="E6EED5"/>
            <w:noWrap/>
            <w:hideMark/>
          </w:tcPr>
          <w:p w:rsidR="00AB295C" w:rsidRPr="000B5DF7" w:rsidRDefault="00AB295C" w:rsidP="00F57E2A">
            <w:pPr>
              <w:spacing w:after="0" w:line="240" w:lineRule="auto"/>
              <w:rPr>
                <w:sz w:val="20"/>
                <w:szCs w:val="20"/>
              </w:rPr>
            </w:pPr>
          </w:p>
        </w:tc>
      </w:tr>
      <w:tr w:rsidR="00AB295C" w:rsidTr="009D1A47">
        <w:trPr>
          <w:trHeight w:val="300"/>
          <w:jc w:val="center"/>
        </w:trPr>
        <w:tc>
          <w:tcPr>
            <w:tcW w:w="1200" w:type="dxa"/>
            <w:tcBorders>
              <w:right w:val="nil"/>
            </w:tcBorders>
            <w:noWrap/>
            <w:hideMark/>
          </w:tcPr>
          <w:p w:rsidR="00AB295C" w:rsidRPr="000B5DF7" w:rsidRDefault="00AB295C" w:rsidP="00F57E2A">
            <w:pPr>
              <w:spacing w:after="0" w:line="240" w:lineRule="auto"/>
              <w:rPr>
                <w:b/>
                <w:bCs/>
                <w:sz w:val="20"/>
                <w:szCs w:val="20"/>
              </w:rPr>
            </w:pPr>
          </w:p>
        </w:tc>
        <w:tc>
          <w:tcPr>
            <w:tcW w:w="1063" w:type="dxa"/>
            <w:tcBorders>
              <w:left w:val="nil"/>
              <w:right w:val="nil"/>
            </w:tcBorders>
            <w:noWrap/>
            <w:hideMark/>
          </w:tcPr>
          <w:p w:rsidR="00AB295C" w:rsidRPr="000B5DF7" w:rsidRDefault="00AB295C" w:rsidP="00F57E2A">
            <w:pPr>
              <w:spacing w:after="0" w:line="240" w:lineRule="auto"/>
              <w:rPr>
                <w:sz w:val="20"/>
                <w:szCs w:val="20"/>
              </w:rPr>
            </w:pPr>
          </w:p>
        </w:tc>
        <w:tc>
          <w:tcPr>
            <w:tcW w:w="1311" w:type="dxa"/>
            <w:tcBorders>
              <w:left w:val="nil"/>
              <w:right w:val="nil"/>
            </w:tcBorders>
            <w:noWrap/>
            <w:hideMark/>
          </w:tcPr>
          <w:p w:rsidR="00AB295C" w:rsidRPr="000B5DF7" w:rsidRDefault="00AB295C" w:rsidP="00F57E2A">
            <w:pPr>
              <w:spacing w:after="0" w:line="240" w:lineRule="auto"/>
              <w:rPr>
                <w:sz w:val="20"/>
                <w:szCs w:val="20"/>
              </w:rPr>
            </w:pPr>
          </w:p>
        </w:tc>
        <w:tc>
          <w:tcPr>
            <w:tcW w:w="2126" w:type="dxa"/>
            <w:tcBorders>
              <w:left w:val="nil"/>
              <w:right w:val="nil"/>
            </w:tcBorders>
            <w:noWrap/>
            <w:hideMark/>
          </w:tcPr>
          <w:p w:rsidR="00AB295C" w:rsidRPr="000B5DF7" w:rsidRDefault="00AB295C" w:rsidP="00F57E2A">
            <w:pPr>
              <w:spacing w:after="0" w:line="240" w:lineRule="auto"/>
              <w:rPr>
                <w:sz w:val="20"/>
                <w:szCs w:val="20"/>
              </w:rPr>
            </w:pPr>
          </w:p>
        </w:tc>
        <w:tc>
          <w:tcPr>
            <w:tcW w:w="1701" w:type="dxa"/>
            <w:tcBorders>
              <w:left w:val="nil"/>
              <w:right w:val="nil"/>
            </w:tcBorders>
            <w:noWrap/>
            <w:hideMark/>
          </w:tcPr>
          <w:p w:rsidR="00AB295C" w:rsidRPr="000B5DF7" w:rsidRDefault="00AB295C" w:rsidP="00F57E2A">
            <w:pPr>
              <w:spacing w:after="0" w:line="240" w:lineRule="auto"/>
              <w:rPr>
                <w:sz w:val="20"/>
                <w:szCs w:val="20"/>
              </w:rPr>
            </w:pPr>
          </w:p>
        </w:tc>
        <w:tc>
          <w:tcPr>
            <w:tcW w:w="1843" w:type="dxa"/>
            <w:tcBorders>
              <w:left w:val="nil"/>
              <w:right w:val="nil"/>
            </w:tcBorders>
            <w:noWrap/>
            <w:hideMark/>
          </w:tcPr>
          <w:p w:rsidR="00AB295C" w:rsidRPr="000B5DF7" w:rsidRDefault="00AB295C" w:rsidP="00F57E2A">
            <w:pPr>
              <w:spacing w:after="0" w:line="240" w:lineRule="auto"/>
              <w:rPr>
                <w:sz w:val="20"/>
                <w:szCs w:val="20"/>
              </w:rPr>
            </w:pPr>
          </w:p>
        </w:tc>
        <w:tc>
          <w:tcPr>
            <w:tcW w:w="1317" w:type="dxa"/>
            <w:tcBorders>
              <w:left w:val="nil"/>
              <w:right w:val="nil"/>
            </w:tcBorders>
            <w:noWrap/>
            <w:hideMark/>
          </w:tcPr>
          <w:p w:rsidR="00AB295C" w:rsidRPr="000B5DF7" w:rsidRDefault="00AB295C" w:rsidP="00F57E2A">
            <w:pPr>
              <w:spacing w:after="0" w:line="240" w:lineRule="auto"/>
              <w:rPr>
                <w:sz w:val="20"/>
                <w:szCs w:val="20"/>
              </w:rPr>
            </w:pPr>
          </w:p>
        </w:tc>
        <w:tc>
          <w:tcPr>
            <w:tcW w:w="1376" w:type="dxa"/>
            <w:tcBorders>
              <w:left w:val="nil"/>
              <w:right w:val="nil"/>
            </w:tcBorders>
            <w:noWrap/>
            <w:hideMark/>
          </w:tcPr>
          <w:p w:rsidR="00AB295C" w:rsidRPr="000B5DF7" w:rsidRDefault="00AB295C" w:rsidP="00F57E2A">
            <w:pPr>
              <w:spacing w:after="0" w:line="240" w:lineRule="auto"/>
              <w:rPr>
                <w:sz w:val="20"/>
                <w:szCs w:val="20"/>
              </w:rPr>
            </w:pPr>
          </w:p>
        </w:tc>
        <w:tc>
          <w:tcPr>
            <w:tcW w:w="1276" w:type="dxa"/>
            <w:tcBorders>
              <w:left w:val="nil"/>
              <w:right w:val="nil"/>
            </w:tcBorders>
            <w:noWrap/>
            <w:hideMark/>
          </w:tcPr>
          <w:p w:rsidR="00AB295C" w:rsidRPr="000B5DF7" w:rsidRDefault="00AB295C" w:rsidP="00F57E2A">
            <w:pPr>
              <w:spacing w:after="0" w:line="240" w:lineRule="auto"/>
              <w:rPr>
                <w:sz w:val="20"/>
                <w:szCs w:val="20"/>
              </w:rPr>
            </w:pPr>
          </w:p>
        </w:tc>
        <w:tc>
          <w:tcPr>
            <w:tcW w:w="1276" w:type="dxa"/>
            <w:tcBorders>
              <w:left w:val="nil"/>
              <w:right w:val="nil"/>
            </w:tcBorders>
            <w:noWrap/>
            <w:hideMark/>
          </w:tcPr>
          <w:p w:rsidR="00AB295C" w:rsidRPr="000B5DF7" w:rsidRDefault="00AB295C" w:rsidP="00F57E2A">
            <w:pPr>
              <w:spacing w:after="0" w:line="240" w:lineRule="auto"/>
              <w:rPr>
                <w:b/>
                <w:color w:val="000000"/>
              </w:rPr>
            </w:pPr>
            <w:r w:rsidRPr="000B5DF7">
              <w:rPr>
                <w:b/>
                <w:color w:val="000000"/>
              </w:rPr>
              <w:t>mensual</w:t>
            </w:r>
          </w:p>
        </w:tc>
        <w:tc>
          <w:tcPr>
            <w:tcW w:w="1842" w:type="dxa"/>
            <w:tcBorders>
              <w:left w:val="nil"/>
            </w:tcBorders>
            <w:noWrap/>
            <w:hideMark/>
          </w:tcPr>
          <w:p w:rsidR="00AB295C" w:rsidRPr="000B5DF7" w:rsidRDefault="00AB295C" w:rsidP="00F57E2A">
            <w:pPr>
              <w:spacing w:after="0" w:line="240" w:lineRule="auto"/>
              <w:rPr>
                <w:color w:val="000000"/>
              </w:rPr>
            </w:pPr>
            <w:r w:rsidRPr="000B5DF7">
              <w:rPr>
                <w:color w:val="000000"/>
              </w:rPr>
              <w:t xml:space="preserve"> $             </w:t>
            </w:r>
            <w:r w:rsidRPr="000B5DF7">
              <w:rPr>
                <w:b/>
                <w:color w:val="000000"/>
              </w:rPr>
              <w:t>4.637,10</w:t>
            </w:r>
            <w:r w:rsidRPr="000B5DF7">
              <w:rPr>
                <w:color w:val="000000"/>
              </w:rPr>
              <w:t xml:space="preserve"> </w:t>
            </w:r>
          </w:p>
        </w:tc>
      </w:tr>
    </w:tbl>
    <w:p w:rsidR="00AB295C" w:rsidRDefault="00AB295C" w:rsidP="00AB295C">
      <w:pPr>
        <w:spacing w:after="0" w:line="360" w:lineRule="auto"/>
        <w:jc w:val="both"/>
        <w:rPr>
          <w:rFonts w:ascii="Arial" w:hAnsi="Arial" w:cs="Arial"/>
          <w:b/>
          <w:sz w:val="24"/>
          <w:szCs w:val="24"/>
        </w:rPr>
      </w:pPr>
    </w:p>
    <w:p w:rsidR="00AB295C" w:rsidRDefault="00AB295C" w:rsidP="00450901">
      <w:pPr>
        <w:spacing w:after="0" w:line="360" w:lineRule="auto"/>
        <w:jc w:val="center"/>
        <w:rPr>
          <w:rFonts w:ascii="Arial" w:hAnsi="Arial" w:cs="Arial"/>
          <w:b/>
          <w:sz w:val="24"/>
          <w:szCs w:val="24"/>
        </w:rPr>
      </w:pPr>
      <w:r>
        <w:rPr>
          <w:rFonts w:ascii="Arial" w:hAnsi="Arial" w:cs="Arial"/>
          <w:b/>
          <w:sz w:val="24"/>
          <w:szCs w:val="24"/>
        </w:rPr>
        <w:t>Elaborado por los autores</w:t>
      </w:r>
    </w:p>
    <w:p w:rsidR="00AB295C" w:rsidRDefault="00AB295C" w:rsidP="002E76C8">
      <w:pPr>
        <w:spacing w:after="0" w:line="360" w:lineRule="auto"/>
        <w:jc w:val="center"/>
        <w:rPr>
          <w:rFonts w:ascii="Arial" w:hAnsi="Arial" w:cs="Arial"/>
          <w:b/>
          <w:sz w:val="24"/>
          <w:szCs w:val="24"/>
        </w:rPr>
        <w:sectPr w:rsidR="00AB295C" w:rsidSect="0019341C">
          <w:pgSz w:w="16838" w:h="11906" w:orient="landscape"/>
          <w:pgMar w:top="1361" w:right="2268" w:bottom="2268" w:left="2268" w:header="709" w:footer="709" w:gutter="0"/>
          <w:pgNumType w:start="114"/>
          <w:cols w:space="720"/>
        </w:sectPr>
      </w:pPr>
    </w:p>
    <w:p w:rsidR="006D0C65" w:rsidRDefault="00DE4737" w:rsidP="00AB295C">
      <w:pPr>
        <w:spacing w:after="0" w:line="360" w:lineRule="auto"/>
        <w:jc w:val="center"/>
        <w:rPr>
          <w:rFonts w:ascii="Arial" w:hAnsi="Arial" w:cs="Arial"/>
          <w:b/>
          <w:sz w:val="24"/>
          <w:szCs w:val="24"/>
        </w:rPr>
      </w:pPr>
      <w:r>
        <w:rPr>
          <w:rFonts w:ascii="Arial" w:hAnsi="Arial" w:cs="Arial"/>
          <w:b/>
          <w:sz w:val="24"/>
          <w:szCs w:val="24"/>
        </w:rPr>
        <w:lastRenderedPageBreak/>
        <w:t>Tabla 28</w:t>
      </w:r>
      <w:r w:rsidR="006D0C65">
        <w:rPr>
          <w:rFonts w:ascii="Arial" w:hAnsi="Arial" w:cs="Arial"/>
          <w:b/>
          <w:sz w:val="24"/>
          <w:szCs w:val="24"/>
        </w:rPr>
        <w:t>. Gastos Generales</w:t>
      </w:r>
    </w:p>
    <w:tbl>
      <w:tblPr>
        <w:tblW w:w="5820"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3420"/>
        <w:gridCol w:w="1200"/>
        <w:gridCol w:w="1200"/>
      </w:tblGrid>
      <w:tr w:rsidR="006D0C65" w:rsidTr="00E77CB1">
        <w:trPr>
          <w:trHeight w:val="300"/>
          <w:jc w:val="center"/>
        </w:trPr>
        <w:tc>
          <w:tcPr>
            <w:tcW w:w="3420" w:type="dxa"/>
            <w:tcBorders>
              <w:top w:val="single" w:sz="8" w:space="0" w:color="B3CC82"/>
              <w:left w:val="single" w:sz="8" w:space="0" w:color="B3CC82"/>
              <w:bottom w:val="single" w:sz="8" w:space="0" w:color="B3CC82"/>
              <w:right w:val="nil"/>
            </w:tcBorders>
            <w:shd w:val="clear" w:color="auto" w:fill="9BBB59"/>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Concepto</w:t>
            </w:r>
          </w:p>
        </w:tc>
        <w:tc>
          <w:tcPr>
            <w:tcW w:w="1200" w:type="dxa"/>
            <w:tcBorders>
              <w:top w:val="single" w:sz="8" w:space="0" w:color="B3CC82"/>
              <w:left w:val="nil"/>
              <w:bottom w:val="single" w:sz="8" w:space="0" w:color="B3CC82"/>
              <w:right w:val="nil"/>
            </w:tcBorders>
            <w:shd w:val="clear" w:color="auto" w:fill="9BBB59"/>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Mensual</w:t>
            </w:r>
          </w:p>
        </w:tc>
        <w:tc>
          <w:tcPr>
            <w:tcW w:w="1200" w:type="dxa"/>
            <w:tcBorders>
              <w:top w:val="single" w:sz="8" w:space="0" w:color="B3CC82"/>
              <w:left w:val="nil"/>
              <w:bottom w:val="single" w:sz="8" w:space="0" w:color="B3CC82"/>
              <w:right w:val="single" w:sz="8" w:space="0" w:color="B3CC82"/>
            </w:tcBorders>
            <w:shd w:val="clear" w:color="auto" w:fill="9BBB59"/>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Anual</w:t>
            </w:r>
          </w:p>
        </w:tc>
      </w:tr>
      <w:tr w:rsidR="006D0C65" w:rsidTr="00E77CB1">
        <w:trPr>
          <w:trHeight w:val="300"/>
          <w:jc w:val="center"/>
        </w:trPr>
        <w:tc>
          <w:tcPr>
            <w:tcW w:w="3420" w:type="dxa"/>
            <w:tcBorders>
              <w:right w:val="nil"/>
            </w:tcBorders>
            <w:shd w:val="clear" w:color="auto" w:fill="E6EED5"/>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Suministros de oficina</w:t>
            </w:r>
          </w:p>
        </w:tc>
        <w:tc>
          <w:tcPr>
            <w:tcW w:w="1200" w:type="dxa"/>
            <w:tcBorders>
              <w:left w:val="nil"/>
              <w:right w:val="nil"/>
            </w:tcBorders>
            <w:shd w:val="clear" w:color="auto" w:fill="E6EED5"/>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200</w:t>
            </w:r>
          </w:p>
        </w:tc>
        <w:tc>
          <w:tcPr>
            <w:tcW w:w="1200" w:type="dxa"/>
            <w:tcBorders>
              <w:left w:val="nil"/>
            </w:tcBorders>
            <w:shd w:val="clear" w:color="auto" w:fill="E6EED5"/>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$2400</w:t>
            </w:r>
          </w:p>
        </w:tc>
      </w:tr>
      <w:tr w:rsidR="006D0C65" w:rsidTr="00E77CB1">
        <w:trPr>
          <w:trHeight w:val="300"/>
          <w:jc w:val="center"/>
        </w:trPr>
        <w:tc>
          <w:tcPr>
            <w:tcW w:w="3420" w:type="dxa"/>
            <w:tcBorders>
              <w:right w:val="nil"/>
            </w:tcBorders>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Suministros de limpieza</w:t>
            </w:r>
          </w:p>
        </w:tc>
        <w:tc>
          <w:tcPr>
            <w:tcW w:w="1200" w:type="dxa"/>
            <w:tcBorders>
              <w:left w:val="nil"/>
              <w:right w:val="nil"/>
            </w:tcBorders>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30</w:t>
            </w:r>
          </w:p>
        </w:tc>
        <w:tc>
          <w:tcPr>
            <w:tcW w:w="1200" w:type="dxa"/>
            <w:tcBorders>
              <w:left w:val="nil"/>
            </w:tcBorders>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$360</w:t>
            </w:r>
          </w:p>
        </w:tc>
      </w:tr>
      <w:tr w:rsidR="006D0C65" w:rsidTr="00E77CB1">
        <w:trPr>
          <w:trHeight w:val="300"/>
          <w:jc w:val="center"/>
        </w:trPr>
        <w:tc>
          <w:tcPr>
            <w:tcW w:w="3420" w:type="dxa"/>
            <w:tcBorders>
              <w:right w:val="nil"/>
            </w:tcBorders>
            <w:shd w:val="clear" w:color="auto" w:fill="E6EED5"/>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Accesorios de la maquinaria</w:t>
            </w:r>
          </w:p>
        </w:tc>
        <w:tc>
          <w:tcPr>
            <w:tcW w:w="1200" w:type="dxa"/>
            <w:tcBorders>
              <w:left w:val="nil"/>
              <w:right w:val="nil"/>
            </w:tcBorders>
            <w:shd w:val="clear" w:color="auto" w:fill="E6EED5"/>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120</w:t>
            </w:r>
          </w:p>
        </w:tc>
        <w:tc>
          <w:tcPr>
            <w:tcW w:w="1200" w:type="dxa"/>
            <w:tcBorders>
              <w:left w:val="nil"/>
            </w:tcBorders>
            <w:shd w:val="clear" w:color="auto" w:fill="E6EED5"/>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$1440</w:t>
            </w:r>
          </w:p>
        </w:tc>
      </w:tr>
      <w:tr w:rsidR="006D0C65" w:rsidTr="00E77CB1">
        <w:trPr>
          <w:trHeight w:val="300"/>
          <w:jc w:val="center"/>
        </w:trPr>
        <w:tc>
          <w:tcPr>
            <w:tcW w:w="3420" w:type="dxa"/>
            <w:tcBorders>
              <w:right w:val="nil"/>
            </w:tcBorders>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Gasto de seguro</w:t>
            </w:r>
          </w:p>
        </w:tc>
        <w:tc>
          <w:tcPr>
            <w:tcW w:w="1200" w:type="dxa"/>
            <w:tcBorders>
              <w:left w:val="nil"/>
              <w:right w:val="nil"/>
            </w:tcBorders>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65</w:t>
            </w:r>
          </w:p>
        </w:tc>
        <w:tc>
          <w:tcPr>
            <w:tcW w:w="1200" w:type="dxa"/>
            <w:tcBorders>
              <w:left w:val="nil"/>
            </w:tcBorders>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$780</w:t>
            </w:r>
          </w:p>
        </w:tc>
      </w:tr>
      <w:tr w:rsidR="006D0C65" w:rsidTr="00E77CB1">
        <w:trPr>
          <w:trHeight w:val="300"/>
          <w:jc w:val="center"/>
        </w:trPr>
        <w:tc>
          <w:tcPr>
            <w:tcW w:w="3420" w:type="dxa"/>
            <w:tcBorders>
              <w:right w:val="nil"/>
            </w:tcBorders>
            <w:shd w:val="clear" w:color="auto" w:fill="E6EED5"/>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Mantenimiento de equipo y oficina</w:t>
            </w:r>
          </w:p>
        </w:tc>
        <w:tc>
          <w:tcPr>
            <w:tcW w:w="1200" w:type="dxa"/>
            <w:tcBorders>
              <w:left w:val="nil"/>
              <w:right w:val="nil"/>
            </w:tcBorders>
            <w:shd w:val="clear" w:color="auto" w:fill="E6EED5"/>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230</w:t>
            </w:r>
          </w:p>
        </w:tc>
        <w:tc>
          <w:tcPr>
            <w:tcW w:w="1200" w:type="dxa"/>
            <w:tcBorders>
              <w:left w:val="nil"/>
            </w:tcBorders>
            <w:shd w:val="clear" w:color="auto" w:fill="E6EED5"/>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$2760</w:t>
            </w:r>
          </w:p>
        </w:tc>
      </w:tr>
      <w:tr w:rsidR="006D0C65" w:rsidTr="00E77CB1">
        <w:trPr>
          <w:trHeight w:val="300"/>
          <w:jc w:val="center"/>
        </w:trPr>
        <w:tc>
          <w:tcPr>
            <w:tcW w:w="3420" w:type="dxa"/>
            <w:tcBorders>
              <w:right w:val="nil"/>
            </w:tcBorders>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Imprevistos</w:t>
            </w:r>
          </w:p>
        </w:tc>
        <w:tc>
          <w:tcPr>
            <w:tcW w:w="1200" w:type="dxa"/>
            <w:tcBorders>
              <w:left w:val="nil"/>
              <w:right w:val="nil"/>
            </w:tcBorders>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35</w:t>
            </w:r>
          </w:p>
        </w:tc>
        <w:tc>
          <w:tcPr>
            <w:tcW w:w="1200" w:type="dxa"/>
            <w:tcBorders>
              <w:left w:val="nil"/>
            </w:tcBorders>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$420</w:t>
            </w:r>
          </w:p>
        </w:tc>
      </w:tr>
      <w:tr w:rsidR="006D0C65" w:rsidTr="00E77CB1">
        <w:trPr>
          <w:trHeight w:val="300"/>
          <w:jc w:val="center"/>
        </w:trPr>
        <w:tc>
          <w:tcPr>
            <w:tcW w:w="3420" w:type="dxa"/>
            <w:tcBorders>
              <w:right w:val="nil"/>
            </w:tcBorders>
            <w:shd w:val="clear" w:color="auto" w:fill="E6EED5"/>
            <w:noWrap/>
            <w:hideMark/>
          </w:tcPr>
          <w:p w:rsidR="006D0C65" w:rsidRPr="00934111" w:rsidRDefault="00E5273B" w:rsidP="00E77CB1">
            <w:pPr>
              <w:rPr>
                <w:rFonts w:ascii="Arial" w:hAnsi="Arial" w:cs="Arial"/>
                <w:b/>
                <w:bCs/>
                <w:color w:val="000000"/>
                <w:sz w:val="24"/>
                <w:szCs w:val="24"/>
              </w:rPr>
            </w:pPr>
            <w:r>
              <w:rPr>
                <w:rFonts w:ascii="Arial" w:hAnsi="Arial" w:cs="Arial"/>
                <w:b/>
                <w:bCs/>
                <w:color w:val="000000"/>
                <w:sz w:val="24"/>
                <w:szCs w:val="24"/>
              </w:rPr>
              <w:t xml:space="preserve">Total </w:t>
            </w:r>
          </w:p>
        </w:tc>
        <w:tc>
          <w:tcPr>
            <w:tcW w:w="1200" w:type="dxa"/>
            <w:tcBorders>
              <w:left w:val="nil"/>
              <w:right w:val="nil"/>
            </w:tcBorders>
            <w:shd w:val="clear" w:color="auto" w:fill="E6EED5"/>
            <w:noWrap/>
            <w:hideMark/>
          </w:tcPr>
          <w:p w:rsidR="006D0C65" w:rsidRPr="00934111" w:rsidRDefault="006D0C65" w:rsidP="00E77CB1">
            <w:pPr>
              <w:jc w:val="right"/>
              <w:rPr>
                <w:rFonts w:ascii="Arial" w:hAnsi="Arial" w:cs="Arial"/>
                <w:b/>
                <w:bCs/>
                <w:color w:val="000000"/>
                <w:sz w:val="24"/>
                <w:szCs w:val="24"/>
              </w:rPr>
            </w:pPr>
            <w:r w:rsidRPr="00934111">
              <w:rPr>
                <w:rFonts w:ascii="Arial" w:hAnsi="Arial" w:cs="Arial"/>
                <w:b/>
                <w:bCs/>
                <w:color w:val="000000"/>
                <w:sz w:val="24"/>
                <w:szCs w:val="24"/>
              </w:rPr>
              <w:t>680</w:t>
            </w:r>
          </w:p>
        </w:tc>
        <w:tc>
          <w:tcPr>
            <w:tcW w:w="1200" w:type="dxa"/>
            <w:tcBorders>
              <w:left w:val="nil"/>
            </w:tcBorders>
            <w:shd w:val="clear" w:color="auto" w:fill="E6EED5"/>
            <w:noWrap/>
            <w:hideMark/>
          </w:tcPr>
          <w:p w:rsidR="006D0C65" w:rsidRPr="00934111" w:rsidRDefault="006D0C65" w:rsidP="00E77CB1">
            <w:pPr>
              <w:jc w:val="right"/>
              <w:rPr>
                <w:rFonts w:ascii="Arial" w:hAnsi="Arial" w:cs="Arial"/>
                <w:b/>
                <w:bCs/>
                <w:color w:val="000000"/>
                <w:sz w:val="24"/>
                <w:szCs w:val="24"/>
              </w:rPr>
            </w:pPr>
            <w:r w:rsidRPr="00934111">
              <w:rPr>
                <w:rFonts w:ascii="Arial" w:hAnsi="Arial" w:cs="Arial"/>
                <w:b/>
                <w:bCs/>
                <w:color w:val="000000"/>
                <w:sz w:val="24"/>
                <w:szCs w:val="24"/>
              </w:rPr>
              <w:t>$8160</w:t>
            </w:r>
          </w:p>
        </w:tc>
      </w:tr>
    </w:tbl>
    <w:p w:rsidR="00934111" w:rsidRDefault="00934111" w:rsidP="002E76C8">
      <w:pPr>
        <w:spacing w:after="0" w:line="360" w:lineRule="auto"/>
        <w:jc w:val="right"/>
        <w:rPr>
          <w:rFonts w:ascii="Arial" w:hAnsi="Arial" w:cs="Arial"/>
          <w:b/>
          <w:sz w:val="24"/>
          <w:szCs w:val="24"/>
        </w:rPr>
      </w:pPr>
    </w:p>
    <w:p w:rsidR="006D0C65" w:rsidRDefault="006D0C65" w:rsidP="00934111">
      <w:pPr>
        <w:spacing w:after="0" w:line="360" w:lineRule="auto"/>
        <w:jc w:val="center"/>
        <w:rPr>
          <w:rFonts w:ascii="Arial" w:hAnsi="Arial" w:cs="Arial"/>
          <w:b/>
          <w:sz w:val="24"/>
          <w:szCs w:val="24"/>
        </w:rPr>
      </w:pPr>
      <w:r>
        <w:rPr>
          <w:rFonts w:ascii="Arial" w:hAnsi="Arial" w:cs="Arial"/>
          <w:b/>
          <w:sz w:val="24"/>
          <w:szCs w:val="24"/>
        </w:rPr>
        <w:t>Elaborado por los autores</w:t>
      </w:r>
    </w:p>
    <w:p w:rsidR="00934111" w:rsidRDefault="00934111" w:rsidP="00934111">
      <w:pPr>
        <w:spacing w:after="0" w:line="360" w:lineRule="auto"/>
        <w:jc w:val="center"/>
        <w:rPr>
          <w:rFonts w:ascii="Arial" w:hAnsi="Arial" w:cs="Arial"/>
          <w:b/>
          <w:sz w:val="24"/>
          <w:szCs w:val="24"/>
        </w:rPr>
      </w:pPr>
    </w:p>
    <w:p w:rsidR="006D0C65" w:rsidRDefault="006D0C65" w:rsidP="006D0C65">
      <w:pPr>
        <w:spacing w:after="0" w:line="360" w:lineRule="auto"/>
        <w:jc w:val="both"/>
        <w:rPr>
          <w:rFonts w:ascii="Arial" w:hAnsi="Arial" w:cs="Arial"/>
          <w:sz w:val="24"/>
          <w:szCs w:val="24"/>
        </w:rPr>
      </w:pPr>
    </w:p>
    <w:p w:rsidR="006D0C65" w:rsidRPr="002E76C8" w:rsidRDefault="00DE4737" w:rsidP="002E76C8">
      <w:pPr>
        <w:spacing w:after="0" w:line="360" w:lineRule="auto"/>
        <w:jc w:val="center"/>
        <w:rPr>
          <w:rFonts w:ascii="Arial" w:hAnsi="Arial" w:cs="Arial"/>
          <w:b/>
          <w:sz w:val="24"/>
          <w:szCs w:val="24"/>
        </w:rPr>
      </w:pPr>
      <w:r>
        <w:rPr>
          <w:rFonts w:ascii="Arial" w:hAnsi="Arial" w:cs="Arial"/>
          <w:b/>
          <w:sz w:val="24"/>
          <w:szCs w:val="24"/>
        </w:rPr>
        <w:t>Tabla 29</w:t>
      </w:r>
      <w:r w:rsidR="006D0C65">
        <w:rPr>
          <w:rFonts w:ascii="Arial" w:hAnsi="Arial" w:cs="Arial"/>
          <w:b/>
          <w:sz w:val="24"/>
          <w:szCs w:val="24"/>
        </w:rPr>
        <w:t>. Gastos De Alquiler</w:t>
      </w:r>
    </w:p>
    <w:tbl>
      <w:tblPr>
        <w:tblW w:w="3600"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1323"/>
        <w:gridCol w:w="1177"/>
        <w:gridCol w:w="1200"/>
      </w:tblGrid>
      <w:tr w:rsidR="006D0C65" w:rsidTr="00E77CB1">
        <w:trPr>
          <w:trHeight w:val="300"/>
          <w:jc w:val="center"/>
        </w:trPr>
        <w:tc>
          <w:tcPr>
            <w:tcW w:w="1255" w:type="dxa"/>
            <w:tcBorders>
              <w:top w:val="single" w:sz="8" w:space="0" w:color="B3CC82"/>
              <w:left w:val="single" w:sz="8" w:space="0" w:color="B3CC82"/>
              <w:bottom w:val="single" w:sz="8" w:space="0" w:color="B3CC82"/>
              <w:right w:val="nil"/>
            </w:tcBorders>
            <w:shd w:val="clear" w:color="auto" w:fill="9BBB59"/>
            <w:noWrap/>
            <w:hideMark/>
          </w:tcPr>
          <w:p w:rsidR="006D0C65" w:rsidRPr="00E77CB1" w:rsidRDefault="006D0C65" w:rsidP="00E77CB1">
            <w:pPr>
              <w:jc w:val="both"/>
              <w:rPr>
                <w:rFonts w:ascii="Arial" w:hAnsi="Arial" w:cs="Arial"/>
                <w:b/>
                <w:bCs/>
                <w:color w:val="000000"/>
                <w:sz w:val="24"/>
                <w:szCs w:val="24"/>
                <w:lang w:val="es-ES" w:eastAsia="es-ES"/>
              </w:rPr>
            </w:pPr>
            <w:r w:rsidRPr="00E77CB1">
              <w:rPr>
                <w:rFonts w:ascii="Arial" w:hAnsi="Arial" w:cs="Arial"/>
                <w:b/>
                <w:bCs/>
                <w:color w:val="000000"/>
                <w:sz w:val="24"/>
                <w:szCs w:val="24"/>
                <w:lang w:val="es-ES" w:eastAsia="es-ES"/>
              </w:rPr>
              <w:t>Concepto</w:t>
            </w:r>
          </w:p>
        </w:tc>
        <w:tc>
          <w:tcPr>
            <w:tcW w:w="1145" w:type="dxa"/>
            <w:tcBorders>
              <w:top w:val="single" w:sz="8" w:space="0" w:color="B3CC82"/>
              <w:left w:val="nil"/>
              <w:bottom w:val="single" w:sz="8" w:space="0" w:color="B3CC82"/>
              <w:right w:val="nil"/>
            </w:tcBorders>
            <w:shd w:val="clear" w:color="auto" w:fill="9BBB59"/>
            <w:noWrap/>
            <w:hideMark/>
          </w:tcPr>
          <w:p w:rsidR="006D0C65" w:rsidRPr="00E77CB1" w:rsidRDefault="006D0C65" w:rsidP="00E77CB1">
            <w:pPr>
              <w:jc w:val="both"/>
              <w:rPr>
                <w:rFonts w:ascii="Arial" w:hAnsi="Arial" w:cs="Arial"/>
                <w:b/>
                <w:bCs/>
                <w:color w:val="000000"/>
                <w:sz w:val="24"/>
                <w:szCs w:val="24"/>
                <w:lang w:val="es-ES" w:eastAsia="es-ES"/>
              </w:rPr>
            </w:pPr>
            <w:r w:rsidRPr="00E77CB1">
              <w:rPr>
                <w:rFonts w:ascii="Arial" w:hAnsi="Arial" w:cs="Arial"/>
                <w:b/>
                <w:bCs/>
                <w:color w:val="000000"/>
                <w:sz w:val="24"/>
                <w:szCs w:val="24"/>
                <w:lang w:val="es-ES" w:eastAsia="es-ES"/>
              </w:rPr>
              <w:t>Mensual</w:t>
            </w:r>
          </w:p>
        </w:tc>
        <w:tc>
          <w:tcPr>
            <w:tcW w:w="1200" w:type="dxa"/>
            <w:tcBorders>
              <w:top w:val="single" w:sz="8" w:space="0" w:color="B3CC82"/>
              <w:left w:val="nil"/>
              <w:bottom w:val="single" w:sz="8" w:space="0" w:color="B3CC82"/>
              <w:right w:val="single" w:sz="8" w:space="0" w:color="B3CC82"/>
            </w:tcBorders>
            <w:shd w:val="clear" w:color="auto" w:fill="9BBB59"/>
            <w:noWrap/>
            <w:hideMark/>
          </w:tcPr>
          <w:p w:rsidR="006D0C65" w:rsidRPr="00E77CB1" w:rsidRDefault="006D0C65" w:rsidP="00E77CB1">
            <w:pPr>
              <w:jc w:val="both"/>
              <w:rPr>
                <w:rFonts w:ascii="Arial" w:hAnsi="Arial" w:cs="Arial"/>
                <w:b/>
                <w:bCs/>
                <w:color w:val="000000"/>
                <w:sz w:val="24"/>
                <w:szCs w:val="24"/>
                <w:lang w:val="es-ES" w:eastAsia="es-ES"/>
              </w:rPr>
            </w:pPr>
            <w:r w:rsidRPr="00E77CB1">
              <w:rPr>
                <w:rFonts w:ascii="Arial" w:hAnsi="Arial" w:cs="Arial"/>
                <w:b/>
                <w:bCs/>
                <w:color w:val="000000"/>
                <w:sz w:val="24"/>
                <w:szCs w:val="24"/>
                <w:lang w:val="es-ES" w:eastAsia="es-ES"/>
              </w:rPr>
              <w:t>Anual</w:t>
            </w:r>
          </w:p>
        </w:tc>
      </w:tr>
      <w:tr w:rsidR="006D0C65" w:rsidTr="00E77CB1">
        <w:trPr>
          <w:trHeight w:val="300"/>
          <w:jc w:val="center"/>
        </w:trPr>
        <w:tc>
          <w:tcPr>
            <w:tcW w:w="1255" w:type="dxa"/>
            <w:tcBorders>
              <w:right w:val="nil"/>
            </w:tcBorders>
            <w:shd w:val="clear" w:color="auto" w:fill="E6EED5"/>
            <w:noWrap/>
            <w:hideMark/>
          </w:tcPr>
          <w:p w:rsidR="006D0C65" w:rsidRPr="00E77CB1" w:rsidRDefault="006D0C65" w:rsidP="00E77CB1">
            <w:pPr>
              <w:jc w:val="both"/>
              <w:rPr>
                <w:rFonts w:ascii="Arial" w:hAnsi="Arial" w:cs="Arial"/>
                <w:b/>
                <w:bCs/>
                <w:color w:val="000000"/>
                <w:sz w:val="24"/>
                <w:szCs w:val="24"/>
                <w:lang w:val="es-ES" w:eastAsia="es-ES"/>
              </w:rPr>
            </w:pPr>
            <w:r w:rsidRPr="00E77CB1">
              <w:rPr>
                <w:rFonts w:ascii="Arial" w:hAnsi="Arial" w:cs="Arial"/>
                <w:b/>
                <w:bCs/>
                <w:color w:val="000000"/>
                <w:sz w:val="24"/>
                <w:szCs w:val="24"/>
                <w:lang w:val="es-ES" w:eastAsia="es-ES"/>
              </w:rPr>
              <w:t>Oficina</w:t>
            </w:r>
          </w:p>
        </w:tc>
        <w:tc>
          <w:tcPr>
            <w:tcW w:w="1145" w:type="dxa"/>
            <w:tcBorders>
              <w:left w:val="nil"/>
              <w:right w:val="nil"/>
            </w:tcBorders>
            <w:shd w:val="clear" w:color="auto" w:fill="E6EED5"/>
            <w:noWrap/>
            <w:hideMark/>
          </w:tcPr>
          <w:p w:rsidR="006D0C65" w:rsidRPr="00E77CB1" w:rsidRDefault="006D0C65" w:rsidP="00E77CB1">
            <w:pPr>
              <w:jc w:val="both"/>
              <w:rPr>
                <w:rFonts w:ascii="Arial" w:hAnsi="Arial" w:cs="Arial"/>
                <w:color w:val="000000"/>
                <w:sz w:val="24"/>
                <w:szCs w:val="24"/>
                <w:lang w:val="es-ES" w:eastAsia="es-ES"/>
              </w:rPr>
            </w:pPr>
            <w:r w:rsidRPr="00E77CB1">
              <w:rPr>
                <w:rFonts w:ascii="Arial" w:hAnsi="Arial" w:cs="Arial"/>
                <w:color w:val="000000"/>
                <w:sz w:val="24"/>
                <w:szCs w:val="24"/>
                <w:lang w:val="es-ES" w:eastAsia="es-ES"/>
              </w:rPr>
              <w:t>550</w:t>
            </w:r>
          </w:p>
        </w:tc>
        <w:tc>
          <w:tcPr>
            <w:tcW w:w="1200" w:type="dxa"/>
            <w:tcBorders>
              <w:left w:val="nil"/>
            </w:tcBorders>
            <w:shd w:val="clear" w:color="auto" w:fill="E6EED5"/>
            <w:noWrap/>
            <w:hideMark/>
          </w:tcPr>
          <w:p w:rsidR="006D0C65" w:rsidRPr="00E77CB1" w:rsidRDefault="006D0C65" w:rsidP="00E77CB1">
            <w:pPr>
              <w:jc w:val="both"/>
              <w:rPr>
                <w:rFonts w:ascii="Arial" w:hAnsi="Arial" w:cs="Arial"/>
                <w:color w:val="000000"/>
                <w:sz w:val="24"/>
                <w:szCs w:val="24"/>
                <w:lang w:val="es-ES" w:eastAsia="es-ES"/>
              </w:rPr>
            </w:pPr>
            <w:r w:rsidRPr="00E77CB1">
              <w:rPr>
                <w:rFonts w:ascii="Arial" w:hAnsi="Arial" w:cs="Arial"/>
                <w:color w:val="000000"/>
                <w:sz w:val="24"/>
                <w:szCs w:val="24"/>
                <w:lang w:val="es-ES" w:eastAsia="es-ES"/>
              </w:rPr>
              <w:t>$6600</w:t>
            </w:r>
          </w:p>
        </w:tc>
      </w:tr>
      <w:tr w:rsidR="006D0C65" w:rsidTr="00E77CB1">
        <w:trPr>
          <w:trHeight w:val="300"/>
          <w:jc w:val="center"/>
        </w:trPr>
        <w:tc>
          <w:tcPr>
            <w:tcW w:w="1255" w:type="dxa"/>
            <w:tcBorders>
              <w:right w:val="nil"/>
            </w:tcBorders>
            <w:noWrap/>
            <w:hideMark/>
          </w:tcPr>
          <w:p w:rsidR="006D0C65" w:rsidRPr="00E77CB1" w:rsidRDefault="006D0C65" w:rsidP="00E77CB1">
            <w:pPr>
              <w:jc w:val="both"/>
              <w:rPr>
                <w:rFonts w:ascii="Arial" w:hAnsi="Arial" w:cs="Arial"/>
                <w:b/>
                <w:bCs/>
                <w:color w:val="000000"/>
                <w:sz w:val="24"/>
                <w:szCs w:val="24"/>
                <w:lang w:val="es-ES" w:eastAsia="es-ES"/>
              </w:rPr>
            </w:pPr>
            <w:r w:rsidRPr="00E77CB1">
              <w:rPr>
                <w:rFonts w:ascii="Arial" w:hAnsi="Arial" w:cs="Arial"/>
                <w:b/>
                <w:bCs/>
                <w:color w:val="000000"/>
                <w:sz w:val="24"/>
                <w:szCs w:val="24"/>
                <w:lang w:val="es-ES" w:eastAsia="es-ES"/>
              </w:rPr>
              <w:t>Terreno</w:t>
            </w:r>
          </w:p>
        </w:tc>
        <w:tc>
          <w:tcPr>
            <w:tcW w:w="1145" w:type="dxa"/>
            <w:tcBorders>
              <w:left w:val="nil"/>
              <w:right w:val="nil"/>
            </w:tcBorders>
            <w:shd w:val="clear" w:color="auto" w:fill="E6EED5"/>
            <w:noWrap/>
            <w:hideMark/>
          </w:tcPr>
          <w:p w:rsidR="006D0C65" w:rsidRPr="00E77CB1" w:rsidRDefault="006D0C65" w:rsidP="00E77CB1">
            <w:pPr>
              <w:jc w:val="both"/>
              <w:rPr>
                <w:rFonts w:ascii="Arial" w:hAnsi="Arial" w:cs="Arial"/>
                <w:color w:val="000000"/>
                <w:sz w:val="24"/>
                <w:szCs w:val="24"/>
                <w:lang w:val="es-ES" w:eastAsia="es-ES"/>
              </w:rPr>
            </w:pPr>
            <w:r w:rsidRPr="00E77CB1">
              <w:rPr>
                <w:rFonts w:ascii="Arial" w:hAnsi="Arial" w:cs="Arial"/>
                <w:color w:val="000000"/>
                <w:sz w:val="24"/>
                <w:szCs w:val="24"/>
                <w:lang w:val="es-ES" w:eastAsia="es-ES"/>
              </w:rPr>
              <w:t>370</w:t>
            </w:r>
          </w:p>
        </w:tc>
        <w:tc>
          <w:tcPr>
            <w:tcW w:w="1200" w:type="dxa"/>
            <w:tcBorders>
              <w:left w:val="nil"/>
            </w:tcBorders>
            <w:noWrap/>
            <w:hideMark/>
          </w:tcPr>
          <w:p w:rsidR="006D0C65" w:rsidRPr="00E77CB1" w:rsidRDefault="006D0C65" w:rsidP="00E77CB1">
            <w:pPr>
              <w:jc w:val="both"/>
              <w:rPr>
                <w:rFonts w:ascii="Arial" w:hAnsi="Arial" w:cs="Arial"/>
                <w:color w:val="000000"/>
                <w:sz w:val="24"/>
                <w:szCs w:val="24"/>
                <w:lang w:val="es-ES" w:eastAsia="es-ES"/>
              </w:rPr>
            </w:pPr>
            <w:r w:rsidRPr="00E77CB1">
              <w:rPr>
                <w:rFonts w:ascii="Arial" w:hAnsi="Arial" w:cs="Arial"/>
                <w:color w:val="000000"/>
                <w:sz w:val="24"/>
                <w:szCs w:val="24"/>
                <w:lang w:val="es-ES" w:eastAsia="es-ES"/>
              </w:rPr>
              <w:t>$4440</w:t>
            </w:r>
          </w:p>
        </w:tc>
      </w:tr>
      <w:tr w:rsidR="006D0C65" w:rsidTr="00E77CB1">
        <w:trPr>
          <w:trHeight w:val="300"/>
          <w:jc w:val="center"/>
        </w:trPr>
        <w:tc>
          <w:tcPr>
            <w:tcW w:w="1255" w:type="dxa"/>
            <w:tcBorders>
              <w:right w:val="nil"/>
            </w:tcBorders>
            <w:shd w:val="clear" w:color="auto" w:fill="E6EED5"/>
            <w:noWrap/>
            <w:hideMark/>
          </w:tcPr>
          <w:p w:rsidR="006D0C65" w:rsidRPr="00E77CB1" w:rsidRDefault="00E5273B" w:rsidP="00E77CB1">
            <w:pPr>
              <w:jc w:val="both"/>
              <w:rPr>
                <w:rFonts w:ascii="Arial" w:hAnsi="Arial" w:cs="Arial"/>
                <w:b/>
                <w:bCs/>
                <w:color w:val="000000"/>
                <w:sz w:val="24"/>
                <w:szCs w:val="24"/>
                <w:lang w:val="es-ES" w:eastAsia="es-ES"/>
              </w:rPr>
            </w:pPr>
            <w:r>
              <w:rPr>
                <w:rFonts w:ascii="Arial" w:hAnsi="Arial" w:cs="Arial"/>
                <w:b/>
                <w:bCs/>
                <w:color w:val="000000"/>
                <w:sz w:val="24"/>
                <w:szCs w:val="24"/>
                <w:lang w:val="es-ES" w:eastAsia="es-ES"/>
              </w:rPr>
              <w:t xml:space="preserve">Total </w:t>
            </w:r>
          </w:p>
        </w:tc>
        <w:tc>
          <w:tcPr>
            <w:tcW w:w="1145" w:type="dxa"/>
            <w:tcBorders>
              <w:left w:val="nil"/>
              <w:right w:val="nil"/>
            </w:tcBorders>
            <w:shd w:val="clear" w:color="auto" w:fill="E6EED5"/>
            <w:noWrap/>
            <w:hideMark/>
          </w:tcPr>
          <w:p w:rsidR="006D0C65" w:rsidRPr="00E77CB1" w:rsidRDefault="006D0C65" w:rsidP="00E77CB1">
            <w:pPr>
              <w:jc w:val="both"/>
              <w:rPr>
                <w:rFonts w:ascii="Arial" w:hAnsi="Arial" w:cs="Arial"/>
                <w:b/>
                <w:bCs/>
                <w:color w:val="000000"/>
                <w:sz w:val="24"/>
                <w:szCs w:val="24"/>
                <w:lang w:val="es-ES" w:eastAsia="es-ES"/>
              </w:rPr>
            </w:pPr>
            <w:r w:rsidRPr="00E77CB1">
              <w:rPr>
                <w:rFonts w:ascii="Arial" w:hAnsi="Arial" w:cs="Arial"/>
                <w:b/>
                <w:bCs/>
                <w:color w:val="000000"/>
                <w:sz w:val="24"/>
                <w:szCs w:val="24"/>
                <w:lang w:val="es-ES" w:eastAsia="es-ES"/>
              </w:rPr>
              <w:t>920</w:t>
            </w:r>
          </w:p>
        </w:tc>
        <w:tc>
          <w:tcPr>
            <w:tcW w:w="1200" w:type="dxa"/>
            <w:tcBorders>
              <w:left w:val="nil"/>
            </w:tcBorders>
            <w:shd w:val="clear" w:color="auto" w:fill="E6EED5"/>
            <w:noWrap/>
            <w:hideMark/>
          </w:tcPr>
          <w:p w:rsidR="006D0C65" w:rsidRPr="00E77CB1" w:rsidRDefault="006D0C65" w:rsidP="00E77CB1">
            <w:pPr>
              <w:jc w:val="both"/>
              <w:rPr>
                <w:rFonts w:ascii="Arial" w:hAnsi="Arial" w:cs="Arial"/>
                <w:b/>
                <w:bCs/>
                <w:color w:val="000000"/>
                <w:sz w:val="24"/>
                <w:szCs w:val="24"/>
                <w:lang w:val="es-ES" w:eastAsia="es-ES"/>
              </w:rPr>
            </w:pPr>
            <w:r w:rsidRPr="00E77CB1">
              <w:rPr>
                <w:rFonts w:ascii="Arial" w:hAnsi="Arial" w:cs="Arial"/>
                <w:b/>
                <w:bCs/>
                <w:color w:val="000000"/>
                <w:sz w:val="24"/>
                <w:szCs w:val="24"/>
                <w:lang w:val="es-ES" w:eastAsia="es-ES"/>
              </w:rPr>
              <w:t>$11040</w:t>
            </w:r>
          </w:p>
        </w:tc>
      </w:tr>
    </w:tbl>
    <w:p w:rsidR="006D0C65" w:rsidRDefault="006D0C65" w:rsidP="006D0C65">
      <w:pPr>
        <w:spacing w:after="0" w:line="360" w:lineRule="auto"/>
        <w:jc w:val="both"/>
        <w:rPr>
          <w:rFonts w:ascii="Arial" w:hAnsi="Arial" w:cs="Arial"/>
          <w:sz w:val="24"/>
          <w:szCs w:val="24"/>
        </w:rPr>
      </w:pPr>
    </w:p>
    <w:p w:rsidR="006D0C65" w:rsidRDefault="006D0C65" w:rsidP="00934111">
      <w:pPr>
        <w:spacing w:after="0" w:line="360" w:lineRule="auto"/>
        <w:jc w:val="center"/>
        <w:rPr>
          <w:rFonts w:ascii="Arial" w:hAnsi="Arial" w:cs="Arial"/>
          <w:b/>
          <w:sz w:val="24"/>
          <w:szCs w:val="24"/>
        </w:rPr>
      </w:pPr>
      <w:r>
        <w:rPr>
          <w:rFonts w:ascii="Arial" w:hAnsi="Arial" w:cs="Arial"/>
          <w:b/>
          <w:sz w:val="24"/>
          <w:szCs w:val="24"/>
        </w:rPr>
        <w:t>Elaborado por los autores</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Como gastos de imprevistos tenemo</w:t>
      </w:r>
      <w:r w:rsidR="00E5273B">
        <w:rPr>
          <w:rFonts w:ascii="Arial" w:hAnsi="Arial" w:cs="Arial"/>
          <w:sz w:val="24"/>
          <w:szCs w:val="24"/>
        </w:rPr>
        <w:t>s un estimado mensual es de $ 35</w:t>
      </w:r>
      <w:r>
        <w:rPr>
          <w:rFonts w:ascii="Arial" w:hAnsi="Arial" w:cs="Arial"/>
          <w:sz w:val="24"/>
          <w:szCs w:val="24"/>
        </w:rPr>
        <w:t>.</w:t>
      </w:r>
      <w:r w:rsidR="00E5273B">
        <w:rPr>
          <w:rFonts w:ascii="Arial" w:hAnsi="Arial" w:cs="Arial"/>
          <w:sz w:val="24"/>
          <w:szCs w:val="24"/>
        </w:rPr>
        <w:t>00 y un acumulado anual de $ 420</w:t>
      </w:r>
      <w:r>
        <w:rPr>
          <w:rFonts w:ascii="Arial" w:hAnsi="Arial" w:cs="Arial"/>
          <w:sz w:val="24"/>
          <w:szCs w:val="24"/>
        </w:rPr>
        <w:t>.00.</w:t>
      </w:r>
    </w:p>
    <w:p w:rsidR="002E76C8" w:rsidRDefault="002E76C8"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lastRenderedPageBreak/>
        <w:t>Para el establecimiento de la Empresa se requiere un local amplio situado en una zona visible y de fácil acceso, que se encuentre en el norte de la ciudad de Guayaquil. El alquiler de un establecimiento ubicado en este sector está en $920.00 mensual con una garantía de 2 meses por el valor de $1,840.00.</w:t>
      </w:r>
      <w:r>
        <w:rPr>
          <w:rFonts w:ascii="Arial" w:hAnsi="Arial" w:cs="Arial"/>
          <w:color w:val="000000"/>
          <w:sz w:val="23"/>
          <w:szCs w:val="23"/>
        </w:rPr>
        <w:t xml:space="preserve"> </w:t>
      </w:r>
      <w:r>
        <w:rPr>
          <w:rFonts w:ascii="Arial" w:hAnsi="Arial" w:cs="Arial"/>
          <w:sz w:val="24"/>
          <w:szCs w:val="24"/>
        </w:rPr>
        <w:t>Además se estimo el gasto de alquiler con una inflación anual de 5% a partir del primer año.</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A continuación los gastos de publicidad estimados para el lanzamiento e inauguración de la empresa.</w:t>
      </w:r>
    </w:p>
    <w:p w:rsidR="006D0C65" w:rsidRDefault="006D0C65" w:rsidP="006D0C65">
      <w:pPr>
        <w:spacing w:after="0" w:line="360" w:lineRule="auto"/>
        <w:jc w:val="both"/>
        <w:rPr>
          <w:rFonts w:ascii="Arial" w:hAnsi="Arial" w:cs="Arial"/>
          <w:sz w:val="24"/>
          <w:szCs w:val="24"/>
        </w:rPr>
      </w:pPr>
    </w:p>
    <w:p w:rsidR="006D0C65" w:rsidRDefault="00DE4737" w:rsidP="002E76C8">
      <w:pPr>
        <w:spacing w:after="0" w:line="360" w:lineRule="auto"/>
        <w:jc w:val="center"/>
        <w:rPr>
          <w:rFonts w:ascii="Arial" w:hAnsi="Arial" w:cs="Arial"/>
          <w:b/>
          <w:sz w:val="24"/>
          <w:szCs w:val="24"/>
        </w:rPr>
      </w:pPr>
      <w:r>
        <w:rPr>
          <w:rFonts w:ascii="Arial" w:hAnsi="Arial" w:cs="Arial"/>
          <w:b/>
          <w:sz w:val="24"/>
          <w:szCs w:val="24"/>
        </w:rPr>
        <w:t>Tabla 30</w:t>
      </w:r>
      <w:r w:rsidR="006D0C65">
        <w:rPr>
          <w:rFonts w:ascii="Arial" w:hAnsi="Arial" w:cs="Arial"/>
          <w:b/>
          <w:sz w:val="24"/>
          <w:szCs w:val="24"/>
        </w:rPr>
        <w:t>. Gastos de Publicidad de Lanzamiento</w:t>
      </w:r>
    </w:p>
    <w:tbl>
      <w:tblPr>
        <w:tblW w:w="5012"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455"/>
        <w:gridCol w:w="1189"/>
        <w:gridCol w:w="1424"/>
      </w:tblGrid>
      <w:tr w:rsidR="006D0C65" w:rsidTr="00934111">
        <w:trPr>
          <w:trHeight w:val="254"/>
          <w:jc w:val="center"/>
        </w:trPr>
        <w:tc>
          <w:tcPr>
            <w:tcW w:w="2455" w:type="dxa"/>
            <w:tcBorders>
              <w:top w:val="single" w:sz="8" w:space="0" w:color="B3CC82"/>
              <w:left w:val="single" w:sz="8" w:space="0" w:color="B3CC82"/>
              <w:bottom w:val="single" w:sz="8" w:space="0" w:color="B3CC82"/>
              <w:right w:val="nil"/>
            </w:tcBorders>
            <w:shd w:val="clear" w:color="auto" w:fill="9BBB59"/>
            <w:noWrap/>
            <w:hideMark/>
          </w:tcPr>
          <w:p w:rsidR="006D0C65" w:rsidRPr="00E77CB1" w:rsidRDefault="006D0C65" w:rsidP="00E77CB1">
            <w:pPr>
              <w:rPr>
                <w:b/>
                <w:bCs/>
                <w:color w:val="365F91"/>
              </w:rPr>
            </w:pPr>
          </w:p>
        </w:tc>
        <w:tc>
          <w:tcPr>
            <w:tcW w:w="1133" w:type="dxa"/>
            <w:tcBorders>
              <w:top w:val="single" w:sz="8" w:space="0" w:color="B3CC82"/>
              <w:left w:val="nil"/>
              <w:bottom w:val="single" w:sz="8" w:space="0" w:color="B3CC82"/>
              <w:right w:val="nil"/>
            </w:tcBorders>
            <w:shd w:val="clear" w:color="auto" w:fill="9BBB59"/>
            <w:noWrap/>
            <w:hideMark/>
          </w:tcPr>
          <w:p w:rsidR="006D0C65" w:rsidRPr="00E77CB1" w:rsidRDefault="006D0C65" w:rsidP="00E77CB1">
            <w:pPr>
              <w:rPr>
                <w:b/>
                <w:bCs/>
                <w:color w:val="000000"/>
              </w:rPr>
            </w:pPr>
            <w:r w:rsidRPr="00E77CB1">
              <w:rPr>
                <w:b/>
                <w:bCs/>
                <w:color w:val="000000"/>
              </w:rPr>
              <w:t>CANTIDAD</w:t>
            </w:r>
          </w:p>
        </w:tc>
        <w:tc>
          <w:tcPr>
            <w:tcW w:w="1424" w:type="dxa"/>
            <w:tcBorders>
              <w:top w:val="single" w:sz="8" w:space="0" w:color="B3CC82"/>
              <w:left w:val="nil"/>
              <w:bottom w:val="single" w:sz="8" w:space="0" w:color="B3CC82"/>
              <w:right w:val="single" w:sz="8" w:space="0" w:color="B3CC82"/>
            </w:tcBorders>
            <w:shd w:val="clear" w:color="auto" w:fill="9BBB59"/>
            <w:noWrap/>
            <w:hideMark/>
          </w:tcPr>
          <w:p w:rsidR="006D0C65" w:rsidRPr="00E77CB1" w:rsidRDefault="006D0C65" w:rsidP="00E77CB1">
            <w:pPr>
              <w:jc w:val="center"/>
              <w:rPr>
                <w:b/>
                <w:bCs/>
                <w:color w:val="000000"/>
              </w:rPr>
            </w:pPr>
            <w:r w:rsidRPr="00E77CB1">
              <w:rPr>
                <w:b/>
                <w:bCs/>
                <w:color w:val="000000"/>
              </w:rPr>
              <w:t>TOTAL</w:t>
            </w:r>
          </w:p>
        </w:tc>
      </w:tr>
      <w:tr w:rsidR="006D0C65" w:rsidTr="00934111">
        <w:trPr>
          <w:trHeight w:val="254"/>
          <w:jc w:val="center"/>
        </w:trPr>
        <w:tc>
          <w:tcPr>
            <w:tcW w:w="2455" w:type="dxa"/>
            <w:tcBorders>
              <w:right w:val="nil"/>
            </w:tcBorders>
            <w:shd w:val="clear" w:color="auto" w:fill="E6EED5"/>
            <w:noWrap/>
            <w:hideMark/>
          </w:tcPr>
          <w:p w:rsidR="006D0C65" w:rsidRPr="00934111" w:rsidRDefault="006D0C65" w:rsidP="00E77CB1">
            <w:pPr>
              <w:rPr>
                <w:b/>
                <w:bCs/>
                <w:color w:val="000000"/>
                <w:sz w:val="24"/>
                <w:szCs w:val="24"/>
              </w:rPr>
            </w:pPr>
            <w:r w:rsidRPr="00934111">
              <w:rPr>
                <w:b/>
                <w:bCs/>
                <w:color w:val="000000"/>
                <w:sz w:val="24"/>
                <w:szCs w:val="24"/>
              </w:rPr>
              <w:t>Mailing Masivo</w:t>
            </w:r>
          </w:p>
        </w:tc>
        <w:tc>
          <w:tcPr>
            <w:tcW w:w="1133" w:type="dxa"/>
            <w:tcBorders>
              <w:left w:val="nil"/>
              <w:right w:val="nil"/>
            </w:tcBorders>
            <w:shd w:val="clear" w:color="auto" w:fill="E6EED5"/>
            <w:noWrap/>
            <w:hideMark/>
          </w:tcPr>
          <w:p w:rsidR="006D0C65" w:rsidRPr="00934111" w:rsidRDefault="006D0C65" w:rsidP="00E77CB1">
            <w:pPr>
              <w:jc w:val="right"/>
              <w:rPr>
                <w:color w:val="000000"/>
                <w:sz w:val="24"/>
                <w:szCs w:val="24"/>
              </w:rPr>
            </w:pPr>
            <w:r w:rsidRPr="00934111">
              <w:rPr>
                <w:color w:val="000000"/>
                <w:sz w:val="24"/>
                <w:szCs w:val="24"/>
              </w:rPr>
              <w:t>10000</w:t>
            </w:r>
          </w:p>
        </w:tc>
        <w:tc>
          <w:tcPr>
            <w:tcW w:w="1424" w:type="dxa"/>
            <w:tcBorders>
              <w:left w:val="nil"/>
            </w:tcBorders>
            <w:shd w:val="clear" w:color="auto" w:fill="E6EED5"/>
            <w:noWrap/>
            <w:hideMark/>
          </w:tcPr>
          <w:p w:rsidR="006D0C65" w:rsidRPr="00934111" w:rsidRDefault="006D0C65" w:rsidP="00E77CB1">
            <w:pPr>
              <w:jc w:val="center"/>
              <w:rPr>
                <w:color w:val="000000"/>
                <w:sz w:val="24"/>
                <w:szCs w:val="24"/>
              </w:rPr>
            </w:pPr>
            <w:r w:rsidRPr="00934111">
              <w:rPr>
                <w:color w:val="000000"/>
                <w:sz w:val="24"/>
                <w:szCs w:val="24"/>
              </w:rPr>
              <w:t>$155,00</w:t>
            </w:r>
          </w:p>
        </w:tc>
      </w:tr>
      <w:tr w:rsidR="006D0C65" w:rsidTr="00934111">
        <w:trPr>
          <w:trHeight w:val="254"/>
          <w:jc w:val="center"/>
        </w:trPr>
        <w:tc>
          <w:tcPr>
            <w:tcW w:w="2455" w:type="dxa"/>
            <w:tcBorders>
              <w:right w:val="nil"/>
            </w:tcBorders>
            <w:noWrap/>
            <w:hideMark/>
          </w:tcPr>
          <w:p w:rsidR="006D0C65" w:rsidRPr="00934111" w:rsidRDefault="006D0C65" w:rsidP="00E77CB1">
            <w:pPr>
              <w:rPr>
                <w:b/>
                <w:bCs/>
                <w:color w:val="000000"/>
                <w:sz w:val="24"/>
                <w:szCs w:val="24"/>
              </w:rPr>
            </w:pPr>
            <w:r w:rsidRPr="00934111">
              <w:rPr>
                <w:b/>
                <w:bCs/>
                <w:color w:val="000000"/>
                <w:sz w:val="24"/>
                <w:szCs w:val="24"/>
              </w:rPr>
              <w:t>Letrero Acrílico Led</w:t>
            </w:r>
          </w:p>
        </w:tc>
        <w:tc>
          <w:tcPr>
            <w:tcW w:w="1133" w:type="dxa"/>
            <w:tcBorders>
              <w:left w:val="nil"/>
              <w:right w:val="nil"/>
            </w:tcBorders>
            <w:noWrap/>
            <w:hideMark/>
          </w:tcPr>
          <w:p w:rsidR="006D0C65" w:rsidRPr="00934111" w:rsidRDefault="006D0C65" w:rsidP="00E77CB1">
            <w:pPr>
              <w:jc w:val="right"/>
              <w:rPr>
                <w:color w:val="000000"/>
                <w:sz w:val="24"/>
                <w:szCs w:val="24"/>
              </w:rPr>
            </w:pPr>
            <w:r w:rsidRPr="00934111">
              <w:rPr>
                <w:color w:val="000000"/>
                <w:sz w:val="24"/>
                <w:szCs w:val="24"/>
              </w:rPr>
              <w:t>1</w:t>
            </w:r>
          </w:p>
        </w:tc>
        <w:tc>
          <w:tcPr>
            <w:tcW w:w="1424" w:type="dxa"/>
            <w:tcBorders>
              <w:left w:val="nil"/>
            </w:tcBorders>
            <w:noWrap/>
            <w:hideMark/>
          </w:tcPr>
          <w:p w:rsidR="006D0C65" w:rsidRPr="00934111" w:rsidRDefault="006D0C65" w:rsidP="00E77CB1">
            <w:pPr>
              <w:jc w:val="center"/>
              <w:rPr>
                <w:color w:val="000000"/>
                <w:sz w:val="24"/>
                <w:szCs w:val="24"/>
              </w:rPr>
            </w:pPr>
            <w:r w:rsidRPr="00934111">
              <w:rPr>
                <w:color w:val="000000"/>
                <w:sz w:val="24"/>
                <w:szCs w:val="24"/>
              </w:rPr>
              <w:t xml:space="preserve">$ 750 </w:t>
            </w:r>
          </w:p>
        </w:tc>
      </w:tr>
      <w:tr w:rsidR="006D0C65" w:rsidTr="00934111">
        <w:trPr>
          <w:trHeight w:val="254"/>
          <w:jc w:val="center"/>
        </w:trPr>
        <w:tc>
          <w:tcPr>
            <w:tcW w:w="2455" w:type="dxa"/>
            <w:tcBorders>
              <w:right w:val="nil"/>
            </w:tcBorders>
            <w:shd w:val="clear" w:color="auto" w:fill="E6EED5"/>
            <w:noWrap/>
            <w:hideMark/>
          </w:tcPr>
          <w:p w:rsidR="006D0C65" w:rsidRPr="00934111" w:rsidRDefault="006D0C65" w:rsidP="00E77CB1">
            <w:pPr>
              <w:rPr>
                <w:b/>
                <w:bCs/>
                <w:color w:val="000000"/>
                <w:sz w:val="24"/>
                <w:szCs w:val="24"/>
              </w:rPr>
            </w:pPr>
            <w:r w:rsidRPr="00934111">
              <w:rPr>
                <w:b/>
                <w:bCs/>
                <w:color w:val="000000"/>
                <w:sz w:val="24"/>
                <w:szCs w:val="24"/>
              </w:rPr>
              <w:t>Flyers</w:t>
            </w:r>
          </w:p>
        </w:tc>
        <w:tc>
          <w:tcPr>
            <w:tcW w:w="1133" w:type="dxa"/>
            <w:tcBorders>
              <w:left w:val="nil"/>
              <w:right w:val="nil"/>
            </w:tcBorders>
            <w:shd w:val="clear" w:color="auto" w:fill="E6EED5"/>
            <w:noWrap/>
            <w:hideMark/>
          </w:tcPr>
          <w:p w:rsidR="006D0C65" w:rsidRPr="00934111" w:rsidRDefault="006D0C65" w:rsidP="00E77CB1">
            <w:pPr>
              <w:jc w:val="right"/>
              <w:rPr>
                <w:color w:val="000000"/>
                <w:sz w:val="24"/>
                <w:szCs w:val="24"/>
              </w:rPr>
            </w:pPr>
            <w:r w:rsidRPr="00934111">
              <w:rPr>
                <w:color w:val="000000"/>
                <w:sz w:val="24"/>
                <w:szCs w:val="24"/>
              </w:rPr>
              <w:t>100</w:t>
            </w:r>
          </w:p>
        </w:tc>
        <w:tc>
          <w:tcPr>
            <w:tcW w:w="1424" w:type="dxa"/>
            <w:tcBorders>
              <w:left w:val="nil"/>
            </w:tcBorders>
            <w:shd w:val="clear" w:color="auto" w:fill="E6EED5"/>
            <w:noWrap/>
            <w:hideMark/>
          </w:tcPr>
          <w:p w:rsidR="006D0C65" w:rsidRPr="00934111" w:rsidRDefault="006D0C65" w:rsidP="00E77CB1">
            <w:pPr>
              <w:jc w:val="center"/>
              <w:rPr>
                <w:color w:val="000000"/>
                <w:sz w:val="24"/>
                <w:szCs w:val="24"/>
              </w:rPr>
            </w:pPr>
            <w:r w:rsidRPr="00934111">
              <w:rPr>
                <w:color w:val="000000"/>
                <w:sz w:val="24"/>
                <w:szCs w:val="24"/>
              </w:rPr>
              <w:t>$450</w:t>
            </w:r>
          </w:p>
        </w:tc>
      </w:tr>
      <w:tr w:rsidR="006D0C65" w:rsidTr="00934111">
        <w:trPr>
          <w:trHeight w:val="254"/>
          <w:jc w:val="center"/>
        </w:trPr>
        <w:tc>
          <w:tcPr>
            <w:tcW w:w="2455" w:type="dxa"/>
            <w:tcBorders>
              <w:right w:val="nil"/>
            </w:tcBorders>
            <w:noWrap/>
            <w:hideMark/>
          </w:tcPr>
          <w:p w:rsidR="006D0C65" w:rsidRPr="00934111" w:rsidRDefault="00934111" w:rsidP="00E77CB1">
            <w:pPr>
              <w:rPr>
                <w:b/>
                <w:bCs/>
                <w:sz w:val="24"/>
                <w:szCs w:val="24"/>
              </w:rPr>
            </w:pPr>
            <w:r w:rsidRPr="00934111">
              <w:rPr>
                <w:b/>
                <w:bCs/>
                <w:sz w:val="24"/>
                <w:szCs w:val="24"/>
              </w:rPr>
              <w:t xml:space="preserve">Total </w:t>
            </w:r>
          </w:p>
        </w:tc>
        <w:tc>
          <w:tcPr>
            <w:tcW w:w="1133" w:type="dxa"/>
            <w:tcBorders>
              <w:left w:val="nil"/>
              <w:right w:val="nil"/>
            </w:tcBorders>
            <w:noWrap/>
            <w:hideMark/>
          </w:tcPr>
          <w:p w:rsidR="006D0C65" w:rsidRPr="00934111" w:rsidRDefault="006D0C65" w:rsidP="00E77CB1">
            <w:pPr>
              <w:rPr>
                <w:color w:val="365F91"/>
                <w:sz w:val="24"/>
                <w:szCs w:val="24"/>
              </w:rPr>
            </w:pPr>
          </w:p>
        </w:tc>
        <w:tc>
          <w:tcPr>
            <w:tcW w:w="1424" w:type="dxa"/>
            <w:tcBorders>
              <w:left w:val="nil"/>
            </w:tcBorders>
            <w:noWrap/>
            <w:hideMark/>
          </w:tcPr>
          <w:p w:rsidR="006D0C65" w:rsidRPr="00934111" w:rsidRDefault="006D0C65" w:rsidP="00E77CB1">
            <w:pPr>
              <w:jc w:val="center"/>
              <w:rPr>
                <w:color w:val="000000"/>
                <w:sz w:val="24"/>
                <w:szCs w:val="24"/>
              </w:rPr>
            </w:pPr>
            <w:r w:rsidRPr="00934111">
              <w:rPr>
                <w:color w:val="000000"/>
                <w:sz w:val="24"/>
                <w:szCs w:val="24"/>
              </w:rPr>
              <w:t>$1355</w:t>
            </w:r>
          </w:p>
        </w:tc>
      </w:tr>
    </w:tbl>
    <w:p w:rsidR="006D0C65" w:rsidRDefault="006D0C65" w:rsidP="00934111">
      <w:pPr>
        <w:spacing w:after="0" w:line="360" w:lineRule="auto"/>
        <w:jc w:val="center"/>
        <w:rPr>
          <w:rFonts w:ascii="Arial" w:hAnsi="Arial" w:cs="Arial"/>
          <w:b/>
          <w:sz w:val="24"/>
          <w:szCs w:val="24"/>
        </w:rPr>
      </w:pPr>
      <w:r>
        <w:rPr>
          <w:rFonts w:ascii="Arial" w:hAnsi="Arial" w:cs="Arial"/>
          <w:b/>
          <w:sz w:val="24"/>
          <w:szCs w:val="24"/>
        </w:rPr>
        <w:t>Elaborado por los autores</w:t>
      </w:r>
    </w:p>
    <w:p w:rsidR="002E76C8" w:rsidRDefault="002E76C8" w:rsidP="002E76C8">
      <w:pPr>
        <w:spacing w:after="0" w:line="360" w:lineRule="auto"/>
        <w:jc w:val="center"/>
        <w:rPr>
          <w:rFonts w:ascii="Arial" w:hAnsi="Arial" w:cs="Arial"/>
          <w:b/>
          <w:sz w:val="24"/>
          <w:szCs w:val="24"/>
        </w:rPr>
      </w:pPr>
    </w:p>
    <w:p w:rsidR="006D0C65" w:rsidRPr="002E76C8" w:rsidRDefault="00DE4737" w:rsidP="002E76C8">
      <w:pPr>
        <w:spacing w:after="0" w:line="360" w:lineRule="auto"/>
        <w:jc w:val="center"/>
        <w:rPr>
          <w:rFonts w:ascii="Arial" w:hAnsi="Arial" w:cs="Arial"/>
          <w:b/>
          <w:sz w:val="24"/>
          <w:szCs w:val="24"/>
        </w:rPr>
      </w:pPr>
      <w:r>
        <w:rPr>
          <w:rFonts w:ascii="Arial" w:hAnsi="Arial" w:cs="Arial"/>
          <w:b/>
          <w:sz w:val="24"/>
          <w:szCs w:val="24"/>
        </w:rPr>
        <w:t>Tabla 31</w:t>
      </w:r>
      <w:r w:rsidR="006D0C65">
        <w:rPr>
          <w:rFonts w:ascii="Arial" w:hAnsi="Arial" w:cs="Arial"/>
          <w:b/>
          <w:sz w:val="24"/>
          <w:szCs w:val="24"/>
        </w:rPr>
        <w:t>. Gastos de Publicidad Mensual</w:t>
      </w:r>
    </w:p>
    <w:tbl>
      <w:tblPr>
        <w:tblW w:w="4600"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200"/>
        <w:gridCol w:w="1200"/>
        <w:gridCol w:w="1200"/>
      </w:tblGrid>
      <w:tr w:rsidR="006D0C65" w:rsidTr="00E77CB1">
        <w:trPr>
          <w:trHeight w:val="300"/>
          <w:jc w:val="center"/>
        </w:trPr>
        <w:tc>
          <w:tcPr>
            <w:tcW w:w="2200" w:type="dxa"/>
            <w:tcBorders>
              <w:top w:val="single" w:sz="8" w:space="0" w:color="B3CC82"/>
              <w:left w:val="single" w:sz="8" w:space="0" w:color="B3CC82"/>
              <w:bottom w:val="single" w:sz="8" w:space="0" w:color="B3CC82"/>
              <w:right w:val="nil"/>
            </w:tcBorders>
            <w:shd w:val="clear" w:color="auto" w:fill="9BBB59"/>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Concepto</w:t>
            </w:r>
          </w:p>
        </w:tc>
        <w:tc>
          <w:tcPr>
            <w:tcW w:w="1200" w:type="dxa"/>
            <w:tcBorders>
              <w:top w:val="single" w:sz="8" w:space="0" w:color="B3CC82"/>
              <w:left w:val="nil"/>
              <w:bottom w:val="single" w:sz="8" w:space="0" w:color="B3CC82"/>
              <w:right w:val="nil"/>
            </w:tcBorders>
            <w:shd w:val="clear" w:color="auto" w:fill="9BBB59"/>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Mensual</w:t>
            </w:r>
          </w:p>
        </w:tc>
        <w:tc>
          <w:tcPr>
            <w:tcW w:w="1200" w:type="dxa"/>
            <w:tcBorders>
              <w:top w:val="single" w:sz="8" w:space="0" w:color="B3CC82"/>
              <w:left w:val="nil"/>
              <w:bottom w:val="single" w:sz="8" w:space="0" w:color="B3CC82"/>
              <w:right w:val="single" w:sz="8" w:space="0" w:color="B3CC82"/>
            </w:tcBorders>
            <w:shd w:val="clear" w:color="auto" w:fill="9BBB59"/>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Anual</w:t>
            </w:r>
          </w:p>
        </w:tc>
      </w:tr>
      <w:tr w:rsidR="006D0C65" w:rsidTr="00E77CB1">
        <w:trPr>
          <w:trHeight w:val="300"/>
          <w:jc w:val="center"/>
        </w:trPr>
        <w:tc>
          <w:tcPr>
            <w:tcW w:w="2200" w:type="dxa"/>
            <w:tcBorders>
              <w:right w:val="nil"/>
            </w:tcBorders>
            <w:shd w:val="clear" w:color="auto" w:fill="E6EED5"/>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folletos (volantes)</w:t>
            </w:r>
          </w:p>
        </w:tc>
        <w:tc>
          <w:tcPr>
            <w:tcW w:w="1200" w:type="dxa"/>
            <w:tcBorders>
              <w:left w:val="nil"/>
              <w:right w:val="nil"/>
            </w:tcBorders>
            <w:shd w:val="clear" w:color="auto" w:fill="E6EED5"/>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100</w:t>
            </w:r>
          </w:p>
        </w:tc>
        <w:tc>
          <w:tcPr>
            <w:tcW w:w="1200" w:type="dxa"/>
            <w:tcBorders>
              <w:left w:val="nil"/>
            </w:tcBorders>
            <w:shd w:val="clear" w:color="auto" w:fill="E6EED5"/>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$1200</w:t>
            </w:r>
          </w:p>
        </w:tc>
      </w:tr>
      <w:tr w:rsidR="006D0C65" w:rsidTr="00E77CB1">
        <w:trPr>
          <w:trHeight w:val="300"/>
          <w:jc w:val="center"/>
        </w:trPr>
        <w:tc>
          <w:tcPr>
            <w:tcW w:w="2200" w:type="dxa"/>
            <w:tcBorders>
              <w:right w:val="nil"/>
            </w:tcBorders>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Radio</w:t>
            </w:r>
          </w:p>
        </w:tc>
        <w:tc>
          <w:tcPr>
            <w:tcW w:w="1200" w:type="dxa"/>
            <w:tcBorders>
              <w:left w:val="nil"/>
              <w:right w:val="nil"/>
            </w:tcBorders>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240</w:t>
            </w:r>
          </w:p>
        </w:tc>
        <w:tc>
          <w:tcPr>
            <w:tcW w:w="1200" w:type="dxa"/>
            <w:tcBorders>
              <w:left w:val="nil"/>
            </w:tcBorders>
            <w:noWrap/>
            <w:hideMark/>
          </w:tcPr>
          <w:p w:rsidR="006D0C65" w:rsidRPr="00934111" w:rsidRDefault="006D0C65" w:rsidP="00E77CB1">
            <w:pPr>
              <w:tabs>
                <w:tab w:val="center" w:pos="492"/>
                <w:tab w:val="right" w:pos="984"/>
              </w:tabs>
              <w:rPr>
                <w:rFonts w:ascii="Arial" w:hAnsi="Arial" w:cs="Arial"/>
                <w:color w:val="000000"/>
                <w:sz w:val="24"/>
                <w:szCs w:val="24"/>
              </w:rPr>
            </w:pPr>
            <w:r w:rsidRPr="00934111">
              <w:rPr>
                <w:rFonts w:ascii="Arial" w:hAnsi="Arial" w:cs="Arial"/>
                <w:color w:val="000000"/>
                <w:sz w:val="24"/>
                <w:szCs w:val="24"/>
              </w:rPr>
              <w:tab/>
            </w:r>
            <w:r w:rsidRPr="00934111">
              <w:rPr>
                <w:rFonts w:ascii="Arial" w:hAnsi="Arial" w:cs="Arial"/>
                <w:color w:val="000000"/>
                <w:sz w:val="24"/>
                <w:szCs w:val="24"/>
              </w:rPr>
              <w:tab/>
              <w:t>$2880</w:t>
            </w:r>
          </w:p>
        </w:tc>
      </w:tr>
      <w:tr w:rsidR="006D0C65" w:rsidTr="00E77CB1">
        <w:trPr>
          <w:trHeight w:val="300"/>
          <w:jc w:val="center"/>
        </w:trPr>
        <w:tc>
          <w:tcPr>
            <w:tcW w:w="2200" w:type="dxa"/>
            <w:tcBorders>
              <w:right w:val="nil"/>
            </w:tcBorders>
            <w:shd w:val="clear" w:color="auto" w:fill="E6EED5"/>
            <w:noWrap/>
            <w:hideMark/>
          </w:tcPr>
          <w:p w:rsidR="006D0C65" w:rsidRPr="00934111" w:rsidRDefault="006D0C65" w:rsidP="00E77CB1">
            <w:pPr>
              <w:rPr>
                <w:rFonts w:ascii="Arial" w:hAnsi="Arial" w:cs="Arial"/>
                <w:b/>
                <w:bCs/>
                <w:color w:val="000000"/>
                <w:sz w:val="24"/>
                <w:szCs w:val="24"/>
              </w:rPr>
            </w:pPr>
            <w:r w:rsidRPr="00934111">
              <w:rPr>
                <w:rFonts w:ascii="Arial" w:hAnsi="Arial" w:cs="Arial"/>
                <w:b/>
                <w:bCs/>
                <w:color w:val="000000"/>
                <w:sz w:val="24"/>
                <w:szCs w:val="24"/>
              </w:rPr>
              <w:t>Revista autos universo</w:t>
            </w:r>
          </w:p>
        </w:tc>
        <w:tc>
          <w:tcPr>
            <w:tcW w:w="1200" w:type="dxa"/>
            <w:tcBorders>
              <w:left w:val="nil"/>
              <w:right w:val="nil"/>
            </w:tcBorders>
            <w:shd w:val="clear" w:color="auto" w:fill="E6EED5"/>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372</w:t>
            </w:r>
          </w:p>
        </w:tc>
        <w:tc>
          <w:tcPr>
            <w:tcW w:w="1200" w:type="dxa"/>
            <w:tcBorders>
              <w:left w:val="nil"/>
            </w:tcBorders>
            <w:shd w:val="clear" w:color="auto" w:fill="E6EED5"/>
            <w:noWrap/>
            <w:hideMark/>
          </w:tcPr>
          <w:p w:rsidR="006D0C65" w:rsidRPr="00934111" w:rsidRDefault="006D0C65" w:rsidP="00E77CB1">
            <w:pPr>
              <w:tabs>
                <w:tab w:val="center" w:pos="492"/>
                <w:tab w:val="right" w:pos="984"/>
              </w:tabs>
              <w:rPr>
                <w:rFonts w:ascii="Arial" w:hAnsi="Arial" w:cs="Arial"/>
                <w:color w:val="000000"/>
                <w:sz w:val="24"/>
                <w:szCs w:val="24"/>
              </w:rPr>
            </w:pPr>
            <w:r w:rsidRPr="00934111">
              <w:rPr>
                <w:rFonts w:ascii="Arial" w:hAnsi="Arial" w:cs="Arial"/>
                <w:color w:val="000000"/>
                <w:sz w:val="24"/>
                <w:szCs w:val="24"/>
              </w:rPr>
              <w:tab/>
              <w:t>$</w:t>
            </w:r>
            <w:r w:rsidRPr="00934111">
              <w:rPr>
                <w:rFonts w:ascii="Arial" w:hAnsi="Arial" w:cs="Arial"/>
                <w:color w:val="000000"/>
                <w:sz w:val="24"/>
                <w:szCs w:val="24"/>
              </w:rPr>
              <w:tab/>
              <w:t>1116</w:t>
            </w:r>
          </w:p>
        </w:tc>
      </w:tr>
      <w:tr w:rsidR="006D0C65" w:rsidTr="00E77CB1">
        <w:trPr>
          <w:trHeight w:val="300"/>
          <w:jc w:val="center"/>
        </w:trPr>
        <w:tc>
          <w:tcPr>
            <w:tcW w:w="2200" w:type="dxa"/>
            <w:tcBorders>
              <w:right w:val="nil"/>
            </w:tcBorders>
            <w:noWrap/>
            <w:hideMark/>
          </w:tcPr>
          <w:p w:rsidR="006D0C65" w:rsidRPr="00934111" w:rsidRDefault="006D0C65" w:rsidP="00E5273B">
            <w:pPr>
              <w:rPr>
                <w:rFonts w:ascii="Arial" w:hAnsi="Arial" w:cs="Arial"/>
                <w:b/>
                <w:bCs/>
                <w:color w:val="000000"/>
                <w:sz w:val="24"/>
                <w:szCs w:val="24"/>
              </w:rPr>
            </w:pPr>
            <w:r w:rsidRPr="00934111">
              <w:rPr>
                <w:rFonts w:ascii="Arial" w:hAnsi="Arial" w:cs="Arial"/>
                <w:b/>
                <w:bCs/>
                <w:color w:val="000000"/>
                <w:sz w:val="24"/>
                <w:szCs w:val="24"/>
              </w:rPr>
              <w:t xml:space="preserve">Total </w:t>
            </w:r>
          </w:p>
        </w:tc>
        <w:tc>
          <w:tcPr>
            <w:tcW w:w="1200" w:type="dxa"/>
            <w:tcBorders>
              <w:left w:val="nil"/>
              <w:right w:val="nil"/>
            </w:tcBorders>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712</w:t>
            </w:r>
          </w:p>
        </w:tc>
        <w:tc>
          <w:tcPr>
            <w:tcW w:w="1200" w:type="dxa"/>
            <w:tcBorders>
              <w:left w:val="nil"/>
            </w:tcBorders>
            <w:noWrap/>
            <w:hideMark/>
          </w:tcPr>
          <w:p w:rsidR="006D0C65" w:rsidRPr="00934111" w:rsidRDefault="006D0C65" w:rsidP="00E77CB1">
            <w:pPr>
              <w:jc w:val="right"/>
              <w:rPr>
                <w:rFonts w:ascii="Arial" w:hAnsi="Arial" w:cs="Arial"/>
                <w:color w:val="000000"/>
                <w:sz w:val="24"/>
                <w:szCs w:val="24"/>
              </w:rPr>
            </w:pPr>
            <w:r w:rsidRPr="00934111">
              <w:rPr>
                <w:rFonts w:ascii="Arial" w:hAnsi="Arial" w:cs="Arial"/>
                <w:color w:val="000000"/>
                <w:sz w:val="24"/>
                <w:szCs w:val="24"/>
              </w:rPr>
              <w:t>$5196</w:t>
            </w:r>
          </w:p>
        </w:tc>
      </w:tr>
    </w:tbl>
    <w:p w:rsidR="006D0C65" w:rsidRDefault="006D0C65" w:rsidP="00934111">
      <w:pPr>
        <w:spacing w:after="0" w:line="360" w:lineRule="auto"/>
        <w:jc w:val="center"/>
        <w:rPr>
          <w:rFonts w:ascii="Arial" w:hAnsi="Arial" w:cs="Arial"/>
          <w:b/>
          <w:sz w:val="24"/>
          <w:szCs w:val="24"/>
        </w:rPr>
      </w:pPr>
      <w:r>
        <w:rPr>
          <w:rFonts w:ascii="Arial" w:hAnsi="Arial" w:cs="Arial"/>
          <w:b/>
          <w:sz w:val="24"/>
          <w:szCs w:val="24"/>
        </w:rPr>
        <w:t>Elaborado por los autores</w:t>
      </w:r>
    </w:p>
    <w:p w:rsidR="006D0C65" w:rsidRDefault="006D0C65" w:rsidP="006D0C65">
      <w:pPr>
        <w:spacing w:after="0" w:line="360" w:lineRule="auto"/>
        <w:jc w:val="both"/>
        <w:rPr>
          <w:rFonts w:ascii="Arial" w:hAnsi="Arial" w:cs="Arial"/>
          <w:b/>
          <w:sz w:val="24"/>
          <w:szCs w:val="24"/>
        </w:rPr>
      </w:pPr>
      <w:r>
        <w:rPr>
          <w:rFonts w:ascii="Arial" w:hAnsi="Arial" w:cs="Arial"/>
          <w:b/>
          <w:sz w:val="24"/>
          <w:szCs w:val="24"/>
        </w:rPr>
        <w:lastRenderedPageBreak/>
        <w:t>5.2. INVERSIONES DEL PROYECTO</w:t>
      </w:r>
    </w:p>
    <w:p w:rsidR="006D0C65" w:rsidRDefault="006D0C65" w:rsidP="006D0C65">
      <w:pPr>
        <w:spacing w:after="0" w:line="360" w:lineRule="auto"/>
        <w:jc w:val="both"/>
        <w:rPr>
          <w:rFonts w:ascii="Arial" w:hAnsi="Arial" w:cs="Arial"/>
          <w:b/>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La inversión realizada para éste proyecto consiste en todas aquellas adquisiciones tanto de maquinaria, equipos de oficina, permisos para operación que facilitan un correcto inicio de la empresa.</w:t>
      </w:r>
    </w:p>
    <w:p w:rsidR="006D0C65" w:rsidRDefault="006D0C65" w:rsidP="006D0C65">
      <w:pPr>
        <w:spacing w:after="0" w:line="360" w:lineRule="auto"/>
        <w:jc w:val="both"/>
        <w:rPr>
          <w:rFonts w:ascii="Arial" w:hAnsi="Arial" w:cs="Arial"/>
          <w:sz w:val="24"/>
          <w:szCs w:val="24"/>
        </w:rPr>
      </w:pPr>
    </w:p>
    <w:p w:rsidR="006D0C65" w:rsidRDefault="00280E62" w:rsidP="006D0C65">
      <w:pPr>
        <w:spacing w:after="0" w:line="360" w:lineRule="auto"/>
        <w:jc w:val="both"/>
        <w:rPr>
          <w:rFonts w:ascii="Arial" w:hAnsi="Arial" w:cs="Arial"/>
          <w:sz w:val="24"/>
          <w:szCs w:val="24"/>
        </w:rPr>
      </w:pPr>
      <w:r>
        <w:rPr>
          <w:rFonts w:ascii="Arial" w:hAnsi="Arial" w:cs="Arial"/>
          <w:sz w:val="24"/>
          <w:szCs w:val="24"/>
        </w:rPr>
        <w:t>Los cuales se detallan a  continuación:</w:t>
      </w:r>
      <w:r w:rsidR="006D0C65">
        <w:rPr>
          <w:rFonts w:ascii="Arial" w:hAnsi="Arial" w:cs="Arial"/>
          <w:sz w:val="24"/>
          <w:szCs w:val="24"/>
        </w:rPr>
        <w:t xml:space="preserve"> </w:t>
      </w:r>
    </w:p>
    <w:p w:rsidR="006D0C65" w:rsidRDefault="006D0C65" w:rsidP="006D0C65">
      <w:pPr>
        <w:spacing w:after="0" w:line="360" w:lineRule="auto"/>
        <w:jc w:val="both"/>
        <w:rPr>
          <w:rFonts w:ascii="Arial" w:hAnsi="Arial" w:cs="Arial"/>
          <w:sz w:val="24"/>
          <w:szCs w:val="24"/>
        </w:rPr>
      </w:pPr>
    </w:p>
    <w:p w:rsidR="006D0C65" w:rsidRDefault="00DE4737" w:rsidP="002E76C8">
      <w:pPr>
        <w:spacing w:after="0" w:line="360" w:lineRule="auto"/>
        <w:jc w:val="center"/>
        <w:rPr>
          <w:rFonts w:ascii="Arial" w:hAnsi="Arial" w:cs="Arial"/>
          <w:b/>
          <w:sz w:val="24"/>
          <w:szCs w:val="24"/>
        </w:rPr>
      </w:pPr>
      <w:r>
        <w:rPr>
          <w:rFonts w:ascii="Arial" w:hAnsi="Arial" w:cs="Arial"/>
          <w:b/>
          <w:sz w:val="24"/>
          <w:szCs w:val="24"/>
        </w:rPr>
        <w:t>Tabla 32</w:t>
      </w:r>
      <w:r w:rsidR="006D0C65">
        <w:rPr>
          <w:rFonts w:ascii="Arial" w:hAnsi="Arial" w:cs="Arial"/>
          <w:b/>
          <w:sz w:val="24"/>
          <w:szCs w:val="24"/>
        </w:rPr>
        <w:t>. Gastos de Constitución</w:t>
      </w:r>
    </w:p>
    <w:tbl>
      <w:tblPr>
        <w:tblW w:w="3703"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503"/>
        <w:gridCol w:w="1200"/>
      </w:tblGrid>
      <w:tr w:rsidR="006D0C65" w:rsidTr="00E77CB1">
        <w:trPr>
          <w:trHeight w:val="300"/>
          <w:jc w:val="center"/>
        </w:trPr>
        <w:tc>
          <w:tcPr>
            <w:tcW w:w="2503" w:type="dxa"/>
            <w:tcBorders>
              <w:top w:val="single" w:sz="8" w:space="0" w:color="B3CC82"/>
              <w:left w:val="single" w:sz="8" w:space="0" w:color="B3CC82"/>
              <w:bottom w:val="single" w:sz="8" w:space="0" w:color="B3CC82"/>
              <w:right w:val="nil"/>
            </w:tcBorders>
            <w:shd w:val="clear" w:color="auto" w:fill="9BBB59"/>
            <w:noWrap/>
            <w:hideMark/>
          </w:tcPr>
          <w:p w:rsidR="006D0C65" w:rsidRPr="00E77CB1" w:rsidRDefault="006D0C65" w:rsidP="00E77CB1">
            <w:pPr>
              <w:rPr>
                <w:b/>
                <w:bCs/>
                <w:color w:val="000000"/>
              </w:rPr>
            </w:pPr>
            <w:r w:rsidRPr="00E77CB1">
              <w:rPr>
                <w:b/>
                <w:bCs/>
                <w:color w:val="000000"/>
              </w:rPr>
              <w:t>Patente</w:t>
            </w:r>
          </w:p>
        </w:tc>
        <w:tc>
          <w:tcPr>
            <w:tcW w:w="1200" w:type="dxa"/>
            <w:tcBorders>
              <w:top w:val="single" w:sz="8" w:space="0" w:color="B3CC82"/>
              <w:left w:val="nil"/>
              <w:bottom w:val="single" w:sz="8" w:space="0" w:color="B3CC82"/>
              <w:right w:val="single" w:sz="8" w:space="0" w:color="B3CC82"/>
            </w:tcBorders>
            <w:shd w:val="clear" w:color="auto" w:fill="9BBB59"/>
            <w:noWrap/>
            <w:hideMark/>
          </w:tcPr>
          <w:p w:rsidR="006D0C65" w:rsidRPr="00E77CB1" w:rsidRDefault="006D0C65" w:rsidP="00E77CB1">
            <w:pPr>
              <w:jc w:val="right"/>
              <w:rPr>
                <w:b/>
                <w:bCs/>
                <w:color w:val="000000"/>
              </w:rPr>
            </w:pPr>
            <w:r w:rsidRPr="00E77CB1">
              <w:rPr>
                <w:b/>
                <w:bCs/>
                <w:color w:val="000000"/>
              </w:rPr>
              <w:t>320</w:t>
            </w:r>
          </w:p>
        </w:tc>
      </w:tr>
      <w:tr w:rsidR="006D0C65" w:rsidTr="00E77CB1">
        <w:trPr>
          <w:trHeight w:val="300"/>
          <w:jc w:val="center"/>
        </w:trPr>
        <w:tc>
          <w:tcPr>
            <w:tcW w:w="2503"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 xml:space="preserve">Gastos de legalización </w:t>
            </w:r>
          </w:p>
        </w:tc>
        <w:tc>
          <w:tcPr>
            <w:tcW w:w="1200" w:type="dxa"/>
            <w:tcBorders>
              <w:left w:val="nil"/>
            </w:tcBorders>
            <w:shd w:val="clear" w:color="auto" w:fill="E6EED5"/>
            <w:noWrap/>
            <w:hideMark/>
          </w:tcPr>
          <w:p w:rsidR="006D0C65" w:rsidRPr="00E77CB1" w:rsidRDefault="006D0C65" w:rsidP="00E77CB1">
            <w:pPr>
              <w:jc w:val="right"/>
              <w:rPr>
                <w:color w:val="000000"/>
              </w:rPr>
            </w:pPr>
            <w:r w:rsidRPr="00E77CB1">
              <w:rPr>
                <w:color w:val="000000"/>
              </w:rPr>
              <w:t>130</w:t>
            </w:r>
          </w:p>
        </w:tc>
      </w:tr>
      <w:tr w:rsidR="006D0C65" w:rsidTr="00E77CB1">
        <w:trPr>
          <w:trHeight w:val="300"/>
          <w:jc w:val="center"/>
        </w:trPr>
        <w:tc>
          <w:tcPr>
            <w:tcW w:w="2503" w:type="dxa"/>
            <w:tcBorders>
              <w:right w:val="nil"/>
            </w:tcBorders>
            <w:noWrap/>
            <w:hideMark/>
          </w:tcPr>
          <w:p w:rsidR="006D0C65" w:rsidRPr="00E77CB1" w:rsidRDefault="006D0C65" w:rsidP="00E77CB1">
            <w:pPr>
              <w:rPr>
                <w:b/>
                <w:bCs/>
                <w:color w:val="000000"/>
              </w:rPr>
            </w:pPr>
            <w:r w:rsidRPr="00E77CB1">
              <w:rPr>
                <w:b/>
                <w:bCs/>
                <w:color w:val="000000"/>
              </w:rPr>
              <w:t>Permiso de funcionamiento</w:t>
            </w:r>
          </w:p>
        </w:tc>
        <w:tc>
          <w:tcPr>
            <w:tcW w:w="1200" w:type="dxa"/>
            <w:tcBorders>
              <w:left w:val="nil"/>
            </w:tcBorders>
            <w:noWrap/>
            <w:hideMark/>
          </w:tcPr>
          <w:p w:rsidR="006D0C65" w:rsidRPr="00E77CB1" w:rsidRDefault="006D0C65" w:rsidP="00E77CB1">
            <w:pPr>
              <w:jc w:val="right"/>
              <w:rPr>
                <w:color w:val="000000"/>
              </w:rPr>
            </w:pPr>
            <w:r w:rsidRPr="00E77CB1">
              <w:rPr>
                <w:color w:val="000000"/>
              </w:rPr>
              <w:t>150</w:t>
            </w:r>
          </w:p>
        </w:tc>
      </w:tr>
      <w:tr w:rsidR="006D0C65" w:rsidTr="00E77CB1">
        <w:trPr>
          <w:trHeight w:val="300"/>
          <w:jc w:val="center"/>
        </w:trPr>
        <w:tc>
          <w:tcPr>
            <w:tcW w:w="2503"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Permiso de bomberos</w:t>
            </w:r>
          </w:p>
        </w:tc>
        <w:tc>
          <w:tcPr>
            <w:tcW w:w="1200" w:type="dxa"/>
            <w:tcBorders>
              <w:left w:val="nil"/>
            </w:tcBorders>
            <w:shd w:val="clear" w:color="auto" w:fill="E6EED5"/>
            <w:noWrap/>
            <w:hideMark/>
          </w:tcPr>
          <w:p w:rsidR="006D0C65" w:rsidRPr="00E77CB1" w:rsidRDefault="006D0C65" w:rsidP="00E77CB1">
            <w:pPr>
              <w:jc w:val="right"/>
              <w:rPr>
                <w:color w:val="000000"/>
              </w:rPr>
            </w:pPr>
            <w:r w:rsidRPr="00E77CB1">
              <w:rPr>
                <w:color w:val="000000"/>
              </w:rPr>
              <w:t>100</w:t>
            </w:r>
          </w:p>
        </w:tc>
      </w:tr>
      <w:tr w:rsidR="006D0C65" w:rsidTr="00E77CB1">
        <w:trPr>
          <w:trHeight w:val="300"/>
          <w:jc w:val="center"/>
        </w:trPr>
        <w:tc>
          <w:tcPr>
            <w:tcW w:w="2503" w:type="dxa"/>
            <w:tcBorders>
              <w:right w:val="nil"/>
            </w:tcBorders>
            <w:noWrap/>
            <w:hideMark/>
          </w:tcPr>
          <w:p w:rsidR="006D0C65" w:rsidRPr="00E77CB1" w:rsidRDefault="006D0C65" w:rsidP="00E77CB1">
            <w:pPr>
              <w:rPr>
                <w:b/>
                <w:bCs/>
                <w:color w:val="000000"/>
              </w:rPr>
            </w:pPr>
            <w:r w:rsidRPr="00E77CB1">
              <w:rPr>
                <w:b/>
                <w:bCs/>
                <w:color w:val="000000"/>
              </w:rPr>
              <w:t>Organización en marcha</w:t>
            </w:r>
          </w:p>
        </w:tc>
        <w:tc>
          <w:tcPr>
            <w:tcW w:w="1200" w:type="dxa"/>
            <w:tcBorders>
              <w:left w:val="nil"/>
            </w:tcBorders>
            <w:noWrap/>
            <w:hideMark/>
          </w:tcPr>
          <w:p w:rsidR="006D0C65" w:rsidRPr="00E77CB1" w:rsidRDefault="006D0C65" w:rsidP="00E77CB1">
            <w:pPr>
              <w:jc w:val="right"/>
              <w:rPr>
                <w:color w:val="000000"/>
              </w:rPr>
            </w:pPr>
            <w:r w:rsidRPr="00E77CB1">
              <w:rPr>
                <w:color w:val="000000"/>
              </w:rPr>
              <w:t>175</w:t>
            </w:r>
          </w:p>
        </w:tc>
      </w:tr>
      <w:tr w:rsidR="006D0C65" w:rsidTr="00E77CB1">
        <w:trPr>
          <w:trHeight w:val="300"/>
          <w:jc w:val="center"/>
        </w:trPr>
        <w:tc>
          <w:tcPr>
            <w:tcW w:w="2503"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Matricula de comercio</w:t>
            </w:r>
          </w:p>
        </w:tc>
        <w:tc>
          <w:tcPr>
            <w:tcW w:w="1200" w:type="dxa"/>
            <w:tcBorders>
              <w:left w:val="nil"/>
            </w:tcBorders>
            <w:shd w:val="clear" w:color="auto" w:fill="E6EED5"/>
            <w:noWrap/>
            <w:hideMark/>
          </w:tcPr>
          <w:p w:rsidR="006D0C65" w:rsidRPr="00E77CB1" w:rsidRDefault="006D0C65" w:rsidP="00E77CB1">
            <w:pPr>
              <w:jc w:val="right"/>
              <w:rPr>
                <w:color w:val="000000"/>
              </w:rPr>
            </w:pPr>
            <w:r w:rsidRPr="00E77CB1">
              <w:rPr>
                <w:color w:val="000000"/>
              </w:rPr>
              <w:t>200</w:t>
            </w:r>
          </w:p>
        </w:tc>
      </w:tr>
      <w:tr w:rsidR="006D0C65" w:rsidTr="00E77CB1">
        <w:trPr>
          <w:trHeight w:val="300"/>
          <w:jc w:val="center"/>
        </w:trPr>
        <w:tc>
          <w:tcPr>
            <w:tcW w:w="2503" w:type="dxa"/>
            <w:tcBorders>
              <w:right w:val="nil"/>
            </w:tcBorders>
            <w:noWrap/>
            <w:hideMark/>
          </w:tcPr>
          <w:p w:rsidR="006D0C65" w:rsidRPr="00E77CB1" w:rsidRDefault="006D0C65" w:rsidP="00E77CB1">
            <w:pPr>
              <w:rPr>
                <w:b/>
                <w:bCs/>
                <w:color w:val="000000"/>
              </w:rPr>
            </w:pPr>
            <w:r w:rsidRPr="00E77CB1">
              <w:rPr>
                <w:b/>
                <w:bCs/>
                <w:color w:val="000000"/>
              </w:rPr>
              <w:t>Total $</w:t>
            </w:r>
          </w:p>
        </w:tc>
        <w:tc>
          <w:tcPr>
            <w:tcW w:w="1200" w:type="dxa"/>
            <w:tcBorders>
              <w:left w:val="nil"/>
            </w:tcBorders>
            <w:noWrap/>
            <w:hideMark/>
          </w:tcPr>
          <w:p w:rsidR="006D0C65" w:rsidRPr="00E77CB1" w:rsidRDefault="006D0C65" w:rsidP="00E77CB1">
            <w:pPr>
              <w:jc w:val="right"/>
              <w:rPr>
                <w:b/>
                <w:bCs/>
                <w:color w:val="000000"/>
              </w:rPr>
            </w:pPr>
            <w:r w:rsidRPr="00E77CB1">
              <w:rPr>
                <w:b/>
                <w:bCs/>
                <w:color w:val="000000"/>
              </w:rPr>
              <w:t>1075</w:t>
            </w:r>
          </w:p>
        </w:tc>
      </w:tr>
    </w:tbl>
    <w:p w:rsidR="00934111" w:rsidRDefault="00934111" w:rsidP="002E76C8">
      <w:pPr>
        <w:spacing w:after="0" w:line="360" w:lineRule="auto"/>
        <w:jc w:val="right"/>
        <w:rPr>
          <w:rFonts w:ascii="Arial" w:hAnsi="Arial" w:cs="Arial"/>
          <w:b/>
          <w:sz w:val="24"/>
          <w:szCs w:val="24"/>
        </w:rPr>
      </w:pPr>
    </w:p>
    <w:p w:rsidR="006D0C65" w:rsidRDefault="006D0C65" w:rsidP="00934111">
      <w:pPr>
        <w:spacing w:after="0" w:line="360" w:lineRule="auto"/>
        <w:jc w:val="center"/>
        <w:rPr>
          <w:rFonts w:ascii="Arial" w:hAnsi="Arial" w:cs="Arial"/>
          <w:b/>
          <w:sz w:val="24"/>
          <w:szCs w:val="24"/>
        </w:rPr>
      </w:pPr>
      <w:r>
        <w:rPr>
          <w:rFonts w:ascii="Arial" w:hAnsi="Arial" w:cs="Arial"/>
          <w:b/>
          <w:sz w:val="24"/>
          <w:szCs w:val="24"/>
        </w:rPr>
        <w:t>Elaborado por los autores</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Gastos de constitución incluye patentes, permisos y matrículas que deben ser cancelados para comenzar operaciones de forma legal.</w:t>
      </w:r>
    </w:p>
    <w:p w:rsidR="006D0C65" w:rsidRDefault="006D0C65" w:rsidP="006D0C65">
      <w:pPr>
        <w:spacing w:after="0" w:line="360" w:lineRule="auto"/>
        <w:jc w:val="center"/>
        <w:rPr>
          <w:rFonts w:ascii="Arial" w:hAnsi="Arial" w:cs="Arial"/>
          <w:b/>
          <w:sz w:val="24"/>
          <w:szCs w:val="24"/>
        </w:rPr>
      </w:pPr>
    </w:p>
    <w:p w:rsidR="006D0C65" w:rsidRDefault="006D0C65" w:rsidP="002E76C8">
      <w:pPr>
        <w:spacing w:after="0" w:line="360" w:lineRule="auto"/>
        <w:jc w:val="center"/>
        <w:rPr>
          <w:rFonts w:ascii="Arial" w:hAnsi="Arial" w:cs="Arial"/>
          <w:b/>
          <w:sz w:val="24"/>
          <w:szCs w:val="24"/>
        </w:rPr>
      </w:pPr>
      <w:r>
        <w:rPr>
          <w:rFonts w:ascii="Arial" w:hAnsi="Arial" w:cs="Arial"/>
          <w:b/>
          <w:sz w:val="24"/>
          <w:szCs w:val="24"/>
        </w:rPr>
        <w:br w:type="page"/>
      </w:r>
      <w:r w:rsidR="00DE4737">
        <w:rPr>
          <w:rFonts w:ascii="Arial" w:hAnsi="Arial" w:cs="Arial"/>
          <w:b/>
          <w:sz w:val="24"/>
          <w:szCs w:val="24"/>
        </w:rPr>
        <w:lastRenderedPageBreak/>
        <w:t>Tabla 33</w:t>
      </w:r>
      <w:r>
        <w:rPr>
          <w:rFonts w:ascii="Arial" w:hAnsi="Arial" w:cs="Arial"/>
          <w:b/>
          <w:sz w:val="24"/>
          <w:szCs w:val="24"/>
        </w:rPr>
        <w:t>. Tabla de Inversiones</w:t>
      </w:r>
    </w:p>
    <w:tbl>
      <w:tblPr>
        <w:tblW w:w="4580"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3380"/>
        <w:gridCol w:w="1200"/>
      </w:tblGrid>
      <w:tr w:rsidR="006D0C65" w:rsidTr="00E77CB1">
        <w:trPr>
          <w:trHeight w:val="300"/>
          <w:jc w:val="center"/>
        </w:trPr>
        <w:tc>
          <w:tcPr>
            <w:tcW w:w="3380" w:type="dxa"/>
            <w:tcBorders>
              <w:top w:val="single" w:sz="8" w:space="0" w:color="B3CC82"/>
              <w:left w:val="single" w:sz="8" w:space="0" w:color="B3CC82"/>
              <w:bottom w:val="single" w:sz="8" w:space="0" w:color="B3CC82"/>
              <w:right w:val="nil"/>
            </w:tcBorders>
            <w:shd w:val="clear" w:color="auto" w:fill="9BBB59"/>
            <w:noWrap/>
            <w:hideMark/>
          </w:tcPr>
          <w:p w:rsidR="006D0C65" w:rsidRPr="00E77CB1" w:rsidRDefault="006D0C65" w:rsidP="00E77CB1">
            <w:pPr>
              <w:rPr>
                <w:b/>
                <w:bCs/>
                <w:color w:val="000000"/>
              </w:rPr>
            </w:pPr>
            <w:r w:rsidRPr="00E77CB1">
              <w:rPr>
                <w:b/>
                <w:bCs/>
                <w:color w:val="000000"/>
              </w:rPr>
              <w:t xml:space="preserve">Tabla de </w:t>
            </w:r>
            <w:r w:rsidR="00E603BD" w:rsidRPr="00E77CB1">
              <w:rPr>
                <w:b/>
                <w:bCs/>
                <w:color w:val="000000"/>
              </w:rPr>
              <w:t>Inversión</w:t>
            </w:r>
            <w:r w:rsidRPr="00E77CB1">
              <w:rPr>
                <w:b/>
                <w:bCs/>
                <w:color w:val="000000"/>
              </w:rPr>
              <w:t xml:space="preserve"> Total Requerida</w:t>
            </w:r>
          </w:p>
        </w:tc>
        <w:tc>
          <w:tcPr>
            <w:tcW w:w="1200" w:type="dxa"/>
            <w:tcBorders>
              <w:top w:val="single" w:sz="8" w:space="0" w:color="B3CC82"/>
              <w:left w:val="nil"/>
              <w:bottom w:val="single" w:sz="8" w:space="0" w:color="B3CC82"/>
              <w:right w:val="single" w:sz="8" w:space="0" w:color="B3CC82"/>
            </w:tcBorders>
            <w:shd w:val="clear" w:color="auto" w:fill="9BBB59"/>
            <w:noWrap/>
            <w:hideMark/>
          </w:tcPr>
          <w:p w:rsidR="006D0C65" w:rsidRPr="00E77CB1" w:rsidRDefault="006D0C65" w:rsidP="00E77CB1">
            <w:pPr>
              <w:rPr>
                <w:b/>
                <w:bCs/>
                <w:color w:val="365F91"/>
              </w:rPr>
            </w:pPr>
          </w:p>
        </w:tc>
      </w:tr>
      <w:tr w:rsidR="006D0C65" w:rsidTr="00E77CB1">
        <w:trPr>
          <w:trHeight w:val="300"/>
          <w:jc w:val="center"/>
        </w:trPr>
        <w:tc>
          <w:tcPr>
            <w:tcW w:w="3380"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 xml:space="preserve">Alquiler + </w:t>
            </w:r>
            <w:r w:rsidR="00E603BD" w:rsidRPr="00E77CB1">
              <w:rPr>
                <w:b/>
                <w:bCs/>
                <w:color w:val="000000"/>
              </w:rPr>
              <w:t>Garantiza</w:t>
            </w:r>
          </w:p>
        </w:tc>
        <w:tc>
          <w:tcPr>
            <w:tcW w:w="1200" w:type="dxa"/>
            <w:tcBorders>
              <w:left w:val="nil"/>
            </w:tcBorders>
            <w:shd w:val="clear" w:color="auto" w:fill="E6EED5"/>
            <w:noWrap/>
            <w:hideMark/>
          </w:tcPr>
          <w:p w:rsidR="006D0C65" w:rsidRPr="00E77CB1" w:rsidRDefault="006D0C65" w:rsidP="00E77CB1">
            <w:pPr>
              <w:jc w:val="right"/>
              <w:rPr>
                <w:color w:val="000000"/>
              </w:rPr>
            </w:pPr>
            <w:r w:rsidRPr="00E77CB1">
              <w:rPr>
                <w:color w:val="000000"/>
              </w:rPr>
              <w:t>1840</w:t>
            </w:r>
          </w:p>
        </w:tc>
      </w:tr>
      <w:tr w:rsidR="006D0C65" w:rsidTr="00E77CB1">
        <w:trPr>
          <w:trHeight w:val="300"/>
          <w:jc w:val="center"/>
        </w:trPr>
        <w:tc>
          <w:tcPr>
            <w:tcW w:w="3380" w:type="dxa"/>
            <w:tcBorders>
              <w:right w:val="nil"/>
            </w:tcBorders>
            <w:noWrap/>
            <w:hideMark/>
          </w:tcPr>
          <w:p w:rsidR="006D0C65" w:rsidRPr="00E77CB1" w:rsidRDefault="006D0C65" w:rsidP="00E77CB1">
            <w:pPr>
              <w:rPr>
                <w:b/>
                <w:bCs/>
                <w:color w:val="000000"/>
              </w:rPr>
            </w:pPr>
            <w:r w:rsidRPr="00E77CB1">
              <w:rPr>
                <w:b/>
                <w:bCs/>
                <w:color w:val="000000"/>
              </w:rPr>
              <w:t>Maquinaria</w:t>
            </w:r>
          </w:p>
        </w:tc>
        <w:tc>
          <w:tcPr>
            <w:tcW w:w="1200" w:type="dxa"/>
            <w:tcBorders>
              <w:left w:val="nil"/>
            </w:tcBorders>
            <w:noWrap/>
            <w:hideMark/>
          </w:tcPr>
          <w:p w:rsidR="006D0C65" w:rsidRPr="00E77CB1" w:rsidRDefault="006D0C65" w:rsidP="00E77CB1">
            <w:pPr>
              <w:jc w:val="right"/>
              <w:rPr>
                <w:color w:val="000000"/>
              </w:rPr>
            </w:pPr>
            <w:r w:rsidRPr="00E77CB1">
              <w:rPr>
                <w:color w:val="000000"/>
              </w:rPr>
              <w:t>15601,19</w:t>
            </w:r>
          </w:p>
        </w:tc>
      </w:tr>
      <w:tr w:rsidR="006D0C65" w:rsidTr="00E77CB1">
        <w:trPr>
          <w:trHeight w:val="300"/>
          <w:jc w:val="center"/>
        </w:trPr>
        <w:tc>
          <w:tcPr>
            <w:tcW w:w="3380"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 xml:space="preserve">Gastos De </w:t>
            </w:r>
            <w:r w:rsidR="00E603BD" w:rsidRPr="00E77CB1">
              <w:rPr>
                <w:b/>
                <w:bCs/>
                <w:color w:val="000000"/>
              </w:rPr>
              <w:t>Constitución</w:t>
            </w:r>
          </w:p>
        </w:tc>
        <w:tc>
          <w:tcPr>
            <w:tcW w:w="1200" w:type="dxa"/>
            <w:tcBorders>
              <w:left w:val="nil"/>
            </w:tcBorders>
            <w:shd w:val="clear" w:color="auto" w:fill="E6EED5"/>
            <w:noWrap/>
            <w:hideMark/>
          </w:tcPr>
          <w:p w:rsidR="006D0C65" w:rsidRPr="00E77CB1" w:rsidRDefault="006D0C65" w:rsidP="00E77CB1">
            <w:pPr>
              <w:jc w:val="right"/>
              <w:rPr>
                <w:color w:val="000000"/>
              </w:rPr>
            </w:pPr>
            <w:r w:rsidRPr="00E77CB1">
              <w:rPr>
                <w:color w:val="000000"/>
              </w:rPr>
              <w:t>1075</w:t>
            </w:r>
          </w:p>
        </w:tc>
      </w:tr>
      <w:tr w:rsidR="006D0C65" w:rsidTr="00E77CB1">
        <w:trPr>
          <w:trHeight w:val="300"/>
          <w:jc w:val="center"/>
        </w:trPr>
        <w:tc>
          <w:tcPr>
            <w:tcW w:w="3380" w:type="dxa"/>
            <w:tcBorders>
              <w:right w:val="nil"/>
            </w:tcBorders>
            <w:noWrap/>
            <w:hideMark/>
          </w:tcPr>
          <w:p w:rsidR="006D0C65" w:rsidRPr="00E77CB1" w:rsidRDefault="006D0C65" w:rsidP="00E77CB1">
            <w:pPr>
              <w:rPr>
                <w:b/>
                <w:bCs/>
                <w:color w:val="000000"/>
              </w:rPr>
            </w:pPr>
            <w:r w:rsidRPr="00E77CB1">
              <w:rPr>
                <w:b/>
                <w:bCs/>
                <w:color w:val="000000"/>
              </w:rPr>
              <w:t>Equipos</w:t>
            </w:r>
          </w:p>
        </w:tc>
        <w:tc>
          <w:tcPr>
            <w:tcW w:w="1200" w:type="dxa"/>
            <w:tcBorders>
              <w:left w:val="nil"/>
            </w:tcBorders>
            <w:noWrap/>
            <w:hideMark/>
          </w:tcPr>
          <w:p w:rsidR="006D0C65" w:rsidRPr="00E77CB1" w:rsidRDefault="006D0C65" w:rsidP="00E77CB1">
            <w:pPr>
              <w:jc w:val="right"/>
              <w:rPr>
                <w:color w:val="000000"/>
              </w:rPr>
            </w:pPr>
            <w:r w:rsidRPr="00E77CB1">
              <w:rPr>
                <w:color w:val="000000"/>
              </w:rPr>
              <w:t>5640</w:t>
            </w:r>
          </w:p>
        </w:tc>
      </w:tr>
      <w:tr w:rsidR="006D0C65" w:rsidTr="00E77CB1">
        <w:trPr>
          <w:trHeight w:val="300"/>
          <w:jc w:val="center"/>
        </w:trPr>
        <w:tc>
          <w:tcPr>
            <w:tcW w:w="3380"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 xml:space="preserve">Obras </w:t>
            </w:r>
            <w:r w:rsidR="00E603BD" w:rsidRPr="00E77CB1">
              <w:rPr>
                <w:b/>
                <w:bCs/>
                <w:color w:val="000000"/>
              </w:rPr>
              <w:t>Físicas</w:t>
            </w:r>
          </w:p>
        </w:tc>
        <w:tc>
          <w:tcPr>
            <w:tcW w:w="1200" w:type="dxa"/>
            <w:tcBorders>
              <w:left w:val="nil"/>
            </w:tcBorders>
            <w:shd w:val="clear" w:color="auto" w:fill="E6EED5"/>
            <w:noWrap/>
            <w:hideMark/>
          </w:tcPr>
          <w:p w:rsidR="006D0C65" w:rsidRPr="00E77CB1" w:rsidRDefault="006D0C65" w:rsidP="00E77CB1">
            <w:pPr>
              <w:jc w:val="right"/>
              <w:rPr>
                <w:color w:val="000000"/>
              </w:rPr>
            </w:pPr>
            <w:r w:rsidRPr="00E77CB1">
              <w:rPr>
                <w:color w:val="000000"/>
              </w:rPr>
              <w:t>2825</w:t>
            </w:r>
          </w:p>
        </w:tc>
      </w:tr>
      <w:tr w:rsidR="006D0C65" w:rsidTr="00E77CB1">
        <w:trPr>
          <w:trHeight w:val="300"/>
          <w:jc w:val="center"/>
        </w:trPr>
        <w:tc>
          <w:tcPr>
            <w:tcW w:w="3380" w:type="dxa"/>
            <w:tcBorders>
              <w:right w:val="nil"/>
            </w:tcBorders>
            <w:noWrap/>
            <w:hideMark/>
          </w:tcPr>
          <w:p w:rsidR="006D0C65" w:rsidRPr="00E77CB1" w:rsidRDefault="006D0C65" w:rsidP="00E77CB1">
            <w:pPr>
              <w:rPr>
                <w:b/>
                <w:bCs/>
                <w:color w:val="000000"/>
              </w:rPr>
            </w:pPr>
            <w:r w:rsidRPr="00E77CB1">
              <w:rPr>
                <w:b/>
                <w:bCs/>
                <w:color w:val="000000"/>
              </w:rPr>
              <w:t>Suministros Varios</w:t>
            </w:r>
          </w:p>
        </w:tc>
        <w:tc>
          <w:tcPr>
            <w:tcW w:w="1200" w:type="dxa"/>
            <w:tcBorders>
              <w:left w:val="nil"/>
            </w:tcBorders>
            <w:noWrap/>
            <w:hideMark/>
          </w:tcPr>
          <w:p w:rsidR="006D0C65" w:rsidRPr="00E77CB1" w:rsidRDefault="006D0C65" w:rsidP="00E77CB1">
            <w:pPr>
              <w:jc w:val="right"/>
              <w:rPr>
                <w:color w:val="000000"/>
              </w:rPr>
            </w:pPr>
            <w:r w:rsidRPr="00E77CB1">
              <w:rPr>
                <w:color w:val="000000"/>
              </w:rPr>
              <w:t>120</w:t>
            </w:r>
          </w:p>
        </w:tc>
      </w:tr>
      <w:tr w:rsidR="006D0C65" w:rsidTr="00E77CB1">
        <w:trPr>
          <w:trHeight w:val="300"/>
          <w:jc w:val="center"/>
        </w:trPr>
        <w:tc>
          <w:tcPr>
            <w:tcW w:w="3380"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Gasto de Publicidad Lanzamiento</w:t>
            </w:r>
          </w:p>
        </w:tc>
        <w:tc>
          <w:tcPr>
            <w:tcW w:w="1200" w:type="dxa"/>
            <w:tcBorders>
              <w:left w:val="nil"/>
            </w:tcBorders>
            <w:shd w:val="clear" w:color="auto" w:fill="E6EED5"/>
            <w:noWrap/>
            <w:hideMark/>
          </w:tcPr>
          <w:p w:rsidR="006D0C65" w:rsidRPr="00E77CB1" w:rsidRDefault="006D0C65" w:rsidP="00E77CB1">
            <w:pPr>
              <w:jc w:val="right"/>
              <w:rPr>
                <w:color w:val="000000"/>
              </w:rPr>
            </w:pPr>
            <w:r w:rsidRPr="00E77CB1">
              <w:rPr>
                <w:color w:val="000000"/>
              </w:rPr>
              <w:t>1355</w:t>
            </w:r>
          </w:p>
        </w:tc>
      </w:tr>
      <w:tr w:rsidR="006D0C65" w:rsidTr="00E77CB1">
        <w:trPr>
          <w:trHeight w:val="300"/>
          <w:jc w:val="center"/>
        </w:trPr>
        <w:tc>
          <w:tcPr>
            <w:tcW w:w="3380" w:type="dxa"/>
            <w:tcBorders>
              <w:right w:val="nil"/>
            </w:tcBorders>
            <w:noWrap/>
            <w:hideMark/>
          </w:tcPr>
          <w:p w:rsidR="006D0C65" w:rsidRPr="00E77CB1" w:rsidRDefault="006D0C65" w:rsidP="00E77CB1">
            <w:pPr>
              <w:rPr>
                <w:b/>
                <w:bCs/>
                <w:color w:val="000000"/>
              </w:rPr>
            </w:pPr>
            <w:r w:rsidRPr="00E77CB1">
              <w:rPr>
                <w:b/>
                <w:bCs/>
                <w:color w:val="000000"/>
              </w:rPr>
              <w:t>Uniformes</w:t>
            </w:r>
          </w:p>
        </w:tc>
        <w:tc>
          <w:tcPr>
            <w:tcW w:w="1200" w:type="dxa"/>
            <w:tcBorders>
              <w:left w:val="nil"/>
            </w:tcBorders>
            <w:noWrap/>
            <w:hideMark/>
          </w:tcPr>
          <w:p w:rsidR="006D0C65" w:rsidRPr="00E77CB1" w:rsidRDefault="006D0C65" w:rsidP="00E77CB1">
            <w:pPr>
              <w:jc w:val="right"/>
              <w:rPr>
                <w:color w:val="000000"/>
              </w:rPr>
            </w:pPr>
            <w:r w:rsidRPr="00E77CB1">
              <w:rPr>
                <w:color w:val="000000"/>
              </w:rPr>
              <w:t>930</w:t>
            </w:r>
          </w:p>
        </w:tc>
      </w:tr>
      <w:tr w:rsidR="006D0C65" w:rsidTr="00E77CB1">
        <w:trPr>
          <w:trHeight w:val="300"/>
          <w:jc w:val="center"/>
        </w:trPr>
        <w:tc>
          <w:tcPr>
            <w:tcW w:w="3380" w:type="dxa"/>
            <w:tcBorders>
              <w:right w:val="nil"/>
            </w:tcBorders>
            <w:shd w:val="clear" w:color="auto" w:fill="E6EED5"/>
            <w:noWrap/>
            <w:hideMark/>
          </w:tcPr>
          <w:p w:rsidR="006D0C65" w:rsidRPr="00E77CB1" w:rsidRDefault="006D0C65" w:rsidP="00E77CB1">
            <w:pPr>
              <w:rPr>
                <w:b/>
                <w:bCs/>
                <w:color w:val="000000"/>
              </w:rPr>
            </w:pPr>
            <w:r w:rsidRPr="00E77CB1">
              <w:rPr>
                <w:b/>
                <w:bCs/>
                <w:color w:val="000000"/>
              </w:rPr>
              <w:t>Total</w:t>
            </w:r>
          </w:p>
        </w:tc>
        <w:tc>
          <w:tcPr>
            <w:tcW w:w="1200" w:type="dxa"/>
            <w:tcBorders>
              <w:left w:val="nil"/>
            </w:tcBorders>
            <w:shd w:val="clear" w:color="auto" w:fill="E6EED5"/>
            <w:noWrap/>
            <w:hideMark/>
          </w:tcPr>
          <w:p w:rsidR="006D0C65" w:rsidRPr="00E77CB1" w:rsidRDefault="00E5273B" w:rsidP="00E77CB1">
            <w:pPr>
              <w:jc w:val="right"/>
              <w:rPr>
                <w:color w:val="000000"/>
              </w:rPr>
            </w:pPr>
            <w:r>
              <w:rPr>
                <w:color w:val="000000"/>
              </w:rPr>
              <w:t>$</w:t>
            </w:r>
            <w:r w:rsidR="006D0C65" w:rsidRPr="00E77CB1">
              <w:rPr>
                <w:color w:val="000000"/>
              </w:rPr>
              <w:t>29386,19</w:t>
            </w:r>
          </w:p>
        </w:tc>
      </w:tr>
    </w:tbl>
    <w:p w:rsidR="00934111" w:rsidRDefault="00934111" w:rsidP="002E76C8">
      <w:pPr>
        <w:spacing w:after="0" w:line="360" w:lineRule="auto"/>
        <w:jc w:val="right"/>
        <w:rPr>
          <w:rFonts w:ascii="Arial" w:hAnsi="Arial" w:cs="Arial"/>
          <w:b/>
          <w:sz w:val="24"/>
          <w:szCs w:val="24"/>
        </w:rPr>
      </w:pPr>
    </w:p>
    <w:p w:rsidR="006D0C65" w:rsidRDefault="006D0C65" w:rsidP="00934111">
      <w:pPr>
        <w:spacing w:after="0" w:line="360" w:lineRule="auto"/>
        <w:jc w:val="center"/>
        <w:rPr>
          <w:rFonts w:ascii="Arial" w:hAnsi="Arial" w:cs="Arial"/>
          <w:b/>
          <w:sz w:val="24"/>
          <w:szCs w:val="24"/>
        </w:rPr>
      </w:pPr>
      <w:r>
        <w:rPr>
          <w:rFonts w:ascii="Arial" w:hAnsi="Arial" w:cs="Arial"/>
          <w:b/>
          <w:sz w:val="24"/>
          <w:szCs w:val="24"/>
        </w:rPr>
        <w:t>Elaborado por los autores</w:t>
      </w:r>
    </w:p>
    <w:p w:rsidR="006D0C65" w:rsidRDefault="006D0C65" w:rsidP="006D0C65">
      <w:pPr>
        <w:spacing w:after="0" w:line="360" w:lineRule="auto"/>
        <w:jc w:val="center"/>
        <w:rPr>
          <w:rFonts w:ascii="Arial" w:hAnsi="Arial" w:cs="Arial"/>
          <w:b/>
          <w:sz w:val="24"/>
          <w:szCs w:val="24"/>
        </w:rPr>
      </w:pPr>
    </w:p>
    <w:p w:rsidR="006D0C65" w:rsidRDefault="006D0C65" w:rsidP="006D0C65">
      <w:pPr>
        <w:spacing w:after="0" w:line="360" w:lineRule="auto"/>
        <w:jc w:val="center"/>
        <w:rPr>
          <w:rFonts w:ascii="Arial" w:hAnsi="Arial" w:cs="Arial"/>
          <w:b/>
          <w:bCs/>
          <w:sz w:val="24"/>
          <w:szCs w:val="24"/>
        </w:rPr>
      </w:pPr>
      <w:r>
        <w:rPr>
          <w:rFonts w:ascii="Arial" w:hAnsi="Arial" w:cs="Arial"/>
          <w:b/>
          <w:bCs/>
          <w:sz w:val="24"/>
          <w:szCs w:val="24"/>
        </w:rPr>
        <w:t>5.2.1</w:t>
      </w:r>
      <w:r w:rsidR="0006021F">
        <w:rPr>
          <w:rFonts w:ascii="Arial" w:hAnsi="Arial" w:cs="Arial"/>
          <w:b/>
          <w:bCs/>
          <w:sz w:val="24"/>
          <w:szCs w:val="24"/>
        </w:rPr>
        <w:t>.</w:t>
      </w:r>
      <w:r>
        <w:rPr>
          <w:rFonts w:ascii="Arial" w:hAnsi="Arial" w:cs="Arial"/>
          <w:b/>
          <w:bCs/>
          <w:sz w:val="24"/>
          <w:szCs w:val="24"/>
        </w:rPr>
        <w:t xml:space="preserve"> C</w:t>
      </w:r>
      <w:r w:rsidR="009D1A47">
        <w:rPr>
          <w:rFonts w:ascii="Arial" w:hAnsi="Arial" w:cs="Arial"/>
          <w:b/>
          <w:bCs/>
          <w:sz w:val="24"/>
          <w:szCs w:val="24"/>
        </w:rPr>
        <w:t>apital del Trabajo: Método del Déficit Acumulado M</w:t>
      </w:r>
      <w:r>
        <w:rPr>
          <w:rFonts w:ascii="Arial" w:hAnsi="Arial" w:cs="Arial"/>
          <w:b/>
          <w:bCs/>
          <w:sz w:val="24"/>
          <w:szCs w:val="24"/>
        </w:rPr>
        <w:t xml:space="preserve">áximo </w:t>
      </w:r>
    </w:p>
    <w:p w:rsidR="006D0C65" w:rsidRDefault="006D0C65" w:rsidP="006D0C65">
      <w:pPr>
        <w:spacing w:after="0" w:line="360" w:lineRule="auto"/>
        <w:jc w:val="center"/>
        <w:rPr>
          <w:rFonts w:ascii="Arial" w:hAnsi="Arial" w:cs="Arial"/>
          <w:b/>
          <w:sz w:val="24"/>
          <w:szCs w:val="24"/>
        </w:rPr>
      </w:pPr>
    </w:p>
    <w:p w:rsidR="00BC29B6" w:rsidRPr="00BC29B6" w:rsidRDefault="00BC29B6" w:rsidP="00BC29B6">
      <w:pPr>
        <w:spacing w:after="0" w:line="360" w:lineRule="auto"/>
        <w:jc w:val="both"/>
        <w:rPr>
          <w:rFonts w:ascii="Arial" w:hAnsi="Arial" w:cs="Arial"/>
          <w:sz w:val="24"/>
          <w:szCs w:val="24"/>
        </w:rPr>
      </w:pPr>
      <w:r w:rsidRPr="00BC29B6">
        <w:rPr>
          <w:rFonts w:ascii="Arial" w:hAnsi="Arial" w:cs="Arial"/>
          <w:sz w:val="24"/>
          <w:szCs w:val="24"/>
        </w:rPr>
        <w:t xml:space="preserve">Para el cálculo de la inversión en capital de trabajo se utilizó el Método de Déficit Acumulado Máximo, lo cual determina el máximo déficit que se produce entre los ingresos y egresos mensuales </w:t>
      </w:r>
      <w:r w:rsidR="00237073">
        <w:rPr>
          <w:rFonts w:ascii="Arial" w:hAnsi="Arial" w:cs="Arial"/>
          <w:sz w:val="24"/>
          <w:szCs w:val="24"/>
        </w:rPr>
        <w:t>e</w:t>
      </w:r>
      <w:r w:rsidRPr="00BC29B6">
        <w:rPr>
          <w:rFonts w:ascii="Arial" w:hAnsi="Arial" w:cs="Arial"/>
          <w:sz w:val="24"/>
          <w:szCs w:val="24"/>
        </w:rPr>
        <w:t>n la realización del proyecto.</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 xml:space="preserve">Como resultado de emplear el método obtuvimos el valor que es necesario para cubrir las pérdidas que se dan dentro de los primeros meses de operación al no existir utilidades, los mismos que deben ser cubiertos y financiados. </w:t>
      </w:r>
    </w:p>
    <w:p w:rsidR="006D0C65" w:rsidRDefault="006D0C65" w:rsidP="006D0C65">
      <w:pPr>
        <w:spacing w:after="0" w:line="360" w:lineRule="auto"/>
        <w:jc w:val="both"/>
        <w:rPr>
          <w:rFonts w:ascii="Arial" w:hAnsi="Arial" w:cs="Arial"/>
          <w:sz w:val="24"/>
          <w:szCs w:val="24"/>
        </w:rPr>
      </w:pPr>
    </w:p>
    <w:p w:rsidR="001B2374" w:rsidRDefault="006D0C65" w:rsidP="006D0C65">
      <w:pPr>
        <w:spacing w:after="0" w:line="360" w:lineRule="auto"/>
        <w:jc w:val="both"/>
        <w:rPr>
          <w:rFonts w:ascii="Arial" w:hAnsi="Arial" w:cs="Arial"/>
          <w:sz w:val="24"/>
          <w:szCs w:val="24"/>
        </w:rPr>
      </w:pPr>
      <w:r>
        <w:rPr>
          <w:rFonts w:ascii="Arial" w:hAnsi="Arial" w:cs="Arial"/>
          <w:sz w:val="24"/>
          <w:szCs w:val="24"/>
        </w:rPr>
        <w:lastRenderedPageBreak/>
        <w:t>El capital de trabajo que se necesita es de $</w:t>
      </w:r>
      <w:r>
        <w:t xml:space="preserve"> </w:t>
      </w:r>
      <w:r>
        <w:rPr>
          <w:rFonts w:ascii="Arial" w:hAnsi="Arial" w:cs="Arial"/>
          <w:sz w:val="24"/>
          <w:szCs w:val="24"/>
        </w:rPr>
        <w:t>5861,06 El precio de venta fue establecido en 8 USD a través de un promedio ponderado del tamaño de auto que más frecuenta para recibir el servicio y según lo mencionado se establece el precio que se utiliza para luego multiplicarlo por la demanda. La demanda fue calculada y distribuida a lo largo del año dependiendo la frecuencia que varía dependiendo del m</w:t>
      </w:r>
      <w:r w:rsidR="001B2374">
        <w:rPr>
          <w:rFonts w:ascii="Arial" w:hAnsi="Arial" w:cs="Arial"/>
          <w:sz w:val="24"/>
          <w:szCs w:val="24"/>
        </w:rPr>
        <w:t xml:space="preserve">es obteniendo una demanda anual </w:t>
      </w:r>
      <w:r>
        <w:rPr>
          <w:rFonts w:ascii="Arial" w:hAnsi="Arial" w:cs="Arial"/>
          <w:sz w:val="24"/>
          <w:szCs w:val="24"/>
        </w:rPr>
        <w:t>de 12969.</w:t>
      </w:r>
    </w:p>
    <w:p w:rsidR="001B2374" w:rsidRDefault="001B2374" w:rsidP="006D0C65">
      <w:pPr>
        <w:spacing w:after="0" w:line="360" w:lineRule="auto"/>
        <w:jc w:val="both"/>
        <w:rPr>
          <w:rFonts w:ascii="Arial" w:hAnsi="Arial" w:cs="Arial"/>
          <w:sz w:val="24"/>
          <w:szCs w:val="24"/>
        </w:rPr>
        <w:sectPr w:rsidR="001B2374" w:rsidSect="0019341C">
          <w:pgSz w:w="11906" w:h="16838"/>
          <w:pgMar w:top="2268" w:right="1361" w:bottom="2268" w:left="2268" w:header="709" w:footer="709" w:gutter="0"/>
          <w:pgNumType w:start="115"/>
          <w:cols w:space="720"/>
        </w:sectPr>
      </w:pPr>
    </w:p>
    <w:p w:rsidR="001B2374" w:rsidRDefault="001B2374" w:rsidP="00286103">
      <w:pPr>
        <w:spacing w:after="0" w:line="360" w:lineRule="auto"/>
        <w:jc w:val="center"/>
        <w:rPr>
          <w:rFonts w:ascii="Arial" w:hAnsi="Arial" w:cs="Arial"/>
          <w:b/>
          <w:bCs/>
          <w:sz w:val="24"/>
          <w:szCs w:val="24"/>
        </w:rPr>
      </w:pPr>
      <w:r>
        <w:rPr>
          <w:rFonts w:ascii="Arial" w:hAnsi="Arial" w:cs="Arial"/>
          <w:b/>
          <w:bCs/>
          <w:sz w:val="24"/>
          <w:szCs w:val="24"/>
        </w:rPr>
        <w:lastRenderedPageBreak/>
        <w:t>Tabla</w:t>
      </w:r>
      <w:r w:rsidR="00DE4737">
        <w:rPr>
          <w:rFonts w:ascii="Arial" w:hAnsi="Arial" w:cs="Arial"/>
          <w:b/>
          <w:bCs/>
          <w:sz w:val="24"/>
          <w:szCs w:val="24"/>
        </w:rPr>
        <w:t xml:space="preserve"> 34</w:t>
      </w:r>
      <w:r>
        <w:rPr>
          <w:rFonts w:ascii="Arial" w:hAnsi="Arial" w:cs="Arial"/>
          <w:b/>
          <w:bCs/>
          <w:sz w:val="24"/>
          <w:szCs w:val="24"/>
        </w:rPr>
        <w:t>. Capital de Trabajo</w:t>
      </w:r>
    </w:p>
    <w:p w:rsidR="00BA61A6" w:rsidRDefault="00BA61A6" w:rsidP="006D0C65">
      <w:pPr>
        <w:spacing w:after="0" w:line="360" w:lineRule="auto"/>
        <w:jc w:val="both"/>
        <w:rPr>
          <w:rFonts w:ascii="Arial" w:hAnsi="Arial" w:cs="Arial"/>
          <w:b/>
          <w:bCs/>
          <w:sz w:val="24"/>
          <w:szCs w:val="24"/>
        </w:rPr>
      </w:pPr>
    </w:p>
    <w:tbl>
      <w:tblPr>
        <w:tblpPr w:leftFromText="141" w:rightFromText="141" w:vertAnchor="page" w:horzAnchor="margin" w:tblpXSpec="center" w:tblpY="2192"/>
        <w:tblW w:w="14436" w:type="dxa"/>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680"/>
        <w:gridCol w:w="1038"/>
        <w:gridCol w:w="1170"/>
        <w:gridCol w:w="1080"/>
        <w:gridCol w:w="1170"/>
        <w:gridCol w:w="1052"/>
        <w:gridCol w:w="1052"/>
        <w:gridCol w:w="1052"/>
        <w:gridCol w:w="1052"/>
        <w:gridCol w:w="1052"/>
        <w:gridCol w:w="1052"/>
        <w:gridCol w:w="1052"/>
        <w:gridCol w:w="1052"/>
      </w:tblGrid>
      <w:tr w:rsidR="00286103" w:rsidRPr="002D661C" w:rsidTr="00E5273B">
        <w:trPr>
          <w:trHeight w:val="301"/>
        </w:trPr>
        <w:tc>
          <w:tcPr>
            <w:tcW w:w="1680" w:type="dxa"/>
            <w:tcBorders>
              <w:top w:val="single" w:sz="8" w:space="0" w:color="B3CC82"/>
              <w:left w:val="single" w:sz="8" w:space="0" w:color="B3CC82"/>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p>
        </w:tc>
        <w:tc>
          <w:tcPr>
            <w:tcW w:w="1038"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1</w:t>
            </w:r>
          </w:p>
        </w:tc>
        <w:tc>
          <w:tcPr>
            <w:tcW w:w="1170"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2</w:t>
            </w:r>
          </w:p>
        </w:tc>
        <w:tc>
          <w:tcPr>
            <w:tcW w:w="1080"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3</w:t>
            </w:r>
          </w:p>
        </w:tc>
        <w:tc>
          <w:tcPr>
            <w:tcW w:w="1170"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4</w:t>
            </w:r>
          </w:p>
        </w:tc>
        <w:tc>
          <w:tcPr>
            <w:tcW w:w="934"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5</w:t>
            </w:r>
          </w:p>
        </w:tc>
        <w:tc>
          <w:tcPr>
            <w:tcW w:w="1052"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6</w:t>
            </w:r>
          </w:p>
        </w:tc>
        <w:tc>
          <w:tcPr>
            <w:tcW w:w="1052"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7</w:t>
            </w:r>
          </w:p>
        </w:tc>
        <w:tc>
          <w:tcPr>
            <w:tcW w:w="1052"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8</w:t>
            </w:r>
          </w:p>
        </w:tc>
        <w:tc>
          <w:tcPr>
            <w:tcW w:w="1052"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9</w:t>
            </w:r>
          </w:p>
        </w:tc>
        <w:tc>
          <w:tcPr>
            <w:tcW w:w="1052"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10</w:t>
            </w:r>
          </w:p>
        </w:tc>
        <w:tc>
          <w:tcPr>
            <w:tcW w:w="1052" w:type="dxa"/>
            <w:tcBorders>
              <w:top w:val="single" w:sz="8" w:space="0" w:color="B3CC82"/>
              <w:left w:val="nil"/>
              <w:bottom w:val="single" w:sz="8" w:space="0" w:color="B3CC82"/>
              <w:right w:val="nil"/>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11</w:t>
            </w:r>
          </w:p>
        </w:tc>
        <w:tc>
          <w:tcPr>
            <w:tcW w:w="1052" w:type="dxa"/>
            <w:tcBorders>
              <w:top w:val="single" w:sz="8" w:space="0" w:color="B3CC82"/>
              <w:left w:val="nil"/>
              <w:bottom w:val="single" w:sz="8" w:space="0" w:color="B3CC82"/>
              <w:right w:val="single" w:sz="8" w:space="0" w:color="B3CC82"/>
            </w:tcBorders>
            <w:shd w:val="clear" w:color="auto" w:fill="9BBB59"/>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Mes 12</w:t>
            </w:r>
          </w:p>
        </w:tc>
      </w:tr>
      <w:tr w:rsidR="00286103" w:rsidRPr="002D661C" w:rsidTr="00E5273B">
        <w:trPr>
          <w:trHeight w:val="301"/>
        </w:trPr>
        <w:tc>
          <w:tcPr>
            <w:tcW w:w="1680" w:type="dxa"/>
            <w:tcBorders>
              <w:right w:val="nil"/>
            </w:tcBorders>
            <w:shd w:val="clear" w:color="auto" w:fill="E6EED5"/>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Ingresos</w:t>
            </w:r>
          </w:p>
        </w:tc>
        <w:tc>
          <w:tcPr>
            <w:tcW w:w="1038"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5061,07</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5061,07</w:t>
            </w:r>
          </w:p>
        </w:tc>
        <w:tc>
          <w:tcPr>
            <w:tcW w:w="108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7591,61</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10122,15</w:t>
            </w:r>
          </w:p>
        </w:tc>
        <w:tc>
          <w:tcPr>
            <w:tcW w:w="934"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10122,15</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10122,15</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10122,15</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10122,15</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10122,15</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10122,15</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10122,15</w:t>
            </w:r>
          </w:p>
        </w:tc>
        <w:tc>
          <w:tcPr>
            <w:tcW w:w="1052" w:type="dxa"/>
            <w:tcBorders>
              <w:lef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5061,07</w:t>
            </w:r>
          </w:p>
        </w:tc>
      </w:tr>
      <w:tr w:rsidR="00286103" w:rsidRPr="002D661C" w:rsidTr="00E5273B">
        <w:trPr>
          <w:trHeight w:val="301"/>
        </w:trPr>
        <w:tc>
          <w:tcPr>
            <w:tcW w:w="1680" w:type="dxa"/>
            <w:tcBorders>
              <w:right w:val="nil"/>
            </w:tcBorders>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Costo de venta</w:t>
            </w:r>
          </w:p>
        </w:tc>
        <w:tc>
          <w:tcPr>
            <w:tcW w:w="1038"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506,11</w:t>
            </w:r>
          </w:p>
        </w:tc>
        <w:tc>
          <w:tcPr>
            <w:tcW w:w="117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506,11</w:t>
            </w:r>
          </w:p>
        </w:tc>
        <w:tc>
          <w:tcPr>
            <w:tcW w:w="108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759,16</w:t>
            </w:r>
          </w:p>
        </w:tc>
        <w:tc>
          <w:tcPr>
            <w:tcW w:w="117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w:t>
            </w:r>
          </w:p>
        </w:tc>
        <w:tc>
          <w:tcPr>
            <w:tcW w:w="934"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1012,21</w:t>
            </w:r>
          </w:p>
        </w:tc>
        <w:tc>
          <w:tcPr>
            <w:tcW w:w="1052" w:type="dxa"/>
            <w:tcBorders>
              <w:lef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506,11</w:t>
            </w:r>
          </w:p>
        </w:tc>
      </w:tr>
      <w:tr w:rsidR="00286103" w:rsidRPr="002D661C" w:rsidTr="00E5273B">
        <w:trPr>
          <w:trHeight w:val="301"/>
        </w:trPr>
        <w:tc>
          <w:tcPr>
            <w:tcW w:w="1680" w:type="dxa"/>
            <w:tcBorders>
              <w:right w:val="nil"/>
            </w:tcBorders>
            <w:shd w:val="clear" w:color="auto" w:fill="E6EED5"/>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Mano de obra</w:t>
            </w:r>
          </w:p>
        </w:tc>
        <w:tc>
          <w:tcPr>
            <w:tcW w:w="1038"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08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934"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c>
          <w:tcPr>
            <w:tcW w:w="1052" w:type="dxa"/>
            <w:tcBorders>
              <w:lef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4637,10</w:t>
            </w:r>
          </w:p>
        </w:tc>
      </w:tr>
      <w:tr w:rsidR="00286103" w:rsidRPr="002D661C" w:rsidTr="00E5273B">
        <w:trPr>
          <w:trHeight w:val="301"/>
        </w:trPr>
        <w:tc>
          <w:tcPr>
            <w:tcW w:w="1680" w:type="dxa"/>
            <w:tcBorders>
              <w:right w:val="nil"/>
            </w:tcBorders>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Gastos generales</w:t>
            </w:r>
          </w:p>
        </w:tc>
        <w:tc>
          <w:tcPr>
            <w:tcW w:w="1038"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17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08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17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934"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c>
          <w:tcPr>
            <w:tcW w:w="1052" w:type="dxa"/>
            <w:tcBorders>
              <w:lef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680,00</w:t>
            </w:r>
          </w:p>
        </w:tc>
      </w:tr>
      <w:tr w:rsidR="00286103" w:rsidRPr="002D661C" w:rsidTr="00E5273B">
        <w:trPr>
          <w:trHeight w:val="301"/>
        </w:trPr>
        <w:tc>
          <w:tcPr>
            <w:tcW w:w="1680" w:type="dxa"/>
            <w:tcBorders>
              <w:right w:val="nil"/>
            </w:tcBorders>
            <w:shd w:val="clear" w:color="auto" w:fill="E6EED5"/>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Gastos básicos</w:t>
            </w:r>
          </w:p>
        </w:tc>
        <w:tc>
          <w:tcPr>
            <w:tcW w:w="1038"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08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934"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c>
          <w:tcPr>
            <w:tcW w:w="1052" w:type="dxa"/>
            <w:tcBorders>
              <w:lef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365,00</w:t>
            </w:r>
          </w:p>
        </w:tc>
      </w:tr>
      <w:tr w:rsidR="00286103" w:rsidRPr="002D661C" w:rsidTr="00E5273B">
        <w:trPr>
          <w:trHeight w:val="301"/>
        </w:trPr>
        <w:tc>
          <w:tcPr>
            <w:tcW w:w="1680" w:type="dxa"/>
            <w:tcBorders>
              <w:right w:val="nil"/>
            </w:tcBorders>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Gastos publicidad</w:t>
            </w:r>
          </w:p>
        </w:tc>
        <w:tc>
          <w:tcPr>
            <w:tcW w:w="1038"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2067,00</w:t>
            </w:r>
          </w:p>
        </w:tc>
        <w:tc>
          <w:tcPr>
            <w:tcW w:w="117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108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117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934"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c>
          <w:tcPr>
            <w:tcW w:w="1052" w:type="dxa"/>
            <w:tcBorders>
              <w:lef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712,00</w:t>
            </w:r>
          </w:p>
        </w:tc>
      </w:tr>
      <w:tr w:rsidR="00286103" w:rsidRPr="002D661C" w:rsidTr="00E5273B">
        <w:trPr>
          <w:trHeight w:val="301"/>
        </w:trPr>
        <w:tc>
          <w:tcPr>
            <w:tcW w:w="1680" w:type="dxa"/>
            <w:tcBorders>
              <w:right w:val="nil"/>
            </w:tcBorders>
            <w:shd w:val="clear" w:color="auto" w:fill="E6EED5"/>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Gastos alquiler</w:t>
            </w:r>
          </w:p>
        </w:tc>
        <w:tc>
          <w:tcPr>
            <w:tcW w:w="1038"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08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934"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c>
          <w:tcPr>
            <w:tcW w:w="1052" w:type="dxa"/>
            <w:tcBorders>
              <w:lef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920,00</w:t>
            </w:r>
          </w:p>
        </w:tc>
      </w:tr>
      <w:tr w:rsidR="00286103" w:rsidRPr="002D661C" w:rsidTr="00E5273B">
        <w:trPr>
          <w:trHeight w:val="301"/>
        </w:trPr>
        <w:tc>
          <w:tcPr>
            <w:tcW w:w="1680" w:type="dxa"/>
            <w:tcBorders>
              <w:right w:val="nil"/>
            </w:tcBorders>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Egresos</w:t>
            </w:r>
          </w:p>
        </w:tc>
        <w:tc>
          <w:tcPr>
            <w:tcW w:w="1038"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8669,10</w:t>
            </w:r>
          </w:p>
        </w:tc>
        <w:tc>
          <w:tcPr>
            <w:tcW w:w="117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108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117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934"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c>
          <w:tcPr>
            <w:tcW w:w="1052" w:type="dxa"/>
            <w:tcBorders>
              <w:lef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7314,10</w:t>
            </w:r>
          </w:p>
        </w:tc>
      </w:tr>
      <w:tr w:rsidR="00286103" w:rsidRPr="002D661C" w:rsidTr="00E5273B">
        <w:trPr>
          <w:trHeight w:val="301"/>
        </w:trPr>
        <w:tc>
          <w:tcPr>
            <w:tcW w:w="1680" w:type="dxa"/>
            <w:tcBorders>
              <w:right w:val="nil"/>
            </w:tcBorders>
            <w:shd w:val="clear" w:color="auto" w:fill="E6EED5"/>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Saldo mensual</w:t>
            </w:r>
          </w:p>
        </w:tc>
        <w:tc>
          <w:tcPr>
            <w:tcW w:w="1038"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-3608,03</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-2253,03</w:t>
            </w:r>
          </w:p>
        </w:tc>
        <w:tc>
          <w:tcPr>
            <w:tcW w:w="108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277,51</w:t>
            </w:r>
          </w:p>
        </w:tc>
        <w:tc>
          <w:tcPr>
            <w:tcW w:w="1170"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2808,04</w:t>
            </w:r>
          </w:p>
        </w:tc>
        <w:tc>
          <w:tcPr>
            <w:tcW w:w="934"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2808,04</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2808,04</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2808,04</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2808,04</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2808,04</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2808,04</w:t>
            </w:r>
          </w:p>
        </w:tc>
        <w:tc>
          <w:tcPr>
            <w:tcW w:w="1052" w:type="dxa"/>
            <w:tcBorders>
              <w:left w:val="nil"/>
              <w:righ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2808,04</w:t>
            </w:r>
          </w:p>
        </w:tc>
        <w:tc>
          <w:tcPr>
            <w:tcW w:w="1052" w:type="dxa"/>
            <w:tcBorders>
              <w:left w:val="nil"/>
            </w:tcBorders>
            <w:shd w:val="clear" w:color="auto" w:fill="E6EED5"/>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-2253,03</w:t>
            </w:r>
          </w:p>
        </w:tc>
      </w:tr>
      <w:tr w:rsidR="00286103" w:rsidRPr="002D661C" w:rsidTr="00E5273B">
        <w:trPr>
          <w:trHeight w:val="301"/>
        </w:trPr>
        <w:tc>
          <w:tcPr>
            <w:tcW w:w="1680" w:type="dxa"/>
            <w:tcBorders>
              <w:right w:val="nil"/>
            </w:tcBorders>
            <w:noWrap/>
            <w:hideMark/>
          </w:tcPr>
          <w:p w:rsidR="00286103" w:rsidRPr="002D661C" w:rsidRDefault="00286103" w:rsidP="00E5273B">
            <w:pPr>
              <w:spacing w:after="0" w:line="240" w:lineRule="auto"/>
              <w:jc w:val="center"/>
              <w:rPr>
                <w:rFonts w:cs="Calibri"/>
                <w:b/>
                <w:bCs/>
                <w:color w:val="000000"/>
                <w:lang w:val="es-ES" w:eastAsia="es-ES"/>
              </w:rPr>
            </w:pPr>
            <w:r w:rsidRPr="002D661C">
              <w:rPr>
                <w:rFonts w:cs="Calibri"/>
                <w:b/>
                <w:bCs/>
                <w:color w:val="000000"/>
                <w:lang w:val="es-ES" w:eastAsia="es-ES"/>
              </w:rPr>
              <w:t>Saldo acumulado</w:t>
            </w:r>
          </w:p>
        </w:tc>
        <w:tc>
          <w:tcPr>
            <w:tcW w:w="1038"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-3608,03</w:t>
            </w:r>
          </w:p>
        </w:tc>
        <w:tc>
          <w:tcPr>
            <w:tcW w:w="1170" w:type="dxa"/>
            <w:tcBorders>
              <w:left w:val="nil"/>
              <w:right w:val="nil"/>
            </w:tcBorders>
            <w:noWrap/>
            <w:hideMark/>
          </w:tcPr>
          <w:p w:rsidR="00286103" w:rsidRPr="0013592C" w:rsidRDefault="00E5273B" w:rsidP="00E5273B">
            <w:pPr>
              <w:spacing w:after="0" w:line="240" w:lineRule="auto"/>
              <w:jc w:val="center"/>
              <w:rPr>
                <w:rFonts w:cs="Calibri"/>
                <w:color w:val="FF0000"/>
                <w:lang w:val="es-ES" w:eastAsia="es-ES"/>
              </w:rPr>
            </w:pPr>
            <w:r w:rsidRPr="0013592C">
              <w:rPr>
                <w:rFonts w:cs="Calibri"/>
                <w:color w:val="FF0000"/>
                <w:lang w:val="es-ES" w:eastAsia="es-ES"/>
              </w:rPr>
              <w:t>-</w:t>
            </w:r>
            <w:r w:rsidR="00286103" w:rsidRPr="0013592C">
              <w:rPr>
                <w:rFonts w:cs="Calibri"/>
                <w:color w:val="FF0000"/>
                <w:lang w:val="es-ES" w:eastAsia="es-ES"/>
              </w:rPr>
              <w:t>5861,06</w:t>
            </w:r>
          </w:p>
        </w:tc>
        <w:tc>
          <w:tcPr>
            <w:tcW w:w="108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-5583,55</w:t>
            </w:r>
          </w:p>
        </w:tc>
        <w:tc>
          <w:tcPr>
            <w:tcW w:w="1170"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-2775,51</w:t>
            </w:r>
          </w:p>
        </w:tc>
        <w:tc>
          <w:tcPr>
            <w:tcW w:w="934"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32,54</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2840,58</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5648,62</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8456,67</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11264,71</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14072,75</w:t>
            </w:r>
          </w:p>
        </w:tc>
        <w:tc>
          <w:tcPr>
            <w:tcW w:w="1052" w:type="dxa"/>
            <w:tcBorders>
              <w:left w:val="nil"/>
              <w:righ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16880,80</w:t>
            </w:r>
          </w:p>
        </w:tc>
        <w:tc>
          <w:tcPr>
            <w:tcW w:w="1052" w:type="dxa"/>
            <w:tcBorders>
              <w:left w:val="nil"/>
            </w:tcBorders>
            <w:noWrap/>
            <w:hideMark/>
          </w:tcPr>
          <w:p w:rsidR="00286103" w:rsidRPr="002D661C" w:rsidRDefault="00286103" w:rsidP="00E5273B">
            <w:pPr>
              <w:spacing w:after="0" w:line="240" w:lineRule="auto"/>
              <w:jc w:val="center"/>
              <w:rPr>
                <w:rFonts w:cs="Calibri"/>
                <w:color w:val="000000"/>
                <w:lang w:val="es-ES" w:eastAsia="es-ES"/>
              </w:rPr>
            </w:pPr>
            <w:r w:rsidRPr="002D661C">
              <w:rPr>
                <w:rFonts w:cs="Calibri"/>
                <w:color w:val="000000"/>
                <w:lang w:val="es-ES" w:eastAsia="es-ES"/>
              </w:rPr>
              <w:t>14627,77</w:t>
            </w:r>
          </w:p>
        </w:tc>
      </w:tr>
    </w:tbl>
    <w:p w:rsidR="001B2374" w:rsidRDefault="001B2374" w:rsidP="006D0C65">
      <w:pPr>
        <w:spacing w:after="0" w:line="360" w:lineRule="auto"/>
        <w:jc w:val="both"/>
        <w:rPr>
          <w:rFonts w:ascii="Arial" w:hAnsi="Arial" w:cs="Arial"/>
          <w:b/>
          <w:bCs/>
          <w:sz w:val="24"/>
          <w:szCs w:val="24"/>
        </w:rPr>
      </w:pPr>
    </w:p>
    <w:p w:rsidR="001B2374" w:rsidRPr="001B2374" w:rsidRDefault="001B2374" w:rsidP="001B2374">
      <w:pPr>
        <w:jc w:val="center"/>
        <w:rPr>
          <w:rFonts w:ascii="Arial" w:hAnsi="Arial" w:cs="Arial"/>
          <w:sz w:val="24"/>
          <w:szCs w:val="24"/>
        </w:rPr>
      </w:pPr>
      <w:r>
        <w:rPr>
          <w:rFonts w:ascii="Arial" w:hAnsi="Arial" w:cs="Arial"/>
          <w:b/>
          <w:bCs/>
          <w:sz w:val="24"/>
          <w:szCs w:val="24"/>
        </w:rPr>
        <w:t>Elaborado por los autores</w:t>
      </w:r>
    </w:p>
    <w:p w:rsidR="001B2374" w:rsidRPr="001B2374" w:rsidRDefault="001B2374" w:rsidP="001B2374">
      <w:pPr>
        <w:rPr>
          <w:rFonts w:ascii="Arial" w:hAnsi="Arial" w:cs="Arial"/>
          <w:sz w:val="24"/>
          <w:szCs w:val="24"/>
        </w:rPr>
      </w:pPr>
    </w:p>
    <w:p w:rsidR="001B2374" w:rsidRDefault="001B2374" w:rsidP="001B2374">
      <w:pPr>
        <w:rPr>
          <w:rFonts w:ascii="Arial" w:hAnsi="Arial" w:cs="Arial"/>
          <w:sz w:val="24"/>
          <w:szCs w:val="24"/>
        </w:rPr>
        <w:sectPr w:rsidR="001B2374" w:rsidSect="0019341C">
          <w:pgSz w:w="16838" w:h="11906" w:orient="landscape"/>
          <w:pgMar w:top="1361" w:right="2268" w:bottom="2268" w:left="2268" w:header="709" w:footer="709" w:gutter="0"/>
          <w:pgNumType w:start="120"/>
          <w:cols w:space="720"/>
        </w:sectPr>
      </w:pPr>
    </w:p>
    <w:p w:rsidR="006D0C65" w:rsidRDefault="006D0C65" w:rsidP="006D0C65">
      <w:pPr>
        <w:spacing w:after="0" w:line="360" w:lineRule="auto"/>
        <w:jc w:val="both"/>
        <w:rPr>
          <w:rFonts w:ascii="Arial" w:hAnsi="Arial" w:cs="Arial"/>
          <w:b/>
          <w:bCs/>
          <w:sz w:val="24"/>
          <w:szCs w:val="24"/>
        </w:rPr>
      </w:pPr>
      <w:r>
        <w:rPr>
          <w:rFonts w:ascii="Arial" w:hAnsi="Arial" w:cs="Arial"/>
          <w:b/>
          <w:bCs/>
          <w:sz w:val="24"/>
          <w:szCs w:val="24"/>
        </w:rPr>
        <w:lastRenderedPageBreak/>
        <w:t>5.3</w:t>
      </w:r>
      <w:r w:rsidR="0006021F">
        <w:rPr>
          <w:rFonts w:ascii="Arial" w:hAnsi="Arial" w:cs="Arial"/>
          <w:b/>
          <w:bCs/>
          <w:sz w:val="24"/>
          <w:szCs w:val="24"/>
        </w:rPr>
        <w:t>.</w:t>
      </w:r>
      <w:r>
        <w:rPr>
          <w:rFonts w:ascii="Arial" w:hAnsi="Arial" w:cs="Arial"/>
          <w:b/>
          <w:bCs/>
          <w:sz w:val="24"/>
          <w:szCs w:val="24"/>
        </w:rPr>
        <w:t xml:space="preserve"> INGRESOS DEL PROYECTO </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b/>
          <w:bCs/>
          <w:sz w:val="24"/>
          <w:szCs w:val="24"/>
        </w:rPr>
      </w:pPr>
      <w:r>
        <w:rPr>
          <w:rFonts w:ascii="Arial" w:hAnsi="Arial" w:cs="Arial"/>
          <w:b/>
          <w:bCs/>
          <w:sz w:val="24"/>
          <w:szCs w:val="24"/>
        </w:rPr>
        <w:t>5.3.1</w:t>
      </w:r>
      <w:r w:rsidR="0006021F">
        <w:rPr>
          <w:rFonts w:ascii="Arial" w:hAnsi="Arial" w:cs="Arial"/>
          <w:b/>
          <w:bCs/>
          <w:sz w:val="24"/>
          <w:szCs w:val="24"/>
        </w:rPr>
        <w:t>.</w:t>
      </w:r>
      <w:r>
        <w:rPr>
          <w:rFonts w:ascii="Arial" w:hAnsi="Arial" w:cs="Arial"/>
          <w:b/>
          <w:bCs/>
          <w:sz w:val="24"/>
          <w:szCs w:val="24"/>
        </w:rPr>
        <w:t xml:space="preserve"> I</w:t>
      </w:r>
      <w:r w:rsidR="0006021F">
        <w:rPr>
          <w:rFonts w:ascii="Arial" w:hAnsi="Arial" w:cs="Arial"/>
          <w:b/>
          <w:bCs/>
          <w:sz w:val="24"/>
          <w:szCs w:val="24"/>
        </w:rPr>
        <w:t>ngresos por Venta del Servicio</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Dentro de los ingresos por venta de productos o servicios se incluyen todos aquellos valores o rubros que tienen una incidencia positiva en los estados por medio de ventas, reducciones de gastos y en general aquella que aumente la riqueza de la empresa. A continuación una tabla con los ingresos para el primer año de operación</w:t>
      </w:r>
    </w:p>
    <w:p w:rsidR="002E76C8" w:rsidRDefault="002E76C8" w:rsidP="002E76C8">
      <w:pPr>
        <w:spacing w:after="0" w:line="360" w:lineRule="auto"/>
        <w:rPr>
          <w:rFonts w:ascii="Arial" w:hAnsi="Arial" w:cs="Arial"/>
          <w:b/>
          <w:sz w:val="24"/>
          <w:szCs w:val="24"/>
        </w:rPr>
      </w:pPr>
    </w:p>
    <w:p w:rsidR="00E36827" w:rsidRDefault="00850C7F" w:rsidP="002E76C8">
      <w:pPr>
        <w:spacing w:after="0" w:line="360" w:lineRule="auto"/>
        <w:jc w:val="center"/>
        <w:rPr>
          <w:rFonts w:ascii="Arial" w:hAnsi="Arial" w:cs="Arial"/>
          <w:b/>
          <w:sz w:val="24"/>
          <w:szCs w:val="24"/>
        </w:rPr>
        <w:sectPr w:rsidR="00E36827" w:rsidSect="0019341C">
          <w:pgSz w:w="11906" w:h="16838"/>
          <w:pgMar w:top="2268" w:right="1361" w:bottom="2268" w:left="2268" w:header="709" w:footer="709" w:gutter="0"/>
          <w:pgNumType w:start="121"/>
          <w:cols w:space="720"/>
        </w:sectPr>
      </w:pPr>
      <w:r>
        <w:rPr>
          <w:rFonts w:ascii="Arial" w:hAnsi="Arial" w:cs="Arial"/>
          <w:b/>
          <w:sz w:val="24"/>
          <w:szCs w:val="24"/>
        </w:rPr>
        <w:br w:type="page"/>
      </w:r>
    </w:p>
    <w:p w:rsidR="006D0C65" w:rsidRDefault="00DE4737" w:rsidP="002E76C8">
      <w:pPr>
        <w:spacing w:after="0" w:line="360" w:lineRule="auto"/>
        <w:jc w:val="center"/>
        <w:rPr>
          <w:rFonts w:ascii="Arial" w:hAnsi="Arial" w:cs="Arial"/>
          <w:b/>
          <w:sz w:val="24"/>
          <w:szCs w:val="24"/>
        </w:rPr>
      </w:pPr>
      <w:r>
        <w:rPr>
          <w:rFonts w:ascii="Arial" w:hAnsi="Arial" w:cs="Arial"/>
          <w:b/>
          <w:sz w:val="24"/>
          <w:szCs w:val="24"/>
        </w:rPr>
        <w:lastRenderedPageBreak/>
        <w:t>Tabla 35</w:t>
      </w:r>
      <w:r w:rsidR="006D0C65">
        <w:rPr>
          <w:rFonts w:ascii="Arial" w:hAnsi="Arial" w:cs="Arial"/>
          <w:b/>
          <w:sz w:val="24"/>
          <w:szCs w:val="24"/>
        </w:rPr>
        <w:t>. Ingreso Primer Año de Operaciones</w:t>
      </w:r>
    </w:p>
    <w:p w:rsidR="00861105" w:rsidRDefault="00861105" w:rsidP="002E76C8">
      <w:pPr>
        <w:spacing w:after="0" w:line="360" w:lineRule="auto"/>
        <w:jc w:val="center"/>
        <w:rPr>
          <w:rFonts w:ascii="Arial" w:hAnsi="Arial" w:cs="Arial"/>
          <w:b/>
          <w:sz w:val="24"/>
          <w:szCs w:val="24"/>
        </w:rPr>
      </w:pPr>
    </w:p>
    <w:p w:rsidR="00850C7F" w:rsidRDefault="00850C7F" w:rsidP="00850C7F">
      <w:pPr>
        <w:spacing w:after="0" w:line="360" w:lineRule="auto"/>
        <w:jc w:val="center"/>
        <w:rPr>
          <w:rFonts w:ascii="Arial" w:hAnsi="Arial" w:cs="Arial"/>
          <w:b/>
          <w:sz w:val="24"/>
          <w:szCs w:val="24"/>
          <w:lang w:val="es-ES"/>
        </w:rPr>
      </w:pPr>
    </w:p>
    <w:tbl>
      <w:tblPr>
        <w:tblW w:w="15597"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369"/>
        <w:gridCol w:w="742"/>
        <w:gridCol w:w="1280"/>
        <w:gridCol w:w="1160"/>
        <w:gridCol w:w="1260"/>
        <w:gridCol w:w="1260"/>
        <w:gridCol w:w="1260"/>
        <w:gridCol w:w="1260"/>
        <w:gridCol w:w="1260"/>
        <w:gridCol w:w="1260"/>
        <w:gridCol w:w="1260"/>
        <w:gridCol w:w="1260"/>
        <w:gridCol w:w="1160"/>
      </w:tblGrid>
      <w:tr w:rsidR="00850C7F" w:rsidRPr="002D661C" w:rsidTr="00945D95">
        <w:trPr>
          <w:trHeight w:val="300"/>
          <w:jc w:val="center"/>
        </w:trPr>
        <w:tc>
          <w:tcPr>
            <w:tcW w:w="1251" w:type="dxa"/>
            <w:tcBorders>
              <w:top w:val="single" w:sz="8" w:space="0" w:color="B3CC82"/>
              <w:left w:val="single" w:sz="8" w:space="0" w:color="B3CC82"/>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FRECUENCIA DE COMPRA</w:t>
            </w:r>
          </w:p>
        </w:tc>
        <w:tc>
          <w:tcPr>
            <w:tcW w:w="666"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28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16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26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26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26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26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26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26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26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26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c>
          <w:tcPr>
            <w:tcW w:w="1160" w:type="dxa"/>
            <w:tcBorders>
              <w:top w:val="single" w:sz="8" w:space="0" w:color="B3CC82"/>
              <w:left w:val="nil"/>
              <w:bottom w:val="single" w:sz="8" w:space="0" w:color="B3CC82"/>
              <w:right w:val="single" w:sz="8" w:space="0" w:color="B3CC82"/>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p>
        </w:tc>
      </w:tr>
      <w:tr w:rsidR="00850C7F" w:rsidRPr="002D661C" w:rsidTr="00945D95">
        <w:trPr>
          <w:trHeight w:val="300"/>
          <w:jc w:val="center"/>
        </w:trPr>
        <w:tc>
          <w:tcPr>
            <w:tcW w:w="1251" w:type="dxa"/>
            <w:tcBorders>
              <w:right w:val="nil"/>
            </w:tcBorders>
            <w:shd w:val="clear" w:color="auto" w:fill="E6EED5"/>
            <w:noWrap/>
            <w:hideMark/>
          </w:tcPr>
          <w:p w:rsidR="00850C7F" w:rsidRPr="002D661C" w:rsidRDefault="00850C7F" w:rsidP="00945D95">
            <w:pPr>
              <w:spacing w:after="0" w:line="240" w:lineRule="auto"/>
              <w:jc w:val="right"/>
              <w:rPr>
                <w:rFonts w:cs="Calibri"/>
                <w:b/>
                <w:bCs/>
                <w:color w:val="000000"/>
                <w:lang w:val="es-ES" w:eastAsia="es-ES"/>
              </w:rPr>
            </w:pPr>
            <w:r w:rsidRPr="002D661C">
              <w:rPr>
                <w:rFonts w:cs="Calibri"/>
                <w:b/>
                <w:bCs/>
                <w:color w:val="000000"/>
                <w:lang w:val="es-ES" w:eastAsia="es-ES"/>
              </w:rPr>
              <w:t>1265</w:t>
            </w:r>
          </w:p>
        </w:tc>
        <w:tc>
          <w:tcPr>
            <w:tcW w:w="666"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Enero</w:t>
            </w:r>
          </w:p>
        </w:tc>
        <w:tc>
          <w:tcPr>
            <w:tcW w:w="128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Febrero</w:t>
            </w:r>
          </w:p>
        </w:tc>
        <w:tc>
          <w:tcPr>
            <w:tcW w:w="116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Marzo</w:t>
            </w:r>
          </w:p>
        </w:tc>
        <w:tc>
          <w:tcPr>
            <w:tcW w:w="126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Abril</w:t>
            </w:r>
          </w:p>
        </w:tc>
        <w:tc>
          <w:tcPr>
            <w:tcW w:w="126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Mayo</w:t>
            </w:r>
          </w:p>
        </w:tc>
        <w:tc>
          <w:tcPr>
            <w:tcW w:w="126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Junio</w:t>
            </w:r>
          </w:p>
        </w:tc>
        <w:tc>
          <w:tcPr>
            <w:tcW w:w="126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Julio</w:t>
            </w:r>
          </w:p>
        </w:tc>
        <w:tc>
          <w:tcPr>
            <w:tcW w:w="126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Agosto</w:t>
            </w:r>
          </w:p>
        </w:tc>
        <w:tc>
          <w:tcPr>
            <w:tcW w:w="126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Septiembre</w:t>
            </w:r>
          </w:p>
        </w:tc>
        <w:tc>
          <w:tcPr>
            <w:tcW w:w="126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Octubre</w:t>
            </w:r>
          </w:p>
        </w:tc>
        <w:tc>
          <w:tcPr>
            <w:tcW w:w="126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Noviembre</w:t>
            </w:r>
          </w:p>
        </w:tc>
        <w:tc>
          <w:tcPr>
            <w:tcW w:w="1160" w:type="dxa"/>
            <w:tcBorders>
              <w:lef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r w:rsidRPr="002D661C">
              <w:rPr>
                <w:rFonts w:cs="Calibri"/>
                <w:color w:val="000000"/>
                <w:lang w:val="es-ES" w:eastAsia="es-ES"/>
              </w:rPr>
              <w:t>Diciembre</w:t>
            </w:r>
          </w:p>
        </w:tc>
      </w:tr>
      <w:tr w:rsidR="00850C7F" w:rsidRPr="002D661C" w:rsidTr="00945D95">
        <w:trPr>
          <w:trHeight w:val="300"/>
          <w:jc w:val="center"/>
        </w:trPr>
        <w:tc>
          <w:tcPr>
            <w:tcW w:w="1251" w:type="dxa"/>
            <w:tcBorders>
              <w:right w:val="nil"/>
            </w:tcBorders>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Frecuencia de Compra Mensual</w:t>
            </w:r>
          </w:p>
        </w:tc>
        <w:tc>
          <w:tcPr>
            <w:tcW w:w="666"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50%</w:t>
            </w:r>
          </w:p>
        </w:tc>
        <w:tc>
          <w:tcPr>
            <w:tcW w:w="128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50%</w:t>
            </w:r>
          </w:p>
        </w:tc>
        <w:tc>
          <w:tcPr>
            <w:tcW w:w="116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75%</w:t>
            </w:r>
          </w:p>
        </w:tc>
        <w:tc>
          <w:tcPr>
            <w:tcW w:w="126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100%</w:t>
            </w:r>
          </w:p>
        </w:tc>
        <w:tc>
          <w:tcPr>
            <w:tcW w:w="126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100%</w:t>
            </w:r>
          </w:p>
        </w:tc>
        <w:tc>
          <w:tcPr>
            <w:tcW w:w="126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100%</w:t>
            </w:r>
          </w:p>
        </w:tc>
        <w:tc>
          <w:tcPr>
            <w:tcW w:w="126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100%</w:t>
            </w:r>
          </w:p>
        </w:tc>
        <w:tc>
          <w:tcPr>
            <w:tcW w:w="126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100%</w:t>
            </w:r>
          </w:p>
        </w:tc>
        <w:tc>
          <w:tcPr>
            <w:tcW w:w="126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100%</w:t>
            </w:r>
          </w:p>
        </w:tc>
        <w:tc>
          <w:tcPr>
            <w:tcW w:w="126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100%</w:t>
            </w:r>
          </w:p>
        </w:tc>
        <w:tc>
          <w:tcPr>
            <w:tcW w:w="1260"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100%</w:t>
            </w:r>
          </w:p>
        </w:tc>
        <w:tc>
          <w:tcPr>
            <w:tcW w:w="1160" w:type="dxa"/>
            <w:tcBorders>
              <w:lef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50%</w:t>
            </w:r>
          </w:p>
        </w:tc>
      </w:tr>
      <w:tr w:rsidR="00850C7F" w:rsidRPr="002D661C" w:rsidTr="00945D95">
        <w:trPr>
          <w:trHeight w:val="300"/>
          <w:jc w:val="center"/>
        </w:trPr>
        <w:tc>
          <w:tcPr>
            <w:tcW w:w="1251" w:type="dxa"/>
            <w:tcBorders>
              <w:right w:val="nil"/>
            </w:tcBorders>
            <w:shd w:val="clear" w:color="auto" w:fill="E6EED5"/>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Cantidad Demandada</w:t>
            </w:r>
          </w:p>
        </w:tc>
        <w:tc>
          <w:tcPr>
            <w:tcW w:w="666"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633</w:t>
            </w:r>
          </w:p>
        </w:tc>
        <w:tc>
          <w:tcPr>
            <w:tcW w:w="128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633</w:t>
            </w:r>
          </w:p>
        </w:tc>
        <w:tc>
          <w:tcPr>
            <w:tcW w:w="116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949</w:t>
            </w:r>
          </w:p>
        </w:tc>
        <w:tc>
          <w:tcPr>
            <w:tcW w:w="126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1265</w:t>
            </w:r>
          </w:p>
        </w:tc>
        <w:tc>
          <w:tcPr>
            <w:tcW w:w="126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1265</w:t>
            </w:r>
          </w:p>
        </w:tc>
        <w:tc>
          <w:tcPr>
            <w:tcW w:w="126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1265</w:t>
            </w:r>
          </w:p>
        </w:tc>
        <w:tc>
          <w:tcPr>
            <w:tcW w:w="126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1265</w:t>
            </w:r>
          </w:p>
        </w:tc>
        <w:tc>
          <w:tcPr>
            <w:tcW w:w="126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1265</w:t>
            </w:r>
          </w:p>
        </w:tc>
        <w:tc>
          <w:tcPr>
            <w:tcW w:w="126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1265</w:t>
            </w:r>
          </w:p>
        </w:tc>
        <w:tc>
          <w:tcPr>
            <w:tcW w:w="126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1265</w:t>
            </w:r>
          </w:p>
        </w:tc>
        <w:tc>
          <w:tcPr>
            <w:tcW w:w="1260"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1265</w:t>
            </w:r>
          </w:p>
        </w:tc>
        <w:tc>
          <w:tcPr>
            <w:tcW w:w="1160" w:type="dxa"/>
            <w:tcBorders>
              <w:lef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633</w:t>
            </w:r>
          </w:p>
        </w:tc>
      </w:tr>
    </w:tbl>
    <w:p w:rsidR="00850C7F" w:rsidRDefault="00850C7F" w:rsidP="00850C7F">
      <w:pPr>
        <w:spacing w:after="0" w:line="360" w:lineRule="auto"/>
        <w:jc w:val="center"/>
        <w:rPr>
          <w:rFonts w:ascii="Arial" w:hAnsi="Arial" w:cs="Arial"/>
          <w:b/>
          <w:sz w:val="24"/>
          <w:szCs w:val="24"/>
          <w:lang w:val="es-ES"/>
        </w:rPr>
      </w:pPr>
    </w:p>
    <w:tbl>
      <w:tblPr>
        <w:tblW w:w="14791"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110"/>
        <w:gridCol w:w="997"/>
        <w:gridCol w:w="1052"/>
        <w:gridCol w:w="1052"/>
        <w:gridCol w:w="1052"/>
        <w:gridCol w:w="1163"/>
        <w:gridCol w:w="1163"/>
        <w:gridCol w:w="1163"/>
        <w:gridCol w:w="1163"/>
        <w:gridCol w:w="1163"/>
        <w:gridCol w:w="1276"/>
        <w:gridCol w:w="1163"/>
        <w:gridCol w:w="1235"/>
        <w:gridCol w:w="1152"/>
      </w:tblGrid>
      <w:tr w:rsidR="00850C7F" w:rsidRPr="002D661C" w:rsidTr="00945D95">
        <w:trPr>
          <w:trHeight w:val="300"/>
          <w:jc w:val="center"/>
        </w:trPr>
        <w:tc>
          <w:tcPr>
            <w:tcW w:w="1110" w:type="dxa"/>
            <w:tcBorders>
              <w:top w:val="single" w:sz="8" w:space="0" w:color="B3CC82"/>
              <w:left w:val="single" w:sz="8" w:space="0" w:color="B3CC82"/>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Precio</w:t>
            </w:r>
          </w:p>
        </w:tc>
        <w:tc>
          <w:tcPr>
            <w:tcW w:w="886"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jc w:val="right"/>
              <w:rPr>
                <w:rFonts w:cs="Calibri"/>
                <w:b/>
                <w:bCs/>
                <w:color w:val="000000"/>
                <w:lang w:val="es-ES" w:eastAsia="es-ES"/>
              </w:rPr>
            </w:pPr>
            <w:r w:rsidRPr="002D661C">
              <w:rPr>
                <w:rFonts w:cs="Calibri"/>
                <w:b/>
                <w:bCs/>
                <w:color w:val="000000"/>
                <w:lang w:val="es-ES" w:eastAsia="es-ES"/>
              </w:rPr>
              <w:t>$8</w:t>
            </w:r>
          </w:p>
        </w:tc>
        <w:tc>
          <w:tcPr>
            <w:tcW w:w="94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Enero</w:t>
            </w:r>
          </w:p>
        </w:tc>
        <w:tc>
          <w:tcPr>
            <w:tcW w:w="94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Febrero</w:t>
            </w:r>
          </w:p>
        </w:tc>
        <w:tc>
          <w:tcPr>
            <w:tcW w:w="940"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Marzo</w:t>
            </w:r>
          </w:p>
        </w:tc>
        <w:tc>
          <w:tcPr>
            <w:tcW w:w="1052"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Abril</w:t>
            </w:r>
          </w:p>
        </w:tc>
        <w:tc>
          <w:tcPr>
            <w:tcW w:w="1052"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Mayo</w:t>
            </w:r>
          </w:p>
        </w:tc>
        <w:tc>
          <w:tcPr>
            <w:tcW w:w="1052"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Junio</w:t>
            </w:r>
          </w:p>
        </w:tc>
        <w:tc>
          <w:tcPr>
            <w:tcW w:w="1052"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Julio</w:t>
            </w:r>
          </w:p>
        </w:tc>
        <w:tc>
          <w:tcPr>
            <w:tcW w:w="1052"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Agosto</w:t>
            </w:r>
          </w:p>
        </w:tc>
        <w:tc>
          <w:tcPr>
            <w:tcW w:w="1276"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Septiembre</w:t>
            </w:r>
          </w:p>
        </w:tc>
        <w:tc>
          <w:tcPr>
            <w:tcW w:w="1052"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Octubre</w:t>
            </w:r>
          </w:p>
        </w:tc>
        <w:tc>
          <w:tcPr>
            <w:tcW w:w="1235" w:type="dxa"/>
            <w:tcBorders>
              <w:top w:val="single" w:sz="8" w:space="0" w:color="B3CC82"/>
              <w:left w:val="nil"/>
              <w:bottom w:val="single" w:sz="8" w:space="0" w:color="B3CC82"/>
              <w:right w:val="nil"/>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Noviembre</w:t>
            </w:r>
          </w:p>
        </w:tc>
        <w:tc>
          <w:tcPr>
            <w:tcW w:w="1152" w:type="dxa"/>
            <w:tcBorders>
              <w:top w:val="single" w:sz="8" w:space="0" w:color="B3CC82"/>
              <w:left w:val="nil"/>
              <w:bottom w:val="single" w:sz="8" w:space="0" w:color="B3CC82"/>
              <w:right w:val="single" w:sz="8" w:space="0" w:color="B3CC82"/>
            </w:tcBorders>
            <w:shd w:val="clear" w:color="auto" w:fill="9BBB59"/>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Diciembre</w:t>
            </w:r>
          </w:p>
        </w:tc>
      </w:tr>
      <w:tr w:rsidR="00850C7F" w:rsidRPr="002D661C" w:rsidTr="00945D95">
        <w:trPr>
          <w:trHeight w:val="300"/>
          <w:jc w:val="center"/>
        </w:trPr>
        <w:tc>
          <w:tcPr>
            <w:tcW w:w="1996" w:type="dxa"/>
            <w:gridSpan w:val="2"/>
            <w:tcBorders>
              <w:right w:val="nil"/>
            </w:tcBorders>
            <w:shd w:val="clear" w:color="auto" w:fill="E6EED5"/>
            <w:noWrap/>
            <w:hideMark/>
          </w:tcPr>
          <w:p w:rsidR="00850C7F" w:rsidRPr="002D661C" w:rsidRDefault="00850C7F" w:rsidP="00945D95">
            <w:pPr>
              <w:spacing w:after="0" w:line="240" w:lineRule="auto"/>
              <w:jc w:val="center"/>
              <w:rPr>
                <w:rFonts w:cs="Calibri"/>
                <w:b/>
                <w:bCs/>
                <w:color w:val="000000"/>
                <w:lang w:val="es-ES" w:eastAsia="es-ES"/>
              </w:rPr>
            </w:pPr>
            <w:r w:rsidRPr="002D661C">
              <w:rPr>
                <w:rFonts w:cs="Calibri"/>
                <w:b/>
                <w:bCs/>
                <w:color w:val="000000"/>
                <w:lang w:val="es-ES" w:eastAsia="es-ES"/>
              </w:rPr>
              <w:t xml:space="preserve">Ingreso Mensual </w:t>
            </w:r>
          </w:p>
        </w:tc>
        <w:tc>
          <w:tcPr>
            <w:tcW w:w="940"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5061,07</w:t>
            </w:r>
          </w:p>
        </w:tc>
        <w:tc>
          <w:tcPr>
            <w:tcW w:w="940"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5061,07</w:t>
            </w:r>
          </w:p>
        </w:tc>
        <w:tc>
          <w:tcPr>
            <w:tcW w:w="940"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7591,61</w:t>
            </w:r>
          </w:p>
        </w:tc>
        <w:tc>
          <w:tcPr>
            <w:tcW w:w="1052"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10122,15</w:t>
            </w:r>
          </w:p>
        </w:tc>
        <w:tc>
          <w:tcPr>
            <w:tcW w:w="1052"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10122,15</w:t>
            </w:r>
          </w:p>
        </w:tc>
        <w:tc>
          <w:tcPr>
            <w:tcW w:w="1052"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10122,15</w:t>
            </w:r>
          </w:p>
        </w:tc>
        <w:tc>
          <w:tcPr>
            <w:tcW w:w="1052"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10122,15</w:t>
            </w:r>
          </w:p>
        </w:tc>
        <w:tc>
          <w:tcPr>
            <w:tcW w:w="1052"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10122,15</w:t>
            </w:r>
          </w:p>
        </w:tc>
        <w:tc>
          <w:tcPr>
            <w:tcW w:w="1276"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10122,15</w:t>
            </w:r>
          </w:p>
        </w:tc>
        <w:tc>
          <w:tcPr>
            <w:tcW w:w="1052"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10122,15</w:t>
            </w:r>
          </w:p>
        </w:tc>
        <w:tc>
          <w:tcPr>
            <w:tcW w:w="1235" w:type="dxa"/>
            <w:tcBorders>
              <w:left w:val="nil"/>
              <w:righ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10122,15</w:t>
            </w:r>
          </w:p>
        </w:tc>
        <w:tc>
          <w:tcPr>
            <w:tcW w:w="1152" w:type="dxa"/>
            <w:tcBorders>
              <w:left w:val="nil"/>
            </w:tcBorders>
            <w:shd w:val="clear" w:color="auto" w:fill="E6EED5"/>
            <w:noWrap/>
            <w:hideMark/>
          </w:tcPr>
          <w:p w:rsidR="00850C7F"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5061,07</w:t>
            </w:r>
          </w:p>
        </w:tc>
      </w:tr>
      <w:tr w:rsidR="00850C7F" w:rsidRPr="002D661C" w:rsidTr="00945D95">
        <w:trPr>
          <w:trHeight w:val="300"/>
          <w:jc w:val="center"/>
        </w:trPr>
        <w:tc>
          <w:tcPr>
            <w:tcW w:w="1110" w:type="dxa"/>
            <w:tcBorders>
              <w:right w:val="nil"/>
            </w:tcBorders>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Ingreso Anual</w:t>
            </w:r>
          </w:p>
        </w:tc>
        <w:tc>
          <w:tcPr>
            <w:tcW w:w="886" w:type="dxa"/>
            <w:tcBorders>
              <w:left w:val="nil"/>
              <w:right w:val="nil"/>
            </w:tcBorders>
            <w:noWrap/>
            <w:hideMark/>
          </w:tcPr>
          <w:p w:rsidR="00850C7F" w:rsidRPr="002D661C" w:rsidRDefault="00E5273B"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103752</w:t>
            </w:r>
          </w:p>
        </w:tc>
        <w:tc>
          <w:tcPr>
            <w:tcW w:w="940"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276"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235"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152" w:type="dxa"/>
            <w:tcBorders>
              <w:left w:val="nil"/>
            </w:tcBorders>
            <w:noWrap/>
            <w:hideMark/>
          </w:tcPr>
          <w:p w:rsidR="00850C7F" w:rsidRPr="002D661C" w:rsidRDefault="00850C7F" w:rsidP="00945D95">
            <w:pPr>
              <w:spacing w:after="0" w:line="240" w:lineRule="auto"/>
              <w:rPr>
                <w:rFonts w:cs="Calibri"/>
                <w:color w:val="000000"/>
                <w:lang w:val="es-ES" w:eastAsia="es-ES"/>
              </w:rPr>
            </w:pPr>
          </w:p>
        </w:tc>
      </w:tr>
      <w:tr w:rsidR="00850C7F" w:rsidRPr="002D661C" w:rsidTr="00945D95">
        <w:trPr>
          <w:trHeight w:val="300"/>
          <w:jc w:val="center"/>
        </w:trPr>
        <w:tc>
          <w:tcPr>
            <w:tcW w:w="1110" w:type="dxa"/>
            <w:tcBorders>
              <w:right w:val="nil"/>
            </w:tcBorders>
            <w:shd w:val="clear" w:color="auto" w:fill="E6EED5"/>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Ingreso Mensual Promedio</w:t>
            </w:r>
          </w:p>
        </w:tc>
        <w:tc>
          <w:tcPr>
            <w:tcW w:w="886" w:type="dxa"/>
            <w:tcBorders>
              <w:left w:val="nil"/>
              <w:right w:val="nil"/>
            </w:tcBorders>
            <w:shd w:val="clear" w:color="auto" w:fill="E6EED5"/>
            <w:noWrap/>
            <w:hideMark/>
          </w:tcPr>
          <w:p w:rsidR="00850C7F" w:rsidRPr="002D661C" w:rsidRDefault="00E5273B" w:rsidP="00945D95">
            <w:pPr>
              <w:spacing w:after="0" w:line="240" w:lineRule="auto"/>
              <w:jc w:val="right"/>
              <w:rPr>
                <w:rFonts w:cs="Calibri"/>
                <w:color w:val="000000"/>
                <w:lang w:val="es-ES" w:eastAsia="es-ES"/>
              </w:rPr>
            </w:pPr>
            <w:r>
              <w:rPr>
                <w:rFonts w:cs="Calibri"/>
                <w:color w:val="000000"/>
                <w:lang w:val="es-ES" w:eastAsia="es-ES"/>
              </w:rPr>
              <w:t>$</w:t>
            </w:r>
            <w:r w:rsidR="00850C7F" w:rsidRPr="002D661C">
              <w:rPr>
                <w:rFonts w:cs="Calibri"/>
                <w:color w:val="000000"/>
                <w:lang w:val="es-ES" w:eastAsia="es-ES"/>
              </w:rPr>
              <w:t>8646</w:t>
            </w:r>
          </w:p>
        </w:tc>
        <w:tc>
          <w:tcPr>
            <w:tcW w:w="94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276"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235"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152" w:type="dxa"/>
            <w:tcBorders>
              <w:lef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r>
      <w:tr w:rsidR="00850C7F" w:rsidRPr="002D661C" w:rsidTr="00945D95">
        <w:trPr>
          <w:trHeight w:val="300"/>
          <w:jc w:val="center"/>
        </w:trPr>
        <w:tc>
          <w:tcPr>
            <w:tcW w:w="1110" w:type="dxa"/>
            <w:tcBorders>
              <w:right w:val="nil"/>
            </w:tcBorders>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Demanda Anual</w:t>
            </w:r>
          </w:p>
        </w:tc>
        <w:tc>
          <w:tcPr>
            <w:tcW w:w="886"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12969</w:t>
            </w:r>
          </w:p>
        </w:tc>
        <w:tc>
          <w:tcPr>
            <w:tcW w:w="940"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276"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235"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152" w:type="dxa"/>
            <w:tcBorders>
              <w:left w:val="nil"/>
            </w:tcBorders>
            <w:noWrap/>
            <w:hideMark/>
          </w:tcPr>
          <w:p w:rsidR="00850C7F" w:rsidRPr="002D661C" w:rsidRDefault="00850C7F" w:rsidP="00945D95">
            <w:pPr>
              <w:spacing w:after="0" w:line="240" w:lineRule="auto"/>
              <w:rPr>
                <w:rFonts w:cs="Calibri"/>
                <w:color w:val="000000"/>
                <w:lang w:val="es-ES" w:eastAsia="es-ES"/>
              </w:rPr>
            </w:pPr>
          </w:p>
        </w:tc>
      </w:tr>
      <w:tr w:rsidR="00850C7F" w:rsidRPr="002D661C" w:rsidTr="00945D95">
        <w:trPr>
          <w:trHeight w:val="300"/>
          <w:jc w:val="center"/>
        </w:trPr>
        <w:tc>
          <w:tcPr>
            <w:tcW w:w="1110" w:type="dxa"/>
            <w:tcBorders>
              <w:right w:val="nil"/>
            </w:tcBorders>
            <w:shd w:val="clear" w:color="auto" w:fill="E6EED5"/>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Demanda Promedio Mensual</w:t>
            </w:r>
          </w:p>
        </w:tc>
        <w:tc>
          <w:tcPr>
            <w:tcW w:w="886" w:type="dxa"/>
            <w:tcBorders>
              <w:left w:val="nil"/>
              <w:right w:val="nil"/>
            </w:tcBorders>
            <w:shd w:val="clear" w:color="auto" w:fill="E6EED5"/>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1081</w:t>
            </w:r>
          </w:p>
        </w:tc>
        <w:tc>
          <w:tcPr>
            <w:tcW w:w="94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276"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235" w:type="dxa"/>
            <w:tcBorders>
              <w:left w:val="nil"/>
              <w:righ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c>
          <w:tcPr>
            <w:tcW w:w="1152" w:type="dxa"/>
            <w:tcBorders>
              <w:left w:val="nil"/>
            </w:tcBorders>
            <w:shd w:val="clear" w:color="auto" w:fill="E6EED5"/>
            <w:noWrap/>
            <w:hideMark/>
          </w:tcPr>
          <w:p w:rsidR="00850C7F" w:rsidRPr="002D661C" w:rsidRDefault="00850C7F" w:rsidP="00945D95">
            <w:pPr>
              <w:spacing w:after="0" w:line="240" w:lineRule="auto"/>
              <w:rPr>
                <w:rFonts w:cs="Calibri"/>
                <w:color w:val="000000"/>
                <w:lang w:val="es-ES" w:eastAsia="es-ES"/>
              </w:rPr>
            </w:pPr>
          </w:p>
        </w:tc>
      </w:tr>
      <w:tr w:rsidR="00850C7F" w:rsidRPr="002D661C" w:rsidTr="00945D95">
        <w:trPr>
          <w:trHeight w:val="300"/>
          <w:jc w:val="center"/>
        </w:trPr>
        <w:tc>
          <w:tcPr>
            <w:tcW w:w="1110" w:type="dxa"/>
            <w:tcBorders>
              <w:right w:val="nil"/>
            </w:tcBorders>
            <w:noWrap/>
            <w:hideMark/>
          </w:tcPr>
          <w:p w:rsidR="00850C7F" w:rsidRPr="002D661C" w:rsidRDefault="00850C7F" w:rsidP="00945D95">
            <w:pPr>
              <w:spacing w:after="0" w:line="240" w:lineRule="auto"/>
              <w:rPr>
                <w:rFonts w:cs="Calibri"/>
                <w:b/>
                <w:bCs/>
                <w:color w:val="000000"/>
                <w:lang w:val="es-ES" w:eastAsia="es-ES"/>
              </w:rPr>
            </w:pPr>
            <w:r w:rsidRPr="002D661C">
              <w:rPr>
                <w:rFonts w:cs="Calibri"/>
                <w:b/>
                <w:bCs/>
                <w:color w:val="000000"/>
                <w:lang w:val="es-ES" w:eastAsia="es-ES"/>
              </w:rPr>
              <w:t>Demanda Diaria</w:t>
            </w:r>
          </w:p>
        </w:tc>
        <w:tc>
          <w:tcPr>
            <w:tcW w:w="886" w:type="dxa"/>
            <w:tcBorders>
              <w:left w:val="nil"/>
              <w:right w:val="nil"/>
            </w:tcBorders>
            <w:noWrap/>
            <w:hideMark/>
          </w:tcPr>
          <w:p w:rsidR="00850C7F" w:rsidRPr="002D661C" w:rsidRDefault="00850C7F" w:rsidP="00945D95">
            <w:pPr>
              <w:spacing w:after="0" w:line="240" w:lineRule="auto"/>
              <w:jc w:val="right"/>
              <w:rPr>
                <w:rFonts w:cs="Calibri"/>
                <w:color w:val="000000"/>
                <w:lang w:val="es-ES" w:eastAsia="es-ES"/>
              </w:rPr>
            </w:pPr>
            <w:r w:rsidRPr="002D661C">
              <w:rPr>
                <w:rFonts w:cs="Calibri"/>
                <w:color w:val="000000"/>
                <w:lang w:val="es-ES" w:eastAsia="es-ES"/>
              </w:rPr>
              <w:t>36</w:t>
            </w:r>
          </w:p>
        </w:tc>
        <w:tc>
          <w:tcPr>
            <w:tcW w:w="940"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940"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276"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052"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235" w:type="dxa"/>
            <w:tcBorders>
              <w:left w:val="nil"/>
              <w:right w:val="nil"/>
            </w:tcBorders>
            <w:noWrap/>
            <w:hideMark/>
          </w:tcPr>
          <w:p w:rsidR="00850C7F" w:rsidRPr="002D661C" w:rsidRDefault="00850C7F" w:rsidP="00945D95">
            <w:pPr>
              <w:spacing w:after="0" w:line="240" w:lineRule="auto"/>
              <w:rPr>
                <w:rFonts w:cs="Calibri"/>
                <w:color w:val="000000"/>
                <w:lang w:val="es-ES" w:eastAsia="es-ES"/>
              </w:rPr>
            </w:pPr>
          </w:p>
        </w:tc>
        <w:tc>
          <w:tcPr>
            <w:tcW w:w="1152" w:type="dxa"/>
            <w:tcBorders>
              <w:left w:val="nil"/>
            </w:tcBorders>
            <w:noWrap/>
            <w:hideMark/>
          </w:tcPr>
          <w:p w:rsidR="00850C7F" w:rsidRPr="002D661C" w:rsidRDefault="00850C7F" w:rsidP="00945D95">
            <w:pPr>
              <w:spacing w:after="0" w:line="240" w:lineRule="auto"/>
              <w:rPr>
                <w:rFonts w:cs="Calibri"/>
                <w:color w:val="000000"/>
                <w:lang w:val="es-ES" w:eastAsia="es-ES"/>
              </w:rPr>
            </w:pPr>
          </w:p>
        </w:tc>
      </w:tr>
    </w:tbl>
    <w:p w:rsidR="00850C7F" w:rsidRPr="00AA4AAF" w:rsidRDefault="00850C7F" w:rsidP="00E36827">
      <w:pPr>
        <w:spacing w:after="0" w:line="360" w:lineRule="auto"/>
        <w:jc w:val="center"/>
        <w:rPr>
          <w:rFonts w:ascii="Arial" w:hAnsi="Arial" w:cs="Arial"/>
          <w:b/>
          <w:sz w:val="24"/>
          <w:szCs w:val="24"/>
        </w:rPr>
      </w:pPr>
      <w:r>
        <w:rPr>
          <w:rFonts w:ascii="Arial" w:hAnsi="Arial" w:cs="Arial"/>
          <w:b/>
          <w:sz w:val="24"/>
          <w:szCs w:val="24"/>
        </w:rPr>
        <w:t>Elaborado por los autores</w:t>
      </w:r>
    </w:p>
    <w:p w:rsidR="00E36827" w:rsidRDefault="00E36827" w:rsidP="006D0C65">
      <w:pPr>
        <w:spacing w:after="0" w:line="360" w:lineRule="auto"/>
        <w:jc w:val="both"/>
        <w:rPr>
          <w:rFonts w:ascii="Arial" w:hAnsi="Arial" w:cs="Arial"/>
          <w:b/>
          <w:sz w:val="24"/>
          <w:szCs w:val="24"/>
        </w:rPr>
        <w:sectPr w:rsidR="00E36827" w:rsidSect="0019341C">
          <w:pgSz w:w="16838" w:h="11906" w:orient="landscape"/>
          <w:pgMar w:top="1368" w:right="2275" w:bottom="2275" w:left="2275" w:header="706" w:footer="706" w:gutter="0"/>
          <w:pgNumType w:start="122"/>
          <w:cols w:space="720"/>
        </w:sectPr>
      </w:pPr>
    </w:p>
    <w:p w:rsidR="006D0C65" w:rsidRDefault="006D0C65" w:rsidP="006D0C65">
      <w:pPr>
        <w:spacing w:after="0" w:line="360" w:lineRule="auto"/>
        <w:jc w:val="both"/>
        <w:rPr>
          <w:rFonts w:ascii="Arial" w:hAnsi="Arial" w:cs="Arial"/>
          <w:b/>
          <w:sz w:val="24"/>
          <w:szCs w:val="24"/>
        </w:rPr>
      </w:pPr>
      <w:r>
        <w:rPr>
          <w:rFonts w:ascii="Arial" w:hAnsi="Arial" w:cs="Arial"/>
          <w:b/>
          <w:sz w:val="24"/>
          <w:szCs w:val="24"/>
        </w:rPr>
        <w:lastRenderedPageBreak/>
        <w:t>5.3.2. Valor de Desecho</w:t>
      </w:r>
    </w:p>
    <w:p w:rsidR="006D0C65" w:rsidRDefault="006D0C65"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 xml:space="preserve">El valor de desecho fue calculado por medio del método contable, para éste valor de desecho fueron considerados los equipos de computación, equipos de oficina, muebles y enseres, y así mismo la maquinaria que sea utilizada para realizar el </w:t>
      </w:r>
      <w:r w:rsidR="00E36827">
        <w:rPr>
          <w:rFonts w:ascii="Arial" w:hAnsi="Arial" w:cs="Arial"/>
          <w:sz w:val="24"/>
          <w:szCs w:val="24"/>
        </w:rPr>
        <w:t>lavado a vapor.</w:t>
      </w:r>
    </w:p>
    <w:p w:rsidR="00E36827" w:rsidRDefault="00E36827" w:rsidP="006D0C65">
      <w:pPr>
        <w:spacing w:after="0" w:line="360" w:lineRule="auto"/>
        <w:jc w:val="both"/>
        <w:rPr>
          <w:rFonts w:ascii="Arial" w:hAnsi="Arial" w:cs="Arial"/>
          <w:sz w:val="24"/>
          <w:szCs w:val="24"/>
        </w:rPr>
      </w:pPr>
    </w:p>
    <w:p w:rsidR="00E36827" w:rsidRPr="00D85939" w:rsidRDefault="00D85939" w:rsidP="00D85939">
      <w:pPr>
        <w:spacing w:after="0" w:line="360" w:lineRule="auto"/>
        <w:jc w:val="center"/>
        <w:rPr>
          <w:rFonts w:ascii="Arial" w:hAnsi="Arial" w:cs="Arial"/>
          <w:b/>
          <w:sz w:val="24"/>
          <w:szCs w:val="24"/>
        </w:rPr>
      </w:pPr>
      <w:r w:rsidRPr="00D85939">
        <w:rPr>
          <w:rFonts w:ascii="Arial" w:hAnsi="Arial" w:cs="Arial"/>
          <w:b/>
          <w:sz w:val="24"/>
          <w:szCs w:val="24"/>
        </w:rPr>
        <w:t xml:space="preserve">Tabla </w:t>
      </w:r>
      <w:r w:rsidR="00166D1F">
        <w:rPr>
          <w:rFonts w:ascii="Arial" w:hAnsi="Arial" w:cs="Arial"/>
          <w:b/>
          <w:sz w:val="24"/>
          <w:szCs w:val="24"/>
        </w:rPr>
        <w:t>36</w:t>
      </w:r>
      <w:r w:rsidRPr="00D85939">
        <w:rPr>
          <w:rFonts w:ascii="Arial" w:hAnsi="Arial" w:cs="Arial"/>
          <w:b/>
          <w:sz w:val="24"/>
          <w:szCs w:val="24"/>
        </w:rPr>
        <w:t>.Valor De Desecho</w:t>
      </w:r>
    </w:p>
    <w:tbl>
      <w:tblPr>
        <w:tblW w:w="10094"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381"/>
        <w:gridCol w:w="1198"/>
        <w:gridCol w:w="1146"/>
        <w:gridCol w:w="889"/>
        <w:gridCol w:w="712"/>
        <w:gridCol w:w="994"/>
        <w:gridCol w:w="753"/>
        <w:gridCol w:w="1074"/>
        <w:gridCol w:w="1052"/>
      </w:tblGrid>
      <w:tr w:rsidR="00E36827" w:rsidRPr="002D661C" w:rsidTr="00E36827">
        <w:trPr>
          <w:trHeight w:val="1366"/>
          <w:jc w:val="center"/>
        </w:trPr>
        <w:tc>
          <w:tcPr>
            <w:tcW w:w="2381" w:type="dxa"/>
            <w:tcBorders>
              <w:top w:val="single" w:sz="8" w:space="0" w:color="B3CC82"/>
              <w:left w:val="single" w:sz="8" w:space="0" w:color="B3CC82"/>
              <w:bottom w:val="single" w:sz="8" w:space="0" w:color="B3CC82"/>
              <w:right w:val="nil"/>
            </w:tcBorders>
            <w:shd w:val="clear" w:color="auto" w:fill="9BBB59"/>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BALANCE DE MAQUINARIAS Y EQUIPOS</w:t>
            </w:r>
          </w:p>
        </w:tc>
        <w:tc>
          <w:tcPr>
            <w:tcW w:w="1198" w:type="dxa"/>
            <w:tcBorders>
              <w:top w:val="single" w:sz="8" w:space="0" w:color="B3CC82"/>
              <w:left w:val="nil"/>
              <w:bottom w:val="single" w:sz="8" w:space="0" w:color="B3CC82"/>
              <w:right w:val="nil"/>
            </w:tcBorders>
            <w:shd w:val="clear" w:color="auto" w:fill="9BBB59"/>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CANTIDAD</w:t>
            </w:r>
          </w:p>
        </w:tc>
        <w:tc>
          <w:tcPr>
            <w:tcW w:w="1146" w:type="dxa"/>
            <w:tcBorders>
              <w:top w:val="single" w:sz="8" w:space="0" w:color="B3CC82"/>
              <w:left w:val="nil"/>
              <w:bottom w:val="single" w:sz="8" w:space="0" w:color="B3CC82"/>
              <w:right w:val="nil"/>
            </w:tcBorders>
            <w:shd w:val="clear" w:color="auto" w:fill="9BBB59"/>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VALOR UNITARIO</w:t>
            </w:r>
          </w:p>
        </w:tc>
        <w:tc>
          <w:tcPr>
            <w:tcW w:w="889" w:type="dxa"/>
            <w:tcBorders>
              <w:top w:val="single" w:sz="8" w:space="0" w:color="B3CC82"/>
              <w:left w:val="nil"/>
              <w:bottom w:val="single" w:sz="8" w:space="0" w:color="B3CC82"/>
              <w:right w:val="nil"/>
            </w:tcBorders>
            <w:shd w:val="clear" w:color="auto" w:fill="9BBB59"/>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VALOR TOTAL</w:t>
            </w:r>
          </w:p>
        </w:tc>
        <w:tc>
          <w:tcPr>
            <w:tcW w:w="712" w:type="dxa"/>
            <w:tcBorders>
              <w:top w:val="single" w:sz="8" w:space="0" w:color="B3CC82"/>
              <w:left w:val="nil"/>
              <w:bottom w:val="single" w:sz="8" w:space="0" w:color="B3CC82"/>
              <w:right w:val="nil"/>
            </w:tcBorders>
            <w:shd w:val="clear" w:color="auto" w:fill="9BBB59"/>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VIDA UTIL</w:t>
            </w:r>
          </w:p>
        </w:tc>
        <w:tc>
          <w:tcPr>
            <w:tcW w:w="994" w:type="dxa"/>
            <w:tcBorders>
              <w:top w:val="single" w:sz="8" w:space="0" w:color="B3CC82"/>
              <w:left w:val="nil"/>
              <w:bottom w:val="single" w:sz="8" w:space="0" w:color="B3CC82"/>
              <w:right w:val="nil"/>
            </w:tcBorders>
            <w:shd w:val="clear" w:color="auto" w:fill="9BBB59"/>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DEPREC. ANUAL</w:t>
            </w:r>
          </w:p>
        </w:tc>
        <w:tc>
          <w:tcPr>
            <w:tcW w:w="753" w:type="dxa"/>
            <w:tcBorders>
              <w:top w:val="single" w:sz="8" w:space="0" w:color="B3CC82"/>
              <w:left w:val="nil"/>
              <w:bottom w:val="single" w:sz="8" w:space="0" w:color="B3CC82"/>
              <w:right w:val="nil"/>
            </w:tcBorders>
            <w:shd w:val="clear" w:color="auto" w:fill="9BBB59"/>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AÑOS</w:t>
            </w:r>
          </w:p>
        </w:tc>
        <w:tc>
          <w:tcPr>
            <w:tcW w:w="1074" w:type="dxa"/>
            <w:tcBorders>
              <w:top w:val="single" w:sz="8" w:space="0" w:color="B3CC82"/>
              <w:left w:val="nil"/>
              <w:bottom w:val="single" w:sz="8" w:space="0" w:color="B3CC82"/>
              <w:right w:val="nil"/>
            </w:tcBorders>
            <w:shd w:val="clear" w:color="auto" w:fill="9BBB59"/>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DEP. ACUM</w:t>
            </w:r>
          </w:p>
        </w:tc>
        <w:tc>
          <w:tcPr>
            <w:tcW w:w="947" w:type="dxa"/>
            <w:tcBorders>
              <w:top w:val="single" w:sz="8" w:space="0" w:color="B3CC82"/>
              <w:left w:val="nil"/>
              <w:bottom w:val="single" w:sz="8" w:space="0" w:color="B3CC82"/>
              <w:right w:val="single" w:sz="8" w:space="0" w:color="B3CC82"/>
            </w:tcBorders>
            <w:shd w:val="clear" w:color="auto" w:fill="9BBB59"/>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V.EN LIBROS</w:t>
            </w:r>
          </w:p>
        </w:tc>
      </w:tr>
      <w:tr w:rsidR="00E36827" w:rsidRPr="002D661C" w:rsidTr="00E36827">
        <w:trPr>
          <w:trHeight w:val="342"/>
          <w:jc w:val="center"/>
        </w:trPr>
        <w:tc>
          <w:tcPr>
            <w:tcW w:w="2381" w:type="dxa"/>
            <w:tcBorders>
              <w:right w:val="nil"/>
            </w:tcBorders>
            <w:shd w:val="clear" w:color="auto" w:fill="E6EED5"/>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OPTIMA DMF</w:t>
            </w:r>
          </w:p>
        </w:tc>
        <w:tc>
          <w:tcPr>
            <w:tcW w:w="1198"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w:t>
            </w:r>
          </w:p>
        </w:tc>
        <w:tc>
          <w:tcPr>
            <w:tcW w:w="1146"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5180,67</w:t>
            </w:r>
          </w:p>
        </w:tc>
        <w:tc>
          <w:tcPr>
            <w:tcW w:w="889"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15542</w:t>
            </w:r>
          </w:p>
        </w:tc>
        <w:tc>
          <w:tcPr>
            <w:tcW w:w="712"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1554,20</w:t>
            </w:r>
          </w:p>
        </w:tc>
        <w:tc>
          <w:tcPr>
            <w:tcW w:w="753"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7771,01</w:t>
            </w:r>
          </w:p>
        </w:tc>
        <w:tc>
          <w:tcPr>
            <w:tcW w:w="947" w:type="dxa"/>
            <w:tcBorders>
              <w:lef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7771,01</w:t>
            </w:r>
          </w:p>
        </w:tc>
      </w:tr>
      <w:tr w:rsidR="00E36827" w:rsidRPr="002D661C" w:rsidTr="00E36827">
        <w:trPr>
          <w:trHeight w:val="342"/>
          <w:jc w:val="center"/>
        </w:trPr>
        <w:tc>
          <w:tcPr>
            <w:tcW w:w="2381" w:type="dxa"/>
            <w:tcBorders>
              <w:right w:val="nil"/>
            </w:tcBorders>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COMPUTADORAS</w:t>
            </w:r>
          </w:p>
        </w:tc>
        <w:tc>
          <w:tcPr>
            <w:tcW w:w="1198"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w:t>
            </w:r>
          </w:p>
        </w:tc>
        <w:tc>
          <w:tcPr>
            <w:tcW w:w="1146"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1410</w:t>
            </w:r>
          </w:p>
        </w:tc>
        <w:tc>
          <w:tcPr>
            <w:tcW w:w="889"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4230</w:t>
            </w:r>
          </w:p>
        </w:tc>
        <w:tc>
          <w:tcPr>
            <w:tcW w:w="712"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w:t>
            </w:r>
          </w:p>
        </w:tc>
        <w:tc>
          <w:tcPr>
            <w:tcW w:w="99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1410</w:t>
            </w:r>
          </w:p>
        </w:tc>
        <w:tc>
          <w:tcPr>
            <w:tcW w:w="753"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w:t>
            </w:r>
          </w:p>
        </w:tc>
        <w:tc>
          <w:tcPr>
            <w:tcW w:w="107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4230</w:t>
            </w:r>
          </w:p>
        </w:tc>
        <w:tc>
          <w:tcPr>
            <w:tcW w:w="947" w:type="dxa"/>
            <w:tcBorders>
              <w:lef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0</w:t>
            </w:r>
          </w:p>
        </w:tc>
      </w:tr>
      <w:tr w:rsidR="00E36827" w:rsidRPr="002D661C" w:rsidTr="00E36827">
        <w:trPr>
          <w:trHeight w:val="342"/>
          <w:jc w:val="center"/>
        </w:trPr>
        <w:tc>
          <w:tcPr>
            <w:tcW w:w="2381" w:type="dxa"/>
            <w:tcBorders>
              <w:right w:val="nil"/>
            </w:tcBorders>
            <w:shd w:val="clear" w:color="auto" w:fill="E6EED5"/>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IMPRESORA</w:t>
            </w:r>
          </w:p>
        </w:tc>
        <w:tc>
          <w:tcPr>
            <w:tcW w:w="1198"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w:t>
            </w:r>
          </w:p>
        </w:tc>
        <w:tc>
          <w:tcPr>
            <w:tcW w:w="1146"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320</w:t>
            </w:r>
          </w:p>
        </w:tc>
        <w:tc>
          <w:tcPr>
            <w:tcW w:w="889"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320</w:t>
            </w:r>
          </w:p>
        </w:tc>
        <w:tc>
          <w:tcPr>
            <w:tcW w:w="712"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w:t>
            </w:r>
          </w:p>
        </w:tc>
        <w:tc>
          <w:tcPr>
            <w:tcW w:w="99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107</w:t>
            </w:r>
          </w:p>
        </w:tc>
        <w:tc>
          <w:tcPr>
            <w:tcW w:w="753"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w:t>
            </w:r>
          </w:p>
        </w:tc>
        <w:tc>
          <w:tcPr>
            <w:tcW w:w="107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320</w:t>
            </w:r>
          </w:p>
        </w:tc>
        <w:tc>
          <w:tcPr>
            <w:tcW w:w="947" w:type="dxa"/>
            <w:tcBorders>
              <w:lef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0</w:t>
            </w:r>
          </w:p>
        </w:tc>
      </w:tr>
      <w:tr w:rsidR="00E36827" w:rsidRPr="002D661C" w:rsidTr="00E36827">
        <w:trPr>
          <w:trHeight w:val="342"/>
          <w:jc w:val="center"/>
        </w:trPr>
        <w:tc>
          <w:tcPr>
            <w:tcW w:w="2381" w:type="dxa"/>
            <w:tcBorders>
              <w:right w:val="nil"/>
            </w:tcBorders>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TELEFONOS</w:t>
            </w:r>
          </w:p>
        </w:tc>
        <w:tc>
          <w:tcPr>
            <w:tcW w:w="1198"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w:t>
            </w:r>
          </w:p>
        </w:tc>
        <w:tc>
          <w:tcPr>
            <w:tcW w:w="1146"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60</w:t>
            </w:r>
          </w:p>
        </w:tc>
        <w:tc>
          <w:tcPr>
            <w:tcW w:w="889"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120</w:t>
            </w:r>
          </w:p>
        </w:tc>
        <w:tc>
          <w:tcPr>
            <w:tcW w:w="712"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12</w:t>
            </w:r>
          </w:p>
        </w:tc>
        <w:tc>
          <w:tcPr>
            <w:tcW w:w="753"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60</w:t>
            </w:r>
          </w:p>
        </w:tc>
        <w:tc>
          <w:tcPr>
            <w:tcW w:w="947" w:type="dxa"/>
            <w:tcBorders>
              <w:lef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60</w:t>
            </w:r>
          </w:p>
        </w:tc>
      </w:tr>
      <w:tr w:rsidR="00E36827" w:rsidRPr="002D661C" w:rsidTr="00E36827">
        <w:trPr>
          <w:trHeight w:val="342"/>
          <w:jc w:val="center"/>
        </w:trPr>
        <w:tc>
          <w:tcPr>
            <w:tcW w:w="2381" w:type="dxa"/>
            <w:tcBorders>
              <w:right w:val="nil"/>
            </w:tcBorders>
            <w:shd w:val="clear" w:color="auto" w:fill="E6EED5"/>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Radios Walkie Talkie</w:t>
            </w:r>
          </w:p>
        </w:tc>
        <w:tc>
          <w:tcPr>
            <w:tcW w:w="1198"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146"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75</w:t>
            </w:r>
          </w:p>
        </w:tc>
        <w:tc>
          <w:tcPr>
            <w:tcW w:w="889"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375</w:t>
            </w:r>
          </w:p>
        </w:tc>
        <w:tc>
          <w:tcPr>
            <w:tcW w:w="712"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37,50</w:t>
            </w:r>
          </w:p>
        </w:tc>
        <w:tc>
          <w:tcPr>
            <w:tcW w:w="753"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187,50</w:t>
            </w:r>
          </w:p>
        </w:tc>
        <w:tc>
          <w:tcPr>
            <w:tcW w:w="947" w:type="dxa"/>
            <w:tcBorders>
              <w:lef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0</w:t>
            </w:r>
          </w:p>
        </w:tc>
      </w:tr>
      <w:tr w:rsidR="00E36827" w:rsidRPr="002D661C" w:rsidTr="00E36827">
        <w:trPr>
          <w:trHeight w:val="342"/>
          <w:jc w:val="center"/>
        </w:trPr>
        <w:tc>
          <w:tcPr>
            <w:tcW w:w="2381" w:type="dxa"/>
            <w:tcBorders>
              <w:right w:val="nil"/>
            </w:tcBorders>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 xml:space="preserve">Aire Acondicionado </w:t>
            </w:r>
          </w:p>
        </w:tc>
        <w:tc>
          <w:tcPr>
            <w:tcW w:w="1198"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w:t>
            </w:r>
          </w:p>
        </w:tc>
        <w:tc>
          <w:tcPr>
            <w:tcW w:w="1146"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925</w:t>
            </w:r>
          </w:p>
        </w:tc>
        <w:tc>
          <w:tcPr>
            <w:tcW w:w="889"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925</w:t>
            </w:r>
          </w:p>
        </w:tc>
        <w:tc>
          <w:tcPr>
            <w:tcW w:w="712"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92,50</w:t>
            </w:r>
          </w:p>
        </w:tc>
        <w:tc>
          <w:tcPr>
            <w:tcW w:w="753"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462,50</w:t>
            </w:r>
          </w:p>
        </w:tc>
        <w:tc>
          <w:tcPr>
            <w:tcW w:w="947" w:type="dxa"/>
            <w:tcBorders>
              <w:lef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462,5</w:t>
            </w:r>
          </w:p>
        </w:tc>
      </w:tr>
      <w:tr w:rsidR="00E36827" w:rsidRPr="002D661C" w:rsidTr="00E36827">
        <w:trPr>
          <w:trHeight w:val="342"/>
          <w:jc w:val="center"/>
        </w:trPr>
        <w:tc>
          <w:tcPr>
            <w:tcW w:w="2381" w:type="dxa"/>
            <w:tcBorders>
              <w:right w:val="nil"/>
            </w:tcBorders>
            <w:shd w:val="clear" w:color="auto" w:fill="E6EED5"/>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 xml:space="preserve">Lector de tarjeta de crédito </w:t>
            </w:r>
          </w:p>
        </w:tc>
        <w:tc>
          <w:tcPr>
            <w:tcW w:w="1198"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w:t>
            </w:r>
          </w:p>
        </w:tc>
        <w:tc>
          <w:tcPr>
            <w:tcW w:w="1146"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580</w:t>
            </w:r>
          </w:p>
        </w:tc>
        <w:tc>
          <w:tcPr>
            <w:tcW w:w="889"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580</w:t>
            </w:r>
          </w:p>
        </w:tc>
        <w:tc>
          <w:tcPr>
            <w:tcW w:w="712"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58</w:t>
            </w:r>
          </w:p>
        </w:tc>
        <w:tc>
          <w:tcPr>
            <w:tcW w:w="753"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290</w:t>
            </w:r>
          </w:p>
        </w:tc>
        <w:tc>
          <w:tcPr>
            <w:tcW w:w="947" w:type="dxa"/>
            <w:tcBorders>
              <w:lef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290</w:t>
            </w:r>
          </w:p>
        </w:tc>
      </w:tr>
      <w:tr w:rsidR="00E36827" w:rsidRPr="002D661C" w:rsidTr="00E36827">
        <w:trPr>
          <w:trHeight w:val="342"/>
          <w:jc w:val="center"/>
        </w:trPr>
        <w:tc>
          <w:tcPr>
            <w:tcW w:w="2381" w:type="dxa"/>
            <w:tcBorders>
              <w:right w:val="nil"/>
            </w:tcBorders>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 xml:space="preserve">Escritorios </w:t>
            </w:r>
          </w:p>
        </w:tc>
        <w:tc>
          <w:tcPr>
            <w:tcW w:w="1198"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w:t>
            </w:r>
          </w:p>
        </w:tc>
        <w:tc>
          <w:tcPr>
            <w:tcW w:w="1146"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200</w:t>
            </w:r>
          </w:p>
        </w:tc>
        <w:tc>
          <w:tcPr>
            <w:tcW w:w="889"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600</w:t>
            </w:r>
          </w:p>
        </w:tc>
        <w:tc>
          <w:tcPr>
            <w:tcW w:w="712"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60</w:t>
            </w:r>
          </w:p>
        </w:tc>
        <w:tc>
          <w:tcPr>
            <w:tcW w:w="753"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300</w:t>
            </w:r>
          </w:p>
        </w:tc>
        <w:tc>
          <w:tcPr>
            <w:tcW w:w="947" w:type="dxa"/>
            <w:tcBorders>
              <w:lef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300</w:t>
            </w:r>
          </w:p>
        </w:tc>
      </w:tr>
      <w:tr w:rsidR="00E36827" w:rsidRPr="002D661C" w:rsidTr="00E36827">
        <w:trPr>
          <w:trHeight w:val="342"/>
          <w:jc w:val="center"/>
        </w:trPr>
        <w:tc>
          <w:tcPr>
            <w:tcW w:w="2381" w:type="dxa"/>
            <w:tcBorders>
              <w:right w:val="nil"/>
            </w:tcBorders>
            <w:shd w:val="clear" w:color="auto" w:fill="E6EED5"/>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 xml:space="preserve">Sillas de espera  </w:t>
            </w:r>
          </w:p>
        </w:tc>
        <w:tc>
          <w:tcPr>
            <w:tcW w:w="1198"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6</w:t>
            </w:r>
          </w:p>
        </w:tc>
        <w:tc>
          <w:tcPr>
            <w:tcW w:w="1146"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40</w:t>
            </w:r>
          </w:p>
        </w:tc>
        <w:tc>
          <w:tcPr>
            <w:tcW w:w="889"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240</w:t>
            </w:r>
          </w:p>
        </w:tc>
        <w:tc>
          <w:tcPr>
            <w:tcW w:w="712"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24</w:t>
            </w:r>
          </w:p>
        </w:tc>
        <w:tc>
          <w:tcPr>
            <w:tcW w:w="753"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120</w:t>
            </w:r>
          </w:p>
        </w:tc>
        <w:tc>
          <w:tcPr>
            <w:tcW w:w="947" w:type="dxa"/>
            <w:tcBorders>
              <w:lef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120</w:t>
            </w:r>
          </w:p>
        </w:tc>
      </w:tr>
      <w:tr w:rsidR="00E36827" w:rsidRPr="002D661C" w:rsidTr="00E36827">
        <w:trPr>
          <w:trHeight w:val="342"/>
          <w:jc w:val="center"/>
        </w:trPr>
        <w:tc>
          <w:tcPr>
            <w:tcW w:w="2381" w:type="dxa"/>
            <w:tcBorders>
              <w:right w:val="nil"/>
            </w:tcBorders>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 xml:space="preserve">Sillas con manubrio </w:t>
            </w:r>
          </w:p>
        </w:tc>
        <w:tc>
          <w:tcPr>
            <w:tcW w:w="1198"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w:t>
            </w:r>
          </w:p>
        </w:tc>
        <w:tc>
          <w:tcPr>
            <w:tcW w:w="1146"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50</w:t>
            </w:r>
          </w:p>
        </w:tc>
        <w:tc>
          <w:tcPr>
            <w:tcW w:w="889"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150</w:t>
            </w:r>
          </w:p>
        </w:tc>
        <w:tc>
          <w:tcPr>
            <w:tcW w:w="712"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15</w:t>
            </w:r>
          </w:p>
        </w:tc>
        <w:tc>
          <w:tcPr>
            <w:tcW w:w="753"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75</w:t>
            </w:r>
          </w:p>
        </w:tc>
        <w:tc>
          <w:tcPr>
            <w:tcW w:w="947" w:type="dxa"/>
            <w:tcBorders>
              <w:lef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75</w:t>
            </w:r>
          </w:p>
        </w:tc>
      </w:tr>
      <w:tr w:rsidR="00E36827" w:rsidRPr="002D661C" w:rsidTr="00E36827">
        <w:trPr>
          <w:trHeight w:val="342"/>
          <w:jc w:val="center"/>
        </w:trPr>
        <w:tc>
          <w:tcPr>
            <w:tcW w:w="2381" w:type="dxa"/>
            <w:tcBorders>
              <w:right w:val="nil"/>
            </w:tcBorders>
            <w:shd w:val="clear" w:color="auto" w:fill="E6EED5"/>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 xml:space="preserve">Silla Gerencial </w:t>
            </w:r>
          </w:p>
        </w:tc>
        <w:tc>
          <w:tcPr>
            <w:tcW w:w="1198"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w:t>
            </w:r>
          </w:p>
        </w:tc>
        <w:tc>
          <w:tcPr>
            <w:tcW w:w="1146"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140</w:t>
            </w:r>
          </w:p>
        </w:tc>
        <w:tc>
          <w:tcPr>
            <w:tcW w:w="889"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140</w:t>
            </w:r>
          </w:p>
        </w:tc>
        <w:tc>
          <w:tcPr>
            <w:tcW w:w="712"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14</w:t>
            </w:r>
          </w:p>
        </w:tc>
        <w:tc>
          <w:tcPr>
            <w:tcW w:w="753"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70</w:t>
            </w:r>
          </w:p>
        </w:tc>
        <w:tc>
          <w:tcPr>
            <w:tcW w:w="947" w:type="dxa"/>
            <w:tcBorders>
              <w:lef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70</w:t>
            </w:r>
          </w:p>
        </w:tc>
      </w:tr>
      <w:tr w:rsidR="00E36827" w:rsidRPr="002D661C" w:rsidTr="00E36827">
        <w:trPr>
          <w:trHeight w:val="342"/>
          <w:jc w:val="center"/>
        </w:trPr>
        <w:tc>
          <w:tcPr>
            <w:tcW w:w="2381" w:type="dxa"/>
            <w:tcBorders>
              <w:right w:val="nil"/>
            </w:tcBorders>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 xml:space="preserve">Mesa </w:t>
            </w:r>
          </w:p>
        </w:tc>
        <w:tc>
          <w:tcPr>
            <w:tcW w:w="1198"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w:t>
            </w:r>
          </w:p>
        </w:tc>
        <w:tc>
          <w:tcPr>
            <w:tcW w:w="1146"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230</w:t>
            </w:r>
          </w:p>
        </w:tc>
        <w:tc>
          <w:tcPr>
            <w:tcW w:w="889"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230</w:t>
            </w:r>
          </w:p>
        </w:tc>
        <w:tc>
          <w:tcPr>
            <w:tcW w:w="712"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23</w:t>
            </w:r>
          </w:p>
        </w:tc>
        <w:tc>
          <w:tcPr>
            <w:tcW w:w="753"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115</w:t>
            </w:r>
          </w:p>
        </w:tc>
        <w:tc>
          <w:tcPr>
            <w:tcW w:w="947" w:type="dxa"/>
            <w:tcBorders>
              <w:lef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115</w:t>
            </w:r>
          </w:p>
        </w:tc>
      </w:tr>
      <w:tr w:rsidR="00E36827" w:rsidRPr="002D661C" w:rsidTr="00E36827">
        <w:trPr>
          <w:trHeight w:val="342"/>
          <w:jc w:val="center"/>
        </w:trPr>
        <w:tc>
          <w:tcPr>
            <w:tcW w:w="2381" w:type="dxa"/>
            <w:tcBorders>
              <w:right w:val="nil"/>
            </w:tcBorders>
            <w:shd w:val="clear" w:color="auto" w:fill="E6EED5"/>
            <w:noWrap/>
            <w:hideMark/>
          </w:tcPr>
          <w:p w:rsidR="00E36827" w:rsidRPr="002D661C" w:rsidRDefault="00E36827" w:rsidP="00945D95">
            <w:pPr>
              <w:spacing w:after="0" w:line="240" w:lineRule="auto"/>
              <w:rPr>
                <w:rFonts w:cs="Calibri"/>
                <w:b/>
                <w:bCs/>
                <w:color w:val="000000"/>
                <w:lang w:val="es-ES" w:eastAsia="es-ES"/>
              </w:rPr>
            </w:pPr>
            <w:r w:rsidRPr="002D661C">
              <w:rPr>
                <w:rFonts w:cs="Calibri"/>
                <w:b/>
                <w:bCs/>
                <w:color w:val="000000"/>
                <w:lang w:val="es-ES" w:eastAsia="es-ES"/>
              </w:rPr>
              <w:t>Televisor plasma 32''</w:t>
            </w:r>
          </w:p>
        </w:tc>
        <w:tc>
          <w:tcPr>
            <w:tcW w:w="1198"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w:t>
            </w:r>
          </w:p>
        </w:tc>
        <w:tc>
          <w:tcPr>
            <w:tcW w:w="1146"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550</w:t>
            </w:r>
          </w:p>
        </w:tc>
        <w:tc>
          <w:tcPr>
            <w:tcW w:w="889"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550</w:t>
            </w:r>
          </w:p>
        </w:tc>
        <w:tc>
          <w:tcPr>
            <w:tcW w:w="712"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10</w:t>
            </w:r>
          </w:p>
        </w:tc>
        <w:tc>
          <w:tcPr>
            <w:tcW w:w="99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55</w:t>
            </w:r>
          </w:p>
        </w:tc>
        <w:tc>
          <w:tcPr>
            <w:tcW w:w="753"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5</w:t>
            </w:r>
          </w:p>
        </w:tc>
        <w:tc>
          <w:tcPr>
            <w:tcW w:w="1074" w:type="dxa"/>
            <w:tcBorders>
              <w:left w:val="nil"/>
              <w:righ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275</w:t>
            </w:r>
          </w:p>
        </w:tc>
        <w:tc>
          <w:tcPr>
            <w:tcW w:w="947" w:type="dxa"/>
            <w:tcBorders>
              <w:left w:val="nil"/>
            </w:tcBorders>
            <w:shd w:val="clear" w:color="auto" w:fill="E6EED5"/>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275</w:t>
            </w:r>
          </w:p>
        </w:tc>
      </w:tr>
      <w:tr w:rsidR="00E36827" w:rsidRPr="002D661C" w:rsidTr="00E36827">
        <w:trPr>
          <w:trHeight w:val="342"/>
          <w:jc w:val="center"/>
        </w:trPr>
        <w:tc>
          <w:tcPr>
            <w:tcW w:w="2381" w:type="dxa"/>
            <w:tcBorders>
              <w:right w:val="nil"/>
            </w:tcBorders>
            <w:noWrap/>
            <w:hideMark/>
          </w:tcPr>
          <w:p w:rsidR="00E36827" w:rsidRPr="002D661C" w:rsidRDefault="00E36827" w:rsidP="00945D95">
            <w:pPr>
              <w:spacing w:after="0" w:line="240" w:lineRule="auto"/>
              <w:rPr>
                <w:rFonts w:cs="Calibri"/>
                <w:b/>
                <w:bCs/>
                <w:color w:val="000000"/>
                <w:lang w:val="es-ES" w:eastAsia="es-ES"/>
              </w:rPr>
            </w:pPr>
          </w:p>
        </w:tc>
        <w:tc>
          <w:tcPr>
            <w:tcW w:w="1198" w:type="dxa"/>
            <w:tcBorders>
              <w:left w:val="nil"/>
              <w:right w:val="nil"/>
            </w:tcBorders>
            <w:noWrap/>
            <w:hideMark/>
          </w:tcPr>
          <w:p w:rsidR="00E36827" w:rsidRPr="002D661C" w:rsidRDefault="00E36827" w:rsidP="00945D95">
            <w:pPr>
              <w:spacing w:after="0" w:line="240" w:lineRule="auto"/>
              <w:rPr>
                <w:rFonts w:cs="Calibri"/>
                <w:color w:val="000000"/>
                <w:lang w:val="es-ES" w:eastAsia="es-ES"/>
              </w:rPr>
            </w:pPr>
          </w:p>
        </w:tc>
        <w:tc>
          <w:tcPr>
            <w:tcW w:w="1146" w:type="dxa"/>
            <w:tcBorders>
              <w:left w:val="nil"/>
              <w:right w:val="nil"/>
            </w:tcBorders>
            <w:noWrap/>
            <w:hideMark/>
          </w:tcPr>
          <w:p w:rsidR="00E36827" w:rsidRPr="002D661C" w:rsidRDefault="00E36827" w:rsidP="00945D95">
            <w:pPr>
              <w:spacing w:after="0" w:line="240" w:lineRule="auto"/>
              <w:rPr>
                <w:rFonts w:cs="Calibri"/>
                <w:color w:val="000000"/>
                <w:lang w:val="es-ES" w:eastAsia="es-ES"/>
              </w:rPr>
            </w:pPr>
          </w:p>
        </w:tc>
        <w:tc>
          <w:tcPr>
            <w:tcW w:w="1601" w:type="dxa"/>
            <w:gridSpan w:val="2"/>
            <w:tcBorders>
              <w:left w:val="nil"/>
              <w:right w:val="nil"/>
            </w:tcBorders>
            <w:noWrap/>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DEPRECIACION</w:t>
            </w:r>
          </w:p>
        </w:tc>
        <w:tc>
          <w:tcPr>
            <w:tcW w:w="994" w:type="dxa"/>
            <w:tcBorders>
              <w:left w:val="nil"/>
              <w:right w:val="nil"/>
            </w:tcBorders>
            <w:noWrap/>
            <w:hideMark/>
          </w:tcPr>
          <w:p w:rsidR="00E36827" w:rsidRPr="002D661C" w:rsidRDefault="00E36827" w:rsidP="00945D95">
            <w:pPr>
              <w:spacing w:after="0" w:line="240" w:lineRule="auto"/>
              <w:jc w:val="right"/>
              <w:rPr>
                <w:rFonts w:cs="Calibri"/>
                <w:color w:val="000000"/>
                <w:lang w:val="es-ES" w:eastAsia="es-ES"/>
              </w:rPr>
            </w:pPr>
            <w:r w:rsidRPr="002D661C">
              <w:rPr>
                <w:rFonts w:cs="Calibri"/>
                <w:color w:val="000000"/>
                <w:lang w:val="es-ES" w:eastAsia="es-ES"/>
              </w:rPr>
              <w:t>3462</w:t>
            </w:r>
          </w:p>
        </w:tc>
        <w:tc>
          <w:tcPr>
            <w:tcW w:w="1827" w:type="dxa"/>
            <w:gridSpan w:val="2"/>
            <w:tcBorders>
              <w:left w:val="nil"/>
              <w:right w:val="nil"/>
            </w:tcBorders>
            <w:noWrap/>
            <w:hideMark/>
          </w:tcPr>
          <w:p w:rsidR="00E36827" w:rsidRPr="002D661C" w:rsidRDefault="00E36827" w:rsidP="00945D95">
            <w:pPr>
              <w:spacing w:after="0" w:line="240" w:lineRule="auto"/>
              <w:jc w:val="center"/>
              <w:rPr>
                <w:rFonts w:cs="Calibri"/>
                <w:b/>
                <w:bCs/>
                <w:color w:val="000000"/>
                <w:lang w:val="es-ES" w:eastAsia="es-ES"/>
              </w:rPr>
            </w:pPr>
            <w:r w:rsidRPr="002D661C">
              <w:rPr>
                <w:rFonts w:cs="Calibri"/>
                <w:b/>
                <w:bCs/>
                <w:color w:val="000000"/>
                <w:lang w:val="es-ES" w:eastAsia="es-ES"/>
              </w:rPr>
              <w:t>VALOR DE DESECHO</w:t>
            </w:r>
          </w:p>
        </w:tc>
        <w:tc>
          <w:tcPr>
            <w:tcW w:w="947" w:type="dxa"/>
            <w:tcBorders>
              <w:left w:val="nil"/>
            </w:tcBorders>
            <w:noWrap/>
            <w:hideMark/>
          </w:tcPr>
          <w:p w:rsidR="00E36827" w:rsidRPr="002D661C" w:rsidRDefault="0068251F" w:rsidP="00945D95">
            <w:pPr>
              <w:spacing w:after="0" w:line="240" w:lineRule="auto"/>
              <w:jc w:val="right"/>
              <w:rPr>
                <w:rFonts w:cs="Calibri"/>
                <w:color w:val="000000"/>
                <w:lang w:val="es-ES" w:eastAsia="es-ES"/>
              </w:rPr>
            </w:pPr>
            <w:r>
              <w:rPr>
                <w:rFonts w:cs="Calibri"/>
                <w:color w:val="000000"/>
                <w:lang w:val="es-ES" w:eastAsia="es-ES"/>
              </w:rPr>
              <w:t>$</w:t>
            </w:r>
            <w:r w:rsidR="00E36827" w:rsidRPr="002D661C">
              <w:rPr>
                <w:rFonts w:cs="Calibri"/>
                <w:color w:val="000000"/>
                <w:lang w:val="es-ES" w:eastAsia="es-ES"/>
              </w:rPr>
              <w:t>9538,51</w:t>
            </w:r>
          </w:p>
        </w:tc>
      </w:tr>
    </w:tbl>
    <w:p w:rsidR="00E36827" w:rsidRDefault="00E36827" w:rsidP="006D0C65">
      <w:pPr>
        <w:spacing w:after="0" w:line="360" w:lineRule="auto"/>
        <w:jc w:val="both"/>
        <w:rPr>
          <w:rFonts w:ascii="Arial" w:hAnsi="Arial" w:cs="Arial"/>
          <w:sz w:val="24"/>
          <w:szCs w:val="24"/>
        </w:rPr>
      </w:pPr>
    </w:p>
    <w:p w:rsidR="006D0C65" w:rsidRDefault="00E36827" w:rsidP="00E36827">
      <w:pPr>
        <w:spacing w:after="0" w:line="360" w:lineRule="auto"/>
        <w:jc w:val="center"/>
        <w:rPr>
          <w:rFonts w:ascii="Arial" w:hAnsi="Arial" w:cs="Arial"/>
          <w:b/>
          <w:sz w:val="24"/>
          <w:szCs w:val="24"/>
        </w:rPr>
      </w:pPr>
      <w:r>
        <w:rPr>
          <w:rFonts w:ascii="Arial" w:hAnsi="Arial" w:cs="Arial"/>
          <w:b/>
          <w:sz w:val="24"/>
          <w:szCs w:val="24"/>
        </w:rPr>
        <w:t>Elaborado por los autores</w:t>
      </w:r>
    </w:p>
    <w:p w:rsidR="007A260B" w:rsidRDefault="00E36827" w:rsidP="006D0C65">
      <w:pPr>
        <w:spacing w:after="0" w:line="360" w:lineRule="auto"/>
        <w:jc w:val="both"/>
        <w:rPr>
          <w:rFonts w:ascii="Arial" w:hAnsi="Arial" w:cs="Arial"/>
          <w:b/>
          <w:sz w:val="24"/>
          <w:szCs w:val="24"/>
        </w:rPr>
      </w:pPr>
      <w:r>
        <w:rPr>
          <w:rFonts w:ascii="Arial" w:hAnsi="Arial" w:cs="Arial"/>
          <w:b/>
          <w:sz w:val="24"/>
          <w:szCs w:val="24"/>
        </w:rPr>
        <w:br w:type="page"/>
      </w:r>
      <w:r w:rsidR="007A260B">
        <w:rPr>
          <w:rFonts w:ascii="Arial" w:hAnsi="Arial" w:cs="Arial"/>
          <w:b/>
          <w:sz w:val="24"/>
          <w:szCs w:val="24"/>
        </w:rPr>
        <w:lastRenderedPageBreak/>
        <w:t>5.3.3. Punto de Equilibrio Operativo</w:t>
      </w:r>
    </w:p>
    <w:p w:rsidR="007A260B" w:rsidRDefault="007A260B" w:rsidP="006D0C65">
      <w:pPr>
        <w:spacing w:after="0" w:line="360" w:lineRule="auto"/>
        <w:jc w:val="both"/>
        <w:rPr>
          <w:rFonts w:ascii="Arial" w:hAnsi="Arial" w:cs="Arial"/>
          <w:b/>
          <w:sz w:val="24"/>
          <w:szCs w:val="24"/>
        </w:rPr>
      </w:pPr>
    </w:p>
    <w:p w:rsidR="007A260B" w:rsidRDefault="007A260B" w:rsidP="00E250E3">
      <w:pPr>
        <w:spacing w:after="0" w:line="360" w:lineRule="auto"/>
        <w:ind w:left="29"/>
        <w:jc w:val="both"/>
        <w:rPr>
          <w:rFonts w:ascii="Arial" w:hAnsi="Arial" w:cs="Arial"/>
          <w:sz w:val="23"/>
          <w:szCs w:val="23"/>
        </w:rPr>
      </w:pPr>
      <w:r>
        <w:rPr>
          <w:rFonts w:ascii="Arial" w:hAnsi="Arial" w:cs="Arial"/>
          <w:sz w:val="23"/>
          <w:szCs w:val="23"/>
        </w:rPr>
        <w:t>El punto de equilibro nos</w:t>
      </w:r>
      <w:r w:rsidR="00D87853">
        <w:rPr>
          <w:rFonts w:ascii="Arial" w:hAnsi="Arial" w:cs="Arial"/>
          <w:sz w:val="23"/>
          <w:szCs w:val="23"/>
        </w:rPr>
        <w:t xml:space="preserve"> muestra la cantidad de autos que se debería lavar </w:t>
      </w:r>
      <w:r>
        <w:rPr>
          <w:rFonts w:ascii="Arial" w:hAnsi="Arial" w:cs="Arial"/>
          <w:sz w:val="23"/>
          <w:szCs w:val="23"/>
        </w:rPr>
        <w:t xml:space="preserve">para que los ingresos sean iguales a </w:t>
      </w:r>
      <w:r w:rsidR="00D87853">
        <w:rPr>
          <w:rFonts w:ascii="Arial" w:hAnsi="Arial" w:cs="Arial"/>
          <w:sz w:val="23"/>
          <w:szCs w:val="23"/>
        </w:rPr>
        <w:t>los costos, lo que se detalla en la tabla siguiente:</w:t>
      </w:r>
    </w:p>
    <w:p w:rsidR="00D87853" w:rsidRPr="00D87853" w:rsidRDefault="00D87853" w:rsidP="00D87853">
      <w:pPr>
        <w:ind w:left="30"/>
        <w:jc w:val="center"/>
        <w:rPr>
          <w:rFonts w:ascii="Arial" w:hAnsi="Arial" w:cs="Arial"/>
          <w:b/>
          <w:sz w:val="23"/>
          <w:szCs w:val="23"/>
        </w:rPr>
      </w:pPr>
      <w:r w:rsidRPr="00D87853">
        <w:rPr>
          <w:rFonts w:ascii="Arial" w:hAnsi="Arial" w:cs="Arial"/>
          <w:b/>
          <w:sz w:val="23"/>
          <w:szCs w:val="23"/>
        </w:rPr>
        <w:t xml:space="preserve">Tabla </w:t>
      </w:r>
      <w:r w:rsidR="00166D1F">
        <w:rPr>
          <w:rFonts w:ascii="Arial" w:hAnsi="Arial" w:cs="Arial"/>
          <w:b/>
          <w:sz w:val="23"/>
          <w:szCs w:val="23"/>
        </w:rPr>
        <w:t>37</w:t>
      </w:r>
      <w:r w:rsidRPr="00D87853">
        <w:rPr>
          <w:rFonts w:ascii="Arial" w:hAnsi="Arial" w:cs="Arial"/>
          <w:b/>
          <w:sz w:val="23"/>
          <w:szCs w:val="23"/>
        </w:rPr>
        <w:t>. Punto De Equilibrio</w:t>
      </w:r>
    </w:p>
    <w:tbl>
      <w:tblPr>
        <w:tblW w:w="9180"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996"/>
        <w:gridCol w:w="1504"/>
        <w:gridCol w:w="1420"/>
        <w:gridCol w:w="1420"/>
        <w:gridCol w:w="1420"/>
        <w:gridCol w:w="1420"/>
      </w:tblGrid>
      <w:tr w:rsidR="00D87853" w:rsidRPr="00D87853" w:rsidTr="00945D95">
        <w:trPr>
          <w:trHeight w:val="255"/>
          <w:jc w:val="center"/>
        </w:trPr>
        <w:tc>
          <w:tcPr>
            <w:tcW w:w="1996" w:type="dxa"/>
            <w:tcBorders>
              <w:top w:val="single" w:sz="8" w:space="0" w:color="B3CC82"/>
              <w:left w:val="single" w:sz="8" w:space="0" w:color="B3CC82"/>
              <w:bottom w:val="single" w:sz="8" w:space="0" w:color="B3CC82"/>
              <w:right w:val="nil"/>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 </w:t>
            </w:r>
          </w:p>
        </w:tc>
        <w:tc>
          <w:tcPr>
            <w:tcW w:w="1504" w:type="dxa"/>
            <w:tcBorders>
              <w:top w:val="single" w:sz="8" w:space="0" w:color="B3CC82"/>
              <w:left w:val="nil"/>
              <w:bottom w:val="single" w:sz="8" w:space="0" w:color="B3CC82"/>
              <w:right w:val="nil"/>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1</w:t>
            </w:r>
          </w:p>
        </w:tc>
        <w:tc>
          <w:tcPr>
            <w:tcW w:w="1420" w:type="dxa"/>
            <w:tcBorders>
              <w:top w:val="single" w:sz="8" w:space="0" w:color="B3CC82"/>
              <w:left w:val="nil"/>
              <w:bottom w:val="single" w:sz="8" w:space="0" w:color="B3CC82"/>
              <w:right w:val="nil"/>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2</w:t>
            </w:r>
          </w:p>
        </w:tc>
        <w:tc>
          <w:tcPr>
            <w:tcW w:w="1420" w:type="dxa"/>
            <w:tcBorders>
              <w:top w:val="single" w:sz="8" w:space="0" w:color="B3CC82"/>
              <w:left w:val="nil"/>
              <w:bottom w:val="single" w:sz="8" w:space="0" w:color="B3CC82"/>
              <w:right w:val="nil"/>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3</w:t>
            </w:r>
          </w:p>
        </w:tc>
        <w:tc>
          <w:tcPr>
            <w:tcW w:w="1420" w:type="dxa"/>
            <w:tcBorders>
              <w:top w:val="single" w:sz="8" w:space="0" w:color="B3CC82"/>
              <w:left w:val="nil"/>
              <w:bottom w:val="single" w:sz="8" w:space="0" w:color="B3CC82"/>
              <w:right w:val="nil"/>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4</w:t>
            </w:r>
          </w:p>
        </w:tc>
        <w:tc>
          <w:tcPr>
            <w:tcW w:w="1420" w:type="dxa"/>
            <w:tcBorders>
              <w:top w:val="single" w:sz="8" w:space="0" w:color="B3CC82"/>
              <w:left w:val="nil"/>
              <w:bottom w:val="single" w:sz="8" w:space="0" w:color="B3CC82"/>
              <w:right w:val="single" w:sz="8" w:space="0" w:color="B3CC82"/>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5</w:t>
            </w:r>
          </w:p>
        </w:tc>
      </w:tr>
      <w:tr w:rsidR="00D87853" w:rsidRPr="00D87853" w:rsidTr="00945D95">
        <w:trPr>
          <w:trHeight w:val="255"/>
          <w:jc w:val="center"/>
        </w:trPr>
        <w:tc>
          <w:tcPr>
            <w:tcW w:w="1996" w:type="dxa"/>
            <w:tcBorders>
              <w:right w:val="nil"/>
            </w:tcBorders>
            <w:shd w:val="clear" w:color="auto" w:fill="E6EED5"/>
            <w:noWrap/>
            <w:hideMark/>
          </w:tcPr>
          <w:p w:rsidR="00D87853" w:rsidRPr="00D87853" w:rsidRDefault="00D87853" w:rsidP="00945D95">
            <w:pPr>
              <w:spacing w:after="0" w:line="240" w:lineRule="auto"/>
              <w:jc w:val="right"/>
              <w:rPr>
                <w:rFonts w:ascii="Arial" w:hAnsi="Arial" w:cs="Arial"/>
                <w:b/>
                <w:bCs/>
                <w:sz w:val="20"/>
                <w:szCs w:val="20"/>
                <w:lang w:val="es-ES" w:eastAsia="es-ES"/>
              </w:rPr>
            </w:pPr>
            <w:r w:rsidRPr="00D87853">
              <w:rPr>
                <w:rFonts w:ascii="Arial" w:hAnsi="Arial" w:cs="Arial"/>
                <w:b/>
                <w:bCs/>
                <w:sz w:val="20"/>
                <w:szCs w:val="20"/>
                <w:lang w:val="es-ES" w:eastAsia="es-ES"/>
              </w:rPr>
              <w:t>INGRESOS</w:t>
            </w:r>
          </w:p>
        </w:tc>
        <w:tc>
          <w:tcPr>
            <w:tcW w:w="1504" w:type="dxa"/>
            <w:tcBorders>
              <w:left w:val="nil"/>
              <w:right w:val="nil"/>
            </w:tcBorders>
            <w:shd w:val="clear" w:color="auto" w:fill="E6EED5"/>
            <w:noWrap/>
            <w:hideMark/>
          </w:tcPr>
          <w:p w:rsidR="00D87853" w:rsidRPr="00D87853" w:rsidRDefault="00D87853" w:rsidP="00945D95">
            <w:pPr>
              <w:spacing w:after="0" w:line="240" w:lineRule="auto"/>
              <w:rPr>
                <w:rFonts w:ascii="Arial" w:hAnsi="Arial" w:cs="Arial"/>
                <w:sz w:val="20"/>
                <w:szCs w:val="20"/>
                <w:lang w:val="es-ES" w:eastAsia="es-ES"/>
              </w:rPr>
            </w:pPr>
            <w:r w:rsidRPr="00D87853">
              <w:rPr>
                <w:rFonts w:ascii="Arial" w:hAnsi="Arial" w:cs="Arial"/>
                <w:sz w:val="20"/>
                <w:szCs w:val="20"/>
                <w:lang w:val="es-ES" w:eastAsia="es-ES"/>
              </w:rPr>
              <w:t xml:space="preserve"> $  103,752.00 </w:t>
            </w:r>
          </w:p>
        </w:tc>
        <w:tc>
          <w:tcPr>
            <w:tcW w:w="1420" w:type="dxa"/>
            <w:tcBorders>
              <w:left w:val="nil"/>
              <w:right w:val="nil"/>
            </w:tcBorders>
            <w:shd w:val="clear" w:color="auto" w:fill="E6EED5"/>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w:t>
            </w:r>
            <w:r w:rsidRPr="00D87853">
              <w:rPr>
                <w:rFonts w:ascii="Arial" w:hAnsi="Arial" w:cs="Arial"/>
                <w:sz w:val="20"/>
                <w:szCs w:val="20"/>
                <w:lang w:val="es-ES" w:eastAsia="es-ES"/>
              </w:rPr>
              <w:t xml:space="preserve">108,939.60 </w:t>
            </w:r>
          </w:p>
        </w:tc>
        <w:tc>
          <w:tcPr>
            <w:tcW w:w="1420" w:type="dxa"/>
            <w:tcBorders>
              <w:left w:val="nil"/>
              <w:right w:val="nil"/>
            </w:tcBorders>
            <w:shd w:val="clear" w:color="auto" w:fill="E6EED5"/>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w:t>
            </w:r>
            <w:r w:rsidRPr="00D87853">
              <w:rPr>
                <w:rFonts w:ascii="Arial" w:hAnsi="Arial" w:cs="Arial"/>
                <w:sz w:val="20"/>
                <w:szCs w:val="20"/>
                <w:lang w:val="es-ES" w:eastAsia="es-ES"/>
              </w:rPr>
              <w:t xml:space="preserve">114,386.58 </w:t>
            </w:r>
          </w:p>
        </w:tc>
        <w:tc>
          <w:tcPr>
            <w:tcW w:w="1420" w:type="dxa"/>
            <w:tcBorders>
              <w:left w:val="nil"/>
              <w:right w:val="nil"/>
            </w:tcBorders>
            <w:shd w:val="clear" w:color="auto" w:fill="E6EED5"/>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w:t>
            </w:r>
            <w:r w:rsidRPr="00D87853">
              <w:rPr>
                <w:rFonts w:ascii="Arial" w:hAnsi="Arial" w:cs="Arial"/>
                <w:sz w:val="20"/>
                <w:szCs w:val="20"/>
                <w:lang w:val="es-ES" w:eastAsia="es-ES"/>
              </w:rPr>
              <w:t xml:space="preserve">120,105.91 </w:t>
            </w:r>
          </w:p>
        </w:tc>
        <w:tc>
          <w:tcPr>
            <w:tcW w:w="1420" w:type="dxa"/>
            <w:tcBorders>
              <w:left w:val="nil"/>
            </w:tcBorders>
            <w:shd w:val="clear" w:color="auto" w:fill="E6EED5"/>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w:t>
            </w:r>
            <w:r w:rsidRPr="00D87853">
              <w:rPr>
                <w:rFonts w:ascii="Arial" w:hAnsi="Arial" w:cs="Arial"/>
                <w:sz w:val="20"/>
                <w:szCs w:val="20"/>
                <w:lang w:val="es-ES" w:eastAsia="es-ES"/>
              </w:rPr>
              <w:t xml:space="preserve">126,111.20 </w:t>
            </w:r>
          </w:p>
        </w:tc>
      </w:tr>
      <w:tr w:rsidR="00D87853" w:rsidRPr="00D87853" w:rsidTr="00945D95">
        <w:trPr>
          <w:trHeight w:val="255"/>
          <w:jc w:val="center"/>
        </w:trPr>
        <w:tc>
          <w:tcPr>
            <w:tcW w:w="1996" w:type="dxa"/>
            <w:tcBorders>
              <w:right w:val="nil"/>
            </w:tcBorders>
            <w:noWrap/>
            <w:hideMark/>
          </w:tcPr>
          <w:p w:rsidR="00D87853" w:rsidRPr="00D87853" w:rsidRDefault="00D87853" w:rsidP="00945D95">
            <w:pPr>
              <w:spacing w:after="0" w:line="240" w:lineRule="auto"/>
              <w:jc w:val="right"/>
              <w:rPr>
                <w:rFonts w:ascii="Arial" w:hAnsi="Arial" w:cs="Arial"/>
                <w:b/>
                <w:bCs/>
                <w:sz w:val="20"/>
                <w:szCs w:val="20"/>
                <w:lang w:val="es-ES" w:eastAsia="es-ES"/>
              </w:rPr>
            </w:pPr>
            <w:r w:rsidRPr="00D87853">
              <w:rPr>
                <w:rFonts w:ascii="Arial" w:hAnsi="Arial" w:cs="Arial"/>
                <w:b/>
                <w:bCs/>
                <w:sz w:val="20"/>
                <w:szCs w:val="20"/>
                <w:lang w:val="es-ES" w:eastAsia="es-ES"/>
              </w:rPr>
              <w:t>COSTOS DE VENTAS</w:t>
            </w:r>
          </w:p>
        </w:tc>
        <w:tc>
          <w:tcPr>
            <w:tcW w:w="1504" w:type="dxa"/>
            <w:tcBorders>
              <w:left w:val="nil"/>
              <w:right w:val="nil"/>
            </w:tcBorders>
            <w:noWrap/>
            <w:hideMark/>
          </w:tcPr>
          <w:p w:rsidR="00D87853" w:rsidRPr="00D87853" w:rsidRDefault="00D87853" w:rsidP="00945D95">
            <w:pPr>
              <w:spacing w:after="0" w:line="240" w:lineRule="auto"/>
              <w:rPr>
                <w:rFonts w:ascii="Arial" w:hAnsi="Arial" w:cs="Arial"/>
                <w:sz w:val="20"/>
                <w:szCs w:val="20"/>
                <w:lang w:val="es-ES" w:eastAsia="es-ES"/>
              </w:rPr>
            </w:pPr>
            <w:r w:rsidRPr="00D87853">
              <w:rPr>
                <w:rFonts w:ascii="Arial" w:hAnsi="Arial" w:cs="Arial"/>
                <w:sz w:val="20"/>
                <w:szCs w:val="20"/>
                <w:lang w:val="es-ES" w:eastAsia="es-ES"/>
              </w:rPr>
              <w:t xml:space="preserve"> $    10,375.20 </w:t>
            </w:r>
          </w:p>
        </w:tc>
        <w:tc>
          <w:tcPr>
            <w:tcW w:w="1420" w:type="dxa"/>
            <w:tcBorders>
              <w:left w:val="nil"/>
              <w:right w:val="nil"/>
            </w:tcBorders>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  </w:t>
            </w:r>
            <w:r w:rsidRPr="00D87853">
              <w:rPr>
                <w:rFonts w:ascii="Arial" w:hAnsi="Arial" w:cs="Arial"/>
                <w:sz w:val="20"/>
                <w:szCs w:val="20"/>
                <w:lang w:val="es-ES" w:eastAsia="es-ES"/>
              </w:rPr>
              <w:t xml:space="preserve">10,893.96 </w:t>
            </w:r>
          </w:p>
        </w:tc>
        <w:tc>
          <w:tcPr>
            <w:tcW w:w="1420" w:type="dxa"/>
            <w:tcBorders>
              <w:left w:val="nil"/>
              <w:right w:val="nil"/>
            </w:tcBorders>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  </w:t>
            </w:r>
            <w:r w:rsidRPr="00D87853">
              <w:rPr>
                <w:rFonts w:ascii="Arial" w:hAnsi="Arial" w:cs="Arial"/>
                <w:sz w:val="20"/>
                <w:szCs w:val="20"/>
                <w:lang w:val="es-ES" w:eastAsia="es-ES"/>
              </w:rPr>
              <w:t xml:space="preserve">11,438.66 </w:t>
            </w:r>
          </w:p>
        </w:tc>
        <w:tc>
          <w:tcPr>
            <w:tcW w:w="1420" w:type="dxa"/>
            <w:tcBorders>
              <w:left w:val="nil"/>
              <w:right w:val="nil"/>
            </w:tcBorders>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  </w:t>
            </w:r>
            <w:r w:rsidRPr="00D87853">
              <w:rPr>
                <w:rFonts w:ascii="Arial" w:hAnsi="Arial" w:cs="Arial"/>
                <w:sz w:val="20"/>
                <w:szCs w:val="20"/>
                <w:lang w:val="es-ES" w:eastAsia="es-ES"/>
              </w:rPr>
              <w:t xml:space="preserve">12,010.59 </w:t>
            </w:r>
          </w:p>
        </w:tc>
        <w:tc>
          <w:tcPr>
            <w:tcW w:w="1420" w:type="dxa"/>
            <w:tcBorders>
              <w:left w:val="nil"/>
            </w:tcBorders>
            <w:noWrap/>
            <w:hideMark/>
          </w:tcPr>
          <w:p w:rsidR="00D87853" w:rsidRPr="00D87853" w:rsidRDefault="0068251F" w:rsidP="00945D95">
            <w:pPr>
              <w:spacing w:after="0" w:line="240" w:lineRule="auto"/>
              <w:rPr>
                <w:rFonts w:ascii="Arial" w:hAnsi="Arial" w:cs="Arial"/>
                <w:sz w:val="20"/>
                <w:szCs w:val="20"/>
                <w:lang w:val="es-ES" w:eastAsia="es-ES"/>
              </w:rPr>
            </w:pPr>
            <w:r>
              <w:rPr>
                <w:rFonts w:ascii="Arial" w:hAnsi="Arial" w:cs="Arial"/>
                <w:sz w:val="20"/>
                <w:szCs w:val="20"/>
                <w:lang w:val="es-ES" w:eastAsia="es-ES"/>
              </w:rPr>
              <w:t xml:space="preserve"> $  </w:t>
            </w:r>
            <w:r w:rsidR="00D87853" w:rsidRPr="00D87853">
              <w:rPr>
                <w:rFonts w:ascii="Arial" w:hAnsi="Arial" w:cs="Arial"/>
                <w:sz w:val="20"/>
                <w:szCs w:val="20"/>
                <w:lang w:val="es-ES" w:eastAsia="es-ES"/>
              </w:rPr>
              <w:t xml:space="preserve">12,611.12 </w:t>
            </w:r>
          </w:p>
        </w:tc>
      </w:tr>
      <w:tr w:rsidR="00D87853" w:rsidRPr="00D87853" w:rsidTr="00945D95">
        <w:trPr>
          <w:trHeight w:val="270"/>
          <w:jc w:val="center"/>
        </w:trPr>
        <w:tc>
          <w:tcPr>
            <w:tcW w:w="1996" w:type="dxa"/>
            <w:tcBorders>
              <w:right w:val="nil"/>
            </w:tcBorders>
            <w:shd w:val="clear" w:color="auto" w:fill="E6EED5"/>
            <w:noWrap/>
            <w:hideMark/>
          </w:tcPr>
          <w:p w:rsidR="00D87853" w:rsidRPr="00D87853" w:rsidRDefault="00D87853" w:rsidP="00945D95">
            <w:pPr>
              <w:spacing w:after="0" w:line="240" w:lineRule="auto"/>
              <w:jc w:val="right"/>
              <w:rPr>
                <w:rFonts w:ascii="Arial" w:hAnsi="Arial" w:cs="Arial"/>
                <w:b/>
                <w:bCs/>
                <w:sz w:val="20"/>
                <w:szCs w:val="20"/>
                <w:lang w:val="es-ES" w:eastAsia="es-ES"/>
              </w:rPr>
            </w:pPr>
            <w:r w:rsidRPr="00D87853">
              <w:rPr>
                <w:rFonts w:ascii="Arial" w:hAnsi="Arial" w:cs="Arial"/>
                <w:b/>
                <w:bCs/>
                <w:sz w:val="20"/>
                <w:szCs w:val="20"/>
                <w:lang w:val="es-ES" w:eastAsia="es-ES"/>
              </w:rPr>
              <w:t>CF</w:t>
            </w:r>
          </w:p>
        </w:tc>
        <w:tc>
          <w:tcPr>
            <w:tcW w:w="1504" w:type="dxa"/>
            <w:tcBorders>
              <w:left w:val="nil"/>
              <w:right w:val="nil"/>
            </w:tcBorders>
            <w:shd w:val="clear" w:color="auto" w:fill="E6EED5"/>
            <w:noWrap/>
            <w:hideMark/>
          </w:tcPr>
          <w:p w:rsidR="00D87853" w:rsidRPr="00D87853" w:rsidRDefault="00D87853" w:rsidP="00945D95">
            <w:pPr>
              <w:spacing w:after="0" w:line="240" w:lineRule="auto"/>
              <w:rPr>
                <w:rFonts w:ascii="Arial" w:hAnsi="Arial" w:cs="Arial"/>
                <w:sz w:val="20"/>
                <w:szCs w:val="20"/>
                <w:lang w:val="es-ES" w:eastAsia="es-ES"/>
              </w:rPr>
            </w:pPr>
            <w:r w:rsidRPr="00D87853">
              <w:rPr>
                <w:rFonts w:ascii="Arial" w:hAnsi="Arial" w:cs="Arial"/>
                <w:sz w:val="20"/>
                <w:szCs w:val="20"/>
                <w:lang w:val="es-ES" w:eastAsia="es-ES"/>
              </w:rPr>
              <w:t xml:space="preserve"> $    80,744.36 </w:t>
            </w:r>
          </w:p>
        </w:tc>
        <w:tc>
          <w:tcPr>
            <w:tcW w:w="1420" w:type="dxa"/>
            <w:tcBorders>
              <w:left w:val="nil"/>
              <w:right w:val="nil"/>
            </w:tcBorders>
            <w:shd w:val="clear" w:color="auto" w:fill="E6EED5"/>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  </w:t>
            </w:r>
            <w:r w:rsidRPr="00D87853">
              <w:rPr>
                <w:rFonts w:ascii="Arial" w:hAnsi="Arial" w:cs="Arial"/>
                <w:sz w:val="20"/>
                <w:szCs w:val="20"/>
                <w:lang w:val="es-ES" w:eastAsia="es-ES"/>
              </w:rPr>
              <w:t xml:space="preserve">87,747.69 </w:t>
            </w:r>
          </w:p>
        </w:tc>
        <w:tc>
          <w:tcPr>
            <w:tcW w:w="1420" w:type="dxa"/>
            <w:tcBorders>
              <w:left w:val="nil"/>
              <w:right w:val="nil"/>
            </w:tcBorders>
            <w:shd w:val="clear" w:color="auto" w:fill="E6EED5"/>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  </w:t>
            </w:r>
            <w:r w:rsidRPr="00D87853">
              <w:rPr>
                <w:rFonts w:ascii="Arial" w:hAnsi="Arial" w:cs="Arial"/>
                <w:sz w:val="20"/>
                <w:szCs w:val="20"/>
                <w:lang w:val="es-ES" w:eastAsia="es-ES"/>
              </w:rPr>
              <w:t xml:space="preserve">95,379.40 </w:t>
            </w:r>
          </w:p>
        </w:tc>
        <w:tc>
          <w:tcPr>
            <w:tcW w:w="1420" w:type="dxa"/>
            <w:tcBorders>
              <w:left w:val="nil"/>
              <w:right w:val="nil"/>
            </w:tcBorders>
            <w:shd w:val="clear" w:color="auto" w:fill="E6EED5"/>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w:t>
            </w:r>
            <w:r w:rsidRPr="00D87853">
              <w:rPr>
                <w:rFonts w:ascii="Arial" w:hAnsi="Arial" w:cs="Arial"/>
                <w:sz w:val="20"/>
                <w:szCs w:val="20"/>
                <w:lang w:val="es-ES" w:eastAsia="es-ES"/>
              </w:rPr>
              <w:t xml:space="preserve">103,698.75 </w:t>
            </w:r>
          </w:p>
        </w:tc>
        <w:tc>
          <w:tcPr>
            <w:tcW w:w="1420" w:type="dxa"/>
            <w:tcBorders>
              <w:left w:val="nil"/>
            </w:tcBorders>
            <w:shd w:val="clear" w:color="auto" w:fill="E6EED5"/>
            <w:noWrap/>
            <w:hideMark/>
          </w:tcPr>
          <w:p w:rsidR="00D87853" w:rsidRPr="00D87853" w:rsidRDefault="0068251F" w:rsidP="00945D95">
            <w:pPr>
              <w:spacing w:after="0" w:line="240" w:lineRule="auto"/>
              <w:rPr>
                <w:rFonts w:ascii="Arial" w:hAnsi="Arial" w:cs="Arial"/>
                <w:sz w:val="20"/>
                <w:szCs w:val="20"/>
                <w:lang w:val="es-ES" w:eastAsia="es-ES"/>
              </w:rPr>
            </w:pPr>
            <w:r>
              <w:rPr>
                <w:rFonts w:ascii="Arial" w:hAnsi="Arial" w:cs="Arial"/>
                <w:sz w:val="20"/>
                <w:szCs w:val="20"/>
                <w:lang w:val="es-ES" w:eastAsia="es-ES"/>
              </w:rPr>
              <w:t xml:space="preserve"> $</w:t>
            </w:r>
            <w:r w:rsidR="00D87853" w:rsidRPr="00D87853">
              <w:rPr>
                <w:rFonts w:ascii="Arial" w:hAnsi="Arial" w:cs="Arial"/>
                <w:sz w:val="20"/>
                <w:szCs w:val="20"/>
                <w:lang w:val="es-ES" w:eastAsia="es-ES"/>
              </w:rPr>
              <w:t xml:space="preserve">112,770.72 </w:t>
            </w:r>
          </w:p>
        </w:tc>
      </w:tr>
      <w:tr w:rsidR="00D87853" w:rsidRPr="00D87853" w:rsidTr="00945D95">
        <w:trPr>
          <w:trHeight w:val="255"/>
          <w:jc w:val="center"/>
        </w:trPr>
        <w:tc>
          <w:tcPr>
            <w:tcW w:w="1996" w:type="dxa"/>
            <w:tcBorders>
              <w:right w:val="nil"/>
            </w:tcBorders>
            <w:noWrap/>
            <w:hideMark/>
          </w:tcPr>
          <w:p w:rsidR="00D87853" w:rsidRPr="00D87853" w:rsidRDefault="00D87853" w:rsidP="00945D95">
            <w:pPr>
              <w:spacing w:after="0" w:line="240" w:lineRule="auto"/>
              <w:jc w:val="right"/>
              <w:rPr>
                <w:rFonts w:ascii="Arial" w:hAnsi="Arial" w:cs="Arial"/>
                <w:b/>
                <w:bCs/>
                <w:sz w:val="20"/>
                <w:szCs w:val="20"/>
                <w:lang w:val="es-ES" w:eastAsia="es-ES"/>
              </w:rPr>
            </w:pPr>
            <w:r w:rsidRPr="00D87853">
              <w:rPr>
                <w:rFonts w:ascii="Arial" w:hAnsi="Arial" w:cs="Arial"/>
                <w:b/>
                <w:bCs/>
                <w:sz w:val="20"/>
                <w:szCs w:val="20"/>
                <w:lang w:val="es-ES" w:eastAsia="es-ES"/>
              </w:rPr>
              <w:t>Utilidad Neta</w:t>
            </w:r>
          </w:p>
        </w:tc>
        <w:tc>
          <w:tcPr>
            <w:tcW w:w="1504" w:type="dxa"/>
            <w:tcBorders>
              <w:left w:val="nil"/>
              <w:right w:val="nil"/>
            </w:tcBorders>
            <w:noWrap/>
            <w:hideMark/>
          </w:tcPr>
          <w:p w:rsidR="00D87853" w:rsidRPr="00D87853" w:rsidRDefault="00D87853" w:rsidP="00945D95">
            <w:pPr>
              <w:spacing w:after="0" w:line="240" w:lineRule="auto"/>
              <w:rPr>
                <w:rFonts w:ascii="Arial" w:hAnsi="Arial" w:cs="Arial"/>
                <w:sz w:val="20"/>
                <w:szCs w:val="20"/>
                <w:lang w:val="es-ES" w:eastAsia="es-ES"/>
              </w:rPr>
            </w:pPr>
            <w:r w:rsidRPr="00D87853">
              <w:rPr>
                <w:rFonts w:ascii="Arial" w:hAnsi="Arial" w:cs="Arial"/>
                <w:sz w:val="20"/>
                <w:szCs w:val="20"/>
                <w:lang w:val="es-ES" w:eastAsia="es-ES"/>
              </w:rPr>
              <w:t xml:space="preserve"> $    12,632.44 </w:t>
            </w:r>
          </w:p>
        </w:tc>
        <w:tc>
          <w:tcPr>
            <w:tcW w:w="1420" w:type="dxa"/>
            <w:tcBorders>
              <w:left w:val="nil"/>
              <w:right w:val="nil"/>
            </w:tcBorders>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  </w:t>
            </w:r>
            <w:r w:rsidRPr="00D87853">
              <w:rPr>
                <w:rFonts w:ascii="Arial" w:hAnsi="Arial" w:cs="Arial"/>
                <w:sz w:val="20"/>
                <w:szCs w:val="20"/>
                <w:lang w:val="es-ES" w:eastAsia="es-ES"/>
              </w:rPr>
              <w:t xml:space="preserve">10,297.95 </w:t>
            </w:r>
          </w:p>
        </w:tc>
        <w:tc>
          <w:tcPr>
            <w:tcW w:w="1420" w:type="dxa"/>
            <w:tcBorders>
              <w:left w:val="nil"/>
              <w:right w:val="nil"/>
            </w:tcBorders>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    </w:t>
            </w:r>
            <w:r w:rsidRPr="00D87853">
              <w:rPr>
                <w:rFonts w:ascii="Arial" w:hAnsi="Arial" w:cs="Arial"/>
                <w:sz w:val="20"/>
                <w:szCs w:val="20"/>
                <w:lang w:val="es-ES" w:eastAsia="es-ES"/>
              </w:rPr>
              <w:t xml:space="preserve">7,568.52 </w:t>
            </w:r>
          </w:p>
        </w:tc>
        <w:tc>
          <w:tcPr>
            <w:tcW w:w="1420" w:type="dxa"/>
            <w:tcBorders>
              <w:left w:val="nil"/>
              <w:right w:val="nil"/>
            </w:tcBorders>
            <w:noWrap/>
            <w:hideMark/>
          </w:tcPr>
          <w:p w:rsidR="00D87853" w:rsidRPr="00D87853" w:rsidRDefault="00D87853" w:rsidP="00945D95">
            <w:pPr>
              <w:spacing w:after="0" w:line="240" w:lineRule="auto"/>
              <w:rPr>
                <w:rFonts w:ascii="Arial" w:hAnsi="Arial" w:cs="Arial"/>
                <w:sz w:val="20"/>
                <w:szCs w:val="20"/>
                <w:lang w:val="es-ES" w:eastAsia="es-ES"/>
              </w:rPr>
            </w:pPr>
            <w:r w:rsidRPr="00945D95">
              <w:rPr>
                <w:rFonts w:ascii="Arial" w:hAnsi="Arial" w:cs="Arial"/>
                <w:sz w:val="20"/>
                <w:szCs w:val="20"/>
                <w:lang w:val="es-ES" w:eastAsia="es-ES"/>
              </w:rPr>
              <w:t xml:space="preserve"> $    </w:t>
            </w:r>
            <w:r w:rsidRPr="00D87853">
              <w:rPr>
                <w:rFonts w:ascii="Arial" w:hAnsi="Arial" w:cs="Arial"/>
                <w:sz w:val="20"/>
                <w:szCs w:val="20"/>
                <w:lang w:val="es-ES" w:eastAsia="es-ES"/>
              </w:rPr>
              <w:t xml:space="preserve">4,396.56 </w:t>
            </w:r>
          </w:p>
        </w:tc>
        <w:tc>
          <w:tcPr>
            <w:tcW w:w="1420" w:type="dxa"/>
            <w:tcBorders>
              <w:left w:val="nil"/>
            </w:tcBorders>
            <w:noWrap/>
            <w:hideMark/>
          </w:tcPr>
          <w:p w:rsidR="00D87853" w:rsidRPr="00D87853" w:rsidRDefault="0068251F" w:rsidP="00945D95">
            <w:pPr>
              <w:spacing w:after="0" w:line="240" w:lineRule="auto"/>
              <w:rPr>
                <w:rFonts w:ascii="Arial" w:hAnsi="Arial" w:cs="Arial"/>
                <w:sz w:val="20"/>
                <w:szCs w:val="20"/>
                <w:lang w:val="es-ES" w:eastAsia="es-ES"/>
              </w:rPr>
            </w:pPr>
            <w:r>
              <w:rPr>
                <w:rFonts w:ascii="Arial" w:hAnsi="Arial" w:cs="Arial"/>
                <w:sz w:val="20"/>
                <w:szCs w:val="20"/>
                <w:lang w:val="es-ES" w:eastAsia="es-ES"/>
              </w:rPr>
              <w:t xml:space="preserve"> $       </w:t>
            </w:r>
            <w:r w:rsidR="00D87853" w:rsidRPr="00D87853">
              <w:rPr>
                <w:rFonts w:ascii="Arial" w:hAnsi="Arial" w:cs="Arial"/>
                <w:sz w:val="20"/>
                <w:szCs w:val="20"/>
                <w:lang w:val="es-ES" w:eastAsia="es-ES"/>
              </w:rPr>
              <w:t xml:space="preserve">729.36 </w:t>
            </w:r>
          </w:p>
        </w:tc>
      </w:tr>
    </w:tbl>
    <w:p w:rsidR="00D87853" w:rsidRPr="00D87853" w:rsidRDefault="00D87853" w:rsidP="007A260B">
      <w:pPr>
        <w:ind w:left="30"/>
        <w:jc w:val="both"/>
        <w:rPr>
          <w:rFonts w:ascii="Arial" w:hAnsi="Arial" w:cs="Arial"/>
          <w:sz w:val="24"/>
          <w:szCs w:val="24"/>
        </w:rPr>
      </w:pPr>
    </w:p>
    <w:tbl>
      <w:tblPr>
        <w:tblW w:w="9332"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425"/>
        <w:gridCol w:w="1227"/>
        <w:gridCol w:w="1420"/>
        <w:gridCol w:w="1420"/>
        <w:gridCol w:w="1420"/>
        <w:gridCol w:w="1420"/>
      </w:tblGrid>
      <w:tr w:rsidR="00D87853" w:rsidRPr="00D87853" w:rsidTr="00945D95">
        <w:trPr>
          <w:trHeight w:val="255"/>
          <w:jc w:val="center"/>
        </w:trPr>
        <w:tc>
          <w:tcPr>
            <w:tcW w:w="2425" w:type="dxa"/>
            <w:tcBorders>
              <w:top w:val="single" w:sz="8" w:space="0" w:color="B3CC82"/>
              <w:left w:val="single" w:sz="8" w:space="0" w:color="B3CC82"/>
              <w:bottom w:val="single" w:sz="8" w:space="0" w:color="B3CC82"/>
              <w:right w:val="nil"/>
            </w:tcBorders>
            <w:shd w:val="clear" w:color="auto" w:fill="9BBB59"/>
            <w:noWrap/>
            <w:hideMark/>
          </w:tcPr>
          <w:p w:rsidR="00D87853" w:rsidRPr="00D87853" w:rsidRDefault="00D87853" w:rsidP="00945D95">
            <w:pPr>
              <w:spacing w:after="0" w:line="240" w:lineRule="auto"/>
              <w:rPr>
                <w:rFonts w:ascii="Arial" w:hAnsi="Arial" w:cs="Arial"/>
                <w:b/>
                <w:bCs/>
                <w:color w:val="000000"/>
                <w:sz w:val="20"/>
                <w:szCs w:val="20"/>
                <w:lang w:val="es-ES" w:eastAsia="es-ES"/>
              </w:rPr>
            </w:pPr>
            <w:r w:rsidRPr="00D87853">
              <w:rPr>
                <w:rFonts w:ascii="Arial" w:hAnsi="Arial" w:cs="Arial"/>
                <w:b/>
                <w:bCs/>
                <w:color w:val="000000"/>
                <w:sz w:val="20"/>
                <w:szCs w:val="20"/>
                <w:lang w:val="es-ES" w:eastAsia="es-ES"/>
              </w:rPr>
              <w:t> </w:t>
            </w:r>
          </w:p>
        </w:tc>
        <w:tc>
          <w:tcPr>
            <w:tcW w:w="1227" w:type="dxa"/>
            <w:tcBorders>
              <w:top w:val="single" w:sz="8" w:space="0" w:color="B3CC82"/>
              <w:left w:val="nil"/>
              <w:bottom w:val="single" w:sz="8" w:space="0" w:color="B3CC82"/>
              <w:right w:val="nil"/>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1</w:t>
            </w:r>
          </w:p>
        </w:tc>
        <w:tc>
          <w:tcPr>
            <w:tcW w:w="1420" w:type="dxa"/>
            <w:tcBorders>
              <w:top w:val="single" w:sz="8" w:space="0" w:color="B3CC82"/>
              <w:left w:val="nil"/>
              <w:bottom w:val="single" w:sz="8" w:space="0" w:color="B3CC82"/>
              <w:right w:val="nil"/>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2</w:t>
            </w:r>
          </w:p>
        </w:tc>
        <w:tc>
          <w:tcPr>
            <w:tcW w:w="1420" w:type="dxa"/>
            <w:tcBorders>
              <w:top w:val="single" w:sz="8" w:space="0" w:color="B3CC82"/>
              <w:left w:val="nil"/>
              <w:bottom w:val="single" w:sz="8" w:space="0" w:color="B3CC82"/>
              <w:right w:val="nil"/>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3</w:t>
            </w:r>
          </w:p>
        </w:tc>
        <w:tc>
          <w:tcPr>
            <w:tcW w:w="1420" w:type="dxa"/>
            <w:tcBorders>
              <w:top w:val="single" w:sz="8" w:space="0" w:color="B3CC82"/>
              <w:left w:val="nil"/>
              <w:bottom w:val="single" w:sz="8" w:space="0" w:color="B3CC82"/>
              <w:right w:val="nil"/>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4</w:t>
            </w:r>
          </w:p>
        </w:tc>
        <w:tc>
          <w:tcPr>
            <w:tcW w:w="1420" w:type="dxa"/>
            <w:tcBorders>
              <w:top w:val="single" w:sz="8" w:space="0" w:color="B3CC82"/>
              <w:left w:val="nil"/>
              <w:bottom w:val="single" w:sz="8" w:space="0" w:color="B3CC82"/>
              <w:right w:val="single" w:sz="8" w:space="0" w:color="B3CC82"/>
            </w:tcBorders>
            <w:shd w:val="clear" w:color="auto" w:fill="9BBB59"/>
            <w:noWrap/>
            <w:hideMark/>
          </w:tcPr>
          <w:p w:rsidR="00D87853" w:rsidRPr="00D87853" w:rsidRDefault="00D87853" w:rsidP="00945D95">
            <w:pPr>
              <w:spacing w:after="0" w:line="240" w:lineRule="auto"/>
              <w:jc w:val="center"/>
              <w:rPr>
                <w:rFonts w:ascii="Arial" w:hAnsi="Arial" w:cs="Arial"/>
                <w:b/>
                <w:bCs/>
                <w:color w:val="FFFFFF"/>
                <w:sz w:val="20"/>
                <w:szCs w:val="20"/>
                <w:lang w:val="es-ES" w:eastAsia="es-ES"/>
              </w:rPr>
            </w:pPr>
            <w:r w:rsidRPr="00D87853">
              <w:rPr>
                <w:rFonts w:ascii="Arial" w:hAnsi="Arial" w:cs="Arial"/>
                <w:b/>
                <w:bCs/>
                <w:color w:val="FFFFFF"/>
                <w:sz w:val="20"/>
                <w:szCs w:val="20"/>
                <w:lang w:val="es-ES" w:eastAsia="es-ES"/>
              </w:rPr>
              <w:t>5</w:t>
            </w:r>
          </w:p>
        </w:tc>
      </w:tr>
      <w:tr w:rsidR="00D87853" w:rsidRPr="00D87853" w:rsidTr="00945D95">
        <w:trPr>
          <w:trHeight w:val="255"/>
          <w:jc w:val="center"/>
        </w:trPr>
        <w:tc>
          <w:tcPr>
            <w:tcW w:w="2425" w:type="dxa"/>
            <w:tcBorders>
              <w:right w:val="nil"/>
            </w:tcBorders>
            <w:shd w:val="clear" w:color="auto" w:fill="E6EED5"/>
            <w:noWrap/>
            <w:hideMark/>
          </w:tcPr>
          <w:p w:rsidR="00D87853" w:rsidRPr="00D87853" w:rsidRDefault="00D87853" w:rsidP="00945D95">
            <w:pPr>
              <w:spacing w:after="0" w:line="240" w:lineRule="auto"/>
              <w:jc w:val="center"/>
              <w:rPr>
                <w:rFonts w:ascii="Arial" w:hAnsi="Arial" w:cs="Arial"/>
                <w:b/>
                <w:bCs/>
                <w:sz w:val="20"/>
                <w:szCs w:val="20"/>
                <w:lang w:val="es-ES" w:eastAsia="es-ES"/>
              </w:rPr>
            </w:pPr>
            <w:r w:rsidRPr="00D87853">
              <w:rPr>
                <w:rFonts w:ascii="Arial" w:hAnsi="Arial" w:cs="Arial"/>
                <w:b/>
                <w:bCs/>
                <w:sz w:val="20"/>
                <w:szCs w:val="20"/>
                <w:lang w:val="es-ES" w:eastAsia="es-ES"/>
              </w:rPr>
              <w:t>Punto de Equilibrio (%)</w:t>
            </w:r>
          </w:p>
        </w:tc>
        <w:tc>
          <w:tcPr>
            <w:tcW w:w="1227" w:type="dxa"/>
            <w:tcBorders>
              <w:left w:val="nil"/>
              <w:righ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86.47%</w:t>
            </w:r>
          </w:p>
        </w:tc>
        <w:tc>
          <w:tcPr>
            <w:tcW w:w="1420" w:type="dxa"/>
            <w:tcBorders>
              <w:left w:val="nil"/>
              <w:righ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89.50%</w:t>
            </w:r>
          </w:p>
        </w:tc>
        <w:tc>
          <w:tcPr>
            <w:tcW w:w="1420" w:type="dxa"/>
            <w:tcBorders>
              <w:left w:val="nil"/>
              <w:righ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92.65%</w:t>
            </w:r>
          </w:p>
        </w:tc>
        <w:tc>
          <w:tcPr>
            <w:tcW w:w="1420" w:type="dxa"/>
            <w:tcBorders>
              <w:left w:val="nil"/>
              <w:righ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95.93%</w:t>
            </w:r>
          </w:p>
        </w:tc>
        <w:tc>
          <w:tcPr>
            <w:tcW w:w="1420" w:type="dxa"/>
            <w:tcBorders>
              <w:lef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99.36%</w:t>
            </w:r>
          </w:p>
        </w:tc>
      </w:tr>
      <w:tr w:rsidR="00D87853" w:rsidRPr="00D87853" w:rsidTr="0068251F">
        <w:trPr>
          <w:trHeight w:val="255"/>
          <w:jc w:val="center"/>
        </w:trPr>
        <w:tc>
          <w:tcPr>
            <w:tcW w:w="2425" w:type="dxa"/>
            <w:tcBorders>
              <w:right w:val="nil"/>
            </w:tcBorders>
            <w:noWrap/>
            <w:hideMark/>
          </w:tcPr>
          <w:p w:rsidR="00D87853" w:rsidRPr="00D87853" w:rsidRDefault="00D87853" w:rsidP="00945D95">
            <w:pPr>
              <w:spacing w:after="0" w:line="240" w:lineRule="auto"/>
              <w:jc w:val="center"/>
              <w:rPr>
                <w:rFonts w:ascii="Arial" w:hAnsi="Arial" w:cs="Arial"/>
                <w:b/>
                <w:bCs/>
                <w:sz w:val="20"/>
                <w:szCs w:val="20"/>
                <w:lang w:val="es-ES" w:eastAsia="es-ES"/>
              </w:rPr>
            </w:pPr>
            <w:r w:rsidRPr="00D87853">
              <w:rPr>
                <w:rFonts w:ascii="Arial" w:hAnsi="Arial" w:cs="Arial"/>
                <w:b/>
                <w:bCs/>
                <w:sz w:val="20"/>
                <w:szCs w:val="20"/>
                <w:lang w:val="es-ES" w:eastAsia="es-ES"/>
              </w:rPr>
              <w:t>Punto de Equilibrio ($)</w:t>
            </w:r>
          </w:p>
        </w:tc>
        <w:tc>
          <w:tcPr>
            <w:tcW w:w="1227" w:type="dxa"/>
            <w:tcBorders>
              <w:left w:val="nil"/>
              <w:right w:val="nil"/>
            </w:tcBorders>
            <w:noWrap/>
            <w:vAlign w:val="center"/>
            <w:hideMark/>
          </w:tcPr>
          <w:p w:rsidR="00D87853" w:rsidRPr="00D87853" w:rsidRDefault="00D87853" w:rsidP="0068251F">
            <w:pPr>
              <w:spacing w:after="0" w:line="240" w:lineRule="auto"/>
              <w:jc w:val="center"/>
              <w:rPr>
                <w:rFonts w:ascii="Arial" w:hAnsi="Arial" w:cs="Arial"/>
                <w:color w:val="000000"/>
                <w:sz w:val="20"/>
                <w:szCs w:val="20"/>
                <w:lang w:val="es-ES" w:eastAsia="es-ES"/>
              </w:rPr>
            </w:pPr>
            <w:r w:rsidRPr="00D87853">
              <w:rPr>
                <w:rFonts w:ascii="Arial" w:hAnsi="Arial" w:cs="Arial"/>
                <w:color w:val="000000"/>
                <w:sz w:val="20"/>
                <w:szCs w:val="20"/>
                <w:lang w:val="es-ES" w:eastAsia="es-ES"/>
              </w:rPr>
              <w:t>$89,715.96</w:t>
            </w:r>
          </w:p>
        </w:tc>
        <w:tc>
          <w:tcPr>
            <w:tcW w:w="1420" w:type="dxa"/>
            <w:tcBorders>
              <w:left w:val="nil"/>
              <w:right w:val="nil"/>
            </w:tcBorders>
            <w:noWrap/>
            <w:hideMark/>
          </w:tcPr>
          <w:p w:rsidR="00D87853" w:rsidRPr="00D87853" w:rsidRDefault="0068251F" w:rsidP="00945D95">
            <w:pPr>
              <w:spacing w:after="0" w:line="240" w:lineRule="auto"/>
              <w:rPr>
                <w:rFonts w:ascii="Arial" w:hAnsi="Arial" w:cs="Arial"/>
                <w:color w:val="000000"/>
                <w:sz w:val="20"/>
                <w:szCs w:val="20"/>
                <w:lang w:val="es-ES" w:eastAsia="es-ES"/>
              </w:rPr>
            </w:pPr>
            <w:r>
              <w:rPr>
                <w:rFonts w:ascii="Arial" w:hAnsi="Arial" w:cs="Arial"/>
                <w:color w:val="000000"/>
                <w:sz w:val="20"/>
                <w:szCs w:val="20"/>
                <w:lang w:val="es-ES" w:eastAsia="es-ES"/>
              </w:rPr>
              <w:t xml:space="preserve"> $  </w:t>
            </w:r>
            <w:r w:rsidR="00D87853" w:rsidRPr="00D87853">
              <w:rPr>
                <w:rFonts w:ascii="Arial" w:hAnsi="Arial" w:cs="Arial"/>
                <w:color w:val="000000"/>
                <w:sz w:val="20"/>
                <w:szCs w:val="20"/>
                <w:lang w:val="es-ES" w:eastAsia="es-ES"/>
              </w:rPr>
              <w:t xml:space="preserve">97,497.43 </w:t>
            </w:r>
          </w:p>
        </w:tc>
        <w:tc>
          <w:tcPr>
            <w:tcW w:w="1420" w:type="dxa"/>
            <w:tcBorders>
              <w:left w:val="nil"/>
              <w:right w:val="nil"/>
            </w:tcBorders>
            <w:noWrap/>
            <w:hideMark/>
          </w:tcPr>
          <w:p w:rsidR="00D87853" w:rsidRPr="00D87853" w:rsidRDefault="0068251F" w:rsidP="00945D95">
            <w:pPr>
              <w:spacing w:after="0" w:line="240" w:lineRule="auto"/>
              <w:rPr>
                <w:rFonts w:ascii="Arial" w:hAnsi="Arial" w:cs="Arial"/>
                <w:color w:val="000000"/>
                <w:sz w:val="20"/>
                <w:szCs w:val="20"/>
                <w:lang w:val="es-ES" w:eastAsia="es-ES"/>
              </w:rPr>
            </w:pPr>
            <w:r>
              <w:rPr>
                <w:rFonts w:ascii="Arial" w:hAnsi="Arial" w:cs="Arial"/>
                <w:color w:val="000000"/>
                <w:sz w:val="20"/>
                <w:szCs w:val="20"/>
                <w:lang w:val="es-ES" w:eastAsia="es-ES"/>
              </w:rPr>
              <w:t xml:space="preserve"> $</w:t>
            </w:r>
            <w:r w:rsidR="00D87853" w:rsidRPr="00D87853">
              <w:rPr>
                <w:rFonts w:ascii="Arial" w:hAnsi="Arial" w:cs="Arial"/>
                <w:color w:val="000000"/>
                <w:sz w:val="20"/>
                <w:szCs w:val="20"/>
                <w:lang w:val="es-ES" w:eastAsia="es-ES"/>
              </w:rPr>
              <w:t xml:space="preserve">105,977.11 </w:t>
            </w:r>
          </w:p>
        </w:tc>
        <w:tc>
          <w:tcPr>
            <w:tcW w:w="1420" w:type="dxa"/>
            <w:tcBorders>
              <w:left w:val="nil"/>
              <w:right w:val="nil"/>
            </w:tcBorders>
            <w:noWrap/>
            <w:hideMark/>
          </w:tcPr>
          <w:p w:rsidR="00D87853" w:rsidRPr="00D87853" w:rsidRDefault="0068251F" w:rsidP="00945D95">
            <w:pPr>
              <w:spacing w:after="0" w:line="240" w:lineRule="auto"/>
              <w:rPr>
                <w:rFonts w:ascii="Arial" w:hAnsi="Arial" w:cs="Arial"/>
                <w:color w:val="000000"/>
                <w:sz w:val="20"/>
                <w:szCs w:val="20"/>
                <w:lang w:val="es-ES" w:eastAsia="es-ES"/>
              </w:rPr>
            </w:pPr>
            <w:r>
              <w:rPr>
                <w:rFonts w:ascii="Arial" w:hAnsi="Arial" w:cs="Arial"/>
                <w:color w:val="000000"/>
                <w:sz w:val="20"/>
                <w:szCs w:val="20"/>
                <w:lang w:val="es-ES" w:eastAsia="es-ES"/>
              </w:rPr>
              <w:t xml:space="preserve"> $</w:t>
            </w:r>
            <w:r w:rsidR="00D87853" w:rsidRPr="00D87853">
              <w:rPr>
                <w:rFonts w:ascii="Arial" w:hAnsi="Arial" w:cs="Arial"/>
                <w:color w:val="000000"/>
                <w:sz w:val="20"/>
                <w:szCs w:val="20"/>
                <w:lang w:val="es-ES" w:eastAsia="es-ES"/>
              </w:rPr>
              <w:t xml:space="preserve">115,220.84 </w:t>
            </w:r>
          </w:p>
        </w:tc>
        <w:tc>
          <w:tcPr>
            <w:tcW w:w="1420" w:type="dxa"/>
            <w:tcBorders>
              <w:left w:val="nil"/>
            </w:tcBorders>
            <w:noWrap/>
            <w:hideMark/>
          </w:tcPr>
          <w:p w:rsidR="00D87853" w:rsidRPr="00D87853" w:rsidRDefault="0068251F" w:rsidP="00945D95">
            <w:pPr>
              <w:spacing w:after="0" w:line="240" w:lineRule="auto"/>
              <w:rPr>
                <w:rFonts w:ascii="Arial" w:hAnsi="Arial" w:cs="Arial"/>
                <w:color w:val="000000"/>
                <w:sz w:val="20"/>
                <w:szCs w:val="20"/>
                <w:lang w:val="es-ES" w:eastAsia="es-ES"/>
              </w:rPr>
            </w:pPr>
            <w:r>
              <w:rPr>
                <w:rFonts w:ascii="Arial" w:hAnsi="Arial" w:cs="Arial"/>
                <w:color w:val="000000"/>
                <w:sz w:val="20"/>
                <w:szCs w:val="20"/>
                <w:lang w:val="es-ES" w:eastAsia="es-ES"/>
              </w:rPr>
              <w:t xml:space="preserve"> $</w:t>
            </w:r>
            <w:r w:rsidR="00D87853" w:rsidRPr="00D87853">
              <w:rPr>
                <w:rFonts w:ascii="Arial" w:hAnsi="Arial" w:cs="Arial"/>
                <w:color w:val="000000"/>
                <w:sz w:val="20"/>
                <w:szCs w:val="20"/>
                <w:lang w:val="es-ES" w:eastAsia="es-ES"/>
              </w:rPr>
              <w:t xml:space="preserve">125,300.80 </w:t>
            </w:r>
          </w:p>
        </w:tc>
      </w:tr>
      <w:tr w:rsidR="00D87853" w:rsidRPr="00D87853" w:rsidTr="00945D95">
        <w:trPr>
          <w:trHeight w:val="255"/>
          <w:jc w:val="center"/>
        </w:trPr>
        <w:tc>
          <w:tcPr>
            <w:tcW w:w="2425" w:type="dxa"/>
            <w:tcBorders>
              <w:right w:val="nil"/>
            </w:tcBorders>
            <w:shd w:val="clear" w:color="auto" w:fill="E6EED5"/>
            <w:noWrap/>
            <w:hideMark/>
          </w:tcPr>
          <w:p w:rsidR="00D87853" w:rsidRPr="00D87853" w:rsidRDefault="00D87853" w:rsidP="00945D95">
            <w:pPr>
              <w:spacing w:after="0" w:line="240" w:lineRule="auto"/>
              <w:jc w:val="center"/>
              <w:rPr>
                <w:rFonts w:ascii="Arial" w:hAnsi="Arial" w:cs="Arial"/>
                <w:b/>
                <w:bCs/>
                <w:sz w:val="20"/>
                <w:szCs w:val="20"/>
                <w:lang w:val="es-ES" w:eastAsia="es-ES"/>
              </w:rPr>
            </w:pPr>
            <w:r w:rsidRPr="00D87853">
              <w:rPr>
                <w:rFonts w:ascii="Arial" w:hAnsi="Arial" w:cs="Arial"/>
                <w:b/>
                <w:bCs/>
                <w:sz w:val="20"/>
                <w:szCs w:val="20"/>
                <w:lang w:val="es-ES" w:eastAsia="es-ES"/>
              </w:rPr>
              <w:t>Punto de Equilibrio (Q)</w:t>
            </w:r>
          </w:p>
        </w:tc>
        <w:tc>
          <w:tcPr>
            <w:tcW w:w="1227" w:type="dxa"/>
            <w:tcBorders>
              <w:left w:val="nil"/>
              <w:righ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11214</w:t>
            </w:r>
          </w:p>
        </w:tc>
        <w:tc>
          <w:tcPr>
            <w:tcW w:w="1420" w:type="dxa"/>
            <w:tcBorders>
              <w:left w:val="nil"/>
              <w:righ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12187</w:t>
            </w:r>
          </w:p>
        </w:tc>
        <w:tc>
          <w:tcPr>
            <w:tcW w:w="1420" w:type="dxa"/>
            <w:tcBorders>
              <w:left w:val="nil"/>
              <w:righ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13247</w:t>
            </w:r>
          </w:p>
        </w:tc>
        <w:tc>
          <w:tcPr>
            <w:tcW w:w="1420" w:type="dxa"/>
            <w:tcBorders>
              <w:left w:val="nil"/>
              <w:righ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14403</w:t>
            </w:r>
          </w:p>
        </w:tc>
        <w:tc>
          <w:tcPr>
            <w:tcW w:w="1420" w:type="dxa"/>
            <w:tcBorders>
              <w:left w:val="nil"/>
            </w:tcBorders>
            <w:shd w:val="clear" w:color="auto" w:fill="E6EED5"/>
            <w:noWrap/>
            <w:hideMark/>
          </w:tcPr>
          <w:p w:rsidR="00D87853" w:rsidRPr="00D87853" w:rsidRDefault="00D87853" w:rsidP="00945D95">
            <w:pPr>
              <w:spacing w:after="0" w:line="240" w:lineRule="auto"/>
              <w:jc w:val="right"/>
              <w:rPr>
                <w:rFonts w:ascii="Arial" w:hAnsi="Arial" w:cs="Arial"/>
                <w:color w:val="000000"/>
                <w:sz w:val="20"/>
                <w:szCs w:val="20"/>
                <w:lang w:val="es-ES" w:eastAsia="es-ES"/>
              </w:rPr>
            </w:pPr>
            <w:r w:rsidRPr="00D87853">
              <w:rPr>
                <w:rFonts w:ascii="Arial" w:hAnsi="Arial" w:cs="Arial"/>
                <w:color w:val="000000"/>
                <w:sz w:val="20"/>
                <w:szCs w:val="20"/>
                <w:lang w:val="es-ES" w:eastAsia="es-ES"/>
              </w:rPr>
              <w:t>15663</w:t>
            </w:r>
          </w:p>
        </w:tc>
      </w:tr>
    </w:tbl>
    <w:p w:rsidR="00D87853" w:rsidRDefault="00D87853" w:rsidP="007A260B">
      <w:pPr>
        <w:ind w:left="30"/>
        <w:jc w:val="both"/>
        <w:rPr>
          <w:rFonts w:ascii="Arial" w:hAnsi="Arial" w:cs="Arial"/>
          <w:sz w:val="23"/>
          <w:szCs w:val="23"/>
        </w:rPr>
      </w:pPr>
    </w:p>
    <w:p w:rsidR="00D87853" w:rsidRDefault="00D87853" w:rsidP="00D87853">
      <w:pPr>
        <w:ind w:left="30"/>
        <w:jc w:val="center"/>
        <w:rPr>
          <w:rFonts w:ascii="Arial" w:hAnsi="Arial" w:cs="Arial"/>
          <w:b/>
          <w:sz w:val="23"/>
          <w:szCs w:val="23"/>
        </w:rPr>
      </w:pPr>
      <w:r w:rsidRPr="00D87853">
        <w:rPr>
          <w:rFonts w:ascii="Arial" w:hAnsi="Arial" w:cs="Arial"/>
          <w:b/>
          <w:sz w:val="23"/>
          <w:szCs w:val="23"/>
        </w:rPr>
        <w:t>Elaborado por los autores</w:t>
      </w:r>
    </w:p>
    <w:p w:rsidR="00E250E3" w:rsidRPr="00D87853" w:rsidRDefault="00E250E3" w:rsidP="00D87853">
      <w:pPr>
        <w:ind w:left="30"/>
        <w:jc w:val="center"/>
        <w:rPr>
          <w:rFonts w:ascii="Arial" w:hAnsi="Arial" w:cs="Arial"/>
          <w:b/>
          <w:sz w:val="23"/>
          <w:szCs w:val="23"/>
        </w:rPr>
      </w:pPr>
    </w:p>
    <w:p w:rsidR="006D0C65" w:rsidRDefault="006D0C65" w:rsidP="006D0C65">
      <w:pPr>
        <w:spacing w:after="0" w:line="360" w:lineRule="auto"/>
        <w:jc w:val="both"/>
        <w:rPr>
          <w:rFonts w:ascii="Arial" w:hAnsi="Arial" w:cs="Arial"/>
          <w:b/>
          <w:sz w:val="24"/>
          <w:szCs w:val="24"/>
        </w:rPr>
      </w:pPr>
      <w:r>
        <w:rPr>
          <w:rFonts w:ascii="Arial" w:hAnsi="Arial" w:cs="Arial"/>
          <w:b/>
          <w:sz w:val="24"/>
          <w:szCs w:val="24"/>
        </w:rPr>
        <w:t>5.4. TASA DE DESCUENTO</w:t>
      </w:r>
    </w:p>
    <w:p w:rsidR="006D0C65" w:rsidRDefault="006D0C65" w:rsidP="006D0C65">
      <w:pPr>
        <w:spacing w:after="0" w:line="360" w:lineRule="auto"/>
        <w:jc w:val="both"/>
        <w:rPr>
          <w:rFonts w:ascii="Arial" w:hAnsi="Arial" w:cs="Arial"/>
          <w:sz w:val="24"/>
          <w:szCs w:val="24"/>
        </w:rPr>
      </w:pPr>
    </w:p>
    <w:p w:rsidR="0068251F" w:rsidRDefault="006D0C65" w:rsidP="006D0C65">
      <w:pPr>
        <w:spacing w:after="0" w:line="360" w:lineRule="auto"/>
        <w:jc w:val="both"/>
        <w:rPr>
          <w:rFonts w:ascii="Arial" w:hAnsi="Arial" w:cs="Arial"/>
          <w:sz w:val="24"/>
          <w:szCs w:val="24"/>
        </w:rPr>
      </w:pPr>
      <w:r>
        <w:rPr>
          <w:rFonts w:ascii="Arial" w:hAnsi="Arial" w:cs="Arial"/>
          <w:sz w:val="24"/>
          <w:szCs w:val="24"/>
        </w:rPr>
        <w:t xml:space="preserve">La tasa de descuento, es la rentabilidad mínima que nuestro proyecto debe obtener, para que sea viable, además, esta sirve para descontar los flujos de efectivo que genere el negocio al tiempo presente. Para el cálculo de la tasa de descuento es muy importante considerar el riesgo </w:t>
      </w:r>
      <w:r w:rsidR="00E250E3">
        <w:rPr>
          <w:rFonts w:ascii="Arial" w:hAnsi="Arial" w:cs="Arial"/>
          <w:sz w:val="24"/>
          <w:szCs w:val="24"/>
        </w:rPr>
        <w:t>que conlleva el proyecto, cuando</w:t>
      </w:r>
      <w:r>
        <w:rPr>
          <w:rFonts w:ascii="Arial" w:hAnsi="Arial" w:cs="Arial"/>
          <w:sz w:val="24"/>
          <w:szCs w:val="24"/>
        </w:rPr>
        <w:t xml:space="preserve"> a mayor riesgo nos estemos enfrentando, mayor debe ser la tasa de interé</w:t>
      </w:r>
      <w:r w:rsidR="0068251F">
        <w:rPr>
          <w:rFonts w:ascii="Arial" w:hAnsi="Arial" w:cs="Arial"/>
          <w:sz w:val="24"/>
          <w:szCs w:val="24"/>
        </w:rPr>
        <w:t>s, para que cubra dicho riesgo.</w:t>
      </w:r>
    </w:p>
    <w:p w:rsidR="0068251F" w:rsidRDefault="0068251F" w:rsidP="006D0C65">
      <w:pPr>
        <w:spacing w:after="0" w:line="360" w:lineRule="auto"/>
        <w:jc w:val="both"/>
        <w:rPr>
          <w:rFonts w:ascii="Arial" w:hAnsi="Arial" w:cs="Arial"/>
          <w:sz w:val="24"/>
          <w:szCs w:val="24"/>
        </w:rPr>
      </w:pPr>
    </w:p>
    <w:p w:rsidR="006D0C65" w:rsidRDefault="006D0C65" w:rsidP="006D0C65">
      <w:pPr>
        <w:spacing w:after="0" w:line="360" w:lineRule="auto"/>
        <w:jc w:val="both"/>
        <w:rPr>
          <w:rFonts w:ascii="Arial" w:hAnsi="Arial" w:cs="Arial"/>
          <w:sz w:val="24"/>
          <w:szCs w:val="24"/>
        </w:rPr>
      </w:pPr>
      <w:r>
        <w:rPr>
          <w:rFonts w:ascii="Arial" w:hAnsi="Arial" w:cs="Arial"/>
          <w:sz w:val="24"/>
          <w:szCs w:val="24"/>
        </w:rPr>
        <w:t>Para calcular el costo de capital propio es necesario de obtener los siguientes datos:</w:t>
      </w:r>
    </w:p>
    <w:p w:rsidR="006D0C65" w:rsidRDefault="006D0C65" w:rsidP="006D0C65">
      <w:pPr>
        <w:spacing w:after="0" w:line="360" w:lineRule="auto"/>
        <w:jc w:val="both"/>
        <w:rPr>
          <w:rFonts w:ascii="Arial" w:hAnsi="Arial" w:cs="Arial"/>
          <w:sz w:val="24"/>
          <w:szCs w:val="24"/>
        </w:rPr>
      </w:pPr>
    </w:p>
    <w:p w:rsidR="006D0C65" w:rsidRDefault="006D0C65" w:rsidP="00427BF1">
      <w:pPr>
        <w:numPr>
          <w:ilvl w:val="0"/>
          <w:numId w:val="54"/>
        </w:numPr>
        <w:spacing w:after="0" w:line="360" w:lineRule="auto"/>
        <w:jc w:val="both"/>
        <w:rPr>
          <w:rFonts w:ascii="Arial" w:hAnsi="Arial" w:cs="Arial"/>
          <w:sz w:val="24"/>
          <w:szCs w:val="24"/>
        </w:rPr>
      </w:pPr>
      <w:r>
        <w:rPr>
          <w:rFonts w:ascii="Arial" w:hAnsi="Arial" w:cs="Arial"/>
          <w:sz w:val="24"/>
          <w:szCs w:val="24"/>
        </w:rPr>
        <w:lastRenderedPageBreak/>
        <w:t>Rf</w:t>
      </w:r>
      <w:r w:rsidR="00427BF1">
        <w:rPr>
          <w:rFonts w:ascii="Arial" w:hAnsi="Arial" w:cs="Arial"/>
          <w:sz w:val="24"/>
          <w:szCs w:val="24"/>
        </w:rPr>
        <w:t xml:space="preserve"> </w:t>
      </w:r>
      <w:r>
        <w:rPr>
          <w:rFonts w:ascii="Arial" w:hAnsi="Arial" w:cs="Arial"/>
          <w:sz w:val="24"/>
          <w:szCs w:val="24"/>
        </w:rPr>
        <w:t>= 0.85%  el cual es interés libre de riesgo de los T</w:t>
      </w:r>
      <w:r>
        <w:rPr>
          <w:rFonts w:ascii="Cambria Math" w:hAnsi="Cambria Math" w:cs="Cambria Math"/>
          <w:sz w:val="24"/>
          <w:szCs w:val="24"/>
        </w:rPr>
        <w:t>‐</w:t>
      </w:r>
      <w:r>
        <w:rPr>
          <w:rFonts w:ascii="Arial" w:hAnsi="Arial" w:cs="Arial"/>
          <w:sz w:val="24"/>
          <w:szCs w:val="24"/>
        </w:rPr>
        <w:t>billls de Estados Unidos</w:t>
      </w:r>
      <w:r w:rsidR="00230535">
        <w:rPr>
          <w:rFonts w:ascii="Arial" w:hAnsi="Arial" w:cs="Arial"/>
          <w:sz w:val="24"/>
          <w:szCs w:val="24"/>
        </w:rPr>
        <w:t>.</w:t>
      </w:r>
    </w:p>
    <w:p w:rsidR="006D0C65" w:rsidRDefault="006D0C65" w:rsidP="00427BF1">
      <w:pPr>
        <w:numPr>
          <w:ilvl w:val="0"/>
          <w:numId w:val="54"/>
        </w:numPr>
        <w:spacing w:after="0" w:line="360" w:lineRule="auto"/>
        <w:jc w:val="both"/>
        <w:rPr>
          <w:rFonts w:ascii="Arial" w:hAnsi="Arial" w:cs="Arial"/>
          <w:sz w:val="24"/>
          <w:szCs w:val="24"/>
        </w:rPr>
      </w:pPr>
      <w:r>
        <w:rPr>
          <w:rFonts w:ascii="Arial" w:hAnsi="Arial" w:cs="Arial"/>
          <w:sz w:val="24"/>
          <w:szCs w:val="24"/>
        </w:rPr>
        <w:t>Riesgo País</w:t>
      </w:r>
      <w:r w:rsidR="00427BF1">
        <w:rPr>
          <w:rFonts w:ascii="Arial" w:hAnsi="Arial" w:cs="Arial"/>
          <w:sz w:val="24"/>
          <w:szCs w:val="24"/>
        </w:rPr>
        <w:t xml:space="preserve"> </w:t>
      </w:r>
      <w:r>
        <w:rPr>
          <w:rFonts w:ascii="Arial" w:hAnsi="Arial" w:cs="Arial"/>
          <w:sz w:val="24"/>
          <w:szCs w:val="24"/>
        </w:rPr>
        <w:t>= el cual en la actualidad está en 808 puntos lo que equivale al 8.08%.</w:t>
      </w:r>
    </w:p>
    <w:p w:rsidR="006D0C65" w:rsidRDefault="006D0C65" w:rsidP="00427BF1">
      <w:pPr>
        <w:numPr>
          <w:ilvl w:val="0"/>
          <w:numId w:val="54"/>
        </w:numPr>
        <w:spacing w:after="0" w:line="360" w:lineRule="auto"/>
        <w:jc w:val="both"/>
        <w:rPr>
          <w:rFonts w:ascii="Arial" w:hAnsi="Arial" w:cs="Arial"/>
          <w:sz w:val="24"/>
          <w:szCs w:val="24"/>
        </w:rPr>
      </w:pPr>
      <w:r>
        <w:rPr>
          <w:rFonts w:ascii="Arial" w:hAnsi="Arial" w:cs="Arial"/>
          <w:sz w:val="24"/>
          <w:szCs w:val="24"/>
        </w:rPr>
        <w:t>B</w:t>
      </w:r>
      <w:r w:rsidR="00427BF1">
        <w:rPr>
          <w:rFonts w:ascii="Arial" w:hAnsi="Arial" w:cs="Arial"/>
          <w:sz w:val="24"/>
          <w:szCs w:val="24"/>
        </w:rPr>
        <w:t xml:space="preserve"> </w:t>
      </w:r>
      <w:r>
        <w:rPr>
          <w:rFonts w:ascii="Arial" w:hAnsi="Arial" w:cs="Arial"/>
          <w:sz w:val="24"/>
          <w:szCs w:val="24"/>
        </w:rPr>
        <w:t>= Es el indicador que muestra la sensibilidad de las acciones de una compañía, a las variaciones del mercado, el cual obtuvimos como referencia de un negocio similar al nuestro, que adaptándolo a nuestras necesidades es de 0.59</w:t>
      </w:r>
    </w:p>
    <w:p w:rsidR="006D0C65" w:rsidRDefault="006D0C65" w:rsidP="00427BF1">
      <w:pPr>
        <w:numPr>
          <w:ilvl w:val="0"/>
          <w:numId w:val="54"/>
        </w:numPr>
        <w:spacing w:after="0" w:line="360" w:lineRule="auto"/>
        <w:jc w:val="both"/>
        <w:rPr>
          <w:rFonts w:ascii="Arial" w:hAnsi="Arial" w:cs="Arial"/>
          <w:sz w:val="24"/>
          <w:szCs w:val="24"/>
        </w:rPr>
      </w:pPr>
      <w:r>
        <w:rPr>
          <w:rFonts w:ascii="Arial" w:hAnsi="Arial" w:cs="Arial"/>
          <w:sz w:val="24"/>
          <w:szCs w:val="24"/>
        </w:rPr>
        <w:t>Rm</w:t>
      </w:r>
      <w:r w:rsidR="00427BF1">
        <w:rPr>
          <w:rFonts w:ascii="Arial" w:hAnsi="Arial" w:cs="Arial"/>
          <w:sz w:val="24"/>
          <w:szCs w:val="24"/>
        </w:rPr>
        <w:t xml:space="preserve"> </w:t>
      </w:r>
      <w:r>
        <w:rPr>
          <w:rFonts w:ascii="Arial" w:hAnsi="Arial" w:cs="Arial"/>
          <w:sz w:val="24"/>
          <w:szCs w:val="24"/>
        </w:rPr>
        <w:t>= el cual es la tasa de rentabilidad del mercado, en el sector equivale a un 8.17%, según fuentes del BCE.</w:t>
      </w:r>
    </w:p>
    <w:p w:rsidR="006D0C65" w:rsidRDefault="006D0C65" w:rsidP="00427BF1">
      <w:pPr>
        <w:numPr>
          <w:ilvl w:val="0"/>
          <w:numId w:val="54"/>
        </w:numPr>
        <w:spacing w:after="0" w:line="360" w:lineRule="auto"/>
        <w:jc w:val="both"/>
        <w:rPr>
          <w:rFonts w:ascii="Arial" w:hAnsi="Arial" w:cs="Arial"/>
          <w:sz w:val="24"/>
          <w:szCs w:val="24"/>
        </w:rPr>
      </w:pPr>
      <w:r>
        <w:rPr>
          <w:rFonts w:ascii="Arial" w:hAnsi="Arial" w:cs="Arial"/>
          <w:sz w:val="24"/>
          <w:szCs w:val="24"/>
        </w:rPr>
        <w:t>Re</w:t>
      </w:r>
      <w:r w:rsidR="00427BF1">
        <w:rPr>
          <w:rFonts w:ascii="Arial" w:hAnsi="Arial" w:cs="Arial"/>
          <w:sz w:val="24"/>
          <w:szCs w:val="24"/>
        </w:rPr>
        <w:t xml:space="preserve"> </w:t>
      </w:r>
      <w:r>
        <w:rPr>
          <w:rFonts w:ascii="Arial" w:hAnsi="Arial" w:cs="Arial"/>
          <w:sz w:val="24"/>
          <w:szCs w:val="24"/>
        </w:rPr>
        <w:t>= Costo de capital propio.</w:t>
      </w:r>
    </w:p>
    <w:p w:rsidR="006D0C65" w:rsidRDefault="006D0C65" w:rsidP="006D0C65">
      <w:pPr>
        <w:spacing w:after="0" w:line="360" w:lineRule="auto"/>
        <w:jc w:val="both"/>
        <w:rPr>
          <w:rFonts w:ascii="Arial" w:hAnsi="Arial" w:cs="Arial"/>
          <w:sz w:val="24"/>
          <w:szCs w:val="24"/>
        </w:rPr>
      </w:pPr>
    </w:p>
    <w:p w:rsidR="00E250E3" w:rsidRDefault="00E250E3" w:rsidP="006D0C65">
      <w:pPr>
        <w:spacing w:after="0" w:line="360" w:lineRule="auto"/>
        <w:jc w:val="both"/>
        <w:rPr>
          <w:rFonts w:ascii="Arial" w:hAnsi="Arial" w:cs="Arial"/>
          <w:sz w:val="24"/>
          <w:szCs w:val="24"/>
        </w:rPr>
      </w:pPr>
    </w:p>
    <w:p w:rsidR="006D0C65" w:rsidRDefault="003F541A" w:rsidP="006D0C65">
      <w:pPr>
        <w:jc w:val="both"/>
        <w:rPr>
          <w:rFonts w:ascii="Times New Roman" w:hAnsi="Times New Roman"/>
          <w:sz w:val="24"/>
          <w:szCs w:val="24"/>
          <w:u w:val="single"/>
        </w:rPr>
      </w:pPr>
      <w:r w:rsidRPr="003F541A">
        <w:pict>
          <v:rect id="Rectangle 15" o:spid="_x0000_s1095" style="position:absolute;left:0;text-align:left;margin-left:63.65pt;margin-top:-15.65pt;width:304.45pt;height:171.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">
            <v:textbox style="mso-next-textbox:#Rectangle 15">
              <w:txbxContent>
                <w:p w:rsidR="0019341C" w:rsidRDefault="0019341C" w:rsidP="006D0C65">
                  <w:pPr>
                    <w:jc w:val="center"/>
                    <w:rPr>
                      <w:rFonts w:ascii="Times New Roman" w:hAnsi="Times New Roman"/>
                      <w:sz w:val="24"/>
                      <w:szCs w:val="24"/>
                      <w:u w:val="single"/>
                    </w:rPr>
                  </w:pPr>
                </w:p>
                <w:p w:rsidR="0019341C" w:rsidRDefault="0019341C" w:rsidP="006D0C65">
                  <w:pPr>
                    <w:jc w:val="center"/>
                    <w:rPr>
                      <w:rFonts w:ascii="Times New Roman" w:hAnsi="Times New Roman"/>
                      <w:sz w:val="24"/>
                      <w:szCs w:val="24"/>
                      <w:u w:val="single"/>
                    </w:rPr>
                  </w:pPr>
                  <w:r>
                    <w:rPr>
                      <w:rFonts w:ascii="Times New Roman" w:hAnsi="Times New Roman"/>
                      <w:sz w:val="24"/>
                      <w:szCs w:val="24"/>
                      <w:u w:val="single"/>
                    </w:rPr>
                    <w:t>DESARROLLO DE LA FORMULA</w:t>
                  </w:r>
                </w:p>
                <w:p w:rsidR="0019341C" w:rsidRDefault="0019341C" w:rsidP="006D0C65">
                  <w:pPr>
                    <w:jc w:val="center"/>
                    <w:rPr>
                      <w:rFonts w:ascii="Times New Roman" w:hAnsi="Times New Roman"/>
                      <w:sz w:val="24"/>
                      <w:szCs w:val="24"/>
                      <w:u w:val="single"/>
                    </w:rPr>
                  </w:pPr>
                </w:p>
                <w:p w:rsidR="0019341C" w:rsidRDefault="0019341C" w:rsidP="006D0C65">
                  <w:pPr>
                    <w:jc w:val="center"/>
                    <w:rPr>
                      <w:rFonts w:ascii="Times New Roman" w:hAnsi="Times New Roman"/>
                      <w:b/>
                      <w:bCs/>
                      <w:sz w:val="24"/>
                      <w:szCs w:val="24"/>
                    </w:rPr>
                  </w:pPr>
                  <w:r>
                    <w:rPr>
                      <w:rFonts w:ascii="Times New Roman" w:hAnsi="Times New Roman"/>
                      <w:b/>
                      <w:bCs/>
                      <w:sz w:val="24"/>
                      <w:szCs w:val="24"/>
                    </w:rPr>
                    <w:t>Re= (rf +B (rm</w:t>
                  </w:r>
                  <w:r>
                    <w:rPr>
                      <w:rFonts w:ascii="Cambria Math" w:hAnsi="Cambria Math" w:cs="Cambria Math"/>
                      <w:b/>
                      <w:bCs/>
                      <w:sz w:val="24"/>
                      <w:szCs w:val="24"/>
                    </w:rPr>
                    <w:t>‐</w:t>
                  </w:r>
                  <w:r>
                    <w:rPr>
                      <w:rFonts w:ascii="Times New Roman" w:hAnsi="Times New Roman"/>
                      <w:b/>
                      <w:bCs/>
                      <w:sz w:val="24"/>
                      <w:szCs w:val="24"/>
                    </w:rPr>
                    <w:t>rf))+ riesgo país.</w:t>
                  </w:r>
                </w:p>
                <w:p w:rsidR="0019341C" w:rsidRDefault="0019341C" w:rsidP="006D0C65">
                  <w:pPr>
                    <w:autoSpaceDE w:val="0"/>
                    <w:autoSpaceDN w:val="0"/>
                    <w:adjustRightInd w:val="0"/>
                    <w:spacing w:after="0"/>
                    <w:ind w:firstLine="708"/>
                    <w:jc w:val="center"/>
                    <w:rPr>
                      <w:rFonts w:ascii="Times New Roman" w:hAnsi="Times New Roman"/>
                      <w:sz w:val="24"/>
                      <w:szCs w:val="24"/>
                    </w:rPr>
                  </w:pPr>
                  <w:r>
                    <w:rPr>
                      <w:rFonts w:ascii="Times New Roman" w:hAnsi="Times New Roman"/>
                      <w:b/>
                      <w:bCs/>
                      <w:sz w:val="24"/>
                      <w:szCs w:val="24"/>
                    </w:rPr>
                    <w:t>Re= (</w:t>
                  </w:r>
                  <w:r>
                    <w:rPr>
                      <w:rFonts w:ascii="Times New Roman" w:hAnsi="Times New Roman"/>
                      <w:sz w:val="24"/>
                      <w:szCs w:val="24"/>
                    </w:rPr>
                    <w:t>0.0085 + 0.59 (0.0817</w:t>
                  </w:r>
                  <w:r>
                    <w:rPr>
                      <w:rFonts w:ascii="Cambria Math" w:hAnsi="Cambria Math" w:cs="Cambria Math"/>
                      <w:sz w:val="24"/>
                      <w:szCs w:val="24"/>
                    </w:rPr>
                    <w:t>‐</w:t>
                  </w:r>
                  <w:r>
                    <w:rPr>
                      <w:rFonts w:ascii="Times New Roman" w:hAnsi="Times New Roman"/>
                      <w:sz w:val="24"/>
                      <w:szCs w:val="24"/>
                    </w:rPr>
                    <w:t>0.0085)) + 0.0808</w:t>
                  </w:r>
                </w:p>
                <w:p w:rsidR="0019341C" w:rsidRDefault="0019341C" w:rsidP="006D0C65">
                  <w:pPr>
                    <w:jc w:val="center"/>
                    <w:rPr>
                      <w:rFonts w:ascii="Times New Roman" w:hAnsi="Times New Roman"/>
                      <w:b/>
                      <w:bCs/>
                      <w:sz w:val="24"/>
                      <w:szCs w:val="24"/>
                    </w:rPr>
                  </w:pPr>
                  <w:r>
                    <w:rPr>
                      <w:rFonts w:ascii="Times New Roman" w:hAnsi="Times New Roman"/>
                      <w:b/>
                      <w:bCs/>
                      <w:sz w:val="24"/>
                      <w:szCs w:val="24"/>
                    </w:rPr>
                    <w:t xml:space="preserve">Re= </w:t>
                  </w:r>
                  <w:r>
                    <w:rPr>
                      <w:rFonts w:ascii="Times New Roman" w:hAnsi="Times New Roman"/>
                      <w:sz w:val="24"/>
                      <w:szCs w:val="24"/>
                    </w:rPr>
                    <w:t>0.132488 = 13.25</w:t>
                  </w:r>
                  <w:r>
                    <w:rPr>
                      <w:rFonts w:ascii="Times New Roman" w:hAnsi="Times New Roman"/>
                      <w:b/>
                      <w:bCs/>
                      <w:sz w:val="24"/>
                      <w:szCs w:val="24"/>
                    </w:rPr>
                    <w:t>%</w:t>
                  </w:r>
                </w:p>
                <w:p w:rsidR="0019341C" w:rsidRDefault="0019341C" w:rsidP="006D0C65"/>
              </w:txbxContent>
            </v:textbox>
          </v:rect>
        </w:pict>
      </w:r>
    </w:p>
    <w:p w:rsidR="006D0C65" w:rsidRDefault="006D0C65" w:rsidP="006D0C65">
      <w:pPr>
        <w:jc w:val="both"/>
        <w:rPr>
          <w:rFonts w:ascii="Times New Roman" w:hAnsi="Times New Roman"/>
          <w:sz w:val="24"/>
          <w:szCs w:val="24"/>
          <w:u w:val="single"/>
        </w:rPr>
      </w:pPr>
    </w:p>
    <w:p w:rsidR="006D0C65" w:rsidRDefault="006D0C65" w:rsidP="006D0C65">
      <w:pPr>
        <w:jc w:val="both"/>
        <w:rPr>
          <w:rFonts w:ascii="Times New Roman" w:hAnsi="Times New Roman"/>
          <w:b/>
          <w:bCs/>
          <w:sz w:val="24"/>
          <w:szCs w:val="24"/>
        </w:rPr>
      </w:pPr>
    </w:p>
    <w:p w:rsidR="00E36827" w:rsidRDefault="00E36827" w:rsidP="006D0C65">
      <w:pPr>
        <w:spacing w:after="0" w:line="360" w:lineRule="auto"/>
        <w:jc w:val="both"/>
        <w:rPr>
          <w:rFonts w:ascii="Arial" w:hAnsi="Arial" w:cs="Arial"/>
          <w:b/>
          <w:sz w:val="24"/>
          <w:szCs w:val="24"/>
        </w:rPr>
      </w:pPr>
    </w:p>
    <w:p w:rsidR="00E36827" w:rsidRDefault="00E36827" w:rsidP="006D0C65">
      <w:pPr>
        <w:spacing w:after="0" w:line="360" w:lineRule="auto"/>
        <w:jc w:val="both"/>
        <w:rPr>
          <w:rFonts w:ascii="Arial" w:hAnsi="Arial" w:cs="Arial"/>
          <w:b/>
          <w:sz w:val="24"/>
          <w:szCs w:val="24"/>
        </w:rPr>
      </w:pPr>
    </w:p>
    <w:p w:rsidR="00E36827" w:rsidRDefault="00E36827" w:rsidP="006D0C65">
      <w:pPr>
        <w:spacing w:after="0" w:line="360" w:lineRule="auto"/>
        <w:jc w:val="both"/>
        <w:rPr>
          <w:rFonts w:ascii="Arial" w:hAnsi="Arial" w:cs="Arial"/>
          <w:b/>
          <w:sz w:val="24"/>
          <w:szCs w:val="24"/>
        </w:rPr>
      </w:pPr>
    </w:p>
    <w:p w:rsidR="00E36827" w:rsidRDefault="00E36827" w:rsidP="006D0C65">
      <w:pPr>
        <w:spacing w:after="0" w:line="360" w:lineRule="auto"/>
        <w:jc w:val="both"/>
        <w:rPr>
          <w:rFonts w:ascii="Arial" w:hAnsi="Arial" w:cs="Arial"/>
          <w:b/>
          <w:sz w:val="24"/>
          <w:szCs w:val="24"/>
        </w:rPr>
      </w:pPr>
    </w:p>
    <w:p w:rsidR="00E36827" w:rsidRDefault="00E36827" w:rsidP="006D0C65">
      <w:pPr>
        <w:spacing w:after="0" w:line="360" w:lineRule="auto"/>
        <w:jc w:val="both"/>
        <w:rPr>
          <w:rFonts w:ascii="Arial" w:hAnsi="Arial" w:cs="Arial"/>
          <w:b/>
          <w:sz w:val="24"/>
          <w:szCs w:val="24"/>
        </w:rPr>
      </w:pPr>
    </w:p>
    <w:p w:rsidR="00E36827" w:rsidRDefault="00E36827" w:rsidP="006D0C65">
      <w:pPr>
        <w:spacing w:after="0" w:line="360" w:lineRule="auto"/>
        <w:jc w:val="both"/>
        <w:rPr>
          <w:rFonts w:ascii="Arial" w:hAnsi="Arial" w:cs="Arial"/>
          <w:b/>
          <w:sz w:val="24"/>
          <w:szCs w:val="24"/>
        </w:rPr>
      </w:pPr>
    </w:p>
    <w:p w:rsidR="006D0C65" w:rsidRDefault="006D0C65" w:rsidP="006D0C65">
      <w:pPr>
        <w:spacing w:after="0" w:line="360" w:lineRule="auto"/>
        <w:jc w:val="both"/>
        <w:rPr>
          <w:rFonts w:ascii="Arial" w:hAnsi="Arial" w:cs="Arial"/>
          <w:b/>
          <w:sz w:val="24"/>
          <w:szCs w:val="24"/>
        </w:rPr>
      </w:pPr>
      <w:r>
        <w:rPr>
          <w:rFonts w:ascii="Arial" w:hAnsi="Arial" w:cs="Arial"/>
          <w:b/>
          <w:sz w:val="24"/>
          <w:szCs w:val="24"/>
        </w:rPr>
        <w:t>5.5. FLUJO DE CAJA</w:t>
      </w:r>
    </w:p>
    <w:p w:rsidR="007E5A4D" w:rsidRDefault="007E5A4D" w:rsidP="006D0C65">
      <w:pPr>
        <w:spacing w:after="0" w:line="360" w:lineRule="auto"/>
        <w:jc w:val="both"/>
        <w:rPr>
          <w:rFonts w:ascii="Arial" w:hAnsi="Arial" w:cs="Arial"/>
          <w:b/>
          <w:sz w:val="24"/>
          <w:szCs w:val="24"/>
        </w:rPr>
      </w:pPr>
    </w:p>
    <w:p w:rsidR="007E5A4D" w:rsidRDefault="007E5A4D" w:rsidP="007E5A4D">
      <w:pPr>
        <w:spacing w:after="0" w:line="360" w:lineRule="auto"/>
        <w:jc w:val="both"/>
        <w:rPr>
          <w:rFonts w:ascii="Arial" w:hAnsi="Arial" w:cs="Arial"/>
          <w:sz w:val="24"/>
          <w:szCs w:val="24"/>
        </w:rPr>
      </w:pPr>
      <w:r w:rsidRPr="007E5A4D">
        <w:rPr>
          <w:rFonts w:ascii="Arial" w:hAnsi="Arial" w:cs="Arial"/>
          <w:sz w:val="24"/>
          <w:szCs w:val="24"/>
        </w:rPr>
        <w:t>Con lo realizado hasta el momento en el estudio financiero del proyecto ya es posible generar el flujo de caja proyectado con</w:t>
      </w:r>
      <w:r>
        <w:rPr>
          <w:rFonts w:ascii="Arial" w:hAnsi="Arial" w:cs="Arial"/>
          <w:sz w:val="24"/>
          <w:szCs w:val="24"/>
        </w:rPr>
        <w:t xml:space="preserve"> un horizonte de planeación de 5</w:t>
      </w:r>
      <w:r w:rsidRPr="007E5A4D">
        <w:rPr>
          <w:rFonts w:ascii="Arial" w:hAnsi="Arial" w:cs="Arial"/>
          <w:sz w:val="24"/>
          <w:szCs w:val="24"/>
        </w:rPr>
        <w:t xml:space="preserve"> años para calcular las respectivas valoraciones financieras como lo son el VAN, TIR y PayBack para conocer si el proyecto de inversión</w:t>
      </w:r>
      <w:r w:rsidR="00850C7F">
        <w:rPr>
          <w:rFonts w:ascii="Arial" w:hAnsi="Arial" w:cs="Arial"/>
          <w:sz w:val="24"/>
          <w:szCs w:val="24"/>
        </w:rPr>
        <w:t xml:space="preserve"> en un proyecto de lavadora de autos a vapor</w:t>
      </w:r>
      <w:r>
        <w:rPr>
          <w:rFonts w:ascii="Arial" w:hAnsi="Arial" w:cs="Arial"/>
          <w:sz w:val="24"/>
          <w:szCs w:val="24"/>
        </w:rPr>
        <w:t xml:space="preserve"> </w:t>
      </w:r>
      <w:r w:rsidRPr="007E5A4D">
        <w:rPr>
          <w:rFonts w:ascii="Arial" w:hAnsi="Arial" w:cs="Arial"/>
          <w:sz w:val="24"/>
          <w:szCs w:val="24"/>
        </w:rPr>
        <w:t xml:space="preserve"> es rentable.</w:t>
      </w:r>
    </w:p>
    <w:tbl>
      <w:tblPr>
        <w:tblW w:w="9600" w:type="dxa"/>
        <w:jc w:val="center"/>
        <w:tblInd w:w="55" w:type="dxa"/>
        <w:tblCellMar>
          <w:left w:w="70" w:type="dxa"/>
          <w:right w:w="70" w:type="dxa"/>
        </w:tblCellMar>
        <w:tblLook w:val="04A0"/>
      </w:tblPr>
      <w:tblGrid>
        <w:gridCol w:w="2995"/>
        <w:gridCol w:w="1160"/>
        <w:gridCol w:w="1089"/>
        <w:gridCol w:w="1089"/>
        <w:gridCol w:w="1089"/>
        <w:gridCol w:w="1089"/>
        <w:gridCol w:w="1089"/>
      </w:tblGrid>
      <w:tr w:rsidR="006D0C65" w:rsidTr="00E36827">
        <w:trPr>
          <w:trHeight w:val="300"/>
          <w:jc w:val="center"/>
        </w:trPr>
        <w:tc>
          <w:tcPr>
            <w:tcW w:w="2995" w:type="dxa"/>
            <w:tcBorders>
              <w:top w:val="single" w:sz="4" w:space="0" w:color="auto"/>
              <w:left w:val="single" w:sz="4" w:space="0" w:color="auto"/>
              <w:bottom w:val="single" w:sz="4" w:space="0" w:color="auto"/>
              <w:right w:val="single" w:sz="4" w:space="0" w:color="auto"/>
            </w:tcBorders>
            <w:vAlign w:val="center"/>
            <w:hideMark/>
          </w:tcPr>
          <w:p w:rsidR="006D0C65" w:rsidRDefault="00DA6079" w:rsidP="00E77CB1">
            <w:pPr>
              <w:spacing w:after="0" w:line="240" w:lineRule="auto"/>
              <w:rPr>
                <w:color w:val="000000"/>
              </w:rPr>
            </w:pPr>
            <w:r>
              <w:lastRenderedPageBreak/>
              <w:br w:type="page"/>
            </w:r>
            <w:r w:rsidR="00E36827">
              <w:br w:type="page"/>
            </w:r>
            <w:r w:rsidR="00850C7F">
              <w:rPr>
                <w:rFonts w:ascii="Arial" w:hAnsi="Arial" w:cs="Arial"/>
                <w:b/>
                <w:sz w:val="24"/>
                <w:szCs w:val="24"/>
              </w:rPr>
              <w:br w:type="page"/>
            </w:r>
            <w:r w:rsidR="006D0C65">
              <w:rPr>
                <w:color w:val="000000"/>
              </w:rPr>
              <w:t> </w:t>
            </w:r>
          </w:p>
        </w:tc>
        <w:tc>
          <w:tcPr>
            <w:tcW w:w="1160" w:type="dxa"/>
            <w:tcBorders>
              <w:top w:val="single" w:sz="4" w:space="0" w:color="auto"/>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xml:space="preserve"> Año 0  </w:t>
            </w:r>
          </w:p>
        </w:tc>
        <w:tc>
          <w:tcPr>
            <w:tcW w:w="1089" w:type="dxa"/>
            <w:tcBorders>
              <w:top w:val="single" w:sz="4" w:space="0" w:color="auto"/>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xml:space="preserve"> Año 1 </w:t>
            </w:r>
          </w:p>
        </w:tc>
        <w:tc>
          <w:tcPr>
            <w:tcW w:w="1089" w:type="dxa"/>
            <w:tcBorders>
              <w:top w:val="single" w:sz="4" w:space="0" w:color="auto"/>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xml:space="preserve"> Año 2 </w:t>
            </w:r>
          </w:p>
        </w:tc>
        <w:tc>
          <w:tcPr>
            <w:tcW w:w="1089" w:type="dxa"/>
            <w:tcBorders>
              <w:top w:val="single" w:sz="4" w:space="0" w:color="auto"/>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xml:space="preserve"> Año 3 </w:t>
            </w:r>
          </w:p>
        </w:tc>
        <w:tc>
          <w:tcPr>
            <w:tcW w:w="1089" w:type="dxa"/>
            <w:tcBorders>
              <w:top w:val="single" w:sz="4" w:space="0" w:color="auto"/>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xml:space="preserve"> Año 4 </w:t>
            </w:r>
          </w:p>
        </w:tc>
        <w:tc>
          <w:tcPr>
            <w:tcW w:w="1089" w:type="dxa"/>
            <w:tcBorders>
              <w:top w:val="single" w:sz="4" w:space="0" w:color="auto"/>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xml:space="preserve"> Año 5 </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Precio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8,00</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Cantidad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12969,00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13617,45</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14298,32</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15013,24</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15763,90</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Ingresos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103752,00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108939,60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114386,58</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120105,91</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126111,20</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Coste de Venta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10375,20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10893,96</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11438,66</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12010,59</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12611,12</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shd w:val="clear" w:color="auto" w:fill="FFFF00"/>
            <w:vAlign w:val="center"/>
            <w:hideMark/>
          </w:tcPr>
          <w:p w:rsidR="006D0C65" w:rsidRDefault="006D0C65" w:rsidP="00E77CB1">
            <w:pPr>
              <w:spacing w:after="0" w:line="240" w:lineRule="auto"/>
              <w:rPr>
                <w:b/>
                <w:bCs/>
                <w:color w:val="000000"/>
              </w:rPr>
            </w:pPr>
            <w:r>
              <w:rPr>
                <w:b/>
                <w:bCs/>
                <w:color w:val="000000"/>
              </w:rPr>
              <w:t xml:space="preserve"> Margen Bruto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93376,80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98045,64</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102947,92</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108095,32</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113500,08</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b/>
                <w:bCs/>
                <w:color w:val="000000"/>
              </w:rPr>
            </w:pPr>
            <w:r>
              <w:rPr>
                <w:b/>
                <w:bCs/>
                <w:color w:val="000000"/>
              </w:rPr>
              <w:t xml:space="preserve"> Gastos Operativos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Sueldos y Salarios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55645,23</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61209,76</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67330,73</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74063,80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81470,18</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Gastos Generales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8160,00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8568,00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8996,40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9446,22</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9918,53</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Gastos de Servicios Básicos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4380,00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4599,00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4828,95</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5070,40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5323,92</w:t>
            </w:r>
          </w:p>
        </w:tc>
      </w:tr>
      <w:tr w:rsidR="006D0C65" w:rsidTr="00E36827">
        <w:trPr>
          <w:trHeight w:val="6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Gastos de Promoción y Publicidad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5196,00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5455,80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5728,59</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6015,02</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6315,77</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Gastos de Alquiler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11040,00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11592,00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12171,60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12780,18</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13419,19</w:t>
            </w:r>
          </w:p>
        </w:tc>
      </w:tr>
      <w:tr w:rsidR="006D0C65" w:rsidTr="00E36827">
        <w:trPr>
          <w:trHeight w:val="531"/>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Gastos de Depreciación y Amortización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b/>
                <w:bCs/>
                <w:color w:val="000000"/>
              </w:rPr>
            </w:pPr>
            <w:r>
              <w:rPr>
                <w:b/>
                <w:bCs/>
                <w:color w:val="000000"/>
              </w:rPr>
              <w:t xml:space="preserve"> Total Gastos Operativo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80744,36</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87747,69</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95379,40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103698,75</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112770,72</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shd w:val="clear" w:color="auto" w:fill="8064A2"/>
            <w:vAlign w:val="center"/>
            <w:hideMark/>
          </w:tcPr>
          <w:p w:rsidR="006D0C65" w:rsidRDefault="006D0C65" w:rsidP="00E77CB1">
            <w:pPr>
              <w:spacing w:after="0" w:line="240" w:lineRule="auto"/>
              <w:rPr>
                <w:b/>
                <w:bCs/>
                <w:color w:val="000000"/>
              </w:rPr>
            </w:pPr>
            <w:r>
              <w:rPr>
                <w:b/>
                <w:bCs/>
                <w:color w:val="000000"/>
              </w:rPr>
              <w:t xml:space="preserve"> Utilidad Operativo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12632,44</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10297,95</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7568,52</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4396,56</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729,36</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Gastos por intereses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-1551,94</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-1296,62</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-1016,33</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-708,63</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-370,83</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shd w:val="clear" w:color="auto" w:fill="B2A1C7"/>
            <w:vAlign w:val="center"/>
            <w:hideMark/>
          </w:tcPr>
          <w:p w:rsidR="006D0C65" w:rsidRDefault="006D0C65" w:rsidP="00E77CB1">
            <w:pPr>
              <w:spacing w:after="0" w:line="240" w:lineRule="auto"/>
              <w:rPr>
                <w:b/>
                <w:bCs/>
                <w:color w:val="000000"/>
              </w:rPr>
            </w:pPr>
            <w:r>
              <w:rPr>
                <w:b/>
                <w:bCs/>
                <w:color w:val="000000"/>
              </w:rPr>
              <w:t xml:space="preserve"> Utilidad antes de Impuestos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11080,49</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9001,33</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6552,19</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3687,94</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358,53</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Participación de Trabajadores (15%)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1662,07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1350,20</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982,83</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553,19</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53,78</w:t>
            </w:r>
          </w:p>
        </w:tc>
      </w:tr>
      <w:tr w:rsidR="006D0C65" w:rsidTr="00E36827">
        <w:trPr>
          <w:trHeight w:val="593"/>
          <w:jc w:val="center"/>
        </w:trPr>
        <w:tc>
          <w:tcPr>
            <w:tcW w:w="2995" w:type="dxa"/>
            <w:tcBorders>
              <w:top w:val="nil"/>
              <w:left w:val="single" w:sz="4" w:space="0" w:color="auto"/>
              <w:bottom w:val="single" w:sz="4" w:space="0" w:color="auto"/>
              <w:right w:val="single" w:sz="4" w:space="0" w:color="auto"/>
            </w:tcBorders>
            <w:shd w:val="clear" w:color="auto" w:fill="FDE9D9"/>
            <w:vAlign w:val="center"/>
            <w:hideMark/>
          </w:tcPr>
          <w:p w:rsidR="006D0C65" w:rsidRDefault="006D0C65" w:rsidP="00E77CB1">
            <w:pPr>
              <w:spacing w:after="0" w:line="240" w:lineRule="auto"/>
              <w:rPr>
                <w:b/>
                <w:bCs/>
                <w:color w:val="000000"/>
              </w:rPr>
            </w:pPr>
            <w:r>
              <w:rPr>
                <w:b/>
                <w:bCs/>
                <w:color w:val="000000"/>
              </w:rPr>
              <w:t xml:space="preserve"> Utilidad Antes de Impuesto a la Renta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9418,42</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7651,13</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5569,36</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3134,75</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304,75</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Impuesto a la Renta  (23%)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2166,24</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1759,76</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1280,95</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720,99</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70,09</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shd w:val="clear" w:color="auto" w:fill="D7E4BC"/>
            <w:vAlign w:val="center"/>
            <w:hideMark/>
          </w:tcPr>
          <w:p w:rsidR="006D0C65" w:rsidRDefault="006D0C65" w:rsidP="00E77CB1">
            <w:pPr>
              <w:spacing w:after="0" w:line="240" w:lineRule="auto"/>
              <w:rPr>
                <w:b/>
                <w:bCs/>
                <w:color w:val="000000"/>
              </w:rPr>
            </w:pPr>
            <w:r>
              <w:rPr>
                <w:b/>
                <w:bCs/>
                <w:color w:val="000000"/>
              </w:rPr>
              <w:t xml:space="preserve"> Utilidad Neta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7252,18</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5891,37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4288,41</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2413,75</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234,66</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Gastos de depreciación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3676,87</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Amortización de la deuda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2610,64</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2865,96</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3146,25</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3453,95</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3791,75</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b/>
                <w:bCs/>
                <w:color w:val="000000"/>
              </w:rPr>
            </w:pPr>
            <w:r>
              <w:rPr>
                <w:b/>
                <w:bCs/>
                <w:color w:val="000000"/>
              </w:rPr>
              <w:t xml:space="preserve"> Flujo del accionista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8318,41</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6702,28</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4819,03</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2636,67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119,78</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Inversión Inicial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29386,19</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Capital de Trabajo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5861,06</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Préstamo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15868,54</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r>
      <w:tr w:rsidR="006D0C65" w:rsidTr="00E36827">
        <w:trPr>
          <w:trHeight w:val="495"/>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Recuperación del capital de trabajo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5861,06</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color w:val="000000"/>
              </w:rPr>
            </w:pPr>
            <w:r>
              <w:rPr>
                <w:color w:val="000000"/>
              </w:rPr>
              <w:t xml:space="preserve"> Valor de desecho Proyecto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b/>
                <w:bCs/>
                <w:color w:val="000000"/>
              </w:rPr>
            </w:pPr>
            <w:r>
              <w:rPr>
                <w:b/>
                <w:bCs/>
                <w:color w:val="000000"/>
              </w:rPr>
              <w:t> </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9538,51</w:t>
            </w: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shd w:val="clear" w:color="auto" w:fill="B2A1C7"/>
            <w:vAlign w:val="center"/>
            <w:hideMark/>
          </w:tcPr>
          <w:p w:rsidR="006D0C65" w:rsidRDefault="006D0C65" w:rsidP="00E77CB1">
            <w:pPr>
              <w:spacing w:after="0" w:line="240" w:lineRule="auto"/>
              <w:rPr>
                <w:b/>
                <w:bCs/>
                <w:color w:val="000000"/>
              </w:rPr>
            </w:pPr>
            <w:r>
              <w:rPr>
                <w:b/>
                <w:bCs/>
                <w:color w:val="000000"/>
              </w:rPr>
              <w:t xml:space="preserve"> Flujo Neto de Efectivo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-19378,71</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8318,41</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6702,28</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4819,03</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2636,67</w:t>
            </w:r>
          </w:p>
        </w:tc>
        <w:tc>
          <w:tcPr>
            <w:tcW w:w="1089"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15519,34</w:t>
            </w:r>
          </w:p>
        </w:tc>
      </w:tr>
      <w:tr w:rsidR="006D0C65" w:rsidTr="00E36827">
        <w:trPr>
          <w:trHeight w:val="315"/>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b/>
                <w:bCs/>
                <w:color w:val="000000"/>
              </w:rPr>
            </w:pPr>
            <w:r>
              <w:rPr>
                <w:b/>
                <w:bCs/>
                <w:color w:val="000000"/>
              </w:rPr>
              <w:t xml:space="preserve"> TMAR </w:t>
            </w:r>
          </w:p>
        </w:tc>
        <w:tc>
          <w:tcPr>
            <w:tcW w:w="1160"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13,25%</w:t>
            </w: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r>
      <w:tr w:rsidR="006D0C65" w:rsidTr="00E36827">
        <w:trPr>
          <w:trHeight w:val="315"/>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b/>
                <w:bCs/>
                <w:color w:val="000000"/>
              </w:rPr>
            </w:pPr>
            <w:r>
              <w:rPr>
                <w:b/>
                <w:bCs/>
                <w:color w:val="000000"/>
              </w:rPr>
              <w:t xml:space="preserve"> VAN </w:t>
            </w:r>
          </w:p>
        </w:tc>
        <w:tc>
          <w:tcPr>
            <w:tcW w:w="1160" w:type="dxa"/>
            <w:tcBorders>
              <w:top w:val="single" w:sz="8" w:space="0" w:color="auto"/>
              <w:left w:val="nil"/>
              <w:bottom w:val="single" w:sz="8" w:space="0" w:color="auto"/>
              <w:right w:val="single" w:sz="8" w:space="0" w:color="auto"/>
            </w:tcBorders>
            <w:noWrap/>
            <w:vAlign w:val="bottom"/>
            <w:hideMark/>
          </w:tcPr>
          <w:p w:rsidR="006D0C65" w:rsidRDefault="006D0C65" w:rsidP="00E77CB1">
            <w:pPr>
              <w:spacing w:after="0" w:line="240" w:lineRule="auto"/>
              <w:jc w:val="center"/>
              <w:rPr>
                <w:color w:val="000000"/>
              </w:rPr>
            </w:pPr>
            <w:r>
              <w:rPr>
                <w:color w:val="000000"/>
              </w:rPr>
              <w:t xml:space="preserve"> $ 6.443,55 </w:t>
            </w: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r>
      <w:tr w:rsidR="006D0C65" w:rsidTr="00E36827">
        <w:trPr>
          <w:trHeight w:val="300"/>
          <w:jc w:val="center"/>
        </w:trPr>
        <w:tc>
          <w:tcPr>
            <w:tcW w:w="2995" w:type="dxa"/>
            <w:tcBorders>
              <w:top w:val="nil"/>
              <w:left w:val="single" w:sz="4" w:space="0" w:color="auto"/>
              <w:bottom w:val="single" w:sz="4" w:space="0" w:color="auto"/>
              <w:right w:val="single" w:sz="4" w:space="0" w:color="auto"/>
            </w:tcBorders>
            <w:vAlign w:val="center"/>
            <w:hideMark/>
          </w:tcPr>
          <w:p w:rsidR="006D0C65" w:rsidRDefault="006D0C65" w:rsidP="00E77CB1">
            <w:pPr>
              <w:spacing w:after="0" w:line="240" w:lineRule="auto"/>
              <w:rPr>
                <w:b/>
                <w:bCs/>
                <w:color w:val="000000"/>
              </w:rPr>
            </w:pPr>
            <w:r>
              <w:rPr>
                <w:b/>
                <w:bCs/>
                <w:color w:val="000000"/>
              </w:rPr>
              <w:t xml:space="preserve"> TIR </w:t>
            </w:r>
          </w:p>
        </w:tc>
        <w:tc>
          <w:tcPr>
            <w:tcW w:w="1160" w:type="dxa"/>
            <w:tcBorders>
              <w:top w:val="single" w:sz="4" w:space="0" w:color="auto"/>
              <w:left w:val="nil"/>
              <w:bottom w:val="single" w:sz="4" w:space="0" w:color="auto"/>
              <w:right w:val="single" w:sz="4" w:space="0" w:color="auto"/>
            </w:tcBorders>
            <w:noWrap/>
            <w:vAlign w:val="bottom"/>
            <w:hideMark/>
          </w:tcPr>
          <w:p w:rsidR="006D0C65" w:rsidRDefault="006D0C65" w:rsidP="00E77CB1">
            <w:pPr>
              <w:spacing w:after="0" w:line="240" w:lineRule="auto"/>
              <w:jc w:val="right"/>
              <w:rPr>
                <w:b/>
                <w:bCs/>
                <w:color w:val="000000"/>
              </w:rPr>
            </w:pPr>
            <w:r>
              <w:rPr>
                <w:b/>
                <w:bCs/>
                <w:color w:val="000000"/>
              </w:rPr>
              <w:t>25,48%</w:t>
            </w: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c>
          <w:tcPr>
            <w:tcW w:w="1089" w:type="dxa"/>
            <w:noWrap/>
            <w:vAlign w:val="bottom"/>
            <w:hideMark/>
          </w:tcPr>
          <w:p w:rsidR="006D0C65" w:rsidRDefault="006D0C65" w:rsidP="00E77CB1">
            <w:pPr>
              <w:spacing w:after="0" w:line="240" w:lineRule="auto"/>
              <w:rPr>
                <w:sz w:val="20"/>
                <w:szCs w:val="20"/>
              </w:rPr>
            </w:pPr>
          </w:p>
        </w:tc>
      </w:tr>
    </w:tbl>
    <w:p w:rsidR="001B2374" w:rsidRDefault="001B2374" w:rsidP="00934111">
      <w:pPr>
        <w:spacing w:after="0" w:line="360" w:lineRule="auto"/>
        <w:jc w:val="center"/>
        <w:rPr>
          <w:rFonts w:ascii="Arial" w:hAnsi="Arial" w:cs="Arial"/>
          <w:b/>
          <w:sz w:val="24"/>
          <w:szCs w:val="24"/>
          <w:lang w:val="es-ES"/>
        </w:rPr>
        <w:sectPr w:rsidR="001B2374" w:rsidSect="0019341C">
          <w:pgSz w:w="11906" w:h="16838"/>
          <w:pgMar w:top="2275" w:right="1368" w:bottom="2275" w:left="2275" w:header="706" w:footer="706" w:gutter="0"/>
          <w:pgNumType w:start="123"/>
          <w:cols w:space="720"/>
        </w:sectPr>
      </w:pPr>
      <w:r>
        <w:rPr>
          <w:rFonts w:ascii="Arial" w:hAnsi="Arial" w:cs="Arial"/>
          <w:b/>
          <w:sz w:val="24"/>
          <w:szCs w:val="24"/>
          <w:lang w:val="es-ES"/>
        </w:rPr>
        <w:t>E</w:t>
      </w:r>
      <w:r w:rsidR="00313CE4">
        <w:rPr>
          <w:rFonts w:ascii="Arial" w:hAnsi="Arial" w:cs="Arial"/>
          <w:b/>
          <w:sz w:val="24"/>
          <w:szCs w:val="24"/>
          <w:lang w:val="es-ES"/>
        </w:rPr>
        <w:t>laborado por los autores</w:t>
      </w:r>
    </w:p>
    <w:p w:rsidR="00AB295C" w:rsidRDefault="004108F4" w:rsidP="00AB295C">
      <w:pPr>
        <w:spacing w:after="0" w:line="360" w:lineRule="auto"/>
        <w:jc w:val="center"/>
        <w:rPr>
          <w:rFonts w:ascii="Arial" w:hAnsi="Arial" w:cs="Arial"/>
          <w:b/>
          <w:sz w:val="24"/>
          <w:szCs w:val="24"/>
        </w:rPr>
      </w:pPr>
      <w:r>
        <w:rPr>
          <w:rFonts w:ascii="Arial" w:hAnsi="Arial" w:cs="Arial"/>
          <w:b/>
          <w:sz w:val="24"/>
          <w:szCs w:val="24"/>
        </w:rPr>
        <w:lastRenderedPageBreak/>
        <w:t xml:space="preserve">Tabla </w:t>
      </w:r>
      <w:r w:rsidR="00DE4737">
        <w:rPr>
          <w:rFonts w:ascii="Arial" w:hAnsi="Arial" w:cs="Arial"/>
          <w:b/>
          <w:sz w:val="24"/>
          <w:szCs w:val="24"/>
        </w:rPr>
        <w:t>38</w:t>
      </w:r>
      <w:r>
        <w:rPr>
          <w:rFonts w:ascii="Arial" w:hAnsi="Arial" w:cs="Arial"/>
          <w:b/>
          <w:sz w:val="24"/>
          <w:szCs w:val="24"/>
        </w:rPr>
        <w:t>.</w:t>
      </w:r>
      <w:r w:rsidR="00AB295C">
        <w:rPr>
          <w:rFonts w:ascii="Arial" w:hAnsi="Arial" w:cs="Arial"/>
          <w:b/>
          <w:sz w:val="24"/>
          <w:szCs w:val="24"/>
        </w:rPr>
        <w:t>Estructura del financiamiento</w:t>
      </w:r>
    </w:p>
    <w:tbl>
      <w:tblPr>
        <w:tblW w:w="5402"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773"/>
        <w:gridCol w:w="2629"/>
      </w:tblGrid>
      <w:tr w:rsidR="00AB295C" w:rsidTr="00F57E2A">
        <w:trPr>
          <w:trHeight w:val="264"/>
          <w:jc w:val="center"/>
        </w:trPr>
        <w:tc>
          <w:tcPr>
            <w:tcW w:w="5402" w:type="dxa"/>
            <w:gridSpan w:val="2"/>
            <w:tcBorders>
              <w:top w:val="single" w:sz="8" w:space="0" w:color="B3CC82"/>
              <w:left w:val="single" w:sz="8" w:space="0" w:color="B3CC82"/>
              <w:bottom w:val="single" w:sz="8" w:space="0" w:color="B3CC82"/>
              <w:right w:val="single" w:sz="8" w:space="0" w:color="B3CC82"/>
            </w:tcBorders>
            <w:shd w:val="clear" w:color="auto" w:fill="9BBB59"/>
            <w:noWrap/>
            <w:hideMark/>
          </w:tcPr>
          <w:p w:rsidR="00AB295C" w:rsidRPr="000B5DF7" w:rsidRDefault="00AB295C" w:rsidP="00F57E2A">
            <w:pPr>
              <w:spacing w:after="0" w:line="240" w:lineRule="auto"/>
              <w:jc w:val="center"/>
              <w:rPr>
                <w:b/>
                <w:bCs/>
                <w:color w:val="000000"/>
              </w:rPr>
            </w:pPr>
            <w:r w:rsidRPr="000B5DF7">
              <w:rPr>
                <w:b/>
                <w:bCs/>
                <w:color w:val="000000"/>
              </w:rPr>
              <w:t>Estructura de Financiamiento</w:t>
            </w:r>
          </w:p>
        </w:tc>
      </w:tr>
      <w:tr w:rsidR="00AB295C" w:rsidTr="00F57E2A">
        <w:trPr>
          <w:trHeight w:val="264"/>
          <w:jc w:val="center"/>
        </w:trPr>
        <w:tc>
          <w:tcPr>
            <w:tcW w:w="5402" w:type="dxa"/>
            <w:gridSpan w:val="2"/>
            <w:shd w:val="clear" w:color="auto" w:fill="E6EED5"/>
            <w:noWrap/>
            <w:hideMark/>
          </w:tcPr>
          <w:p w:rsidR="00AB295C" w:rsidRPr="000B5DF7" w:rsidRDefault="00AB295C" w:rsidP="00F57E2A">
            <w:pPr>
              <w:spacing w:after="0" w:line="240" w:lineRule="auto"/>
              <w:jc w:val="center"/>
              <w:rPr>
                <w:b/>
                <w:bCs/>
                <w:color w:val="000000"/>
              </w:rPr>
            </w:pPr>
            <w:r w:rsidRPr="000B5DF7">
              <w:rPr>
                <w:b/>
                <w:bCs/>
                <w:color w:val="000000"/>
              </w:rPr>
              <w:t>Porcentaje de Apalancamiento</w:t>
            </w:r>
          </w:p>
        </w:tc>
      </w:tr>
      <w:tr w:rsidR="00AB295C" w:rsidTr="00F57E2A">
        <w:trPr>
          <w:trHeight w:val="264"/>
          <w:jc w:val="center"/>
        </w:trPr>
        <w:tc>
          <w:tcPr>
            <w:tcW w:w="2773" w:type="dxa"/>
            <w:tcBorders>
              <w:right w:val="nil"/>
            </w:tcBorders>
            <w:noWrap/>
            <w:hideMark/>
          </w:tcPr>
          <w:p w:rsidR="00AB295C" w:rsidRPr="000B5DF7" w:rsidRDefault="00AB295C" w:rsidP="00F57E2A">
            <w:pPr>
              <w:spacing w:after="0" w:line="240" w:lineRule="auto"/>
              <w:rPr>
                <w:b/>
                <w:bCs/>
                <w:color w:val="000000"/>
              </w:rPr>
            </w:pPr>
            <w:r w:rsidRPr="000B5DF7">
              <w:rPr>
                <w:b/>
                <w:bCs/>
                <w:color w:val="000000"/>
              </w:rPr>
              <w:t>56%</w:t>
            </w:r>
          </w:p>
        </w:tc>
        <w:tc>
          <w:tcPr>
            <w:tcW w:w="2629" w:type="dxa"/>
            <w:tcBorders>
              <w:left w:val="nil"/>
            </w:tcBorders>
            <w:noWrap/>
            <w:hideMark/>
          </w:tcPr>
          <w:p w:rsidR="00AB295C" w:rsidRPr="00AB295C" w:rsidRDefault="00AB295C" w:rsidP="00F57E2A">
            <w:pPr>
              <w:spacing w:after="0" w:line="240" w:lineRule="auto"/>
              <w:rPr>
                <w:b/>
                <w:color w:val="000000"/>
              </w:rPr>
            </w:pPr>
            <w:r w:rsidRPr="00AB295C">
              <w:rPr>
                <w:b/>
                <w:color w:val="000000"/>
              </w:rPr>
              <w:t>44%</w:t>
            </w:r>
          </w:p>
        </w:tc>
      </w:tr>
      <w:tr w:rsidR="00AB295C" w:rsidTr="00F57E2A">
        <w:trPr>
          <w:trHeight w:val="264"/>
          <w:jc w:val="center"/>
        </w:trPr>
        <w:tc>
          <w:tcPr>
            <w:tcW w:w="2773" w:type="dxa"/>
            <w:tcBorders>
              <w:right w:val="nil"/>
            </w:tcBorders>
            <w:shd w:val="clear" w:color="auto" w:fill="E6EED5"/>
            <w:noWrap/>
            <w:hideMark/>
          </w:tcPr>
          <w:p w:rsidR="00AB295C" w:rsidRPr="000B5DF7" w:rsidRDefault="00AB295C" w:rsidP="00F57E2A">
            <w:pPr>
              <w:spacing w:after="0" w:line="240" w:lineRule="auto"/>
              <w:rPr>
                <w:b/>
                <w:bCs/>
                <w:color w:val="000000"/>
              </w:rPr>
            </w:pPr>
            <w:r w:rsidRPr="000B5DF7">
              <w:rPr>
                <w:b/>
                <w:bCs/>
                <w:color w:val="000000"/>
              </w:rPr>
              <w:t>Préstamo</w:t>
            </w:r>
          </w:p>
        </w:tc>
        <w:tc>
          <w:tcPr>
            <w:tcW w:w="2629" w:type="dxa"/>
            <w:tcBorders>
              <w:left w:val="nil"/>
            </w:tcBorders>
            <w:shd w:val="clear" w:color="auto" w:fill="E6EED5"/>
            <w:noWrap/>
            <w:hideMark/>
          </w:tcPr>
          <w:p w:rsidR="00AB295C" w:rsidRPr="00AB295C" w:rsidRDefault="00AB295C" w:rsidP="00F57E2A">
            <w:pPr>
              <w:spacing w:after="0" w:line="240" w:lineRule="auto"/>
              <w:rPr>
                <w:b/>
                <w:color w:val="000000"/>
              </w:rPr>
            </w:pPr>
            <w:r w:rsidRPr="00AB295C">
              <w:rPr>
                <w:b/>
                <w:color w:val="000000"/>
              </w:rPr>
              <w:t>Capital Propio</w:t>
            </w:r>
          </w:p>
        </w:tc>
      </w:tr>
      <w:tr w:rsidR="00AB295C" w:rsidRPr="00AB295C" w:rsidTr="00F57E2A">
        <w:trPr>
          <w:trHeight w:val="264"/>
          <w:jc w:val="center"/>
        </w:trPr>
        <w:tc>
          <w:tcPr>
            <w:tcW w:w="2773" w:type="dxa"/>
            <w:tcBorders>
              <w:right w:val="nil"/>
            </w:tcBorders>
            <w:noWrap/>
            <w:hideMark/>
          </w:tcPr>
          <w:p w:rsidR="00AB295C" w:rsidRPr="00AB295C" w:rsidRDefault="0068251F" w:rsidP="00F57E2A">
            <w:pPr>
              <w:spacing w:after="0" w:line="240" w:lineRule="auto"/>
              <w:rPr>
                <w:bCs/>
                <w:color w:val="000000"/>
              </w:rPr>
            </w:pPr>
            <w:r>
              <w:rPr>
                <w:bCs/>
                <w:color w:val="000000"/>
              </w:rPr>
              <w:t>$</w:t>
            </w:r>
            <w:r w:rsidR="00AB295C" w:rsidRPr="00AB295C">
              <w:rPr>
                <w:bCs/>
                <w:color w:val="000000"/>
              </w:rPr>
              <w:t>15.868,54</w:t>
            </w:r>
          </w:p>
        </w:tc>
        <w:tc>
          <w:tcPr>
            <w:tcW w:w="2629" w:type="dxa"/>
            <w:tcBorders>
              <w:left w:val="nil"/>
            </w:tcBorders>
            <w:noWrap/>
            <w:hideMark/>
          </w:tcPr>
          <w:p w:rsidR="00AB295C" w:rsidRPr="00AB295C" w:rsidRDefault="00AB295C" w:rsidP="00F57E2A">
            <w:pPr>
              <w:spacing w:after="0" w:line="240" w:lineRule="auto"/>
              <w:jc w:val="both"/>
              <w:rPr>
                <w:color w:val="000000"/>
              </w:rPr>
            </w:pPr>
            <w:r w:rsidRPr="00AB295C">
              <w:rPr>
                <w:color w:val="000000"/>
              </w:rPr>
              <w:t xml:space="preserve"> </w:t>
            </w:r>
            <w:r w:rsidR="0068251F">
              <w:rPr>
                <w:color w:val="000000"/>
              </w:rPr>
              <w:t>$</w:t>
            </w:r>
            <w:r w:rsidRPr="00AB295C">
              <w:rPr>
                <w:color w:val="000000"/>
              </w:rPr>
              <w:t xml:space="preserve"> 12.308,71 </w:t>
            </w:r>
          </w:p>
        </w:tc>
      </w:tr>
      <w:tr w:rsidR="00AB295C" w:rsidTr="00F57E2A">
        <w:trPr>
          <w:trHeight w:val="264"/>
          <w:jc w:val="center"/>
        </w:trPr>
        <w:tc>
          <w:tcPr>
            <w:tcW w:w="2773" w:type="dxa"/>
            <w:tcBorders>
              <w:right w:val="nil"/>
            </w:tcBorders>
            <w:shd w:val="clear" w:color="auto" w:fill="E6EED5"/>
            <w:noWrap/>
            <w:hideMark/>
          </w:tcPr>
          <w:p w:rsidR="00AB295C" w:rsidRPr="000B5DF7" w:rsidRDefault="00AB295C" w:rsidP="00F57E2A">
            <w:pPr>
              <w:spacing w:after="0" w:line="240" w:lineRule="auto"/>
              <w:rPr>
                <w:b/>
                <w:bCs/>
                <w:sz w:val="20"/>
                <w:szCs w:val="20"/>
              </w:rPr>
            </w:pPr>
          </w:p>
        </w:tc>
        <w:tc>
          <w:tcPr>
            <w:tcW w:w="2629" w:type="dxa"/>
            <w:tcBorders>
              <w:left w:val="nil"/>
            </w:tcBorders>
            <w:shd w:val="clear" w:color="auto" w:fill="E6EED5"/>
            <w:noWrap/>
            <w:hideMark/>
          </w:tcPr>
          <w:p w:rsidR="00AB295C" w:rsidRPr="000B5DF7" w:rsidRDefault="00AB295C" w:rsidP="00F57E2A">
            <w:pPr>
              <w:spacing w:after="0" w:line="240" w:lineRule="auto"/>
              <w:rPr>
                <w:sz w:val="20"/>
                <w:szCs w:val="20"/>
              </w:rPr>
            </w:pPr>
          </w:p>
        </w:tc>
      </w:tr>
      <w:tr w:rsidR="00AB295C" w:rsidTr="00F57E2A">
        <w:trPr>
          <w:trHeight w:val="264"/>
          <w:jc w:val="center"/>
        </w:trPr>
        <w:tc>
          <w:tcPr>
            <w:tcW w:w="2773" w:type="dxa"/>
            <w:tcBorders>
              <w:right w:val="nil"/>
            </w:tcBorders>
            <w:noWrap/>
            <w:hideMark/>
          </w:tcPr>
          <w:p w:rsidR="00AB295C" w:rsidRPr="000B5DF7" w:rsidRDefault="00AB295C" w:rsidP="00F57E2A">
            <w:pPr>
              <w:spacing w:after="0" w:line="240" w:lineRule="auto"/>
              <w:rPr>
                <w:b/>
                <w:bCs/>
                <w:color w:val="000000"/>
              </w:rPr>
            </w:pPr>
            <w:r w:rsidRPr="000B5DF7">
              <w:rPr>
                <w:b/>
                <w:bCs/>
                <w:color w:val="000000"/>
              </w:rPr>
              <w:t>Aporte de cada inversionista</w:t>
            </w:r>
          </w:p>
        </w:tc>
        <w:tc>
          <w:tcPr>
            <w:tcW w:w="2629" w:type="dxa"/>
            <w:tcBorders>
              <w:left w:val="nil"/>
            </w:tcBorders>
            <w:noWrap/>
            <w:hideMark/>
          </w:tcPr>
          <w:p w:rsidR="00AB295C" w:rsidRPr="00AB295C" w:rsidRDefault="00AB295C" w:rsidP="0068251F">
            <w:pPr>
              <w:spacing w:after="0" w:line="240" w:lineRule="auto"/>
              <w:rPr>
                <w:color w:val="000000"/>
              </w:rPr>
            </w:pPr>
            <w:r w:rsidRPr="00AB295C">
              <w:rPr>
                <w:color w:val="000000"/>
              </w:rPr>
              <w:t xml:space="preserve">    </w:t>
            </w:r>
            <w:r w:rsidR="0068251F">
              <w:rPr>
                <w:color w:val="000000"/>
              </w:rPr>
              <w:t>$</w:t>
            </w:r>
            <w:r w:rsidRPr="00AB295C">
              <w:rPr>
                <w:color w:val="000000"/>
              </w:rPr>
              <w:t xml:space="preserve">4.102,90 </w:t>
            </w:r>
          </w:p>
        </w:tc>
      </w:tr>
    </w:tbl>
    <w:p w:rsidR="00AB295C" w:rsidRDefault="00AB295C" w:rsidP="00AB295C">
      <w:pPr>
        <w:spacing w:after="0" w:line="360" w:lineRule="auto"/>
        <w:jc w:val="right"/>
        <w:rPr>
          <w:rFonts w:ascii="Arial" w:hAnsi="Arial" w:cs="Arial"/>
          <w:b/>
          <w:sz w:val="24"/>
          <w:szCs w:val="24"/>
        </w:rPr>
      </w:pPr>
    </w:p>
    <w:p w:rsidR="00AB295C" w:rsidRDefault="00AB295C" w:rsidP="00AB295C">
      <w:pPr>
        <w:spacing w:after="0" w:line="360" w:lineRule="auto"/>
        <w:jc w:val="center"/>
        <w:rPr>
          <w:rFonts w:ascii="Arial" w:hAnsi="Arial" w:cs="Arial"/>
          <w:b/>
          <w:sz w:val="24"/>
          <w:szCs w:val="24"/>
        </w:rPr>
      </w:pPr>
      <w:r>
        <w:rPr>
          <w:rFonts w:ascii="Arial" w:hAnsi="Arial" w:cs="Arial"/>
          <w:b/>
          <w:sz w:val="24"/>
          <w:szCs w:val="24"/>
        </w:rPr>
        <w:t>Elaborado por los autores</w:t>
      </w:r>
    </w:p>
    <w:p w:rsidR="00AB295C" w:rsidRDefault="00AB295C" w:rsidP="006D0C65">
      <w:pPr>
        <w:spacing w:after="0" w:line="360" w:lineRule="auto"/>
        <w:jc w:val="center"/>
        <w:rPr>
          <w:rFonts w:ascii="Arial" w:hAnsi="Arial" w:cs="Arial"/>
          <w:b/>
          <w:sz w:val="24"/>
          <w:szCs w:val="24"/>
          <w:lang w:val="es-ES"/>
        </w:rPr>
      </w:pPr>
    </w:p>
    <w:p w:rsidR="00787BB5" w:rsidRPr="00787BB5" w:rsidRDefault="00787BB5" w:rsidP="00787BB5">
      <w:pPr>
        <w:ind w:left="30"/>
        <w:jc w:val="both"/>
        <w:rPr>
          <w:rFonts w:ascii="Arial" w:hAnsi="Arial" w:cs="Arial"/>
          <w:sz w:val="24"/>
          <w:szCs w:val="24"/>
        </w:rPr>
      </w:pPr>
      <w:r w:rsidRPr="00787BB5">
        <w:rPr>
          <w:rFonts w:ascii="Arial" w:hAnsi="Arial" w:cs="Arial"/>
          <w:sz w:val="24"/>
          <w:szCs w:val="24"/>
        </w:rPr>
        <w:t>A continuación, se presenta la tabla del préstamo en el q</w:t>
      </w:r>
      <w:r>
        <w:rPr>
          <w:rFonts w:ascii="Arial" w:hAnsi="Arial" w:cs="Arial"/>
          <w:sz w:val="24"/>
          <w:szCs w:val="24"/>
        </w:rPr>
        <w:t>ue se va a incurrir para financiar el proyecto</w:t>
      </w:r>
      <w:r w:rsidRPr="00787BB5">
        <w:rPr>
          <w:rFonts w:ascii="Arial" w:hAnsi="Arial" w:cs="Arial"/>
          <w:sz w:val="24"/>
          <w:szCs w:val="24"/>
        </w:rPr>
        <w:t xml:space="preserve"> con un interés del 9.78% anual:</w:t>
      </w:r>
    </w:p>
    <w:p w:rsidR="00861105" w:rsidRPr="00850C7F" w:rsidRDefault="00861105" w:rsidP="006D0C65">
      <w:pPr>
        <w:spacing w:after="0" w:line="360" w:lineRule="auto"/>
        <w:jc w:val="center"/>
        <w:rPr>
          <w:rFonts w:ascii="Arial" w:hAnsi="Arial" w:cs="Arial"/>
          <w:b/>
          <w:sz w:val="24"/>
          <w:szCs w:val="24"/>
        </w:rPr>
      </w:pPr>
    </w:p>
    <w:p w:rsidR="004108F4" w:rsidRDefault="004108F4" w:rsidP="004108F4">
      <w:pPr>
        <w:spacing w:after="0" w:line="360" w:lineRule="auto"/>
        <w:jc w:val="center"/>
        <w:rPr>
          <w:rFonts w:ascii="Arial" w:hAnsi="Arial" w:cs="Arial"/>
          <w:b/>
          <w:sz w:val="24"/>
          <w:szCs w:val="24"/>
        </w:rPr>
      </w:pPr>
      <w:r>
        <w:rPr>
          <w:rFonts w:ascii="Arial" w:hAnsi="Arial" w:cs="Arial"/>
          <w:b/>
          <w:sz w:val="24"/>
          <w:szCs w:val="24"/>
        </w:rPr>
        <w:t xml:space="preserve">Tabla </w:t>
      </w:r>
      <w:r w:rsidR="00DE4737">
        <w:rPr>
          <w:rFonts w:ascii="Arial" w:hAnsi="Arial" w:cs="Arial"/>
          <w:b/>
          <w:sz w:val="24"/>
          <w:szCs w:val="24"/>
        </w:rPr>
        <w:t>39</w:t>
      </w:r>
      <w:r>
        <w:rPr>
          <w:rFonts w:ascii="Arial" w:hAnsi="Arial" w:cs="Arial"/>
          <w:b/>
          <w:sz w:val="24"/>
          <w:szCs w:val="24"/>
        </w:rPr>
        <w:t>.Amortización de la deuda</w:t>
      </w:r>
    </w:p>
    <w:tbl>
      <w:tblPr>
        <w:tblW w:w="9312"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900"/>
        <w:gridCol w:w="1319"/>
        <w:gridCol w:w="1200"/>
        <w:gridCol w:w="1493"/>
        <w:gridCol w:w="1200"/>
        <w:gridCol w:w="1200"/>
      </w:tblGrid>
      <w:tr w:rsidR="004108F4" w:rsidTr="001B2374">
        <w:trPr>
          <w:trHeight w:val="300"/>
          <w:jc w:val="center"/>
        </w:trPr>
        <w:tc>
          <w:tcPr>
            <w:tcW w:w="2900" w:type="dxa"/>
            <w:tcBorders>
              <w:top w:val="single" w:sz="8" w:space="0" w:color="B3CC82"/>
              <w:left w:val="single" w:sz="8" w:space="0" w:color="B3CC82"/>
              <w:bottom w:val="single" w:sz="8" w:space="0" w:color="B3CC82"/>
              <w:right w:val="nil"/>
            </w:tcBorders>
            <w:shd w:val="clear" w:color="auto" w:fill="9BBB59"/>
            <w:noWrap/>
            <w:hideMark/>
          </w:tcPr>
          <w:p w:rsidR="004108F4" w:rsidRPr="000B5DF7" w:rsidRDefault="004108F4" w:rsidP="00F57E2A">
            <w:pPr>
              <w:spacing w:after="0" w:line="240" w:lineRule="auto"/>
              <w:rPr>
                <w:rFonts w:ascii="Arial" w:hAnsi="Arial" w:cs="Arial"/>
                <w:b/>
                <w:bCs/>
                <w:color w:val="FFFFFF"/>
                <w:sz w:val="20"/>
                <w:szCs w:val="20"/>
              </w:rPr>
            </w:pPr>
            <w:r w:rsidRPr="000B5DF7">
              <w:rPr>
                <w:rFonts w:ascii="Arial" w:hAnsi="Arial" w:cs="Arial"/>
                <w:b/>
                <w:bCs/>
                <w:color w:val="FFFFFF"/>
                <w:sz w:val="20"/>
                <w:szCs w:val="20"/>
              </w:rPr>
              <w:t>Préstamo</w:t>
            </w:r>
          </w:p>
        </w:tc>
        <w:tc>
          <w:tcPr>
            <w:tcW w:w="1319" w:type="dxa"/>
            <w:tcBorders>
              <w:top w:val="single" w:sz="8" w:space="0" w:color="B3CC82"/>
              <w:left w:val="nil"/>
              <w:bottom w:val="single" w:sz="8" w:space="0" w:color="B3CC82"/>
              <w:right w:val="nil"/>
            </w:tcBorders>
            <w:shd w:val="clear" w:color="auto" w:fill="9BBB59"/>
            <w:noWrap/>
            <w:hideMark/>
          </w:tcPr>
          <w:p w:rsidR="004108F4" w:rsidRPr="000B5DF7" w:rsidRDefault="004108F4" w:rsidP="00F57E2A">
            <w:pPr>
              <w:spacing w:after="0" w:line="240" w:lineRule="auto"/>
              <w:rPr>
                <w:b/>
                <w:bCs/>
                <w:color w:val="000000"/>
              </w:rPr>
            </w:pPr>
            <w:r w:rsidRPr="000B5DF7">
              <w:rPr>
                <w:b/>
                <w:bCs/>
                <w:color w:val="000000"/>
              </w:rPr>
              <w:t>$ 15.868,54</w:t>
            </w:r>
          </w:p>
        </w:tc>
        <w:tc>
          <w:tcPr>
            <w:tcW w:w="1200" w:type="dxa"/>
            <w:tcBorders>
              <w:top w:val="single" w:sz="8" w:space="0" w:color="B3CC82"/>
              <w:left w:val="nil"/>
              <w:bottom w:val="single" w:sz="8" w:space="0" w:color="B3CC82"/>
              <w:right w:val="nil"/>
            </w:tcBorders>
            <w:shd w:val="clear" w:color="auto" w:fill="9BBB59"/>
            <w:noWrap/>
            <w:hideMark/>
          </w:tcPr>
          <w:p w:rsidR="004108F4" w:rsidRPr="000B5DF7" w:rsidRDefault="004108F4" w:rsidP="00F57E2A">
            <w:pPr>
              <w:spacing w:after="0" w:line="240" w:lineRule="auto"/>
              <w:jc w:val="right"/>
              <w:rPr>
                <w:rFonts w:ascii="Arial" w:hAnsi="Arial" w:cs="Arial"/>
                <w:b/>
                <w:bCs/>
                <w:color w:val="FFFFFF"/>
                <w:sz w:val="20"/>
                <w:szCs w:val="20"/>
              </w:rPr>
            </w:pPr>
            <w:r w:rsidRPr="000B5DF7">
              <w:rPr>
                <w:rFonts w:ascii="Arial" w:hAnsi="Arial" w:cs="Arial"/>
                <w:b/>
                <w:bCs/>
                <w:color w:val="FFFFFF"/>
                <w:sz w:val="20"/>
                <w:szCs w:val="20"/>
              </w:rPr>
              <w:t>Año 0</w:t>
            </w:r>
          </w:p>
        </w:tc>
        <w:tc>
          <w:tcPr>
            <w:tcW w:w="1493" w:type="dxa"/>
            <w:tcBorders>
              <w:top w:val="single" w:sz="8" w:space="0" w:color="B3CC82"/>
              <w:left w:val="nil"/>
              <w:bottom w:val="single" w:sz="8" w:space="0" w:color="B3CC82"/>
              <w:right w:val="nil"/>
            </w:tcBorders>
            <w:shd w:val="clear" w:color="auto" w:fill="9BBB59"/>
            <w:noWrap/>
            <w:hideMark/>
          </w:tcPr>
          <w:p w:rsidR="004108F4" w:rsidRPr="000B5DF7" w:rsidRDefault="004108F4" w:rsidP="00F57E2A">
            <w:pPr>
              <w:spacing w:after="0" w:line="240" w:lineRule="auto"/>
              <w:jc w:val="right"/>
              <w:rPr>
                <w:b/>
                <w:bCs/>
                <w:color w:val="000000"/>
              </w:rPr>
            </w:pPr>
            <w:r w:rsidRPr="000B5DF7">
              <w:rPr>
                <w:b/>
                <w:bCs/>
                <w:color w:val="000000"/>
              </w:rPr>
              <w:t>-$ 15.868,54</w:t>
            </w:r>
          </w:p>
        </w:tc>
        <w:tc>
          <w:tcPr>
            <w:tcW w:w="1200" w:type="dxa"/>
            <w:tcBorders>
              <w:top w:val="single" w:sz="8" w:space="0" w:color="B3CC82"/>
              <w:left w:val="nil"/>
              <w:bottom w:val="single" w:sz="8" w:space="0" w:color="B3CC82"/>
              <w:right w:val="nil"/>
            </w:tcBorders>
            <w:shd w:val="clear" w:color="auto" w:fill="9BBB59"/>
            <w:noWrap/>
            <w:hideMark/>
          </w:tcPr>
          <w:p w:rsidR="004108F4" w:rsidRPr="000B5DF7" w:rsidRDefault="004108F4" w:rsidP="00F57E2A">
            <w:pPr>
              <w:spacing w:after="0" w:line="240" w:lineRule="auto"/>
              <w:rPr>
                <w:b/>
                <w:bCs/>
                <w:color w:val="FFFFFF"/>
                <w:sz w:val="20"/>
                <w:szCs w:val="20"/>
              </w:rPr>
            </w:pPr>
          </w:p>
        </w:tc>
        <w:tc>
          <w:tcPr>
            <w:tcW w:w="1200" w:type="dxa"/>
            <w:tcBorders>
              <w:top w:val="single" w:sz="8" w:space="0" w:color="B3CC82"/>
              <w:left w:val="nil"/>
              <w:bottom w:val="single" w:sz="8" w:space="0" w:color="B3CC82"/>
              <w:right w:val="single" w:sz="8" w:space="0" w:color="B3CC82"/>
            </w:tcBorders>
            <w:shd w:val="clear" w:color="auto" w:fill="9BBB59"/>
            <w:noWrap/>
            <w:hideMark/>
          </w:tcPr>
          <w:p w:rsidR="004108F4" w:rsidRPr="000B5DF7" w:rsidRDefault="004108F4" w:rsidP="00F57E2A">
            <w:pPr>
              <w:spacing w:after="0" w:line="240" w:lineRule="auto"/>
              <w:rPr>
                <w:b/>
                <w:bCs/>
                <w:color w:val="FFFFFF"/>
                <w:sz w:val="20"/>
                <w:szCs w:val="20"/>
              </w:rPr>
            </w:pPr>
          </w:p>
        </w:tc>
      </w:tr>
      <w:tr w:rsidR="004108F4" w:rsidTr="001B2374">
        <w:trPr>
          <w:trHeight w:val="300"/>
          <w:jc w:val="center"/>
        </w:trPr>
        <w:tc>
          <w:tcPr>
            <w:tcW w:w="2900" w:type="dxa"/>
            <w:tcBorders>
              <w:right w:val="nil"/>
            </w:tcBorders>
            <w:shd w:val="clear" w:color="auto" w:fill="E6EED5"/>
            <w:noWrap/>
            <w:hideMark/>
          </w:tcPr>
          <w:p w:rsidR="004108F4" w:rsidRPr="000B5DF7" w:rsidRDefault="004108F4" w:rsidP="00F57E2A">
            <w:pPr>
              <w:spacing w:after="0" w:line="240" w:lineRule="auto"/>
              <w:rPr>
                <w:rFonts w:ascii="Arial" w:hAnsi="Arial" w:cs="Arial"/>
                <w:b/>
                <w:bCs/>
                <w:sz w:val="20"/>
                <w:szCs w:val="20"/>
              </w:rPr>
            </w:pPr>
            <w:r w:rsidRPr="000B5DF7">
              <w:rPr>
                <w:rFonts w:ascii="Arial" w:hAnsi="Arial" w:cs="Arial"/>
                <w:b/>
                <w:bCs/>
                <w:sz w:val="20"/>
                <w:szCs w:val="20"/>
              </w:rPr>
              <w:t>Tasa  (%)</w:t>
            </w:r>
          </w:p>
        </w:tc>
        <w:tc>
          <w:tcPr>
            <w:tcW w:w="1319" w:type="dxa"/>
            <w:tcBorders>
              <w:left w:val="nil"/>
              <w:right w:val="nil"/>
            </w:tcBorders>
            <w:shd w:val="clear" w:color="auto" w:fill="E6EED5"/>
            <w:noWrap/>
            <w:hideMark/>
          </w:tcPr>
          <w:p w:rsidR="004108F4" w:rsidRPr="000B5DF7" w:rsidRDefault="004108F4" w:rsidP="00F57E2A">
            <w:pPr>
              <w:spacing w:after="0" w:line="240" w:lineRule="auto"/>
              <w:jc w:val="right"/>
              <w:rPr>
                <w:color w:val="000000"/>
              </w:rPr>
            </w:pPr>
            <w:r w:rsidRPr="000B5DF7">
              <w:rPr>
                <w:color w:val="000000"/>
              </w:rPr>
              <w:t>9,78%</w:t>
            </w:r>
          </w:p>
        </w:tc>
        <w:tc>
          <w:tcPr>
            <w:tcW w:w="1200" w:type="dxa"/>
            <w:tcBorders>
              <w:left w:val="nil"/>
              <w:right w:val="nil"/>
            </w:tcBorders>
            <w:shd w:val="clear" w:color="auto" w:fill="E6EED5"/>
            <w:noWrap/>
            <w:hideMark/>
          </w:tcPr>
          <w:p w:rsidR="004108F4" w:rsidRPr="000B5DF7" w:rsidRDefault="004108F4" w:rsidP="00F57E2A">
            <w:pPr>
              <w:spacing w:after="0" w:line="240" w:lineRule="auto"/>
              <w:rPr>
                <w:sz w:val="20"/>
                <w:szCs w:val="20"/>
              </w:rPr>
            </w:pPr>
          </w:p>
        </w:tc>
        <w:tc>
          <w:tcPr>
            <w:tcW w:w="1493" w:type="dxa"/>
            <w:tcBorders>
              <w:left w:val="nil"/>
              <w:right w:val="nil"/>
            </w:tcBorders>
            <w:shd w:val="clear" w:color="auto" w:fill="E6EED5"/>
            <w:noWrap/>
            <w:hideMark/>
          </w:tcPr>
          <w:p w:rsidR="004108F4" w:rsidRPr="000B5DF7" w:rsidRDefault="004108F4" w:rsidP="00F57E2A">
            <w:pPr>
              <w:spacing w:after="0" w:line="240" w:lineRule="auto"/>
              <w:rPr>
                <w:sz w:val="20"/>
                <w:szCs w:val="20"/>
              </w:rPr>
            </w:pPr>
          </w:p>
        </w:tc>
        <w:tc>
          <w:tcPr>
            <w:tcW w:w="1200" w:type="dxa"/>
            <w:tcBorders>
              <w:left w:val="nil"/>
              <w:right w:val="nil"/>
            </w:tcBorders>
            <w:shd w:val="clear" w:color="auto" w:fill="E6EED5"/>
            <w:noWrap/>
            <w:hideMark/>
          </w:tcPr>
          <w:p w:rsidR="004108F4" w:rsidRPr="000B5DF7" w:rsidRDefault="004108F4" w:rsidP="00F57E2A">
            <w:pPr>
              <w:spacing w:after="0" w:line="240" w:lineRule="auto"/>
              <w:rPr>
                <w:sz w:val="20"/>
                <w:szCs w:val="20"/>
              </w:rPr>
            </w:pPr>
          </w:p>
        </w:tc>
        <w:tc>
          <w:tcPr>
            <w:tcW w:w="1200" w:type="dxa"/>
            <w:tcBorders>
              <w:left w:val="nil"/>
            </w:tcBorders>
            <w:shd w:val="clear" w:color="auto" w:fill="E6EED5"/>
            <w:noWrap/>
            <w:hideMark/>
          </w:tcPr>
          <w:p w:rsidR="004108F4" w:rsidRPr="000B5DF7" w:rsidRDefault="004108F4" w:rsidP="00F57E2A">
            <w:pPr>
              <w:spacing w:after="0" w:line="240" w:lineRule="auto"/>
              <w:rPr>
                <w:sz w:val="20"/>
                <w:szCs w:val="20"/>
              </w:rPr>
            </w:pPr>
          </w:p>
        </w:tc>
      </w:tr>
      <w:tr w:rsidR="004108F4" w:rsidTr="001B2374">
        <w:trPr>
          <w:trHeight w:val="300"/>
          <w:jc w:val="center"/>
        </w:trPr>
        <w:tc>
          <w:tcPr>
            <w:tcW w:w="2900" w:type="dxa"/>
            <w:tcBorders>
              <w:right w:val="nil"/>
            </w:tcBorders>
            <w:noWrap/>
            <w:hideMark/>
          </w:tcPr>
          <w:p w:rsidR="004108F4" w:rsidRPr="000B5DF7" w:rsidRDefault="004108F4" w:rsidP="00F57E2A">
            <w:pPr>
              <w:spacing w:after="0" w:line="240" w:lineRule="auto"/>
              <w:rPr>
                <w:rFonts w:ascii="Arial" w:hAnsi="Arial" w:cs="Arial"/>
                <w:b/>
                <w:bCs/>
                <w:sz w:val="20"/>
                <w:szCs w:val="20"/>
              </w:rPr>
            </w:pPr>
            <w:r w:rsidRPr="000B5DF7">
              <w:rPr>
                <w:rFonts w:ascii="Arial" w:hAnsi="Arial" w:cs="Arial"/>
                <w:b/>
                <w:bCs/>
                <w:sz w:val="20"/>
                <w:szCs w:val="20"/>
              </w:rPr>
              <w:t>Plazo</w:t>
            </w:r>
          </w:p>
        </w:tc>
        <w:tc>
          <w:tcPr>
            <w:tcW w:w="1319" w:type="dxa"/>
            <w:tcBorders>
              <w:left w:val="nil"/>
              <w:right w:val="nil"/>
            </w:tcBorders>
            <w:noWrap/>
            <w:hideMark/>
          </w:tcPr>
          <w:p w:rsidR="004108F4" w:rsidRPr="000B5DF7" w:rsidRDefault="004108F4" w:rsidP="00F57E2A">
            <w:pPr>
              <w:spacing w:after="0" w:line="240" w:lineRule="auto"/>
              <w:jc w:val="right"/>
              <w:rPr>
                <w:color w:val="000000"/>
              </w:rPr>
            </w:pPr>
            <w:r w:rsidRPr="000B5DF7">
              <w:rPr>
                <w:color w:val="000000"/>
              </w:rPr>
              <w:t>5</w:t>
            </w:r>
          </w:p>
        </w:tc>
        <w:tc>
          <w:tcPr>
            <w:tcW w:w="1200" w:type="dxa"/>
            <w:tcBorders>
              <w:left w:val="nil"/>
              <w:right w:val="nil"/>
            </w:tcBorders>
            <w:noWrap/>
            <w:hideMark/>
          </w:tcPr>
          <w:p w:rsidR="004108F4" w:rsidRPr="000B5DF7" w:rsidRDefault="004108F4" w:rsidP="00F57E2A">
            <w:pPr>
              <w:spacing w:after="0" w:line="240" w:lineRule="auto"/>
              <w:rPr>
                <w:sz w:val="20"/>
                <w:szCs w:val="20"/>
              </w:rPr>
            </w:pPr>
          </w:p>
        </w:tc>
        <w:tc>
          <w:tcPr>
            <w:tcW w:w="1493" w:type="dxa"/>
            <w:tcBorders>
              <w:left w:val="nil"/>
              <w:right w:val="nil"/>
            </w:tcBorders>
            <w:noWrap/>
            <w:hideMark/>
          </w:tcPr>
          <w:p w:rsidR="004108F4" w:rsidRPr="000B5DF7" w:rsidRDefault="004108F4" w:rsidP="00F57E2A">
            <w:pPr>
              <w:spacing w:after="0" w:line="240" w:lineRule="auto"/>
              <w:rPr>
                <w:sz w:val="20"/>
                <w:szCs w:val="20"/>
              </w:rPr>
            </w:pPr>
          </w:p>
        </w:tc>
        <w:tc>
          <w:tcPr>
            <w:tcW w:w="1200" w:type="dxa"/>
            <w:tcBorders>
              <w:left w:val="nil"/>
              <w:right w:val="nil"/>
            </w:tcBorders>
            <w:noWrap/>
            <w:hideMark/>
          </w:tcPr>
          <w:p w:rsidR="004108F4" w:rsidRPr="000B5DF7" w:rsidRDefault="004108F4" w:rsidP="00F57E2A">
            <w:pPr>
              <w:spacing w:after="0" w:line="240" w:lineRule="auto"/>
              <w:rPr>
                <w:sz w:val="20"/>
                <w:szCs w:val="20"/>
              </w:rPr>
            </w:pPr>
          </w:p>
        </w:tc>
        <w:tc>
          <w:tcPr>
            <w:tcW w:w="1200" w:type="dxa"/>
            <w:tcBorders>
              <w:left w:val="nil"/>
            </w:tcBorders>
            <w:noWrap/>
            <w:hideMark/>
          </w:tcPr>
          <w:p w:rsidR="004108F4" w:rsidRPr="000B5DF7" w:rsidRDefault="004108F4" w:rsidP="00F57E2A">
            <w:pPr>
              <w:spacing w:after="0" w:line="240" w:lineRule="auto"/>
              <w:rPr>
                <w:sz w:val="20"/>
                <w:szCs w:val="20"/>
              </w:rPr>
            </w:pPr>
          </w:p>
        </w:tc>
      </w:tr>
      <w:tr w:rsidR="004108F4" w:rsidTr="001B2374">
        <w:trPr>
          <w:trHeight w:val="300"/>
          <w:jc w:val="center"/>
        </w:trPr>
        <w:tc>
          <w:tcPr>
            <w:tcW w:w="2900" w:type="dxa"/>
            <w:tcBorders>
              <w:right w:val="nil"/>
            </w:tcBorders>
            <w:shd w:val="clear" w:color="auto" w:fill="E6EED5"/>
            <w:noWrap/>
            <w:hideMark/>
          </w:tcPr>
          <w:p w:rsidR="004108F4" w:rsidRPr="000B5DF7" w:rsidRDefault="004108F4" w:rsidP="00F57E2A">
            <w:pPr>
              <w:spacing w:after="0" w:line="240" w:lineRule="auto"/>
              <w:jc w:val="right"/>
              <w:rPr>
                <w:b/>
                <w:bCs/>
                <w:color w:val="000000"/>
              </w:rPr>
            </w:pPr>
            <w:r w:rsidRPr="000B5DF7">
              <w:rPr>
                <w:b/>
                <w:bCs/>
                <w:color w:val="000000"/>
              </w:rPr>
              <w:t>TIEMPO (AÑO)</w:t>
            </w:r>
          </w:p>
        </w:tc>
        <w:tc>
          <w:tcPr>
            <w:tcW w:w="1319" w:type="dxa"/>
            <w:vMerge w:val="restart"/>
            <w:tcBorders>
              <w:left w:val="nil"/>
              <w:right w:val="nil"/>
            </w:tcBorders>
            <w:shd w:val="clear" w:color="auto" w:fill="E6EED5"/>
            <w:noWrap/>
            <w:hideMark/>
          </w:tcPr>
          <w:p w:rsidR="004108F4" w:rsidRPr="000B5DF7" w:rsidRDefault="004108F4" w:rsidP="00F57E2A">
            <w:pPr>
              <w:spacing w:after="0" w:line="240" w:lineRule="auto"/>
              <w:jc w:val="center"/>
              <w:rPr>
                <w:color w:val="000000"/>
              </w:rPr>
            </w:pPr>
            <w:r w:rsidRPr="000B5DF7">
              <w:rPr>
                <w:color w:val="000000"/>
              </w:rPr>
              <w:t>1</w:t>
            </w:r>
          </w:p>
        </w:tc>
        <w:tc>
          <w:tcPr>
            <w:tcW w:w="1200" w:type="dxa"/>
            <w:vMerge w:val="restart"/>
            <w:tcBorders>
              <w:left w:val="nil"/>
              <w:right w:val="nil"/>
            </w:tcBorders>
            <w:shd w:val="clear" w:color="auto" w:fill="E6EED5"/>
            <w:noWrap/>
            <w:hideMark/>
          </w:tcPr>
          <w:p w:rsidR="004108F4" w:rsidRPr="000B5DF7" w:rsidRDefault="004108F4" w:rsidP="00F57E2A">
            <w:pPr>
              <w:spacing w:after="0" w:line="240" w:lineRule="auto"/>
              <w:jc w:val="center"/>
              <w:rPr>
                <w:color w:val="000000"/>
              </w:rPr>
            </w:pPr>
            <w:r w:rsidRPr="000B5DF7">
              <w:rPr>
                <w:color w:val="000000"/>
              </w:rPr>
              <w:t>2</w:t>
            </w:r>
          </w:p>
        </w:tc>
        <w:tc>
          <w:tcPr>
            <w:tcW w:w="1493" w:type="dxa"/>
            <w:vMerge w:val="restart"/>
            <w:tcBorders>
              <w:left w:val="nil"/>
              <w:right w:val="nil"/>
            </w:tcBorders>
            <w:shd w:val="clear" w:color="auto" w:fill="E6EED5"/>
            <w:noWrap/>
            <w:hideMark/>
          </w:tcPr>
          <w:p w:rsidR="004108F4" w:rsidRPr="000B5DF7" w:rsidRDefault="004108F4" w:rsidP="00F57E2A">
            <w:pPr>
              <w:spacing w:after="0" w:line="240" w:lineRule="auto"/>
              <w:jc w:val="center"/>
              <w:rPr>
                <w:color w:val="000000"/>
              </w:rPr>
            </w:pPr>
            <w:r w:rsidRPr="000B5DF7">
              <w:rPr>
                <w:color w:val="000000"/>
              </w:rPr>
              <w:t>3</w:t>
            </w:r>
          </w:p>
        </w:tc>
        <w:tc>
          <w:tcPr>
            <w:tcW w:w="1200" w:type="dxa"/>
            <w:vMerge w:val="restart"/>
            <w:tcBorders>
              <w:left w:val="nil"/>
              <w:right w:val="nil"/>
            </w:tcBorders>
            <w:shd w:val="clear" w:color="auto" w:fill="E6EED5"/>
            <w:noWrap/>
            <w:hideMark/>
          </w:tcPr>
          <w:p w:rsidR="004108F4" w:rsidRPr="000B5DF7" w:rsidRDefault="004108F4" w:rsidP="00F57E2A">
            <w:pPr>
              <w:spacing w:after="0" w:line="240" w:lineRule="auto"/>
              <w:jc w:val="center"/>
              <w:rPr>
                <w:color w:val="000000"/>
              </w:rPr>
            </w:pPr>
            <w:r w:rsidRPr="000B5DF7">
              <w:rPr>
                <w:color w:val="000000"/>
              </w:rPr>
              <w:t>4</w:t>
            </w:r>
          </w:p>
        </w:tc>
        <w:tc>
          <w:tcPr>
            <w:tcW w:w="1200" w:type="dxa"/>
            <w:vMerge w:val="restart"/>
            <w:tcBorders>
              <w:left w:val="nil"/>
            </w:tcBorders>
            <w:shd w:val="clear" w:color="auto" w:fill="E6EED5"/>
            <w:noWrap/>
            <w:hideMark/>
          </w:tcPr>
          <w:p w:rsidR="004108F4" w:rsidRPr="000B5DF7" w:rsidRDefault="004108F4" w:rsidP="00F57E2A">
            <w:pPr>
              <w:spacing w:after="0" w:line="240" w:lineRule="auto"/>
              <w:jc w:val="center"/>
              <w:rPr>
                <w:color w:val="000000"/>
              </w:rPr>
            </w:pPr>
            <w:r w:rsidRPr="000B5DF7">
              <w:rPr>
                <w:color w:val="000000"/>
              </w:rPr>
              <w:t>5</w:t>
            </w:r>
          </w:p>
        </w:tc>
      </w:tr>
      <w:tr w:rsidR="004108F4" w:rsidTr="001B2374">
        <w:trPr>
          <w:trHeight w:val="300"/>
          <w:jc w:val="center"/>
        </w:trPr>
        <w:tc>
          <w:tcPr>
            <w:tcW w:w="2900" w:type="dxa"/>
            <w:tcBorders>
              <w:right w:val="nil"/>
            </w:tcBorders>
            <w:noWrap/>
            <w:hideMark/>
          </w:tcPr>
          <w:p w:rsidR="004108F4" w:rsidRPr="000B5DF7" w:rsidRDefault="004108F4" w:rsidP="00F57E2A">
            <w:pPr>
              <w:spacing w:after="0" w:line="240" w:lineRule="auto"/>
              <w:rPr>
                <w:b/>
                <w:bCs/>
                <w:color w:val="000000"/>
              </w:rPr>
            </w:pPr>
            <w:r w:rsidRPr="000B5DF7">
              <w:rPr>
                <w:b/>
                <w:bCs/>
                <w:color w:val="000000"/>
              </w:rPr>
              <w:t>DESCRIPCIÓN</w:t>
            </w:r>
          </w:p>
        </w:tc>
        <w:tc>
          <w:tcPr>
            <w:tcW w:w="1319" w:type="dxa"/>
            <w:vMerge/>
            <w:tcBorders>
              <w:left w:val="nil"/>
              <w:right w:val="nil"/>
            </w:tcBorders>
            <w:hideMark/>
          </w:tcPr>
          <w:p w:rsidR="004108F4" w:rsidRPr="000B5DF7" w:rsidRDefault="004108F4" w:rsidP="00F57E2A">
            <w:pPr>
              <w:spacing w:after="0" w:line="240" w:lineRule="auto"/>
              <w:rPr>
                <w:color w:val="000000"/>
              </w:rPr>
            </w:pPr>
          </w:p>
        </w:tc>
        <w:tc>
          <w:tcPr>
            <w:tcW w:w="0" w:type="auto"/>
            <w:vMerge/>
            <w:tcBorders>
              <w:left w:val="nil"/>
              <w:right w:val="nil"/>
            </w:tcBorders>
            <w:hideMark/>
          </w:tcPr>
          <w:p w:rsidR="004108F4" w:rsidRPr="000B5DF7" w:rsidRDefault="004108F4" w:rsidP="00F57E2A">
            <w:pPr>
              <w:spacing w:after="0" w:line="240" w:lineRule="auto"/>
              <w:rPr>
                <w:color w:val="000000"/>
              </w:rPr>
            </w:pPr>
          </w:p>
        </w:tc>
        <w:tc>
          <w:tcPr>
            <w:tcW w:w="1493" w:type="dxa"/>
            <w:vMerge/>
            <w:tcBorders>
              <w:left w:val="nil"/>
              <w:right w:val="nil"/>
            </w:tcBorders>
            <w:hideMark/>
          </w:tcPr>
          <w:p w:rsidR="004108F4" w:rsidRPr="000B5DF7" w:rsidRDefault="004108F4" w:rsidP="00F57E2A">
            <w:pPr>
              <w:spacing w:after="0" w:line="240" w:lineRule="auto"/>
              <w:rPr>
                <w:color w:val="000000"/>
              </w:rPr>
            </w:pPr>
          </w:p>
        </w:tc>
        <w:tc>
          <w:tcPr>
            <w:tcW w:w="0" w:type="auto"/>
            <w:vMerge/>
            <w:tcBorders>
              <w:left w:val="nil"/>
              <w:right w:val="nil"/>
            </w:tcBorders>
            <w:hideMark/>
          </w:tcPr>
          <w:p w:rsidR="004108F4" w:rsidRPr="000B5DF7" w:rsidRDefault="004108F4" w:rsidP="00F57E2A">
            <w:pPr>
              <w:spacing w:after="0" w:line="240" w:lineRule="auto"/>
              <w:rPr>
                <w:color w:val="000000"/>
              </w:rPr>
            </w:pPr>
          </w:p>
        </w:tc>
        <w:tc>
          <w:tcPr>
            <w:tcW w:w="0" w:type="auto"/>
            <w:vMerge/>
            <w:tcBorders>
              <w:left w:val="nil"/>
            </w:tcBorders>
            <w:hideMark/>
          </w:tcPr>
          <w:p w:rsidR="004108F4" w:rsidRPr="000B5DF7" w:rsidRDefault="004108F4" w:rsidP="00F57E2A">
            <w:pPr>
              <w:spacing w:after="0" w:line="240" w:lineRule="auto"/>
              <w:rPr>
                <w:color w:val="000000"/>
              </w:rPr>
            </w:pPr>
          </w:p>
        </w:tc>
      </w:tr>
      <w:tr w:rsidR="004108F4" w:rsidTr="001B2374">
        <w:trPr>
          <w:trHeight w:val="300"/>
          <w:jc w:val="center"/>
        </w:trPr>
        <w:tc>
          <w:tcPr>
            <w:tcW w:w="2900" w:type="dxa"/>
            <w:tcBorders>
              <w:right w:val="nil"/>
            </w:tcBorders>
            <w:shd w:val="clear" w:color="auto" w:fill="E6EED5"/>
            <w:noWrap/>
            <w:hideMark/>
          </w:tcPr>
          <w:p w:rsidR="004108F4" w:rsidRPr="000B5DF7" w:rsidRDefault="004108F4" w:rsidP="00F57E2A">
            <w:pPr>
              <w:spacing w:after="0" w:line="240" w:lineRule="auto"/>
              <w:rPr>
                <w:rFonts w:ascii="Arial" w:hAnsi="Arial" w:cs="Arial"/>
                <w:b/>
                <w:bCs/>
                <w:sz w:val="20"/>
                <w:szCs w:val="20"/>
              </w:rPr>
            </w:pPr>
            <w:r w:rsidRPr="000B5DF7">
              <w:rPr>
                <w:rFonts w:ascii="Arial" w:hAnsi="Arial" w:cs="Arial"/>
                <w:b/>
                <w:bCs/>
                <w:sz w:val="20"/>
                <w:szCs w:val="20"/>
              </w:rPr>
              <w:t>Monto del Préstamo / Principal</w:t>
            </w:r>
          </w:p>
        </w:tc>
        <w:tc>
          <w:tcPr>
            <w:tcW w:w="1319" w:type="dxa"/>
            <w:tcBorders>
              <w:left w:val="nil"/>
              <w:right w:val="nil"/>
            </w:tcBorders>
            <w:shd w:val="clear" w:color="auto" w:fill="E6EED5"/>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-13.257,91</w:t>
            </w:r>
          </w:p>
        </w:tc>
        <w:tc>
          <w:tcPr>
            <w:tcW w:w="1200" w:type="dxa"/>
            <w:tcBorders>
              <w:left w:val="nil"/>
              <w:right w:val="nil"/>
            </w:tcBorders>
            <w:shd w:val="clear" w:color="auto" w:fill="E6EED5"/>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-10.391,95</w:t>
            </w:r>
          </w:p>
        </w:tc>
        <w:tc>
          <w:tcPr>
            <w:tcW w:w="1493" w:type="dxa"/>
            <w:tcBorders>
              <w:left w:val="nil"/>
              <w:right w:val="nil"/>
            </w:tcBorders>
            <w:shd w:val="clear" w:color="auto" w:fill="E6EED5"/>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-7.245,70</w:t>
            </w:r>
          </w:p>
        </w:tc>
        <w:tc>
          <w:tcPr>
            <w:tcW w:w="1200" w:type="dxa"/>
            <w:tcBorders>
              <w:left w:val="nil"/>
              <w:right w:val="nil"/>
            </w:tcBorders>
            <w:shd w:val="clear" w:color="auto" w:fill="E6EED5"/>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-3.791,75</w:t>
            </w:r>
          </w:p>
        </w:tc>
        <w:tc>
          <w:tcPr>
            <w:tcW w:w="1200" w:type="dxa"/>
            <w:tcBorders>
              <w:left w:val="nil"/>
            </w:tcBorders>
            <w:shd w:val="clear" w:color="auto" w:fill="E6EED5"/>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0,00</w:t>
            </w:r>
          </w:p>
        </w:tc>
      </w:tr>
      <w:tr w:rsidR="004108F4" w:rsidTr="001B2374">
        <w:trPr>
          <w:trHeight w:val="300"/>
          <w:jc w:val="center"/>
        </w:trPr>
        <w:tc>
          <w:tcPr>
            <w:tcW w:w="2900" w:type="dxa"/>
            <w:tcBorders>
              <w:right w:val="nil"/>
            </w:tcBorders>
            <w:noWrap/>
            <w:hideMark/>
          </w:tcPr>
          <w:p w:rsidR="004108F4" w:rsidRPr="000B5DF7" w:rsidRDefault="004108F4" w:rsidP="00F57E2A">
            <w:pPr>
              <w:spacing w:after="0" w:line="240" w:lineRule="auto"/>
              <w:rPr>
                <w:b/>
                <w:bCs/>
                <w:color w:val="000000"/>
              </w:rPr>
            </w:pPr>
            <w:r w:rsidRPr="000B5DF7">
              <w:rPr>
                <w:b/>
                <w:bCs/>
                <w:color w:val="000000"/>
              </w:rPr>
              <w:t>Abono a Capital</w:t>
            </w:r>
          </w:p>
        </w:tc>
        <w:tc>
          <w:tcPr>
            <w:tcW w:w="1319" w:type="dxa"/>
            <w:tcBorders>
              <w:left w:val="nil"/>
              <w:right w:val="nil"/>
            </w:tcBorders>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4.162,58</w:t>
            </w:r>
          </w:p>
        </w:tc>
        <w:tc>
          <w:tcPr>
            <w:tcW w:w="1200" w:type="dxa"/>
            <w:tcBorders>
              <w:left w:val="nil"/>
              <w:right w:val="nil"/>
            </w:tcBorders>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4.162,58</w:t>
            </w:r>
          </w:p>
        </w:tc>
        <w:tc>
          <w:tcPr>
            <w:tcW w:w="1493" w:type="dxa"/>
            <w:tcBorders>
              <w:left w:val="nil"/>
              <w:right w:val="nil"/>
            </w:tcBorders>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4.162,58</w:t>
            </w:r>
          </w:p>
        </w:tc>
        <w:tc>
          <w:tcPr>
            <w:tcW w:w="1200" w:type="dxa"/>
            <w:tcBorders>
              <w:left w:val="nil"/>
              <w:right w:val="nil"/>
            </w:tcBorders>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4.162,58</w:t>
            </w:r>
          </w:p>
        </w:tc>
        <w:tc>
          <w:tcPr>
            <w:tcW w:w="1200" w:type="dxa"/>
            <w:tcBorders>
              <w:left w:val="nil"/>
            </w:tcBorders>
            <w:noWrap/>
            <w:hideMark/>
          </w:tcPr>
          <w:p w:rsidR="004108F4" w:rsidRPr="000B5DF7" w:rsidRDefault="004108F4" w:rsidP="00F57E2A">
            <w:pPr>
              <w:spacing w:after="0" w:line="240" w:lineRule="auto"/>
              <w:jc w:val="right"/>
              <w:rPr>
                <w:rFonts w:ascii="Arial" w:hAnsi="Arial" w:cs="Arial"/>
                <w:sz w:val="20"/>
                <w:szCs w:val="20"/>
              </w:rPr>
            </w:pPr>
            <w:r w:rsidRPr="000B5DF7">
              <w:rPr>
                <w:rFonts w:ascii="Arial" w:hAnsi="Arial" w:cs="Arial"/>
                <w:sz w:val="20"/>
                <w:szCs w:val="20"/>
              </w:rPr>
              <w:t>4.162,58</w:t>
            </w:r>
          </w:p>
        </w:tc>
      </w:tr>
      <w:tr w:rsidR="004108F4" w:rsidTr="001B2374">
        <w:trPr>
          <w:trHeight w:val="300"/>
          <w:jc w:val="center"/>
        </w:trPr>
        <w:tc>
          <w:tcPr>
            <w:tcW w:w="2900" w:type="dxa"/>
            <w:tcBorders>
              <w:right w:val="nil"/>
            </w:tcBorders>
            <w:shd w:val="clear" w:color="auto" w:fill="E6EED5"/>
            <w:noWrap/>
            <w:hideMark/>
          </w:tcPr>
          <w:p w:rsidR="004108F4" w:rsidRPr="000B5DF7" w:rsidRDefault="004108F4" w:rsidP="00F57E2A">
            <w:pPr>
              <w:spacing w:after="0" w:line="240" w:lineRule="auto"/>
              <w:rPr>
                <w:rFonts w:ascii="Arial" w:hAnsi="Arial" w:cs="Arial"/>
                <w:b/>
                <w:bCs/>
                <w:sz w:val="20"/>
                <w:szCs w:val="20"/>
              </w:rPr>
            </w:pPr>
            <w:r w:rsidRPr="000B5DF7">
              <w:rPr>
                <w:rFonts w:ascii="Arial" w:hAnsi="Arial" w:cs="Arial"/>
                <w:b/>
                <w:bCs/>
                <w:sz w:val="20"/>
                <w:szCs w:val="20"/>
              </w:rPr>
              <w:t>Amortización</w:t>
            </w:r>
          </w:p>
        </w:tc>
        <w:tc>
          <w:tcPr>
            <w:tcW w:w="1319" w:type="dxa"/>
            <w:tcBorders>
              <w:left w:val="nil"/>
              <w:right w:val="nil"/>
            </w:tcBorders>
            <w:shd w:val="clear" w:color="auto" w:fill="E6EED5"/>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2.610,64</w:t>
            </w:r>
          </w:p>
        </w:tc>
        <w:tc>
          <w:tcPr>
            <w:tcW w:w="1200" w:type="dxa"/>
            <w:tcBorders>
              <w:left w:val="nil"/>
              <w:right w:val="nil"/>
            </w:tcBorders>
            <w:shd w:val="clear" w:color="auto" w:fill="E6EED5"/>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2.865,96</w:t>
            </w:r>
          </w:p>
        </w:tc>
        <w:tc>
          <w:tcPr>
            <w:tcW w:w="1493" w:type="dxa"/>
            <w:tcBorders>
              <w:left w:val="nil"/>
              <w:right w:val="nil"/>
            </w:tcBorders>
            <w:shd w:val="clear" w:color="auto" w:fill="E6EED5"/>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3.146,25</w:t>
            </w:r>
          </w:p>
        </w:tc>
        <w:tc>
          <w:tcPr>
            <w:tcW w:w="1200" w:type="dxa"/>
            <w:tcBorders>
              <w:left w:val="nil"/>
              <w:right w:val="nil"/>
            </w:tcBorders>
            <w:shd w:val="clear" w:color="auto" w:fill="E6EED5"/>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3.453,95</w:t>
            </w:r>
          </w:p>
        </w:tc>
        <w:tc>
          <w:tcPr>
            <w:tcW w:w="1200" w:type="dxa"/>
            <w:tcBorders>
              <w:left w:val="nil"/>
            </w:tcBorders>
            <w:shd w:val="clear" w:color="auto" w:fill="E6EED5"/>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3.791,75</w:t>
            </w:r>
          </w:p>
        </w:tc>
      </w:tr>
      <w:tr w:rsidR="004108F4" w:rsidTr="001B2374">
        <w:trPr>
          <w:trHeight w:val="300"/>
          <w:jc w:val="center"/>
        </w:trPr>
        <w:tc>
          <w:tcPr>
            <w:tcW w:w="2900" w:type="dxa"/>
            <w:tcBorders>
              <w:right w:val="nil"/>
            </w:tcBorders>
            <w:noWrap/>
            <w:hideMark/>
          </w:tcPr>
          <w:p w:rsidR="004108F4" w:rsidRPr="000B5DF7" w:rsidRDefault="004108F4" w:rsidP="00F57E2A">
            <w:pPr>
              <w:spacing w:after="0" w:line="240" w:lineRule="auto"/>
              <w:rPr>
                <w:rFonts w:ascii="Arial" w:hAnsi="Arial" w:cs="Arial"/>
                <w:b/>
                <w:bCs/>
                <w:sz w:val="20"/>
                <w:szCs w:val="20"/>
              </w:rPr>
            </w:pPr>
            <w:r w:rsidRPr="000B5DF7">
              <w:rPr>
                <w:rFonts w:ascii="Arial" w:hAnsi="Arial" w:cs="Arial"/>
                <w:b/>
                <w:bCs/>
                <w:sz w:val="20"/>
                <w:szCs w:val="20"/>
              </w:rPr>
              <w:t xml:space="preserve">Intereses </w:t>
            </w:r>
          </w:p>
        </w:tc>
        <w:tc>
          <w:tcPr>
            <w:tcW w:w="1319" w:type="dxa"/>
            <w:tcBorders>
              <w:left w:val="nil"/>
              <w:right w:val="nil"/>
            </w:tcBorders>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-1.551,94</w:t>
            </w:r>
          </w:p>
        </w:tc>
        <w:tc>
          <w:tcPr>
            <w:tcW w:w="1200" w:type="dxa"/>
            <w:tcBorders>
              <w:left w:val="nil"/>
              <w:right w:val="nil"/>
            </w:tcBorders>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-1.296,62</w:t>
            </w:r>
          </w:p>
        </w:tc>
        <w:tc>
          <w:tcPr>
            <w:tcW w:w="1493" w:type="dxa"/>
            <w:tcBorders>
              <w:left w:val="nil"/>
              <w:right w:val="nil"/>
            </w:tcBorders>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-1.016,33</w:t>
            </w:r>
          </w:p>
        </w:tc>
        <w:tc>
          <w:tcPr>
            <w:tcW w:w="1200" w:type="dxa"/>
            <w:tcBorders>
              <w:left w:val="nil"/>
              <w:right w:val="nil"/>
            </w:tcBorders>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-708,63</w:t>
            </w:r>
          </w:p>
        </w:tc>
        <w:tc>
          <w:tcPr>
            <w:tcW w:w="1200" w:type="dxa"/>
            <w:tcBorders>
              <w:left w:val="nil"/>
            </w:tcBorders>
            <w:noWrap/>
            <w:hideMark/>
          </w:tcPr>
          <w:p w:rsidR="004108F4" w:rsidRPr="000B5DF7" w:rsidRDefault="004108F4" w:rsidP="00F57E2A">
            <w:pPr>
              <w:spacing w:after="0" w:line="240" w:lineRule="auto"/>
              <w:jc w:val="right"/>
              <w:rPr>
                <w:rFonts w:ascii="Arial" w:hAnsi="Arial" w:cs="Arial"/>
                <w:b/>
                <w:bCs/>
                <w:sz w:val="20"/>
                <w:szCs w:val="20"/>
              </w:rPr>
            </w:pPr>
            <w:r w:rsidRPr="000B5DF7">
              <w:rPr>
                <w:rFonts w:ascii="Arial" w:hAnsi="Arial" w:cs="Arial"/>
                <w:b/>
                <w:bCs/>
                <w:sz w:val="20"/>
                <w:szCs w:val="20"/>
              </w:rPr>
              <w:t>-370,83</w:t>
            </w:r>
          </w:p>
        </w:tc>
      </w:tr>
    </w:tbl>
    <w:p w:rsidR="004108F4" w:rsidRDefault="004108F4" w:rsidP="004108F4">
      <w:pPr>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4108F4" w:rsidRDefault="004108F4" w:rsidP="004108F4">
      <w:pPr>
        <w:spacing w:after="0" w:line="360" w:lineRule="auto"/>
        <w:jc w:val="center"/>
        <w:rPr>
          <w:rFonts w:ascii="Arial" w:hAnsi="Arial" w:cs="Arial"/>
          <w:b/>
          <w:sz w:val="24"/>
          <w:szCs w:val="24"/>
        </w:rPr>
      </w:pPr>
      <w:r>
        <w:rPr>
          <w:rFonts w:ascii="Arial" w:hAnsi="Arial" w:cs="Arial"/>
          <w:b/>
          <w:sz w:val="24"/>
          <w:szCs w:val="24"/>
        </w:rPr>
        <w:t>Elaborado por los autores</w:t>
      </w:r>
    </w:p>
    <w:p w:rsidR="00AB295C" w:rsidRDefault="00AB295C" w:rsidP="006D0C65">
      <w:pPr>
        <w:spacing w:after="0" w:line="360" w:lineRule="auto"/>
        <w:jc w:val="center"/>
        <w:rPr>
          <w:rFonts w:ascii="Arial" w:hAnsi="Arial" w:cs="Arial"/>
          <w:b/>
          <w:sz w:val="24"/>
          <w:szCs w:val="24"/>
          <w:lang w:val="es-ES"/>
        </w:rPr>
      </w:pPr>
    </w:p>
    <w:p w:rsidR="004108F4" w:rsidRDefault="001B2374" w:rsidP="001B2374">
      <w:pPr>
        <w:spacing w:after="0" w:line="360" w:lineRule="auto"/>
        <w:jc w:val="center"/>
        <w:rPr>
          <w:rFonts w:ascii="Arial" w:hAnsi="Arial" w:cs="Arial"/>
          <w:b/>
          <w:sz w:val="24"/>
          <w:szCs w:val="24"/>
          <w:lang w:val="es-ES"/>
        </w:rPr>
      </w:pPr>
      <w:r>
        <w:rPr>
          <w:rFonts w:ascii="Arial" w:hAnsi="Arial" w:cs="Arial"/>
          <w:b/>
          <w:sz w:val="24"/>
          <w:szCs w:val="24"/>
          <w:lang w:val="es-ES"/>
        </w:rPr>
        <w:br w:type="page"/>
      </w:r>
      <w:r w:rsidR="004108F4">
        <w:rPr>
          <w:rFonts w:ascii="Arial" w:hAnsi="Arial" w:cs="Arial"/>
          <w:b/>
          <w:sz w:val="24"/>
          <w:szCs w:val="24"/>
          <w:lang w:val="es-ES"/>
        </w:rPr>
        <w:lastRenderedPageBreak/>
        <w:t xml:space="preserve">Tabla </w:t>
      </w:r>
      <w:r w:rsidR="00DE4737">
        <w:rPr>
          <w:rFonts w:ascii="Arial" w:hAnsi="Arial" w:cs="Arial"/>
          <w:b/>
          <w:sz w:val="24"/>
          <w:szCs w:val="24"/>
          <w:lang w:val="es-ES"/>
        </w:rPr>
        <w:t>40</w:t>
      </w:r>
      <w:r w:rsidR="004108F4">
        <w:rPr>
          <w:rFonts w:ascii="Arial" w:hAnsi="Arial" w:cs="Arial"/>
          <w:b/>
          <w:sz w:val="24"/>
          <w:szCs w:val="24"/>
          <w:lang w:val="es-ES"/>
        </w:rPr>
        <w:t>. Balance Inicial</w:t>
      </w:r>
    </w:p>
    <w:tbl>
      <w:tblPr>
        <w:tblW w:w="8781" w:type="dxa"/>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743"/>
        <w:gridCol w:w="1488"/>
        <w:gridCol w:w="2641"/>
        <w:gridCol w:w="1909"/>
      </w:tblGrid>
      <w:tr w:rsidR="00DA6079" w:rsidRPr="00945D95" w:rsidTr="00945D95">
        <w:trPr>
          <w:trHeight w:val="314"/>
        </w:trPr>
        <w:tc>
          <w:tcPr>
            <w:tcW w:w="0" w:type="auto"/>
            <w:tcBorders>
              <w:top w:val="single" w:sz="8" w:space="0" w:color="B3CC82"/>
              <w:left w:val="single" w:sz="8" w:space="0" w:color="B3CC82"/>
              <w:bottom w:val="single" w:sz="8" w:space="0" w:color="B3CC82"/>
              <w:right w:val="nil"/>
            </w:tcBorders>
            <w:shd w:val="clear" w:color="auto" w:fill="9BBB59"/>
            <w:noWrap/>
            <w:hideMark/>
          </w:tcPr>
          <w:p w:rsidR="004108F4" w:rsidRPr="00945D95" w:rsidRDefault="004108F4" w:rsidP="00945D95">
            <w:pPr>
              <w:spacing w:after="0" w:line="240" w:lineRule="auto"/>
              <w:rPr>
                <w:rFonts w:cs="Calibri"/>
                <w:b/>
                <w:bCs/>
                <w:color w:val="000000"/>
                <w:sz w:val="28"/>
                <w:szCs w:val="28"/>
                <w:lang w:val="es-ES" w:eastAsia="es-ES"/>
              </w:rPr>
            </w:pPr>
            <w:r w:rsidRPr="00945D95">
              <w:rPr>
                <w:rFonts w:cs="Calibri"/>
                <w:b/>
                <w:bCs/>
                <w:color w:val="000000"/>
                <w:sz w:val="28"/>
                <w:szCs w:val="28"/>
                <w:lang w:val="es-ES" w:eastAsia="es-ES"/>
              </w:rPr>
              <w:t xml:space="preserve">Activos </w:t>
            </w:r>
          </w:p>
        </w:tc>
        <w:tc>
          <w:tcPr>
            <w:tcW w:w="0" w:type="auto"/>
            <w:tcBorders>
              <w:top w:val="single" w:sz="8" w:space="0" w:color="B3CC82"/>
              <w:left w:val="nil"/>
              <w:bottom w:val="single" w:sz="8" w:space="0" w:color="B3CC82"/>
              <w:right w:val="nil"/>
            </w:tcBorders>
            <w:shd w:val="clear" w:color="auto" w:fill="9BBB59"/>
            <w:noWrap/>
            <w:hideMark/>
          </w:tcPr>
          <w:p w:rsidR="004108F4" w:rsidRPr="00945D95" w:rsidRDefault="004108F4" w:rsidP="00945D95">
            <w:pPr>
              <w:spacing w:after="0" w:line="240" w:lineRule="auto"/>
              <w:rPr>
                <w:rFonts w:cs="Calibri"/>
                <w:b/>
                <w:bCs/>
                <w:color w:val="000000"/>
                <w:lang w:val="es-ES" w:eastAsia="es-ES"/>
              </w:rPr>
            </w:pPr>
          </w:p>
        </w:tc>
        <w:tc>
          <w:tcPr>
            <w:tcW w:w="0" w:type="auto"/>
            <w:tcBorders>
              <w:top w:val="single" w:sz="8" w:space="0" w:color="B3CC82"/>
              <w:left w:val="nil"/>
              <w:bottom w:val="single" w:sz="8" w:space="0" w:color="B3CC82"/>
              <w:right w:val="nil"/>
            </w:tcBorders>
            <w:shd w:val="clear" w:color="auto" w:fill="9BBB59"/>
            <w:noWrap/>
            <w:hideMark/>
          </w:tcPr>
          <w:p w:rsidR="004108F4" w:rsidRPr="00945D95" w:rsidRDefault="004108F4" w:rsidP="00945D95">
            <w:pPr>
              <w:spacing w:after="0" w:line="240" w:lineRule="auto"/>
              <w:rPr>
                <w:rFonts w:cs="Calibri"/>
                <w:b/>
                <w:bCs/>
                <w:color w:val="000000"/>
                <w:sz w:val="28"/>
                <w:szCs w:val="28"/>
                <w:lang w:val="es-ES" w:eastAsia="es-ES"/>
              </w:rPr>
            </w:pPr>
            <w:r w:rsidRPr="00945D95">
              <w:rPr>
                <w:rFonts w:cs="Calibri"/>
                <w:b/>
                <w:bCs/>
                <w:color w:val="000000"/>
                <w:sz w:val="28"/>
                <w:szCs w:val="28"/>
                <w:lang w:val="es-ES" w:eastAsia="es-ES"/>
              </w:rPr>
              <w:t xml:space="preserve">Pasivos </w:t>
            </w:r>
          </w:p>
        </w:tc>
        <w:tc>
          <w:tcPr>
            <w:tcW w:w="1909" w:type="dxa"/>
            <w:tcBorders>
              <w:top w:val="single" w:sz="8" w:space="0" w:color="B3CC82"/>
              <w:left w:val="nil"/>
              <w:bottom w:val="single" w:sz="8" w:space="0" w:color="B3CC82"/>
              <w:right w:val="single" w:sz="8" w:space="0" w:color="B3CC82"/>
            </w:tcBorders>
            <w:shd w:val="clear" w:color="auto" w:fill="9BBB59"/>
            <w:noWrap/>
            <w:hideMark/>
          </w:tcPr>
          <w:p w:rsidR="004108F4" w:rsidRPr="00945D95" w:rsidRDefault="004108F4" w:rsidP="00945D95">
            <w:pPr>
              <w:spacing w:after="0" w:line="240" w:lineRule="auto"/>
              <w:rPr>
                <w:rFonts w:cs="Calibri"/>
                <w:b/>
                <w:bCs/>
                <w:color w:val="000000"/>
                <w:lang w:val="es-ES" w:eastAsia="es-ES"/>
              </w:rPr>
            </w:pPr>
          </w:p>
        </w:tc>
      </w:tr>
      <w:tr w:rsidR="00DA6079" w:rsidRPr="00945D95" w:rsidTr="00945D95">
        <w:trPr>
          <w:trHeight w:val="252"/>
        </w:trPr>
        <w:tc>
          <w:tcPr>
            <w:tcW w:w="0" w:type="auto"/>
            <w:tcBorders>
              <w:right w:val="nil"/>
            </w:tcBorders>
            <w:shd w:val="clear" w:color="auto" w:fill="E6EED5"/>
            <w:noWrap/>
            <w:hideMark/>
          </w:tcPr>
          <w:p w:rsidR="004108F4" w:rsidRPr="00945D95" w:rsidRDefault="004108F4" w:rsidP="00945D95">
            <w:pPr>
              <w:spacing w:after="0" w:line="240" w:lineRule="auto"/>
              <w:rPr>
                <w:rFonts w:cs="Calibri"/>
                <w:b/>
                <w:bCs/>
                <w:color w:val="000000"/>
                <w:u w:val="single"/>
                <w:lang w:val="es-ES" w:eastAsia="es-ES"/>
              </w:rPr>
            </w:pPr>
            <w:r w:rsidRPr="00945D95">
              <w:rPr>
                <w:rFonts w:cs="Calibri"/>
                <w:b/>
                <w:bCs/>
                <w:color w:val="000000"/>
                <w:u w:val="single"/>
                <w:lang w:val="es-ES" w:eastAsia="es-ES"/>
              </w:rPr>
              <w:t>Activos Circulantes</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b/>
                <w:color w:val="000000"/>
                <w:lang w:val="es-ES" w:eastAsia="es-ES"/>
              </w:rPr>
            </w:pP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b/>
                <w:bCs/>
                <w:color w:val="000000"/>
                <w:u w:val="single"/>
                <w:lang w:val="es-ES" w:eastAsia="es-ES"/>
              </w:rPr>
            </w:pPr>
            <w:r w:rsidRPr="00945D95">
              <w:rPr>
                <w:rFonts w:cs="Calibri"/>
                <w:b/>
                <w:bCs/>
                <w:color w:val="000000"/>
                <w:u w:val="single"/>
                <w:lang w:val="es-ES" w:eastAsia="es-ES"/>
              </w:rPr>
              <w:t>Pasivo diferido</w:t>
            </w:r>
          </w:p>
        </w:tc>
        <w:tc>
          <w:tcPr>
            <w:tcW w:w="1909" w:type="dxa"/>
            <w:tcBorders>
              <w:left w:val="nil"/>
            </w:tcBorders>
            <w:shd w:val="clear" w:color="auto" w:fill="E6EED5"/>
            <w:noWrap/>
            <w:hideMark/>
          </w:tcPr>
          <w:p w:rsidR="004108F4" w:rsidRPr="00945D95" w:rsidRDefault="004108F4" w:rsidP="00945D95">
            <w:pPr>
              <w:spacing w:after="0" w:line="240" w:lineRule="auto"/>
              <w:rPr>
                <w:rFonts w:cs="Calibri"/>
                <w:b/>
                <w:color w:val="000000"/>
                <w:lang w:val="es-ES" w:eastAsia="es-ES"/>
              </w:rPr>
            </w:pPr>
          </w:p>
        </w:tc>
      </w:tr>
      <w:tr w:rsidR="002D661C" w:rsidRPr="002D661C" w:rsidTr="00945D95">
        <w:trPr>
          <w:trHeight w:val="252"/>
        </w:trPr>
        <w:tc>
          <w:tcPr>
            <w:tcW w:w="0" w:type="auto"/>
            <w:tcBorders>
              <w:right w:val="nil"/>
            </w:tcBorders>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Capital de trabajo</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5.861,06 </w:t>
            </w:r>
          </w:p>
        </w:tc>
        <w:tc>
          <w:tcPr>
            <w:tcW w:w="0" w:type="auto"/>
            <w:tcBorders>
              <w:left w:val="nil"/>
              <w:right w:val="nil"/>
            </w:tcBorders>
            <w:noWrap/>
            <w:hideMark/>
          </w:tcPr>
          <w:p w:rsidR="004108F4" w:rsidRPr="00945D95" w:rsidRDefault="0006021F" w:rsidP="00945D95">
            <w:pPr>
              <w:spacing w:after="0" w:line="240" w:lineRule="auto"/>
              <w:rPr>
                <w:rFonts w:cs="Calibri"/>
                <w:color w:val="000000"/>
                <w:lang w:val="es-ES" w:eastAsia="es-ES"/>
              </w:rPr>
            </w:pPr>
            <w:r w:rsidRPr="00945D95">
              <w:rPr>
                <w:rFonts w:cs="Calibri"/>
                <w:color w:val="000000"/>
                <w:lang w:val="es-ES" w:eastAsia="es-ES"/>
              </w:rPr>
              <w:t>Préstamo</w:t>
            </w:r>
            <w:r w:rsidR="004108F4" w:rsidRPr="00945D95">
              <w:rPr>
                <w:rFonts w:cs="Calibri"/>
                <w:color w:val="000000"/>
                <w:lang w:val="es-ES" w:eastAsia="es-ES"/>
              </w:rPr>
              <w:t xml:space="preserve"> a largo plazo</w:t>
            </w:r>
          </w:p>
        </w:tc>
        <w:tc>
          <w:tcPr>
            <w:tcW w:w="1909" w:type="dxa"/>
            <w:tcBorders>
              <w:left w:val="nil"/>
            </w:tcBorders>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15.868,54 </w:t>
            </w:r>
          </w:p>
        </w:tc>
      </w:tr>
      <w:tr w:rsidR="00DA6079" w:rsidRPr="002D661C" w:rsidTr="00945D95">
        <w:trPr>
          <w:trHeight w:val="252"/>
        </w:trPr>
        <w:tc>
          <w:tcPr>
            <w:tcW w:w="0" w:type="auto"/>
            <w:tcBorders>
              <w:right w:val="nil"/>
            </w:tcBorders>
            <w:shd w:val="clear" w:color="auto" w:fill="E6EED5"/>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Total</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5.861,06 </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Total Pasivos</w:t>
            </w:r>
          </w:p>
        </w:tc>
        <w:tc>
          <w:tcPr>
            <w:tcW w:w="1909" w:type="dxa"/>
            <w:tcBorders>
              <w:lef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15.868,54 </w:t>
            </w:r>
          </w:p>
        </w:tc>
      </w:tr>
      <w:tr w:rsidR="002D661C" w:rsidRPr="00945D95" w:rsidTr="00945D95">
        <w:trPr>
          <w:trHeight w:val="252"/>
        </w:trPr>
        <w:tc>
          <w:tcPr>
            <w:tcW w:w="0" w:type="auto"/>
            <w:tcBorders>
              <w:right w:val="nil"/>
            </w:tcBorders>
            <w:noWrap/>
            <w:hideMark/>
          </w:tcPr>
          <w:p w:rsidR="004108F4" w:rsidRPr="00945D95" w:rsidRDefault="004108F4" w:rsidP="00945D95">
            <w:pPr>
              <w:spacing w:after="0" w:line="240" w:lineRule="auto"/>
              <w:rPr>
                <w:rFonts w:cs="Calibri"/>
                <w:b/>
                <w:bCs/>
                <w:color w:val="000000"/>
                <w:u w:val="single"/>
                <w:lang w:val="es-ES" w:eastAsia="es-ES"/>
              </w:rPr>
            </w:pPr>
            <w:r w:rsidRPr="00945D95">
              <w:rPr>
                <w:rFonts w:cs="Calibri"/>
                <w:b/>
                <w:bCs/>
                <w:color w:val="000000"/>
                <w:u w:val="single"/>
                <w:lang w:val="es-ES" w:eastAsia="es-ES"/>
              </w:rPr>
              <w:t>Activos Fijos</w:t>
            </w:r>
          </w:p>
        </w:tc>
        <w:tc>
          <w:tcPr>
            <w:tcW w:w="0" w:type="auto"/>
            <w:tcBorders>
              <w:left w:val="nil"/>
              <w:right w:val="nil"/>
            </w:tcBorders>
            <w:noWrap/>
            <w:hideMark/>
          </w:tcPr>
          <w:p w:rsidR="004108F4" w:rsidRPr="00945D95" w:rsidRDefault="004108F4" w:rsidP="00945D95">
            <w:pPr>
              <w:spacing w:after="0" w:line="240" w:lineRule="auto"/>
              <w:rPr>
                <w:rFonts w:cs="Calibri"/>
                <w:b/>
                <w:color w:val="000000"/>
                <w:lang w:val="es-ES" w:eastAsia="es-ES"/>
              </w:rPr>
            </w:pPr>
          </w:p>
        </w:tc>
        <w:tc>
          <w:tcPr>
            <w:tcW w:w="0" w:type="auto"/>
            <w:tcBorders>
              <w:left w:val="nil"/>
              <w:right w:val="nil"/>
            </w:tcBorders>
            <w:noWrap/>
            <w:hideMark/>
          </w:tcPr>
          <w:p w:rsidR="004108F4" w:rsidRPr="00945D95" w:rsidRDefault="004108F4" w:rsidP="00945D95">
            <w:pPr>
              <w:spacing w:after="0" w:line="240" w:lineRule="auto"/>
              <w:rPr>
                <w:rFonts w:cs="Calibri"/>
                <w:b/>
                <w:color w:val="000000"/>
                <w:lang w:val="es-ES" w:eastAsia="es-ES"/>
              </w:rPr>
            </w:pPr>
          </w:p>
        </w:tc>
        <w:tc>
          <w:tcPr>
            <w:tcW w:w="1909" w:type="dxa"/>
            <w:tcBorders>
              <w:left w:val="nil"/>
            </w:tcBorders>
            <w:noWrap/>
            <w:hideMark/>
          </w:tcPr>
          <w:p w:rsidR="004108F4" w:rsidRPr="00945D95" w:rsidRDefault="004108F4" w:rsidP="00945D95">
            <w:pPr>
              <w:spacing w:after="0" w:line="240" w:lineRule="auto"/>
              <w:rPr>
                <w:rFonts w:cs="Calibri"/>
                <w:b/>
                <w:color w:val="000000"/>
                <w:lang w:val="es-ES" w:eastAsia="es-ES"/>
              </w:rPr>
            </w:pPr>
          </w:p>
        </w:tc>
      </w:tr>
      <w:tr w:rsidR="00DA6079" w:rsidRPr="002D661C" w:rsidTr="00945D95">
        <w:trPr>
          <w:trHeight w:val="252"/>
        </w:trPr>
        <w:tc>
          <w:tcPr>
            <w:tcW w:w="0" w:type="auto"/>
            <w:tcBorders>
              <w:right w:val="nil"/>
            </w:tcBorders>
            <w:shd w:val="clear" w:color="auto" w:fill="E6EED5"/>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Maquinarias</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15.601,19 </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b/>
                <w:bCs/>
                <w:color w:val="000000"/>
                <w:u w:val="single"/>
                <w:lang w:val="es-ES" w:eastAsia="es-ES"/>
              </w:rPr>
            </w:pPr>
            <w:r w:rsidRPr="00945D95">
              <w:rPr>
                <w:rFonts w:cs="Calibri"/>
                <w:b/>
                <w:bCs/>
                <w:color w:val="000000"/>
                <w:u w:val="single"/>
                <w:lang w:val="es-ES" w:eastAsia="es-ES"/>
              </w:rPr>
              <w:t>Patrimonio</w:t>
            </w:r>
          </w:p>
        </w:tc>
        <w:tc>
          <w:tcPr>
            <w:tcW w:w="1909" w:type="dxa"/>
            <w:tcBorders>
              <w:lef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r>
      <w:tr w:rsidR="002D661C" w:rsidRPr="002D661C" w:rsidTr="00945D95">
        <w:trPr>
          <w:trHeight w:val="252"/>
        </w:trPr>
        <w:tc>
          <w:tcPr>
            <w:tcW w:w="0" w:type="auto"/>
            <w:tcBorders>
              <w:right w:val="nil"/>
            </w:tcBorders>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Muebles de oficina</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1.360,00 </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Capital Propio</w:t>
            </w:r>
          </w:p>
        </w:tc>
        <w:tc>
          <w:tcPr>
            <w:tcW w:w="1909" w:type="dxa"/>
            <w:tcBorders>
              <w:left w:val="nil"/>
            </w:tcBorders>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12.308,71 </w:t>
            </w:r>
          </w:p>
        </w:tc>
      </w:tr>
      <w:tr w:rsidR="00DA6079" w:rsidRPr="002D661C" w:rsidTr="00945D95">
        <w:trPr>
          <w:trHeight w:val="252"/>
        </w:trPr>
        <w:tc>
          <w:tcPr>
            <w:tcW w:w="0" w:type="auto"/>
            <w:tcBorders>
              <w:right w:val="nil"/>
            </w:tcBorders>
            <w:shd w:val="clear" w:color="auto" w:fill="E6EED5"/>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Equipo de Oficina</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2.550,00 </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r>
      <w:tr w:rsidR="002D661C" w:rsidRPr="002D661C" w:rsidTr="00945D95">
        <w:trPr>
          <w:trHeight w:val="252"/>
        </w:trPr>
        <w:tc>
          <w:tcPr>
            <w:tcW w:w="0" w:type="auto"/>
            <w:tcBorders>
              <w:right w:val="nil"/>
            </w:tcBorders>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 xml:space="preserve">Equipo de </w:t>
            </w:r>
            <w:r w:rsidR="007E5A4D" w:rsidRPr="00945D95">
              <w:rPr>
                <w:rFonts w:cs="Calibri"/>
                <w:b/>
                <w:bCs/>
                <w:color w:val="000000"/>
                <w:lang w:val="es-ES" w:eastAsia="es-ES"/>
              </w:rPr>
              <w:t>computación</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1.730,00 </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noWrap/>
            <w:hideMark/>
          </w:tcPr>
          <w:p w:rsidR="004108F4" w:rsidRPr="00945D95" w:rsidRDefault="004108F4" w:rsidP="00945D95">
            <w:pPr>
              <w:spacing w:after="0" w:line="240" w:lineRule="auto"/>
              <w:rPr>
                <w:rFonts w:cs="Calibri"/>
                <w:color w:val="000000"/>
                <w:lang w:val="es-ES" w:eastAsia="es-ES"/>
              </w:rPr>
            </w:pPr>
          </w:p>
        </w:tc>
      </w:tr>
      <w:tr w:rsidR="00DA6079" w:rsidRPr="002D661C" w:rsidTr="00945D95">
        <w:trPr>
          <w:trHeight w:val="252"/>
        </w:trPr>
        <w:tc>
          <w:tcPr>
            <w:tcW w:w="0" w:type="auto"/>
            <w:tcBorders>
              <w:right w:val="nil"/>
            </w:tcBorders>
            <w:shd w:val="clear" w:color="auto" w:fill="E6EED5"/>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Total</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21.241,19 </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r>
      <w:tr w:rsidR="002D661C" w:rsidRPr="00945D95" w:rsidTr="00945D95">
        <w:trPr>
          <w:trHeight w:val="252"/>
        </w:trPr>
        <w:tc>
          <w:tcPr>
            <w:tcW w:w="0" w:type="auto"/>
            <w:tcBorders>
              <w:right w:val="nil"/>
            </w:tcBorders>
            <w:noWrap/>
            <w:hideMark/>
          </w:tcPr>
          <w:p w:rsidR="004108F4" w:rsidRPr="00945D95" w:rsidRDefault="004108F4" w:rsidP="00945D95">
            <w:pPr>
              <w:spacing w:after="0" w:line="240" w:lineRule="auto"/>
              <w:rPr>
                <w:rFonts w:cs="Calibri"/>
                <w:b/>
                <w:bCs/>
                <w:color w:val="000000"/>
                <w:u w:val="single"/>
                <w:lang w:val="es-ES" w:eastAsia="es-ES"/>
              </w:rPr>
            </w:pPr>
            <w:r w:rsidRPr="00945D95">
              <w:rPr>
                <w:rFonts w:cs="Calibri"/>
                <w:b/>
                <w:bCs/>
                <w:color w:val="000000"/>
                <w:u w:val="single"/>
                <w:lang w:val="es-ES" w:eastAsia="es-ES"/>
              </w:rPr>
              <w:t>Activos Diferidos</w:t>
            </w:r>
          </w:p>
        </w:tc>
        <w:tc>
          <w:tcPr>
            <w:tcW w:w="0" w:type="auto"/>
            <w:tcBorders>
              <w:left w:val="nil"/>
              <w:right w:val="nil"/>
            </w:tcBorders>
            <w:noWrap/>
            <w:hideMark/>
          </w:tcPr>
          <w:p w:rsidR="004108F4" w:rsidRPr="00945D95" w:rsidRDefault="004108F4" w:rsidP="00945D95">
            <w:pPr>
              <w:spacing w:after="0" w:line="240" w:lineRule="auto"/>
              <w:rPr>
                <w:rFonts w:cs="Calibri"/>
                <w:b/>
                <w:color w:val="000000"/>
                <w:lang w:val="es-ES" w:eastAsia="es-ES"/>
              </w:rPr>
            </w:pPr>
          </w:p>
        </w:tc>
        <w:tc>
          <w:tcPr>
            <w:tcW w:w="0" w:type="auto"/>
            <w:tcBorders>
              <w:left w:val="nil"/>
              <w:right w:val="nil"/>
            </w:tcBorders>
            <w:noWrap/>
            <w:hideMark/>
          </w:tcPr>
          <w:p w:rsidR="004108F4" w:rsidRPr="00945D95" w:rsidRDefault="004108F4" w:rsidP="00945D95">
            <w:pPr>
              <w:spacing w:after="0" w:line="240" w:lineRule="auto"/>
              <w:rPr>
                <w:rFonts w:cs="Calibri"/>
                <w:b/>
                <w:color w:val="000000"/>
                <w:lang w:val="es-ES" w:eastAsia="es-ES"/>
              </w:rPr>
            </w:pPr>
          </w:p>
        </w:tc>
        <w:tc>
          <w:tcPr>
            <w:tcW w:w="1909" w:type="dxa"/>
            <w:tcBorders>
              <w:left w:val="nil"/>
            </w:tcBorders>
            <w:noWrap/>
            <w:hideMark/>
          </w:tcPr>
          <w:p w:rsidR="004108F4" w:rsidRPr="00945D95" w:rsidRDefault="004108F4" w:rsidP="00945D95">
            <w:pPr>
              <w:spacing w:after="0" w:line="240" w:lineRule="auto"/>
              <w:rPr>
                <w:rFonts w:cs="Calibri"/>
                <w:b/>
                <w:color w:val="000000"/>
                <w:lang w:val="es-ES" w:eastAsia="es-ES"/>
              </w:rPr>
            </w:pPr>
          </w:p>
        </w:tc>
      </w:tr>
      <w:tr w:rsidR="00DA6079" w:rsidRPr="002D661C" w:rsidTr="00945D95">
        <w:trPr>
          <w:trHeight w:val="252"/>
        </w:trPr>
        <w:tc>
          <w:tcPr>
            <w:tcW w:w="0" w:type="auto"/>
            <w:tcBorders>
              <w:right w:val="nil"/>
            </w:tcBorders>
            <w:shd w:val="clear" w:color="auto" w:fill="E6EED5"/>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Patente</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320,00 </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r>
      <w:tr w:rsidR="002D661C" w:rsidRPr="002D661C" w:rsidTr="00945D95">
        <w:trPr>
          <w:trHeight w:val="252"/>
        </w:trPr>
        <w:tc>
          <w:tcPr>
            <w:tcW w:w="0" w:type="auto"/>
            <w:tcBorders>
              <w:right w:val="nil"/>
            </w:tcBorders>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 xml:space="preserve">Gastos de legalización </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130,00 </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noWrap/>
            <w:hideMark/>
          </w:tcPr>
          <w:p w:rsidR="004108F4" w:rsidRPr="00945D95" w:rsidRDefault="004108F4" w:rsidP="00945D95">
            <w:pPr>
              <w:spacing w:after="0" w:line="240" w:lineRule="auto"/>
              <w:rPr>
                <w:rFonts w:cs="Calibri"/>
                <w:color w:val="000000"/>
                <w:lang w:val="es-ES" w:eastAsia="es-ES"/>
              </w:rPr>
            </w:pPr>
          </w:p>
        </w:tc>
      </w:tr>
      <w:tr w:rsidR="00DA6079" w:rsidRPr="002D661C" w:rsidTr="00945D95">
        <w:trPr>
          <w:trHeight w:val="252"/>
        </w:trPr>
        <w:tc>
          <w:tcPr>
            <w:tcW w:w="0" w:type="auto"/>
            <w:tcBorders>
              <w:right w:val="nil"/>
            </w:tcBorders>
            <w:shd w:val="clear" w:color="auto" w:fill="E6EED5"/>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Permiso de funcionamiento</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150,00 </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r>
      <w:tr w:rsidR="002D661C" w:rsidRPr="002D661C" w:rsidTr="00945D95">
        <w:trPr>
          <w:trHeight w:val="252"/>
        </w:trPr>
        <w:tc>
          <w:tcPr>
            <w:tcW w:w="0" w:type="auto"/>
            <w:tcBorders>
              <w:right w:val="nil"/>
            </w:tcBorders>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Permiso de bomberos</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100,00 </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noWrap/>
            <w:hideMark/>
          </w:tcPr>
          <w:p w:rsidR="004108F4" w:rsidRPr="00945D95" w:rsidRDefault="004108F4" w:rsidP="00945D95">
            <w:pPr>
              <w:spacing w:after="0" w:line="240" w:lineRule="auto"/>
              <w:rPr>
                <w:rFonts w:cs="Calibri"/>
                <w:color w:val="000000"/>
                <w:lang w:val="es-ES" w:eastAsia="es-ES"/>
              </w:rPr>
            </w:pPr>
          </w:p>
        </w:tc>
      </w:tr>
      <w:tr w:rsidR="00DA6079" w:rsidRPr="002D661C" w:rsidTr="00945D95">
        <w:trPr>
          <w:trHeight w:val="252"/>
        </w:trPr>
        <w:tc>
          <w:tcPr>
            <w:tcW w:w="0" w:type="auto"/>
            <w:tcBorders>
              <w:right w:val="nil"/>
            </w:tcBorders>
            <w:shd w:val="clear" w:color="auto" w:fill="E6EED5"/>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Organización en marcha</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175,00 </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r>
      <w:tr w:rsidR="002D661C" w:rsidRPr="002D661C" w:rsidTr="00945D95">
        <w:trPr>
          <w:trHeight w:val="252"/>
        </w:trPr>
        <w:tc>
          <w:tcPr>
            <w:tcW w:w="0" w:type="auto"/>
            <w:tcBorders>
              <w:right w:val="nil"/>
            </w:tcBorders>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Matricula de comercio</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200,00 </w:t>
            </w:r>
          </w:p>
        </w:tc>
        <w:tc>
          <w:tcPr>
            <w:tcW w:w="0" w:type="auto"/>
            <w:tcBorders>
              <w:left w:val="nil"/>
              <w:right w:val="nil"/>
            </w:tcBorders>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noWrap/>
            <w:hideMark/>
          </w:tcPr>
          <w:p w:rsidR="004108F4" w:rsidRPr="00945D95" w:rsidRDefault="004108F4" w:rsidP="00945D95">
            <w:pPr>
              <w:spacing w:after="0" w:line="240" w:lineRule="auto"/>
              <w:rPr>
                <w:rFonts w:cs="Calibri"/>
                <w:color w:val="000000"/>
                <w:lang w:val="es-ES" w:eastAsia="es-ES"/>
              </w:rPr>
            </w:pPr>
          </w:p>
        </w:tc>
      </w:tr>
      <w:tr w:rsidR="00DA6079" w:rsidRPr="002D661C" w:rsidTr="00945D95">
        <w:trPr>
          <w:trHeight w:val="252"/>
        </w:trPr>
        <w:tc>
          <w:tcPr>
            <w:tcW w:w="0" w:type="auto"/>
            <w:tcBorders>
              <w:right w:val="nil"/>
            </w:tcBorders>
            <w:shd w:val="clear" w:color="auto" w:fill="E6EED5"/>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Total</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r w:rsidRPr="00945D95">
              <w:rPr>
                <w:rFonts w:cs="Calibri"/>
                <w:color w:val="000000"/>
                <w:lang w:val="es-ES" w:eastAsia="es-ES"/>
              </w:rPr>
              <w:t xml:space="preserve"> $      1.075,00 </w:t>
            </w:r>
          </w:p>
        </w:tc>
        <w:tc>
          <w:tcPr>
            <w:tcW w:w="0" w:type="auto"/>
            <w:tcBorders>
              <w:left w:val="nil"/>
              <w:righ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c>
          <w:tcPr>
            <w:tcW w:w="1909" w:type="dxa"/>
            <w:tcBorders>
              <w:left w:val="nil"/>
            </w:tcBorders>
            <w:shd w:val="clear" w:color="auto" w:fill="E6EED5"/>
            <w:noWrap/>
            <w:hideMark/>
          </w:tcPr>
          <w:p w:rsidR="004108F4" w:rsidRPr="00945D95" w:rsidRDefault="004108F4" w:rsidP="00945D95">
            <w:pPr>
              <w:spacing w:after="0" w:line="240" w:lineRule="auto"/>
              <w:rPr>
                <w:rFonts w:cs="Calibri"/>
                <w:color w:val="000000"/>
                <w:lang w:val="es-ES" w:eastAsia="es-ES"/>
              </w:rPr>
            </w:pPr>
          </w:p>
        </w:tc>
      </w:tr>
      <w:tr w:rsidR="002D661C" w:rsidRPr="00945D95" w:rsidTr="00945D95">
        <w:trPr>
          <w:trHeight w:val="252"/>
        </w:trPr>
        <w:tc>
          <w:tcPr>
            <w:tcW w:w="0" w:type="auto"/>
            <w:tcBorders>
              <w:right w:val="nil"/>
            </w:tcBorders>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Total Activos</w:t>
            </w:r>
          </w:p>
        </w:tc>
        <w:tc>
          <w:tcPr>
            <w:tcW w:w="0" w:type="auto"/>
            <w:tcBorders>
              <w:left w:val="nil"/>
              <w:right w:val="nil"/>
            </w:tcBorders>
            <w:noWrap/>
            <w:hideMark/>
          </w:tcPr>
          <w:p w:rsidR="004108F4" w:rsidRPr="00945D95" w:rsidRDefault="004108F4" w:rsidP="00945D95">
            <w:pPr>
              <w:spacing w:after="0" w:line="240" w:lineRule="auto"/>
              <w:rPr>
                <w:rFonts w:cs="Calibri"/>
                <w:b/>
                <w:color w:val="000000"/>
                <w:lang w:val="es-ES" w:eastAsia="es-ES"/>
              </w:rPr>
            </w:pPr>
            <w:r w:rsidRPr="00945D95">
              <w:rPr>
                <w:rFonts w:cs="Calibri"/>
                <w:b/>
                <w:color w:val="000000"/>
                <w:lang w:val="es-ES" w:eastAsia="es-ES"/>
              </w:rPr>
              <w:t xml:space="preserve"> $    28.177,25 </w:t>
            </w:r>
          </w:p>
        </w:tc>
        <w:tc>
          <w:tcPr>
            <w:tcW w:w="0" w:type="auto"/>
            <w:tcBorders>
              <w:left w:val="nil"/>
              <w:right w:val="nil"/>
            </w:tcBorders>
            <w:noWrap/>
            <w:hideMark/>
          </w:tcPr>
          <w:p w:rsidR="004108F4" w:rsidRPr="00945D95" w:rsidRDefault="004108F4" w:rsidP="00945D95">
            <w:pPr>
              <w:spacing w:after="0" w:line="240" w:lineRule="auto"/>
              <w:rPr>
                <w:rFonts w:cs="Calibri"/>
                <w:b/>
                <w:bCs/>
                <w:color w:val="000000"/>
                <w:lang w:val="es-ES" w:eastAsia="es-ES"/>
              </w:rPr>
            </w:pPr>
            <w:r w:rsidRPr="00945D95">
              <w:rPr>
                <w:rFonts w:cs="Calibri"/>
                <w:b/>
                <w:bCs/>
                <w:color w:val="000000"/>
                <w:lang w:val="es-ES" w:eastAsia="es-ES"/>
              </w:rPr>
              <w:t>Total Patrimonio + Pasivos</w:t>
            </w:r>
          </w:p>
        </w:tc>
        <w:tc>
          <w:tcPr>
            <w:tcW w:w="1909" w:type="dxa"/>
            <w:tcBorders>
              <w:left w:val="nil"/>
            </w:tcBorders>
            <w:noWrap/>
            <w:hideMark/>
          </w:tcPr>
          <w:p w:rsidR="004108F4" w:rsidRPr="00945D95" w:rsidRDefault="004108F4" w:rsidP="00945D95">
            <w:pPr>
              <w:spacing w:after="0" w:line="240" w:lineRule="auto"/>
              <w:rPr>
                <w:rFonts w:cs="Calibri"/>
                <w:b/>
                <w:color w:val="000000"/>
                <w:lang w:val="es-ES" w:eastAsia="es-ES"/>
              </w:rPr>
            </w:pPr>
            <w:r w:rsidRPr="00945D95">
              <w:rPr>
                <w:rFonts w:cs="Calibri"/>
                <w:b/>
                <w:color w:val="000000"/>
                <w:lang w:val="es-ES" w:eastAsia="es-ES"/>
              </w:rPr>
              <w:t xml:space="preserve"> $  28.177,25 </w:t>
            </w:r>
          </w:p>
        </w:tc>
      </w:tr>
    </w:tbl>
    <w:p w:rsidR="004108F4" w:rsidRDefault="004108F4" w:rsidP="004108F4">
      <w:pPr>
        <w:spacing w:after="0" w:line="360" w:lineRule="auto"/>
        <w:jc w:val="center"/>
        <w:rPr>
          <w:rFonts w:ascii="Arial" w:hAnsi="Arial" w:cs="Arial"/>
          <w:b/>
          <w:sz w:val="24"/>
          <w:szCs w:val="24"/>
        </w:rPr>
      </w:pPr>
      <w:r>
        <w:rPr>
          <w:rFonts w:ascii="Arial" w:hAnsi="Arial" w:cs="Arial"/>
          <w:b/>
          <w:sz w:val="24"/>
          <w:szCs w:val="24"/>
        </w:rPr>
        <w:t>Elaborado por los autores</w:t>
      </w:r>
    </w:p>
    <w:p w:rsidR="00DA6079" w:rsidRDefault="00DA6079" w:rsidP="004108F4">
      <w:pPr>
        <w:spacing w:after="0" w:line="360" w:lineRule="auto"/>
        <w:jc w:val="center"/>
        <w:rPr>
          <w:rFonts w:ascii="Arial" w:hAnsi="Arial" w:cs="Arial"/>
          <w:b/>
          <w:sz w:val="24"/>
          <w:szCs w:val="24"/>
        </w:rPr>
      </w:pPr>
    </w:p>
    <w:p w:rsidR="00850C7F" w:rsidRDefault="00850C7F" w:rsidP="00787BB5">
      <w:pPr>
        <w:ind w:left="30"/>
        <w:jc w:val="both"/>
        <w:rPr>
          <w:rFonts w:ascii="Arial" w:hAnsi="Arial" w:cs="Arial"/>
          <w:sz w:val="23"/>
          <w:szCs w:val="23"/>
        </w:rPr>
      </w:pPr>
      <w:r>
        <w:rPr>
          <w:rFonts w:ascii="Arial" w:hAnsi="Arial" w:cs="Arial"/>
          <w:sz w:val="23"/>
          <w:szCs w:val="23"/>
        </w:rPr>
        <w:t>Según el estudio financiero el proyecto es rentable ya que obtuvimos una TIR mayor a la TMAR con un VAN positivo sujeto a un periodo de recuperación del capital descrito a continuación:</w:t>
      </w:r>
    </w:p>
    <w:p w:rsidR="006D0C65" w:rsidRDefault="00DE4737" w:rsidP="006D0C65">
      <w:pPr>
        <w:spacing w:after="0" w:line="360" w:lineRule="auto"/>
        <w:jc w:val="center"/>
        <w:rPr>
          <w:rFonts w:ascii="Arial" w:hAnsi="Arial" w:cs="Arial"/>
          <w:b/>
          <w:sz w:val="24"/>
          <w:szCs w:val="24"/>
          <w:lang w:val="es-ES"/>
        </w:rPr>
      </w:pPr>
      <w:r>
        <w:rPr>
          <w:rFonts w:ascii="Arial" w:hAnsi="Arial" w:cs="Arial"/>
          <w:b/>
          <w:sz w:val="24"/>
          <w:szCs w:val="24"/>
          <w:lang w:val="es-ES"/>
        </w:rPr>
        <w:t xml:space="preserve">Tabla </w:t>
      </w:r>
      <w:r w:rsidR="00E603BD">
        <w:rPr>
          <w:rFonts w:ascii="Arial" w:hAnsi="Arial" w:cs="Arial"/>
          <w:b/>
          <w:sz w:val="24"/>
          <w:szCs w:val="24"/>
          <w:lang w:val="es-ES"/>
        </w:rPr>
        <w:t>4</w:t>
      </w:r>
      <w:r>
        <w:rPr>
          <w:rFonts w:ascii="Arial" w:hAnsi="Arial" w:cs="Arial"/>
          <w:b/>
          <w:sz w:val="24"/>
          <w:szCs w:val="24"/>
          <w:lang w:val="es-ES"/>
        </w:rPr>
        <w:t>1</w:t>
      </w:r>
      <w:r w:rsidR="006D0C65">
        <w:rPr>
          <w:rFonts w:ascii="Arial" w:hAnsi="Arial" w:cs="Arial"/>
          <w:b/>
          <w:sz w:val="24"/>
          <w:szCs w:val="24"/>
          <w:lang w:val="es-ES"/>
        </w:rPr>
        <w:t xml:space="preserve">. </w:t>
      </w:r>
      <w:r w:rsidR="00E5273B">
        <w:rPr>
          <w:rFonts w:ascii="Arial" w:hAnsi="Arial" w:cs="Arial"/>
          <w:b/>
          <w:sz w:val="24"/>
          <w:szCs w:val="24"/>
          <w:lang w:val="es-ES"/>
        </w:rPr>
        <w:t>Playback</w:t>
      </w:r>
    </w:p>
    <w:tbl>
      <w:tblPr>
        <w:tblW w:w="9213"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1949"/>
        <w:gridCol w:w="1351"/>
        <w:gridCol w:w="1351"/>
        <w:gridCol w:w="1239"/>
        <w:gridCol w:w="1239"/>
        <w:gridCol w:w="1239"/>
        <w:gridCol w:w="1106"/>
      </w:tblGrid>
      <w:tr w:rsidR="00B35610" w:rsidRPr="00B35610" w:rsidTr="00945D95">
        <w:trPr>
          <w:trHeight w:val="281"/>
          <w:jc w:val="center"/>
        </w:trPr>
        <w:tc>
          <w:tcPr>
            <w:tcW w:w="1949" w:type="dxa"/>
            <w:tcBorders>
              <w:top w:val="single" w:sz="8" w:space="0" w:color="B3CC82"/>
              <w:left w:val="single" w:sz="8" w:space="0" w:color="B3CC82"/>
              <w:bottom w:val="single" w:sz="8" w:space="0" w:color="B3CC82"/>
              <w:right w:val="nil"/>
            </w:tcBorders>
            <w:shd w:val="clear" w:color="auto" w:fill="9BBB59"/>
            <w:noWrap/>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 </w:t>
            </w:r>
          </w:p>
        </w:tc>
        <w:tc>
          <w:tcPr>
            <w:tcW w:w="1313" w:type="dxa"/>
            <w:tcBorders>
              <w:top w:val="single" w:sz="8" w:space="0" w:color="B3CC82"/>
              <w:left w:val="nil"/>
              <w:bottom w:val="single" w:sz="8" w:space="0" w:color="B3CC82"/>
              <w:right w:val="nil"/>
            </w:tcBorders>
            <w:shd w:val="clear" w:color="auto" w:fill="9BBB59"/>
            <w:noWrap/>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0</w:t>
            </w:r>
          </w:p>
        </w:tc>
        <w:tc>
          <w:tcPr>
            <w:tcW w:w="1313" w:type="dxa"/>
            <w:tcBorders>
              <w:top w:val="single" w:sz="8" w:space="0" w:color="B3CC82"/>
              <w:left w:val="nil"/>
              <w:bottom w:val="single" w:sz="8" w:space="0" w:color="B3CC82"/>
              <w:right w:val="nil"/>
            </w:tcBorders>
            <w:shd w:val="clear" w:color="auto" w:fill="9BBB59"/>
            <w:noWrap/>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1</w:t>
            </w:r>
          </w:p>
        </w:tc>
        <w:tc>
          <w:tcPr>
            <w:tcW w:w="1204" w:type="dxa"/>
            <w:tcBorders>
              <w:top w:val="single" w:sz="8" w:space="0" w:color="B3CC82"/>
              <w:left w:val="nil"/>
              <w:bottom w:val="single" w:sz="8" w:space="0" w:color="B3CC82"/>
              <w:right w:val="nil"/>
            </w:tcBorders>
            <w:shd w:val="clear" w:color="auto" w:fill="9BBB59"/>
            <w:noWrap/>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2</w:t>
            </w:r>
          </w:p>
        </w:tc>
        <w:tc>
          <w:tcPr>
            <w:tcW w:w="1204" w:type="dxa"/>
            <w:tcBorders>
              <w:top w:val="single" w:sz="8" w:space="0" w:color="B3CC82"/>
              <w:left w:val="nil"/>
              <w:bottom w:val="single" w:sz="8" w:space="0" w:color="B3CC82"/>
              <w:right w:val="nil"/>
            </w:tcBorders>
            <w:shd w:val="clear" w:color="auto" w:fill="9BBB59"/>
            <w:noWrap/>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3</w:t>
            </w:r>
          </w:p>
        </w:tc>
        <w:tc>
          <w:tcPr>
            <w:tcW w:w="1204" w:type="dxa"/>
            <w:tcBorders>
              <w:top w:val="single" w:sz="8" w:space="0" w:color="B3CC82"/>
              <w:left w:val="nil"/>
              <w:bottom w:val="single" w:sz="8" w:space="0" w:color="B3CC82"/>
              <w:right w:val="nil"/>
            </w:tcBorders>
            <w:shd w:val="clear" w:color="auto" w:fill="9BBB59"/>
            <w:noWrap/>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4</w:t>
            </w:r>
          </w:p>
        </w:tc>
        <w:tc>
          <w:tcPr>
            <w:tcW w:w="1026" w:type="dxa"/>
            <w:tcBorders>
              <w:top w:val="single" w:sz="8" w:space="0" w:color="B3CC82"/>
              <w:left w:val="nil"/>
              <w:bottom w:val="single" w:sz="8" w:space="0" w:color="B3CC82"/>
              <w:right w:val="single" w:sz="8" w:space="0" w:color="B3CC82"/>
            </w:tcBorders>
            <w:shd w:val="clear" w:color="auto" w:fill="9BBB59"/>
            <w:noWrap/>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5</w:t>
            </w:r>
          </w:p>
        </w:tc>
      </w:tr>
      <w:tr w:rsidR="00B35610" w:rsidRPr="00B35610" w:rsidTr="00945D95">
        <w:trPr>
          <w:trHeight w:val="281"/>
          <w:jc w:val="center"/>
        </w:trPr>
        <w:tc>
          <w:tcPr>
            <w:tcW w:w="1949" w:type="dxa"/>
            <w:tcBorders>
              <w:right w:val="nil"/>
            </w:tcBorders>
            <w:shd w:val="clear" w:color="auto" w:fill="E6EED5"/>
            <w:noWrap/>
            <w:hideMark/>
          </w:tcPr>
          <w:p w:rsidR="00B35610" w:rsidRPr="00945D95" w:rsidRDefault="00B35610" w:rsidP="00945D95">
            <w:pPr>
              <w:spacing w:after="0" w:line="240" w:lineRule="auto"/>
              <w:rPr>
                <w:rFonts w:ascii="Arial" w:hAnsi="Arial" w:cs="Arial"/>
                <w:b/>
                <w:bCs/>
                <w:sz w:val="20"/>
                <w:szCs w:val="20"/>
                <w:lang w:val="es-ES" w:eastAsia="es-ES"/>
              </w:rPr>
            </w:pPr>
            <w:r w:rsidRPr="00945D95">
              <w:rPr>
                <w:rFonts w:ascii="Arial" w:hAnsi="Arial" w:cs="Arial"/>
                <w:b/>
                <w:bCs/>
                <w:sz w:val="20"/>
                <w:szCs w:val="20"/>
                <w:lang w:val="es-ES" w:eastAsia="es-ES"/>
              </w:rPr>
              <w:t>FLUJO DE CAJA</w:t>
            </w:r>
          </w:p>
        </w:tc>
        <w:tc>
          <w:tcPr>
            <w:tcW w:w="1313" w:type="dxa"/>
            <w:tcBorders>
              <w:left w:val="nil"/>
              <w:right w:val="nil"/>
            </w:tcBorders>
            <w:shd w:val="clear" w:color="auto" w:fill="E6EED5"/>
            <w:noWrap/>
            <w:hideMark/>
          </w:tcPr>
          <w:p w:rsidR="00B35610" w:rsidRPr="00945D95" w:rsidRDefault="00B35610" w:rsidP="00945D95">
            <w:pPr>
              <w:spacing w:after="0" w:line="240" w:lineRule="auto"/>
              <w:jc w:val="right"/>
              <w:rPr>
                <w:rFonts w:cs="Calibri"/>
                <w:b/>
                <w:bCs/>
                <w:color w:val="000000"/>
                <w:lang w:val="es-ES" w:eastAsia="es-ES"/>
              </w:rPr>
            </w:pPr>
            <w:r w:rsidRPr="00945D95">
              <w:rPr>
                <w:rFonts w:cs="Calibri"/>
                <w:b/>
                <w:bCs/>
                <w:color w:val="000000"/>
                <w:lang w:val="es-ES" w:eastAsia="es-ES"/>
              </w:rPr>
              <w:t>-19247.25</w:t>
            </w:r>
          </w:p>
        </w:tc>
        <w:tc>
          <w:tcPr>
            <w:tcW w:w="1313" w:type="dxa"/>
            <w:tcBorders>
              <w:left w:val="nil"/>
              <w:right w:val="nil"/>
            </w:tcBorders>
            <w:shd w:val="clear" w:color="auto" w:fill="E6EED5"/>
            <w:noWrap/>
            <w:hideMark/>
          </w:tcPr>
          <w:p w:rsidR="00B35610" w:rsidRPr="00945D95" w:rsidRDefault="00B35610" w:rsidP="00945D95">
            <w:pPr>
              <w:spacing w:after="0" w:line="240" w:lineRule="auto"/>
              <w:jc w:val="right"/>
              <w:rPr>
                <w:rFonts w:cs="Calibri"/>
                <w:b/>
                <w:bCs/>
                <w:color w:val="000000"/>
                <w:lang w:val="es-ES" w:eastAsia="es-ES"/>
              </w:rPr>
            </w:pPr>
            <w:r w:rsidRPr="00945D95">
              <w:rPr>
                <w:rFonts w:cs="Calibri"/>
                <w:b/>
                <w:bCs/>
                <w:color w:val="000000"/>
                <w:lang w:val="es-ES" w:eastAsia="es-ES"/>
              </w:rPr>
              <w:t>8288.37</w:t>
            </w:r>
          </w:p>
        </w:tc>
        <w:tc>
          <w:tcPr>
            <w:tcW w:w="1204" w:type="dxa"/>
            <w:tcBorders>
              <w:left w:val="nil"/>
              <w:right w:val="nil"/>
            </w:tcBorders>
            <w:shd w:val="clear" w:color="auto" w:fill="E6EED5"/>
            <w:noWrap/>
            <w:hideMark/>
          </w:tcPr>
          <w:p w:rsidR="00B35610" w:rsidRPr="00945D95" w:rsidRDefault="00B35610" w:rsidP="00945D95">
            <w:pPr>
              <w:spacing w:after="0" w:line="240" w:lineRule="auto"/>
              <w:jc w:val="right"/>
              <w:rPr>
                <w:rFonts w:cs="Calibri"/>
                <w:b/>
                <w:bCs/>
                <w:color w:val="000000"/>
                <w:lang w:val="es-ES" w:eastAsia="es-ES"/>
              </w:rPr>
            </w:pPr>
            <w:r w:rsidRPr="00945D95">
              <w:rPr>
                <w:rFonts w:cs="Calibri"/>
                <w:b/>
                <w:bCs/>
                <w:color w:val="000000"/>
                <w:lang w:val="es-ES" w:eastAsia="es-ES"/>
              </w:rPr>
              <w:t>6671.51</w:t>
            </w:r>
          </w:p>
        </w:tc>
        <w:tc>
          <w:tcPr>
            <w:tcW w:w="1204" w:type="dxa"/>
            <w:tcBorders>
              <w:left w:val="nil"/>
              <w:right w:val="nil"/>
            </w:tcBorders>
            <w:shd w:val="clear" w:color="auto" w:fill="E6EED5"/>
            <w:noWrap/>
            <w:hideMark/>
          </w:tcPr>
          <w:p w:rsidR="00B35610" w:rsidRPr="00945D95" w:rsidRDefault="00B35610" w:rsidP="00945D95">
            <w:pPr>
              <w:spacing w:after="0" w:line="240" w:lineRule="auto"/>
              <w:jc w:val="right"/>
              <w:rPr>
                <w:rFonts w:cs="Calibri"/>
                <w:b/>
                <w:bCs/>
                <w:color w:val="000000"/>
                <w:lang w:val="es-ES" w:eastAsia="es-ES"/>
              </w:rPr>
            </w:pPr>
            <w:r w:rsidRPr="00945D95">
              <w:rPr>
                <w:rFonts w:cs="Calibri"/>
                <w:b/>
                <w:bCs/>
                <w:color w:val="000000"/>
                <w:lang w:val="es-ES" w:eastAsia="es-ES"/>
              </w:rPr>
              <w:t>4787.45</w:t>
            </w:r>
          </w:p>
        </w:tc>
        <w:tc>
          <w:tcPr>
            <w:tcW w:w="1204" w:type="dxa"/>
            <w:tcBorders>
              <w:left w:val="nil"/>
              <w:right w:val="nil"/>
            </w:tcBorders>
            <w:shd w:val="clear" w:color="auto" w:fill="E6EED5"/>
            <w:noWrap/>
            <w:hideMark/>
          </w:tcPr>
          <w:p w:rsidR="00B35610" w:rsidRPr="00945D95" w:rsidRDefault="00B35610" w:rsidP="00945D95">
            <w:pPr>
              <w:spacing w:after="0" w:line="240" w:lineRule="auto"/>
              <w:jc w:val="right"/>
              <w:rPr>
                <w:rFonts w:cs="Calibri"/>
                <w:b/>
                <w:bCs/>
                <w:color w:val="000000"/>
                <w:lang w:val="es-ES" w:eastAsia="es-ES"/>
              </w:rPr>
            </w:pPr>
            <w:r w:rsidRPr="00945D95">
              <w:rPr>
                <w:rFonts w:cs="Calibri"/>
                <w:b/>
                <w:bCs/>
                <w:color w:val="000000"/>
                <w:lang w:val="es-ES" w:eastAsia="es-ES"/>
              </w:rPr>
              <w:t>2604.21</w:t>
            </w:r>
          </w:p>
        </w:tc>
        <w:tc>
          <w:tcPr>
            <w:tcW w:w="1026" w:type="dxa"/>
            <w:tcBorders>
              <w:left w:val="nil"/>
            </w:tcBorders>
            <w:shd w:val="clear" w:color="auto" w:fill="E6EED5"/>
            <w:noWrap/>
            <w:hideMark/>
          </w:tcPr>
          <w:p w:rsidR="00B35610" w:rsidRPr="00945D95" w:rsidRDefault="00B35610" w:rsidP="00945D95">
            <w:pPr>
              <w:spacing w:after="0" w:line="240" w:lineRule="auto"/>
              <w:jc w:val="right"/>
              <w:rPr>
                <w:rFonts w:cs="Calibri"/>
                <w:b/>
                <w:bCs/>
                <w:color w:val="000000"/>
                <w:lang w:val="es-ES" w:eastAsia="es-ES"/>
              </w:rPr>
            </w:pPr>
            <w:r w:rsidRPr="00945D95">
              <w:rPr>
                <w:rFonts w:cs="Calibri"/>
                <w:b/>
                <w:bCs/>
                <w:color w:val="000000"/>
                <w:lang w:val="es-ES" w:eastAsia="es-ES"/>
              </w:rPr>
              <w:t>15485.92</w:t>
            </w:r>
          </w:p>
        </w:tc>
      </w:tr>
      <w:tr w:rsidR="00B35610" w:rsidRPr="00B35610" w:rsidTr="00945D95">
        <w:trPr>
          <w:trHeight w:val="296"/>
          <w:jc w:val="center"/>
        </w:trPr>
        <w:tc>
          <w:tcPr>
            <w:tcW w:w="1949" w:type="dxa"/>
            <w:tcBorders>
              <w:right w:val="nil"/>
            </w:tcBorders>
            <w:noWrap/>
            <w:hideMark/>
          </w:tcPr>
          <w:p w:rsidR="00B35610" w:rsidRPr="00945D95" w:rsidRDefault="00B35610" w:rsidP="00945D95">
            <w:pPr>
              <w:spacing w:after="0" w:line="240" w:lineRule="auto"/>
              <w:rPr>
                <w:rFonts w:ascii="Arial" w:hAnsi="Arial" w:cs="Arial"/>
                <w:b/>
                <w:bCs/>
                <w:sz w:val="20"/>
                <w:szCs w:val="20"/>
                <w:lang w:val="es-ES" w:eastAsia="es-ES"/>
              </w:rPr>
            </w:pPr>
            <w:r w:rsidRPr="00945D95">
              <w:rPr>
                <w:rFonts w:ascii="Arial" w:hAnsi="Arial" w:cs="Arial"/>
                <w:b/>
                <w:bCs/>
                <w:sz w:val="20"/>
                <w:szCs w:val="20"/>
                <w:lang w:val="es-ES" w:eastAsia="es-ES"/>
              </w:rPr>
              <w:t>FLIJO DESCONTADO</w:t>
            </w:r>
          </w:p>
        </w:tc>
        <w:tc>
          <w:tcPr>
            <w:tcW w:w="1313" w:type="dxa"/>
            <w:tcBorders>
              <w:left w:val="nil"/>
              <w:right w:val="nil"/>
            </w:tcBorders>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color w:val="FF0000"/>
                <w:sz w:val="20"/>
                <w:szCs w:val="20"/>
                <w:lang w:val="es-ES" w:eastAsia="es-ES"/>
              </w:rPr>
              <w:t>($19,247.25)</w:t>
            </w:r>
          </w:p>
        </w:tc>
        <w:tc>
          <w:tcPr>
            <w:tcW w:w="1313" w:type="dxa"/>
            <w:tcBorders>
              <w:left w:val="nil"/>
              <w:right w:val="nil"/>
            </w:tcBorders>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sz w:val="20"/>
                <w:szCs w:val="20"/>
                <w:lang w:val="es-ES" w:eastAsia="es-ES"/>
              </w:rPr>
              <w:t xml:space="preserve">$ 7,318.65 </w:t>
            </w:r>
          </w:p>
        </w:tc>
        <w:tc>
          <w:tcPr>
            <w:tcW w:w="1204" w:type="dxa"/>
            <w:tcBorders>
              <w:left w:val="nil"/>
              <w:right w:val="nil"/>
            </w:tcBorders>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sz w:val="20"/>
                <w:szCs w:val="20"/>
                <w:lang w:val="es-ES" w:eastAsia="es-ES"/>
              </w:rPr>
              <w:t xml:space="preserve">$ 5,201.73 </w:t>
            </w:r>
          </w:p>
        </w:tc>
        <w:tc>
          <w:tcPr>
            <w:tcW w:w="1204" w:type="dxa"/>
            <w:tcBorders>
              <w:left w:val="nil"/>
              <w:right w:val="nil"/>
            </w:tcBorders>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sz w:val="20"/>
                <w:szCs w:val="20"/>
                <w:lang w:val="es-ES" w:eastAsia="es-ES"/>
              </w:rPr>
              <w:t xml:space="preserve">$ 3,296.02 </w:t>
            </w:r>
          </w:p>
        </w:tc>
        <w:tc>
          <w:tcPr>
            <w:tcW w:w="1204" w:type="dxa"/>
            <w:tcBorders>
              <w:left w:val="nil"/>
              <w:right w:val="nil"/>
            </w:tcBorders>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sz w:val="20"/>
                <w:szCs w:val="20"/>
                <w:lang w:val="es-ES" w:eastAsia="es-ES"/>
              </w:rPr>
              <w:t xml:space="preserve">$ 1,583.16 </w:t>
            </w:r>
          </w:p>
        </w:tc>
        <w:tc>
          <w:tcPr>
            <w:tcW w:w="1026" w:type="dxa"/>
            <w:tcBorders>
              <w:left w:val="nil"/>
            </w:tcBorders>
            <w:noWrap/>
            <w:hideMark/>
          </w:tcPr>
          <w:p w:rsidR="00B35610" w:rsidRPr="00945D95" w:rsidRDefault="00450901" w:rsidP="00945D95">
            <w:pPr>
              <w:spacing w:after="0" w:line="240" w:lineRule="auto"/>
              <w:jc w:val="right"/>
              <w:rPr>
                <w:rFonts w:ascii="Arial" w:hAnsi="Arial" w:cs="Arial"/>
                <w:sz w:val="20"/>
                <w:szCs w:val="20"/>
                <w:lang w:val="es-ES" w:eastAsia="es-ES"/>
              </w:rPr>
            </w:pPr>
            <w:r w:rsidRPr="00945D95">
              <w:rPr>
                <w:rFonts w:ascii="Arial" w:hAnsi="Arial" w:cs="Arial"/>
                <w:sz w:val="20"/>
                <w:szCs w:val="20"/>
                <w:lang w:val="es-ES" w:eastAsia="es-ES"/>
              </w:rPr>
              <w:t>$</w:t>
            </w:r>
            <w:r w:rsidR="00B35610" w:rsidRPr="00945D95">
              <w:rPr>
                <w:rFonts w:ascii="Arial" w:hAnsi="Arial" w:cs="Arial"/>
                <w:sz w:val="20"/>
                <w:szCs w:val="20"/>
                <w:lang w:val="es-ES" w:eastAsia="es-ES"/>
              </w:rPr>
              <w:t xml:space="preserve">8,312.77 </w:t>
            </w:r>
          </w:p>
        </w:tc>
      </w:tr>
      <w:tr w:rsidR="00B35610" w:rsidRPr="00B35610" w:rsidTr="00945D95">
        <w:trPr>
          <w:trHeight w:val="193"/>
          <w:jc w:val="center"/>
        </w:trPr>
        <w:tc>
          <w:tcPr>
            <w:tcW w:w="1949" w:type="dxa"/>
            <w:tcBorders>
              <w:right w:val="nil"/>
            </w:tcBorders>
            <w:shd w:val="clear" w:color="auto" w:fill="E6EED5"/>
            <w:noWrap/>
            <w:hideMark/>
          </w:tcPr>
          <w:p w:rsidR="00B35610" w:rsidRPr="00945D95" w:rsidRDefault="00B35610" w:rsidP="00945D95">
            <w:pPr>
              <w:spacing w:after="0" w:line="240" w:lineRule="auto"/>
              <w:rPr>
                <w:rFonts w:ascii="Arial" w:hAnsi="Arial" w:cs="Arial"/>
                <w:b/>
                <w:bCs/>
                <w:sz w:val="20"/>
                <w:szCs w:val="20"/>
                <w:lang w:val="es-ES" w:eastAsia="es-ES"/>
              </w:rPr>
            </w:pPr>
            <w:r w:rsidRPr="00945D95">
              <w:rPr>
                <w:rFonts w:ascii="Arial" w:hAnsi="Arial" w:cs="Arial"/>
                <w:b/>
                <w:bCs/>
                <w:sz w:val="20"/>
                <w:szCs w:val="20"/>
                <w:lang w:val="es-ES" w:eastAsia="es-ES"/>
              </w:rPr>
              <w:t>FLUJO DESC. ACUM.</w:t>
            </w:r>
          </w:p>
        </w:tc>
        <w:tc>
          <w:tcPr>
            <w:tcW w:w="1313" w:type="dxa"/>
            <w:tcBorders>
              <w:left w:val="nil"/>
              <w:right w:val="nil"/>
            </w:tcBorders>
            <w:shd w:val="clear" w:color="auto" w:fill="E6EED5"/>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color w:val="FF0000"/>
                <w:sz w:val="20"/>
                <w:szCs w:val="20"/>
                <w:lang w:val="es-ES" w:eastAsia="es-ES"/>
              </w:rPr>
              <w:t>($19,247.25)</w:t>
            </w:r>
          </w:p>
        </w:tc>
        <w:tc>
          <w:tcPr>
            <w:tcW w:w="1313" w:type="dxa"/>
            <w:tcBorders>
              <w:left w:val="nil"/>
              <w:right w:val="nil"/>
            </w:tcBorders>
            <w:shd w:val="clear" w:color="auto" w:fill="E6EED5"/>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color w:val="FF0000"/>
                <w:sz w:val="20"/>
                <w:szCs w:val="20"/>
                <w:lang w:val="es-ES" w:eastAsia="es-ES"/>
              </w:rPr>
              <w:t>($11,928.60)</w:t>
            </w:r>
          </w:p>
        </w:tc>
        <w:tc>
          <w:tcPr>
            <w:tcW w:w="1204" w:type="dxa"/>
            <w:tcBorders>
              <w:left w:val="nil"/>
              <w:right w:val="nil"/>
            </w:tcBorders>
            <w:shd w:val="clear" w:color="auto" w:fill="E6EED5"/>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color w:val="FF0000"/>
                <w:sz w:val="20"/>
                <w:szCs w:val="20"/>
                <w:lang w:val="es-ES" w:eastAsia="es-ES"/>
              </w:rPr>
              <w:t>($6,726.87)</w:t>
            </w:r>
          </w:p>
        </w:tc>
        <w:tc>
          <w:tcPr>
            <w:tcW w:w="1204" w:type="dxa"/>
            <w:tcBorders>
              <w:left w:val="nil"/>
              <w:right w:val="nil"/>
            </w:tcBorders>
            <w:shd w:val="clear" w:color="auto" w:fill="E6EED5"/>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color w:val="FF0000"/>
                <w:sz w:val="20"/>
                <w:szCs w:val="20"/>
                <w:lang w:val="es-ES" w:eastAsia="es-ES"/>
              </w:rPr>
              <w:t>($3,430.85)</w:t>
            </w:r>
          </w:p>
        </w:tc>
        <w:tc>
          <w:tcPr>
            <w:tcW w:w="1204" w:type="dxa"/>
            <w:tcBorders>
              <w:left w:val="nil"/>
              <w:right w:val="nil"/>
            </w:tcBorders>
            <w:shd w:val="clear" w:color="auto" w:fill="E6EED5"/>
            <w:noWrap/>
            <w:hideMark/>
          </w:tcPr>
          <w:p w:rsidR="00B35610" w:rsidRPr="00945D95" w:rsidRDefault="00B35610" w:rsidP="00945D95">
            <w:pPr>
              <w:spacing w:after="0" w:line="240" w:lineRule="auto"/>
              <w:jc w:val="right"/>
              <w:rPr>
                <w:rFonts w:ascii="Arial" w:hAnsi="Arial" w:cs="Arial"/>
                <w:sz w:val="20"/>
                <w:szCs w:val="20"/>
                <w:lang w:val="es-ES" w:eastAsia="es-ES"/>
              </w:rPr>
            </w:pPr>
            <w:r w:rsidRPr="00945D95">
              <w:rPr>
                <w:rFonts w:ascii="Arial" w:hAnsi="Arial" w:cs="Arial"/>
                <w:color w:val="FF0000"/>
                <w:sz w:val="20"/>
                <w:szCs w:val="20"/>
                <w:lang w:val="es-ES" w:eastAsia="es-ES"/>
              </w:rPr>
              <w:t>($1,847.70)</w:t>
            </w:r>
          </w:p>
        </w:tc>
        <w:tc>
          <w:tcPr>
            <w:tcW w:w="1026" w:type="dxa"/>
            <w:tcBorders>
              <w:left w:val="nil"/>
            </w:tcBorders>
            <w:shd w:val="clear" w:color="auto" w:fill="E6EED5"/>
            <w:noWrap/>
            <w:hideMark/>
          </w:tcPr>
          <w:p w:rsidR="00B35610" w:rsidRPr="00945D95" w:rsidRDefault="00450901" w:rsidP="00945D95">
            <w:pPr>
              <w:spacing w:after="0" w:line="240" w:lineRule="auto"/>
              <w:jc w:val="right"/>
              <w:rPr>
                <w:rFonts w:ascii="Arial" w:hAnsi="Arial" w:cs="Arial"/>
                <w:sz w:val="20"/>
                <w:szCs w:val="20"/>
                <w:lang w:val="es-ES" w:eastAsia="es-ES"/>
              </w:rPr>
            </w:pPr>
            <w:r w:rsidRPr="00945D95">
              <w:rPr>
                <w:rFonts w:ascii="Arial" w:hAnsi="Arial" w:cs="Arial"/>
                <w:sz w:val="20"/>
                <w:szCs w:val="20"/>
                <w:lang w:val="es-ES" w:eastAsia="es-ES"/>
              </w:rPr>
              <w:t>$</w:t>
            </w:r>
            <w:r w:rsidR="00B35610" w:rsidRPr="00945D95">
              <w:rPr>
                <w:rFonts w:ascii="Arial" w:hAnsi="Arial" w:cs="Arial"/>
                <w:sz w:val="20"/>
                <w:szCs w:val="20"/>
                <w:lang w:val="es-ES" w:eastAsia="es-ES"/>
              </w:rPr>
              <w:t xml:space="preserve">6,465.08 </w:t>
            </w:r>
          </w:p>
        </w:tc>
      </w:tr>
    </w:tbl>
    <w:p w:rsidR="00B35610" w:rsidRDefault="00B35610" w:rsidP="001B2374">
      <w:pPr>
        <w:spacing w:after="0" w:line="360" w:lineRule="auto"/>
        <w:jc w:val="center"/>
        <w:rPr>
          <w:rFonts w:ascii="Arial" w:hAnsi="Arial" w:cs="Arial"/>
          <w:b/>
          <w:sz w:val="24"/>
          <w:szCs w:val="24"/>
        </w:rPr>
      </w:pPr>
    </w:p>
    <w:tbl>
      <w:tblPr>
        <w:tblW w:w="4696"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176"/>
        <w:gridCol w:w="1260"/>
        <w:gridCol w:w="1260"/>
      </w:tblGrid>
      <w:tr w:rsidR="00B35610" w:rsidRPr="00B35610" w:rsidTr="00945D95">
        <w:trPr>
          <w:trHeight w:val="244"/>
          <w:jc w:val="center"/>
        </w:trPr>
        <w:tc>
          <w:tcPr>
            <w:tcW w:w="2176" w:type="dxa"/>
            <w:tcBorders>
              <w:top w:val="single" w:sz="8" w:space="0" w:color="B3CC82"/>
              <w:left w:val="single" w:sz="8" w:space="0" w:color="B3CC82"/>
              <w:bottom w:val="single" w:sz="8" w:space="0" w:color="B3CC82"/>
              <w:right w:val="nil"/>
            </w:tcBorders>
            <w:shd w:val="clear" w:color="auto" w:fill="9BBB59"/>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Periodo de recuperación</w:t>
            </w:r>
          </w:p>
        </w:tc>
        <w:tc>
          <w:tcPr>
            <w:tcW w:w="1260" w:type="dxa"/>
            <w:tcBorders>
              <w:top w:val="single" w:sz="8" w:space="0" w:color="B3CC82"/>
              <w:left w:val="nil"/>
              <w:bottom w:val="single" w:sz="8" w:space="0" w:color="B3CC82"/>
              <w:right w:val="nil"/>
            </w:tcBorders>
            <w:shd w:val="clear" w:color="auto" w:fill="9BBB59"/>
            <w:noWrap/>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Años</w:t>
            </w:r>
          </w:p>
        </w:tc>
        <w:tc>
          <w:tcPr>
            <w:tcW w:w="1260" w:type="dxa"/>
            <w:tcBorders>
              <w:top w:val="single" w:sz="8" w:space="0" w:color="B3CC82"/>
              <w:left w:val="nil"/>
              <w:bottom w:val="single" w:sz="8" w:space="0" w:color="B3CC82"/>
              <w:right w:val="single" w:sz="8" w:space="0" w:color="B3CC82"/>
            </w:tcBorders>
            <w:shd w:val="clear" w:color="auto" w:fill="9BBB59"/>
            <w:noWrap/>
            <w:hideMark/>
          </w:tcPr>
          <w:p w:rsidR="00B35610" w:rsidRPr="00945D95" w:rsidRDefault="00B35610" w:rsidP="00945D95">
            <w:pPr>
              <w:spacing w:after="0" w:line="240" w:lineRule="auto"/>
              <w:jc w:val="center"/>
              <w:rPr>
                <w:rFonts w:ascii="Arial" w:hAnsi="Arial" w:cs="Arial"/>
                <w:b/>
                <w:bCs/>
                <w:color w:val="000000"/>
                <w:sz w:val="20"/>
                <w:szCs w:val="20"/>
                <w:lang w:val="es-ES" w:eastAsia="es-ES"/>
              </w:rPr>
            </w:pPr>
            <w:r w:rsidRPr="00945D95">
              <w:rPr>
                <w:rFonts w:ascii="Arial" w:hAnsi="Arial" w:cs="Arial"/>
                <w:b/>
                <w:bCs/>
                <w:color w:val="000000"/>
                <w:sz w:val="20"/>
                <w:szCs w:val="20"/>
                <w:lang w:val="es-ES" w:eastAsia="es-ES"/>
              </w:rPr>
              <w:t>Meses</w:t>
            </w:r>
          </w:p>
        </w:tc>
      </w:tr>
      <w:tr w:rsidR="00B35610" w:rsidRPr="00B35610" w:rsidTr="00945D95">
        <w:trPr>
          <w:trHeight w:val="244"/>
          <w:jc w:val="center"/>
        </w:trPr>
        <w:tc>
          <w:tcPr>
            <w:tcW w:w="2176" w:type="dxa"/>
            <w:tcBorders>
              <w:right w:val="nil"/>
            </w:tcBorders>
            <w:shd w:val="clear" w:color="auto" w:fill="E6EED5"/>
            <w:noWrap/>
            <w:hideMark/>
          </w:tcPr>
          <w:p w:rsidR="00B35610" w:rsidRPr="00945D95" w:rsidRDefault="00B35610" w:rsidP="00945D95">
            <w:pPr>
              <w:spacing w:after="0" w:line="240" w:lineRule="auto"/>
              <w:jc w:val="center"/>
              <w:rPr>
                <w:rFonts w:ascii="Arial" w:hAnsi="Arial" w:cs="Arial"/>
                <w:b/>
                <w:bCs/>
                <w:color w:val="FFFFFF"/>
                <w:sz w:val="20"/>
                <w:szCs w:val="20"/>
                <w:lang w:val="es-ES" w:eastAsia="es-ES"/>
              </w:rPr>
            </w:pPr>
            <w:r w:rsidRPr="00945D95">
              <w:rPr>
                <w:rFonts w:ascii="Arial" w:hAnsi="Arial" w:cs="Arial"/>
                <w:b/>
                <w:bCs/>
                <w:color w:val="FFFFFF"/>
                <w:sz w:val="20"/>
                <w:szCs w:val="20"/>
                <w:lang w:val="es-ES" w:eastAsia="es-ES"/>
              </w:rPr>
              <w:t> </w:t>
            </w:r>
          </w:p>
        </w:tc>
        <w:tc>
          <w:tcPr>
            <w:tcW w:w="1260" w:type="dxa"/>
            <w:tcBorders>
              <w:left w:val="nil"/>
              <w:right w:val="nil"/>
            </w:tcBorders>
            <w:shd w:val="clear" w:color="auto" w:fill="E6EED5"/>
            <w:noWrap/>
            <w:hideMark/>
          </w:tcPr>
          <w:p w:rsidR="00B35610" w:rsidRPr="00945D95" w:rsidRDefault="00B35610" w:rsidP="00945D95">
            <w:pPr>
              <w:spacing w:after="0" w:line="240" w:lineRule="auto"/>
              <w:jc w:val="center"/>
              <w:rPr>
                <w:rFonts w:ascii="Arial" w:hAnsi="Arial" w:cs="Arial"/>
                <w:color w:val="000000"/>
                <w:sz w:val="20"/>
                <w:szCs w:val="20"/>
                <w:lang w:val="es-ES" w:eastAsia="es-ES"/>
              </w:rPr>
            </w:pPr>
            <w:r w:rsidRPr="00945D95">
              <w:rPr>
                <w:rFonts w:ascii="Arial" w:hAnsi="Arial" w:cs="Arial"/>
                <w:color w:val="000000"/>
                <w:sz w:val="20"/>
                <w:szCs w:val="20"/>
                <w:lang w:val="es-ES" w:eastAsia="es-ES"/>
              </w:rPr>
              <w:t xml:space="preserve">            5.17 </w:t>
            </w:r>
          </w:p>
        </w:tc>
        <w:tc>
          <w:tcPr>
            <w:tcW w:w="1260" w:type="dxa"/>
            <w:tcBorders>
              <w:left w:val="nil"/>
            </w:tcBorders>
            <w:shd w:val="clear" w:color="auto" w:fill="E6EED5"/>
            <w:noWrap/>
            <w:hideMark/>
          </w:tcPr>
          <w:p w:rsidR="00B35610" w:rsidRPr="00945D95" w:rsidRDefault="00B35610" w:rsidP="00945D95">
            <w:pPr>
              <w:spacing w:after="0" w:line="240" w:lineRule="auto"/>
              <w:rPr>
                <w:rFonts w:ascii="Arial" w:hAnsi="Arial" w:cs="Arial"/>
                <w:color w:val="000000"/>
                <w:sz w:val="20"/>
                <w:szCs w:val="20"/>
                <w:lang w:val="es-ES" w:eastAsia="es-ES"/>
              </w:rPr>
            </w:pPr>
            <w:r w:rsidRPr="00945D95">
              <w:rPr>
                <w:rFonts w:ascii="Arial" w:hAnsi="Arial" w:cs="Arial"/>
                <w:color w:val="000000"/>
                <w:sz w:val="20"/>
                <w:szCs w:val="20"/>
                <w:lang w:val="es-ES" w:eastAsia="es-ES"/>
              </w:rPr>
              <w:t> </w:t>
            </w:r>
          </w:p>
        </w:tc>
      </w:tr>
      <w:tr w:rsidR="00B35610" w:rsidRPr="00B35610" w:rsidTr="00945D95">
        <w:trPr>
          <w:trHeight w:val="244"/>
          <w:jc w:val="center"/>
        </w:trPr>
        <w:tc>
          <w:tcPr>
            <w:tcW w:w="2176" w:type="dxa"/>
            <w:tcBorders>
              <w:right w:val="nil"/>
            </w:tcBorders>
            <w:noWrap/>
            <w:hideMark/>
          </w:tcPr>
          <w:p w:rsidR="00B35610" w:rsidRPr="00945D95" w:rsidRDefault="00B35610" w:rsidP="00945D95">
            <w:pPr>
              <w:spacing w:after="0" w:line="240" w:lineRule="auto"/>
              <w:jc w:val="center"/>
              <w:rPr>
                <w:rFonts w:ascii="Arial" w:hAnsi="Arial" w:cs="Arial"/>
                <w:b/>
                <w:bCs/>
                <w:color w:val="FFFFFF"/>
                <w:sz w:val="20"/>
                <w:szCs w:val="20"/>
                <w:lang w:val="es-ES" w:eastAsia="es-ES"/>
              </w:rPr>
            </w:pPr>
            <w:r w:rsidRPr="00945D95">
              <w:rPr>
                <w:rFonts w:ascii="Arial" w:hAnsi="Arial" w:cs="Arial"/>
                <w:b/>
                <w:bCs/>
                <w:color w:val="FFFFFF"/>
                <w:sz w:val="20"/>
                <w:szCs w:val="20"/>
                <w:lang w:val="es-ES" w:eastAsia="es-ES"/>
              </w:rPr>
              <w:t> </w:t>
            </w:r>
          </w:p>
        </w:tc>
        <w:tc>
          <w:tcPr>
            <w:tcW w:w="1260" w:type="dxa"/>
            <w:tcBorders>
              <w:left w:val="nil"/>
              <w:right w:val="nil"/>
            </w:tcBorders>
            <w:noWrap/>
            <w:hideMark/>
          </w:tcPr>
          <w:p w:rsidR="00B35610" w:rsidRPr="00945D95" w:rsidRDefault="00B35610" w:rsidP="00945D95">
            <w:pPr>
              <w:spacing w:after="0" w:line="240" w:lineRule="auto"/>
              <w:jc w:val="center"/>
              <w:rPr>
                <w:rFonts w:ascii="Arial" w:hAnsi="Arial" w:cs="Arial"/>
                <w:color w:val="000000"/>
                <w:sz w:val="20"/>
                <w:szCs w:val="20"/>
                <w:lang w:val="es-ES" w:eastAsia="es-ES"/>
              </w:rPr>
            </w:pPr>
            <w:r w:rsidRPr="00945D95">
              <w:rPr>
                <w:rFonts w:ascii="Arial" w:hAnsi="Arial" w:cs="Arial"/>
                <w:color w:val="000000"/>
                <w:sz w:val="20"/>
                <w:szCs w:val="20"/>
                <w:lang w:val="es-ES" w:eastAsia="es-ES"/>
              </w:rPr>
              <w:t>5</w:t>
            </w:r>
          </w:p>
        </w:tc>
        <w:tc>
          <w:tcPr>
            <w:tcW w:w="1260" w:type="dxa"/>
            <w:tcBorders>
              <w:left w:val="nil"/>
            </w:tcBorders>
            <w:noWrap/>
            <w:hideMark/>
          </w:tcPr>
          <w:p w:rsidR="00B35610" w:rsidRPr="00945D95" w:rsidRDefault="00B35610" w:rsidP="00945D95">
            <w:pPr>
              <w:spacing w:after="0" w:line="240" w:lineRule="auto"/>
              <w:jc w:val="center"/>
              <w:rPr>
                <w:rFonts w:ascii="Arial" w:hAnsi="Arial" w:cs="Arial"/>
                <w:color w:val="000000"/>
                <w:sz w:val="20"/>
                <w:szCs w:val="20"/>
                <w:lang w:val="es-ES" w:eastAsia="es-ES"/>
              </w:rPr>
            </w:pPr>
            <w:r w:rsidRPr="00945D95">
              <w:rPr>
                <w:rFonts w:ascii="Arial" w:hAnsi="Arial" w:cs="Arial"/>
                <w:color w:val="000000"/>
                <w:sz w:val="20"/>
                <w:szCs w:val="20"/>
                <w:lang w:val="es-ES" w:eastAsia="es-ES"/>
              </w:rPr>
              <w:t>2</w:t>
            </w:r>
          </w:p>
        </w:tc>
      </w:tr>
    </w:tbl>
    <w:p w:rsidR="006D0C65" w:rsidRDefault="006D0C65" w:rsidP="001B2374">
      <w:pPr>
        <w:spacing w:after="0" w:line="360" w:lineRule="auto"/>
        <w:jc w:val="center"/>
        <w:rPr>
          <w:rFonts w:ascii="Arial" w:hAnsi="Arial" w:cs="Arial"/>
          <w:b/>
          <w:sz w:val="24"/>
          <w:szCs w:val="24"/>
        </w:rPr>
      </w:pPr>
      <w:r>
        <w:rPr>
          <w:rFonts w:ascii="Arial" w:hAnsi="Arial" w:cs="Arial"/>
          <w:b/>
          <w:sz w:val="24"/>
          <w:szCs w:val="24"/>
        </w:rPr>
        <w:t>Elaborado por los autores</w:t>
      </w:r>
    </w:p>
    <w:p w:rsidR="006D0C65" w:rsidRDefault="00230535" w:rsidP="00230535">
      <w:pPr>
        <w:spacing w:after="0" w:line="360" w:lineRule="auto"/>
        <w:rPr>
          <w:rFonts w:ascii="Arial" w:hAnsi="Arial" w:cs="Arial"/>
          <w:b/>
          <w:sz w:val="24"/>
          <w:szCs w:val="24"/>
          <w:lang w:val="es-ES"/>
        </w:rPr>
      </w:pPr>
      <w:r>
        <w:rPr>
          <w:rFonts w:ascii="Arial" w:hAnsi="Arial" w:cs="Arial"/>
          <w:b/>
          <w:sz w:val="24"/>
          <w:szCs w:val="24"/>
          <w:lang w:val="es-ES"/>
        </w:rPr>
        <w:br w:type="page"/>
      </w:r>
      <w:r w:rsidR="006D0C65">
        <w:rPr>
          <w:rFonts w:ascii="Arial" w:hAnsi="Arial" w:cs="Arial"/>
          <w:b/>
          <w:sz w:val="24"/>
          <w:szCs w:val="24"/>
          <w:lang w:val="es-ES"/>
        </w:rPr>
        <w:lastRenderedPageBreak/>
        <w:t>5.6</w:t>
      </w:r>
      <w:r w:rsidR="00861105">
        <w:rPr>
          <w:rFonts w:ascii="Arial" w:hAnsi="Arial" w:cs="Arial"/>
          <w:b/>
          <w:sz w:val="24"/>
          <w:szCs w:val="24"/>
          <w:lang w:val="es-ES"/>
        </w:rPr>
        <w:t>.</w:t>
      </w:r>
      <w:r w:rsidR="006D0C65">
        <w:rPr>
          <w:rFonts w:ascii="Arial" w:hAnsi="Arial" w:cs="Arial"/>
          <w:b/>
          <w:sz w:val="24"/>
          <w:szCs w:val="24"/>
          <w:lang w:val="es-ES"/>
        </w:rPr>
        <w:t xml:space="preserve"> ANALISIS DE SENSIBILIDAD UNI-VARIABLE</w:t>
      </w:r>
    </w:p>
    <w:p w:rsidR="006D0C65" w:rsidRDefault="006D0C65" w:rsidP="006D0C65">
      <w:pPr>
        <w:spacing w:after="0" w:line="360" w:lineRule="auto"/>
        <w:jc w:val="both"/>
        <w:rPr>
          <w:rFonts w:ascii="Arial" w:hAnsi="Arial" w:cs="Arial"/>
          <w:b/>
          <w:sz w:val="24"/>
          <w:szCs w:val="24"/>
          <w:lang w:val="es-ES"/>
        </w:rPr>
      </w:pPr>
    </w:p>
    <w:p w:rsidR="006D0C65" w:rsidRDefault="006D0C65" w:rsidP="00230535">
      <w:pPr>
        <w:spacing w:after="0" w:line="360" w:lineRule="auto"/>
        <w:jc w:val="both"/>
        <w:rPr>
          <w:rFonts w:ascii="Arial" w:hAnsi="Arial" w:cs="Arial"/>
          <w:b/>
          <w:sz w:val="24"/>
          <w:szCs w:val="24"/>
          <w:lang w:val="es-ES"/>
        </w:rPr>
      </w:pPr>
      <w:r>
        <w:rPr>
          <w:rFonts w:ascii="Arial" w:hAnsi="Arial" w:cs="Arial"/>
          <w:b/>
          <w:sz w:val="24"/>
          <w:szCs w:val="24"/>
          <w:lang w:val="es-ES"/>
        </w:rPr>
        <w:t>5.6.1</w:t>
      </w:r>
      <w:r w:rsidR="0006021F">
        <w:rPr>
          <w:rFonts w:ascii="Arial" w:hAnsi="Arial" w:cs="Arial"/>
          <w:b/>
          <w:sz w:val="24"/>
          <w:szCs w:val="24"/>
          <w:lang w:val="es-ES"/>
        </w:rPr>
        <w:t>.</w:t>
      </w:r>
      <w:r>
        <w:rPr>
          <w:rFonts w:ascii="Arial" w:hAnsi="Arial" w:cs="Arial"/>
          <w:b/>
          <w:sz w:val="24"/>
          <w:szCs w:val="24"/>
          <w:lang w:val="es-ES"/>
        </w:rPr>
        <w:t xml:space="preserve"> Análisis de sensibilidad</w:t>
      </w:r>
    </w:p>
    <w:p w:rsidR="00787BB5" w:rsidRDefault="00787BB5" w:rsidP="00787BB5">
      <w:pPr>
        <w:spacing w:after="0" w:line="360" w:lineRule="auto"/>
        <w:jc w:val="both"/>
        <w:rPr>
          <w:rFonts w:ascii="Arial" w:hAnsi="Arial" w:cs="Arial"/>
          <w:b/>
          <w:sz w:val="24"/>
          <w:szCs w:val="24"/>
        </w:rPr>
      </w:pPr>
    </w:p>
    <w:p w:rsidR="00787BB5" w:rsidRPr="00787BB5" w:rsidRDefault="00787BB5" w:rsidP="00787BB5">
      <w:pPr>
        <w:spacing w:after="0" w:line="360" w:lineRule="auto"/>
        <w:jc w:val="both"/>
        <w:rPr>
          <w:rFonts w:ascii="Arial" w:hAnsi="Arial" w:cs="Arial"/>
          <w:sz w:val="24"/>
          <w:szCs w:val="24"/>
        </w:rPr>
      </w:pPr>
      <w:r w:rsidRPr="00787BB5">
        <w:rPr>
          <w:rFonts w:ascii="Arial" w:hAnsi="Arial" w:cs="Arial"/>
          <w:sz w:val="24"/>
          <w:szCs w:val="24"/>
        </w:rPr>
        <w:t>Este análisis de sensibilidad será univariable por cuanto nos muestra los escenarios que se darían en el proyecto si es que una de las variables como el precio, costo de venta, a la predicción con que este proyecto fue desarrollado.</w:t>
      </w:r>
    </w:p>
    <w:p w:rsidR="00787BB5" w:rsidRPr="00787BB5" w:rsidRDefault="00787BB5" w:rsidP="00787BB5">
      <w:pPr>
        <w:spacing w:after="0" w:line="360" w:lineRule="auto"/>
        <w:jc w:val="both"/>
        <w:rPr>
          <w:rFonts w:ascii="Arial" w:hAnsi="Arial" w:cs="Arial"/>
          <w:sz w:val="24"/>
          <w:szCs w:val="24"/>
        </w:rPr>
      </w:pPr>
    </w:p>
    <w:p w:rsidR="00787BB5" w:rsidRPr="00787BB5" w:rsidRDefault="00787BB5" w:rsidP="00787BB5">
      <w:pPr>
        <w:spacing w:after="0" w:line="360" w:lineRule="auto"/>
        <w:jc w:val="both"/>
        <w:rPr>
          <w:rFonts w:ascii="Arial" w:hAnsi="Arial" w:cs="Arial"/>
          <w:sz w:val="24"/>
          <w:szCs w:val="24"/>
        </w:rPr>
      </w:pPr>
      <w:r w:rsidRPr="00787BB5">
        <w:rPr>
          <w:rFonts w:ascii="Arial" w:hAnsi="Arial" w:cs="Arial"/>
          <w:sz w:val="24"/>
          <w:szCs w:val="24"/>
        </w:rPr>
        <w:t xml:space="preserve">Se planteo los siguientes análisis </w:t>
      </w:r>
      <w:r w:rsidR="00E5273B" w:rsidRPr="00787BB5">
        <w:rPr>
          <w:rFonts w:ascii="Arial" w:hAnsi="Arial" w:cs="Arial"/>
          <w:sz w:val="24"/>
          <w:szCs w:val="24"/>
        </w:rPr>
        <w:t>univariable</w:t>
      </w:r>
      <w:r w:rsidRPr="00787BB5">
        <w:rPr>
          <w:rFonts w:ascii="Arial" w:hAnsi="Arial" w:cs="Arial"/>
          <w:sz w:val="24"/>
          <w:szCs w:val="24"/>
        </w:rPr>
        <w:t>:</w:t>
      </w:r>
    </w:p>
    <w:p w:rsidR="00787BB5" w:rsidRPr="00787BB5" w:rsidRDefault="00787BB5" w:rsidP="00787BB5">
      <w:pPr>
        <w:numPr>
          <w:ilvl w:val="0"/>
          <w:numId w:val="52"/>
        </w:numPr>
        <w:spacing w:after="0" w:line="360" w:lineRule="auto"/>
        <w:jc w:val="both"/>
        <w:rPr>
          <w:rFonts w:ascii="Arial" w:hAnsi="Arial" w:cs="Arial"/>
          <w:sz w:val="24"/>
          <w:szCs w:val="24"/>
        </w:rPr>
      </w:pPr>
      <w:r w:rsidRPr="00787BB5">
        <w:rPr>
          <w:rFonts w:ascii="Arial" w:hAnsi="Arial" w:cs="Arial"/>
          <w:sz w:val="24"/>
          <w:szCs w:val="24"/>
        </w:rPr>
        <w:t>VAN vs. PRECIO</w:t>
      </w:r>
    </w:p>
    <w:p w:rsidR="00787BB5" w:rsidRPr="00787BB5" w:rsidRDefault="00787BB5" w:rsidP="00787BB5">
      <w:pPr>
        <w:numPr>
          <w:ilvl w:val="0"/>
          <w:numId w:val="52"/>
        </w:numPr>
        <w:spacing w:after="0" w:line="360" w:lineRule="auto"/>
        <w:jc w:val="both"/>
        <w:rPr>
          <w:rFonts w:ascii="Arial" w:hAnsi="Arial" w:cs="Arial"/>
          <w:sz w:val="24"/>
          <w:szCs w:val="24"/>
        </w:rPr>
      </w:pPr>
      <w:r w:rsidRPr="00787BB5">
        <w:rPr>
          <w:rFonts w:ascii="Arial" w:hAnsi="Arial" w:cs="Arial"/>
          <w:sz w:val="24"/>
          <w:szCs w:val="24"/>
        </w:rPr>
        <w:t>VAN vs. COSTO DE VENTA</w:t>
      </w:r>
    </w:p>
    <w:p w:rsidR="00787BB5" w:rsidRDefault="00787BB5" w:rsidP="006D0C65">
      <w:pPr>
        <w:spacing w:after="0" w:line="360" w:lineRule="auto"/>
        <w:ind w:firstLine="708"/>
        <w:jc w:val="both"/>
        <w:rPr>
          <w:rFonts w:ascii="Arial" w:hAnsi="Arial" w:cs="Arial"/>
          <w:b/>
          <w:sz w:val="24"/>
          <w:szCs w:val="24"/>
          <w:lang w:val="es-ES"/>
        </w:rPr>
      </w:pPr>
    </w:p>
    <w:p w:rsidR="001B2374" w:rsidRDefault="001B2374" w:rsidP="009336B5">
      <w:pPr>
        <w:spacing w:after="0" w:line="360" w:lineRule="auto"/>
        <w:ind w:firstLine="708"/>
        <w:jc w:val="center"/>
        <w:rPr>
          <w:rFonts w:ascii="Arial" w:hAnsi="Arial" w:cs="Arial"/>
          <w:b/>
          <w:sz w:val="24"/>
          <w:szCs w:val="24"/>
          <w:lang w:val="es-ES"/>
        </w:rPr>
      </w:pPr>
      <w:r>
        <w:rPr>
          <w:rFonts w:ascii="Arial" w:hAnsi="Arial" w:cs="Arial"/>
          <w:b/>
          <w:sz w:val="24"/>
          <w:szCs w:val="24"/>
          <w:lang w:val="es-ES"/>
        </w:rPr>
        <w:t xml:space="preserve">Tabla </w:t>
      </w:r>
      <w:r w:rsidR="00DE4737">
        <w:rPr>
          <w:rFonts w:ascii="Arial" w:hAnsi="Arial" w:cs="Arial"/>
          <w:b/>
          <w:sz w:val="24"/>
          <w:szCs w:val="24"/>
          <w:lang w:val="es-ES"/>
        </w:rPr>
        <w:t>42</w:t>
      </w:r>
      <w:r>
        <w:rPr>
          <w:rFonts w:ascii="Arial" w:hAnsi="Arial" w:cs="Arial"/>
          <w:b/>
          <w:sz w:val="24"/>
          <w:szCs w:val="24"/>
          <w:lang w:val="es-ES"/>
        </w:rPr>
        <w:t xml:space="preserve">. </w:t>
      </w:r>
      <w:r w:rsidR="00100A2F">
        <w:rPr>
          <w:rFonts w:ascii="Arial" w:hAnsi="Arial" w:cs="Arial"/>
          <w:b/>
          <w:sz w:val="24"/>
          <w:szCs w:val="24"/>
          <w:lang w:val="es-ES"/>
        </w:rPr>
        <w:t>Análisis</w:t>
      </w:r>
      <w:r>
        <w:rPr>
          <w:rFonts w:ascii="Arial" w:hAnsi="Arial" w:cs="Arial"/>
          <w:b/>
          <w:sz w:val="24"/>
          <w:szCs w:val="24"/>
          <w:lang w:val="es-ES"/>
        </w:rPr>
        <w:t xml:space="preserve"> </w:t>
      </w:r>
      <w:r w:rsidRPr="00396D8B">
        <w:rPr>
          <w:rFonts w:ascii="Arial" w:hAnsi="Arial" w:cs="Arial"/>
          <w:b/>
          <w:sz w:val="24"/>
          <w:szCs w:val="24"/>
          <w:lang w:val="es-ES"/>
        </w:rPr>
        <w:t>Precios vs. VAN</w:t>
      </w:r>
    </w:p>
    <w:tbl>
      <w:tblPr>
        <w:tblW w:w="9520" w:type="dxa"/>
        <w:jc w:val="center"/>
        <w:tblInd w:w="65" w:type="dxa"/>
        <w:shd w:val="clear" w:color="auto" w:fill="FFFFFF" w:themeFill="background1"/>
        <w:tblCellMar>
          <w:left w:w="70" w:type="dxa"/>
          <w:right w:w="70" w:type="dxa"/>
        </w:tblCellMar>
        <w:tblLook w:val="04A0"/>
      </w:tblPr>
      <w:tblGrid>
        <w:gridCol w:w="1720"/>
        <w:gridCol w:w="1280"/>
        <w:gridCol w:w="1280"/>
        <w:gridCol w:w="1220"/>
        <w:gridCol w:w="1340"/>
        <w:gridCol w:w="1340"/>
        <w:gridCol w:w="1340"/>
      </w:tblGrid>
      <w:tr w:rsidR="00396D8B" w:rsidRPr="00396D8B" w:rsidTr="0013592C">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rPr>
                <w:rFonts w:cs="Calibri"/>
                <w:color w:val="000000"/>
                <w:lang w:val="es-ES" w:eastAsia="es-ES"/>
              </w:rPr>
            </w:pPr>
            <w:r w:rsidRPr="00396D8B">
              <w:rPr>
                <w:rFonts w:cs="Calibri"/>
                <w:color w:val="000000"/>
                <w:lang w:val="es-ES" w:eastAsia="es-ES"/>
              </w:rPr>
              <w:t>PRECIO</w:t>
            </w: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68251F" w:rsidP="00396D8B">
            <w:pPr>
              <w:spacing w:after="0" w:line="240" w:lineRule="auto"/>
              <w:rPr>
                <w:rFonts w:cs="Calibri"/>
                <w:color w:val="000000"/>
                <w:lang w:val="es-ES" w:eastAsia="es-ES"/>
              </w:rPr>
            </w:pPr>
            <w:r>
              <w:rPr>
                <w:rFonts w:cs="Calibri"/>
                <w:color w:val="000000"/>
                <w:lang w:val="es-ES" w:eastAsia="es-ES"/>
              </w:rPr>
              <w:t xml:space="preserve"> $           </w:t>
            </w:r>
            <w:r w:rsidR="00396D8B" w:rsidRPr="00396D8B">
              <w:rPr>
                <w:rFonts w:cs="Calibri"/>
                <w:color w:val="000000"/>
                <w:lang w:val="es-ES" w:eastAsia="es-ES"/>
              </w:rPr>
              <w:t xml:space="preserve">6,00 </w:t>
            </w: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68251F" w:rsidP="00396D8B">
            <w:pPr>
              <w:spacing w:after="0" w:line="240" w:lineRule="auto"/>
              <w:rPr>
                <w:rFonts w:cs="Calibri"/>
                <w:color w:val="000000"/>
                <w:lang w:val="es-ES" w:eastAsia="es-ES"/>
              </w:rPr>
            </w:pPr>
            <w:r>
              <w:rPr>
                <w:rFonts w:cs="Calibri"/>
                <w:color w:val="000000"/>
                <w:lang w:val="es-ES" w:eastAsia="es-ES"/>
              </w:rPr>
              <w:t xml:space="preserve"> $           </w:t>
            </w:r>
            <w:r w:rsidR="00396D8B" w:rsidRPr="00396D8B">
              <w:rPr>
                <w:rFonts w:cs="Calibri"/>
                <w:color w:val="000000"/>
                <w:lang w:val="es-ES" w:eastAsia="es-ES"/>
              </w:rPr>
              <w:t xml:space="preserve">7,00 </w:t>
            </w:r>
          </w:p>
        </w:tc>
        <w:tc>
          <w:tcPr>
            <w:tcW w:w="12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rPr>
                <w:rFonts w:cs="Calibri"/>
                <w:color w:val="000000"/>
                <w:lang w:val="es-ES" w:eastAsia="es-ES"/>
              </w:rPr>
            </w:pPr>
            <w:r w:rsidRPr="00396D8B">
              <w:rPr>
                <w:rFonts w:cs="Calibri"/>
                <w:color w:val="000000"/>
                <w:lang w:val="es-ES" w:eastAsia="es-ES"/>
              </w:rPr>
              <w:t xml:space="preserve"> $        </w:t>
            </w:r>
            <w:r w:rsidR="0068251F">
              <w:rPr>
                <w:rFonts w:cs="Calibri"/>
                <w:color w:val="000000"/>
                <w:lang w:val="es-ES" w:eastAsia="es-ES"/>
              </w:rPr>
              <w:t xml:space="preserve">  </w:t>
            </w:r>
            <w:r w:rsidRPr="00396D8B">
              <w:rPr>
                <w:rFonts w:cs="Calibri"/>
                <w:color w:val="000000"/>
                <w:lang w:val="es-ES" w:eastAsia="es-ES"/>
              </w:rPr>
              <w:t xml:space="preserve">8,00 </w:t>
            </w:r>
          </w:p>
        </w:tc>
        <w:tc>
          <w:tcPr>
            <w:tcW w:w="13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68251F" w:rsidP="00396D8B">
            <w:pPr>
              <w:spacing w:after="0" w:line="240" w:lineRule="auto"/>
              <w:rPr>
                <w:rFonts w:cs="Calibri"/>
                <w:color w:val="000000"/>
                <w:lang w:val="es-ES" w:eastAsia="es-ES"/>
              </w:rPr>
            </w:pPr>
            <w:r>
              <w:rPr>
                <w:rFonts w:cs="Calibri"/>
                <w:color w:val="000000"/>
                <w:lang w:val="es-ES" w:eastAsia="es-ES"/>
              </w:rPr>
              <w:t xml:space="preserve"> $             </w:t>
            </w:r>
            <w:r w:rsidR="00396D8B" w:rsidRPr="00396D8B">
              <w:rPr>
                <w:rFonts w:cs="Calibri"/>
                <w:color w:val="000000"/>
                <w:lang w:val="es-ES" w:eastAsia="es-ES"/>
              </w:rPr>
              <w:t xml:space="preserve">9,00 </w:t>
            </w:r>
          </w:p>
        </w:tc>
        <w:tc>
          <w:tcPr>
            <w:tcW w:w="13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68251F" w:rsidP="00396D8B">
            <w:pPr>
              <w:spacing w:after="0" w:line="240" w:lineRule="auto"/>
              <w:rPr>
                <w:rFonts w:cs="Calibri"/>
                <w:color w:val="000000"/>
                <w:lang w:val="es-ES" w:eastAsia="es-ES"/>
              </w:rPr>
            </w:pPr>
            <w:r>
              <w:rPr>
                <w:rFonts w:cs="Calibri"/>
                <w:color w:val="000000"/>
                <w:lang w:val="es-ES" w:eastAsia="es-ES"/>
              </w:rPr>
              <w:t xml:space="preserve"> $          </w:t>
            </w:r>
            <w:r w:rsidR="00396D8B" w:rsidRPr="00396D8B">
              <w:rPr>
                <w:rFonts w:cs="Calibri"/>
                <w:color w:val="000000"/>
                <w:lang w:val="es-ES" w:eastAsia="es-ES"/>
              </w:rPr>
              <w:t xml:space="preserve">10,00 </w:t>
            </w:r>
          </w:p>
        </w:tc>
        <w:tc>
          <w:tcPr>
            <w:tcW w:w="13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68251F" w:rsidP="00396D8B">
            <w:pPr>
              <w:spacing w:after="0" w:line="240" w:lineRule="auto"/>
              <w:rPr>
                <w:rFonts w:cs="Calibri"/>
                <w:color w:val="000000"/>
                <w:lang w:val="es-ES" w:eastAsia="es-ES"/>
              </w:rPr>
            </w:pPr>
            <w:r>
              <w:rPr>
                <w:rFonts w:cs="Calibri"/>
                <w:color w:val="000000"/>
                <w:lang w:val="es-ES" w:eastAsia="es-ES"/>
              </w:rPr>
              <w:t xml:space="preserve"> $          </w:t>
            </w:r>
            <w:r w:rsidR="00396D8B" w:rsidRPr="00396D8B">
              <w:rPr>
                <w:rFonts w:cs="Calibri"/>
                <w:color w:val="000000"/>
                <w:lang w:val="es-ES" w:eastAsia="es-ES"/>
              </w:rPr>
              <w:t xml:space="preserve">11,00 </w:t>
            </w:r>
          </w:p>
        </w:tc>
      </w:tr>
      <w:tr w:rsidR="00396D8B" w:rsidRPr="00396D8B" w:rsidTr="0013592C">
        <w:trPr>
          <w:trHeight w:val="300"/>
          <w:jc w:val="center"/>
        </w:trPr>
        <w:tc>
          <w:tcPr>
            <w:tcW w:w="17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rPr>
                <w:rFonts w:cs="Calibri"/>
                <w:color w:val="000000"/>
                <w:lang w:val="es-ES" w:eastAsia="es-ES"/>
              </w:rPr>
            </w:pPr>
            <w:r w:rsidRPr="00396D8B">
              <w:rPr>
                <w:rFonts w:cs="Calibri"/>
                <w:color w:val="000000"/>
                <w:lang w:val="es-ES" w:eastAsia="es-ES"/>
              </w:rPr>
              <w:t>VAN</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96D8B" w:rsidRPr="00396D8B" w:rsidRDefault="0068251F" w:rsidP="00396D8B">
            <w:pPr>
              <w:spacing w:after="0" w:line="240" w:lineRule="auto"/>
              <w:jc w:val="right"/>
              <w:rPr>
                <w:rFonts w:cs="Calibri"/>
                <w:color w:val="000000"/>
                <w:lang w:val="es-ES" w:eastAsia="es-ES"/>
              </w:rPr>
            </w:pPr>
            <w:r>
              <w:rPr>
                <w:rFonts w:cs="Calibri"/>
                <w:color w:val="FF0000"/>
                <w:lang w:val="es-ES" w:eastAsia="es-ES"/>
              </w:rPr>
              <w:t>($</w:t>
            </w:r>
            <w:r w:rsidR="00396D8B" w:rsidRPr="00396D8B">
              <w:rPr>
                <w:rFonts w:cs="Calibri"/>
                <w:color w:val="FF0000"/>
                <w:lang w:val="es-ES" w:eastAsia="es-ES"/>
              </w:rPr>
              <w:t>53.046,81)</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96D8B" w:rsidRPr="00396D8B" w:rsidRDefault="0068251F" w:rsidP="00396D8B">
            <w:pPr>
              <w:spacing w:after="0" w:line="240" w:lineRule="auto"/>
              <w:jc w:val="right"/>
              <w:rPr>
                <w:rFonts w:cs="Calibri"/>
                <w:color w:val="000000"/>
                <w:lang w:val="es-ES" w:eastAsia="es-ES"/>
              </w:rPr>
            </w:pPr>
            <w:r>
              <w:rPr>
                <w:rFonts w:cs="Calibri"/>
                <w:color w:val="FF0000"/>
                <w:lang w:val="es-ES" w:eastAsia="es-ES"/>
              </w:rPr>
              <w:t>($</w:t>
            </w:r>
            <w:r w:rsidR="00396D8B" w:rsidRPr="00396D8B">
              <w:rPr>
                <w:rFonts w:cs="Calibri"/>
                <w:color w:val="FF0000"/>
                <w:lang w:val="es-ES" w:eastAsia="es-ES"/>
              </w:rPr>
              <w:t>23.301,63)</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 xml:space="preserve">$ 6.443,55 </w:t>
            </w:r>
          </w:p>
        </w:tc>
        <w:tc>
          <w:tcPr>
            <w:tcW w:w="1340" w:type="dxa"/>
            <w:tcBorders>
              <w:top w:val="nil"/>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 xml:space="preserve">$ 36.188,73 </w:t>
            </w:r>
          </w:p>
        </w:tc>
        <w:tc>
          <w:tcPr>
            <w:tcW w:w="1340" w:type="dxa"/>
            <w:tcBorders>
              <w:top w:val="nil"/>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 xml:space="preserve">$ 65.933,91 </w:t>
            </w:r>
          </w:p>
        </w:tc>
        <w:tc>
          <w:tcPr>
            <w:tcW w:w="1340" w:type="dxa"/>
            <w:tcBorders>
              <w:top w:val="nil"/>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 xml:space="preserve">$ 95.679,09 </w:t>
            </w:r>
          </w:p>
        </w:tc>
      </w:tr>
    </w:tbl>
    <w:p w:rsidR="0006021F" w:rsidRDefault="0006021F" w:rsidP="0006021F">
      <w:pPr>
        <w:spacing w:after="0" w:line="240" w:lineRule="auto"/>
        <w:jc w:val="center"/>
        <w:rPr>
          <w:rFonts w:ascii="Arial" w:hAnsi="Arial" w:cs="Arial"/>
          <w:b/>
          <w:sz w:val="24"/>
          <w:szCs w:val="24"/>
        </w:rPr>
      </w:pPr>
    </w:p>
    <w:p w:rsidR="0006021F" w:rsidRDefault="0006021F" w:rsidP="0006021F">
      <w:pPr>
        <w:spacing w:after="0" w:line="240" w:lineRule="auto"/>
        <w:jc w:val="center"/>
        <w:rPr>
          <w:rFonts w:ascii="Arial" w:hAnsi="Arial" w:cs="Arial"/>
          <w:b/>
          <w:sz w:val="24"/>
          <w:szCs w:val="24"/>
        </w:rPr>
      </w:pPr>
      <w:r>
        <w:rPr>
          <w:rFonts w:ascii="Arial" w:hAnsi="Arial" w:cs="Arial"/>
          <w:b/>
          <w:sz w:val="24"/>
          <w:szCs w:val="24"/>
        </w:rPr>
        <w:t>Elaborado por los autores</w:t>
      </w:r>
    </w:p>
    <w:p w:rsidR="00396D8B" w:rsidRDefault="00396D8B" w:rsidP="006D0C65">
      <w:pPr>
        <w:spacing w:after="0" w:line="240" w:lineRule="auto"/>
        <w:jc w:val="both"/>
        <w:rPr>
          <w:color w:val="000000"/>
        </w:rPr>
      </w:pPr>
    </w:p>
    <w:p w:rsidR="00396D8B" w:rsidRDefault="00396D8B" w:rsidP="006D0C65">
      <w:pPr>
        <w:spacing w:after="0" w:line="240" w:lineRule="auto"/>
        <w:jc w:val="both"/>
        <w:rPr>
          <w:color w:val="000000"/>
        </w:rPr>
      </w:pPr>
    </w:p>
    <w:p w:rsidR="00396D8B" w:rsidRPr="00396D8B" w:rsidRDefault="00396D8B" w:rsidP="00396D8B">
      <w:pPr>
        <w:spacing w:after="0" w:line="360" w:lineRule="auto"/>
        <w:jc w:val="center"/>
        <w:rPr>
          <w:rFonts w:ascii="Arial" w:hAnsi="Arial" w:cs="Arial"/>
          <w:b/>
          <w:sz w:val="24"/>
          <w:szCs w:val="24"/>
          <w:lang w:val="es-ES"/>
        </w:rPr>
      </w:pPr>
      <w:r w:rsidRPr="00396D8B">
        <w:rPr>
          <w:rFonts w:ascii="Arial" w:hAnsi="Arial" w:cs="Arial"/>
          <w:b/>
          <w:sz w:val="24"/>
          <w:szCs w:val="24"/>
          <w:lang w:val="es-ES"/>
        </w:rPr>
        <w:t>Graf</w:t>
      </w:r>
      <w:r w:rsidR="00F02F67">
        <w:rPr>
          <w:rFonts w:ascii="Arial" w:hAnsi="Arial" w:cs="Arial"/>
          <w:b/>
          <w:sz w:val="24"/>
          <w:szCs w:val="24"/>
          <w:lang w:val="es-ES"/>
        </w:rPr>
        <w:t>ico</w:t>
      </w:r>
      <w:r w:rsidRPr="00396D8B">
        <w:rPr>
          <w:rFonts w:ascii="Arial" w:hAnsi="Arial" w:cs="Arial"/>
          <w:b/>
          <w:sz w:val="24"/>
          <w:szCs w:val="24"/>
          <w:lang w:val="es-ES"/>
        </w:rPr>
        <w:t xml:space="preserve"> </w:t>
      </w:r>
      <w:r w:rsidR="00F02F67">
        <w:rPr>
          <w:rFonts w:ascii="Arial" w:hAnsi="Arial" w:cs="Arial"/>
          <w:b/>
          <w:sz w:val="24"/>
          <w:szCs w:val="24"/>
          <w:lang w:val="es-ES"/>
        </w:rPr>
        <w:t xml:space="preserve">13. </w:t>
      </w:r>
      <w:r w:rsidRPr="00396D8B">
        <w:rPr>
          <w:rFonts w:ascii="Arial" w:hAnsi="Arial" w:cs="Arial"/>
          <w:b/>
          <w:sz w:val="24"/>
          <w:szCs w:val="24"/>
          <w:lang w:val="es-ES"/>
        </w:rPr>
        <w:t>Precios vs. VAN</w:t>
      </w:r>
    </w:p>
    <w:p w:rsidR="00861105" w:rsidRDefault="00C6098D" w:rsidP="001B2374">
      <w:pPr>
        <w:spacing w:after="0" w:line="240" w:lineRule="auto"/>
        <w:jc w:val="center"/>
        <w:rPr>
          <w:rFonts w:ascii="Arial" w:hAnsi="Arial" w:cs="Arial"/>
          <w:b/>
          <w:sz w:val="24"/>
          <w:szCs w:val="24"/>
        </w:rPr>
      </w:pPr>
      <w:r>
        <w:rPr>
          <w:noProof/>
          <w:color w:val="000000"/>
          <w:lang w:val="es-ES" w:eastAsia="es-ES"/>
        </w:rPr>
        <w:drawing>
          <wp:inline distT="0" distB="0" distL="0" distR="0">
            <wp:extent cx="4244658" cy="2104639"/>
            <wp:effectExtent l="9219" t="5466" r="6338" b="0"/>
            <wp:docPr id="2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6D0C65">
        <w:rPr>
          <w:color w:val="000000"/>
        </w:rPr>
        <w:br w:type="textWrapping" w:clear="all"/>
      </w:r>
    </w:p>
    <w:p w:rsidR="006D0C65" w:rsidRDefault="006D0C65" w:rsidP="001B2374">
      <w:pPr>
        <w:spacing w:after="0" w:line="240" w:lineRule="auto"/>
        <w:jc w:val="center"/>
        <w:rPr>
          <w:rFonts w:ascii="Arial" w:hAnsi="Arial" w:cs="Arial"/>
          <w:b/>
          <w:sz w:val="24"/>
          <w:szCs w:val="24"/>
        </w:rPr>
      </w:pPr>
      <w:r>
        <w:rPr>
          <w:rFonts w:ascii="Arial" w:hAnsi="Arial" w:cs="Arial"/>
          <w:b/>
          <w:sz w:val="24"/>
          <w:szCs w:val="24"/>
        </w:rPr>
        <w:t>Elaborado por los autores</w:t>
      </w:r>
    </w:p>
    <w:p w:rsidR="001B2374" w:rsidRPr="001B2374" w:rsidRDefault="001B2374" w:rsidP="001F1E5A">
      <w:pPr>
        <w:spacing w:after="0" w:line="360" w:lineRule="auto"/>
        <w:ind w:firstLine="708"/>
        <w:jc w:val="center"/>
        <w:rPr>
          <w:color w:val="000000"/>
        </w:rPr>
      </w:pPr>
      <w:r>
        <w:rPr>
          <w:color w:val="000000"/>
        </w:rPr>
        <w:br w:type="page"/>
      </w:r>
      <w:r>
        <w:rPr>
          <w:rFonts w:ascii="Arial" w:hAnsi="Arial" w:cs="Arial"/>
          <w:b/>
          <w:sz w:val="24"/>
          <w:szCs w:val="24"/>
          <w:lang w:val="es-ES"/>
        </w:rPr>
        <w:lastRenderedPageBreak/>
        <w:t xml:space="preserve">Tabla </w:t>
      </w:r>
      <w:r w:rsidR="00DE4737">
        <w:rPr>
          <w:rFonts w:ascii="Arial" w:hAnsi="Arial" w:cs="Arial"/>
          <w:b/>
          <w:sz w:val="24"/>
          <w:szCs w:val="24"/>
          <w:lang w:val="es-ES"/>
        </w:rPr>
        <w:t>43</w:t>
      </w:r>
      <w:r>
        <w:rPr>
          <w:rFonts w:ascii="Arial" w:hAnsi="Arial" w:cs="Arial"/>
          <w:b/>
          <w:sz w:val="24"/>
          <w:szCs w:val="24"/>
          <w:lang w:val="es-ES"/>
        </w:rPr>
        <w:t xml:space="preserve">. Análisis </w:t>
      </w:r>
      <w:r w:rsidRPr="001B2374">
        <w:rPr>
          <w:rFonts w:ascii="Arial" w:hAnsi="Arial" w:cs="Arial"/>
          <w:b/>
          <w:sz w:val="24"/>
          <w:szCs w:val="24"/>
          <w:lang w:val="es-ES"/>
        </w:rPr>
        <w:t>Costo de venta vs. VAN</w:t>
      </w:r>
    </w:p>
    <w:tbl>
      <w:tblPr>
        <w:tblW w:w="9520" w:type="dxa"/>
        <w:jc w:val="center"/>
        <w:tblInd w:w="65" w:type="dxa"/>
        <w:shd w:val="clear" w:color="auto" w:fill="FFFFFF" w:themeFill="background1"/>
        <w:tblCellMar>
          <w:left w:w="70" w:type="dxa"/>
          <w:right w:w="70" w:type="dxa"/>
        </w:tblCellMar>
        <w:tblLook w:val="04A0"/>
      </w:tblPr>
      <w:tblGrid>
        <w:gridCol w:w="1720"/>
        <w:gridCol w:w="1280"/>
        <w:gridCol w:w="1280"/>
        <w:gridCol w:w="1220"/>
        <w:gridCol w:w="1340"/>
        <w:gridCol w:w="1340"/>
        <w:gridCol w:w="1340"/>
      </w:tblGrid>
      <w:tr w:rsidR="00396D8B" w:rsidRPr="00396D8B" w:rsidTr="0013592C">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rPr>
                <w:rFonts w:cs="Calibri"/>
                <w:color w:val="000000"/>
                <w:lang w:val="es-ES" w:eastAsia="es-ES"/>
              </w:rPr>
            </w:pPr>
            <w:r w:rsidRPr="00396D8B">
              <w:rPr>
                <w:rFonts w:cs="Calibri"/>
                <w:color w:val="000000"/>
                <w:lang w:val="es-ES" w:eastAsia="es-ES"/>
              </w:rPr>
              <w:t>% Costo de venta</w:t>
            </w: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0,05</w:t>
            </w: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0,1</w:t>
            </w:r>
          </w:p>
        </w:tc>
        <w:tc>
          <w:tcPr>
            <w:tcW w:w="12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0,15</w:t>
            </w:r>
          </w:p>
        </w:tc>
        <w:tc>
          <w:tcPr>
            <w:tcW w:w="13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0,2</w:t>
            </w:r>
          </w:p>
        </w:tc>
        <w:tc>
          <w:tcPr>
            <w:tcW w:w="13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0,25</w:t>
            </w:r>
          </w:p>
        </w:tc>
        <w:tc>
          <w:tcPr>
            <w:tcW w:w="13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jc w:val="right"/>
              <w:rPr>
                <w:rFonts w:cs="Calibri"/>
                <w:color w:val="000000"/>
                <w:lang w:val="es-ES" w:eastAsia="es-ES"/>
              </w:rPr>
            </w:pPr>
            <w:r w:rsidRPr="00396D8B">
              <w:rPr>
                <w:rFonts w:cs="Calibri"/>
                <w:color w:val="000000"/>
                <w:lang w:val="es-ES" w:eastAsia="es-ES"/>
              </w:rPr>
              <w:t>0,3</w:t>
            </w:r>
          </w:p>
        </w:tc>
      </w:tr>
      <w:tr w:rsidR="00396D8B" w:rsidRPr="00396D8B" w:rsidTr="0013592C">
        <w:trPr>
          <w:trHeight w:val="300"/>
          <w:jc w:val="center"/>
        </w:trPr>
        <w:tc>
          <w:tcPr>
            <w:tcW w:w="17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96D8B" w:rsidRPr="00396D8B" w:rsidRDefault="00396D8B" w:rsidP="00396D8B">
            <w:pPr>
              <w:spacing w:after="0" w:line="240" w:lineRule="auto"/>
              <w:rPr>
                <w:rFonts w:cs="Calibri"/>
                <w:color w:val="000000"/>
                <w:lang w:val="es-ES" w:eastAsia="es-ES"/>
              </w:rPr>
            </w:pPr>
            <w:r w:rsidRPr="00396D8B">
              <w:rPr>
                <w:rFonts w:cs="Calibri"/>
                <w:color w:val="000000"/>
                <w:lang w:val="es-ES" w:eastAsia="es-ES"/>
              </w:rPr>
              <w:t>VAN</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96D8B" w:rsidRPr="00396D8B" w:rsidRDefault="0068251F" w:rsidP="00396D8B">
            <w:pPr>
              <w:spacing w:after="0" w:line="240" w:lineRule="auto"/>
              <w:rPr>
                <w:rFonts w:cs="Calibri"/>
                <w:color w:val="000000"/>
                <w:lang w:val="es-ES" w:eastAsia="es-ES"/>
              </w:rPr>
            </w:pPr>
            <w:r>
              <w:rPr>
                <w:rFonts w:cs="Calibri"/>
                <w:color w:val="000000"/>
                <w:lang w:val="es-ES" w:eastAsia="es-ES"/>
              </w:rPr>
              <w:t xml:space="preserve"> $ </w:t>
            </w:r>
            <w:r w:rsidR="00396D8B" w:rsidRPr="00396D8B">
              <w:rPr>
                <w:rFonts w:cs="Calibri"/>
                <w:color w:val="000000"/>
                <w:lang w:val="es-ES" w:eastAsia="es-ES"/>
              </w:rPr>
              <w:t xml:space="preserve">19.403,15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rsidR="00396D8B" w:rsidRPr="00396D8B" w:rsidRDefault="0068251F" w:rsidP="00396D8B">
            <w:pPr>
              <w:spacing w:after="0" w:line="240" w:lineRule="auto"/>
              <w:rPr>
                <w:rFonts w:cs="Calibri"/>
                <w:color w:val="000000"/>
                <w:lang w:val="es-ES" w:eastAsia="es-ES"/>
              </w:rPr>
            </w:pPr>
            <w:r>
              <w:rPr>
                <w:rFonts w:cs="Calibri"/>
                <w:color w:val="000000"/>
                <w:lang w:val="es-ES" w:eastAsia="es-ES"/>
              </w:rPr>
              <w:t xml:space="preserve"> $   </w:t>
            </w:r>
            <w:r w:rsidR="00396D8B" w:rsidRPr="00396D8B">
              <w:rPr>
                <w:rFonts w:cs="Calibri"/>
                <w:color w:val="000000"/>
                <w:lang w:val="es-ES" w:eastAsia="es-ES"/>
              </w:rPr>
              <w:t xml:space="preserve">6.443,55 </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rsidR="00396D8B" w:rsidRPr="0013592C" w:rsidRDefault="0068251F" w:rsidP="00396D8B">
            <w:pPr>
              <w:spacing w:after="0" w:line="240" w:lineRule="auto"/>
              <w:rPr>
                <w:rFonts w:cs="Calibri"/>
                <w:color w:val="FF0000"/>
                <w:lang w:val="es-ES" w:eastAsia="es-ES"/>
              </w:rPr>
            </w:pPr>
            <w:r w:rsidRPr="0013592C">
              <w:rPr>
                <w:rFonts w:cs="Calibri"/>
                <w:color w:val="FF0000"/>
                <w:lang w:val="es-ES" w:eastAsia="es-ES"/>
              </w:rPr>
              <w:t xml:space="preserve"> $</w:t>
            </w:r>
            <w:r w:rsidR="00396D8B" w:rsidRPr="0013592C">
              <w:rPr>
                <w:rFonts w:cs="Calibri"/>
                <w:color w:val="FF0000"/>
                <w:lang w:val="es-ES" w:eastAsia="es-ES"/>
              </w:rPr>
              <w:t>(6.516,05)</w:t>
            </w:r>
          </w:p>
        </w:tc>
        <w:tc>
          <w:tcPr>
            <w:tcW w:w="1340" w:type="dxa"/>
            <w:tcBorders>
              <w:top w:val="nil"/>
              <w:left w:val="nil"/>
              <w:bottom w:val="single" w:sz="4" w:space="0" w:color="auto"/>
              <w:right w:val="single" w:sz="4" w:space="0" w:color="auto"/>
            </w:tcBorders>
            <w:shd w:val="clear" w:color="auto" w:fill="FFFFFF" w:themeFill="background1"/>
            <w:noWrap/>
            <w:vAlign w:val="bottom"/>
            <w:hideMark/>
          </w:tcPr>
          <w:p w:rsidR="00396D8B" w:rsidRPr="0013592C" w:rsidRDefault="0068251F" w:rsidP="00396D8B">
            <w:pPr>
              <w:spacing w:after="0" w:line="240" w:lineRule="auto"/>
              <w:rPr>
                <w:rFonts w:cs="Calibri"/>
                <w:color w:val="FF0000"/>
                <w:lang w:val="es-ES" w:eastAsia="es-ES"/>
              </w:rPr>
            </w:pPr>
            <w:r w:rsidRPr="0013592C">
              <w:rPr>
                <w:rFonts w:cs="Calibri"/>
                <w:color w:val="FF0000"/>
                <w:lang w:val="es-ES" w:eastAsia="es-ES"/>
              </w:rPr>
              <w:t xml:space="preserve"> $</w:t>
            </w:r>
            <w:r w:rsidR="00396D8B" w:rsidRPr="0013592C">
              <w:rPr>
                <w:rFonts w:cs="Calibri"/>
                <w:color w:val="FF0000"/>
                <w:lang w:val="es-ES" w:eastAsia="es-ES"/>
              </w:rPr>
              <w:t>(19.475,65)</w:t>
            </w:r>
          </w:p>
        </w:tc>
        <w:tc>
          <w:tcPr>
            <w:tcW w:w="1340" w:type="dxa"/>
            <w:tcBorders>
              <w:top w:val="nil"/>
              <w:left w:val="nil"/>
              <w:bottom w:val="single" w:sz="4" w:space="0" w:color="auto"/>
              <w:right w:val="single" w:sz="4" w:space="0" w:color="auto"/>
            </w:tcBorders>
            <w:shd w:val="clear" w:color="auto" w:fill="FFFFFF" w:themeFill="background1"/>
            <w:noWrap/>
            <w:vAlign w:val="bottom"/>
            <w:hideMark/>
          </w:tcPr>
          <w:p w:rsidR="00396D8B" w:rsidRPr="0013592C" w:rsidRDefault="0068251F" w:rsidP="00396D8B">
            <w:pPr>
              <w:spacing w:after="0" w:line="240" w:lineRule="auto"/>
              <w:rPr>
                <w:rFonts w:cs="Calibri"/>
                <w:color w:val="FF0000"/>
                <w:lang w:val="es-ES" w:eastAsia="es-ES"/>
              </w:rPr>
            </w:pPr>
            <w:r w:rsidRPr="0013592C">
              <w:rPr>
                <w:rFonts w:cs="Calibri"/>
                <w:color w:val="FF0000"/>
                <w:lang w:val="es-ES" w:eastAsia="es-ES"/>
              </w:rPr>
              <w:t xml:space="preserve"> $</w:t>
            </w:r>
            <w:r w:rsidR="00396D8B" w:rsidRPr="0013592C">
              <w:rPr>
                <w:rFonts w:cs="Calibri"/>
                <w:color w:val="FF0000"/>
                <w:lang w:val="es-ES" w:eastAsia="es-ES"/>
              </w:rPr>
              <w:t>(32.435,26)</w:t>
            </w:r>
          </w:p>
        </w:tc>
        <w:tc>
          <w:tcPr>
            <w:tcW w:w="1340" w:type="dxa"/>
            <w:tcBorders>
              <w:top w:val="nil"/>
              <w:left w:val="nil"/>
              <w:bottom w:val="single" w:sz="4" w:space="0" w:color="auto"/>
              <w:right w:val="single" w:sz="4" w:space="0" w:color="auto"/>
            </w:tcBorders>
            <w:shd w:val="clear" w:color="auto" w:fill="FFFFFF" w:themeFill="background1"/>
            <w:noWrap/>
            <w:vAlign w:val="bottom"/>
            <w:hideMark/>
          </w:tcPr>
          <w:p w:rsidR="00396D8B" w:rsidRPr="0013592C" w:rsidRDefault="0068251F" w:rsidP="00396D8B">
            <w:pPr>
              <w:spacing w:after="0" w:line="240" w:lineRule="auto"/>
              <w:rPr>
                <w:rFonts w:cs="Calibri"/>
                <w:color w:val="FF0000"/>
                <w:lang w:val="es-ES" w:eastAsia="es-ES"/>
              </w:rPr>
            </w:pPr>
            <w:r w:rsidRPr="0013592C">
              <w:rPr>
                <w:rFonts w:cs="Calibri"/>
                <w:color w:val="FF0000"/>
                <w:lang w:val="es-ES" w:eastAsia="es-ES"/>
              </w:rPr>
              <w:t xml:space="preserve"> $</w:t>
            </w:r>
            <w:r w:rsidR="00396D8B" w:rsidRPr="0013592C">
              <w:rPr>
                <w:rFonts w:cs="Calibri"/>
                <w:color w:val="FF0000"/>
                <w:lang w:val="es-ES" w:eastAsia="es-ES"/>
              </w:rPr>
              <w:t>(45.394,86)</w:t>
            </w:r>
          </w:p>
        </w:tc>
      </w:tr>
    </w:tbl>
    <w:p w:rsidR="0006021F" w:rsidRDefault="0006021F" w:rsidP="0006021F">
      <w:pPr>
        <w:spacing w:after="0" w:line="240" w:lineRule="auto"/>
        <w:jc w:val="center"/>
        <w:rPr>
          <w:rFonts w:ascii="Arial" w:hAnsi="Arial" w:cs="Arial"/>
          <w:b/>
          <w:sz w:val="24"/>
          <w:szCs w:val="24"/>
        </w:rPr>
      </w:pPr>
    </w:p>
    <w:p w:rsidR="0006021F" w:rsidRDefault="0006021F" w:rsidP="0006021F">
      <w:pPr>
        <w:spacing w:after="0" w:line="240" w:lineRule="auto"/>
        <w:jc w:val="center"/>
        <w:rPr>
          <w:rFonts w:ascii="Arial" w:hAnsi="Arial" w:cs="Arial"/>
          <w:b/>
          <w:sz w:val="24"/>
          <w:szCs w:val="24"/>
        </w:rPr>
      </w:pPr>
      <w:r>
        <w:rPr>
          <w:rFonts w:ascii="Arial" w:hAnsi="Arial" w:cs="Arial"/>
          <w:b/>
          <w:sz w:val="24"/>
          <w:szCs w:val="24"/>
        </w:rPr>
        <w:t>Elaborado por los autores</w:t>
      </w:r>
    </w:p>
    <w:p w:rsidR="00396D8B" w:rsidRDefault="00396D8B" w:rsidP="00396D8B">
      <w:pPr>
        <w:spacing w:after="0" w:line="360" w:lineRule="auto"/>
        <w:rPr>
          <w:rFonts w:ascii="Arial" w:hAnsi="Arial" w:cs="Arial"/>
          <w:b/>
          <w:sz w:val="24"/>
          <w:szCs w:val="24"/>
        </w:rPr>
      </w:pPr>
    </w:p>
    <w:p w:rsidR="0006021F" w:rsidRDefault="0006021F" w:rsidP="00396D8B">
      <w:pPr>
        <w:spacing w:after="0" w:line="360" w:lineRule="auto"/>
        <w:rPr>
          <w:rFonts w:ascii="Arial" w:hAnsi="Arial" w:cs="Arial"/>
          <w:b/>
          <w:sz w:val="24"/>
          <w:szCs w:val="24"/>
        </w:rPr>
      </w:pPr>
    </w:p>
    <w:p w:rsidR="00396D8B" w:rsidRPr="00396D8B" w:rsidRDefault="00396D8B" w:rsidP="001B2374">
      <w:pPr>
        <w:spacing w:after="0" w:line="360" w:lineRule="auto"/>
        <w:jc w:val="center"/>
        <w:rPr>
          <w:rFonts w:ascii="Arial" w:hAnsi="Arial" w:cs="Arial"/>
          <w:b/>
          <w:sz w:val="24"/>
          <w:szCs w:val="24"/>
          <w:lang w:val="es-ES"/>
        </w:rPr>
      </w:pPr>
      <w:r w:rsidRPr="00396D8B">
        <w:rPr>
          <w:rFonts w:ascii="Arial" w:hAnsi="Arial" w:cs="Arial"/>
          <w:b/>
          <w:sz w:val="24"/>
          <w:szCs w:val="24"/>
          <w:lang w:val="es-ES"/>
        </w:rPr>
        <w:t xml:space="preserve">Grafico </w:t>
      </w:r>
      <w:r w:rsidR="00F02F67">
        <w:rPr>
          <w:rFonts w:ascii="Arial" w:hAnsi="Arial" w:cs="Arial"/>
          <w:b/>
          <w:sz w:val="24"/>
          <w:szCs w:val="24"/>
          <w:lang w:val="es-ES"/>
        </w:rPr>
        <w:t xml:space="preserve">14. </w:t>
      </w:r>
      <w:r w:rsidRPr="00396D8B">
        <w:rPr>
          <w:rFonts w:ascii="Arial" w:hAnsi="Arial" w:cs="Arial"/>
          <w:b/>
          <w:sz w:val="24"/>
          <w:szCs w:val="24"/>
          <w:lang w:val="es-ES"/>
        </w:rPr>
        <w:t>Costo de venta vs. VAN</w:t>
      </w:r>
    </w:p>
    <w:p w:rsidR="006D0C65" w:rsidRDefault="006D0C65" w:rsidP="006D0C65">
      <w:pPr>
        <w:spacing w:after="0" w:line="240" w:lineRule="auto"/>
        <w:jc w:val="both"/>
        <w:rPr>
          <w:color w:val="000000"/>
        </w:rPr>
      </w:pPr>
    </w:p>
    <w:p w:rsidR="00396D8B" w:rsidRDefault="00C6098D" w:rsidP="00396D8B">
      <w:pPr>
        <w:jc w:val="center"/>
        <w:rPr>
          <w:rFonts w:ascii="Arial" w:hAnsi="Arial" w:cs="Arial"/>
          <w:b/>
          <w:noProof/>
          <w:color w:val="000000"/>
          <w:sz w:val="24"/>
          <w:szCs w:val="24"/>
          <w:lang w:val="es-ES" w:eastAsia="es-ES"/>
        </w:rPr>
      </w:pPr>
      <w:r>
        <w:rPr>
          <w:rFonts w:ascii="Arial" w:hAnsi="Arial" w:cs="Arial"/>
          <w:b/>
          <w:noProof/>
          <w:color w:val="000000"/>
          <w:sz w:val="24"/>
          <w:szCs w:val="24"/>
          <w:lang w:val="es-ES" w:eastAsia="es-ES"/>
        </w:rPr>
        <w:drawing>
          <wp:inline distT="0" distB="0" distL="0" distR="0">
            <wp:extent cx="4264904" cy="2806598"/>
            <wp:effectExtent l="9263" t="6542" r="6368" b="545"/>
            <wp:docPr id="2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96D8B" w:rsidRDefault="00396D8B" w:rsidP="00861105">
      <w:pPr>
        <w:spacing w:after="0" w:line="360" w:lineRule="auto"/>
        <w:jc w:val="center"/>
        <w:rPr>
          <w:rFonts w:ascii="Arial" w:hAnsi="Arial" w:cs="Arial"/>
          <w:b/>
          <w:sz w:val="24"/>
          <w:szCs w:val="24"/>
        </w:rPr>
      </w:pPr>
      <w:r>
        <w:rPr>
          <w:rFonts w:ascii="Arial" w:hAnsi="Arial" w:cs="Arial"/>
          <w:b/>
          <w:sz w:val="24"/>
          <w:szCs w:val="24"/>
        </w:rPr>
        <w:t>Elaborado por los autores</w:t>
      </w:r>
    </w:p>
    <w:p w:rsidR="006D0C65" w:rsidRDefault="006D0C65" w:rsidP="00861105">
      <w:pPr>
        <w:jc w:val="center"/>
        <w:rPr>
          <w:rFonts w:ascii="Arial" w:hAnsi="Arial" w:cs="Arial"/>
          <w:b/>
          <w:color w:val="000000"/>
          <w:sz w:val="24"/>
          <w:szCs w:val="24"/>
        </w:rPr>
      </w:pPr>
      <w:r>
        <w:rPr>
          <w:rFonts w:ascii="Arial" w:hAnsi="Arial" w:cs="Arial"/>
          <w:b/>
          <w:color w:val="000000"/>
          <w:sz w:val="24"/>
          <w:szCs w:val="24"/>
        </w:rPr>
        <w:br w:type="page"/>
      </w:r>
      <w:r w:rsidR="00DE4737">
        <w:rPr>
          <w:rFonts w:ascii="Arial" w:hAnsi="Arial" w:cs="Arial"/>
          <w:b/>
          <w:color w:val="000000"/>
          <w:sz w:val="24"/>
          <w:szCs w:val="24"/>
        </w:rPr>
        <w:lastRenderedPageBreak/>
        <w:t>Tabla 44</w:t>
      </w:r>
      <w:r>
        <w:rPr>
          <w:rFonts w:ascii="Arial" w:hAnsi="Arial" w:cs="Arial"/>
          <w:b/>
          <w:color w:val="000000"/>
          <w:sz w:val="24"/>
          <w:szCs w:val="24"/>
        </w:rPr>
        <w:t>. Análisis de sensibilidad usando Solver</w:t>
      </w:r>
    </w:p>
    <w:p w:rsidR="006D0C65" w:rsidRDefault="006D0C65" w:rsidP="006D0C65">
      <w:pPr>
        <w:spacing w:after="0" w:line="240" w:lineRule="auto"/>
        <w:jc w:val="center"/>
        <w:rPr>
          <w:rFonts w:ascii="Arial" w:hAnsi="Arial" w:cs="Arial"/>
          <w:b/>
          <w:color w:val="000000"/>
          <w:sz w:val="24"/>
          <w:szCs w:val="24"/>
        </w:rPr>
      </w:pPr>
    </w:p>
    <w:tbl>
      <w:tblPr>
        <w:tblpPr w:leftFromText="141" w:rightFromText="141" w:vertAnchor="text" w:horzAnchor="margin" w:tblpXSpec="center" w:tblpYSpec="outside"/>
        <w:tblW w:w="4631" w:type="dxa"/>
        <w:tblCellMar>
          <w:left w:w="70" w:type="dxa"/>
          <w:right w:w="70" w:type="dxa"/>
        </w:tblCellMar>
        <w:tblLook w:val="04A0"/>
      </w:tblPr>
      <w:tblGrid>
        <w:gridCol w:w="2099"/>
        <w:gridCol w:w="1296"/>
        <w:gridCol w:w="1236"/>
      </w:tblGrid>
      <w:tr w:rsidR="006D0C65" w:rsidTr="00E77CB1">
        <w:trPr>
          <w:trHeight w:val="300"/>
        </w:trPr>
        <w:tc>
          <w:tcPr>
            <w:tcW w:w="2099" w:type="dxa"/>
            <w:noWrap/>
            <w:vAlign w:val="bottom"/>
            <w:hideMark/>
          </w:tcPr>
          <w:p w:rsidR="006D0C65" w:rsidRPr="006D0C65" w:rsidRDefault="006D0C65" w:rsidP="00E77CB1">
            <w:pPr>
              <w:spacing w:after="0" w:line="240" w:lineRule="auto"/>
              <w:rPr>
                <w:b/>
                <w:color w:val="000000"/>
              </w:rPr>
            </w:pPr>
            <w:r w:rsidRPr="006D0C65">
              <w:rPr>
                <w:b/>
                <w:color w:val="000000"/>
              </w:rPr>
              <w:t xml:space="preserve">Solver </w:t>
            </w:r>
          </w:p>
        </w:tc>
        <w:tc>
          <w:tcPr>
            <w:tcW w:w="1296" w:type="dxa"/>
            <w:noWrap/>
            <w:vAlign w:val="bottom"/>
            <w:hideMark/>
          </w:tcPr>
          <w:p w:rsidR="006D0C65" w:rsidRDefault="006D0C65" w:rsidP="00E77CB1">
            <w:pPr>
              <w:spacing w:after="0" w:line="240" w:lineRule="auto"/>
              <w:rPr>
                <w:sz w:val="20"/>
                <w:szCs w:val="20"/>
              </w:rPr>
            </w:pPr>
          </w:p>
        </w:tc>
        <w:tc>
          <w:tcPr>
            <w:tcW w:w="1236" w:type="dxa"/>
            <w:noWrap/>
            <w:vAlign w:val="bottom"/>
            <w:hideMark/>
          </w:tcPr>
          <w:p w:rsidR="006D0C65" w:rsidRDefault="006D0C65" w:rsidP="00E77CB1">
            <w:pPr>
              <w:spacing w:after="0" w:line="240" w:lineRule="auto"/>
              <w:rPr>
                <w:sz w:val="20"/>
                <w:szCs w:val="20"/>
              </w:rPr>
            </w:pPr>
          </w:p>
        </w:tc>
      </w:tr>
      <w:tr w:rsidR="006D0C65" w:rsidTr="00E77CB1">
        <w:trPr>
          <w:trHeight w:val="300"/>
        </w:trPr>
        <w:tc>
          <w:tcPr>
            <w:tcW w:w="2099" w:type="dxa"/>
            <w:tcBorders>
              <w:top w:val="single" w:sz="4" w:space="0" w:color="auto"/>
              <w:left w:val="single" w:sz="4" w:space="0" w:color="auto"/>
              <w:bottom w:val="single" w:sz="4" w:space="0" w:color="auto"/>
              <w:right w:val="single" w:sz="4" w:space="0" w:color="auto"/>
            </w:tcBorders>
            <w:noWrap/>
            <w:vAlign w:val="bottom"/>
            <w:hideMark/>
          </w:tcPr>
          <w:p w:rsidR="006D0C65" w:rsidRDefault="006D0C65" w:rsidP="00E77CB1">
            <w:pPr>
              <w:spacing w:after="0" w:line="240" w:lineRule="auto"/>
              <w:rPr>
                <w:color w:val="000000"/>
              </w:rPr>
            </w:pPr>
            <w:r>
              <w:rPr>
                <w:color w:val="000000"/>
              </w:rPr>
              <w:t xml:space="preserve">Precio Mínimo </w:t>
            </w:r>
          </w:p>
        </w:tc>
        <w:tc>
          <w:tcPr>
            <w:tcW w:w="1296" w:type="dxa"/>
            <w:tcBorders>
              <w:top w:val="single" w:sz="4" w:space="0" w:color="auto"/>
              <w:left w:val="nil"/>
              <w:bottom w:val="single" w:sz="4" w:space="0" w:color="auto"/>
              <w:right w:val="single" w:sz="4" w:space="0" w:color="auto"/>
            </w:tcBorders>
            <w:noWrap/>
            <w:vAlign w:val="bottom"/>
            <w:hideMark/>
          </w:tcPr>
          <w:p w:rsidR="006D0C65" w:rsidRDefault="006D0C65" w:rsidP="00E77CB1">
            <w:pPr>
              <w:spacing w:after="0" w:line="240" w:lineRule="auto"/>
              <w:rPr>
                <w:color w:val="000000"/>
              </w:rPr>
            </w:pPr>
            <w:r>
              <w:rPr>
                <w:color w:val="000000"/>
              </w:rPr>
              <w:t> </w:t>
            </w:r>
          </w:p>
        </w:tc>
        <w:tc>
          <w:tcPr>
            <w:tcW w:w="1236" w:type="dxa"/>
            <w:tcBorders>
              <w:top w:val="single" w:sz="4" w:space="0" w:color="auto"/>
              <w:left w:val="nil"/>
              <w:bottom w:val="single" w:sz="4" w:space="0" w:color="auto"/>
              <w:right w:val="single" w:sz="4" w:space="0" w:color="auto"/>
            </w:tcBorders>
            <w:noWrap/>
            <w:vAlign w:val="bottom"/>
            <w:hideMark/>
          </w:tcPr>
          <w:p w:rsidR="006D0C65" w:rsidRDefault="006D0C65" w:rsidP="00E77CB1">
            <w:pPr>
              <w:spacing w:after="0" w:line="240" w:lineRule="auto"/>
              <w:jc w:val="right"/>
              <w:rPr>
                <w:color w:val="000000"/>
              </w:rPr>
            </w:pPr>
            <w:r>
              <w:rPr>
                <w:color w:val="000000"/>
              </w:rPr>
              <w:t>7,78</w:t>
            </w:r>
          </w:p>
        </w:tc>
      </w:tr>
      <w:tr w:rsidR="006D0C65" w:rsidTr="00E77CB1">
        <w:trPr>
          <w:trHeight w:val="300"/>
        </w:trPr>
        <w:tc>
          <w:tcPr>
            <w:tcW w:w="2099" w:type="dxa"/>
            <w:tcBorders>
              <w:top w:val="nil"/>
              <w:left w:val="single" w:sz="4" w:space="0" w:color="auto"/>
              <w:bottom w:val="single" w:sz="4" w:space="0" w:color="auto"/>
              <w:right w:val="single" w:sz="4" w:space="0" w:color="auto"/>
            </w:tcBorders>
            <w:noWrap/>
            <w:vAlign w:val="bottom"/>
            <w:hideMark/>
          </w:tcPr>
          <w:p w:rsidR="006D0C65" w:rsidRDefault="006D0C65" w:rsidP="00E77CB1">
            <w:pPr>
              <w:spacing w:after="0" w:line="240" w:lineRule="auto"/>
              <w:rPr>
                <w:color w:val="000000"/>
              </w:rPr>
            </w:pPr>
            <w:r>
              <w:rPr>
                <w:color w:val="000000"/>
              </w:rPr>
              <w:t>Costo Máximo</w:t>
            </w:r>
          </w:p>
        </w:tc>
        <w:tc>
          <w:tcPr>
            <w:tcW w:w="1296"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color w:val="000000"/>
              </w:rPr>
            </w:pPr>
            <w:r>
              <w:rPr>
                <w:color w:val="000000"/>
              </w:rPr>
              <w:t> </w:t>
            </w:r>
          </w:p>
        </w:tc>
        <w:tc>
          <w:tcPr>
            <w:tcW w:w="1236"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color w:val="000000"/>
              </w:rPr>
            </w:pPr>
            <w:r>
              <w:rPr>
                <w:color w:val="000000"/>
              </w:rPr>
              <w:t>18%</w:t>
            </w:r>
          </w:p>
        </w:tc>
      </w:tr>
      <w:tr w:rsidR="006D0C65" w:rsidTr="00E77CB1">
        <w:trPr>
          <w:trHeight w:val="300"/>
        </w:trPr>
        <w:tc>
          <w:tcPr>
            <w:tcW w:w="2099" w:type="dxa"/>
            <w:tcBorders>
              <w:top w:val="nil"/>
              <w:left w:val="single" w:sz="4" w:space="0" w:color="auto"/>
              <w:bottom w:val="single" w:sz="4" w:space="0" w:color="auto"/>
              <w:right w:val="single" w:sz="4" w:space="0" w:color="auto"/>
            </w:tcBorders>
            <w:noWrap/>
            <w:vAlign w:val="bottom"/>
            <w:hideMark/>
          </w:tcPr>
          <w:p w:rsidR="006D0C65" w:rsidRDefault="006D0C65" w:rsidP="00E77CB1">
            <w:pPr>
              <w:spacing w:after="0" w:line="240" w:lineRule="auto"/>
              <w:rPr>
                <w:color w:val="000000"/>
              </w:rPr>
            </w:pPr>
            <w:r>
              <w:rPr>
                <w:color w:val="000000"/>
              </w:rPr>
              <w:t>TMAR Máxima</w:t>
            </w:r>
          </w:p>
        </w:tc>
        <w:tc>
          <w:tcPr>
            <w:tcW w:w="1296"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rPr>
                <w:color w:val="000000"/>
              </w:rPr>
            </w:pPr>
            <w:r>
              <w:rPr>
                <w:color w:val="000000"/>
              </w:rPr>
              <w:t> </w:t>
            </w:r>
          </w:p>
        </w:tc>
        <w:tc>
          <w:tcPr>
            <w:tcW w:w="1236" w:type="dxa"/>
            <w:tcBorders>
              <w:top w:val="nil"/>
              <w:left w:val="nil"/>
              <w:bottom w:val="single" w:sz="4" w:space="0" w:color="auto"/>
              <w:right w:val="single" w:sz="4" w:space="0" w:color="auto"/>
            </w:tcBorders>
            <w:noWrap/>
            <w:vAlign w:val="bottom"/>
            <w:hideMark/>
          </w:tcPr>
          <w:p w:rsidR="006D0C65" w:rsidRDefault="006D0C65" w:rsidP="00E77CB1">
            <w:pPr>
              <w:spacing w:after="0" w:line="240" w:lineRule="auto"/>
              <w:jc w:val="right"/>
              <w:rPr>
                <w:color w:val="000000"/>
              </w:rPr>
            </w:pPr>
            <w:r>
              <w:rPr>
                <w:color w:val="000000"/>
              </w:rPr>
              <w:t>25,48%</w:t>
            </w:r>
          </w:p>
        </w:tc>
      </w:tr>
    </w:tbl>
    <w:p w:rsidR="006D0C65" w:rsidRDefault="006D0C65" w:rsidP="006D0C65">
      <w:pPr>
        <w:spacing w:after="0" w:line="240" w:lineRule="auto"/>
        <w:jc w:val="center"/>
        <w:rPr>
          <w:rFonts w:ascii="Arial" w:hAnsi="Arial" w:cs="Arial"/>
          <w:b/>
          <w:color w:val="000000"/>
          <w:sz w:val="24"/>
          <w:szCs w:val="24"/>
        </w:rPr>
      </w:pPr>
    </w:p>
    <w:p w:rsidR="006D0C65" w:rsidRDefault="006D0C65" w:rsidP="006D0C65">
      <w:pPr>
        <w:spacing w:after="0" w:line="240" w:lineRule="auto"/>
        <w:jc w:val="center"/>
        <w:rPr>
          <w:rFonts w:ascii="Arial" w:hAnsi="Arial" w:cs="Arial"/>
          <w:b/>
          <w:color w:val="000000"/>
          <w:sz w:val="24"/>
          <w:szCs w:val="24"/>
        </w:rPr>
      </w:pPr>
    </w:p>
    <w:p w:rsidR="006D0C65" w:rsidRDefault="006D0C65" w:rsidP="006D0C65">
      <w:pPr>
        <w:spacing w:after="0" w:line="240" w:lineRule="auto"/>
        <w:jc w:val="center"/>
        <w:rPr>
          <w:rFonts w:ascii="Arial" w:hAnsi="Arial" w:cs="Arial"/>
          <w:b/>
          <w:color w:val="000000"/>
          <w:sz w:val="24"/>
          <w:szCs w:val="24"/>
        </w:rPr>
      </w:pPr>
    </w:p>
    <w:p w:rsidR="006D0C65" w:rsidRDefault="006D0C65" w:rsidP="006D0C65">
      <w:pPr>
        <w:spacing w:after="0" w:line="240" w:lineRule="auto"/>
        <w:jc w:val="center"/>
        <w:rPr>
          <w:rFonts w:ascii="Arial" w:hAnsi="Arial" w:cs="Arial"/>
          <w:b/>
          <w:color w:val="000000"/>
          <w:sz w:val="24"/>
          <w:szCs w:val="24"/>
        </w:rPr>
      </w:pPr>
    </w:p>
    <w:p w:rsidR="006D0C65" w:rsidRDefault="006D0C65" w:rsidP="006D0C65">
      <w:pPr>
        <w:spacing w:after="0" w:line="240" w:lineRule="auto"/>
        <w:jc w:val="center"/>
        <w:rPr>
          <w:rFonts w:ascii="Arial" w:hAnsi="Arial" w:cs="Arial"/>
          <w:b/>
          <w:color w:val="000000"/>
          <w:sz w:val="24"/>
          <w:szCs w:val="24"/>
        </w:rPr>
      </w:pPr>
    </w:p>
    <w:p w:rsidR="006D0C65" w:rsidRDefault="006D0C65" w:rsidP="006D0C65">
      <w:pPr>
        <w:spacing w:after="0" w:line="240" w:lineRule="auto"/>
        <w:jc w:val="center"/>
        <w:rPr>
          <w:rFonts w:ascii="Arial" w:hAnsi="Arial" w:cs="Arial"/>
          <w:b/>
          <w:color w:val="000000"/>
          <w:sz w:val="24"/>
          <w:szCs w:val="24"/>
        </w:rPr>
      </w:pPr>
    </w:p>
    <w:p w:rsidR="001B2374" w:rsidRDefault="001B2374" w:rsidP="001B2374">
      <w:pPr>
        <w:spacing w:after="0" w:line="360" w:lineRule="auto"/>
        <w:jc w:val="center"/>
        <w:rPr>
          <w:rFonts w:ascii="Arial" w:hAnsi="Arial" w:cs="Arial"/>
          <w:b/>
          <w:sz w:val="24"/>
          <w:szCs w:val="24"/>
        </w:rPr>
      </w:pPr>
      <w:r>
        <w:rPr>
          <w:rFonts w:ascii="Arial" w:hAnsi="Arial" w:cs="Arial"/>
          <w:b/>
          <w:sz w:val="24"/>
          <w:szCs w:val="24"/>
        </w:rPr>
        <w:t>Elaborado por los autores</w:t>
      </w:r>
    </w:p>
    <w:p w:rsidR="001B2374" w:rsidRDefault="001B2374" w:rsidP="001B2374">
      <w:pPr>
        <w:spacing w:after="0" w:line="360" w:lineRule="auto"/>
        <w:jc w:val="both"/>
        <w:rPr>
          <w:rFonts w:ascii="Arial" w:hAnsi="Arial" w:cs="Arial"/>
          <w:b/>
          <w:sz w:val="24"/>
          <w:szCs w:val="24"/>
        </w:rPr>
      </w:pPr>
    </w:p>
    <w:p w:rsidR="00B06922" w:rsidRPr="00217F7B" w:rsidRDefault="007B75B2" w:rsidP="001B2374">
      <w:pPr>
        <w:spacing w:after="0" w:line="360" w:lineRule="auto"/>
        <w:jc w:val="both"/>
        <w:rPr>
          <w:rFonts w:ascii="Arial" w:hAnsi="Arial" w:cs="Arial"/>
          <w:sz w:val="24"/>
          <w:szCs w:val="24"/>
          <w:lang w:val="es-ES"/>
        </w:rPr>
      </w:pPr>
      <w:r w:rsidRPr="00217F7B">
        <w:rPr>
          <w:rFonts w:ascii="Arial" w:hAnsi="Arial" w:cs="Arial"/>
          <w:b/>
          <w:sz w:val="24"/>
          <w:szCs w:val="24"/>
          <w:lang w:val="es-ES"/>
        </w:rPr>
        <w:t>Conclusiones</w:t>
      </w:r>
    </w:p>
    <w:p w:rsidR="00B06922" w:rsidRPr="00B06922" w:rsidRDefault="00B06922" w:rsidP="004A1901">
      <w:pPr>
        <w:spacing w:after="0" w:line="360" w:lineRule="auto"/>
        <w:jc w:val="both"/>
        <w:rPr>
          <w:rFonts w:ascii="Arial" w:hAnsi="Arial" w:cs="Arial"/>
          <w:sz w:val="24"/>
          <w:szCs w:val="24"/>
          <w:lang w:val="es-ES"/>
        </w:rPr>
      </w:pPr>
    </w:p>
    <w:p w:rsidR="00B06922" w:rsidRPr="00521F91" w:rsidRDefault="00B06922" w:rsidP="00D16113">
      <w:pPr>
        <w:spacing w:after="0" w:line="360" w:lineRule="auto"/>
        <w:jc w:val="both"/>
        <w:rPr>
          <w:rFonts w:ascii="Arial" w:hAnsi="Arial" w:cs="Arial"/>
          <w:sz w:val="24"/>
          <w:szCs w:val="24"/>
        </w:rPr>
      </w:pPr>
      <w:r w:rsidRPr="00521F91">
        <w:rPr>
          <w:rFonts w:ascii="Arial" w:hAnsi="Arial" w:cs="Arial"/>
          <w:sz w:val="24"/>
          <w:szCs w:val="24"/>
        </w:rPr>
        <w:t>Una vez concluida la formulación y evaluación del proyecto, se llegó a las siguientes conclusiones:</w:t>
      </w:r>
    </w:p>
    <w:p w:rsidR="00D16113" w:rsidRPr="00521F91" w:rsidRDefault="00D16113" w:rsidP="00D16113">
      <w:pPr>
        <w:spacing w:after="0" w:line="360" w:lineRule="auto"/>
        <w:jc w:val="both"/>
        <w:rPr>
          <w:rFonts w:ascii="Arial" w:hAnsi="Arial" w:cs="Arial"/>
          <w:sz w:val="24"/>
          <w:szCs w:val="24"/>
        </w:rPr>
      </w:pPr>
    </w:p>
    <w:p w:rsidR="00F90B20" w:rsidRPr="00521F91" w:rsidRDefault="00B06922" w:rsidP="00F90B20">
      <w:pPr>
        <w:spacing w:after="0" w:line="360" w:lineRule="auto"/>
        <w:jc w:val="both"/>
        <w:rPr>
          <w:rFonts w:ascii="Arial" w:hAnsi="Arial" w:cs="Arial"/>
          <w:sz w:val="24"/>
          <w:szCs w:val="24"/>
        </w:rPr>
      </w:pPr>
      <w:r w:rsidRPr="00521F91">
        <w:rPr>
          <w:rFonts w:ascii="Arial" w:hAnsi="Arial" w:cs="Arial"/>
          <w:sz w:val="24"/>
          <w:szCs w:val="24"/>
        </w:rPr>
        <w:t xml:space="preserve">1. </w:t>
      </w:r>
      <w:r w:rsidR="00F90B20" w:rsidRPr="00521F91">
        <w:rPr>
          <w:rFonts w:ascii="Arial" w:hAnsi="Arial" w:cs="Arial"/>
          <w:sz w:val="24"/>
          <w:szCs w:val="24"/>
        </w:rPr>
        <w:t>De acuerdo con la investigación realizada entre los potenciales usuarios del sistema</w:t>
      </w:r>
      <w:r w:rsidRPr="00521F91">
        <w:rPr>
          <w:rFonts w:ascii="Arial" w:hAnsi="Arial" w:cs="Arial"/>
          <w:sz w:val="24"/>
          <w:szCs w:val="24"/>
        </w:rPr>
        <w:t>,</w:t>
      </w:r>
      <w:r w:rsidR="00D16113" w:rsidRPr="00521F91">
        <w:rPr>
          <w:rFonts w:ascii="Arial" w:hAnsi="Arial" w:cs="Arial"/>
          <w:sz w:val="24"/>
          <w:szCs w:val="24"/>
        </w:rPr>
        <w:t xml:space="preserve"> se determino que</w:t>
      </w:r>
      <w:r w:rsidRPr="00521F91">
        <w:rPr>
          <w:rFonts w:ascii="Arial" w:hAnsi="Arial" w:cs="Arial"/>
          <w:sz w:val="24"/>
          <w:szCs w:val="24"/>
        </w:rPr>
        <w:t xml:space="preserve"> </w:t>
      </w:r>
      <w:r w:rsidR="00D16113" w:rsidRPr="00521F91">
        <w:rPr>
          <w:rFonts w:ascii="Arial" w:hAnsi="Arial" w:cs="Arial"/>
          <w:sz w:val="24"/>
          <w:szCs w:val="24"/>
        </w:rPr>
        <w:t>en la ciudad de Guayaquil</w:t>
      </w:r>
      <w:r w:rsidRPr="00521F91">
        <w:rPr>
          <w:rFonts w:ascii="Arial" w:hAnsi="Arial" w:cs="Arial"/>
          <w:sz w:val="24"/>
          <w:szCs w:val="24"/>
        </w:rPr>
        <w:t xml:space="preserve"> existe</w:t>
      </w:r>
      <w:r w:rsidR="00F90B20" w:rsidRPr="00521F91">
        <w:rPr>
          <w:rFonts w:ascii="Arial" w:hAnsi="Arial" w:cs="Arial"/>
          <w:sz w:val="24"/>
          <w:szCs w:val="24"/>
        </w:rPr>
        <w:t xml:space="preserve"> una clara oportunidad de mercado</w:t>
      </w:r>
      <w:r w:rsidRPr="00521F91">
        <w:rPr>
          <w:rFonts w:ascii="Arial" w:hAnsi="Arial" w:cs="Arial"/>
          <w:sz w:val="24"/>
          <w:szCs w:val="24"/>
        </w:rPr>
        <w:t xml:space="preserve">, </w:t>
      </w:r>
      <w:r w:rsidR="00F90B20" w:rsidRPr="00521F91">
        <w:rPr>
          <w:rFonts w:ascii="Arial" w:hAnsi="Arial" w:cs="Arial"/>
          <w:sz w:val="24"/>
          <w:szCs w:val="24"/>
        </w:rPr>
        <w:t>no solo para desarrollar una empresa innovadora de lavado de vehículos, sino para imponer nuevos estándares de servicio en la industria y de comportamiento en el mercado.</w:t>
      </w:r>
    </w:p>
    <w:p w:rsidR="00B06922" w:rsidRPr="00521F91" w:rsidRDefault="00B06922" w:rsidP="00D16113">
      <w:pPr>
        <w:spacing w:after="0" w:line="360" w:lineRule="auto"/>
        <w:jc w:val="both"/>
        <w:rPr>
          <w:rFonts w:ascii="Arial" w:hAnsi="Arial" w:cs="Arial"/>
          <w:sz w:val="24"/>
          <w:szCs w:val="24"/>
        </w:rPr>
      </w:pPr>
    </w:p>
    <w:p w:rsidR="00B06922" w:rsidRPr="00B06922" w:rsidRDefault="00B06922" w:rsidP="00D16113">
      <w:pPr>
        <w:spacing w:after="0" w:line="360" w:lineRule="auto"/>
        <w:jc w:val="both"/>
        <w:rPr>
          <w:rFonts w:ascii="Arial" w:hAnsi="Arial" w:cs="Arial"/>
          <w:sz w:val="24"/>
          <w:szCs w:val="24"/>
        </w:rPr>
      </w:pPr>
      <w:r w:rsidRPr="00521F91">
        <w:rPr>
          <w:rFonts w:ascii="Arial" w:hAnsi="Arial" w:cs="Arial"/>
          <w:sz w:val="24"/>
          <w:szCs w:val="24"/>
        </w:rPr>
        <w:t xml:space="preserve">2. </w:t>
      </w:r>
      <w:r w:rsidR="0004376C" w:rsidRPr="00521F91">
        <w:rPr>
          <w:rFonts w:ascii="Arial" w:hAnsi="Arial" w:cs="Arial"/>
          <w:sz w:val="24"/>
          <w:szCs w:val="24"/>
        </w:rPr>
        <w:t>En base al análisis de precios y al estudio de mercado se determino un solo precio para todos los visitantes que será de $8.</w:t>
      </w:r>
    </w:p>
    <w:p w:rsidR="00B06922" w:rsidRPr="00B06922" w:rsidRDefault="00B06922" w:rsidP="00D16113">
      <w:pPr>
        <w:spacing w:after="0" w:line="360" w:lineRule="auto"/>
        <w:jc w:val="both"/>
        <w:rPr>
          <w:rFonts w:ascii="Arial" w:hAnsi="Arial" w:cs="Arial"/>
          <w:sz w:val="24"/>
          <w:szCs w:val="24"/>
        </w:rPr>
      </w:pPr>
    </w:p>
    <w:p w:rsidR="00B06922" w:rsidRPr="00B06922" w:rsidRDefault="00B06922" w:rsidP="00D16113">
      <w:pPr>
        <w:spacing w:after="0" w:line="360" w:lineRule="auto"/>
        <w:jc w:val="both"/>
        <w:rPr>
          <w:rFonts w:ascii="Arial" w:hAnsi="Arial" w:cs="Arial"/>
          <w:sz w:val="24"/>
          <w:szCs w:val="24"/>
        </w:rPr>
      </w:pPr>
      <w:r w:rsidRPr="004B3E3B">
        <w:rPr>
          <w:rFonts w:ascii="Arial" w:hAnsi="Arial" w:cs="Arial"/>
          <w:sz w:val="24"/>
          <w:szCs w:val="24"/>
        </w:rPr>
        <w:t xml:space="preserve">3. </w:t>
      </w:r>
      <w:r w:rsidR="004B3E3B" w:rsidRPr="004B3E3B">
        <w:rPr>
          <w:rFonts w:ascii="Arial" w:hAnsi="Arial" w:cs="Arial"/>
          <w:sz w:val="24"/>
          <w:szCs w:val="24"/>
        </w:rPr>
        <w:t>Este proyecto además</w:t>
      </w:r>
      <w:r w:rsidR="004B3E3B" w:rsidRPr="004B3E3B">
        <w:rPr>
          <w:rFonts w:ascii="Arial" w:hAnsi="Arial" w:cs="Arial"/>
          <w:sz w:val="24"/>
          <w:szCs w:val="24"/>
          <w:lang w:val="es-ES"/>
        </w:rPr>
        <w:t xml:space="preserve"> generará plazas de trabajo para la colectividad Guayaquileña, al contratar el personal para delegar las funciones de cada integrante del equipo de trabajo en  este  proyecto</w:t>
      </w:r>
      <w:proofErr w:type="gramStart"/>
      <w:r w:rsidR="004B3E3B" w:rsidRPr="004B3E3B">
        <w:rPr>
          <w:rFonts w:ascii="Arial" w:hAnsi="Arial" w:cs="Arial"/>
          <w:sz w:val="24"/>
          <w:szCs w:val="24"/>
          <w:lang w:val="es-ES"/>
        </w:rPr>
        <w:t>.</w:t>
      </w:r>
      <w:r w:rsidRPr="004B3E3B">
        <w:rPr>
          <w:rFonts w:ascii="Arial" w:hAnsi="Arial" w:cs="Arial"/>
          <w:sz w:val="24"/>
          <w:szCs w:val="24"/>
        </w:rPr>
        <w:t>.</w:t>
      </w:r>
      <w:proofErr w:type="gramEnd"/>
    </w:p>
    <w:p w:rsidR="00B06922" w:rsidRPr="00B06922" w:rsidRDefault="00B06922" w:rsidP="00D16113">
      <w:pPr>
        <w:spacing w:after="0" w:line="360" w:lineRule="auto"/>
        <w:jc w:val="both"/>
        <w:rPr>
          <w:rFonts w:ascii="Arial" w:hAnsi="Arial" w:cs="Arial"/>
          <w:sz w:val="24"/>
          <w:szCs w:val="24"/>
        </w:rPr>
      </w:pPr>
    </w:p>
    <w:p w:rsidR="00B06922" w:rsidRPr="00521F91" w:rsidRDefault="00B06922" w:rsidP="00D16113">
      <w:pPr>
        <w:spacing w:after="0" w:line="360" w:lineRule="auto"/>
        <w:jc w:val="both"/>
        <w:rPr>
          <w:rFonts w:ascii="Arial" w:hAnsi="Arial" w:cs="Arial"/>
          <w:sz w:val="24"/>
          <w:szCs w:val="24"/>
        </w:rPr>
      </w:pPr>
      <w:r w:rsidRPr="00521F91">
        <w:rPr>
          <w:rFonts w:ascii="Arial" w:hAnsi="Arial" w:cs="Arial"/>
          <w:sz w:val="24"/>
          <w:szCs w:val="24"/>
        </w:rPr>
        <w:t xml:space="preserve">4. </w:t>
      </w:r>
      <w:r w:rsidR="0004376C" w:rsidRPr="00521F91">
        <w:rPr>
          <w:rFonts w:ascii="Arial" w:hAnsi="Arial" w:cs="Arial"/>
          <w:sz w:val="24"/>
          <w:szCs w:val="24"/>
        </w:rPr>
        <w:t>Debido a</w:t>
      </w:r>
      <w:r w:rsidRPr="00521F91">
        <w:rPr>
          <w:rFonts w:ascii="Arial" w:hAnsi="Arial" w:cs="Arial"/>
          <w:sz w:val="24"/>
          <w:szCs w:val="24"/>
        </w:rPr>
        <w:t xml:space="preserve"> la maquinaria</w:t>
      </w:r>
      <w:r w:rsidR="0004376C" w:rsidRPr="00521F91">
        <w:rPr>
          <w:rFonts w:ascii="Arial" w:hAnsi="Arial" w:cs="Arial"/>
          <w:sz w:val="24"/>
          <w:szCs w:val="24"/>
        </w:rPr>
        <w:t xml:space="preserve"> y productos que se utiliza</w:t>
      </w:r>
      <w:r w:rsidR="00E918EC" w:rsidRPr="00521F91">
        <w:rPr>
          <w:rFonts w:ascii="Arial" w:hAnsi="Arial" w:cs="Arial"/>
          <w:sz w:val="24"/>
          <w:szCs w:val="24"/>
        </w:rPr>
        <w:t xml:space="preserve">, </w:t>
      </w:r>
      <w:r w:rsidR="0004376C" w:rsidRPr="00521F91">
        <w:rPr>
          <w:rFonts w:ascii="Arial" w:hAnsi="Arial" w:cs="Arial"/>
          <w:sz w:val="24"/>
          <w:szCs w:val="24"/>
        </w:rPr>
        <w:t xml:space="preserve">el método de lavado de vehículos a </w:t>
      </w:r>
      <w:r w:rsidRPr="00521F91">
        <w:rPr>
          <w:rFonts w:ascii="Arial" w:hAnsi="Arial" w:cs="Arial"/>
          <w:sz w:val="24"/>
          <w:szCs w:val="24"/>
        </w:rPr>
        <w:t xml:space="preserve">vapor garantiza </w:t>
      </w:r>
      <w:r w:rsidR="0004376C" w:rsidRPr="00521F91">
        <w:rPr>
          <w:rFonts w:ascii="Arial" w:hAnsi="Arial" w:cs="Arial"/>
          <w:sz w:val="24"/>
          <w:szCs w:val="24"/>
        </w:rPr>
        <w:t>un considerable ahorro</w:t>
      </w:r>
      <w:r w:rsidRPr="00521F91">
        <w:rPr>
          <w:rFonts w:ascii="Arial" w:hAnsi="Arial" w:cs="Arial"/>
          <w:sz w:val="24"/>
          <w:szCs w:val="24"/>
        </w:rPr>
        <w:t xml:space="preserve"> de agua</w:t>
      </w:r>
      <w:r w:rsidR="0004376C" w:rsidRPr="00521F91">
        <w:rPr>
          <w:rFonts w:ascii="Arial" w:hAnsi="Arial" w:cs="Arial"/>
          <w:sz w:val="24"/>
          <w:szCs w:val="24"/>
        </w:rPr>
        <w:t xml:space="preserve"> potable,</w:t>
      </w:r>
      <w:r w:rsidRPr="00521F91">
        <w:rPr>
          <w:rFonts w:ascii="Arial" w:hAnsi="Arial" w:cs="Arial"/>
          <w:sz w:val="24"/>
          <w:szCs w:val="24"/>
        </w:rPr>
        <w:t xml:space="preserve"> lo cual disminuye las externalidades normalmente provocadas por el </w:t>
      </w:r>
      <w:r w:rsidR="0004376C" w:rsidRPr="00521F91">
        <w:rPr>
          <w:rFonts w:ascii="Arial" w:hAnsi="Arial" w:cs="Arial"/>
          <w:sz w:val="24"/>
          <w:szCs w:val="24"/>
        </w:rPr>
        <w:t>servicio de lavado convencional.</w:t>
      </w:r>
    </w:p>
    <w:p w:rsidR="00B06922" w:rsidRPr="00B06922" w:rsidRDefault="00B06922" w:rsidP="00F90B20">
      <w:pPr>
        <w:spacing w:after="0" w:line="360" w:lineRule="auto"/>
        <w:jc w:val="both"/>
        <w:rPr>
          <w:rFonts w:ascii="Arial" w:hAnsi="Arial" w:cs="Arial"/>
          <w:sz w:val="24"/>
          <w:szCs w:val="24"/>
        </w:rPr>
      </w:pPr>
      <w:r w:rsidRPr="00521F91">
        <w:rPr>
          <w:rFonts w:ascii="Arial" w:hAnsi="Arial" w:cs="Arial"/>
          <w:sz w:val="24"/>
          <w:szCs w:val="24"/>
        </w:rPr>
        <w:lastRenderedPageBreak/>
        <w:t xml:space="preserve">5. </w:t>
      </w:r>
      <w:r w:rsidR="00F90B20" w:rsidRPr="00521F91">
        <w:rPr>
          <w:rFonts w:ascii="Arial" w:hAnsi="Arial" w:cs="Arial"/>
          <w:sz w:val="24"/>
          <w:szCs w:val="24"/>
        </w:rPr>
        <w:t xml:space="preserve">El proyecto es económicamente viable y rentable, en el estudio financiero se obtuvo un VAN de </w:t>
      </w:r>
      <w:r w:rsidR="00230535">
        <w:rPr>
          <w:rFonts w:ascii="Arial" w:hAnsi="Arial" w:cs="Arial"/>
          <w:sz w:val="24"/>
          <w:szCs w:val="24"/>
        </w:rPr>
        <w:t>6,443.55 y el valor de la TIR 25</w:t>
      </w:r>
      <w:r w:rsidR="00F90B20" w:rsidRPr="00521F91">
        <w:rPr>
          <w:rFonts w:ascii="Arial" w:hAnsi="Arial" w:cs="Arial"/>
          <w:sz w:val="24"/>
          <w:szCs w:val="24"/>
        </w:rPr>
        <w:t>.48% que es mayor a la TMAR 13.25% y el periodo de recuperación de la inversión ocur</w:t>
      </w:r>
      <w:r w:rsidR="00230535">
        <w:rPr>
          <w:rFonts w:ascii="Arial" w:hAnsi="Arial" w:cs="Arial"/>
          <w:sz w:val="24"/>
          <w:szCs w:val="24"/>
        </w:rPr>
        <w:t>re en el año 5</w:t>
      </w:r>
      <w:r w:rsidR="00F90B20" w:rsidRPr="00521F91">
        <w:rPr>
          <w:rFonts w:ascii="Arial" w:hAnsi="Arial" w:cs="Arial"/>
          <w:sz w:val="24"/>
          <w:szCs w:val="24"/>
        </w:rPr>
        <w:t>.</w:t>
      </w:r>
    </w:p>
    <w:p w:rsidR="00B06922" w:rsidRPr="00B06922" w:rsidRDefault="00B06922" w:rsidP="004A1901">
      <w:pPr>
        <w:spacing w:after="0" w:line="360" w:lineRule="auto"/>
        <w:jc w:val="both"/>
        <w:rPr>
          <w:rFonts w:ascii="Arial" w:hAnsi="Arial" w:cs="Arial"/>
          <w:sz w:val="24"/>
          <w:szCs w:val="24"/>
        </w:rPr>
      </w:pPr>
    </w:p>
    <w:p w:rsidR="00B06922" w:rsidRPr="00217F7B" w:rsidRDefault="00B06922" w:rsidP="004A1901">
      <w:pPr>
        <w:spacing w:after="0" w:line="360" w:lineRule="auto"/>
        <w:jc w:val="both"/>
        <w:rPr>
          <w:rFonts w:ascii="Arial" w:hAnsi="Arial" w:cs="Arial"/>
          <w:sz w:val="24"/>
          <w:szCs w:val="24"/>
        </w:rPr>
      </w:pPr>
      <w:r w:rsidRPr="00217F7B">
        <w:rPr>
          <w:rFonts w:ascii="Arial" w:hAnsi="Arial" w:cs="Arial"/>
          <w:b/>
          <w:sz w:val="24"/>
          <w:szCs w:val="24"/>
          <w:lang w:val="es-ES"/>
        </w:rPr>
        <w:t>Recomendaciones</w:t>
      </w:r>
    </w:p>
    <w:p w:rsidR="00B06922" w:rsidRDefault="00B06922" w:rsidP="004A1901">
      <w:pPr>
        <w:spacing w:after="0" w:line="360" w:lineRule="auto"/>
        <w:jc w:val="both"/>
        <w:rPr>
          <w:rFonts w:ascii="Arial" w:hAnsi="Arial" w:cs="Arial"/>
          <w:sz w:val="24"/>
          <w:szCs w:val="24"/>
        </w:rPr>
      </w:pPr>
    </w:p>
    <w:p w:rsidR="00521F91" w:rsidRDefault="00521F91" w:rsidP="00521F91">
      <w:pPr>
        <w:spacing w:after="0" w:line="360" w:lineRule="auto"/>
        <w:jc w:val="both"/>
        <w:rPr>
          <w:rFonts w:ascii="Arial" w:hAnsi="Arial" w:cs="Arial"/>
          <w:sz w:val="24"/>
          <w:szCs w:val="24"/>
        </w:rPr>
      </w:pPr>
      <w:r w:rsidRPr="00521F91">
        <w:rPr>
          <w:rFonts w:ascii="Arial" w:hAnsi="Arial" w:cs="Arial"/>
          <w:sz w:val="24"/>
          <w:szCs w:val="24"/>
        </w:rPr>
        <w:t>Luego de haber realizado el razonamiento acerca del proyecto y tras observar las proyecciones, es recomendable pensar en un plan de expansión agresivo que consolida la empresa no solo en la ciudad sino en el país como líder en calidad, servicio y tecnología.</w:t>
      </w:r>
      <w:r w:rsidRPr="00053C2C">
        <w:rPr>
          <w:rFonts w:ascii="Arial" w:hAnsi="Arial" w:cs="Arial"/>
          <w:sz w:val="24"/>
          <w:szCs w:val="24"/>
        </w:rPr>
        <w:t xml:space="preserve"> </w:t>
      </w:r>
    </w:p>
    <w:p w:rsidR="00B06922" w:rsidRPr="00B06922" w:rsidRDefault="00B06922" w:rsidP="004A1901">
      <w:pPr>
        <w:spacing w:after="0" w:line="360" w:lineRule="auto"/>
        <w:jc w:val="both"/>
        <w:rPr>
          <w:rFonts w:ascii="Arial" w:hAnsi="Arial" w:cs="Arial"/>
          <w:sz w:val="24"/>
          <w:szCs w:val="24"/>
        </w:rPr>
      </w:pPr>
    </w:p>
    <w:p w:rsidR="00B06922" w:rsidRDefault="00B06922" w:rsidP="004A1901">
      <w:pPr>
        <w:spacing w:after="0" w:line="360" w:lineRule="auto"/>
        <w:jc w:val="both"/>
        <w:rPr>
          <w:rFonts w:ascii="Arial" w:hAnsi="Arial" w:cs="Arial"/>
          <w:sz w:val="24"/>
          <w:szCs w:val="24"/>
        </w:rPr>
      </w:pPr>
      <w:r w:rsidRPr="00B06922">
        <w:rPr>
          <w:rFonts w:ascii="Arial" w:hAnsi="Arial" w:cs="Arial"/>
          <w:sz w:val="24"/>
          <w:szCs w:val="24"/>
        </w:rPr>
        <w:t>Buscar formas de hacer campañas de marketing que se ajuste a la zona en la que se va a ofrecer el servicio para ganarse la confianza de los clientes y que de esta forma</w:t>
      </w:r>
      <w:r>
        <w:rPr>
          <w:rFonts w:ascii="Arial" w:hAnsi="Arial" w:cs="Arial"/>
          <w:sz w:val="24"/>
          <w:szCs w:val="24"/>
        </w:rPr>
        <w:t xml:space="preserve"> se pueda</w:t>
      </w:r>
      <w:r w:rsidRPr="00B06922">
        <w:rPr>
          <w:rFonts w:ascii="Arial" w:hAnsi="Arial" w:cs="Arial"/>
          <w:sz w:val="24"/>
          <w:szCs w:val="24"/>
        </w:rPr>
        <w:t xml:space="preserve"> esti</w:t>
      </w:r>
      <w:r>
        <w:rPr>
          <w:rFonts w:ascii="Arial" w:hAnsi="Arial" w:cs="Arial"/>
          <w:sz w:val="24"/>
          <w:szCs w:val="24"/>
        </w:rPr>
        <w:t>mular el mercado.</w:t>
      </w:r>
    </w:p>
    <w:p w:rsidR="00521F91" w:rsidRPr="00B06922" w:rsidRDefault="00521F91" w:rsidP="004A1901">
      <w:pPr>
        <w:spacing w:after="0" w:line="360" w:lineRule="auto"/>
        <w:jc w:val="both"/>
        <w:rPr>
          <w:rFonts w:ascii="Arial" w:hAnsi="Arial" w:cs="Arial"/>
          <w:sz w:val="24"/>
          <w:szCs w:val="24"/>
        </w:rPr>
      </w:pPr>
    </w:p>
    <w:p w:rsidR="00521F91" w:rsidRDefault="00521F91" w:rsidP="00521F91">
      <w:pPr>
        <w:spacing w:after="0" w:line="360" w:lineRule="auto"/>
        <w:jc w:val="both"/>
        <w:rPr>
          <w:rFonts w:ascii="Arial" w:hAnsi="Arial" w:cs="Arial"/>
          <w:sz w:val="24"/>
          <w:szCs w:val="24"/>
        </w:rPr>
      </w:pPr>
      <w:r w:rsidRPr="00521F91">
        <w:rPr>
          <w:rFonts w:ascii="Arial" w:hAnsi="Arial" w:cs="Arial"/>
          <w:sz w:val="24"/>
          <w:szCs w:val="24"/>
        </w:rPr>
        <w:t>Efectuar estudios de mercado para decidir sobre la diversificación de los servicios o la concentración en los servicios prestados en el momento su funcionamiento, para asegurar la atención de los usuarios.</w:t>
      </w:r>
    </w:p>
    <w:p w:rsidR="00B06922" w:rsidRPr="00B06922" w:rsidRDefault="00B06922" w:rsidP="004A1901">
      <w:pPr>
        <w:spacing w:after="0" w:line="360" w:lineRule="auto"/>
        <w:jc w:val="both"/>
        <w:rPr>
          <w:rFonts w:ascii="Arial" w:hAnsi="Arial" w:cs="Arial"/>
          <w:sz w:val="24"/>
          <w:szCs w:val="24"/>
        </w:rPr>
      </w:pPr>
    </w:p>
    <w:p w:rsidR="00B06922" w:rsidRDefault="00B06922" w:rsidP="004A1901">
      <w:pPr>
        <w:spacing w:after="0" w:line="360" w:lineRule="auto"/>
        <w:jc w:val="both"/>
        <w:rPr>
          <w:rFonts w:ascii="Arial" w:hAnsi="Arial" w:cs="Arial"/>
          <w:sz w:val="24"/>
          <w:szCs w:val="24"/>
        </w:rPr>
      </w:pPr>
      <w:r w:rsidRPr="00B06922">
        <w:rPr>
          <w:rFonts w:ascii="Arial" w:hAnsi="Arial" w:cs="Arial"/>
          <w:sz w:val="24"/>
          <w:szCs w:val="24"/>
        </w:rPr>
        <w:t>Buscar proveedores</w:t>
      </w:r>
      <w:r w:rsidR="00521F91">
        <w:rPr>
          <w:rFonts w:ascii="Arial" w:hAnsi="Arial" w:cs="Arial"/>
          <w:sz w:val="24"/>
          <w:szCs w:val="24"/>
        </w:rPr>
        <w:t xml:space="preserve"> y crear un relación de fidelidad con ellos, </w:t>
      </w:r>
      <w:r w:rsidRPr="00B06922">
        <w:rPr>
          <w:rFonts w:ascii="Arial" w:hAnsi="Arial" w:cs="Arial"/>
          <w:sz w:val="24"/>
          <w:szCs w:val="24"/>
        </w:rPr>
        <w:t xml:space="preserve"> para comprar al por mayor los ma</w:t>
      </w:r>
      <w:r w:rsidR="00521F91">
        <w:rPr>
          <w:rFonts w:ascii="Arial" w:hAnsi="Arial" w:cs="Arial"/>
          <w:sz w:val="24"/>
          <w:szCs w:val="24"/>
        </w:rPr>
        <w:t xml:space="preserve">teriales que utilizan las maquinarias </w:t>
      </w:r>
      <w:r w:rsidRPr="00B06922">
        <w:rPr>
          <w:rFonts w:ascii="Arial" w:hAnsi="Arial" w:cs="Arial"/>
          <w:sz w:val="24"/>
          <w:szCs w:val="24"/>
        </w:rPr>
        <w:t>para la limpieza, de esta forma se reducen los gastos a largo plazo.</w:t>
      </w:r>
    </w:p>
    <w:p w:rsidR="00053C2C" w:rsidRPr="00B06922" w:rsidRDefault="00053C2C" w:rsidP="004A1901">
      <w:pPr>
        <w:spacing w:after="0" w:line="360" w:lineRule="auto"/>
        <w:jc w:val="both"/>
        <w:rPr>
          <w:rFonts w:ascii="Arial" w:hAnsi="Arial" w:cs="Arial"/>
          <w:sz w:val="24"/>
          <w:szCs w:val="24"/>
        </w:rPr>
      </w:pPr>
    </w:p>
    <w:p w:rsidR="00521F91" w:rsidRDefault="00521F91" w:rsidP="004A1901">
      <w:pPr>
        <w:spacing w:after="0" w:line="360" w:lineRule="auto"/>
        <w:jc w:val="both"/>
        <w:rPr>
          <w:rFonts w:ascii="Arial" w:hAnsi="Arial" w:cs="Arial"/>
          <w:sz w:val="24"/>
          <w:szCs w:val="24"/>
        </w:rPr>
      </w:pPr>
    </w:p>
    <w:p w:rsidR="00EC66E3" w:rsidRDefault="007B75B2" w:rsidP="00EC66E3">
      <w:pPr>
        <w:spacing w:after="0" w:line="360" w:lineRule="auto"/>
        <w:jc w:val="both"/>
        <w:rPr>
          <w:rFonts w:ascii="Arial" w:hAnsi="Arial" w:cs="Arial"/>
          <w:b/>
          <w:sz w:val="40"/>
          <w:szCs w:val="24"/>
          <w:lang w:val="es-ES"/>
        </w:rPr>
      </w:pPr>
      <w:r>
        <w:rPr>
          <w:rFonts w:ascii="Arial" w:hAnsi="Arial" w:cs="Arial"/>
          <w:b/>
          <w:sz w:val="40"/>
          <w:szCs w:val="24"/>
          <w:lang w:val="es-ES"/>
        </w:rPr>
        <w:br w:type="page"/>
      </w:r>
    </w:p>
    <w:p w:rsidR="00EC66E3" w:rsidRDefault="00EC66E3" w:rsidP="00EC66E3">
      <w:pPr>
        <w:spacing w:after="0" w:line="360" w:lineRule="auto"/>
        <w:jc w:val="both"/>
        <w:rPr>
          <w:rFonts w:ascii="Arial" w:hAnsi="Arial" w:cs="Arial"/>
          <w:b/>
          <w:sz w:val="40"/>
          <w:szCs w:val="24"/>
          <w:lang w:val="es-ES"/>
        </w:rPr>
      </w:pPr>
    </w:p>
    <w:p w:rsidR="00EC66E3" w:rsidRDefault="00EC66E3" w:rsidP="00EC66E3">
      <w:pPr>
        <w:spacing w:after="0" w:line="360" w:lineRule="auto"/>
        <w:jc w:val="both"/>
        <w:rPr>
          <w:rFonts w:ascii="Arial" w:hAnsi="Arial" w:cs="Arial"/>
          <w:b/>
          <w:sz w:val="40"/>
          <w:szCs w:val="24"/>
          <w:lang w:val="es-ES"/>
        </w:rPr>
      </w:pPr>
    </w:p>
    <w:p w:rsidR="00EC66E3" w:rsidRDefault="00EC66E3" w:rsidP="00EC66E3">
      <w:pPr>
        <w:spacing w:after="0" w:line="360" w:lineRule="auto"/>
        <w:jc w:val="both"/>
        <w:rPr>
          <w:rFonts w:ascii="Arial" w:hAnsi="Arial" w:cs="Arial"/>
          <w:b/>
          <w:sz w:val="40"/>
          <w:szCs w:val="24"/>
          <w:lang w:val="es-ES"/>
        </w:rPr>
      </w:pPr>
    </w:p>
    <w:p w:rsidR="00EC66E3" w:rsidRDefault="00EC66E3" w:rsidP="00EC66E3">
      <w:pPr>
        <w:spacing w:after="0" w:line="360" w:lineRule="auto"/>
        <w:jc w:val="both"/>
        <w:rPr>
          <w:rFonts w:ascii="Arial" w:hAnsi="Arial" w:cs="Arial"/>
          <w:b/>
          <w:sz w:val="40"/>
          <w:szCs w:val="24"/>
          <w:lang w:val="es-ES"/>
        </w:rPr>
      </w:pPr>
    </w:p>
    <w:p w:rsidR="00EC66E3" w:rsidRDefault="00EC66E3" w:rsidP="00EC66E3">
      <w:pPr>
        <w:spacing w:after="0" w:line="360" w:lineRule="auto"/>
        <w:jc w:val="both"/>
        <w:rPr>
          <w:rFonts w:ascii="Arial" w:hAnsi="Arial" w:cs="Arial"/>
          <w:b/>
          <w:sz w:val="40"/>
          <w:szCs w:val="24"/>
          <w:lang w:val="es-ES"/>
        </w:rPr>
      </w:pPr>
    </w:p>
    <w:p w:rsidR="00EC66E3" w:rsidRPr="00217F7B" w:rsidRDefault="00EC66E3" w:rsidP="00EC66E3">
      <w:pPr>
        <w:spacing w:after="0" w:line="360" w:lineRule="auto"/>
        <w:jc w:val="both"/>
        <w:rPr>
          <w:rFonts w:ascii="Arial" w:hAnsi="Arial" w:cs="Arial"/>
          <w:sz w:val="112"/>
          <w:szCs w:val="112"/>
        </w:rPr>
      </w:pPr>
      <w:r w:rsidRPr="00EC66E3">
        <w:rPr>
          <w:rFonts w:ascii="Arial" w:hAnsi="Arial" w:cs="Arial"/>
          <w:b/>
          <w:sz w:val="112"/>
          <w:szCs w:val="112"/>
          <w:lang w:val="es-ES"/>
        </w:rPr>
        <w:t>BIBLIOGRAFÍA</w:t>
      </w:r>
    </w:p>
    <w:p w:rsidR="00EC66E3" w:rsidRDefault="00EC66E3" w:rsidP="004A1901">
      <w:pPr>
        <w:spacing w:after="0" w:line="360" w:lineRule="auto"/>
        <w:jc w:val="both"/>
        <w:rPr>
          <w:rFonts w:ascii="Arial" w:hAnsi="Arial" w:cs="Arial"/>
          <w:b/>
          <w:sz w:val="40"/>
          <w:szCs w:val="24"/>
          <w:lang w:val="es-ES"/>
        </w:rPr>
        <w:sectPr w:rsidR="00EC66E3" w:rsidSect="00E36827">
          <w:footerReference w:type="default" r:id="rId71"/>
          <w:pgSz w:w="11906" w:h="16838"/>
          <w:pgMar w:top="2275" w:right="1368" w:bottom="2275" w:left="2275" w:header="706" w:footer="706" w:gutter="0"/>
          <w:cols w:space="708"/>
          <w:docGrid w:linePitch="360"/>
        </w:sectPr>
      </w:pPr>
    </w:p>
    <w:p w:rsidR="00B810B7" w:rsidRPr="004B3E3B" w:rsidRDefault="004B3E3B" w:rsidP="004A1901">
      <w:pPr>
        <w:spacing w:after="0" w:line="360" w:lineRule="auto"/>
        <w:jc w:val="both"/>
        <w:rPr>
          <w:rFonts w:ascii="Arial" w:hAnsi="Arial" w:cs="Arial"/>
          <w:b/>
          <w:sz w:val="24"/>
          <w:szCs w:val="24"/>
          <w:u w:val="single"/>
          <w:lang w:val="es-ES"/>
        </w:rPr>
      </w:pPr>
      <w:r>
        <w:rPr>
          <w:rFonts w:ascii="Arial" w:hAnsi="Arial" w:cs="Arial"/>
          <w:b/>
          <w:sz w:val="24"/>
          <w:szCs w:val="24"/>
          <w:u w:val="single"/>
          <w:lang w:val="es-ES"/>
        </w:rPr>
        <w:lastRenderedPageBreak/>
        <w:t>Recursos electrónicos</w:t>
      </w:r>
    </w:p>
    <w:p w:rsidR="00B810B7" w:rsidRDefault="00B810B7" w:rsidP="004A1901">
      <w:pPr>
        <w:spacing w:after="0" w:line="360" w:lineRule="auto"/>
        <w:jc w:val="both"/>
        <w:rPr>
          <w:rFonts w:ascii="Arial" w:hAnsi="Arial" w:cs="Arial"/>
          <w:sz w:val="24"/>
          <w:szCs w:val="24"/>
          <w:lang w:val="es-ES"/>
        </w:rPr>
      </w:pPr>
    </w:p>
    <w:p w:rsidR="00B810B7" w:rsidRDefault="003F541A" w:rsidP="004A1901">
      <w:pPr>
        <w:spacing w:after="0" w:line="360" w:lineRule="auto"/>
        <w:jc w:val="both"/>
        <w:rPr>
          <w:rFonts w:ascii="Arial" w:hAnsi="Arial" w:cs="Arial"/>
          <w:sz w:val="24"/>
          <w:szCs w:val="24"/>
          <w:lang w:val="es-ES"/>
        </w:rPr>
      </w:pPr>
      <w:hyperlink r:id="rId72" w:history="1">
        <w:r w:rsidR="00B810B7" w:rsidRPr="00C15EEA">
          <w:rPr>
            <w:rStyle w:val="Hipervnculo"/>
            <w:rFonts w:ascii="Arial" w:hAnsi="Arial" w:cs="Arial"/>
            <w:sz w:val="24"/>
            <w:szCs w:val="24"/>
            <w:lang w:val="es-ES"/>
          </w:rPr>
          <w:t>http://www.ant.gob.ec/index.php/consultas</w:t>
        </w:r>
      </w:hyperlink>
    </w:p>
    <w:p w:rsidR="00B810B7" w:rsidRDefault="00B810B7" w:rsidP="004A1901">
      <w:pPr>
        <w:spacing w:after="0" w:line="360" w:lineRule="auto"/>
        <w:jc w:val="both"/>
        <w:rPr>
          <w:rFonts w:ascii="Arial" w:hAnsi="Arial" w:cs="Arial"/>
          <w:sz w:val="24"/>
          <w:szCs w:val="24"/>
          <w:lang w:val="es-ES"/>
        </w:rPr>
      </w:pPr>
    </w:p>
    <w:p w:rsidR="00B810B7" w:rsidRDefault="003F541A" w:rsidP="004A1901">
      <w:pPr>
        <w:spacing w:after="0" w:line="360" w:lineRule="auto"/>
        <w:jc w:val="both"/>
        <w:rPr>
          <w:rFonts w:ascii="Arial" w:hAnsi="Arial" w:cs="Arial"/>
          <w:sz w:val="24"/>
          <w:szCs w:val="24"/>
          <w:lang w:val="es-ES"/>
        </w:rPr>
      </w:pPr>
      <w:hyperlink r:id="rId73" w:history="1">
        <w:r w:rsidR="00B810B7" w:rsidRPr="00C15EEA">
          <w:rPr>
            <w:rStyle w:val="Hipervnculo"/>
            <w:rFonts w:ascii="Arial" w:hAnsi="Arial" w:cs="Arial"/>
            <w:sz w:val="24"/>
            <w:szCs w:val="24"/>
            <w:lang w:val="es-ES"/>
          </w:rPr>
          <w:t>http://www.cte.gob.ec/</w:t>
        </w:r>
      </w:hyperlink>
    </w:p>
    <w:p w:rsidR="00B810B7" w:rsidRDefault="00B810B7" w:rsidP="004A1901">
      <w:pPr>
        <w:spacing w:after="0" w:line="360" w:lineRule="auto"/>
        <w:jc w:val="both"/>
        <w:rPr>
          <w:rFonts w:ascii="Arial" w:hAnsi="Arial" w:cs="Arial"/>
          <w:sz w:val="24"/>
          <w:szCs w:val="24"/>
          <w:lang w:val="es-ES"/>
        </w:rPr>
      </w:pPr>
    </w:p>
    <w:p w:rsidR="00B810B7" w:rsidRDefault="003F541A" w:rsidP="004A1901">
      <w:pPr>
        <w:spacing w:after="0" w:line="360" w:lineRule="auto"/>
        <w:jc w:val="both"/>
        <w:rPr>
          <w:rFonts w:ascii="Arial" w:hAnsi="Arial" w:cs="Arial"/>
          <w:sz w:val="24"/>
          <w:szCs w:val="24"/>
          <w:lang w:val="es-ES"/>
        </w:rPr>
      </w:pPr>
      <w:hyperlink r:id="rId74" w:history="1">
        <w:r w:rsidR="00B810B7" w:rsidRPr="00C15EEA">
          <w:rPr>
            <w:rStyle w:val="Hipervnculo"/>
            <w:rFonts w:ascii="Arial" w:hAnsi="Arial" w:cs="Arial"/>
            <w:sz w:val="24"/>
            <w:szCs w:val="24"/>
            <w:lang w:val="es-ES"/>
          </w:rPr>
          <w:t>http://www.inec.gov.ec/estadisticas/</w:t>
        </w:r>
      </w:hyperlink>
    </w:p>
    <w:p w:rsidR="00B810B7" w:rsidRDefault="00B810B7" w:rsidP="004A1901">
      <w:pPr>
        <w:spacing w:after="0" w:line="360" w:lineRule="auto"/>
        <w:jc w:val="both"/>
        <w:rPr>
          <w:rFonts w:ascii="Arial" w:hAnsi="Arial" w:cs="Arial"/>
          <w:sz w:val="24"/>
          <w:szCs w:val="24"/>
          <w:lang w:val="es-ES"/>
        </w:rPr>
      </w:pPr>
    </w:p>
    <w:p w:rsidR="00B810B7" w:rsidRPr="00E57FDE" w:rsidRDefault="003F541A" w:rsidP="004A1901">
      <w:pPr>
        <w:spacing w:after="0" w:line="360" w:lineRule="auto"/>
        <w:jc w:val="both"/>
        <w:rPr>
          <w:rFonts w:ascii="Arial" w:hAnsi="Arial" w:cs="Arial"/>
          <w:sz w:val="24"/>
          <w:szCs w:val="24"/>
          <w:lang w:val="es-ES"/>
        </w:rPr>
      </w:pPr>
      <w:hyperlink r:id="rId75" w:tgtFrame="_blank" w:history="1">
        <w:r w:rsidR="00B810B7" w:rsidRPr="00E57FDE">
          <w:rPr>
            <w:rStyle w:val="Hipervnculo"/>
            <w:rFonts w:ascii="Arial" w:hAnsi="Arial" w:cs="Arial"/>
            <w:sz w:val="24"/>
            <w:szCs w:val="24"/>
            <w:lang w:val="es-ES"/>
          </w:rPr>
          <w:t>http://www.sjecorp.com/system/usProductsDetail/102369</w:t>
        </w:r>
      </w:hyperlink>
    </w:p>
    <w:p w:rsidR="00B810B7" w:rsidRPr="00E57FDE" w:rsidRDefault="00B810B7" w:rsidP="004A1901">
      <w:pPr>
        <w:spacing w:after="0" w:line="360" w:lineRule="auto"/>
        <w:jc w:val="both"/>
        <w:rPr>
          <w:rFonts w:ascii="Arial" w:hAnsi="Arial" w:cs="Arial"/>
          <w:sz w:val="24"/>
          <w:szCs w:val="24"/>
          <w:lang w:val="es-ES"/>
        </w:rPr>
      </w:pPr>
    </w:p>
    <w:p w:rsidR="00B810B7" w:rsidRPr="00E57FDE" w:rsidRDefault="003F541A" w:rsidP="004A1901">
      <w:pPr>
        <w:spacing w:after="0" w:line="360" w:lineRule="auto"/>
        <w:jc w:val="both"/>
        <w:rPr>
          <w:rFonts w:ascii="Arial" w:hAnsi="Arial" w:cs="Arial"/>
          <w:sz w:val="24"/>
          <w:szCs w:val="24"/>
          <w:lang w:val="es-ES"/>
        </w:rPr>
      </w:pPr>
      <w:hyperlink r:id="rId76" w:tgtFrame="_blank" w:history="1">
        <w:r w:rsidR="00B810B7" w:rsidRPr="00E57FDE">
          <w:rPr>
            <w:rStyle w:val="Hipervnculo"/>
            <w:rFonts w:ascii="Arial" w:hAnsi="Arial" w:cs="Arial"/>
            <w:sz w:val="24"/>
            <w:szCs w:val="24"/>
            <w:lang w:val="es-ES"/>
          </w:rPr>
          <w:t>http://carpylglass.com/nuestros-servicios/lavado-ecologico-descripcion-y-precios/</w:t>
        </w:r>
      </w:hyperlink>
    </w:p>
    <w:p w:rsidR="00B810B7" w:rsidRPr="00E57FDE" w:rsidRDefault="00B810B7" w:rsidP="004A1901">
      <w:pPr>
        <w:spacing w:after="0" w:line="360" w:lineRule="auto"/>
        <w:jc w:val="both"/>
        <w:rPr>
          <w:rFonts w:ascii="Arial" w:hAnsi="Arial" w:cs="Arial"/>
          <w:sz w:val="24"/>
          <w:szCs w:val="24"/>
          <w:lang w:val="es-ES"/>
        </w:rPr>
      </w:pPr>
    </w:p>
    <w:p w:rsidR="00B810B7" w:rsidRPr="00E57FDE" w:rsidRDefault="003F541A" w:rsidP="004A1901">
      <w:pPr>
        <w:spacing w:after="0" w:line="360" w:lineRule="auto"/>
        <w:jc w:val="both"/>
        <w:rPr>
          <w:rFonts w:ascii="Arial" w:hAnsi="Arial" w:cs="Arial"/>
          <w:sz w:val="24"/>
          <w:szCs w:val="24"/>
          <w:lang w:val="es-ES"/>
        </w:rPr>
      </w:pPr>
      <w:hyperlink r:id="rId77" w:tgtFrame="_blank" w:history="1">
        <w:r w:rsidR="00B810B7" w:rsidRPr="00E57FDE">
          <w:rPr>
            <w:rStyle w:val="Hipervnculo"/>
            <w:rFonts w:ascii="Arial" w:hAnsi="Arial" w:cs="Arial"/>
            <w:sz w:val="24"/>
            <w:szCs w:val="24"/>
            <w:lang w:val="es-ES"/>
          </w:rPr>
          <w:t>http://www.steamericas.com</w:t>
        </w:r>
      </w:hyperlink>
    </w:p>
    <w:p w:rsidR="00B810B7" w:rsidRPr="00E57FDE" w:rsidRDefault="00B810B7" w:rsidP="004A1901">
      <w:pPr>
        <w:spacing w:after="0" w:line="360" w:lineRule="auto"/>
        <w:jc w:val="both"/>
        <w:rPr>
          <w:rFonts w:ascii="Arial" w:hAnsi="Arial" w:cs="Arial"/>
          <w:sz w:val="24"/>
          <w:szCs w:val="24"/>
          <w:lang w:val="es-ES"/>
        </w:rPr>
      </w:pPr>
    </w:p>
    <w:p w:rsidR="00B810B7" w:rsidRPr="00E57FDE" w:rsidRDefault="003F541A" w:rsidP="004A1901">
      <w:pPr>
        <w:spacing w:after="0" w:line="360" w:lineRule="auto"/>
        <w:jc w:val="both"/>
        <w:rPr>
          <w:rFonts w:ascii="Arial" w:hAnsi="Arial" w:cs="Arial"/>
          <w:sz w:val="24"/>
          <w:szCs w:val="24"/>
          <w:lang w:val="es-ES"/>
        </w:rPr>
      </w:pPr>
      <w:hyperlink r:id="rId78" w:tgtFrame="_blank" w:history="1">
        <w:r w:rsidR="00B810B7" w:rsidRPr="00E57FDE">
          <w:rPr>
            <w:rStyle w:val="Hipervnculo"/>
            <w:rFonts w:ascii="Arial" w:hAnsi="Arial" w:cs="Arial"/>
            <w:sz w:val="24"/>
            <w:szCs w:val="24"/>
            <w:lang w:val="es-ES"/>
          </w:rPr>
          <w:t>http://www.autosteam.com.mx</w:t>
        </w:r>
      </w:hyperlink>
    </w:p>
    <w:p w:rsidR="00B810B7" w:rsidRPr="00E57FDE" w:rsidRDefault="00B810B7" w:rsidP="004A1901">
      <w:pPr>
        <w:spacing w:after="0" w:line="360" w:lineRule="auto"/>
        <w:jc w:val="both"/>
        <w:rPr>
          <w:rFonts w:ascii="Arial" w:hAnsi="Arial" w:cs="Arial"/>
          <w:sz w:val="24"/>
          <w:szCs w:val="24"/>
          <w:lang w:val="es-ES"/>
        </w:rPr>
      </w:pPr>
    </w:p>
    <w:p w:rsidR="00B810B7" w:rsidRPr="00E57FDE" w:rsidRDefault="003F541A" w:rsidP="004A1901">
      <w:pPr>
        <w:spacing w:after="0" w:line="360" w:lineRule="auto"/>
        <w:jc w:val="both"/>
        <w:rPr>
          <w:rFonts w:ascii="Arial" w:hAnsi="Arial" w:cs="Arial"/>
          <w:sz w:val="24"/>
          <w:szCs w:val="24"/>
          <w:lang w:val="es-ES"/>
        </w:rPr>
      </w:pPr>
      <w:hyperlink r:id="rId79" w:tgtFrame="_blank" w:history="1">
        <w:r w:rsidR="00B810B7" w:rsidRPr="00E57FDE">
          <w:rPr>
            <w:rStyle w:val="Hipervnculo"/>
            <w:rFonts w:ascii="Arial" w:hAnsi="Arial" w:cs="Arial"/>
            <w:sz w:val="24"/>
            <w:szCs w:val="24"/>
            <w:lang w:val="es-ES"/>
          </w:rPr>
          <w:t>http://kingcarwash.org/</w:t>
        </w:r>
      </w:hyperlink>
    </w:p>
    <w:p w:rsidR="00B810B7" w:rsidRPr="00E57FDE" w:rsidRDefault="00B810B7" w:rsidP="004A1901">
      <w:pPr>
        <w:spacing w:after="0" w:line="360" w:lineRule="auto"/>
        <w:jc w:val="both"/>
        <w:rPr>
          <w:rFonts w:ascii="Arial" w:hAnsi="Arial" w:cs="Arial"/>
          <w:sz w:val="24"/>
          <w:szCs w:val="24"/>
          <w:lang w:val="es-ES"/>
        </w:rPr>
      </w:pPr>
    </w:p>
    <w:p w:rsidR="00B810B7" w:rsidRPr="00E57FDE" w:rsidRDefault="003F541A" w:rsidP="004A1901">
      <w:pPr>
        <w:spacing w:after="0" w:line="360" w:lineRule="auto"/>
        <w:jc w:val="both"/>
        <w:rPr>
          <w:rFonts w:ascii="Arial" w:hAnsi="Arial" w:cs="Arial"/>
          <w:sz w:val="24"/>
          <w:szCs w:val="24"/>
          <w:lang w:val="es-ES"/>
        </w:rPr>
      </w:pPr>
      <w:hyperlink r:id="rId80" w:history="1">
        <w:r w:rsidR="00B810B7" w:rsidRPr="00E57FDE">
          <w:rPr>
            <w:rStyle w:val="Hipervnculo"/>
            <w:rFonts w:ascii="Arial" w:hAnsi="Arial" w:cs="Arial"/>
            <w:sz w:val="24"/>
            <w:szCs w:val="24"/>
            <w:lang w:val="es-ES"/>
          </w:rPr>
          <w:t>www.sje.corp.com</w:t>
        </w:r>
      </w:hyperlink>
    </w:p>
    <w:p w:rsidR="00B810B7" w:rsidRPr="00E57FDE" w:rsidRDefault="00B810B7" w:rsidP="004A1901">
      <w:pPr>
        <w:spacing w:after="0" w:line="360" w:lineRule="auto"/>
        <w:jc w:val="both"/>
        <w:rPr>
          <w:rFonts w:ascii="Arial" w:hAnsi="Arial" w:cs="Arial"/>
          <w:sz w:val="24"/>
          <w:szCs w:val="24"/>
          <w:lang w:val="es-ES"/>
        </w:rPr>
      </w:pPr>
    </w:p>
    <w:p w:rsidR="00B810B7" w:rsidRPr="00E57FDE" w:rsidRDefault="00B810B7" w:rsidP="004A1901">
      <w:pPr>
        <w:spacing w:after="0" w:line="360" w:lineRule="auto"/>
        <w:jc w:val="both"/>
        <w:rPr>
          <w:rFonts w:ascii="Arial" w:hAnsi="Arial" w:cs="Arial"/>
          <w:sz w:val="24"/>
          <w:szCs w:val="24"/>
          <w:lang w:val="es-ES"/>
        </w:rPr>
      </w:pPr>
    </w:p>
    <w:p w:rsidR="00B810B7" w:rsidRPr="00E57FDE" w:rsidRDefault="00B810B7" w:rsidP="004A1901">
      <w:pPr>
        <w:spacing w:after="0" w:line="360" w:lineRule="auto"/>
        <w:jc w:val="both"/>
        <w:rPr>
          <w:rFonts w:ascii="Arial" w:hAnsi="Arial" w:cs="Arial"/>
          <w:sz w:val="24"/>
          <w:szCs w:val="24"/>
          <w:lang w:val="es-ES"/>
        </w:rPr>
      </w:pPr>
      <w:r w:rsidRPr="00E57FDE">
        <w:rPr>
          <w:rFonts w:ascii="Arial" w:hAnsi="Arial" w:cs="Arial"/>
          <w:sz w:val="24"/>
          <w:szCs w:val="24"/>
          <w:lang w:val="es-ES"/>
        </w:rPr>
        <w:t xml:space="preserve">Auto lavado: </w:t>
      </w:r>
      <w:hyperlink r:id="rId81" w:history="1">
        <w:r w:rsidRPr="00E57FDE">
          <w:rPr>
            <w:rStyle w:val="Hipervnculo"/>
            <w:rFonts w:ascii="Arial" w:hAnsi="Arial" w:cs="Arial"/>
            <w:sz w:val="24"/>
            <w:szCs w:val="24"/>
            <w:lang w:val="es-ES"/>
          </w:rPr>
          <w:t>http://www.answers.com/topic/car-wash</w:t>
        </w:r>
      </w:hyperlink>
    </w:p>
    <w:p w:rsidR="00B810B7" w:rsidRPr="00E57FDE" w:rsidRDefault="00B810B7" w:rsidP="004A1901">
      <w:pPr>
        <w:spacing w:after="0" w:line="360" w:lineRule="auto"/>
        <w:jc w:val="both"/>
        <w:rPr>
          <w:rFonts w:ascii="Arial" w:hAnsi="Arial" w:cs="Arial"/>
          <w:sz w:val="24"/>
          <w:szCs w:val="24"/>
          <w:lang w:val="es-ES"/>
        </w:rPr>
      </w:pPr>
    </w:p>
    <w:p w:rsidR="00B810B7" w:rsidRPr="00E57FDE" w:rsidRDefault="00B810B7" w:rsidP="004A1901">
      <w:pPr>
        <w:spacing w:after="0" w:line="360" w:lineRule="auto"/>
        <w:jc w:val="both"/>
        <w:rPr>
          <w:rFonts w:ascii="Arial" w:hAnsi="Arial" w:cs="Arial"/>
          <w:sz w:val="24"/>
          <w:szCs w:val="24"/>
          <w:lang w:val="es-ES"/>
        </w:rPr>
      </w:pPr>
      <w:r w:rsidRPr="00E57FDE">
        <w:rPr>
          <w:rFonts w:ascii="Arial" w:hAnsi="Arial" w:cs="Arial"/>
          <w:sz w:val="24"/>
          <w:szCs w:val="24"/>
          <w:lang w:val="es-ES"/>
        </w:rPr>
        <w:t xml:space="preserve">Mercado estadounidense: </w:t>
      </w:r>
      <w:hyperlink r:id="rId82" w:history="1">
        <w:r w:rsidRPr="00C15EEA">
          <w:rPr>
            <w:rStyle w:val="Hipervnculo"/>
            <w:rFonts w:ascii="Arial" w:hAnsi="Arial" w:cs="Arial"/>
            <w:sz w:val="24"/>
            <w:szCs w:val="24"/>
            <w:lang w:val="es-ES"/>
          </w:rPr>
          <w:t>http://ezinearticles.com</w:t>
        </w:r>
      </w:hyperlink>
    </w:p>
    <w:p w:rsidR="00B810B7" w:rsidRPr="00E57FDE" w:rsidRDefault="00B810B7" w:rsidP="004A1901">
      <w:pPr>
        <w:spacing w:after="0" w:line="360" w:lineRule="auto"/>
        <w:jc w:val="both"/>
        <w:rPr>
          <w:rFonts w:ascii="Arial" w:hAnsi="Arial" w:cs="Arial"/>
          <w:sz w:val="24"/>
          <w:szCs w:val="24"/>
          <w:lang w:val="es-ES"/>
        </w:rPr>
      </w:pPr>
    </w:p>
    <w:p w:rsidR="00B810B7" w:rsidRPr="006F5A19" w:rsidRDefault="00B810B7" w:rsidP="004A1901">
      <w:pPr>
        <w:spacing w:after="0" w:line="360" w:lineRule="auto"/>
        <w:jc w:val="both"/>
        <w:rPr>
          <w:rFonts w:ascii="Arial" w:hAnsi="Arial" w:cs="Arial"/>
          <w:sz w:val="24"/>
          <w:szCs w:val="24"/>
        </w:rPr>
      </w:pPr>
      <w:proofErr w:type="spellStart"/>
      <w:r w:rsidRPr="006F5A19">
        <w:rPr>
          <w:rFonts w:ascii="Arial" w:hAnsi="Arial" w:cs="Arial"/>
          <w:sz w:val="24"/>
          <w:szCs w:val="24"/>
        </w:rPr>
        <w:t>Seven</w:t>
      </w:r>
      <w:proofErr w:type="spellEnd"/>
      <w:r w:rsidRPr="006F5A19">
        <w:rPr>
          <w:rFonts w:ascii="Arial" w:hAnsi="Arial" w:cs="Arial"/>
          <w:sz w:val="24"/>
          <w:szCs w:val="24"/>
        </w:rPr>
        <w:t xml:space="preserve"> Car </w:t>
      </w:r>
      <w:proofErr w:type="spellStart"/>
      <w:r w:rsidRPr="006F5A19">
        <w:rPr>
          <w:rFonts w:ascii="Arial" w:hAnsi="Arial" w:cs="Arial"/>
          <w:sz w:val="24"/>
          <w:szCs w:val="24"/>
        </w:rPr>
        <w:t>Wash</w:t>
      </w:r>
      <w:proofErr w:type="spellEnd"/>
      <w:r w:rsidRPr="006F5A19">
        <w:rPr>
          <w:rFonts w:ascii="Arial" w:hAnsi="Arial" w:cs="Arial"/>
          <w:sz w:val="24"/>
          <w:szCs w:val="24"/>
        </w:rPr>
        <w:t xml:space="preserve">: </w:t>
      </w:r>
      <w:hyperlink r:id="rId83" w:history="1">
        <w:r w:rsidRPr="006F5A19">
          <w:rPr>
            <w:rStyle w:val="Hipervnculo"/>
            <w:rFonts w:ascii="Arial" w:hAnsi="Arial" w:cs="Arial"/>
            <w:sz w:val="24"/>
            <w:szCs w:val="24"/>
          </w:rPr>
          <w:t>http://www.7carwash.com/index-3.htm</w:t>
        </w:r>
      </w:hyperlink>
    </w:p>
    <w:p w:rsidR="00B810B7" w:rsidRPr="006F5A19" w:rsidRDefault="00B810B7" w:rsidP="004A1901">
      <w:pPr>
        <w:spacing w:after="0" w:line="360" w:lineRule="auto"/>
        <w:jc w:val="both"/>
        <w:rPr>
          <w:rFonts w:ascii="Arial" w:hAnsi="Arial" w:cs="Arial"/>
          <w:sz w:val="24"/>
          <w:szCs w:val="24"/>
        </w:rPr>
      </w:pPr>
    </w:p>
    <w:p w:rsidR="00B810B7" w:rsidRPr="004B3E3B" w:rsidRDefault="004B3E3B" w:rsidP="004A1901">
      <w:pPr>
        <w:spacing w:after="0" w:line="360" w:lineRule="auto"/>
        <w:jc w:val="both"/>
        <w:rPr>
          <w:rFonts w:ascii="Arial" w:hAnsi="Arial" w:cs="Arial"/>
          <w:b/>
          <w:sz w:val="24"/>
          <w:szCs w:val="24"/>
          <w:u w:val="single"/>
          <w:lang w:val="es-ES"/>
        </w:rPr>
      </w:pPr>
      <w:r>
        <w:rPr>
          <w:rFonts w:ascii="Arial" w:hAnsi="Arial" w:cs="Arial"/>
          <w:b/>
          <w:sz w:val="24"/>
          <w:szCs w:val="24"/>
          <w:u w:val="single"/>
          <w:lang w:val="es-ES"/>
        </w:rPr>
        <w:br w:type="page"/>
      </w:r>
      <w:r w:rsidRPr="004B3E3B">
        <w:rPr>
          <w:rFonts w:ascii="Arial" w:hAnsi="Arial" w:cs="Arial"/>
          <w:b/>
          <w:sz w:val="24"/>
          <w:szCs w:val="24"/>
          <w:u w:val="single"/>
          <w:lang w:val="es-ES"/>
        </w:rPr>
        <w:lastRenderedPageBreak/>
        <w:t>Libros</w:t>
      </w:r>
    </w:p>
    <w:p w:rsidR="00B810B7" w:rsidRPr="00DD6092" w:rsidRDefault="00B810B7" w:rsidP="004A1901">
      <w:pPr>
        <w:spacing w:after="0" w:line="360" w:lineRule="auto"/>
        <w:jc w:val="both"/>
        <w:rPr>
          <w:rFonts w:ascii="Arial" w:hAnsi="Arial" w:cs="Arial"/>
          <w:sz w:val="24"/>
          <w:szCs w:val="24"/>
          <w:lang w:val="es-ES"/>
        </w:rPr>
      </w:pPr>
    </w:p>
    <w:p w:rsidR="00B810B7" w:rsidRPr="006C35E9" w:rsidRDefault="00B810B7" w:rsidP="004A1901">
      <w:pPr>
        <w:spacing w:after="0" w:line="360" w:lineRule="auto"/>
        <w:jc w:val="both"/>
        <w:rPr>
          <w:rFonts w:ascii="Arial" w:hAnsi="Arial" w:cs="Arial"/>
          <w:sz w:val="24"/>
          <w:szCs w:val="24"/>
          <w:lang w:val="en-US"/>
        </w:rPr>
      </w:pPr>
      <w:r w:rsidRPr="006C35E9">
        <w:rPr>
          <w:rFonts w:ascii="Arial" w:hAnsi="Arial" w:cs="Arial"/>
          <w:sz w:val="24"/>
          <w:szCs w:val="24"/>
          <w:lang w:val="es-ES"/>
        </w:rPr>
        <w:t xml:space="preserve">México. Sapag </w:t>
      </w:r>
      <w:proofErr w:type="spellStart"/>
      <w:r w:rsidRPr="006C35E9">
        <w:rPr>
          <w:rFonts w:ascii="Arial" w:hAnsi="Arial" w:cs="Arial"/>
          <w:sz w:val="24"/>
          <w:szCs w:val="24"/>
          <w:lang w:val="es-ES"/>
        </w:rPr>
        <w:t>Chain</w:t>
      </w:r>
      <w:proofErr w:type="spellEnd"/>
      <w:r w:rsidRPr="006C35E9">
        <w:rPr>
          <w:rFonts w:ascii="Arial" w:hAnsi="Arial" w:cs="Arial"/>
          <w:sz w:val="24"/>
          <w:szCs w:val="24"/>
          <w:lang w:val="es-ES"/>
        </w:rPr>
        <w:t xml:space="preserve"> N. </w:t>
      </w:r>
      <w:r w:rsidRPr="006C35E9">
        <w:rPr>
          <w:rFonts w:ascii="Arial" w:hAnsi="Arial" w:cs="Arial"/>
          <w:iCs/>
          <w:sz w:val="24"/>
          <w:szCs w:val="24"/>
          <w:lang w:val="es-ES"/>
        </w:rPr>
        <w:t>Preparación y evaluación de proyectos</w:t>
      </w:r>
      <w:r w:rsidRPr="006C35E9">
        <w:rPr>
          <w:rFonts w:ascii="Arial" w:hAnsi="Arial" w:cs="Arial"/>
          <w:sz w:val="24"/>
          <w:szCs w:val="24"/>
          <w:lang w:val="es-ES"/>
        </w:rPr>
        <w:t xml:space="preserve">. </w:t>
      </w:r>
      <w:r w:rsidRPr="006C35E9">
        <w:rPr>
          <w:rFonts w:ascii="Arial" w:hAnsi="Arial" w:cs="Arial"/>
          <w:sz w:val="24"/>
          <w:szCs w:val="24"/>
          <w:lang w:val="en-US"/>
        </w:rPr>
        <w:t>4ta ed</w:t>
      </w:r>
      <w:r>
        <w:rPr>
          <w:rFonts w:ascii="Arial" w:hAnsi="Arial" w:cs="Arial"/>
          <w:sz w:val="24"/>
          <w:szCs w:val="24"/>
          <w:lang w:val="en-US"/>
        </w:rPr>
        <w:t>ition</w:t>
      </w:r>
      <w:r w:rsidRPr="006C35E9">
        <w:rPr>
          <w:rFonts w:ascii="Arial" w:hAnsi="Arial" w:cs="Arial"/>
          <w:sz w:val="24"/>
          <w:szCs w:val="24"/>
          <w:lang w:val="en-US"/>
        </w:rPr>
        <w:t xml:space="preserve">: McGraw Hill, Inc., 1989 </w:t>
      </w:r>
      <w:proofErr w:type="spellStart"/>
      <w:r w:rsidRPr="006C35E9">
        <w:rPr>
          <w:rFonts w:ascii="Arial" w:hAnsi="Arial" w:cs="Arial"/>
          <w:sz w:val="24"/>
          <w:szCs w:val="24"/>
          <w:lang w:val="en-US"/>
        </w:rPr>
        <w:t>pag</w:t>
      </w:r>
      <w:proofErr w:type="spellEnd"/>
      <w:r w:rsidRPr="006C35E9">
        <w:rPr>
          <w:rFonts w:ascii="Arial" w:hAnsi="Arial" w:cs="Arial"/>
          <w:sz w:val="24"/>
          <w:szCs w:val="24"/>
          <w:lang w:val="en-US"/>
        </w:rPr>
        <w:t>. 60-125</w:t>
      </w:r>
    </w:p>
    <w:p w:rsidR="00B810B7" w:rsidRPr="00E57FDE" w:rsidRDefault="00B810B7" w:rsidP="004A1901">
      <w:pPr>
        <w:spacing w:after="0" w:line="360" w:lineRule="auto"/>
        <w:jc w:val="both"/>
        <w:rPr>
          <w:rFonts w:ascii="Arial" w:hAnsi="Arial" w:cs="Arial"/>
          <w:sz w:val="24"/>
          <w:szCs w:val="24"/>
          <w:lang w:val="en-US"/>
        </w:rPr>
      </w:pPr>
    </w:p>
    <w:p w:rsidR="00B810B7" w:rsidRPr="00E57FDE" w:rsidRDefault="00B810B7" w:rsidP="004A1901">
      <w:pPr>
        <w:spacing w:after="0" w:line="360" w:lineRule="auto"/>
        <w:jc w:val="both"/>
        <w:rPr>
          <w:rFonts w:ascii="Arial" w:hAnsi="Arial" w:cs="Arial"/>
          <w:sz w:val="24"/>
          <w:szCs w:val="24"/>
          <w:lang w:val="en-US"/>
        </w:rPr>
      </w:pPr>
      <w:r w:rsidRPr="00E57FDE">
        <w:rPr>
          <w:rFonts w:ascii="Arial" w:hAnsi="Arial" w:cs="Arial"/>
          <w:sz w:val="24"/>
          <w:szCs w:val="24"/>
          <w:lang w:val="en-US"/>
        </w:rPr>
        <w:t>DRUKER, Peter F. Managing in the Next Society. New York: St. Martin’s Press, 2002. 304 p. ISBN 958-04-7046-4</w:t>
      </w:r>
    </w:p>
    <w:p w:rsidR="00B810B7" w:rsidRPr="00E57FDE" w:rsidRDefault="00B810B7" w:rsidP="004A1901">
      <w:pPr>
        <w:spacing w:after="0" w:line="360" w:lineRule="auto"/>
        <w:jc w:val="both"/>
        <w:rPr>
          <w:rFonts w:ascii="Arial" w:hAnsi="Arial" w:cs="Arial"/>
          <w:sz w:val="24"/>
          <w:szCs w:val="24"/>
          <w:lang w:val="en-US"/>
        </w:rPr>
      </w:pPr>
    </w:p>
    <w:p w:rsidR="00B810B7" w:rsidRPr="000B58E8" w:rsidRDefault="00B810B7" w:rsidP="004A1901">
      <w:pPr>
        <w:spacing w:after="0" w:line="360" w:lineRule="auto"/>
        <w:jc w:val="both"/>
        <w:rPr>
          <w:rFonts w:ascii="Arial" w:hAnsi="Arial" w:cs="Arial"/>
          <w:sz w:val="24"/>
          <w:szCs w:val="24"/>
          <w:lang w:val="es-ES"/>
        </w:rPr>
      </w:pPr>
      <w:r w:rsidRPr="00E57FDE">
        <w:rPr>
          <w:rFonts w:ascii="Arial" w:hAnsi="Arial" w:cs="Arial"/>
          <w:sz w:val="24"/>
          <w:szCs w:val="24"/>
          <w:lang w:val="en-US"/>
        </w:rPr>
        <w:t xml:space="preserve">GERSTNER, Louis V. Who says elephant’s can´t dance: Inside IBM historic turnaround. </w:t>
      </w:r>
      <w:r w:rsidRPr="000B58E8">
        <w:rPr>
          <w:rFonts w:ascii="Arial" w:hAnsi="Arial" w:cs="Arial"/>
          <w:sz w:val="24"/>
          <w:szCs w:val="24"/>
          <w:lang w:val="es-ES"/>
        </w:rPr>
        <w:t xml:space="preserve">New York, </w:t>
      </w:r>
      <w:proofErr w:type="spellStart"/>
      <w:r w:rsidRPr="000B58E8">
        <w:rPr>
          <w:rFonts w:ascii="Arial" w:hAnsi="Arial" w:cs="Arial"/>
          <w:sz w:val="24"/>
          <w:szCs w:val="24"/>
          <w:lang w:val="es-ES"/>
        </w:rPr>
        <w:t>Harper</w:t>
      </w:r>
      <w:proofErr w:type="spellEnd"/>
      <w:r w:rsidRPr="000B58E8">
        <w:rPr>
          <w:rFonts w:ascii="Arial" w:hAnsi="Arial" w:cs="Arial"/>
          <w:sz w:val="24"/>
          <w:szCs w:val="24"/>
          <w:lang w:val="es-ES"/>
        </w:rPr>
        <w:t xml:space="preserve"> Collins </w:t>
      </w:r>
      <w:proofErr w:type="spellStart"/>
      <w:r w:rsidRPr="000B58E8">
        <w:rPr>
          <w:rFonts w:ascii="Arial" w:hAnsi="Arial" w:cs="Arial"/>
          <w:sz w:val="24"/>
          <w:szCs w:val="24"/>
          <w:lang w:val="es-ES"/>
        </w:rPr>
        <w:t>Publishers</w:t>
      </w:r>
      <w:proofErr w:type="spellEnd"/>
      <w:r w:rsidRPr="000B58E8">
        <w:rPr>
          <w:rFonts w:ascii="Arial" w:hAnsi="Arial" w:cs="Arial"/>
          <w:sz w:val="24"/>
          <w:szCs w:val="24"/>
          <w:lang w:val="es-ES"/>
        </w:rPr>
        <w:t xml:space="preserve"> Inc., 2002. 372 p. ISBN 0-06-052379-4 105</w:t>
      </w:r>
    </w:p>
    <w:p w:rsidR="00B810B7" w:rsidRPr="000B58E8" w:rsidRDefault="00B810B7" w:rsidP="004A1901">
      <w:pPr>
        <w:spacing w:after="0" w:line="360" w:lineRule="auto"/>
        <w:jc w:val="both"/>
        <w:rPr>
          <w:rFonts w:ascii="Arial" w:hAnsi="Arial" w:cs="Arial"/>
          <w:sz w:val="24"/>
          <w:szCs w:val="24"/>
          <w:lang w:val="es-ES"/>
        </w:rPr>
      </w:pPr>
    </w:p>
    <w:p w:rsidR="00B810B7" w:rsidRPr="006F5A19" w:rsidRDefault="00B810B7" w:rsidP="004A1901">
      <w:pPr>
        <w:spacing w:after="0" w:line="360" w:lineRule="auto"/>
        <w:jc w:val="both"/>
        <w:rPr>
          <w:rFonts w:ascii="Arial" w:hAnsi="Arial" w:cs="Arial"/>
          <w:sz w:val="24"/>
          <w:szCs w:val="24"/>
        </w:rPr>
      </w:pPr>
      <w:r w:rsidRPr="000B58E8">
        <w:rPr>
          <w:rFonts w:ascii="Arial" w:hAnsi="Arial" w:cs="Arial"/>
          <w:sz w:val="24"/>
          <w:szCs w:val="24"/>
          <w:lang w:val="es-ES"/>
        </w:rPr>
        <w:t xml:space="preserve">FISHER, Laura; NAVARRO, Alma. </w:t>
      </w:r>
      <w:r w:rsidRPr="00E57FDE">
        <w:rPr>
          <w:rFonts w:ascii="Arial" w:hAnsi="Arial" w:cs="Arial"/>
          <w:sz w:val="24"/>
          <w:szCs w:val="24"/>
          <w:lang w:val="es-ES"/>
        </w:rPr>
        <w:t xml:space="preserve">Introducción a la investigación de mercados. </w:t>
      </w:r>
      <w:r w:rsidRPr="006F5A19">
        <w:rPr>
          <w:rFonts w:ascii="Arial" w:hAnsi="Arial" w:cs="Arial"/>
          <w:sz w:val="24"/>
          <w:szCs w:val="24"/>
        </w:rPr>
        <w:t>México D.F: McGraw-Hill Interamericana Editores S.A., 1996. 162 p. ISBN 970-10-1172-4</w:t>
      </w:r>
    </w:p>
    <w:p w:rsidR="00B810B7" w:rsidRPr="006F5A19" w:rsidRDefault="00B810B7" w:rsidP="004A1901">
      <w:pPr>
        <w:spacing w:after="0" w:line="360" w:lineRule="auto"/>
        <w:jc w:val="both"/>
        <w:rPr>
          <w:rFonts w:ascii="Arial" w:hAnsi="Arial" w:cs="Arial"/>
          <w:sz w:val="24"/>
          <w:szCs w:val="24"/>
        </w:rPr>
      </w:pPr>
    </w:p>
    <w:p w:rsidR="00B810B7" w:rsidRDefault="00B810B7" w:rsidP="004A1901">
      <w:pPr>
        <w:spacing w:after="0" w:line="360" w:lineRule="auto"/>
        <w:jc w:val="both"/>
        <w:rPr>
          <w:rFonts w:ascii="Arial" w:hAnsi="Arial" w:cs="Arial"/>
          <w:sz w:val="24"/>
          <w:szCs w:val="24"/>
          <w:lang w:val="es-ES"/>
        </w:rPr>
      </w:pPr>
      <w:r w:rsidRPr="006F5A19">
        <w:rPr>
          <w:rFonts w:ascii="Arial" w:hAnsi="Arial" w:cs="Arial"/>
          <w:sz w:val="24"/>
          <w:szCs w:val="24"/>
        </w:rPr>
        <w:t xml:space="preserve">HARVARD BUSINESS REVIEW. </w:t>
      </w:r>
      <w:r w:rsidRPr="00E57FDE">
        <w:rPr>
          <w:rFonts w:ascii="Arial" w:hAnsi="Arial" w:cs="Arial"/>
          <w:sz w:val="24"/>
          <w:szCs w:val="24"/>
          <w:lang w:val="es-ES"/>
        </w:rPr>
        <w:t>Estrategias de Crecimiento. Buenos Aires: Deusto, 2004. 240 p. ISBN 84-234-1658-5</w:t>
      </w:r>
    </w:p>
    <w:p w:rsidR="00B810B7" w:rsidRPr="00E57FDE" w:rsidRDefault="00B810B7" w:rsidP="004A1901">
      <w:pPr>
        <w:spacing w:after="0" w:line="360" w:lineRule="auto"/>
        <w:jc w:val="both"/>
        <w:rPr>
          <w:rFonts w:ascii="Arial" w:hAnsi="Arial" w:cs="Arial"/>
          <w:sz w:val="24"/>
          <w:szCs w:val="24"/>
          <w:lang w:val="es-ES"/>
        </w:rPr>
      </w:pPr>
    </w:p>
    <w:p w:rsidR="00B810B7" w:rsidRPr="00E57FDE" w:rsidRDefault="00B810B7" w:rsidP="004A1901">
      <w:pPr>
        <w:spacing w:after="0" w:line="360" w:lineRule="auto"/>
        <w:jc w:val="both"/>
        <w:rPr>
          <w:rFonts w:ascii="Arial" w:hAnsi="Arial" w:cs="Arial"/>
          <w:sz w:val="24"/>
          <w:szCs w:val="24"/>
          <w:lang w:val="es-ES"/>
        </w:rPr>
      </w:pPr>
      <w:r w:rsidRPr="00E57FDE">
        <w:rPr>
          <w:rFonts w:ascii="Arial" w:hAnsi="Arial" w:cs="Arial"/>
          <w:sz w:val="24"/>
          <w:szCs w:val="24"/>
          <w:lang w:val="es-ES"/>
        </w:rPr>
        <w:t>HOFFMAN, Douglas. Fundamentos de Marketing de Servicios. México: International Thompson Editores S.A., 2002. 569 p. ISBN 0-03-028892-4</w:t>
      </w:r>
    </w:p>
    <w:p w:rsidR="00B810B7" w:rsidRPr="00E57FDE" w:rsidRDefault="00B810B7" w:rsidP="004A1901">
      <w:pPr>
        <w:spacing w:after="0" w:line="360" w:lineRule="auto"/>
        <w:jc w:val="both"/>
        <w:rPr>
          <w:rFonts w:ascii="Arial" w:hAnsi="Arial" w:cs="Arial"/>
          <w:sz w:val="24"/>
          <w:szCs w:val="24"/>
          <w:lang w:val="es-ES"/>
        </w:rPr>
      </w:pPr>
    </w:p>
    <w:p w:rsidR="00B810B7" w:rsidRPr="00DD6092" w:rsidRDefault="00B810B7" w:rsidP="004A1901">
      <w:pPr>
        <w:spacing w:after="0" w:line="360" w:lineRule="auto"/>
        <w:jc w:val="both"/>
        <w:rPr>
          <w:rFonts w:ascii="Arial" w:hAnsi="Arial" w:cs="Arial"/>
          <w:sz w:val="24"/>
          <w:szCs w:val="24"/>
          <w:lang w:val="es-ES"/>
        </w:rPr>
      </w:pPr>
      <w:r w:rsidRPr="00E57FDE">
        <w:rPr>
          <w:rFonts w:ascii="Arial" w:hAnsi="Arial" w:cs="Arial"/>
          <w:sz w:val="24"/>
          <w:szCs w:val="24"/>
          <w:lang w:val="es-ES"/>
        </w:rPr>
        <w:t>JOHNSON, Gerry; SCHOLES, Kevan. Dirección Estratégica. Madrid: Pearson Educación S.A., 2001. 740 p. ISBN 0-13-080739-7</w:t>
      </w:r>
    </w:p>
    <w:p w:rsidR="00B810B7" w:rsidRDefault="00B810B7" w:rsidP="004A1901">
      <w:pPr>
        <w:spacing w:after="0" w:line="360" w:lineRule="auto"/>
        <w:jc w:val="both"/>
        <w:rPr>
          <w:rFonts w:ascii="Arial" w:hAnsi="Arial" w:cs="Arial"/>
          <w:sz w:val="24"/>
          <w:szCs w:val="24"/>
          <w:lang w:val="es-ES"/>
        </w:rPr>
      </w:pPr>
    </w:p>
    <w:p w:rsidR="004B3E3B" w:rsidRDefault="004B3E3B" w:rsidP="004B3E3B">
      <w:pPr>
        <w:tabs>
          <w:tab w:val="left" w:pos="2393"/>
        </w:tabs>
        <w:spacing w:after="0" w:line="360" w:lineRule="auto"/>
        <w:jc w:val="center"/>
        <w:rPr>
          <w:rFonts w:ascii="Arial" w:hAnsi="Arial" w:cs="Arial"/>
          <w:b/>
          <w:sz w:val="40"/>
          <w:szCs w:val="24"/>
          <w:lang w:val="es-ES"/>
        </w:rPr>
      </w:pPr>
      <w:r>
        <w:rPr>
          <w:rFonts w:ascii="Arial" w:hAnsi="Arial" w:cs="Arial"/>
          <w:b/>
          <w:sz w:val="40"/>
          <w:szCs w:val="24"/>
          <w:lang w:val="es-ES"/>
        </w:rPr>
        <w:br w:type="page"/>
      </w:r>
    </w:p>
    <w:p w:rsidR="004B3E3B" w:rsidRDefault="004B3E3B" w:rsidP="004B3E3B">
      <w:pPr>
        <w:tabs>
          <w:tab w:val="left" w:pos="2393"/>
        </w:tabs>
        <w:spacing w:after="0" w:line="360" w:lineRule="auto"/>
        <w:jc w:val="center"/>
        <w:rPr>
          <w:rFonts w:ascii="Arial" w:hAnsi="Arial" w:cs="Arial"/>
          <w:b/>
          <w:sz w:val="40"/>
          <w:szCs w:val="24"/>
          <w:lang w:val="es-ES"/>
        </w:rPr>
      </w:pPr>
    </w:p>
    <w:p w:rsidR="004B3E3B" w:rsidRDefault="004B3E3B" w:rsidP="004B3E3B">
      <w:pPr>
        <w:tabs>
          <w:tab w:val="left" w:pos="2393"/>
        </w:tabs>
        <w:spacing w:after="0" w:line="360" w:lineRule="auto"/>
        <w:jc w:val="center"/>
        <w:rPr>
          <w:rFonts w:ascii="Arial" w:hAnsi="Arial" w:cs="Arial"/>
          <w:b/>
          <w:sz w:val="40"/>
          <w:szCs w:val="24"/>
          <w:lang w:val="es-ES"/>
        </w:rPr>
      </w:pPr>
    </w:p>
    <w:p w:rsidR="004B3E3B" w:rsidRDefault="004B3E3B" w:rsidP="004B3E3B">
      <w:pPr>
        <w:tabs>
          <w:tab w:val="left" w:pos="2393"/>
        </w:tabs>
        <w:spacing w:after="0" w:line="360" w:lineRule="auto"/>
        <w:jc w:val="center"/>
        <w:rPr>
          <w:rFonts w:ascii="Arial" w:hAnsi="Arial" w:cs="Arial"/>
          <w:b/>
          <w:sz w:val="40"/>
          <w:szCs w:val="24"/>
          <w:lang w:val="es-ES"/>
        </w:rPr>
      </w:pPr>
    </w:p>
    <w:p w:rsidR="004B3E3B" w:rsidRDefault="004B3E3B" w:rsidP="004B3E3B">
      <w:pPr>
        <w:tabs>
          <w:tab w:val="left" w:pos="2393"/>
        </w:tabs>
        <w:spacing w:after="0" w:line="360" w:lineRule="auto"/>
        <w:jc w:val="center"/>
        <w:rPr>
          <w:rFonts w:ascii="Arial" w:hAnsi="Arial" w:cs="Arial"/>
          <w:b/>
          <w:sz w:val="40"/>
          <w:szCs w:val="24"/>
          <w:lang w:val="es-ES"/>
        </w:rPr>
      </w:pPr>
    </w:p>
    <w:p w:rsidR="004B3E3B" w:rsidRDefault="004B3E3B" w:rsidP="004B3E3B">
      <w:pPr>
        <w:tabs>
          <w:tab w:val="left" w:pos="2393"/>
        </w:tabs>
        <w:spacing w:after="0" w:line="360" w:lineRule="auto"/>
        <w:jc w:val="center"/>
        <w:rPr>
          <w:rFonts w:ascii="Arial" w:hAnsi="Arial" w:cs="Arial"/>
          <w:b/>
          <w:sz w:val="40"/>
          <w:szCs w:val="24"/>
          <w:lang w:val="es-ES"/>
        </w:rPr>
      </w:pPr>
    </w:p>
    <w:p w:rsidR="004B3E3B" w:rsidRDefault="004B3E3B" w:rsidP="004B3E3B">
      <w:pPr>
        <w:tabs>
          <w:tab w:val="left" w:pos="2393"/>
        </w:tabs>
        <w:spacing w:after="0" w:line="360" w:lineRule="auto"/>
        <w:jc w:val="center"/>
        <w:rPr>
          <w:rFonts w:ascii="Arial" w:hAnsi="Arial" w:cs="Arial"/>
          <w:b/>
          <w:sz w:val="40"/>
          <w:szCs w:val="24"/>
          <w:lang w:val="es-ES"/>
        </w:rPr>
      </w:pPr>
    </w:p>
    <w:p w:rsidR="004B3E3B" w:rsidRDefault="004B3E3B" w:rsidP="004B3E3B">
      <w:pPr>
        <w:tabs>
          <w:tab w:val="left" w:pos="2393"/>
        </w:tabs>
        <w:spacing w:after="0" w:line="360" w:lineRule="auto"/>
        <w:jc w:val="center"/>
        <w:rPr>
          <w:rFonts w:ascii="Arial" w:hAnsi="Arial" w:cs="Arial"/>
          <w:b/>
          <w:sz w:val="40"/>
          <w:szCs w:val="24"/>
          <w:lang w:val="es-ES"/>
        </w:rPr>
      </w:pPr>
    </w:p>
    <w:p w:rsidR="00B810B7" w:rsidRPr="00217F7B" w:rsidRDefault="00217F7B" w:rsidP="004B3E3B">
      <w:pPr>
        <w:tabs>
          <w:tab w:val="left" w:pos="2393"/>
        </w:tabs>
        <w:spacing w:after="0" w:line="360" w:lineRule="auto"/>
        <w:jc w:val="center"/>
        <w:rPr>
          <w:rFonts w:ascii="Arial" w:hAnsi="Arial" w:cs="Arial"/>
          <w:b/>
          <w:sz w:val="132"/>
          <w:szCs w:val="132"/>
          <w:lang w:val="es-ES"/>
        </w:rPr>
      </w:pPr>
      <w:r w:rsidRPr="00217F7B">
        <w:rPr>
          <w:rFonts w:ascii="Arial" w:hAnsi="Arial" w:cs="Arial"/>
          <w:b/>
          <w:sz w:val="132"/>
          <w:szCs w:val="132"/>
          <w:lang w:val="es-ES"/>
        </w:rPr>
        <w:t>ANEXOS</w:t>
      </w:r>
    </w:p>
    <w:p w:rsidR="00B810B7" w:rsidRDefault="00B810B7" w:rsidP="004A1901">
      <w:pPr>
        <w:spacing w:after="0" w:line="360" w:lineRule="auto"/>
        <w:jc w:val="both"/>
        <w:rPr>
          <w:rFonts w:ascii="Arial" w:hAnsi="Arial" w:cs="Arial"/>
          <w:sz w:val="24"/>
          <w:szCs w:val="24"/>
          <w:lang w:val="es-ES"/>
        </w:rPr>
      </w:pPr>
    </w:p>
    <w:p w:rsidR="00EC66E3" w:rsidRDefault="00EC66E3" w:rsidP="004A1901">
      <w:pPr>
        <w:spacing w:after="0" w:line="360" w:lineRule="auto"/>
        <w:jc w:val="both"/>
        <w:rPr>
          <w:rFonts w:ascii="Arial" w:hAnsi="Arial" w:cs="Arial"/>
          <w:b/>
          <w:sz w:val="24"/>
          <w:szCs w:val="24"/>
        </w:rPr>
        <w:sectPr w:rsidR="00EC66E3" w:rsidSect="00E36827">
          <w:pgSz w:w="11906" w:h="16838"/>
          <w:pgMar w:top="2275" w:right="1368" w:bottom="2275" w:left="2275" w:header="706" w:footer="706" w:gutter="0"/>
          <w:cols w:space="708"/>
          <w:docGrid w:linePitch="360"/>
        </w:sectPr>
      </w:pPr>
    </w:p>
    <w:p w:rsidR="00E36827" w:rsidRDefault="00DA6079" w:rsidP="00E36827">
      <w:pPr>
        <w:spacing w:after="0" w:line="360" w:lineRule="auto"/>
        <w:jc w:val="center"/>
        <w:rPr>
          <w:rFonts w:ascii="Arial" w:hAnsi="Arial" w:cs="Arial"/>
          <w:b/>
          <w:sz w:val="24"/>
          <w:szCs w:val="24"/>
          <w:lang w:val="es-ES"/>
        </w:rPr>
      </w:pPr>
      <w:r>
        <w:rPr>
          <w:rFonts w:ascii="Arial" w:hAnsi="Arial" w:cs="Arial"/>
          <w:b/>
          <w:sz w:val="24"/>
          <w:szCs w:val="24"/>
          <w:lang w:val="es-ES"/>
        </w:rPr>
        <w:lastRenderedPageBreak/>
        <w:t>ANEXO 1. TABLA DE DEPRECIACIÓN Y AMORTIZACIÓN</w:t>
      </w:r>
    </w:p>
    <w:p w:rsidR="00E36827" w:rsidRDefault="00E36827" w:rsidP="00E36827">
      <w:pPr>
        <w:spacing w:after="0" w:line="360" w:lineRule="auto"/>
        <w:jc w:val="center"/>
        <w:rPr>
          <w:rFonts w:ascii="Arial" w:hAnsi="Arial" w:cs="Arial"/>
          <w:b/>
          <w:sz w:val="24"/>
          <w:szCs w:val="24"/>
          <w:lang w:val="es-ES"/>
        </w:rPr>
      </w:pPr>
    </w:p>
    <w:tbl>
      <w:tblPr>
        <w:tblW w:w="16167"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2952"/>
        <w:gridCol w:w="1277"/>
        <w:gridCol w:w="1911"/>
        <w:gridCol w:w="1360"/>
        <w:gridCol w:w="1804"/>
        <w:gridCol w:w="2268"/>
        <w:gridCol w:w="1985"/>
        <w:gridCol w:w="1410"/>
        <w:gridCol w:w="1200"/>
      </w:tblGrid>
      <w:tr w:rsidR="00E36827" w:rsidTr="00945D95">
        <w:trPr>
          <w:trHeight w:val="300"/>
          <w:jc w:val="center"/>
        </w:trPr>
        <w:tc>
          <w:tcPr>
            <w:tcW w:w="2952" w:type="dxa"/>
            <w:tcBorders>
              <w:top w:val="single" w:sz="8" w:space="0" w:color="B3CC82"/>
              <w:left w:val="single" w:sz="8" w:space="0" w:color="B3CC82"/>
              <w:bottom w:val="single" w:sz="8" w:space="0" w:color="B3CC82"/>
              <w:right w:val="nil"/>
            </w:tcBorders>
            <w:shd w:val="clear" w:color="auto" w:fill="9BBB59"/>
            <w:noWrap/>
            <w:hideMark/>
          </w:tcPr>
          <w:p w:rsidR="00E36827" w:rsidRPr="002D661C" w:rsidRDefault="00E36827" w:rsidP="00945D95">
            <w:pPr>
              <w:spacing w:after="0" w:line="240" w:lineRule="auto"/>
              <w:rPr>
                <w:b/>
                <w:bCs/>
                <w:color w:val="000000"/>
              </w:rPr>
            </w:pPr>
            <w:r w:rsidRPr="002D661C">
              <w:rPr>
                <w:b/>
                <w:bCs/>
                <w:color w:val="000000"/>
              </w:rPr>
              <w:t>BALANCE DE MAQUINARIAS Y EQUIPOS</w:t>
            </w:r>
          </w:p>
        </w:tc>
        <w:tc>
          <w:tcPr>
            <w:tcW w:w="1277" w:type="dxa"/>
            <w:tcBorders>
              <w:top w:val="single" w:sz="8" w:space="0" w:color="B3CC82"/>
              <w:left w:val="nil"/>
              <w:bottom w:val="single" w:sz="8" w:space="0" w:color="B3CC82"/>
              <w:right w:val="nil"/>
            </w:tcBorders>
            <w:shd w:val="clear" w:color="auto" w:fill="9BBB59"/>
            <w:noWrap/>
            <w:hideMark/>
          </w:tcPr>
          <w:p w:rsidR="00E36827" w:rsidRPr="002D661C" w:rsidRDefault="00E36827" w:rsidP="00945D95">
            <w:pPr>
              <w:spacing w:after="0" w:line="240" w:lineRule="auto"/>
              <w:rPr>
                <w:b/>
                <w:bCs/>
                <w:color w:val="000000"/>
              </w:rPr>
            </w:pPr>
            <w:r w:rsidRPr="002D661C">
              <w:rPr>
                <w:b/>
                <w:bCs/>
                <w:color w:val="000000"/>
              </w:rPr>
              <w:t>CANTIDAD</w:t>
            </w:r>
          </w:p>
        </w:tc>
        <w:tc>
          <w:tcPr>
            <w:tcW w:w="1911" w:type="dxa"/>
            <w:tcBorders>
              <w:top w:val="single" w:sz="8" w:space="0" w:color="B3CC82"/>
              <w:left w:val="nil"/>
              <w:bottom w:val="single" w:sz="8" w:space="0" w:color="B3CC82"/>
              <w:right w:val="nil"/>
            </w:tcBorders>
            <w:shd w:val="clear" w:color="auto" w:fill="9BBB59"/>
            <w:noWrap/>
            <w:hideMark/>
          </w:tcPr>
          <w:p w:rsidR="00E36827" w:rsidRPr="002D661C" w:rsidRDefault="00E36827" w:rsidP="00945D95">
            <w:pPr>
              <w:spacing w:after="0" w:line="240" w:lineRule="auto"/>
              <w:rPr>
                <w:b/>
                <w:bCs/>
                <w:color w:val="000000"/>
              </w:rPr>
            </w:pPr>
            <w:r w:rsidRPr="002D661C">
              <w:rPr>
                <w:b/>
                <w:bCs/>
                <w:color w:val="000000"/>
              </w:rPr>
              <w:t>VALOR UNITARIO</w:t>
            </w:r>
          </w:p>
        </w:tc>
        <w:tc>
          <w:tcPr>
            <w:tcW w:w="1360" w:type="dxa"/>
            <w:tcBorders>
              <w:top w:val="single" w:sz="8" w:space="0" w:color="B3CC82"/>
              <w:left w:val="nil"/>
              <w:bottom w:val="single" w:sz="8" w:space="0" w:color="B3CC82"/>
              <w:right w:val="nil"/>
            </w:tcBorders>
            <w:shd w:val="clear" w:color="auto" w:fill="9BBB59"/>
            <w:noWrap/>
            <w:hideMark/>
          </w:tcPr>
          <w:p w:rsidR="00E36827" w:rsidRPr="002D661C" w:rsidRDefault="00E36827" w:rsidP="00945D95">
            <w:pPr>
              <w:spacing w:after="0" w:line="240" w:lineRule="auto"/>
              <w:rPr>
                <w:b/>
                <w:bCs/>
                <w:color w:val="000000"/>
              </w:rPr>
            </w:pPr>
            <w:r w:rsidRPr="002D661C">
              <w:rPr>
                <w:b/>
                <w:bCs/>
                <w:color w:val="000000"/>
              </w:rPr>
              <w:t>VALOR TOTAL</w:t>
            </w:r>
          </w:p>
        </w:tc>
        <w:tc>
          <w:tcPr>
            <w:tcW w:w="1804" w:type="dxa"/>
            <w:tcBorders>
              <w:top w:val="single" w:sz="8" w:space="0" w:color="B3CC82"/>
              <w:left w:val="nil"/>
              <w:bottom w:val="single" w:sz="8" w:space="0" w:color="B3CC82"/>
              <w:right w:val="nil"/>
            </w:tcBorders>
            <w:shd w:val="clear" w:color="auto" w:fill="9BBB59"/>
            <w:noWrap/>
            <w:hideMark/>
          </w:tcPr>
          <w:p w:rsidR="00E36827" w:rsidRPr="002D661C" w:rsidRDefault="00E36827" w:rsidP="00945D95">
            <w:pPr>
              <w:spacing w:after="0" w:line="240" w:lineRule="auto"/>
              <w:rPr>
                <w:b/>
                <w:bCs/>
                <w:color w:val="000000"/>
              </w:rPr>
            </w:pPr>
            <w:r w:rsidRPr="002D661C">
              <w:rPr>
                <w:b/>
                <w:bCs/>
                <w:color w:val="000000"/>
              </w:rPr>
              <w:t>VIDA UTIL</w:t>
            </w:r>
          </w:p>
        </w:tc>
        <w:tc>
          <w:tcPr>
            <w:tcW w:w="2268" w:type="dxa"/>
            <w:tcBorders>
              <w:top w:val="single" w:sz="8" w:space="0" w:color="B3CC82"/>
              <w:left w:val="nil"/>
              <w:bottom w:val="single" w:sz="8" w:space="0" w:color="B3CC82"/>
              <w:right w:val="nil"/>
            </w:tcBorders>
            <w:shd w:val="clear" w:color="auto" w:fill="9BBB59"/>
            <w:noWrap/>
            <w:hideMark/>
          </w:tcPr>
          <w:p w:rsidR="00E36827" w:rsidRPr="002D661C" w:rsidRDefault="00E36827" w:rsidP="00945D95">
            <w:pPr>
              <w:spacing w:after="0" w:line="240" w:lineRule="auto"/>
              <w:rPr>
                <w:b/>
                <w:bCs/>
                <w:color w:val="000000"/>
              </w:rPr>
            </w:pPr>
            <w:r w:rsidRPr="002D661C">
              <w:rPr>
                <w:b/>
                <w:bCs/>
                <w:color w:val="000000"/>
              </w:rPr>
              <w:t>DEPRECIACION ANUAL</w:t>
            </w:r>
          </w:p>
        </w:tc>
        <w:tc>
          <w:tcPr>
            <w:tcW w:w="1985" w:type="dxa"/>
            <w:tcBorders>
              <w:top w:val="single" w:sz="8" w:space="0" w:color="B3CC82"/>
              <w:left w:val="nil"/>
              <w:bottom w:val="single" w:sz="8" w:space="0" w:color="B3CC82"/>
              <w:right w:val="nil"/>
            </w:tcBorders>
            <w:shd w:val="clear" w:color="auto" w:fill="9BBB59"/>
            <w:noWrap/>
            <w:hideMark/>
          </w:tcPr>
          <w:p w:rsidR="00E36827" w:rsidRPr="002D661C" w:rsidRDefault="00E36827" w:rsidP="00945D95">
            <w:pPr>
              <w:spacing w:after="0" w:line="240" w:lineRule="auto"/>
              <w:rPr>
                <w:b/>
                <w:bCs/>
                <w:color w:val="000000"/>
              </w:rPr>
            </w:pPr>
            <w:r w:rsidRPr="002D661C">
              <w:rPr>
                <w:b/>
                <w:bCs/>
                <w:color w:val="000000"/>
              </w:rPr>
              <w:t>AÑOS</w:t>
            </w:r>
          </w:p>
        </w:tc>
        <w:tc>
          <w:tcPr>
            <w:tcW w:w="1410" w:type="dxa"/>
            <w:tcBorders>
              <w:top w:val="single" w:sz="8" w:space="0" w:color="B3CC82"/>
              <w:left w:val="nil"/>
              <w:bottom w:val="single" w:sz="8" w:space="0" w:color="B3CC82"/>
              <w:right w:val="nil"/>
            </w:tcBorders>
            <w:shd w:val="clear" w:color="auto" w:fill="9BBB59"/>
            <w:noWrap/>
            <w:hideMark/>
          </w:tcPr>
          <w:p w:rsidR="00E36827" w:rsidRPr="002D661C" w:rsidRDefault="00E36827" w:rsidP="00945D95">
            <w:pPr>
              <w:spacing w:after="0" w:line="240" w:lineRule="auto"/>
              <w:rPr>
                <w:b/>
                <w:bCs/>
                <w:color w:val="000000"/>
              </w:rPr>
            </w:pPr>
            <w:r w:rsidRPr="002D661C">
              <w:rPr>
                <w:b/>
                <w:bCs/>
                <w:color w:val="000000"/>
              </w:rPr>
              <w:t>DEP. ACUM</w:t>
            </w:r>
          </w:p>
        </w:tc>
        <w:tc>
          <w:tcPr>
            <w:tcW w:w="1200" w:type="dxa"/>
            <w:tcBorders>
              <w:top w:val="single" w:sz="8" w:space="0" w:color="B3CC82"/>
              <w:left w:val="nil"/>
              <w:bottom w:val="single" w:sz="8" w:space="0" w:color="B3CC82"/>
              <w:right w:val="single" w:sz="8" w:space="0" w:color="B3CC82"/>
            </w:tcBorders>
            <w:shd w:val="clear" w:color="auto" w:fill="9BBB59"/>
            <w:noWrap/>
            <w:hideMark/>
          </w:tcPr>
          <w:p w:rsidR="00E36827" w:rsidRPr="002D661C" w:rsidRDefault="00E36827" w:rsidP="00945D95">
            <w:pPr>
              <w:spacing w:after="0" w:line="240" w:lineRule="auto"/>
              <w:rPr>
                <w:b/>
                <w:bCs/>
                <w:color w:val="000000"/>
              </w:rPr>
            </w:pPr>
            <w:r w:rsidRPr="002D661C">
              <w:rPr>
                <w:b/>
                <w:bCs/>
                <w:color w:val="000000"/>
              </w:rPr>
              <w:t>V.EN LIBROS</w:t>
            </w:r>
          </w:p>
        </w:tc>
      </w:tr>
      <w:tr w:rsidR="00E36827" w:rsidTr="00945D95">
        <w:trPr>
          <w:trHeight w:val="300"/>
          <w:jc w:val="center"/>
        </w:trPr>
        <w:tc>
          <w:tcPr>
            <w:tcW w:w="2952" w:type="dxa"/>
            <w:tcBorders>
              <w:right w:val="nil"/>
            </w:tcBorders>
            <w:shd w:val="clear" w:color="auto" w:fill="E6EED5"/>
            <w:noWrap/>
            <w:hideMark/>
          </w:tcPr>
          <w:p w:rsidR="00E36827" w:rsidRPr="002D661C" w:rsidRDefault="00E36827" w:rsidP="00945D95">
            <w:pPr>
              <w:spacing w:after="0" w:line="240" w:lineRule="auto"/>
              <w:rPr>
                <w:b/>
                <w:bCs/>
                <w:color w:val="000000"/>
              </w:rPr>
            </w:pPr>
            <w:r w:rsidRPr="002D661C">
              <w:rPr>
                <w:b/>
                <w:bCs/>
                <w:color w:val="000000"/>
              </w:rPr>
              <w:t>OPTIMA DMF</w:t>
            </w:r>
          </w:p>
        </w:tc>
        <w:tc>
          <w:tcPr>
            <w:tcW w:w="1277"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3</w:t>
            </w:r>
          </w:p>
        </w:tc>
        <w:tc>
          <w:tcPr>
            <w:tcW w:w="1911"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5180,67</w:t>
            </w:r>
          </w:p>
        </w:tc>
        <w:tc>
          <w:tcPr>
            <w:tcW w:w="136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15542,01</w:t>
            </w:r>
          </w:p>
        </w:tc>
        <w:tc>
          <w:tcPr>
            <w:tcW w:w="1804"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1554,20</w:t>
            </w:r>
          </w:p>
        </w:tc>
        <w:tc>
          <w:tcPr>
            <w:tcW w:w="1985"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7771,01</w:t>
            </w:r>
          </w:p>
        </w:tc>
        <w:tc>
          <w:tcPr>
            <w:tcW w:w="1200" w:type="dxa"/>
            <w:tcBorders>
              <w:lef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7771,01</w:t>
            </w:r>
          </w:p>
        </w:tc>
      </w:tr>
      <w:tr w:rsidR="00E36827" w:rsidTr="00945D95">
        <w:trPr>
          <w:trHeight w:val="300"/>
          <w:jc w:val="center"/>
        </w:trPr>
        <w:tc>
          <w:tcPr>
            <w:tcW w:w="2952" w:type="dxa"/>
            <w:tcBorders>
              <w:right w:val="nil"/>
            </w:tcBorders>
            <w:noWrap/>
            <w:hideMark/>
          </w:tcPr>
          <w:p w:rsidR="00E36827" w:rsidRPr="002D661C" w:rsidRDefault="00E36827" w:rsidP="00945D95">
            <w:pPr>
              <w:spacing w:after="0" w:line="240" w:lineRule="auto"/>
              <w:rPr>
                <w:b/>
                <w:bCs/>
                <w:color w:val="000000"/>
              </w:rPr>
            </w:pPr>
            <w:r w:rsidRPr="002D661C">
              <w:rPr>
                <w:b/>
                <w:bCs/>
                <w:color w:val="000000"/>
              </w:rPr>
              <w:t>COMPUTADORAS</w:t>
            </w:r>
          </w:p>
        </w:tc>
        <w:tc>
          <w:tcPr>
            <w:tcW w:w="1277"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3</w:t>
            </w:r>
          </w:p>
        </w:tc>
        <w:tc>
          <w:tcPr>
            <w:tcW w:w="1911"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1410</w:t>
            </w:r>
          </w:p>
        </w:tc>
        <w:tc>
          <w:tcPr>
            <w:tcW w:w="136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4230</w:t>
            </w:r>
          </w:p>
        </w:tc>
        <w:tc>
          <w:tcPr>
            <w:tcW w:w="1804"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3</w:t>
            </w:r>
          </w:p>
        </w:tc>
        <w:tc>
          <w:tcPr>
            <w:tcW w:w="2268"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1410</w:t>
            </w:r>
          </w:p>
        </w:tc>
        <w:tc>
          <w:tcPr>
            <w:tcW w:w="1985"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3</w:t>
            </w:r>
          </w:p>
        </w:tc>
        <w:tc>
          <w:tcPr>
            <w:tcW w:w="141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4230</w:t>
            </w:r>
          </w:p>
        </w:tc>
        <w:tc>
          <w:tcPr>
            <w:tcW w:w="1200" w:type="dxa"/>
            <w:tcBorders>
              <w:left w:val="nil"/>
            </w:tcBorders>
            <w:noWrap/>
            <w:hideMark/>
          </w:tcPr>
          <w:p w:rsidR="00E36827" w:rsidRPr="002D661C" w:rsidRDefault="00E36827" w:rsidP="00945D95">
            <w:pPr>
              <w:spacing w:after="0" w:line="240" w:lineRule="auto"/>
              <w:jc w:val="right"/>
              <w:rPr>
                <w:color w:val="000000"/>
              </w:rPr>
            </w:pPr>
            <w:r w:rsidRPr="002D661C">
              <w:rPr>
                <w:color w:val="000000"/>
              </w:rPr>
              <w:t>0</w:t>
            </w:r>
          </w:p>
        </w:tc>
      </w:tr>
      <w:tr w:rsidR="00E36827" w:rsidTr="00945D95">
        <w:trPr>
          <w:trHeight w:val="300"/>
          <w:jc w:val="center"/>
        </w:trPr>
        <w:tc>
          <w:tcPr>
            <w:tcW w:w="2952" w:type="dxa"/>
            <w:tcBorders>
              <w:right w:val="nil"/>
            </w:tcBorders>
            <w:shd w:val="clear" w:color="auto" w:fill="E6EED5"/>
            <w:noWrap/>
            <w:hideMark/>
          </w:tcPr>
          <w:p w:rsidR="00E36827" w:rsidRPr="002D661C" w:rsidRDefault="00E36827" w:rsidP="00945D95">
            <w:pPr>
              <w:spacing w:after="0" w:line="240" w:lineRule="auto"/>
              <w:rPr>
                <w:b/>
                <w:bCs/>
                <w:color w:val="000000"/>
              </w:rPr>
            </w:pPr>
            <w:r w:rsidRPr="002D661C">
              <w:rPr>
                <w:b/>
                <w:bCs/>
                <w:color w:val="000000"/>
              </w:rPr>
              <w:t>IMPRESORA</w:t>
            </w:r>
          </w:p>
        </w:tc>
        <w:tc>
          <w:tcPr>
            <w:tcW w:w="1277"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w:t>
            </w:r>
          </w:p>
        </w:tc>
        <w:tc>
          <w:tcPr>
            <w:tcW w:w="1911"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320</w:t>
            </w:r>
          </w:p>
        </w:tc>
        <w:tc>
          <w:tcPr>
            <w:tcW w:w="136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320</w:t>
            </w:r>
          </w:p>
        </w:tc>
        <w:tc>
          <w:tcPr>
            <w:tcW w:w="1804"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3</w:t>
            </w:r>
          </w:p>
        </w:tc>
        <w:tc>
          <w:tcPr>
            <w:tcW w:w="2268"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107</w:t>
            </w:r>
          </w:p>
        </w:tc>
        <w:tc>
          <w:tcPr>
            <w:tcW w:w="1985"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3</w:t>
            </w:r>
          </w:p>
        </w:tc>
        <w:tc>
          <w:tcPr>
            <w:tcW w:w="141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320</w:t>
            </w:r>
          </w:p>
        </w:tc>
        <w:tc>
          <w:tcPr>
            <w:tcW w:w="1200" w:type="dxa"/>
            <w:tcBorders>
              <w:lef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0</w:t>
            </w:r>
          </w:p>
        </w:tc>
      </w:tr>
      <w:tr w:rsidR="00E36827" w:rsidTr="00945D95">
        <w:trPr>
          <w:trHeight w:val="300"/>
          <w:jc w:val="center"/>
        </w:trPr>
        <w:tc>
          <w:tcPr>
            <w:tcW w:w="2952" w:type="dxa"/>
            <w:tcBorders>
              <w:right w:val="nil"/>
            </w:tcBorders>
            <w:noWrap/>
            <w:hideMark/>
          </w:tcPr>
          <w:p w:rsidR="00E36827" w:rsidRPr="002D661C" w:rsidRDefault="00E36827" w:rsidP="00945D95">
            <w:pPr>
              <w:spacing w:after="0" w:line="240" w:lineRule="auto"/>
              <w:rPr>
                <w:b/>
                <w:bCs/>
                <w:color w:val="000000"/>
              </w:rPr>
            </w:pPr>
            <w:r w:rsidRPr="002D661C">
              <w:rPr>
                <w:b/>
                <w:bCs/>
                <w:color w:val="000000"/>
              </w:rPr>
              <w:t>TELEFONOS</w:t>
            </w:r>
          </w:p>
        </w:tc>
        <w:tc>
          <w:tcPr>
            <w:tcW w:w="1277"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2</w:t>
            </w:r>
          </w:p>
        </w:tc>
        <w:tc>
          <w:tcPr>
            <w:tcW w:w="1911"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60</w:t>
            </w:r>
          </w:p>
        </w:tc>
        <w:tc>
          <w:tcPr>
            <w:tcW w:w="136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120</w:t>
            </w:r>
          </w:p>
        </w:tc>
        <w:tc>
          <w:tcPr>
            <w:tcW w:w="1804"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12</w:t>
            </w:r>
          </w:p>
        </w:tc>
        <w:tc>
          <w:tcPr>
            <w:tcW w:w="1985"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60</w:t>
            </w:r>
          </w:p>
        </w:tc>
        <w:tc>
          <w:tcPr>
            <w:tcW w:w="1200" w:type="dxa"/>
            <w:tcBorders>
              <w:left w:val="nil"/>
            </w:tcBorders>
            <w:noWrap/>
            <w:hideMark/>
          </w:tcPr>
          <w:p w:rsidR="00E36827" w:rsidRPr="002D661C" w:rsidRDefault="00E36827" w:rsidP="00945D95">
            <w:pPr>
              <w:spacing w:after="0" w:line="240" w:lineRule="auto"/>
              <w:jc w:val="right"/>
              <w:rPr>
                <w:color w:val="000000"/>
              </w:rPr>
            </w:pPr>
            <w:r w:rsidRPr="002D661C">
              <w:rPr>
                <w:color w:val="000000"/>
              </w:rPr>
              <w:t>60</w:t>
            </w:r>
          </w:p>
        </w:tc>
      </w:tr>
      <w:tr w:rsidR="00E36827" w:rsidTr="00945D95">
        <w:trPr>
          <w:trHeight w:val="300"/>
          <w:jc w:val="center"/>
        </w:trPr>
        <w:tc>
          <w:tcPr>
            <w:tcW w:w="2952" w:type="dxa"/>
            <w:tcBorders>
              <w:right w:val="nil"/>
            </w:tcBorders>
            <w:shd w:val="clear" w:color="auto" w:fill="E6EED5"/>
            <w:noWrap/>
            <w:hideMark/>
          </w:tcPr>
          <w:p w:rsidR="00E36827" w:rsidRPr="002D661C" w:rsidRDefault="00E36827" w:rsidP="00945D95">
            <w:pPr>
              <w:spacing w:after="0" w:line="240" w:lineRule="auto"/>
              <w:rPr>
                <w:b/>
                <w:bCs/>
                <w:color w:val="000000"/>
              </w:rPr>
            </w:pPr>
            <w:r w:rsidRPr="002D661C">
              <w:rPr>
                <w:b/>
                <w:bCs/>
                <w:color w:val="000000"/>
              </w:rPr>
              <w:t xml:space="preserve">Radios </w:t>
            </w:r>
            <w:proofErr w:type="spellStart"/>
            <w:r w:rsidRPr="002D661C">
              <w:rPr>
                <w:b/>
                <w:bCs/>
                <w:color w:val="000000"/>
              </w:rPr>
              <w:t>talk</w:t>
            </w:r>
            <w:proofErr w:type="spellEnd"/>
          </w:p>
        </w:tc>
        <w:tc>
          <w:tcPr>
            <w:tcW w:w="1277"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w:t>
            </w:r>
          </w:p>
        </w:tc>
        <w:tc>
          <w:tcPr>
            <w:tcW w:w="1911"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75</w:t>
            </w:r>
          </w:p>
        </w:tc>
        <w:tc>
          <w:tcPr>
            <w:tcW w:w="136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375</w:t>
            </w:r>
          </w:p>
        </w:tc>
        <w:tc>
          <w:tcPr>
            <w:tcW w:w="1804"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37,50</w:t>
            </w:r>
          </w:p>
        </w:tc>
        <w:tc>
          <w:tcPr>
            <w:tcW w:w="1985"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187,50</w:t>
            </w:r>
          </w:p>
        </w:tc>
        <w:tc>
          <w:tcPr>
            <w:tcW w:w="1200" w:type="dxa"/>
            <w:tcBorders>
              <w:lef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0</w:t>
            </w:r>
          </w:p>
        </w:tc>
      </w:tr>
      <w:tr w:rsidR="00E36827" w:rsidTr="00945D95">
        <w:trPr>
          <w:trHeight w:val="300"/>
          <w:jc w:val="center"/>
        </w:trPr>
        <w:tc>
          <w:tcPr>
            <w:tcW w:w="2952" w:type="dxa"/>
            <w:tcBorders>
              <w:right w:val="nil"/>
            </w:tcBorders>
            <w:noWrap/>
            <w:hideMark/>
          </w:tcPr>
          <w:p w:rsidR="00E36827" w:rsidRPr="002D661C" w:rsidRDefault="00E36827" w:rsidP="00945D95">
            <w:pPr>
              <w:spacing w:after="0" w:line="240" w:lineRule="auto"/>
              <w:rPr>
                <w:b/>
                <w:bCs/>
                <w:color w:val="000000"/>
              </w:rPr>
            </w:pPr>
            <w:r w:rsidRPr="002D661C">
              <w:rPr>
                <w:b/>
                <w:bCs/>
                <w:color w:val="000000"/>
              </w:rPr>
              <w:t xml:space="preserve">Aire Acondicionado </w:t>
            </w:r>
          </w:p>
        </w:tc>
        <w:tc>
          <w:tcPr>
            <w:tcW w:w="1277"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w:t>
            </w:r>
          </w:p>
        </w:tc>
        <w:tc>
          <w:tcPr>
            <w:tcW w:w="1911"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925</w:t>
            </w:r>
          </w:p>
        </w:tc>
        <w:tc>
          <w:tcPr>
            <w:tcW w:w="136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925</w:t>
            </w:r>
          </w:p>
        </w:tc>
        <w:tc>
          <w:tcPr>
            <w:tcW w:w="1804"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92,50</w:t>
            </w:r>
          </w:p>
        </w:tc>
        <w:tc>
          <w:tcPr>
            <w:tcW w:w="1985"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462,50</w:t>
            </w:r>
          </w:p>
        </w:tc>
        <w:tc>
          <w:tcPr>
            <w:tcW w:w="1200" w:type="dxa"/>
            <w:tcBorders>
              <w:left w:val="nil"/>
            </w:tcBorders>
            <w:noWrap/>
            <w:hideMark/>
          </w:tcPr>
          <w:p w:rsidR="00E36827" w:rsidRPr="002D661C" w:rsidRDefault="00E36827" w:rsidP="00945D95">
            <w:pPr>
              <w:spacing w:after="0" w:line="240" w:lineRule="auto"/>
              <w:jc w:val="right"/>
              <w:rPr>
                <w:color w:val="000000"/>
              </w:rPr>
            </w:pPr>
            <w:r w:rsidRPr="002D661C">
              <w:rPr>
                <w:color w:val="000000"/>
              </w:rPr>
              <w:t>462,5</w:t>
            </w:r>
          </w:p>
        </w:tc>
      </w:tr>
      <w:tr w:rsidR="00E36827" w:rsidTr="00945D95">
        <w:trPr>
          <w:trHeight w:val="300"/>
          <w:jc w:val="center"/>
        </w:trPr>
        <w:tc>
          <w:tcPr>
            <w:tcW w:w="2952" w:type="dxa"/>
            <w:tcBorders>
              <w:right w:val="nil"/>
            </w:tcBorders>
            <w:shd w:val="clear" w:color="auto" w:fill="E6EED5"/>
            <w:noWrap/>
            <w:hideMark/>
          </w:tcPr>
          <w:p w:rsidR="00E36827" w:rsidRPr="002D661C" w:rsidRDefault="00E36827" w:rsidP="00945D95">
            <w:pPr>
              <w:spacing w:after="0" w:line="240" w:lineRule="auto"/>
              <w:rPr>
                <w:b/>
                <w:bCs/>
                <w:color w:val="000000"/>
              </w:rPr>
            </w:pPr>
            <w:r w:rsidRPr="002D661C">
              <w:rPr>
                <w:b/>
                <w:bCs/>
                <w:color w:val="000000"/>
              </w:rPr>
              <w:t xml:space="preserve">Lector de tarjeta de crédito </w:t>
            </w:r>
          </w:p>
        </w:tc>
        <w:tc>
          <w:tcPr>
            <w:tcW w:w="1277"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w:t>
            </w:r>
          </w:p>
        </w:tc>
        <w:tc>
          <w:tcPr>
            <w:tcW w:w="1911"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580</w:t>
            </w:r>
          </w:p>
        </w:tc>
        <w:tc>
          <w:tcPr>
            <w:tcW w:w="136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580</w:t>
            </w:r>
          </w:p>
        </w:tc>
        <w:tc>
          <w:tcPr>
            <w:tcW w:w="1804"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58</w:t>
            </w:r>
          </w:p>
        </w:tc>
        <w:tc>
          <w:tcPr>
            <w:tcW w:w="1985"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290</w:t>
            </w:r>
          </w:p>
        </w:tc>
        <w:tc>
          <w:tcPr>
            <w:tcW w:w="1200" w:type="dxa"/>
            <w:tcBorders>
              <w:lef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290</w:t>
            </w:r>
          </w:p>
        </w:tc>
      </w:tr>
      <w:tr w:rsidR="00E36827" w:rsidTr="00945D95">
        <w:trPr>
          <w:trHeight w:val="300"/>
          <w:jc w:val="center"/>
        </w:trPr>
        <w:tc>
          <w:tcPr>
            <w:tcW w:w="2952" w:type="dxa"/>
            <w:tcBorders>
              <w:right w:val="nil"/>
            </w:tcBorders>
            <w:noWrap/>
            <w:hideMark/>
          </w:tcPr>
          <w:p w:rsidR="00E36827" w:rsidRPr="002D661C" w:rsidRDefault="00E36827" w:rsidP="00945D95">
            <w:pPr>
              <w:spacing w:after="0" w:line="240" w:lineRule="auto"/>
              <w:rPr>
                <w:b/>
                <w:bCs/>
                <w:color w:val="000000"/>
              </w:rPr>
            </w:pPr>
            <w:r w:rsidRPr="002D661C">
              <w:rPr>
                <w:b/>
                <w:bCs/>
                <w:color w:val="000000"/>
              </w:rPr>
              <w:t xml:space="preserve">Escritorios </w:t>
            </w:r>
          </w:p>
        </w:tc>
        <w:tc>
          <w:tcPr>
            <w:tcW w:w="1277"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3</w:t>
            </w:r>
          </w:p>
        </w:tc>
        <w:tc>
          <w:tcPr>
            <w:tcW w:w="1911"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200</w:t>
            </w:r>
          </w:p>
        </w:tc>
        <w:tc>
          <w:tcPr>
            <w:tcW w:w="136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600</w:t>
            </w:r>
          </w:p>
        </w:tc>
        <w:tc>
          <w:tcPr>
            <w:tcW w:w="1804"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60</w:t>
            </w:r>
          </w:p>
        </w:tc>
        <w:tc>
          <w:tcPr>
            <w:tcW w:w="1985"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300</w:t>
            </w:r>
          </w:p>
        </w:tc>
        <w:tc>
          <w:tcPr>
            <w:tcW w:w="1200" w:type="dxa"/>
            <w:tcBorders>
              <w:left w:val="nil"/>
            </w:tcBorders>
            <w:noWrap/>
            <w:hideMark/>
          </w:tcPr>
          <w:p w:rsidR="00E36827" w:rsidRPr="002D661C" w:rsidRDefault="00E36827" w:rsidP="00945D95">
            <w:pPr>
              <w:spacing w:after="0" w:line="240" w:lineRule="auto"/>
              <w:jc w:val="right"/>
              <w:rPr>
                <w:color w:val="000000"/>
              </w:rPr>
            </w:pPr>
            <w:r w:rsidRPr="002D661C">
              <w:rPr>
                <w:color w:val="000000"/>
              </w:rPr>
              <w:t>300</w:t>
            </w:r>
          </w:p>
        </w:tc>
      </w:tr>
      <w:tr w:rsidR="00E36827" w:rsidTr="00945D95">
        <w:trPr>
          <w:trHeight w:val="300"/>
          <w:jc w:val="center"/>
        </w:trPr>
        <w:tc>
          <w:tcPr>
            <w:tcW w:w="2952" w:type="dxa"/>
            <w:tcBorders>
              <w:right w:val="nil"/>
            </w:tcBorders>
            <w:shd w:val="clear" w:color="auto" w:fill="E6EED5"/>
            <w:noWrap/>
            <w:hideMark/>
          </w:tcPr>
          <w:p w:rsidR="00E36827" w:rsidRPr="002D661C" w:rsidRDefault="00E36827" w:rsidP="00945D95">
            <w:pPr>
              <w:spacing w:after="0" w:line="240" w:lineRule="auto"/>
              <w:rPr>
                <w:b/>
                <w:bCs/>
                <w:color w:val="000000"/>
              </w:rPr>
            </w:pPr>
            <w:r w:rsidRPr="002D661C">
              <w:rPr>
                <w:b/>
                <w:bCs/>
                <w:color w:val="000000"/>
              </w:rPr>
              <w:t xml:space="preserve">Sillas de espera  </w:t>
            </w:r>
          </w:p>
        </w:tc>
        <w:tc>
          <w:tcPr>
            <w:tcW w:w="1277"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6</w:t>
            </w:r>
          </w:p>
        </w:tc>
        <w:tc>
          <w:tcPr>
            <w:tcW w:w="1911"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40</w:t>
            </w:r>
          </w:p>
        </w:tc>
        <w:tc>
          <w:tcPr>
            <w:tcW w:w="136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240</w:t>
            </w:r>
          </w:p>
        </w:tc>
        <w:tc>
          <w:tcPr>
            <w:tcW w:w="1804"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24</w:t>
            </w:r>
          </w:p>
        </w:tc>
        <w:tc>
          <w:tcPr>
            <w:tcW w:w="1985"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120</w:t>
            </w:r>
          </w:p>
        </w:tc>
        <w:tc>
          <w:tcPr>
            <w:tcW w:w="1200" w:type="dxa"/>
            <w:tcBorders>
              <w:lef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120</w:t>
            </w:r>
          </w:p>
        </w:tc>
      </w:tr>
      <w:tr w:rsidR="00E36827" w:rsidTr="00945D95">
        <w:trPr>
          <w:trHeight w:val="300"/>
          <w:jc w:val="center"/>
        </w:trPr>
        <w:tc>
          <w:tcPr>
            <w:tcW w:w="2952" w:type="dxa"/>
            <w:tcBorders>
              <w:right w:val="nil"/>
            </w:tcBorders>
            <w:noWrap/>
            <w:hideMark/>
          </w:tcPr>
          <w:p w:rsidR="00E36827" w:rsidRPr="002D661C" w:rsidRDefault="00E36827" w:rsidP="00945D95">
            <w:pPr>
              <w:spacing w:after="0" w:line="240" w:lineRule="auto"/>
              <w:rPr>
                <w:b/>
                <w:bCs/>
                <w:color w:val="000000"/>
              </w:rPr>
            </w:pPr>
            <w:r w:rsidRPr="002D661C">
              <w:rPr>
                <w:b/>
                <w:bCs/>
                <w:color w:val="000000"/>
              </w:rPr>
              <w:t xml:space="preserve">Sillas con manubrio </w:t>
            </w:r>
          </w:p>
        </w:tc>
        <w:tc>
          <w:tcPr>
            <w:tcW w:w="1277"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3</w:t>
            </w:r>
          </w:p>
        </w:tc>
        <w:tc>
          <w:tcPr>
            <w:tcW w:w="1911"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50</w:t>
            </w:r>
          </w:p>
        </w:tc>
        <w:tc>
          <w:tcPr>
            <w:tcW w:w="136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150</w:t>
            </w:r>
          </w:p>
        </w:tc>
        <w:tc>
          <w:tcPr>
            <w:tcW w:w="1804"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15</w:t>
            </w:r>
          </w:p>
        </w:tc>
        <w:tc>
          <w:tcPr>
            <w:tcW w:w="1985"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75</w:t>
            </w:r>
          </w:p>
        </w:tc>
        <w:tc>
          <w:tcPr>
            <w:tcW w:w="1200" w:type="dxa"/>
            <w:tcBorders>
              <w:left w:val="nil"/>
            </w:tcBorders>
            <w:noWrap/>
            <w:hideMark/>
          </w:tcPr>
          <w:p w:rsidR="00E36827" w:rsidRPr="002D661C" w:rsidRDefault="00E36827" w:rsidP="00945D95">
            <w:pPr>
              <w:spacing w:after="0" w:line="240" w:lineRule="auto"/>
              <w:jc w:val="right"/>
              <w:rPr>
                <w:color w:val="000000"/>
              </w:rPr>
            </w:pPr>
            <w:r w:rsidRPr="002D661C">
              <w:rPr>
                <w:color w:val="000000"/>
              </w:rPr>
              <w:t>75</w:t>
            </w:r>
          </w:p>
        </w:tc>
      </w:tr>
      <w:tr w:rsidR="00E36827" w:rsidTr="00945D95">
        <w:trPr>
          <w:trHeight w:val="300"/>
          <w:jc w:val="center"/>
        </w:trPr>
        <w:tc>
          <w:tcPr>
            <w:tcW w:w="2952" w:type="dxa"/>
            <w:tcBorders>
              <w:right w:val="nil"/>
            </w:tcBorders>
            <w:shd w:val="clear" w:color="auto" w:fill="E6EED5"/>
            <w:noWrap/>
            <w:hideMark/>
          </w:tcPr>
          <w:p w:rsidR="00E36827" w:rsidRPr="002D661C" w:rsidRDefault="00E36827" w:rsidP="00945D95">
            <w:pPr>
              <w:spacing w:after="0" w:line="240" w:lineRule="auto"/>
              <w:rPr>
                <w:b/>
                <w:bCs/>
                <w:color w:val="000000"/>
              </w:rPr>
            </w:pPr>
            <w:r w:rsidRPr="002D661C">
              <w:rPr>
                <w:b/>
                <w:bCs/>
                <w:color w:val="000000"/>
              </w:rPr>
              <w:t xml:space="preserve">Silla Gerencial </w:t>
            </w:r>
          </w:p>
        </w:tc>
        <w:tc>
          <w:tcPr>
            <w:tcW w:w="1277"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w:t>
            </w:r>
          </w:p>
        </w:tc>
        <w:tc>
          <w:tcPr>
            <w:tcW w:w="1911"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140</w:t>
            </w:r>
          </w:p>
        </w:tc>
        <w:tc>
          <w:tcPr>
            <w:tcW w:w="136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140</w:t>
            </w:r>
          </w:p>
        </w:tc>
        <w:tc>
          <w:tcPr>
            <w:tcW w:w="1804"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14</w:t>
            </w:r>
          </w:p>
        </w:tc>
        <w:tc>
          <w:tcPr>
            <w:tcW w:w="1985"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70</w:t>
            </w:r>
          </w:p>
        </w:tc>
        <w:tc>
          <w:tcPr>
            <w:tcW w:w="1200" w:type="dxa"/>
            <w:tcBorders>
              <w:lef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70</w:t>
            </w:r>
          </w:p>
        </w:tc>
      </w:tr>
      <w:tr w:rsidR="00E36827" w:rsidTr="00945D95">
        <w:trPr>
          <w:trHeight w:val="300"/>
          <w:jc w:val="center"/>
        </w:trPr>
        <w:tc>
          <w:tcPr>
            <w:tcW w:w="2952" w:type="dxa"/>
            <w:tcBorders>
              <w:right w:val="nil"/>
            </w:tcBorders>
            <w:noWrap/>
            <w:hideMark/>
          </w:tcPr>
          <w:p w:rsidR="00E36827" w:rsidRPr="002D661C" w:rsidRDefault="00E36827" w:rsidP="00945D95">
            <w:pPr>
              <w:spacing w:after="0" w:line="240" w:lineRule="auto"/>
              <w:rPr>
                <w:b/>
                <w:bCs/>
                <w:color w:val="000000"/>
              </w:rPr>
            </w:pPr>
            <w:r w:rsidRPr="002D661C">
              <w:rPr>
                <w:b/>
                <w:bCs/>
                <w:color w:val="000000"/>
              </w:rPr>
              <w:t xml:space="preserve">Mesa </w:t>
            </w:r>
          </w:p>
        </w:tc>
        <w:tc>
          <w:tcPr>
            <w:tcW w:w="1277"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w:t>
            </w:r>
          </w:p>
        </w:tc>
        <w:tc>
          <w:tcPr>
            <w:tcW w:w="1911"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230</w:t>
            </w:r>
          </w:p>
        </w:tc>
        <w:tc>
          <w:tcPr>
            <w:tcW w:w="136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230</w:t>
            </w:r>
          </w:p>
        </w:tc>
        <w:tc>
          <w:tcPr>
            <w:tcW w:w="1804"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23</w:t>
            </w:r>
          </w:p>
        </w:tc>
        <w:tc>
          <w:tcPr>
            <w:tcW w:w="1985"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115</w:t>
            </w:r>
          </w:p>
        </w:tc>
        <w:tc>
          <w:tcPr>
            <w:tcW w:w="1200" w:type="dxa"/>
            <w:tcBorders>
              <w:left w:val="nil"/>
            </w:tcBorders>
            <w:noWrap/>
            <w:hideMark/>
          </w:tcPr>
          <w:p w:rsidR="00E36827" w:rsidRPr="002D661C" w:rsidRDefault="00E36827" w:rsidP="00945D95">
            <w:pPr>
              <w:spacing w:after="0" w:line="240" w:lineRule="auto"/>
              <w:jc w:val="right"/>
              <w:rPr>
                <w:color w:val="000000"/>
              </w:rPr>
            </w:pPr>
            <w:r w:rsidRPr="002D661C">
              <w:rPr>
                <w:color w:val="000000"/>
              </w:rPr>
              <w:t>115</w:t>
            </w:r>
          </w:p>
        </w:tc>
      </w:tr>
      <w:tr w:rsidR="00E36827" w:rsidTr="00945D95">
        <w:trPr>
          <w:trHeight w:val="300"/>
          <w:jc w:val="center"/>
        </w:trPr>
        <w:tc>
          <w:tcPr>
            <w:tcW w:w="2952" w:type="dxa"/>
            <w:tcBorders>
              <w:right w:val="nil"/>
            </w:tcBorders>
            <w:shd w:val="clear" w:color="auto" w:fill="E6EED5"/>
            <w:noWrap/>
            <w:hideMark/>
          </w:tcPr>
          <w:p w:rsidR="00E36827" w:rsidRPr="002D661C" w:rsidRDefault="00E36827" w:rsidP="00945D95">
            <w:pPr>
              <w:spacing w:after="0" w:line="240" w:lineRule="auto"/>
              <w:rPr>
                <w:b/>
                <w:bCs/>
                <w:color w:val="000000"/>
              </w:rPr>
            </w:pPr>
            <w:r w:rsidRPr="002D661C">
              <w:rPr>
                <w:b/>
                <w:bCs/>
                <w:color w:val="000000"/>
              </w:rPr>
              <w:t>Televisor plasma 32''</w:t>
            </w:r>
          </w:p>
        </w:tc>
        <w:tc>
          <w:tcPr>
            <w:tcW w:w="1277"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w:t>
            </w:r>
          </w:p>
        </w:tc>
        <w:tc>
          <w:tcPr>
            <w:tcW w:w="1911"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550</w:t>
            </w:r>
          </w:p>
        </w:tc>
        <w:tc>
          <w:tcPr>
            <w:tcW w:w="136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550</w:t>
            </w:r>
          </w:p>
        </w:tc>
        <w:tc>
          <w:tcPr>
            <w:tcW w:w="1804"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10</w:t>
            </w:r>
          </w:p>
        </w:tc>
        <w:tc>
          <w:tcPr>
            <w:tcW w:w="2268"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55</w:t>
            </w:r>
          </w:p>
        </w:tc>
        <w:tc>
          <w:tcPr>
            <w:tcW w:w="1985"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5</w:t>
            </w:r>
          </w:p>
        </w:tc>
        <w:tc>
          <w:tcPr>
            <w:tcW w:w="1410"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275</w:t>
            </w:r>
          </w:p>
        </w:tc>
        <w:tc>
          <w:tcPr>
            <w:tcW w:w="1200" w:type="dxa"/>
            <w:tcBorders>
              <w:lef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275</w:t>
            </w:r>
          </w:p>
        </w:tc>
      </w:tr>
      <w:tr w:rsidR="00E36827" w:rsidTr="00945D95">
        <w:trPr>
          <w:trHeight w:val="300"/>
          <w:jc w:val="center"/>
        </w:trPr>
        <w:tc>
          <w:tcPr>
            <w:tcW w:w="2952" w:type="dxa"/>
            <w:tcBorders>
              <w:right w:val="nil"/>
            </w:tcBorders>
            <w:noWrap/>
            <w:hideMark/>
          </w:tcPr>
          <w:p w:rsidR="00E36827" w:rsidRPr="002D661C" w:rsidRDefault="00E36827" w:rsidP="00945D95">
            <w:pPr>
              <w:spacing w:after="0" w:line="240" w:lineRule="auto"/>
              <w:rPr>
                <w:b/>
                <w:bCs/>
                <w:color w:val="000000"/>
              </w:rPr>
            </w:pPr>
            <w:r w:rsidRPr="002D661C">
              <w:rPr>
                <w:b/>
                <w:bCs/>
                <w:color w:val="000000"/>
              </w:rPr>
              <w:t>Gasto de Constitución</w:t>
            </w:r>
          </w:p>
        </w:tc>
        <w:tc>
          <w:tcPr>
            <w:tcW w:w="1277" w:type="dxa"/>
            <w:tcBorders>
              <w:left w:val="nil"/>
              <w:right w:val="nil"/>
            </w:tcBorders>
            <w:noWrap/>
            <w:hideMark/>
          </w:tcPr>
          <w:p w:rsidR="00E36827" w:rsidRPr="002D661C" w:rsidRDefault="00E36827" w:rsidP="00945D95">
            <w:pPr>
              <w:spacing w:after="0" w:line="240" w:lineRule="auto"/>
              <w:rPr>
                <w:color w:val="000000"/>
              </w:rPr>
            </w:pPr>
            <w:r w:rsidRPr="002D661C">
              <w:rPr>
                <w:color w:val="000000"/>
              </w:rPr>
              <w:t> </w:t>
            </w:r>
          </w:p>
        </w:tc>
        <w:tc>
          <w:tcPr>
            <w:tcW w:w="1911"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1075</w:t>
            </w:r>
          </w:p>
        </w:tc>
        <w:tc>
          <w:tcPr>
            <w:tcW w:w="1360"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1075</w:t>
            </w:r>
          </w:p>
        </w:tc>
        <w:tc>
          <w:tcPr>
            <w:tcW w:w="1804"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5</w:t>
            </w:r>
          </w:p>
        </w:tc>
        <w:tc>
          <w:tcPr>
            <w:tcW w:w="2268" w:type="dxa"/>
            <w:tcBorders>
              <w:left w:val="nil"/>
              <w:right w:val="nil"/>
            </w:tcBorders>
            <w:noWrap/>
            <w:hideMark/>
          </w:tcPr>
          <w:p w:rsidR="00E36827" w:rsidRPr="002D661C" w:rsidRDefault="00E36827" w:rsidP="00945D95">
            <w:pPr>
              <w:spacing w:after="0" w:line="240" w:lineRule="auto"/>
              <w:jc w:val="right"/>
              <w:rPr>
                <w:color w:val="000000"/>
              </w:rPr>
            </w:pPr>
            <w:r w:rsidRPr="002D661C">
              <w:rPr>
                <w:color w:val="000000"/>
              </w:rPr>
              <w:t>215</w:t>
            </w:r>
          </w:p>
        </w:tc>
        <w:tc>
          <w:tcPr>
            <w:tcW w:w="1985" w:type="dxa"/>
            <w:tcBorders>
              <w:left w:val="nil"/>
              <w:right w:val="nil"/>
            </w:tcBorders>
            <w:noWrap/>
            <w:hideMark/>
          </w:tcPr>
          <w:p w:rsidR="00E36827" w:rsidRPr="002D661C" w:rsidRDefault="00E36827" w:rsidP="00945D95">
            <w:pPr>
              <w:spacing w:after="0" w:line="240" w:lineRule="auto"/>
              <w:rPr>
                <w:color w:val="000000"/>
              </w:rPr>
            </w:pPr>
            <w:r w:rsidRPr="002D661C">
              <w:rPr>
                <w:color w:val="000000"/>
              </w:rPr>
              <w:t> </w:t>
            </w:r>
          </w:p>
        </w:tc>
        <w:tc>
          <w:tcPr>
            <w:tcW w:w="1410" w:type="dxa"/>
            <w:tcBorders>
              <w:left w:val="nil"/>
              <w:right w:val="nil"/>
            </w:tcBorders>
            <w:noWrap/>
            <w:hideMark/>
          </w:tcPr>
          <w:p w:rsidR="00E36827" w:rsidRPr="002D661C" w:rsidRDefault="00E36827" w:rsidP="00945D95">
            <w:pPr>
              <w:spacing w:after="0" w:line="240" w:lineRule="auto"/>
              <w:rPr>
                <w:color w:val="000000"/>
              </w:rPr>
            </w:pPr>
            <w:r w:rsidRPr="002D661C">
              <w:rPr>
                <w:color w:val="000000"/>
              </w:rPr>
              <w:t> </w:t>
            </w:r>
          </w:p>
        </w:tc>
        <w:tc>
          <w:tcPr>
            <w:tcW w:w="1200" w:type="dxa"/>
            <w:tcBorders>
              <w:left w:val="nil"/>
            </w:tcBorders>
            <w:noWrap/>
            <w:hideMark/>
          </w:tcPr>
          <w:p w:rsidR="00E36827" w:rsidRPr="002D661C" w:rsidRDefault="00E36827" w:rsidP="00945D95">
            <w:pPr>
              <w:spacing w:after="0" w:line="240" w:lineRule="auto"/>
              <w:rPr>
                <w:color w:val="000000"/>
              </w:rPr>
            </w:pPr>
            <w:r w:rsidRPr="002D661C">
              <w:rPr>
                <w:color w:val="000000"/>
              </w:rPr>
              <w:t> </w:t>
            </w:r>
          </w:p>
        </w:tc>
      </w:tr>
      <w:tr w:rsidR="00E36827" w:rsidTr="00945D95">
        <w:trPr>
          <w:trHeight w:val="300"/>
          <w:jc w:val="center"/>
        </w:trPr>
        <w:tc>
          <w:tcPr>
            <w:tcW w:w="2952" w:type="dxa"/>
            <w:tcBorders>
              <w:right w:val="nil"/>
            </w:tcBorders>
            <w:shd w:val="clear" w:color="auto" w:fill="E6EED5"/>
            <w:noWrap/>
            <w:hideMark/>
          </w:tcPr>
          <w:p w:rsidR="00E36827" w:rsidRPr="002D661C" w:rsidRDefault="00E36827" w:rsidP="00945D95">
            <w:pPr>
              <w:spacing w:after="0" w:line="240" w:lineRule="auto"/>
              <w:rPr>
                <w:b/>
                <w:bCs/>
                <w:sz w:val="20"/>
                <w:szCs w:val="20"/>
              </w:rPr>
            </w:pPr>
          </w:p>
        </w:tc>
        <w:tc>
          <w:tcPr>
            <w:tcW w:w="1277" w:type="dxa"/>
            <w:tcBorders>
              <w:left w:val="nil"/>
              <w:right w:val="nil"/>
            </w:tcBorders>
            <w:shd w:val="clear" w:color="auto" w:fill="E6EED5"/>
            <w:noWrap/>
            <w:hideMark/>
          </w:tcPr>
          <w:p w:rsidR="00E36827" w:rsidRPr="002D661C" w:rsidRDefault="00E36827" w:rsidP="00945D95">
            <w:pPr>
              <w:spacing w:after="0" w:line="240" w:lineRule="auto"/>
              <w:rPr>
                <w:sz w:val="20"/>
                <w:szCs w:val="20"/>
              </w:rPr>
            </w:pPr>
          </w:p>
        </w:tc>
        <w:tc>
          <w:tcPr>
            <w:tcW w:w="1911" w:type="dxa"/>
            <w:tcBorders>
              <w:left w:val="nil"/>
              <w:right w:val="nil"/>
            </w:tcBorders>
            <w:shd w:val="clear" w:color="auto" w:fill="E6EED5"/>
            <w:noWrap/>
            <w:hideMark/>
          </w:tcPr>
          <w:p w:rsidR="00E36827" w:rsidRPr="002D661C" w:rsidRDefault="00E36827" w:rsidP="00945D95">
            <w:pPr>
              <w:spacing w:after="0" w:line="240" w:lineRule="auto"/>
              <w:rPr>
                <w:sz w:val="20"/>
                <w:szCs w:val="20"/>
              </w:rPr>
            </w:pPr>
          </w:p>
        </w:tc>
        <w:tc>
          <w:tcPr>
            <w:tcW w:w="1360" w:type="dxa"/>
            <w:tcBorders>
              <w:left w:val="nil"/>
              <w:right w:val="nil"/>
            </w:tcBorders>
            <w:shd w:val="clear" w:color="auto" w:fill="E6EED5"/>
            <w:noWrap/>
            <w:hideMark/>
          </w:tcPr>
          <w:p w:rsidR="00E36827" w:rsidRPr="002D661C" w:rsidRDefault="00E36827" w:rsidP="00945D95">
            <w:pPr>
              <w:spacing w:after="0" w:line="240" w:lineRule="auto"/>
              <w:rPr>
                <w:sz w:val="20"/>
                <w:szCs w:val="20"/>
              </w:rPr>
            </w:pPr>
          </w:p>
        </w:tc>
        <w:tc>
          <w:tcPr>
            <w:tcW w:w="1804" w:type="dxa"/>
            <w:tcBorders>
              <w:left w:val="nil"/>
              <w:right w:val="nil"/>
            </w:tcBorders>
            <w:shd w:val="clear" w:color="auto" w:fill="E6EED5"/>
            <w:noWrap/>
            <w:hideMark/>
          </w:tcPr>
          <w:p w:rsidR="00E36827" w:rsidRPr="002D661C" w:rsidRDefault="00E36827" w:rsidP="00945D95">
            <w:pPr>
              <w:spacing w:after="0" w:line="240" w:lineRule="auto"/>
              <w:rPr>
                <w:b/>
                <w:bCs/>
                <w:color w:val="000000"/>
              </w:rPr>
            </w:pPr>
            <w:r w:rsidRPr="002D661C">
              <w:rPr>
                <w:b/>
                <w:bCs/>
                <w:color w:val="000000"/>
              </w:rPr>
              <w:t>DEPRECIACION Y AMORTIZACION</w:t>
            </w:r>
          </w:p>
        </w:tc>
        <w:tc>
          <w:tcPr>
            <w:tcW w:w="2268" w:type="dxa"/>
            <w:tcBorders>
              <w:left w:val="nil"/>
              <w:righ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3677</w:t>
            </w:r>
          </w:p>
        </w:tc>
        <w:tc>
          <w:tcPr>
            <w:tcW w:w="1985" w:type="dxa"/>
            <w:tcBorders>
              <w:left w:val="nil"/>
              <w:right w:val="nil"/>
            </w:tcBorders>
            <w:shd w:val="clear" w:color="auto" w:fill="E6EED5"/>
            <w:noWrap/>
            <w:hideMark/>
          </w:tcPr>
          <w:p w:rsidR="00E36827" w:rsidRPr="002D661C" w:rsidRDefault="00E36827" w:rsidP="00945D95">
            <w:pPr>
              <w:spacing w:after="0" w:line="240" w:lineRule="auto"/>
              <w:rPr>
                <w:b/>
                <w:bCs/>
                <w:color w:val="000000"/>
              </w:rPr>
            </w:pPr>
            <w:r w:rsidRPr="002D661C">
              <w:rPr>
                <w:b/>
                <w:bCs/>
                <w:color w:val="000000"/>
              </w:rPr>
              <w:t>VALOR DE DESECHO</w:t>
            </w:r>
          </w:p>
        </w:tc>
        <w:tc>
          <w:tcPr>
            <w:tcW w:w="1410" w:type="dxa"/>
            <w:tcBorders>
              <w:left w:val="nil"/>
              <w:right w:val="nil"/>
            </w:tcBorders>
            <w:shd w:val="clear" w:color="auto" w:fill="E6EED5"/>
            <w:noWrap/>
            <w:hideMark/>
          </w:tcPr>
          <w:p w:rsidR="00E36827" w:rsidRPr="002D661C" w:rsidRDefault="00E36827" w:rsidP="00945D95">
            <w:pPr>
              <w:spacing w:after="0" w:line="240" w:lineRule="auto"/>
              <w:rPr>
                <w:color w:val="000000"/>
              </w:rPr>
            </w:pPr>
            <w:r w:rsidRPr="002D661C">
              <w:rPr>
                <w:color w:val="000000"/>
              </w:rPr>
              <w:t> </w:t>
            </w:r>
          </w:p>
        </w:tc>
        <w:tc>
          <w:tcPr>
            <w:tcW w:w="1200" w:type="dxa"/>
            <w:tcBorders>
              <w:left w:val="nil"/>
            </w:tcBorders>
            <w:shd w:val="clear" w:color="auto" w:fill="E6EED5"/>
            <w:noWrap/>
            <w:hideMark/>
          </w:tcPr>
          <w:p w:rsidR="00E36827" w:rsidRPr="002D661C" w:rsidRDefault="00E36827" w:rsidP="00945D95">
            <w:pPr>
              <w:spacing w:after="0" w:line="240" w:lineRule="auto"/>
              <w:jc w:val="right"/>
              <w:rPr>
                <w:color w:val="000000"/>
              </w:rPr>
            </w:pPr>
            <w:r w:rsidRPr="002D661C">
              <w:rPr>
                <w:color w:val="000000"/>
              </w:rPr>
              <w:t>9538,51</w:t>
            </w:r>
          </w:p>
        </w:tc>
      </w:tr>
    </w:tbl>
    <w:p w:rsidR="00E36827" w:rsidRDefault="00E36827" w:rsidP="00E36827">
      <w:pPr>
        <w:spacing w:after="0" w:line="360" w:lineRule="auto"/>
        <w:ind w:left="708" w:firstLine="708"/>
        <w:jc w:val="right"/>
        <w:rPr>
          <w:rFonts w:ascii="Arial" w:hAnsi="Arial" w:cs="Arial"/>
          <w:b/>
          <w:sz w:val="24"/>
          <w:szCs w:val="24"/>
        </w:rPr>
      </w:pPr>
    </w:p>
    <w:p w:rsidR="00E36827" w:rsidRDefault="00E36827" w:rsidP="00E36827">
      <w:pPr>
        <w:spacing w:after="0" w:line="360" w:lineRule="auto"/>
        <w:ind w:left="708" w:firstLine="708"/>
        <w:jc w:val="center"/>
        <w:rPr>
          <w:rFonts w:ascii="Arial" w:hAnsi="Arial" w:cs="Arial"/>
          <w:b/>
          <w:sz w:val="24"/>
          <w:szCs w:val="24"/>
          <w:lang w:val="es-ES"/>
        </w:rPr>
      </w:pPr>
      <w:r>
        <w:rPr>
          <w:rFonts w:ascii="Arial" w:hAnsi="Arial" w:cs="Arial"/>
          <w:b/>
          <w:sz w:val="24"/>
          <w:szCs w:val="24"/>
        </w:rPr>
        <w:t>Elaborado por los autores</w:t>
      </w:r>
    </w:p>
    <w:p w:rsidR="00E36827" w:rsidRDefault="00E36827" w:rsidP="00E36827">
      <w:pPr>
        <w:spacing w:after="0" w:line="360" w:lineRule="auto"/>
        <w:jc w:val="center"/>
        <w:rPr>
          <w:rFonts w:ascii="Arial" w:hAnsi="Arial" w:cs="Arial"/>
          <w:b/>
          <w:sz w:val="24"/>
          <w:szCs w:val="24"/>
          <w:lang w:val="es-ES"/>
        </w:rPr>
        <w:sectPr w:rsidR="00E36827" w:rsidSect="001B2374">
          <w:pgSz w:w="16838" w:h="11906" w:orient="landscape"/>
          <w:pgMar w:top="1361" w:right="2268" w:bottom="2268" w:left="2268" w:header="709" w:footer="709" w:gutter="0"/>
          <w:cols w:space="720"/>
        </w:sectPr>
      </w:pPr>
    </w:p>
    <w:p w:rsidR="003B7CBD" w:rsidRDefault="00DA6079" w:rsidP="003B7CBD">
      <w:pPr>
        <w:spacing w:after="0" w:line="360" w:lineRule="auto"/>
        <w:jc w:val="both"/>
        <w:rPr>
          <w:rFonts w:ascii="Arial" w:hAnsi="Arial" w:cs="Arial"/>
          <w:b/>
          <w:sz w:val="24"/>
          <w:szCs w:val="24"/>
        </w:rPr>
      </w:pPr>
      <w:r>
        <w:rPr>
          <w:rFonts w:ascii="Arial" w:hAnsi="Arial" w:cs="Arial"/>
          <w:b/>
          <w:sz w:val="24"/>
          <w:szCs w:val="24"/>
        </w:rPr>
        <w:lastRenderedPageBreak/>
        <w:t>ANEXO 2.</w:t>
      </w:r>
      <w:r w:rsidR="003B7CBD">
        <w:rPr>
          <w:rFonts w:ascii="Arial" w:hAnsi="Arial" w:cs="Arial"/>
          <w:b/>
          <w:sz w:val="24"/>
          <w:szCs w:val="24"/>
        </w:rPr>
        <w:t xml:space="preserve"> ANALISIS DE LA CAPACIDAD DE PRODUCCION</w:t>
      </w:r>
    </w:p>
    <w:p w:rsidR="003B7CBD" w:rsidRDefault="003B7CBD" w:rsidP="003B7CBD">
      <w:pPr>
        <w:spacing w:after="0" w:line="360" w:lineRule="auto"/>
        <w:jc w:val="both"/>
        <w:rPr>
          <w:rFonts w:ascii="Arial" w:hAnsi="Arial" w:cs="Arial"/>
          <w:b/>
          <w:sz w:val="24"/>
          <w:szCs w:val="24"/>
          <w:lang w:val="es-MX"/>
        </w:rPr>
      </w:pPr>
      <w:r>
        <w:rPr>
          <w:rFonts w:ascii="Arial" w:hAnsi="Arial" w:cs="Arial"/>
          <w:b/>
          <w:sz w:val="24"/>
          <w:szCs w:val="24"/>
          <w:lang w:val="es-MX"/>
        </w:rPr>
        <w:t>Alternativa A</w:t>
      </w:r>
    </w:p>
    <w:tbl>
      <w:tblPr>
        <w:tblW w:w="9509" w:type="dxa"/>
        <w:jc w:val="center"/>
        <w:tblInd w:w="55" w:type="dxa"/>
        <w:tblCellMar>
          <w:left w:w="70" w:type="dxa"/>
          <w:right w:w="70" w:type="dxa"/>
        </w:tblCellMar>
        <w:tblLook w:val="04A0"/>
      </w:tblPr>
      <w:tblGrid>
        <w:gridCol w:w="2995"/>
        <w:gridCol w:w="1069"/>
        <w:gridCol w:w="1089"/>
        <w:gridCol w:w="1089"/>
        <w:gridCol w:w="1089"/>
        <w:gridCol w:w="1089"/>
        <w:gridCol w:w="1089"/>
      </w:tblGrid>
      <w:tr w:rsidR="003B7CBD" w:rsidRPr="00C56FF0" w:rsidTr="00F04C48">
        <w:trPr>
          <w:trHeight w:val="300"/>
          <w:jc w:val="center"/>
        </w:trPr>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xml:space="preserve"> Año 0  </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xml:space="preserve"> Año 1 </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xml:space="preserve"> Año 2 </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xml:space="preserve"> Año 3 </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xml:space="preserve"> Año 4 </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xml:space="preserve"> Año 5 </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Precio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8,00</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Cantidad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12969,00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13617,45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14298,32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15013,24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15763,90</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Ingresos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103752,00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108939,60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114386,58</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120105,91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126111,20</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Coste de Venta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10375,20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10893,96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11438,66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12010,59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12611,12</w:t>
            </w:r>
          </w:p>
        </w:tc>
      </w:tr>
      <w:tr w:rsidR="003B7CBD" w:rsidRPr="00C56FF0" w:rsidTr="003B7CBD">
        <w:trPr>
          <w:trHeight w:val="125"/>
          <w:jc w:val="center"/>
        </w:trPr>
        <w:tc>
          <w:tcPr>
            <w:tcW w:w="2995" w:type="dxa"/>
            <w:tcBorders>
              <w:top w:val="nil"/>
              <w:left w:val="single" w:sz="4" w:space="0" w:color="auto"/>
              <w:bottom w:val="single" w:sz="4" w:space="0" w:color="auto"/>
              <w:right w:val="single" w:sz="4" w:space="0" w:color="auto"/>
            </w:tcBorders>
            <w:shd w:val="clear" w:color="000000" w:fill="FFFF00"/>
            <w:vAlign w:val="center"/>
            <w:hideMark/>
          </w:tcPr>
          <w:p w:rsidR="003B7CBD" w:rsidRPr="00C56FF0" w:rsidRDefault="003B7CBD" w:rsidP="00F04C48">
            <w:pPr>
              <w:spacing w:after="0" w:line="240" w:lineRule="auto"/>
              <w:rPr>
                <w:b/>
                <w:bCs/>
                <w:color w:val="000000"/>
              </w:rPr>
            </w:pPr>
            <w:r w:rsidRPr="00C56FF0">
              <w:rPr>
                <w:b/>
                <w:bCs/>
                <w:color w:val="000000"/>
              </w:rPr>
              <w:t xml:space="preserve"> Margen Bruto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93376,80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98045,64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102947,92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108095,32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113500,08</w:t>
            </w:r>
          </w:p>
        </w:tc>
      </w:tr>
      <w:tr w:rsidR="003B7CBD" w:rsidRPr="00C56FF0" w:rsidTr="003B7CBD">
        <w:trPr>
          <w:trHeight w:val="215"/>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b/>
                <w:bCs/>
                <w:color w:val="000000"/>
              </w:rPr>
            </w:pPr>
            <w:r w:rsidRPr="00C56FF0">
              <w:rPr>
                <w:b/>
                <w:bCs/>
                <w:color w:val="000000"/>
              </w:rPr>
              <w:t xml:space="preserve"> Gastos Operativos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r>
      <w:tr w:rsidR="003B7CBD" w:rsidRPr="00C56FF0" w:rsidTr="003B7CBD">
        <w:trPr>
          <w:trHeight w:val="116"/>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Sueldos y Salarios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55645,23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61209,76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67330,73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74063,80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81470,18</w:t>
            </w:r>
          </w:p>
        </w:tc>
      </w:tr>
      <w:tr w:rsidR="003B7CBD" w:rsidRPr="00C56FF0" w:rsidTr="003B7CBD">
        <w:trPr>
          <w:trHeight w:val="206"/>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Gastos Generales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8160,00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8568,00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8996,40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9446,22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9918,53</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Gastos de Servicios Básicos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4380,00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4599,00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4828,95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5070,40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5323,92</w:t>
            </w:r>
          </w:p>
        </w:tc>
      </w:tr>
      <w:tr w:rsidR="003B7CBD" w:rsidRPr="00C56FF0" w:rsidTr="003B7CBD">
        <w:trPr>
          <w:trHeight w:val="323"/>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Gastos de Promoción y Publicidad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5196,00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5455,80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5728,59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6015,02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6315,77</w:t>
            </w:r>
          </w:p>
        </w:tc>
      </w:tr>
      <w:tr w:rsidR="003B7CBD" w:rsidRPr="00C56FF0" w:rsidTr="003B7CBD">
        <w:trPr>
          <w:trHeight w:val="233"/>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Gastos de Alquiler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11040,00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11592,00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12171,60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12780,18</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13419,19</w:t>
            </w:r>
          </w:p>
        </w:tc>
      </w:tr>
      <w:tr w:rsidR="003B7CBD" w:rsidRPr="00C56FF0" w:rsidTr="003B7CBD">
        <w:trPr>
          <w:trHeight w:val="395"/>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Gastos de Depreciación y Amortización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b/>
                <w:bCs/>
                <w:color w:val="000000"/>
              </w:rPr>
            </w:pPr>
            <w:r w:rsidRPr="00C56FF0">
              <w:rPr>
                <w:b/>
                <w:bCs/>
                <w:color w:val="000000"/>
              </w:rPr>
              <w:t xml:space="preserve"> Total Gastos Operativo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80744,36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87747,69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95379,40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103698,75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112770,72</w:t>
            </w:r>
          </w:p>
        </w:tc>
      </w:tr>
      <w:tr w:rsidR="003B7CBD" w:rsidRPr="00C56FF0" w:rsidTr="003B7CBD">
        <w:trPr>
          <w:trHeight w:val="251"/>
          <w:jc w:val="center"/>
        </w:trPr>
        <w:tc>
          <w:tcPr>
            <w:tcW w:w="2995" w:type="dxa"/>
            <w:tcBorders>
              <w:top w:val="nil"/>
              <w:left w:val="single" w:sz="4" w:space="0" w:color="auto"/>
              <w:bottom w:val="single" w:sz="4" w:space="0" w:color="auto"/>
              <w:right w:val="single" w:sz="4" w:space="0" w:color="auto"/>
            </w:tcBorders>
            <w:shd w:val="clear" w:color="000000" w:fill="8064A2"/>
            <w:vAlign w:val="center"/>
            <w:hideMark/>
          </w:tcPr>
          <w:p w:rsidR="003B7CBD" w:rsidRPr="00C56FF0" w:rsidRDefault="003B7CBD" w:rsidP="00F04C48">
            <w:pPr>
              <w:spacing w:after="0" w:line="240" w:lineRule="auto"/>
              <w:rPr>
                <w:b/>
                <w:bCs/>
                <w:color w:val="000000"/>
              </w:rPr>
            </w:pPr>
            <w:r w:rsidRPr="00C56FF0">
              <w:rPr>
                <w:b/>
                <w:bCs/>
                <w:color w:val="000000"/>
              </w:rPr>
              <w:t xml:space="preserve"> Utilidad Operativo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12632,44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10297,95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7568,52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4396,56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729,36</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Gastos por intereses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-1551,94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-1296,62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-1016,33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-708,63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-370,83</w:t>
            </w:r>
          </w:p>
        </w:tc>
      </w:tr>
      <w:tr w:rsidR="003B7CBD" w:rsidRPr="00C56FF0" w:rsidTr="003B7CBD">
        <w:trPr>
          <w:trHeight w:val="206"/>
          <w:jc w:val="center"/>
        </w:trPr>
        <w:tc>
          <w:tcPr>
            <w:tcW w:w="2995" w:type="dxa"/>
            <w:tcBorders>
              <w:top w:val="nil"/>
              <w:left w:val="single" w:sz="4" w:space="0" w:color="auto"/>
              <w:bottom w:val="single" w:sz="4" w:space="0" w:color="auto"/>
              <w:right w:val="single" w:sz="4" w:space="0" w:color="auto"/>
            </w:tcBorders>
            <w:shd w:val="clear" w:color="000000" w:fill="B2A1C7"/>
            <w:vAlign w:val="center"/>
            <w:hideMark/>
          </w:tcPr>
          <w:p w:rsidR="003B7CBD" w:rsidRPr="00C56FF0" w:rsidRDefault="003B7CBD" w:rsidP="00F04C48">
            <w:pPr>
              <w:spacing w:after="0" w:line="240" w:lineRule="auto"/>
              <w:rPr>
                <w:b/>
                <w:bCs/>
                <w:color w:val="000000"/>
              </w:rPr>
            </w:pPr>
            <w:r w:rsidRPr="00C56FF0">
              <w:rPr>
                <w:b/>
                <w:bCs/>
                <w:color w:val="000000"/>
              </w:rPr>
              <w:t xml:space="preserve"> Utilidad antes de Impuestos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11080,49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9001,33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6552,19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3687,94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358,53</w:t>
            </w:r>
          </w:p>
        </w:tc>
      </w:tr>
      <w:tr w:rsidR="003B7CBD" w:rsidRPr="00C56FF0" w:rsidTr="003B7CBD">
        <w:trPr>
          <w:trHeight w:val="458"/>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Participación de Trabajadores (15%)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1662,07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1350,20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982,83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553,19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53,78</w:t>
            </w:r>
          </w:p>
        </w:tc>
      </w:tr>
      <w:tr w:rsidR="003B7CBD" w:rsidRPr="00C56FF0" w:rsidTr="003B7CBD">
        <w:trPr>
          <w:trHeight w:val="458"/>
          <w:jc w:val="center"/>
        </w:trPr>
        <w:tc>
          <w:tcPr>
            <w:tcW w:w="2995" w:type="dxa"/>
            <w:tcBorders>
              <w:top w:val="nil"/>
              <w:left w:val="single" w:sz="4" w:space="0" w:color="auto"/>
              <w:bottom w:val="single" w:sz="4" w:space="0" w:color="auto"/>
              <w:right w:val="single" w:sz="4" w:space="0" w:color="auto"/>
            </w:tcBorders>
            <w:shd w:val="clear" w:color="000000" w:fill="FDE9D9"/>
            <w:vAlign w:val="center"/>
            <w:hideMark/>
          </w:tcPr>
          <w:p w:rsidR="003B7CBD" w:rsidRPr="00C56FF0" w:rsidRDefault="003B7CBD" w:rsidP="00F04C48">
            <w:pPr>
              <w:spacing w:after="0" w:line="240" w:lineRule="auto"/>
              <w:rPr>
                <w:b/>
                <w:bCs/>
                <w:color w:val="000000"/>
              </w:rPr>
            </w:pPr>
            <w:r w:rsidRPr="00C56FF0">
              <w:rPr>
                <w:b/>
                <w:bCs/>
                <w:color w:val="000000"/>
              </w:rPr>
              <w:t xml:space="preserve"> Utilidad Antes de Impuesto a la Renta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9418,42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7651,13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5569,36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3134,75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304,75</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Impuesto a la Renta  (23%)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2166,24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1759,76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1280,95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720,99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70,09</w:t>
            </w:r>
          </w:p>
        </w:tc>
      </w:tr>
      <w:tr w:rsidR="003B7CBD" w:rsidRPr="00C56FF0" w:rsidTr="003B7CBD">
        <w:trPr>
          <w:trHeight w:val="233"/>
          <w:jc w:val="center"/>
        </w:trPr>
        <w:tc>
          <w:tcPr>
            <w:tcW w:w="2995" w:type="dxa"/>
            <w:tcBorders>
              <w:top w:val="nil"/>
              <w:left w:val="single" w:sz="4" w:space="0" w:color="auto"/>
              <w:bottom w:val="single" w:sz="4" w:space="0" w:color="auto"/>
              <w:right w:val="single" w:sz="4" w:space="0" w:color="auto"/>
            </w:tcBorders>
            <w:shd w:val="clear" w:color="000000" w:fill="D7E4BC"/>
            <w:vAlign w:val="center"/>
            <w:hideMark/>
          </w:tcPr>
          <w:p w:rsidR="003B7CBD" w:rsidRPr="00C56FF0" w:rsidRDefault="003B7CBD" w:rsidP="00F04C48">
            <w:pPr>
              <w:spacing w:after="0" w:line="240" w:lineRule="auto"/>
              <w:rPr>
                <w:b/>
                <w:bCs/>
                <w:color w:val="000000"/>
              </w:rPr>
            </w:pPr>
            <w:r w:rsidRPr="00C56FF0">
              <w:rPr>
                <w:b/>
                <w:bCs/>
                <w:color w:val="000000"/>
              </w:rPr>
              <w:t xml:space="preserve"> Utilidad Neta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7252,18</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5891,37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4288,41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2413,75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234,66</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Gastos de depreciación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3676,87</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Amortización de la deuda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2610,64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2865,96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3146,25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3453,95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3791,75</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b/>
                <w:bCs/>
                <w:color w:val="000000"/>
              </w:rPr>
            </w:pPr>
            <w:r w:rsidRPr="00C56FF0">
              <w:rPr>
                <w:b/>
                <w:bCs/>
                <w:color w:val="000000"/>
              </w:rPr>
              <w:t xml:space="preserve"> Flujo del accionista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8318,41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6702,28</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4819,03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2636,67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119,78</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Inversión Inicial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29386,19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Capital de Trabajo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5861,06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Préstamo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15868,54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Recuperación del capital de trabajo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5861,06</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color w:val="000000"/>
              </w:rPr>
            </w:pPr>
            <w:r w:rsidRPr="00C56FF0">
              <w:rPr>
                <w:color w:val="000000"/>
              </w:rPr>
              <w:t xml:space="preserve"> Valor de desecho Proyecto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rPr>
                <w:b/>
                <w:bCs/>
                <w:color w:val="000000"/>
              </w:rPr>
            </w:pPr>
            <w:r w:rsidRPr="00C56FF0">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9538,51</w:t>
            </w: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000000" w:fill="B2A1C7"/>
            <w:vAlign w:val="center"/>
            <w:hideMark/>
          </w:tcPr>
          <w:p w:rsidR="003B7CBD" w:rsidRPr="00C56FF0" w:rsidRDefault="003B7CBD" w:rsidP="00F04C48">
            <w:pPr>
              <w:spacing w:after="0" w:line="240" w:lineRule="auto"/>
              <w:rPr>
                <w:b/>
                <w:bCs/>
                <w:color w:val="000000"/>
              </w:rPr>
            </w:pPr>
            <w:r w:rsidRPr="00C56FF0">
              <w:rPr>
                <w:b/>
                <w:bCs/>
                <w:color w:val="000000"/>
              </w:rPr>
              <w:t xml:space="preserve"> Flujo Neto de Efectivo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-19378,71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8318,41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6702,28</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4819,03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2636,67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15519,34</w:t>
            </w:r>
          </w:p>
        </w:tc>
      </w:tr>
      <w:tr w:rsidR="003B7CBD" w:rsidRPr="00C56FF0" w:rsidTr="00F04C48">
        <w:trPr>
          <w:trHeight w:val="315"/>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b/>
                <w:bCs/>
                <w:color w:val="000000"/>
              </w:rPr>
            </w:pPr>
            <w:r w:rsidRPr="00C56FF0">
              <w:rPr>
                <w:b/>
                <w:bCs/>
                <w:color w:val="000000"/>
              </w:rPr>
              <w:t xml:space="preserve"> TMAR </w:t>
            </w:r>
          </w:p>
        </w:tc>
        <w:tc>
          <w:tcPr>
            <w:tcW w:w="1069" w:type="dxa"/>
            <w:tcBorders>
              <w:top w:val="nil"/>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13,25%</w:t>
            </w: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r>
      <w:tr w:rsidR="003B7CBD" w:rsidRPr="00C56FF0" w:rsidTr="00F04C48">
        <w:trPr>
          <w:trHeight w:val="315"/>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b/>
                <w:bCs/>
                <w:color w:val="000000"/>
              </w:rPr>
            </w:pPr>
            <w:r w:rsidRPr="00C56FF0">
              <w:rPr>
                <w:b/>
                <w:bCs/>
                <w:color w:val="000000"/>
              </w:rPr>
              <w:t xml:space="preserve"> VAN </w:t>
            </w:r>
          </w:p>
        </w:tc>
        <w:tc>
          <w:tcPr>
            <w:tcW w:w="1069" w:type="dxa"/>
            <w:tcBorders>
              <w:top w:val="single" w:sz="8" w:space="0" w:color="auto"/>
              <w:left w:val="nil"/>
              <w:bottom w:val="single" w:sz="8" w:space="0" w:color="auto"/>
              <w:right w:val="single" w:sz="8" w:space="0" w:color="auto"/>
            </w:tcBorders>
            <w:shd w:val="clear" w:color="auto" w:fill="auto"/>
            <w:noWrap/>
            <w:vAlign w:val="bottom"/>
            <w:hideMark/>
          </w:tcPr>
          <w:p w:rsidR="003B7CBD" w:rsidRPr="00C56FF0" w:rsidRDefault="003B7CBD" w:rsidP="00F04C48">
            <w:pPr>
              <w:spacing w:after="0" w:line="240" w:lineRule="auto"/>
              <w:jc w:val="center"/>
              <w:rPr>
                <w:color w:val="000000"/>
              </w:rPr>
            </w:pPr>
            <w:r w:rsidRPr="00C56FF0">
              <w:rPr>
                <w:color w:val="000000"/>
              </w:rPr>
              <w:t xml:space="preserve"> $   6.443,55 </w:t>
            </w: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r>
      <w:tr w:rsidR="003B7CBD" w:rsidRPr="00C56FF0" w:rsidTr="00F04C48">
        <w:trPr>
          <w:trHeight w:val="300"/>
          <w:jc w:val="center"/>
        </w:trPr>
        <w:tc>
          <w:tcPr>
            <w:tcW w:w="2995" w:type="dxa"/>
            <w:tcBorders>
              <w:top w:val="nil"/>
              <w:left w:val="single" w:sz="4" w:space="0" w:color="auto"/>
              <w:bottom w:val="single" w:sz="4" w:space="0" w:color="auto"/>
              <w:right w:val="single" w:sz="4" w:space="0" w:color="auto"/>
            </w:tcBorders>
            <w:shd w:val="clear" w:color="auto" w:fill="auto"/>
            <w:vAlign w:val="center"/>
            <w:hideMark/>
          </w:tcPr>
          <w:p w:rsidR="003B7CBD" w:rsidRPr="00C56FF0" w:rsidRDefault="003B7CBD" w:rsidP="00F04C48">
            <w:pPr>
              <w:spacing w:after="0" w:line="240" w:lineRule="auto"/>
              <w:rPr>
                <w:b/>
                <w:bCs/>
                <w:color w:val="000000"/>
              </w:rPr>
            </w:pPr>
            <w:r w:rsidRPr="00C56FF0">
              <w:rPr>
                <w:b/>
                <w:bCs/>
                <w:color w:val="000000"/>
              </w:rPr>
              <w:t xml:space="preserve"> TIR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3B7CBD" w:rsidRPr="00C56FF0" w:rsidRDefault="003B7CBD" w:rsidP="00F04C48">
            <w:pPr>
              <w:spacing w:after="0" w:line="240" w:lineRule="auto"/>
              <w:jc w:val="right"/>
              <w:rPr>
                <w:b/>
                <w:bCs/>
                <w:color w:val="000000"/>
              </w:rPr>
            </w:pPr>
            <w:r w:rsidRPr="00C56FF0">
              <w:rPr>
                <w:b/>
                <w:bCs/>
                <w:color w:val="000000"/>
              </w:rPr>
              <w:t>25,48%</w:t>
            </w: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C56FF0" w:rsidRDefault="003B7CBD" w:rsidP="00F04C48">
            <w:pPr>
              <w:spacing w:after="0" w:line="240" w:lineRule="auto"/>
              <w:rPr>
                <w:b/>
                <w:bCs/>
                <w:color w:val="000000"/>
              </w:rPr>
            </w:pPr>
          </w:p>
        </w:tc>
      </w:tr>
    </w:tbl>
    <w:p w:rsidR="003B7CBD" w:rsidRPr="00EA6D45" w:rsidRDefault="003B7CBD" w:rsidP="003B7CBD">
      <w:pPr>
        <w:spacing w:after="0" w:line="360" w:lineRule="auto"/>
        <w:jc w:val="both"/>
        <w:rPr>
          <w:rFonts w:ascii="Arial" w:hAnsi="Arial" w:cs="Arial"/>
          <w:b/>
          <w:sz w:val="24"/>
          <w:szCs w:val="24"/>
          <w:lang w:val="es-MX"/>
        </w:rPr>
      </w:pPr>
      <w:r>
        <w:rPr>
          <w:rFonts w:ascii="Arial" w:hAnsi="Arial" w:cs="Arial"/>
          <w:b/>
          <w:sz w:val="24"/>
          <w:szCs w:val="24"/>
          <w:lang w:val="es-MX"/>
        </w:rPr>
        <w:lastRenderedPageBreak/>
        <w:t>Alternativa B</w:t>
      </w:r>
    </w:p>
    <w:tbl>
      <w:tblPr>
        <w:tblW w:w="10712" w:type="dxa"/>
        <w:jc w:val="center"/>
        <w:tblInd w:w="55" w:type="dxa"/>
        <w:tblCellMar>
          <w:left w:w="70" w:type="dxa"/>
          <w:right w:w="70" w:type="dxa"/>
        </w:tblCellMar>
        <w:tblLook w:val="04A0"/>
      </w:tblPr>
      <w:tblGrid>
        <w:gridCol w:w="2777"/>
        <w:gridCol w:w="1273"/>
        <w:gridCol w:w="1328"/>
        <w:gridCol w:w="1328"/>
        <w:gridCol w:w="1328"/>
        <w:gridCol w:w="1339"/>
        <w:gridCol w:w="1339"/>
      </w:tblGrid>
      <w:tr w:rsidR="003B7CBD" w:rsidRPr="005E08DA" w:rsidTr="00F04C48">
        <w:trPr>
          <w:trHeight w:val="300"/>
          <w:jc w:val="center"/>
        </w:trPr>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color w:val="000000"/>
              </w:rPr>
            </w:pPr>
            <w:r w:rsidRPr="005E08DA">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Año 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Año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Año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Año 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Año 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Año 5</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Precio</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8,00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Cantidad</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15.822,00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16.613,10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17.443,76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18.315,94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19.231,74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Ingresos</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126.576,00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132.904,80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139.550,04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146.527,54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153.853,92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Coste de Venta</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12.657,60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13.290,48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13.955,00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14.652,75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15.385,39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000000" w:fill="FFFF00"/>
            <w:vAlign w:val="center"/>
            <w:hideMark/>
          </w:tcPr>
          <w:p w:rsidR="003B7CBD" w:rsidRPr="005E08DA" w:rsidRDefault="003B7CBD" w:rsidP="00F04C48">
            <w:pPr>
              <w:spacing w:after="0" w:line="240" w:lineRule="auto"/>
              <w:rPr>
                <w:b/>
                <w:bCs/>
                <w:color w:val="000000"/>
              </w:rPr>
            </w:pPr>
            <w:r w:rsidRPr="005E08DA">
              <w:rPr>
                <w:b/>
                <w:bCs/>
                <w:color w:val="000000"/>
              </w:rPr>
              <w:t>Margen Bruto</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113.918,40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119.614,32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125.595,04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131.874,79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138.468,53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b/>
                <w:bCs/>
                <w:color w:val="000000"/>
              </w:rPr>
            </w:pPr>
            <w:r w:rsidRPr="005E08DA">
              <w:rPr>
                <w:b/>
                <w:bCs/>
                <w:color w:val="000000"/>
              </w:rPr>
              <w:t>Gastos Operativos</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Sueldos y Salarios</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75.452,18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82.997,39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91.297,13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100.426,85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110.469,53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Gastos Generales</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8.160,00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8.568,00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8.996,40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9.446,22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9.918,53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Gastos de Servicios Básicos</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4.380,00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4.599,00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4.828,95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5.070,40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5.323,92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Gastos de Promoción y Publicidad</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5.196,00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5.455,80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5.728,59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6.015,02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6.315,77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Gastos de Alquiler</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11.040,00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11.592,00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12.171,60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12.780,18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13.419,19 </w:t>
            </w:r>
          </w:p>
        </w:tc>
      </w:tr>
      <w:tr w:rsidR="003B7CBD" w:rsidRPr="005E08DA" w:rsidTr="00F04C48">
        <w:trPr>
          <w:trHeight w:val="6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Gastos de Depreciación y Amortización</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b/>
                <w:bCs/>
                <w:color w:val="000000"/>
              </w:rPr>
            </w:pPr>
            <w:r w:rsidRPr="005E08DA">
              <w:rPr>
                <w:b/>
                <w:bCs/>
                <w:color w:val="000000"/>
              </w:rPr>
              <w:t>Total Gastos Operativo</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99.515,17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108.499,19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118.309,67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129.025,66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140.733,94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000000" w:fill="8064A2"/>
            <w:vAlign w:val="center"/>
            <w:hideMark/>
          </w:tcPr>
          <w:p w:rsidR="003B7CBD" w:rsidRPr="005E08DA" w:rsidRDefault="003B7CBD" w:rsidP="00F04C48">
            <w:pPr>
              <w:spacing w:after="0" w:line="240" w:lineRule="auto"/>
              <w:rPr>
                <w:b/>
                <w:bCs/>
                <w:color w:val="000000"/>
              </w:rPr>
            </w:pPr>
            <w:r w:rsidRPr="005E08DA">
              <w:rPr>
                <w:b/>
                <w:bCs/>
                <w:color w:val="000000"/>
              </w:rPr>
              <w:t>Utilidad Operativo</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14.403,23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11.115,13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7.285,36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2.849,13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(2.265,41)</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Gastos por intereses</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(2.120,27)</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(1.771,45)</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(1.388,52)</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(968,13)</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(506,63)</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000000" w:fill="B2A1C7"/>
            <w:vAlign w:val="center"/>
            <w:hideMark/>
          </w:tcPr>
          <w:p w:rsidR="003B7CBD" w:rsidRPr="005E08DA" w:rsidRDefault="003B7CBD" w:rsidP="00F04C48">
            <w:pPr>
              <w:spacing w:after="0" w:line="240" w:lineRule="auto"/>
              <w:rPr>
                <w:b/>
                <w:bCs/>
                <w:color w:val="000000"/>
              </w:rPr>
            </w:pPr>
            <w:r w:rsidRPr="005E08DA">
              <w:rPr>
                <w:b/>
                <w:bCs/>
                <w:color w:val="000000"/>
              </w:rPr>
              <w:t>Utilidad antes de Impuestos</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12.282,95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9.343,68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5.896,85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1.880,99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(2.772,04)</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Participación de Trabajadores (15%)</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1.842,44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1.401,55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884,53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282,15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(415,81)</w:t>
            </w:r>
          </w:p>
        </w:tc>
      </w:tr>
      <w:tr w:rsidR="003B7CBD" w:rsidRPr="005E08DA" w:rsidTr="00F04C48">
        <w:trPr>
          <w:trHeight w:val="600"/>
          <w:jc w:val="center"/>
        </w:trPr>
        <w:tc>
          <w:tcPr>
            <w:tcW w:w="2777" w:type="dxa"/>
            <w:tcBorders>
              <w:top w:val="nil"/>
              <w:left w:val="single" w:sz="4" w:space="0" w:color="auto"/>
              <w:bottom w:val="single" w:sz="4" w:space="0" w:color="auto"/>
              <w:right w:val="single" w:sz="4" w:space="0" w:color="auto"/>
            </w:tcBorders>
            <w:shd w:val="clear" w:color="000000" w:fill="FDE9D9"/>
            <w:vAlign w:val="center"/>
            <w:hideMark/>
          </w:tcPr>
          <w:p w:rsidR="003B7CBD" w:rsidRPr="005E08DA" w:rsidRDefault="003B7CBD" w:rsidP="00F04C48">
            <w:pPr>
              <w:spacing w:after="0" w:line="240" w:lineRule="auto"/>
              <w:rPr>
                <w:b/>
                <w:bCs/>
                <w:color w:val="000000"/>
              </w:rPr>
            </w:pPr>
            <w:r w:rsidRPr="005E08DA">
              <w:rPr>
                <w:b/>
                <w:bCs/>
                <w:color w:val="000000"/>
              </w:rPr>
              <w:t>Utilidad Antes de Impuesto a la Renta</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10.440,51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7.942,12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5.012,32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1.598,84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(2.356,24)</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Impuesto a la Renta  (23%)</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2.401,32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1.826,69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1.152,83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367,73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(541,93)</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000000" w:fill="D7E4BC"/>
            <w:vAlign w:val="center"/>
            <w:hideMark/>
          </w:tcPr>
          <w:p w:rsidR="003B7CBD" w:rsidRPr="005E08DA" w:rsidRDefault="003B7CBD" w:rsidP="00F04C48">
            <w:pPr>
              <w:spacing w:after="0" w:line="240" w:lineRule="auto"/>
              <w:rPr>
                <w:b/>
                <w:bCs/>
                <w:color w:val="000000"/>
              </w:rPr>
            </w:pPr>
            <w:r w:rsidRPr="005E08DA">
              <w:rPr>
                <w:b/>
                <w:bCs/>
                <w:color w:val="000000"/>
              </w:rPr>
              <w:t>Utilidad Neta</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8.039,19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6.115,44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3.859,49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1.231,11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(1.814,30)</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Gastos de depreciación</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4.713,00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Amortización de la deuda</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3.566,66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3.915,48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4.298,42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4.718,80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5.180,30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b/>
                <w:bCs/>
                <w:color w:val="000000"/>
              </w:rPr>
            </w:pPr>
            <w:r w:rsidRPr="005E08DA">
              <w:rPr>
                <w:b/>
                <w:bCs/>
                <w:color w:val="000000"/>
              </w:rPr>
              <w:t>Flujo del accionista</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9.185,53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6.912,96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4.274,07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1.225,31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(2.281,60)</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Inversión Inicial</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40.147,53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Capital de Trabajo</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6.935,48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Préstamo</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21.679,67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Recuperación del capital de trabajo</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6.935,48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color w:val="000000"/>
              </w:rPr>
            </w:pPr>
            <w:r w:rsidRPr="005E08DA">
              <w:rPr>
                <w:color w:val="000000"/>
              </w:rPr>
              <w:t>Valor de desecho Proyecto</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14.719,18 </w:t>
            </w: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000000" w:fill="B2A1C7"/>
            <w:vAlign w:val="center"/>
            <w:hideMark/>
          </w:tcPr>
          <w:p w:rsidR="003B7CBD" w:rsidRPr="005E08DA" w:rsidRDefault="003B7CBD" w:rsidP="00F04C48">
            <w:pPr>
              <w:spacing w:after="0" w:line="240" w:lineRule="auto"/>
              <w:rPr>
                <w:b/>
                <w:bCs/>
                <w:color w:val="000000"/>
              </w:rPr>
            </w:pPr>
            <w:r w:rsidRPr="005E08DA">
              <w:rPr>
                <w:b/>
                <w:bCs/>
                <w:color w:val="000000"/>
              </w:rPr>
              <w:t>Flujo Neto de Efectivo</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(25.403,35)</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9.185,53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6.912,96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4.274,07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1.225,31 </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rPr>
                <w:b/>
                <w:bCs/>
                <w:color w:val="000000"/>
              </w:rPr>
            </w:pPr>
            <w:r w:rsidRPr="005E08DA">
              <w:rPr>
                <w:b/>
                <w:bCs/>
                <w:color w:val="000000"/>
              </w:rPr>
              <w:t xml:space="preserve">     19.373,06 </w:t>
            </w:r>
          </w:p>
        </w:tc>
      </w:tr>
      <w:tr w:rsidR="003B7CBD" w:rsidRPr="005E08DA" w:rsidTr="00F04C48">
        <w:trPr>
          <w:trHeight w:val="315"/>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b/>
                <w:bCs/>
                <w:color w:val="000000"/>
              </w:rPr>
            </w:pPr>
            <w:r w:rsidRPr="005E08DA">
              <w:rPr>
                <w:b/>
                <w:bCs/>
                <w:color w:val="000000"/>
              </w:rPr>
              <w:t>TMAR</w:t>
            </w:r>
          </w:p>
        </w:tc>
        <w:tc>
          <w:tcPr>
            <w:tcW w:w="0" w:type="auto"/>
            <w:tcBorders>
              <w:top w:val="nil"/>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jc w:val="right"/>
              <w:rPr>
                <w:b/>
                <w:bCs/>
                <w:color w:val="000000"/>
              </w:rPr>
            </w:pPr>
            <w:r w:rsidRPr="005E08DA">
              <w:rPr>
                <w:b/>
                <w:bCs/>
                <w:color w:val="000000"/>
              </w:rPr>
              <w:t>13,25%</w:t>
            </w: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r>
      <w:tr w:rsidR="003B7CBD" w:rsidRPr="005E08DA" w:rsidTr="00F04C48">
        <w:trPr>
          <w:trHeight w:val="397"/>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b/>
                <w:bCs/>
                <w:color w:val="000000"/>
              </w:rPr>
            </w:pPr>
            <w:r w:rsidRPr="005E08DA">
              <w:rPr>
                <w:b/>
                <w:bCs/>
                <w:color w:val="000000"/>
              </w:rPr>
              <w:t>VAN</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B7CBD" w:rsidRPr="005E08DA" w:rsidRDefault="003B7CBD" w:rsidP="00F04C48">
            <w:pPr>
              <w:spacing w:after="0" w:line="240" w:lineRule="auto"/>
              <w:jc w:val="center"/>
              <w:rPr>
                <w:color w:val="000000"/>
              </w:rPr>
            </w:pPr>
            <w:r w:rsidRPr="005E08DA">
              <w:rPr>
                <w:color w:val="000000"/>
              </w:rPr>
              <w:t xml:space="preserve"> $   2.184,31 </w:t>
            </w: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r>
      <w:tr w:rsidR="003B7CBD" w:rsidRPr="005E08DA" w:rsidTr="00F04C48">
        <w:trPr>
          <w:trHeight w:val="300"/>
          <w:jc w:val="center"/>
        </w:trPr>
        <w:tc>
          <w:tcPr>
            <w:tcW w:w="2777" w:type="dxa"/>
            <w:tcBorders>
              <w:top w:val="nil"/>
              <w:left w:val="single" w:sz="4" w:space="0" w:color="auto"/>
              <w:bottom w:val="single" w:sz="4" w:space="0" w:color="auto"/>
              <w:right w:val="single" w:sz="4" w:space="0" w:color="auto"/>
            </w:tcBorders>
            <w:shd w:val="clear" w:color="auto" w:fill="auto"/>
            <w:vAlign w:val="center"/>
            <w:hideMark/>
          </w:tcPr>
          <w:p w:rsidR="003B7CBD" w:rsidRPr="005E08DA" w:rsidRDefault="003B7CBD" w:rsidP="00F04C48">
            <w:pPr>
              <w:spacing w:after="0" w:line="240" w:lineRule="auto"/>
              <w:rPr>
                <w:b/>
                <w:bCs/>
                <w:color w:val="000000"/>
              </w:rPr>
            </w:pPr>
            <w:r w:rsidRPr="005E08DA">
              <w:rPr>
                <w:b/>
                <w:bCs/>
                <w:color w:val="000000"/>
              </w:rPr>
              <w:t>TIR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B7CBD" w:rsidRPr="005E08DA" w:rsidRDefault="003B7CBD" w:rsidP="00F04C48">
            <w:pPr>
              <w:spacing w:after="0" w:line="240" w:lineRule="auto"/>
              <w:jc w:val="right"/>
              <w:rPr>
                <w:b/>
                <w:bCs/>
                <w:color w:val="000000"/>
              </w:rPr>
            </w:pPr>
            <w:r w:rsidRPr="005E08DA">
              <w:rPr>
                <w:b/>
                <w:bCs/>
                <w:color w:val="000000"/>
              </w:rPr>
              <w:t>16,45%</w:t>
            </w: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c>
          <w:tcPr>
            <w:tcW w:w="0" w:type="auto"/>
            <w:tcBorders>
              <w:top w:val="nil"/>
              <w:left w:val="nil"/>
              <w:bottom w:val="nil"/>
              <w:right w:val="nil"/>
            </w:tcBorders>
            <w:shd w:val="clear" w:color="auto" w:fill="auto"/>
            <w:noWrap/>
            <w:vAlign w:val="bottom"/>
            <w:hideMark/>
          </w:tcPr>
          <w:p w:rsidR="003B7CBD" w:rsidRPr="005E08DA" w:rsidRDefault="003B7CBD" w:rsidP="00F04C48">
            <w:pPr>
              <w:spacing w:after="0" w:line="240" w:lineRule="auto"/>
              <w:rPr>
                <w:b/>
                <w:bCs/>
                <w:color w:val="000000"/>
              </w:rPr>
            </w:pPr>
          </w:p>
        </w:tc>
      </w:tr>
    </w:tbl>
    <w:p w:rsidR="003B7CBD" w:rsidRPr="00EA6D45" w:rsidRDefault="003B7CBD" w:rsidP="003B7CBD">
      <w:pPr>
        <w:spacing w:after="0" w:line="360" w:lineRule="auto"/>
        <w:jc w:val="both"/>
        <w:rPr>
          <w:rFonts w:ascii="Arial" w:hAnsi="Arial" w:cs="Arial"/>
          <w:b/>
          <w:sz w:val="24"/>
          <w:szCs w:val="24"/>
          <w:lang w:val="es-MX"/>
        </w:rPr>
      </w:pPr>
      <w:r>
        <w:rPr>
          <w:rFonts w:ascii="Arial" w:hAnsi="Arial" w:cs="Arial"/>
          <w:b/>
          <w:sz w:val="24"/>
          <w:szCs w:val="24"/>
          <w:lang w:val="es-MX"/>
        </w:rPr>
        <w:lastRenderedPageBreak/>
        <w:t>Alternativa C</w:t>
      </w:r>
    </w:p>
    <w:tbl>
      <w:tblPr>
        <w:tblW w:w="10005" w:type="dxa"/>
        <w:jc w:val="center"/>
        <w:tblInd w:w="-89" w:type="dxa"/>
        <w:tblCellMar>
          <w:left w:w="70" w:type="dxa"/>
          <w:right w:w="70" w:type="dxa"/>
        </w:tblCellMar>
        <w:tblLook w:val="04A0"/>
      </w:tblPr>
      <w:tblGrid>
        <w:gridCol w:w="3580"/>
        <w:gridCol w:w="980"/>
        <w:gridCol w:w="1089"/>
        <w:gridCol w:w="1089"/>
        <w:gridCol w:w="1089"/>
        <w:gridCol w:w="1089"/>
        <w:gridCol w:w="1089"/>
      </w:tblGrid>
      <w:tr w:rsidR="003B7CBD" w:rsidRPr="00A52F3B" w:rsidTr="00F04C48">
        <w:trPr>
          <w:trHeight w:val="300"/>
          <w:jc w:val="center"/>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xml:space="preserve">Año 0 </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Año 1</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Año 2</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Año 3</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Año 4</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Año 5</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Precio</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8,00</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Cantidad</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18805,00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19745,25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20732,51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21769,14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22857,60</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Ingresos</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150440,00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157962,00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165860,10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174153,11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182860,76</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Coste de Venta</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15044,00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15796,20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16586,01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17415,31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18286,08</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000000" w:fill="FFFF00"/>
            <w:vAlign w:val="center"/>
            <w:hideMark/>
          </w:tcPr>
          <w:p w:rsidR="003B7CBD" w:rsidRPr="00A52F3B" w:rsidRDefault="003B7CBD" w:rsidP="00F04C48">
            <w:pPr>
              <w:spacing w:after="0" w:line="240" w:lineRule="auto"/>
              <w:rPr>
                <w:b/>
                <w:bCs/>
                <w:color w:val="000000"/>
              </w:rPr>
            </w:pPr>
            <w:r w:rsidRPr="00A52F3B">
              <w:rPr>
                <w:b/>
                <w:bCs/>
                <w:color w:val="000000"/>
              </w:rPr>
              <w:t>Margen Bruto</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135396,00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142165,80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149274,09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156737,79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164574,68</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b/>
                <w:bCs/>
                <w:color w:val="000000"/>
              </w:rPr>
            </w:pPr>
            <w:r w:rsidRPr="00A52F3B">
              <w:rPr>
                <w:b/>
                <w:bCs/>
                <w:color w:val="000000"/>
              </w:rPr>
              <w:t>Gastos Operativos</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Sueldos y Salarios</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95259,12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104785,03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115263,54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126789,89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139468,88</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Gastos Generales</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8160,00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8568,00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8996,40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9446,22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9918,53</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Gastos de Servicios Básicos</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4380,00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4599,00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4828,95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5070,40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5323,92</w:t>
            </w:r>
          </w:p>
        </w:tc>
      </w:tr>
      <w:tr w:rsidR="003B7CBD" w:rsidRPr="00A52F3B" w:rsidTr="00F04C48">
        <w:trPr>
          <w:trHeight w:val="448"/>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Gastos de Promoción y Publicidad</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5196,00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5455,80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5728,59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6015,02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6315,77</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Gastos de Alquiler</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11040,00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11592,00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12171,60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12780,18</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13419,19</w:t>
            </w:r>
          </w:p>
        </w:tc>
      </w:tr>
      <w:tr w:rsidR="003B7CBD" w:rsidRPr="00A52F3B" w:rsidTr="00F04C48">
        <w:trPr>
          <w:trHeight w:val="6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Gastos de Depreciación y Amortización</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b/>
                <w:bCs/>
                <w:color w:val="000000"/>
              </w:rPr>
            </w:pPr>
            <w:r w:rsidRPr="00A52F3B">
              <w:rPr>
                <w:b/>
                <w:bCs/>
                <w:color w:val="000000"/>
              </w:rPr>
              <w:t>Total Gastos Operativo</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118285,98</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129250,70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141239,94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154352,57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168697,15</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000000" w:fill="8064A2"/>
            <w:vAlign w:val="center"/>
            <w:hideMark/>
          </w:tcPr>
          <w:p w:rsidR="003B7CBD" w:rsidRPr="00A52F3B" w:rsidRDefault="003B7CBD" w:rsidP="00F04C48">
            <w:pPr>
              <w:spacing w:after="0" w:line="240" w:lineRule="auto"/>
              <w:rPr>
                <w:b/>
                <w:bCs/>
                <w:color w:val="000000"/>
              </w:rPr>
            </w:pPr>
            <w:r w:rsidRPr="00A52F3B">
              <w:rPr>
                <w:b/>
                <w:bCs/>
                <w:color w:val="000000"/>
              </w:rPr>
              <w:t>Utilidad Operativo</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17110,02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12915,10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8034,15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2385,22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-4122,47</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Gastos por intereses</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-2688,60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-2246,28</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-1760,70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-1227,64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-642,43</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000000" w:fill="B2A1C7"/>
            <w:vAlign w:val="center"/>
            <w:hideMark/>
          </w:tcPr>
          <w:p w:rsidR="003B7CBD" w:rsidRPr="00A52F3B" w:rsidRDefault="003B7CBD" w:rsidP="00F04C48">
            <w:pPr>
              <w:spacing w:after="0" w:line="240" w:lineRule="auto"/>
              <w:rPr>
                <w:b/>
                <w:bCs/>
                <w:color w:val="000000"/>
              </w:rPr>
            </w:pPr>
            <w:r w:rsidRPr="00A52F3B">
              <w:rPr>
                <w:b/>
                <w:bCs/>
                <w:color w:val="000000"/>
              </w:rPr>
              <w:t>Utilidad antes de Impuestos</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ind w:firstLine="20"/>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14421,42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10668,82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6273,45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1157,59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-4764,90</w:t>
            </w:r>
          </w:p>
        </w:tc>
      </w:tr>
      <w:tr w:rsidR="003B7CBD" w:rsidRPr="00A52F3B" w:rsidTr="00F04C48">
        <w:trPr>
          <w:trHeight w:val="374"/>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Participación de Trabajadores (15%)</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2163,21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1600,32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941,02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173,64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-714,73</w:t>
            </w:r>
          </w:p>
        </w:tc>
      </w:tr>
      <w:tr w:rsidR="003B7CBD" w:rsidRPr="00A52F3B" w:rsidTr="00F04C48">
        <w:trPr>
          <w:trHeight w:val="600"/>
          <w:jc w:val="center"/>
        </w:trPr>
        <w:tc>
          <w:tcPr>
            <w:tcW w:w="3580" w:type="dxa"/>
            <w:tcBorders>
              <w:top w:val="nil"/>
              <w:left w:val="single" w:sz="4" w:space="0" w:color="auto"/>
              <w:bottom w:val="single" w:sz="4" w:space="0" w:color="auto"/>
              <w:right w:val="single" w:sz="4" w:space="0" w:color="auto"/>
            </w:tcBorders>
            <w:shd w:val="clear" w:color="000000" w:fill="FDE9D9"/>
            <w:vAlign w:val="center"/>
            <w:hideMark/>
          </w:tcPr>
          <w:p w:rsidR="003B7CBD" w:rsidRPr="00A52F3B" w:rsidRDefault="003B7CBD" w:rsidP="00F04C48">
            <w:pPr>
              <w:spacing w:after="0" w:line="240" w:lineRule="auto"/>
              <w:rPr>
                <w:b/>
                <w:bCs/>
                <w:color w:val="000000"/>
              </w:rPr>
            </w:pPr>
            <w:r w:rsidRPr="00A52F3B">
              <w:rPr>
                <w:b/>
                <w:bCs/>
                <w:color w:val="000000"/>
              </w:rPr>
              <w:t>Utilidad Antes de Impuesto a la Renta</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12258,20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9068,50</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5332,43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983,95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-4050,16</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Impuesto a la Renta  (23%)</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2819,39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2085,75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1226,46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226,31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-931,54</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000000" w:fill="D7E4BC"/>
            <w:vAlign w:val="center"/>
            <w:hideMark/>
          </w:tcPr>
          <w:p w:rsidR="003B7CBD" w:rsidRPr="00A52F3B" w:rsidRDefault="003B7CBD" w:rsidP="00F04C48">
            <w:pPr>
              <w:spacing w:after="0" w:line="240" w:lineRule="auto"/>
              <w:rPr>
                <w:b/>
                <w:bCs/>
                <w:color w:val="000000"/>
              </w:rPr>
            </w:pPr>
            <w:r w:rsidRPr="00A52F3B">
              <w:rPr>
                <w:b/>
                <w:bCs/>
                <w:color w:val="000000"/>
              </w:rPr>
              <w:t>Utilidad Neta</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9438,82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6982,74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4105,97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757,64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-3118,63</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Gastos de depreciación</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5749,14</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Amortización de la deuda</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4522,69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4965,01</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5450,59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5983,65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6568,85</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b/>
                <w:bCs/>
                <w:color w:val="000000"/>
              </w:rPr>
            </w:pPr>
            <w:r w:rsidRPr="00A52F3B">
              <w:rPr>
                <w:b/>
                <w:bCs/>
                <w:color w:val="000000"/>
              </w:rPr>
              <w:t>Flujo del accionista</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10665,26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7766,87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4404,52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523,12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-3938,35</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Inversión Inicial</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50908,87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Capital de Trabajo</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7908,45</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Préstamo</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27490,79</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r>
      <w:tr w:rsidR="003B7CBD" w:rsidRPr="00A52F3B" w:rsidTr="00F04C48">
        <w:trPr>
          <w:trHeight w:val="438"/>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Recuperación del capital de trabajo</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7908,45</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color w:val="000000"/>
              </w:rPr>
            </w:pPr>
            <w:r w:rsidRPr="00A52F3B">
              <w:rPr>
                <w:color w:val="000000"/>
              </w:rPr>
              <w:t>Valor de desecho Proyecto</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rPr>
                <w:b/>
                <w:bCs/>
                <w:color w:val="000000"/>
              </w:rPr>
            </w:pPr>
            <w:r w:rsidRPr="00A52F3B">
              <w:rPr>
                <w:b/>
                <w:bCs/>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19899,85</w:t>
            </w: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000000" w:fill="B2A1C7"/>
            <w:vAlign w:val="center"/>
            <w:hideMark/>
          </w:tcPr>
          <w:p w:rsidR="003B7CBD" w:rsidRPr="00A52F3B" w:rsidRDefault="003B7CBD" w:rsidP="00F04C48">
            <w:pPr>
              <w:spacing w:after="0" w:line="240" w:lineRule="auto"/>
              <w:rPr>
                <w:b/>
                <w:bCs/>
                <w:color w:val="000000"/>
              </w:rPr>
            </w:pPr>
            <w:r w:rsidRPr="00A52F3B">
              <w:rPr>
                <w:b/>
                <w:bCs/>
                <w:color w:val="000000"/>
              </w:rPr>
              <w:t>Flujo Neto de Efectivo</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-31326,53</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10665,26</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7766,87</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4404,52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523,12</w:t>
            </w:r>
          </w:p>
        </w:tc>
        <w:tc>
          <w:tcPr>
            <w:tcW w:w="1089"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23869,95</w:t>
            </w:r>
          </w:p>
        </w:tc>
      </w:tr>
      <w:tr w:rsidR="003B7CBD" w:rsidRPr="00A52F3B" w:rsidTr="00F04C48">
        <w:trPr>
          <w:trHeight w:val="315"/>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b/>
                <w:bCs/>
                <w:color w:val="000000"/>
              </w:rPr>
            </w:pPr>
            <w:r w:rsidRPr="00A52F3B">
              <w:rPr>
                <w:b/>
                <w:bCs/>
                <w:color w:val="000000"/>
              </w:rPr>
              <w:t>TMAR</w:t>
            </w:r>
          </w:p>
        </w:tc>
        <w:tc>
          <w:tcPr>
            <w:tcW w:w="980" w:type="dxa"/>
            <w:tcBorders>
              <w:top w:val="nil"/>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13,25%</w:t>
            </w: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r>
      <w:tr w:rsidR="003B7CBD" w:rsidRPr="00A52F3B" w:rsidTr="00F04C48">
        <w:trPr>
          <w:trHeight w:val="315"/>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b/>
                <w:bCs/>
                <w:color w:val="000000"/>
              </w:rPr>
            </w:pPr>
            <w:r w:rsidRPr="00A52F3B">
              <w:rPr>
                <w:b/>
                <w:bCs/>
                <w:color w:val="000000"/>
              </w:rPr>
              <w:t>VAN</w:t>
            </w:r>
          </w:p>
        </w:tc>
        <w:tc>
          <w:tcPr>
            <w:tcW w:w="980" w:type="dxa"/>
            <w:tcBorders>
              <w:top w:val="single" w:sz="8" w:space="0" w:color="auto"/>
              <w:left w:val="nil"/>
              <w:bottom w:val="single" w:sz="8" w:space="0" w:color="auto"/>
              <w:right w:val="single" w:sz="8" w:space="0" w:color="auto"/>
            </w:tcBorders>
            <w:shd w:val="clear" w:color="auto" w:fill="auto"/>
            <w:noWrap/>
            <w:vAlign w:val="bottom"/>
            <w:hideMark/>
          </w:tcPr>
          <w:p w:rsidR="003B7CBD" w:rsidRPr="00A52F3B" w:rsidRDefault="003B7CBD" w:rsidP="00F04C48">
            <w:pPr>
              <w:spacing w:after="0" w:line="240" w:lineRule="auto"/>
              <w:jc w:val="center"/>
              <w:rPr>
                <w:color w:val="000000"/>
              </w:rPr>
            </w:pPr>
            <w:r w:rsidRPr="00A52F3B">
              <w:rPr>
                <w:color w:val="000000"/>
              </w:rPr>
              <w:t>310,38</w:t>
            </w: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r>
      <w:tr w:rsidR="003B7CBD" w:rsidRPr="00A52F3B" w:rsidTr="00F04C48">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B7CBD" w:rsidRPr="00A52F3B" w:rsidRDefault="003B7CBD" w:rsidP="00F04C48">
            <w:pPr>
              <w:spacing w:after="0" w:line="240" w:lineRule="auto"/>
              <w:rPr>
                <w:b/>
                <w:bCs/>
                <w:color w:val="000000"/>
              </w:rPr>
            </w:pPr>
            <w:r w:rsidRPr="00A52F3B">
              <w:rPr>
                <w:b/>
                <w:bCs/>
                <w:color w:val="000000"/>
              </w:rPr>
              <w:t>TIR</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3B7CBD" w:rsidRPr="00A52F3B" w:rsidRDefault="003B7CBD" w:rsidP="00F04C48">
            <w:pPr>
              <w:spacing w:after="0" w:line="240" w:lineRule="auto"/>
              <w:jc w:val="right"/>
              <w:rPr>
                <w:b/>
                <w:bCs/>
                <w:color w:val="000000"/>
              </w:rPr>
            </w:pPr>
            <w:r w:rsidRPr="00A52F3B">
              <w:rPr>
                <w:b/>
                <w:bCs/>
                <w:color w:val="000000"/>
              </w:rPr>
              <w:t>13,62%</w:t>
            </w: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c>
          <w:tcPr>
            <w:tcW w:w="1089" w:type="dxa"/>
            <w:tcBorders>
              <w:top w:val="nil"/>
              <w:left w:val="nil"/>
              <w:bottom w:val="nil"/>
              <w:right w:val="nil"/>
            </w:tcBorders>
            <w:shd w:val="clear" w:color="auto" w:fill="auto"/>
            <w:noWrap/>
            <w:vAlign w:val="bottom"/>
            <w:hideMark/>
          </w:tcPr>
          <w:p w:rsidR="003B7CBD" w:rsidRPr="00A52F3B" w:rsidRDefault="003B7CBD" w:rsidP="00F04C48">
            <w:pPr>
              <w:spacing w:after="0" w:line="240" w:lineRule="auto"/>
              <w:rPr>
                <w:b/>
                <w:bCs/>
                <w:color w:val="000000"/>
              </w:rPr>
            </w:pPr>
          </w:p>
        </w:tc>
      </w:tr>
    </w:tbl>
    <w:p w:rsidR="003B7CBD" w:rsidRDefault="003B7CBD" w:rsidP="003B7CBD">
      <w:pPr>
        <w:spacing w:after="0" w:line="360" w:lineRule="auto"/>
        <w:rPr>
          <w:rFonts w:ascii="Arial" w:hAnsi="Arial" w:cs="Arial"/>
          <w:b/>
          <w:sz w:val="24"/>
          <w:szCs w:val="24"/>
        </w:rPr>
      </w:pPr>
    </w:p>
    <w:p w:rsidR="00BB2B6D" w:rsidRDefault="00BB2B6D" w:rsidP="003B7CBD">
      <w:pPr>
        <w:spacing w:after="0" w:line="360" w:lineRule="auto"/>
        <w:rPr>
          <w:rFonts w:ascii="Arial" w:hAnsi="Arial" w:cs="Arial"/>
          <w:b/>
          <w:sz w:val="24"/>
          <w:szCs w:val="24"/>
        </w:rPr>
      </w:pPr>
      <w:r>
        <w:rPr>
          <w:rFonts w:ascii="Arial" w:hAnsi="Arial" w:cs="Arial"/>
          <w:b/>
          <w:sz w:val="24"/>
          <w:szCs w:val="24"/>
        </w:rPr>
        <w:lastRenderedPageBreak/>
        <w:t>ANEXO 3. COTIZACION DE MAQUINA DE VAPOR (OPTIMA STEAMER)</w:t>
      </w:r>
    </w:p>
    <w:p w:rsidR="00BB2B6D" w:rsidRDefault="00BB2B6D" w:rsidP="003B7CBD">
      <w:pPr>
        <w:spacing w:after="0" w:line="360" w:lineRule="auto"/>
        <w:rPr>
          <w:rFonts w:ascii="Arial" w:hAnsi="Arial" w:cs="Arial"/>
          <w:b/>
          <w:sz w:val="24"/>
          <w:szCs w:val="24"/>
        </w:rPr>
      </w:pPr>
    </w:p>
    <w:p w:rsidR="00BB2B6D" w:rsidRDefault="00BB2B6D" w:rsidP="003B7CBD">
      <w:pPr>
        <w:spacing w:after="0" w:line="360" w:lineRule="auto"/>
        <w:rPr>
          <w:rFonts w:ascii="Arial" w:hAnsi="Arial" w:cs="Arial"/>
          <w:b/>
          <w:sz w:val="24"/>
          <w:szCs w:val="24"/>
        </w:rPr>
      </w:pPr>
    </w:p>
    <w:p w:rsidR="00BB2B6D" w:rsidRDefault="00C6098D" w:rsidP="00BB2B6D">
      <w:pPr>
        <w:spacing w:after="0"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5024120" cy="5647055"/>
            <wp:effectExtent l="1905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srcRect l="19540" t="12598" r="18015" b="6493"/>
                    <a:stretch>
                      <a:fillRect/>
                    </a:stretch>
                  </pic:blipFill>
                  <pic:spPr bwMode="auto">
                    <a:xfrm>
                      <a:off x="0" y="0"/>
                      <a:ext cx="5024120" cy="5647055"/>
                    </a:xfrm>
                    <a:prstGeom prst="rect">
                      <a:avLst/>
                    </a:prstGeom>
                    <a:noFill/>
                    <a:ln w="9525">
                      <a:noFill/>
                      <a:miter lim="800000"/>
                      <a:headEnd/>
                      <a:tailEnd/>
                    </a:ln>
                  </pic:spPr>
                </pic:pic>
              </a:graphicData>
            </a:graphic>
          </wp:inline>
        </w:drawing>
      </w:r>
    </w:p>
    <w:p w:rsidR="00BB2B6D" w:rsidRDefault="00BB2B6D" w:rsidP="003B7CBD">
      <w:pPr>
        <w:spacing w:after="0" w:line="360" w:lineRule="auto"/>
        <w:rPr>
          <w:rFonts w:ascii="Arial" w:hAnsi="Arial" w:cs="Arial"/>
          <w:b/>
          <w:sz w:val="24"/>
          <w:szCs w:val="24"/>
        </w:rPr>
      </w:pPr>
    </w:p>
    <w:p w:rsidR="00EC66E3" w:rsidRDefault="00BB2B6D" w:rsidP="003B7CBD">
      <w:pPr>
        <w:spacing w:after="0" w:line="360" w:lineRule="auto"/>
        <w:rPr>
          <w:rFonts w:ascii="Arial" w:hAnsi="Arial" w:cs="Arial"/>
          <w:b/>
          <w:sz w:val="24"/>
          <w:szCs w:val="24"/>
        </w:rPr>
      </w:pPr>
      <w:r>
        <w:rPr>
          <w:rFonts w:ascii="Arial" w:hAnsi="Arial" w:cs="Arial"/>
          <w:b/>
          <w:sz w:val="24"/>
          <w:szCs w:val="24"/>
        </w:rPr>
        <w:br w:type="page"/>
      </w:r>
      <w:r w:rsidR="003B7CBD">
        <w:rPr>
          <w:rFonts w:ascii="Arial" w:hAnsi="Arial" w:cs="Arial"/>
          <w:b/>
          <w:sz w:val="24"/>
          <w:szCs w:val="24"/>
        </w:rPr>
        <w:lastRenderedPageBreak/>
        <w:t>ANEXO</w:t>
      </w:r>
      <w:r w:rsidR="008F5AA8">
        <w:rPr>
          <w:rFonts w:ascii="Arial" w:hAnsi="Arial" w:cs="Arial"/>
          <w:b/>
          <w:sz w:val="24"/>
          <w:szCs w:val="24"/>
        </w:rPr>
        <w:t xml:space="preserve"> </w:t>
      </w:r>
      <w:r>
        <w:rPr>
          <w:rFonts w:ascii="Arial" w:hAnsi="Arial" w:cs="Arial"/>
          <w:b/>
          <w:sz w:val="24"/>
          <w:szCs w:val="24"/>
        </w:rPr>
        <w:t>4</w:t>
      </w:r>
      <w:r w:rsidR="008F5AA8">
        <w:rPr>
          <w:rFonts w:ascii="Arial" w:hAnsi="Arial" w:cs="Arial"/>
          <w:b/>
          <w:sz w:val="24"/>
          <w:szCs w:val="24"/>
        </w:rPr>
        <w:t xml:space="preserve">. </w:t>
      </w:r>
      <w:r w:rsidR="00EC66E3">
        <w:rPr>
          <w:rFonts w:ascii="Arial" w:hAnsi="Arial" w:cs="Arial"/>
          <w:b/>
          <w:sz w:val="24"/>
          <w:szCs w:val="24"/>
        </w:rPr>
        <w:t>ANALISIS LEGAL Y SOCIAL</w:t>
      </w:r>
    </w:p>
    <w:p w:rsidR="00EC66E3" w:rsidRDefault="00EC66E3" w:rsidP="00EC66E3">
      <w:pPr>
        <w:spacing w:after="0" w:line="360" w:lineRule="auto"/>
        <w:jc w:val="both"/>
        <w:rPr>
          <w:rFonts w:ascii="Arial" w:hAnsi="Arial" w:cs="Arial"/>
          <w:sz w:val="24"/>
          <w:szCs w:val="24"/>
        </w:rPr>
      </w:pPr>
    </w:p>
    <w:p w:rsidR="00EC66E3" w:rsidRDefault="00EC66E3" w:rsidP="00EC66E3">
      <w:pPr>
        <w:spacing w:after="0" w:line="360" w:lineRule="auto"/>
        <w:jc w:val="both"/>
        <w:rPr>
          <w:rFonts w:ascii="Arial" w:hAnsi="Arial" w:cs="Arial"/>
          <w:sz w:val="24"/>
          <w:szCs w:val="24"/>
        </w:rPr>
      </w:pPr>
      <w:r>
        <w:rPr>
          <w:rFonts w:ascii="Arial" w:hAnsi="Arial" w:cs="Arial"/>
          <w:sz w:val="24"/>
          <w:szCs w:val="24"/>
        </w:rPr>
        <w:t>En el siguiente análisis se pretende mostrar el tipo de sociedad que se busca constituir para este proyecto, considerando los múltiples aspectos planteados anteriormente así como su tamaño y beneficio.</w:t>
      </w:r>
    </w:p>
    <w:p w:rsidR="00EC66E3" w:rsidRDefault="00EC66E3" w:rsidP="00EC66E3">
      <w:pPr>
        <w:spacing w:after="0" w:line="360" w:lineRule="auto"/>
        <w:jc w:val="both"/>
        <w:rPr>
          <w:rFonts w:ascii="Arial" w:hAnsi="Arial" w:cs="Arial"/>
          <w:sz w:val="24"/>
          <w:szCs w:val="24"/>
        </w:rPr>
      </w:pPr>
    </w:p>
    <w:p w:rsidR="00EC66E3" w:rsidRDefault="00EC66E3" w:rsidP="00EC66E3">
      <w:pPr>
        <w:spacing w:after="0" w:line="360" w:lineRule="auto"/>
        <w:jc w:val="both"/>
        <w:rPr>
          <w:rFonts w:ascii="Arial" w:hAnsi="Arial" w:cs="Arial"/>
          <w:sz w:val="24"/>
          <w:szCs w:val="24"/>
        </w:rPr>
      </w:pPr>
      <w:r>
        <w:rPr>
          <w:rFonts w:ascii="Arial" w:hAnsi="Arial" w:cs="Arial"/>
          <w:sz w:val="24"/>
          <w:szCs w:val="24"/>
        </w:rPr>
        <w:t>Los aspectos jurídicos que contempla el código de comercio, así como las normativas legales que han buscado apoyar el emprendimiento se analizan a continuación para determinar el impacto que tendrá en la organización.</w:t>
      </w:r>
    </w:p>
    <w:p w:rsidR="00EC66E3" w:rsidRDefault="00EC66E3" w:rsidP="00EC66E3">
      <w:pPr>
        <w:spacing w:after="0" w:line="360" w:lineRule="auto"/>
        <w:jc w:val="both"/>
        <w:rPr>
          <w:rFonts w:ascii="Arial" w:hAnsi="Arial" w:cs="Arial"/>
          <w:sz w:val="24"/>
          <w:szCs w:val="24"/>
        </w:rPr>
      </w:pPr>
    </w:p>
    <w:p w:rsidR="00EC66E3" w:rsidRDefault="00EC66E3" w:rsidP="00EC66E3">
      <w:pPr>
        <w:spacing w:after="0" w:line="360" w:lineRule="auto"/>
        <w:jc w:val="both"/>
        <w:rPr>
          <w:rFonts w:ascii="Arial" w:hAnsi="Arial" w:cs="Arial"/>
          <w:sz w:val="24"/>
          <w:szCs w:val="24"/>
        </w:rPr>
      </w:pPr>
      <w:r>
        <w:rPr>
          <w:rFonts w:ascii="Arial" w:hAnsi="Arial" w:cs="Arial"/>
          <w:sz w:val="24"/>
          <w:szCs w:val="24"/>
        </w:rPr>
        <w:t>De igual manera se contempla el impacto ambiental y social, que tendrá la puesta en marcha y operación de la empresa; y la forma como beneficiará a las diversas personas involucradas en el proceso.</w:t>
      </w:r>
    </w:p>
    <w:p w:rsidR="00EC66E3" w:rsidRDefault="00EC66E3" w:rsidP="00EC66E3">
      <w:pPr>
        <w:spacing w:after="0" w:line="360" w:lineRule="auto"/>
        <w:jc w:val="both"/>
        <w:rPr>
          <w:rFonts w:ascii="Arial" w:hAnsi="Arial" w:cs="Arial"/>
          <w:sz w:val="24"/>
          <w:szCs w:val="24"/>
        </w:rPr>
      </w:pPr>
    </w:p>
    <w:p w:rsidR="00EC66E3" w:rsidRDefault="00EC66E3" w:rsidP="00EC66E3">
      <w:pPr>
        <w:spacing w:after="0" w:line="360" w:lineRule="auto"/>
        <w:jc w:val="both"/>
        <w:rPr>
          <w:rFonts w:ascii="Arial" w:hAnsi="Arial" w:cs="Arial"/>
          <w:b/>
          <w:sz w:val="24"/>
          <w:szCs w:val="24"/>
          <w:lang w:val="es-ES"/>
        </w:rPr>
      </w:pPr>
      <w:r>
        <w:rPr>
          <w:rFonts w:ascii="Arial" w:hAnsi="Arial" w:cs="Arial"/>
          <w:b/>
          <w:sz w:val="24"/>
          <w:szCs w:val="24"/>
          <w:lang w:val="es-ES"/>
        </w:rPr>
        <w:t>IMPLICACIONES SOCIALES</w:t>
      </w:r>
    </w:p>
    <w:p w:rsidR="00EC66E3" w:rsidRDefault="00EC66E3" w:rsidP="00EC66E3">
      <w:pPr>
        <w:spacing w:after="0" w:line="360" w:lineRule="auto"/>
        <w:jc w:val="both"/>
        <w:rPr>
          <w:rFonts w:ascii="Arial" w:hAnsi="Arial" w:cs="Arial"/>
          <w:sz w:val="24"/>
          <w:szCs w:val="24"/>
          <w:lang w:val="es-ES"/>
        </w:rPr>
      </w:pPr>
    </w:p>
    <w:p w:rsidR="00EC66E3" w:rsidRDefault="00EC66E3" w:rsidP="00EC66E3">
      <w:pPr>
        <w:spacing w:after="0" w:line="360" w:lineRule="auto"/>
        <w:jc w:val="both"/>
        <w:rPr>
          <w:rFonts w:ascii="Arial" w:hAnsi="Arial" w:cs="Arial"/>
          <w:b/>
          <w:sz w:val="24"/>
          <w:szCs w:val="24"/>
          <w:lang w:val="es-ES"/>
        </w:rPr>
      </w:pPr>
      <w:r>
        <w:rPr>
          <w:rFonts w:ascii="Arial" w:hAnsi="Arial" w:cs="Arial"/>
          <w:b/>
          <w:sz w:val="24"/>
          <w:szCs w:val="24"/>
          <w:lang w:val="es-ES"/>
        </w:rPr>
        <w:t>Impacto Ambiental:</w:t>
      </w:r>
    </w:p>
    <w:p w:rsidR="00EC66E3" w:rsidRDefault="00EC66E3" w:rsidP="00EC66E3">
      <w:pPr>
        <w:spacing w:after="0" w:line="360" w:lineRule="auto"/>
        <w:jc w:val="both"/>
        <w:rPr>
          <w:rFonts w:ascii="Arial" w:hAnsi="Arial" w:cs="Arial"/>
          <w:b/>
          <w:sz w:val="24"/>
          <w:szCs w:val="24"/>
          <w:lang w:val="es-ES"/>
        </w:rPr>
      </w:pPr>
    </w:p>
    <w:p w:rsidR="00EC66E3" w:rsidRDefault="00EC66E3" w:rsidP="00EC66E3">
      <w:pPr>
        <w:spacing w:after="0" w:line="360" w:lineRule="auto"/>
        <w:jc w:val="both"/>
        <w:rPr>
          <w:rFonts w:ascii="Arial" w:hAnsi="Arial" w:cs="Arial"/>
          <w:sz w:val="24"/>
          <w:szCs w:val="24"/>
          <w:lang w:val="es-ES"/>
        </w:rPr>
      </w:pPr>
      <w:r>
        <w:rPr>
          <w:rFonts w:ascii="Arial" w:hAnsi="Arial" w:cs="Arial"/>
          <w:sz w:val="24"/>
          <w:szCs w:val="24"/>
          <w:lang w:val="es-ES"/>
        </w:rPr>
        <w:t>Como se planteó anteriormente, una de las fortalezas de la tecnología escogida para el presente proyecto es el bajo consumo de agua, insumos y materias primas. Considerando que para realizar un lavado de automóviles se gasta menos de lo que comúnmente consumiría una lavadora de automóviles tradicional, se contempla el proyecto como ecológico y ambientalmente responsable.</w:t>
      </w:r>
    </w:p>
    <w:p w:rsidR="00EC66E3" w:rsidRDefault="00EC66E3" w:rsidP="00EC66E3">
      <w:pPr>
        <w:spacing w:after="0" w:line="360" w:lineRule="auto"/>
        <w:jc w:val="both"/>
        <w:rPr>
          <w:rFonts w:ascii="Arial" w:hAnsi="Arial" w:cs="Arial"/>
          <w:sz w:val="24"/>
          <w:szCs w:val="24"/>
          <w:lang w:val="es-ES"/>
        </w:rPr>
      </w:pPr>
    </w:p>
    <w:p w:rsidR="00EC66E3" w:rsidRDefault="00EC66E3" w:rsidP="00EC66E3">
      <w:pPr>
        <w:spacing w:after="0" w:line="360" w:lineRule="auto"/>
        <w:jc w:val="both"/>
        <w:rPr>
          <w:rFonts w:ascii="Arial" w:hAnsi="Arial" w:cs="Arial"/>
          <w:sz w:val="24"/>
          <w:szCs w:val="24"/>
          <w:lang w:val="es-ES"/>
        </w:rPr>
      </w:pPr>
      <w:r>
        <w:rPr>
          <w:rFonts w:ascii="Arial" w:hAnsi="Arial" w:cs="Arial"/>
          <w:sz w:val="24"/>
          <w:szCs w:val="24"/>
          <w:lang w:val="es-ES"/>
        </w:rPr>
        <w:t>Así mismo, debido al bajo consumo de agua el sistema de lavado no genera residuos que generen contaminación de aguas subterráneas o terrenos.</w:t>
      </w:r>
    </w:p>
    <w:p w:rsidR="00EC66E3" w:rsidRDefault="00EC66E3" w:rsidP="00EC66E3">
      <w:pPr>
        <w:spacing w:after="0" w:line="360" w:lineRule="auto"/>
        <w:jc w:val="both"/>
        <w:rPr>
          <w:rFonts w:ascii="Arial" w:hAnsi="Arial" w:cs="Arial"/>
          <w:sz w:val="24"/>
          <w:szCs w:val="24"/>
          <w:lang w:val="es-ES"/>
        </w:rPr>
      </w:pPr>
      <w:r>
        <w:rPr>
          <w:rFonts w:ascii="Arial" w:hAnsi="Arial" w:cs="Arial"/>
          <w:sz w:val="24"/>
          <w:szCs w:val="24"/>
          <w:lang w:val="es-ES"/>
        </w:rPr>
        <w:t xml:space="preserve">Por otra parte, el sistema no contempla la utilización de jabones ni detergentes ya que el lavado se realiza únicamente con el vapor procedente del agua de las máquinas, por esta razón no es necesaria la implementación </w:t>
      </w:r>
      <w:r>
        <w:rPr>
          <w:rFonts w:ascii="Arial" w:hAnsi="Arial" w:cs="Arial"/>
          <w:sz w:val="24"/>
          <w:szCs w:val="24"/>
          <w:lang w:val="es-ES"/>
        </w:rPr>
        <w:lastRenderedPageBreak/>
        <w:t>de trampas de grasa ni recolectores de lodos pesados, de manera que no habrá lugar a revisiones periódicas, ni expedición de permisos para operar.</w:t>
      </w:r>
    </w:p>
    <w:p w:rsidR="00EC66E3" w:rsidRDefault="00EC66E3" w:rsidP="00EC66E3">
      <w:pPr>
        <w:spacing w:after="0" w:line="360" w:lineRule="auto"/>
        <w:jc w:val="both"/>
        <w:rPr>
          <w:rFonts w:ascii="Arial" w:hAnsi="Arial" w:cs="Arial"/>
          <w:sz w:val="24"/>
          <w:szCs w:val="24"/>
          <w:lang w:val="es-ES"/>
        </w:rPr>
      </w:pPr>
    </w:p>
    <w:p w:rsidR="00EC66E3" w:rsidRDefault="00EC66E3" w:rsidP="00EC66E3">
      <w:pPr>
        <w:spacing w:after="0" w:line="360" w:lineRule="auto"/>
        <w:jc w:val="both"/>
        <w:rPr>
          <w:rFonts w:ascii="Arial" w:hAnsi="Arial" w:cs="Arial"/>
          <w:sz w:val="24"/>
          <w:szCs w:val="24"/>
          <w:lang w:val="es-ES"/>
        </w:rPr>
      </w:pPr>
      <w:r>
        <w:rPr>
          <w:rFonts w:ascii="Arial" w:hAnsi="Arial" w:cs="Arial"/>
          <w:sz w:val="24"/>
          <w:szCs w:val="24"/>
          <w:lang w:val="es-ES"/>
        </w:rPr>
        <w:t>Igualmente, se utilizará una cera auto brillante totalmente biodegradable que no contiene partículas químicas contaminantes, por lo cual se considera que el proyecto es totalmente ecológico y viable en materia ambiental.</w:t>
      </w:r>
    </w:p>
    <w:p w:rsidR="00EC66E3" w:rsidRDefault="00EC66E3" w:rsidP="00EC66E3">
      <w:pPr>
        <w:spacing w:after="0" w:line="360" w:lineRule="auto"/>
        <w:jc w:val="both"/>
        <w:rPr>
          <w:rFonts w:ascii="Arial" w:hAnsi="Arial" w:cs="Arial"/>
          <w:sz w:val="24"/>
          <w:szCs w:val="24"/>
          <w:lang w:val="es-ES"/>
        </w:rPr>
      </w:pPr>
    </w:p>
    <w:p w:rsidR="00EC66E3" w:rsidRDefault="00EC66E3" w:rsidP="00EC66E3">
      <w:pPr>
        <w:spacing w:after="0" w:line="360" w:lineRule="auto"/>
        <w:jc w:val="both"/>
        <w:rPr>
          <w:rFonts w:ascii="Arial" w:hAnsi="Arial" w:cs="Arial"/>
          <w:b/>
          <w:sz w:val="24"/>
          <w:szCs w:val="24"/>
          <w:lang w:val="es-ES"/>
        </w:rPr>
      </w:pPr>
      <w:r>
        <w:rPr>
          <w:rFonts w:ascii="Arial" w:hAnsi="Arial" w:cs="Arial"/>
          <w:b/>
          <w:sz w:val="24"/>
          <w:szCs w:val="24"/>
          <w:lang w:val="es-ES"/>
        </w:rPr>
        <w:t>Impacto Social:</w:t>
      </w:r>
    </w:p>
    <w:p w:rsidR="00EC66E3" w:rsidRDefault="00EC66E3" w:rsidP="00EC66E3">
      <w:pPr>
        <w:spacing w:after="0" w:line="360" w:lineRule="auto"/>
        <w:jc w:val="both"/>
        <w:rPr>
          <w:rFonts w:ascii="Arial" w:hAnsi="Arial" w:cs="Arial"/>
          <w:b/>
          <w:sz w:val="24"/>
          <w:szCs w:val="24"/>
          <w:lang w:val="es-ES"/>
        </w:rPr>
      </w:pPr>
    </w:p>
    <w:p w:rsidR="00EC66E3" w:rsidRDefault="00EC66E3" w:rsidP="00EC66E3">
      <w:pPr>
        <w:spacing w:after="0" w:line="360" w:lineRule="auto"/>
        <w:jc w:val="both"/>
        <w:rPr>
          <w:rFonts w:ascii="Arial" w:hAnsi="Arial" w:cs="Arial"/>
          <w:sz w:val="24"/>
          <w:szCs w:val="24"/>
          <w:lang w:val="es-ES"/>
        </w:rPr>
      </w:pPr>
      <w:r>
        <w:rPr>
          <w:rFonts w:ascii="Arial" w:hAnsi="Arial" w:cs="Arial"/>
          <w:sz w:val="24"/>
          <w:szCs w:val="24"/>
          <w:lang w:val="es-ES"/>
        </w:rPr>
        <w:t>El emprendimiento de el presente proyecto beneficiará la economía del país al generar recursos y riquezas, lo cual se verá reflejado en el aumento del PIB.</w:t>
      </w:r>
    </w:p>
    <w:p w:rsidR="00EC66E3" w:rsidRDefault="00EC66E3" w:rsidP="00EC66E3">
      <w:pPr>
        <w:spacing w:after="0" w:line="360" w:lineRule="auto"/>
        <w:jc w:val="both"/>
        <w:rPr>
          <w:rFonts w:ascii="Arial" w:hAnsi="Arial" w:cs="Arial"/>
          <w:sz w:val="24"/>
          <w:szCs w:val="24"/>
          <w:lang w:val="es-ES"/>
        </w:rPr>
      </w:pPr>
    </w:p>
    <w:p w:rsidR="00EC66E3" w:rsidRDefault="00EC66E3" w:rsidP="00EC66E3">
      <w:pPr>
        <w:spacing w:after="0" w:line="360" w:lineRule="auto"/>
        <w:jc w:val="both"/>
        <w:rPr>
          <w:rFonts w:ascii="Arial" w:hAnsi="Arial" w:cs="Arial"/>
          <w:sz w:val="24"/>
          <w:szCs w:val="24"/>
          <w:lang w:val="es-ES"/>
        </w:rPr>
      </w:pPr>
      <w:r>
        <w:rPr>
          <w:rFonts w:ascii="Arial" w:hAnsi="Arial" w:cs="Arial"/>
          <w:sz w:val="24"/>
          <w:szCs w:val="24"/>
          <w:lang w:val="es-ES"/>
        </w:rPr>
        <w:t>Como empresa legalmente constituida, se generara aportes al Estado a través de los diversos impuestos como son el IVA, retención en la fuente, entre otros.</w:t>
      </w:r>
    </w:p>
    <w:p w:rsidR="00EC66E3" w:rsidRDefault="00EC66E3" w:rsidP="00EC66E3">
      <w:pPr>
        <w:spacing w:after="0" w:line="360" w:lineRule="auto"/>
        <w:jc w:val="both"/>
        <w:rPr>
          <w:rFonts w:ascii="Arial" w:hAnsi="Arial" w:cs="Arial"/>
          <w:sz w:val="24"/>
          <w:szCs w:val="24"/>
          <w:lang w:val="es-ES"/>
        </w:rPr>
      </w:pPr>
    </w:p>
    <w:p w:rsidR="00EC66E3" w:rsidRDefault="00EC66E3" w:rsidP="00EC66E3">
      <w:pPr>
        <w:spacing w:after="0" w:line="360" w:lineRule="auto"/>
        <w:jc w:val="both"/>
        <w:rPr>
          <w:rFonts w:ascii="Arial" w:hAnsi="Arial" w:cs="Arial"/>
          <w:sz w:val="24"/>
          <w:szCs w:val="24"/>
          <w:lang w:val="es-ES"/>
        </w:rPr>
      </w:pPr>
      <w:r>
        <w:rPr>
          <w:rFonts w:ascii="Arial" w:hAnsi="Arial" w:cs="Arial"/>
          <w:sz w:val="24"/>
          <w:szCs w:val="24"/>
          <w:lang w:val="es-ES"/>
        </w:rPr>
        <w:t>Otro aspecto fundamental dentro del contenido social de la empresa es el impacto positivo en la generación de empleos, ya que en la medida que el proyecto se expanda será necesaria la contratación de personal y su capacitación.</w:t>
      </w:r>
    </w:p>
    <w:p w:rsidR="00EC66E3" w:rsidRDefault="00EC66E3" w:rsidP="00EC66E3">
      <w:pPr>
        <w:spacing w:after="0" w:line="360" w:lineRule="auto"/>
        <w:jc w:val="both"/>
        <w:rPr>
          <w:rFonts w:ascii="Arial" w:hAnsi="Arial" w:cs="Arial"/>
          <w:sz w:val="24"/>
          <w:szCs w:val="24"/>
          <w:lang w:val="es-ES"/>
        </w:rPr>
      </w:pPr>
    </w:p>
    <w:p w:rsidR="00EC66E3" w:rsidRDefault="00EC66E3" w:rsidP="000B5DF7">
      <w:pPr>
        <w:spacing w:after="0" w:line="240" w:lineRule="auto"/>
        <w:jc w:val="both"/>
        <w:rPr>
          <w:rFonts w:ascii="Arial" w:hAnsi="Arial" w:cs="Arial"/>
          <w:b/>
          <w:sz w:val="24"/>
          <w:szCs w:val="24"/>
          <w:lang w:val="es-ES"/>
        </w:rPr>
      </w:pPr>
      <w:r>
        <w:rPr>
          <w:rFonts w:ascii="Arial" w:hAnsi="Arial" w:cs="Arial"/>
          <w:b/>
          <w:sz w:val="24"/>
          <w:szCs w:val="24"/>
          <w:lang w:val="es-ES"/>
        </w:rPr>
        <w:t>Responsabilidad Social Empresarial:</w:t>
      </w:r>
    </w:p>
    <w:p w:rsidR="00EC66E3" w:rsidRDefault="00EC66E3" w:rsidP="00EC66E3">
      <w:pPr>
        <w:spacing w:after="0" w:line="360" w:lineRule="auto"/>
        <w:jc w:val="both"/>
        <w:rPr>
          <w:rFonts w:ascii="Arial" w:hAnsi="Arial" w:cs="Arial"/>
          <w:sz w:val="24"/>
          <w:szCs w:val="24"/>
          <w:lang w:val="es-ES"/>
        </w:rPr>
      </w:pPr>
    </w:p>
    <w:p w:rsidR="00EC66E3" w:rsidRDefault="00EC66E3" w:rsidP="00EC66E3">
      <w:pPr>
        <w:spacing w:after="0" w:line="360" w:lineRule="auto"/>
        <w:jc w:val="both"/>
        <w:rPr>
          <w:rFonts w:ascii="Arial" w:hAnsi="Arial" w:cs="Arial"/>
          <w:sz w:val="24"/>
          <w:szCs w:val="24"/>
          <w:lang w:val="es-ES"/>
        </w:rPr>
      </w:pPr>
      <w:r>
        <w:rPr>
          <w:rFonts w:ascii="Arial" w:hAnsi="Arial" w:cs="Arial"/>
          <w:sz w:val="24"/>
          <w:szCs w:val="24"/>
          <w:lang w:val="es-ES"/>
        </w:rPr>
        <w:t>El proyecto deberá ser considerado en su totalidad como “Socialmente Responsable”, considerando que cumple con todos los requisitos ambientales y genera un nuevo esquema en materia de consumo y cuidado del agua.</w:t>
      </w:r>
    </w:p>
    <w:p w:rsidR="00EC66E3" w:rsidRDefault="00EC66E3" w:rsidP="00EC66E3">
      <w:pPr>
        <w:spacing w:after="0" w:line="360" w:lineRule="auto"/>
        <w:jc w:val="both"/>
        <w:rPr>
          <w:rFonts w:ascii="Arial" w:hAnsi="Arial" w:cs="Arial"/>
          <w:sz w:val="24"/>
          <w:szCs w:val="24"/>
          <w:lang w:val="es-ES"/>
        </w:rPr>
      </w:pPr>
    </w:p>
    <w:p w:rsidR="007E62A2" w:rsidRPr="00263FB4" w:rsidRDefault="00EC66E3" w:rsidP="00E918EC">
      <w:pPr>
        <w:spacing w:after="0" w:line="360" w:lineRule="auto"/>
        <w:jc w:val="both"/>
        <w:rPr>
          <w:rFonts w:ascii="Arial" w:hAnsi="Arial" w:cs="Arial"/>
          <w:sz w:val="24"/>
          <w:szCs w:val="24"/>
          <w:lang w:val="es-ES"/>
        </w:rPr>
      </w:pPr>
      <w:r>
        <w:rPr>
          <w:rFonts w:ascii="Arial" w:hAnsi="Arial" w:cs="Arial"/>
          <w:sz w:val="24"/>
          <w:szCs w:val="24"/>
          <w:lang w:val="es-ES"/>
        </w:rPr>
        <w:lastRenderedPageBreak/>
        <w:t>Así mismo, es una empresa comprometida con sus trabajadores y proveedores, ya que todos son considerados socios y parte fundamental de la estrategia de largo plazo que consolide el proyecto.</w:t>
      </w:r>
    </w:p>
    <w:sectPr w:rsidR="007E62A2" w:rsidRPr="00263FB4" w:rsidSect="00E36827">
      <w:pgSz w:w="11906" w:h="16838"/>
      <w:pgMar w:top="2275" w:right="1368" w:bottom="2275" w:left="2275"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A61" w:rsidRDefault="00510A61" w:rsidP="00394746">
      <w:pPr>
        <w:spacing w:after="0" w:line="240" w:lineRule="auto"/>
      </w:pPr>
      <w:r>
        <w:separator/>
      </w:r>
    </w:p>
  </w:endnote>
  <w:endnote w:type="continuationSeparator" w:id="0">
    <w:p w:rsidR="00510A61" w:rsidRDefault="00510A61" w:rsidP="003947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3F541A">
    <w:pPr>
      <w:pStyle w:val="Piedepgina"/>
      <w:jc w:val="right"/>
    </w:pPr>
    <w:fldSimple w:instr=" PAGE   \* MERGEFORMAT ">
      <w:r w:rsidR="000B58E8">
        <w:rPr>
          <w:noProof/>
        </w:rPr>
        <w:t>XIII</w:t>
      </w:r>
    </w:fldSimple>
  </w:p>
  <w:p w:rsidR="0019341C" w:rsidRDefault="0019341C">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Piedepgina"/>
      <w:jc w:val="right"/>
    </w:pPr>
  </w:p>
  <w:p w:rsidR="0019341C" w:rsidRDefault="0019341C">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3F541A">
    <w:pPr>
      <w:pStyle w:val="Piedepgina"/>
      <w:jc w:val="right"/>
    </w:pPr>
    <w:fldSimple w:instr=" PAGE   \* MERGEFORMAT ">
      <w:r w:rsidR="00F653F0">
        <w:rPr>
          <w:noProof/>
        </w:rPr>
        <w:t>122</w:t>
      </w:r>
    </w:fldSimple>
  </w:p>
  <w:p w:rsidR="0019341C" w:rsidRDefault="0019341C">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3F541A">
    <w:pPr>
      <w:pStyle w:val="Piedepgina"/>
      <w:jc w:val="right"/>
    </w:pPr>
    <w:fldSimple w:instr=" PAGE   \* MERGEFORMAT ">
      <w:r w:rsidR="00F653F0">
        <w:rPr>
          <w:noProof/>
        </w:rPr>
        <w:t>127</w:t>
      </w:r>
    </w:fldSimple>
  </w:p>
  <w:p w:rsidR="0019341C" w:rsidRDefault="0019341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Piedepgina"/>
      <w:jc w:val="right"/>
    </w:pPr>
  </w:p>
  <w:p w:rsidR="0019341C" w:rsidRDefault="0019341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3F541A">
    <w:pPr>
      <w:pStyle w:val="Piedepgina"/>
      <w:jc w:val="right"/>
    </w:pPr>
    <w:fldSimple w:instr=" PAGE   \* MERGEFORMAT ">
      <w:r w:rsidR="000B58E8">
        <w:rPr>
          <w:noProof/>
        </w:rPr>
        <w:t>23</w:t>
      </w:r>
    </w:fldSimple>
  </w:p>
  <w:p w:rsidR="0019341C" w:rsidRDefault="0019341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Piedepgina"/>
      <w:jc w:val="right"/>
    </w:pPr>
  </w:p>
  <w:p w:rsidR="0019341C" w:rsidRDefault="0019341C">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3F541A">
    <w:pPr>
      <w:pStyle w:val="Piedepgina"/>
      <w:jc w:val="right"/>
    </w:pPr>
    <w:fldSimple w:instr=" PAGE   \* MERGEFORMAT ">
      <w:r w:rsidR="00F653F0">
        <w:rPr>
          <w:noProof/>
        </w:rPr>
        <w:t>67</w:t>
      </w:r>
    </w:fldSimple>
  </w:p>
  <w:p w:rsidR="0019341C" w:rsidRDefault="0019341C">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Piedepgina"/>
      <w:jc w:val="right"/>
    </w:pPr>
  </w:p>
  <w:p w:rsidR="0019341C" w:rsidRDefault="0019341C">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3F541A">
    <w:pPr>
      <w:pStyle w:val="Piedepgina"/>
      <w:jc w:val="right"/>
    </w:pPr>
    <w:fldSimple w:instr=" PAGE   \* MERGEFORMAT ">
      <w:r w:rsidR="00F653F0">
        <w:rPr>
          <w:noProof/>
        </w:rPr>
        <w:t>85</w:t>
      </w:r>
    </w:fldSimple>
  </w:p>
  <w:p w:rsidR="0019341C" w:rsidRDefault="0019341C">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Piedepgina"/>
      <w:jc w:val="right"/>
    </w:pPr>
  </w:p>
  <w:p w:rsidR="0019341C" w:rsidRDefault="0019341C">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3F541A">
    <w:pPr>
      <w:pStyle w:val="Piedepgina"/>
      <w:jc w:val="right"/>
    </w:pPr>
    <w:fldSimple w:instr=" PAGE   \* MERGEFORMAT ">
      <w:r w:rsidR="00F653F0">
        <w:rPr>
          <w:noProof/>
        </w:rPr>
        <w:t>105</w:t>
      </w:r>
    </w:fldSimple>
  </w:p>
  <w:p w:rsidR="0019341C" w:rsidRDefault="0019341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A61" w:rsidRDefault="00510A61" w:rsidP="00394746">
      <w:pPr>
        <w:spacing w:after="0" w:line="240" w:lineRule="auto"/>
      </w:pPr>
      <w:r>
        <w:separator/>
      </w:r>
    </w:p>
  </w:footnote>
  <w:footnote w:type="continuationSeparator" w:id="0">
    <w:p w:rsidR="00510A61" w:rsidRDefault="00510A61" w:rsidP="00394746">
      <w:pPr>
        <w:spacing w:after="0" w:line="240" w:lineRule="auto"/>
      </w:pPr>
      <w:r>
        <w:continuationSeparator/>
      </w:r>
    </w:p>
  </w:footnote>
  <w:footnote w:id="1">
    <w:p w:rsidR="0019341C" w:rsidRDefault="0019341C">
      <w:pPr>
        <w:pStyle w:val="Textonotapie"/>
      </w:pPr>
      <w:r>
        <w:rPr>
          <w:rStyle w:val="Refdenotaalpie"/>
        </w:rPr>
        <w:footnoteRef/>
      </w:r>
      <w:r w:rsidRPr="00021C18">
        <w:t xml:space="preserve"> Discovery Chan</w:t>
      </w:r>
      <w:r>
        <w:t>n</w:t>
      </w:r>
      <w:r w:rsidRPr="00021C18">
        <w:t>el en el program</w:t>
      </w:r>
      <w:r>
        <w:t>a</w:t>
      </w:r>
      <w:r w:rsidRPr="00021C18">
        <w:t xml:space="preserve"> de recursos naturales</w:t>
      </w:r>
      <w:r>
        <w:t>.</w:t>
      </w:r>
    </w:p>
  </w:footnote>
  <w:footnote w:id="2">
    <w:p w:rsidR="0019341C" w:rsidRDefault="0019341C">
      <w:pPr>
        <w:pStyle w:val="Textonotapie"/>
        <w:rPr>
          <w:lang w:val="es-ES"/>
        </w:rPr>
      </w:pPr>
      <w:r>
        <w:rPr>
          <w:rStyle w:val="Refdenotaalpie"/>
        </w:rPr>
        <w:footnoteRef/>
      </w:r>
      <w:r w:rsidRPr="00541494">
        <w:rPr>
          <w:lang w:val="es-ES"/>
        </w:rPr>
        <w:t xml:space="preserve"> Brooks, D. (2004). Agua. </w:t>
      </w:r>
      <w:r>
        <w:t>Canadá: Centro de Investigaciones para el desarrollo.</w:t>
      </w:r>
    </w:p>
    <w:p w:rsidR="0019341C" w:rsidRDefault="0019341C">
      <w:pPr>
        <w:pStyle w:val="Textonotapie"/>
      </w:pPr>
      <w:r w:rsidRPr="00AA68D7">
        <w:rPr>
          <w:lang w:val="es-ES"/>
        </w:rPr>
        <w:t>http://lavaseccar.com/ahorro.html</w:t>
      </w:r>
    </w:p>
  </w:footnote>
  <w:footnote w:id="3">
    <w:p w:rsidR="0019341C" w:rsidRDefault="0019341C" w:rsidP="001C72CB">
      <w:pPr>
        <w:pStyle w:val="Textonotapie"/>
        <w:rPr>
          <w:rFonts w:ascii="Arial" w:hAnsi="Arial" w:cs="Arial"/>
          <w:color w:val="222222"/>
          <w:sz w:val="17"/>
          <w:szCs w:val="17"/>
          <w:shd w:val="clear" w:color="auto" w:fill="F6F6F9"/>
        </w:rPr>
      </w:pPr>
      <w:r>
        <w:rPr>
          <w:rStyle w:val="Refdenotaalpie"/>
        </w:rPr>
        <w:footnoteRef/>
      </w:r>
      <w:r>
        <w:t xml:space="preserve"> </w:t>
      </w:r>
      <w:r>
        <w:rPr>
          <w:rFonts w:ascii="Arial" w:hAnsi="Arial" w:cs="Arial"/>
          <w:color w:val="222222"/>
          <w:sz w:val="17"/>
          <w:szCs w:val="17"/>
          <w:shd w:val="clear" w:color="auto" w:fill="F6F6F9"/>
        </w:rPr>
        <w:t>Orden de arácnidos de tamaño muy pequeño (de 0, 1 hasta 2 mm), generalmente parásitos de animales y plantas, de respiración traqueal y con el cefalotórax unido al abdomen.</w:t>
      </w:r>
    </w:p>
    <w:p w:rsidR="0019341C" w:rsidRDefault="0019341C" w:rsidP="001C72CB">
      <w:pPr>
        <w:pStyle w:val="Textonotapie"/>
      </w:pPr>
      <w:r>
        <w:t xml:space="preserve"> </w:t>
      </w:r>
      <w:hyperlink r:id="rId1" w:history="1">
        <w:r>
          <w:rPr>
            <w:rStyle w:val="Hipervnculo"/>
          </w:rPr>
          <w:t>http://www.wordreference.com/definicion/%C3%A1caro</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1C" w:rsidRDefault="0019341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0D1"/>
    <w:multiLevelType w:val="hybridMultilevel"/>
    <w:tmpl w:val="E7C284C6"/>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1">
    <w:nsid w:val="04560F56"/>
    <w:multiLevelType w:val="multilevel"/>
    <w:tmpl w:val="18E445AA"/>
    <w:lvl w:ilvl="0">
      <w:start w:val="3"/>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7B01EFB"/>
    <w:multiLevelType w:val="hybridMultilevel"/>
    <w:tmpl w:val="840659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884A24"/>
    <w:multiLevelType w:val="hybridMultilevel"/>
    <w:tmpl w:val="25E64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A516CCD"/>
    <w:multiLevelType w:val="hybridMultilevel"/>
    <w:tmpl w:val="89006B6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C93FC9"/>
    <w:multiLevelType w:val="hybridMultilevel"/>
    <w:tmpl w:val="915E65C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
    <w:nsid w:val="1184175B"/>
    <w:multiLevelType w:val="hybridMultilevel"/>
    <w:tmpl w:val="756068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3930F98"/>
    <w:multiLevelType w:val="hybridMultilevel"/>
    <w:tmpl w:val="BABC4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A75884"/>
    <w:multiLevelType w:val="hybridMultilevel"/>
    <w:tmpl w:val="9A74C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110E12"/>
    <w:multiLevelType w:val="hybridMultilevel"/>
    <w:tmpl w:val="1BE468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86D35F0"/>
    <w:multiLevelType w:val="hybridMultilevel"/>
    <w:tmpl w:val="02E433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B217A20"/>
    <w:multiLevelType w:val="hybridMultilevel"/>
    <w:tmpl w:val="51A80C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BFE1090"/>
    <w:multiLevelType w:val="hybridMultilevel"/>
    <w:tmpl w:val="F36AC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F93147E"/>
    <w:multiLevelType w:val="hybridMultilevel"/>
    <w:tmpl w:val="B4B64B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40E5328"/>
    <w:multiLevelType w:val="hybridMultilevel"/>
    <w:tmpl w:val="0A48D0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533415A"/>
    <w:multiLevelType w:val="multilevel"/>
    <w:tmpl w:val="D744092A"/>
    <w:lvl w:ilvl="0">
      <w:start w:val="2"/>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2D99777D"/>
    <w:multiLevelType w:val="hybridMultilevel"/>
    <w:tmpl w:val="734812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2844175"/>
    <w:multiLevelType w:val="multilevel"/>
    <w:tmpl w:val="B2029F72"/>
    <w:lvl w:ilvl="0">
      <w:start w:val="2"/>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335B5803"/>
    <w:multiLevelType w:val="hybridMultilevel"/>
    <w:tmpl w:val="4F42EA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3661CDB"/>
    <w:multiLevelType w:val="hybridMultilevel"/>
    <w:tmpl w:val="E9446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69A7C17"/>
    <w:multiLevelType w:val="hybridMultilevel"/>
    <w:tmpl w:val="C32E2C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83F0716"/>
    <w:multiLevelType w:val="hybridMultilevel"/>
    <w:tmpl w:val="F8765E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A4C38F9"/>
    <w:multiLevelType w:val="hybridMultilevel"/>
    <w:tmpl w:val="D4AA11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F4573AE"/>
    <w:multiLevelType w:val="hybridMultilevel"/>
    <w:tmpl w:val="6B306F48"/>
    <w:lvl w:ilvl="0" w:tplc="300A0003">
      <w:start w:val="1"/>
      <w:numFmt w:val="bullet"/>
      <w:lvlText w:val="o"/>
      <w:lvlJc w:val="left"/>
      <w:pPr>
        <w:ind w:left="1440" w:hanging="360"/>
      </w:pPr>
      <w:rPr>
        <w:rFonts w:ascii="Courier New" w:hAnsi="Courier New" w:hint="default"/>
      </w:rPr>
    </w:lvl>
    <w:lvl w:ilvl="1" w:tplc="300A0003" w:tentative="1">
      <w:start w:val="1"/>
      <w:numFmt w:val="bullet"/>
      <w:lvlText w:val="o"/>
      <w:lvlJc w:val="left"/>
      <w:pPr>
        <w:ind w:left="2160" w:hanging="360"/>
      </w:pPr>
      <w:rPr>
        <w:rFonts w:ascii="Courier New" w:hAnsi="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4">
    <w:nsid w:val="3F903789"/>
    <w:multiLevelType w:val="hybridMultilevel"/>
    <w:tmpl w:val="6F2458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3F987B4E"/>
    <w:multiLevelType w:val="hybridMultilevel"/>
    <w:tmpl w:val="5248F5AE"/>
    <w:lvl w:ilvl="0" w:tplc="0C0A000F">
      <w:start w:val="1"/>
      <w:numFmt w:val="decimal"/>
      <w:lvlText w:val="%1."/>
      <w:lvlJc w:val="left"/>
      <w:pPr>
        <w:ind w:left="720" w:hanging="360"/>
      </w:pPr>
      <w:rPr>
        <w:rFonts w:cs="Times New Roman"/>
      </w:rPr>
    </w:lvl>
    <w:lvl w:ilvl="1" w:tplc="0C0A0003">
      <w:start w:val="1"/>
      <w:numFmt w:val="bullet"/>
      <w:lvlText w:val="o"/>
      <w:lvlJc w:val="left"/>
      <w:pPr>
        <w:tabs>
          <w:tab w:val="num" w:pos="1440"/>
        </w:tabs>
        <w:ind w:left="1440" w:hanging="360"/>
      </w:pPr>
      <w:rPr>
        <w:rFonts w:ascii="Courier New" w:hAnsi="Courier New" w:hint="default"/>
      </w:rPr>
    </w:lvl>
    <w:lvl w:ilvl="2" w:tplc="36FE404E">
      <w:start w:val="1"/>
      <w:numFmt w:val="lowerLetter"/>
      <w:lvlText w:val="%3)"/>
      <w:lvlJc w:val="left"/>
      <w:pPr>
        <w:ind w:left="2340" w:hanging="360"/>
      </w:pPr>
      <w:rPr>
        <w:rFonts w:cs="Times New Roman"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nsid w:val="44DE36B5"/>
    <w:multiLevelType w:val="hybridMultilevel"/>
    <w:tmpl w:val="D71CEE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7B9492E"/>
    <w:multiLevelType w:val="hybridMultilevel"/>
    <w:tmpl w:val="D5080C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91E4A32"/>
    <w:multiLevelType w:val="hybridMultilevel"/>
    <w:tmpl w:val="5E5C616A"/>
    <w:lvl w:ilvl="0" w:tplc="098A690C">
      <w:start w:val="3"/>
      <w:numFmt w:val="bullet"/>
      <w:lvlText w:val="-"/>
      <w:lvlJc w:val="left"/>
      <w:pPr>
        <w:ind w:left="720" w:hanging="360"/>
      </w:pPr>
      <w:rPr>
        <w:rFonts w:ascii="Arial" w:eastAsia="Times New Roman" w:hAnsi="Aria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B594CE9"/>
    <w:multiLevelType w:val="hybridMultilevel"/>
    <w:tmpl w:val="A2E6DF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F732A8B"/>
    <w:multiLevelType w:val="hybridMultilevel"/>
    <w:tmpl w:val="926CA5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19A5828"/>
    <w:multiLevelType w:val="multilevel"/>
    <w:tmpl w:val="3C145B42"/>
    <w:lvl w:ilvl="0">
      <w:start w:val="2"/>
      <w:numFmt w:val="decimal"/>
      <w:lvlText w:val="%1."/>
      <w:lvlJc w:val="left"/>
      <w:pPr>
        <w:ind w:left="585" w:hanging="585"/>
      </w:pPr>
      <w:rPr>
        <w:rFonts w:cs="Times New Roman" w:hint="default"/>
      </w:rPr>
    </w:lvl>
    <w:lvl w:ilvl="1">
      <w:start w:val="2"/>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2">
    <w:nsid w:val="52FD6C46"/>
    <w:multiLevelType w:val="hybridMultilevel"/>
    <w:tmpl w:val="745ECC88"/>
    <w:lvl w:ilvl="0" w:tplc="0C0A000F">
      <w:start w:val="1"/>
      <w:numFmt w:val="decimal"/>
      <w:lvlText w:val="%1."/>
      <w:lvlJc w:val="left"/>
      <w:pPr>
        <w:ind w:left="720" w:hanging="360"/>
      </w:pPr>
      <w:rPr>
        <w:rFonts w:cs="Times New Roman"/>
      </w:rPr>
    </w:lvl>
    <w:lvl w:ilvl="1" w:tplc="098A690C">
      <w:start w:val="3"/>
      <w:numFmt w:val="bullet"/>
      <w:lvlText w:val="-"/>
      <w:lvlJc w:val="left"/>
      <w:pPr>
        <w:ind w:left="1440" w:hanging="360"/>
      </w:pPr>
      <w:rPr>
        <w:rFonts w:ascii="Arial" w:eastAsia="Times New Roman" w:hAnsi="Arial" w:hint="default"/>
      </w:rPr>
    </w:lvl>
    <w:lvl w:ilvl="2" w:tplc="36FE404E">
      <w:start w:val="1"/>
      <w:numFmt w:val="lowerLetter"/>
      <w:lvlText w:val="%3)"/>
      <w:lvlJc w:val="left"/>
      <w:pPr>
        <w:ind w:left="2340" w:hanging="360"/>
      </w:pPr>
      <w:rPr>
        <w:rFonts w:cs="Times New Roman"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3">
    <w:nsid w:val="56CE7478"/>
    <w:multiLevelType w:val="hybridMultilevel"/>
    <w:tmpl w:val="476684D8"/>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nsid w:val="5AF938F6"/>
    <w:multiLevelType w:val="hybridMultilevel"/>
    <w:tmpl w:val="CBDC55C4"/>
    <w:lvl w:ilvl="0" w:tplc="300A000F">
      <w:start w:val="1"/>
      <w:numFmt w:val="decimal"/>
      <w:lvlText w:val="%1."/>
      <w:lvlJc w:val="left"/>
      <w:pPr>
        <w:ind w:left="75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35">
    <w:nsid w:val="5D9B55A5"/>
    <w:multiLevelType w:val="multilevel"/>
    <w:tmpl w:val="CEECACFE"/>
    <w:lvl w:ilvl="0">
      <w:start w:val="2"/>
      <w:numFmt w:val="decimal"/>
      <w:lvlText w:val="%1"/>
      <w:lvlJc w:val="left"/>
      <w:pPr>
        <w:ind w:left="525" w:hanging="525"/>
      </w:pPr>
      <w:rPr>
        <w:rFonts w:cs="Times New Roman" w:hint="default"/>
      </w:rPr>
    </w:lvl>
    <w:lvl w:ilvl="1">
      <w:start w:val="1"/>
      <w:numFmt w:val="decimal"/>
      <w:lvlText w:val="%1.%2"/>
      <w:lvlJc w:val="left"/>
      <w:pPr>
        <w:ind w:left="879" w:hanging="525"/>
      </w:pPr>
      <w:rPr>
        <w:rFonts w:cs="Times New Roman" w:hint="default"/>
      </w:rPr>
    </w:lvl>
    <w:lvl w:ilvl="2">
      <w:start w:val="4"/>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6">
    <w:nsid w:val="5ED8460E"/>
    <w:multiLevelType w:val="multilevel"/>
    <w:tmpl w:val="7D6C2EE0"/>
    <w:lvl w:ilvl="0">
      <w:start w:val="2"/>
      <w:numFmt w:val="decimal"/>
      <w:lvlText w:val="%1."/>
      <w:lvlJc w:val="left"/>
      <w:pPr>
        <w:ind w:left="585" w:hanging="585"/>
      </w:pPr>
      <w:rPr>
        <w:rFonts w:cs="Times New Roman" w:hint="default"/>
      </w:rPr>
    </w:lvl>
    <w:lvl w:ilvl="1">
      <w:start w:val="1"/>
      <w:numFmt w:val="decimal"/>
      <w:lvlText w:val="%1.%2."/>
      <w:lvlJc w:val="left"/>
      <w:pPr>
        <w:ind w:left="720" w:hanging="720"/>
      </w:pPr>
      <w:rPr>
        <w:rFonts w:cs="Times New Roman" w:hint="default"/>
      </w:rPr>
    </w:lvl>
    <w:lvl w:ilvl="2">
      <w:start w:val="9"/>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7">
    <w:nsid w:val="61DC71CD"/>
    <w:multiLevelType w:val="hybridMultilevel"/>
    <w:tmpl w:val="D71244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3ED58EF"/>
    <w:multiLevelType w:val="hybridMultilevel"/>
    <w:tmpl w:val="3FCE49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6465BE0"/>
    <w:multiLevelType w:val="hybridMultilevel"/>
    <w:tmpl w:val="BC720D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7207DD6"/>
    <w:multiLevelType w:val="multilevel"/>
    <w:tmpl w:val="98C2CF94"/>
    <w:lvl w:ilvl="0">
      <w:start w:val="2"/>
      <w:numFmt w:val="decimal"/>
      <w:lvlText w:val="%1."/>
      <w:lvlJc w:val="left"/>
      <w:pPr>
        <w:ind w:left="585" w:hanging="585"/>
      </w:pPr>
      <w:rPr>
        <w:rFonts w:cs="Times New Roman" w:hint="default"/>
      </w:rPr>
    </w:lvl>
    <w:lvl w:ilvl="1">
      <w:start w:val="2"/>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41">
    <w:nsid w:val="6A5746FF"/>
    <w:multiLevelType w:val="hybridMultilevel"/>
    <w:tmpl w:val="14C08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B1144FF"/>
    <w:multiLevelType w:val="hybridMultilevel"/>
    <w:tmpl w:val="650626D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3">
    <w:nsid w:val="6B5B5F16"/>
    <w:multiLevelType w:val="hybridMultilevel"/>
    <w:tmpl w:val="887467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FE503B5"/>
    <w:multiLevelType w:val="hybridMultilevel"/>
    <w:tmpl w:val="D428BEF6"/>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36FE404E">
      <w:start w:val="1"/>
      <w:numFmt w:val="lowerLetter"/>
      <w:lvlText w:val="%3)"/>
      <w:lvlJc w:val="left"/>
      <w:pPr>
        <w:ind w:left="2340" w:hanging="360"/>
      </w:pPr>
      <w:rPr>
        <w:rFonts w:cs="Times New Roman"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5">
    <w:nsid w:val="716B5872"/>
    <w:multiLevelType w:val="hybridMultilevel"/>
    <w:tmpl w:val="98A2152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6">
    <w:nsid w:val="74FF3504"/>
    <w:multiLevelType w:val="hybridMultilevel"/>
    <w:tmpl w:val="7A3A78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6073E4E"/>
    <w:multiLevelType w:val="hybridMultilevel"/>
    <w:tmpl w:val="FD88DC50"/>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8">
    <w:nsid w:val="77820A8B"/>
    <w:multiLevelType w:val="hybridMultilevel"/>
    <w:tmpl w:val="B4687396"/>
    <w:lvl w:ilvl="0" w:tplc="300A0001">
      <w:start w:val="1"/>
      <w:numFmt w:val="bullet"/>
      <w:lvlText w:val=""/>
      <w:lvlJc w:val="left"/>
      <w:pPr>
        <w:ind w:left="789" w:hanging="360"/>
      </w:pPr>
      <w:rPr>
        <w:rFonts w:ascii="Symbol" w:hAnsi="Symbol" w:hint="default"/>
      </w:rPr>
    </w:lvl>
    <w:lvl w:ilvl="1" w:tplc="300A0003" w:tentative="1">
      <w:start w:val="1"/>
      <w:numFmt w:val="bullet"/>
      <w:lvlText w:val="o"/>
      <w:lvlJc w:val="left"/>
      <w:pPr>
        <w:ind w:left="1509" w:hanging="360"/>
      </w:pPr>
      <w:rPr>
        <w:rFonts w:ascii="Courier New" w:hAnsi="Courier New" w:hint="default"/>
      </w:rPr>
    </w:lvl>
    <w:lvl w:ilvl="2" w:tplc="300A0005" w:tentative="1">
      <w:start w:val="1"/>
      <w:numFmt w:val="bullet"/>
      <w:lvlText w:val=""/>
      <w:lvlJc w:val="left"/>
      <w:pPr>
        <w:ind w:left="2229" w:hanging="360"/>
      </w:pPr>
      <w:rPr>
        <w:rFonts w:ascii="Wingdings" w:hAnsi="Wingdings" w:hint="default"/>
      </w:rPr>
    </w:lvl>
    <w:lvl w:ilvl="3" w:tplc="300A0001" w:tentative="1">
      <w:start w:val="1"/>
      <w:numFmt w:val="bullet"/>
      <w:lvlText w:val=""/>
      <w:lvlJc w:val="left"/>
      <w:pPr>
        <w:ind w:left="2949" w:hanging="360"/>
      </w:pPr>
      <w:rPr>
        <w:rFonts w:ascii="Symbol" w:hAnsi="Symbol" w:hint="default"/>
      </w:rPr>
    </w:lvl>
    <w:lvl w:ilvl="4" w:tplc="300A0003" w:tentative="1">
      <w:start w:val="1"/>
      <w:numFmt w:val="bullet"/>
      <w:lvlText w:val="o"/>
      <w:lvlJc w:val="left"/>
      <w:pPr>
        <w:ind w:left="3669" w:hanging="360"/>
      </w:pPr>
      <w:rPr>
        <w:rFonts w:ascii="Courier New" w:hAnsi="Courier New" w:hint="default"/>
      </w:rPr>
    </w:lvl>
    <w:lvl w:ilvl="5" w:tplc="300A0005" w:tentative="1">
      <w:start w:val="1"/>
      <w:numFmt w:val="bullet"/>
      <w:lvlText w:val=""/>
      <w:lvlJc w:val="left"/>
      <w:pPr>
        <w:ind w:left="4389" w:hanging="360"/>
      </w:pPr>
      <w:rPr>
        <w:rFonts w:ascii="Wingdings" w:hAnsi="Wingdings" w:hint="default"/>
      </w:rPr>
    </w:lvl>
    <w:lvl w:ilvl="6" w:tplc="300A0001" w:tentative="1">
      <w:start w:val="1"/>
      <w:numFmt w:val="bullet"/>
      <w:lvlText w:val=""/>
      <w:lvlJc w:val="left"/>
      <w:pPr>
        <w:ind w:left="5109" w:hanging="360"/>
      </w:pPr>
      <w:rPr>
        <w:rFonts w:ascii="Symbol" w:hAnsi="Symbol" w:hint="default"/>
      </w:rPr>
    </w:lvl>
    <w:lvl w:ilvl="7" w:tplc="300A0003" w:tentative="1">
      <w:start w:val="1"/>
      <w:numFmt w:val="bullet"/>
      <w:lvlText w:val="o"/>
      <w:lvlJc w:val="left"/>
      <w:pPr>
        <w:ind w:left="5829" w:hanging="360"/>
      </w:pPr>
      <w:rPr>
        <w:rFonts w:ascii="Courier New" w:hAnsi="Courier New" w:hint="default"/>
      </w:rPr>
    </w:lvl>
    <w:lvl w:ilvl="8" w:tplc="300A0005" w:tentative="1">
      <w:start w:val="1"/>
      <w:numFmt w:val="bullet"/>
      <w:lvlText w:val=""/>
      <w:lvlJc w:val="left"/>
      <w:pPr>
        <w:ind w:left="6549" w:hanging="360"/>
      </w:pPr>
      <w:rPr>
        <w:rFonts w:ascii="Wingdings" w:hAnsi="Wingdings" w:hint="default"/>
      </w:rPr>
    </w:lvl>
  </w:abstractNum>
  <w:abstractNum w:abstractNumId="49">
    <w:nsid w:val="78686EFA"/>
    <w:multiLevelType w:val="hybridMultilevel"/>
    <w:tmpl w:val="9D9A9C1A"/>
    <w:lvl w:ilvl="0" w:tplc="0C0A000F">
      <w:start w:val="1"/>
      <w:numFmt w:val="decimal"/>
      <w:lvlText w:val="%1."/>
      <w:lvlJc w:val="left"/>
      <w:pPr>
        <w:ind w:left="720" w:hanging="360"/>
      </w:pPr>
      <w:rPr>
        <w:rFonts w:cs="Times New Roman"/>
      </w:rPr>
    </w:lvl>
    <w:lvl w:ilvl="1" w:tplc="0C0A0003">
      <w:start w:val="1"/>
      <w:numFmt w:val="bullet"/>
      <w:lvlText w:val="o"/>
      <w:lvlJc w:val="left"/>
      <w:pPr>
        <w:tabs>
          <w:tab w:val="num" w:pos="1440"/>
        </w:tabs>
        <w:ind w:left="1440" w:hanging="360"/>
      </w:pPr>
      <w:rPr>
        <w:rFonts w:ascii="Courier New" w:hAnsi="Courier New" w:hint="default"/>
      </w:rPr>
    </w:lvl>
    <w:lvl w:ilvl="2" w:tplc="36FE404E">
      <w:start w:val="1"/>
      <w:numFmt w:val="lowerLetter"/>
      <w:lvlText w:val="%3)"/>
      <w:lvlJc w:val="left"/>
      <w:pPr>
        <w:ind w:left="2340" w:hanging="360"/>
      </w:pPr>
      <w:rPr>
        <w:rFonts w:cs="Times New Roman"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0">
    <w:nsid w:val="7CAD4D48"/>
    <w:multiLevelType w:val="hybridMultilevel"/>
    <w:tmpl w:val="F63E4D2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51">
    <w:nsid w:val="7CDF41D4"/>
    <w:multiLevelType w:val="hybridMultilevel"/>
    <w:tmpl w:val="41D02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E5E2FFE"/>
    <w:multiLevelType w:val="hybridMultilevel"/>
    <w:tmpl w:val="D5C0D8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6"/>
  </w:num>
  <w:num w:numId="3">
    <w:abstractNumId w:val="10"/>
  </w:num>
  <w:num w:numId="4">
    <w:abstractNumId w:val="3"/>
  </w:num>
  <w:num w:numId="5">
    <w:abstractNumId w:val="41"/>
  </w:num>
  <w:num w:numId="6">
    <w:abstractNumId w:val="16"/>
  </w:num>
  <w:num w:numId="7">
    <w:abstractNumId w:val="38"/>
  </w:num>
  <w:num w:numId="8">
    <w:abstractNumId w:val="32"/>
  </w:num>
  <w:num w:numId="9">
    <w:abstractNumId w:val="28"/>
  </w:num>
  <w:num w:numId="1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46"/>
  </w:num>
  <w:num w:numId="17">
    <w:abstractNumId w:val="37"/>
  </w:num>
  <w:num w:numId="18">
    <w:abstractNumId w:val="13"/>
  </w:num>
  <w:num w:numId="19">
    <w:abstractNumId w:val="14"/>
  </w:num>
  <w:num w:numId="20">
    <w:abstractNumId w:val="11"/>
  </w:num>
  <w:num w:numId="21">
    <w:abstractNumId w:val="24"/>
  </w:num>
  <w:num w:numId="22">
    <w:abstractNumId w:val="39"/>
  </w:num>
  <w:num w:numId="23">
    <w:abstractNumId w:val="48"/>
  </w:num>
  <w:num w:numId="24">
    <w:abstractNumId w:val="20"/>
  </w:num>
  <w:num w:numId="25">
    <w:abstractNumId w:val="4"/>
  </w:num>
  <w:num w:numId="26">
    <w:abstractNumId w:val="9"/>
  </w:num>
  <w:num w:numId="27">
    <w:abstractNumId w:val="18"/>
  </w:num>
  <w:num w:numId="28">
    <w:abstractNumId w:val="5"/>
  </w:num>
  <w:num w:numId="29">
    <w:abstractNumId w:val="30"/>
  </w:num>
  <w:num w:numId="30">
    <w:abstractNumId w:val="52"/>
  </w:num>
  <w:num w:numId="31">
    <w:abstractNumId w:val="6"/>
  </w:num>
  <w:num w:numId="32">
    <w:abstractNumId w:val="7"/>
  </w:num>
  <w:num w:numId="33">
    <w:abstractNumId w:val="40"/>
  </w:num>
  <w:num w:numId="34">
    <w:abstractNumId w:val="36"/>
  </w:num>
  <w:num w:numId="35">
    <w:abstractNumId w:val="17"/>
  </w:num>
  <w:num w:numId="36">
    <w:abstractNumId w:val="31"/>
  </w:num>
  <w:num w:numId="37">
    <w:abstractNumId w:val="1"/>
  </w:num>
  <w:num w:numId="38">
    <w:abstractNumId w:val="35"/>
  </w:num>
  <w:num w:numId="39">
    <w:abstractNumId w:val="29"/>
  </w:num>
  <w:num w:numId="40">
    <w:abstractNumId w:val="43"/>
  </w:num>
  <w:num w:numId="41">
    <w:abstractNumId w:val="27"/>
  </w:num>
  <w:num w:numId="42">
    <w:abstractNumId w:val="8"/>
  </w:num>
  <w:num w:numId="43">
    <w:abstractNumId w:val="51"/>
  </w:num>
  <w:num w:numId="44">
    <w:abstractNumId w:val="19"/>
  </w:num>
  <w:num w:numId="45">
    <w:abstractNumId w:val="42"/>
  </w:num>
  <w:num w:numId="46">
    <w:abstractNumId w:val="0"/>
  </w:num>
  <w:num w:numId="47">
    <w:abstractNumId w:val="2"/>
  </w:num>
  <w:num w:numId="48">
    <w:abstractNumId w:val="33"/>
  </w:num>
  <w:num w:numId="49">
    <w:abstractNumId w:val="45"/>
  </w:num>
  <w:num w:numId="50">
    <w:abstractNumId w:val="50"/>
  </w:num>
  <w:num w:numId="51">
    <w:abstractNumId w:val="15"/>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num>
  <w:num w:numId="54">
    <w:abstractNumId w:val="1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77146"/>
    <w:rsid w:val="00004033"/>
    <w:rsid w:val="00005184"/>
    <w:rsid w:val="00007DB3"/>
    <w:rsid w:val="00010FC7"/>
    <w:rsid w:val="0001111B"/>
    <w:rsid w:val="0001160F"/>
    <w:rsid w:val="00016F80"/>
    <w:rsid w:val="00021C18"/>
    <w:rsid w:val="00025FBD"/>
    <w:rsid w:val="000307E4"/>
    <w:rsid w:val="00030D4F"/>
    <w:rsid w:val="00030F84"/>
    <w:rsid w:val="000314EA"/>
    <w:rsid w:val="00034232"/>
    <w:rsid w:val="0004376C"/>
    <w:rsid w:val="00044407"/>
    <w:rsid w:val="000468F7"/>
    <w:rsid w:val="00046B1C"/>
    <w:rsid w:val="00047563"/>
    <w:rsid w:val="000525A9"/>
    <w:rsid w:val="00053C2C"/>
    <w:rsid w:val="00054686"/>
    <w:rsid w:val="000553DA"/>
    <w:rsid w:val="000601FB"/>
    <w:rsid w:val="0006021F"/>
    <w:rsid w:val="00062BF9"/>
    <w:rsid w:val="000654B1"/>
    <w:rsid w:val="00065CCC"/>
    <w:rsid w:val="0007228C"/>
    <w:rsid w:val="00077417"/>
    <w:rsid w:val="000779BC"/>
    <w:rsid w:val="00090C49"/>
    <w:rsid w:val="000934D0"/>
    <w:rsid w:val="000A0C2F"/>
    <w:rsid w:val="000A0D4A"/>
    <w:rsid w:val="000A1843"/>
    <w:rsid w:val="000A1F6B"/>
    <w:rsid w:val="000A2B08"/>
    <w:rsid w:val="000A5E4B"/>
    <w:rsid w:val="000B35DC"/>
    <w:rsid w:val="000B39E0"/>
    <w:rsid w:val="000B44A5"/>
    <w:rsid w:val="000B5691"/>
    <w:rsid w:val="000B58E8"/>
    <w:rsid w:val="000B5DF7"/>
    <w:rsid w:val="000B694F"/>
    <w:rsid w:val="000B6A23"/>
    <w:rsid w:val="000B7658"/>
    <w:rsid w:val="000C2528"/>
    <w:rsid w:val="000C442E"/>
    <w:rsid w:val="000D1FF4"/>
    <w:rsid w:val="000D230C"/>
    <w:rsid w:val="000D2D00"/>
    <w:rsid w:val="000D4FB7"/>
    <w:rsid w:val="000E1413"/>
    <w:rsid w:val="000E1A82"/>
    <w:rsid w:val="000E3081"/>
    <w:rsid w:val="000E50F5"/>
    <w:rsid w:val="000E6177"/>
    <w:rsid w:val="000E64EA"/>
    <w:rsid w:val="000F0E42"/>
    <w:rsid w:val="000F20BA"/>
    <w:rsid w:val="000F3994"/>
    <w:rsid w:val="000F3FD9"/>
    <w:rsid w:val="000F410B"/>
    <w:rsid w:val="000F51A6"/>
    <w:rsid w:val="000F5DD5"/>
    <w:rsid w:val="000F7543"/>
    <w:rsid w:val="000F7B2E"/>
    <w:rsid w:val="001007B9"/>
    <w:rsid w:val="00100A2F"/>
    <w:rsid w:val="00100F6C"/>
    <w:rsid w:val="00103000"/>
    <w:rsid w:val="00105ECA"/>
    <w:rsid w:val="0010747A"/>
    <w:rsid w:val="001136D8"/>
    <w:rsid w:val="001153CA"/>
    <w:rsid w:val="001157A1"/>
    <w:rsid w:val="0012106E"/>
    <w:rsid w:val="001219C7"/>
    <w:rsid w:val="00131A45"/>
    <w:rsid w:val="00134F2F"/>
    <w:rsid w:val="0013592C"/>
    <w:rsid w:val="0013664D"/>
    <w:rsid w:val="00136826"/>
    <w:rsid w:val="00136CE9"/>
    <w:rsid w:val="00137925"/>
    <w:rsid w:val="0014055B"/>
    <w:rsid w:val="00142515"/>
    <w:rsid w:val="00145F6F"/>
    <w:rsid w:val="00153ACB"/>
    <w:rsid w:val="001543B6"/>
    <w:rsid w:val="0015454C"/>
    <w:rsid w:val="00156172"/>
    <w:rsid w:val="00157E16"/>
    <w:rsid w:val="001604CC"/>
    <w:rsid w:val="00161E7F"/>
    <w:rsid w:val="00163EB8"/>
    <w:rsid w:val="00164052"/>
    <w:rsid w:val="001660EB"/>
    <w:rsid w:val="00166D1F"/>
    <w:rsid w:val="00167C71"/>
    <w:rsid w:val="00170786"/>
    <w:rsid w:val="00175E25"/>
    <w:rsid w:val="00177A71"/>
    <w:rsid w:val="001805BA"/>
    <w:rsid w:val="00186EFF"/>
    <w:rsid w:val="00191F00"/>
    <w:rsid w:val="001931C7"/>
    <w:rsid w:val="001931F4"/>
    <w:rsid w:val="0019341C"/>
    <w:rsid w:val="00194CBC"/>
    <w:rsid w:val="001A5543"/>
    <w:rsid w:val="001B04A6"/>
    <w:rsid w:val="001B182A"/>
    <w:rsid w:val="001B219E"/>
    <w:rsid w:val="001B2374"/>
    <w:rsid w:val="001B32D1"/>
    <w:rsid w:val="001B5096"/>
    <w:rsid w:val="001B66E1"/>
    <w:rsid w:val="001C28E9"/>
    <w:rsid w:val="001C3A6D"/>
    <w:rsid w:val="001C5768"/>
    <w:rsid w:val="001C69E8"/>
    <w:rsid w:val="001C71B4"/>
    <w:rsid w:val="001C72CB"/>
    <w:rsid w:val="001C7B76"/>
    <w:rsid w:val="001C7B8F"/>
    <w:rsid w:val="001C7F25"/>
    <w:rsid w:val="001D263C"/>
    <w:rsid w:val="001D302A"/>
    <w:rsid w:val="001D4A52"/>
    <w:rsid w:val="001E0035"/>
    <w:rsid w:val="001E0B7E"/>
    <w:rsid w:val="001E132B"/>
    <w:rsid w:val="001E151F"/>
    <w:rsid w:val="001F1E5A"/>
    <w:rsid w:val="001F1F23"/>
    <w:rsid w:val="001F299F"/>
    <w:rsid w:val="001F31D1"/>
    <w:rsid w:val="001F3643"/>
    <w:rsid w:val="001F3CB8"/>
    <w:rsid w:val="001F6EA2"/>
    <w:rsid w:val="00202D77"/>
    <w:rsid w:val="00202DC5"/>
    <w:rsid w:val="00203910"/>
    <w:rsid w:val="00205431"/>
    <w:rsid w:val="00205BEA"/>
    <w:rsid w:val="002074F2"/>
    <w:rsid w:val="002075B1"/>
    <w:rsid w:val="00212F87"/>
    <w:rsid w:val="00213497"/>
    <w:rsid w:val="00213726"/>
    <w:rsid w:val="00216CB7"/>
    <w:rsid w:val="00216DB2"/>
    <w:rsid w:val="00216E27"/>
    <w:rsid w:val="002173BE"/>
    <w:rsid w:val="00217F7B"/>
    <w:rsid w:val="00220190"/>
    <w:rsid w:val="00221B7F"/>
    <w:rsid w:val="00224544"/>
    <w:rsid w:val="00225282"/>
    <w:rsid w:val="0022533B"/>
    <w:rsid w:val="00225D5B"/>
    <w:rsid w:val="00230535"/>
    <w:rsid w:val="00230611"/>
    <w:rsid w:val="00230965"/>
    <w:rsid w:val="00235ED1"/>
    <w:rsid w:val="00236B46"/>
    <w:rsid w:val="00236EC8"/>
    <w:rsid w:val="00237073"/>
    <w:rsid w:val="00237F6D"/>
    <w:rsid w:val="002446DD"/>
    <w:rsid w:val="00244D15"/>
    <w:rsid w:val="00247A76"/>
    <w:rsid w:val="00251D18"/>
    <w:rsid w:val="0025290C"/>
    <w:rsid w:val="00252BA3"/>
    <w:rsid w:val="00255398"/>
    <w:rsid w:val="0026260E"/>
    <w:rsid w:val="002633AD"/>
    <w:rsid w:val="00263D68"/>
    <w:rsid w:val="00263FB4"/>
    <w:rsid w:val="002645C5"/>
    <w:rsid w:val="00264EAD"/>
    <w:rsid w:val="00276397"/>
    <w:rsid w:val="00280BEB"/>
    <w:rsid w:val="00280E62"/>
    <w:rsid w:val="0028186C"/>
    <w:rsid w:val="00286103"/>
    <w:rsid w:val="00287978"/>
    <w:rsid w:val="0029037D"/>
    <w:rsid w:val="0029159E"/>
    <w:rsid w:val="0029207F"/>
    <w:rsid w:val="00292DAA"/>
    <w:rsid w:val="00294433"/>
    <w:rsid w:val="002A031B"/>
    <w:rsid w:val="002A6D80"/>
    <w:rsid w:val="002A76B9"/>
    <w:rsid w:val="002C30D0"/>
    <w:rsid w:val="002C72D0"/>
    <w:rsid w:val="002D5906"/>
    <w:rsid w:val="002D62BC"/>
    <w:rsid w:val="002D631C"/>
    <w:rsid w:val="002D661C"/>
    <w:rsid w:val="002E5082"/>
    <w:rsid w:val="002E76C8"/>
    <w:rsid w:val="002F1AFC"/>
    <w:rsid w:val="002F2C61"/>
    <w:rsid w:val="002F3631"/>
    <w:rsid w:val="00300D62"/>
    <w:rsid w:val="00301B24"/>
    <w:rsid w:val="00302B0E"/>
    <w:rsid w:val="00305139"/>
    <w:rsid w:val="003108D3"/>
    <w:rsid w:val="003134A6"/>
    <w:rsid w:val="00313CE4"/>
    <w:rsid w:val="00322513"/>
    <w:rsid w:val="00322943"/>
    <w:rsid w:val="00323C3B"/>
    <w:rsid w:val="0032437E"/>
    <w:rsid w:val="003256B8"/>
    <w:rsid w:val="00327337"/>
    <w:rsid w:val="003301A6"/>
    <w:rsid w:val="00342693"/>
    <w:rsid w:val="003475E9"/>
    <w:rsid w:val="00351BAA"/>
    <w:rsid w:val="00352204"/>
    <w:rsid w:val="003532F6"/>
    <w:rsid w:val="0035566A"/>
    <w:rsid w:val="003606BF"/>
    <w:rsid w:val="00361CCB"/>
    <w:rsid w:val="003644A2"/>
    <w:rsid w:val="003669CC"/>
    <w:rsid w:val="00372A08"/>
    <w:rsid w:val="003736E2"/>
    <w:rsid w:val="00373F61"/>
    <w:rsid w:val="00374625"/>
    <w:rsid w:val="003840EB"/>
    <w:rsid w:val="00384899"/>
    <w:rsid w:val="00386F8D"/>
    <w:rsid w:val="00387B74"/>
    <w:rsid w:val="0039059D"/>
    <w:rsid w:val="0039266A"/>
    <w:rsid w:val="00394746"/>
    <w:rsid w:val="00394E28"/>
    <w:rsid w:val="00396AFF"/>
    <w:rsid w:val="00396D8B"/>
    <w:rsid w:val="003A2BE9"/>
    <w:rsid w:val="003B0C49"/>
    <w:rsid w:val="003B4403"/>
    <w:rsid w:val="003B4FCE"/>
    <w:rsid w:val="003B77EE"/>
    <w:rsid w:val="003B7CBD"/>
    <w:rsid w:val="003C2C36"/>
    <w:rsid w:val="003C3C8F"/>
    <w:rsid w:val="003C3D59"/>
    <w:rsid w:val="003C4084"/>
    <w:rsid w:val="003C5AD9"/>
    <w:rsid w:val="003C71DA"/>
    <w:rsid w:val="003C72A8"/>
    <w:rsid w:val="003D2427"/>
    <w:rsid w:val="003D299E"/>
    <w:rsid w:val="003D2B28"/>
    <w:rsid w:val="003D700E"/>
    <w:rsid w:val="003E0B23"/>
    <w:rsid w:val="003E1723"/>
    <w:rsid w:val="003E332F"/>
    <w:rsid w:val="003E51F6"/>
    <w:rsid w:val="003E65C9"/>
    <w:rsid w:val="003F3DEB"/>
    <w:rsid w:val="003F3E3B"/>
    <w:rsid w:val="003F4D29"/>
    <w:rsid w:val="003F541A"/>
    <w:rsid w:val="003F63FE"/>
    <w:rsid w:val="003F6555"/>
    <w:rsid w:val="003F76F9"/>
    <w:rsid w:val="00400763"/>
    <w:rsid w:val="00403ADF"/>
    <w:rsid w:val="0040422D"/>
    <w:rsid w:val="004048D5"/>
    <w:rsid w:val="00404D67"/>
    <w:rsid w:val="00406404"/>
    <w:rsid w:val="004108F4"/>
    <w:rsid w:val="0041281D"/>
    <w:rsid w:val="004140C8"/>
    <w:rsid w:val="00414FCA"/>
    <w:rsid w:val="004168AE"/>
    <w:rsid w:val="004217D7"/>
    <w:rsid w:val="00421A2F"/>
    <w:rsid w:val="00421EA5"/>
    <w:rsid w:val="004265EE"/>
    <w:rsid w:val="0042769F"/>
    <w:rsid w:val="004277CB"/>
    <w:rsid w:val="00427B3F"/>
    <w:rsid w:val="00427BF1"/>
    <w:rsid w:val="00431515"/>
    <w:rsid w:val="00432870"/>
    <w:rsid w:val="0043337C"/>
    <w:rsid w:val="0043472C"/>
    <w:rsid w:val="00440126"/>
    <w:rsid w:val="00444EE2"/>
    <w:rsid w:val="00446F72"/>
    <w:rsid w:val="00450901"/>
    <w:rsid w:val="00452BAB"/>
    <w:rsid w:val="00453538"/>
    <w:rsid w:val="00454204"/>
    <w:rsid w:val="00456E9D"/>
    <w:rsid w:val="00462BE6"/>
    <w:rsid w:val="00462BEF"/>
    <w:rsid w:val="00462BF3"/>
    <w:rsid w:val="004641BE"/>
    <w:rsid w:val="004644A6"/>
    <w:rsid w:val="00465B5F"/>
    <w:rsid w:val="0046788A"/>
    <w:rsid w:val="0047386D"/>
    <w:rsid w:val="00475268"/>
    <w:rsid w:val="00477808"/>
    <w:rsid w:val="00481F67"/>
    <w:rsid w:val="00486226"/>
    <w:rsid w:val="004862A1"/>
    <w:rsid w:val="0049027F"/>
    <w:rsid w:val="004907C0"/>
    <w:rsid w:val="0049462B"/>
    <w:rsid w:val="004A1901"/>
    <w:rsid w:val="004A36BF"/>
    <w:rsid w:val="004A3A90"/>
    <w:rsid w:val="004A62D6"/>
    <w:rsid w:val="004B010A"/>
    <w:rsid w:val="004B3E3B"/>
    <w:rsid w:val="004B5FE0"/>
    <w:rsid w:val="004B6A28"/>
    <w:rsid w:val="004C275B"/>
    <w:rsid w:val="004C2846"/>
    <w:rsid w:val="004C5720"/>
    <w:rsid w:val="004C5970"/>
    <w:rsid w:val="004C6DBD"/>
    <w:rsid w:val="004D20F4"/>
    <w:rsid w:val="004D2E86"/>
    <w:rsid w:val="004D307F"/>
    <w:rsid w:val="004D38D7"/>
    <w:rsid w:val="004D6C92"/>
    <w:rsid w:val="004E3212"/>
    <w:rsid w:val="004E622F"/>
    <w:rsid w:val="004F0038"/>
    <w:rsid w:val="004F146A"/>
    <w:rsid w:val="004F4178"/>
    <w:rsid w:val="0050056A"/>
    <w:rsid w:val="00501AE6"/>
    <w:rsid w:val="00504116"/>
    <w:rsid w:val="005043F9"/>
    <w:rsid w:val="00510A61"/>
    <w:rsid w:val="005144D2"/>
    <w:rsid w:val="00521F91"/>
    <w:rsid w:val="00522568"/>
    <w:rsid w:val="00530516"/>
    <w:rsid w:val="00530A84"/>
    <w:rsid w:val="00530EAD"/>
    <w:rsid w:val="00541494"/>
    <w:rsid w:val="00542BDB"/>
    <w:rsid w:val="00543321"/>
    <w:rsid w:val="00545626"/>
    <w:rsid w:val="005500D3"/>
    <w:rsid w:val="005541B4"/>
    <w:rsid w:val="0055498A"/>
    <w:rsid w:val="005552B0"/>
    <w:rsid w:val="00555F44"/>
    <w:rsid w:val="0055665A"/>
    <w:rsid w:val="00560738"/>
    <w:rsid w:val="005611C9"/>
    <w:rsid w:val="005621A6"/>
    <w:rsid w:val="005677C0"/>
    <w:rsid w:val="00570F8C"/>
    <w:rsid w:val="005716F1"/>
    <w:rsid w:val="00575668"/>
    <w:rsid w:val="00581755"/>
    <w:rsid w:val="00582024"/>
    <w:rsid w:val="00583622"/>
    <w:rsid w:val="00584201"/>
    <w:rsid w:val="00585C74"/>
    <w:rsid w:val="005911E3"/>
    <w:rsid w:val="00591649"/>
    <w:rsid w:val="0059286F"/>
    <w:rsid w:val="0059605E"/>
    <w:rsid w:val="0059795B"/>
    <w:rsid w:val="005A059D"/>
    <w:rsid w:val="005A5FCC"/>
    <w:rsid w:val="005A609C"/>
    <w:rsid w:val="005A6D65"/>
    <w:rsid w:val="005A76C4"/>
    <w:rsid w:val="005A787C"/>
    <w:rsid w:val="005B083E"/>
    <w:rsid w:val="005B53BF"/>
    <w:rsid w:val="005B5D00"/>
    <w:rsid w:val="005C3EB2"/>
    <w:rsid w:val="005C48B0"/>
    <w:rsid w:val="005C7330"/>
    <w:rsid w:val="005C73F7"/>
    <w:rsid w:val="005D21BC"/>
    <w:rsid w:val="005D2654"/>
    <w:rsid w:val="005D3619"/>
    <w:rsid w:val="005D71BF"/>
    <w:rsid w:val="005D7969"/>
    <w:rsid w:val="005E03D1"/>
    <w:rsid w:val="005E77F1"/>
    <w:rsid w:val="005F0B7B"/>
    <w:rsid w:val="005F3452"/>
    <w:rsid w:val="00602A76"/>
    <w:rsid w:val="00603AFE"/>
    <w:rsid w:val="006044F2"/>
    <w:rsid w:val="00605C0A"/>
    <w:rsid w:val="00605F57"/>
    <w:rsid w:val="00606785"/>
    <w:rsid w:val="006102B1"/>
    <w:rsid w:val="0061187E"/>
    <w:rsid w:val="006157C8"/>
    <w:rsid w:val="00615837"/>
    <w:rsid w:val="00621324"/>
    <w:rsid w:val="0062557E"/>
    <w:rsid w:val="0062692A"/>
    <w:rsid w:val="0062721E"/>
    <w:rsid w:val="006312E2"/>
    <w:rsid w:val="0063306A"/>
    <w:rsid w:val="00633604"/>
    <w:rsid w:val="00640501"/>
    <w:rsid w:val="00642B20"/>
    <w:rsid w:val="00643B8C"/>
    <w:rsid w:val="00645536"/>
    <w:rsid w:val="00646854"/>
    <w:rsid w:val="00646ABA"/>
    <w:rsid w:val="00647942"/>
    <w:rsid w:val="00652EE1"/>
    <w:rsid w:val="00653950"/>
    <w:rsid w:val="00655818"/>
    <w:rsid w:val="0065781F"/>
    <w:rsid w:val="00660127"/>
    <w:rsid w:val="00660C6D"/>
    <w:rsid w:val="006647DB"/>
    <w:rsid w:val="006725B3"/>
    <w:rsid w:val="00672B21"/>
    <w:rsid w:val="00673498"/>
    <w:rsid w:val="00673E78"/>
    <w:rsid w:val="006748CC"/>
    <w:rsid w:val="006764A0"/>
    <w:rsid w:val="00677526"/>
    <w:rsid w:val="00680F40"/>
    <w:rsid w:val="00682396"/>
    <w:rsid w:val="0068251F"/>
    <w:rsid w:val="00682C04"/>
    <w:rsid w:val="0068384B"/>
    <w:rsid w:val="00686742"/>
    <w:rsid w:val="00687A7F"/>
    <w:rsid w:val="006A12D4"/>
    <w:rsid w:val="006A5288"/>
    <w:rsid w:val="006A5443"/>
    <w:rsid w:val="006A57E4"/>
    <w:rsid w:val="006A5D03"/>
    <w:rsid w:val="006A7757"/>
    <w:rsid w:val="006B13CB"/>
    <w:rsid w:val="006B1A42"/>
    <w:rsid w:val="006B25F5"/>
    <w:rsid w:val="006B606C"/>
    <w:rsid w:val="006B677F"/>
    <w:rsid w:val="006B702A"/>
    <w:rsid w:val="006C11A1"/>
    <w:rsid w:val="006C2775"/>
    <w:rsid w:val="006C30DC"/>
    <w:rsid w:val="006C35E9"/>
    <w:rsid w:val="006D0569"/>
    <w:rsid w:val="006D0C65"/>
    <w:rsid w:val="006D1A52"/>
    <w:rsid w:val="006D2906"/>
    <w:rsid w:val="006D6FFD"/>
    <w:rsid w:val="006D7E20"/>
    <w:rsid w:val="006E1135"/>
    <w:rsid w:val="006E6F17"/>
    <w:rsid w:val="006F5A19"/>
    <w:rsid w:val="006F6622"/>
    <w:rsid w:val="00701B37"/>
    <w:rsid w:val="00704AC9"/>
    <w:rsid w:val="00705147"/>
    <w:rsid w:val="00712F48"/>
    <w:rsid w:val="00714864"/>
    <w:rsid w:val="00714C71"/>
    <w:rsid w:val="00716A3B"/>
    <w:rsid w:val="00720A17"/>
    <w:rsid w:val="00722663"/>
    <w:rsid w:val="00725754"/>
    <w:rsid w:val="00731CD1"/>
    <w:rsid w:val="007349D8"/>
    <w:rsid w:val="00735680"/>
    <w:rsid w:val="00736B5C"/>
    <w:rsid w:val="007424AF"/>
    <w:rsid w:val="007441F2"/>
    <w:rsid w:val="00746E8E"/>
    <w:rsid w:val="007473FC"/>
    <w:rsid w:val="00751E58"/>
    <w:rsid w:val="0075238E"/>
    <w:rsid w:val="007538AF"/>
    <w:rsid w:val="00762840"/>
    <w:rsid w:val="0076541C"/>
    <w:rsid w:val="00765BD2"/>
    <w:rsid w:val="007707F0"/>
    <w:rsid w:val="00772B6F"/>
    <w:rsid w:val="00772CB8"/>
    <w:rsid w:val="00774DE1"/>
    <w:rsid w:val="00777146"/>
    <w:rsid w:val="00781B14"/>
    <w:rsid w:val="00787BB5"/>
    <w:rsid w:val="00795517"/>
    <w:rsid w:val="0079636E"/>
    <w:rsid w:val="007A260B"/>
    <w:rsid w:val="007A2EF4"/>
    <w:rsid w:val="007A70FC"/>
    <w:rsid w:val="007B09F2"/>
    <w:rsid w:val="007B60BA"/>
    <w:rsid w:val="007B75B2"/>
    <w:rsid w:val="007C2B8E"/>
    <w:rsid w:val="007C39A6"/>
    <w:rsid w:val="007C3B6F"/>
    <w:rsid w:val="007D2CD6"/>
    <w:rsid w:val="007D41B6"/>
    <w:rsid w:val="007D5C63"/>
    <w:rsid w:val="007E0609"/>
    <w:rsid w:val="007E1338"/>
    <w:rsid w:val="007E2AD0"/>
    <w:rsid w:val="007E470E"/>
    <w:rsid w:val="007E5A4D"/>
    <w:rsid w:val="007E62A2"/>
    <w:rsid w:val="007F1406"/>
    <w:rsid w:val="007F3489"/>
    <w:rsid w:val="007F45BF"/>
    <w:rsid w:val="007F656D"/>
    <w:rsid w:val="007F65B3"/>
    <w:rsid w:val="007F69B8"/>
    <w:rsid w:val="00802180"/>
    <w:rsid w:val="0080282C"/>
    <w:rsid w:val="008059C8"/>
    <w:rsid w:val="008119DC"/>
    <w:rsid w:val="00813B8C"/>
    <w:rsid w:val="00820F16"/>
    <w:rsid w:val="00821353"/>
    <w:rsid w:val="00821EED"/>
    <w:rsid w:val="00823342"/>
    <w:rsid w:val="00823566"/>
    <w:rsid w:val="00823662"/>
    <w:rsid w:val="00823C24"/>
    <w:rsid w:val="00826F4E"/>
    <w:rsid w:val="0083233F"/>
    <w:rsid w:val="00833CAC"/>
    <w:rsid w:val="00836771"/>
    <w:rsid w:val="0083692E"/>
    <w:rsid w:val="0083703A"/>
    <w:rsid w:val="008416E1"/>
    <w:rsid w:val="008421A5"/>
    <w:rsid w:val="00842D9D"/>
    <w:rsid w:val="00845B6A"/>
    <w:rsid w:val="008463F2"/>
    <w:rsid w:val="00847C41"/>
    <w:rsid w:val="00850C7F"/>
    <w:rsid w:val="00853912"/>
    <w:rsid w:val="008551B0"/>
    <w:rsid w:val="00855B5D"/>
    <w:rsid w:val="00856151"/>
    <w:rsid w:val="00861105"/>
    <w:rsid w:val="00864E35"/>
    <w:rsid w:val="008653B3"/>
    <w:rsid w:val="00865422"/>
    <w:rsid w:val="0086575D"/>
    <w:rsid w:val="00870116"/>
    <w:rsid w:val="00870B9B"/>
    <w:rsid w:val="008738E0"/>
    <w:rsid w:val="00874921"/>
    <w:rsid w:val="00877C22"/>
    <w:rsid w:val="00882F2E"/>
    <w:rsid w:val="00883F33"/>
    <w:rsid w:val="00885EB4"/>
    <w:rsid w:val="00886CAB"/>
    <w:rsid w:val="00891D3F"/>
    <w:rsid w:val="008925E8"/>
    <w:rsid w:val="00893775"/>
    <w:rsid w:val="00894085"/>
    <w:rsid w:val="0089454F"/>
    <w:rsid w:val="008949E6"/>
    <w:rsid w:val="00896A2E"/>
    <w:rsid w:val="008A1C06"/>
    <w:rsid w:val="008A1CC8"/>
    <w:rsid w:val="008A315B"/>
    <w:rsid w:val="008A6DB2"/>
    <w:rsid w:val="008B04F1"/>
    <w:rsid w:val="008B3F2F"/>
    <w:rsid w:val="008B4DEB"/>
    <w:rsid w:val="008B64A7"/>
    <w:rsid w:val="008B6E23"/>
    <w:rsid w:val="008C0C14"/>
    <w:rsid w:val="008C1E5F"/>
    <w:rsid w:val="008C319A"/>
    <w:rsid w:val="008C3A64"/>
    <w:rsid w:val="008C5EA6"/>
    <w:rsid w:val="008D260E"/>
    <w:rsid w:val="008E052B"/>
    <w:rsid w:val="008E2E06"/>
    <w:rsid w:val="008E4CE7"/>
    <w:rsid w:val="008F1BA1"/>
    <w:rsid w:val="008F2136"/>
    <w:rsid w:val="008F5AA8"/>
    <w:rsid w:val="008F6366"/>
    <w:rsid w:val="008F6E66"/>
    <w:rsid w:val="00902105"/>
    <w:rsid w:val="00903CC3"/>
    <w:rsid w:val="00905395"/>
    <w:rsid w:val="00905EFC"/>
    <w:rsid w:val="009169A3"/>
    <w:rsid w:val="00917D88"/>
    <w:rsid w:val="0092790C"/>
    <w:rsid w:val="00931E63"/>
    <w:rsid w:val="009336B5"/>
    <w:rsid w:val="00933717"/>
    <w:rsid w:val="00934033"/>
    <w:rsid w:val="00934111"/>
    <w:rsid w:val="009419AA"/>
    <w:rsid w:val="0094245B"/>
    <w:rsid w:val="00945795"/>
    <w:rsid w:val="00945D95"/>
    <w:rsid w:val="00947AAB"/>
    <w:rsid w:val="00950403"/>
    <w:rsid w:val="009541DC"/>
    <w:rsid w:val="00955A64"/>
    <w:rsid w:val="009614DF"/>
    <w:rsid w:val="00966E03"/>
    <w:rsid w:val="00971A4F"/>
    <w:rsid w:val="00973B65"/>
    <w:rsid w:val="009748AF"/>
    <w:rsid w:val="009770CF"/>
    <w:rsid w:val="00983EE9"/>
    <w:rsid w:val="009912E2"/>
    <w:rsid w:val="00992199"/>
    <w:rsid w:val="009930B7"/>
    <w:rsid w:val="009953C3"/>
    <w:rsid w:val="0099587E"/>
    <w:rsid w:val="00996C75"/>
    <w:rsid w:val="0099722B"/>
    <w:rsid w:val="00997618"/>
    <w:rsid w:val="00997FAD"/>
    <w:rsid w:val="009A1C5B"/>
    <w:rsid w:val="009A40FB"/>
    <w:rsid w:val="009A646A"/>
    <w:rsid w:val="009A73AE"/>
    <w:rsid w:val="009A7472"/>
    <w:rsid w:val="009B2019"/>
    <w:rsid w:val="009B2736"/>
    <w:rsid w:val="009B6A94"/>
    <w:rsid w:val="009B7A38"/>
    <w:rsid w:val="009C1A4B"/>
    <w:rsid w:val="009C27FE"/>
    <w:rsid w:val="009C3F17"/>
    <w:rsid w:val="009C5781"/>
    <w:rsid w:val="009C57AB"/>
    <w:rsid w:val="009C7D2B"/>
    <w:rsid w:val="009D0F24"/>
    <w:rsid w:val="009D1A47"/>
    <w:rsid w:val="009D3E56"/>
    <w:rsid w:val="009D6D55"/>
    <w:rsid w:val="009D7266"/>
    <w:rsid w:val="009D7C5B"/>
    <w:rsid w:val="009E2E8B"/>
    <w:rsid w:val="009E6E00"/>
    <w:rsid w:val="009F2371"/>
    <w:rsid w:val="009F2BC0"/>
    <w:rsid w:val="009F3801"/>
    <w:rsid w:val="009F6952"/>
    <w:rsid w:val="00A01507"/>
    <w:rsid w:val="00A02759"/>
    <w:rsid w:val="00A03337"/>
    <w:rsid w:val="00A044E5"/>
    <w:rsid w:val="00A060CB"/>
    <w:rsid w:val="00A119EA"/>
    <w:rsid w:val="00A149DB"/>
    <w:rsid w:val="00A15837"/>
    <w:rsid w:val="00A2050C"/>
    <w:rsid w:val="00A2111F"/>
    <w:rsid w:val="00A25DB6"/>
    <w:rsid w:val="00A2624E"/>
    <w:rsid w:val="00A30115"/>
    <w:rsid w:val="00A320D8"/>
    <w:rsid w:val="00A324FA"/>
    <w:rsid w:val="00A32BE1"/>
    <w:rsid w:val="00A32C5B"/>
    <w:rsid w:val="00A344E1"/>
    <w:rsid w:val="00A34A64"/>
    <w:rsid w:val="00A43425"/>
    <w:rsid w:val="00A4475E"/>
    <w:rsid w:val="00A44A78"/>
    <w:rsid w:val="00A46291"/>
    <w:rsid w:val="00A51EA8"/>
    <w:rsid w:val="00A56258"/>
    <w:rsid w:val="00A567ED"/>
    <w:rsid w:val="00A56E51"/>
    <w:rsid w:val="00A57E64"/>
    <w:rsid w:val="00A6247B"/>
    <w:rsid w:val="00A6415B"/>
    <w:rsid w:val="00A64BF6"/>
    <w:rsid w:val="00A65E86"/>
    <w:rsid w:val="00A6634F"/>
    <w:rsid w:val="00A66B61"/>
    <w:rsid w:val="00A67015"/>
    <w:rsid w:val="00A7004C"/>
    <w:rsid w:val="00A71BD1"/>
    <w:rsid w:val="00A72402"/>
    <w:rsid w:val="00A72436"/>
    <w:rsid w:val="00A729C7"/>
    <w:rsid w:val="00A74B26"/>
    <w:rsid w:val="00A80FF2"/>
    <w:rsid w:val="00A83A5C"/>
    <w:rsid w:val="00A905FE"/>
    <w:rsid w:val="00A926CD"/>
    <w:rsid w:val="00A9599D"/>
    <w:rsid w:val="00AA0C97"/>
    <w:rsid w:val="00AA363C"/>
    <w:rsid w:val="00AA48F8"/>
    <w:rsid w:val="00AA4AAF"/>
    <w:rsid w:val="00AA59FB"/>
    <w:rsid w:val="00AA62C1"/>
    <w:rsid w:val="00AA68D7"/>
    <w:rsid w:val="00AB295C"/>
    <w:rsid w:val="00AB3D8F"/>
    <w:rsid w:val="00AC0F69"/>
    <w:rsid w:val="00AC2C58"/>
    <w:rsid w:val="00AC5B37"/>
    <w:rsid w:val="00AC6027"/>
    <w:rsid w:val="00AD2784"/>
    <w:rsid w:val="00AD3F79"/>
    <w:rsid w:val="00AD7451"/>
    <w:rsid w:val="00AE37E0"/>
    <w:rsid w:val="00AE4557"/>
    <w:rsid w:val="00AE57B4"/>
    <w:rsid w:val="00AE7992"/>
    <w:rsid w:val="00AE7FD9"/>
    <w:rsid w:val="00AF31C0"/>
    <w:rsid w:val="00AF48CA"/>
    <w:rsid w:val="00AF67DE"/>
    <w:rsid w:val="00B0120C"/>
    <w:rsid w:val="00B01DB0"/>
    <w:rsid w:val="00B0383A"/>
    <w:rsid w:val="00B04948"/>
    <w:rsid w:val="00B05FB2"/>
    <w:rsid w:val="00B06922"/>
    <w:rsid w:val="00B0722D"/>
    <w:rsid w:val="00B07F2A"/>
    <w:rsid w:val="00B10191"/>
    <w:rsid w:val="00B130F3"/>
    <w:rsid w:val="00B13305"/>
    <w:rsid w:val="00B14F9E"/>
    <w:rsid w:val="00B1709B"/>
    <w:rsid w:val="00B20AFB"/>
    <w:rsid w:val="00B20D64"/>
    <w:rsid w:val="00B20DA1"/>
    <w:rsid w:val="00B22639"/>
    <w:rsid w:val="00B2277B"/>
    <w:rsid w:val="00B23E21"/>
    <w:rsid w:val="00B24064"/>
    <w:rsid w:val="00B27E1F"/>
    <w:rsid w:val="00B35610"/>
    <w:rsid w:val="00B37631"/>
    <w:rsid w:val="00B40550"/>
    <w:rsid w:val="00B416F3"/>
    <w:rsid w:val="00B41716"/>
    <w:rsid w:val="00B43F63"/>
    <w:rsid w:val="00B4444C"/>
    <w:rsid w:val="00B44E87"/>
    <w:rsid w:val="00B45FDD"/>
    <w:rsid w:val="00B472B8"/>
    <w:rsid w:val="00B473ED"/>
    <w:rsid w:val="00B51AC3"/>
    <w:rsid w:val="00B51EEE"/>
    <w:rsid w:val="00B52273"/>
    <w:rsid w:val="00B52AA2"/>
    <w:rsid w:val="00B54277"/>
    <w:rsid w:val="00B545DA"/>
    <w:rsid w:val="00B55152"/>
    <w:rsid w:val="00B56A5B"/>
    <w:rsid w:val="00B5728D"/>
    <w:rsid w:val="00B576F7"/>
    <w:rsid w:val="00B600FA"/>
    <w:rsid w:val="00B61F13"/>
    <w:rsid w:val="00B6355D"/>
    <w:rsid w:val="00B642FC"/>
    <w:rsid w:val="00B6666E"/>
    <w:rsid w:val="00B7186C"/>
    <w:rsid w:val="00B71C74"/>
    <w:rsid w:val="00B75B7F"/>
    <w:rsid w:val="00B80A7A"/>
    <w:rsid w:val="00B810B7"/>
    <w:rsid w:val="00B81EC5"/>
    <w:rsid w:val="00B83101"/>
    <w:rsid w:val="00B85B73"/>
    <w:rsid w:val="00B8697D"/>
    <w:rsid w:val="00B876B0"/>
    <w:rsid w:val="00B919B9"/>
    <w:rsid w:val="00B923A2"/>
    <w:rsid w:val="00B94924"/>
    <w:rsid w:val="00B96578"/>
    <w:rsid w:val="00B96BEB"/>
    <w:rsid w:val="00B97BEF"/>
    <w:rsid w:val="00B97DBF"/>
    <w:rsid w:val="00BA1DCE"/>
    <w:rsid w:val="00BA3475"/>
    <w:rsid w:val="00BA5463"/>
    <w:rsid w:val="00BA61A6"/>
    <w:rsid w:val="00BB1E62"/>
    <w:rsid w:val="00BB2B6D"/>
    <w:rsid w:val="00BB30D2"/>
    <w:rsid w:val="00BB68A6"/>
    <w:rsid w:val="00BC0656"/>
    <w:rsid w:val="00BC0AF6"/>
    <w:rsid w:val="00BC2096"/>
    <w:rsid w:val="00BC29B6"/>
    <w:rsid w:val="00BC36C8"/>
    <w:rsid w:val="00BC4020"/>
    <w:rsid w:val="00BC49AD"/>
    <w:rsid w:val="00BC75A3"/>
    <w:rsid w:val="00BD37C0"/>
    <w:rsid w:val="00BD42A4"/>
    <w:rsid w:val="00BD43FD"/>
    <w:rsid w:val="00BD6E23"/>
    <w:rsid w:val="00BE0898"/>
    <w:rsid w:val="00BE2CAC"/>
    <w:rsid w:val="00BE36B5"/>
    <w:rsid w:val="00BF1635"/>
    <w:rsid w:val="00BF3693"/>
    <w:rsid w:val="00BF459C"/>
    <w:rsid w:val="00BF4EF4"/>
    <w:rsid w:val="00C00001"/>
    <w:rsid w:val="00C00F62"/>
    <w:rsid w:val="00C020DF"/>
    <w:rsid w:val="00C0388F"/>
    <w:rsid w:val="00C06E6B"/>
    <w:rsid w:val="00C070D8"/>
    <w:rsid w:val="00C07197"/>
    <w:rsid w:val="00C074DE"/>
    <w:rsid w:val="00C10EA6"/>
    <w:rsid w:val="00C138F5"/>
    <w:rsid w:val="00C14940"/>
    <w:rsid w:val="00C15EEA"/>
    <w:rsid w:val="00C20FAC"/>
    <w:rsid w:val="00C21F34"/>
    <w:rsid w:val="00C22114"/>
    <w:rsid w:val="00C23D8C"/>
    <w:rsid w:val="00C25F69"/>
    <w:rsid w:val="00C25FA5"/>
    <w:rsid w:val="00C316A1"/>
    <w:rsid w:val="00C35302"/>
    <w:rsid w:val="00C42046"/>
    <w:rsid w:val="00C445BE"/>
    <w:rsid w:val="00C46356"/>
    <w:rsid w:val="00C46D92"/>
    <w:rsid w:val="00C503C6"/>
    <w:rsid w:val="00C50A86"/>
    <w:rsid w:val="00C537DE"/>
    <w:rsid w:val="00C5553E"/>
    <w:rsid w:val="00C55964"/>
    <w:rsid w:val="00C5706F"/>
    <w:rsid w:val="00C573CA"/>
    <w:rsid w:val="00C57800"/>
    <w:rsid w:val="00C6098D"/>
    <w:rsid w:val="00C61E65"/>
    <w:rsid w:val="00C61ECD"/>
    <w:rsid w:val="00C62C7A"/>
    <w:rsid w:val="00C64FBB"/>
    <w:rsid w:val="00C65AC7"/>
    <w:rsid w:val="00C70196"/>
    <w:rsid w:val="00C70D54"/>
    <w:rsid w:val="00C743B0"/>
    <w:rsid w:val="00C75829"/>
    <w:rsid w:val="00C76BE7"/>
    <w:rsid w:val="00C777C2"/>
    <w:rsid w:val="00C8615B"/>
    <w:rsid w:val="00C86738"/>
    <w:rsid w:val="00C86C49"/>
    <w:rsid w:val="00C9429E"/>
    <w:rsid w:val="00C952C1"/>
    <w:rsid w:val="00C95D68"/>
    <w:rsid w:val="00CA12BA"/>
    <w:rsid w:val="00CA1B54"/>
    <w:rsid w:val="00CA428A"/>
    <w:rsid w:val="00CA607F"/>
    <w:rsid w:val="00CA7133"/>
    <w:rsid w:val="00CA77F3"/>
    <w:rsid w:val="00CB074E"/>
    <w:rsid w:val="00CB2B6D"/>
    <w:rsid w:val="00CC23AF"/>
    <w:rsid w:val="00CC3EEB"/>
    <w:rsid w:val="00CC4362"/>
    <w:rsid w:val="00CD6DF3"/>
    <w:rsid w:val="00CD7ED7"/>
    <w:rsid w:val="00CE11F8"/>
    <w:rsid w:val="00CF1AB3"/>
    <w:rsid w:val="00CF5C50"/>
    <w:rsid w:val="00CF5E60"/>
    <w:rsid w:val="00CF6941"/>
    <w:rsid w:val="00D00DA4"/>
    <w:rsid w:val="00D01B4A"/>
    <w:rsid w:val="00D01BD6"/>
    <w:rsid w:val="00D01C53"/>
    <w:rsid w:val="00D020BD"/>
    <w:rsid w:val="00D03099"/>
    <w:rsid w:val="00D04B19"/>
    <w:rsid w:val="00D059E5"/>
    <w:rsid w:val="00D06050"/>
    <w:rsid w:val="00D06673"/>
    <w:rsid w:val="00D07582"/>
    <w:rsid w:val="00D106D6"/>
    <w:rsid w:val="00D11D82"/>
    <w:rsid w:val="00D11E10"/>
    <w:rsid w:val="00D131A2"/>
    <w:rsid w:val="00D16113"/>
    <w:rsid w:val="00D1773D"/>
    <w:rsid w:val="00D20070"/>
    <w:rsid w:val="00D21035"/>
    <w:rsid w:val="00D21659"/>
    <w:rsid w:val="00D27013"/>
    <w:rsid w:val="00D276C8"/>
    <w:rsid w:val="00D30AB5"/>
    <w:rsid w:val="00D377F8"/>
    <w:rsid w:val="00D424E1"/>
    <w:rsid w:val="00D42F04"/>
    <w:rsid w:val="00D438A3"/>
    <w:rsid w:val="00D440E3"/>
    <w:rsid w:val="00D46D90"/>
    <w:rsid w:val="00D50BE9"/>
    <w:rsid w:val="00D5176A"/>
    <w:rsid w:val="00D53065"/>
    <w:rsid w:val="00D54C1B"/>
    <w:rsid w:val="00D570E8"/>
    <w:rsid w:val="00D579AB"/>
    <w:rsid w:val="00D60749"/>
    <w:rsid w:val="00D61ACE"/>
    <w:rsid w:val="00D62445"/>
    <w:rsid w:val="00D64577"/>
    <w:rsid w:val="00D651F6"/>
    <w:rsid w:val="00D653AC"/>
    <w:rsid w:val="00D65D3E"/>
    <w:rsid w:val="00D66948"/>
    <w:rsid w:val="00D71327"/>
    <w:rsid w:val="00D71A4F"/>
    <w:rsid w:val="00D72122"/>
    <w:rsid w:val="00D7473F"/>
    <w:rsid w:val="00D76B39"/>
    <w:rsid w:val="00D7725D"/>
    <w:rsid w:val="00D807FC"/>
    <w:rsid w:val="00D84B64"/>
    <w:rsid w:val="00D85939"/>
    <w:rsid w:val="00D87853"/>
    <w:rsid w:val="00D87D61"/>
    <w:rsid w:val="00D87EE7"/>
    <w:rsid w:val="00D95C12"/>
    <w:rsid w:val="00D96C7A"/>
    <w:rsid w:val="00D97B74"/>
    <w:rsid w:val="00DA23FF"/>
    <w:rsid w:val="00DA35F2"/>
    <w:rsid w:val="00DA4253"/>
    <w:rsid w:val="00DA6079"/>
    <w:rsid w:val="00DB0C44"/>
    <w:rsid w:val="00DB2EF8"/>
    <w:rsid w:val="00DB32C7"/>
    <w:rsid w:val="00DB6A65"/>
    <w:rsid w:val="00DC1336"/>
    <w:rsid w:val="00DC1BD1"/>
    <w:rsid w:val="00DD2892"/>
    <w:rsid w:val="00DD6092"/>
    <w:rsid w:val="00DD70E6"/>
    <w:rsid w:val="00DD7FFA"/>
    <w:rsid w:val="00DE04F8"/>
    <w:rsid w:val="00DE204D"/>
    <w:rsid w:val="00DE34BE"/>
    <w:rsid w:val="00DE4737"/>
    <w:rsid w:val="00DE71ED"/>
    <w:rsid w:val="00DE7505"/>
    <w:rsid w:val="00DE754D"/>
    <w:rsid w:val="00DF2093"/>
    <w:rsid w:val="00E00A70"/>
    <w:rsid w:val="00E02D7F"/>
    <w:rsid w:val="00E101FB"/>
    <w:rsid w:val="00E121B1"/>
    <w:rsid w:val="00E15E2E"/>
    <w:rsid w:val="00E16018"/>
    <w:rsid w:val="00E2013F"/>
    <w:rsid w:val="00E20245"/>
    <w:rsid w:val="00E250B7"/>
    <w:rsid w:val="00E250E3"/>
    <w:rsid w:val="00E30417"/>
    <w:rsid w:val="00E30503"/>
    <w:rsid w:val="00E31504"/>
    <w:rsid w:val="00E33C66"/>
    <w:rsid w:val="00E34088"/>
    <w:rsid w:val="00E34A89"/>
    <w:rsid w:val="00E35634"/>
    <w:rsid w:val="00E36827"/>
    <w:rsid w:val="00E44CD4"/>
    <w:rsid w:val="00E4786B"/>
    <w:rsid w:val="00E5232E"/>
    <w:rsid w:val="00E52587"/>
    <w:rsid w:val="00E5273B"/>
    <w:rsid w:val="00E55132"/>
    <w:rsid w:val="00E57FDE"/>
    <w:rsid w:val="00E603BD"/>
    <w:rsid w:val="00E71356"/>
    <w:rsid w:val="00E73729"/>
    <w:rsid w:val="00E75A70"/>
    <w:rsid w:val="00E77CB1"/>
    <w:rsid w:val="00E804BC"/>
    <w:rsid w:val="00E84269"/>
    <w:rsid w:val="00E850AC"/>
    <w:rsid w:val="00E918EC"/>
    <w:rsid w:val="00E92376"/>
    <w:rsid w:val="00E95E93"/>
    <w:rsid w:val="00EA2C93"/>
    <w:rsid w:val="00EA4917"/>
    <w:rsid w:val="00EA4DE2"/>
    <w:rsid w:val="00EA52DF"/>
    <w:rsid w:val="00EA6D45"/>
    <w:rsid w:val="00EB0909"/>
    <w:rsid w:val="00EB1115"/>
    <w:rsid w:val="00EB31AC"/>
    <w:rsid w:val="00EB58F7"/>
    <w:rsid w:val="00EB785C"/>
    <w:rsid w:val="00EB7BFC"/>
    <w:rsid w:val="00EC0D9B"/>
    <w:rsid w:val="00EC1358"/>
    <w:rsid w:val="00EC66E3"/>
    <w:rsid w:val="00EC7F44"/>
    <w:rsid w:val="00ED41D3"/>
    <w:rsid w:val="00ED4515"/>
    <w:rsid w:val="00ED4989"/>
    <w:rsid w:val="00ED71EC"/>
    <w:rsid w:val="00EE07D6"/>
    <w:rsid w:val="00EE0B84"/>
    <w:rsid w:val="00EE0EBD"/>
    <w:rsid w:val="00EE7C7B"/>
    <w:rsid w:val="00EF5884"/>
    <w:rsid w:val="00EF60C6"/>
    <w:rsid w:val="00EF6FDF"/>
    <w:rsid w:val="00F01B11"/>
    <w:rsid w:val="00F02F67"/>
    <w:rsid w:val="00F0320D"/>
    <w:rsid w:val="00F04C48"/>
    <w:rsid w:val="00F0532A"/>
    <w:rsid w:val="00F07891"/>
    <w:rsid w:val="00F12D93"/>
    <w:rsid w:val="00F16FBC"/>
    <w:rsid w:val="00F222AB"/>
    <w:rsid w:val="00F27CE3"/>
    <w:rsid w:val="00F31227"/>
    <w:rsid w:val="00F31D5A"/>
    <w:rsid w:val="00F36EE1"/>
    <w:rsid w:val="00F373A5"/>
    <w:rsid w:val="00F374E7"/>
    <w:rsid w:val="00F40BCA"/>
    <w:rsid w:val="00F4335E"/>
    <w:rsid w:val="00F51497"/>
    <w:rsid w:val="00F51673"/>
    <w:rsid w:val="00F51A68"/>
    <w:rsid w:val="00F51F50"/>
    <w:rsid w:val="00F56458"/>
    <w:rsid w:val="00F5784F"/>
    <w:rsid w:val="00F57BFE"/>
    <w:rsid w:val="00F57E2A"/>
    <w:rsid w:val="00F60308"/>
    <w:rsid w:val="00F647DD"/>
    <w:rsid w:val="00F653F0"/>
    <w:rsid w:val="00F65C9F"/>
    <w:rsid w:val="00F71067"/>
    <w:rsid w:val="00F72985"/>
    <w:rsid w:val="00F77FBA"/>
    <w:rsid w:val="00F80859"/>
    <w:rsid w:val="00F81A6A"/>
    <w:rsid w:val="00F828CE"/>
    <w:rsid w:val="00F833C7"/>
    <w:rsid w:val="00F87BF4"/>
    <w:rsid w:val="00F90B20"/>
    <w:rsid w:val="00F90F12"/>
    <w:rsid w:val="00F92031"/>
    <w:rsid w:val="00F976C5"/>
    <w:rsid w:val="00F97BBC"/>
    <w:rsid w:val="00FA1FCA"/>
    <w:rsid w:val="00FA4E36"/>
    <w:rsid w:val="00FA5768"/>
    <w:rsid w:val="00FA699B"/>
    <w:rsid w:val="00FB0C4B"/>
    <w:rsid w:val="00FB11B5"/>
    <w:rsid w:val="00FB1258"/>
    <w:rsid w:val="00FB17BA"/>
    <w:rsid w:val="00FB79E6"/>
    <w:rsid w:val="00FC0C68"/>
    <w:rsid w:val="00FC4643"/>
    <w:rsid w:val="00FC518A"/>
    <w:rsid w:val="00FC51F0"/>
    <w:rsid w:val="00FC6E6D"/>
    <w:rsid w:val="00FD33BF"/>
    <w:rsid w:val="00FD3A2F"/>
    <w:rsid w:val="00FD42AF"/>
    <w:rsid w:val="00FD7F18"/>
    <w:rsid w:val="00FE251A"/>
    <w:rsid w:val="00FF091A"/>
    <w:rsid w:val="00FF3728"/>
    <w:rsid w:val="00FF3813"/>
    <w:rsid w:val="00FF45E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99F"/>
    <w:pPr>
      <w:spacing w:after="200" w:line="276" w:lineRule="auto"/>
    </w:pPr>
    <w:rPr>
      <w:sz w:val="22"/>
      <w:szCs w:val="22"/>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uiPriority w:val="99"/>
    <w:rsid w:val="005043F9"/>
    <w:rPr>
      <w:rFonts w:cs="Times New Roman"/>
    </w:rPr>
  </w:style>
  <w:style w:type="character" w:customStyle="1" w:styleId="apple-converted-space">
    <w:name w:val="apple-converted-space"/>
    <w:basedOn w:val="Fuentedeprrafopredeter"/>
    <w:uiPriority w:val="99"/>
    <w:rsid w:val="005043F9"/>
    <w:rPr>
      <w:rFonts w:cs="Times New Roman"/>
    </w:rPr>
  </w:style>
  <w:style w:type="paragraph" w:styleId="Prrafodelista">
    <w:name w:val="List Paragraph"/>
    <w:basedOn w:val="Normal"/>
    <w:uiPriority w:val="99"/>
    <w:qFormat/>
    <w:rsid w:val="00955A64"/>
    <w:pPr>
      <w:ind w:left="720"/>
      <w:contextualSpacing/>
    </w:pPr>
  </w:style>
  <w:style w:type="paragraph" w:customStyle="1" w:styleId="Default">
    <w:name w:val="Default"/>
    <w:rsid w:val="003E51F6"/>
    <w:pPr>
      <w:autoSpaceDE w:val="0"/>
      <w:autoSpaceDN w:val="0"/>
      <w:adjustRightInd w:val="0"/>
    </w:pPr>
    <w:rPr>
      <w:rFonts w:ascii="Arial" w:hAnsi="Arial" w:cs="Arial"/>
      <w:color w:val="000000"/>
      <w:sz w:val="24"/>
      <w:szCs w:val="24"/>
      <w:lang w:val="es-EC" w:eastAsia="es-EC"/>
    </w:rPr>
  </w:style>
  <w:style w:type="paragraph" w:styleId="Textodeglobo">
    <w:name w:val="Balloon Text"/>
    <w:basedOn w:val="Normal"/>
    <w:link w:val="TextodegloboCar"/>
    <w:uiPriority w:val="99"/>
    <w:semiHidden/>
    <w:rsid w:val="001604CC"/>
    <w:pPr>
      <w:spacing w:after="0" w:line="240" w:lineRule="auto"/>
    </w:pPr>
    <w:rPr>
      <w:rFonts w:ascii="Tahoma" w:hAnsi="Tahoma"/>
      <w:sz w:val="16"/>
      <w:szCs w:val="16"/>
      <w:lang w:eastAsia="es-ES"/>
    </w:rPr>
  </w:style>
  <w:style w:type="character" w:customStyle="1" w:styleId="TextodegloboCar">
    <w:name w:val="Texto de globo Car"/>
    <w:basedOn w:val="Fuentedeprrafopredeter"/>
    <w:link w:val="Textodeglobo"/>
    <w:uiPriority w:val="99"/>
    <w:semiHidden/>
    <w:locked/>
    <w:rsid w:val="001604CC"/>
    <w:rPr>
      <w:rFonts w:ascii="Tahoma" w:hAnsi="Tahoma"/>
      <w:sz w:val="16"/>
    </w:rPr>
  </w:style>
  <w:style w:type="paragraph" w:styleId="Textonotapie">
    <w:name w:val="footnote text"/>
    <w:basedOn w:val="Normal"/>
    <w:link w:val="TextonotapieCar"/>
    <w:uiPriority w:val="99"/>
    <w:semiHidden/>
    <w:rsid w:val="00394746"/>
    <w:pPr>
      <w:spacing w:after="0" w:line="240" w:lineRule="auto"/>
    </w:pPr>
    <w:rPr>
      <w:sz w:val="20"/>
      <w:szCs w:val="20"/>
      <w:lang w:eastAsia="es-ES"/>
    </w:rPr>
  </w:style>
  <w:style w:type="character" w:customStyle="1" w:styleId="TextonotapieCar">
    <w:name w:val="Texto nota pie Car"/>
    <w:basedOn w:val="Fuentedeprrafopredeter"/>
    <w:link w:val="Textonotapie"/>
    <w:uiPriority w:val="99"/>
    <w:semiHidden/>
    <w:locked/>
    <w:rsid w:val="00394746"/>
    <w:rPr>
      <w:sz w:val="20"/>
    </w:rPr>
  </w:style>
  <w:style w:type="character" w:styleId="Refdenotaalpie">
    <w:name w:val="footnote reference"/>
    <w:basedOn w:val="Fuentedeprrafopredeter"/>
    <w:uiPriority w:val="99"/>
    <w:semiHidden/>
    <w:rsid w:val="00394746"/>
    <w:rPr>
      <w:rFonts w:cs="Times New Roman"/>
      <w:vertAlign w:val="superscript"/>
    </w:rPr>
  </w:style>
  <w:style w:type="paragraph" w:styleId="Encabezado">
    <w:name w:val="header"/>
    <w:basedOn w:val="Normal"/>
    <w:link w:val="EncabezadoCar"/>
    <w:uiPriority w:val="99"/>
    <w:rsid w:val="008C31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8C319A"/>
    <w:rPr>
      <w:rFonts w:cs="Times New Roman"/>
    </w:rPr>
  </w:style>
  <w:style w:type="paragraph" w:styleId="Piedepgina">
    <w:name w:val="footer"/>
    <w:basedOn w:val="Normal"/>
    <w:link w:val="PiedepginaCar"/>
    <w:uiPriority w:val="99"/>
    <w:rsid w:val="008C31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8C319A"/>
    <w:rPr>
      <w:rFonts w:cs="Times New Roman"/>
    </w:rPr>
  </w:style>
  <w:style w:type="character" w:styleId="Hipervnculo">
    <w:name w:val="Hyperlink"/>
    <w:basedOn w:val="Fuentedeprrafopredeter"/>
    <w:uiPriority w:val="99"/>
    <w:rsid w:val="000A1843"/>
    <w:rPr>
      <w:rFonts w:cs="Times New Roman"/>
      <w:color w:val="0000FF"/>
      <w:u w:val="single"/>
    </w:rPr>
  </w:style>
  <w:style w:type="table" w:styleId="Tablaconcuadrcula">
    <w:name w:val="Table Grid"/>
    <w:basedOn w:val="Tablanormal"/>
    <w:uiPriority w:val="99"/>
    <w:rsid w:val="001D2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rsid w:val="00BC75A3"/>
    <w:rPr>
      <w:rFonts w:cs="Times New Roman"/>
      <w:sz w:val="16"/>
    </w:rPr>
  </w:style>
  <w:style w:type="paragraph" w:styleId="Textocomentario">
    <w:name w:val="annotation text"/>
    <w:basedOn w:val="Normal"/>
    <w:link w:val="TextocomentarioCar"/>
    <w:uiPriority w:val="99"/>
    <w:semiHidden/>
    <w:rsid w:val="00BC75A3"/>
    <w:rPr>
      <w:sz w:val="20"/>
      <w:szCs w:val="20"/>
    </w:rPr>
  </w:style>
  <w:style w:type="character" w:customStyle="1" w:styleId="TextocomentarioCar">
    <w:name w:val="Texto comentario Car"/>
    <w:basedOn w:val="Fuentedeprrafopredeter"/>
    <w:link w:val="Textocomentario"/>
    <w:uiPriority w:val="99"/>
    <w:semiHidden/>
    <w:locked/>
    <w:rsid w:val="00BC75A3"/>
    <w:rPr>
      <w:rFonts w:cs="Times New Roman"/>
    </w:rPr>
  </w:style>
  <w:style w:type="paragraph" w:styleId="Asuntodelcomentario">
    <w:name w:val="annotation subject"/>
    <w:basedOn w:val="Textocomentario"/>
    <w:next w:val="Textocomentario"/>
    <w:link w:val="AsuntodelcomentarioCar"/>
    <w:uiPriority w:val="99"/>
    <w:semiHidden/>
    <w:rsid w:val="00BC75A3"/>
    <w:rPr>
      <w:b/>
      <w:bCs/>
      <w:lang w:eastAsia="es-ES"/>
    </w:rPr>
  </w:style>
  <w:style w:type="character" w:customStyle="1" w:styleId="AsuntodelcomentarioCar">
    <w:name w:val="Asunto del comentario Car"/>
    <w:basedOn w:val="TextocomentarioCar"/>
    <w:link w:val="Asuntodelcomentario"/>
    <w:uiPriority w:val="99"/>
    <w:semiHidden/>
    <w:locked/>
    <w:rsid w:val="00BC75A3"/>
    <w:rPr>
      <w:b/>
    </w:rPr>
  </w:style>
  <w:style w:type="paragraph" w:styleId="Textonotaalfinal">
    <w:name w:val="endnote text"/>
    <w:basedOn w:val="Normal"/>
    <w:link w:val="TextonotaalfinalCar"/>
    <w:uiPriority w:val="99"/>
    <w:semiHidden/>
    <w:rsid w:val="00A15837"/>
    <w:rPr>
      <w:sz w:val="20"/>
      <w:szCs w:val="20"/>
    </w:rPr>
  </w:style>
  <w:style w:type="character" w:customStyle="1" w:styleId="TextonotaalfinalCar">
    <w:name w:val="Texto nota al final Car"/>
    <w:basedOn w:val="Fuentedeprrafopredeter"/>
    <w:link w:val="Textonotaalfinal"/>
    <w:uiPriority w:val="99"/>
    <w:semiHidden/>
    <w:locked/>
    <w:rsid w:val="00A15837"/>
    <w:rPr>
      <w:rFonts w:cs="Times New Roman"/>
    </w:rPr>
  </w:style>
  <w:style w:type="character" w:styleId="Refdenotaalfinal">
    <w:name w:val="endnote reference"/>
    <w:basedOn w:val="Fuentedeprrafopredeter"/>
    <w:uiPriority w:val="99"/>
    <w:semiHidden/>
    <w:rsid w:val="00A15837"/>
    <w:rPr>
      <w:rFonts w:cs="Times New Roman"/>
      <w:vertAlign w:val="superscript"/>
    </w:rPr>
  </w:style>
  <w:style w:type="table" w:styleId="Cuadrculaclara-nfasis3">
    <w:name w:val="Light Grid Accent 3"/>
    <w:basedOn w:val="Tablanormal"/>
    <w:uiPriority w:val="99"/>
    <w:rsid w:val="00F8085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claro-nfasis4">
    <w:name w:val="Light Shading Accent 4"/>
    <w:basedOn w:val="Tablanormal"/>
    <w:uiPriority w:val="99"/>
    <w:rsid w:val="00864E3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staclara-nfasis4">
    <w:name w:val="Light List Accent 4"/>
    <w:basedOn w:val="Tablanormal"/>
    <w:uiPriority w:val="99"/>
    <w:rsid w:val="00864E35"/>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character" w:styleId="Hipervnculovisitado">
    <w:name w:val="FollowedHyperlink"/>
    <w:basedOn w:val="Fuentedeprrafopredeter"/>
    <w:uiPriority w:val="99"/>
    <w:semiHidden/>
    <w:rsid w:val="00486226"/>
    <w:rPr>
      <w:rFonts w:cs="Times New Roman"/>
      <w:color w:val="800080"/>
      <w:u w:val="single"/>
    </w:rPr>
  </w:style>
  <w:style w:type="character" w:styleId="Nmerodepgina">
    <w:name w:val="page number"/>
    <w:basedOn w:val="Fuentedeprrafopredeter"/>
    <w:uiPriority w:val="99"/>
    <w:rsid w:val="000E6177"/>
    <w:rPr>
      <w:rFonts w:cs="Times New Roman"/>
    </w:rPr>
  </w:style>
  <w:style w:type="table" w:customStyle="1" w:styleId="Sombreadoclaro-nfasis11">
    <w:name w:val="Sombreado claro - Énfasis 11"/>
    <w:basedOn w:val="Tablanormal"/>
    <w:uiPriority w:val="60"/>
    <w:rsid w:val="004D20F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3">
    <w:name w:val="Light Shading Accent 3"/>
    <w:basedOn w:val="Tablanormal"/>
    <w:uiPriority w:val="60"/>
    <w:rsid w:val="004D20F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medio1-nfasis3">
    <w:name w:val="Medium Shading 1 Accent 3"/>
    <w:basedOn w:val="Tablanormal"/>
    <w:uiPriority w:val="63"/>
    <w:rsid w:val="00134F2F"/>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134F2F"/>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1-nfasis3">
    <w:name w:val="Medium List 1 Accent 3"/>
    <w:basedOn w:val="Tablanormal"/>
    <w:uiPriority w:val="65"/>
    <w:rsid w:val="00134F2F"/>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2-nfasis3">
    <w:name w:val="Medium List 2 Accent 3"/>
    <w:basedOn w:val="Tablanormal"/>
    <w:uiPriority w:val="66"/>
    <w:rsid w:val="00134F2F"/>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Cuadrculamedia11">
    <w:name w:val="Cuadrícula media 11"/>
    <w:basedOn w:val="Tablanormal"/>
    <w:uiPriority w:val="67"/>
    <w:rsid w:val="00134F2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s>
</file>

<file path=word/webSettings.xml><?xml version="1.0" encoding="utf-8"?>
<w:webSettings xmlns:r="http://schemas.openxmlformats.org/officeDocument/2006/relationships" xmlns:w="http://schemas.openxmlformats.org/wordprocessingml/2006/main">
  <w:divs>
    <w:div w:id="95754245">
      <w:bodyDiv w:val="1"/>
      <w:marLeft w:val="0"/>
      <w:marRight w:val="0"/>
      <w:marTop w:val="0"/>
      <w:marBottom w:val="0"/>
      <w:divBdr>
        <w:top w:val="none" w:sz="0" w:space="0" w:color="auto"/>
        <w:left w:val="none" w:sz="0" w:space="0" w:color="auto"/>
        <w:bottom w:val="none" w:sz="0" w:space="0" w:color="auto"/>
        <w:right w:val="none" w:sz="0" w:space="0" w:color="auto"/>
      </w:divBdr>
    </w:div>
    <w:div w:id="150296967">
      <w:bodyDiv w:val="1"/>
      <w:marLeft w:val="0"/>
      <w:marRight w:val="0"/>
      <w:marTop w:val="0"/>
      <w:marBottom w:val="0"/>
      <w:divBdr>
        <w:top w:val="none" w:sz="0" w:space="0" w:color="auto"/>
        <w:left w:val="none" w:sz="0" w:space="0" w:color="auto"/>
        <w:bottom w:val="none" w:sz="0" w:space="0" w:color="auto"/>
        <w:right w:val="none" w:sz="0" w:space="0" w:color="auto"/>
      </w:divBdr>
    </w:div>
    <w:div w:id="230577503">
      <w:bodyDiv w:val="1"/>
      <w:marLeft w:val="0"/>
      <w:marRight w:val="0"/>
      <w:marTop w:val="0"/>
      <w:marBottom w:val="0"/>
      <w:divBdr>
        <w:top w:val="none" w:sz="0" w:space="0" w:color="auto"/>
        <w:left w:val="none" w:sz="0" w:space="0" w:color="auto"/>
        <w:bottom w:val="none" w:sz="0" w:space="0" w:color="auto"/>
        <w:right w:val="none" w:sz="0" w:space="0" w:color="auto"/>
      </w:divBdr>
    </w:div>
    <w:div w:id="234320064">
      <w:bodyDiv w:val="1"/>
      <w:marLeft w:val="0"/>
      <w:marRight w:val="0"/>
      <w:marTop w:val="0"/>
      <w:marBottom w:val="0"/>
      <w:divBdr>
        <w:top w:val="none" w:sz="0" w:space="0" w:color="auto"/>
        <w:left w:val="none" w:sz="0" w:space="0" w:color="auto"/>
        <w:bottom w:val="none" w:sz="0" w:space="0" w:color="auto"/>
        <w:right w:val="none" w:sz="0" w:space="0" w:color="auto"/>
      </w:divBdr>
    </w:div>
    <w:div w:id="318583820">
      <w:bodyDiv w:val="1"/>
      <w:marLeft w:val="0"/>
      <w:marRight w:val="0"/>
      <w:marTop w:val="0"/>
      <w:marBottom w:val="0"/>
      <w:divBdr>
        <w:top w:val="none" w:sz="0" w:space="0" w:color="auto"/>
        <w:left w:val="none" w:sz="0" w:space="0" w:color="auto"/>
        <w:bottom w:val="none" w:sz="0" w:space="0" w:color="auto"/>
        <w:right w:val="none" w:sz="0" w:space="0" w:color="auto"/>
      </w:divBdr>
    </w:div>
    <w:div w:id="396129518">
      <w:bodyDiv w:val="1"/>
      <w:marLeft w:val="0"/>
      <w:marRight w:val="0"/>
      <w:marTop w:val="0"/>
      <w:marBottom w:val="0"/>
      <w:divBdr>
        <w:top w:val="none" w:sz="0" w:space="0" w:color="auto"/>
        <w:left w:val="none" w:sz="0" w:space="0" w:color="auto"/>
        <w:bottom w:val="none" w:sz="0" w:space="0" w:color="auto"/>
        <w:right w:val="none" w:sz="0" w:space="0" w:color="auto"/>
      </w:divBdr>
    </w:div>
    <w:div w:id="398555202">
      <w:bodyDiv w:val="1"/>
      <w:marLeft w:val="0"/>
      <w:marRight w:val="0"/>
      <w:marTop w:val="0"/>
      <w:marBottom w:val="0"/>
      <w:divBdr>
        <w:top w:val="none" w:sz="0" w:space="0" w:color="auto"/>
        <w:left w:val="none" w:sz="0" w:space="0" w:color="auto"/>
        <w:bottom w:val="none" w:sz="0" w:space="0" w:color="auto"/>
        <w:right w:val="none" w:sz="0" w:space="0" w:color="auto"/>
      </w:divBdr>
    </w:div>
    <w:div w:id="422846625">
      <w:bodyDiv w:val="1"/>
      <w:marLeft w:val="0"/>
      <w:marRight w:val="0"/>
      <w:marTop w:val="0"/>
      <w:marBottom w:val="0"/>
      <w:divBdr>
        <w:top w:val="none" w:sz="0" w:space="0" w:color="auto"/>
        <w:left w:val="none" w:sz="0" w:space="0" w:color="auto"/>
        <w:bottom w:val="none" w:sz="0" w:space="0" w:color="auto"/>
        <w:right w:val="none" w:sz="0" w:space="0" w:color="auto"/>
      </w:divBdr>
    </w:div>
    <w:div w:id="453401105">
      <w:bodyDiv w:val="1"/>
      <w:marLeft w:val="0"/>
      <w:marRight w:val="0"/>
      <w:marTop w:val="0"/>
      <w:marBottom w:val="0"/>
      <w:divBdr>
        <w:top w:val="none" w:sz="0" w:space="0" w:color="auto"/>
        <w:left w:val="none" w:sz="0" w:space="0" w:color="auto"/>
        <w:bottom w:val="none" w:sz="0" w:space="0" w:color="auto"/>
        <w:right w:val="none" w:sz="0" w:space="0" w:color="auto"/>
      </w:divBdr>
    </w:div>
    <w:div w:id="542594839">
      <w:bodyDiv w:val="1"/>
      <w:marLeft w:val="0"/>
      <w:marRight w:val="0"/>
      <w:marTop w:val="0"/>
      <w:marBottom w:val="0"/>
      <w:divBdr>
        <w:top w:val="none" w:sz="0" w:space="0" w:color="auto"/>
        <w:left w:val="none" w:sz="0" w:space="0" w:color="auto"/>
        <w:bottom w:val="none" w:sz="0" w:space="0" w:color="auto"/>
        <w:right w:val="none" w:sz="0" w:space="0" w:color="auto"/>
      </w:divBdr>
    </w:div>
    <w:div w:id="626860261">
      <w:bodyDiv w:val="1"/>
      <w:marLeft w:val="0"/>
      <w:marRight w:val="0"/>
      <w:marTop w:val="0"/>
      <w:marBottom w:val="0"/>
      <w:divBdr>
        <w:top w:val="none" w:sz="0" w:space="0" w:color="auto"/>
        <w:left w:val="none" w:sz="0" w:space="0" w:color="auto"/>
        <w:bottom w:val="none" w:sz="0" w:space="0" w:color="auto"/>
        <w:right w:val="none" w:sz="0" w:space="0" w:color="auto"/>
      </w:divBdr>
    </w:div>
    <w:div w:id="687410906">
      <w:bodyDiv w:val="1"/>
      <w:marLeft w:val="0"/>
      <w:marRight w:val="0"/>
      <w:marTop w:val="0"/>
      <w:marBottom w:val="0"/>
      <w:divBdr>
        <w:top w:val="none" w:sz="0" w:space="0" w:color="auto"/>
        <w:left w:val="none" w:sz="0" w:space="0" w:color="auto"/>
        <w:bottom w:val="none" w:sz="0" w:space="0" w:color="auto"/>
        <w:right w:val="none" w:sz="0" w:space="0" w:color="auto"/>
      </w:divBdr>
    </w:div>
    <w:div w:id="730080233">
      <w:bodyDiv w:val="1"/>
      <w:marLeft w:val="0"/>
      <w:marRight w:val="0"/>
      <w:marTop w:val="0"/>
      <w:marBottom w:val="0"/>
      <w:divBdr>
        <w:top w:val="none" w:sz="0" w:space="0" w:color="auto"/>
        <w:left w:val="none" w:sz="0" w:space="0" w:color="auto"/>
        <w:bottom w:val="none" w:sz="0" w:space="0" w:color="auto"/>
        <w:right w:val="none" w:sz="0" w:space="0" w:color="auto"/>
      </w:divBdr>
    </w:div>
    <w:div w:id="816805412">
      <w:bodyDiv w:val="1"/>
      <w:marLeft w:val="0"/>
      <w:marRight w:val="0"/>
      <w:marTop w:val="0"/>
      <w:marBottom w:val="0"/>
      <w:divBdr>
        <w:top w:val="none" w:sz="0" w:space="0" w:color="auto"/>
        <w:left w:val="none" w:sz="0" w:space="0" w:color="auto"/>
        <w:bottom w:val="none" w:sz="0" w:space="0" w:color="auto"/>
        <w:right w:val="none" w:sz="0" w:space="0" w:color="auto"/>
      </w:divBdr>
    </w:div>
    <w:div w:id="857697067">
      <w:bodyDiv w:val="1"/>
      <w:marLeft w:val="0"/>
      <w:marRight w:val="0"/>
      <w:marTop w:val="0"/>
      <w:marBottom w:val="0"/>
      <w:divBdr>
        <w:top w:val="none" w:sz="0" w:space="0" w:color="auto"/>
        <w:left w:val="none" w:sz="0" w:space="0" w:color="auto"/>
        <w:bottom w:val="none" w:sz="0" w:space="0" w:color="auto"/>
        <w:right w:val="none" w:sz="0" w:space="0" w:color="auto"/>
      </w:divBdr>
    </w:div>
    <w:div w:id="863250467">
      <w:bodyDiv w:val="1"/>
      <w:marLeft w:val="0"/>
      <w:marRight w:val="0"/>
      <w:marTop w:val="0"/>
      <w:marBottom w:val="0"/>
      <w:divBdr>
        <w:top w:val="none" w:sz="0" w:space="0" w:color="auto"/>
        <w:left w:val="none" w:sz="0" w:space="0" w:color="auto"/>
        <w:bottom w:val="none" w:sz="0" w:space="0" w:color="auto"/>
        <w:right w:val="none" w:sz="0" w:space="0" w:color="auto"/>
      </w:divBdr>
    </w:div>
    <w:div w:id="914973550">
      <w:bodyDiv w:val="1"/>
      <w:marLeft w:val="0"/>
      <w:marRight w:val="0"/>
      <w:marTop w:val="0"/>
      <w:marBottom w:val="0"/>
      <w:divBdr>
        <w:top w:val="none" w:sz="0" w:space="0" w:color="auto"/>
        <w:left w:val="none" w:sz="0" w:space="0" w:color="auto"/>
        <w:bottom w:val="none" w:sz="0" w:space="0" w:color="auto"/>
        <w:right w:val="none" w:sz="0" w:space="0" w:color="auto"/>
      </w:divBdr>
    </w:div>
    <w:div w:id="964628067">
      <w:bodyDiv w:val="1"/>
      <w:marLeft w:val="0"/>
      <w:marRight w:val="0"/>
      <w:marTop w:val="0"/>
      <w:marBottom w:val="0"/>
      <w:divBdr>
        <w:top w:val="none" w:sz="0" w:space="0" w:color="auto"/>
        <w:left w:val="none" w:sz="0" w:space="0" w:color="auto"/>
        <w:bottom w:val="none" w:sz="0" w:space="0" w:color="auto"/>
        <w:right w:val="none" w:sz="0" w:space="0" w:color="auto"/>
      </w:divBdr>
    </w:div>
    <w:div w:id="976028434">
      <w:bodyDiv w:val="1"/>
      <w:marLeft w:val="0"/>
      <w:marRight w:val="0"/>
      <w:marTop w:val="0"/>
      <w:marBottom w:val="0"/>
      <w:divBdr>
        <w:top w:val="none" w:sz="0" w:space="0" w:color="auto"/>
        <w:left w:val="none" w:sz="0" w:space="0" w:color="auto"/>
        <w:bottom w:val="none" w:sz="0" w:space="0" w:color="auto"/>
        <w:right w:val="none" w:sz="0" w:space="0" w:color="auto"/>
      </w:divBdr>
    </w:div>
    <w:div w:id="997459393">
      <w:bodyDiv w:val="1"/>
      <w:marLeft w:val="0"/>
      <w:marRight w:val="0"/>
      <w:marTop w:val="0"/>
      <w:marBottom w:val="0"/>
      <w:divBdr>
        <w:top w:val="none" w:sz="0" w:space="0" w:color="auto"/>
        <w:left w:val="none" w:sz="0" w:space="0" w:color="auto"/>
        <w:bottom w:val="none" w:sz="0" w:space="0" w:color="auto"/>
        <w:right w:val="none" w:sz="0" w:space="0" w:color="auto"/>
      </w:divBdr>
    </w:div>
    <w:div w:id="998463780">
      <w:bodyDiv w:val="1"/>
      <w:marLeft w:val="0"/>
      <w:marRight w:val="0"/>
      <w:marTop w:val="0"/>
      <w:marBottom w:val="0"/>
      <w:divBdr>
        <w:top w:val="none" w:sz="0" w:space="0" w:color="auto"/>
        <w:left w:val="none" w:sz="0" w:space="0" w:color="auto"/>
        <w:bottom w:val="none" w:sz="0" w:space="0" w:color="auto"/>
        <w:right w:val="none" w:sz="0" w:space="0" w:color="auto"/>
      </w:divBdr>
    </w:div>
    <w:div w:id="1008824713">
      <w:bodyDiv w:val="1"/>
      <w:marLeft w:val="0"/>
      <w:marRight w:val="0"/>
      <w:marTop w:val="0"/>
      <w:marBottom w:val="0"/>
      <w:divBdr>
        <w:top w:val="none" w:sz="0" w:space="0" w:color="auto"/>
        <w:left w:val="none" w:sz="0" w:space="0" w:color="auto"/>
        <w:bottom w:val="none" w:sz="0" w:space="0" w:color="auto"/>
        <w:right w:val="none" w:sz="0" w:space="0" w:color="auto"/>
      </w:divBdr>
    </w:div>
    <w:div w:id="1029070583">
      <w:bodyDiv w:val="1"/>
      <w:marLeft w:val="0"/>
      <w:marRight w:val="0"/>
      <w:marTop w:val="0"/>
      <w:marBottom w:val="0"/>
      <w:divBdr>
        <w:top w:val="none" w:sz="0" w:space="0" w:color="auto"/>
        <w:left w:val="none" w:sz="0" w:space="0" w:color="auto"/>
        <w:bottom w:val="none" w:sz="0" w:space="0" w:color="auto"/>
        <w:right w:val="none" w:sz="0" w:space="0" w:color="auto"/>
      </w:divBdr>
    </w:div>
    <w:div w:id="1041436433">
      <w:bodyDiv w:val="1"/>
      <w:marLeft w:val="0"/>
      <w:marRight w:val="0"/>
      <w:marTop w:val="0"/>
      <w:marBottom w:val="0"/>
      <w:divBdr>
        <w:top w:val="none" w:sz="0" w:space="0" w:color="auto"/>
        <w:left w:val="none" w:sz="0" w:space="0" w:color="auto"/>
        <w:bottom w:val="none" w:sz="0" w:space="0" w:color="auto"/>
        <w:right w:val="none" w:sz="0" w:space="0" w:color="auto"/>
      </w:divBdr>
    </w:div>
    <w:div w:id="1051271078">
      <w:bodyDiv w:val="1"/>
      <w:marLeft w:val="0"/>
      <w:marRight w:val="0"/>
      <w:marTop w:val="0"/>
      <w:marBottom w:val="0"/>
      <w:divBdr>
        <w:top w:val="none" w:sz="0" w:space="0" w:color="auto"/>
        <w:left w:val="none" w:sz="0" w:space="0" w:color="auto"/>
        <w:bottom w:val="none" w:sz="0" w:space="0" w:color="auto"/>
        <w:right w:val="none" w:sz="0" w:space="0" w:color="auto"/>
      </w:divBdr>
    </w:div>
    <w:div w:id="1053428151">
      <w:bodyDiv w:val="1"/>
      <w:marLeft w:val="0"/>
      <w:marRight w:val="0"/>
      <w:marTop w:val="0"/>
      <w:marBottom w:val="0"/>
      <w:divBdr>
        <w:top w:val="none" w:sz="0" w:space="0" w:color="auto"/>
        <w:left w:val="none" w:sz="0" w:space="0" w:color="auto"/>
        <w:bottom w:val="none" w:sz="0" w:space="0" w:color="auto"/>
        <w:right w:val="none" w:sz="0" w:space="0" w:color="auto"/>
      </w:divBdr>
    </w:div>
    <w:div w:id="1115252350">
      <w:bodyDiv w:val="1"/>
      <w:marLeft w:val="0"/>
      <w:marRight w:val="0"/>
      <w:marTop w:val="0"/>
      <w:marBottom w:val="0"/>
      <w:divBdr>
        <w:top w:val="none" w:sz="0" w:space="0" w:color="auto"/>
        <w:left w:val="none" w:sz="0" w:space="0" w:color="auto"/>
        <w:bottom w:val="none" w:sz="0" w:space="0" w:color="auto"/>
        <w:right w:val="none" w:sz="0" w:space="0" w:color="auto"/>
      </w:divBdr>
    </w:div>
    <w:div w:id="1116173191">
      <w:bodyDiv w:val="1"/>
      <w:marLeft w:val="0"/>
      <w:marRight w:val="0"/>
      <w:marTop w:val="0"/>
      <w:marBottom w:val="0"/>
      <w:divBdr>
        <w:top w:val="none" w:sz="0" w:space="0" w:color="auto"/>
        <w:left w:val="none" w:sz="0" w:space="0" w:color="auto"/>
        <w:bottom w:val="none" w:sz="0" w:space="0" w:color="auto"/>
        <w:right w:val="none" w:sz="0" w:space="0" w:color="auto"/>
      </w:divBdr>
    </w:div>
    <w:div w:id="1126849932">
      <w:bodyDiv w:val="1"/>
      <w:marLeft w:val="0"/>
      <w:marRight w:val="0"/>
      <w:marTop w:val="0"/>
      <w:marBottom w:val="0"/>
      <w:divBdr>
        <w:top w:val="none" w:sz="0" w:space="0" w:color="auto"/>
        <w:left w:val="none" w:sz="0" w:space="0" w:color="auto"/>
        <w:bottom w:val="none" w:sz="0" w:space="0" w:color="auto"/>
        <w:right w:val="none" w:sz="0" w:space="0" w:color="auto"/>
      </w:divBdr>
    </w:div>
    <w:div w:id="1154370726">
      <w:bodyDiv w:val="1"/>
      <w:marLeft w:val="0"/>
      <w:marRight w:val="0"/>
      <w:marTop w:val="0"/>
      <w:marBottom w:val="0"/>
      <w:divBdr>
        <w:top w:val="none" w:sz="0" w:space="0" w:color="auto"/>
        <w:left w:val="none" w:sz="0" w:space="0" w:color="auto"/>
        <w:bottom w:val="none" w:sz="0" w:space="0" w:color="auto"/>
        <w:right w:val="none" w:sz="0" w:space="0" w:color="auto"/>
      </w:divBdr>
    </w:div>
    <w:div w:id="1180317521">
      <w:bodyDiv w:val="1"/>
      <w:marLeft w:val="0"/>
      <w:marRight w:val="0"/>
      <w:marTop w:val="0"/>
      <w:marBottom w:val="0"/>
      <w:divBdr>
        <w:top w:val="none" w:sz="0" w:space="0" w:color="auto"/>
        <w:left w:val="none" w:sz="0" w:space="0" w:color="auto"/>
        <w:bottom w:val="none" w:sz="0" w:space="0" w:color="auto"/>
        <w:right w:val="none" w:sz="0" w:space="0" w:color="auto"/>
      </w:divBdr>
    </w:div>
    <w:div w:id="1215316153">
      <w:bodyDiv w:val="1"/>
      <w:marLeft w:val="0"/>
      <w:marRight w:val="0"/>
      <w:marTop w:val="0"/>
      <w:marBottom w:val="0"/>
      <w:divBdr>
        <w:top w:val="none" w:sz="0" w:space="0" w:color="auto"/>
        <w:left w:val="none" w:sz="0" w:space="0" w:color="auto"/>
        <w:bottom w:val="none" w:sz="0" w:space="0" w:color="auto"/>
        <w:right w:val="none" w:sz="0" w:space="0" w:color="auto"/>
      </w:divBdr>
    </w:div>
    <w:div w:id="1232428361">
      <w:bodyDiv w:val="1"/>
      <w:marLeft w:val="0"/>
      <w:marRight w:val="0"/>
      <w:marTop w:val="0"/>
      <w:marBottom w:val="0"/>
      <w:divBdr>
        <w:top w:val="none" w:sz="0" w:space="0" w:color="auto"/>
        <w:left w:val="none" w:sz="0" w:space="0" w:color="auto"/>
        <w:bottom w:val="none" w:sz="0" w:space="0" w:color="auto"/>
        <w:right w:val="none" w:sz="0" w:space="0" w:color="auto"/>
      </w:divBdr>
    </w:div>
    <w:div w:id="1257640225">
      <w:bodyDiv w:val="1"/>
      <w:marLeft w:val="0"/>
      <w:marRight w:val="0"/>
      <w:marTop w:val="0"/>
      <w:marBottom w:val="0"/>
      <w:divBdr>
        <w:top w:val="none" w:sz="0" w:space="0" w:color="auto"/>
        <w:left w:val="none" w:sz="0" w:space="0" w:color="auto"/>
        <w:bottom w:val="none" w:sz="0" w:space="0" w:color="auto"/>
        <w:right w:val="none" w:sz="0" w:space="0" w:color="auto"/>
      </w:divBdr>
    </w:div>
    <w:div w:id="1311859580">
      <w:bodyDiv w:val="1"/>
      <w:marLeft w:val="0"/>
      <w:marRight w:val="0"/>
      <w:marTop w:val="0"/>
      <w:marBottom w:val="0"/>
      <w:divBdr>
        <w:top w:val="none" w:sz="0" w:space="0" w:color="auto"/>
        <w:left w:val="none" w:sz="0" w:space="0" w:color="auto"/>
        <w:bottom w:val="none" w:sz="0" w:space="0" w:color="auto"/>
        <w:right w:val="none" w:sz="0" w:space="0" w:color="auto"/>
      </w:divBdr>
    </w:div>
    <w:div w:id="1372343798">
      <w:bodyDiv w:val="1"/>
      <w:marLeft w:val="0"/>
      <w:marRight w:val="0"/>
      <w:marTop w:val="0"/>
      <w:marBottom w:val="0"/>
      <w:divBdr>
        <w:top w:val="none" w:sz="0" w:space="0" w:color="auto"/>
        <w:left w:val="none" w:sz="0" w:space="0" w:color="auto"/>
        <w:bottom w:val="none" w:sz="0" w:space="0" w:color="auto"/>
        <w:right w:val="none" w:sz="0" w:space="0" w:color="auto"/>
      </w:divBdr>
    </w:div>
    <w:div w:id="1429306513">
      <w:bodyDiv w:val="1"/>
      <w:marLeft w:val="0"/>
      <w:marRight w:val="0"/>
      <w:marTop w:val="0"/>
      <w:marBottom w:val="0"/>
      <w:divBdr>
        <w:top w:val="none" w:sz="0" w:space="0" w:color="auto"/>
        <w:left w:val="none" w:sz="0" w:space="0" w:color="auto"/>
        <w:bottom w:val="none" w:sz="0" w:space="0" w:color="auto"/>
        <w:right w:val="none" w:sz="0" w:space="0" w:color="auto"/>
      </w:divBdr>
    </w:div>
    <w:div w:id="1433430695">
      <w:bodyDiv w:val="1"/>
      <w:marLeft w:val="0"/>
      <w:marRight w:val="0"/>
      <w:marTop w:val="0"/>
      <w:marBottom w:val="0"/>
      <w:divBdr>
        <w:top w:val="none" w:sz="0" w:space="0" w:color="auto"/>
        <w:left w:val="none" w:sz="0" w:space="0" w:color="auto"/>
        <w:bottom w:val="none" w:sz="0" w:space="0" w:color="auto"/>
        <w:right w:val="none" w:sz="0" w:space="0" w:color="auto"/>
      </w:divBdr>
    </w:div>
    <w:div w:id="1439832015">
      <w:bodyDiv w:val="1"/>
      <w:marLeft w:val="0"/>
      <w:marRight w:val="0"/>
      <w:marTop w:val="0"/>
      <w:marBottom w:val="0"/>
      <w:divBdr>
        <w:top w:val="none" w:sz="0" w:space="0" w:color="auto"/>
        <w:left w:val="none" w:sz="0" w:space="0" w:color="auto"/>
        <w:bottom w:val="none" w:sz="0" w:space="0" w:color="auto"/>
        <w:right w:val="none" w:sz="0" w:space="0" w:color="auto"/>
      </w:divBdr>
    </w:div>
    <w:div w:id="1445344434">
      <w:bodyDiv w:val="1"/>
      <w:marLeft w:val="0"/>
      <w:marRight w:val="0"/>
      <w:marTop w:val="0"/>
      <w:marBottom w:val="0"/>
      <w:divBdr>
        <w:top w:val="none" w:sz="0" w:space="0" w:color="auto"/>
        <w:left w:val="none" w:sz="0" w:space="0" w:color="auto"/>
        <w:bottom w:val="none" w:sz="0" w:space="0" w:color="auto"/>
        <w:right w:val="none" w:sz="0" w:space="0" w:color="auto"/>
      </w:divBdr>
    </w:div>
    <w:div w:id="1486119223">
      <w:bodyDiv w:val="1"/>
      <w:marLeft w:val="0"/>
      <w:marRight w:val="0"/>
      <w:marTop w:val="0"/>
      <w:marBottom w:val="0"/>
      <w:divBdr>
        <w:top w:val="none" w:sz="0" w:space="0" w:color="auto"/>
        <w:left w:val="none" w:sz="0" w:space="0" w:color="auto"/>
        <w:bottom w:val="none" w:sz="0" w:space="0" w:color="auto"/>
        <w:right w:val="none" w:sz="0" w:space="0" w:color="auto"/>
      </w:divBdr>
    </w:div>
    <w:div w:id="1566524775">
      <w:bodyDiv w:val="1"/>
      <w:marLeft w:val="0"/>
      <w:marRight w:val="0"/>
      <w:marTop w:val="0"/>
      <w:marBottom w:val="0"/>
      <w:divBdr>
        <w:top w:val="none" w:sz="0" w:space="0" w:color="auto"/>
        <w:left w:val="none" w:sz="0" w:space="0" w:color="auto"/>
        <w:bottom w:val="none" w:sz="0" w:space="0" w:color="auto"/>
        <w:right w:val="none" w:sz="0" w:space="0" w:color="auto"/>
      </w:divBdr>
    </w:div>
    <w:div w:id="1575048365">
      <w:bodyDiv w:val="1"/>
      <w:marLeft w:val="0"/>
      <w:marRight w:val="0"/>
      <w:marTop w:val="0"/>
      <w:marBottom w:val="0"/>
      <w:divBdr>
        <w:top w:val="none" w:sz="0" w:space="0" w:color="auto"/>
        <w:left w:val="none" w:sz="0" w:space="0" w:color="auto"/>
        <w:bottom w:val="none" w:sz="0" w:space="0" w:color="auto"/>
        <w:right w:val="none" w:sz="0" w:space="0" w:color="auto"/>
      </w:divBdr>
    </w:div>
    <w:div w:id="1579705741">
      <w:marLeft w:val="0"/>
      <w:marRight w:val="0"/>
      <w:marTop w:val="0"/>
      <w:marBottom w:val="0"/>
      <w:divBdr>
        <w:top w:val="none" w:sz="0" w:space="0" w:color="auto"/>
        <w:left w:val="none" w:sz="0" w:space="0" w:color="auto"/>
        <w:bottom w:val="none" w:sz="0" w:space="0" w:color="auto"/>
        <w:right w:val="none" w:sz="0" w:space="0" w:color="auto"/>
      </w:divBdr>
    </w:div>
    <w:div w:id="1579705742">
      <w:marLeft w:val="0"/>
      <w:marRight w:val="0"/>
      <w:marTop w:val="0"/>
      <w:marBottom w:val="0"/>
      <w:divBdr>
        <w:top w:val="none" w:sz="0" w:space="0" w:color="auto"/>
        <w:left w:val="none" w:sz="0" w:space="0" w:color="auto"/>
        <w:bottom w:val="none" w:sz="0" w:space="0" w:color="auto"/>
        <w:right w:val="none" w:sz="0" w:space="0" w:color="auto"/>
      </w:divBdr>
    </w:div>
    <w:div w:id="1579705751">
      <w:marLeft w:val="0"/>
      <w:marRight w:val="0"/>
      <w:marTop w:val="0"/>
      <w:marBottom w:val="0"/>
      <w:divBdr>
        <w:top w:val="none" w:sz="0" w:space="0" w:color="auto"/>
        <w:left w:val="none" w:sz="0" w:space="0" w:color="auto"/>
        <w:bottom w:val="none" w:sz="0" w:space="0" w:color="auto"/>
        <w:right w:val="none" w:sz="0" w:space="0" w:color="auto"/>
      </w:divBdr>
    </w:div>
    <w:div w:id="1579705766">
      <w:marLeft w:val="0"/>
      <w:marRight w:val="0"/>
      <w:marTop w:val="0"/>
      <w:marBottom w:val="0"/>
      <w:divBdr>
        <w:top w:val="none" w:sz="0" w:space="0" w:color="auto"/>
        <w:left w:val="none" w:sz="0" w:space="0" w:color="auto"/>
        <w:bottom w:val="none" w:sz="0" w:space="0" w:color="auto"/>
        <w:right w:val="none" w:sz="0" w:space="0" w:color="auto"/>
      </w:divBdr>
    </w:div>
    <w:div w:id="1579705768">
      <w:marLeft w:val="0"/>
      <w:marRight w:val="0"/>
      <w:marTop w:val="0"/>
      <w:marBottom w:val="0"/>
      <w:divBdr>
        <w:top w:val="none" w:sz="0" w:space="0" w:color="auto"/>
        <w:left w:val="none" w:sz="0" w:space="0" w:color="auto"/>
        <w:bottom w:val="none" w:sz="0" w:space="0" w:color="auto"/>
        <w:right w:val="none" w:sz="0" w:space="0" w:color="auto"/>
      </w:divBdr>
    </w:div>
    <w:div w:id="1579705780">
      <w:marLeft w:val="0"/>
      <w:marRight w:val="0"/>
      <w:marTop w:val="0"/>
      <w:marBottom w:val="0"/>
      <w:divBdr>
        <w:top w:val="none" w:sz="0" w:space="0" w:color="auto"/>
        <w:left w:val="none" w:sz="0" w:space="0" w:color="auto"/>
        <w:bottom w:val="none" w:sz="0" w:space="0" w:color="auto"/>
        <w:right w:val="none" w:sz="0" w:space="0" w:color="auto"/>
      </w:divBdr>
      <w:divsChild>
        <w:div w:id="1579705982">
          <w:marLeft w:val="0"/>
          <w:marRight w:val="0"/>
          <w:marTop w:val="0"/>
          <w:marBottom w:val="0"/>
          <w:divBdr>
            <w:top w:val="none" w:sz="0" w:space="0" w:color="auto"/>
            <w:left w:val="none" w:sz="0" w:space="0" w:color="auto"/>
            <w:bottom w:val="none" w:sz="0" w:space="0" w:color="auto"/>
            <w:right w:val="none" w:sz="0" w:space="0" w:color="auto"/>
          </w:divBdr>
          <w:divsChild>
            <w:div w:id="1579705992">
              <w:marLeft w:val="0"/>
              <w:marRight w:val="0"/>
              <w:marTop w:val="0"/>
              <w:marBottom w:val="0"/>
              <w:divBdr>
                <w:top w:val="none" w:sz="0" w:space="0" w:color="auto"/>
                <w:left w:val="none" w:sz="0" w:space="0" w:color="auto"/>
                <w:bottom w:val="none" w:sz="0" w:space="0" w:color="auto"/>
                <w:right w:val="none" w:sz="0" w:space="0" w:color="auto"/>
              </w:divBdr>
              <w:divsChild>
                <w:div w:id="1579705877">
                  <w:marLeft w:val="0"/>
                  <w:marRight w:val="0"/>
                  <w:marTop w:val="0"/>
                  <w:marBottom w:val="0"/>
                  <w:divBdr>
                    <w:top w:val="none" w:sz="0" w:space="0" w:color="auto"/>
                    <w:left w:val="none" w:sz="0" w:space="0" w:color="auto"/>
                    <w:bottom w:val="none" w:sz="0" w:space="0" w:color="auto"/>
                    <w:right w:val="none" w:sz="0" w:space="0" w:color="auto"/>
                  </w:divBdr>
                  <w:divsChild>
                    <w:div w:id="1579705777">
                      <w:marLeft w:val="0"/>
                      <w:marRight w:val="0"/>
                      <w:marTop w:val="0"/>
                      <w:marBottom w:val="0"/>
                      <w:divBdr>
                        <w:top w:val="none" w:sz="0" w:space="0" w:color="auto"/>
                        <w:left w:val="none" w:sz="0" w:space="0" w:color="auto"/>
                        <w:bottom w:val="none" w:sz="0" w:space="0" w:color="auto"/>
                        <w:right w:val="none" w:sz="0" w:space="0" w:color="auto"/>
                      </w:divBdr>
                      <w:divsChild>
                        <w:div w:id="1579705855">
                          <w:marLeft w:val="0"/>
                          <w:marRight w:val="0"/>
                          <w:marTop w:val="0"/>
                          <w:marBottom w:val="0"/>
                          <w:divBdr>
                            <w:top w:val="none" w:sz="0" w:space="0" w:color="auto"/>
                            <w:left w:val="none" w:sz="0" w:space="0" w:color="auto"/>
                            <w:bottom w:val="none" w:sz="0" w:space="0" w:color="auto"/>
                            <w:right w:val="none" w:sz="0" w:space="0" w:color="auto"/>
                          </w:divBdr>
                          <w:divsChild>
                            <w:div w:id="1579706017">
                              <w:marLeft w:val="0"/>
                              <w:marRight w:val="0"/>
                              <w:marTop w:val="0"/>
                              <w:marBottom w:val="0"/>
                              <w:divBdr>
                                <w:top w:val="none" w:sz="0" w:space="0" w:color="auto"/>
                                <w:left w:val="none" w:sz="0" w:space="0" w:color="auto"/>
                                <w:bottom w:val="none" w:sz="0" w:space="0" w:color="auto"/>
                                <w:right w:val="none" w:sz="0" w:space="0" w:color="auto"/>
                              </w:divBdr>
                              <w:divsChild>
                                <w:div w:id="1579705924">
                                  <w:marLeft w:val="0"/>
                                  <w:marRight w:val="0"/>
                                  <w:marTop w:val="0"/>
                                  <w:marBottom w:val="0"/>
                                  <w:divBdr>
                                    <w:top w:val="none" w:sz="0" w:space="0" w:color="auto"/>
                                    <w:left w:val="none" w:sz="0" w:space="0" w:color="auto"/>
                                    <w:bottom w:val="none" w:sz="0" w:space="0" w:color="auto"/>
                                    <w:right w:val="none" w:sz="0" w:space="0" w:color="auto"/>
                                  </w:divBdr>
                                  <w:divsChild>
                                    <w:div w:id="1579706024">
                                      <w:marLeft w:val="0"/>
                                      <w:marRight w:val="0"/>
                                      <w:marTop w:val="0"/>
                                      <w:marBottom w:val="0"/>
                                      <w:divBdr>
                                        <w:top w:val="none" w:sz="0" w:space="0" w:color="auto"/>
                                        <w:left w:val="none" w:sz="0" w:space="0" w:color="auto"/>
                                        <w:bottom w:val="none" w:sz="0" w:space="0" w:color="auto"/>
                                        <w:right w:val="none" w:sz="0" w:space="0" w:color="auto"/>
                                      </w:divBdr>
                                      <w:divsChild>
                                        <w:div w:id="1579705753">
                                          <w:marLeft w:val="0"/>
                                          <w:marRight w:val="0"/>
                                          <w:marTop w:val="0"/>
                                          <w:marBottom w:val="0"/>
                                          <w:divBdr>
                                            <w:top w:val="none" w:sz="0" w:space="0" w:color="auto"/>
                                            <w:left w:val="none" w:sz="0" w:space="0" w:color="auto"/>
                                            <w:bottom w:val="none" w:sz="0" w:space="0" w:color="auto"/>
                                            <w:right w:val="none" w:sz="0" w:space="0" w:color="auto"/>
                                          </w:divBdr>
                                          <w:divsChild>
                                            <w:div w:id="1579705795">
                                              <w:marLeft w:val="0"/>
                                              <w:marRight w:val="0"/>
                                              <w:marTop w:val="0"/>
                                              <w:marBottom w:val="0"/>
                                              <w:divBdr>
                                                <w:top w:val="none" w:sz="0" w:space="0" w:color="auto"/>
                                                <w:left w:val="none" w:sz="0" w:space="0" w:color="auto"/>
                                                <w:bottom w:val="none" w:sz="0" w:space="0" w:color="auto"/>
                                                <w:right w:val="none" w:sz="0" w:space="0" w:color="auto"/>
                                              </w:divBdr>
                                              <w:divsChild>
                                                <w:div w:id="1579705929">
                                                  <w:marLeft w:val="0"/>
                                                  <w:marRight w:val="102"/>
                                                  <w:marTop w:val="0"/>
                                                  <w:marBottom w:val="0"/>
                                                  <w:divBdr>
                                                    <w:top w:val="none" w:sz="0" w:space="0" w:color="auto"/>
                                                    <w:left w:val="none" w:sz="0" w:space="0" w:color="auto"/>
                                                    <w:bottom w:val="none" w:sz="0" w:space="0" w:color="auto"/>
                                                    <w:right w:val="none" w:sz="0" w:space="0" w:color="auto"/>
                                                  </w:divBdr>
                                                  <w:divsChild>
                                                    <w:div w:id="1579705919">
                                                      <w:marLeft w:val="0"/>
                                                      <w:marRight w:val="0"/>
                                                      <w:marTop w:val="0"/>
                                                      <w:marBottom w:val="0"/>
                                                      <w:divBdr>
                                                        <w:top w:val="none" w:sz="0" w:space="0" w:color="auto"/>
                                                        <w:left w:val="none" w:sz="0" w:space="0" w:color="auto"/>
                                                        <w:bottom w:val="none" w:sz="0" w:space="0" w:color="auto"/>
                                                        <w:right w:val="none" w:sz="0" w:space="0" w:color="auto"/>
                                                      </w:divBdr>
                                                      <w:divsChild>
                                                        <w:div w:id="1579706011">
                                                          <w:marLeft w:val="0"/>
                                                          <w:marRight w:val="0"/>
                                                          <w:marTop w:val="0"/>
                                                          <w:marBottom w:val="0"/>
                                                          <w:divBdr>
                                                            <w:top w:val="none" w:sz="0" w:space="0" w:color="auto"/>
                                                            <w:left w:val="none" w:sz="0" w:space="0" w:color="auto"/>
                                                            <w:bottom w:val="none" w:sz="0" w:space="0" w:color="auto"/>
                                                            <w:right w:val="none" w:sz="0" w:space="0" w:color="auto"/>
                                                          </w:divBdr>
                                                          <w:divsChild>
                                                            <w:div w:id="1579706047">
                                                              <w:marLeft w:val="0"/>
                                                              <w:marRight w:val="0"/>
                                                              <w:marTop w:val="0"/>
                                                              <w:marBottom w:val="0"/>
                                                              <w:divBdr>
                                                                <w:top w:val="none" w:sz="0" w:space="0" w:color="auto"/>
                                                                <w:left w:val="none" w:sz="0" w:space="0" w:color="auto"/>
                                                                <w:bottom w:val="none" w:sz="0" w:space="0" w:color="auto"/>
                                                                <w:right w:val="none" w:sz="0" w:space="0" w:color="auto"/>
                                                              </w:divBdr>
                                                              <w:divsChild>
                                                                <w:div w:id="1579705845">
                                                                  <w:marLeft w:val="0"/>
                                                                  <w:marRight w:val="0"/>
                                                                  <w:marTop w:val="0"/>
                                                                  <w:marBottom w:val="119"/>
                                                                  <w:divBdr>
                                                                    <w:top w:val="single" w:sz="6" w:space="0" w:color="EDEDED"/>
                                                                    <w:left w:val="single" w:sz="6" w:space="0" w:color="EDEDED"/>
                                                                    <w:bottom w:val="single" w:sz="6" w:space="0" w:color="EDEDED"/>
                                                                    <w:right w:val="single" w:sz="6" w:space="0" w:color="EDEDED"/>
                                                                  </w:divBdr>
                                                                  <w:divsChild>
                                                                    <w:div w:id="1579705921">
                                                                      <w:marLeft w:val="0"/>
                                                                      <w:marRight w:val="0"/>
                                                                      <w:marTop w:val="0"/>
                                                                      <w:marBottom w:val="0"/>
                                                                      <w:divBdr>
                                                                        <w:top w:val="none" w:sz="0" w:space="0" w:color="auto"/>
                                                                        <w:left w:val="none" w:sz="0" w:space="0" w:color="auto"/>
                                                                        <w:bottom w:val="none" w:sz="0" w:space="0" w:color="auto"/>
                                                                        <w:right w:val="none" w:sz="0" w:space="0" w:color="auto"/>
                                                                      </w:divBdr>
                                                                      <w:divsChild>
                                                                        <w:div w:id="1579705956">
                                                                          <w:marLeft w:val="0"/>
                                                                          <w:marRight w:val="0"/>
                                                                          <w:marTop w:val="0"/>
                                                                          <w:marBottom w:val="0"/>
                                                                          <w:divBdr>
                                                                            <w:top w:val="none" w:sz="0" w:space="0" w:color="auto"/>
                                                                            <w:left w:val="none" w:sz="0" w:space="0" w:color="auto"/>
                                                                            <w:bottom w:val="none" w:sz="0" w:space="0" w:color="auto"/>
                                                                            <w:right w:val="none" w:sz="0" w:space="0" w:color="auto"/>
                                                                          </w:divBdr>
                                                                          <w:divsChild>
                                                                            <w:div w:id="1579705989">
                                                                              <w:marLeft w:val="0"/>
                                                                              <w:marRight w:val="0"/>
                                                                              <w:marTop w:val="0"/>
                                                                              <w:marBottom w:val="0"/>
                                                                              <w:divBdr>
                                                                                <w:top w:val="none" w:sz="0" w:space="0" w:color="auto"/>
                                                                                <w:left w:val="none" w:sz="0" w:space="0" w:color="auto"/>
                                                                                <w:bottom w:val="none" w:sz="0" w:space="0" w:color="auto"/>
                                                                                <w:right w:val="none" w:sz="0" w:space="0" w:color="auto"/>
                                                                              </w:divBdr>
                                                                              <w:divsChild>
                                                                                <w:div w:id="1579705823">
                                                                                  <w:marLeft w:val="203"/>
                                                                                  <w:marRight w:val="203"/>
                                                                                  <w:marTop w:val="0"/>
                                                                                  <w:marBottom w:val="0"/>
                                                                                  <w:divBdr>
                                                                                    <w:top w:val="none" w:sz="0" w:space="0" w:color="auto"/>
                                                                                    <w:left w:val="none" w:sz="0" w:space="0" w:color="auto"/>
                                                                                    <w:bottom w:val="none" w:sz="0" w:space="0" w:color="auto"/>
                                                                                    <w:right w:val="none" w:sz="0" w:space="0" w:color="auto"/>
                                                                                  </w:divBdr>
                                                                                  <w:divsChild>
                                                                                    <w:div w:id="1579706059">
                                                                                      <w:marLeft w:val="0"/>
                                                                                      <w:marRight w:val="0"/>
                                                                                      <w:marTop w:val="0"/>
                                                                                      <w:marBottom w:val="0"/>
                                                                                      <w:divBdr>
                                                                                        <w:top w:val="none" w:sz="0" w:space="0" w:color="auto"/>
                                                                                        <w:left w:val="none" w:sz="0" w:space="0" w:color="auto"/>
                                                                                        <w:bottom w:val="none" w:sz="0" w:space="0" w:color="auto"/>
                                                                                        <w:right w:val="none" w:sz="0" w:space="0" w:color="auto"/>
                                                                                      </w:divBdr>
                                                                                      <w:divsChild>
                                                                                        <w:div w:id="15797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05788">
      <w:marLeft w:val="0"/>
      <w:marRight w:val="0"/>
      <w:marTop w:val="0"/>
      <w:marBottom w:val="0"/>
      <w:divBdr>
        <w:top w:val="none" w:sz="0" w:space="0" w:color="auto"/>
        <w:left w:val="none" w:sz="0" w:space="0" w:color="auto"/>
        <w:bottom w:val="none" w:sz="0" w:space="0" w:color="auto"/>
        <w:right w:val="none" w:sz="0" w:space="0" w:color="auto"/>
      </w:divBdr>
    </w:div>
    <w:div w:id="1579705790">
      <w:marLeft w:val="0"/>
      <w:marRight w:val="0"/>
      <w:marTop w:val="0"/>
      <w:marBottom w:val="0"/>
      <w:divBdr>
        <w:top w:val="none" w:sz="0" w:space="0" w:color="auto"/>
        <w:left w:val="none" w:sz="0" w:space="0" w:color="auto"/>
        <w:bottom w:val="none" w:sz="0" w:space="0" w:color="auto"/>
        <w:right w:val="none" w:sz="0" w:space="0" w:color="auto"/>
      </w:divBdr>
      <w:divsChild>
        <w:div w:id="1579705822">
          <w:marLeft w:val="0"/>
          <w:marRight w:val="0"/>
          <w:marTop w:val="0"/>
          <w:marBottom w:val="0"/>
          <w:divBdr>
            <w:top w:val="none" w:sz="0" w:space="0" w:color="auto"/>
            <w:left w:val="none" w:sz="0" w:space="0" w:color="auto"/>
            <w:bottom w:val="none" w:sz="0" w:space="0" w:color="auto"/>
            <w:right w:val="none" w:sz="0" w:space="0" w:color="auto"/>
          </w:divBdr>
          <w:divsChild>
            <w:div w:id="1579705856">
              <w:marLeft w:val="0"/>
              <w:marRight w:val="0"/>
              <w:marTop w:val="0"/>
              <w:marBottom w:val="0"/>
              <w:divBdr>
                <w:top w:val="none" w:sz="0" w:space="0" w:color="auto"/>
                <w:left w:val="none" w:sz="0" w:space="0" w:color="auto"/>
                <w:bottom w:val="none" w:sz="0" w:space="0" w:color="auto"/>
                <w:right w:val="none" w:sz="0" w:space="0" w:color="auto"/>
              </w:divBdr>
              <w:divsChild>
                <w:div w:id="1579705749">
                  <w:marLeft w:val="0"/>
                  <w:marRight w:val="0"/>
                  <w:marTop w:val="0"/>
                  <w:marBottom w:val="0"/>
                  <w:divBdr>
                    <w:top w:val="none" w:sz="0" w:space="0" w:color="auto"/>
                    <w:left w:val="none" w:sz="0" w:space="0" w:color="auto"/>
                    <w:bottom w:val="none" w:sz="0" w:space="0" w:color="auto"/>
                    <w:right w:val="none" w:sz="0" w:space="0" w:color="auto"/>
                  </w:divBdr>
                </w:div>
                <w:div w:id="1579705750">
                  <w:marLeft w:val="0"/>
                  <w:marRight w:val="0"/>
                  <w:marTop w:val="0"/>
                  <w:marBottom w:val="0"/>
                  <w:divBdr>
                    <w:top w:val="none" w:sz="0" w:space="0" w:color="auto"/>
                    <w:left w:val="none" w:sz="0" w:space="0" w:color="auto"/>
                    <w:bottom w:val="none" w:sz="0" w:space="0" w:color="auto"/>
                    <w:right w:val="none" w:sz="0" w:space="0" w:color="auto"/>
                  </w:divBdr>
                </w:div>
                <w:div w:id="1579705763">
                  <w:marLeft w:val="0"/>
                  <w:marRight w:val="0"/>
                  <w:marTop w:val="0"/>
                  <w:marBottom w:val="0"/>
                  <w:divBdr>
                    <w:top w:val="none" w:sz="0" w:space="0" w:color="auto"/>
                    <w:left w:val="none" w:sz="0" w:space="0" w:color="auto"/>
                    <w:bottom w:val="none" w:sz="0" w:space="0" w:color="auto"/>
                    <w:right w:val="none" w:sz="0" w:space="0" w:color="auto"/>
                  </w:divBdr>
                </w:div>
                <w:div w:id="1579705787">
                  <w:marLeft w:val="0"/>
                  <w:marRight w:val="0"/>
                  <w:marTop w:val="0"/>
                  <w:marBottom w:val="0"/>
                  <w:divBdr>
                    <w:top w:val="none" w:sz="0" w:space="0" w:color="auto"/>
                    <w:left w:val="none" w:sz="0" w:space="0" w:color="auto"/>
                    <w:bottom w:val="none" w:sz="0" w:space="0" w:color="auto"/>
                    <w:right w:val="none" w:sz="0" w:space="0" w:color="auto"/>
                  </w:divBdr>
                </w:div>
                <w:div w:id="1579705791">
                  <w:marLeft w:val="0"/>
                  <w:marRight w:val="0"/>
                  <w:marTop w:val="0"/>
                  <w:marBottom w:val="0"/>
                  <w:divBdr>
                    <w:top w:val="none" w:sz="0" w:space="0" w:color="auto"/>
                    <w:left w:val="none" w:sz="0" w:space="0" w:color="auto"/>
                    <w:bottom w:val="none" w:sz="0" w:space="0" w:color="auto"/>
                    <w:right w:val="none" w:sz="0" w:space="0" w:color="auto"/>
                  </w:divBdr>
                </w:div>
                <w:div w:id="1579705799">
                  <w:marLeft w:val="0"/>
                  <w:marRight w:val="0"/>
                  <w:marTop w:val="0"/>
                  <w:marBottom w:val="0"/>
                  <w:divBdr>
                    <w:top w:val="none" w:sz="0" w:space="0" w:color="auto"/>
                    <w:left w:val="none" w:sz="0" w:space="0" w:color="auto"/>
                    <w:bottom w:val="none" w:sz="0" w:space="0" w:color="auto"/>
                    <w:right w:val="none" w:sz="0" w:space="0" w:color="auto"/>
                  </w:divBdr>
                </w:div>
                <w:div w:id="1579705810">
                  <w:marLeft w:val="0"/>
                  <w:marRight w:val="0"/>
                  <w:marTop w:val="0"/>
                  <w:marBottom w:val="0"/>
                  <w:divBdr>
                    <w:top w:val="none" w:sz="0" w:space="0" w:color="auto"/>
                    <w:left w:val="none" w:sz="0" w:space="0" w:color="auto"/>
                    <w:bottom w:val="none" w:sz="0" w:space="0" w:color="auto"/>
                    <w:right w:val="none" w:sz="0" w:space="0" w:color="auto"/>
                  </w:divBdr>
                </w:div>
                <w:div w:id="1579705812">
                  <w:marLeft w:val="0"/>
                  <w:marRight w:val="0"/>
                  <w:marTop w:val="0"/>
                  <w:marBottom w:val="0"/>
                  <w:divBdr>
                    <w:top w:val="none" w:sz="0" w:space="0" w:color="auto"/>
                    <w:left w:val="none" w:sz="0" w:space="0" w:color="auto"/>
                    <w:bottom w:val="none" w:sz="0" w:space="0" w:color="auto"/>
                    <w:right w:val="none" w:sz="0" w:space="0" w:color="auto"/>
                  </w:divBdr>
                </w:div>
                <w:div w:id="1579705821">
                  <w:marLeft w:val="0"/>
                  <w:marRight w:val="0"/>
                  <w:marTop w:val="0"/>
                  <w:marBottom w:val="0"/>
                  <w:divBdr>
                    <w:top w:val="none" w:sz="0" w:space="0" w:color="auto"/>
                    <w:left w:val="none" w:sz="0" w:space="0" w:color="auto"/>
                    <w:bottom w:val="none" w:sz="0" w:space="0" w:color="auto"/>
                    <w:right w:val="none" w:sz="0" w:space="0" w:color="auto"/>
                  </w:divBdr>
                </w:div>
                <w:div w:id="1579705832">
                  <w:marLeft w:val="0"/>
                  <w:marRight w:val="0"/>
                  <w:marTop w:val="0"/>
                  <w:marBottom w:val="0"/>
                  <w:divBdr>
                    <w:top w:val="none" w:sz="0" w:space="0" w:color="auto"/>
                    <w:left w:val="none" w:sz="0" w:space="0" w:color="auto"/>
                    <w:bottom w:val="none" w:sz="0" w:space="0" w:color="auto"/>
                    <w:right w:val="none" w:sz="0" w:space="0" w:color="auto"/>
                  </w:divBdr>
                </w:div>
                <w:div w:id="1579705834">
                  <w:marLeft w:val="0"/>
                  <w:marRight w:val="0"/>
                  <w:marTop w:val="0"/>
                  <w:marBottom w:val="0"/>
                  <w:divBdr>
                    <w:top w:val="none" w:sz="0" w:space="0" w:color="auto"/>
                    <w:left w:val="none" w:sz="0" w:space="0" w:color="auto"/>
                    <w:bottom w:val="none" w:sz="0" w:space="0" w:color="auto"/>
                    <w:right w:val="none" w:sz="0" w:space="0" w:color="auto"/>
                  </w:divBdr>
                </w:div>
                <w:div w:id="1579705840">
                  <w:marLeft w:val="0"/>
                  <w:marRight w:val="0"/>
                  <w:marTop w:val="0"/>
                  <w:marBottom w:val="0"/>
                  <w:divBdr>
                    <w:top w:val="none" w:sz="0" w:space="0" w:color="auto"/>
                    <w:left w:val="none" w:sz="0" w:space="0" w:color="auto"/>
                    <w:bottom w:val="none" w:sz="0" w:space="0" w:color="auto"/>
                    <w:right w:val="none" w:sz="0" w:space="0" w:color="auto"/>
                  </w:divBdr>
                </w:div>
                <w:div w:id="1579705853">
                  <w:marLeft w:val="0"/>
                  <w:marRight w:val="0"/>
                  <w:marTop w:val="0"/>
                  <w:marBottom w:val="0"/>
                  <w:divBdr>
                    <w:top w:val="none" w:sz="0" w:space="0" w:color="auto"/>
                    <w:left w:val="none" w:sz="0" w:space="0" w:color="auto"/>
                    <w:bottom w:val="none" w:sz="0" w:space="0" w:color="auto"/>
                    <w:right w:val="none" w:sz="0" w:space="0" w:color="auto"/>
                  </w:divBdr>
                </w:div>
                <w:div w:id="1579705882">
                  <w:marLeft w:val="0"/>
                  <w:marRight w:val="0"/>
                  <w:marTop w:val="0"/>
                  <w:marBottom w:val="0"/>
                  <w:divBdr>
                    <w:top w:val="none" w:sz="0" w:space="0" w:color="auto"/>
                    <w:left w:val="none" w:sz="0" w:space="0" w:color="auto"/>
                    <w:bottom w:val="none" w:sz="0" w:space="0" w:color="auto"/>
                    <w:right w:val="none" w:sz="0" w:space="0" w:color="auto"/>
                  </w:divBdr>
                </w:div>
                <w:div w:id="1579705891">
                  <w:marLeft w:val="0"/>
                  <w:marRight w:val="0"/>
                  <w:marTop w:val="0"/>
                  <w:marBottom w:val="0"/>
                  <w:divBdr>
                    <w:top w:val="none" w:sz="0" w:space="0" w:color="auto"/>
                    <w:left w:val="none" w:sz="0" w:space="0" w:color="auto"/>
                    <w:bottom w:val="none" w:sz="0" w:space="0" w:color="auto"/>
                    <w:right w:val="none" w:sz="0" w:space="0" w:color="auto"/>
                  </w:divBdr>
                </w:div>
                <w:div w:id="1579705892">
                  <w:marLeft w:val="0"/>
                  <w:marRight w:val="0"/>
                  <w:marTop w:val="0"/>
                  <w:marBottom w:val="0"/>
                  <w:divBdr>
                    <w:top w:val="none" w:sz="0" w:space="0" w:color="auto"/>
                    <w:left w:val="none" w:sz="0" w:space="0" w:color="auto"/>
                    <w:bottom w:val="none" w:sz="0" w:space="0" w:color="auto"/>
                    <w:right w:val="none" w:sz="0" w:space="0" w:color="auto"/>
                  </w:divBdr>
                </w:div>
                <w:div w:id="1579705922">
                  <w:marLeft w:val="0"/>
                  <w:marRight w:val="0"/>
                  <w:marTop w:val="0"/>
                  <w:marBottom w:val="0"/>
                  <w:divBdr>
                    <w:top w:val="none" w:sz="0" w:space="0" w:color="auto"/>
                    <w:left w:val="none" w:sz="0" w:space="0" w:color="auto"/>
                    <w:bottom w:val="none" w:sz="0" w:space="0" w:color="auto"/>
                    <w:right w:val="none" w:sz="0" w:space="0" w:color="auto"/>
                  </w:divBdr>
                </w:div>
                <w:div w:id="1579705923">
                  <w:marLeft w:val="0"/>
                  <w:marRight w:val="0"/>
                  <w:marTop w:val="0"/>
                  <w:marBottom w:val="0"/>
                  <w:divBdr>
                    <w:top w:val="none" w:sz="0" w:space="0" w:color="auto"/>
                    <w:left w:val="none" w:sz="0" w:space="0" w:color="auto"/>
                    <w:bottom w:val="none" w:sz="0" w:space="0" w:color="auto"/>
                    <w:right w:val="none" w:sz="0" w:space="0" w:color="auto"/>
                  </w:divBdr>
                </w:div>
                <w:div w:id="1579705933">
                  <w:marLeft w:val="0"/>
                  <w:marRight w:val="0"/>
                  <w:marTop w:val="0"/>
                  <w:marBottom w:val="0"/>
                  <w:divBdr>
                    <w:top w:val="none" w:sz="0" w:space="0" w:color="auto"/>
                    <w:left w:val="none" w:sz="0" w:space="0" w:color="auto"/>
                    <w:bottom w:val="none" w:sz="0" w:space="0" w:color="auto"/>
                    <w:right w:val="none" w:sz="0" w:space="0" w:color="auto"/>
                  </w:divBdr>
                </w:div>
                <w:div w:id="1579705938">
                  <w:marLeft w:val="0"/>
                  <w:marRight w:val="0"/>
                  <w:marTop w:val="0"/>
                  <w:marBottom w:val="0"/>
                  <w:divBdr>
                    <w:top w:val="none" w:sz="0" w:space="0" w:color="auto"/>
                    <w:left w:val="none" w:sz="0" w:space="0" w:color="auto"/>
                    <w:bottom w:val="none" w:sz="0" w:space="0" w:color="auto"/>
                    <w:right w:val="none" w:sz="0" w:space="0" w:color="auto"/>
                  </w:divBdr>
                </w:div>
                <w:div w:id="1579705941">
                  <w:marLeft w:val="0"/>
                  <w:marRight w:val="0"/>
                  <w:marTop w:val="0"/>
                  <w:marBottom w:val="0"/>
                  <w:divBdr>
                    <w:top w:val="none" w:sz="0" w:space="0" w:color="auto"/>
                    <w:left w:val="none" w:sz="0" w:space="0" w:color="auto"/>
                    <w:bottom w:val="none" w:sz="0" w:space="0" w:color="auto"/>
                    <w:right w:val="none" w:sz="0" w:space="0" w:color="auto"/>
                  </w:divBdr>
                </w:div>
                <w:div w:id="1579705942">
                  <w:marLeft w:val="0"/>
                  <w:marRight w:val="0"/>
                  <w:marTop w:val="0"/>
                  <w:marBottom w:val="0"/>
                  <w:divBdr>
                    <w:top w:val="none" w:sz="0" w:space="0" w:color="auto"/>
                    <w:left w:val="none" w:sz="0" w:space="0" w:color="auto"/>
                    <w:bottom w:val="none" w:sz="0" w:space="0" w:color="auto"/>
                    <w:right w:val="none" w:sz="0" w:space="0" w:color="auto"/>
                  </w:divBdr>
                </w:div>
                <w:div w:id="1579705945">
                  <w:marLeft w:val="0"/>
                  <w:marRight w:val="0"/>
                  <w:marTop w:val="0"/>
                  <w:marBottom w:val="0"/>
                  <w:divBdr>
                    <w:top w:val="none" w:sz="0" w:space="0" w:color="auto"/>
                    <w:left w:val="none" w:sz="0" w:space="0" w:color="auto"/>
                    <w:bottom w:val="none" w:sz="0" w:space="0" w:color="auto"/>
                    <w:right w:val="none" w:sz="0" w:space="0" w:color="auto"/>
                  </w:divBdr>
                </w:div>
                <w:div w:id="1579705962">
                  <w:marLeft w:val="0"/>
                  <w:marRight w:val="0"/>
                  <w:marTop w:val="0"/>
                  <w:marBottom w:val="0"/>
                  <w:divBdr>
                    <w:top w:val="none" w:sz="0" w:space="0" w:color="auto"/>
                    <w:left w:val="none" w:sz="0" w:space="0" w:color="auto"/>
                    <w:bottom w:val="none" w:sz="0" w:space="0" w:color="auto"/>
                    <w:right w:val="none" w:sz="0" w:space="0" w:color="auto"/>
                  </w:divBdr>
                </w:div>
                <w:div w:id="1579705980">
                  <w:marLeft w:val="0"/>
                  <w:marRight w:val="0"/>
                  <w:marTop w:val="0"/>
                  <w:marBottom w:val="0"/>
                  <w:divBdr>
                    <w:top w:val="none" w:sz="0" w:space="0" w:color="auto"/>
                    <w:left w:val="none" w:sz="0" w:space="0" w:color="auto"/>
                    <w:bottom w:val="none" w:sz="0" w:space="0" w:color="auto"/>
                    <w:right w:val="none" w:sz="0" w:space="0" w:color="auto"/>
                  </w:divBdr>
                </w:div>
                <w:div w:id="1579705983">
                  <w:marLeft w:val="0"/>
                  <w:marRight w:val="0"/>
                  <w:marTop w:val="0"/>
                  <w:marBottom w:val="0"/>
                  <w:divBdr>
                    <w:top w:val="none" w:sz="0" w:space="0" w:color="auto"/>
                    <w:left w:val="none" w:sz="0" w:space="0" w:color="auto"/>
                    <w:bottom w:val="none" w:sz="0" w:space="0" w:color="auto"/>
                    <w:right w:val="none" w:sz="0" w:space="0" w:color="auto"/>
                  </w:divBdr>
                </w:div>
                <w:div w:id="1579706018">
                  <w:marLeft w:val="0"/>
                  <w:marRight w:val="0"/>
                  <w:marTop w:val="0"/>
                  <w:marBottom w:val="0"/>
                  <w:divBdr>
                    <w:top w:val="none" w:sz="0" w:space="0" w:color="auto"/>
                    <w:left w:val="none" w:sz="0" w:space="0" w:color="auto"/>
                    <w:bottom w:val="none" w:sz="0" w:space="0" w:color="auto"/>
                    <w:right w:val="none" w:sz="0" w:space="0" w:color="auto"/>
                  </w:divBdr>
                </w:div>
                <w:div w:id="1579706021">
                  <w:marLeft w:val="0"/>
                  <w:marRight w:val="0"/>
                  <w:marTop w:val="0"/>
                  <w:marBottom w:val="0"/>
                  <w:divBdr>
                    <w:top w:val="none" w:sz="0" w:space="0" w:color="auto"/>
                    <w:left w:val="none" w:sz="0" w:space="0" w:color="auto"/>
                    <w:bottom w:val="none" w:sz="0" w:space="0" w:color="auto"/>
                    <w:right w:val="none" w:sz="0" w:space="0" w:color="auto"/>
                  </w:divBdr>
                </w:div>
                <w:div w:id="1579706041">
                  <w:marLeft w:val="0"/>
                  <w:marRight w:val="0"/>
                  <w:marTop w:val="0"/>
                  <w:marBottom w:val="0"/>
                  <w:divBdr>
                    <w:top w:val="none" w:sz="0" w:space="0" w:color="auto"/>
                    <w:left w:val="none" w:sz="0" w:space="0" w:color="auto"/>
                    <w:bottom w:val="none" w:sz="0" w:space="0" w:color="auto"/>
                    <w:right w:val="none" w:sz="0" w:space="0" w:color="auto"/>
                  </w:divBdr>
                </w:div>
                <w:div w:id="15797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5794">
      <w:marLeft w:val="0"/>
      <w:marRight w:val="0"/>
      <w:marTop w:val="0"/>
      <w:marBottom w:val="0"/>
      <w:divBdr>
        <w:top w:val="none" w:sz="0" w:space="0" w:color="auto"/>
        <w:left w:val="none" w:sz="0" w:space="0" w:color="auto"/>
        <w:bottom w:val="none" w:sz="0" w:space="0" w:color="auto"/>
        <w:right w:val="none" w:sz="0" w:space="0" w:color="auto"/>
      </w:divBdr>
    </w:div>
    <w:div w:id="1579705811">
      <w:marLeft w:val="0"/>
      <w:marRight w:val="0"/>
      <w:marTop w:val="0"/>
      <w:marBottom w:val="0"/>
      <w:divBdr>
        <w:top w:val="none" w:sz="0" w:space="0" w:color="auto"/>
        <w:left w:val="none" w:sz="0" w:space="0" w:color="auto"/>
        <w:bottom w:val="none" w:sz="0" w:space="0" w:color="auto"/>
        <w:right w:val="none" w:sz="0" w:space="0" w:color="auto"/>
      </w:divBdr>
    </w:div>
    <w:div w:id="1579705813">
      <w:marLeft w:val="0"/>
      <w:marRight w:val="0"/>
      <w:marTop w:val="0"/>
      <w:marBottom w:val="0"/>
      <w:divBdr>
        <w:top w:val="none" w:sz="0" w:space="0" w:color="auto"/>
        <w:left w:val="none" w:sz="0" w:space="0" w:color="auto"/>
        <w:bottom w:val="none" w:sz="0" w:space="0" w:color="auto"/>
        <w:right w:val="none" w:sz="0" w:space="0" w:color="auto"/>
      </w:divBdr>
    </w:div>
    <w:div w:id="1579705829">
      <w:marLeft w:val="0"/>
      <w:marRight w:val="0"/>
      <w:marTop w:val="0"/>
      <w:marBottom w:val="0"/>
      <w:divBdr>
        <w:top w:val="none" w:sz="0" w:space="0" w:color="auto"/>
        <w:left w:val="none" w:sz="0" w:space="0" w:color="auto"/>
        <w:bottom w:val="none" w:sz="0" w:space="0" w:color="auto"/>
        <w:right w:val="none" w:sz="0" w:space="0" w:color="auto"/>
      </w:divBdr>
    </w:div>
    <w:div w:id="1579705839">
      <w:marLeft w:val="0"/>
      <w:marRight w:val="0"/>
      <w:marTop w:val="0"/>
      <w:marBottom w:val="0"/>
      <w:divBdr>
        <w:top w:val="none" w:sz="0" w:space="0" w:color="auto"/>
        <w:left w:val="none" w:sz="0" w:space="0" w:color="auto"/>
        <w:bottom w:val="none" w:sz="0" w:space="0" w:color="auto"/>
        <w:right w:val="none" w:sz="0" w:space="0" w:color="auto"/>
      </w:divBdr>
    </w:div>
    <w:div w:id="1579705842">
      <w:marLeft w:val="0"/>
      <w:marRight w:val="0"/>
      <w:marTop w:val="0"/>
      <w:marBottom w:val="0"/>
      <w:divBdr>
        <w:top w:val="none" w:sz="0" w:space="0" w:color="auto"/>
        <w:left w:val="none" w:sz="0" w:space="0" w:color="auto"/>
        <w:bottom w:val="none" w:sz="0" w:space="0" w:color="auto"/>
        <w:right w:val="none" w:sz="0" w:space="0" w:color="auto"/>
      </w:divBdr>
    </w:div>
    <w:div w:id="1579705846">
      <w:marLeft w:val="0"/>
      <w:marRight w:val="0"/>
      <w:marTop w:val="0"/>
      <w:marBottom w:val="0"/>
      <w:divBdr>
        <w:top w:val="none" w:sz="0" w:space="0" w:color="auto"/>
        <w:left w:val="none" w:sz="0" w:space="0" w:color="auto"/>
        <w:bottom w:val="none" w:sz="0" w:space="0" w:color="auto"/>
        <w:right w:val="none" w:sz="0" w:space="0" w:color="auto"/>
      </w:divBdr>
    </w:div>
    <w:div w:id="1579705847">
      <w:marLeft w:val="0"/>
      <w:marRight w:val="0"/>
      <w:marTop w:val="0"/>
      <w:marBottom w:val="0"/>
      <w:divBdr>
        <w:top w:val="none" w:sz="0" w:space="0" w:color="auto"/>
        <w:left w:val="none" w:sz="0" w:space="0" w:color="auto"/>
        <w:bottom w:val="none" w:sz="0" w:space="0" w:color="auto"/>
        <w:right w:val="none" w:sz="0" w:space="0" w:color="auto"/>
      </w:divBdr>
    </w:div>
    <w:div w:id="1579705859">
      <w:marLeft w:val="0"/>
      <w:marRight w:val="0"/>
      <w:marTop w:val="0"/>
      <w:marBottom w:val="0"/>
      <w:divBdr>
        <w:top w:val="none" w:sz="0" w:space="0" w:color="auto"/>
        <w:left w:val="none" w:sz="0" w:space="0" w:color="auto"/>
        <w:bottom w:val="none" w:sz="0" w:space="0" w:color="auto"/>
        <w:right w:val="none" w:sz="0" w:space="0" w:color="auto"/>
      </w:divBdr>
    </w:div>
    <w:div w:id="1579705865">
      <w:marLeft w:val="0"/>
      <w:marRight w:val="0"/>
      <w:marTop w:val="0"/>
      <w:marBottom w:val="0"/>
      <w:divBdr>
        <w:top w:val="none" w:sz="0" w:space="0" w:color="auto"/>
        <w:left w:val="none" w:sz="0" w:space="0" w:color="auto"/>
        <w:bottom w:val="none" w:sz="0" w:space="0" w:color="auto"/>
        <w:right w:val="none" w:sz="0" w:space="0" w:color="auto"/>
      </w:divBdr>
    </w:div>
    <w:div w:id="1579705867">
      <w:marLeft w:val="0"/>
      <w:marRight w:val="0"/>
      <w:marTop w:val="0"/>
      <w:marBottom w:val="0"/>
      <w:divBdr>
        <w:top w:val="none" w:sz="0" w:space="0" w:color="auto"/>
        <w:left w:val="none" w:sz="0" w:space="0" w:color="auto"/>
        <w:bottom w:val="none" w:sz="0" w:space="0" w:color="auto"/>
        <w:right w:val="none" w:sz="0" w:space="0" w:color="auto"/>
      </w:divBdr>
    </w:div>
    <w:div w:id="1579705876">
      <w:marLeft w:val="0"/>
      <w:marRight w:val="0"/>
      <w:marTop w:val="0"/>
      <w:marBottom w:val="0"/>
      <w:divBdr>
        <w:top w:val="none" w:sz="0" w:space="0" w:color="auto"/>
        <w:left w:val="none" w:sz="0" w:space="0" w:color="auto"/>
        <w:bottom w:val="none" w:sz="0" w:space="0" w:color="auto"/>
        <w:right w:val="none" w:sz="0" w:space="0" w:color="auto"/>
      </w:divBdr>
    </w:div>
    <w:div w:id="1579705878">
      <w:marLeft w:val="0"/>
      <w:marRight w:val="0"/>
      <w:marTop w:val="0"/>
      <w:marBottom w:val="0"/>
      <w:divBdr>
        <w:top w:val="none" w:sz="0" w:space="0" w:color="auto"/>
        <w:left w:val="none" w:sz="0" w:space="0" w:color="auto"/>
        <w:bottom w:val="none" w:sz="0" w:space="0" w:color="auto"/>
        <w:right w:val="none" w:sz="0" w:space="0" w:color="auto"/>
      </w:divBdr>
      <w:divsChild>
        <w:div w:id="1579705970">
          <w:marLeft w:val="0"/>
          <w:marRight w:val="0"/>
          <w:marTop w:val="0"/>
          <w:marBottom w:val="0"/>
          <w:divBdr>
            <w:top w:val="none" w:sz="0" w:space="0" w:color="auto"/>
            <w:left w:val="none" w:sz="0" w:space="0" w:color="auto"/>
            <w:bottom w:val="none" w:sz="0" w:space="0" w:color="auto"/>
            <w:right w:val="none" w:sz="0" w:space="0" w:color="auto"/>
          </w:divBdr>
          <w:divsChild>
            <w:div w:id="1579706006">
              <w:marLeft w:val="0"/>
              <w:marRight w:val="0"/>
              <w:marTop w:val="0"/>
              <w:marBottom w:val="0"/>
              <w:divBdr>
                <w:top w:val="none" w:sz="0" w:space="0" w:color="auto"/>
                <w:left w:val="none" w:sz="0" w:space="0" w:color="auto"/>
                <w:bottom w:val="none" w:sz="0" w:space="0" w:color="auto"/>
                <w:right w:val="none" w:sz="0" w:space="0" w:color="auto"/>
              </w:divBdr>
              <w:divsChild>
                <w:div w:id="1579705889">
                  <w:marLeft w:val="0"/>
                  <w:marRight w:val="0"/>
                  <w:marTop w:val="0"/>
                  <w:marBottom w:val="0"/>
                  <w:divBdr>
                    <w:top w:val="none" w:sz="0" w:space="0" w:color="auto"/>
                    <w:left w:val="none" w:sz="0" w:space="0" w:color="auto"/>
                    <w:bottom w:val="none" w:sz="0" w:space="0" w:color="auto"/>
                    <w:right w:val="none" w:sz="0" w:space="0" w:color="auto"/>
                  </w:divBdr>
                  <w:divsChild>
                    <w:div w:id="1579706039">
                      <w:marLeft w:val="0"/>
                      <w:marRight w:val="0"/>
                      <w:marTop w:val="0"/>
                      <w:marBottom w:val="0"/>
                      <w:divBdr>
                        <w:top w:val="none" w:sz="0" w:space="0" w:color="auto"/>
                        <w:left w:val="none" w:sz="0" w:space="0" w:color="auto"/>
                        <w:bottom w:val="none" w:sz="0" w:space="0" w:color="auto"/>
                        <w:right w:val="none" w:sz="0" w:space="0" w:color="auto"/>
                      </w:divBdr>
                      <w:divsChild>
                        <w:div w:id="1579706026">
                          <w:marLeft w:val="0"/>
                          <w:marRight w:val="0"/>
                          <w:marTop w:val="0"/>
                          <w:marBottom w:val="0"/>
                          <w:divBdr>
                            <w:top w:val="none" w:sz="0" w:space="0" w:color="auto"/>
                            <w:left w:val="none" w:sz="0" w:space="0" w:color="auto"/>
                            <w:bottom w:val="none" w:sz="0" w:space="0" w:color="auto"/>
                            <w:right w:val="none" w:sz="0" w:space="0" w:color="auto"/>
                          </w:divBdr>
                          <w:divsChild>
                            <w:div w:id="1579705827">
                              <w:marLeft w:val="0"/>
                              <w:marRight w:val="0"/>
                              <w:marTop w:val="0"/>
                              <w:marBottom w:val="0"/>
                              <w:divBdr>
                                <w:top w:val="none" w:sz="0" w:space="0" w:color="auto"/>
                                <w:left w:val="none" w:sz="0" w:space="0" w:color="auto"/>
                                <w:bottom w:val="none" w:sz="0" w:space="0" w:color="auto"/>
                                <w:right w:val="none" w:sz="0" w:space="0" w:color="auto"/>
                              </w:divBdr>
                              <w:divsChild>
                                <w:div w:id="1579705836">
                                  <w:marLeft w:val="0"/>
                                  <w:marRight w:val="0"/>
                                  <w:marTop w:val="0"/>
                                  <w:marBottom w:val="0"/>
                                  <w:divBdr>
                                    <w:top w:val="none" w:sz="0" w:space="0" w:color="auto"/>
                                    <w:left w:val="none" w:sz="0" w:space="0" w:color="auto"/>
                                    <w:bottom w:val="none" w:sz="0" w:space="0" w:color="auto"/>
                                    <w:right w:val="none" w:sz="0" w:space="0" w:color="auto"/>
                                  </w:divBdr>
                                  <w:divsChild>
                                    <w:div w:id="1579705863">
                                      <w:marLeft w:val="0"/>
                                      <w:marRight w:val="0"/>
                                      <w:marTop w:val="0"/>
                                      <w:marBottom w:val="0"/>
                                      <w:divBdr>
                                        <w:top w:val="none" w:sz="0" w:space="0" w:color="auto"/>
                                        <w:left w:val="none" w:sz="0" w:space="0" w:color="auto"/>
                                        <w:bottom w:val="none" w:sz="0" w:space="0" w:color="auto"/>
                                        <w:right w:val="none" w:sz="0" w:space="0" w:color="auto"/>
                                      </w:divBdr>
                                      <w:divsChild>
                                        <w:div w:id="1579705786">
                                          <w:marLeft w:val="0"/>
                                          <w:marRight w:val="0"/>
                                          <w:marTop w:val="0"/>
                                          <w:marBottom w:val="0"/>
                                          <w:divBdr>
                                            <w:top w:val="none" w:sz="0" w:space="0" w:color="auto"/>
                                            <w:left w:val="none" w:sz="0" w:space="0" w:color="auto"/>
                                            <w:bottom w:val="none" w:sz="0" w:space="0" w:color="auto"/>
                                            <w:right w:val="none" w:sz="0" w:space="0" w:color="auto"/>
                                          </w:divBdr>
                                          <w:divsChild>
                                            <w:div w:id="1579705772">
                                              <w:marLeft w:val="0"/>
                                              <w:marRight w:val="0"/>
                                              <w:marTop w:val="0"/>
                                              <w:marBottom w:val="0"/>
                                              <w:divBdr>
                                                <w:top w:val="none" w:sz="0" w:space="0" w:color="auto"/>
                                                <w:left w:val="none" w:sz="0" w:space="0" w:color="auto"/>
                                                <w:bottom w:val="none" w:sz="0" w:space="0" w:color="auto"/>
                                                <w:right w:val="none" w:sz="0" w:space="0" w:color="auto"/>
                                              </w:divBdr>
                                              <w:divsChild>
                                                <w:div w:id="1579705814">
                                                  <w:marLeft w:val="0"/>
                                                  <w:marRight w:val="102"/>
                                                  <w:marTop w:val="0"/>
                                                  <w:marBottom w:val="0"/>
                                                  <w:divBdr>
                                                    <w:top w:val="none" w:sz="0" w:space="0" w:color="auto"/>
                                                    <w:left w:val="none" w:sz="0" w:space="0" w:color="auto"/>
                                                    <w:bottom w:val="none" w:sz="0" w:space="0" w:color="auto"/>
                                                    <w:right w:val="none" w:sz="0" w:space="0" w:color="auto"/>
                                                  </w:divBdr>
                                                  <w:divsChild>
                                                    <w:div w:id="1579705871">
                                                      <w:marLeft w:val="0"/>
                                                      <w:marRight w:val="0"/>
                                                      <w:marTop w:val="0"/>
                                                      <w:marBottom w:val="0"/>
                                                      <w:divBdr>
                                                        <w:top w:val="none" w:sz="0" w:space="0" w:color="auto"/>
                                                        <w:left w:val="none" w:sz="0" w:space="0" w:color="auto"/>
                                                        <w:bottom w:val="none" w:sz="0" w:space="0" w:color="auto"/>
                                                        <w:right w:val="none" w:sz="0" w:space="0" w:color="auto"/>
                                                      </w:divBdr>
                                                      <w:divsChild>
                                                        <w:div w:id="1579706008">
                                                          <w:marLeft w:val="0"/>
                                                          <w:marRight w:val="0"/>
                                                          <w:marTop w:val="0"/>
                                                          <w:marBottom w:val="0"/>
                                                          <w:divBdr>
                                                            <w:top w:val="none" w:sz="0" w:space="0" w:color="auto"/>
                                                            <w:left w:val="none" w:sz="0" w:space="0" w:color="auto"/>
                                                            <w:bottom w:val="none" w:sz="0" w:space="0" w:color="auto"/>
                                                            <w:right w:val="none" w:sz="0" w:space="0" w:color="auto"/>
                                                          </w:divBdr>
                                                          <w:divsChild>
                                                            <w:div w:id="1579705987">
                                                              <w:marLeft w:val="0"/>
                                                              <w:marRight w:val="0"/>
                                                              <w:marTop w:val="0"/>
                                                              <w:marBottom w:val="0"/>
                                                              <w:divBdr>
                                                                <w:top w:val="none" w:sz="0" w:space="0" w:color="auto"/>
                                                                <w:left w:val="none" w:sz="0" w:space="0" w:color="auto"/>
                                                                <w:bottom w:val="none" w:sz="0" w:space="0" w:color="auto"/>
                                                                <w:right w:val="none" w:sz="0" w:space="0" w:color="auto"/>
                                                              </w:divBdr>
                                                              <w:divsChild>
                                                                <w:div w:id="1579706013">
                                                                  <w:marLeft w:val="0"/>
                                                                  <w:marRight w:val="0"/>
                                                                  <w:marTop w:val="0"/>
                                                                  <w:marBottom w:val="119"/>
                                                                  <w:divBdr>
                                                                    <w:top w:val="single" w:sz="6" w:space="0" w:color="EDEDED"/>
                                                                    <w:left w:val="single" w:sz="6" w:space="0" w:color="EDEDED"/>
                                                                    <w:bottom w:val="single" w:sz="6" w:space="0" w:color="EDEDED"/>
                                                                    <w:right w:val="single" w:sz="6" w:space="0" w:color="EDEDED"/>
                                                                  </w:divBdr>
                                                                  <w:divsChild>
                                                                    <w:div w:id="1579705950">
                                                                      <w:marLeft w:val="0"/>
                                                                      <w:marRight w:val="0"/>
                                                                      <w:marTop w:val="0"/>
                                                                      <w:marBottom w:val="0"/>
                                                                      <w:divBdr>
                                                                        <w:top w:val="none" w:sz="0" w:space="0" w:color="auto"/>
                                                                        <w:left w:val="none" w:sz="0" w:space="0" w:color="auto"/>
                                                                        <w:bottom w:val="none" w:sz="0" w:space="0" w:color="auto"/>
                                                                        <w:right w:val="none" w:sz="0" w:space="0" w:color="auto"/>
                                                                      </w:divBdr>
                                                                      <w:divsChild>
                                                                        <w:div w:id="1579705862">
                                                                          <w:marLeft w:val="0"/>
                                                                          <w:marRight w:val="0"/>
                                                                          <w:marTop w:val="0"/>
                                                                          <w:marBottom w:val="0"/>
                                                                          <w:divBdr>
                                                                            <w:top w:val="none" w:sz="0" w:space="0" w:color="auto"/>
                                                                            <w:left w:val="none" w:sz="0" w:space="0" w:color="auto"/>
                                                                            <w:bottom w:val="none" w:sz="0" w:space="0" w:color="auto"/>
                                                                            <w:right w:val="none" w:sz="0" w:space="0" w:color="auto"/>
                                                                          </w:divBdr>
                                                                          <w:divsChild>
                                                                            <w:div w:id="1579706019">
                                                                              <w:marLeft w:val="0"/>
                                                                              <w:marRight w:val="0"/>
                                                                              <w:marTop w:val="0"/>
                                                                              <w:marBottom w:val="0"/>
                                                                              <w:divBdr>
                                                                                <w:top w:val="none" w:sz="0" w:space="0" w:color="auto"/>
                                                                                <w:left w:val="none" w:sz="0" w:space="0" w:color="auto"/>
                                                                                <w:bottom w:val="none" w:sz="0" w:space="0" w:color="auto"/>
                                                                                <w:right w:val="none" w:sz="0" w:space="0" w:color="auto"/>
                                                                              </w:divBdr>
                                                                              <w:divsChild>
                                                                                <w:div w:id="1579706069">
                                                                                  <w:marLeft w:val="203"/>
                                                                                  <w:marRight w:val="203"/>
                                                                                  <w:marTop w:val="0"/>
                                                                                  <w:marBottom w:val="0"/>
                                                                                  <w:divBdr>
                                                                                    <w:top w:val="none" w:sz="0" w:space="0" w:color="auto"/>
                                                                                    <w:left w:val="none" w:sz="0" w:space="0" w:color="auto"/>
                                                                                    <w:bottom w:val="none" w:sz="0" w:space="0" w:color="auto"/>
                                                                                    <w:right w:val="none" w:sz="0" w:space="0" w:color="auto"/>
                                                                                  </w:divBdr>
                                                                                  <w:divsChild>
                                                                                    <w:div w:id="1579705793">
                                                                                      <w:marLeft w:val="0"/>
                                                                                      <w:marRight w:val="0"/>
                                                                                      <w:marTop w:val="0"/>
                                                                                      <w:marBottom w:val="0"/>
                                                                                      <w:divBdr>
                                                                                        <w:top w:val="none" w:sz="0" w:space="0" w:color="auto"/>
                                                                                        <w:left w:val="none" w:sz="0" w:space="0" w:color="auto"/>
                                                                                        <w:bottom w:val="none" w:sz="0" w:space="0" w:color="auto"/>
                                                                                        <w:right w:val="none" w:sz="0" w:space="0" w:color="auto"/>
                                                                                      </w:divBdr>
                                                                                      <w:divsChild>
                                                                                        <w:div w:id="15797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05884">
      <w:marLeft w:val="0"/>
      <w:marRight w:val="0"/>
      <w:marTop w:val="0"/>
      <w:marBottom w:val="0"/>
      <w:divBdr>
        <w:top w:val="none" w:sz="0" w:space="0" w:color="auto"/>
        <w:left w:val="none" w:sz="0" w:space="0" w:color="auto"/>
        <w:bottom w:val="none" w:sz="0" w:space="0" w:color="auto"/>
        <w:right w:val="none" w:sz="0" w:space="0" w:color="auto"/>
      </w:divBdr>
      <w:divsChild>
        <w:div w:id="1579705890">
          <w:marLeft w:val="0"/>
          <w:marRight w:val="0"/>
          <w:marTop w:val="0"/>
          <w:marBottom w:val="0"/>
          <w:divBdr>
            <w:top w:val="none" w:sz="0" w:space="0" w:color="auto"/>
            <w:left w:val="none" w:sz="0" w:space="0" w:color="auto"/>
            <w:bottom w:val="none" w:sz="0" w:space="0" w:color="auto"/>
            <w:right w:val="none" w:sz="0" w:space="0" w:color="auto"/>
          </w:divBdr>
          <w:divsChild>
            <w:div w:id="1579705769">
              <w:marLeft w:val="0"/>
              <w:marRight w:val="0"/>
              <w:marTop w:val="0"/>
              <w:marBottom w:val="162"/>
              <w:divBdr>
                <w:top w:val="none" w:sz="0" w:space="0" w:color="auto"/>
                <w:left w:val="none" w:sz="0" w:space="0" w:color="auto"/>
                <w:bottom w:val="none" w:sz="0" w:space="0" w:color="auto"/>
                <w:right w:val="none" w:sz="0" w:space="0" w:color="auto"/>
              </w:divBdr>
            </w:div>
          </w:divsChild>
        </w:div>
      </w:divsChild>
    </w:div>
    <w:div w:id="1579705887">
      <w:marLeft w:val="0"/>
      <w:marRight w:val="0"/>
      <w:marTop w:val="0"/>
      <w:marBottom w:val="0"/>
      <w:divBdr>
        <w:top w:val="none" w:sz="0" w:space="0" w:color="auto"/>
        <w:left w:val="none" w:sz="0" w:space="0" w:color="auto"/>
        <w:bottom w:val="none" w:sz="0" w:space="0" w:color="auto"/>
        <w:right w:val="none" w:sz="0" w:space="0" w:color="auto"/>
      </w:divBdr>
    </w:div>
    <w:div w:id="1579705897">
      <w:marLeft w:val="0"/>
      <w:marRight w:val="0"/>
      <w:marTop w:val="0"/>
      <w:marBottom w:val="0"/>
      <w:divBdr>
        <w:top w:val="none" w:sz="0" w:space="0" w:color="auto"/>
        <w:left w:val="none" w:sz="0" w:space="0" w:color="auto"/>
        <w:bottom w:val="none" w:sz="0" w:space="0" w:color="auto"/>
        <w:right w:val="none" w:sz="0" w:space="0" w:color="auto"/>
      </w:divBdr>
    </w:div>
    <w:div w:id="1579705898">
      <w:marLeft w:val="0"/>
      <w:marRight w:val="0"/>
      <w:marTop w:val="0"/>
      <w:marBottom w:val="0"/>
      <w:divBdr>
        <w:top w:val="none" w:sz="0" w:space="0" w:color="auto"/>
        <w:left w:val="none" w:sz="0" w:space="0" w:color="auto"/>
        <w:bottom w:val="none" w:sz="0" w:space="0" w:color="auto"/>
        <w:right w:val="none" w:sz="0" w:space="0" w:color="auto"/>
      </w:divBdr>
      <w:divsChild>
        <w:div w:id="1579705908">
          <w:marLeft w:val="0"/>
          <w:marRight w:val="0"/>
          <w:marTop w:val="0"/>
          <w:marBottom w:val="0"/>
          <w:divBdr>
            <w:top w:val="none" w:sz="0" w:space="0" w:color="auto"/>
            <w:left w:val="none" w:sz="0" w:space="0" w:color="auto"/>
            <w:bottom w:val="none" w:sz="0" w:space="0" w:color="auto"/>
            <w:right w:val="none" w:sz="0" w:space="0" w:color="auto"/>
          </w:divBdr>
          <w:divsChild>
            <w:div w:id="1579705843">
              <w:marLeft w:val="0"/>
              <w:marRight w:val="0"/>
              <w:marTop w:val="0"/>
              <w:marBottom w:val="0"/>
              <w:divBdr>
                <w:top w:val="none" w:sz="0" w:space="0" w:color="auto"/>
                <w:left w:val="none" w:sz="0" w:space="0" w:color="auto"/>
                <w:bottom w:val="none" w:sz="0" w:space="0" w:color="auto"/>
                <w:right w:val="none" w:sz="0" w:space="0" w:color="auto"/>
              </w:divBdr>
              <w:divsChild>
                <w:div w:id="1579705808">
                  <w:marLeft w:val="0"/>
                  <w:marRight w:val="0"/>
                  <w:marTop w:val="0"/>
                  <w:marBottom w:val="0"/>
                  <w:divBdr>
                    <w:top w:val="none" w:sz="0" w:space="0" w:color="auto"/>
                    <w:left w:val="none" w:sz="0" w:space="0" w:color="auto"/>
                    <w:bottom w:val="none" w:sz="0" w:space="0" w:color="auto"/>
                    <w:right w:val="none" w:sz="0" w:space="0" w:color="auto"/>
                  </w:divBdr>
                  <w:divsChild>
                    <w:div w:id="1579706052">
                      <w:marLeft w:val="0"/>
                      <w:marRight w:val="0"/>
                      <w:marTop w:val="0"/>
                      <w:marBottom w:val="0"/>
                      <w:divBdr>
                        <w:top w:val="none" w:sz="0" w:space="0" w:color="auto"/>
                        <w:left w:val="none" w:sz="0" w:space="0" w:color="auto"/>
                        <w:bottom w:val="none" w:sz="0" w:space="0" w:color="auto"/>
                        <w:right w:val="none" w:sz="0" w:space="0" w:color="auto"/>
                      </w:divBdr>
                      <w:divsChild>
                        <w:div w:id="1579705963">
                          <w:marLeft w:val="0"/>
                          <w:marRight w:val="0"/>
                          <w:marTop w:val="0"/>
                          <w:marBottom w:val="0"/>
                          <w:divBdr>
                            <w:top w:val="none" w:sz="0" w:space="0" w:color="auto"/>
                            <w:left w:val="none" w:sz="0" w:space="0" w:color="auto"/>
                            <w:bottom w:val="none" w:sz="0" w:space="0" w:color="auto"/>
                            <w:right w:val="none" w:sz="0" w:space="0" w:color="auto"/>
                          </w:divBdr>
                          <w:divsChild>
                            <w:div w:id="1579705857">
                              <w:marLeft w:val="0"/>
                              <w:marRight w:val="0"/>
                              <w:marTop w:val="0"/>
                              <w:marBottom w:val="0"/>
                              <w:divBdr>
                                <w:top w:val="none" w:sz="0" w:space="0" w:color="auto"/>
                                <w:left w:val="none" w:sz="0" w:space="0" w:color="auto"/>
                                <w:bottom w:val="none" w:sz="0" w:space="0" w:color="auto"/>
                                <w:right w:val="none" w:sz="0" w:space="0" w:color="auto"/>
                              </w:divBdr>
                              <w:divsChild>
                                <w:div w:id="1579705774">
                                  <w:marLeft w:val="0"/>
                                  <w:marRight w:val="0"/>
                                  <w:marTop w:val="0"/>
                                  <w:marBottom w:val="0"/>
                                  <w:divBdr>
                                    <w:top w:val="none" w:sz="0" w:space="0" w:color="auto"/>
                                    <w:left w:val="none" w:sz="0" w:space="0" w:color="auto"/>
                                    <w:bottom w:val="none" w:sz="0" w:space="0" w:color="auto"/>
                                    <w:right w:val="none" w:sz="0" w:space="0" w:color="auto"/>
                                  </w:divBdr>
                                  <w:divsChild>
                                    <w:div w:id="1579705940">
                                      <w:marLeft w:val="0"/>
                                      <w:marRight w:val="0"/>
                                      <w:marTop w:val="0"/>
                                      <w:marBottom w:val="0"/>
                                      <w:divBdr>
                                        <w:top w:val="none" w:sz="0" w:space="0" w:color="auto"/>
                                        <w:left w:val="none" w:sz="0" w:space="0" w:color="auto"/>
                                        <w:bottom w:val="none" w:sz="0" w:space="0" w:color="auto"/>
                                        <w:right w:val="none" w:sz="0" w:space="0" w:color="auto"/>
                                      </w:divBdr>
                                      <w:divsChild>
                                        <w:div w:id="1579705745">
                                          <w:marLeft w:val="0"/>
                                          <w:marRight w:val="0"/>
                                          <w:marTop w:val="0"/>
                                          <w:marBottom w:val="0"/>
                                          <w:divBdr>
                                            <w:top w:val="none" w:sz="0" w:space="0" w:color="auto"/>
                                            <w:left w:val="none" w:sz="0" w:space="0" w:color="auto"/>
                                            <w:bottom w:val="none" w:sz="0" w:space="0" w:color="auto"/>
                                            <w:right w:val="none" w:sz="0" w:space="0" w:color="auto"/>
                                          </w:divBdr>
                                          <w:divsChild>
                                            <w:div w:id="1579705976">
                                              <w:marLeft w:val="0"/>
                                              <w:marRight w:val="0"/>
                                              <w:marTop w:val="0"/>
                                              <w:marBottom w:val="0"/>
                                              <w:divBdr>
                                                <w:top w:val="none" w:sz="0" w:space="0" w:color="auto"/>
                                                <w:left w:val="none" w:sz="0" w:space="0" w:color="auto"/>
                                                <w:bottom w:val="none" w:sz="0" w:space="0" w:color="auto"/>
                                                <w:right w:val="none" w:sz="0" w:space="0" w:color="auto"/>
                                              </w:divBdr>
                                              <w:divsChild>
                                                <w:div w:id="1579705802">
                                                  <w:marLeft w:val="0"/>
                                                  <w:marRight w:val="131"/>
                                                  <w:marTop w:val="0"/>
                                                  <w:marBottom w:val="0"/>
                                                  <w:divBdr>
                                                    <w:top w:val="none" w:sz="0" w:space="0" w:color="auto"/>
                                                    <w:left w:val="none" w:sz="0" w:space="0" w:color="auto"/>
                                                    <w:bottom w:val="none" w:sz="0" w:space="0" w:color="auto"/>
                                                    <w:right w:val="none" w:sz="0" w:space="0" w:color="auto"/>
                                                  </w:divBdr>
                                                  <w:divsChild>
                                                    <w:div w:id="1579705760">
                                                      <w:marLeft w:val="0"/>
                                                      <w:marRight w:val="0"/>
                                                      <w:marTop w:val="0"/>
                                                      <w:marBottom w:val="0"/>
                                                      <w:divBdr>
                                                        <w:top w:val="none" w:sz="0" w:space="0" w:color="auto"/>
                                                        <w:left w:val="none" w:sz="0" w:space="0" w:color="auto"/>
                                                        <w:bottom w:val="none" w:sz="0" w:space="0" w:color="auto"/>
                                                        <w:right w:val="none" w:sz="0" w:space="0" w:color="auto"/>
                                                      </w:divBdr>
                                                      <w:divsChild>
                                                        <w:div w:id="1579705934">
                                                          <w:marLeft w:val="0"/>
                                                          <w:marRight w:val="0"/>
                                                          <w:marTop w:val="0"/>
                                                          <w:marBottom w:val="0"/>
                                                          <w:divBdr>
                                                            <w:top w:val="none" w:sz="0" w:space="0" w:color="auto"/>
                                                            <w:left w:val="none" w:sz="0" w:space="0" w:color="auto"/>
                                                            <w:bottom w:val="none" w:sz="0" w:space="0" w:color="auto"/>
                                                            <w:right w:val="none" w:sz="0" w:space="0" w:color="auto"/>
                                                          </w:divBdr>
                                                          <w:divsChild>
                                                            <w:div w:id="1579705893">
                                                              <w:marLeft w:val="0"/>
                                                              <w:marRight w:val="0"/>
                                                              <w:marTop w:val="0"/>
                                                              <w:marBottom w:val="0"/>
                                                              <w:divBdr>
                                                                <w:top w:val="none" w:sz="0" w:space="0" w:color="auto"/>
                                                                <w:left w:val="none" w:sz="0" w:space="0" w:color="auto"/>
                                                                <w:bottom w:val="none" w:sz="0" w:space="0" w:color="auto"/>
                                                                <w:right w:val="none" w:sz="0" w:space="0" w:color="auto"/>
                                                              </w:divBdr>
                                                              <w:divsChild>
                                                                <w:div w:id="1579705746">
                                                                  <w:marLeft w:val="0"/>
                                                                  <w:marRight w:val="0"/>
                                                                  <w:marTop w:val="0"/>
                                                                  <w:marBottom w:val="153"/>
                                                                  <w:divBdr>
                                                                    <w:top w:val="single" w:sz="8" w:space="0" w:color="EDEDED"/>
                                                                    <w:left w:val="single" w:sz="8" w:space="0" w:color="EDEDED"/>
                                                                    <w:bottom w:val="single" w:sz="8" w:space="0" w:color="EDEDED"/>
                                                                    <w:right w:val="single" w:sz="8" w:space="0" w:color="EDEDED"/>
                                                                  </w:divBdr>
                                                                  <w:divsChild>
                                                                    <w:div w:id="1579706000">
                                                                      <w:marLeft w:val="0"/>
                                                                      <w:marRight w:val="0"/>
                                                                      <w:marTop w:val="0"/>
                                                                      <w:marBottom w:val="0"/>
                                                                      <w:divBdr>
                                                                        <w:top w:val="none" w:sz="0" w:space="0" w:color="auto"/>
                                                                        <w:left w:val="none" w:sz="0" w:space="0" w:color="auto"/>
                                                                        <w:bottom w:val="none" w:sz="0" w:space="0" w:color="auto"/>
                                                                        <w:right w:val="none" w:sz="0" w:space="0" w:color="auto"/>
                                                                      </w:divBdr>
                                                                      <w:divsChild>
                                                                        <w:div w:id="1579705928">
                                                                          <w:marLeft w:val="0"/>
                                                                          <w:marRight w:val="0"/>
                                                                          <w:marTop w:val="0"/>
                                                                          <w:marBottom w:val="0"/>
                                                                          <w:divBdr>
                                                                            <w:top w:val="none" w:sz="0" w:space="0" w:color="auto"/>
                                                                            <w:left w:val="none" w:sz="0" w:space="0" w:color="auto"/>
                                                                            <w:bottom w:val="none" w:sz="0" w:space="0" w:color="auto"/>
                                                                            <w:right w:val="none" w:sz="0" w:space="0" w:color="auto"/>
                                                                          </w:divBdr>
                                                                          <w:divsChild>
                                                                            <w:div w:id="1579705901">
                                                                              <w:marLeft w:val="0"/>
                                                                              <w:marRight w:val="0"/>
                                                                              <w:marTop w:val="0"/>
                                                                              <w:marBottom w:val="0"/>
                                                                              <w:divBdr>
                                                                                <w:top w:val="none" w:sz="0" w:space="0" w:color="auto"/>
                                                                                <w:left w:val="none" w:sz="0" w:space="0" w:color="auto"/>
                                                                                <w:bottom w:val="none" w:sz="0" w:space="0" w:color="auto"/>
                                                                                <w:right w:val="none" w:sz="0" w:space="0" w:color="auto"/>
                                                                              </w:divBdr>
                                                                              <w:divsChild>
                                                                                <w:div w:id="1579705926">
                                                                                  <w:marLeft w:val="262"/>
                                                                                  <w:marRight w:val="262"/>
                                                                                  <w:marTop w:val="0"/>
                                                                                  <w:marBottom w:val="0"/>
                                                                                  <w:divBdr>
                                                                                    <w:top w:val="none" w:sz="0" w:space="0" w:color="auto"/>
                                                                                    <w:left w:val="none" w:sz="0" w:space="0" w:color="auto"/>
                                                                                    <w:bottom w:val="none" w:sz="0" w:space="0" w:color="auto"/>
                                                                                    <w:right w:val="none" w:sz="0" w:space="0" w:color="auto"/>
                                                                                  </w:divBdr>
                                                                                  <w:divsChild>
                                                                                    <w:div w:id="1579705747">
                                                                                      <w:marLeft w:val="0"/>
                                                                                      <w:marRight w:val="0"/>
                                                                                      <w:marTop w:val="0"/>
                                                                                      <w:marBottom w:val="0"/>
                                                                                      <w:divBdr>
                                                                                        <w:top w:val="none" w:sz="0" w:space="0" w:color="auto"/>
                                                                                        <w:left w:val="none" w:sz="0" w:space="0" w:color="auto"/>
                                                                                        <w:bottom w:val="none" w:sz="0" w:space="0" w:color="auto"/>
                                                                                        <w:right w:val="none" w:sz="0" w:space="0" w:color="auto"/>
                                                                                      </w:divBdr>
                                                                                      <w:divsChild>
                                                                                        <w:div w:id="15797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05899">
      <w:marLeft w:val="0"/>
      <w:marRight w:val="0"/>
      <w:marTop w:val="0"/>
      <w:marBottom w:val="0"/>
      <w:divBdr>
        <w:top w:val="none" w:sz="0" w:space="0" w:color="auto"/>
        <w:left w:val="none" w:sz="0" w:space="0" w:color="auto"/>
        <w:bottom w:val="none" w:sz="0" w:space="0" w:color="auto"/>
        <w:right w:val="none" w:sz="0" w:space="0" w:color="auto"/>
      </w:divBdr>
      <w:divsChild>
        <w:div w:id="1579705927">
          <w:marLeft w:val="0"/>
          <w:marRight w:val="0"/>
          <w:marTop w:val="0"/>
          <w:marBottom w:val="0"/>
          <w:divBdr>
            <w:top w:val="none" w:sz="0" w:space="0" w:color="auto"/>
            <w:left w:val="none" w:sz="0" w:space="0" w:color="auto"/>
            <w:bottom w:val="none" w:sz="0" w:space="0" w:color="auto"/>
            <w:right w:val="none" w:sz="0" w:space="0" w:color="auto"/>
          </w:divBdr>
          <w:divsChild>
            <w:div w:id="1579705756">
              <w:marLeft w:val="0"/>
              <w:marRight w:val="0"/>
              <w:marTop w:val="0"/>
              <w:marBottom w:val="0"/>
              <w:divBdr>
                <w:top w:val="none" w:sz="0" w:space="0" w:color="auto"/>
                <w:left w:val="none" w:sz="0" w:space="0" w:color="auto"/>
                <w:bottom w:val="none" w:sz="0" w:space="0" w:color="auto"/>
                <w:right w:val="none" w:sz="0" w:space="0" w:color="auto"/>
              </w:divBdr>
              <w:divsChild>
                <w:div w:id="1579705955">
                  <w:marLeft w:val="0"/>
                  <w:marRight w:val="0"/>
                  <w:marTop w:val="0"/>
                  <w:marBottom w:val="0"/>
                  <w:divBdr>
                    <w:top w:val="none" w:sz="0" w:space="0" w:color="auto"/>
                    <w:left w:val="none" w:sz="0" w:space="0" w:color="auto"/>
                    <w:bottom w:val="none" w:sz="0" w:space="0" w:color="auto"/>
                    <w:right w:val="none" w:sz="0" w:space="0" w:color="auto"/>
                  </w:divBdr>
                  <w:divsChild>
                    <w:div w:id="1579705917">
                      <w:marLeft w:val="0"/>
                      <w:marRight w:val="0"/>
                      <w:marTop w:val="0"/>
                      <w:marBottom w:val="0"/>
                      <w:divBdr>
                        <w:top w:val="none" w:sz="0" w:space="0" w:color="auto"/>
                        <w:left w:val="none" w:sz="0" w:space="0" w:color="auto"/>
                        <w:bottom w:val="none" w:sz="0" w:space="0" w:color="auto"/>
                        <w:right w:val="none" w:sz="0" w:space="0" w:color="auto"/>
                      </w:divBdr>
                      <w:divsChild>
                        <w:div w:id="1579705797">
                          <w:marLeft w:val="0"/>
                          <w:marRight w:val="0"/>
                          <w:marTop w:val="0"/>
                          <w:marBottom w:val="0"/>
                          <w:divBdr>
                            <w:top w:val="none" w:sz="0" w:space="0" w:color="auto"/>
                            <w:left w:val="none" w:sz="0" w:space="0" w:color="auto"/>
                            <w:bottom w:val="none" w:sz="0" w:space="0" w:color="auto"/>
                            <w:right w:val="none" w:sz="0" w:space="0" w:color="auto"/>
                          </w:divBdr>
                          <w:divsChild>
                            <w:div w:id="1579706049">
                              <w:marLeft w:val="0"/>
                              <w:marRight w:val="0"/>
                              <w:marTop w:val="0"/>
                              <w:marBottom w:val="0"/>
                              <w:divBdr>
                                <w:top w:val="none" w:sz="0" w:space="0" w:color="auto"/>
                                <w:left w:val="none" w:sz="0" w:space="0" w:color="auto"/>
                                <w:bottom w:val="none" w:sz="0" w:space="0" w:color="auto"/>
                                <w:right w:val="none" w:sz="0" w:space="0" w:color="auto"/>
                              </w:divBdr>
                              <w:divsChild>
                                <w:div w:id="1579706063">
                                  <w:marLeft w:val="0"/>
                                  <w:marRight w:val="0"/>
                                  <w:marTop w:val="0"/>
                                  <w:marBottom w:val="0"/>
                                  <w:divBdr>
                                    <w:top w:val="none" w:sz="0" w:space="0" w:color="auto"/>
                                    <w:left w:val="none" w:sz="0" w:space="0" w:color="auto"/>
                                    <w:bottom w:val="none" w:sz="0" w:space="0" w:color="auto"/>
                                    <w:right w:val="none" w:sz="0" w:space="0" w:color="auto"/>
                                  </w:divBdr>
                                  <w:divsChild>
                                    <w:div w:id="1579706028">
                                      <w:marLeft w:val="0"/>
                                      <w:marRight w:val="0"/>
                                      <w:marTop w:val="0"/>
                                      <w:marBottom w:val="0"/>
                                      <w:divBdr>
                                        <w:top w:val="none" w:sz="0" w:space="0" w:color="auto"/>
                                        <w:left w:val="none" w:sz="0" w:space="0" w:color="auto"/>
                                        <w:bottom w:val="none" w:sz="0" w:space="0" w:color="auto"/>
                                        <w:right w:val="none" w:sz="0" w:space="0" w:color="auto"/>
                                      </w:divBdr>
                                      <w:divsChild>
                                        <w:div w:id="1579705761">
                                          <w:marLeft w:val="0"/>
                                          <w:marRight w:val="0"/>
                                          <w:marTop w:val="0"/>
                                          <w:marBottom w:val="0"/>
                                          <w:divBdr>
                                            <w:top w:val="none" w:sz="0" w:space="0" w:color="auto"/>
                                            <w:left w:val="none" w:sz="0" w:space="0" w:color="auto"/>
                                            <w:bottom w:val="none" w:sz="0" w:space="0" w:color="auto"/>
                                            <w:right w:val="none" w:sz="0" w:space="0" w:color="auto"/>
                                          </w:divBdr>
                                          <w:divsChild>
                                            <w:div w:id="1579705773">
                                              <w:marLeft w:val="0"/>
                                              <w:marRight w:val="0"/>
                                              <w:marTop w:val="0"/>
                                              <w:marBottom w:val="0"/>
                                              <w:divBdr>
                                                <w:top w:val="none" w:sz="0" w:space="0" w:color="auto"/>
                                                <w:left w:val="none" w:sz="0" w:space="0" w:color="auto"/>
                                                <w:bottom w:val="none" w:sz="0" w:space="0" w:color="auto"/>
                                                <w:right w:val="none" w:sz="0" w:space="0" w:color="auto"/>
                                              </w:divBdr>
                                              <w:divsChild>
                                                <w:div w:id="1579706009">
                                                  <w:marLeft w:val="0"/>
                                                  <w:marRight w:val="102"/>
                                                  <w:marTop w:val="0"/>
                                                  <w:marBottom w:val="0"/>
                                                  <w:divBdr>
                                                    <w:top w:val="none" w:sz="0" w:space="0" w:color="auto"/>
                                                    <w:left w:val="none" w:sz="0" w:space="0" w:color="auto"/>
                                                    <w:bottom w:val="none" w:sz="0" w:space="0" w:color="auto"/>
                                                    <w:right w:val="none" w:sz="0" w:space="0" w:color="auto"/>
                                                  </w:divBdr>
                                                  <w:divsChild>
                                                    <w:div w:id="1579705807">
                                                      <w:marLeft w:val="0"/>
                                                      <w:marRight w:val="0"/>
                                                      <w:marTop w:val="0"/>
                                                      <w:marBottom w:val="0"/>
                                                      <w:divBdr>
                                                        <w:top w:val="none" w:sz="0" w:space="0" w:color="auto"/>
                                                        <w:left w:val="none" w:sz="0" w:space="0" w:color="auto"/>
                                                        <w:bottom w:val="none" w:sz="0" w:space="0" w:color="auto"/>
                                                        <w:right w:val="none" w:sz="0" w:space="0" w:color="auto"/>
                                                      </w:divBdr>
                                                      <w:divsChild>
                                                        <w:div w:id="1579705973">
                                                          <w:marLeft w:val="0"/>
                                                          <w:marRight w:val="0"/>
                                                          <w:marTop w:val="0"/>
                                                          <w:marBottom w:val="0"/>
                                                          <w:divBdr>
                                                            <w:top w:val="none" w:sz="0" w:space="0" w:color="auto"/>
                                                            <w:left w:val="none" w:sz="0" w:space="0" w:color="auto"/>
                                                            <w:bottom w:val="none" w:sz="0" w:space="0" w:color="auto"/>
                                                            <w:right w:val="none" w:sz="0" w:space="0" w:color="auto"/>
                                                          </w:divBdr>
                                                          <w:divsChild>
                                                            <w:div w:id="1579705850">
                                                              <w:marLeft w:val="0"/>
                                                              <w:marRight w:val="0"/>
                                                              <w:marTop w:val="0"/>
                                                              <w:marBottom w:val="0"/>
                                                              <w:divBdr>
                                                                <w:top w:val="none" w:sz="0" w:space="0" w:color="auto"/>
                                                                <w:left w:val="none" w:sz="0" w:space="0" w:color="auto"/>
                                                                <w:bottom w:val="none" w:sz="0" w:space="0" w:color="auto"/>
                                                                <w:right w:val="none" w:sz="0" w:space="0" w:color="auto"/>
                                                              </w:divBdr>
                                                              <w:divsChild>
                                                                <w:div w:id="1579705818">
                                                                  <w:marLeft w:val="0"/>
                                                                  <w:marRight w:val="0"/>
                                                                  <w:marTop w:val="0"/>
                                                                  <w:marBottom w:val="119"/>
                                                                  <w:divBdr>
                                                                    <w:top w:val="single" w:sz="6" w:space="0" w:color="EDEDED"/>
                                                                    <w:left w:val="single" w:sz="6" w:space="0" w:color="EDEDED"/>
                                                                    <w:bottom w:val="single" w:sz="6" w:space="0" w:color="EDEDED"/>
                                                                    <w:right w:val="single" w:sz="6" w:space="0" w:color="EDEDED"/>
                                                                  </w:divBdr>
                                                                  <w:divsChild>
                                                                    <w:div w:id="1579705819">
                                                                      <w:marLeft w:val="0"/>
                                                                      <w:marRight w:val="0"/>
                                                                      <w:marTop w:val="0"/>
                                                                      <w:marBottom w:val="0"/>
                                                                      <w:divBdr>
                                                                        <w:top w:val="none" w:sz="0" w:space="0" w:color="auto"/>
                                                                        <w:left w:val="none" w:sz="0" w:space="0" w:color="auto"/>
                                                                        <w:bottom w:val="none" w:sz="0" w:space="0" w:color="auto"/>
                                                                        <w:right w:val="none" w:sz="0" w:space="0" w:color="auto"/>
                                                                      </w:divBdr>
                                                                      <w:divsChild>
                                                                        <w:div w:id="1579705935">
                                                                          <w:marLeft w:val="0"/>
                                                                          <w:marRight w:val="0"/>
                                                                          <w:marTop w:val="0"/>
                                                                          <w:marBottom w:val="0"/>
                                                                          <w:divBdr>
                                                                            <w:top w:val="none" w:sz="0" w:space="0" w:color="auto"/>
                                                                            <w:left w:val="none" w:sz="0" w:space="0" w:color="auto"/>
                                                                            <w:bottom w:val="none" w:sz="0" w:space="0" w:color="auto"/>
                                                                            <w:right w:val="none" w:sz="0" w:space="0" w:color="auto"/>
                                                                          </w:divBdr>
                                                                          <w:divsChild>
                                                                            <w:div w:id="1579705864">
                                                                              <w:marLeft w:val="0"/>
                                                                              <w:marRight w:val="0"/>
                                                                              <w:marTop w:val="0"/>
                                                                              <w:marBottom w:val="0"/>
                                                                              <w:divBdr>
                                                                                <w:top w:val="none" w:sz="0" w:space="0" w:color="auto"/>
                                                                                <w:left w:val="none" w:sz="0" w:space="0" w:color="auto"/>
                                                                                <w:bottom w:val="none" w:sz="0" w:space="0" w:color="auto"/>
                                                                                <w:right w:val="none" w:sz="0" w:space="0" w:color="auto"/>
                                                                              </w:divBdr>
                                                                              <w:divsChild>
                                                                                <w:div w:id="1579705994">
                                                                                  <w:marLeft w:val="203"/>
                                                                                  <w:marRight w:val="203"/>
                                                                                  <w:marTop w:val="0"/>
                                                                                  <w:marBottom w:val="0"/>
                                                                                  <w:divBdr>
                                                                                    <w:top w:val="none" w:sz="0" w:space="0" w:color="auto"/>
                                                                                    <w:left w:val="none" w:sz="0" w:space="0" w:color="auto"/>
                                                                                    <w:bottom w:val="none" w:sz="0" w:space="0" w:color="auto"/>
                                                                                    <w:right w:val="none" w:sz="0" w:space="0" w:color="auto"/>
                                                                                  </w:divBdr>
                                                                                  <w:divsChild>
                                                                                    <w:div w:id="1579706046">
                                                                                      <w:marLeft w:val="0"/>
                                                                                      <w:marRight w:val="0"/>
                                                                                      <w:marTop w:val="0"/>
                                                                                      <w:marBottom w:val="0"/>
                                                                                      <w:divBdr>
                                                                                        <w:top w:val="none" w:sz="0" w:space="0" w:color="auto"/>
                                                                                        <w:left w:val="none" w:sz="0" w:space="0" w:color="auto"/>
                                                                                        <w:bottom w:val="none" w:sz="0" w:space="0" w:color="auto"/>
                                                                                        <w:right w:val="none" w:sz="0" w:space="0" w:color="auto"/>
                                                                                      </w:divBdr>
                                                                                      <w:divsChild>
                                                                                        <w:div w:id="15797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05900">
      <w:marLeft w:val="0"/>
      <w:marRight w:val="0"/>
      <w:marTop w:val="0"/>
      <w:marBottom w:val="0"/>
      <w:divBdr>
        <w:top w:val="none" w:sz="0" w:space="0" w:color="auto"/>
        <w:left w:val="none" w:sz="0" w:space="0" w:color="auto"/>
        <w:bottom w:val="none" w:sz="0" w:space="0" w:color="auto"/>
        <w:right w:val="none" w:sz="0" w:space="0" w:color="auto"/>
      </w:divBdr>
      <w:divsChild>
        <w:div w:id="1579705894">
          <w:marLeft w:val="0"/>
          <w:marRight w:val="0"/>
          <w:marTop w:val="0"/>
          <w:marBottom w:val="0"/>
          <w:divBdr>
            <w:top w:val="single" w:sz="6" w:space="0" w:color="F5F5F5"/>
            <w:left w:val="single" w:sz="6" w:space="0" w:color="F5F5F5"/>
            <w:bottom w:val="single" w:sz="6" w:space="0" w:color="F5F5F5"/>
            <w:right w:val="single" w:sz="6" w:space="0" w:color="F5F5F5"/>
          </w:divBdr>
          <w:divsChild>
            <w:div w:id="1579705957">
              <w:marLeft w:val="0"/>
              <w:marRight w:val="0"/>
              <w:marTop w:val="0"/>
              <w:marBottom w:val="0"/>
              <w:divBdr>
                <w:top w:val="none" w:sz="0" w:space="0" w:color="auto"/>
                <w:left w:val="none" w:sz="0" w:space="0" w:color="auto"/>
                <w:bottom w:val="none" w:sz="0" w:space="0" w:color="auto"/>
                <w:right w:val="none" w:sz="0" w:space="0" w:color="auto"/>
              </w:divBdr>
              <w:divsChild>
                <w:div w:id="15797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5902">
      <w:marLeft w:val="0"/>
      <w:marRight w:val="0"/>
      <w:marTop w:val="0"/>
      <w:marBottom w:val="0"/>
      <w:divBdr>
        <w:top w:val="none" w:sz="0" w:space="0" w:color="auto"/>
        <w:left w:val="none" w:sz="0" w:space="0" w:color="auto"/>
        <w:bottom w:val="none" w:sz="0" w:space="0" w:color="auto"/>
        <w:right w:val="none" w:sz="0" w:space="0" w:color="auto"/>
      </w:divBdr>
      <w:divsChild>
        <w:div w:id="1579705932">
          <w:marLeft w:val="0"/>
          <w:marRight w:val="0"/>
          <w:marTop w:val="0"/>
          <w:marBottom w:val="0"/>
          <w:divBdr>
            <w:top w:val="none" w:sz="0" w:space="0" w:color="auto"/>
            <w:left w:val="none" w:sz="0" w:space="0" w:color="auto"/>
            <w:bottom w:val="none" w:sz="0" w:space="0" w:color="auto"/>
            <w:right w:val="none" w:sz="0" w:space="0" w:color="auto"/>
          </w:divBdr>
          <w:divsChild>
            <w:div w:id="1579706036">
              <w:marLeft w:val="0"/>
              <w:marRight w:val="0"/>
              <w:marTop w:val="0"/>
              <w:marBottom w:val="0"/>
              <w:divBdr>
                <w:top w:val="none" w:sz="0" w:space="0" w:color="auto"/>
                <w:left w:val="none" w:sz="0" w:space="0" w:color="auto"/>
                <w:bottom w:val="none" w:sz="0" w:space="0" w:color="auto"/>
                <w:right w:val="none" w:sz="0" w:space="0" w:color="auto"/>
              </w:divBdr>
              <w:divsChild>
                <w:div w:id="1579705914">
                  <w:marLeft w:val="0"/>
                  <w:marRight w:val="0"/>
                  <w:marTop w:val="0"/>
                  <w:marBottom w:val="0"/>
                  <w:divBdr>
                    <w:top w:val="none" w:sz="0" w:space="0" w:color="auto"/>
                    <w:left w:val="none" w:sz="0" w:space="0" w:color="auto"/>
                    <w:bottom w:val="none" w:sz="0" w:space="0" w:color="auto"/>
                    <w:right w:val="none" w:sz="0" w:space="0" w:color="auto"/>
                  </w:divBdr>
                  <w:divsChild>
                    <w:div w:id="1579705870">
                      <w:marLeft w:val="0"/>
                      <w:marRight w:val="0"/>
                      <w:marTop w:val="0"/>
                      <w:marBottom w:val="0"/>
                      <w:divBdr>
                        <w:top w:val="none" w:sz="0" w:space="0" w:color="auto"/>
                        <w:left w:val="none" w:sz="0" w:space="0" w:color="auto"/>
                        <w:bottom w:val="none" w:sz="0" w:space="0" w:color="auto"/>
                        <w:right w:val="none" w:sz="0" w:space="0" w:color="auto"/>
                      </w:divBdr>
                      <w:divsChild>
                        <w:div w:id="1579706054">
                          <w:marLeft w:val="0"/>
                          <w:marRight w:val="0"/>
                          <w:marTop w:val="0"/>
                          <w:marBottom w:val="0"/>
                          <w:divBdr>
                            <w:top w:val="none" w:sz="0" w:space="0" w:color="auto"/>
                            <w:left w:val="none" w:sz="0" w:space="0" w:color="auto"/>
                            <w:bottom w:val="none" w:sz="0" w:space="0" w:color="auto"/>
                            <w:right w:val="none" w:sz="0" w:space="0" w:color="auto"/>
                          </w:divBdr>
                          <w:divsChild>
                            <w:div w:id="1579705869">
                              <w:marLeft w:val="0"/>
                              <w:marRight w:val="0"/>
                              <w:marTop w:val="0"/>
                              <w:marBottom w:val="0"/>
                              <w:divBdr>
                                <w:top w:val="none" w:sz="0" w:space="0" w:color="auto"/>
                                <w:left w:val="none" w:sz="0" w:space="0" w:color="auto"/>
                                <w:bottom w:val="none" w:sz="0" w:space="0" w:color="auto"/>
                                <w:right w:val="none" w:sz="0" w:space="0" w:color="auto"/>
                              </w:divBdr>
                              <w:divsChild>
                                <w:div w:id="1579705817">
                                  <w:marLeft w:val="0"/>
                                  <w:marRight w:val="0"/>
                                  <w:marTop w:val="0"/>
                                  <w:marBottom w:val="0"/>
                                  <w:divBdr>
                                    <w:top w:val="none" w:sz="0" w:space="0" w:color="auto"/>
                                    <w:left w:val="none" w:sz="0" w:space="0" w:color="auto"/>
                                    <w:bottom w:val="none" w:sz="0" w:space="0" w:color="auto"/>
                                    <w:right w:val="none" w:sz="0" w:space="0" w:color="auto"/>
                                  </w:divBdr>
                                  <w:divsChild>
                                    <w:div w:id="1579705975">
                                      <w:marLeft w:val="0"/>
                                      <w:marRight w:val="0"/>
                                      <w:marTop w:val="0"/>
                                      <w:marBottom w:val="0"/>
                                      <w:divBdr>
                                        <w:top w:val="none" w:sz="0" w:space="0" w:color="auto"/>
                                        <w:left w:val="none" w:sz="0" w:space="0" w:color="auto"/>
                                        <w:bottom w:val="none" w:sz="0" w:space="0" w:color="auto"/>
                                        <w:right w:val="none" w:sz="0" w:space="0" w:color="auto"/>
                                      </w:divBdr>
                                      <w:divsChild>
                                        <w:div w:id="1579705883">
                                          <w:marLeft w:val="0"/>
                                          <w:marRight w:val="0"/>
                                          <w:marTop w:val="0"/>
                                          <w:marBottom w:val="0"/>
                                          <w:divBdr>
                                            <w:top w:val="none" w:sz="0" w:space="0" w:color="auto"/>
                                            <w:left w:val="none" w:sz="0" w:space="0" w:color="auto"/>
                                            <w:bottom w:val="none" w:sz="0" w:space="0" w:color="auto"/>
                                            <w:right w:val="none" w:sz="0" w:space="0" w:color="auto"/>
                                          </w:divBdr>
                                          <w:divsChild>
                                            <w:div w:id="1579705965">
                                              <w:marLeft w:val="0"/>
                                              <w:marRight w:val="0"/>
                                              <w:marTop w:val="0"/>
                                              <w:marBottom w:val="0"/>
                                              <w:divBdr>
                                                <w:top w:val="none" w:sz="0" w:space="0" w:color="auto"/>
                                                <w:left w:val="none" w:sz="0" w:space="0" w:color="auto"/>
                                                <w:bottom w:val="none" w:sz="0" w:space="0" w:color="auto"/>
                                                <w:right w:val="none" w:sz="0" w:space="0" w:color="auto"/>
                                              </w:divBdr>
                                              <w:divsChild>
                                                <w:div w:id="1579705824">
                                                  <w:marLeft w:val="0"/>
                                                  <w:marRight w:val="131"/>
                                                  <w:marTop w:val="0"/>
                                                  <w:marBottom w:val="0"/>
                                                  <w:divBdr>
                                                    <w:top w:val="none" w:sz="0" w:space="0" w:color="auto"/>
                                                    <w:left w:val="none" w:sz="0" w:space="0" w:color="auto"/>
                                                    <w:bottom w:val="none" w:sz="0" w:space="0" w:color="auto"/>
                                                    <w:right w:val="none" w:sz="0" w:space="0" w:color="auto"/>
                                                  </w:divBdr>
                                                  <w:divsChild>
                                                    <w:div w:id="1579706064">
                                                      <w:marLeft w:val="0"/>
                                                      <w:marRight w:val="0"/>
                                                      <w:marTop w:val="0"/>
                                                      <w:marBottom w:val="0"/>
                                                      <w:divBdr>
                                                        <w:top w:val="none" w:sz="0" w:space="0" w:color="auto"/>
                                                        <w:left w:val="none" w:sz="0" w:space="0" w:color="auto"/>
                                                        <w:bottom w:val="none" w:sz="0" w:space="0" w:color="auto"/>
                                                        <w:right w:val="none" w:sz="0" w:space="0" w:color="auto"/>
                                                      </w:divBdr>
                                                      <w:divsChild>
                                                        <w:div w:id="1579706012">
                                                          <w:marLeft w:val="0"/>
                                                          <w:marRight w:val="0"/>
                                                          <w:marTop w:val="0"/>
                                                          <w:marBottom w:val="0"/>
                                                          <w:divBdr>
                                                            <w:top w:val="none" w:sz="0" w:space="0" w:color="auto"/>
                                                            <w:left w:val="none" w:sz="0" w:space="0" w:color="auto"/>
                                                            <w:bottom w:val="none" w:sz="0" w:space="0" w:color="auto"/>
                                                            <w:right w:val="none" w:sz="0" w:space="0" w:color="auto"/>
                                                          </w:divBdr>
                                                          <w:divsChild>
                                                            <w:div w:id="1579705968">
                                                              <w:marLeft w:val="0"/>
                                                              <w:marRight w:val="0"/>
                                                              <w:marTop w:val="0"/>
                                                              <w:marBottom w:val="0"/>
                                                              <w:divBdr>
                                                                <w:top w:val="none" w:sz="0" w:space="0" w:color="auto"/>
                                                                <w:left w:val="none" w:sz="0" w:space="0" w:color="auto"/>
                                                                <w:bottom w:val="none" w:sz="0" w:space="0" w:color="auto"/>
                                                                <w:right w:val="none" w:sz="0" w:space="0" w:color="auto"/>
                                                              </w:divBdr>
                                                              <w:divsChild>
                                                                <w:div w:id="1579706015">
                                                                  <w:marLeft w:val="0"/>
                                                                  <w:marRight w:val="0"/>
                                                                  <w:marTop w:val="0"/>
                                                                  <w:marBottom w:val="153"/>
                                                                  <w:divBdr>
                                                                    <w:top w:val="single" w:sz="8" w:space="0" w:color="EDEDED"/>
                                                                    <w:left w:val="single" w:sz="8" w:space="0" w:color="EDEDED"/>
                                                                    <w:bottom w:val="single" w:sz="8" w:space="0" w:color="EDEDED"/>
                                                                    <w:right w:val="single" w:sz="8" w:space="0" w:color="EDEDED"/>
                                                                  </w:divBdr>
                                                                  <w:divsChild>
                                                                    <w:div w:id="1579706057">
                                                                      <w:marLeft w:val="0"/>
                                                                      <w:marRight w:val="0"/>
                                                                      <w:marTop w:val="0"/>
                                                                      <w:marBottom w:val="0"/>
                                                                      <w:divBdr>
                                                                        <w:top w:val="none" w:sz="0" w:space="0" w:color="auto"/>
                                                                        <w:left w:val="none" w:sz="0" w:space="0" w:color="auto"/>
                                                                        <w:bottom w:val="none" w:sz="0" w:space="0" w:color="auto"/>
                                                                        <w:right w:val="none" w:sz="0" w:space="0" w:color="auto"/>
                                                                      </w:divBdr>
                                                                      <w:divsChild>
                                                                        <w:div w:id="1579705800">
                                                                          <w:marLeft w:val="0"/>
                                                                          <w:marRight w:val="0"/>
                                                                          <w:marTop w:val="0"/>
                                                                          <w:marBottom w:val="0"/>
                                                                          <w:divBdr>
                                                                            <w:top w:val="none" w:sz="0" w:space="0" w:color="auto"/>
                                                                            <w:left w:val="none" w:sz="0" w:space="0" w:color="auto"/>
                                                                            <w:bottom w:val="none" w:sz="0" w:space="0" w:color="auto"/>
                                                                            <w:right w:val="none" w:sz="0" w:space="0" w:color="auto"/>
                                                                          </w:divBdr>
                                                                          <w:divsChild>
                                                                            <w:div w:id="1579705906">
                                                                              <w:marLeft w:val="0"/>
                                                                              <w:marRight w:val="0"/>
                                                                              <w:marTop w:val="0"/>
                                                                              <w:marBottom w:val="0"/>
                                                                              <w:divBdr>
                                                                                <w:top w:val="none" w:sz="0" w:space="0" w:color="auto"/>
                                                                                <w:left w:val="none" w:sz="0" w:space="0" w:color="auto"/>
                                                                                <w:bottom w:val="none" w:sz="0" w:space="0" w:color="auto"/>
                                                                                <w:right w:val="none" w:sz="0" w:space="0" w:color="auto"/>
                                                                              </w:divBdr>
                                                                              <w:divsChild>
                                                                                <w:div w:id="1579706056">
                                                                                  <w:marLeft w:val="262"/>
                                                                                  <w:marRight w:val="262"/>
                                                                                  <w:marTop w:val="0"/>
                                                                                  <w:marBottom w:val="0"/>
                                                                                  <w:divBdr>
                                                                                    <w:top w:val="none" w:sz="0" w:space="0" w:color="auto"/>
                                                                                    <w:left w:val="none" w:sz="0" w:space="0" w:color="auto"/>
                                                                                    <w:bottom w:val="none" w:sz="0" w:space="0" w:color="auto"/>
                                                                                    <w:right w:val="none" w:sz="0" w:space="0" w:color="auto"/>
                                                                                  </w:divBdr>
                                                                                  <w:divsChild>
                                                                                    <w:div w:id="1579705837">
                                                                                      <w:marLeft w:val="0"/>
                                                                                      <w:marRight w:val="0"/>
                                                                                      <w:marTop w:val="0"/>
                                                                                      <w:marBottom w:val="0"/>
                                                                                      <w:divBdr>
                                                                                        <w:top w:val="none" w:sz="0" w:space="0" w:color="auto"/>
                                                                                        <w:left w:val="none" w:sz="0" w:space="0" w:color="auto"/>
                                                                                        <w:bottom w:val="none" w:sz="0" w:space="0" w:color="auto"/>
                                                                                        <w:right w:val="none" w:sz="0" w:space="0" w:color="auto"/>
                                                                                      </w:divBdr>
                                                                                      <w:divsChild>
                                                                                        <w:div w:id="1579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05904">
      <w:marLeft w:val="0"/>
      <w:marRight w:val="0"/>
      <w:marTop w:val="0"/>
      <w:marBottom w:val="0"/>
      <w:divBdr>
        <w:top w:val="none" w:sz="0" w:space="0" w:color="auto"/>
        <w:left w:val="none" w:sz="0" w:space="0" w:color="auto"/>
        <w:bottom w:val="none" w:sz="0" w:space="0" w:color="auto"/>
        <w:right w:val="none" w:sz="0" w:space="0" w:color="auto"/>
      </w:divBdr>
    </w:div>
    <w:div w:id="1579705911">
      <w:marLeft w:val="0"/>
      <w:marRight w:val="0"/>
      <w:marTop w:val="0"/>
      <w:marBottom w:val="0"/>
      <w:divBdr>
        <w:top w:val="none" w:sz="0" w:space="0" w:color="auto"/>
        <w:left w:val="none" w:sz="0" w:space="0" w:color="auto"/>
        <w:bottom w:val="none" w:sz="0" w:space="0" w:color="auto"/>
        <w:right w:val="none" w:sz="0" w:space="0" w:color="auto"/>
      </w:divBdr>
      <w:divsChild>
        <w:div w:id="1579705755">
          <w:marLeft w:val="0"/>
          <w:marRight w:val="0"/>
          <w:marTop w:val="0"/>
          <w:marBottom w:val="0"/>
          <w:divBdr>
            <w:top w:val="none" w:sz="0" w:space="0" w:color="auto"/>
            <w:left w:val="none" w:sz="0" w:space="0" w:color="auto"/>
            <w:bottom w:val="none" w:sz="0" w:space="0" w:color="auto"/>
            <w:right w:val="none" w:sz="0" w:space="0" w:color="auto"/>
          </w:divBdr>
          <w:divsChild>
            <w:div w:id="1579705792">
              <w:marLeft w:val="0"/>
              <w:marRight w:val="0"/>
              <w:marTop w:val="0"/>
              <w:marBottom w:val="0"/>
              <w:divBdr>
                <w:top w:val="none" w:sz="0" w:space="0" w:color="auto"/>
                <w:left w:val="none" w:sz="0" w:space="0" w:color="auto"/>
                <w:bottom w:val="none" w:sz="0" w:space="0" w:color="auto"/>
                <w:right w:val="none" w:sz="0" w:space="0" w:color="auto"/>
              </w:divBdr>
              <w:divsChild>
                <w:div w:id="1579705825">
                  <w:marLeft w:val="0"/>
                  <w:marRight w:val="0"/>
                  <w:marTop w:val="0"/>
                  <w:marBottom w:val="0"/>
                  <w:divBdr>
                    <w:top w:val="none" w:sz="0" w:space="0" w:color="auto"/>
                    <w:left w:val="none" w:sz="0" w:space="0" w:color="auto"/>
                    <w:bottom w:val="none" w:sz="0" w:space="0" w:color="auto"/>
                    <w:right w:val="none" w:sz="0" w:space="0" w:color="auto"/>
                  </w:divBdr>
                  <w:divsChild>
                    <w:div w:id="1579705905">
                      <w:marLeft w:val="0"/>
                      <w:marRight w:val="0"/>
                      <w:marTop w:val="0"/>
                      <w:marBottom w:val="0"/>
                      <w:divBdr>
                        <w:top w:val="none" w:sz="0" w:space="0" w:color="auto"/>
                        <w:left w:val="none" w:sz="0" w:space="0" w:color="auto"/>
                        <w:bottom w:val="none" w:sz="0" w:space="0" w:color="auto"/>
                        <w:right w:val="none" w:sz="0" w:space="0" w:color="auto"/>
                      </w:divBdr>
                      <w:divsChild>
                        <w:div w:id="1579706058">
                          <w:marLeft w:val="0"/>
                          <w:marRight w:val="0"/>
                          <w:marTop w:val="0"/>
                          <w:marBottom w:val="0"/>
                          <w:divBdr>
                            <w:top w:val="none" w:sz="0" w:space="0" w:color="auto"/>
                            <w:left w:val="none" w:sz="0" w:space="0" w:color="auto"/>
                            <w:bottom w:val="none" w:sz="0" w:space="0" w:color="auto"/>
                            <w:right w:val="none" w:sz="0" w:space="0" w:color="auto"/>
                          </w:divBdr>
                          <w:divsChild>
                            <w:div w:id="1579705969">
                              <w:marLeft w:val="0"/>
                              <w:marRight w:val="0"/>
                              <w:marTop w:val="0"/>
                              <w:marBottom w:val="0"/>
                              <w:divBdr>
                                <w:top w:val="none" w:sz="0" w:space="0" w:color="auto"/>
                                <w:left w:val="none" w:sz="0" w:space="0" w:color="auto"/>
                                <w:bottom w:val="none" w:sz="0" w:space="0" w:color="auto"/>
                                <w:right w:val="none" w:sz="0" w:space="0" w:color="auto"/>
                              </w:divBdr>
                              <w:divsChild>
                                <w:div w:id="1579705776">
                                  <w:marLeft w:val="0"/>
                                  <w:marRight w:val="0"/>
                                  <w:marTop w:val="0"/>
                                  <w:marBottom w:val="0"/>
                                  <w:divBdr>
                                    <w:top w:val="none" w:sz="0" w:space="0" w:color="auto"/>
                                    <w:left w:val="none" w:sz="0" w:space="0" w:color="auto"/>
                                    <w:bottom w:val="none" w:sz="0" w:space="0" w:color="auto"/>
                                    <w:right w:val="none" w:sz="0" w:space="0" w:color="auto"/>
                                  </w:divBdr>
                                  <w:divsChild>
                                    <w:div w:id="1579705858">
                                      <w:marLeft w:val="0"/>
                                      <w:marRight w:val="0"/>
                                      <w:marTop w:val="0"/>
                                      <w:marBottom w:val="0"/>
                                      <w:divBdr>
                                        <w:top w:val="none" w:sz="0" w:space="0" w:color="auto"/>
                                        <w:left w:val="none" w:sz="0" w:space="0" w:color="auto"/>
                                        <w:bottom w:val="none" w:sz="0" w:space="0" w:color="auto"/>
                                        <w:right w:val="none" w:sz="0" w:space="0" w:color="auto"/>
                                      </w:divBdr>
                                      <w:divsChild>
                                        <w:div w:id="1579705979">
                                          <w:marLeft w:val="0"/>
                                          <w:marRight w:val="0"/>
                                          <w:marTop w:val="0"/>
                                          <w:marBottom w:val="0"/>
                                          <w:divBdr>
                                            <w:top w:val="none" w:sz="0" w:space="0" w:color="auto"/>
                                            <w:left w:val="none" w:sz="0" w:space="0" w:color="auto"/>
                                            <w:bottom w:val="none" w:sz="0" w:space="0" w:color="auto"/>
                                            <w:right w:val="none" w:sz="0" w:space="0" w:color="auto"/>
                                          </w:divBdr>
                                          <w:divsChild>
                                            <w:div w:id="1579705782">
                                              <w:marLeft w:val="0"/>
                                              <w:marRight w:val="0"/>
                                              <w:marTop w:val="0"/>
                                              <w:marBottom w:val="0"/>
                                              <w:divBdr>
                                                <w:top w:val="none" w:sz="0" w:space="0" w:color="auto"/>
                                                <w:left w:val="none" w:sz="0" w:space="0" w:color="auto"/>
                                                <w:bottom w:val="none" w:sz="0" w:space="0" w:color="auto"/>
                                                <w:right w:val="none" w:sz="0" w:space="0" w:color="auto"/>
                                              </w:divBdr>
                                              <w:divsChild>
                                                <w:div w:id="1579705896">
                                                  <w:marLeft w:val="0"/>
                                                  <w:marRight w:val="131"/>
                                                  <w:marTop w:val="0"/>
                                                  <w:marBottom w:val="0"/>
                                                  <w:divBdr>
                                                    <w:top w:val="none" w:sz="0" w:space="0" w:color="auto"/>
                                                    <w:left w:val="none" w:sz="0" w:space="0" w:color="auto"/>
                                                    <w:bottom w:val="none" w:sz="0" w:space="0" w:color="auto"/>
                                                    <w:right w:val="none" w:sz="0" w:space="0" w:color="auto"/>
                                                  </w:divBdr>
                                                  <w:divsChild>
                                                    <w:div w:id="1579705744">
                                                      <w:marLeft w:val="0"/>
                                                      <w:marRight w:val="0"/>
                                                      <w:marTop w:val="0"/>
                                                      <w:marBottom w:val="0"/>
                                                      <w:divBdr>
                                                        <w:top w:val="none" w:sz="0" w:space="0" w:color="auto"/>
                                                        <w:left w:val="none" w:sz="0" w:space="0" w:color="auto"/>
                                                        <w:bottom w:val="none" w:sz="0" w:space="0" w:color="auto"/>
                                                        <w:right w:val="none" w:sz="0" w:space="0" w:color="auto"/>
                                                      </w:divBdr>
                                                      <w:divsChild>
                                                        <w:div w:id="1579705888">
                                                          <w:marLeft w:val="0"/>
                                                          <w:marRight w:val="0"/>
                                                          <w:marTop w:val="0"/>
                                                          <w:marBottom w:val="0"/>
                                                          <w:divBdr>
                                                            <w:top w:val="none" w:sz="0" w:space="0" w:color="auto"/>
                                                            <w:left w:val="none" w:sz="0" w:space="0" w:color="auto"/>
                                                            <w:bottom w:val="none" w:sz="0" w:space="0" w:color="auto"/>
                                                            <w:right w:val="none" w:sz="0" w:space="0" w:color="auto"/>
                                                          </w:divBdr>
                                                          <w:divsChild>
                                                            <w:div w:id="1579706010">
                                                              <w:marLeft w:val="0"/>
                                                              <w:marRight w:val="0"/>
                                                              <w:marTop w:val="0"/>
                                                              <w:marBottom w:val="0"/>
                                                              <w:divBdr>
                                                                <w:top w:val="none" w:sz="0" w:space="0" w:color="auto"/>
                                                                <w:left w:val="none" w:sz="0" w:space="0" w:color="auto"/>
                                                                <w:bottom w:val="none" w:sz="0" w:space="0" w:color="auto"/>
                                                                <w:right w:val="none" w:sz="0" w:space="0" w:color="auto"/>
                                                              </w:divBdr>
                                                              <w:divsChild>
                                                                <w:div w:id="1579705779">
                                                                  <w:marLeft w:val="0"/>
                                                                  <w:marRight w:val="0"/>
                                                                  <w:marTop w:val="0"/>
                                                                  <w:marBottom w:val="153"/>
                                                                  <w:divBdr>
                                                                    <w:top w:val="single" w:sz="8" w:space="0" w:color="EDEDED"/>
                                                                    <w:left w:val="single" w:sz="8" w:space="0" w:color="EDEDED"/>
                                                                    <w:bottom w:val="single" w:sz="8" w:space="0" w:color="EDEDED"/>
                                                                    <w:right w:val="single" w:sz="8" w:space="0" w:color="EDEDED"/>
                                                                  </w:divBdr>
                                                                  <w:divsChild>
                                                                    <w:div w:id="1579705873">
                                                                      <w:marLeft w:val="0"/>
                                                                      <w:marRight w:val="0"/>
                                                                      <w:marTop w:val="0"/>
                                                                      <w:marBottom w:val="0"/>
                                                                      <w:divBdr>
                                                                        <w:top w:val="none" w:sz="0" w:space="0" w:color="auto"/>
                                                                        <w:left w:val="none" w:sz="0" w:space="0" w:color="auto"/>
                                                                        <w:bottom w:val="none" w:sz="0" w:space="0" w:color="auto"/>
                                                                        <w:right w:val="none" w:sz="0" w:space="0" w:color="auto"/>
                                                                      </w:divBdr>
                                                                      <w:divsChild>
                                                                        <w:div w:id="1579705758">
                                                                          <w:marLeft w:val="0"/>
                                                                          <w:marRight w:val="0"/>
                                                                          <w:marTop w:val="0"/>
                                                                          <w:marBottom w:val="0"/>
                                                                          <w:divBdr>
                                                                            <w:top w:val="none" w:sz="0" w:space="0" w:color="auto"/>
                                                                            <w:left w:val="none" w:sz="0" w:space="0" w:color="auto"/>
                                                                            <w:bottom w:val="none" w:sz="0" w:space="0" w:color="auto"/>
                                                                            <w:right w:val="none" w:sz="0" w:space="0" w:color="auto"/>
                                                                          </w:divBdr>
                                                                          <w:divsChild>
                                                                            <w:div w:id="1579706032">
                                                                              <w:marLeft w:val="0"/>
                                                                              <w:marRight w:val="0"/>
                                                                              <w:marTop w:val="0"/>
                                                                              <w:marBottom w:val="0"/>
                                                                              <w:divBdr>
                                                                                <w:top w:val="none" w:sz="0" w:space="0" w:color="auto"/>
                                                                                <w:left w:val="none" w:sz="0" w:space="0" w:color="auto"/>
                                                                                <w:bottom w:val="none" w:sz="0" w:space="0" w:color="auto"/>
                                                                                <w:right w:val="none" w:sz="0" w:space="0" w:color="auto"/>
                                                                              </w:divBdr>
                                                                              <w:divsChild>
                                                                                <w:div w:id="1579705759">
                                                                                  <w:marLeft w:val="262"/>
                                                                                  <w:marRight w:val="262"/>
                                                                                  <w:marTop w:val="0"/>
                                                                                  <w:marBottom w:val="0"/>
                                                                                  <w:divBdr>
                                                                                    <w:top w:val="none" w:sz="0" w:space="0" w:color="auto"/>
                                                                                    <w:left w:val="none" w:sz="0" w:space="0" w:color="auto"/>
                                                                                    <w:bottom w:val="none" w:sz="0" w:space="0" w:color="auto"/>
                                                                                    <w:right w:val="none" w:sz="0" w:space="0" w:color="auto"/>
                                                                                  </w:divBdr>
                                                                                  <w:divsChild>
                                                                                    <w:div w:id="1579705754">
                                                                                      <w:marLeft w:val="0"/>
                                                                                      <w:marRight w:val="0"/>
                                                                                      <w:marTop w:val="0"/>
                                                                                      <w:marBottom w:val="0"/>
                                                                                      <w:divBdr>
                                                                                        <w:top w:val="none" w:sz="0" w:space="0" w:color="auto"/>
                                                                                        <w:left w:val="none" w:sz="0" w:space="0" w:color="auto"/>
                                                                                        <w:bottom w:val="none" w:sz="0" w:space="0" w:color="auto"/>
                                                                                        <w:right w:val="none" w:sz="0" w:space="0" w:color="auto"/>
                                                                                      </w:divBdr>
                                                                                      <w:divsChild>
                                                                                        <w:div w:id="15797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05912">
      <w:marLeft w:val="0"/>
      <w:marRight w:val="0"/>
      <w:marTop w:val="0"/>
      <w:marBottom w:val="0"/>
      <w:divBdr>
        <w:top w:val="none" w:sz="0" w:space="0" w:color="auto"/>
        <w:left w:val="none" w:sz="0" w:space="0" w:color="auto"/>
        <w:bottom w:val="none" w:sz="0" w:space="0" w:color="auto"/>
        <w:right w:val="none" w:sz="0" w:space="0" w:color="auto"/>
      </w:divBdr>
    </w:div>
    <w:div w:id="1579705915">
      <w:marLeft w:val="0"/>
      <w:marRight w:val="0"/>
      <w:marTop w:val="0"/>
      <w:marBottom w:val="0"/>
      <w:divBdr>
        <w:top w:val="none" w:sz="0" w:space="0" w:color="auto"/>
        <w:left w:val="none" w:sz="0" w:space="0" w:color="auto"/>
        <w:bottom w:val="none" w:sz="0" w:space="0" w:color="auto"/>
        <w:right w:val="none" w:sz="0" w:space="0" w:color="auto"/>
      </w:divBdr>
    </w:div>
    <w:div w:id="1579705918">
      <w:marLeft w:val="0"/>
      <w:marRight w:val="0"/>
      <w:marTop w:val="0"/>
      <w:marBottom w:val="0"/>
      <w:divBdr>
        <w:top w:val="none" w:sz="0" w:space="0" w:color="auto"/>
        <w:left w:val="none" w:sz="0" w:space="0" w:color="auto"/>
        <w:bottom w:val="none" w:sz="0" w:space="0" w:color="auto"/>
        <w:right w:val="none" w:sz="0" w:space="0" w:color="auto"/>
      </w:divBdr>
    </w:div>
    <w:div w:id="1579705920">
      <w:marLeft w:val="0"/>
      <w:marRight w:val="0"/>
      <w:marTop w:val="0"/>
      <w:marBottom w:val="0"/>
      <w:divBdr>
        <w:top w:val="none" w:sz="0" w:space="0" w:color="auto"/>
        <w:left w:val="none" w:sz="0" w:space="0" w:color="auto"/>
        <w:bottom w:val="none" w:sz="0" w:space="0" w:color="auto"/>
        <w:right w:val="none" w:sz="0" w:space="0" w:color="auto"/>
      </w:divBdr>
    </w:div>
    <w:div w:id="1579705931">
      <w:marLeft w:val="0"/>
      <w:marRight w:val="0"/>
      <w:marTop w:val="0"/>
      <w:marBottom w:val="0"/>
      <w:divBdr>
        <w:top w:val="none" w:sz="0" w:space="0" w:color="auto"/>
        <w:left w:val="none" w:sz="0" w:space="0" w:color="auto"/>
        <w:bottom w:val="none" w:sz="0" w:space="0" w:color="auto"/>
        <w:right w:val="none" w:sz="0" w:space="0" w:color="auto"/>
      </w:divBdr>
    </w:div>
    <w:div w:id="1579705947">
      <w:marLeft w:val="0"/>
      <w:marRight w:val="0"/>
      <w:marTop w:val="0"/>
      <w:marBottom w:val="0"/>
      <w:divBdr>
        <w:top w:val="none" w:sz="0" w:space="0" w:color="auto"/>
        <w:left w:val="none" w:sz="0" w:space="0" w:color="auto"/>
        <w:bottom w:val="none" w:sz="0" w:space="0" w:color="auto"/>
        <w:right w:val="none" w:sz="0" w:space="0" w:color="auto"/>
      </w:divBdr>
    </w:div>
    <w:div w:id="1579705948">
      <w:marLeft w:val="0"/>
      <w:marRight w:val="0"/>
      <w:marTop w:val="0"/>
      <w:marBottom w:val="0"/>
      <w:divBdr>
        <w:top w:val="none" w:sz="0" w:space="0" w:color="auto"/>
        <w:left w:val="none" w:sz="0" w:space="0" w:color="auto"/>
        <w:bottom w:val="none" w:sz="0" w:space="0" w:color="auto"/>
        <w:right w:val="none" w:sz="0" w:space="0" w:color="auto"/>
      </w:divBdr>
      <w:divsChild>
        <w:div w:id="1579705880">
          <w:marLeft w:val="0"/>
          <w:marRight w:val="0"/>
          <w:marTop w:val="0"/>
          <w:marBottom w:val="0"/>
          <w:divBdr>
            <w:top w:val="none" w:sz="0" w:space="0" w:color="auto"/>
            <w:left w:val="none" w:sz="0" w:space="0" w:color="auto"/>
            <w:bottom w:val="none" w:sz="0" w:space="0" w:color="auto"/>
            <w:right w:val="none" w:sz="0" w:space="0" w:color="auto"/>
          </w:divBdr>
          <w:divsChild>
            <w:div w:id="1579706007">
              <w:marLeft w:val="0"/>
              <w:marRight w:val="0"/>
              <w:marTop w:val="0"/>
              <w:marBottom w:val="0"/>
              <w:divBdr>
                <w:top w:val="none" w:sz="0" w:space="0" w:color="auto"/>
                <w:left w:val="none" w:sz="0" w:space="0" w:color="auto"/>
                <w:bottom w:val="none" w:sz="0" w:space="0" w:color="auto"/>
                <w:right w:val="none" w:sz="0" w:space="0" w:color="auto"/>
              </w:divBdr>
              <w:divsChild>
                <w:div w:id="1579705961">
                  <w:marLeft w:val="0"/>
                  <w:marRight w:val="0"/>
                  <w:marTop w:val="0"/>
                  <w:marBottom w:val="0"/>
                  <w:divBdr>
                    <w:top w:val="none" w:sz="0" w:space="0" w:color="auto"/>
                    <w:left w:val="none" w:sz="0" w:space="0" w:color="auto"/>
                    <w:bottom w:val="none" w:sz="0" w:space="0" w:color="auto"/>
                    <w:right w:val="none" w:sz="0" w:space="0" w:color="auto"/>
                  </w:divBdr>
                  <w:divsChild>
                    <w:div w:id="1579705861">
                      <w:marLeft w:val="0"/>
                      <w:marRight w:val="0"/>
                      <w:marTop w:val="0"/>
                      <w:marBottom w:val="0"/>
                      <w:divBdr>
                        <w:top w:val="none" w:sz="0" w:space="0" w:color="auto"/>
                        <w:left w:val="none" w:sz="0" w:space="0" w:color="auto"/>
                        <w:bottom w:val="none" w:sz="0" w:space="0" w:color="auto"/>
                        <w:right w:val="none" w:sz="0" w:space="0" w:color="auto"/>
                      </w:divBdr>
                      <w:divsChild>
                        <w:div w:id="1579705998">
                          <w:marLeft w:val="0"/>
                          <w:marRight w:val="0"/>
                          <w:marTop w:val="0"/>
                          <w:marBottom w:val="0"/>
                          <w:divBdr>
                            <w:top w:val="none" w:sz="0" w:space="0" w:color="auto"/>
                            <w:left w:val="none" w:sz="0" w:space="0" w:color="auto"/>
                            <w:bottom w:val="none" w:sz="0" w:space="0" w:color="auto"/>
                            <w:right w:val="none" w:sz="0" w:space="0" w:color="auto"/>
                          </w:divBdr>
                          <w:divsChild>
                            <w:div w:id="1579705765">
                              <w:marLeft w:val="0"/>
                              <w:marRight w:val="0"/>
                              <w:marTop w:val="0"/>
                              <w:marBottom w:val="0"/>
                              <w:divBdr>
                                <w:top w:val="none" w:sz="0" w:space="0" w:color="auto"/>
                                <w:left w:val="none" w:sz="0" w:space="0" w:color="auto"/>
                                <w:bottom w:val="none" w:sz="0" w:space="0" w:color="auto"/>
                                <w:right w:val="none" w:sz="0" w:space="0" w:color="auto"/>
                              </w:divBdr>
                              <w:divsChild>
                                <w:div w:id="1579705895">
                                  <w:marLeft w:val="0"/>
                                  <w:marRight w:val="0"/>
                                  <w:marTop w:val="0"/>
                                  <w:marBottom w:val="0"/>
                                  <w:divBdr>
                                    <w:top w:val="none" w:sz="0" w:space="0" w:color="auto"/>
                                    <w:left w:val="none" w:sz="0" w:space="0" w:color="auto"/>
                                    <w:bottom w:val="none" w:sz="0" w:space="0" w:color="auto"/>
                                    <w:right w:val="none" w:sz="0" w:space="0" w:color="auto"/>
                                  </w:divBdr>
                                  <w:divsChild>
                                    <w:div w:id="1579705993">
                                      <w:marLeft w:val="0"/>
                                      <w:marRight w:val="0"/>
                                      <w:marTop w:val="0"/>
                                      <w:marBottom w:val="0"/>
                                      <w:divBdr>
                                        <w:top w:val="none" w:sz="0" w:space="0" w:color="auto"/>
                                        <w:left w:val="none" w:sz="0" w:space="0" w:color="auto"/>
                                        <w:bottom w:val="none" w:sz="0" w:space="0" w:color="auto"/>
                                        <w:right w:val="none" w:sz="0" w:space="0" w:color="auto"/>
                                      </w:divBdr>
                                      <w:divsChild>
                                        <w:div w:id="1579705903">
                                          <w:marLeft w:val="0"/>
                                          <w:marRight w:val="0"/>
                                          <w:marTop w:val="0"/>
                                          <w:marBottom w:val="0"/>
                                          <w:divBdr>
                                            <w:top w:val="none" w:sz="0" w:space="0" w:color="auto"/>
                                            <w:left w:val="none" w:sz="0" w:space="0" w:color="auto"/>
                                            <w:bottom w:val="none" w:sz="0" w:space="0" w:color="auto"/>
                                            <w:right w:val="none" w:sz="0" w:space="0" w:color="auto"/>
                                          </w:divBdr>
                                          <w:divsChild>
                                            <w:div w:id="1579705841">
                                              <w:marLeft w:val="0"/>
                                              <w:marRight w:val="0"/>
                                              <w:marTop w:val="0"/>
                                              <w:marBottom w:val="0"/>
                                              <w:divBdr>
                                                <w:top w:val="none" w:sz="0" w:space="0" w:color="auto"/>
                                                <w:left w:val="none" w:sz="0" w:space="0" w:color="auto"/>
                                                <w:bottom w:val="none" w:sz="0" w:space="0" w:color="auto"/>
                                                <w:right w:val="none" w:sz="0" w:space="0" w:color="auto"/>
                                              </w:divBdr>
                                              <w:divsChild>
                                                <w:div w:id="1579705872">
                                                  <w:marLeft w:val="0"/>
                                                  <w:marRight w:val="131"/>
                                                  <w:marTop w:val="0"/>
                                                  <w:marBottom w:val="0"/>
                                                  <w:divBdr>
                                                    <w:top w:val="none" w:sz="0" w:space="0" w:color="auto"/>
                                                    <w:left w:val="none" w:sz="0" w:space="0" w:color="auto"/>
                                                    <w:bottom w:val="none" w:sz="0" w:space="0" w:color="auto"/>
                                                    <w:right w:val="none" w:sz="0" w:space="0" w:color="auto"/>
                                                  </w:divBdr>
                                                  <w:divsChild>
                                                    <w:div w:id="1579705958">
                                                      <w:marLeft w:val="0"/>
                                                      <w:marRight w:val="0"/>
                                                      <w:marTop w:val="0"/>
                                                      <w:marBottom w:val="0"/>
                                                      <w:divBdr>
                                                        <w:top w:val="none" w:sz="0" w:space="0" w:color="auto"/>
                                                        <w:left w:val="none" w:sz="0" w:space="0" w:color="auto"/>
                                                        <w:bottom w:val="none" w:sz="0" w:space="0" w:color="auto"/>
                                                        <w:right w:val="none" w:sz="0" w:space="0" w:color="auto"/>
                                                      </w:divBdr>
                                                      <w:divsChild>
                                                        <w:div w:id="1579706027">
                                                          <w:marLeft w:val="0"/>
                                                          <w:marRight w:val="0"/>
                                                          <w:marTop w:val="0"/>
                                                          <w:marBottom w:val="0"/>
                                                          <w:divBdr>
                                                            <w:top w:val="none" w:sz="0" w:space="0" w:color="auto"/>
                                                            <w:left w:val="none" w:sz="0" w:space="0" w:color="auto"/>
                                                            <w:bottom w:val="none" w:sz="0" w:space="0" w:color="auto"/>
                                                            <w:right w:val="none" w:sz="0" w:space="0" w:color="auto"/>
                                                          </w:divBdr>
                                                          <w:divsChild>
                                                            <w:div w:id="1579705854">
                                                              <w:marLeft w:val="0"/>
                                                              <w:marRight w:val="0"/>
                                                              <w:marTop w:val="0"/>
                                                              <w:marBottom w:val="0"/>
                                                              <w:divBdr>
                                                                <w:top w:val="none" w:sz="0" w:space="0" w:color="auto"/>
                                                                <w:left w:val="none" w:sz="0" w:space="0" w:color="auto"/>
                                                                <w:bottom w:val="none" w:sz="0" w:space="0" w:color="auto"/>
                                                                <w:right w:val="none" w:sz="0" w:space="0" w:color="auto"/>
                                                              </w:divBdr>
                                                              <w:divsChild>
                                                                <w:div w:id="1579705972">
                                                                  <w:marLeft w:val="0"/>
                                                                  <w:marRight w:val="0"/>
                                                                  <w:marTop w:val="0"/>
                                                                  <w:marBottom w:val="153"/>
                                                                  <w:divBdr>
                                                                    <w:top w:val="single" w:sz="8" w:space="0" w:color="EDEDED"/>
                                                                    <w:left w:val="single" w:sz="8" w:space="0" w:color="EDEDED"/>
                                                                    <w:bottom w:val="single" w:sz="8" w:space="0" w:color="EDEDED"/>
                                                                    <w:right w:val="single" w:sz="8" w:space="0" w:color="EDEDED"/>
                                                                  </w:divBdr>
                                                                  <w:divsChild>
                                                                    <w:div w:id="1579705770">
                                                                      <w:marLeft w:val="0"/>
                                                                      <w:marRight w:val="0"/>
                                                                      <w:marTop w:val="0"/>
                                                                      <w:marBottom w:val="0"/>
                                                                      <w:divBdr>
                                                                        <w:top w:val="none" w:sz="0" w:space="0" w:color="auto"/>
                                                                        <w:left w:val="none" w:sz="0" w:space="0" w:color="auto"/>
                                                                        <w:bottom w:val="none" w:sz="0" w:space="0" w:color="auto"/>
                                                                        <w:right w:val="none" w:sz="0" w:space="0" w:color="auto"/>
                                                                      </w:divBdr>
                                                                      <w:divsChild>
                                                                        <w:div w:id="1579705907">
                                                                          <w:marLeft w:val="0"/>
                                                                          <w:marRight w:val="0"/>
                                                                          <w:marTop w:val="0"/>
                                                                          <w:marBottom w:val="0"/>
                                                                          <w:divBdr>
                                                                            <w:top w:val="none" w:sz="0" w:space="0" w:color="auto"/>
                                                                            <w:left w:val="none" w:sz="0" w:space="0" w:color="auto"/>
                                                                            <w:bottom w:val="none" w:sz="0" w:space="0" w:color="auto"/>
                                                                            <w:right w:val="none" w:sz="0" w:space="0" w:color="auto"/>
                                                                          </w:divBdr>
                                                                          <w:divsChild>
                                                                            <w:div w:id="1579705830">
                                                                              <w:marLeft w:val="0"/>
                                                                              <w:marRight w:val="0"/>
                                                                              <w:marTop w:val="0"/>
                                                                              <w:marBottom w:val="0"/>
                                                                              <w:divBdr>
                                                                                <w:top w:val="none" w:sz="0" w:space="0" w:color="auto"/>
                                                                                <w:left w:val="none" w:sz="0" w:space="0" w:color="auto"/>
                                                                                <w:bottom w:val="none" w:sz="0" w:space="0" w:color="auto"/>
                                                                                <w:right w:val="none" w:sz="0" w:space="0" w:color="auto"/>
                                                                              </w:divBdr>
                                                                              <w:divsChild>
                                                                                <w:div w:id="1579705828">
                                                                                  <w:marLeft w:val="262"/>
                                                                                  <w:marRight w:val="262"/>
                                                                                  <w:marTop w:val="0"/>
                                                                                  <w:marBottom w:val="0"/>
                                                                                  <w:divBdr>
                                                                                    <w:top w:val="none" w:sz="0" w:space="0" w:color="auto"/>
                                                                                    <w:left w:val="none" w:sz="0" w:space="0" w:color="auto"/>
                                                                                    <w:bottom w:val="none" w:sz="0" w:space="0" w:color="auto"/>
                                                                                    <w:right w:val="none" w:sz="0" w:space="0" w:color="auto"/>
                                                                                  </w:divBdr>
                                                                                  <w:divsChild>
                                                                                    <w:div w:id="1579706003">
                                                                                      <w:marLeft w:val="0"/>
                                                                                      <w:marRight w:val="0"/>
                                                                                      <w:marTop w:val="0"/>
                                                                                      <w:marBottom w:val="0"/>
                                                                                      <w:divBdr>
                                                                                        <w:top w:val="none" w:sz="0" w:space="0" w:color="auto"/>
                                                                                        <w:left w:val="none" w:sz="0" w:space="0" w:color="auto"/>
                                                                                        <w:bottom w:val="none" w:sz="0" w:space="0" w:color="auto"/>
                                                                                        <w:right w:val="none" w:sz="0" w:space="0" w:color="auto"/>
                                                                                      </w:divBdr>
                                                                                      <w:divsChild>
                                                                                        <w:div w:id="15797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05954">
      <w:marLeft w:val="0"/>
      <w:marRight w:val="0"/>
      <w:marTop w:val="0"/>
      <w:marBottom w:val="0"/>
      <w:divBdr>
        <w:top w:val="none" w:sz="0" w:space="0" w:color="auto"/>
        <w:left w:val="none" w:sz="0" w:space="0" w:color="auto"/>
        <w:bottom w:val="none" w:sz="0" w:space="0" w:color="auto"/>
        <w:right w:val="none" w:sz="0" w:space="0" w:color="auto"/>
      </w:divBdr>
    </w:div>
    <w:div w:id="1579705960">
      <w:marLeft w:val="0"/>
      <w:marRight w:val="0"/>
      <w:marTop w:val="0"/>
      <w:marBottom w:val="0"/>
      <w:divBdr>
        <w:top w:val="none" w:sz="0" w:space="0" w:color="auto"/>
        <w:left w:val="none" w:sz="0" w:space="0" w:color="auto"/>
        <w:bottom w:val="none" w:sz="0" w:space="0" w:color="auto"/>
        <w:right w:val="none" w:sz="0" w:space="0" w:color="auto"/>
      </w:divBdr>
    </w:div>
    <w:div w:id="1579705971">
      <w:marLeft w:val="0"/>
      <w:marRight w:val="0"/>
      <w:marTop w:val="0"/>
      <w:marBottom w:val="0"/>
      <w:divBdr>
        <w:top w:val="none" w:sz="0" w:space="0" w:color="auto"/>
        <w:left w:val="none" w:sz="0" w:space="0" w:color="auto"/>
        <w:bottom w:val="none" w:sz="0" w:space="0" w:color="auto"/>
        <w:right w:val="none" w:sz="0" w:space="0" w:color="auto"/>
      </w:divBdr>
      <w:divsChild>
        <w:div w:id="1579706033">
          <w:marLeft w:val="0"/>
          <w:marRight w:val="0"/>
          <w:marTop w:val="0"/>
          <w:marBottom w:val="0"/>
          <w:divBdr>
            <w:top w:val="none" w:sz="0" w:space="0" w:color="auto"/>
            <w:left w:val="none" w:sz="0" w:space="0" w:color="auto"/>
            <w:bottom w:val="none" w:sz="0" w:space="0" w:color="auto"/>
            <w:right w:val="none" w:sz="0" w:space="0" w:color="auto"/>
          </w:divBdr>
          <w:divsChild>
            <w:div w:id="1579705804">
              <w:marLeft w:val="0"/>
              <w:marRight w:val="0"/>
              <w:marTop w:val="0"/>
              <w:marBottom w:val="0"/>
              <w:divBdr>
                <w:top w:val="none" w:sz="0" w:space="0" w:color="auto"/>
                <w:left w:val="none" w:sz="0" w:space="0" w:color="auto"/>
                <w:bottom w:val="none" w:sz="0" w:space="0" w:color="auto"/>
                <w:right w:val="none" w:sz="0" w:space="0" w:color="auto"/>
              </w:divBdr>
              <w:divsChild>
                <w:div w:id="1579705806">
                  <w:marLeft w:val="0"/>
                  <w:marRight w:val="0"/>
                  <w:marTop w:val="0"/>
                  <w:marBottom w:val="0"/>
                  <w:divBdr>
                    <w:top w:val="none" w:sz="0" w:space="0" w:color="auto"/>
                    <w:left w:val="none" w:sz="0" w:space="0" w:color="auto"/>
                    <w:bottom w:val="none" w:sz="0" w:space="0" w:color="auto"/>
                    <w:right w:val="none" w:sz="0" w:space="0" w:color="auto"/>
                  </w:divBdr>
                  <w:divsChild>
                    <w:div w:id="1579706004">
                      <w:marLeft w:val="0"/>
                      <w:marRight w:val="0"/>
                      <w:marTop w:val="0"/>
                      <w:marBottom w:val="0"/>
                      <w:divBdr>
                        <w:top w:val="none" w:sz="0" w:space="0" w:color="auto"/>
                        <w:left w:val="none" w:sz="0" w:space="0" w:color="auto"/>
                        <w:bottom w:val="none" w:sz="0" w:space="0" w:color="auto"/>
                        <w:right w:val="none" w:sz="0" w:space="0" w:color="auto"/>
                      </w:divBdr>
                      <w:divsChild>
                        <w:div w:id="1579706034">
                          <w:marLeft w:val="0"/>
                          <w:marRight w:val="0"/>
                          <w:marTop w:val="0"/>
                          <w:marBottom w:val="0"/>
                          <w:divBdr>
                            <w:top w:val="none" w:sz="0" w:space="0" w:color="auto"/>
                            <w:left w:val="none" w:sz="0" w:space="0" w:color="auto"/>
                            <w:bottom w:val="none" w:sz="0" w:space="0" w:color="auto"/>
                            <w:right w:val="none" w:sz="0" w:space="0" w:color="auto"/>
                          </w:divBdr>
                          <w:divsChild>
                            <w:div w:id="1579705796">
                              <w:marLeft w:val="0"/>
                              <w:marRight w:val="0"/>
                              <w:marTop w:val="0"/>
                              <w:marBottom w:val="0"/>
                              <w:divBdr>
                                <w:top w:val="none" w:sz="0" w:space="0" w:color="auto"/>
                                <w:left w:val="none" w:sz="0" w:space="0" w:color="auto"/>
                                <w:bottom w:val="none" w:sz="0" w:space="0" w:color="auto"/>
                                <w:right w:val="none" w:sz="0" w:space="0" w:color="auto"/>
                              </w:divBdr>
                              <w:divsChild>
                                <w:div w:id="1579705844">
                                  <w:marLeft w:val="0"/>
                                  <w:marRight w:val="0"/>
                                  <w:marTop w:val="0"/>
                                  <w:marBottom w:val="0"/>
                                  <w:divBdr>
                                    <w:top w:val="none" w:sz="0" w:space="0" w:color="auto"/>
                                    <w:left w:val="none" w:sz="0" w:space="0" w:color="auto"/>
                                    <w:bottom w:val="none" w:sz="0" w:space="0" w:color="auto"/>
                                    <w:right w:val="none" w:sz="0" w:space="0" w:color="auto"/>
                                  </w:divBdr>
                                  <w:divsChild>
                                    <w:div w:id="1579705978">
                                      <w:marLeft w:val="0"/>
                                      <w:marRight w:val="0"/>
                                      <w:marTop w:val="0"/>
                                      <w:marBottom w:val="0"/>
                                      <w:divBdr>
                                        <w:top w:val="none" w:sz="0" w:space="0" w:color="auto"/>
                                        <w:left w:val="none" w:sz="0" w:space="0" w:color="auto"/>
                                        <w:bottom w:val="none" w:sz="0" w:space="0" w:color="auto"/>
                                        <w:right w:val="none" w:sz="0" w:space="0" w:color="auto"/>
                                      </w:divBdr>
                                      <w:divsChild>
                                        <w:div w:id="1579705771">
                                          <w:marLeft w:val="0"/>
                                          <w:marRight w:val="0"/>
                                          <w:marTop w:val="0"/>
                                          <w:marBottom w:val="0"/>
                                          <w:divBdr>
                                            <w:top w:val="none" w:sz="0" w:space="0" w:color="auto"/>
                                            <w:left w:val="none" w:sz="0" w:space="0" w:color="auto"/>
                                            <w:bottom w:val="none" w:sz="0" w:space="0" w:color="auto"/>
                                            <w:right w:val="none" w:sz="0" w:space="0" w:color="auto"/>
                                          </w:divBdr>
                                          <w:divsChild>
                                            <w:div w:id="1579706035">
                                              <w:marLeft w:val="0"/>
                                              <w:marRight w:val="0"/>
                                              <w:marTop w:val="0"/>
                                              <w:marBottom w:val="0"/>
                                              <w:divBdr>
                                                <w:top w:val="none" w:sz="0" w:space="0" w:color="auto"/>
                                                <w:left w:val="none" w:sz="0" w:space="0" w:color="auto"/>
                                                <w:bottom w:val="none" w:sz="0" w:space="0" w:color="auto"/>
                                                <w:right w:val="none" w:sz="0" w:space="0" w:color="auto"/>
                                              </w:divBdr>
                                              <w:divsChild>
                                                <w:div w:id="1579706067">
                                                  <w:marLeft w:val="0"/>
                                                  <w:marRight w:val="131"/>
                                                  <w:marTop w:val="0"/>
                                                  <w:marBottom w:val="0"/>
                                                  <w:divBdr>
                                                    <w:top w:val="none" w:sz="0" w:space="0" w:color="auto"/>
                                                    <w:left w:val="none" w:sz="0" w:space="0" w:color="auto"/>
                                                    <w:bottom w:val="none" w:sz="0" w:space="0" w:color="auto"/>
                                                    <w:right w:val="none" w:sz="0" w:space="0" w:color="auto"/>
                                                  </w:divBdr>
                                                  <w:divsChild>
                                                    <w:div w:id="1579705820">
                                                      <w:marLeft w:val="0"/>
                                                      <w:marRight w:val="0"/>
                                                      <w:marTop w:val="0"/>
                                                      <w:marBottom w:val="0"/>
                                                      <w:divBdr>
                                                        <w:top w:val="none" w:sz="0" w:space="0" w:color="auto"/>
                                                        <w:left w:val="none" w:sz="0" w:space="0" w:color="auto"/>
                                                        <w:bottom w:val="none" w:sz="0" w:space="0" w:color="auto"/>
                                                        <w:right w:val="none" w:sz="0" w:space="0" w:color="auto"/>
                                                      </w:divBdr>
                                                      <w:divsChild>
                                                        <w:div w:id="1579705986">
                                                          <w:marLeft w:val="0"/>
                                                          <w:marRight w:val="0"/>
                                                          <w:marTop w:val="0"/>
                                                          <w:marBottom w:val="0"/>
                                                          <w:divBdr>
                                                            <w:top w:val="none" w:sz="0" w:space="0" w:color="auto"/>
                                                            <w:left w:val="none" w:sz="0" w:space="0" w:color="auto"/>
                                                            <w:bottom w:val="none" w:sz="0" w:space="0" w:color="auto"/>
                                                            <w:right w:val="none" w:sz="0" w:space="0" w:color="auto"/>
                                                          </w:divBdr>
                                                          <w:divsChild>
                                                            <w:div w:id="1579706031">
                                                              <w:marLeft w:val="0"/>
                                                              <w:marRight w:val="0"/>
                                                              <w:marTop w:val="0"/>
                                                              <w:marBottom w:val="0"/>
                                                              <w:divBdr>
                                                                <w:top w:val="none" w:sz="0" w:space="0" w:color="auto"/>
                                                                <w:left w:val="none" w:sz="0" w:space="0" w:color="auto"/>
                                                                <w:bottom w:val="none" w:sz="0" w:space="0" w:color="auto"/>
                                                                <w:right w:val="none" w:sz="0" w:space="0" w:color="auto"/>
                                                              </w:divBdr>
                                                              <w:divsChild>
                                                                <w:div w:id="1579705943">
                                                                  <w:marLeft w:val="0"/>
                                                                  <w:marRight w:val="0"/>
                                                                  <w:marTop w:val="0"/>
                                                                  <w:marBottom w:val="153"/>
                                                                  <w:divBdr>
                                                                    <w:top w:val="single" w:sz="8" w:space="0" w:color="EDEDED"/>
                                                                    <w:left w:val="single" w:sz="8" w:space="0" w:color="EDEDED"/>
                                                                    <w:bottom w:val="single" w:sz="8" w:space="0" w:color="EDEDED"/>
                                                                    <w:right w:val="single" w:sz="8" w:space="0" w:color="EDEDED"/>
                                                                  </w:divBdr>
                                                                  <w:divsChild>
                                                                    <w:div w:id="1579705985">
                                                                      <w:marLeft w:val="0"/>
                                                                      <w:marRight w:val="0"/>
                                                                      <w:marTop w:val="0"/>
                                                                      <w:marBottom w:val="0"/>
                                                                      <w:divBdr>
                                                                        <w:top w:val="none" w:sz="0" w:space="0" w:color="auto"/>
                                                                        <w:left w:val="none" w:sz="0" w:space="0" w:color="auto"/>
                                                                        <w:bottom w:val="none" w:sz="0" w:space="0" w:color="auto"/>
                                                                        <w:right w:val="none" w:sz="0" w:space="0" w:color="auto"/>
                                                                      </w:divBdr>
                                                                      <w:divsChild>
                                                                        <w:div w:id="1579705826">
                                                                          <w:marLeft w:val="0"/>
                                                                          <w:marRight w:val="0"/>
                                                                          <w:marTop w:val="0"/>
                                                                          <w:marBottom w:val="0"/>
                                                                          <w:divBdr>
                                                                            <w:top w:val="none" w:sz="0" w:space="0" w:color="auto"/>
                                                                            <w:left w:val="none" w:sz="0" w:space="0" w:color="auto"/>
                                                                            <w:bottom w:val="none" w:sz="0" w:space="0" w:color="auto"/>
                                                                            <w:right w:val="none" w:sz="0" w:space="0" w:color="auto"/>
                                                                          </w:divBdr>
                                                                          <w:divsChild>
                                                                            <w:div w:id="1579705748">
                                                                              <w:marLeft w:val="0"/>
                                                                              <w:marRight w:val="0"/>
                                                                              <w:marTop w:val="0"/>
                                                                              <w:marBottom w:val="0"/>
                                                                              <w:divBdr>
                                                                                <w:top w:val="none" w:sz="0" w:space="0" w:color="auto"/>
                                                                                <w:left w:val="none" w:sz="0" w:space="0" w:color="auto"/>
                                                                                <w:bottom w:val="none" w:sz="0" w:space="0" w:color="auto"/>
                                                                                <w:right w:val="none" w:sz="0" w:space="0" w:color="auto"/>
                                                                              </w:divBdr>
                                                                              <w:divsChild>
                                                                                <w:div w:id="1579705995">
                                                                                  <w:marLeft w:val="262"/>
                                                                                  <w:marRight w:val="262"/>
                                                                                  <w:marTop w:val="0"/>
                                                                                  <w:marBottom w:val="0"/>
                                                                                  <w:divBdr>
                                                                                    <w:top w:val="none" w:sz="0" w:space="0" w:color="auto"/>
                                                                                    <w:left w:val="none" w:sz="0" w:space="0" w:color="auto"/>
                                                                                    <w:bottom w:val="none" w:sz="0" w:space="0" w:color="auto"/>
                                                                                    <w:right w:val="none" w:sz="0" w:space="0" w:color="auto"/>
                                                                                  </w:divBdr>
                                                                                  <w:divsChild>
                                                                                    <w:div w:id="1579705966">
                                                                                      <w:marLeft w:val="0"/>
                                                                                      <w:marRight w:val="0"/>
                                                                                      <w:marTop w:val="0"/>
                                                                                      <w:marBottom w:val="0"/>
                                                                                      <w:divBdr>
                                                                                        <w:top w:val="none" w:sz="0" w:space="0" w:color="auto"/>
                                                                                        <w:left w:val="none" w:sz="0" w:space="0" w:color="auto"/>
                                                                                        <w:bottom w:val="none" w:sz="0" w:space="0" w:color="auto"/>
                                                                                        <w:right w:val="none" w:sz="0" w:space="0" w:color="auto"/>
                                                                                      </w:divBdr>
                                                                                      <w:divsChild>
                                                                                        <w:div w:id="15797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05977">
      <w:marLeft w:val="0"/>
      <w:marRight w:val="0"/>
      <w:marTop w:val="0"/>
      <w:marBottom w:val="0"/>
      <w:divBdr>
        <w:top w:val="none" w:sz="0" w:space="0" w:color="auto"/>
        <w:left w:val="none" w:sz="0" w:space="0" w:color="auto"/>
        <w:bottom w:val="none" w:sz="0" w:space="0" w:color="auto"/>
        <w:right w:val="none" w:sz="0" w:space="0" w:color="auto"/>
      </w:divBdr>
      <w:divsChild>
        <w:div w:id="1579706051">
          <w:marLeft w:val="0"/>
          <w:marRight w:val="0"/>
          <w:marTop w:val="0"/>
          <w:marBottom w:val="0"/>
          <w:divBdr>
            <w:top w:val="none" w:sz="0" w:space="0" w:color="auto"/>
            <w:left w:val="none" w:sz="0" w:space="0" w:color="auto"/>
            <w:bottom w:val="none" w:sz="0" w:space="0" w:color="auto"/>
            <w:right w:val="none" w:sz="0" w:space="0" w:color="auto"/>
          </w:divBdr>
          <w:divsChild>
            <w:div w:id="1579705913">
              <w:marLeft w:val="0"/>
              <w:marRight w:val="0"/>
              <w:marTop w:val="0"/>
              <w:marBottom w:val="0"/>
              <w:divBdr>
                <w:top w:val="none" w:sz="0" w:space="0" w:color="auto"/>
                <w:left w:val="none" w:sz="0" w:space="0" w:color="auto"/>
                <w:bottom w:val="none" w:sz="0" w:space="0" w:color="auto"/>
                <w:right w:val="none" w:sz="0" w:space="0" w:color="auto"/>
              </w:divBdr>
              <w:divsChild>
                <w:div w:id="1579705805">
                  <w:marLeft w:val="2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5984">
      <w:marLeft w:val="0"/>
      <w:marRight w:val="0"/>
      <w:marTop w:val="0"/>
      <w:marBottom w:val="0"/>
      <w:divBdr>
        <w:top w:val="none" w:sz="0" w:space="0" w:color="auto"/>
        <w:left w:val="none" w:sz="0" w:space="0" w:color="auto"/>
        <w:bottom w:val="none" w:sz="0" w:space="0" w:color="auto"/>
        <w:right w:val="none" w:sz="0" w:space="0" w:color="auto"/>
      </w:divBdr>
    </w:div>
    <w:div w:id="1579705990">
      <w:marLeft w:val="0"/>
      <w:marRight w:val="0"/>
      <w:marTop w:val="0"/>
      <w:marBottom w:val="0"/>
      <w:divBdr>
        <w:top w:val="none" w:sz="0" w:space="0" w:color="auto"/>
        <w:left w:val="none" w:sz="0" w:space="0" w:color="auto"/>
        <w:bottom w:val="none" w:sz="0" w:space="0" w:color="auto"/>
        <w:right w:val="none" w:sz="0" w:space="0" w:color="auto"/>
      </w:divBdr>
    </w:div>
    <w:div w:id="1579705991">
      <w:marLeft w:val="0"/>
      <w:marRight w:val="0"/>
      <w:marTop w:val="0"/>
      <w:marBottom w:val="0"/>
      <w:divBdr>
        <w:top w:val="none" w:sz="0" w:space="0" w:color="auto"/>
        <w:left w:val="none" w:sz="0" w:space="0" w:color="auto"/>
        <w:bottom w:val="none" w:sz="0" w:space="0" w:color="auto"/>
        <w:right w:val="none" w:sz="0" w:space="0" w:color="auto"/>
      </w:divBdr>
    </w:div>
    <w:div w:id="1579705999">
      <w:marLeft w:val="0"/>
      <w:marRight w:val="0"/>
      <w:marTop w:val="0"/>
      <w:marBottom w:val="0"/>
      <w:divBdr>
        <w:top w:val="none" w:sz="0" w:space="0" w:color="auto"/>
        <w:left w:val="none" w:sz="0" w:space="0" w:color="auto"/>
        <w:bottom w:val="none" w:sz="0" w:space="0" w:color="auto"/>
        <w:right w:val="none" w:sz="0" w:space="0" w:color="auto"/>
      </w:divBdr>
      <w:divsChild>
        <w:div w:id="1579705816">
          <w:marLeft w:val="0"/>
          <w:marRight w:val="0"/>
          <w:marTop w:val="0"/>
          <w:marBottom w:val="0"/>
          <w:divBdr>
            <w:top w:val="none" w:sz="0" w:space="0" w:color="auto"/>
            <w:left w:val="none" w:sz="0" w:space="0" w:color="auto"/>
            <w:bottom w:val="none" w:sz="0" w:space="0" w:color="auto"/>
            <w:right w:val="none" w:sz="0" w:space="0" w:color="auto"/>
          </w:divBdr>
          <w:divsChild>
            <w:div w:id="1579705851">
              <w:marLeft w:val="0"/>
              <w:marRight w:val="0"/>
              <w:marTop w:val="0"/>
              <w:marBottom w:val="0"/>
              <w:divBdr>
                <w:top w:val="none" w:sz="0" w:space="0" w:color="auto"/>
                <w:left w:val="none" w:sz="0" w:space="0" w:color="auto"/>
                <w:bottom w:val="none" w:sz="0" w:space="0" w:color="auto"/>
                <w:right w:val="none" w:sz="0" w:space="0" w:color="auto"/>
              </w:divBdr>
              <w:divsChild>
                <w:div w:id="1579705764">
                  <w:marLeft w:val="0"/>
                  <w:marRight w:val="0"/>
                  <w:marTop w:val="0"/>
                  <w:marBottom w:val="0"/>
                  <w:divBdr>
                    <w:top w:val="none" w:sz="0" w:space="0" w:color="auto"/>
                    <w:left w:val="none" w:sz="0" w:space="0" w:color="auto"/>
                    <w:bottom w:val="none" w:sz="0" w:space="0" w:color="auto"/>
                    <w:right w:val="none" w:sz="0" w:space="0" w:color="auto"/>
                  </w:divBdr>
                </w:div>
                <w:div w:id="1579705775">
                  <w:marLeft w:val="0"/>
                  <w:marRight w:val="0"/>
                  <w:marTop w:val="0"/>
                  <w:marBottom w:val="0"/>
                  <w:divBdr>
                    <w:top w:val="none" w:sz="0" w:space="0" w:color="auto"/>
                    <w:left w:val="none" w:sz="0" w:space="0" w:color="auto"/>
                    <w:bottom w:val="none" w:sz="0" w:space="0" w:color="auto"/>
                    <w:right w:val="none" w:sz="0" w:space="0" w:color="auto"/>
                  </w:divBdr>
                </w:div>
                <w:div w:id="1579705781">
                  <w:marLeft w:val="0"/>
                  <w:marRight w:val="0"/>
                  <w:marTop w:val="0"/>
                  <w:marBottom w:val="0"/>
                  <w:divBdr>
                    <w:top w:val="none" w:sz="0" w:space="0" w:color="auto"/>
                    <w:left w:val="none" w:sz="0" w:space="0" w:color="auto"/>
                    <w:bottom w:val="none" w:sz="0" w:space="0" w:color="auto"/>
                    <w:right w:val="none" w:sz="0" w:space="0" w:color="auto"/>
                  </w:divBdr>
                </w:div>
                <w:div w:id="1579705785">
                  <w:marLeft w:val="0"/>
                  <w:marRight w:val="0"/>
                  <w:marTop w:val="0"/>
                  <w:marBottom w:val="0"/>
                  <w:divBdr>
                    <w:top w:val="none" w:sz="0" w:space="0" w:color="auto"/>
                    <w:left w:val="none" w:sz="0" w:space="0" w:color="auto"/>
                    <w:bottom w:val="none" w:sz="0" w:space="0" w:color="auto"/>
                    <w:right w:val="none" w:sz="0" w:space="0" w:color="auto"/>
                  </w:divBdr>
                </w:div>
                <w:div w:id="1579705789">
                  <w:marLeft w:val="0"/>
                  <w:marRight w:val="0"/>
                  <w:marTop w:val="0"/>
                  <w:marBottom w:val="0"/>
                  <w:divBdr>
                    <w:top w:val="none" w:sz="0" w:space="0" w:color="auto"/>
                    <w:left w:val="none" w:sz="0" w:space="0" w:color="auto"/>
                    <w:bottom w:val="none" w:sz="0" w:space="0" w:color="auto"/>
                    <w:right w:val="none" w:sz="0" w:space="0" w:color="auto"/>
                  </w:divBdr>
                </w:div>
                <w:div w:id="1579705803">
                  <w:marLeft w:val="0"/>
                  <w:marRight w:val="0"/>
                  <w:marTop w:val="0"/>
                  <w:marBottom w:val="0"/>
                  <w:divBdr>
                    <w:top w:val="none" w:sz="0" w:space="0" w:color="auto"/>
                    <w:left w:val="none" w:sz="0" w:space="0" w:color="auto"/>
                    <w:bottom w:val="none" w:sz="0" w:space="0" w:color="auto"/>
                    <w:right w:val="none" w:sz="0" w:space="0" w:color="auto"/>
                  </w:divBdr>
                </w:div>
                <w:div w:id="1579705831">
                  <w:marLeft w:val="0"/>
                  <w:marRight w:val="0"/>
                  <w:marTop w:val="0"/>
                  <w:marBottom w:val="0"/>
                  <w:divBdr>
                    <w:top w:val="none" w:sz="0" w:space="0" w:color="auto"/>
                    <w:left w:val="none" w:sz="0" w:space="0" w:color="auto"/>
                    <w:bottom w:val="none" w:sz="0" w:space="0" w:color="auto"/>
                    <w:right w:val="none" w:sz="0" w:space="0" w:color="auto"/>
                  </w:divBdr>
                </w:div>
                <w:div w:id="1579705848">
                  <w:marLeft w:val="0"/>
                  <w:marRight w:val="0"/>
                  <w:marTop w:val="0"/>
                  <w:marBottom w:val="0"/>
                  <w:divBdr>
                    <w:top w:val="none" w:sz="0" w:space="0" w:color="auto"/>
                    <w:left w:val="none" w:sz="0" w:space="0" w:color="auto"/>
                    <w:bottom w:val="none" w:sz="0" w:space="0" w:color="auto"/>
                    <w:right w:val="none" w:sz="0" w:space="0" w:color="auto"/>
                  </w:divBdr>
                </w:div>
                <w:div w:id="1579705849">
                  <w:marLeft w:val="0"/>
                  <w:marRight w:val="0"/>
                  <w:marTop w:val="0"/>
                  <w:marBottom w:val="0"/>
                  <w:divBdr>
                    <w:top w:val="none" w:sz="0" w:space="0" w:color="auto"/>
                    <w:left w:val="none" w:sz="0" w:space="0" w:color="auto"/>
                    <w:bottom w:val="none" w:sz="0" w:space="0" w:color="auto"/>
                    <w:right w:val="none" w:sz="0" w:space="0" w:color="auto"/>
                  </w:divBdr>
                </w:div>
                <w:div w:id="1579705868">
                  <w:marLeft w:val="0"/>
                  <w:marRight w:val="0"/>
                  <w:marTop w:val="0"/>
                  <w:marBottom w:val="0"/>
                  <w:divBdr>
                    <w:top w:val="none" w:sz="0" w:space="0" w:color="auto"/>
                    <w:left w:val="none" w:sz="0" w:space="0" w:color="auto"/>
                    <w:bottom w:val="none" w:sz="0" w:space="0" w:color="auto"/>
                    <w:right w:val="none" w:sz="0" w:space="0" w:color="auto"/>
                  </w:divBdr>
                </w:div>
                <w:div w:id="1579705874">
                  <w:marLeft w:val="0"/>
                  <w:marRight w:val="0"/>
                  <w:marTop w:val="0"/>
                  <w:marBottom w:val="0"/>
                  <w:divBdr>
                    <w:top w:val="none" w:sz="0" w:space="0" w:color="auto"/>
                    <w:left w:val="none" w:sz="0" w:space="0" w:color="auto"/>
                    <w:bottom w:val="none" w:sz="0" w:space="0" w:color="auto"/>
                    <w:right w:val="none" w:sz="0" w:space="0" w:color="auto"/>
                  </w:divBdr>
                </w:div>
                <w:div w:id="1579705875">
                  <w:marLeft w:val="0"/>
                  <w:marRight w:val="0"/>
                  <w:marTop w:val="0"/>
                  <w:marBottom w:val="0"/>
                  <w:divBdr>
                    <w:top w:val="none" w:sz="0" w:space="0" w:color="auto"/>
                    <w:left w:val="none" w:sz="0" w:space="0" w:color="auto"/>
                    <w:bottom w:val="none" w:sz="0" w:space="0" w:color="auto"/>
                    <w:right w:val="none" w:sz="0" w:space="0" w:color="auto"/>
                  </w:divBdr>
                </w:div>
                <w:div w:id="1579705909">
                  <w:marLeft w:val="0"/>
                  <w:marRight w:val="0"/>
                  <w:marTop w:val="0"/>
                  <w:marBottom w:val="0"/>
                  <w:divBdr>
                    <w:top w:val="none" w:sz="0" w:space="0" w:color="auto"/>
                    <w:left w:val="none" w:sz="0" w:space="0" w:color="auto"/>
                    <w:bottom w:val="none" w:sz="0" w:space="0" w:color="auto"/>
                    <w:right w:val="none" w:sz="0" w:space="0" w:color="auto"/>
                  </w:divBdr>
                </w:div>
                <w:div w:id="1579705910">
                  <w:marLeft w:val="0"/>
                  <w:marRight w:val="0"/>
                  <w:marTop w:val="0"/>
                  <w:marBottom w:val="0"/>
                  <w:divBdr>
                    <w:top w:val="none" w:sz="0" w:space="0" w:color="auto"/>
                    <w:left w:val="none" w:sz="0" w:space="0" w:color="auto"/>
                    <w:bottom w:val="none" w:sz="0" w:space="0" w:color="auto"/>
                    <w:right w:val="none" w:sz="0" w:space="0" w:color="auto"/>
                  </w:divBdr>
                </w:div>
                <w:div w:id="1579705939">
                  <w:marLeft w:val="0"/>
                  <w:marRight w:val="0"/>
                  <w:marTop w:val="0"/>
                  <w:marBottom w:val="0"/>
                  <w:divBdr>
                    <w:top w:val="none" w:sz="0" w:space="0" w:color="auto"/>
                    <w:left w:val="none" w:sz="0" w:space="0" w:color="auto"/>
                    <w:bottom w:val="none" w:sz="0" w:space="0" w:color="auto"/>
                    <w:right w:val="none" w:sz="0" w:space="0" w:color="auto"/>
                  </w:divBdr>
                </w:div>
                <w:div w:id="1579705944">
                  <w:marLeft w:val="0"/>
                  <w:marRight w:val="0"/>
                  <w:marTop w:val="0"/>
                  <w:marBottom w:val="0"/>
                  <w:divBdr>
                    <w:top w:val="none" w:sz="0" w:space="0" w:color="auto"/>
                    <w:left w:val="none" w:sz="0" w:space="0" w:color="auto"/>
                    <w:bottom w:val="none" w:sz="0" w:space="0" w:color="auto"/>
                    <w:right w:val="none" w:sz="0" w:space="0" w:color="auto"/>
                  </w:divBdr>
                </w:div>
                <w:div w:id="1579705952">
                  <w:marLeft w:val="0"/>
                  <w:marRight w:val="0"/>
                  <w:marTop w:val="0"/>
                  <w:marBottom w:val="0"/>
                  <w:divBdr>
                    <w:top w:val="none" w:sz="0" w:space="0" w:color="auto"/>
                    <w:left w:val="none" w:sz="0" w:space="0" w:color="auto"/>
                    <w:bottom w:val="none" w:sz="0" w:space="0" w:color="auto"/>
                    <w:right w:val="none" w:sz="0" w:space="0" w:color="auto"/>
                  </w:divBdr>
                </w:div>
                <w:div w:id="1579705959">
                  <w:marLeft w:val="0"/>
                  <w:marRight w:val="0"/>
                  <w:marTop w:val="0"/>
                  <w:marBottom w:val="0"/>
                  <w:divBdr>
                    <w:top w:val="none" w:sz="0" w:space="0" w:color="auto"/>
                    <w:left w:val="none" w:sz="0" w:space="0" w:color="auto"/>
                    <w:bottom w:val="none" w:sz="0" w:space="0" w:color="auto"/>
                    <w:right w:val="none" w:sz="0" w:space="0" w:color="auto"/>
                  </w:divBdr>
                </w:div>
                <w:div w:id="1579705964">
                  <w:marLeft w:val="0"/>
                  <w:marRight w:val="0"/>
                  <w:marTop w:val="0"/>
                  <w:marBottom w:val="0"/>
                  <w:divBdr>
                    <w:top w:val="none" w:sz="0" w:space="0" w:color="auto"/>
                    <w:left w:val="none" w:sz="0" w:space="0" w:color="auto"/>
                    <w:bottom w:val="none" w:sz="0" w:space="0" w:color="auto"/>
                    <w:right w:val="none" w:sz="0" w:space="0" w:color="auto"/>
                  </w:divBdr>
                </w:div>
                <w:div w:id="1579705967">
                  <w:marLeft w:val="0"/>
                  <w:marRight w:val="0"/>
                  <w:marTop w:val="0"/>
                  <w:marBottom w:val="0"/>
                  <w:divBdr>
                    <w:top w:val="none" w:sz="0" w:space="0" w:color="auto"/>
                    <w:left w:val="none" w:sz="0" w:space="0" w:color="auto"/>
                    <w:bottom w:val="none" w:sz="0" w:space="0" w:color="auto"/>
                    <w:right w:val="none" w:sz="0" w:space="0" w:color="auto"/>
                  </w:divBdr>
                </w:div>
                <w:div w:id="1579705974">
                  <w:marLeft w:val="0"/>
                  <w:marRight w:val="0"/>
                  <w:marTop w:val="0"/>
                  <w:marBottom w:val="0"/>
                  <w:divBdr>
                    <w:top w:val="none" w:sz="0" w:space="0" w:color="auto"/>
                    <w:left w:val="none" w:sz="0" w:space="0" w:color="auto"/>
                    <w:bottom w:val="none" w:sz="0" w:space="0" w:color="auto"/>
                    <w:right w:val="none" w:sz="0" w:space="0" w:color="auto"/>
                  </w:divBdr>
                </w:div>
                <w:div w:id="1579705981">
                  <w:marLeft w:val="0"/>
                  <w:marRight w:val="0"/>
                  <w:marTop w:val="0"/>
                  <w:marBottom w:val="0"/>
                  <w:divBdr>
                    <w:top w:val="none" w:sz="0" w:space="0" w:color="auto"/>
                    <w:left w:val="none" w:sz="0" w:space="0" w:color="auto"/>
                    <w:bottom w:val="none" w:sz="0" w:space="0" w:color="auto"/>
                    <w:right w:val="none" w:sz="0" w:space="0" w:color="auto"/>
                  </w:divBdr>
                </w:div>
                <w:div w:id="1579705988">
                  <w:marLeft w:val="0"/>
                  <w:marRight w:val="0"/>
                  <w:marTop w:val="0"/>
                  <w:marBottom w:val="0"/>
                  <w:divBdr>
                    <w:top w:val="none" w:sz="0" w:space="0" w:color="auto"/>
                    <w:left w:val="none" w:sz="0" w:space="0" w:color="auto"/>
                    <w:bottom w:val="none" w:sz="0" w:space="0" w:color="auto"/>
                    <w:right w:val="none" w:sz="0" w:space="0" w:color="auto"/>
                  </w:divBdr>
                </w:div>
                <w:div w:id="1579706001">
                  <w:marLeft w:val="0"/>
                  <w:marRight w:val="0"/>
                  <w:marTop w:val="0"/>
                  <w:marBottom w:val="0"/>
                  <w:divBdr>
                    <w:top w:val="none" w:sz="0" w:space="0" w:color="auto"/>
                    <w:left w:val="none" w:sz="0" w:space="0" w:color="auto"/>
                    <w:bottom w:val="none" w:sz="0" w:space="0" w:color="auto"/>
                    <w:right w:val="none" w:sz="0" w:space="0" w:color="auto"/>
                  </w:divBdr>
                </w:div>
                <w:div w:id="1579706005">
                  <w:marLeft w:val="0"/>
                  <w:marRight w:val="0"/>
                  <w:marTop w:val="0"/>
                  <w:marBottom w:val="0"/>
                  <w:divBdr>
                    <w:top w:val="none" w:sz="0" w:space="0" w:color="auto"/>
                    <w:left w:val="none" w:sz="0" w:space="0" w:color="auto"/>
                    <w:bottom w:val="none" w:sz="0" w:space="0" w:color="auto"/>
                    <w:right w:val="none" w:sz="0" w:space="0" w:color="auto"/>
                  </w:divBdr>
                </w:div>
                <w:div w:id="1579706023">
                  <w:marLeft w:val="0"/>
                  <w:marRight w:val="0"/>
                  <w:marTop w:val="0"/>
                  <w:marBottom w:val="0"/>
                  <w:divBdr>
                    <w:top w:val="none" w:sz="0" w:space="0" w:color="auto"/>
                    <w:left w:val="none" w:sz="0" w:space="0" w:color="auto"/>
                    <w:bottom w:val="none" w:sz="0" w:space="0" w:color="auto"/>
                    <w:right w:val="none" w:sz="0" w:space="0" w:color="auto"/>
                  </w:divBdr>
                </w:div>
                <w:div w:id="1579706025">
                  <w:marLeft w:val="0"/>
                  <w:marRight w:val="0"/>
                  <w:marTop w:val="0"/>
                  <w:marBottom w:val="0"/>
                  <w:divBdr>
                    <w:top w:val="none" w:sz="0" w:space="0" w:color="auto"/>
                    <w:left w:val="none" w:sz="0" w:space="0" w:color="auto"/>
                    <w:bottom w:val="none" w:sz="0" w:space="0" w:color="auto"/>
                    <w:right w:val="none" w:sz="0" w:space="0" w:color="auto"/>
                  </w:divBdr>
                </w:div>
                <w:div w:id="1579706043">
                  <w:marLeft w:val="0"/>
                  <w:marRight w:val="0"/>
                  <w:marTop w:val="0"/>
                  <w:marBottom w:val="0"/>
                  <w:divBdr>
                    <w:top w:val="none" w:sz="0" w:space="0" w:color="auto"/>
                    <w:left w:val="none" w:sz="0" w:space="0" w:color="auto"/>
                    <w:bottom w:val="none" w:sz="0" w:space="0" w:color="auto"/>
                    <w:right w:val="none" w:sz="0" w:space="0" w:color="auto"/>
                  </w:divBdr>
                </w:div>
                <w:div w:id="1579706044">
                  <w:marLeft w:val="0"/>
                  <w:marRight w:val="0"/>
                  <w:marTop w:val="0"/>
                  <w:marBottom w:val="0"/>
                  <w:divBdr>
                    <w:top w:val="none" w:sz="0" w:space="0" w:color="auto"/>
                    <w:left w:val="none" w:sz="0" w:space="0" w:color="auto"/>
                    <w:bottom w:val="none" w:sz="0" w:space="0" w:color="auto"/>
                    <w:right w:val="none" w:sz="0" w:space="0" w:color="auto"/>
                  </w:divBdr>
                </w:div>
                <w:div w:id="15797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6014">
      <w:marLeft w:val="0"/>
      <w:marRight w:val="0"/>
      <w:marTop w:val="0"/>
      <w:marBottom w:val="0"/>
      <w:divBdr>
        <w:top w:val="none" w:sz="0" w:space="0" w:color="auto"/>
        <w:left w:val="none" w:sz="0" w:space="0" w:color="auto"/>
        <w:bottom w:val="none" w:sz="0" w:space="0" w:color="auto"/>
        <w:right w:val="none" w:sz="0" w:space="0" w:color="auto"/>
      </w:divBdr>
      <w:divsChild>
        <w:div w:id="1579706048">
          <w:marLeft w:val="0"/>
          <w:marRight w:val="0"/>
          <w:marTop w:val="0"/>
          <w:marBottom w:val="0"/>
          <w:divBdr>
            <w:top w:val="single" w:sz="6" w:space="0" w:color="F5F5F5"/>
            <w:left w:val="single" w:sz="6" w:space="0" w:color="F5F5F5"/>
            <w:bottom w:val="single" w:sz="6" w:space="0" w:color="F5F5F5"/>
            <w:right w:val="single" w:sz="6" w:space="0" w:color="F5F5F5"/>
          </w:divBdr>
          <w:divsChild>
            <w:div w:id="1579705951">
              <w:marLeft w:val="0"/>
              <w:marRight w:val="0"/>
              <w:marTop w:val="0"/>
              <w:marBottom w:val="0"/>
              <w:divBdr>
                <w:top w:val="none" w:sz="0" w:space="0" w:color="auto"/>
                <w:left w:val="none" w:sz="0" w:space="0" w:color="auto"/>
                <w:bottom w:val="none" w:sz="0" w:space="0" w:color="auto"/>
                <w:right w:val="none" w:sz="0" w:space="0" w:color="auto"/>
              </w:divBdr>
              <w:divsChild>
                <w:div w:id="15797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6030">
      <w:marLeft w:val="0"/>
      <w:marRight w:val="0"/>
      <w:marTop w:val="0"/>
      <w:marBottom w:val="0"/>
      <w:divBdr>
        <w:top w:val="none" w:sz="0" w:space="0" w:color="auto"/>
        <w:left w:val="none" w:sz="0" w:space="0" w:color="auto"/>
        <w:bottom w:val="none" w:sz="0" w:space="0" w:color="auto"/>
        <w:right w:val="none" w:sz="0" w:space="0" w:color="auto"/>
      </w:divBdr>
    </w:div>
    <w:div w:id="1579706037">
      <w:marLeft w:val="0"/>
      <w:marRight w:val="0"/>
      <w:marTop w:val="0"/>
      <w:marBottom w:val="0"/>
      <w:divBdr>
        <w:top w:val="none" w:sz="0" w:space="0" w:color="auto"/>
        <w:left w:val="none" w:sz="0" w:space="0" w:color="auto"/>
        <w:bottom w:val="none" w:sz="0" w:space="0" w:color="auto"/>
        <w:right w:val="none" w:sz="0" w:space="0" w:color="auto"/>
      </w:divBdr>
    </w:div>
    <w:div w:id="1579706038">
      <w:marLeft w:val="0"/>
      <w:marRight w:val="0"/>
      <w:marTop w:val="0"/>
      <w:marBottom w:val="0"/>
      <w:divBdr>
        <w:top w:val="none" w:sz="0" w:space="0" w:color="auto"/>
        <w:left w:val="none" w:sz="0" w:space="0" w:color="auto"/>
        <w:bottom w:val="none" w:sz="0" w:space="0" w:color="auto"/>
        <w:right w:val="none" w:sz="0" w:space="0" w:color="auto"/>
      </w:divBdr>
      <w:divsChild>
        <w:div w:id="1579705762">
          <w:marLeft w:val="0"/>
          <w:marRight w:val="0"/>
          <w:marTop w:val="0"/>
          <w:marBottom w:val="0"/>
          <w:divBdr>
            <w:top w:val="none" w:sz="0" w:space="0" w:color="auto"/>
            <w:left w:val="none" w:sz="0" w:space="0" w:color="auto"/>
            <w:bottom w:val="none" w:sz="0" w:space="0" w:color="auto"/>
            <w:right w:val="none" w:sz="0" w:space="0" w:color="auto"/>
          </w:divBdr>
          <w:divsChild>
            <w:div w:id="1579705784">
              <w:marLeft w:val="0"/>
              <w:marRight w:val="0"/>
              <w:marTop w:val="0"/>
              <w:marBottom w:val="162"/>
              <w:divBdr>
                <w:top w:val="none" w:sz="0" w:space="0" w:color="auto"/>
                <w:left w:val="none" w:sz="0" w:space="0" w:color="auto"/>
                <w:bottom w:val="none" w:sz="0" w:space="0" w:color="auto"/>
                <w:right w:val="none" w:sz="0" w:space="0" w:color="auto"/>
              </w:divBdr>
            </w:div>
          </w:divsChild>
        </w:div>
      </w:divsChild>
    </w:div>
    <w:div w:id="1579706040">
      <w:marLeft w:val="0"/>
      <w:marRight w:val="0"/>
      <w:marTop w:val="0"/>
      <w:marBottom w:val="0"/>
      <w:divBdr>
        <w:top w:val="none" w:sz="0" w:space="0" w:color="auto"/>
        <w:left w:val="none" w:sz="0" w:space="0" w:color="auto"/>
        <w:bottom w:val="none" w:sz="0" w:space="0" w:color="auto"/>
        <w:right w:val="none" w:sz="0" w:space="0" w:color="auto"/>
      </w:divBdr>
    </w:div>
    <w:div w:id="1579706042">
      <w:marLeft w:val="0"/>
      <w:marRight w:val="0"/>
      <w:marTop w:val="0"/>
      <w:marBottom w:val="0"/>
      <w:divBdr>
        <w:top w:val="none" w:sz="0" w:space="0" w:color="auto"/>
        <w:left w:val="none" w:sz="0" w:space="0" w:color="auto"/>
        <w:bottom w:val="none" w:sz="0" w:space="0" w:color="auto"/>
        <w:right w:val="none" w:sz="0" w:space="0" w:color="auto"/>
      </w:divBdr>
      <w:divsChild>
        <w:div w:id="1579705778">
          <w:marLeft w:val="0"/>
          <w:marRight w:val="0"/>
          <w:marTop w:val="0"/>
          <w:marBottom w:val="0"/>
          <w:divBdr>
            <w:top w:val="none" w:sz="0" w:space="0" w:color="auto"/>
            <w:left w:val="none" w:sz="0" w:space="0" w:color="auto"/>
            <w:bottom w:val="none" w:sz="0" w:space="0" w:color="auto"/>
            <w:right w:val="none" w:sz="0" w:space="0" w:color="auto"/>
          </w:divBdr>
          <w:divsChild>
            <w:div w:id="1579705835">
              <w:marLeft w:val="0"/>
              <w:marRight w:val="0"/>
              <w:marTop w:val="0"/>
              <w:marBottom w:val="0"/>
              <w:divBdr>
                <w:top w:val="none" w:sz="0" w:space="0" w:color="auto"/>
                <w:left w:val="none" w:sz="0" w:space="0" w:color="auto"/>
                <w:bottom w:val="none" w:sz="0" w:space="0" w:color="auto"/>
                <w:right w:val="none" w:sz="0" w:space="0" w:color="auto"/>
              </w:divBdr>
              <w:divsChild>
                <w:div w:id="1579705937">
                  <w:marLeft w:val="0"/>
                  <w:marRight w:val="0"/>
                  <w:marTop w:val="0"/>
                  <w:marBottom w:val="0"/>
                  <w:divBdr>
                    <w:top w:val="none" w:sz="0" w:space="0" w:color="auto"/>
                    <w:left w:val="none" w:sz="0" w:space="0" w:color="auto"/>
                    <w:bottom w:val="none" w:sz="0" w:space="0" w:color="auto"/>
                    <w:right w:val="none" w:sz="0" w:space="0" w:color="auto"/>
                  </w:divBdr>
                  <w:divsChild>
                    <w:div w:id="1579705936">
                      <w:marLeft w:val="0"/>
                      <w:marRight w:val="0"/>
                      <w:marTop w:val="0"/>
                      <w:marBottom w:val="0"/>
                      <w:divBdr>
                        <w:top w:val="none" w:sz="0" w:space="0" w:color="auto"/>
                        <w:left w:val="none" w:sz="0" w:space="0" w:color="auto"/>
                        <w:bottom w:val="none" w:sz="0" w:space="0" w:color="auto"/>
                        <w:right w:val="none" w:sz="0" w:space="0" w:color="auto"/>
                      </w:divBdr>
                      <w:divsChild>
                        <w:div w:id="1579705752">
                          <w:marLeft w:val="0"/>
                          <w:marRight w:val="0"/>
                          <w:marTop w:val="0"/>
                          <w:marBottom w:val="0"/>
                          <w:divBdr>
                            <w:top w:val="none" w:sz="0" w:space="0" w:color="auto"/>
                            <w:left w:val="none" w:sz="0" w:space="0" w:color="auto"/>
                            <w:bottom w:val="none" w:sz="0" w:space="0" w:color="auto"/>
                            <w:right w:val="none" w:sz="0" w:space="0" w:color="auto"/>
                          </w:divBdr>
                          <w:divsChild>
                            <w:div w:id="1579705833">
                              <w:marLeft w:val="0"/>
                              <w:marRight w:val="0"/>
                              <w:marTop w:val="0"/>
                              <w:marBottom w:val="0"/>
                              <w:divBdr>
                                <w:top w:val="none" w:sz="0" w:space="0" w:color="auto"/>
                                <w:left w:val="none" w:sz="0" w:space="0" w:color="auto"/>
                                <w:bottom w:val="none" w:sz="0" w:space="0" w:color="auto"/>
                                <w:right w:val="none" w:sz="0" w:space="0" w:color="auto"/>
                              </w:divBdr>
                              <w:divsChild>
                                <w:div w:id="1579705852">
                                  <w:marLeft w:val="0"/>
                                  <w:marRight w:val="0"/>
                                  <w:marTop w:val="0"/>
                                  <w:marBottom w:val="0"/>
                                  <w:divBdr>
                                    <w:top w:val="none" w:sz="0" w:space="0" w:color="auto"/>
                                    <w:left w:val="none" w:sz="0" w:space="0" w:color="auto"/>
                                    <w:bottom w:val="none" w:sz="0" w:space="0" w:color="auto"/>
                                    <w:right w:val="none" w:sz="0" w:space="0" w:color="auto"/>
                                  </w:divBdr>
                                  <w:divsChild>
                                    <w:div w:id="1579706020">
                                      <w:marLeft w:val="0"/>
                                      <w:marRight w:val="0"/>
                                      <w:marTop w:val="0"/>
                                      <w:marBottom w:val="0"/>
                                      <w:divBdr>
                                        <w:top w:val="none" w:sz="0" w:space="0" w:color="auto"/>
                                        <w:left w:val="none" w:sz="0" w:space="0" w:color="auto"/>
                                        <w:bottom w:val="none" w:sz="0" w:space="0" w:color="auto"/>
                                        <w:right w:val="none" w:sz="0" w:space="0" w:color="auto"/>
                                      </w:divBdr>
                                      <w:divsChild>
                                        <w:div w:id="1579705953">
                                          <w:marLeft w:val="0"/>
                                          <w:marRight w:val="0"/>
                                          <w:marTop w:val="0"/>
                                          <w:marBottom w:val="0"/>
                                          <w:divBdr>
                                            <w:top w:val="none" w:sz="0" w:space="0" w:color="auto"/>
                                            <w:left w:val="none" w:sz="0" w:space="0" w:color="auto"/>
                                            <w:bottom w:val="none" w:sz="0" w:space="0" w:color="auto"/>
                                            <w:right w:val="none" w:sz="0" w:space="0" w:color="auto"/>
                                          </w:divBdr>
                                          <w:divsChild>
                                            <w:div w:id="1579705801">
                                              <w:marLeft w:val="0"/>
                                              <w:marRight w:val="0"/>
                                              <w:marTop w:val="0"/>
                                              <w:marBottom w:val="0"/>
                                              <w:divBdr>
                                                <w:top w:val="none" w:sz="0" w:space="0" w:color="auto"/>
                                                <w:left w:val="none" w:sz="0" w:space="0" w:color="auto"/>
                                                <w:bottom w:val="none" w:sz="0" w:space="0" w:color="auto"/>
                                                <w:right w:val="none" w:sz="0" w:space="0" w:color="auto"/>
                                              </w:divBdr>
                                              <w:divsChild>
                                                <w:div w:id="1579705767">
                                                  <w:marLeft w:val="0"/>
                                                  <w:marRight w:val="102"/>
                                                  <w:marTop w:val="0"/>
                                                  <w:marBottom w:val="0"/>
                                                  <w:divBdr>
                                                    <w:top w:val="none" w:sz="0" w:space="0" w:color="auto"/>
                                                    <w:left w:val="none" w:sz="0" w:space="0" w:color="auto"/>
                                                    <w:bottom w:val="none" w:sz="0" w:space="0" w:color="auto"/>
                                                    <w:right w:val="none" w:sz="0" w:space="0" w:color="auto"/>
                                                  </w:divBdr>
                                                  <w:divsChild>
                                                    <w:div w:id="1579705838">
                                                      <w:marLeft w:val="0"/>
                                                      <w:marRight w:val="0"/>
                                                      <w:marTop w:val="0"/>
                                                      <w:marBottom w:val="0"/>
                                                      <w:divBdr>
                                                        <w:top w:val="none" w:sz="0" w:space="0" w:color="auto"/>
                                                        <w:left w:val="none" w:sz="0" w:space="0" w:color="auto"/>
                                                        <w:bottom w:val="none" w:sz="0" w:space="0" w:color="auto"/>
                                                        <w:right w:val="none" w:sz="0" w:space="0" w:color="auto"/>
                                                      </w:divBdr>
                                                      <w:divsChild>
                                                        <w:div w:id="1579705930">
                                                          <w:marLeft w:val="0"/>
                                                          <w:marRight w:val="0"/>
                                                          <w:marTop w:val="0"/>
                                                          <w:marBottom w:val="0"/>
                                                          <w:divBdr>
                                                            <w:top w:val="none" w:sz="0" w:space="0" w:color="auto"/>
                                                            <w:left w:val="none" w:sz="0" w:space="0" w:color="auto"/>
                                                            <w:bottom w:val="none" w:sz="0" w:space="0" w:color="auto"/>
                                                            <w:right w:val="none" w:sz="0" w:space="0" w:color="auto"/>
                                                          </w:divBdr>
                                                          <w:divsChild>
                                                            <w:div w:id="1579705743">
                                                              <w:marLeft w:val="0"/>
                                                              <w:marRight w:val="0"/>
                                                              <w:marTop w:val="0"/>
                                                              <w:marBottom w:val="0"/>
                                                              <w:divBdr>
                                                                <w:top w:val="none" w:sz="0" w:space="0" w:color="auto"/>
                                                                <w:left w:val="none" w:sz="0" w:space="0" w:color="auto"/>
                                                                <w:bottom w:val="none" w:sz="0" w:space="0" w:color="auto"/>
                                                                <w:right w:val="none" w:sz="0" w:space="0" w:color="auto"/>
                                                              </w:divBdr>
                                                              <w:divsChild>
                                                                <w:div w:id="1579706022">
                                                                  <w:marLeft w:val="0"/>
                                                                  <w:marRight w:val="0"/>
                                                                  <w:marTop w:val="0"/>
                                                                  <w:marBottom w:val="119"/>
                                                                  <w:divBdr>
                                                                    <w:top w:val="single" w:sz="6" w:space="0" w:color="EDEDED"/>
                                                                    <w:left w:val="single" w:sz="6" w:space="0" w:color="EDEDED"/>
                                                                    <w:bottom w:val="single" w:sz="6" w:space="0" w:color="EDEDED"/>
                                                                    <w:right w:val="single" w:sz="6" w:space="0" w:color="EDEDED"/>
                                                                  </w:divBdr>
                                                                  <w:divsChild>
                                                                    <w:div w:id="1579705860">
                                                                      <w:marLeft w:val="0"/>
                                                                      <w:marRight w:val="0"/>
                                                                      <w:marTop w:val="0"/>
                                                                      <w:marBottom w:val="0"/>
                                                                      <w:divBdr>
                                                                        <w:top w:val="none" w:sz="0" w:space="0" w:color="auto"/>
                                                                        <w:left w:val="none" w:sz="0" w:space="0" w:color="auto"/>
                                                                        <w:bottom w:val="none" w:sz="0" w:space="0" w:color="auto"/>
                                                                        <w:right w:val="none" w:sz="0" w:space="0" w:color="auto"/>
                                                                      </w:divBdr>
                                                                      <w:divsChild>
                                                                        <w:div w:id="1579706045">
                                                                          <w:marLeft w:val="0"/>
                                                                          <w:marRight w:val="0"/>
                                                                          <w:marTop w:val="0"/>
                                                                          <w:marBottom w:val="0"/>
                                                                          <w:divBdr>
                                                                            <w:top w:val="none" w:sz="0" w:space="0" w:color="auto"/>
                                                                            <w:left w:val="none" w:sz="0" w:space="0" w:color="auto"/>
                                                                            <w:bottom w:val="none" w:sz="0" w:space="0" w:color="auto"/>
                                                                            <w:right w:val="none" w:sz="0" w:space="0" w:color="auto"/>
                                                                          </w:divBdr>
                                                                          <w:divsChild>
                                                                            <w:div w:id="1579705949">
                                                                              <w:marLeft w:val="0"/>
                                                                              <w:marRight w:val="0"/>
                                                                              <w:marTop w:val="0"/>
                                                                              <w:marBottom w:val="0"/>
                                                                              <w:divBdr>
                                                                                <w:top w:val="none" w:sz="0" w:space="0" w:color="auto"/>
                                                                                <w:left w:val="none" w:sz="0" w:space="0" w:color="auto"/>
                                                                                <w:bottom w:val="none" w:sz="0" w:space="0" w:color="auto"/>
                                                                                <w:right w:val="none" w:sz="0" w:space="0" w:color="auto"/>
                                                                              </w:divBdr>
                                                                              <w:divsChild>
                                                                                <w:div w:id="1579706060">
                                                                                  <w:marLeft w:val="203"/>
                                                                                  <w:marRight w:val="203"/>
                                                                                  <w:marTop w:val="0"/>
                                                                                  <w:marBottom w:val="0"/>
                                                                                  <w:divBdr>
                                                                                    <w:top w:val="none" w:sz="0" w:space="0" w:color="auto"/>
                                                                                    <w:left w:val="none" w:sz="0" w:space="0" w:color="auto"/>
                                                                                    <w:bottom w:val="none" w:sz="0" w:space="0" w:color="auto"/>
                                                                                    <w:right w:val="none" w:sz="0" w:space="0" w:color="auto"/>
                                                                                  </w:divBdr>
                                                                                  <w:divsChild>
                                                                                    <w:div w:id="1579706029">
                                                                                      <w:marLeft w:val="0"/>
                                                                                      <w:marRight w:val="0"/>
                                                                                      <w:marTop w:val="0"/>
                                                                                      <w:marBottom w:val="0"/>
                                                                                      <w:divBdr>
                                                                                        <w:top w:val="none" w:sz="0" w:space="0" w:color="auto"/>
                                                                                        <w:left w:val="none" w:sz="0" w:space="0" w:color="auto"/>
                                                                                        <w:bottom w:val="none" w:sz="0" w:space="0" w:color="auto"/>
                                                                                        <w:right w:val="none" w:sz="0" w:space="0" w:color="auto"/>
                                                                                      </w:divBdr>
                                                                                      <w:divsChild>
                                                                                        <w:div w:id="15797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06050">
      <w:marLeft w:val="0"/>
      <w:marRight w:val="0"/>
      <w:marTop w:val="0"/>
      <w:marBottom w:val="0"/>
      <w:divBdr>
        <w:top w:val="none" w:sz="0" w:space="0" w:color="auto"/>
        <w:left w:val="none" w:sz="0" w:space="0" w:color="auto"/>
        <w:bottom w:val="none" w:sz="0" w:space="0" w:color="auto"/>
        <w:right w:val="none" w:sz="0" w:space="0" w:color="auto"/>
      </w:divBdr>
      <w:divsChild>
        <w:div w:id="1579705757">
          <w:marLeft w:val="0"/>
          <w:marRight w:val="0"/>
          <w:marTop w:val="0"/>
          <w:marBottom w:val="0"/>
          <w:divBdr>
            <w:top w:val="none" w:sz="0" w:space="0" w:color="auto"/>
            <w:left w:val="none" w:sz="0" w:space="0" w:color="auto"/>
            <w:bottom w:val="none" w:sz="0" w:space="0" w:color="auto"/>
            <w:right w:val="none" w:sz="0" w:space="0" w:color="auto"/>
          </w:divBdr>
          <w:divsChild>
            <w:div w:id="1579706061">
              <w:marLeft w:val="208"/>
              <w:marRight w:val="0"/>
              <w:marTop w:val="0"/>
              <w:marBottom w:val="0"/>
              <w:divBdr>
                <w:top w:val="none" w:sz="0" w:space="0" w:color="auto"/>
                <w:left w:val="none" w:sz="0" w:space="0" w:color="auto"/>
                <w:bottom w:val="none" w:sz="0" w:space="0" w:color="auto"/>
                <w:right w:val="none" w:sz="0" w:space="0" w:color="auto"/>
              </w:divBdr>
            </w:div>
          </w:divsChild>
        </w:div>
        <w:div w:id="1579705783">
          <w:marLeft w:val="0"/>
          <w:marRight w:val="0"/>
          <w:marTop w:val="0"/>
          <w:marBottom w:val="0"/>
          <w:divBdr>
            <w:top w:val="none" w:sz="0" w:space="0" w:color="auto"/>
            <w:left w:val="none" w:sz="0" w:space="0" w:color="auto"/>
            <w:bottom w:val="none" w:sz="0" w:space="0" w:color="auto"/>
            <w:right w:val="none" w:sz="0" w:space="0" w:color="auto"/>
          </w:divBdr>
          <w:divsChild>
            <w:div w:id="1579705925">
              <w:marLeft w:val="208"/>
              <w:marRight w:val="0"/>
              <w:marTop w:val="0"/>
              <w:marBottom w:val="0"/>
              <w:divBdr>
                <w:top w:val="none" w:sz="0" w:space="0" w:color="auto"/>
                <w:left w:val="none" w:sz="0" w:space="0" w:color="auto"/>
                <w:bottom w:val="none" w:sz="0" w:space="0" w:color="auto"/>
                <w:right w:val="none" w:sz="0" w:space="0" w:color="auto"/>
              </w:divBdr>
            </w:div>
          </w:divsChild>
        </w:div>
        <w:div w:id="1579705885">
          <w:marLeft w:val="0"/>
          <w:marRight w:val="0"/>
          <w:marTop w:val="0"/>
          <w:marBottom w:val="0"/>
          <w:divBdr>
            <w:top w:val="none" w:sz="0" w:space="0" w:color="auto"/>
            <w:left w:val="none" w:sz="0" w:space="0" w:color="auto"/>
            <w:bottom w:val="none" w:sz="0" w:space="0" w:color="auto"/>
            <w:right w:val="none" w:sz="0" w:space="0" w:color="auto"/>
          </w:divBdr>
          <w:divsChild>
            <w:div w:id="1579705946">
              <w:marLeft w:val="208"/>
              <w:marRight w:val="0"/>
              <w:marTop w:val="0"/>
              <w:marBottom w:val="0"/>
              <w:divBdr>
                <w:top w:val="none" w:sz="0" w:space="0" w:color="auto"/>
                <w:left w:val="none" w:sz="0" w:space="0" w:color="auto"/>
                <w:bottom w:val="none" w:sz="0" w:space="0" w:color="auto"/>
                <w:right w:val="none" w:sz="0" w:space="0" w:color="auto"/>
              </w:divBdr>
            </w:div>
          </w:divsChild>
        </w:div>
        <w:div w:id="1579705916">
          <w:marLeft w:val="0"/>
          <w:marRight w:val="0"/>
          <w:marTop w:val="0"/>
          <w:marBottom w:val="0"/>
          <w:divBdr>
            <w:top w:val="none" w:sz="0" w:space="0" w:color="auto"/>
            <w:left w:val="none" w:sz="0" w:space="0" w:color="auto"/>
            <w:bottom w:val="none" w:sz="0" w:space="0" w:color="auto"/>
            <w:right w:val="none" w:sz="0" w:space="0" w:color="auto"/>
          </w:divBdr>
          <w:divsChild>
            <w:div w:id="1579706053">
              <w:marLeft w:val="208"/>
              <w:marRight w:val="0"/>
              <w:marTop w:val="0"/>
              <w:marBottom w:val="0"/>
              <w:divBdr>
                <w:top w:val="none" w:sz="0" w:space="0" w:color="auto"/>
                <w:left w:val="none" w:sz="0" w:space="0" w:color="auto"/>
                <w:bottom w:val="none" w:sz="0" w:space="0" w:color="auto"/>
                <w:right w:val="none" w:sz="0" w:space="0" w:color="auto"/>
              </w:divBdr>
            </w:div>
          </w:divsChild>
        </w:div>
      </w:divsChild>
    </w:div>
    <w:div w:id="1579706055">
      <w:marLeft w:val="0"/>
      <w:marRight w:val="0"/>
      <w:marTop w:val="0"/>
      <w:marBottom w:val="0"/>
      <w:divBdr>
        <w:top w:val="none" w:sz="0" w:space="0" w:color="auto"/>
        <w:left w:val="none" w:sz="0" w:space="0" w:color="auto"/>
        <w:bottom w:val="none" w:sz="0" w:space="0" w:color="auto"/>
        <w:right w:val="none" w:sz="0" w:space="0" w:color="auto"/>
      </w:divBdr>
    </w:div>
    <w:div w:id="1579706066">
      <w:marLeft w:val="0"/>
      <w:marRight w:val="0"/>
      <w:marTop w:val="0"/>
      <w:marBottom w:val="0"/>
      <w:divBdr>
        <w:top w:val="none" w:sz="0" w:space="0" w:color="auto"/>
        <w:left w:val="none" w:sz="0" w:space="0" w:color="auto"/>
        <w:bottom w:val="none" w:sz="0" w:space="0" w:color="auto"/>
        <w:right w:val="none" w:sz="0" w:space="0" w:color="auto"/>
      </w:divBdr>
    </w:div>
    <w:div w:id="1579706068">
      <w:marLeft w:val="0"/>
      <w:marRight w:val="0"/>
      <w:marTop w:val="0"/>
      <w:marBottom w:val="0"/>
      <w:divBdr>
        <w:top w:val="none" w:sz="0" w:space="0" w:color="auto"/>
        <w:left w:val="none" w:sz="0" w:space="0" w:color="auto"/>
        <w:bottom w:val="none" w:sz="0" w:space="0" w:color="auto"/>
        <w:right w:val="none" w:sz="0" w:space="0" w:color="auto"/>
      </w:divBdr>
    </w:div>
    <w:div w:id="1593127566">
      <w:bodyDiv w:val="1"/>
      <w:marLeft w:val="0"/>
      <w:marRight w:val="0"/>
      <w:marTop w:val="0"/>
      <w:marBottom w:val="0"/>
      <w:divBdr>
        <w:top w:val="none" w:sz="0" w:space="0" w:color="auto"/>
        <w:left w:val="none" w:sz="0" w:space="0" w:color="auto"/>
        <w:bottom w:val="none" w:sz="0" w:space="0" w:color="auto"/>
        <w:right w:val="none" w:sz="0" w:space="0" w:color="auto"/>
      </w:divBdr>
    </w:div>
    <w:div w:id="1638955871">
      <w:bodyDiv w:val="1"/>
      <w:marLeft w:val="0"/>
      <w:marRight w:val="0"/>
      <w:marTop w:val="0"/>
      <w:marBottom w:val="0"/>
      <w:divBdr>
        <w:top w:val="none" w:sz="0" w:space="0" w:color="auto"/>
        <w:left w:val="none" w:sz="0" w:space="0" w:color="auto"/>
        <w:bottom w:val="none" w:sz="0" w:space="0" w:color="auto"/>
        <w:right w:val="none" w:sz="0" w:space="0" w:color="auto"/>
      </w:divBdr>
    </w:div>
    <w:div w:id="1698114314">
      <w:bodyDiv w:val="1"/>
      <w:marLeft w:val="0"/>
      <w:marRight w:val="0"/>
      <w:marTop w:val="0"/>
      <w:marBottom w:val="0"/>
      <w:divBdr>
        <w:top w:val="none" w:sz="0" w:space="0" w:color="auto"/>
        <w:left w:val="none" w:sz="0" w:space="0" w:color="auto"/>
        <w:bottom w:val="none" w:sz="0" w:space="0" w:color="auto"/>
        <w:right w:val="none" w:sz="0" w:space="0" w:color="auto"/>
      </w:divBdr>
    </w:div>
    <w:div w:id="1716195308">
      <w:bodyDiv w:val="1"/>
      <w:marLeft w:val="0"/>
      <w:marRight w:val="0"/>
      <w:marTop w:val="0"/>
      <w:marBottom w:val="0"/>
      <w:divBdr>
        <w:top w:val="none" w:sz="0" w:space="0" w:color="auto"/>
        <w:left w:val="none" w:sz="0" w:space="0" w:color="auto"/>
        <w:bottom w:val="none" w:sz="0" w:space="0" w:color="auto"/>
        <w:right w:val="none" w:sz="0" w:space="0" w:color="auto"/>
      </w:divBdr>
    </w:div>
    <w:div w:id="1845899874">
      <w:bodyDiv w:val="1"/>
      <w:marLeft w:val="0"/>
      <w:marRight w:val="0"/>
      <w:marTop w:val="0"/>
      <w:marBottom w:val="0"/>
      <w:divBdr>
        <w:top w:val="none" w:sz="0" w:space="0" w:color="auto"/>
        <w:left w:val="none" w:sz="0" w:space="0" w:color="auto"/>
        <w:bottom w:val="none" w:sz="0" w:space="0" w:color="auto"/>
        <w:right w:val="none" w:sz="0" w:space="0" w:color="auto"/>
      </w:divBdr>
    </w:div>
    <w:div w:id="1851411661">
      <w:bodyDiv w:val="1"/>
      <w:marLeft w:val="0"/>
      <w:marRight w:val="0"/>
      <w:marTop w:val="0"/>
      <w:marBottom w:val="0"/>
      <w:divBdr>
        <w:top w:val="none" w:sz="0" w:space="0" w:color="auto"/>
        <w:left w:val="none" w:sz="0" w:space="0" w:color="auto"/>
        <w:bottom w:val="none" w:sz="0" w:space="0" w:color="auto"/>
        <w:right w:val="none" w:sz="0" w:space="0" w:color="auto"/>
      </w:divBdr>
    </w:div>
    <w:div w:id="1943414327">
      <w:bodyDiv w:val="1"/>
      <w:marLeft w:val="0"/>
      <w:marRight w:val="0"/>
      <w:marTop w:val="0"/>
      <w:marBottom w:val="0"/>
      <w:divBdr>
        <w:top w:val="none" w:sz="0" w:space="0" w:color="auto"/>
        <w:left w:val="none" w:sz="0" w:space="0" w:color="auto"/>
        <w:bottom w:val="none" w:sz="0" w:space="0" w:color="auto"/>
        <w:right w:val="none" w:sz="0" w:space="0" w:color="auto"/>
      </w:divBdr>
    </w:div>
    <w:div w:id="1946620863">
      <w:bodyDiv w:val="1"/>
      <w:marLeft w:val="0"/>
      <w:marRight w:val="0"/>
      <w:marTop w:val="0"/>
      <w:marBottom w:val="0"/>
      <w:divBdr>
        <w:top w:val="none" w:sz="0" w:space="0" w:color="auto"/>
        <w:left w:val="none" w:sz="0" w:space="0" w:color="auto"/>
        <w:bottom w:val="none" w:sz="0" w:space="0" w:color="auto"/>
        <w:right w:val="none" w:sz="0" w:space="0" w:color="auto"/>
      </w:divBdr>
    </w:div>
    <w:div w:id="1960256454">
      <w:bodyDiv w:val="1"/>
      <w:marLeft w:val="0"/>
      <w:marRight w:val="0"/>
      <w:marTop w:val="0"/>
      <w:marBottom w:val="0"/>
      <w:divBdr>
        <w:top w:val="none" w:sz="0" w:space="0" w:color="auto"/>
        <w:left w:val="none" w:sz="0" w:space="0" w:color="auto"/>
        <w:bottom w:val="none" w:sz="0" w:space="0" w:color="auto"/>
        <w:right w:val="none" w:sz="0" w:space="0" w:color="auto"/>
      </w:divBdr>
    </w:div>
    <w:div w:id="1966496538">
      <w:bodyDiv w:val="1"/>
      <w:marLeft w:val="0"/>
      <w:marRight w:val="0"/>
      <w:marTop w:val="0"/>
      <w:marBottom w:val="0"/>
      <w:divBdr>
        <w:top w:val="none" w:sz="0" w:space="0" w:color="auto"/>
        <w:left w:val="none" w:sz="0" w:space="0" w:color="auto"/>
        <w:bottom w:val="none" w:sz="0" w:space="0" w:color="auto"/>
        <w:right w:val="none" w:sz="0" w:space="0" w:color="auto"/>
      </w:divBdr>
    </w:div>
    <w:div w:id="2008365077">
      <w:bodyDiv w:val="1"/>
      <w:marLeft w:val="0"/>
      <w:marRight w:val="0"/>
      <w:marTop w:val="0"/>
      <w:marBottom w:val="0"/>
      <w:divBdr>
        <w:top w:val="none" w:sz="0" w:space="0" w:color="auto"/>
        <w:left w:val="none" w:sz="0" w:space="0" w:color="auto"/>
        <w:bottom w:val="none" w:sz="0" w:space="0" w:color="auto"/>
        <w:right w:val="none" w:sz="0" w:space="0" w:color="auto"/>
      </w:divBdr>
    </w:div>
    <w:div w:id="2008514017">
      <w:bodyDiv w:val="1"/>
      <w:marLeft w:val="0"/>
      <w:marRight w:val="0"/>
      <w:marTop w:val="0"/>
      <w:marBottom w:val="0"/>
      <w:divBdr>
        <w:top w:val="none" w:sz="0" w:space="0" w:color="auto"/>
        <w:left w:val="none" w:sz="0" w:space="0" w:color="auto"/>
        <w:bottom w:val="none" w:sz="0" w:space="0" w:color="auto"/>
        <w:right w:val="none" w:sz="0" w:space="0" w:color="auto"/>
      </w:divBdr>
    </w:div>
    <w:div w:id="2031492070">
      <w:bodyDiv w:val="1"/>
      <w:marLeft w:val="0"/>
      <w:marRight w:val="0"/>
      <w:marTop w:val="0"/>
      <w:marBottom w:val="0"/>
      <w:divBdr>
        <w:top w:val="none" w:sz="0" w:space="0" w:color="auto"/>
        <w:left w:val="none" w:sz="0" w:space="0" w:color="auto"/>
        <w:bottom w:val="none" w:sz="0" w:space="0" w:color="auto"/>
        <w:right w:val="none" w:sz="0" w:space="0" w:color="auto"/>
      </w:divBdr>
    </w:div>
    <w:div w:id="2081823354">
      <w:bodyDiv w:val="1"/>
      <w:marLeft w:val="0"/>
      <w:marRight w:val="0"/>
      <w:marTop w:val="0"/>
      <w:marBottom w:val="0"/>
      <w:divBdr>
        <w:top w:val="none" w:sz="0" w:space="0" w:color="auto"/>
        <w:left w:val="none" w:sz="0" w:space="0" w:color="auto"/>
        <w:bottom w:val="none" w:sz="0" w:space="0" w:color="auto"/>
        <w:right w:val="none" w:sz="0" w:space="0" w:color="auto"/>
      </w:divBdr>
    </w:div>
    <w:div w:id="210679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chart" Target="charts/chart6.xml"/><Relationship Id="rId39" Type="http://schemas.openxmlformats.org/officeDocument/2006/relationships/image" Target="media/image13.png"/><Relationship Id="rId21" Type="http://schemas.openxmlformats.org/officeDocument/2006/relationships/chart" Target="charts/chart1.xml"/><Relationship Id="rId34" Type="http://schemas.openxmlformats.org/officeDocument/2006/relationships/image" Target="media/image9.jpe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footer" Target="footer5.xml"/><Relationship Id="rId55" Type="http://schemas.openxmlformats.org/officeDocument/2006/relationships/hyperlink" Target="http://www.steamericas.com" TargetMode="External"/><Relationship Id="rId63" Type="http://schemas.openxmlformats.org/officeDocument/2006/relationships/diagramColors" Target="diagrams/colors1.xml"/><Relationship Id="rId68" Type="http://schemas.openxmlformats.org/officeDocument/2006/relationships/footer" Target="footer11.xml"/><Relationship Id="rId76" Type="http://schemas.openxmlformats.org/officeDocument/2006/relationships/hyperlink" Target="http://carpylglass.com/nuestros-servicios/lavado-ecologico-descripcion-y-precios/" TargetMode="External"/><Relationship Id="rId84"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8.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eluniverso.com" TargetMode="External"/><Relationship Id="rId53" Type="http://schemas.openxmlformats.org/officeDocument/2006/relationships/image" Target="media/image21.jpeg"/><Relationship Id="rId58" Type="http://schemas.openxmlformats.org/officeDocument/2006/relationships/footer" Target="footer7.xml"/><Relationship Id="rId66" Type="http://schemas.openxmlformats.org/officeDocument/2006/relationships/footer" Target="footer9.xml"/><Relationship Id="rId74" Type="http://schemas.openxmlformats.org/officeDocument/2006/relationships/hyperlink" Target="http://www.inec.gov.ec/estadisticas/" TargetMode="External"/><Relationship Id="rId79" Type="http://schemas.openxmlformats.org/officeDocument/2006/relationships/hyperlink" Target="http://kingcarwash.org/" TargetMode="External"/><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hyperlink" Target="http://ezinearticles.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jecorp.com"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hyperlink" Target="http://www.mailxmail.com/curso-marketing-productos/marketing-ciclo-vida-producto-segunda-parte" TargetMode="External"/><Relationship Id="rId43" Type="http://schemas.openxmlformats.org/officeDocument/2006/relationships/hyperlink" Target="http://www.eluniverso.com" TargetMode="External"/><Relationship Id="rId48" Type="http://schemas.openxmlformats.org/officeDocument/2006/relationships/image" Target="media/image20.png"/><Relationship Id="rId56" Type="http://schemas.openxmlformats.org/officeDocument/2006/relationships/image" Target="media/image23.png"/><Relationship Id="rId64" Type="http://schemas.microsoft.com/office/2007/relationships/diagramDrawing" Target="diagrams/drawing1.xml"/><Relationship Id="rId69" Type="http://schemas.openxmlformats.org/officeDocument/2006/relationships/chart" Target="charts/chart11.xml"/><Relationship Id="rId77" Type="http://schemas.openxmlformats.org/officeDocument/2006/relationships/hyperlink" Target="http://www.steamericas.com/" TargetMode="Externa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hyperlink" Target="http://www.ant.gob.ec/index.php/consultas" TargetMode="External"/><Relationship Id="rId80" Type="http://schemas.openxmlformats.org/officeDocument/2006/relationships/hyperlink" Target="http://www.sje.corp.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chart" Target="charts/chart5.xml"/><Relationship Id="rId33" Type="http://schemas.openxmlformats.org/officeDocument/2006/relationships/hyperlink" Target="http://www.mailxmail.com/curso-marketing-productos/marketing-ciclo-vida-producto-segunda-parte" TargetMode="External"/><Relationship Id="rId38" Type="http://schemas.openxmlformats.org/officeDocument/2006/relationships/image" Target="media/image12.jpeg"/><Relationship Id="rId46" Type="http://schemas.openxmlformats.org/officeDocument/2006/relationships/image" Target="media/image18.png"/><Relationship Id="rId59" Type="http://schemas.openxmlformats.org/officeDocument/2006/relationships/footer" Target="footer8.xml"/><Relationship Id="rId67" Type="http://schemas.openxmlformats.org/officeDocument/2006/relationships/footer" Target="footer10.xml"/><Relationship Id="rId20" Type="http://schemas.openxmlformats.org/officeDocument/2006/relationships/image" Target="media/image6.png"/><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diagramQuickStyle" Target="diagrams/quickStyle1.xml"/><Relationship Id="rId70" Type="http://schemas.openxmlformats.org/officeDocument/2006/relationships/chart" Target="charts/chart12.xml"/><Relationship Id="rId75" Type="http://schemas.openxmlformats.org/officeDocument/2006/relationships/hyperlink" Target="http://www.sjecorp.com/system/usProductsDetail/102369" TargetMode="External"/><Relationship Id="rId83" Type="http://schemas.openxmlformats.org/officeDocument/2006/relationships/hyperlink" Target="http://www.7carwash.com/index-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10.emf"/><Relationship Id="rId49" Type="http://schemas.openxmlformats.org/officeDocument/2006/relationships/header" Target="header3.xm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chart" Target="charts/chart10.xml"/><Relationship Id="rId44" Type="http://schemas.openxmlformats.org/officeDocument/2006/relationships/image" Target="media/image17.emf"/><Relationship Id="rId52" Type="http://schemas.openxmlformats.org/officeDocument/2006/relationships/footer" Target="footer6.xml"/><Relationship Id="rId60" Type="http://schemas.openxmlformats.org/officeDocument/2006/relationships/diagramData" Target="diagrams/data1.xml"/><Relationship Id="rId65" Type="http://schemas.openxmlformats.org/officeDocument/2006/relationships/header" Target="header6.xml"/><Relationship Id="rId73" Type="http://schemas.openxmlformats.org/officeDocument/2006/relationships/hyperlink" Target="http://www.cte.gob.ec/" TargetMode="External"/><Relationship Id="rId78" Type="http://schemas.openxmlformats.org/officeDocument/2006/relationships/hyperlink" Target="http://www.autosteam.com.mx/frameset.php?url=/229061_Productos.html" TargetMode="External"/><Relationship Id="rId81" Type="http://schemas.openxmlformats.org/officeDocument/2006/relationships/hyperlink" Target="http://www.answers.com/topic/car-wash"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ordreference.com/definicion/%C3%A1caro"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7.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Xtratech\Desktop\Flujo%20de%20Efectivo%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Xtratech\Desktop\Flujo%20de%20Efectivo%20(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5.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Hoja_de_c_lculo_de_Microsoft_Office_Excel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87" b="1" i="0" u="none" strike="noStrike" baseline="0">
                <a:solidFill>
                  <a:srgbClr val="000000"/>
                </a:solidFill>
                <a:latin typeface="Calibri"/>
                <a:ea typeface="Calibri"/>
                <a:cs typeface="Calibri"/>
              </a:defRPr>
            </a:pPr>
            <a:r>
              <a:rPr lang="es-ES"/>
              <a:t>GRAFICO 1. Frecuencia de</a:t>
            </a:r>
            <a:r>
              <a:rPr lang="es-ES" baseline="0"/>
              <a:t> </a:t>
            </a:r>
            <a:r>
              <a:rPr lang="es-ES"/>
              <a:t>lavado .</a:t>
            </a:r>
          </a:p>
        </c:rich>
      </c:tx>
      <c:spPr>
        <a:noFill/>
        <a:ln w="25328">
          <a:noFill/>
        </a:ln>
      </c:spPr>
    </c:title>
    <c:view3D>
      <c:rotX val="75"/>
      <c:perspective val="30"/>
    </c:view3D>
    <c:plotArea>
      <c:layout>
        <c:manualLayout>
          <c:layoutTarget val="inner"/>
          <c:xMode val="edge"/>
          <c:yMode val="edge"/>
          <c:x val="0"/>
          <c:y val="0.13688791640997036"/>
          <c:w val="1"/>
          <c:h val="0.86119014300547359"/>
        </c:manualLayout>
      </c:layout>
      <c:pie3DChart>
        <c:varyColors val="1"/>
        <c:ser>
          <c:idx val="0"/>
          <c:order val="0"/>
          <c:tx>
            <c:strRef>
              <c:f>Hoja1!$B$1</c:f>
              <c:strCache>
                <c:ptCount val="1"/>
                <c:pt idx="0">
                  <c:v>GRAFICO 1. Frecuencia de lavado vehiculo</c:v>
                </c:pt>
              </c:strCache>
            </c:strRef>
          </c:tx>
          <c:dLbls>
            <c:dLbl>
              <c:idx val="0"/>
              <c:layout>
                <c:manualLayout>
                  <c:x val="-0.20154425261780945"/>
                  <c:y val="-2.4492249744730289E-2"/>
                </c:manualLayout>
              </c:layout>
              <c:dLblPos val="bestFit"/>
              <c:showCatName val="1"/>
              <c:showPercent val="1"/>
            </c:dLbl>
            <c:dLbl>
              <c:idx val="1"/>
              <c:layout>
                <c:manualLayout>
                  <c:x val="0.19175230558520942"/>
                  <c:y val="-0.18407625015759596"/>
                </c:manualLayout>
              </c:layout>
              <c:dLblPos val="bestFit"/>
              <c:showCatName val="1"/>
              <c:showPercent val="1"/>
            </c:dLbl>
            <c:dLbl>
              <c:idx val="2"/>
              <c:layout>
                <c:manualLayout>
                  <c:x val="0.13696914885937164"/>
                  <c:y val="0.18506023395075091"/>
                </c:manualLayout>
              </c:layout>
              <c:tx>
                <c:rich>
                  <a:bodyPr/>
                  <a:lstStyle/>
                  <a:p>
                    <a:pPr>
                      <a:defRPr sz="993" b="0" i="0" u="none" strike="noStrike" baseline="0">
                        <a:solidFill>
                          <a:srgbClr val="000000"/>
                        </a:solidFill>
                        <a:latin typeface="Calibri"/>
                        <a:ea typeface="Calibri"/>
                        <a:cs typeface="Calibri"/>
                      </a:defRPr>
                    </a:pPr>
                    <a:r>
                      <a:rPr lang="es-ES"/>
                      <a:t>Una vez al mes
19%</a:t>
                    </a:r>
                  </a:p>
                </c:rich>
              </c:tx>
              <c:spPr>
                <a:noFill/>
                <a:ln w="25328">
                  <a:noFill/>
                </a:ln>
              </c:spPr>
              <c:dLblPos val="bestFit"/>
            </c:dLbl>
            <c:spPr>
              <a:noFill/>
              <a:ln w="25328">
                <a:noFill/>
              </a:ln>
            </c:spPr>
            <c:txPr>
              <a:bodyPr/>
              <a:lstStyle/>
              <a:p>
                <a:pPr>
                  <a:defRPr sz="992" b="0" i="0" u="none" strike="noStrike" baseline="0">
                    <a:solidFill>
                      <a:srgbClr val="000000"/>
                    </a:solidFill>
                    <a:latin typeface="Calibri"/>
                    <a:ea typeface="Calibri"/>
                    <a:cs typeface="Calibri"/>
                  </a:defRPr>
                </a:pPr>
                <a:endParaRPr lang="es-ES"/>
              </a:p>
            </c:txPr>
            <c:showCatName val="1"/>
            <c:showPercent val="1"/>
          </c:dLbls>
          <c:cat>
            <c:strRef>
              <c:f>Hoja1!$A$2:$A$4</c:f>
              <c:strCache>
                <c:ptCount val="3"/>
                <c:pt idx="0">
                  <c:v>Una vez a la semana</c:v>
                </c:pt>
                <c:pt idx="1">
                  <c:v>Dos o Tres veces al mes</c:v>
                </c:pt>
                <c:pt idx="2">
                  <c:v>Una vez al mes</c:v>
                </c:pt>
              </c:strCache>
            </c:strRef>
          </c:cat>
          <c:val>
            <c:numRef>
              <c:f>Hoja1!$B$2:$B$4</c:f>
              <c:numCache>
                <c:formatCode>0.00%</c:formatCode>
                <c:ptCount val="3"/>
                <c:pt idx="0">
                  <c:v>0.51300000000000001</c:v>
                </c:pt>
                <c:pt idx="1">
                  <c:v>0.30210000000000031</c:v>
                </c:pt>
                <c:pt idx="2">
                  <c:v>0.18480000000000021</c:v>
                </c:pt>
              </c:numCache>
            </c:numRef>
          </c:val>
        </c:ser>
        <c:dLbls>
          <c:showCatName val="1"/>
          <c:showPercent val="1"/>
        </c:dLbls>
      </c:pie3DChart>
      <c:spPr>
        <a:noFill/>
        <a:ln w="25328">
          <a:noFill/>
        </a:ln>
      </c:spPr>
    </c:plotArea>
    <c:plotVisOnly val="1"/>
    <c:dispBlanksAs val="zero"/>
  </c:chart>
  <c:spPr>
    <a:ln w="6350" cap="flat" cmpd="sng" algn="ctr">
      <a:solidFill>
        <a:srgbClr val="000000"/>
      </a:solidFill>
      <a:prstDash val="solid"/>
      <a:miter lim="800000"/>
      <a:headEnd type="none" w="med" len="med"/>
      <a:tailEnd type="none" w="med" len="med"/>
    </a:ln>
  </c:spPr>
  <c:txPr>
    <a:bodyPr/>
    <a:lstStyle/>
    <a:p>
      <a:pPr>
        <a:defRPr sz="992" b="0" i="0" u="none" strike="noStrike" baseline="0">
          <a:solidFill>
            <a:srgbClr val="000000"/>
          </a:solidFill>
          <a:latin typeface="Calibri"/>
          <a:ea typeface="Calibri"/>
          <a:cs typeface="Calibri"/>
        </a:defRPr>
      </a:pPr>
      <a:endParaRPr lang="es-ES"/>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24" b="1" i="0" u="none" strike="noStrike" kern="1200" baseline="0">
                <a:solidFill>
                  <a:sysClr val="windowText" lastClr="000000"/>
                </a:solidFill>
                <a:latin typeface="+mn-lt"/>
                <a:ea typeface="+mn-ea"/>
                <a:cs typeface="+mn-cs"/>
              </a:defRPr>
            </a:pPr>
            <a:r>
              <a:rPr lang="en-US"/>
              <a:t>GRAFICO 11. </a:t>
            </a:r>
            <a:r>
              <a:rPr lang="es-EC" sz="1524"/>
              <a:t>Precios Preferidos</a:t>
            </a:r>
            <a:r>
              <a:rPr lang="en-US"/>
              <a:t>.</a:t>
            </a:r>
          </a:p>
        </c:rich>
      </c:tx>
      <c:layout>
        <c:manualLayout>
          <c:xMode val="edge"/>
          <c:yMode val="edge"/>
          <c:x val="0.15856245337753877"/>
          <c:y val="2.0710141202676075E-2"/>
        </c:manualLayout>
      </c:layout>
      <c:spPr>
        <a:noFill/>
        <a:ln w="25372">
          <a:noFill/>
        </a:ln>
      </c:spPr>
    </c:title>
    <c:plotArea>
      <c:layout>
        <c:manualLayout>
          <c:layoutTarget val="inner"/>
          <c:xMode val="edge"/>
          <c:yMode val="edge"/>
          <c:x val="0.16510908322416201"/>
          <c:y val="0.21871687068702392"/>
          <c:w val="0.75836275465627001"/>
          <c:h val="0.70627048512728552"/>
        </c:manualLayout>
      </c:layout>
      <c:barChart>
        <c:barDir val="col"/>
        <c:grouping val="clustered"/>
        <c:ser>
          <c:idx val="0"/>
          <c:order val="0"/>
          <c:tx>
            <c:strRef>
              <c:f>Hoja1!$B$1</c:f>
              <c:strCache>
                <c:ptCount val="1"/>
                <c:pt idx="0">
                  <c:v>GRAFICO 3. Precios de Competencia</c:v>
                </c:pt>
              </c:strCache>
            </c:strRef>
          </c:tx>
          <c:dLbls>
            <c:dLbl>
              <c:idx val="0"/>
              <c:layout>
                <c:manualLayout>
                  <c:x val="0"/>
                  <c:y val="-3.7409704902232541E-2"/>
                </c:manualLayout>
              </c:layout>
              <c:tx>
                <c:rich>
                  <a:bodyPr/>
                  <a:lstStyle/>
                  <a:p>
                    <a:pPr>
                      <a:defRPr/>
                    </a:pPr>
                    <a:r>
                      <a:rPr lang="en-US"/>
                      <a:t>17%</a:t>
                    </a:r>
                  </a:p>
                </c:rich>
              </c:tx>
              <c:spPr>
                <a:noFill/>
                <a:ln w="25372">
                  <a:noFill/>
                </a:ln>
              </c:spPr>
              <c:dLblPos val="outEnd"/>
            </c:dLbl>
            <c:dLbl>
              <c:idx val="1"/>
              <c:layout>
                <c:manualLayout>
                  <c:x val="0"/>
                  <c:y val="-6.7337468824019295E-2"/>
                </c:manualLayout>
              </c:layout>
              <c:tx>
                <c:rich>
                  <a:bodyPr/>
                  <a:lstStyle/>
                  <a:p>
                    <a:pPr>
                      <a:defRPr/>
                    </a:pPr>
                    <a:r>
                      <a:rPr lang="en-US"/>
                      <a:t>44%</a:t>
                    </a:r>
                  </a:p>
                </c:rich>
              </c:tx>
              <c:spPr>
                <a:noFill/>
                <a:ln w="25372">
                  <a:noFill/>
                </a:ln>
              </c:spPr>
              <c:dLblPos val="outEnd"/>
            </c:dLbl>
            <c:dLbl>
              <c:idx val="2"/>
              <c:layout>
                <c:manualLayout>
                  <c:x val="2.5919472891802941E-3"/>
                  <c:y val="-3.7409704902232601E-3"/>
                </c:manualLayout>
              </c:layout>
              <c:tx>
                <c:rich>
                  <a:bodyPr/>
                  <a:lstStyle/>
                  <a:p>
                    <a:pPr>
                      <a:defRPr sz="847" baseline="0"/>
                    </a:pPr>
                    <a:r>
                      <a:rPr lang="en-US"/>
                      <a:t>
32%</a:t>
                    </a:r>
                  </a:p>
                </c:rich>
              </c:tx>
              <c:spPr>
                <a:noFill/>
                <a:ln w="25372">
                  <a:noFill/>
                </a:ln>
              </c:spPr>
              <c:dLblPos val="outEnd"/>
            </c:dLbl>
            <c:dLbl>
              <c:idx val="3"/>
              <c:layout>
                <c:manualLayout>
                  <c:x val="2.5919472891802941E-3"/>
                  <c:y val="-7.8560380294688328E-2"/>
                </c:manualLayout>
              </c:layout>
              <c:tx>
                <c:rich>
                  <a:bodyPr/>
                  <a:lstStyle/>
                  <a:p>
                    <a:pPr>
                      <a:defRPr/>
                    </a:pPr>
                    <a:r>
                      <a:rPr lang="en-US"/>
                      <a:t>7%</a:t>
                    </a:r>
                  </a:p>
                </c:rich>
              </c:tx>
              <c:spPr>
                <a:noFill/>
                <a:ln w="25372">
                  <a:noFill/>
                </a:ln>
              </c:spPr>
              <c:dLblPos val="outEnd"/>
            </c:dLbl>
            <c:spPr>
              <a:noFill/>
              <a:ln w="25372">
                <a:noFill/>
              </a:ln>
            </c:spPr>
            <c:showVal val="1"/>
            <c:showCatName val="1"/>
          </c:dLbls>
          <c:cat>
            <c:strRef>
              <c:f>Hoja1!$A$2:$A$5</c:f>
              <c:strCache>
                <c:ptCount val="4"/>
                <c:pt idx="0">
                  <c:v>Entre $2-$5</c:v>
                </c:pt>
                <c:pt idx="1">
                  <c:v>Entre $6-$9</c:v>
                </c:pt>
                <c:pt idx="2">
                  <c:v>Entre $10-$13</c:v>
                </c:pt>
                <c:pt idx="3">
                  <c:v>Entre $14-$17</c:v>
                </c:pt>
              </c:strCache>
            </c:strRef>
          </c:cat>
          <c:val>
            <c:numRef>
              <c:f>Hoja1!$B$2:$B$5</c:f>
              <c:numCache>
                <c:formatCode>0.00%</c:formatCode>
                <c:ptCount val="4"/>
                <c:pt idx="0">
                  <c:v>0.17</c:v>
                </c:pt>
                <c:pt idx="1">
                  <c:v>0.44</c:v>
                </c:pt>
                <c:pt idx="2">
                  <c:v>0.32000000000000062</c:v>
                </c:pt>
                <c:pt idx="3">
                  <c:v>7.0000000000000021E-2</c:v>
                </c:pt>
              </c:numCache>
            </c:numRef>
          </c:val>
        </c:ser>
        <c:gapWidth val="100"/>
        <c:axId val="60585856"/>
        <c:axId val="60587392"/>
      </c:barChart>
      <c:catAx>
        <c:axId val="60585856"/>
        <c:scaling>
          <c:orientation val="minMax"/>
        </c:scaling>
        <c:axPos val="b"/>
        <c:numFmt formatCode="General" sourceLinked="1"/>
        <c:tickLblPos val="nextTo"/>
        <c:crossAx val="60587392"/>
        <c:crosses val="autoZero"/>
        <c:auto val="1"/>
        <c:lblAlgn val="ctr"/>
        <c:lblOffset val="100"/>
      </c:catAx>
      <c:valAx>
        <c:axId val="60587392"/>
        <c:scaling>
          <c:orientation val="minMax"/>
        </c:scaling>
        <c:axPos val="l"/>
        <c:majorGridlines/>
        <c:numFmt formatCode="0.00%" sourceLinked="1"/>
        <c:tickLblPos val="nextTo"/>
        <c:crossAx val="60585856"/>
        <c:crosses val="autoZero"/>
        <c:crossBetween val="between"/>
      </c:valAx>
    </c:plotArea>
    <c:plotVisOnly val="1"/>
    <c:dispBlanksAs val="zero"/>
  </c:chart>
  <c:spPr>
    <a:ln w="6350" cap="flat" cmpd="sng" algn="ctr">
      <a:solidFill>
        <a:srgbClr val="000000"/>
      </a:solidFill>
      <a:prstDash val="solid"/>
      <a:miter lim="800000"/>
      <a:headEnd type="none" w="med" len="med"/>
      <a:tailEnd type="none" w="med" len="med"/>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Precio vs. VAN</a:t>
            </a:r>
          </a:p>
        </c:rich>
      </c:tx>
    </c:title>
    <c:plotArea>
      <c:layout/>
      <c:lineChart>
        <c:grouping val="standard"/>
        <c:ser>
          <c:idx val="1"/>
          <c:order val="0"/>
          <c:tx>
            <c:strRef>
              <c:f>'[1]ANALISIS DE SENSIBILIDAD'!$C$21</c:f>
              <c:strCache>
                <c:ptCount val="1"/>
                <c:pt idx="0">
                  <c:v>VAN</c:v>
                </c:pt>
              </c:strCache>
            </c:strRef>
          </c:tx>
          <c:cat>
            <c:numRef>
              <c:f>'[1]ANALISIS DE SENSIBILIDAD'!$D$20:$I$20</c:f>
              <c:numCache>
                <c:formatCode>General</c:formatCode>
                <c:ptCount val="6"/>
                <c:pt idx="0">
                  <c:v>6</c:v>
                </c:pt>
                <c:pt idx="1">
                  <c:v>7</c:v>
                </c:pt>
                <c:pt idx="2">
                  <c:v>8</c:v>
                </c:pt>
                <c:pt idx="3">
                  <c:v>9</c:v>
                </c:pt>
                <c:pt idx="4">
                  <c:v>10</c:v>
                </c:pt>
                <c:pt idx="5">
                  <c:v>11</c:v>
                </c:pt>
              </c:numCache>
            </c:numRef>
          </c:cat>
          <c:val>
            <c:numRef>
              <c:f>'[1]ANALISIS DE SENSIBILIDAD'!$D$21:$I$21</c:f>
              <c:numCache>
                <c:formatCode>General</c:formatCode>
                <c:ptCount val="6"/>
                <c:pt idx="0">
                  <c:v>-38080.113974591186</c:v>
                </c:pt>
                <c:pt idx="1">
                  <c:v>-8334.9334724743967</c:v>
                </c:pt>
                <c:pt idx="2">
                  <c:v>21410.247029642371</c:v>
                </c:pt>
                <c:pt idx="3">
                  <c:v>51155.427531759182</c:v>
                </c:pt>
                <c:pt idx="4">
                  <c:v>80900.608033875862</c:v>
                </c:pt>
                <c:pt idx="5">
                  <c:v>110645.78853599259</c:v>
                </c:pt>
              </c:numCache>
            </c:numRef>
          </c:val>
        </c:ser>
        <c:marker val="1"/>
        <c:axId val="71778304"/>
        <c:axId val="71779840"/>
      </c:lineChart>
      <c:catAx>
        <c:axId val="71778304"/>
        <c:scaling>
          <c:orientation val="minMax"/>
        </c:scaling>
        <c:axPos val="b"/>
        <c:numFmt formatCode="General" sourceLinked="1"/>
        <c:tickLblPos val="nextTo"/>
        <c:crossAx val="71779840"/>
        <c:crosses val="autoZero"/>
        <c:auto val="1"/>
        <c:lblAlgn val="ctr"/>
        <c:lblOffset val="100"/>
      </c:catAx>
      <c:valAx>
        <c:axId val="71779840"/>
        <c:scaling>
          <c:orientation val="minMax"/>
        </c:scaling>
        <c:axPos val="l"/>
        <c:majorGridlines/>
        <c:numFmt formatCode="General" sourceLinked="1"/>
        <c:tickLblPos val="nextTo"/>
        <c:crossAx val="71778304"/>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a:t>
            </a:r>
            <a:r>
              <a:rPr lang="en-US" baseline="0"/>
              <a:t> Costo de venta vs. </a:t>
            </a:r>
            <a:r>
              <a:rPr lang="en-US"/>
              <a:t>VAN</a:t>
            </a:r>
          </a:p>
        </c:rich>
      </c:tx>
    </c:title>
    <c:plotArea>
      <c:layout/>
      <c:lineChart>
        <c:grouping val="standard"/>
        <c:ser>
          <c:idx val="0"/>
          <c:order val="0"/>
          <c:tx>
            <c:strRef>
              <c:f>'[1]ANALISIS DE SENSIBILIDAD'!$C$91</c:f>
              <c:strCache>
                <c:ptCount val="1"/>
                <c:pt idx="0">
                  <c:v>VAN</c:v>
                </c:pt>
              </c:strCache>
            </c:strRef>
          </c:tx>
          <c:cat>
            <c:numRef>
              <c:f>'[1]ANALISIS DE SENSIBILIDAD'!$D$90:$I$90</c:f>
              <c:numCache>
                <c:formatCode>General</c:formatCode>
                <c:ptCount val="6"/>
                <c:pt idx="0">
                  <c:v>5.0000000000000024E-2</c:v>
                </c:pt>
                <c:pt idx="1">
                  <c:v>0.1</c:v>
                </c:pt>
                <c:pt idx="2">
                  <c:v>0.15000000000000024</c:v>
                </c:pt>
                <c:pt idx="3">
                  <c:v>0.2</c:v>
                </c:pt>
                <c:pt idx="4">
                  <c:v>0.25</c:v>
                </c:pt>
                <c:pt idx="5">
                  <c:v>0.30000000000000032</c:v>
                </c:pt>
              </c:numCache>
            </c:numRef>
          </c:cat>
          <c:val>
            <c:numRef>
              <c:f>'[1]ANALISIS DE SENSIBILIDAD'!$D$91:$I$91</c:f>
              <c:numCache>
                <c:formatCode>General</c:formatCode>
                <c:ptCount val="6"/>
                <c:pt idx="0">
                  <c:v>34369.848212107318</c:v>
                </c:pt>
                <c:pt idx="1">
                  <c:v>21410.247029642371</c:v>
                </c:pt>
                <c:pt idx="2">
                  <c:v>8450.6458471775168</c:v>
                </c:pt>
                <c:pt idx="3">
                  <c:v>-4508.9553352873609</c:v>
                </c:pt>
                <c:pt idx="4">
                  <c:v>-17468.556517752233</c:v>
                </c:pt>
                <c:pt idx="5">
                  <c:v>-30428.157700217111</c:v>
                </c:pt>
              </c:numCache>
            </c:numRef>
          </c:val>
        </c:ser>
        <c:marker val="1"/>
        <c:axId val="71791744"/>
        <c:axId val="71793280"/>
      </c:lineChart>
      <c:catAx>
        <c:axId val="71791744"/>
        <c:scaling>
          <c:orientation val="minMax"/>
        </c:scaling>
        <c:axPos val="b"/>
        <c:numFmt formatCode="General" sourceLinked="1"/>
        <c:tickLblPos val="nextTo"/>
        <c:crossAx val="71793280"/>
        <c:crosses val="autoZero"/>
        <c:auto val="1"/>
        <c:lblAlgn val="ctr"/>
        <c:lblOffset val="100"/>
      </c:catAx>
      <c:valAx>
        <c:axId val="71793280"/>
        <c:scaling>
          <c:orientation val="minMax"/>
        </c:scaling>
        <c:axPos val="l"/>
        <c:majorGridlines/>
        <c:numFmt formatCode="General" sourceLinked="1"/>
        <c:tickLblPos val="nextTo"/>
        <c:crossAx val="7179174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GRAFICO 2.- Lugar.</a:t>
            </a:r>
          </a:p>
        </c:rich>
      </c:tx>
      <c:spPr>
        <a:noFill/>
        <a:ln w="25409">
          <a:noFill/>
        </a:ln>
      </c:spPr>
    </c:title>
    <c:plotArea>
      <c:layout>
        <c:manualLayout>
          <c:layoutTarget val="inner"/>
          <c:xMode val="edge"/>
          <c:yMode val="edge"/>
          <c:x val="0.19206856221046872"/>
          <c:y val="0.14997039236884271"/>
          <c:w val="0.55312268433894152"/>
          <c:h val="0.83249660060531161"/>
        </c:manualLayout>
      </c:layout>
      <c:pieChart>
        <c:varyColors val="1"/>
        <c:ser>
          <c:idx val="0"/>
          <c:order val="0"/>
          <c:tx>
            <c:strRef>
              <c:f>Hoja1!$B$1</c:f>
              <c:strCache>
                <c:ptCount val="1"/>
                <c:pt idx="0">
                  <c:v>GRAFICO 2.- Lugar</c:v>
                </c:pt>
              </c:strCache>
            </c:strRef>
          </c:tx>
          <c:dLbls>
            <c:dLbl>
              <c:idx val="0"/>
              <c:layout>
                <c:manualLayout>
                  <c:x val="-0.22307136639699104"/>
                  <c:y val="0.1396361035067315"/>
                </c:manualLayout>
              </c:layout>
              <c:dLblPos val="bestFit"/>
              <c:showCatName val="1"/>
              <c:showPercent val="1"/>
            </c:dLbl>
            <c:dLbl>
              <c:idx val="1"/>
              <c:layout>
                <c:manualLayout>
                  <c:x val="-0.10956063458702429"/>
                  <c:y val="-0.11761583098751513"/>
                </c:manualLayout>
              </c:layout>
              <c:tx>
                <c:rich>
                  <a:bodyPr/>
                  <a:lstStyle/>
                  <a:p>
                    <a:r>
                      <a:rPr lang="en-US" sz="800" baseline="0"/>
                      <a:t>C</a:t>
                    </a:r>
                    <a:r>
                      <a:rPr lang="en-US"/>
                      <a:t>ontrata a</a:t>
                    </a:r>
                  </a:p>
                  <a:p>
                    <a:r>
                      <a:rPr lang="en-US"/>
                      <a:t> domicilio
7%</a:t>
                    </a:r>
                  </a:p>
                </c:rich>
              </c:tx>
              <c:dLblPos val="bestFit"/>
            </c:dLbl>
            <c:dLbl>
              <c:idx val="2"/>
              <c:layout>
                <c:manualLayout>
                  <c:x val="0.25248221722309688"/>
                  <c:y val="-0.11993219271923219"/>
                </c:manualLayout>
              </c:layout>
              <c:dLblPos val="bestFit"/>
              <c:showCatName val="1"/>
              <c:showPercent val="1"/>
            </c:dLbl>
            <c:spPr>
              <a:noFill/>
              <a:ln w="25409">
                <a:noFill/>
              </a:ln>
            </c:spPr>
            <c:txPr>
              <a:bodyPr/>
              <a:lstStyle/>
              <a:p>
                <a:pPr>
                  <a:defRPr sz="800" baseline="0"/>
                </a:pPr>
                <a:endParaRPr lang="es-ES"/>
              </a:p>
            </c:txPr>
            <c:showCatName val="1"/>
            <c:showPercent val="1"/>
            <c:showLeaderLines val="1"/>
          </c:dLbls>
          <c:cat>
            <c:strRef>
              <c:f>Hoja1!$A$2:$A$4</c:f>
              <c:strCache>
                <c:ptCount val="3"/>
                <c:pt idx="0">
                  <c:v>Lo hace Ud. Mismo</c:v>
                </c:pt>
                <c:pt idx="1">
                  <c:v>Contrata a domicilio</c:v>
                </c:pt>
                <c:pt idx="2">
                  <c:v>Establecimiento de lavado</c:v>
                </c:pt>
              </c:strCache>
            </c:strRef>
          </c:cat>
          <c:val>
            <c:numRef>
              <c:f>Hoja1!$B$2:$B$4</c:f>
              <c:numCache>
                <c:formatCode>0.00%</c:formatCode>
                <c:ptCount val="3"/>
                <c:pt idx="0">
                  <c:v>0.34900000000000031</c:v>
                </c:pt>
                <c:pt idx="1">
                  <c:v>7.0300000000000112E-2</c:v>
                </c:pt>
                <c:pt idx="2">
                  <c:v>0.58069999999999999</c:v>
                </c:pt>
              </c:numCache>
            </c:numRef>
          </c:val>
        </c:ser>
        <c:dLbls>
          <c:showCatName val="1"/>
          <c:showPercent val="1"/>
        </c:dLbls>
        <c:firstSliceAng val="0"/>
      </c:pieChart>
      <c:spPr>
        <a:noFill/>
        <a:ln w="25409">
          <a:noFill/>
        </a:ln>
      </c:spPr>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800" b="1" i="0" baseline="0"/>
              <a:t>GRAFICO 3. Precios de Competencia.</a:t>
            </a:r>
            <a:endParaRPr lang="es-ES"/>
          </a:p>
        </c:rich>
      </c:tx>
    </c:title>
    <c:plotArea>
      <c:layout/>
      <c:barChart>
        <c:barDir val="col"/>
        <c:grouping val="clustered"/>
        <c:ser>
          <c:idx val="0"/>
          <c:order val="0"/>
          <c:dLbls>
            <c:showVal val="1"/>
          </c:dLbls>
          <c:cat>
            <c:strRef>
              <c:f>Hoja1!$A$3:$A$6</c:f>
              <c:strCache>
                <c:ptCount val="4"/>
                <c:pt idx="0">
                  <c:v>Entre $2-$5</c:v>
                </c:pt>
                <c:pt idx="1">
                  <c:v>Entre $6-$9</c:v>
                </c:pt>
                <c:pt idx="2">
                  <c:v>Entre $10-$13</c:v>
                </c:pt>
                <c:pt idx="3">
                  <c:v>Entre $14-$17</c:v>
                </c:pt>
              </c:strCache>
            </c:strRef>
          </c:cat>
          <c:val>
            <c:numRef>
              <c:f>Hoja1!$B$3:$B$6</c:f>
              <c:numCache>
                <c:formatCode>0.00%</c:formatCode>
                <c:ptCount val="4"/>
                <c:pt idx="0">
                  <c:v>0.64400000000000368</c:v>
                </c:pt>
                <c:pt idx="1">
                  <c:v>0.21600000000000041</c:v>
                </c:pt>
                <c:pt idx="2">
                  <c:v>0.10400000000000002</c:v>
                </c:pt>
                <c:pt idx="3">
                  <c:v>3.5999999999999997E-2</c:v>
                </c:pt>
              </c:numCache>
            </c:numRef>
          </c:val>
        </c:ser>
        <c:axId val="103120896"/>
        <c:axId val="106299776"/>
      </c:barChart>
      <c:catAx>
        <c:axId val="103120896"/>
        <c:scaling>
          <c:orientation val="minMax"/>
        </c:scaling>
        <c:axPos val="b"/>
        <c:majorTickMark val="none"/>
        <c:tickLblPos val="nextTo"/>
        <c:crossAx val="106299776"/>
        <c:crosses val="autoZero"/>
        <c:auto val="1"/>
        <c:lblAlgn val="ctr"/>
        <c:lblOffset val="100"/>
      </c:catAx>
      <c:valAx>
        <c:axId val="106299776"/>
        <c:scaling>
          <c:orientation val="minMax"/>
        </c:scaling>
        <c:axPos val="l"/>
        <c:majorGridlines/>
        <c:numFmt formatCode="0.00%" sourceLinked="1"/>
        <c:majorTickMark val="none"/>
        <c:tickLblPos val="nextTo"/>
        <c:crossAx val="10312089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800" b="1" i="0" baseline="0"/>
              <a:t>GRAFICO 4. Medios de Difusión.</a:t>
            </a:r>
          </a:p>
        </c:rich>
      </c:tx>
    </c:title>
    <c:plotArea>
      <c:layout/>
      <c:barChart>
        <c:barDir val="col"/>
        <c:grouping val="clustered"/>
        <c:ser>
          <c:idx val="0"/>
          <c:order val="0"/>
          <c:dLbls>
            <c:showVal val="1"/>
          </c:dLbls>
          <c:cat>
            <c:strRef>
              <c:f>Hoja1!$A$2:$A$7</c:f>
              <c:strCache>
                <c:ptCount val="6"/>
                <c:pt idx="0">
                  <c:v>Televisión</c:v>
                </c:pt>
                <c:pt idx="1">
                  <c:v>Radio</c:v>
                </c:pt>
                <c:pt idx="2">
                  <c:v>Prensa Escrita</c:v>
                </c:pt>
                <c:pt idx="3">
                  <c:v>Referencias</c:v>
                </c:pt>
                <c:pt idx="4">
                  <c:v>Volantes</c:v>
                </c:pt>
                <c:pt idx="5">
                  <c:v>Otros</c:v>
                </c:pt>
              </c:strCache>
            </c:strRef>
          </c:cat>
          <c:val>
            <c:numRef>
              <c:f>Hoja1!$B$2:$B$7</c:f>
              <c:numCache>
                <c:formatCode>0.00%</c:formatCode>
                <c:ptCount val="6"/>
                <c:pt idx="0">
                  <c:v>0.14400000000000004</c:v>
                </c:pt>
                <c:pt idx="1">
                  <c:v>3.5999999999999997E-2</c:v>
                </c:pt>
                <c:pt idx="2">
                  <c:v>2.0000000000000011E-2</c:v>
                </c:pt>
                <c:pt idx="3">
                  <c:v>0.60400000000000065</c:v>
                </c:pt>
                <c:pt idx="4">
                  <c:v>0.16</c:v>
                </c:pt>
                <c:pt idx="5">
                  <c:v>3.5999999999999997E-2</c:v>
                </c:pt>
              </c:numCache>
            </c:numRef>
          </c:val>
        </c:ser>
        <c:axId val="110337408"/>
        <c:axId val="111654016"/>
      </c:barChart>
      <c:catAx>
        <c:axId val="110337408"/>
        <c:scaling>
          <c:orientation val="minMax"/>
        </c:scaling>
        <c:axPos val="b"/>
        <c:majorTickMark val="none"/>
        <c:tickLblPos val="nextTo"/>
        <c:crossAx val="111654016"/>
        <c:crosses val="autoZero"/>
        <c:auto val="1"/>
        <c:lblAlgn val="ctr"/>
        <c:lblOffset val="100"/>
      </c:catAx>
      <c:valAx>
        <c:axId val="111654016"/>
        <c:scaling>
          <c:orientation val="minMax"/>
        </c:scaling>
        <c:axPos val="l"/>
        <c:majorGridlines/>
        <c:numFmt formatCode="0.00%" sourceLinked="1"/>
        <c:majorTickMark val="none"/>
        <c:tickLblPos val="nextTo"/>
        <c:crossAx val="11033740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800" b="1" i="0" baseline="0"/>
              <a:t>GRAFICO 5. Factores de Decisión.</a:t>
            </a:r>
            <a:endParaRPr lang="es-ES"/>
          </a:p>
        </c:rich>
      </c:tx>
    </c:title>
    <c:plotArea>
      <c:layout/>
      <c:barChart>
        <c:barDir val="col"/>
        <c:grouping val="clustered"/>
        <c:ser>
          <c:idx val="0"/>
          <c:order val="0"/>
          <c:dLbls>
            <c:dLbl>
              <c:idx val="1"/>
              <c:layout>
                <c:manualLayout>
                  <c:x val="0"/>
                  <c:y val="1.671891327063741E-2"/>
                </c:manualLayout>
              </c:layout>
              <c:showVal val="1"/>
            </c:dLbl>
            <c:dLbl>
              <c:idx val="3"/>
              <c:layout>
                <c:manualLayout>
                  <c:x val="-9.019986001254309E-17"/>
                  <c:y val="1.6718913270637487E-2"/>
                </c:manualLayout>
              </c:layout>
              <c:showVal val="1"/>
            </c:dLbl>
            <c:showVal val="1"/>
          </c:dLbls>
          <c:cat>
            <c:strRef>
              <c:f>Hoja1!$A$2:$A$6</c:f>
              <c:strCache>
                <c:ptCount val="5"/>
                <c:pt idx="0">
                  <c:v>Calidad en el lavado</c:v>
                </c:pt>
                <c:pt idx="1">
                  <c:v>Ahorro de agua</c:v>
                </c:pt>
                <c:pt idx="2">
                  <c:v>Servicio y atención</c:v>
                </c:pt>
                <c:pt idx="3">
                  <c:v>Rapidez del Servicio</c:v>
                </c:pt>
                <c:pt idx="4">
                  <c:v>Precio</c:v>
                </c:pt>
              </c:strCache>
            </c:strRef>
          </c:cat>
          <c:val>
            <c:numRef>
              <c:f>Hoja1!$B$2:$B$6</c:f>
              <c:numCache>
                <c:formatCode>0.00%</c:formatCode>
                <c:ptCount val="5"/>
                <c:pt idx="0">
                  <c:v>0.44400000000000001</c:v>
                </c:pt>
                <c:pt idx="1">
                  <c:v>7.1999999999999995E-2</c:v>
                </c:pt>
                <c:pt idx="2">
                  <c:v>0.13200000000000001</c:v>
                </c:pt>
                <c:pt idx="3">
                  <c:v>0.16</c:v>
                </c:pt>
                <c:pt idx="4">
                  <c:v>0.192</c:v>
                </c:pt>
              </c:numCache>
            </c:numRef>
          </c:val>
        </c:ser>
        <c:axId val="115172480"/>
        <c:axId val="116996352"/>
      </c:barChart>
      <c:catAx>
        <c:axId val="115172480"/>
        <c:scaling>
          <c:orientation val="minMax"/>
        </c:scaling>
        <c:axPos val="b"/>
        <c:majorTickMark val="none"/>
        <c:tickLblPos val="nextTo"/>
        <c:crossAx val="116996352"/>
        <c:crosses val="autoZero"/>
        <c:auto val="1"/>
        <c:lblAlgn val="ctr"/>
        <c:lblOffset val="100"/>
      </c:catAx>
      <c:valAx>
        <c:axId val="116996352"/>
        <c:scaling>
          <c:orientation val="minMax"/>
        </c:scaling>
        <c:axPos val="l"/>
        <c:majorGridlines/>
        <c:numFmt formatCode="0.00%" sourceLinked="1"/>
        <c:majorTickMark val="none"/>
        <c:tickLblPos val="nextTo"/>
        <c:crossAx val="11517248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GRAFICO 6. </a:t>
            </a:r>
            <a:r>
              <a:rPr lang="es-ES"/>
              <a:t>Tipo de Servicio</a:t>
            </a:r>
            <a:r>
              <a:rPr lang="es-EC" sz="1789" b="1" i="0" u="none" strike="noStrike" baseline="0"/>
              <a:t>.</a:t>
            </a:r>
            <a:endParaRPr lang="en-US"/>
          </a:p>
        </c:rich>
      </c:tx>
      <c:spPr>
        <a:noFill/>
        <a:ln w="25353">
          <a:noFill/>
        </a:ln>
      </c:spPr>
    </c:title>
    <c:view3D>
      <c:rotX val="75"/>
      <c:perspective val="30"/>
    </c:view3D>
    <c:plotArea>
      <c:layout>
        <c:manualLayout>
          <c:layoutTarget val="inner"/>
          <c:xMode val="edge"/>
          <c:yMode val="edge"/>
          <c:x val="0"/>
          <c:y val="0.21453523154692988"/>
          <c:w val="1"/>
          <c:h val="0.76527295387324468"/>
        </c:manualLayout>
      </c:layout>
      <c:pie3DChart>
        <c:varyColors val="1"/>
        <c:ser>
          <c:idx val="0"/>
          <c:order val="0"/>
          <c:tx>
            <c:strRef>
              <c:f>Hoja1!$B$1</c:f>
              <c:strCache>
                <c:ptCount val="1"/>
                <c:pt idx="0">
                  <c:v>GRAFICO 6. Tipo de Servicio</c:v>
                </c:pt>
              </c:strCache>
            </c:strRef>
          </c:tx>
          <c:dLbls>
            <c:dLbl>
              <c:idx val="0"/>
              <c:layout>
                <c:manualLayout>
                  <c:x val="-0.18016176608349221"/>
                  <c:y val="-0.21422770609875397"/>
                </c:manualLayout>
              </c:layout>
              <c:dLblPos val="bestFit"/>
              <c:showCatName val="1"/>
              <c:showPercent val="1"/>
            </c:dLbl>
            <c:dLbl>
              <c:idx val="1"/>
              <c:layout>
                <c:manualLayout>
                  <c:x val="0.10405290756279197"/>
                  <c:y val="0.13240826300848846"/>
                </c:manualLayout>
              </c:layout>
              <c:dLblPos val="bestFit"/>
              <c:showCatName val="1"/>
              <c:showPercent val="1"/>
            </c:dLbl>
            <c:dLbl>
              <c:idx val="2"/>
              <c:layout>
                <c:manualLayout>
                  <c:x val="2.530699778827341E-2"/>
                  <c:y val="0.13515861273031637"/>
                </c:manualLayout>
              </c:layout>
              <c:tx>
                <c:rich>
                  <a:bodyPr/>
                  <a:lstStyle/>
                  <a:p>
                    <a:r>
                      <a:rPr lang="en-US" sz="796" baseline="0"/>
                      <a:t>Pulido</a:t>
                    </a:r>
                    <a:r>
                      <a:rPr lang="en-US"/>
                      <a:t>
5%</a:t>
                    </a:r>
                  </a:p>
                  <a:p>
                    <a:endParaRPr lang="en-US"/>
                  </a:p>
                </c:rich>
              </c:tx>
              <c:dLblPos val="bestFit"/>
            </c:dLbl>
            <c:spPr>
              <a:noFill/>
              <a:ln w="25353">
                <a:noFill/>
              </a:ln>
            </c:spPr>
            <c:txPr>
              <a:bodyPr/>
              <a:lstStyle/>
              <a:p>
                <a:pPr>
                  <a:defRPr sz="796" baseline="0"/>
                </a:pPr>
                <a:endParaRPr lang="es-ES"/>
              </a:p>
            </c:txPr>
            <c:showCatName val="1"/>
            <c:showPercent val="1"/>
          </c:dLbls>
          <c:cat>
            <c:strRef>
              <c:f>Hoja1!$A$2:$A$4</c:f>
              <c:strCache>
                <c:ptCount val="3"/>
                <c:pt idx="0">
                  <c:v>Mant. Exterior e Interior</c:v>
                </c:pt>
                <c:pt idx="1">
                  <c:v>Encerado</c:v>
                </c:pt>
                <c:pt idx="2">
                  <c:v>Pulido</c:v>
                </c:pt>
              </c:strCache>
            </c:strRef>
          </c:cat>
          <c:val>
            <c:numRef>
              <c:f>Hoja1!$B$2:$B$4</c:f>
              <c:numCache>
                <c:formatCode>0.00%</c:formatCode>
                <c:ptCount val="3"/>
                <c:pt idx="0">
                  <c:v>0.80210000000000004</c:v>
                </c:pt>
                <c:pt idx="1">
                  <c:v>0.15100000000000027</c:v>
                </c:pt>
                <c:pt idx="2">
                  <c:v>4.6899999999999997E-2</c:v>
                </c:pt>
              </c:numCache>
            </c:numRef>
          </c:val>
        </c:ser>
        <c:dLbls>
          <c:showCatName val="1"/>
          <c:showPercent val="1"/>
        </c:dLbls>
      </c:pie3DChart>
      <c:spPr>
        <a:noFill/>
        <a:ln w="25353">
          <a:noFill/>
        </a:ln>
      </c:spPr>
    </c:plotArea>
    <c:plotVisOnly val="1"/>
    <c:dispBlanksAs val="zero"/>
  </c:chart>
  <c:spPr>
    <a:ln w="6350" cap="flat" cmpd="sng" algn="ctr">
      <a:solidFill>
        <a:srgbClr val="000000"/>
      </a:solidFill>
      <a:prstDash val="solid"/>
      <a:miter lim="800000"/>
      <a:headEnd type="none" w="med" len="med"/>
      <a:tailEnd type="none" w="med" len="med"/>
    </a:ln>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GRAFICO 7. Nivel</a:t>
            </a:r>
            <a:r>
              <a:rPr lang="en-US" baseline="0"/>
              <a:t> de Importancia</a:t>
            </a:r>
            <a:r>
              <a:rPr lang="es-EC" sz="1767" b="1" i="0" u="none" strike="noStrike" baseline="0"/>
              <a:t>.</a:t>
            </a:r>
            <a:endParaRPr lang="en-US"/>
          </a:p>
        </c:rich>
      </c:tx>
      <c:spPr>
        <a:noFill/>
        <a:ln w="24918">
          <a:noFill/>
        </a:ln>
      </c:spPr>
    </c:title>
    <c:plotArea>
      <c:layout/>
      <c:barChart>
        <c:barDir val="col"/>
        <c:grouping val="clustered"/>
        <c:ser>
          <c:idx val="0"/>
          <c:order val="0"/>
          <c:tx>
            <c:strRef>
              <c:f>Hoja1!$B$1</c:f>
              <c:strCache>
                <c:ptCount val="1"/>
                <c:pt idx="0">
                  <c:v>GRAFICO 7. Nivel de Importancia</c:v>
                </c:pt>
              </c:strCache>
            </c:strRef>
          </c:tx>
          <c:dLbls>
            <c:dLbl>
              <c:idx val="0"/>
              <c:tx>
                <c:rich>
                  <a:bodyPr/>
                  <a:lstStyle/>
                  <a:p>
                    <a:pPr>
                      <a:defRPr/>
                    </a:pPr>
                    <a:r>
                      <a:rPr lang="en-US"/>
                      <a:t>7.03%</a:t>
                    </a:r>
                  </a:p>
                </c:rich>
              </c:tx>
              <c:spPr>
                <a:noFill/>
                <a:ln w="24918">
                  <a:noFill/>
                </a:ln>
              </c:spPr>
            </c:dLbl>
            <c:dLbl>
              <c:idx val="1"/>
              <c:tx>
                <c:rich>
                  <a:bodyPr/>
                  <a:lstStyle/>
                  <a:p>
                    <a:pPr>
                      <a:defRPr/>
                    </a:pPr>
                    <a:r>
                      <a:rPr lang="en-US"/>
                      <a:t>16.41%</a:t>
                    </a:r>
                  </a:p>
                </c:rich>
              </c:tx>
              <c:spPr>
                <a:noFill/>
                <a:ln w="24918">
                  <a:noFill/>
                </a:ln>
              </c:spPr>
            </c:dLbl>
            <c:dLbl>
              <c:idx val="2"/>
              <c:tx>
                <c:rich>
                  <a:bodyPr/>
                  <a:lstStyle/>
                  <a:p>
                    <a:pPr>
                      <a:defRPr sz="981" baseline="0"/>
                    </a:pPr>
                    <a:r>
                      <a:rPr lang="en-US"/>
                      <a:t>
37.24%</a:t>
                    </a:r>
                  </a:p>
                </c:rich>
              </c:tx>
              <c:spPr>
                <a:noFill/>
                <a:ln w="24918">
                  <a:noFill/>
                </a:ln>
              </c:spPr>
            </c:dLbl>
            <c:dLbl>
              <c:idx val="3"/>
              <c:layout>
                <c:manualLayout>
                  <c:x val="0"/>
                  <c:y val="-1.4963881960892945E-2"/>
                </c:manualLayout>
              </c:layout>
              <c:tx>
                <c:rich>
                  <a:bodyPr/>
                  <a:lstStyle/>
                  <a:p>
                    <a:pPr>
                      <a:defRPr/>
                    </a:pPr>
                    <a:r>
                      <a:rPr lang="en-US"/>
                      <a:t>18.49%</a:t>
                    </a:r>
                  </a:p>
                </c:rich>
              </c:tx>
              <c:spPr>
                <a:noFill/>
                <a:ln w="24918">
                  <a:noFill/>
                </a:ln>
              </c:spPr>
              <c:dLblPos val="outEnd"/>
            </c:dLbl>
            <c:dLbl>
              <c:idx val="4"/>
              <c:tx>
                <c:rich>
                  <a:bodyPr/>
                  <a:lstStyle/>
                  <a:p>
                    <a:pPr>
                      <a:defRPr/>
                    </a:pPr>
                    <a:r>
                      <a:rPr lang="en-US"/>
                      <a:t>20.83%</a:t>
                    </a:r>
                  </a:p>
                </c:rich>
              </c:tx>
              <c:spPr>
                <a:noFill/>
                <a:ln w="24918">
                  <a:noFill/>
                </a:ln>
              </c:spPr>
            </c:dLbl>
            <c:dLbl>
              <c:idx val="5"/>
              <c:tx>
                <c:rich>
                  <a:bodyPr/>
                  <a:lstStyle/>
                  <a:p>
                    <a:pPr>
                      <a:defRPr/>
                    </a:pPr>
                    <a:r>
                      <a:rPr lang="en-US"/>
                      <a:t>3,50%</a:t>
                    </a:r>
                  </a:p>
                </c:rich>
              </c:tx>
              <c:spPr>
                <a:noFill/>
                <a:ln w="24918">
                  <a:noFill/>
                </a:ln>
              </c:spPr>
            </c:dLbl>
            <c:spPr>
              <a:noFill/>
              <a:ln w="24918">
                <a:noFill/>
              </a:ln>
            </c:spPr>
            <c:showVal val="1"/>
          </c:dLbls>
          <c:cat>
            <c:strRef>
              <c:f>Hoja1!$A$2:$A$6</c:f>
              <c:strCache>
                <c:ptCount val="5"/>
                <c:pt idx="0">
                  <c:v>Muy Baja</c:v>
                </c:pt>
                <c:pt idx="1">
                  <c:v>Baja</c:v>
                </c:pt>
                <c:pt idx="2">
                  <c:v>Media</c:v>
                </c:pt>
                <c:pt idx="3">
                  <c:v>Alta</c:v>
                </c:pt>
                <c:pt idx="4">
                  <c:v>Muy Alta</c:v>
                </c:pt>
              </c:strCache>
            </c:strRef>
          </c:cat>
          <c:val>
            <c:numRef>
              <c:f>Hoja1!$B$2:$B$6</c:f>
              <c:numCache>
                <c:formatCode>0.00%</c:formatCode>
                <c:ptCount val="5"/>
                <c:pt idx="0">
                  <c:v>7.0300000000000112E-2</c:v>
                </c:pt>
                <c:pt idx="1">
                  <c:v>0.1641</c:v>
                </c:pt>
                <c:pt idx="2">
                  <c:v>0.37240000000000062</c:v>
                </c:pt>
                <c:pt idx="3">
                  <c:v>0.18490000000000034</c:v>
                </c:pt>
                <c:pt idx="4">
                  <c:v>0.20830000000000001</c:v>
                </c:pt>
              </c:numCache>
            </c:numRef>
          </c:val>
        </c:ser>
        <c:gapWidth val="100"/>
        <c:axId val="60597376"/>
        <c:axId val="60598912"/>
      </c:barChart>
      <c:catAx>
        <c:axId val="60597376"/>
        <c:scaling>
          <c:orientation val="minMax"/>
        </c:scaling>
        <c:axPos val="b"/>
        <c:numFmt formatCode="General" sourceLinked="1"/>
        <c:tickLblPos val="nextTo"/>
        <c:crossAx val="60598912"/>
        <c:crosses val="autoZero"/>
        <c:auto val="1"/>
        <c:lblAlgn val="ctr"/>
        <c:lblOffset val="100"/>
      </c:catAx>
      <c:valAx>
        <c:axId val="60598912"/>
        <c:scaling>
          <c:orientation val="minMax"/>
        </c:scaling>
        <c:axPos val="l"/>
        <c:majorGridlines/>
        <c:numFmt formatCode="0.00%" sourceLinked="1"/>
        <c:tickLblPos val="nextTo"/>
        <c:crossAx val="60597376"/>
        <c:crosses val="autoZero"/>
        <c:crossBetween val="between"/>
      </c:valAx>
    </c:plotArea>
    <c:plotVisOnly val="1"/>
    <c:dispBlanksAs val="zero"/>
  </c:chart>
  <c:spPr>
    <a:ln w="6350" cap="flat" cmpd="sng" algn="ctr">
      <a:solidFill>
        <a:srgbClr val="000000"/>
      </a:solidFill>
      <a:prstDash val="solid"/>
      <a:miter lim="800000"/>
      <a:headEnd type="none" w="med" len="med"/>
      <a:tailEnd type="none" w="med" len="med"/>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GRAFICO 9. </a:t>
            </a:r>
            <a:r>
              <a:rPr lang="es-EC" sz="1756" b="1" i="0" u="none" strike="noStrike" baseline="0"/>
              <a:t>Días de atención.</a:t>
            </a:r>
            <a:endParaRPr lang="en-US"/>
          </a:p>
        </c:rich>
      </c:tx>
      <c:spPr>
        <a:noFill/>
        <a:ln w="24834">
          <a:noFill/>
        </a:ln>
      </c:spPr>
    </c:title>
    <c:plotArea>
      <c:layout/>
      <c:barChart>
        <c:barDir val="col"/>
        <c:grouping val="clustered"/>
        <c:ser>
          <c:idx val="0"/>
          <c:order val="0"/>
          <c:tx>
            <c:strRef>
              <c:f>Hoja1!$B$1</c:f>
              <c:strCache>
                <c:ptCount val="1"/>
                <c:pt idx="0">
                  <c:v>GRAFICO 9. Días de atención.</c:v>
                </c:pt>
              </c:strCache>
            </c:strRef>
          </c:tx>
          <c:dLbls>
            <c:dLbl>
              <c:idx val="0"/>
              <c:layout>
                <c:manualLayout>
                  <c:x val="0"/>
                  <c:y val="-6.7148947476479755E-3"/>
                </c:manualLayout>
              </c:layout>
              <c:spPr>
                <a:noFill/>
                <a:ln w="24834">
                  <a:noFill/>
                </a:ln>
              </c:spPr>
              <c:txPr>
                <a:bodyPr/>
                <a:lstStyle/>
                <a:p>
                  <a:pPr>
                    <a:defRPr/>
                  </a:pPr>
                  <a:endParaRPr lang="es-ES"/>
                </a:p>
              </c:txPr>
              <c:dLblPos val="outEnd"/>
              <c:showVal val="1"/>
            </c:dLbl>
            <c:dLbl>
              <c:idx val="1"/>
              <c:layout>
                <c:manualLayout>
                  <c:x val="-4.7518484697383726E-17"/>
                  <c:y val="8.2489872132450546E-3"/>
                </c:manualLayout>
              </c:layout>
              <c:spPr>
                <a:noFill/>
                <a:ln w="24834">
                  <a:noFill/>
                </a:ln>
              </c:spPr>
              <c:txPr>
                <a:bodyPr/>
                <a:lstStyle/>
                <a:p>
                  <a:pPr>
                    <a:defRPr/>
                  </a:pPr>
                  <a:endParaRPr lang="es-ES"/>
                </a:p>
              </c:txPr>
              <c:dLblPos val="outEnd"/>
              <c:showVal val="1"/>
            </c:dLbl>
            <c:dLbl>
              <c:idx val="2"/>
              <c:layout>
                <c:manualLayout>
                  <c:x val="2.5919472891802941E-3"/>
                  <c:y val="-1.0455865237871165E-2"/>
                </c:manualLayout>
              </c:layout>
              <c:spPr>
                <a:noFill/>
                <a:ln w="24834">
                  <a:noFill/>
                </a:ln>
              </c:spPr>
              <c:txPr>
                <a:bodyPr/>
                <a:lstStyle/>
                <a:p>
                  <a:pPr>
                    <a:defRPr/>
                  </a:pPr>
                  <a:endParaRPr lang="es-ES"/>
                </a:p>
              </c:txPr>
              <c:dLblPos val="outEnd"/>
              <c:showVal val="1"/>
            </c:dLbl>
            <c:dLbl>
              <c:idx val="3"/>
              <c:layout>
                <c:manualLayout>
                  <c:x val="2.5919472891801991E-3"/>
                  <c:y val="1.1989957703468399E-2"/>
                </c:manualLayout>
              </c:layout>
              <c:spPr>
                <a:noFill/>
                <a:ln w="24834">
                  <a:noFill/>
                </a:ln>
              </c:spPr>
              <c:txPr>
                <a:bodyPr/>
                <a:lstStyle/>
                <a:p>
                  <a:pPr>
                    <a:defRPr/>
                  </a:pPr>
                  <a:endParaRPr lang="es-ES"/>
                </a:p>
              </c:txPr>
              <c:dLblPos val="outEnd"/>
              <c:showVal val="1"/>
            </c:dLbl>
            <c:dLbl>
              <c:idx val="4"/>
              <c:layout>
                <c:manualLayout>
                  <c:x val="2.5919472891802941E-3"/>
                  <c:y val="-2.9739242574247601E-3"/>
                </c:manualLayout>
              </c:layout>
              <c:spPr>
                <a:noFill/>
                <a:ln w="24834">
                  <a:noFill/>
                </a:ln>
              </c:spPr>
              <c:txPr>
                <a:bodyPr/>
                <a:lstStyle/>
                <a:p>
                  <a:pPr>
                    <a:defRPr/>
                  </a:pPr>
                  <a:endParaRPr lang="es-ES"/>
                </a:p>
              </c:txPr>
              <c:dLblPos val="outEnd"/>
              <c:showVal val="1"/>
            </c:dLbl>
            <c:dLbl>
              <c:idx val="5"/>
              <c:layout>
                <c:manualLayout>
                  <c:x val="0"/>
                  <c:y val="1.5730928193691547E-2"/>
                </c:manualLayout>
              </c:layout>
              <c:spPr>
                <a:noFill/>
                <a:ln w="24834">
                  <a:noFill/>
                </a:ln>
              </c:spPr>
              <c:txPr>
                <a:bodyPr/>
                <a:lstStyle/>
                <a:p>
                  <a:pPr>
                    <a:defRPr/>
                  </a:pPr>
                  <a:endParaRPr lang="es-ES"/>
                </a:p>
              </c:txPr>
              <c:dLblPos val="outEnd"/>
              <c:showVal val="1"/>
            </c:dLbl>
            <c:dLbl>
              <c:idx val="6"/>
              <c:layout>
                <c:manualLayout>
                  <c:x val="0"/>
                  <c:y val="1.5730928193691547E-2"/>
                </c:manualLayout>
              </c:layout>
              <c:spPr>
                <a:noFill/>
                <a:ln w="24834">
                  <a:noFill/>
                </a:ln>
              </c:spPr>
              <c:txPr>
                <a:bodyPr/>
                <a:lstStyle/>
                <a:p>
                  <a:pPr>
                    <a:defRPr/>
                  </a:pPr>
                  <a:endParaRPr lang="es-ES"/>
                </a:p>
              </c:txPr>
              <c:dLblPos val="outEnd"/>
              <c:showVal val="1"/>
            </c:dLbl>
            <c:spPr>
              <a:noFill/>
              <a:ln w="24834">
                <a:noFill/>
              </a:ln>
            </c:spPr>
            <c:dLblPos val="inEnd"/>
            <c:showVal val="1"/>
          </c:dLbls>
          <c:cat>
            <c:strRef>
              <c:f>Hoja1!$A$2:$A$8</c:f>
              <c:strCache>
                <c:ptCount val="7"/>
                <c:pt idx="0">
                  <c:v>Lunes</c:v>
                </c:pt>
                <c:pt idx="1">
                  <c:v>Martes</c:v>
                </c:pt>
                <c:pt idx="2">
                  <c:v>Miércoles</c:v>
                </c:pt>
                <c:pt idx="3">
                  <c:v>Jueves</c:v>
                </c:pt>
                <c:pt idx="4">
                  <c:v>Viernes</c:v>
                </c:pt>
                <c:pt idx="5">
                  <c:v>Sábado</c:v>
                </c:pt>
                <c:pt idx="6">
                  <c:v>Domingo</c:v>
                </c:pt>
              </c:strCache>
            </c:strRef>
          </c:cat>
          <c:val>
            <c:numRef>
              <c:f>Hoja1!$B$2:$B$8</c:f>
              <c:numCache>
                <c:formatCode>0.00%</c:formatCode>
                <c:ptCount val="7"/>
                <c:pt idx="0">
                  <c:v>3.39E-2</c:v>
                </c:pt>
                <c:pt idx="1">
                  <c:v>2.3400000000000001E-2</c:v>
                </c:pt>
                <c:pt idx="2">
                  <c:v>1.0400000000000001E-2</c:v>
                </c:pt>
                <c:pt idx="3">
                  <c:v>2.3400000000000001E-2</c:v>
                </c:pt>
                <c:pt idx="4">
                  <c:v>0.11720000000000012</c:v>
                </c:pt>
                <c:pt idx="5">
                  <c:v>0.32550000000000062</c:v>
                </c:pt>
                <c:pt idx="6">
                  <c:v>0.46610000000000001</c:v>
                </c:pt>
              </c:numCache>
            </c:numRef>
          </c:val>
        </c:ser>
        <c:gapWidth val="75"/>
        <c:overlap val="40"/>
        <c:axId val="60557568"/>
        <c:axId val="60579840"/>
      </c:barChart>
      <c:catAx>
        <c:axId val="60557568"/>
        <c:scaling>
          <c:orientation val="minMax"/>
        </c:scaling>
        <c:axPos val="b"/>
        <c:numFmt formatCode="General" sourceLinked="1"/>
        <c:majorTickMark val="none"/>
        <c:tickLblPos val="nextTo"/>
        <c:crossAx val="60579840"/>
        <c:crosses val="autoZero"/>
        <c:auto val="1"/>
        <c:lblAlgn val="ctr"/>
        <c:lblOffset val="100"/>
      </c:catAx>
      <c:valAx>
        <c:axId val="60579840"/>
        <c:scaling>
          <c:orientation val="minMax"/>
        </c:scaling>
        <c:axPos val="l"/>
        <c:majorGridlines/>
        <c:numFmt formatCode="0.00%" sourceLinked="1"/>
        <c:majorTickMark val="none"/>
        <c:tickLblPos val="nextTo"/>
        <c:crossAx val="60557568"/>
        <c:crosses val="autoZero"/>
        <c:crossBetween val="between"/>
      </c:valAx>
    </c:plotArea>
    <c:plotVisOnly val="1"/>
    <c:dispBlanksAs val="zero"/>
  </c:chart>
  <c:spPr>
    <a:ln w="6350" cap="flat" cmpd="sng" algn="ctr">
      <a:solidFill>
        <a:srgbClr val="000000"/>
      </a:solidFill>
      <a:prstDash val="solid"/>
      <a:miter lim="800000"/>
      <a:headEnd type="none" w="med" len="med"/>
      <a:tailEnd type="none" w="med" len="med"/>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GRAFICO 10. Grado</a:t>
            </a:r>
            <a:r>
              <a:rPr lang="en-US" baseline="0"/>
              <a:t> de disposicion </a:t>
            </a:r>
            <a:r>
              <a:rPr lang="en-US"/>
              <a:t>.</a:t>
            </a:r>
          </a:p>
        </c:rich>
      </c:tx>
      <c:spPr>
        <a:noFill/>
        <a:ln w="25093">
          <a:noFill/>
        </a:ln>
      </c:spPr>
    </c:title>
    <c:plotArea>
      <c:layout/>
      <c:barChart>
        <c:barDir val="col"/>
        <c:grouping val="clustered"/>
        <c:ser>
          <c:idx val="0"/>
          <c:order val="0"/>
          <c:tx>
            <c:strRef>
              <c:f>Hoja1!$B$1</c:f>
              <c:strCache>
                <c:ptCount val="1"/>
                <c:pt idx="0">
                  <c:v>GRAFICO 7. Nivel de Importancia</c:v>
                </c:pt>
              </c:strCache>
            </c:strRef>
          </c:tx>
          <c:dLbls>
            <c:dLbl>
              <c:idx val="0"/>
              <c:layout>
                <c:manualLayout>
                  <c:x val="0"/>
                  <c:y val="1.4963881960893021E-2"/>
                </c:manualLayout>
              </c:layout>
              <c:spPr>
                <a:noFill/>
                <a:ln w="25093">
                  <a:noFill/>
                </a:ln>
              </c:spPr>
              <c:txPr>
                <a:bodyPr/>
                <a:lstStyle/>
                <a:p>
                  <a:pPr>
                    <a:defRPr/>
                  </a:pPr>
                  <a:endParaRPr lang="es-ES"/>
                </a:p>
              </c:txPr>
              <c:dLblPos val="outEnd"/>
              <c:showVal val="1"/>
            </c:dLbl>
            <c:dLbl>
              <c:idx val="2"/>
              <c:layout>
                <c:manualLayout>
                  <c:x val="0"/>
                  <c:y val="-1.8704852451116343E-2"/>
                </c:manualLayout>
              </c:layout>
              <c:spPr>
                <a:noFill/>
                <a:ln w="25093">
                  <a:noFill/>
                </a:ln>
              </c:spPr>
              <c:txPr>
                <a:bodyPr/>
                <a:lstStyle/>
                <a:p>
                  <a:pPr>
                    <a:defRPr/>
                  </a:pPr>
                  <a:endParaRPr lang="es-ES"/>
                </a:p>
              </c:txPr>
              <c:dLblPos val="outEnd"/>
              <c:showVal val="1"/>
            </c:dLbl>
            <c:spPr>
              <a:noFill/>
              <a:ln w="25093">
                <a:noFill/>
              </a:ln>
            </c:spPr>
            <c:showVal val="1"/>
          </c:dLbls>
          <c:cat>
            <c:strRef>
              <c:f>Hoja1!$A$2:$A$6</c:f>
              <c:strCache>
                <c:ptCount val="5"/>
                <c:pt idx="0">
                  <c:v>Muy Baja</c:v>
                </c:pt>
                <c:pt idx="1">
                  <c:v>Baja</c:v>
                </c:pt>
                <c:pt idx="2">
                  <c:v>Media</c:v>
                </c:pt>
                <c:pt idx="3">
                  <c:v>Alta</c:v>
                </c:pt>
                <c:pt idx="4">
                  <c:v>Muy Alta</c:v>
                </c:pt>
              </c:strCache>
            </c:strRef>
          </c:cat>
          <c:val>
            <c:numRef>
              <c:f>Hoja1!$B$2:$B$6</c:f>
              <c:numCache>
                <c:formatCode>0.00%</c:formatCode>
                <c:ptCount val="5"/>
                <c:pt idx="0">
                  <c:v>7.0300000000000112E-2</c:v>
                </c:pt>
                <c:pt idx="1">
                  <c:v>1.0400000000000001E-2</c:v>
                </c:pt>
                <c:pt idx="2">
                  <c:v>0.27860000000000001</c:v>
                </c:pt>
                <c:pt idx="3">
                  <c:v>0.39580000000000093</c:v>
                </c:pt>
                <c:pt idx="4">
                  <c:v>0.24480000000000021</c:v>
                </c:pt>
              </c:numCache>
            </c:numRef>
          </c:val>
        </c:ser>
        <c:axId val="66736512"/>
        <c:axId val="66738048"/>
      </c:barChart>
      <c:catAx>
        <c:axId val="66736512"/>
        <c:scaling>
          <c:orientation val="minMax"/>
        </c:scaling>
        <c:axPos val="b"/>
        <c:numFmt formatCode="General" sourceLinked="1"/>
        <c:tickLblPos val="nextTo"/>
        <c:crossAx val="66738048"/>
        <c:crosses val="autoZero"/>
        <c:auto val="1"/>
        <c:lblAlgn val="ctr"/>
        <c:lblOffset val="100"/>
      </c:catAx>
      <c:valAx>
        <c:axId val="66738048"/>
        <c:scaling>
          <c:orientation val="minMax"/>
        </c:scaling>
        <c:axPos val="l"/>
        <c:majorGridlines/>
        <c:numFmt formatCode="0.00%" sourceLinked="1"/>
        <c:tickLblPos val="nextTo"/>
        <c:crossAx val="66736512"/>
        <c:crosses val="autoZero"/>
        <c:crossBetween val="between"/>
      </c:valAx>
    </c:plotArea>
    <c:plotVisOnly val="1"/>
    <c:dispBlanksAs val="zero"/>
  </c:chart>
  <c:spPr>
    <a:ln w="6350" cap="flat" cmpd="sng" algn="ctr">
      <a:solidFill>
        <a:srgbClr val="000000"/>
      </a:solidFill>
      <a:prstDash val="solid"/>
      <a:miter lim="800000"/>
      <a:headEnd type="none" w="med" len="med"/>
      <a:tailEnd type="none" w="med" len="med"/>
    </a:ln>
  </c:spPr>
  <c:externalData r:id="rId2"/>
  <c:userShapes r:id="rId3"/>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E60539-7F3F-4F76-A49A-2D001245C544}" type="doc">
      <dgm:prSet loTypeId="urn:microsoft.com/office/officeart/2005/8/layout/orgChart1" loCatId="hierarchy" qsTypeId="urn:microsoft.com/office/officeart/2005/8/quickstyle/simple1#1" qsCatId="simple" csTypeId="urn:microsoft.com/office/officeart/2005/8/colors/colorful5" csCatId="colorful" phldr="1"/>
      <dgm:spPr/>
      <dgm:t>
        <a:bodyPr/>
        <a:lstStyle/>
        <a:p>
          <a:endParaRPr lang="es-ES"/>
        </a:p>
      </dgm:t>
    </dgm:pt>
    <dgm:pt modelId="{A415F716-B7AE-4B29-A234-8524D5F32A63}">
      <dgm:prSet phldrT="[Texto]" custT="1"/>
      <dgm:spPr/>
      <dgm:t>
        <a:bodyPr/>
        <a:lstStyle/>
        <a:p>
          <a:pPr algn="ctr"/>
          <a:r>
            <a:rPr lang="es-ES" sz="1400" b="1"/>
            <a:t>GERENTE</a:t>
          </a:r>
        </a:p>
      </dgm:t>
    </dgm:pt>
    <dgm:pt modelId="{919F23A0-FC1D-495C-9811-11DFC8B7CB83}" type="parTrans" cxnId="{8990A2AB-8C03-4E56-8635-E6271F606527}">
      <dgm:prSet/>
      <dgm:spPr/>
      <dgm:t>
        <a:bodyPr/>
        <a:lstStyle/>
        <a:p>
          <a:pPr algn="ctr"/>
          <a:endParaRPr lang="es-ES" sz="1600"/>
        </a:p>
      </dgm:t>
    </dgm:pt>
    <dgm:pt modelId="{5FA3BCD7-CDF6-40F8-A6A5-1276E7D1CCB3}" type="sibTrans" cxnId="{8990A2AB-8C03-4E56-8635-E6271F606527}">
      <dgm:prSet/>
      <dgm:spPr/>
      <dgm:t>
        <a:bodyPr/>
        <a:lstStyle/>
        <a:p>
          <a:pPr algn="ctr"/>
          <a:endParaRPr lang="es-ES" sz="1600"/>
        </a:p>
      </dgm:t>
    </dgm:pt>
    <dgm:pt modelId="{397286F7-58C7-4155-88CF-3751962B096B}">
      <dgm:prSet phldrT="[Texto]" custT="1"/>
      <dgm:spPr/>
      <dgm:t>
        <a:bodyPr/>
        <a:lstStyle/>
        <a:p>
          <a:pPr algn="ctr"/>
          <a:r>
            <a:rPr lang="es-ES" sz="1400" b="1"/>
            <a:t>DEPARTAMENTO ADMINISTRATIVO</a:t>
          </a:r>
        </a:p>
      </dgm:t>
    </dgm:pt>
    <dgm:pt modelId="{46113EE8-2E81-4306-AE18-60DF7DFF6FF4}" type="parTrans" cxnId="{113058C4-6AA7-46C1-A522-AD124BA9259A}">
      <dgm:prSet/>
      <dgm:spPr/>
      <dgm:t>
        <a:bodyPr/>
        <a:lstStyle/>
        <a:p>
          <a:pPr algn="ctr"/>
          <a:endParaRPr lang="es-ES" sz="1600"/>
        </a:p>
      </dgm:t>
    </dgm:pt>
    <dgm:pt modelId="{97B24C57-23DA-4C74-8631-12102BFD0280}" type="sibTrans" cxnId="{113058C4-6AA7-46C1-A522-AD124BA9259A}">
      <dgm:prSet/>
      <dgm:spPr/>
      <dgm:t>
        <a:bodyPr/>
        <a:lstStyle/>
        <a:p>
          <a:pPr algn="ctr"/>
          <a:endParaRPr lang="es-ES" sz="1600"/>
        </a:p>
      </dgm:t>
    </dgm:pt>
    <dgm:pt modelId="{7E32CAC4-593F-4981-89D1-06FD46056881}">
      <dgm:prSet phldrT="[Texto]" custT="1"/>
      <dgm:spPr/>
      <dgm:t>
        <a:bodyPr/>
        <a:lstStyle/>
        <a:p>
          <a:pPr algn="ctr"/>
          <a:r>
            <a:rPr lang="es-ES" sz="1400" b="1"/>
            <a:t>DEPARTAMENTO TECNICO</a:t>
          </a:r>
        </a:p>
      </dgm:t>
    </dgm:pt>
    <dgm:pt modelId="{9048755C-A8F6-4D44-9CBA-1CBDB32CD2FD}" type="parTrans" cxnId="{4CEEAC8E-C61B-4FE0-8049-2FA4819612DF}">
      <dgm:prSet/>
      <dgm:spPr/>
      <dgm:t>
        <a:bodyPr/>
        <a:lstStyle/>
        <a:p>
          <a:pPr algn="ctr"/>
          <a:endParaRPr lang="es-ES" sz="1600"/>
        </a:p>
      </dgm:t>
    </dgm:pt>
    <dgm:pt modelId="{8B3B20A2-7779-4548-9B55-9FDE6014A449}" type="sibTrans" cxnId="{4CEEAC8E-C61B-4FE0-8049-2FA4819612DF}">
      <dgm:prSet/>
      <dgm:spPr/>
      <dgm:t>
        <a:bodyPr/>
        <a:lstStyle/>
        <a:p>
          <a:pPr algn="ctr"/>
          <a:endParaRPr lang="es-ES" sz="1600"/>
        </a:p>
      </dgm:t>
    </dgm:pt>
    <dgm:pt modelId="{B846282A-63C9-4A61-83C9-01D472517C7E}">
      <dgm:prSet phldrT="[Texto]" custT="1"/>
      <dgm:spPr/>
      <dgm:t>
        <a:bodyPr/>
        <a:lstStyle/>
        <a:p>
          <a:pPr algn="ctr"/>
          <a:r>
            <a:rPr lang="es-ES" sz="1400" b="1"/>
            <a:t>DEPARTAMENTO DE CONTROL Y VENTAS</a:t>
          </a:r>
        </a:p>
      </dgm:t>
    </dgm:pt>
    <dgm:pt modelId="{60D4216A-CC2A-43E6-BFD3-B67077572240}" type="parTrans" cxnId="{CA09978A-755F-41C2-B8F6-A756DFF92C68}">
      <dgm:prSet/>
      <dgm:spPr/>
      <dgm:t>
        <a:bodyPr/>
        <a:lstStyle/>
        <a:p>
          <a:pPr algn="ctr"/>
          <a:endParaRPr lang="es-ES" sz="1600"/>
        </a:p>
      </dgm:t>
    </dgm:pt>
    <dgm:pt modelId="{E9A754EC-234C-4239-9503-197D091CBF70}" type="sibTrans" cxnId="{CA09978A-755F-41C2-B8F6-A756DFF92C68}">
      <dgm:prSet/>
      <dgm:spPr/>
      <dgm:t>
        <a:bodyPr/>
        <a:lstStyle/>
        <a:p>
          <a:pPr algn="ctr"/>
          <a:endParaRPr lang="es-ES" sz="1600"/>
        </a:p>
      </dgm:t>
    </dgm:pt>
    <dgm:pt modelId="{D7B94643-8E0A-4D54-88D6-D1FAFF62FEF0}">
      <dgm:prSet custT="1"/>
      <dgm:spPr/>
      <dgm:t>
        <a:bodyPr/>
        <a:lstStyle/>
        <a:p>
          <a:pPr algn="ctr"/>
          <a:r>
            <a:rPr lang="es-ES" sz="1400" b="1"/>
            <a:t>SECRETARIA</a:t>
          </a:r>
        </a:p>
      </dgm:t>
    </dgm:pt>
    <dgm:pt modelId="{D77B20E5-60CF-4BF0-B16A-E3336CFC79CB}" type="parTrans" cxnId="{DD97BCE9-A3DE-493F-A97D-FB2762A9F6E4}">
      <dgm:prSet/>
      <dgm:spPr/>
      <dgm:t>
        <a:bodyPr/>
        <a:lstStyle/>
        <a:p>
          <a:pPr algn="ctr"/>
          <a:endParaRPr lang="es-ES" sz="1600"/>
        </a:p>
      </dgm:t>
    </dgm:pt>
    <dgm:pt modelId="{70542218-5739-4D33-9350-D4E9091638CC}" type="sibTrans" cxnId="{DD97BCE9-A3DE-493F-A97D-FB2762A9F6E4}">
      <dgm:prSet/>
      <dgm:spPr/>
      <dgm:t>
        <a:bodyPr/>
        <a:lstStyle/>
        <a:p>
          <a:pPr algn="ctr"/>
          <a:endParaRPr lang="es-ES" sz="1600"/>
        </a:p>
      </dgm:t>
    </dgm:pt>
    <dgm:pt modelId="{939E0F21-7F8A-4F3E-A432-04806841C525}">
      <dgm:prSet custT="1"/>
      <dgm:spPr/>
      <dgm:t>
        <a:bodyPr/>
        <a:lstStyle/>
        <a:p>
          <a:pPr algn="ctr"/>
          <a:r>
            <a:rPr lang="es-ES" sz="1400" b="1"/>
            <a:t>OPERADORES</a:t>
          </a:r>
        </a:p>
      </dgm:t>
    </dgm:pt>
    <dgm:pt modelId="{54B6BA0C-65A0-43A0-9E4E-92F557A17805}" type="parTrans" cxnId="{07D3BBCD-1BFF-4F89-8EA5-911E64E1C401}">
      <dgm:prSet/>
      <dgm:spPr/>
      <dgm:t>
        <a:bodyPr/>
        <a:lstStyle/>
        <a:p>
          <a:pPr algn="ctr"/>
          <a:endParaRPr lang="es-ES" sz="1600"/>
        </a:p>
      </dgm:t>
    </dgm:pt>
    <dgm:pt modelId="{12D94B70-EB86-480B-A0A4-EE38DAFDBEDF}" type="sibTrans" cxnId="{07D3BBCD-1BFF-4F89-8EA5-911E64E1C401}">
      <dgm:prSet/>
      <dgm:spPr/>
      <dgm:t>
        <a:bodyPr/>
        <a:lstStyle/>
        <a:p>
          <a:pPr algn="ctr"/>
          <a:endParaRPr lang="es-ES" sz="1600"/>
        </a:p>
      </dgm:t>
    </dgm:pt>
    <dgm:pt modelId="{4770E05A-4795-42B3-ADD4-2FE83A9ACBCB}">
      <dgm:prSet custT="1"/>
      <dgm:spPr/>
      <dgm:t>
        <a:bodyPr/>
        <a:lstStyle/>
        <a:p>
          <a:r>
            <a:rPr lang="es-EC" sz="1400" b="1"/>
            <a:t>SUPERVISOR</a:t>
          </a:r>
        </a:p>
      </dgm:t>
    </dgm:pt>
    <dgm:pt modelId="{546CA9EC-4BA0-4622-AF82-BE7410B88492}" type="parTrans" cxnId="{F146501E-AA98-4DDC-B7B4-777B597034B9}">
      <dgm:prSet/>
      <dgm:spPr/>
      <dgm:t>
        <a:bodyPr/>
        <a:lstStyle/>
        <a:p>
          <a:endParaRPr lang="es-EC" sz="1600">
            <a:solidFill>
              <a:sysClr val="windowText" lastClr="000000"/>
            </a:solidFill>
          </a:endParaRPr>
        </a:p>
      </dgm:t>
    </dgm:pt>
    <dgm:pt modelId="{D027C09E-9143-457B-99B1-5E949FF08396}" type="sibTrans" cxnId="{F146501E-AA98-4DDC-B7B4-777B597034B9}">
      <dgm:prSet/>
      <dgm:spPr/>
      <dgm:t>
        <a:bodyPr/>
        <a:lstStyle/>
        <a:p>
          <a:endParaRPr lang="es-EC" sz="1600"/>
        </a:p>
      </dgm:t>
    </dgm:pt>
    <dgm:pt modelId="{A307ECD4-0B2C-4B21-A7C1-72F4F4425C3A}" type="pres">
      <dgm:prSet presAssocID="{D7E60539-7F3F-4F76-A49A-2D001245C544}" presName="hierChild1" presStyleCnt="0">
        <dgm:presLayoutVars>
          <dgm:orgChart val="1"/>
          <dgm:chPref val="1"/>
          <dgm:dir/>
          <dgm:animOne val="branch"/>
          <dgm:animLvl val="lvl"/>
          <dgm:resizeHandles/>
        </dgm:presLayoutVars>
      </dgm:prSet>
      <dgm:spPr/>
      <dgm:t>
        <a:bodyPr/>
        <a:lstStyle/>
        <a:p>
          <a:endParaRPr lang="es-EC"/>
        </a:p>
      </dgm:t>
    </dgm:pt>
    <dgm:pt modelId="{99869EFA-BDC1-4CCD-B9BB-4D96CA5E0319}" type="pres">
      <dgm:prSet presAssocID="{A415F716-B7AE-4B29-A234-8524D5F32A63}" presName="hierRoot1" presStyleCnt="0">
        <dgm:presLayoutVars>
          <dgm:hierBranch val="init"/>
        </dgm:presLayoutVars>
      </dgm:prSet>
      <dgm:spPr/>
      <dgm:t>
        <a:bodyPr/>
        <a:lstStyle/>
        <a:p>
          <a:endParaRPr lang="es-EC"/>
        </a:p>
      </dgm:t>
    </dgm:pt>
    <dgm:pt modelId="{E43D9B8F-1063-45B2-B61B-E61A2A9B1E3A}" type="pres">
      <dgm:prSet presAssocID="{A415F716-B7AE-4B29-A234-8524D5F32A63}" presName="rootComposite1" presStyleCnt="0"/>
      <dgm:spPr/>
      <dgm:t>
        <a:bodyPr/>
        <a:lstStyle/>
        <a:p>
          <a:endParaRPr lang="es-EC"/>
        </a:p>
      </dgm:t>
    </dgm:pt>
    <dgm:pt modelId="{76F464D4-E480-4F8D-8064-89F6F833129C}" type="pres">
      <dgm:prSet presAssocID="{A415F716-B7AE-4B29-A234-8524D5F32A63}" presName="rootText1" presStyleLbl="node0" presStyleIdx="0" presStyleCnt="1" custLinFactNeighborY="-213">
        <dgm:presLayoutVars>
          <dgm:chPref val="3"/>
        </dgm:presLayoutVars>
      </dgm:prSet>
      <dgm:spPr/>
      <dgm:t>
        <a:bodyPr/>
        <a:lstStyle/>
        <a:p>
          <a:endParaRPr lang="es-EC"/>
        </a:p>
      </dgm:t>
    </dgm:pt>
    <dgm:pt modelId="{915A5986-456D-40AF-B30D-3AF34D8C5377}" type="pres">
      <dgm:prSet presAssocID="{A415F716-B7AE-4B29-A234-8524D5F32A63}" presName="rootConnector1" presStyleLbl="node1" presStyleIdx="0" presStyleCnt="0"/>
      <dgm:spPr/>
      <dgm:t>
        <a:bodyPr/>
        <a:lstStyle/>
        <a:p>
          <a:endParaRPr lang="es-EC"/>
        </a:p>
      </dgm:t>
    </dgm:pt>
    <dgm:pt modelId="{F620FFEC-11DA-4DFE-A68E-E02B2BFC29F0}" type="pres">
      <dgm:prSet presAssocID="{A415F716-B7AE-4B29-A234-8524D5F32A63}" presName="hierChild2" presStyleCnt="0"/>
      <dgm:spPr/>
      <dgm:t>
        <a:bodyPr/>
        <a:lstStyle/>
        <a:p>
          <a:endParaRPr lang="es-EC"/>
        </a:p>
      </dgm:t>
    </dgm:pt>
    <dgm:pt modelId="{CCFB6AC0-7B04-4DCC-A416-0CA684252F65}" type="pres">
      <dgm:prSet presAssocID="{46113EE8-2E81-4306-AE18-60DF7DFF6FF4}" presName="Name37" presStyleLbl="parChTrans1D2" presStyleIdx="0" presStyleCnt="3"/>
      <dgm:spPr/>
      <dgm:t>
        <a:bodyPr/>
        <a:lstStyle/>
        <a:p>
          <a:endParaRPr lang="es-EC"/>
        </a:p>
      </dgm:t>
    </dgm:pt>
    <dgm:pt modelId="{FB1BA903-A24E-46CD-8E01-34AC6F6E30A0}" type="pres">
      <dgm:prSet presAssocID="{397286F7-58C7-4155-88CF-3751962B096B}" presName="hierRoot2" presStyleCnt="0">
        <dgm:presLayoutVars>
          <dgm:hierBranch val="init"/>
        </dgm:presLayoutVars>
      </dgm:prSet>
      <dgm:spPr/>
      <dgm:t>
        <a:bodyPr/>
        <a:lstStyle/>
        <a:p>
          <a:endParaRPr lang="es-EC"/>
        </a:p>
      </dgm:t>
    </dgm:pt>
    <dgm:pt modelId="{EA8FB3C5-63F5-43C1-9F11-BB8287911562}" type="pres">
      <dgm:prSet presAssocID="{397286F7-58C7-4155-88CF-3751962B096B}" presName="rootComposite" presStyleCnt="0"/>
      <dgm:spPr/>
      <dgm:t>
        <a:bodyPr/>
        <a:lstStyle/>
        <a:p>
          <a:endParaRPr lang="es-EC"/>
        </a:p>
      </dgm:t>
    </dgm:pt>
    <dgm:pt modelId="{6FC0AB4D-D0B5-4630-9F39-C82E869F88BF}" type="pres">
      <dgm:prSet presAssocID="{397286F7-58C7-4155-88CF-3751962B096B}" presName="rootText" presStyleLbl="node2" presStyleIdx="0" presStyleCnt="3" custScaleX="126282" custLinFactNeighborY="-1545">
        <dgm:presLayoutVars>
          <dgm:chPref val="3"/>
        </dgm:presLayoutVars>
      </dgm:prSet>
      <dgm:spPr/>
      <dgm:t>
        <a:bodyPr/>
        <a:lstStyle/>
        <a:p>
          <a:endParaRPr lang="es-EC"/>
        </a:p>
      </dgm:t>
    </dgm:pt>
    <dgm:pt modelId="{C55B60E9-7721-4AE2-800D-6C1407694C6F}" type="pres">
      <dgm:prSet presAssocID="{397286F7-58C7-4155-88CF-3751962B096B}" presName="rootConnector" presStyleLbl="node2" presStyleIdx="0" presStyleCnt="3"/>
      <dgm:spPr/>
      <dgm:t>
        <a:bodyPr/>
        <a:lstStyle/>
        <a:p>
          <a:endParaRPr lang="es-EC"/>
        </a:p>
      </dgm:t>
    </dgm:pt>
    <dgm:pt modelId="{4BFE06A7-69B6-493E-A9F1-BE4C514DE507}" type="pres">
      <dgm:prSet presAssocID="{397286F7-58C7-4155-88CF-3751962B096B}" presName="hierChild4" presStyleCnt="0"/>
      <dgm:spPr/>
      <dgm:t>
        <a:bodyPr/>
        <a:lstStyle/>
        <a:p>
          <a:endParaRPr lang="es-EC"/>
        </a:p>
      </dgm:t>
    </dgm:pt>
    <dgm:pt modelId="{B8B73CCF-70E9-4EF4-A637-6B511E8F12D0}" type="pres">
      <dgm:prSet presAssocID="{D77B20E5-60CF-4BF0-B16A-E3336CFC79CB}" presName="Name37" presStyleLbl="parChTrans1D3" presStyleIdx="0" presStyleCnt="3"/>
      <dgm:spPr/>
      <dgm:t>
        <a:bodyPr/>
        <a:lstStyle/>
        <a:p>
          <a:endParaRPr lang="es-EC"/>
        </a:p>
      </dgm:t>
    </dgm:pt>
    <dgm:pt modelId="{E2FCAB17-944F-4A8B-B634-B1C5AB4F7E8F}" type="pres">
      <dgm:prSet presAssocID="{D7B94643-8E0A-4D54-88D6-D1FAFF62FEF0}" presName="hierRoot2" presStyleCnt="0">
        <dgm:presLayoutVars>
          <dgm:hierBranch val="init"/>
        </dgm:presLayoutVars>
      </dgm:prSet>
      <dgm:spPr/>
      <dgm:t>
        <a:bodyPr/>
        <a:lstStyle/>
        <a:p>
          <a:endParaRPr lang="es-EC"/>
        </a:p>
      </dgm:t>
    </dgm:pt>
    <dgm:pt modelId="{26A90AC8-655D-4260-B1EF-2C2AEEBEBD16}" type="pres">
      <dgm:prSet presAssocID="{D7B94643-8E0A-4D54-88D6-D1FAFF62FEF0}" presName="rootComposite" presStyleCnt="0"/>
      <dgm:spPr/>
      <dgm:t>
        <a:bodyPr/>
        <a:lstStyle/>
        <a:p>
          <a:endParaRPr lang="es-EC"/>
        </a:p>
      </dgm:t>
    </dgm:pt>
    <dgm:pt modelId="{1948AD90-C2D5-477E-8D46-15C6CDF8F78B}" type="pres">
      <dgm:prSet presAssocID="{D7B94643-8E0A-4D54-88D6-D1FAFF62FEF0}" presName="rootText" presStyleLbl="node3" presStyleIdx="0" presStyleCnt="3">
        <dgm:presLayoutVars>
          <dgm:chPref val="3"/>
        </dgm:presLayoutVars>
      </dgm:prSet>
      <dgm:spPr/>
      <dgm:t>
        <a:bodyPr/>
        <a:lstStyle/>
        <a:p>
          <a:endParaRPr lang="es-ES"/>
        </a:p>
      </dgm:t>
    </dgm:pt>
    <dgm:pt modelId="{92B45D53-BDF2-46D7-BD66-B56E74A4BD9D}" type="pres">
      <dgm:prSet presAssocID="{D7B94643-8E0A-4D54-88D6-D1FAFF62FEF0}" presName="rootConnector" presStyleLbl="node3" presStyleIdx="0" presStyleCnt="3"/>
      <dgm:spPr/>
      <dgm:t>
        <a:bodyPr/>
        <a:lstStyle/>
        <a:p>
          <a:endParaRPr lang="es-EC"/>
        </a:p>
      </dgm:t>
    </dgm:pt>
    <dgm:pt modelId="{E220F37C-3E6F-4FC7-AA7C-31B581533BD9}" type="pres">
      <dgm:prSet presAssocID="{D7B94643-8E0A-4D54-88D6-D1FAFF62FEF0}" presName="hierChild4" presStyleCnt="0"/>
      <dgm:spPr/>
      <dgm:t>
        <a:bodyPr/>
        <a:lstStyle/>
        <a:p>
          <a:endParaRPr lang="es-EC"/>
        </a:p>
      </dgm:t>
    </dgm:pt>
    <dgm:pt modelId="{3226B687-2EA2-475B-8470-E0092D07F7CA}" type="pres">
      <dgm:prSet presAssocID="{D7B94643-8E0A-4D54-88D6-D1FAFF62FEF0}" presName="hierChild5" presStyleCnt="0"/>
      <dgm:spPr/>
      <dgm:t>
        <a:bodyPr/>
        <a:lstStyle/>
        <a:p>
          <a:endParaRPr lang="es-EC"/>
        </a:p>
      </dgm:t>
    </dgm:pt>
    <dgm:pt modelId="{BF0714B1-1E5F-4421-A1C2-A8AC49CD4A73}" type="pres">
      <dgm:prSet presAssocID="{397286F7-58C7-4155-88CF-3751962B096B}" presName="hierChild5" presStyleCnt="0"/>
      <dgm:spPr/>
      <dgm:t>
        <a:bodyPr/>
        <a:lstStyle/>
        <a:p>
          <a:endParaRPr lang="es-EC"/>
        </a:p>
      </dgm:t>
    </dgm:pt>
    <dgm:pt modelId="{016CCE44-688F-439B-9D46-1AD020F488C0}" type="pres">
      <dgm:prSet presAssocID="{9048755C-A8F6-4D44-9CBA-1CBDB32CD2FD}" presName="Name37" presStyleLbl="parChTrans1D2" presStyleIdx="1" presStyleCnt="3"/>
      <dgm:spPr/>
      <dgm:t>
        <a:bodyPr/>
        <a:lstStyle/>
        <a:p>
          <a:endParaRPr lang="es-EC"/>
        </a:p>
      </dgm:t>
    </dgm:pt>
    <dgm:pt modelId="{E28A4634-BFA0-4BA2-B7E8-6BBAE5403283}" type="pres">
      <dgm:prSet presAssocID="{7E32CAC4-593F-4981-89D1-06FD46056881}" presName="hierRoot2" presStyleCnt="0">
        <dgm:presLayoutVars>
          <dgm:hierBranch val="init"/>
        </dgm:presLayoutVars>
      </dgm:prSet>
      <dgm:spPr/>
      <dgm:t>
        <a:bodyPr/>
        <a:lstStyle/>
        <a:p>
          <a:endParaRPr lang="es-EC"/>
        </a:p>
      </dgm:t>
    </dgm:pt>
    <dgm:pt modelId="{24043DCB-10A8-499E-BF75-E6E3E719CCE0}" type="pres">
      <dgm:prSet presAssocID="{7E32CAC4-593F-4981-89D1-06FD46056881}" presName="rootComposite" presStyleCnt="0"/>
      <dgm:spPr/>
      <dgm:t>
        <a:bodyPr/>
        <a:lstStyle/>
        <a:p>
          <a:endParaRPr lang="es-EC"/>
        </a:p>
      </dgm:t>
    </dgm:pt>
    <dgm:pt modelId="{36BD3551-DF0F-473B-A592-CF85B7D18C95}" type="pres">
      <dgm:prSet presAssocID="{7E32CAC4-593F-4981-89D1-06FD46056881}" presName="rootText" presStyleLbl="node2" presStyleIdx="1" presStyleCnt="3">
        <dgm:presLayoutVars>
          <dgm:chPref val="3"/>
        </dgm:presLayoutVars>
      </dgm:prSet>
      <dgm:spPr/>
      <dgm:t>
        <a:bodyPr/>
        <a:lstStyle/>
        <a:p>
          <a:endParaRPr lang="es-ES"/>
        </a:p>
      </dgm:t>
    </dgm:pt>
    <dgm:pt modelId="{075496C9-FF60-454B-A432-11956B1CAEE9}" type="pres">
      <dgm:prSet presAssocID="{7E32CAC4-593F-4981-89D1-06FD46056881}" presName="rootConnector" presStyleLbl="node2" presStyleIdx="1" presStyleCnt="3"/>
      <dgm:spPr/>
      <dgm:t>
        <a:bodyPr/>
        <a:lstStyle/>
        <a:p>
          <a:endParaRPr lang="es-EC"/>
        </a:p>
      </dgm:t>
    </dgm:pt>
    <dgm:pt modelId="{594D0539-6BAE-4573-8280-DE6B175516DB}" type="pres">
      <dgm:prSet presAssocID="{7E32CAC4-593F-4981-89D1-06FD46056881}" presName="hierChild4" presStyleCnt="0"/>
      <dgm:spPr/>
      <dgm:t>
        <a:bodyPr/>
        <a:lstStyle/>
        <a:p>
          <a:endParaRPr lang="es-EC"/>
        </a:p>
      </dgm:t>
    </dgm:pt>
    <dgm:pt modelId="{EA1E9300-762A-4EF7-8355-752C1CD5B434}" type="pres">
      <dgm:prSet presAssocID="{54B6BA0C-65A0-43A0-9E4E-92F557A17805}" presName="Name37" presStyleLbl="parChTrans1D3" presStyleIdx="1" presStyleCnt="3"/>
      <dgm:spPr/>
      <dgm:t>
        <a:bodyPr/>
        <a:lstStyle/>
        <a:p>
          <a:endParaRPr lang="es-EC"/>
        </a:p>
      </dgm:t>
    </dgm:pt>
    <dgm:pt modelId="{760F325D-1F7B-42A6-B498-8F9631640F99}" type="pres">
      <dgm:prSet presAssocID="{939E0F21-7F8A-4F3E-A432-04806841C525}" presName="hierRoot2" presStyleCnt="0">
        <dgm:presLayoutVars>
          <dgm:hierBranch val="init"/>
        </dgm:presLayoutVars>
      </dgm:prSet>
      <dgm:spPr/>
      <dgm:t>
        <a:bodyPr/>
        <a:lstStyle/>
        <a:p>
          <a:endParaRPr lang="es-EC"/>
        </a:p>
      </dgm:t>
    </dgm:pt>
    <dgm:pt modelId="{3B204917-593B-4BF6-8645-A8963E4350F2}" type="pres">
      <dgm:prSet presAssocID="{939E0F21-7F8A-4F3E-A432-04806841C525}" presName="rootComposite" presStyleCnt="0"/>
      <dgm:spPr/>
      <dgm:t>
        <a:bodyPr/>
        <a:lstStyle/>
        <a:p>
          <a:endParaRPr lang="es-EC"/>
        </a:p>
      </dgm:t>
    </dgm:pt>
    <dgm:pt modelId="{10B361BA-25E0-42F2-AA09-F10AFD4E50EA}" type="pres">
      <dgm:prSet presAssocID="{939E0F21-7F8A-4F3E-A432-04806841C525}" presName="rootText" presStyleLbl="node3" presStyleIdx="1" presStyleCnt="3">
        <dgm:presLayoutVars>
          <dgm:chPref val="3"/>
        </dgm:presLayoutVars>
      </dgm:prSet>
      <dgm:spPr/>
      <dgm:t>
        <a:bodyPr/>
        <a:lstStyle/>
        <a:p>
          <a:endParaRPr lang="es-EC"/>
        </a:p>
      </dgm:t>
    </dgm:pt>
    <dgm:pt modelId="{714DFCB5-47A6-4979-A86D-C2EFCD16F907}" type="pres">
      <dgm:prSet presAssocID="{939E0F21-7F8A-4F3E-A432-04806841C525}" presName="rootConnector" presStyleLbl="node3" presStyleIdx="1" presStyleCnt="3"/>
      <dgm:spPr/>
      <dgm:t>
        <a:bodyPr/>
        <a:lstStyle/>
        <a:p>
          <a:endParaRPr lang="es-EC"/>
        </a:p>
      </dgm:t>
    </dgm:pt>
    <dgm:pt modelId="{3244A0D0-23F6-45C1-85EC-65F81FEAFFF2}" type="pres">
      <dgm:prSet presAssocID="{939E0F21-7F8A-4F3E-A432-04806841C525}" presName="hierChild4" presStyleCnt="0"/>
      <dgm:spPr/>
      <dgm:t>
        <a:bodyPr/>
        <a:lstStyle/>
        <a:p>
          <a:endParaRPr lang="es-EC"/>
        </a:p>
      </dgm:t>
    </dgm:pt>
    <dgm:pt modelId="{5A175433-1A30-4361-A277-90A5D08EB4AD}" type="pres">
      <dgm:prSet presAssocID="{939E0F21-7F8A-4F3E-A432-04806841C525}" presName="hierChild5" presStyleCnt="0"/>
      <dgm:spPr/>
      <dgm:t>
        <a:bodyPr/>
        <a:lstStyle/>
        <a:p>
          <a:endParaRPr lang="es-EC"/>
        </a:p>
      </dgm:t>
    </dgm:pt>
    <dgm:pt modelId="{025124C4-AC1B-4013-9E5C-D05B3F7F1CFB}" type="pres">
      <dgm:prSet presAssocID="{7E32CAC4-593F-4981-89D1-06FD46056881}" presName="hierChild5" presStyleCnt="0"/>
      <dgm:spPr/>
      <dgm:t>
        <a:bodyPr/>
        <a:lstStyle/>
        <a:p>
          <a:endParaRPr lang="es-EC"/>
        </a:p>
      </dgm:t>
    </dgm:pt>
    <dgm:pt modelId="{D9ECC039-7E88-40AD-A9BC-4962A4C23004}" type="pres">
      <dgm:prSet presAssocID="{60D4216A-CC2A-43E6-BFD3-B67077572240}" presName="Name37" presStyleLbl="parChTrans1D2" presStyleIdx="2" presStyleCnt="3"/>
      <dgm:spPr/>
      <dgm:t>
        <a:bodyPr/>
        <a:lstStyle/>
        <a:p>
          <a:endParaRPr lang="es-EC"/>
        </a:p>
      </dgm:t>
    </dgm:pt>
    <dgm:pt modelId="{EC5AFD1C-50E3-4A37-8312-4C7527EE68B5}" type="pres">
      <dgm:prSet presAssocID="{B846282A-63C9-4A61-83C9-01D472517C7E}" presName="hierRoot2" presStyleCnt="0">
        <dgm:presLayoutVars>
          <dgm:hierBranch val="init"/>
        </dgm:presLayoutVars>
      </dgm:prSet>
      <dgm:spPr/>
      <dgm:t>
        <a:bodyPr/>
        <a:lstStyle/>
        <a:p>
          <a:endParaRPr lang="es-EC"/>
        </a:p>
      </dgm:t>
    </dgm:pt>
    <dgm:pt modelId="{5736D805-4583-4CFB-BF92-75603BBEC4C4}" type="pres">
      <dgm:prSet presAssocID="{B846282A-63C9-4A61-83C9-01D472517C7E}" presName="rootComposite" presStyleCnt="0"/>
      <dgm:spPr/>
      <dgm:t>
        <a:bodyPr/>
        <a:lstStyle/>
        <a:p>
          <a:endParaRPr lang="es-EC"/>
        </a:p>
      </dgm:t>
    </dgm:pt>
    <dgm:pt modelId="{B6CEBDF6-F73F-4C9E-9C9C-58734CEEB69D}" type="pres">
      <dgm:prSet presAssocID="{B846282A-63C9-4A61-83C9-01D472517C7E}" presName="rootText" presStyleLbl="node2" presStyleIdx="2" presStyleCnt="3" custLinFactNeighborX="23">
        <dgm:presLayoutVars>
          <dgm:chPref val="3"/>
        </dgm:presLayoutVars>
      </dgm:prSet>
      <dgm:spPr/>
      <dgm:t>
        <a:bodyPr/>
        <a:lstStyle/>
        <a:p>
          <a:endParaRPr lang="es-EC"/>
        </a:p>
      </dgm:t>
    </dgm:pt>
    <dgm:pt modelId="{4C24FCF2-79B1-45D8-99AE-AA51223E1324}" type="pres">
      <dgm:prSet presAssocID="{B846282A-63C9-4A61-83C9-01D472517C7E}" presName="rootConnector" presStyleLbl="node2" presStyleIdx="2" presStyleCnt="3"/>
      <dgm:spPr/>
      <dgm:t>
        <a:bodyPr/>
        <a:lstStyle/>
        <a:p>
          <a:endParaRPr lang="es-EC"/>
        </a:p>
      </dgm:t>
    </dgm:pt>
    <dgm:pt modelId="{29B3F7CE-654B-4809-9700-D1F3F4E75D31}" type="pres">
      <dgm:prSet presAssocID="{B846282A-63C9-4A61-83C9-01D472517C7E}" presName="hierChild4" presStyleCnt="0"/>
      <dgm:spPr/>
      <dgm:t>
        <a:bodyPr/>
        <a:lstStyle/>
        <a:p>
          <a:endParaRPr lang="es-EC"/>
        </a:p>
      </dgm:t>
    </dgm:pt>
    <dgm:pt modelId="{E04495F3-C1AB-488E-B3F8-5E859B80824E}" type="pres">
      <dgm:prSet presAssocID="{546CA9EC-4BA0-4622-AF82-BE7410B88492}" presName="Name37" presStyleLbl="parChTrans1D3" presStyleIdx="2" presStyleCnt="3"/>
      <dgm:spPr/>
      <dgm:t>
        <a:bodyPr/>
        <a:lstStyle/>
        <a:p>
          <a:endParaRPr lang="es-EC"/>
        </a:p>
      </dgm:t>
    </dgm:pt>
    <dgm:pt modelId="{ECAF1C31-EE8C-4ABA-92AA-C9C95309C43A}" type="pres">
      <dgm:prSet presAssocID="{4770E05A-4795-42B3-ADD4-2FE83A9ACBCB}" presName="hierRoot2" presStyleCnt="0">
        <dgm:presLayoutVars>
          <dgm:hierBranch val="init"/>
        </dgm:presLayoutVars>
      </dgm:prSet>
      <dgm:spPr/>
      <dgm:t>
        <a:bodyPr/>
        <a:lstStyle/>
        <a:p>
          <a:endParaRPr lang="es-EC"/>
        </a:p>
      </dgm:t>
    </dgm:pt>
    <dgm:pt modelId="{BC94CFBE-05A3-4834-9EC7-848F7B60259B}" type="pres">
      <dgm:prSet presAssocID="{4770E05A-4795-42B3-ADD4-2FE83A9ACBCB}" presName="rootComposite" presStyleCnt="0"/>
      <dgm:spPr/>
      <dgm:t>
        <a:bodyPr/>
        <a:lstStyle/>
        <a:p>
          <a:endParaRPr lang="es-EC"/>
        </a:p>
      </dgm:t>
    </dgm:pt>
    <dgm:pt modelId="{4A787FEF-CA06-44B6-AC5D-572483ECE8E0}" type="pres">
      <dgm:prSet presAssocID="{4770E05A-4795-42B3-ADD4-2FE83A9ACBCB}" presName="rootText" presStyleLbl="node3" presStyleIdx="2" presStyleCnt="3" custLinFactNeighborX="177" custLinFactNeighborY="3456">
        <dgm:presLayoutVars>
          <dgm:chPref val="3"/>
        </dgm:presLayoutVars>
      </dgm:prSet>
      <dgm:spPr/>
      <dgm:t>
        <a:bodyPr/>
        <a:lstStyle/>
        <a:p>
          <a:endParaRPr lang="es-EC"/>
        </a:p>
      </dgm:t>
    </dgm:pt>
    <dgm:pt modelId="{C15E0935-6AD4-4909-97D1-0E82732D8CB7}" type="pres">
      <dgm:prSet presAssocID="{4770E05A-4795-42B3-ADD4-2FE83A9ACBCB}" presName="rootConnector" presStyleLbl="node3" presStyleIdx="2" presStyleCnt="3"/>
      <dgm:spPr/>
      <dgm:t>
        <a:bodyPr/>
        <a:lstStyle/>
        <a:p>
          <a:endParaRPr lang="es-EC"/>
        </a:p>
      </dgm:t>
    </dgm:pt>
    <dgm:pt modelId="{E4F38E03-8FE5-4C54-BA33-9AF8BBD9804D}" type="pres">
      <dgm:prSet presAssocID="{4770E05A-4795-42B3-ADD4-2FE83A9ACBCB}" presName="hierChild4" presStyleCnt="0"/>
      <dgm:spPr/>
      <dgm:t>
        <a:bodyPr/>
        <a:lstStyle/>
        <a:p>
          <a:endParaRPr lang="es-EC"/>
        </a:p>
      </dgm:t>
    </dgm:pt>
    <dgm:pt modelId="{60F677B0-D39A-457D-9E05-6AA19153886E}" type="pres">
      <dgm:prSet presAssocID="{4770E05A-4795-42B3-ADD4-2FE83A9ACBCB}" presName="hierChild5" presStyleCnt="0"/>
      <dgm:spPr/>
      <dgm:t>
        <a:bodyPr/>
        <a:lstStyle/>
        <a:p>
          <a:endParaRPr lang="es-EC"/>
        </a:p>
      </dgm:t>
    </dgm:pt>
    <dgm:pt modelId="{09805CF3-646C-40F4-B2CB-8B4447942F6E}" type="pres">
      <dgm:prSet presAssocID="{B846282A-63C9-4A61-83C9-01D472517C7E}" presName="hierChild5" presStyleCnt="0"/>
      <dgm:spPr/>
      <dgm:t>
        <a:bodyPr/>
        <a:lstStyle/>
        <a:p>
          <a:endParaRPr lang="es-EC"/>
        </a:p>
      </dgm:t>
    </dgm:pt>
    <dgm:pt modelId="{5D259A51-4EF2-4054-94BC-2B284D9D12DB}" type="pres">
      <dgm:prSet presAssocID="{A415F716-B7AE-4B29-A234-8524D5F32A63}" presName="hierChild3" presStyleCnt="0"/>
      <dgm:spPr/>
      <dgm:t>
        <a:bodyPr/>
        <a:lstStyle/>
        <a:p>
          <a:endParaRPr lang="es-EC"/>
        </a:p>
      </dgm:t>
    </dgm:pt>
  </dgm:ptLst>
  <dgm:cxnLst>
    <dgm:cxn modelId="{DD97BCE9-A3DE-493F-A97D-FB2762A9F6E4}" srcId="{397286F7-58C7-4155-88CF-3751962B096B}" destId="{D7B94643-8E0A-4D54-88D6-D1FAFF62FEF0}" srcOrd="0" destOrd="0" parTransId="{D77B20E5-60CF-4BF0-B16A-E3336CFC79CB}" sibTransId="{70542218-5739-4D33-9350-D4E9091638CC}"/>
    <dgm:cxn modelId="{9ED6F070-B0A6-4B92-9C4E-898D8D1B048A}" type="presOf" srcId="{D77B20E5-60CF-4BF0-B16A-E3336CFC79CB}" destId="{B8B73CCF-70E9-4EF4-A637-6B511E8F12D0}" srcOrd="0" destOrd="0" presId="urn:microsoft.com/office/officeart/2005/8/layout/orgChart1"/>
    <dgm:cxn modelId="{FC720B59-5FB2-481E-A7A9-1EAFB402AFB5}" type="presOf" srcId="{4770E05A-4795-42B3-ADD4-2FE83A9ACBCB}" destId="{4A787FEF-CA06-44B6-AC5D-572483ECE8E0}" srcOrd="0" destOrd="0" presId="urn:microsoft.com/office/officeart/2005/8/layout/orgChart1"/>
    <dgm:cxn modelId="{D29B5840-0C9B-42BE-90A1-147B2C0E9ADB}" type="presOf" srcId="{B846282A-63C9-4A61-83C9-01D472517C7E}" destId="{B6CEBDF6-F73F-4C9E-9C9C-58734CEEB69D}" srcOrd="0" destOrd="0" presId="urn:microsoft.com/office/officeart/2005/8/layout/orgChart1"/>
    <dgm:cxn modelId="{A238525C-58D8-4C5E-B529-69FA4361CE93}" type="presOf" srcId="{D7B94643-8E0A-4D54-88D6-D1FAFF62FEF0}" destId="{1948AD90-C2D5-477E-8D46-15C6CDF8F78B}" srcOrd="0" destOrd="0" presId="urn:microsoft.com/office/officeart/2005/8/layout/orgChart1"/>
    <dgm:cxn modelId="{30DC5194-6396-4729-84F1-06AB6EDB9A7E}" type="presOf" srcId="{397286F7-58C7-4155-88CF-3751962B096B}" destId="{C55B60E9-7721-4AE2-800D-6C1407694C6F}" srcOrd="1" destOrd="0" presId="urn:microsoft.com/office/officeart/2005/8/layout/orgChart1"/>
    <dgm:cxn modelId="{6253C726-2ED9-459B-9442-9A0F39378BBB}" type="presOf" srcId="{546CA9EC-4BA0-4622-AF82-BE7410B88492}" destId="{E04495F3-C1AB-488E-B3F8-5E859B80824E}" srcOrd="0" destOrd="0" presId="urn:microsoft.com/office/officeart/2005/8/layout/orgChart1"/>
    <dgm:cxn modelId="{FFBE1B89-676B-41E6-A289-A39FAEEFED71}" type="presOf" srcId="{60D4216A-CC2A-43E6-BFD3-B67077572240}" destId="{D9ECC039-7E88-40AD-A9BC-4962A4C23004}" srcOrd="0" destOrd="0" presId="urn:microsoft.com/office/officeart/2005/8/layout/orgChart1"/>
    <dgm:cxn modelId="{84600ECE-E696-4336-94D9-4AC6B3EC8823}" type="presOf" srcId="{A415F716-B7AE-4B29-A234-8524D5F32A63}" destId="{915A5986-456D-40AF-B30D-3AF34D8C5377}" srcOrd="1" destOrd="0" presId="urn:microsoft.com/office/officeart/2005/8/layout/orgChart1"/>
    <dgm:cxn modelId="{4CEEAC8E-C61B-4FE0-8049-2FA4819612DF}" srcId="{A415F716-B7AE-4B29-A234-8524D5F32A63}" destId="{7E32CAC4-593F-4981-89D1-06FD46056881}" srcOrd="1" destOrd="0" parTransId="{9048755C-A8F6-4D44-9CBA-1CBDB32CD2FD}" sibTransId="{8B3B20A2-7779-4548-9B55-9FDE6014A449}"/>
    <dgm:cxn modelId="{9B72FE88-2F36-4D7F-BE25-11416022C0CF}" type="presOf" srcId="{4770E05A-4795-42B3-ADD4-2FE83A9ACBCB}" destId="{C15E0935-6AD4-4909-97D1-0E82732D8CB7}" srcOrd="1" destOrd="0" presId="urn:microsoft.com/office/officeart/2005/8/layout/orgChart1"/>
    <dgm:cxn modelId="{999E1209-8CA3-473E-88DF-730B30CF8794}" type="presOf" srcId="{7E32CAC4-593F-4981-89D1-06FD46056881}" destId="{075496C9-FF60-454B-A432-11956B1CAEE9}" srcOrd="1" destOrd="0" presId="urn:microsoft.com/office/officeart/2005/8/layout/orgChart1"/>
    <dgm:cxn modelId="{F8103523-D1DA-4387-BF68-8352A698CAE7}" type="presOf" srcId="{46113EE8-2E81-4306-AE18-60DF7DFF6FF4}" destId="{CCFB6AC0-7B04-4DCC-A416-0CA684252F65}" srcOrd="0" destOrd="0" presId="urn:microsoft.com/office/officeart/2005/8/layout/orgChart1"/>
    <dgm:cxn modelId="{CA09978A-755F-41C2-B8F6-A756DFF92C68}" srcId="{A415F716-B7AE-4B29-A234-8524D5F32A63}" destId="{B846282A-63C9-4A61-83C9-01D472517C7E}" srcOrd="2" destOrd="0" parTransId="{60D4216A-CC2A-43E6-BFD3-B67077572240}" sibTransId="{E9A754EC-234C-4239-9503-197D091CBF70}"/>
    <dgm:cxn modelId="{E212AD2E-D0C6-4A93-B22A-E038B705B0B3}" type="presOf" srcId="{54B6BA0C-65A0-43A0-9E4E-92F557A17805}" destId="{EA1E9300-762A-4EF7-8355-752C1CD5B434}" srcOrd="0" destOrd="0" presId="urn:microsoft.com/office/officeart/2005/8/layout/orgChart1"/>
    <dgm:cxn modelId="{89E40D36-8587-4B53-B56C-4E77BC3D48CF}" type="presOf" srcId="{B846282A-63C9-4A61-83C9-01D472517C7E}" destId="{4C24FCF2-79B1-45D8-99AE-AA51223E1324}" srcOrd="1" destOrd="0" presId="urn:microsoft.com/office/officeart/2005/8/layout/orgChart1"/>
    <dgm:cxn modelId="{BF50E5CF-F835-4B48-95A8-C7763AC2AF9F}" type="presOf" srcId="{9048755C-A8F6-4D44-9CBA-1CBDB32CD2FD}" destId="{016CCE44-688F-439B-9D46-1AD020F488C0}" srcOrd="0" destOrd="0" presId="urn:microsoft.com/office/officeart/2005/8/layout/orgChart1"/>
    <dgm:cxn modelId="{07D3BBCD-1BFF-4F89-8EA5-911E64E1C401}" srcId="{7E32CAC4-593F-4981-89D1-06FD46056881}" destId="{939E0F21-7F8A-4F3E-A432-04806841C525}" srcOrd="0" destOrd="0" parTransId="{54B6BA0C-65A0-43A0-9E4E-92F557A17805}" sibTransId="{12D94B70-EB86-480B-A0A4-EE38DAFDBEDF}"/>
    <dgm:cxn modelId="{10FF23E4-FD35-4E92-822D-F2270DE15BA4}" type="presOf" srcId="{D7B94643-8E0A-4D54-88D6-D1FAFF62FEF0}" destId="{92B45D53-BDF2-46D7-BD66-B56E74A4BD9D}" srcOrd="1" destOrd="0" presId="urn:microsoft.com/office/officeart/2005/8/layout/orgChart1"/>
    <dgm:cxn modelId="{12FA6878-AADD-4EAD-AA6F-4680AE0A1683}" type="presOf" srcId="{397286F7-58C7-4155-88CF-3751962B096B}" destId="{6FC0AB4D-D0B5-4630-9F39-C82E869F88BF}" srcOrd="0" destOrd="0" presId="urn:microsoft.com/office/officeart/2005/8/layout/orgChart1"/>
    <dgm:cxn modelId="{CC072C1C-05E4-4D87-940B-B45E24726EDA}" type="presOf" srcId="{939E0F21-7F8A-4F3E-A432-04806841C525}" destId="{10B361BA-25E0-42F2-AA09-F10AFD4E50EA}" srcOrd="0" destOrd="0" presId="urn:microsoft.com/office/officeart/2005/8/layout/orgChart1"/>
    <dgm:cxn modelId="{F146501E-AA98-4DDC-B7B4-777B597034B9}" srcId="{B846282A-63C9-4A61-83C9-01D472517C7E}" destId="{4770E05A-4795-42B3-ADD4-2FE83A9ACBCB}" srcOrd="0" destOrd="0" parTransId="{546CA9EC-4BA0-4622-AF82-BE7410B88492}" sibTransId="{D027C09E-9143-457B-99B1-5E949FF08396}"/>
    <dgm:cxn modelId="{BB960028-1701-4232-BF62-15B96BA345CD}" type="presOf" srcId="{A415F716-B7AE-4B29-A234-8524D5F32A63}" destId="{76F464D4-E480-4F8D-8064-89F6F833129C}" srcOrd="0" destOrd="0" presId="urn:microsoft.com/office/officeart/2005/8/layout/orgChart1"/>
    <dgm:cxn modelId="{EC05E35F-712B-4E61-83B6-EF0F1CAB28E6}" type="presOf" srcId="{D7E60539-7F3F-4F76-A49A-2D001245C544}" destId="{A307ECD4-0B2C-4B21-A7C1-72F4F4425C3A}" srcOrd="0" destOrd="0" presId="urn:microsoft.com/office/officeart/2005/8/layout/orgChart1"/>
    <dgm:cxn modelId="{D18E93D0-7AC3-4C51-A158-74FF0AACF3AD}" type="presOf" srcId="{7E32CAC4-593F-4981-89D1-06FD46056881}" destId="{36BD3551-DF0F-473B-A592-CF85B7D18C95}" srcOrd="0" destOrd="0" presId="urn:microsoft.com/office/officeart/2005/8/layout/orgChart1"/>
    <dgm:cxn modelId="{8990A2AB-8C03-4E56-8635-E6271F606527}" srcId="{D7E60539-7F3F-4F76-A49A-2D001245C544}" destId="{A415F716-B7AE-4B29-A234-8524D5F32A63}" srcOrd="0" destOrd="0" parTransId="{919F23A0-FC1D-495C-9811-11DFC8B7CB83}" sibTransId="{5FA3BCD7-CDF6-40F8-A6A5-1276E7D1CCB3}"/>
    <dgm:cxn modelId="{113058C4-6AA7-46C1-A522-AD124BA9259A}" srcId="{A415F716-B7AE-4B29-A234-8524D5F32A63}" destId="{397286F7-58C7-4155-88CF-3751962B096B}" srcOrd="0" destOrd="0" parTransId="{46113EE8-2E81-4306-AE18-60DF7DFF6FF4}" sibTransId="{97B24C57-23DA-4C74-8631-12102BFD0280}"/>
    <dgm:cxn modelId="{87364CE2-6353-4898-84BD-3AE0AE4748A0}" type="presOf" srcId="{939E0F21-7F8A-4F3E-A432-04806841C525}" destId="{714DFCB5-47A6-4979-A86D-C2EFCD16F907}" srcOrd="1" destOrd="0" presId="urn:microsoft.com/office/officeart/2005/8/layout/orgChart1"/>
    <dgm:cxn modelId="{B996C9F6-1BA8-417A-88B8-140A8D063776}" type="presParOf" srcId="{A307ECD4-0B2C-4B21-A7C1-72F4F4425C3A}" destId="{99869EFA-BDC1-4CCD-B9BB-4D96CA5E0319}" srcOrd="0" destOrd="0" presId="urn:microsoft.com/office/officeart/2005/8/layout/orgChart1"/>
    <dgm:cxn modelId="{5E94D6D0-103A-4646-969C-BD90CC8123EC}" type="presParOf" srcId="{99869EFA-BDC1-4CCD-B9BB-4D96CA5E0319}" destId="{E43D9B8F-1063-45B2-B61B-E61A2A9B1E3A}" srcOrd="0" destOrd="0" presId="urn:microsoft.com/office/officeart/2005/8/layout/orgChart1"/>
    <dgm:cxn modelId="{15D0BCA4-92D0-4036-BE06-69456FDDCE13}" type="presParOf" srcId="{E43D9B8F-1063-45B2-B61B-E61A2A9B1E3A}" destId="{76F464D4-E480-4F8D-8064-89F6F833129C}" srcOrd="0" destOrd="0" presId="urn:microsoft.com/office/officeart/2005/8/layout/orgChart1"/>
    <dgm:cxn modelId="{5720090A-95EA-44C8-822B-2CCD8F75E7EA}" type="presParOf" srcId="{E43D9B8F-1063-45B2-B61B-E61A2A9B1E3A}" destId="{915A5986-456D-40AF-B30D-3AF34D8C5377}" srcOrd="1" destOrd="0" presId="urn:microsoft.com/office/officeart/2005/8/layout/orgChart1"/>
    <dgm:cxn modelId="{FD6300CB-7513-4408-B5F3-0CBBE2FF3FB0}" type="presParOf" srcId="{99869EFA-BDC1-4CCD-B9BB-4D96CA5E0319}" destId="{F620FFEC-11DA-4DFE-A68E-E02B2BFC29F0}" srcOrd="1" destOrd="0" presId="urn:microsoft.com/office/officeart/2005/8/layout/orgChart1"/>
    <dgm:cxn modelId="{C0632AD4-4DFD-401B-AA04-C0F16F53D431}" type="presParOf" srcId="{F620FFEC-11DA-4DFE-A68E-E02B2BFC29F0}" destId="{CCFB6AC0-7B04-4DCC-A416-0CA684252F65}" srcOrd="0" destOrd="0" presId="urn:microsoft.com/office/officeart/2005/8/layout/orgChart1"/>
    <dgm:cxn modelId="{F3C71753-756D-45F1-B548-A85C19824AB8}" type="presParOf" srcId="{F620FFEC-11DA-4DFE-A68E-E02B2BFC29F0}" destId="{FB1BA903-A24E-46CD-8E01-34AC6F6E30A0}" srcOrd="1" destOrd="0" presId="urn:microsoft.com/office/officeart/2005/8/layout/orgChart1"/>
    <dgm:cxn modelId="{81F95F38-0C8B-43F7-AC7E-C2AD7DB10277}" type="presParOf" srcId="{FB1BA903-A24E-46CD-8E01-34AC6F6E30A0}" destId="{EA8FB3C5-63F5-43C1-9F11-BB8287911562}" srcOrd="0" destOrd="0" presId="urn:microsoft.com/office/officeart/2005/8/layout/orgChart1"/>
    <dgm:cxn modelId="{24B5FAA6-F86D-48BE-87D3-4E8F9E60E9F6}" type="presParOf" srcId="{EA8FB3C5-63F5-43C1-9F11-BB8287911562}" destId="{6FC0AB4D-D0B5-4630-9F39-C82E869F88BF}" srcOrd="0" destOrd="0" presId="urn:microsoft.com/office/officeart/2005/8/layout/orgChart1"/>
    <dgm:cxn modelId="{626D9F48-027D-4C21-A419-C6BBAFAAF271}" type="presParOf" srcId="{EA8FB3C5-63F5-43C1-9F11-BB8287911562}" destId="{C55B60E9-7721-4AE2-800D-6C1407694C6F}" srcOrd="1" destOrd="0" presId="urn:microsoft.com/office/officeart/2005/8/layout/orgChart1"/>
    <dgm:cxn modelId="{61E29A22-A756-41E3-8292-D8FEE888406B}" type="presParOf" srcId="{FB1BA903-A24E-46CD-8E01-34AC6F6E30A0}" destId="{4BFE06A7-69B6-493E-A9F1-BE4C514DE507}" srcOrd="1" destOrd="0" presId="urn:microsoft.com/office/officeart/2005/8/layout/orgChart1"/>
    <dgm:cxn modelId="{E19F8515-A2BE-4A94-BF7B-E0D4DE6E0CC0}" type="presParOf" srcId="{4BFE06A7-69B6-493E-A9F1-BE4C514DE507}" destId="{B8B73CCF-70E9-4EF4-A637-6B511E8F12D0}" srcOrd="0" destOrd="0" presId="urn:microsoft.com/office/officeart/2005/8/layout/orgChart1"/>
    <dgm:cxn modelId="{E5D832EB-FB9F-4C30-98AA-340DB200FFB5}" type="presParOf" srcId="{4BFE06A7-69B6-493E-A9F1-BE4C514DE507}" destId="{E2FCAB17-944F-4A8B-B634-B1C5AB4F7E8F}" srcOrd="1" destOrd="0" presId="urn:microsoft.com/office/officeart/2005/8/layout/orgChart1"/>
    <dgm:cxn modelId="{22CA2A83-5B5F-4945-B2CD-224EC2057871}" type="presParOf" srcId="{E2FCAB17-944F-4A8B-B634-B1C5AB4F7E8F}" destId="{26A90AC8-655D-4260-B1EF-2C2AEEBEBD16}" srcOrd="0" destOrd="0" presId="urn:microsoft.com/office/officeart/2005/8/layout/orgChart1"/>
    <dgm:cxn modelId="{B43DE766-1B27-439B-A757-FFD8252A2282}" type="presParOf" srcId="{26A90AC8-655D-4260-B1EF-2C2AEEBEBD16}" destId="{1948AD90-C2D5-477E-8D46-15C6CDF8F78B}" srcOrd="0" destOrd="0" presId="urn:microsoft.com/office/officeart/2005/8/layout/orgChart1"/>
    <dgm:cxn modelId="{4139772F-BA47-4B12-9702-540C6AD8625E}" type="presParOf" srcId="{26A90AC8-655D-4260-B1EF-2C2AEEBEBD16}" destId="{92B45D53-BDF2-46D7-BD66-B56E74A4BD9D}" srcOrd="1" destOrd="0" presId="urn:microsoft.com/office/officeart/2005/8/layout/orgChart1"/>
    <dgm:cxn modelId="{C1A8820E-249D-4BCE-AF9E-0CE7DECFAF93}" type="presParOf" srcId="{E2FCAB17-944F-4A8B-B634-B1C5AB4F7E8F}" destId="{E220F37C-3E6F-4FC7-AA7C-31B581533BD9}" srcOrd="1" destOrd="0" presId="urn:microsoft.com/office/officeart/2005/8/layout/orgChart1"/>
    <dgm:cxn modelId="{8652E439-887C-468F-895E-71B52B577A13}" type="presParOf" srcId="{E2FCAB17-944F-4A8B-B634-B1C5AB4F7E8F}" destId="{3226B687-2EA2-475B-8470-E0092D07F7CA}" srcOrd="2" destOrd="0" presId="urn:microsoft.com/office/officeart/2005/8/layout/orgChart1"/>
    <dgm:cxn modelId="{09474995-4045-49BF-BFFE-66E74D235E93}" type="presParOf" srcId="{FB1BA903-A24E-46CD-8E01-34AC6F6E30A0}" destId="{BF0714B1-1E5F-4421-A1C2-A8AC49CD4A73}" srcOrd="2" destOrd="0" presId="urn:microsoft.com/office/officeart/2005/8/layout/orgChart1"/>
    <dgm:cxn modelId="{8F0A141D-B40E-4BC8-BAFD-5D0B3168F0BF}" type="presParOf" srcId="{F620FFEC-11DA-4DFE-A68E-E02B2BFC29F0}" destId="{016CCE44-688F-439B-9D46-1AD020F488C0}" srcOrd="2" destOrd="0" presId="urn:microsoft.com/office/officeart/2005/8/layout/orgChart1"/>
    <dgm:cxn modelId="{4B8B2C09-E237-4FCD-9CEA-67409192292A}" type="presParOf" srcId="{F620FFEC-11DA-4DFE-A68E-E02B2BFC29F0}" destId="{E28A4634-BFA0-4BA2-B7E8-6BBAE5403283}" srcOrd="3" destOrd="0" presId="urn:microsoft.com/office/officeart/2005/8/layout/orgChart1"/>
    <dgm:cxn modelId="{4F82EF47-4394-4A5F-BB81-9745CCE808E4}" type="presParOf" srcId="{E28A4634-BFA0-4BA2-B7E8-6BBAE5403283}" destId="{24043DCB-10A8-499E-BF75-E6E3E719CCE0}" srcOrd="0" destOrd="0" presId="urn:microsoft.com/office/officeart/2005/8/layout/orgChart1"/>
    <dgm:cxn modelId="{FA15135C-35F9-48B8-907B-EC7E6EA1520D}" type="presParOf" srcId="{24043DCB-10A8-499E-BF75-E6E3E719CCE0}" destId="{36BD3551-DF0F-473B-A592-CF85B7D18C95}" srcOrd="0" destOrd="0" presId="urn:microsoft.com/office/officeart/2005/8/layout/orgChart1"/>
    <dgm:cxn modelId="{4DAEEE07-DF8C-4573-8081-52DD99AA7168}" type="presParOf" srcId="{24043DCB-10A8-499E-BF75-E6E3E719CCE0}" destId="{075496C9-FF60-454B-A432-11956B1CAEE9}" srcOrd="1" destOrd="0" presId="urn:microsoft.com/office/officeart/2005/8/layout/orgChart1"/>
    <dgm:cxn modelId="{EDA62905-6BF8-4A8D-B488-521EA273AF0D}" type="presParOf" srcId="{E28A4634-BFA0-4BA2-B7E8-6BBAE5403283}" destId="{594D0539-6BAE-4573-8280-DE6B175516DB}" srcOrd="1" destOrd="0" presId="urn:microsoft.com/office/officeart/2005/8/layout/orgChart1"/>
    <dgm:cxn modelId="{94A7F839-C631-4B8F-A2DA-E9951EB93CF5}" type="presParOf" srcId="{594D0539-6BAE-4573-8280-DE6B175516DB}" destId="{EA1E9300-762A-4EF7-8355-752C1CD5B434}" srcOrd="0" destOrd="0" presId="urn:microsoft.com/office/officeart/2005/8/layout/orgChart1"/>
    <dgm:cxn modelId="{5517E25D-5683-46F9-A8E4-F7A60BEA8C7F}" type="presParOf" srcId="{594D0539-6BAE-4573-8280-DE6B175516DB}" destId="{760F325D-1F7B-42A6-B498-8F9631640F99}" srcOrd="1" destOrd="0" presId="urn:microsoft.com/office/officeart/2005/8/layout/orgChart1"/>
    <dgm:cxn modelId="{65A58FDF-E0E5-4CD0-9A8C-103A80ACFFD6}" type="presParOf" srcId="{760F325D-1F7B-42A6-B498-8F9631640F99}" destId="{3B204917-593B-4BF6-8645-A8963E4350F2}" srcOrd="0" destOrd="0" presId="urn:microsoft.com/office/officeart/2005/8/layout/orgChart1"/>
    <dgm:cxn modelId="{5CDF264C-4F7A-4CD9-AA84-E3B8CDC06E33}" type="presParOf" srcId="{3B204917-593B-4BF6-8645-A8963E4350F2}" destId="{10B361BA-25E0-42F2-AA09-F10AFD4E50EA}" srcOrd="0" destOrd="0" presId="urn:microsoft.com/office/officeart/2005/8/layout/orgChart1"/>
    <dgm:cxn modelId="{BB40FC92-682A-4927-B6BB-F51D25EEB83D}" type="presParOf" srcId="{3B204917-593B-4BF6-8645-A8963E4350F2}" destId="{714DFCB5-47A6-4979-A86D-C2EFCD16F907}" srcOrd="1" destOrd="0" presId="urn:microsoft.com/office/officeart/2005/8/layout/orgChart1"/>
    <dgm:cxn modelId="{3A01EEA7-6416-4C72-A18B-1C699DD157EA}" type="presParOf" srcId="{760F325D-1F7B-42A6-B498-8F9631640F99}" destId="{3244A0D0-23F6-45C1-85EC-65F81FEAFFF2}" srcOrd="1" destOrd="0" presId="urn:microsoft.com/office/officeart/2005/8/layout/orgChart1"/>
    <dgm:cxn modelId="{70BBCC17-5E32-4513-BBF5-621A4D7562CB}" type="presParOf" srcId="{760F325D-1F7B-42A6-B498-8F9631640F99}" destId="{5A175433-1A30-4361-A277-90A5D08EB4AD}" srcOrd="2" destOrd="0" presId="urn:microsoft.com/office/officeart/2005/8/layout/orgChart1"/>
    <dgm:cxn modelId="{D1F61618-A855-4A3F-9D7B-598BD03C13EF}" type="presParOf" srcId="{E28A4634-BFA0-4BA2-B7E8-6BBAE5403283}" destId="{025124C4-AC1B-4013-9E5C-D05B3F7F1CFB}" srcOrd="2" destOrd="0" presId="urn:microsoft.com/office/officeart/2005/8/layout/orgChart1"/>
    <dgm:cxn modelId="{A06E0C90-41C1-4A8E-B6C5-660FD11D419C}" type="presParOf" srcId="{F620FFEC-11DA-4DFE-A68E-E02B2BFC29F0}" destId="{D9ECC039-7E88-40AD-A9BC-4962A4C23004}" srcOrd="4" destOrd="0" presId="urn:microsoft.com/office/officeart/2005/8/layout/orgChart1"/>
    <dgm:cxn modelId="{FB7D5552-2E47-465E-8DA4-B55F065AB531}" type="presParOf" srcId="{F620FFEC-11DA-4DFE-A68E-E02B2BFC29F0}" destId="{EC5AFD1C-50E3-4A37-8312-4C7527EE68B5}" srcOrd="5" destOrd="0" presId="urn:microsoft.com/office/officeart/2005/8/layout/orgChart1"/>
    <dgm:cxn modelId="{6CCC73AB-E8F2-4BC8-9673-1A4534AE5213}" type="presParOf" srcId="{EC5AFD1C-50E3-4A37-8312-4C7527EE68B5}" destId="{5736D805-4583-4CFB-BF92-75603BBEC4C4}" srcOrd="0" destOrd="0" presId="urn:microsoft.com/office/officeart/2005/8/layout/orgChart1"/>
    <dgm:cxn modelId="{C2B73BE5-8DA9-4CE7-9164-F8A2C232BEA3}" type="presParOf" srcId="{5736D805-4583-4CFB-BF92-75603BBEC4C4}" destId="{B6CEBDF6-F73F-4C9E-9C9C-58734CEEB69D}" srcOrd="0" destOrd="0" presId="urn:microsoft.com/office/officeart/2005/8/layout/orgChart1"/>
    <dgm:cxn modelId="{799A66CE-AA89-4609-81B6-B4BBB057A477}" type="presParOf" srcId="{5736D805-4583-4CFB-BF92-75603BBEC4C4}" destId="{4C24FCF2-79B1-45D8-99AE-AA51223E1324}" srcOrd="1" destOrd="0" presId="urn:microsoft.com/office/officeart/2005/8/layout/orgChart1"/>
    <dgm:cxn modelId="{A845B8AF-659B-4BE3-A233-D4637EB28A79}" type="presParOf" srcId="{EC5AFD1C-50E3-4A37-8312-4C7527EE68B5}" destId="{29B3F7CE-654B-4809-9700-D1F3F4E75D31}" srcOrd="1" destOrd="0" presId="urn:microsoft.com/office/officeart/2005/8/layout/orgChart1"/>
    <dgm:cxn modelId="{69068258-EA3A-4261-87D7-DD5245819618}" type="presParOf" srcId="{29B3F7CE-654B-4809-9700-D1F3F4E75D31}" destId="{E04495F3-C1AB-488E-B3F8-5E859B80824E}" srcOrd="0" destOrd="0" presId="urn:microsoft.com/office/officeart/2005/8/layout/orgChart1"/>
    <dgm:cxn modelId="{402F1464-8D8E-4D83-AEEB-0C140D3BC37B}" type="presParOf" srcId="{29B3F7CE-654B-4809-9700-D1F3F4E75D31}" destId="{ECAF1C31-EE8C-4ABA-92AA-C9C95309C43A}" srcOrd="1" destOrd="0" presId="urn:microsoft.com/office/officeart/2005/8/layout/orgChart1"/>
    <dgm:cxn modelId="{2E2189CE-155D-4849-9F11-A526995059CE}" type="presParOf" srcId="{ECAF1C31-EE8C-4ABA-92AA-C9C95309C43A}" destId="{BC94CFBE-05A3-4834-9EC7-848F7B60259B}" srcOrd="0" destOrd="0" presId="urn:microsoft.com/office/officeart/2005/8/layout/orgChart1"/>
    <dgm:cxn modelId="{AD4B75E6-FD6B-48E6-9657-9964EA092153}" type="presParOf" srcId="{BC94CFBE-05A3-4834-9EC7-848F7B60259B}" destId="{4A787FEF-CA06-44B6-AC5D-572483ECE8E0}" srcOrd="0" destOrd="0" presId="urn:microsoft.com/office/officeart/2005/8/layout/orgChart1"/>
    <dgm:cxn modelId="{2FC9A7A9-E69D-4683-B562-3D1EB14DE6E8}" type="presParOf" srcId="{BC94CFBE-05A3-4834-9EC7-848F7B60259B}" destId="{C15E0935-6AD4-4909-97D1-0E82732D8CB7}" srcOrd="1" destOrd="0" presId="urn:microsoft.com/office/officeart/2005/8/layout/orgChart1"/>
    <dgm:cxn modelId="{23E6557D-2762-4915-9A97-8116EB369AA2}" type="presParOf" srcId="{ECAF1C31-EE8C-4ABA-92AA-C9C95309C43A}" destId="{E4F38E03-8FE5-4C54-BA33-9AF8BBD9804D}" srcOrd="1" destOrd="0" presId="urn:microsoft.com/office/officeart/2005/8/layout/orgChart1"/>
    <dgm:cxn modelId="{295DDEC8-43DE-4FD1-A007-F3979C70725E}" type="presParOf" srcId="{ECAF1C31-EE8C-4ABA-92AA-C9C95309C43A}" destId="{60F677B0-D39A-457D-9E05-6AA19153886E}" srcOrd="2" destOrd="0" presId="urn:microsoft.com/office/officeart/2005/8/layout/orgChart1"/>
    <dgm:cxn modelId="{7284D7B9-000E-4B77-9B30-87F748B56FDB}" type="presParOf" srcId="{EC5AFD1C-50E3-4A37-8312-4C7527EE68B5}" destId="{09805CF3-646C-40F4-B2CB-8B4447942F6E}" srcOrd="2" destOrd="0" presId="urn:microsoft.com/office/officeart/2005/8/layout/orgChart1"/>
    <dgm:cxn modelId="{29D28758-984D-4752-8360-49E80BC1A9E1}" type="presParOf" srcId="{99869EFA-BDC1-4CCD-B9BB-4D96CA5E0319}" destId="{5D259A51-4EF2-4054-94BC-2B284D9D12DB}" srcOrd="2" destOrd="0" presId="urn:microsoft.com/office/officeart/2005/8/layout/orgChart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4495F3-C1AB-488E-B3F8-5E859B80824E}">
      <dsp:nvSpPr>
        <dsp:cNvPr id="0" name=""/>
        <dsp:cNvSpPr/>
      </dsp:nvSpPr>
      <dsp:spPr>
        <a:xfrm>
          <a:off x="4321193" y="1540472"/>
          <a:ext cx="192779" cy="586369"/>
        </a:xfrm>
        <a:custGeom>
          <a:avLst/>
          <a:gdLst/>
          <a:ahLst/>
          <a:cxnLst/>
          <a:rect l="0" t="0" r="0" b="0"/>
          <a:pathLst>
            <a:path>
              <a:moveTo>
                <a:pt x="0" y="0"/>
              </a:moveTo>
              <a:lnTo>
                <a:pt x="0" y="586369"/>
              </a:lnTo>
              <a:lnTo>
                <a:pt x="192779" y="58636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ECC039-7E88-40AD-A9BC-4962A4C23004}">
      <dsp:nvSpPr>
        <dsp:cNvPr id="0" name=""/>
        <dsp:cNvSpPr/>
      </dsp:nvSpPr>
      <dsp:spPr>
        <a:xfrm>
          <a:off x="3123297" y="636068"/>
          <a:ext cx="1706750" cy="268335"/>
        </a:xfrm>
        <a:custGeom>
          <a:avLst/>
          <a:gdLst/>
          <a:ahLst/>
          <a:cxnLst/>
          <a:rect l="0" t="0" r="0" b="0"/>
          <a:pathLst>
            <a:path>
              <a:moveTo>
                <a:pt x="0" y="0"/>
              </a:moveTo>
              <a:lnTo>
                <a:pt x="0" y="134760"/>
              </a:lnTo>
              <a:lnTo>
                <a:pt x="1706750" y="134760"/>
              </a:lnTo>
              <a:lnTo>
                <a:pt x="1706750" y="2683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1E9300-762A-4EF7-8355-752C1CD5B434}">
      <dsp:nvSpPr>
        <dsp:cNvPr id="0" name=""/>
        <dsp:cNvSpPr/>
      </dsp:nvSpPr>
      <dsp:spPr>
        <a:xfrm>
          <a:off x="2781614" y="1540472"/>
          <a:ext cx="190820" cy="585183"/>
        </a:xfrm>
        <a:custGeom>
          <a:avLst/>
          <a:gdLst/>
          <a:ahLst/>
          <a:cxnLst/>
          <a:rect l="0" t="0" r="0" b="0"/>
          <a:pathLst>
            <a:path>
              <a:moveTo>
                <a:pt x="0" y="0"/>
              </a:moveTo>
              <a:lnTo>
                <a:pt x="0" y="585183"/>
              </a:lnTo>
              <a:lnTo>
                <a:pt x="190820" y="58518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6CCE44-688F-439B-9D46-1AD020F488C0}">
      <dsp:nvSpPr>
        <dsp:cNvPr id="0" name=""/>
        <dsp:cNvSpPr/>
      </dsp:nvSpPr>
      <dsp:spPr>
        <a:xfrm>
          <a:off x="3123297" y="636068"/>
          <a:ext cx="167171" cy="268335"/>
        </a:xfrm>
        <a:custGeom>
          <a:avLst/>
          <a:gdLst/>
          <a:ahLst/>
          <a:cxnLst/>
          <a:rect l="0" t="0" r="0" b="0"/>
          <a:pathLst>
            <a:path>
              <a:moveTo>
                <a:pt x="0" y="0"/>
              </a:moveTo>
              <a:lnTo>
                <a:pt x="0" y="134760"/>
              </a:lnTo>
              <a:lnTo>
                <a:pt x="167171" y="134760"/>
              </a:lnTo>
              <a:lnTo>
                <a:pt x="167171" y="2683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B73CCF-70E9-4EF4-A637-6B511E8F12D0}">
      <dsp:nvSpPr>
        <dsp:cNvPr id="0" name=""/>
        <dsp:cNvSpPr/>
      </dsp:nvSpPr>
      <dsp:spPr>
        <a:xfrm>
          <a:off x="941419" y="1530645"/>
          <a:ext cx="240972" cy="595010"/>
        </a:xfrm>
        <a:custGeom>
          <a:avLst/>
          <a:gdLst/>
          <a:ahLst/>
          <a:cxnLst/>
          <a:rect l="0" t="0" r="0" b="0"/>
          <a:pathLst>
            <a:path>
              <a:moveTo>
                <a:pt x="0" y="0"/>
              </a:moveTo>
              <a:lnTo>
                <a:pt x="0" y="595010"/>
              </a:lnTo>
              <a:lnTo>
                <a:pt x="240972" y="59501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FB6AC0-7B04-4DCC-A416-0CA684252F65}">
      <dsp:nvSpPr>
        <dsp:cNvPr id="0" name=""/>
        <dsp:cNvSpPr/>
      </dsp:nvSpPr>
      <dsp:spPr>
        <a:xfrm>
          <a:off x="1584011" y="636068"/>
          <a:ext cx="1539286" cy="258508"/>
        </a:xfrm>
        <a:custGeom>
          <a:avLst/>
          <a:gdLst/>
          <a:ahLst/>
          <a:cxnLst/>
          <a:rect l="0" t="0" r="0" b="0"/>
          <a:pathLst>
            <a:path>
              <a:moveTo>
                <a:pt x="1539286" y="0"/>
              </a:moveTo>
              <a:lnTo>
                <a:pt x="1539286" y="124933"/>
              </a:lnTo>
              <a:lnTo>
                <a:pt x="0" y="124933"/>
              </a:lnTo>
              <a:lnTo>
                <a:pt x="0" y="25850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F464D4-E480-4F8D-8064-89F6F833129C}">
      <dsp:nvSpPr>
        <dsp:cNvPr id="0" name=""/>
        <dsp:cNvSpPr/>
      </dsp:nvSpPr>
      <dsp:spPr>
        <a:xfrm>
          <a:off x="2487229" y="0"/>
          <a:ext cx="1272137" cy="63606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b="1" kern="1200"/>
            <a:t>GERENTE</a:t>
          </a:r>
        </a:p>
      </dsp:txBody>
      <dsp:txXfrm>
        <a:off x="2487229" y="0"/>
        <a:ext cx="1272137" cy="636068"/>
      </dsp:txXfrm>
    </dsp:sp>
    <dsp:sp modelId="{6FC0AB4D-D0B5-4630-9F39-C82E869F88BF}">
      <dsp:nvSpPr>
        <dsp:cNvPr id="0" name=""/>
        <dsp:cNvSpPr/>
      </dsp:nvSpPr>
      <dsp:spPr>
        <a:xfrm>
          <a:off x="780771" y="894576"/>
          <a:ext cx="1606480" cy="63606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b="1" kern="1200"/>
            <a:t>DEPARTAMENTO ADMINISTRATIVO</a:t>
          </a:r>
        </a:p>
      </dsp:txBody>
      <dsp:txXfrm>
        <a:off x="780771" y="894576"/>
        <a:ext cx="1606480" cy="636068"/>
      </dsp:txXfrm>
    </dsp:sp>
    <dsp:sp modelId="{1948AD90-C2D5-477E-8D46-15C6CDF8F78B}">
      <dsp:nvSpPr>
        <dsp:cNvPr id="0" name=""/>
        <dsp:cNvSpPr/>
      </dsp:nvSpPr>
      <dsp:spPr>
        <a:xfrm>
          <a:off x="1182391" y="1807621"/>
          <a:ext cx="1272137" cy="636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b="1" kern="1200"/>
            <a:t>SECRETARIA</a:t>
          </a:r>
        </a:p>
      </dsp:txBody>
      <dsp:txXfrm>
        <a:off x="1182391" y="1807621"/>
        <a:ext cx="1272137" cy="636068"/>
      </dsp:txXfrm>
    </dsp:sp>
    <dsp:sp modelId="{36BD3551-DF0F-473B-A592-CF85B7D18C95}">
      <dsp:nvSpPr>
        <dsp:cNvPr id="0" name=""/>
        <dsp:cNvSpPr/>
      </dsp:nvSpPr>
      <dsp:spPr>
        <a:xfrm>
          <a:off x="2654400" y="904404"/>
          <a:ext cx="1272137" cy="63606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b="1" kern="1200"/>
            <a:t>DEPARTAMENTO TECNICO</a:t>
          </a:r>
        </a:p>
      </dsp:txBody>
      <dsp:txXfrm>
        <a:off x="2654400" y="904404"/>
        <a:ext cx="1272137" cy="636068"/>
      </dsp:txXfrm>
    </dsp:sp>
    <dsp:sp modelId="{10B361BA-25E0-42F2-AA09-F10AFD4E50EA}">
      <dsp:nvSpPr>
        <dsp:cNvPr id="0" name=""/>
        <dsp:cNvSpPr/>
      </dsp:nvSpPr>
      <dsp:spPr>
        <a:xfrm>
          <a:off x="2972435" y="1807621"/>
          <a:ext cx="1272137" cy="636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b="1" kern="1200"/>
            <a:t>OPERADORES</a:t>
          </a:r>
        </a:p>
      </dsp:txBody>
      <dsp:txXfrm>
        <a:off x="2972435" y="1807621"/>
        <a:ext cx="1272137" cy="636068"/>
      </dsp:txXfrm>
    </dsp:sp>
    <dsp:sp modelId="{B6CEBDF6-F73F-4C9E-9C9C-58734CEEB69D}">
      <dsp:nvSpPr>
        <dsp:cNvPr id="0" name=""/>
        <dsp:cNvSpPr/>
      </dsp:nvSpPr>
      <dsp:spPr>
        <a:xfrm>
          <a:off x="4193979" y="904404"/>
          <a:ext cx="1272137" cy="63606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b="1" kern="1200"/>
            <a:t>DEPARTAMENTO DE CONTROL Y VENTAS</a:t>
          </a:r>
        </a:p>
      </dsp:txBody>
      <dsp:txXfrm>
        <a:off x="4193979" y="904404"/>
        <a:ext cx="1272137" cy="636068"/>
      </dsp:txXfrm>
    </dsp:sp>
    <dsp:sp modelId="{4A787FEF-CA06-44B6-AC5D-572483ECE8E0}">
      <dsp:nvSpPr>
        <dsp:cNvPr id="0" name=""/>
        <dsp:cNvSpPr/>
      </dsp:nvSpPr>
      <dsp:spPr>
        <a:xfrm>
          <a:off x="4513973" y="1808808"/>
          <a:ext cx="1272137" cy="636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b="1" kern="1200"/>
            <a:t>SUPERVISOR</a:t>
          </a:r>
        </a:p>
      </dsp:txBody>
      <dsp:txXfrm>
        <a:off x="4513973" y="1808808"/>
        <a:ext cx="1272137" cy="6360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0.16136</cdr:x>
      <cdr:y>0.05376</cdr:y>
    </cdr:from>
    <cdr:to>
      <cdr:x>0.81798</cdr:x>
      <cdr:y>0.25363</cdr:y>
    </cdr:to>
    <cdr:sp macro="" textlink="">
      <cdr:nvSpPr>
        <cdr:cNvPr id="2" name="1 CuadroTexto"/>
        <cdr:cNvSpPr txBox="1"/>
      </cdr:nvSpPr>
      <cdr:spPr>
        <a:xfrm xmlns:a="http://schemas.openxmlformats.org/drawingml/2006/main">
          <a:off x="643102" y="95244"/>
          <a:ext cx="3557439" cy="3524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a:p>
      </cdr:txBody>
    </cdr:sp>
  </cdr:relSizeAnchor>
</c:userShapes>
</file>

<file path=word/drawings/drawing2.xml><?xml version="1.0" encoding="utf-8"?>
<c:userShapes xmlns:c="http://schemas.openxmlformats.org/drawingml/2006/chart">
  <cdr:relSizeAnchor xmlns:cdr="http://schemas.openxmlformats.org/drawingml/2006/chartDrawing">
    <cdr:from>
      <cdr:x>0.11236</cdr:x>
      <cdr:y>0.02201</cdr:y>
    </cdr:from>
    <cdr:to>
      <cdr:x>0.86548</cdr:x>
      <cdr:y>0.10288</cdr:y>
    </cdr:to>
    <cdr:sp macro="" textlink="">
      <cdr:nvSpPr>
        <cdr:cNvPr id="2" name="1 CuadroTexto"/>
        <cdr:cNvSpPr txBox="1"/>
      </cdr:nvSpPr>
      <cdr:spPr>
        <a:xfrm xmlns:a="http://schemas.openxmlformats.org/drawingml/2006/main">
          <a:off x="643102" y="95244"/>
          <a:ext cx="3557439" cy="3524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a:p>
      </cdr:txBody>
    </cdr:sp>
  </cdr:relSizeAnchor>
</c:userShapes>
</file>

<file path=word/drawings/drawing3.xml><?xml version="1.0" encoding="utf-8"?>
<c:userShapes xmlns:c="http://schemas.openxmlformats.org/drawingml/2006/chart">
  <cdr:relSizeAnchor xmlns:cdr="http://schemas.openxmlformats.org/drawingml/2006/chartDrawing">
    <cdr:from>
      <cdr:x>0.13136</cdr:x>
      <cdr:y>0.02976</cdr:y>
    </cdr:from>
    <cdr:to>
      <cdr:x>0.85798</cdr:x>
      <cdr:y>0.13988</cdr:y>
    </cdr:to>
    <cdr:sp macro="" textlink="">
      <cdr:nvSpPr>
        <cdr:cNvPr id="2" name="1 CuadroTexto"/>
        <cdr:cNvSpPr txBox="1"/>
      </cdr:nvSpPr>
      <cdr:spPr>
        <a:xfrm xmlns:a="http://schemas.openxmlformats.org/drawingml/2006/main">
          <a:off x="643102" y="95244"/>
          <a:ext cx="3557439" cy="3524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a:p>
      </cdr:txBody>
    </cdr:sp>
  </cdr:relSizeAnchor>
</c:userShapes>
</file>

<file path=word/drawings/drawing4.xml><?xml version="1.0" encoding="utf-8"?>
<c:userShapes xmlns:c="http://schemas.openxmlformats.org/drawingml/2006/chart">
  <cdr:relSizeAnchor xmlns:cdr="http://schemas.openxmlformats.org/drawingml/2006/chartDrawing">
    <cdr:from>
      <cdr:x>0.13136</cdr:x>
      <cdr:y>0.02976</cdr:y>
    </cdr:from>
    <cdr:to>
      <cdr:x>0.85798</cdr:x>
      <cdr:y>0.13988</cdr:y>
    </cdr:to>
    <cdr:sp macro="" textlink="">
      <cdr:nvSpPr>
        <cdr:cNvPr id="2" name="1 CuadroTexto"/>
        <cdr:cNvSpPr txBox="1"/>
      </cdr:nvSpPr>
      <cdr:spPr>
        <a:xfrm xmlns:a="http://schemas.openxmlformats.org/drawingml/2006/main">
          <a:off x="643102" y="95244"/>
          <a:ext cx="3557439" cy="3524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a:p>
      </cdr:txBody>
    </cdr:sp>
  </cdr:relSizeAnchor>
</c:userShapes>
</file>

<file path=word/drawings/drawing5.xml><?xml version="1.0" encoding="utf-8"?>
<c:userShapes xmlns:c="http://schemas.openxmlformats.org/drawingml/2006/chart">
  <cdr:relSizeAnchor xmlns:cdr="http://schemas.openxmlformats.org/drawingml/2006/chartDrawing">
    <cdr:from>
      <cdr:x>0.14011</cdr:x>
      <cdr:y>0.03151</cdr:y>
    </cdr:from>
    <cdr:to>
      <cdr:x>0.85773</cdr:x>
      <cdr:y>0.14813</cdr:y>
    </cdr:to>
    <cdr:sp macro="" textlink="">
      <cdr:nvSpPr>
        <cdr:cNvPr id="2" name="1 CuadroTexto"/>
        <cdr:cNvSpPr txBox="1"/>
      </cdr:nvSpPr>
      <cdr:spPr>
        <a:xfrm xmlns:a="http://schemas.openxmlformats.org/drawingml/2006/main">
          <a:off x="643102" y="95244"/>
          <a:ext cx="3557439" cy="3524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a:p>
      </cdr:txBody>
    </cdr:sp>
  </cdr:relSizeAnchor>
</c:userShapes>
</file>

<file path=word/drawings/drawing6.xml><?xml version="1.0" encoding="utf-8"?>
<c:userShapes xmlns:c="http://schemas.openxmlformats.org/drawingml/2006/chart">
  <cdr:relSizeAnchor xmlns:cdr="http://schemas.openxmlformats.org/drawingml/2006/chartDrawing">
    <cdr:from>
      <cdr:x>0.13936</cdr:x>
      <cdr:y>0.03176</cdr:y>
    </cdr:from>
    <cdr:to>
      <cdr:x>0.85573</cdr:x>
      <cdr:y>0.14888</cdr:y>
    </cdr:to>
    <cdr:sp macro="" textlink="">
      <cdr:nvSpPr>
        <cdr:cNvPr id="2" name="1 CuadroTexto"/>
        <cdr:cNvSpPr txBox="1"/>
      </cdr:nvSpPr>
      <cdr:spPr>
        <a:xfrm xmlns:a="http://schemas.openxmlformats.org/drawingml/2006/main">
          <a:off x="643102" y="95244"/>
          <a:ext cx="3557439" cy="3524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15BB9F-E5F3-4BE0-8A8D-CE0CAB8C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144</Pages>
  <Words>19315</Words>
  <Characters>106233</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CAPITULO  1: INTRODUCCION</vt:lpstr>
    </vt:vector>
  </TitlesOfParts>
  <Company>XTRATECH COMPUTERS</Company>
  <LinksUpToDate>false</LinksUpToDate>
  <CharactersWithSpaces>125298</CharactersWithSpaces>
  <SharedDoc>false</SharedDoc>
  <HLinks>
    <vt:vector size="114" baseType="variant">
      <vt:variant>
        <vt:i4>7012456</vt:i4>
      </vt:variant>
      <vt:variant>
        <vt:i4>72</vt:i4>
      </vt:variant>
      <vt:variant>
        <vt:i4>0</vt:i4>
      </vt:variant>
      <vt:variant>
        <vt:i4>5</vt:i4>
      </vt:variant>
      <vt:variant>
        <vt:lpwstr>http://www.7carwash.com/index-3.htm</vt:lpwstr>
      </vt:variant>
      <vt:variant>
        <vt:lpwstr/>
      </vt:variant>
      <vt:variant>
        <vt:i4>4718671</vt:i4>
      </vt:variant>
      <vt:variant>
        <vt:i4>69</vt:i4>
      </vt:variant>
      <vt:variant>
        <vt:i4>0</vt:i4>
      </vt:variant>
      <vt:variant>
        <vt:i4>5</vt:i4>
      </vt:variant>
      <vt:variant>
        <vt:lpwstr>http://ezinearticles.com/</vt:lpwstr>
      </vt:variant>
      <vt:variant>
        <vt:lpwstr/>
      </vt:variant>
      <vt:variant>
        <vt:i4>5439569</vt:i4>
      </vt:variant>
      <vt:variant>
        <vt:i4>66</vt:i4>
      </vt:variant>
      <vt:variant>
        <vt:i4>0</vt:i4>
      </vt:variant>
      <vt:variant>
        <vt:i4>5</vt:i4>
      </vt:variant>
      <vt:variant>
        <vt:lpwstr>http://www.answers.com/topic/car-wash</vt:lpwstr>
      </vt:variant>
      <vt:variant>
        <vt:lpwstr/>
      </vt:variant>
      <vt:variant>
        <vt:i4>4325381</vt:i4>
      </vt:variant>
      <vt:variant>
        <vt:i4>63</vt:i4>
      </vt:variant>
      <vt:variant>
        <vt:i4>0</vt:i4>
      </vt:variant>
      <vt:variant>
        <vt:i4>5</vt:i4>
      </vt:variant>
      <vt:variant>
        <vt:lpwstr>http://www.sje.corp.com/</vt:lpwstr>
      </vt:variant>
      <vt:variant>
        <vt:lpwstr/>
      </vt:variant>
      <vt:variant>
        <vt:i4>4063294</vt:i4>
      </vt:variant>
      <vt:variant>
        <vt:i4>60</vt:i4>
      </vt:variant>
      <vt:variant>
        <vt:i4>0</vt:i4>
      </vt:variant>
      <vt:variant>
        <vt:i4>5</vt:i4>
      </vt:variant>
      <vt:variant>
        <vt:lpwstr>http://kingcarwash.org/</vt:lpwstr>
      </vt:variant>
      <vt:variant>
        <vt:lpwstr/>
      </vt:variant>
      <vt:variant>
        <vt:i4>8126555</vt:i4>
      </vt:variant>
      <vt:variant>
        <vt:i4>57</vt:i4>
      </vt:variant>
      <vt:variant>
        <vt:i4>0</vt:i4>
      </vt:variant>
      <vt:variant>
        <vt:i4>5</vt:i4>
      </vt:variant>
      <vt:variant>
        <vt:lpwstr>http://www.autosteam.com.mx/frameset.php?url=/229061_Productos.html</vt:lpwstr>
      </vt:variant>
      <vt:variant>
        <vt:lpwstr/>
      </vt:variant>
      <vt:variant>
        <vt:i4>3932265</vt:i4>
      </vt:variant>
      <vt:variant>
        <vt:i4>54</vt:i4>
      </vt:variant>
      <vt:variant>
        <vt:i4>0</vt:i4>
      </vt:variant>
      <vt:variant>
        <vt:i4>5</vt:i4>
      </vt:variant>
      <vt:variant>
        <vt:lpwstr>http://www.steamericas.com/</vt:lpwstr>
      </vt:variant>
      <vt:variant>
        <vt:lpwstr/>
      </vt:variant>
      <vt:variant>
        <vt:i4>6094872</vt:i4>
      </vt:variant>
      <vt:variant>
        <vt:i4>51</vt:i4>
      </vt:variant>
      <vt:variant>
        <vt:i4>0</vt:i4>
      </vt:variant>
      <vt:variant>
        <vt:i4>5</vt:i4>
      </vt:variant>
      <vt:variant>
        <vt:lpwstr>http://carpylglass.com/nuestros-servicios/lavado-ecologico-descripcion-y-precios/</vt:lpwstr>
      </vt:variant>
      <vt:variant>
        <vt:lpwstr/>
      </vt:variant>
      <vt:variant>
        <vt:i4>5111835</vt:i4>
      </vt:variant>
      <vt:variant>
        <vt:i4>48</vt:i4>
      </vt:variant>
      <vt:variant>
        <vt:i4>0</vt:i4>
      </vt:variant>
      <vt:variant>
        <vt:i4>5</vt:i4>
      </vt:variant>
      <vt:variant>
        <vt:lpwstr>http://www.sjecorp.com/system/usProductsDetail/102369</vt:lpwstr>
      </vt:variant>
      <vt:variant>
        <vt:lpwstr/>
      </vt:variant>
      <vt:variant>
        <vt:i4>655385</vt:i4>
      </vt:variant>
      <vt:variant>
        <vt:i4>45</vt:i4>
      </vt:variant>
      <vt:variant>
        <vt:i4>0</vt:i4>
      </vt:variant>
      <vt:variant>
        <vt:i4>5</vt:i4>
      </vt:variant>
      <vt:variant>
        <vt:lpwstr>http://www.inec.gov.ec/estadisticas/</vt:lpwstr>
      </vt:variant>
      <vt:variant>
        <vt:lpwstr/>
      </vt:variant>
      <vt:variant>
        <vt:i4>6422568</vt:i4>
      </vt:variant>
      <vt:variant>
        <vt:i4>42</vt:i4>
      </vt:variant>
      <vt:variant>
        <vt:i4>0</vt:i4>
      </vt:variant>
      <vt:variant>
        <vt:i4>5</vt:i4>
      </vt:variant>
      <vt:variant>
        <vt:lpwstr>http://www.cte.gob.ec/</vt:lpwstr>
      </vt:variant>
      <vt:variant>
        <vt:lpwstr/>
      </vt:variant>
      <vt:variant>
        <vt:i4>131147</vt:i4>
      </vt:variant>
      <vt:variant>
        <vt:i4>39</vt:i4>
      </vt:variant>
      <vt:variant>
        <vt:i4>0</vt:i4>
      </vt:variant>
      <vt:variant>
        <vt:i4>5</vt:i4>
      </vt:variant>
      <vt:variant>
        <vt:lpwstr>http://www.ant.gob.ec/index.php/consultas</vt:lpwstr>
      </vt:variant>
      <vt:variant>
        <vt:lpwstr/>
      </vt:variant>
      <vt:variant>
        <vt:i4>3932265</vt:i4>
      </vt:variant>
      <vt:variant>
        <vt:i4>36</vt:i4>
      </vt:variant>
      <vt:variant>
        <vt:i4>0</vt:i4>
      </vt:variant>
      <vt:variant>
        <vt:i4>5</vt:i4>
      </vt:variant>
      <vt:variant>
        <vt:lpwstr>http://www.steamericas.com/</vt:lpwstr>
      </vt:variant>
      <vt:variant>
        <vt:lpwstr/>
      </vt:variant>
      <vt:variant>
        <vt:i4>2752567</vt:i4>
      </vt:variant>
      <vt:variant>
        <vt:i4>33</vt:i4>
      </vt:variant>
      <vt:variant>
        <vt:i4>0</vt:i4>
      </vt:variant>
      <vt:variant>
        <vt:i4>5</vt:i4>
      </vt:variant>
      <vt:variant>
        <vt:lpwstr>http://www.eluniverso.com/</vt:lpwstr>
      </vt:variant>
      <vt:variant>
        <vt:lpwstr/>
      </vt:variant>
      <vt:variant>
        <vt:i4>2752567</vt:i4>
      </vt:variant>
      <vt:variant>
        <vt:i4>30</vt:i4>
      </vt:variant>
      <vt:variant>
        <vt:i4>0</vt:i4>
      </vt:variant>
      <vt:variant>
        <vt:i4>5</vt:i4>
      </vt:variant>
      <vt:variant>
        <vt:lpwstr>http://www.eluniverso.com/</vt:lpwstr>
      </vt:variant>
      <vt:variant>
        <vt:lpwstr/>
      </vt:variant>
      <vt:variant>
        <vt:i4>7405686</vt:i4>
      </vt:variant>
      <vt:variant>
        <vt:i4>27</vt:i4>
      </vt:variant>
      <vt:variant>
        <vt:i4>0</vt:i4>
      </vt:variant>
      <vt:variant>
        <vt:i4>5</vt:i4>
      </vt:variant>
      <vt:variant>
        <vt:lpwstr>http://www.mailxmail.com/curso-marketing-productos/marketing-ciclo-vida-producto-segunda-parte</vt:lpwstr>
      </vt:variant>
      <vt:variant>
        <vt:lpwstr/>
      </vt:variant>
      <vt:variant>
        <vt:i4>7405686</vt:i4>
      </vt:variant>
      <vt:variant>
        <vt:i4>24</vt:i4>
      </vt:variant>
      <vt:variant>
        <vt:i4>0</vt:i4>
      </vt:variant>
      <vt:variant>
        <vt:i4>5</vt:i4>
      </vt:variant>
      <vt:variant>
        <vt:lpwstr>http://www.mailxmail.com/curso-marketing-productos/marketing-ciclo-vida-producto-segunda-parte</vt:lpwstr>
      </vt:variant>
      <vt:variant>
        <vt:lpwstr/>
      </vt:variant>
      <vt:variant>
        <vt:i4>2883690</vt:i4>
      </vt:variant>
      <vt:variant>
        <vt:i4>0</vt:i4>
      </vt:variant>
      <vt:variant>
        <vt:i4>0</vt:i4>
      </vt:variant>
      <vt:variant>
        <vt:i4>5</vt:i4>
      </vt:variant>
      <vt:variant>
        <vt:lpwstr>http://www.sjecorp.com/</vt:lpwstr>
      </vt:variant>
      <vt:variant>
        <vt:lpwstr/>
      </vt:variant>
      <vt:variant>
        <vt:i4>8060983</vt:i4>
      </vt:variant>
      <vt:variant>
        <vt:i4>0</vt:i4>
      </vt:variant>
      <vt:variant>
        <vt:i4>0</vt:i4>
      </vt:variant>
      <vt:variant>
        <vt:i4>5</vt:i4>
      </vt:variant>
      <vt:variant>
        <vt:lpwstr>http://www.wordreference.com/definicion/%C3%A1caro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 INTRODUCCION</dc:title>
  <dc:creator>Xtratech</dc:creator>
  <cp:lastModifiedBy>Guest</cp:lastModifiedBy>
  <cp:revision>8</cp:revision>
  <cp:lastPrinted>2012-04-22T20:43:00Z</cp:lastPrinted>
  <dcterms:created xsi:type="dcterms:W3CDTF">2012-04-22T03:41:00Z</dcterms:created>
  <dcterms:modified xsi:type="dcterms:W3CDTF">2012-04-22T20:50:00Z</dcterms:modified>
</cp:coreProperties>
</file>