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970" w:rsidRDefault="007E3970" w:rsidP="00551E2D">
      <w:pPr>
        <w:pStyle w:val="Portada"/>
      </w:pPr>
      <w:r w:rsidRPr="00E75084">
        <w:t>ESCUELA SUPERIOR POLITÉCNICA DEL LITORAL</w:t>
      </w:r>
    </w:p>
    <w:p w:rsidR="007E3970" w:rsidRDefault="007E3970" w:rsidP="00551E2D">
      <w:pPr>
        <w:pStyle w:val="Portada"/>
      </w:pPr>
      <w:r>
        <w:rPr>
          <w:noProof/>
          <w:lang w:eastAsia="es-EC"/>
        </w:rPr>
        <w:drawing>
          <wp:inline distT="0" distB="0" distL="0" distR="0">
            <wp:extent cx="1647825" cy="1638300"/>
            <wp:effectExtent l="19050" t="0" r="9525" b="0"/>
            <wp:docPr id="1" name="0 Imagen" descr="espol1-300x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1-300x299.png"/>
                    <pic:cNvPicPr/>
                  </pic:nvPicPr>
                  <pic:blipFill>
                    <a:blip r:embed="rId8" cstate="print"/>
                    <a:stretch>
                      <a:fillRect/>
                    </a:stretch>
                  </pic:blipFill>
                  <pic:spPr>
                    <a:xfrm>
                      <a:off x="0" y="0"/>
                      <a:ext cx="1647825" cy="1638300"/>
                    </a:xfrm>
                    <a:prstGeom prst="rect">
                      <a:avLst/>
                    </a:prstGeom>
                  </pic:spPr>
                </pic:pic>
              </a:graphicData>
            </a:graphic>
          </wp:inline>
        </w:drawing>
      </w:r>
    </w:p>
    <w:p w:rsidR="007E3970" w:rsidRDefault="007E3970" w:rsidP="00551E2D">
      <w:pPr>
        <w:pStyle w:val="Portada"/>
      </w:pPr>
      <w:r>
        <w:t>ESCUELA DE DISEÑO Y COMUNICACIÓN VISUAL</w:t>
      </w:r>
    </w:p>
    <w:p w:rsidR="007E3970" w:rsidRDefault="007E3970" w:rsidP="00551E2D">
      <w:pPr>
        <w:pStyle w:val="Portada"/>
      </w:pPr>
      <w:r>
        <w:t>EDCOM</w:t>
      </w:r>
    </w:p>
    <w:p w:rsidR="007E3970" w:rsidRDefault="007E3970" w:rsidP="00551E2D">
      <w:pPr>
        <w:pStyle w:val="Portada"/>
      </w:pPr>
    </w:p>
    <w:p w:rsidR="007E3970" w:rsidRDefault="007E3970" w:rsidP="00551E2D">
      <w:pPr>
        <w:pStyle w:val="Portada"/>
      </w:pPr>
    </w:p>
    <w:p w:rsidR="007E3970" w:rsidRDefault="007E3970" w:rsidP="00551E2D">
      <w:pPr>
        <w:pStyle w:val="Portada"/>
      </w:pPr>
      <w:r>
        <w:t>PROYECTO DE GRADUACIÓN</w:t>
      </w:r>
    </w:p>
    <w:p w:rsidR="007E3970" w:rsidRDefault="007E3970" w:rsidP="00551E2D">
      <w:pPr>
        <w:pStyle w:val="Portada"/>
      </w:pPr>
    </w:p>
    <w:p w:rsidR="007E3970" w:rsidRDefault="007E3970" w:rsidP="00551E2D">
      <w:pPr>
        <w:pStyle w:val="Portada"/>
      </w:pPr>
      <w:r>
        <w:t>PREVIO A LA OBTENCIÓN DEL TÍTULO DE:</w:t>
      </w:r>
    </w:p>
    <w:p w:rsidR="007E3970" w:rsidRDefault="007E3970" w:rsidP="00551E2D">
      <w:pPr>
        <w:pStyle w:val="Portada"/>
      </w:pPr>
      <w:r>
        <w:t>ANALISTA DE SISTEMAS</w:t>
      </w:r>
    </w:p>
    <w:p w:rsidR="007E3970" w:rsidRDefault="007E3970" w:rsidP="007E3970">
      <w:pPr>
        <w:jc w:val="center"/>
      </w:pPr>
    </w:p>
    <w:p w:rsidR="007E3970" w:rsidRPr="00351760" w:rsidRDefault="007E3970" w:rsidP="007E3970">
      <w:pPr>
        <w:jc w:val="center"/>
        <w:rPr>
          <w:b/>
          <w:sz w:val="32"/>
          <w:szCs w:val="32"/>
        </w:rPr>
      </w:pPr>
      <w:r w:rsidRPr="00351760">
        <w:rPr>
          <w:b/>
          <w:sz w:val="32"/>
          <w:szCs w:val="32"/>
        </w:rPr>
        <w:t>TEMA</w:t>
      </w:r>
    </w:p>
    <w:p w:rsidR="007E3970" w:rsidRPr="005A35DB" w:rsidRDefault="007E3970" w:rsidP="007E3970">
      <w:pPr>
        <w:jc w:val="center"/>
        <w:rPr>
          <w:sz w:val="32"/>
          <w:szCs w:val="32"/>
        </w:rPr>
      </w:pPr>
    </w:p>
    <w:p w:rsidR="007E3970" w:rsidRPr="00351760" w:rsidRDefault="007E3970" w:rsidP="007E3970">
      <w:pPr>
        <w:jc w:val="center"/>
        <w:rPr>
          <w:b/>
          <w:sz w:val="32"/>
          <w:szCs w:val="32"/>
        </w:rPr>
      </w:pPr>
      <w:r w:rsidRPr="00351760">
        <w:rPr>
          <w:b/>
          <w:sz w:val="32"/>
          <w:szCs w:val="32"/>
        </w:rPr>
        <w:t>“IMPLEMENTACIÓN DEL SISTEMA DE GESTIÓN DE LA SEGURIDAD DE LA INFORMACIÓN APLICADA AL PROCESO DE DESARROLLO DE SOFTWARE A LA MEDIDA PARA LA EMPRESA CORLASOSA”</w:t>
      </w:r>
    </w:p>
    <w:p w:rsidR="007E3970" w:rsidRPr="005A35DB" w:rsidRDefault="007E3970" w:rsidP="007E3970">
      <w:pPr>
        <w:jc w:val="center"/>
        <w:rPr>
          <w:sz w:val="32"/>
          <w:szCs w:val="32"/>
        </w:rPr>
      </w:pPr>
    </w:p>
    <w:p w:rsidR="007E3970" w:rsidRPr="005A35DB" w:rsidRDefault="007E3970" w:rsidP="007E3970">
      <w:pPr>
        <w:jc w:val="center"/>
        <w:rPr>
          <w:sz w:val="32"/>
          <w:szCs w:val="32"/>
        </w:rPr>
      </w:pPr>
    </w:p>
    <w:p w:rsidR="007E3970" w:rsidRPr="00351760" w:rsidRDefault="007E3970" w:rsidP="007E3970">
      <w:pPr>
        <w:jc w:val="center"/>
        <w:rPr>
          <w:b/>
          <w:sz w:val="32"/>
          <w:szCs w:val="32"/>
        </w:rPr>
      </w:pPr>
      <w:r w:rsidRPr="00351760">
        <w:rPr>
          <w:b/>
          <w:sz w:val="32"/>
          <w:szCs w:val="32"/>
        </w:rPr>
        <w:t>AUTORES</w:t>
      </w:r>
    </w:p>
    <w:p w:rsidR="007E3970" w:rsidRPr="00351760" w:rsidRDefault="007E3970" w:rsidP="007E3970">
      <w:pPr>
        <w:jc w:val="center"/>
        <w:rPr>
          <w:b/>
          <w:sz w:val="32"/>
          <w:szCs w:val="32"/>
        </w:rPr>
      </w:pPr>
    </w:p>
    <w:p w:rsidR="007E3970" w:rsidRPr="00351760" w:rsidRDefault="007E3970" w:rsidP="007E3970">
      <w:pPr>
        <w:jc w:val="center"/>
        <w:rPr>
          <w:b/>
          <w:sz w:val="32"/>
          <w:szCs w:val="32"/>
        </w:rPr>
      </w:pPr>
      <w:r w:rsidRPr="00351760">
        <w:rPr>
          <w:b/>
          <w:sz w:val="32"/>
          <w:szCs w:val="32"/>
        </w:rPr>
        <w:t>CLEOFE ASENCIO VERA</w:t>
      </w:r>
    </w:p>
    <w:p w:rsidR="007E3970" w:rsidRPr="00351760" w:rsidRDefault="007E3970" w:rsidP="007E3970">
      <w:pPr>
        <w:jc w:val="center"/>
        <w:rPr>
          <w:b/>
          <w:sz w:val="32"/>
          <w:szCs w:val="32"/>
        </w:rPr>
      </w:pPr>
      <w:r w:rsidRPr="00351760">
        <w:rPr>
          <w:b/>
          <w:sz w:val="32"/>
          <w:szCs w:val="32"/>
        </w:rPr>
        <w:t>JAIME CEBALLOS ARELLANO</w:t>
      </w:r>
    </w:p>
    <w:p w:rsidR="007E3970" w:rsidRDefault="007E3970" w:rsidP="007E3970">
      <w:pPr>
        <w:jc w:val="center"/>
        <w:rPr>
          <w:b/>
          <w:sz w:val="32"/>
          <w:szCs w:val="32"/>
        </w:rPr>
      </w:pPr>
      <w:r w:rsidRPr="00351760">
        <w:rPr>
          <w:b/>
          <w:sz w:val="32"/>
          <w:szCs w:val="32"/>
        </w:rPr>
        <w:t>JUAN LUNG ALVAREZ</w:t>
      </w:r>
    </w:p>
    <w:p w:rsidR="007E3970" w:rsidRDefault="007E3970" w:rsidP="007E3970">
      <w:pPr>
        <w:jc w:val="center"/>
        <w:rPr>
          <w:b/>
          <w:sz w:val="32"/>
          <w:szCs w:val="32"/>
        </w:rPr>
      </w:pPr>
    </w:p>
    <w:p w:rsidR="007E3970" w:rsidRDefault="007E3970" w:rsidP="007E3970">
      <w:pPr>
        <w:jc w:val="center"/>
        <w:rPr>
          <w:b/>
          <w:sz w:val="32"/>
          <w:szCs w:val="32"/>
        </w:rPr>
      </w:pPr>
    </w:p>
    <w:p w:rsidR="007E3970" w:rsidRDefault="007E3970" w:rsidP="007E3970">
      <w:pPr>
        <w:jc w:val="center"/>
        <w:rPr>
          <w:b/>
          <w:sz w:val="32"/>
          <w:szCs w:val="32"/>
        </w:rPr>
      </w:pPr>
      <w:r>
        <w:rPr>
          <w:b/>
          <w:sz w:val="32"/>
          <w:szCs w:val="32"/>
        </w:rPr>
        <w:t>DIRECTOR</w:t>
      </w:r>
    </w:p>
    <w:p w:rsidR="007E3970" w:rsidRDefault="007E3970" w:rsidP="007E3970">
      <w:pPr>
        <w:jc w:val="center"/>
        <w:rPr>
          <w:b/>
          <w:sz w:val="32"/>
          <w:szCs w:val="32"/>
        </w:rPr>
      </w:pPr>
    </w:p>
    <w:p w:rsidR="007E3970" w:rsidRPr="00351760" w:rsidRDefault="007E3970" w:rsidP="007E3970">
      <w:pPr>
        <w:jc w:val="center"/>
        <w:rPr>
          <w:b/>
          <w:sz w:val="32"/>
          <w:szCs w:val="32"/>
        </w:rPr>
      </w:pPr>
      <w:r>
        <w:rPr>
          <w:b/>
          <w:sz w:val="32"/>
          <w:szCs w:val="32"/>
        </w:rPr>
        <w:t>MBA. VÍCTOR MUÑOZ CHACHAPOLLA</w:t>
      </w:r>
    </w:p>
    <w:p w:rsidR="007E3970" w:rsidRPr="00351760" w:rsidRDefault="007E3970" w:rsidP="007E3970">
      <w:pPr>
        <w:jc w:val="center"/>
        <w:rPr>
          <w:b/>
          <w:sz w:val="32"/>
          <w:szCs w:val="32"/>
        </w:rPr>
      </w:pPr>
    </w:p>
    <w:p w:rsidR="007E3970" w:rsidRPr="00351760" w:rsidRDefault="007E3970" w:rsidP="007E3970">
      <w:pPr>
        <w:jc w:val="center"/>
        <w:rPr>
          <w:b/>
          <w:sz w:val="32"/>
          <w:szCs w:val="32"/>
        </w:rPr>
      </w:pPr>
      <w:r w:rsidRPr="00351760">
        <w:rPr>
          <w:b/>
          <w:sz w:val="32"/>
          <w:szCs w:val="32"/>
        </w:rPr>
        <w:t>AÑO</w:t>
      </w:r>
    </w:p>
    <w:p w:rsidR="007E3970" w:rsidRDefault="00641377" w:rsidP="007E3970">
      <w:pPr>
        <w:jc w:val="center"/>
        <w:rPr>
          <w:b/>
          <w:sz w:val="32"/>
          <w:szCs w:val="32"/>
        </w:rPr>
        <w:sectPr w:rsidR="007E3970" w:rsidSect="003F7DF6">
          <w:headerReference w:type="even" r:id="rId9"/>
          <w:headerReference w:type="default" r:id="rId10"/>
          <w:footerReference w:type="even" r:id="rId11"/>
          <w:footerReference w:type="default" r:id="rId12"/>
          <w:headerReference w:type="first" r:id="rId13"/>
          <w:footerReference w:type="first" r:id="rId14"/>
          <w:pgSz w:w="11907" w:h="16840" w:code="9"/>
          <w:pgMar w:top="1418" w:right="1418" w:bottom="1418" w:left="1985" w:header="709" w:footer="709" w:gutter="0"/>
          <w:cols w:space="708"/>
          <w:vAlign w:val="center"/>
          <w:docGrid w:linePitch="360"/>
        </w:sectPr>
      </w:pPr>
      <w:r>
        <w:rPr>
          <w:b/>
          <w:sz w:val="32"/>
          <w:szCs w:val="32"/>
        </w:rPr>
        <w:t>2012</w:t>
      </w:r>
    </w:p>
    <w:p w:rsidR="007E3970" w:rsidRPr="006752A5" w:rsidRDefault="007E3970" w:rsidP="007B1F15">
      <w:pPr>
        <w:pStyle w:val="Portada"/>
        <w:spacing w:line="276" w:lineRule="auto"/>
      </w:pPr>
      <w:r w:rsidRPr="006752A5">
        <w:lastRenderedPageBreak/>
        <w:t>AGRADECIMIENTO</w:t>
      </w:r>
    </w:p>
    <w:p w:rsidR="007E3970" w:rsidRPr="007B1F15" w:rsidRDefault="007E3970" w:rsidP="007B1F15">
      <w:pPr>
        <w:spacing w:line="276" w:lineRule="auto"/>
      </w:pPr>
    </w:p>
    <w:p w:rsidR="007E3970" w:rsidRPr="007B1F15" w:rsidRDefault="007E3970" w:rsidP="007B1F15">
      <w:pPr>
        <w:spacing w:line="276" w:lineRule="auto"/>
      </w:pPr>
    </w:p>
    <w:p w:rsidR="007E3970" w:rsidRDefault="007E3970" w:rsidP="007B1F15">
      <w:pPr>
        <w:spacing w:line="276" w:lineRule="auto"/>
        <w:jc w:val="both"/>
      </w:pPr>
      <w:r>
        <w:t>Ante todo, agradecemos a Dios Padre Todopoderoso, porque Él es quien nos provee de Su Sabiduría, inteligencia y talentos para poder realizar de manera diligente y profesional el presente trabajo.</w:t>
      </w:r>
    </w:p>
    <w:p w:rsidR="007E3970" w:rsidRDefault="007E3970" w:rsidP="007B1F15">
      <w:pPr>
        <w:spacing w:line="276" w:lineRule="auto"/>
        <w:jc w:val="both"/>
      </w:pPr>
    </w:p>
    <w:p w:rsidR="007E3970" w:rsidRDefault="007E3970" w:rsidP="007B1F15">
      <w:pPr>
        <w:spacing w:line="276" w:lineRule="auto"/>
        <w:jc w:val="both"/>
      </w:pPr>
      <w:r>
        <w:t>A nuestros padres, quienes desde pequeños nos han guiado a lo largo de nuestra vida estudiantil, nos han apoyado en todo aspecto y siempre han estado a nuestro lado, siendo testigos de nuestra dedicación y esfuerzo diario.</w:t>
      </w:r>
    </w:p>
    <w:p w:rsidR="007E3970" w:rsidRDefault="007E3970" w:rsidP="007B1F15">
      <w:pPr>
        <w:spacing w:line="276" w:lineRule="auto"/>
        <w:jc w:val="both"/>
      </w:pPr>
    </w:p>
    <w:p w:rsidR="007E3970" w:rsidRDefault="007E3970" w:rsidP="007B1F15">
      <w:pPr>
        <w:spacing w:line="276" w:lineRule="auto"/>
        <w:jc w:val="both"/>
      </w:pPr>
      <w:r>
        <w:t>A nuestros profesores, quienes son nuestros segundos padres, y nos entregan sus conocimientos para nuestra correcta formación académica y ética, además de su paciencia para hacer cumplir los objetivos trazados cada semestre, viendo la cátedra que nos imparte.</w:t>
      </w:r>
    </w:p>
    <w:p w:rsidR="007E3970" w:rsidRDefault="007E3970" w:rsidP="007B1F15">
      <w:pPr>
        <w:spacing w:line="276" w:lineRule="auto"/>
        <w:jc w:val="both"/>
      </w:pPr>
    </w:p>
    <w:p w:rsidR="007E3970" w:rsidRDefault="007E3970" w:rsidP="007B1F15">
      <w:pPr>
        <w:spacing w:line="276" w:lineRule="auto"/>
        <w:jc w:val="both"/>
      </w:pPr>
      <w:r>
        <w:t>A la ESPOL, institución que nos acogió durante todos estos años de esfuerzo conjunto, y en donde hemos adquirido las herramientas necesarias para lograr nuestras metas profesionales y académicas.</w:t>
      </w:r>
    </w:p>
    <w:p w:rsidR="007E3970" w:rsidRDefault="007E3970" w:rsidP="007E3970">
      <w:pPr>
        <w:jc w:val="both"/>
        <w:sectPr w:rsidR="007E3970" w:rsidSect="003F7DF6">
          <w:headerReference w:type="default" r:id="rId15"/>
          <w:footerReference w:type="default" r:id="rId16"/>
          <w:pgSz w:w="11907" w:h="16840" w:code="9"/>
          <w:pgMar w:top="1418" w:right="1418" w:bottom="1418" w:left="1985" w:header="709" w:footer="709" w:gutter="0"/>
          <w:cols w:space="708"/>
          <w:vAlign w:val="center"/>
          <w:docGrid w:linePitch="360"/>
        </w:sectPr>
      </w:pPr>
    </w:p>
    <w:p w:rsidR="007E3970" w:rsidRDefault="007E3970" w:rsidP="007B1F15">
      <w:pPr>
        <w:pStyle w:val="Portada"/>
        <w:spacing w:line="276" w:lineRule="auto"/>
      </w:pPr>
      <w:r w:rsidRPr="006148FB">
        <w:lastRenderedPageBreak/>
        <w:t>DEDICATORIA</w:t>
      </w:r>
    </w:p>
    <w:p w:rsidR="007E3970" w:rsidRPr="005D6DF2" w:rsidRDefault="007E3970" w:rsidP="007B1F15">
      <w:pPr>
        <w:spacing w:line="276" w:lineRule="auto"/>
      </w:pPr>
    </w:p>
    <w:p w:rsidR="007E3970" w:rsidRDefault="007E3970" w:rsidP="007B1F15">
      <w:pPr>
        <w:spacing w:line="276" w:lineRule="auto"/>
      </w:pPr>
    </w:p>
    <w:p w:rsidR="007E3970" w:rsidRDefault="007E3970" w:rsidP="007B1F15">
      <w:pPr>
        <w:spacing w:line="276" w:lineRule="auto"/>
        <w:jc w:val="both"/>
      </w:pPr>
      <w:r>
        <w:t>El presente trabajo lo dedicamos a Dios Padre, como una retribución a Su Sabiduría, dones y talentos que Él en su Soberanía nos ha dado.</w:t>
      </w:r>
    </w:p>
    <w:p w:rsidR="007E3970" w:rsidRDefault="007E3970" w:rsidP="007B1F15">
      <w:pPr>
        <w:spacing w:line="276" w:lineRule="auto"/>
        <w:jc w:val="both"/>
      </w:pPr>
    </w:p>
    <w:p w:rsidR="007E3970" w:rsidRDefault="007E3970" w:rsidP="007B1F15">
      <w:pPr>
        <w:spacing w:line="276" w:lineRule="auto"/>
        <w:jc w:val="both"/>
      </w:pPr>
      <w:r>
        <w:t>A nuestros padres, profesores y compañeros, con quienes hemos compartido grandes momentos, y quienes han estado siempre, cuando hemos requerido de su ayuda.</w:t>
      </w:r>
    </w:p>
    <w:p w:rsidR="007E3970" w:rsidRDefault="007E3970" w:rsidP="007B1F15">
      <w:pPr>
        <w:spacing w:line="276" w:lineRule="auto"/>
        <w:jc w:val="both"/>
      </w:pPr>
    </w:p>
    <w:p w:rsidR="007E3970" w:rsidRDefault="007E3970" w:rsidP="007B1F15">
      <w:pPr>
        <w:spacing w:line="276" w:lineRule="auto"/>
        <w:jc w:val="both"/>
      </w:pPr>
      <w:r>
        <w:t>Especial agradecimiento a nuestro director de tesis, el Máster Víctor H. Muñoz Ch, quien nos ha ayudado con la realización del presente trabajo. A mis compañeros, quienes han dado toda su capacidad y entrega para cumplir con todas las expectativas puestas en la realización del proyecto.</w:t>
      </w:r>
    </w:p>
    <w:p w:rsidR="007E3970" w:rsidRDefault="007E3970" w:rsidP="007B1F15">
      <w:pPr>
        <w:spacing w:line="276" w:lineRule="auto"/>
        <w:jc w:val="both"/>
        <w:sectPr w:rsidR="007E3970" w:rsidSect="00A76D4F">
          <w:headerReference w:type="default" r:id="rId17"/>
          <w:footerReference w:type="default" r:id="rId18"/>
          <w:pgSz w:w="11907" w:h="16840" w:code="9"/>
          <w:pgMar w:top="1418" w:right="1418" w:bottom="1418" w:left="1985" w:header="709" w:footer="709" w:gutter="0"/>
          <w:cols w:space="708"/>
          <w:vAlign w:val="center"/>
          <w:docGrid w:linePitch="360"/>
        </w:sectPr>
      </w:pPr>
    </w:p>
    <w:p w:rsidR="007E3970" w:rsidRPr="006148FB" w:rsidRDefault="007E3970" w:rsidP="007B1F15">
      <w:pPr>
        <w:pStyle w:val="Portada"/>
        <w:spacing w:line="276" w:lineRule="auto"/>
      </w:pPr>
      <w:r w:rsidRPr="00321BAC">
        <w:lastRenderedPageBreak/>
        <w:t>DECLARACIÓN</w:t>
      </w:r>
      <w:r w:rsidRPr="006148FB">
        <w:t xml:space="preserve"> EXPRESA</w:t>
      </w:r>
    </w:p>
    <w:p w:rsidR="007E3970" w:rsidRDefault="007E3970" w:rsidP="007B1F15">
      <w:pPr>
        <w:spacing w:line="276" w:lineRule="auto"/>
      </w:pPr>
    </w:p>
    <w:p w:rsidR="007E3970" w:rsidRDefault="007E3970" w:rsidP="007B1F15">
      <w:pPr>
        <w:spacing w:line="276" w:lineRule="auto"/>
      </w:pPr>
    </w:p>
    <w:p w:rsidR="007E3970" w:rsidRDefault="007E3970" w:rsidP="007B1F15">
      <w:pPr>
        <w:spacing w:line="276" w:lineRule="auto"/>
      </w:pPr>
    </w:p>
    <w:p w:rsidR="007E3970" w:rsidRDefault="007E3970" w:rsidP="007B1F15">
      <w:pPr>
        <w:spacing w:line="276" w:lineRule="auto"/>
        <w:jc w:val="both"/>
      </w:pPr>
      <w:r>
        <w:t>La responsabilidad del contenido de este Trabajo Final de Graduación, me corresponde exclusivamente; y el patrimonio intelectual de la misma a la Escuela Superior Politécnica del Litoral</w:t>
      </w:r>
    </w:p>
    <w:p w:rsidR="007E3970" w:rsidRDefault="007E3970" w:rsidP="007B1F15">
      <w:pPr>
        <w:spacing w:line="276" w:lineRule="auto"/>
        <w:jc w:val="both"/>
        <w:sectPr w:rsidR="007E3970" w:rsidSect="00A76D4F">
          <w:headerReference w:type="default" r:id="rId19"/>
          <w:footerReference w:type="default" r:id="rId20"/>
          <w:pgSz w:w="11907" w:h="16840" w:code="9"/>
          <w:pgMar w:top="1418" w:right="1418" w:bottom="1418" w:left="1985" w:header="709" w:footer="709" w:gutter="0"/>
          <w:cols w:space="708"/>
          <w:vAlign w:val="center"/>
          <w:docGrid w:linePitch="360"/>
        </w:sectPr>
      </w:pPr>
    </w:p>
    <w:p w:rsidR="00A76D4F" w:rsidRDefault="00A76D4F" w:rsidP="005D6DF2">
      <w:pPr>
        <w:pStyle w:val="Portada"/>
      </w:pPr>
    </w:p>
    <w:p w:rsidR="00A76D4F" w:rsidRDefault="00A76D4F" w:rsidP="005D6DF2">
      <w:pPr>
        <w:pStyle w:val="Portada"/>
      </w:pPr>
    </w:p>
    <w:p w:rsidR="00A76D4F" w:rsidRDefault="00A76D4F" w:rsidP="005D6DF2">
      <w:pPr>
        <w:pStyle w:val="Portada"/>
      </w:pPr>
    </w:p>
    <w:p w:rsidR="00A76D4F" w:rsidRDefault="00A76D4F" w:rsidP="005D6DF2">
      <w:pPr>
        <w:pStyle w:val="Portada"/>
      </w:pPr>
    </w:p>
    <w:p w:rsidR="007E3970" w:rsidRPr="006148FB" w:rsidRDefault="007E3970" w:rsidP="005D6DF2">
      <w:pPr>
        <w:pStyle w:val="Portada"/>
      </w:pPr>
      <w:r w:rsidRPr="006148FB">
        <w:t xml:space="preserve">FIRMAS DEL DIRECTOR </w:t>
      </w:r>
      <w:r>
        <w:t xml:space="preserve">DEL PROYECTO </w:t>
      </w:r>
      <w:r w:rsidRPr="006148FB">
        <w:t>Y MIEMBROS DEL TRIBUNAL</w:t>
      </w:r>
    </w:p>
    <w:p w:rsidR="007E3970" w:rsidRDefault="007E3970" w:rsidP="007E3970"/>
    <w:p w:rsidR="007E3970" w:rsidRDefault="007E3970" w:rsidP="007E3970"/>
    <w:p w:rsidR="007E3970" w:rsidRDefault="007E3970" w:rsidP="007E3970"/>
    <w:p w:rsidR="007E3970" w:rsidRDefault="007E3970" w:rsidP="007E3970"/>
    <w:p w:rsidR="007E3970" w:rsidRDefault="007E3970" w:rsidP="007E3970"/>
    <w:p w:rsidR="007E3970" w:rsidRDefault="007E3970" w:rsidP="007E3970"/>
    <w:p w:rsidR="007E3970" w:rsidRDefault="007E3970" w:rsidP="007E3970"/>
    <w:p w:rsidR="007E3970" w:rsidRDefault="007E3970" w:rsidP="007E3970"/>
    <w:p w:rsidR="007E3970" w:rsidRDefault="007E3970" w:rsidP="007E3970"/>
    <w:p w:rsidR="007E3970" w:rsidRDefault="007E3970" w:rsidP="007E3970">
      <w:pPr>
        <w:jc w:val="center"/>
      </w:pPr>
    </w:p>
    <w:p w:rsidR="007E3970" w:rsidRDefault="007E3970" w:rsidP="007E3970">
      <w:pPr>
        <w:jc w:val="center"/>
      </w:pPr>
      <w:r>
        <w:t>------------------------------------------------</w:t>
      </w:r>
    </w:p>
    <w:p w:rsidR="007E3970" w:rsidRPr="00310FC2" w:rsidRDefault="007E3970" w:rsidP="007E3970">
      <w:pPr>
        <w:jc w:val="center"/>
        <w:rPr>
          <w:b/>
        </w:rPr>
      </w:pPr>
      <w:r>
        <w:rPr>
          <w:b/>
        </w:rPr>
        <w:t>MBA</w:t>
      </w:r>
      <w:r w:rsidRPr="00310FC2">
        <w:rPr>
          <w:b/>
        </w:rPr>
        <w:t xml:space="preserve">. Víctor Hugo Muñoz </w:t>
      </w:r>
      <w:proofErr w:type="spellStart"/>
      <w:r w:rsidRPr="00310FC2">
        <w:rPr>
          <w:b/>
        </w:rPr>
        <w:t>Chachapolla</w:t>
      </w:r>
      <w:proofErr w:type="spellEnd"/>
    </w:p>
    <w:p w:rsidR="007E3970" w:rsidRDefault="007E3970" w:rsidP="007E3970">
      <w:pPr>
        <w:jc w:val="center"/>
        <w:rPr>
          <w:noProof/>
        </w:rPr>
      </w:pPr>
      <w:r w:rsidRPr="00310FC2">
        <w:rPr>
          <w:b/>
          <w:noProof/>
        </w:rPr>
        <w:t>Director del Proyecto</w:t>
      </w:r>
    </w:p>
    <w:p w:rsidR="007E3970" w:rsidRDefault="007E3970" w:rsidP="007E3970">
      <w:pPr>
        <w:jc w:val="center"/>
        <w:rPr>
          <w:noProof/>
        </w:rPr>
      </w:pPr>
    </w:p>
    <w:p w:rsidR="007E3970" w:rsidRDefault="007E3970" w:rsidP="007E3970">
      <w:pPr>
        <w:jc w:val="center"/>
        <w:rPr>
          <w:noProof/>
        </w:rPr>
      </w:pPr>
    </w:p>
    <w:p w:rsidR="007E3970" w:rsidRDefault="007E3970" w:rsidP="007E3970">
      <w:pPr>
        <w:jc w:val="center"/>
        <w:rPr>
          <w:noProof/>
        </w:rPr>
      </w:pPr>
    </w:p>
    <w:p w:rsidR="007E3970" w:rsidRDefault="007E3970" w:rsidP="007E3970">
      <w:pPr>
        <w:jc w:val="center"/>
        <w:rPr>
          <w:noProof/>
        </w:rPr>
      </w:pPr>
    </w:p>
    <w:p w:rsidR="007E3970" w:rsidRDefault="007E3970" w:rsidP="007E3970">
      <w:pPr>
        <w:jc w:val="center"/>
        <w:rPr>
          <w:noProof/>
        </w:rPr>
      </w:pPr>
    </w:p>
    <w:p w:rsidR="007E3970" w:rsidRDefault="007E3970" w:rsidP="007E3970">
      <w:pPr>
        <w:jc w:val="center"/>
        <w:rPr>
          <w:noProof/>
        </w:rPr>
      </w:pPr>
    </w:p>
    <w:p w:rsidR="007E3970" w:rsidRDefault="007E3970" w:rsidP="007E3970">
      <w:pPr>
        <w:jc w:val="center"/>
        <w:rPr>
          <w:noProof/>
        </w:rPr>
      </w:pPr>
    </w:p>
    <w:p w:rsidR="007E3970" w:rsidRDefault="007E3970" w:rsidP="007E3970">
      <w:pPr>
        <w:jc w:val="center"/>
        <w:rPr>
          <w:noProof/>
        </w:rPr>
      </w:pPr>
    </w:p>
    <w:p w:rsidR="007E3970" w:rsidRDefault="007E3970" w:rsidP="007E3970">
      <w:pPr>
        <w:jc w:val="center"/>
        <w:rPr>
          <w:noProof/>
        </w:rPr>
      </w:pPr>
    </w:p>
    <w:p w:rsidR="007E3970" w:rsidRDefault="007E3970" w:rsidP="007E3970">
      <w:pPr>
        <w:jc w:val="center"/>
        <w:rPr>
          <w:noProof/>
        </w:rPr>
      </w:pPr>
    </w:p>
    <w:p w:rsidR="007E3970" w:rsidRDefault="007E3970" w:rsidP="007E3970">
      <w:pPr>
        <w:jc w:val="center"/>
        <w:rPr>
          <w:noProof/>
        </w:rPr>
      </w:pPr>
    </w:p>
    <w:p w:rsidR="007E3970" w:rsidRDefault="007E3970" w:rsidP="007E3970">
      <w:pPr>
        <w:jc w:val="center"/>
      </w:pPr>
      <w:r>
        <w:t>------------------------------------------------</w:t>
      </w:r>
    </w:p>
    <w:p w:rsidR="00942140" w:rsidRDefault="00942140" w:rsidP="007E3970">
      <w:pPr>
        <w:jc w:val="center"/>
        <w:rPr>
          <w:b/>
        </w:rPr>
      </w:pPr>
      <w:r>
        <w:rPr>
          <w:b/>
        </w:rPr>
        <w:t>MAE. Enrique Salazar Meza</w:t>
      </w:r>
    </w:p>
    <w:p w:rsidR="007E3970" w:rsidRPr="00310FC2" w:rsidRDefault="007E3970" w:rsidP="007E3970">
      <w:pPr>
        <w:jc w:val="center"/>
        <w:rPr>
          <w:b/>
        </w:rPr>
      </w:pPr>
      <w:r w:rsidRPr="00310FC2">
        <w:rPr>
          <w:b/>
        </w:rPr>
        <w:t>Delegado</w:t>
      </w:r>
    </w:p>
    <w:p w:rsidR="007E3970" w:rsidRDefault="007E3970" w:rsidP="007E3970">
      <w:pPr>
        <w:jc w:val="both"/>
        <w:sectPr w:rsidR="007E3970" w:rsidSect="007E3970">
          <w:headerReference w:type="default" r:id="rId21"/>
          <w:footerReference w:type="default" r:id="rId22"/>
          <w:pgSz w:w="11907" w:h="16840" w:code="9"/>
          <w:pgMar w:top="1418" w:right="1418" w:bottom="1418" w:left="1985" w:header="709" w:footer="709" w:gutter="0"/>
          <w:cols w:space="708"/>
          <w:docGrid w:linePitch="360"/>
        </w:sectPr>
      </w:pPr>
    </w:p>
    <w:p w:rsidR="007E3970" w:rsidRPr="00890A96" w:rsidRDefault="007E3970" w:rsidP="005D6DF2">
      <w:pPr>
        <w:pStyle w:val="Portada"/>
      </w:pPr>
      <w:r w:rsidRPr="00890A96">
        <w:lastRenderedPageBreak/>
        <w:t>FIRMA DE LOS AUTORES DEL PROYECTO DE GRADUACIÓN</w:t>
      </w:r>
    </w:p>
    <w:p w:rsidR="007E3970" w:rsidRDefault="007E3970" w:rsidP="007E3970"/>
    <w:p w:rsidR="007E3970" w:rsidRDefault="007E3970" w:rsidP="007E3970"/>
    <w:p w:rsidR="007E3970" w:rsidRDefault="007E3970" w:rsidP="007E3970"/>
    <w:p w:rsidR="007E3970" w:rsidRDefault="007E3970" w:rsidP="007E3970"/>
    <w:p w:rsidR="007E3970" w:rsidRDefault="007E3970" w:rsidP="007E3970"/>
    <w:p w:rsidR="007E3970" w:rsidRDefault="007E3970" w:rsidP="007E3970"/>
    <w:p w:rsidR="007E3970" w:rsidRDefault="007E3970" w:rsidP="007E3970"/>
    <w:p w:rsidR="007E3970" w:rsidRDefault="007E3970" w:rsidP="007E3970"/>
    <w:p w:rsidR="007E3970" w:rsidRDefault="007E3970" w:rsidP="007E3970"/>
    <w:p w:rsidR="007E3970" w:rsidRDefault="007E3970" w:rsidP="007E3970">
      <w:pPr>
        <w:jc w:val="center"/>
      </w:pPr>
    </w:p>
    <w:p w:rsidR="007E3970" w:rsidRDefault="007E3970" w:rsidP="007E3970">
      <w:pPr>
        <w:jc w:val="center"/>
      </w:pPr>
      <w:r>
        <w:t>------------------------------------------------</w:t>
      </w:r>
    </w:p>
    <w:p w:rsidR="007E3970" w:rsidRPr="00310FC2" w:rsidRDefault="007E3970" w:rsidP="007E3970">
      <w:pPr>
        <w:jc w:val="center"/>
        <w:rPr>
          <w:b/>
        </w:rPr>
      </w:pPr>
      <w:r w:rsidRPr="00310FC2">
        <w:rPr>
          <w:b/>
        </w:rPr>
        <w:t>CLEOFE ASENCIO VERA</w:t>
      </w:r>
    </w:p>
    <w:p w:rsidR="007E3970" w:rsidRDefault="007E3970" w:rsidP="007E3970">
      <w:pPr>
        <w:jc w:val="center"/>
      </w:pPr>
    </w:p>
    <w:p w:rsidR="007E3970" w:rsidRDefault="007E3970" w:rsidP="007E3970">
      <w:pPr>
        <w:jc w:val="center"/>
      </w:pPr>
    </w:p>
    <w:p w:rsidR="007E3970" w:rsidRDefault="007E3970" w:rsidP="007E3970">
      <w:pPr>
        <w:jc w:val="center"/>
      </w:pPr>
    </w:p>
    <w:p w:rsidR="007E3970" w:rsidRDefault="007E3970" w:rsidP="007E3970">
      <w:pPr>
        <w:jc w:val="center"/>
      </w:pPr>
    </w:p>
    <w:p w:rsidR="007E3970" w:rsidRDefault="007E3970" w:rsidP="007E3970">
      <w:pPr>
        <w:jc w:val="center"/>
      </w:pPr>
    </w:p>
    <w:p w:rsidR="007E3970" w:rsidRDefault="007E3970" w:rsidP="007E3970">
      <w:pPr>
        <w:jc w:val="center"/>
      </w:pPr>
    </w:p>
    <w:p w:rsidR="007E3970" w:rsidRDefault="007E3970" w:rsidP="007E3970">
      <w:pPr>
        <w:jc w:val="center"/>
      </w:pPr>
    </w:p>
    <w:p w:rsidR="007E3970" w:rsidRDefault="007E3970" w:rsidP="007E3970">
      <w:pPr>
        <w:jc w:val="center"/>
      </w:pPr>
    </w:p>
    <w:p w:rsidR="007E3970" w:rsidRDefault="007E3970" w:rsidP="007E3970">
      <w:pPr>
        <w:jc w:val="center"/>
      </w:pPr>
    </w:p>
    <w:p w:rsidR="007E3970" w:rsidRDefault="007E3970" w:rsidP="007E3970">
      <w:pPr>
        <w:jc w:val="center"/>
      </w:pPr>
    </w:p>
    <w:p w:rsidR="007E3970" w:rsidRDefault="007E3970" w:rsidP="007E3970">
      <w:pPr>
        <w:jc w:val="center"/>
      </w:pPr>
      <w:r>
        <w:t>------------------------------------------------</w:t>
      </w:r>
    </w:p>
    <w:p w:rsidR="007E3970" w:rsidRPr="00310FC2" w:rsidRDefault="007E3970" w:rsidP="007E3970">
      <w:pPr>
        <w:jc w:val="center"/>
        <w:rPr>
          <w:b/>
        </w:rPr>
      </w:pPr>
      <w:r w:rsidRPr="00310FC2">
        <w:rPr>
          <w:b/>
        </w:rPr>
        <w:t>JAIME CEBALLOS ARELLANO</w:t>
      </w:r>
    </w:p>
    <w:p w:rsidR="007E3970" w:rsidRDefault="007E3970" w:rsidP="007E3970">
      <w:pPr>
        <w:jc w:val="center"/>
      </w:pPr>
    </w:p>
    <w:p w:rsidR="007E3970" w:rsidRDefault="007E3970" w:rsidP="007E3970">
      <w:pPr>
        <w:jc w:val="center"/>
      </w:pPr>
    </w:p>
    <w:p w:rsidR="007E3970" w:rsidRDefault="007E3970" w:rsidP="007E3970">
      <w:pPr>
        <w:jc w:val="center"/>
      </w:pPr>
    </w:p>
    <w:p w:rsidR="007E3970" w:rsidRDefault="007E3970" w:rsidP="007E3970">
      <w:pPr>
        <w:jc w:val="center"/>
      </w:pPr>
    </w:p>
    <w:p w:rsidR="007E3970" w:rsidRDefault="007E3970" w:rsidP="007E3970">
      <w:pPr>
        <w:jc w:val="center"/>
      </w:pPr>
    </w:p>
    <w:p w:rsidR="007E3970" w:rsidRDefault="007E3970" w:rsidP="007E3970">
      <w:pPr>
        <w:jc w:val="center"/>
      </w:pPr>
    </w:p>
    <w:p w:rsidR="007E3970" w:rsidRDefault="007E3970" w:rsidP="007E3970">
      <w:pPr>
        <w:jc w:val="center"/>
      </w:pPr>
    </w:p>
    <w:p w:rsidR="007E3970" w:rsidRDefault="007E3970" w:rsidP="007E3970">
      <w:pPr>
        <w:jc w:val="center"/>
      </w:pPr>
    </w:p>
    <w:p w:rsidR="007E3970" w:rsidRDefault="007E3970" w:rsidP="007E3970">
      <w:pPr>
        <w:jc w:val="center"/>
      </w:pPr>
    </w:p>
    <w:p w:rsidR="007E3970" w:rsidRDefault="007E3970" w:rsidP="007E3970">
      <w:pPr>
        <w:jc w:val="center"/>
      </w:pPr>
      <w:r>
        <w:t>------------------------------------------------</w:t>
      </w:r>
    </w:p>
    <w:p w:rsidR="007E3970" w:rsidRPr="00310FC2" w:rsidRDefault="007E3970" w:rsidP="007E3970">
      <w:pPr>
        <w:jc w:val="center"/>
        <w:rPr>
          <w:b/>
        </w:rPr>
      </w:pPr>
      <w:r w:rsidRPr="00310FC2">
        <w:rPr>
          <w:b/>
        </w:rPr>
        <w:t>JUAN LUNG ÁLVAREZ</w:t>
      </w:r>
    </w:p>
    <w:p w:rsidR="007E3970" w:rsidRDefault="007E3970" w:rsidP="007E3970">
      <w:pPr>
        <w:jc w:val="both"/>
        <w:sectPr w:rsidR="007E3970" w:rsidSect="007E3970">
          <w:headerReference w:type="default" r:id="rId23"/>
          <w:footerReference w:type="default" r:id="rId24"/>
          <w:pgSz w:w="11907" w:h="16840" w:code="9"/>
          <w:pgMar w:top="1418" w:right="1418" w:bottom="1418" w:left="1985" w:header="709" w:footer="709" w:gutter="0"/>
          <w:cols w:space="708"/>
          <w:docGrid w:linePitch="360"/>
        </w:sectPr>
      </w:pPr>
    </w:p>
    <w:p w:rsidR="007E3970" w:rsidRDefault="007E3970" w:rsidP="007B1F15">
      <w:pPr>
        <w:pStyle w:val="Portada"/>
        <w:spacing w:line="276" w:lineRule="auto"/>
      </w:pPr>
      <w:bookmarkStart w:id="0" w:name="_Toc293600568"/>
      <w:bookmarkStart w:id="1" w:name="_Toc305372796"/>
      <w:bookmarkStart w:id="2" w:name="_Toc305373226"/>
      <w:bookmarkStart w:id="3" w:name="_Toc305373706"/>
      <w:bookmarkStart w:id="4" w:name="_Toc305374140"/>
      <w:bookmarkStart w:id="5" w:name="_Toc306375402"/>
      <w:bookmarkStart w:id="6" w:name="_Toc307833208"/>
      <w:r>
        <w:lastRenderedPageBreak/>
        <w:t>RESUMEN</w:t>
      </w:r>
      <w:bookmarkEnd w:id="0"/>
      <w:bookmarkEnd w:id="1"/>
      <w:bookmarkEnd w:id="2"/>
      <w:bookmarkEnd w:id="3"/>
      <w:bookmarkEnd w:id="4"/>
      <w:bookmarkEnd w:id="5"/>
      <w:bookmarkEnd w:id="6"/>
    </w:p>
    <w:p w:rsidR="007E3970" w:rsidRDefault="007E3970" w:rsidP="007B1F15">
      <w:pPr>
        <w:spacing w:line="276" w:lineRule="auto"/>
      </w:pPr>
    </w:p>
    <w:p w:rsidR="007E3970" w:rsidRDefault="007E3970" w:rsidP="007B1F15">
      <w:pPr>
        <w:spacing w:before="120" w:after="120" w:line="276" w:lineRule="auto"/>
        <w:jc w:val="both"/>
      </w:pPr>
      <w:r>
        <w:t>El presente trabajo se trata de la implementación del Sistema de Seguridad de Gestión de la Información (SGSI) a la empresa CORLASOSA (Corporación Latinoamericana de Software S. A.), basado en la norma ISO 27001.</w:t>
      </w:r>
    </w:p>
    <w:p w:rsidR="007E3970" w:rsidRDefault="007E3970" w:rsidP="007B1F15">
      <w:pPr>
        <w:spacing w:before="120" w:after="120" w:line="276" w:lineRule="auto"/>
        <w:jc w:val="both"/>
      </w:pPr>
    </w:p>
    <w:p w:rsidR="007E3970" w:rsidRDefault="007E3970" w:rsidP="007B1F15">
      <w:pPr>
        <w:spacing w:before="120" w:after="120" w:line="276" w:lineRule="auto"/>
        <w:jc w:val="both"/>
      </w:pPr>
      <w:r>
        <w:t>Mediante la documentación, se pretende demostrar cómo cada una de los activos tangibles e intangibles que posee la Empresa, está expuesta a errores y amenazas, tanto internas como externas, y cómo la implementación del SGSI ayudará a disminuir de manera significativa los riesgos a los que están expuestos.</w:t>
      </w:r>
    </w:p>
    <w:p w:rsidR="007E3970" w:rsidRDefault="007E3970" w:rsidP="007B1F15">
      <w:pPr>
        <w:spacing w:before="120" w:after="120" w:line="276" w:lineRule="auto"/>
        <w:jc w:val="both"/>
      </w:pPr>
    </w:p>
    <w:p w:rsidR="007E3970" w:rsidRDefault="007E3970" w:rsidP="007B1F15">
      <w:pPr>
        <w:spacing w:before="120" w:after="120" w:line="276" w:lineRule="auto"/>
        <w:jc w:val="both"/>
      </w:pPr>
      <w:r>
        <w:t>Para la implementación de la norma, se ha identificado la actividad principal de la Empresa, siendo ésta la del desarrollo de software a la medida. Por ello, se ha determinado que el dominio a seguir es el 12: Adquisición, mantenimiento y desarrollo de software a la medida.</w:t>
      </w:r>
    </w:p>
    <w:p w:rsidR="007E3970" w:rsidRDefault="007E3970" w:rsidP="007B1F15">
      <w:pPr>
        <w:spacing w:before="120" w:after="120" w:line="276" w:lineRule="auto"/>
        <w:jc w:val="both"/>
      </w:pPr>
    </w:p>
    <w:p w:rsidR="007E3970" w:rsidRDefault="007E3970" w:rsidP="007B1F15">
      <w:pPr>
        <w:spacing w:before="120" w:after="120" w:line="276" w:lineRule="auto"/>
        <w:jc w:val="both"/>
      </w:pPr>
      <w:r>
        <w:t>Después del detallado de los activos que intervienen en dicho dominio, se ha recopilado la valoración asignada a los mismos, se las ha tabulado, y con dichos resultados, se ha establecido el respectivo análisis de riesgos.</w:t>
      </w:r>
    </w:p>
    <w:p w:rsidR="007E3970" w:rsidRDefault="007E3970" w:rsidP="007B1F15">
      <w:pPr>
        <w:spacing w:before="120" w:after="120" w:line="276" w:lineRule="auto"/>
        <w:jc w:val="both"/>
      </w:pPr>
    </w:p>
    <w:p w:rsidR="007E3970" w:rsidRDefault="007E3970" w:rsidP="007B1F15">
      <w:pPr>
        <w:spacing w:before="120" w:after="120" w:line="276" w:lineRule="auto"/>
        <w:jc w:val="both"/>
      </w:pPr>
      <w:r>
        <w:t>Luego de ello, se establece, según las mejores prácticas, los controles a seguir, cuyo objetivo es minimizar de manera significativa los riesgos, para que la información permanezca confidencial y accesible a las personas designadas por parte de la empresa.</w:t>
      </w:r>
    </w:p>
    <w:p w:rsidR="007E3970" w:rsidRDefault="007E3970" w:rsidP="007B1F15">
      <w:pPr>
        <w:spacing w:before="120" w:after="120" w:line="276" w:lineRule="auto"/>
        <w:jc w:val="both"/>
        <w:sectPr w:rsidR="007E3970" w:rsidSect="007E3970">
          <w:headerReference w:type="default" r:id="rId25"/>
          <w:footerReference w:type="default" r:id="rId26"/>
          <w:pgSz w:w="11907" w:h="16840" w:code="9"/>
          <w:pgMar w:top="1418" w:right="1418" w:bottom="1418" w:left="1985" w:header="709" w:footer="709" w:gutter="0"/>
          <w:cols w:space="708"/>
          <w:docGrid w:linePitch="360"/>
        </w:sectPr>
      </w:pPr>
    </w:p>
    <w:p w:rsidR="003C197A" w:rsidRDefault="007E3970" w:rsidP="003C197A">
      <w:pPr>
        <w:pStyle w:val="Portada"/>
      </w:pPr>
      <w:r>
        <w:lastRenderedPageBreak/>
        <w:t>ÍNDICE GENERAL</w:t>
      </w:r>
    </w:p>
    <w:p w:rsidR="00213E1A" w:rsidRPr="00213E1A" w:rsidRDefault="00213E1A" w:rsidP="003C197A">
      <w:pPr>
        <w:pStyle w:val="Portada"/>
        <w:rPr>
          <w:sz w:val="24"/>
          <w:szCs w:val="24"/>
        </w:rPr>
      </w:pPr>
    </w:p>
    <w:p w:rsidR="00213E1A" w:rsidRPr="00213E1A" w:rsidRDefault="00213E1A" w:rsidP="003C197A">
      <w:pPr>
        <w:pStyle w:val="Portada"/>
        <w:rPr>
          <w:sz w:val="24"/>
          <w:szCs w:val="24"/>
        </w:rPr>
      </w:pPr>
    </w:p>
    <w:p w:rsidR="00213E1A" w:rsidRDefault="00213E1A" w:rsidP="00213E1A">
      <w:pPr>
        <w:pStyle w:val="Portada"/>
        <w:jc w:val="left"/>
        <w:rPr>
          <w:sz w:val="24"/>
          <w:szCs w:val="24"/>
        </w:rPr>
      </w:pPr>
      <w:r w:rsidRPr="00213E1A">
        <w:rPr>
          <w:sz w:val="24"/>
          <w:szCs w:val="24"/>
        </w:rPr>
        <w:t>CAPÍTULO 1</w:t>
      </w:r>
    </w:p>
    <w:p w:rsidR="009B73ED" w:rsidRDefault="009B73ED" w:rsidP="00213E1A">
      <w:pPr>
        <w:pStyle w:val="Portada"/>
        <w:jc w:val="left"/>
        <w:rPr>
          <w:sz w:val="24"/>
          <w:szCs w:val="24"/>
        </w:rPr>
      </w:pPr>
    </w:p>
    <w:p w:rsidR="00C34A60" w:rsidRDefault="008D486E">
      <w:pPr>
        <w:pStyle w:val="TDC1"/>
        <w:rPr>
          <w:rFonts w:asciiTheme="minorHAnsi" w:eastAsiaTheme="minorEastAsia" w:hAnsiTheme="minorHAnsi"/>
          <w:b w:val="0"/>
          <w:sz w:val="22"/>
          <w:lang w:eastAsia="es-EC"/>
        </w:rPr>
      </w:pPr>
      <w:r w:rsidRPr="008D486E">
        <w:rPr>
          <w:szCs w:val="24"/>
        </w:rPr>
        <w:fldChar w:fldCharType="begin"/>
      </w:r>
      <w:r w:rsidR="003C197A" w:rsidRPr="00213E1A">
        <w:rPr>
          <w:szCs w:val="24"/>
        </w:rPr>
        <w:instrText xml:space="preserve"> TOC \o "1-3" \u </w:instrText>
      </w:r>
      <w:r w:rsidRPr="008D486E">
        <w:rPr>
          <w:szCs w:val="24"/>
        </w:rPr>
        <w:fldChar w:fldCharType="separate"/>
      </w:r>
      <w:r w:rsidR="00C34A60">
        <w:t>1.</w:t>
      </w:r>
      <w:r w:rsidR="00C34A60">
        <w:rPr>
          <w:rFonts w:asciiTheme="minorHAnsi" w:eastAsiaTheme="minorEastAsia" w:hAnsiTheme="minorHAnsi"/>
          <w:b w:val="0"/>
          <w:sz w:val="22"/>
          <w:lang w:eastAsia="es-EC"/>
        </w:rPr>
        <w:tab/>
      </w:r>
      <w:r w:rsidR="00C34A60">
        <w:t>CONCEPTOS Y NORMAS</w:t>
      </w:r>
      <w:r w:rsidR="00C34A60">
        <w:tab/>
      </w:r>
      <w:r>
        <w:fldChar w:fldCharType="begin"/>
      </w:r>
      <w:r w:rsidR="00C34A60">
        <w:instrText xml:space="preserve"> PAGEREF _Toc308425472 \h </w:instrText>
      </w:r>
      <w:r>
        <w:fldChar w:fldCharType="separate"/>
      </w:r>
      <w:r w:rsidR="00D71D24">
        <w:t>14</w:t>
      </w:r>
      <w:r>
        <w:fldChar w:fldCharType="end"/>
      </w:r>
    </w:p>
    <w:p w:rsidR="00C34A60" w:rsidRDefault="00C34A60">
      <w:pPr>
        <w:pStyle w:val="TDC2"/>
        <w:rPr>
          <w:rFonts w:asciiTheme="minorHAnsi" w:hAnsiTheme="minorHAnsi" w:cstheme="minorBidi"/>
          <w:b w:val="0"/>
          <w:sz w:val="22"/>
          <w:szCs w:val="22"/>
        </w:rPr>
      </w:pPr>
      <w:r>
        <w:t>1.1.</w:t>
      </w:r>
      <w:r>
        <w:rPr>
          <w:rFonts w:asciiTheme="minorHAnsi" w:hAnsiTheme="minorHAnsi" w:cstheme="minorBidi"/>
          <w:b w:val="0"/>
          <w:sz w:val="22"/>
          <w:szCs w:val="22"/>
        </w:rPr>
        <w:tab/>
      </w:r>
      <w:r>
        <w:t>Sistema de Gestión de Seguridad de la Información</w:t>
      </w:r>
      <w:r>
        <w:tab/>
      </w:r>
      <w:r w:rsidR="008D486E">
        <w:fldChar w:fldCharType="begin"/>
      </w:r>
      <w:r>
        <w:instrText xml:space="preserve"> PAGEREF _Toc308425473 \h </w:instrText>
      </w:r>
      <w:r w:rsidR="008D486E">
        <w:fldChar w:fldCharType="separate"/>
      </w:r>
      <w:r w:rsidR="00D71D24">
        <w:t>14</w:t>
      </w:r>
      <w:r w:rsidR="008D486E">
        <w:fldChar w:fldCharType="end"/>
      </w:r>
    </w:p>
    <w:p w:rsidR="00C34A60" w:rsidRDefault="00C34A60">
      <w:pPr>
        <w:pStyle w:val="TDC3"/>
        <w:tabs>
          <w:tab w:val="left" w:pos="1320"/>
          <w:tab w:val="right" w:leader="dot" w:pos="8494"/>
        </w:tabs>
        <w:rPr>
          <w:rFonts w:asciiTheme="minorHAnsi" w:eastAsiaTheme="minorEastAsia" w:hAnsiTheme="minorHAnsi"/>
          <w:noProof/>
          <w:sz w:val="22"/>
          <w:lang w:eastAsia="es-EC"/>
        </w:rPr>
      </w:pPr>
      <w:r>
        <w:rPr>
          <w:noProof/>
        </w:rPr>
        <w:t>1.1.1.</w:t>
      </w:r>
      <w:r>
        <w:rPr>
          <w:rFonts w:asciiTheme="minorHAnsi" w:eastAsiaTheme="minorEastAsia" w:hAnsiTheme="minorHAnsi"/>
          <w:noProof/>
          <w:sz w:val="22"/>
          <w:lang w:eastAsia="es-EC"/>
        </w:rPr>
        <w:tab/>
      </w:r>
      <w:r>
        <w:rPr>
          <w:noProof/>
        </w:rPr>
        <w:t>¿Por qué se necesita seguridad de la información?</w:t>
      </w:r>
      <w:r>
        <w:rPr>
          <w:noProof/>
        </w:rPr>
        <w:tab/>
      </w:r>
      <w:r w:rsidR="008D486E">
        <w:rPr>
          <w:noProof/>
        </w:rPr>
        <w:fldChar w:fldCharType="begin"/>
      </w:r>
      <w:r>
        <w:rPr>
          <w:noProof/>
        </w:rPr>
        <w:instrText xml:space="preserve"> PAGEREF _Toc308425474 \h </w:instrText>
      </w:r>
      <w:r w:rsidR="008D486E">
        <w:rPr>
          <w:noProof/>
        </w:rPr>
      </w:r>
      <w:r w:rsidR="008D486E">
        <w:rPr>
          <w:noProof/>
        </w:rPr>
        <w:fldChar w:fldCharType="separate"/>
      </w:r>
      <w:r w:rsidR="00D71D24">
        <w:rPr>
          <w:noProof/>
        </w:rPr>
        <w:t>15</w:t>
      </w:r>
      <w:r w:rsidR="008D486E">
        <w:rPr>
          <w:noProof/>
        </w:rPr>
        <w:fldChar w:fldCharType="end"/>
      </w:r>
    </w:p>
    <w:p w:rsidR="00C34A60" w:rsidRDefault="00C34A60">
      <w:pPr>
        <w:pStyle w:val="TDC2"/>
        <w:rPr>
          <w:rFonts w:asciiTheme="minorHAnsi" w:hAnsiTheme="minorHAnsi" w:cstheme="minorBidi"/>
          <w:b w:val="0"/>
          <w:sz w:val="22"/>
          <w:szCs w:val="22"/>
        </w:rPr>
      </w:pPr>
      <w:r>
        <w:t>1.2.</w:t>
      </w:r>
      <w:r>
        <w:rPr>
          <w:rFonts w:asciiTheme="minorHAnsi" w:hAnsiTheme="minorHAnsi" w:cstheme="minorBidi"/>
          <w:b w:val="0"/>
          <w:sz w:val="22"/>
          <w:szCs w:val="22"/>
        </w:rPr>
        <w:tab/>
      </w:r>
      <w:r>
        <w:t>Norma ISO/IEC 27001</w:t>
      </w:r>
      <w:r>
        <w:tab/>
      </w:r>
      <w:r w:rsidR="008D486E">
        <w:fldChar w:fldCharType="begin"/>
      </w:r>
      <w:r>
        <w:instrText xml:space="preserve"> PAGEREF _Toc308425475 \h </w:instrText>
      </w:r>
      <w:r w:rsidR="008D486E">
        <w:fldChar w:fldCharType="separate"/>
      </w:r>
      <w:r w:rsidR="00D71D24">
        <w:t>15</w:t>
      </w:r>
      <w:r w:rsidR="008D486E">
        <w:fldChar w:fldCharType="end"/>
      </w:r>
    </w:p>
    <w:p w:rsidR="00C34A60" w:rsidRDefault="00C34A60">
      <w:pPr>
        <w:pStyle w:val="TDC3"/>
        <w:tabs>
          <w:tab w:val="left" w:pos="1320"/>
          <w:tab w:val="right" w:leader="dot" w:pos="8494"/>
        </w:tabs>
        <w:rPr>
          <w:rFonts w:asciiTheme="minorHAnsi" w:eastAsiaTheme="minorEastAsia" w:hAnsiTheme="minorHAnsi"/>
          <w:noProof/>
          <w:sz w:val="22"/>
          <w:lang w:eastAsia="es-EC"/>
        </w:rPr>
      </w:pPr>
      <w:r w:rsidRPr="00ED378C">
        <w:rPr>
          <w:rFonts w:cs="Times New Roman"/>
          <w:noProof/>
        </w:rPr>
        <w:t>1.2.1.</w:t>
      </w:r>
      <w:r>
        <w:rPr>
          <w:rFonts w:asciiTheme="minorHAnsi" w:eastAsiaTheme="minorEastAsia" w:hAnsiTheme="minorHAnsi"/>
          <w:noProof/>
          <w:sz w:val="22"/>
          <w:lang w:eastAsia="es-EC"/>
        </w:rPr>
        <w:tab/>
      </w:r>
      <w:r w:rsidRPr="00ED378C">
        <w:rPr>
          <w:rFonts w:cs="Times New Roman"/>
          <w:noProof/>
        </w:rPr>
        <w:t>Ciclo de mejora continua</w:t>
      </w:r>
      <w:r>
        <w:rPr>
          <w:noProof/>
        </w:rPr>
        <w:tab/>
      </w:r>
      <w:r w:rsidR="008D486E">
        <w:rPr>
          <w:noProof/>
        </w:rPr>
        <w:fldChar w:fldCharType="begin"/>
      </w:r>
      <w:r>
        <w:rPr>
          <w:noProof/>
        </w:rPr>
        <w:instrText xml:space="preserve"> PAGEREF _Toc308425476 \h </w:instrText>
      </w:r>
      <w:r w:rsidR="008D486E">
        <w:rPr>
          <w:noProof/>
        </w:rPr>
      </w:r>
      <w:r w:rsidR="008D486E">
        <w:rPr>
          <w:noProof/>
        </w:rPr>
        <w:fldChar w:fldCharType="separate"/>
      </w:r>
      <w:r w:rsidR="00D71D24">
        <w:rPr>
          <w:noProof/>
        </w:rPr>
        <w:t>16</w:t>
      </w:r>
      <w:r w:rsidR="008D486E">
        <w:rPr>
          <w:noProof/>
        </w:rPr>
        <w:fldChar w:fldCharType="end"/>
      </w:r>
    </w:p>
    <w:p w:rsidR="00C34A60" w:rsidRDefault="00C34A60">
      <w:pPr>
        <w:pStyle w:val="TDC2"/>
      </w:pPr>
      <w:r>
        <w:t>1.3.</w:t>
      </w:r>
      <w:r>
        <w:rPr>
          <w:rFonts w:asciiTheme="minorHAnsi" w:hAnsiTheme="minorHAnsi" w:cstheme="minorBidi"/>
          <w:b w:val="0"/>
          <w:sz w:val="22"/>
          <w:szCs w:val="22"/>
        </w:rPr>
        <w:tab/>
      </w:r>
      <w:r>
        <w:t>Desarrollo de Software a la Medida</w:t>
      </w:r>
      <w:r>
        <w:tab/>
      </w:r>
      <w:r w:rsidR="008D486E">
        <w:fldChar w:fldCharType="begin"/>
      </w:r>
      <w:r>
        <w:instrText xml:space="preserve"> PAGEREF _Toc308425477 \h </w:instrText>
      </w:r>
      <w:r w:rsidR="008D486E">
        <w:fldChar w:fldCharType="separate"/>
      </w:r>
      <w:r w:rsidR="00D71D24">
        <w:t>18</w:t>
      </w:r>
      <w:r w:rsidR="008D486E">
        <w:fldChar w:fldCharType="end"/>
      </w:r>
    </w:p>
    <w:p w:rsidR="00BB0EBE" w:rsidRDefault="00BB0EBE" w:rsidP="00BB0EBE">
      <w:pPr>
        <w:rPr>
          <w:noProof/>
          <w:lang w:eastAsia="es-EC"/>
        </w:rPr>
      </w:pPr>
    </w:p>
    <w:p w:rsidR="00BB0EBE" w:rsidRDefault="00BB0EBE" w:rsidP="00BB0EBE">
      <w:pPr>
        <w:rPr>
          <w:noProof/>
          <w:lang w:eastAsia="es-EC"/>
        </w:rPr>
      </w:pPr>
    </w:p>
    <w:p w:rsidR="00BB0EBE" w:rsidRPr="00C34A60" w:rsidRDefault="00BB0EBE" w:rsidP="00BB0EBE">
      <w:pPr>
        <w:rPr>
          <w:b/>
          <w:noProof/>
        </w:rPr>
      </w:pPr>
      <w:r w:rsidRPr="00C34A60">
        <w:rPr>
          <w:b/>
          <w:noProof/>
        </w:rPr>
        <w:t>CAPÍTULO 2</w:t>
      </w:r>
    </w:p>
    <w:p w:rsidR="00BB0EBE" w:rsidRPr="00BB0EBE" w:rsidRDefault="00BB0EBE" w:rsidP="00BB0EBE">
      <w:pPr>
        <w:rPr>
          <w:noProof/>
          <w:lang w:eastAsia="es-EC"/>
        </w:rPr>
      </w:pPr>
    </w:p>
    <w:p w:rsidR="00C34A60" w:rsidRPr="00C34A60" w:rsidRDefault="00C34A60" w:rsidP="00BB0EBE">
      <w:pPr>
        <w:pStyle w:val="TDC1"/>
      </w:pPr>
      <w:r>
        <w:t>2.</w:t>
      </w:r>
      <w:r>
        <w:rPr>
          <w:rFonts w:asciiTheme="minorHAnsi" w:eastAsiaTheme="minorEastAsia" w:hAnsiTheme="minorHAnsi"/>
          <w:b w:val="0"/>
          <w:sz w:val="22"/>
          <w:lang w:eastAsia="es-EC"/>
        </w:rPr>
        <w:tab/>
      </w:r>
      <w:r>
        <w:t>LA EMPRESA</w:t>
      </w:r>
      <w:r>
        <w:tab/>
      </w:r>
      <w:r w:rsidR="008D486E">
        <w:fldChar w:fldCharType="begin"/>
      </w:r>
      <w:r>
        <w:instrText xml:space="preserve"> PAGEREF _Toc308425478 \h </w:instrText>
      </w:r>
      <w:r w:rsidR="008D486E">
        <w:fldChar w:fldCharType="separate"/>
      </w:r>
      <w:r w:rsidR="00D71D24">
        <w:t>20</w:t>
      </w:r>
      <w:r w:rsidR="008D486E">
        <w:fldChar w:fldCharType="end"/>
      </w:r>
    </w:p>
    <w:p w:rsidR="00C34A60" w:rsidRDefault="00C34A60">
      <w:pPr>
        <w:pStyle w:val="TDC2"/>
        <w:rPr>
          <w:rFonts w:asciiTheme="minorHAnsi" w:hAnsiTheme="minorHAnsi" w:cstheme="minorBidi"/>
          <w:b w:val="0"/>
          <w:sz w:val="22"/>
          <w:szCs w:val="22"/>
        </w:rPr>
      </w:pPr>
      <w:r>
        <w:t>2.1.</w:t>
      </w:r>
      <w:r>
        <w:rPr>
          <w:rFonts w:asciiTheme="minorHAnsi" w:hAnsiTheme="minorHAnsi" w:cstheme="minorBidi"/>
          <w:b w:val="0"/>
          <w:sz w:val="22"/>
          <w:szCs w:val="22"/>
        </w:rPr>
        <w:tab/>
      </w:r>
      <w:r>
        <w:t>Historia</w:t>
      </w:r>
      <w:r>
        <w:tab/>
      </w:r>
      <w:r w:rsidR="008D486E">
        <w:fldChar w:fldCharType="begin"/>
      </w:r>
      <w:r>
        <w:instrText xml:space="preserve"> PAGEREF _Toc308425479 \h </w:instrText>
      </w:r>
      <w:r w:rsidR="008D486E">
        <w:fldChar w:fldCharType="separate"/>
      </w:r>
      <w:r w:rsidR="00D71D24">
        <w:t>20</w:t>
      </w:r>
      <w:r w:rsidR="008D486E">
        <w:fldChar w:fldCharType="end"/>
      </w:r>
    </w:p>
    <w:p w:rsidR="00C34A60" w:rsidRDefault="00C34A60">
      <w:pPr>
        <w:pStyle w:val="TDC2"/>
        <w:rPr>
          <w:rFonts w:asciiTheme="minorHAnsi" w:hAnsiTheme="minorHAnsi" w:cstheme="minorBidi"/>
          <w:b w:val="0"/>
          <w:sz w:val="22"/>
          <w:szCs w:val="22"/>
        </w:rPr>
      </w:pPr>
      <w:r>
        <w:t>2.2.</w:t>
      </w:r>
      <w:r>
        <w:rPr>
          <w:rFonts w:asciiTheme="minorHAnsi" w:hAnsiTheme="minorHAnsi" w:cstheme="minorBidi"/>
          <w:b w:val="0"/>
          <w:sz w:val="22"/>
          <w:szCs w:val="22"/>
        </w:rPr>
        <w:tab/>
      </w:r>
      <w:r>
        <w:t>Misión</w:t>
      </w:r>
      <w:r>
        <w:tab/>
      </w:r>
      <w:r w:rsidR="008D486E">
        <w:fldChar w:fldCharType="begin"/>
      </w:r>
      <w:r>
        <w:instrText xml:space="preserve"> PAGEREF _Toc308425480 \h </w:instrText>
      </w:r>
      <w:r w:rsidR="008D486E">
        <w:fldChar w:fldCharType="separate"/>
      </w:r>
      <w:r w:rsidR="00D71D24">
        <w:t>20</w:t>
      </w:r>
      <w:r w:rsidR="008D486E">
        <w:fldChar w:fldCharType="end"/>
      </w:r>
    </w:p>
    <w:p w:rsidR="00C34A60" w:rsidRDefault="00C34A60">
      <w:pPr>
        <w:pStyle w:val="TDC2"/>
        <w:rPr>
          <w:rFonts w:asciiTheme="minorHAnsi" w:hAnsiTheme="minorHAnsi" w:cstheme="minorBidi"/>
          <w:b w:val="0"/>
          <w:sz w:val="22"/>
          <w:szCs w:val="22"/>
        </w:rPr>
      </w:pPr>
      <w:r>
        <w:t>2.3.</w:t>
      </w:r>
      <w:r>
        <w:rPr>
          <w:rFonts w:asciiTheme="minorHAnsi" w:hAnsiTheme="minorHAnsi" w:cstheme="minorBidi"/>
          <w:b w:val="0"/>
          <w:sz w:val="22"/>
          <w:szCs w:val="22"/>
        </w:rPr>
        <w:tab/>
      </w:r>
      <w:r>
        <w:t>Visión</w:t>
      </w:r>
      <w:r>
        <w:tab/>
      </w:r>
      <w:r w:rsidR="008D486E">
        <w:fldChar w:fldCharType="begin"/>
      </w:r>
      <w:r>
        <w:instrText xml:space="preserve"> PAGEREF _Toc308425481 \h </w:instrText>
      </w:r>
      <w:r w:rsidR="008D486E">
        <w:fldChar w:fldCharType="separate"/>
      </w:r>
      <w:r w:rsidR="00D71D24">
        <w:t>20</w:t>
      </w:r>
      <w:r w:rsidR="008D486E">
        <w:fldChar w:fldCharType="end"/>
      </w:r>
    </w:p>
    <w:p w:rsidR="00C34A60" w:rsidRDefault="00C34A60">
      <w:pPr>
        <w:pStyle w:val="TDC2"/>
        <w:rPr>
          <w:rFonts w:asciiTheme="minorHAnsi" w:hAnsiTheme="minorHAnsi" w:cstheme="minorBidi"/>
          <w:b w:val="0"/>
          <w:sz w:val="22"/>
          <w:szCs w:val="22"/>
        </w:rPr>
      </w:pPr>
      <w:r>
        <w:t>2.4.</w:t>
      </w:r>
      <w:r>
        <w:rPr>
          <w:rFonts w:asciiTheme="minorHAnsi" w:hAnsiTheme="minorHAnsi" w:cstheme="minorBidi"/>
          <w:b w:val="0"/>
          <w:sz w:val="22"/>
          <w:szCs w:val="22"/>
        </w:rPr>
        <w:tab/>
      </w:r>
      <w:r>
        <w:t>Valores</w:t>
      </w:r>
      <w:r>
        <w:tab/>
      </w:r>
      <w:r w:rsidR="008D486E">
        <w:fldChar w:fldCharType="begin"/>
      </w:r>
      <w:r>
        <w:instrText xml:space="preserve"> PAGEREF _Toc308425482 \h </w:instrText>
      </w:r>
      <w:r w:rsidR="008D486E">
        <w:fldChar w:fldCharType="separate"/>
      </w:r>
      <w:r w:rsidR="00D71D24">
        <w:t>20</w:t>
      </w:r>
      <w:r w:rsidR="008D486E">
        <w:fldChar w:fldCharType="end"/>
      </w:r>
    </w:p>
    <w:p w:rsidR="00C34A60" w:rsidRDefault="00C34A60">
      <w:pPr>
        <w:pStyle w:val="TDC2"/>
        <w:rPr>
          <w:rFonts w:asciiTheme="minorHAnsi" w:hAnsiTheme="minorHAnsi" w:cstheme="minorBidi"/>
          <w:b w:val="0"/>
          <w:sz w:val="22"/>
          <w:szCs w:val="22"/>
        </w:rPr>
      </w:pPr>
      <w:r w:rsidRPr="00ED378C">
        <w:rPr>
          <w:rFonts w:eastAsia="Times New Roman"/>
        </w:rPr>
        <w:t>2.5.</w:t>
      </w:r>
      <w:r>
        <w:rPr>
          <w:rFonts w:asciiTheme="minorHAnsi" w:hAnsiTheme="minorHAnsi" w:cstheme="minorBidi"/>
          <w:b w:val="0"/>
          <w:sz w:val="22"/>
          <w:szCs w:val="22"/>
        </w:rPr>
        <w:tab/>
      </w:r>
      <w:r w:rsidRPr="00ED378C">
        <w:rPr>
          <w:rFonts w:eastAsia="Times New Roman"/>
        </w:rPr>
        <w:t>Productos y Servicios</w:t>
      </w:r>
      <w:r>
        <w:tab/>
      </w:r>
      <w:r w:rsidR="008D486E">
        <w:fldChar w:fldCharType="begin"/>
      </w:r>
      <w:r>
        <w:instrText xml:space="preserve"> PAGEREF _Toc308425483 \h </w:instrText>
      </w:r>
      <w:r w:rsidR="008D486E">
        <w:fldChar w:fldCharType="separate"/>
      </w:r>
      <w:r w:rsidR="00D71D24">
        <w:t>20</w:t>
      </w:r>
      <w:r w:rsidR="008D486E">
        <w:fldChar w:fldCharType="end"/>
      </w:r>
    </w:p>
    <w:p w:rsidR="00C34A60" w:rsidRDefault="00C34A60">
      <w:pPr>
        <w:pStyle w:val="TDC2"/>
        <w:rPr>
          <w:rFonts w:asciiTheme="minorHAnsi" w:hAnsiTheme="minorHAnsi" w:cstheme="minorBidi"/>
          <w:b w:val="0"/>
          <w:sz w:val="22"/>
          <w:szCs w:val="22"/>
        </w:rPr>
      </w:pPr>
      <w:r>
        <w:t>2.6.</w:t>
      </w:r>
      <w:r>
        <w:rPr>
          <w:rFonts w:asciiTheme="minorHAnsi" w:hAnsiTheme="minorHAnsi" w:cstheme="minorBidi"/>
          <w:b w:val="0"/>
          <w:sz w:val="22"/>
          <w:szCs w:val="22"/>
        </w:rPr>
        <w:tab/>
      </w:r>
      <w:r>
        <w:t>Situación Inicial</w:t>
      </w:r>
      <w:r>
        <w:tab/>
      </w:r>
      <w:r w:rsidR="008D486E">
        <w:fldChar w:fldCharType="begin"/>
      </w:r>
      <w:r>
        <w:instrText xml:space="preserve"> PAGEREF _Toc308425484 \h </w:instrText>
      </w:r>
      <w:r w:rsidR="008D486E">
        <w:fldChar w:fldCharType="separate"/>
      </w:r>
      <w:r w:rsidR="00D71D24">
        <w:t>22</w:t>
      </w:r>
      <w:r w:rsidR="008D486E">
        <w:fldChar w:fldCharType="end"/>
      </w:r>
    </w:p>
    <w:p w:rsidR="00C34A60" w:rsidRDefault="00C34A60">
      <w:pPr>
        <w:pStyle w:val="TDC2"/>
      </w:pPr>
      <w:r>
        <w:t>2.7.</w:t>
      </w:r>
      <w:r>
        <w:rPr>
          <w:rFonts w:asciiTheme="minorHAnsi" w:hAnsiTheme="minorHAnsi" w:cstheme="minorBidi"/>
          <w:b w:val="0"/>
          <w:sz w:val="22"/>
          <w:szCs w:val="22"/>
        </w:rPr>
        <w:tab/>
      </w:r>
      <w:r>
        <w:t>Organigrama</w:t>
      </w:r>
      <w:r>
        <w:tab/>
      </w:r>
      <w:r w:rsidR="008D486E">
        <w:fldChar w:fldCharType="begin"/>
      </w:r>
      <w:r>
        <w:instrText xml:space="preserve"> PAGEREF _Toc308425485 \h </w:instrText>
      </w:r>
      <w:r w:rsidR="008D486E">
        <w:fldChar w:fldCharType="separate"/>
      </w:r>
      <w:r w:rsidR="00D71D24">
        <w:t>22</w:t>
      </w:r>
      <w:r w:rsidR="008D486E">
        <w:fldChar w:fldCharType="end"/>
      </w:r>
    </w:p>
    <w:p w:rsidR="00C34A60" w:rsidRDefault="00C34A60" w:rsidP="00C34A60">
      <w:pPr>
        <w:rPr>
          <w:noProof/>
          <w:lang w:eastAsia="es-EC"/>
        </w:rPr>
      </w:pPr>
    </w:p>
    <w:p w:rsidR="00C34A60" w:rsidRDefault="00C34A60" w:rsidP="00C34A60">
      <w:pPr>
        <w:rPr>
          <w:noProof/>
          <w:lang w:eastAsia="es-EC"/>
        </w:rPr>
      </w:pPr>
    </w:p>
    <w:p w:rsidR="00C34A60" w:rsidRPr="00C34A60" w:rsidRDefault="00C34A60" w:rsidP="00C34A60">
      <w:pPr>
        <w:rPr>
          <w:b/>
          <w:noProof/>
        </w:rPr>
      </w:pPr>
      <w:r w:rsidRPr="00C34A60">
        <w:rPr>
          <w:b/>
          <w:noProof/>
        </w:rPr>
        <w:t xml:space="preserve">CAPÍTULO </w:t>
      </w:r>
      <w:r>
        <w:rPr>
          <w:b/>
          <w:noProof/>
        </w:rPr>
        <w:t>3</w:t>
      </w:r>
    </w:p>
    <w:p w:rsidR="00C34A60" w:rsidRPr="00C34A60" w:rsidRDefault="00C34A60" w:rsidP="00C34A60">
      <w:pPr>
        <w:rPr>
          <w:noProof/>
          <w:lang w:eastAsia="es-EC"/>
        </w:rPr>
      </w:pPr>
    </w:p>
    <w:p w:rsidR="00C34A60" w:rsidRDefault="00C34A60">
      <w:pPr>
        <w:pStyle w:val="TDC1"/>
        <w:rPr>
          <w:rFonts w:asciiTheme="minorHAnsi" w:eastAsiaTheme="minorEastAsia" w:hAnsiTheme="minorHAnsi"/>
          <w:b w:val="0"/>
          <w:sz w:val="22"/>
          <w:lang w:eastAsia="es-EC"/>
        </w:rPr>
      </w:pPr>
      <w:r>
        <w:t>3.</w:t>
      </w:r>
      <w:r>
        <w:rPr>
          <w:rFonts w:asciiTheme="minorHAnsi" w:eastAsiaTheme="minorEastAsia" w:hAnsiTheme="minorHAnsi"/>
          <w:b w:val="0"/>
          <w:sz w:val="22"/>
          <w:lang w:eastAsia="es-EC"/>
        </w:rPr>
        <w:tab/>
      </w:r>
      <w:r>
        <w:t>ETAPA DE PLANIFICACIÓN</w:t>
      </w:r>
      <w:r>
        <w:tab/>
      </w:r>
      <w:r w:rsidR="008D486E">
        <w:fldChar w:fldCharType="begin"/>
      </w:r>
      <w:r>
        <w:instrText xml:space="preserve"> PAGEREF _Toc308425486 \h </w:instrText>
      </w:r>
      <w:r w:rsidR="008D486E">
        <w:fldChar w:fldCharType="separate"/>
      </w:r>
      <w:r w:rsidR="00D71D24">
        <w:t>24</w:t>
      </w:r>
      <w:r w:rsidR="008D486E">
        <w:fldChar w:fldCharType="end"/>
      </w:r>
    </w:p>
    <w:p w:rsidR="00C34A60" w:rsidRDefault="00C34A60">
      <w:pPr>
        <w:pStyle w:val="TDC2"/>
        <w:rPr>
          <w:rFonts w:asciiTheme="minorHAnsi" w:hAnsiTheme="minorHAnsi" w:cstheme="minorBidi"/>
          <w:b w:val="0"/>
          <w:sz w:val="22"/>
          <w:szCs w:val="22"/>
        </w:rPr>
      </w:pPr>
      <w:r>
        <w:t>3.1.</w:t>
      </w:r>
      <w:r>
        <w:rPr>
          <w:rFonts w:asciiTheme="minorHAnsi" w:hAnsiTheme="minorHAnsi" w:cstheme="minorBidi"/>
          <w:b w:val="0"/>
          <w:sz w:val="22"/>
          <w:szCs w:val="22"/>
        </w:rPr>
        <w:tab/>
      </w:r>
      <w:r>
        <w:t>Alcance del SGSI dentro de la Empresa</w:t>
      </w:r>
      <w:r>
        <w:tab/>
      </w:r>
      <w:r w:rsidR="008D486E">
        <w:fldChar w:fldCharType="begin"/>
      </w:r>
      <w:r>
        <w:instrText xml:space="preserve"> PAGEREF _Toc308425487 \h </w:instrText>
      </w:r>
      <w:r w:rsidR="008D486E">
        <w:fldChar w:fldCharType="separate"/>
      </w:r>
      <w:r w:rsidR="00D71D24">
        <w:t>24</w:t>
      </w:r>
      <w:r w:rsidR="008D486E">
        <w:fldChar w:fldCharType="end"/>
      </w:r>
    </w:p>
    <w:p w:rsidR="00C34A60" w:rsidRDefault="00C34A60">
      <w:pPr>
        <w:pStyle w:val="TDC2"/>
        <w:rPr>
          <w:rFonts w:asciiTheme="minorHAnsi" w:hAnsiTheme="minorHAnsi" w:cstheme="minorBidi"/>
          <w:b w:val="0"/>
          <w:sz w:val="22"/>
          <w:szCs w:val="22"/>
        </w:rPr>
      </w:pPr>
      <w:r>
        <w:t>3.2.</w:t>
      </w:r>
      <w:r>
        <w:rPr>
          <w:rFonts w:asciiTheme="minorHAnsi" w:hAnsiTheme="minorHAnsi" w:cstheme="minorBidi"/>
          <w:b w:val="0"/>
          <w:sz w:val="22"/>
          <w:szCs w:val="22"/>
        </w:rPr>
        <w:tab/>
      </w:r>
      <w:r>
        <w:t>Metodología a utilizar</w:t>
      </w:r>
      <w:r>
        <w:tab/>
      </w:r>
      <w:r w:rsidR="008D486E">
        <w:fldChar w:fldCharType="begin"/>
      </w:r>
      <w:r>
        <w:instrText xml:space="preserve"> PAGEREF _Toc308425488 \h </w:instrText>
      </w:r>
      <w:r w:rsidR="008D486E">
        <w:fldChar w:fldCharType="separate"/>
      </w:r>
      <w:r w:rsidR="00D71D24">
        <w:t>25</w:t>
      </w:r>
      <w:r w:rsidR="008D486E">
        <w:fldChar w:fldCharType="end"/>
      </w:r>
    </w:p>
    <w:p w:rsidR="00C34A60" w:rsidRDefault="00C34A60">
      <w:pPr>
        <w:pStyle w:val="TDC3"/>
        <w:tabs>
          <w:tab w:val="left" w:pos="1320"/>
          <w:tab w:val="right" w:leader="dot" w:pos="8494"/>
        </w:tabs>
        <w:rPr>
          <w:rFonts w:asciiTheme="minorHAnsi" w:eastAsiaTheme="minorEastAsia" w:hAnsiTheme="minorHAnsi"/>
          <w:noProof/>
          <w:sz w:val="22"/>
          <w:lang w:eastAsia="es-EC"/>
        </w:rPr>
      </w:pPr>
      <w:r>
        <w:rPr>
          <w:noProof/>
        </w:rPr>
        <w:t>3.2.1.</w:t>
      </w:r>
      <w:r>
        <w:rPr>
          <w:rFonts w:asciiTheme="minorHAnsi" w:eastAsiaTheme="minorEastAsia" w:hAnsiTheme="minorHAnsi"/>
          <w:noProof/>
          <w:sz w:val="22"/>
          <w:lang w:eastAsia="es-EC"/>
        </w:rPr>
        <w:tab/>
      </w:r>
      <w:r>
        <w:rPr>
          <w:noProof/>
        </w:rPr>
        <w:t>MAGERIT</w:t>
      </w:r>
      <w:r>
        <w:rPr>
          <w:noProof/>
        </w:rPr>
        <w:tab/>
      </w:r>
      <w:r w:rsidR="008D486E">
        <w:rPr>
          <w:noProof/>
        </w:rPr>
        <w:fldChar w:fldCharType="begin"/>
      </w:r>
      <w:r>
        <w:rPr>
          <w:noProof/>
        </w:rPr>
        <w:instrText xml:space="preserve"> PAGEREF _Toc308425489 \h </w:instrText>
      </w:r>
      <w:r w:rsidR="008D486E">
        <w:rPr>
          <w:noProof/>
        </w:rPr>
      </w:r>
      <w:r w:rsidR="008D486E">
        <w:rPr>
          <w:noProof/>
        </w:rPr>
        <w:fldChar w:fldCharType="separate"/>
      </w:r>
      <w:r w:rsidR="00D71D24">
        <w:rPr>
          <w:noProof/>
        </w:rPr>
        <w:t>25</w:t>
      </w:r>
      <w:r w:rsidR="008D486E">
        <w:rPr>
          <w:noProof/>
        </w:rPr>
        <w:fldChar w:fldCharType="end"/>
      </w:r>
    </w:p>
    <w:p w:rsidR="00C34A60" w:rsidRDefault="00C34A60">
      <w:pPr>
        <w:pStyle w:val="TDC3"/>
        <w:tabs>
          <w:tab w:val="left" w:pos="1320"/>
          <w:tab w:val="right" w:leader="dot" w:pos="8494"/>
        </w:tabs>
        <w:rPr>
          <w:rFonts w:asciiTheme="minorHAnsi" w:eastAsiaTheme="minorEastAsia" w:hAnsiTheme="minorHAnsi"/>
          <w:noProof/>
          <w:sz w:val="22"/>
          <w:lang w:eastAsia="es-EC"/>
        </w:rPr>
      </w:pPr>
      <w:r>
        <w:rPr>
          <w:noProof/>
        </w:rPr>
        <w:t>3.2.2.</w:t>
      </w:r>
      <w:r>
        <w:rPr>
          <w:rFonts w:asciiTheme="minorHAnsi" w:eastAsiaTheme="minorEastAsia" w:hAnsiTheme="minorHAnsi"/>
          <w:noProof/>
          <w:sz w:val="22"/>
          <w:lang w:eastAsia="es-EC"/>
        </w:rPr>
        <w:tab/>
      </w:r>
      <w:r>
        <w:rPr>
          <w:noProof/>
        </w:rPr>
        <w:t>Objetivos de MAGERIT</w:t>
      </w:r>
      <w:r>
        <w:rPr>
          <w:noProof/>
        </w:rPr>
        <w:tab/>
      </w:r>
      <w:r w:rsidR="008D486E">
        <w:rPr>
          <w:noProof/>
        </w:rPr>
        <w:fldChar w:fldCharType="begin"/>
      </w:r>
      <w:r>
        <w:rPr>
          <w:noProof/>
        </w:rPr>
        <w:instrText xml:space="preserve"> PAGEREF _Toc308425490 \h </w:instrText>
      </w:r>
      <w:r w:rsidR="008D486E">
        <w:rPr>
          <w:noProof/>
        </w:rPr>
      </w:r>
      <w:r w:rsidR="008D486E">
        <w:rPr>
          <w:noProof/>
        </w:rPr>
        <w:fldChar w:fldCharType="separate"/>
      </w:r>
      <w:r w:rsidR="00D71D24">
        <w:rPr>
          <w:noProof/>
        </w:rPr>
        <w:t>26</w:t>
      </w:r>
      <w:r w:rsidR="008D486E">
        <w:rPr>
          <w:noProof/>
        </w:rPr>
        <w:fldChar w:fldCharType="end"/>
      </w:r>
    </w:p>
    <w:p w:rsidR="00C34A60" w:rsidRDefault="00C34A60">
      <w:pPr>
        <w:pStyle w:val="TDC3"/>
        <w:tabs>
          <w:tab w:val="left" w:pos="1320"/>
          <w:tab w:val="right" w:leader="dot" w:pos="8494"/>
        </w:tabs>
        <w:rPr>
          <w:rFonts w:asciiTheme="minorHAnsi" w:eastAsiaTheme="minorEastAsia" w:hAnsiTheme="minorHAnsi"/>
          <w:noProof/>
          <w:sz w:val="22"/>
          <w:lang w:eastAsia="es-EC"/>
        </w:rPr>
      </w:pPr>
      <w:r>
        <w:rPr>
          <w:noProof/>
        </w:rPr>
        <w:t>3.2.3.</w:t>
      </w:r>
      <w:r>
        <w:rPr>
          <w:rFonts w:asciiTheme="minorHAnsi" w:eastAsiaTheme="minorEastAsia" w:hAnsiTheme="minorHAnsi"/>
          <w:noProof/>
          <w:sz w:val="22"/>
          <w:lang w:eastAsia="es-EC"/>
        </w:rPr>
        <w:tab/>
      </w:r>
      <w:r>
        <w:rPr>
          <w:noProof/>
        </w:rPr>
        <w:t>Terminología usada en MAGERIT</w:t>
      </w:r>
      <w:r>
        <w:rPr>
          <w:noProof/>
        </w:rPr>
        <w:tab/>
      </w:r>
      <w:r w:rsidR="008D486E">
        <w:rPr>
          <w:noProof/>
        </w:rPr>
        <w:fldChar w:fldCharType="begin"/>
      </w:r>
      <w:r>
        <w:rPr>
          <w:noProof/>
        </w:rPr>
        <w:instrText xml:space="preserve"> PAGEREF _Toc308425491 \h </w:instrText>
      </w:r>
      <w:r w:rsidR="008D486E">
        <w:rPr>
          <w:noProof/>
        </w:rPr>
      </w:r>
      <w:r w:rsidR="008D486E">
        <w:rPr>
          <w:noProof/>
        </w:rPr>
        <w:fldChar w:fldCharType="separate"/>
      </w:r>
      <w:r w:rsidR="00D71D24">
        <w:rPr>
          <w:noProof/>
        </w:rPr>
        <w:t>26</w:t>
      </w:r>
      <w:r w:rsidR="008D486E">
        <w:rPr>
          <w:noProof/>
        </w:rPr>
        <w:fldChar w:fldCharType="end"/>
      </w:r>
    </w:p>
    <w:p w:rsidR="00C34A60" w:rsidRDefault="00C34A60">
      <w:pPr>
        <w:pStyle w:val="TDC2"/>
        <w:rPr>
          <w:rFonts w:asciiTheme="minorHAnsi" w:hAnsiTheme="minorHAnsi" w:cstheme="minorBidi"/>
          <w:b w:val="0"/>
          <w:sz w:val="22"/>
          <w:szCs w:val="22"/>
        </w:rPr>
      </w:pPr>
      <w:r>
        <w:t>3.3.</w:t>
      </w:r>
      <w:r>
        <w:rPr>
          <w:rFonts w:asciiTheme="minorHAnsi" w:hAnsiTheme="minorHAnsi" w:cstheme="minorBidi"/>
          <w:b w:val="0"/>
          <w:sz w:val="22"/>
          <w:szCs w:val="22"/>
        </w:rPr>
        <w:tab/>
      </w:r>
      <w:r>
        <w:t>Estructuración del proyecto MAGERIT</w:t>
      </w:r>
      <w:r>
        <w:tab/>
      </w:r>
      <w:r w:rsidR="008D486E">
        <w:fldChar w:fldCharType="begin"/>
      </w:r>
      <w:r>
        <w:instrText xml:space="preserve"> PAGEREF _Toc308425492 \h </w:instrText>
      </w:r>
      <w:r w:rsidR="008D486E">
        <w:fldChar w:fldCharType="separate"/>
      </w:r>
      <w:r w:rsidR="00D71D24">
        <w:t>28</w:t>
      </w:r>
      <w:r w:rsidR="008D486E">
        <w:fldChar w:fldCharType="end"/>
      </w:r>
    </w:p>
    <w:p w:rsidR="00C34A60" w:rsidRDefault="00C34A60">
      <w:pPr>
        <w:pStyle w:val="TDC2"/>
        <w:rPr>
          <w:rFonts w:asciiTheme="minorHAnsi" w:hAnsiTheme="minorHAnsi" w:cstheme="minorBidi"/>
          <w:b w:val="0"/>
          <w:sz w:val="22"/>
          <w:szCs w:val="22"/>
        </w:rPr>
      </w:pPr>
      <w:r>
        <w:t>3.4.</w:t>
      </w:r>
      <w:r>
        <w:rPr>
          <w:rFonts w:asciiTheme="minorHAnsi" w:hAnsiTheme="minorHAnsi" w:cstheme="minorBidi"/>
          <w:b w:val="0"/>
          <w:sz w:val="22"/>
          <w:szCs w:val="22"/>
        </w:rPr>
        <w:tab/>
      </w:r>
      <w:r>
        <w:t>Plan de Trabajo MAGERIT</w:t>
      </w:r>
      <w:r>
        <w:tab/>
      </w:r>
      <w:r w:rsidR="008D486E">
        <w:fldChar w:fldCharType="begin"/>
      </w:r>
      <w:r>
        <w:instrText xml:space="preserve"> PAGEREF _Toc308425493 \h </w:instrText>
      </w:r>
      <w:r w:rsidR="008D486E">
        <w:fldChar w:fldCharType="separate"/>
      </w:r>
      <w:r w:rsidR="00D71D24">
        <w:t>30</w:t>
      </w:r>
      <w:r w:rsidR="008D486E">
        <w:fldChar w:fldCharType="end"/>
      </w:r>
    </w:p>
    <w:p w:rsidR="00C34A60" w:rsidRDefault="00C34A60">
      <w:pPr>
        <w:pStyle w:val="TDC2"/>
        <w:rPr>
          <w:rFonts w:asciiTheme="minorHAnsi" w:hAnsiTheme="minorHAnsi" w:cstheme="minorBidi"/>
          <w:b w:val="0"/>
          <w:sz w:val="22"/>
          <w:szCs w:val="22"/>
        </w:rPr>
      </w:pPr>
      <w:r>
        <w:t>3.5.</w:t>
      </w:r>
      <w:r>
        <w:rPr>
          <w:rFonts w:asciiTheme="minorHAnsi" w:hAnsiTheme="minorHAnsi" w:cstheme="minorBidi"/>
          <w:b w:val="0"/>
          <w:sz w:val="22"/>
          <w:szCs w:val="22"/>
        </w:rPr>
        <w:tab/>
      </w:r>
      <w:r>
        <w:t>Catálogo de Tipos de Activos</w:t>
      </w:r>
      <w:r>
        <w:tab/>
      </w:r>
      <w:r w:rsidR="008D486E">
        <w:fldChar w:fldCharType="begin"/>
      </w:r>
      <w:r>
        <w:instrText xml:space="preserve"> PAGEREF _Toc308425494 \h </w:instrText>
      </w:r>
      <w:r w:rsidR="008D486E">
        <w:fldChar w:fldCharType="separate"/>
      </w:r>
      <w:r w:rsidR="00D71D24">
        <w:t>31</w:t>
      </w:r>
      <w:r w:rsidR="008D486E">
        <w:fldChar w:fldCharType="end"/>
      </w:r>
    </w:p>
    <w:p w:rsidR="00C34A60" w:rsidRDefault="00C34A60">
      <w:pPr>
        <w:pStyle w:val="TDC2"/>
        <w:rPr>
          <w:rFonts w:asciiTheme="minorHAnsi" w:hAnsiTheme="minorHAnsi" w:cstheme="minorBidi"/>
          <w:b w:val="0"/>
          <w:sz w:val="22"/>
          <w:szCs w:val="22"/>
        </w:rPr>
      </w:pPr>
      <w:r>
        <w:t>3.6.</w:t>
      </w:r>
      <w:r>
        <w:rPr>
          <w:rFonts w:asciiTheme="minorHAnsi" w:hAnsiTheme="minorHAnsi" w:cstheme="minorBidi"/>
          <w:b w:val="0"/>
          <w:sz w:val="22"/>
          <w:szCs w:val="22"/>
        </w:rPr>
        <w:tab/>
      </w:r>
      <w:r>
        <w:t>Criterios de valoración de Activos</w:t>
      </w:r>
      <w:r>
        <w:tab/>
      </w:r>
      <w:r w:rsidR="008D486E">
        <w:fldChar w:fldCharType="begin"/>
      </w:r>
      <w:r>
        <w:instrText xml:space="preserve"> PAGEREF _Toc308425495 \h </w:instrText>
      </w:r>
      <w:r w:rsidR="008D486E">
        <w:fldChar w:fldCharType="separate"/>
      </w:r>
      <w:r w:rsidR="00D71D24">
        <w:t>31</w:t>
      </w:r>
      <w:r w:rsidR="008D486E">
        <w:fldChar w:fldCharType="end"/>
      </w:r>
    </w:p>
    <w:p w:rsidR="00C34A60" w:rsidRDefault="00C34A60">
      <w:pPr>
        <w:pStyle w:val="TDC2"/>
        <w:rPr>
          <w:rFonts w:asciiTheme="minorHAnsi" w:hAnsiTheme="minorHAnsi" w:cstheme="minorBidi"/>
          <w:b w:val="0"/>
          <w:sz w:val="22"/>
          <w:szCs w:val="22"/>
        </w:rPr>
      </w:pPr>
      <w:r>
        <w:t>3.7.</w:t>
      </w:r>
      <w:r>
        <w:rPr>
          <w:rFonts w:asciiTheme="minorHAnsi" w:hAnsiTheme="minorHAnsi" w:cstheme="minorBidi"/>
          <w:b w:val="0"/>
          <w:sz w:val="22"/>
          <w:szCs w:val="22"/>
        </w:rPr>
        <w:tab/>
      </w:r>
      <w:r>
        <w:t>Criterios de valoración de Impacto y Riesgo</w:t>
      </w:r>
      <w:r>
        <w:tab/>
      </w:r>
      <w:r w:rsidR="008D486E">
        <w:fldChar w:fldCharType="begin"/>
      </w:r>
      <w:r>
        <w:instrText xml:space="preserve"> PAGEREF _Toc308425496 \h </w:instrText>
      </w:r>
      <w:r w:rsidR="008D486E">
        <w:fldChar w:fldCharType="separate"/>
      </w:r>
      <w:r w:rsidR="00D71D24">
        <w:t>32</w:t>
      </w:r>
      <w:r w:rsidR="008D486E">
        <w:fldChar w:fldCharType="end"/>
      </w:r>
    </w:p>
    <w:p w:rsidR="00C34A60" w:rsidRDefault="00C34A60">
      <w:pPr>
        <w:spacing w:after="200" w:line="276" w:lineRule="auto"/>
        <w:rPr>
          <w:b/>
          <w:noProof/>
        </w:rPr>
      </w:pPr>
      <w:r>
        <w:rPr>
          <w:noProof/>
        </w:rPr>
        <w:br w:type="page"/>
      </w:r>
    </w:p>
    <w:p w:rsidR="00C34A60" w:rsidRDefault="00C34A60">
      <w:pPr>
        <w:pStyle w:val="TDC1"/>
      </w:pPr>
      <w:r>
        <w:lastRenderedPageBreak/>
        <w:t>CAPÍTULO 4</w:t>
      </w:r>
    </w:p>
    <w:p w:rsidR="00C34A60" w:rsidRDefault="00C34A60">
      <w:pPr>
        <w:pStyle w:val="TDC1"/>
      </w:pPr>
    </w:p>
    <w:p w:rsidR="00C34A60" w:rsidRDefault="00C34A60">
      <w:pPr>
        <w:pStyle w:val="TDC1"/>
        <w:rPr>
          <w:rFonts w:asciiTheme="minorHAnsi" w:eastAsiaTheme="minorEastAsia" w:hAnsiTheme="minorHAnsi"/>
          <w:b w:val="0"/>
          <w:sz w:val="22"/>
          <w:lang w:eastAsia="es-EC"/>
        </w:rPr>
      </w:pPr>
      <w:r>
        <w:t>4.</w:t>
      </w:r>
      <w:r>
        <w:rPr>
          <w:rFonts w:asciiTheme="minorHAnsi" w:eastAsiaTheme="minorEastAsia" w:hAnsiTheme="minorHAnsi"/>
          <w:b w:val="0"/>
          <w:sz w:val="22"/>
          <w:lang w:eastAsia="es-EC"/>
        </w:rPr>
        <w:tab/>
      </w:r>
      <w:r>
        <w:t>ANÁLISIS DE RIESGOS</w:t>
      </w:r>
      <w:r>
        <w:tab/>
      </w:r>
      <w:r w:rsidR="008D486E">
        <w:fldChar w:fldCharType="begin"/>
      </w:r>
      <w:r>
        <w:instrText xml:space="preserve"> PAGEREF _Toc308425497 \h </w:instrText>
      </w:r>
      <w:r w:rsidR="008D486E">
        <w:fldChar w:fldCharType="separate"/>
      </w:r>
      <w:r w:rsidR="00D71D24">
        <w:t>34</w:t>
      </w:r>
      <w:r w:rsidR="008D486E">
        <w:fldChar w:fldCharType="end"/>
      </w:r>
    </w:p>
    <w:p w:rsidR="00C34A60" w:rsidRDefault="00C34A60">
      <w:pPr>
        <w:pStyle w:val="TDC2"/>
        <w:rPr>
          <w:rFonts w:asciiTheme="minorHAnsi" w:hAnsiTheme="minorHAnsi" w:cstheme="minorBidi"/>
          <w:b w:val="0"/>
          <w:sz w:val="22"/>
          <w:szCs w:val="22"/>
        </w:rPr>
      </w:pPr>
      <w:r>
        <w:t>4.1.</w:t>
      </w:r>
      <w:r>
        <w:rPr>
          <w:rFonts w:asciiTheme="minorHAnsi" w:hAnsiTheme="minorHAnsi" w:cstheme="minorBidi"/>
          <w:b w:val="0"/>
          <w:sz w:val="22"/>
          <w:szCs w:val="22"/>
        </w:rPr>
        <w:tab/>
      </w:r>
      <w:r>
        <w:t>Caracterización de activos</w:t>
      </w:r>
      <w:r>
        <w:tab/>
      </w:r>
      <w:r w:rsidR="008D486E">
        <w:fldChar w:fldCharType="begin"/>
      </w:r>
      <w:r>
        <w:instrText xml:space="preserve"> PAGEREF _Toc308425498 \h </w:instrText>
      </w:r>
      <w:r w:rsidR="008D486E">
        <w:fldChar w:fldCharType="separate"/>
      </w:r>
      <w:r w:rsidR="00D71D24">
        <w:t>34</w:t>
      </w:r>
      <w:r w:rsidR="008D486E">
        <w:fldChar w:fldCharType="end"/>
      </w:r>
    </w:p>
    <w:p w:rsidR="00C34A60" w:rsidRDefault="00C34A60">
      <w:pPr>
        <w:pStyle w:val="TDC3"/>
        <w:tabs>
          <w:tab w:val="left" w:pos="1320"/>
          <w:tab w:val="right" w:leader="dot" w:pos="8494"/>
        </w:tabs>
        <w:rPr>
          <w:rFonts w:asciiTheme="minorHAnsi" w:eastAsiaTheme="minorEastAsia" w:hAnsiTheme="minorHAnsi"/>
          <w:noProof/>
          <w:sz w:val="22"/>
          <w:lang w:eastAsia="es-EC"/>
        </w:rPr>
      </w:pPr>
      <w:r w:rsidRPr="00ED378C">
        <w:rPr>
          <w:rFonts w:cs="Times New Roman"/>
          <w:noProof/>
        </w:rPr>
        <w:t>4.1.1.</w:t>
      </w:r>
      <w:r>
        <w:rPr>
          <w:rFonts w:asciiTheme="minorHAnsi" w:eastAsiaTheme="minorEastAsia" w:hAnsiTheme="minorHAnsi"/>
          <w:noProof/>
          <w:sz w:val="22"/>
          <w:lang w:eastAsia="es-EC"/>
        </w:rPr>
        <w:tab/>
      </w:r>
      <w:r w:rsidRPr="00ED378C">
        <w:rPr>
          <w:rFonts w:cs="Times New Roman"/>
          <w:noProof/>
        </w:rPr>
        <w:t>Identificación de activos</w:t>
      </w:r>
      <w:r>
        <w:rPr>
          <w:noProof/>
        </w:rPr>
        <w:tab/>
      </w:r>
      <w:r w:rsidR="008D486E">
        <w:rPr>
          <w:noProof/>
        </w:rPr>
        <w:fldChar w:fldCharType="begin"/>
      </w:r>
      <w:r>
        <w:rPr>
          <w:noProof/>
        </w:rPr>
        <w:instrText xml:space="preserve"> PAGEREF _Toc308425499 \h </w:instrText>
      </w:r>
      <w:r w:rsidR="008D486E">
        <w:rPr>
          <w:noProof/>
        </w:rPr>
      </w:r>
      <w:r w:rsidR="008D486E">
        <w:rPr>
          <w:noProof/>
        </w:rPr>
        <w:fldChar w:fldCharType="separate"/>
      </w:r>
      <w:r w:rsidR="00D71D24">
        <w:rPr>
          <w:noProof/>
        </w:rPr>
        <w:t>34</w:t>
      </w:r>
      <w:r w:rsidR="008D486E">
        <w:rPr>
          <w:noProof/>
        </w:rPr>
        <w:fldChar w:fldCharType="end"/>
      </w:r>
    </w:p>
    <w:p w:rsidR="00C34A60" w:rsidRDefault="00C34A60">
      <w:pPr>
        <w:pStyle w:val="TDC3"/>
        <w:tabs>
          <w:tab w:val="left" w:pos="1320"/>
          <w:tab w:val="right" w:leader="dot" w:pos="8494"/>
        </w:tabs>
        <w:rPr>
          <w:rFonts w:asciiTheme="minorHAnsi" w:eastAsiaTheme="minorEastAsia" w:hAnsiTheme="minorHAnsi"/>
          <w:noProof/>
          <w:sz w:val="22"/>
          <w:lang w:eastAsia="es-EC"/>
        </w:rPr>
      </w:pPr>
      <w:r>
        <w:rPr>
          <w:noProof/>
          <w:lang w:eastAsia="es-EC"/>
        </w:rPr>
        <w:t>4.1.2.</w:t>
      </w:r>
      <w:r>
        <w:rPr>
          <w:rFonts w:asciiTheme="minorHAnsi" w:eastAsiaTheme="minorEastAsia" w:hAnsiTheme="minorHAnsi"/>
          <w:noProof/>
          <w:sz w:val="22"/>
          <w:lang w:eastAsia="es-EC"/>
        </w:rPr>
        <w:tab/>
      </w:r>
      <w:r>
        <w:rPr>
          <w:noProof/>
          <w:lang w:eastAsia="es-EC"/>
        </w:rPr>
        <w:t>Inventario de Activos</w:t>
      </w:r>
      <w:r>
        <w:rPr>
          <w:noProof/>
        </w:rPr>
        <w:tab/>
      </w:r>
      <w:r w:rsidR="008D486E">
        <w:rPr>
          <w:noProof/>
        </w:rPr>
        <w:fldChar w:fldCharType="begin"/>
      </w:r>
      <w:r>
        <w:rPr>
          <w:noProof/>
        </w:rPr>
        <w:instrText xml:space="preserve"> PAGEREF _Toc308425500 \h </w:instrText>
      </w:r>
      <w:r w:rsidR="008D486E">
        <w:rPr>
          <w:noProof/>
        </w:rPr>
      </w:r>
      <w:r w:rsidR="008D486E">
        <w:rPr>
          <w:noProof/>
        </w:rPr>
        <w:fldChar w:fldCharType="separate"/>
      </w:r>
      <w:r w:rsidR="00D71D24">
        <w:rPr>
          <w:noProof/>
        </w:rPr>
        <w:t>35</w:t>
      </w:r>
      <w:r w:rsidR="008D486E">
        <w:rPr>
          <w:noProof/>
        </w:rPr>
        <w:fldChar w:fldCharType="end"/>
      </w:r>
    </w:p>
    <w:p w:rsidR="00C34A60" w:rsidRDefault="00C34A60">
      <w:pPr>
        <w:pStyle w:val="TDC3"/>
        <w:tabs>
          <w:tab w:val="left" w:pos="1320"/>
          <w:tab w:val="right" w:leader="dot" w:pos="8494"/>
        </w:tabs>
        <w:rPr>
          <w:rFonts w:asciiTheme="minorHAnsi" w:eastAsiaTheme="minorEastAsia" w:hAnsiTheme="minorHAnsi"/>
          <w:noProof/>
          <w:sz w:val="22"/>
          <w:lang w:eastAsia="es-EC"/>
        </w:rPr>
      </w:pPr>
      <w:r>
        <w:rPr>
          <w:noProof/>
          <w:lang w:eastAsia="es-EC"/>
        </w:rPr>
        <w:t>4.1.3.</w:t>
      </w:r>
      <w:r>
        <w:rPr>
          <w:rFonts w:asciiTheme="minorHAnsi" w:eastAsiaTheme="minorEastAsia" w:hAnsiTheme="minorHAnsi"/>
          <w:noProof/>
          <w:sz w:val="22"/>
          <w:lang w:eastAsia="es-EC"/>
        </w:rPr>
        <w:tab/>
      </w:r>
      <w:r>
        <w:rPr>
          <w:noProof/>
          <w:lang w:eastAsia="es-EC"/>
        </w:rPr>
        <w:t>Valoración de Activos (Modelo de valor)</w:t>
      </w:r>
      <w:r>
        <w:rPr>
          <w:noProof/>
        </w:rPr>
        <w:tab/>
      </w:r>
      <w:r w:rsidR="008D486E">
        <w:rPr>
          <w:noProof/>
        </w:rPr>
        <w:fldChar w:fldCharType="begin"/>
      </w:r>
      <w:r>
        <w:rPr>
          <w:noProof/>
        </w:rPr>
        <w:instrText xml:space="preserve"> PAGEREF _Toc308425501 \h </w:instrText>
      </w:r>
      <w:r w:rsidR="008D486E">
        <w:rPr>
          <w:noProof/>
        </w:rPr>
      </w:r>
      <w:r w:rsidR="008D486E">
        <w:rPr>
          <w:noProof/>
        </w:rPr>
        <w:fldChar w:fldCharType="separate"/>
      </w:r>
      <w:r w:rsidR="00D71D24">
        <w:rPr>
          <w:noProof/>
        </w:rPr>
        <w:t>36</w:t>
      </w:r>
      <w:r w:rsidR="008D486E">
        <w:rPr>
          <w:noProof/>
        </w:rPr>
        <w:fldChar w:fldCharType="end"/>
      </w:r>
    </w:p>
    <w:p w:rsidR="00C34A60" w:rsidRDefault="00C34A60">
      <w:pPr>
        <w:pStyle w:val="TDC2"/>
        <w:rPr>
          <w:rFonts w:asciiTheme="minorHAnsi" w:hAnsiTheme="minorHAnsi" w:cstheme="minorBidi"/>
          <w:b w:val="0"/>
          <w:sz w:val="22"/>
          <w:szCs w:val="22"/>
        </w:rPr>
      </w:pPr>
      <w:r>
        <w:t>4.2.</w:t>
      </w:r>
      <w:r>
        <w:rPr>
          <w:rFonts w:asciiTheme="minorHAnsi" w:hAnsiTheme="minorHAnsi" w:cstheme="minorBidi"/>
          <w:b w:val="0"/>
          <w:sz w:val="22"/>
          <w:szCs w:val="22"/>
        </w:rPr>
        <w:tab/>
      </w:r>
      <w:r>
        <w:t>Caracterización de amenazas</w:t>
      </w:r>
      <w:r>
        <w:tab/>
      </w:r>
      <w:r w:rsidR="008D486E">
        <w:fldChar w:fldCharType="begin"/>
      </w:r>
      <w:r>
        <w:instrText xml:space="preserve"> PAGEREF _Toc308425502 \h </w:instrText>
      </w:r>
      <w:r w:rsidR="008D486E">
        <w:fldChar w:fldCharType="separate"/>
      </w:r>
      <w:r w:rsidR="00D71D24">
        <w:t>37</w:t>
      </w:r>
      <w:r w:rsidR="008D486E">
        <w:fldChar w:fldCharType="end"/>
      </w:r>
    </w:p>
    <w:p w:rsidR="00C34A60" w:rsidRDefault="00C34A60">
      <w:pPr>
        <w:pStyle w:val="TDC3"/>
        <w:tabs>
          <w:tab w:val="left" w:pos="1320"/>
          <w:tab w:val="right" w:leader="dot" w:pos="8494"/>
        </w:tabs>
        <w:rPr>
          <w:rFonts w:asciiTheme="minorHAnsi" w:eastAsiaTheme="minorEastAsia" w:hAnsiTheme="minorHAnsi"/>
          <w:noProof/>
          <w:sz w:val="22"/>
          <w:lang w:eastAsia="es-EC"/>
        </w:rPr>
      </w:pPr>
      <w:r>
        <w:rPr>
          <w:noProof/>
          <w:lang w:eastAsia="es-EC"/>
        </w:rPr>
        <w:t>4.2.1.</w:t>
      </w:r>
      <w:r>
        <w:rPr>
          <w:rFonts w:asciiTheme="minorHAnsi" w:eastAsiaTheme="minorEastAsia" w:hAnsiTheme="minorHAnsi"/>
          <w:noProof/>
          <w:sz w:val="22"/>
          <w:lang w:eastAsia="es-EC"/>
        </w:rPr>
        <w:tab/>
      </w:r>
      <w:r>
        <w:rPr>
          <w:noProof/>
          <w:lang w:eastAsia="es-EC"/>
        </w:rPr>
        <w:t>Identificación de amenazas</w:t>
      </w:r>
      <w:r>
        <w:rPr>
          <w:noProof/>
        </w:rPr>
        <w:tab/>
      </w:r>
      <w:r w:rsidR="008D486E">
        <w:rPr>
          <w:noProof/>
        </w:rPr>
        <w:fldChar w:fldCharType="begin"/>
      </w:r>
      <w:r>
        <w:rPr>
          <w:noProof/>
        </w:rPr>
        <w:instrText xml:space="preserve"> PAGEREF _Toc308425503 \h </w:instrText>
      </w:r>
      <w:r w:rsidR="008D486E">
        <w:rPr>
          <w:noProof/>
        </w:rPr>
      </w:r>
      <w:r w:rsidR="008D486E">
        <w:rPr>
          <w:noProof/>
        </w:rPr>
        <w:fldChar w:fldCharType="separate"/>
      </w:r>
      <w:r w:rsidR="00D71D24">
        <w:rPr>
          <w:noProof/>
        </w:rPr>
        <w:t>37</w:t>
      </w:r>
      <w:r w:rsidR="008D486E">
        <w:rPr>
          <w:noProof/>
        </w:rPr>
        <w:fldChar w:fldCharType="end"/>
      </w:r>
    </w:p>
    <w:p w:rsidR="00C34A60" w:rsidRDefault="00C34A60">
      <w:pPr>
        <w:pStyle w:val="TDC3"/>
        <w:tabs>
          <w:tab w:val="left" w:pos="1320"/>
          <w:tab w:val="right" w:leader="dot" w:pos="8494"/>
        </w:tabs>
        <w:rPr>
          <w:rFonts w:asciiTheme="minorHAnsi" w:eastAsiaTheme="minorEastAsia" w:hAnsiTheme="minorHAnsi"/>
          <w:noProof/>
          <w:sz w:val="22"/>
          <w:lang w:eastAsia="es-EC"/>
        </w:rPr>
      </w:pPr>
      <w:r>
        <w:rPr>
          <w:noProof/>
        </w:rPr>
        <w:t>4.2.2.</w:t>
      </w:r>
      <w:r>
        <w:rPr>
          <w:rFonts w:asciiTheme="minorHAnsi" w:eastAsiaTheme="minorEastAsia" w:hAnsiTheme="minorHAnsi"/>
          <w:noProof/>
          <w:sz w:val="22"/>
          <w:lang w:eastAsia="es-EC"/>
        </w:rPr>
        <w:tab/>
      </w:r>
      <w:r>
        <w:rPr>
          <w:noProof/>
        </w:rPr>
        <w:t>Identificación de errores</w:t>
      </w:r>
      <w:r>
        <w:rPr>
          <w:noProof/>
        </w:rPr>
        <w:tab/>
      </w:r>
      <w:r w:rsidR="008D486E">
        <w:rPr>
          <w:noProof/>
        </w:rPr>
        <w:fldChar w:fldCharType="begin"/>
      </w:r>
      <w:r>
        <w:rPr>
          <w:noProof/>
        </w:rPr>
        <w:instrText xml:space="preserve"> PAGEREF _Toc308425504 \h </w:instrText>
      </w:r>
      <w:r w:rsidR="008D486E">
        <w:rPr>
          <w:noProof/>
        </w:rPr>
      </w:r>
      <w:r w:rsidR="008D486E">
        <w:rPr>
          <w:noProof/>
        </w:rPr>
        <w:fldChar w:fldCharType="separate"/>
      </w:r>
      <w:r w:rsidR="00D71D24">
        <w:rPr>
          <w:noProof/>
        </w:rPr>
        <w:t>38</w:t>
      </w:r>
      <w:r w:rsidR="008D486E">
        <w:rPr>
          <w:noProof/>
        </w:rPr>
        <w:fldChar w:fldCharType="end"/>
      </w:r>
    </w:p>
    <w:p w:rsidR="00C34A60" w:rsidRDefault="00C34A60">
      <w:pPr>
        <w:pStyle w:val="TDC3"/>
        <w:tabs>
          <w:tab w:val="left" w:pos="1320"/>
          <w:tab w:val="right" w:leader="dot" w:pos="8494"/>
        </w:tabs>
        <w:rPr>
          <w:rFonts w:asciiTheme="minorHAnsi" w:eastAsiaTheme="minorEastAsia" w:hAnsiTheme="minorHAnsi"/>
          <w:noProof/>
          <w:sz w:val="22"/>
          <w:lang w:eastAsia="es-EC"/>
        </w:rPr>
      </w:pPr>
      <w:r>
        <w:rPr>
          <w:noProof/>
          <w:lang w:eastAsia="es-EC"/>
        </w:rPr>
        <w:t>4.2.3.</w:t>
      </w:r>
      <w:r>
        <w:rPr>
          <w:rFonts w:asciiTheme="minorHAnsi" w:eastAsiaTheme="minorEastAsia" w:hAnsiTheme="minorHAnsi"/>
          <w:noProof/>
          <w:sz w:val="22"/>
          <w:lang w:eastAsia="es-EC"/>
        </w:rPr>
        <w:tab/>
      </w:r>
      <w:r>
        <w:rPr>
          <w:noProof/>
          <w:lang w:eastAsia="es-EC"/>
        </w:rPr>
        <w:t>Porcentajes generales de impacto y riesgo sobre los activos (Mapa de riesgo)</w:t>
      </w:r>
      <w:r>
        <w:rPr>
          <w:noProof/>
        </w:rPr>
        <w:tab/>
      </w:r>
      <w:r w:rsidR="008D486E">
        <w:rPr>
          <w:noProof/>
        </w:rPr>
        <w:fldChar w:fldCharType="begin"/>
      </w:r>
      <w:r>
        <w:rPr>
          <w:noProof/>
        </w:rPr>
        <w:instrText xml:space="preserve"> PAGEREF _Toc308425505 \h </w:instrText>
      </w:r>
      <w:r w:rsidR="008D486E">
        <w:rPr>
          <w:noProof/>
        </w:rPr>
      </w:r>
      <w:r w:rsidR="008D486E">
        <w:rPr>
          <w:noProof/>
        </w:rPr>
        <w:fldChar w:fldCharType="separate"/>
      </w:r>
      <w:r w:rsidR="00D71D24">
        <w:rPr>
          <w:noProof/>
        </w:rPr>
        <w:t>43</w:t>
      </w:r>
      <w:r w:rsidR="008D486E">
        <w:rPr>
          <w:noProof/>
        </w:rPr>
        <w:fldChar w:fldCharType="end"/>
      </w:r>
    </w:p>
    <w:p w:rsidR="00C34A60" w:rsidRDefault="00C34A60">
      <w:pPr>
        <w:pStyle w:val="TDC3"/>
        <w:tabs>
          <w:tab w:val="left" w:pos="1320"/>
          <w:tab w:val="right" w:leader="dot" w:pos="8494"/>
        </w:tabs>
        <w:rPr>
          <w:rFonts w:asciiTheme="minorHAnsi" w:eastAsiaTheme="minorEastAsia" w:hAnsiTheme="minorHAnsi"/>
          <w:noProof/>
          <w:sz w:val="22"/>
          <w:lang w:eastAsia="es-EC"/>
        </w:rPr>
      </w:pPr>
      <w:r w:rsidRPr="00ED378C">
        <w:rPr>
          <w:rFonts w:eastAsia="Times New Roman"/>
          <w:noProof/>
          <w:lang w:eastAsia="es-EC"/>
        </w:rPr>
        <w:t>4.2.4.</w:t>
      </w:r>
      <w:r>
        <w:rPr>
          <w:rFonts w:asciiTheme="minorHAnsi" w:eastAsiaTheme="minorEastAsia" w:hAnsiTheme="minorHAnsi"/>
          <w:noProof/>
          <w:sz w:val="22"/>
          <w:lang w:eastAsia="es-EC"/>
        </w:rPr>
        <w:tab/>
      </w:r>
      <w:r w:rsidRPr="00ED378C">
        <w:rPr>
          <w:rFonts w:eastAsia="Times New Roman"/>
          <w:noProof/>
          <w:lang w:eastAsia="es-EC"/>
        </w:rPr>
        <w:t>Relación entre Impacto, Frecuencia y Riesgo sobe los Activos</w:t>
      </w:r>
      <w:r>
        <w:rPr>
          <w:noProof/>
        </w:rPr>
        <w:tab/>
      </w:r>
      <w:r w:rsidR="008D486E">
        <w:rPr>
          <w:noProof/>
        </w:rPr>
        <w:fldChar w:fldCharType="begin"/>
      </w:r>
      <w:r>
        <w:rPr>
          <w:noProof/>
        </w:rPr>
        <w:instrText xml:space="preserve"> PAGEREF _Toc308425506 \h </w:instrText>
      </w:r>
      <w:r w:rsidR="008D486E">
        <w:rPr>
          <w:noProof/>
        </w:rPr>
      </w:r>
      <w:r w:rsidR="008D486E">
        <w:rPr>
          <w:noProof/>
        </w:rPr>
        <w:fldChar w:fldCharType="separate"/>
      </w:r>
      <w:r w:rsidR="00D71D24">
        <w:rPr>
          <w:noProof/>
        </w:rPr>
        <w:t>45</w:t>
      </w:r>
      <w:r w:rsidR="008D486E">
        <w:rPr>
          <w:noProof/>
        </w:rPr>
        <w:fldChar w:fldCharType="end"/>
      </w:r>
    </w:p>
    <w:p w:rsidR="00C34A60" w:rsidRDefault="00C34A60">
      <w:pPr>
        <w:pStyle w:val="TDC2"/>
        <w:rPr>
          <w:rFonts w:asciiTheme="minorHAnsi" w:hAnsiTheme="minorHAnsi" w:cstheme="minorBidi"/>
          <w:b w:val="0"/>
          <w:sz w:val="22"/>
          <w:szCs w:val="22"/>
        </w:rPr>
      </w:pPr>
      <w:r>
        <w:t>4.3.</w:t>
      </w:r>
      <w:r>
        <w:rPr>
          <w:rFonts w:asciiTheme="minorHAnsi" w:hAnsiTheme="minorHAnsi" w:cstheme="minorBidi"/>
          <w:b w:val="0"/>
          <w:sz w:val="22"/>
          <w:szCs w:val="22"/>
        </w:rPr>
        <w:tab/>
      </w:r>
      <w:r>
        <w:t>Caracterización de salvaguardas</w:t>
      </w:r>
      <w:r>
        <w:tab/>
      </w:r>
      <w:r w:rsidR="008D486E">
        <w:fldChar w:fldCharType="begin"/>
      </w:r>
      <w:r>
        <w:instrText xml:space="preserve"> PAGEREF _Toc308425507 \h </w:instrText>
      </w:r>
      <w:r w:rsidR="008D486E">
        <w:fldChar w:fldCharType="separate"/>
      </w:r>
      <w:r w:rsidR="00D71D24">
        <w:t>46</w:t>
      </w:r>
      <w:r w:rsidR="008D486E">
        <w:fldChar w:fldCharType="end"/>
      </w:r>
    </w:p>
    <w:p w:rsidR="00C34A60" w:rsidRDefault="00C34A60">
      <w:pPr>
        <w:pStyle w:val="TDC3"/>
        <w:tabs>
          <w:tab w:val="left" w:pos="1320"/>
          <w:tab w:val="right" w:leader="dot" w:pos="8494"/>
        </w:tabs>
        <w:rPr>
          <w:rFonts w:asciiTheme="minorHAnsi" w:eastAsiaTheme="minorEastAsia" w:hAnsiTheme="minorHAnsi"/>
          <w:noProof/>
          <w:sz w:val="22"/>
          <w:lang w:eastAsia="es-EC"/>
        </w:rPr>
      </w:pPr>
      <w:r>
        <w:rPr>
          <w:noProof/>
        </w:rPr>
        <w:t>4.3.1.</w:t>
      </w:r>
      <w:r>
        <w:rPr>
          <w:rFonts w:asciiTheme="minorHAnsi" w:eastAsiaTheme="minorEastAsia" w:hAnsiTheme="minorHAnsi"/>
          <w:noProof/>
          <w:sz w:val="22"/>
          <w:lang w:eastAsia="es-EC"/>
        </w:rPr>
        <w:tab/>
      </w:r>
      <w:r>
        <w:rPr>
          <w:noProof/>
        </w:rPr>
        <w:t>Reglamento Interno de la Compañía</w:t>
      </w:r>
      <w:r>
        <w:rPr>
          <w:noProof/>
        </w:rPr>
        <w:tab/>
      </w:r>
      <w:r w:rsidR="008D486E">
        <w:rPr>
          <w:noProof/>
        </w:rPr>
        <w:fldChar w:fldCharType="begin"/>
      </w:r>
      <w:r>
        <w:rPr>
          <w:noProof/>
        </w:rPr>
        <w:instrText xml:space="preserve"> PAGEREF _Toc308425508 \h </w:instrText>
      </w:r>
      <w:r w:rsidR="008D486E">
        <w:rPr>
          <w:noProof/>
        </w:rPr>
      </w:r>
      <w:r w:rsidR="008D486E">
        <w:rPr>
          <w:noProof/>
        </w:rPr>
        <w:fldChar w:fldCharType="separate"/>
      </w:r>
      <w:r w:rsidR="00D71D24">
        <w:rPr>
          <w:noProof/>
        </w:rPr>
        <w:t>46</w:t>
      </w:r>
      <w:r w:rsidR="008D486E">
        <w:rPr>
          <w:noProof/>
        </w:rPr>
        <w:fldChar w:fldCharType="end"/>
      </w:r>
    </w:p>
    <w:p w:rsidR="00C34A60" w:rsidRDefault="00C34A60">
      <w:pPr>
        <w:pStyle w:val="TDC3"/>
        <w:tabs>
          <w:tab w:val="left" w:pos="1320"/>
          <w:tab w:val="right" w:leader="dot" w:pos="8494"/>
        </w:tabs>
        <w:rPr>
          <w:rFonts w:asciiTheme="minorHAnsi" w:eastAsiaTheme="minorEastAsia" w:hAnsiTheme="minorHAnsi"/>
          <w:noProof/>
          <w:sz w:val="22"/>
          <w:lang w:eastAsia="es-EC"/>
        </w:rPr>
      </w:pPr>
      <w:r>
        <w:rPr>
          <w:noProof/>
        </w:rPr>
        <w:t>4.3.2.</w:t>
      </w:r>
      <w:r>
        <w:rPr>
          <w:rFonts w:asciiTheme="minorHAnsi" w:eastAsiaTheme="minorEastAsia" w:hAnsiTheme="minorHAnsi"/>
          <w:noProof/>
          <w:sz w:val="22"/>
          <w:lang w:eastAsia="es-EC"/>
        </w:rPr>
        <w:tab/>
      </w:r>
      <w:r>
        <w:rPr>
          <w:noProof/>
        </w:rPr>
        <w:t>Manuales de Funciones</w:t>
      </w:r>
      <w:r>
        <w:rPr>
          <w:noProof/>
        </w:rPr>
        <w:tab/>
      </w:r>
      <w:r w:rsidR="008D486E">
        <w:rPr>
          <w:noProof/>
        </w:rPr>
        <w:fldChar w:fldCharType="begin"/>
      </w:r>
      <w:r>
        <w:rPr>
          <w:noProof/>
        </w:rPr>
        <w:instrText xml:space="preserve"> PAGEREF _Toc308425509 \h </w:instrText>
      </w:r>
      <w:r w:rsidR="008D486E">
        <w:rPr>
          <w:noProof/>
        </w:rPr>
      </w:r>
      <w:r w:rsidR="008D486E">
        <w:rPr>
          <w:noProof/>
        </w:rPr>
        <w:fldChar w:fldCharType="separate"/>
      </w:r>
      <w:r w:rsidR="00D71D24">
        <w:rPr>
          <w:noProof/>
        </w:rPr>
        <w:t>46</w:t>
      </w:r>
      <w:r w:rsidR="008D486E">
        <w:rPr>
          <w:noProof/>
        </w:rPr>
        <w:fldChar w:fldCharType="end"/>
      </w:r>
    </w:p>
    <w:p w:rsidR="00C34A60" w:rsidRDefault="00C34A60">
      <w:pPr>
        <w:pStyle w:val="TDC3"/>
        <w:tabs>
          <w:tab w:val="left" w:pos="1320"/>
          <w:tab w:val="right" w:leader="dot" w:pos="8494"/>
        </w:tabs>
        <w:rPr>
          <w:rFonts w:asciiTheme="minorHAnsi" w:eastAsiaTheme="minorEastAsia" w:hAnsiTheme="minorHAnsi"/>
          <w:noProof/>
          <w:sz w:val="22"/>
          <w:lang w:eastAsia="es-EC"/>
        </w:rPr>
      </w:pPr>
      <w:r>
        <w:rPr>
          <w:noProof/>
          <w:lang w:eastAsia="es-EC"/>
        </w:rPr>
        <w:t>4.3.3.</w:t>
      </w:r>
      <w:r>
        <w:rPr>
          <w:rFonts w:asciiTheme="minorHAnsi" w:eastAsiaTheme="minorEastAsia" w:hAnsiTheme="minorHAnsi"/>
          <w:noProof/>
          <w:sz w:val="22"/>
          <w:lang w:eastAsia="es-EC"/>
        </w:rPr>
        <w:tab/>
      </w:r>
      <w:r>
        <w:rPr>
          <w:noProof/>
          <w:lang w:eastAsia="es-EC"/>
        </w:rPr>
        <w:t>Acuerdos de Confidencialidad</w:t>
      </w:r>
      <w:r>
        <w:rPr>
          <w:noProof/>
        </w:rPr>
        <w:tab/>
      </w:r>
      <w:r w:rsidR="008D486E">
        <w:rPr>
          <w:noProof/>
        </w:rPr>
        <w:fldChar w:fldCharType="begin"/>
      </w:r>
      <w:r>
        <w:rPr>
          <w:noProof/>
        </w:rPr>
        <w:instrText xml:space="preserve"> PAGEREF _Toc308425510 \h </w:instrText>
      </w:r>
      <w:r w:rsidR="008D486E">
        <w:rPr>
          <w:noProof/>
        </w:rPr>
      </w:r>
      <w:r w:rsidR="008D486E">
        <w:rPr>
          <w:noProof/>
        </w:rPr>
        <w:fldChar w:fldCharType="separate"/>
      </w:r>
      <w:r w:rsidR="00D71D24">
        <w:rPr>
          <w:noProof/>
        </w:rPr>
        <w:t>46</w:t>
      </w:r>
      <w:r w:rsidR="008D486E">
        <w:rPr>
          <w:noProof/>
        </w:rPr>
        <w:fldChar w:fldCharType="end"/>
      </w:r>
    </w:p>
    <w:p w:rsidR="00C34A60" w:rsidRDefault="00C34A60">
      <w:pPr>
        <w:pStyle w:val="TDC3"/>
        <w:tabs>
          <w:tab w:val="left" w:pos="1320"/>
          <w:tab w:val="right" w:leader="dot" w:pos="8494"/>
        </w:tabs>
        <w:rPr>
          <w:rFonts w:asciiTheme="minorHAnsi" w:eastAsiaTheme="minorEastAsia" w:hAnsiTheme="minorHAnsi"/>
          <w:noProof/>
          <w:sz w:val="22"/>
          <w:lang w:eastAsia="es-EC"/>
        </w:rPr>
      </w:pPr>
      <w:r>
        <w:rPr>
          <w:noProof/>
          <w:lang w:eastAsia="es-EC"/>
        </w:rPr>
        <w:t>4.3.4.</w:t>
      </w:r>
      <w:r>
        <w:rPr>
          <w:rFonts w:asciiTheme="minorHAnsi" w:eastAsiaTheme="minorEastAsia" w:hAnsiTheme="minorHAnsi"/>
          <w:noProof/>
          <w:sz w:val="22"/>
          <w:lang w:eastAsia="es-EC"/>
        </w:rPr>
        <w:tab/>
      </w:r>
      <w:r>
        <w:rPr>
          <w:noProof/>
          <w:lang w:eastAsia="es-EC"/>
        </w:rPr>
        <w:t>Procedimientos no documentados</w:t>
      </w:r>
      <w:r>
        <w:rPr>
          <w:noProof/>
        </w:rPr>
        <w:tab/>
      </w:r>
      <w:r w:rsidR="008D486E">
        <w:rPr>
          <w:noProof/>
        </w:rPr>
        <w:fldChar w:fldCharType="begin"/>
      </w:r>
      <w:r>
        <w:rPr>
          <w:noProof/>
        </w:rPr>
        <w:instrText xml:space="preserve"> PAGEREF _Toc308425511 \h </w:instrText>
      </w:r>
      <w:r w:rsidR="008D486E">
        <w:rPr>
          <w:noProof/>
        </w:rPr>
      </w:r>
      <w:r w:rsidR="008D486E">
        <w:rPr>
          <w:noProof/>
        </w:rPr>
        <w:fldChar w:fldCharType="separate"/>
      </w:r>
      <w:r w:rsidR="00D71D24">
        <w:rPr>
          <w:noProof/>
        </w:rPr>
        <w:t>46</w:t>
      </w:r>
      <w:r w:rsidR="008D486E">
        <w:rPr>
          <w:noProof/>
        </w:rPr>
        <w:fldChar w:fldCharType="end"/>
      </w:r>
    </w:p>
    <w:p w:rsidR="00C34A60" w:rsidRDefault="00C34A60">
      <w:pPr>
        <w:pStyle w:val="TDC2"/>
      </w:pPr>
      <w:r>
        <w:t>4.4.</w:t>
      </w:r>
      <w:r>
        <w:rPr>
          <w:rFonts w:asciiTheme="minorHAnsi" w:hAnsiTheme="minorHAnsi" w:cstheme="minorBidi"/>
          <w:b w:val="0"/>
          <w:sz w:val="22"/>
          <w:szCs w:val="22"/>
        </w:rPr>
        <w:tab/>
      </w:r>
      <w:r>
        <w:t>Evaluación de Salvaguardas (Cuadro SOA Resumido)</w:t>
      </w:r>
      <w:r>
        <w:tab/>
      </w:r>
      <w:r w:rsidR="008D486E">
        <w:fldChar w:fldCharType="begin"/>
      </w:r>
      <w:r>
        <w:instrText xml:space="preserve"> PAGEREF _Toc308425512 \h </w:instrText>
      </w:r>
      <w:r w:rsidR="008D486E">
        <w:fldChar w:fldCharType="separate"/>
      </w:r>
      <w:r w:rsidR="00D71D24">
        <w:t>47</w:t>
      </w:r>
      <w:r w:rsidR="008D486E">
        <w:fldChar w:fldCharType="end"/>
      </w:r>
    </w:p>
    <w:p w:rsidR="00C34A60" w:rsidRDefault="00C34A60" w:rsidP="00C34A60">
      <w:pPr>
        <w:rPr>
          <w:noProof/>
          <w:lang w:eastAsia="es-EC"/>
        </w:rPr>
      </w:pPr>
    </w:p>
    <w:p w:rsidR="00C34A60" w:rsidRDefault="00C34A60" w:rsidP="00C34A60">
      <w:pPr>
        <w:rPr>
          <w:noProof/>
          <w:lang w:eastAsia="es-EC"/>
        </w:rPr>
      </w:pPr>
    </w:p>
    <w:p w:rsidR="00C34A60" w:rsidRPr="00C34A60" w:rsidRDefault="00C34A60" w:rsidP="00C34A60">
      <w:pPr>
        <w:rPr>
          <w:b/>
          <w:noProof/>
          <w:lang w:eastAsia="es-EC"/>
        </w:rPr>
      </w:pPr>
      <w:r w:rsidRPr="00C34A60">
        <w:rPr>
          <w:b/>
          <w:noProof/>
          <w:lang w:eastAsia="es-EC"/>
        </w:rPr>
        <w:t>CAPÍTULO 5</w:t>
      </w:r>
    </w:p>
    <w:p w:rsidR="00C34A60" w:rsidRPr="00C34A60" w:rsidRDefault="00C34A60" w:rsidP="00C34A60">
      <w:pPr>
        <w:rPr>
          <w:noProof/>
          <w:lang w:eastAsia="es-EC"/>
        </w:rPr>
      </w:pPr>
    </w:p>
    <w:p w:rsidR="00C34A60" w:rsidRDefault="00C34A60">
      <w:pPr>
        <w:pStyle w:val="TDC1"/>
        <w:rPr>
          <w:rFonts w:asciiTheme="minorHAnsi" w:eastAsiaTheme="minorEastAsia" w:hAnsiTheme="minorHAnsi"/>
          <w:b w:val="0"/>
          <w:sz w:val="22"/>
          <w:lang w:eastAsia="es-EC"/>
        </w:rPr>
      </w:pPr>
      <w:r>
        <w:t>5.</w:t>
      </w:r>
      <w:r>
        <w:rPr>
          <w:rFonts w:asciiTheme="minorHAnsi" w:eastAsiaTheme="minorEastAsia" w:hAnsiTheme="minorHAnsi"/>
          <w:b w:val="0"/>
          <w:sz w:val="22"/>
          <w:lang w:eastAsia="es-EC"/>
        </w:rPr>
        <w:tab/>
      </w:r>
      <w:r>
        <w:t>GESTION DE RIESGOS</w:t>
      </w:r>
      <w:r>
        <w:tab/>
      </w:r>
      <w:r w:rsidR="008D486E">
        <w:fldChar w:fldCharType="begin"/>
      </w:r>
      <w:r>
        <w:instrText xml:space="preserve"> PAGEREF _Toc308425513 \h </w:instrText>
      </w:r>
      <w:r w:rsidR="008D486E">
        <w:fldChar w:fldCharType="separate"/>
      </w:r>
      <w:r w:rsidR="00D71D24">
        <w:t>50</w:t>
      </w:r>
      <w:r w:rsidR="008D486E">
        <w:fldChar w:fldCharType="end"/>
      </w:r>
    </w:p>
    <w:p w:rsidR="00C34A60" w:rsidRDefault="00C34A60">
      <w:pPr>
        <w:pStyle w:val="TDC2"/>
        <w:rPr>
          <w:rFonts w:asciiTheme="minorHAnsi" w:hAnsiTheme="minorHAnsi" w:cstheme="minorBidi"/>
          <w:b w:val="0"/>
          <w:sz w:val="22"/>
          <w:szCs w:val="22"/>
        </w:rPr>
      </w:pPr>
      <w:r>
        <w:t>5.1.</w:t>
      </w:r>
      <w:r>
        <w:rPr>
          <w:rFonts w:asciiTheme="minorHAnsi" w:hAnsiTheme="minorHAnsi" w:cstheme="minorBidi"/>
          <w:b w:val="0"/>
          <w:sz w:val="22"/>
          <w:szCs w:val="22"/>
        </w:rPr>
        <w:tab/>
      </w:r>
      <w:r>
        <w:t>Toma de Decisiones</w:t>
      </w:r>
      <w:r>
        <w:tab/>
      </w:r>
      <w:r w:rsidR="008D486E">
        <w:fldChar w:fldCharType="begin"/>
      </w:r>
      <w:r>
        <w:instrText xml:space="preserve"> PAGEREF _Toc308425514 \h </w:instrText>
      </w:r>
      <w:r w:rsidR="008D486E">
        <w:fldChar w:fldCharType="separate"/>
      </w:r>
      <w:r w:rsidR="00D71D24">
        <w:t>50</w:t>
      </w:r>
      <w:r w:rsidR="008D486E">
        <w:fldChar w:fldCharType="end"/>
      </w:r>
    </w:p>
    <w:p w:rsidR="00C34A60" w:rsidRDefault="00C34A60">
      <w:pPr>
        <w:pStyle w:val="TDC3"/>
        <w:tabs>
          <w:tab w:val="left" w:pos="1320"/>
          <w:tab w:val="right" w:leader="dot" w:pos="8494"/>
        </w:tabs>
        <w:rPr>
          <w:rFonts w:asciiTheme="minorHAnsi" w:eastAsiaTheme="minorEastAsia" w:hAnsiTheme="minorHAnsi"/>
          <w:noProof/>
          <w:sz w:val="22"/>
          <w:lang w:eastAsia="es-EC"/>
        </w:rPr>
      </w:pPr>
      <w:r>
        <w:rPr>
          <w:noProof/>
          <w:lang w:eastAsia="es-EC"/>
        </w:rPr>
        <w:t>5.1.1.</w:t>
      </w:r>
      <w:r>
        <w:rPr>
          <w:rFonts w:asciiTheme="minorHAnsi" w:eastAsiaTheme="minorEastAsia" w:hAnsiTheme="minorHAnsi"/>
          <w:noProof/>
          <w:sz w:val="22"/>
          <w:lang w:eastAsia="es-EC"/>
        </w:rPr>
        <w:tab/>
      </w:r>
      <w:r>
        <w:rPr>
          <w:noProof/>
          <w:lang w:eastAsia="es-EC"/>
        </w:rPr>
        <w:t>Calificación de riesgos</w:t>
      </w:r>
      <w:r>
        <w:rPr>
          <w:noProof/>
        </w:rPr>
        <w:tab/>
      </w:r>
      <w:r w:rsidR="008D486E">
        <w:rPr>
          <w:noProof/>
        </w:rPr>
        <w:fldChar w:fldCharType="begin"/>
      </w:r>
      <w:r>
        <w:rPr>
          <w:noProof/>
        </w:rPr>
        <w:instrText xml:space="preserve"> PAGEREF _Toc308425515 \h </w:instrText>
      </w:r>
      <w:r w:rsidR="008D486E">
        <w:rPr>
          <w:noProof/>
        </w:rPr>
      </w:r>
      <w:r w:rsidR="008D486E">
        <w:rPr>
          <w:noProof/>
        </w:rPr>
        <w:fldChar w:fldCharType="separate"/>
      </w:r>
      <w:r w:rsidR="00D71D24">
        <w:rPr>
          <w:noProof/>
        </w:rPr>
        <w:t>50</w:t>
      </w:r>
      <w:r w:rsidR="008D486E">
        <w:rPr>
          <w:noProof/>
        </w:rPr>
        <w:fldChar w:fldCharType="end"/>
      </w:r>
    </w:p>
    <w:p w:rsidR="00C34A60" w:rsidRDefault="00C34A60">
      <w:pPr>
        <w:pStyle w:val="TDC2"/>
        <w:rPr>
          <w:rFonts w:asciiTheme="minorHAnsi" w:hAnsiTheme="minorHAnsi" w:cstheme="minorBidi"/>
          <w:b w:val="0"/>
          <w:sz w:val="22"/>
          <w:szCs w:val="22"/>
        </w:rPr>
      </w:pPr>
      <w:r>
        <w:t>5.2.</w:t>
      </w:r>
      <w:r>
        <w:rPr>
          <w:rFonts w:asciiTheme="minorHAnsi" w:hAnsiTheme="minorHAnsi" w:cstheme="minorBidi"/>
          <w:b w:val="0"/>
          <w:sz w:val="22"/>
          <w:szCs w:val="22"/>
        </w:rPr>
        <w:tab/>
      </w:r>
      <w:r>
        <w:t>Plan de Seguridad</w:t>
      </w:r>
      <w:r>
        <w:tab/>
      </w:r>
      <w:r w:rsidR="008D486E">
        <w:fldChar w:fldCharType="begin"/>
      </w:r>
      <w:r>
        <w:instrText xml:space="preserve"> PAGEREF _Toc308425516 \h </w:instrText>
      </w:r>
      <w:r w:rsidR="008D486E">
        <w:fldChar w:fldCharType="separate"/>
      </w:r>
      <w:r w:rsidR="00D71D24">
        <w:t>51</w:t>
      </w:r>
      <w:r w:rsidR="008D486E">
        <w:fldChar w:fldCharType="end"/>
      </w:r>
    </w:p>
    <w:p w:rsidR="00C34A60" w:rsidRDefault="00C34A60">
      <w:pPr>
        <w:pStyle w:val="TDC3"/>
        <w:tabs>
          <w:tab w:val="left" w:pos="1320"/>
          <w:tab w:val="right" w:leader="dot" w:pos="8494"/>
        </w:tabs>
        <w:rPr>
          <w:rFonts w:asciiTheme="minorHAnsi" w:eastAsiaTheme="minorEastAsia" w:hAnsiTheme="minorHAnsi"/>
          <w:noProof/>
          <w:sz w:val="22"/>
          <w:lang w:eastAsia="es-EC"/>
        </w:rPr>
      </w:pPr>
      <w:r>
        <w:rPr>
          <w:noProof/>
        </w:rPr>
        <w:t>5.2.1.</w:t>
      </w:r>
      <w:r>
        <w:rPr>
          <w:rFonts w:asciiTheme="minorHAnsi" w:eastAsiaTheme="minorEastAsia" w:hAnsiTheme="minorHAnsi"/>
          <w:noProof/>
          <w:sz w:val="22"/>
          <w:lang w:eastAsia="es-EC"/>
        </w:rPr>
        <w:tab/>
      </w:r>
      <w:r>
        <w:rPr>
          <w:noProof/>
        </w:rPr>
        <w:t>Política de Seguridad</w:t>
      </w:r>
      <w:r>
        <w:rPr>
          <w:noProof/>
        </w:rPr>
        <w:tab/>
      </w:r>
      <w:r w:rsidR="008D486E">
        <w:rPr>
          <w:noProof/>
        </w:rPr>
        <w:fldChar w:fldCharType="begin"/>
      </w:r>
      <w:r>
        <w:rPr>
          <w:noProof/>
        </w:rPr>
        <w:instrText xml:space="preserve"> PAGEREF _Toc308425517 \h </w:instrText>
      </w:r>
      <w:r w:rsidR="008D486E">
        <w:rPr>
          <w:noProof/>
        </w:rPr>
      </w:r>
      <w:r w:rsidR="008D486E">
        <w:rPr>
          <w:noProof/>
        </w:rPr>
        <w:fldChar w:fldCharType="separate"/>
      </w:r>
      <w:r w:rsidR="00D71D24">
        <w:rPr>
          <w:noProof/>
        </w:rPr>
        <w:t>51</w:t>
      </w:r>
      <w:r w:rsidR="008D486E">
        <w:rPr>
          <w:noProof/>
        </w:rPr>
        <w:fldChar w:fldCharType="end"/>
      </w:r>
    </w:p>
    <w:p w:rsidR="00C34A60" w:rsidRDefault="00C34A60">
      <w:pPr>
        <w:pStyle w:val="TDC3"/>
        <w:tabs>
          <w:tab w:val="left" w:pos="1320"/>
          <w:tab w:val="right" w:leader="dot" w:pos="8494"/>
        </w:tabs>
        <w:rPr>
          <w:noProof/>
        </w:rPr>
      </w:pPr>
      <w:r>
        <w:rPr>
          <w:noProof/>
          <w:lang w:eastAsia="es-EC"/>
        </w:rPr>
        <w:t>5.2.2.</w:t>
      </w:r>
      <w:r>
        <w:rPr>
          <w:rFonts w:asciiTheme="minorHAnsi" w:eastAsiaTheme="minorEastAsia" w:hAnsiTheme="minorHAnsi"/>
          <w:noProof/>
          <w:sz w:val="22"/>
          <w:lang w:eastAsia="es-EC"/>
        </w:rPr>
        <w:tab/>
      </w:r>
      <w:r>
        <w:rPr>
          <w:noProof/>
          <w:lang w:eastAsia="es-EC"/>
        </w:rPr>
        <w:t>Procedimientos y Controles</w:t>
      </w:r>
      <w:r>
        <w:rPr>
          <w:noProof/>
        </w:rPr>
        <w:tab/>
      </w:r>
      <w:r w:rsidR="008D486E">
        <w:rPr>
          <w:noProof/>
        </w:rPr>
        <w:fldChar w:fldCharType="begin"/>
      </w:r>
      <w:r>
        <w:rPr>
          <w:noProof/>
        </w:rPr>
        <w:instrText xml:space="preserve"> PAGEREF _Toc308425518 \h </w:instrText>
      </w:r>
      <w:r w:rsidR="008D486E">
        <w:rPr>
          <w:noProof/>
        </w:rPr>
      </w:r>
      <w:r w:rsidR="008D486E">
        <w:rPr>
          <w:noProof/>
        </w:rPr>
        <w:fldChar w:fldCharType="separate"/>
      </w:r>
      <w:r w:rsidR="00D71D24">
        <w:rPr>
          <w:noProof/>
        </w:rPr>
        <w:t>51</w:t>
      </w:r>
      <w:r w:rsidR="008D486E">
        <w:rPr>
          <w:noProof/>
        </w:rPr>
        <w:fldChar w:fldCharType="end"/>
      </w:r>
    </w:p>
    <w:p w:rsidR="00CE6DEC" w:rsidRDefault="00CE6DEC" w:rsidP="00CE6DEC">
      <w:pPr>
        <w:rPr>
          <w:noProof/>
        </w:rPr>
      </w:pPr>
    </w:p>
    <w:p w:rsidR="00CE6DEC" w:rsidRDefault="00CE6DEC" w:rsidP="00CE6DEC">
      <w:pPr>
        <w:rPr>
          <w:noProof/>
        </w:rPr>
      </w:pPr>
    </w:p>
    <w:p w:rsidR="00CE6DEC" w:rsidRPr="00CE6DEC" w:rsidRDefault="00CE6DEC" w:rsidP="00CE6DEC">
      <w:pPr>
        <w:rPr>
          <w:b/>
          <w:noProof/>
        </w:rPr>
      </w:pPr>
      <w:r w:rsidRPr="00CE6DEC">
        <w:rPr>
          <w:b/>
          <w:noProof/>
        </w:rPr>
        <w:t>CAPÍTULO 6</w:t>
      </w:r>
    </w:p>
    <w:p w:rsidR="00CE6DEC" w:rsidRPr="00CE6DEC" w:rsidRDefault="00CE6DEC" w:rsidP="00CE6DEC">
      <w:pPr>
        <w:rPr>
          <w:noProof/>
        </w:rPr>
      </w:pPr>
    </w:p>
    <w:p w:rsidR="00C34A60" w:rsidRDefault="00C34A60">
      <w:pPr>
        <w:pStyle w:val="TDC1"/>
      </w:pPr>
      <w:r>
        <w:t>6.</w:t>
      </w:r>
      <w:r>
        <w:rPr>
          <w:rFonts w:asciiTheme="minorHAnsi" w:eastAsiaTheme="minorEastAsia" w:hAnsiTheme="minorHAnsi"/>
          <w:b w:val="0"/>
          <w:sz w:val="22"/>
          <w:lang w:eastAsia="es-EC"/>
        </w:rPr>
        <w:tab/>
      </w:r>
      <w:r>
        <w:t>CONCLUSIONES Y RECOMENDACIONES</w:t>
      </w:r>
      <w:r>
        <w:tab/>
      </w:r>
      <w:r w:rsidR="008D486E">
        <w:fldChar w:fldCharType="begin"/>
      </w:r>
      <w:r>
        <w:instrText xml:space="preserve"> PAGEREF _Toc308425519 \h </w:instrText>
      </w:r>
      <w:r w:rsidR="008D486E">
        <w:fldChar w:fldCharType="separate"/>
      </w:r>
      <w:r w:rsidR="00D71D24">
        <w:t>69</w:t>
      </w:r>
      <w:r w:rsidR="008D486E">
        <w:fldChar w:fldCharType="end"/>
      </w:r>
    </w:p>
    <w:p w:rsidR="00CE6DEC" w:rsidRDefault="00CE6DEC">
      <w:pPr>
        <w:spacing w:after="200" w:line="276" w:lineRule="auto"/>
        <w:rPr>
          <w:noProof/>
        </w:rPr>
      </w:pPr>
      <w:r>
        <w:rPr>
          <w:noProof/>
        </w:rPr>
        <w:br w:type="page"/>
      </w:r>
    </w:p>
    <w:p w:rsidR="00CE6DEC" w:rsidRPr="00CE6DEC" w:rsidRDefault="00CE6DEC" w:rsidP="00CE6DEC">
      <w:pPr>
        <w:rPr>
          <w:b/>
          <w:noProof/>
        </w:rPr>
      </w:pPr>
      <w:r w:rsidRPr="00CE6DEC">
        <w:rPr>
          <w:b/>
          <w:noProof/>
        </w:rPr>
        <w:lastRenderedPageBreak/>
        <w:t>CAPÍTULO 7</w:t>
      </w:r>
    </w:p>
    <w:p w:rsidR="00CE6DEC" w:rsidRPr="00CE6DEC" w:rsidRDefault="00CE6DEC" w:rsidP="00CE6DEC">
      <w:pPr>
        <w:rPr>
          <w:noProof/>
        </w:rPr>
      </w:pPr>
    </w:p>
    <w:p w:rsidR="00C34A60" w:rsidRDefault="00C34A60">
      <w:pPr>
        <w:pStyle w:val="TDC1"/>
        <w:rPr>
          <w:rFonts w:asciiTheme="minorHAnsi" w:eastAsiaTheme="minorEastAsia" w:hAnsiTheme="minorHAnsi"/>
          <w:b w:val="0"/>
          <w:sz w:val="22"/>
          <w:lang w:eastAsia="es-EC"/>
        </w:rPr>
      </w:pPr>
      <w:r>
        <w:t>7.</w:t>
      </w:r>
      <w:r>
        <w:rPr>
          <w:rFonts w:asciiTheme="minorHAnsi" w:eastAsiaTheme="minorEastAsia" w:hAnsiTheme="minorHAnsi"/>
          <w:b w:val="0"/>
          <w:sz w:val="22"/>
          <w:lang w:eastAsia="es-EC"/>
        </w:rPr>
        <w:tab/>
      </w:r>
      <w:r>
        <w:t>ANEXOS</w:t>
      </w:r>
      <w:r>
        <w:tab/>
      </w:r>
      <w:r w:rsidR="008D486E">
        <w:fldChar w:fldCharType="begin"/>
      </w:r>
      <w:r>
        <w:instrText xml:space="preserve"> PAGEREF _Toc308425520 \h </w:instrText>
      </w:r>
      <w:r w:rsidR="008D486E">
        <w:fldChar w:fldCharType="separate"/>
      </w:r>
      <w:r w:rsidR="00D71D24">
        <w:t>71</w:t>
      </w:r>
      <w:r w:rsidR="008D486E">
        <w:fldChar w:fldCharType="end"/>
      </w:r>
    </w:p>
    <w:p w:rsidR="00C34A60" w:rsidRDefault="00C34A60">
      <w:pPr>
        <w:pStyle w:val="TDC2"/>
        <w:rPr>
          <w:rFonts w:asciiTheme="minorHAnsi" w:hAnsiTheme="minorHAnsi" w:cstheme="minorBidi"/>
          <w:b w:val="0"/>
          <w:sz w:val="22"/>
          <w:szCs w:val="22"/>
        </w:rPr>
      </w:pPr>
      <w:r>
        <w:t>7.1.</w:t>
      </w:r>
      <w:r>
        <w:rPr>
          <w:rFonts w:asciiTheme="minorHAnsi" w:hAnsiTheme="minorHAnsi" w:cstheme="minorBidi"/>
          <w:b w:val="0"/>
          <w:sz w:val="22"/>
          <w:szCs w:val="22"/>
        </w:rPr>
        <w:tab/>
      </w:r>
      <w:r>
        <w:t>INVENTARIO DETALLADO DE LOS ACTIVOS DE DATOS</w:t>
      </w:r>
      <w:r>
        <w:tab/>
      </w:r>
      <w:r w:rsidR="008D486E">
        <w:fldChar w:fldCharType="begin"/>
      </w:r>
      <w:r>
        <w:instrText xml:space="preserve"> PAGEREF _Toc308425521 \h </w:instrText>
      </w:r>
      <w:r w:rsidR="008D486E">
        <w:fldChar w:fldCharType="separate"/>
      </w:r>
      <w:r w:rsidR="00D71D24">
        <w:t>71</w:t>
      </w:r>
      <w:r w:rsidR="008D486E">
        <w:fldChar w:fldCharType="end"/>
      </w:r>
    </w:p>
    <w:p w:rsidR="00C34A60" w:rsidRDefault="00C34A60">
      <w:pPr>
        <w:pStyle w:val="TDC2"/>
        <w:rPr>
          <w:rFonts w:asciiTheme="minorHAnsi" w:hAnsiTheme="minorHAnsi" w:cstheme="minorBidi"/>
          <w:b w:val="0"/>
          <w:sz w:val="22"/>
          <w:szCs w:val="22"/>
        </w:rPr>
      </w:pPr>
      <w:r>
        <w:t>7.2.</w:t>
      </w:r>
      <w:r>
        <w:rPr>
          <w:rFonts w:asciiTheme="minorHAnsi" w:hAnsiTheme="minorHAnsi" w:cstheme="minorBidi"/>
          <w:b w:val="0"/>
          <w:sz w:val="22"/>
          <w:szCs w:val="22"/>
        </w:rPr>
        <w:tab/>
      </w:r>
      <w:r>
        <w:t>INVENTARIO DETALLADO DE LOS ACTIVOS DE SOFTWARE</w:t>
      </w:r>
      <w:r>
        <w:tab/>
      </w:r>
      <w:r w:rsidR="008D486E">
        <w:fldChar w:fldCharType="begin"/>
      </w:r>
      <w:r>
        <w:instrText xml:space="preserve"> PAGEREF _Toc308425522 \h </w:instrText>
      </w:r>
      <w:r w:rsidR="008D486E">
        <w:fldChar w:fldCharType="separate"/>
      </w:r>
      <w:r w:rsidR="00D71D24">
        <w:t>75</w:t>
      </w:r>
      <w:r w:rsidR="008D486E">
        <w:fldChar w:fldCharType="end"/>
      </w:r>
    </w:p>
    <w:p w:rsidR="00C34A60" w:rsidRDefault="00C34A60">
      <w:pPr>
        <w:pStyle w:val="TDC2"/>
        <w:rPr>
          <w:rFonts w:asciiTheme="minorHAnsi" w:hAnsiTheme="minorHAnsi" w:cstheme="minorBidi"/>
          <w:b w:val="0"/>
          <w:sz w:val="22"/>
          <w:szCs w:val="22"/>
        </w:rPr>
      </w:pPr>
      <w:r>
        <w:t>7.3.</w:t>
      </w:r>
      <w:r>
        <w:rPr>
          <w:rFonts w:asciiTheme="minorHAnsi" w:hAnsiTheme="minorHAnsi" w:cstheme="minorBidi"/>
          <w:b w:val="0"/>
          <w:sz w:val="22"/>
          <w:szCs w:val="22"/>
        </w:rPr>
        <w:tab/>
      </w:r>
      <w:r>
        <w:t>INVENTARIO DETALLADO DE LOS ACTIVOS DE SERVICIO</w:t>
      </w:r>
      <w:r>
        <w:tab/>
      </w:r>
      <w:r w:rsidR="008D486E">
        <w:fldChar w:fldCharType="begin"/>
      </w:r>
      <w:r>
        <w:instrText xml:space="preserve"> PAGEREF _Toc308425523 \h </w:instrText>
      </w:r>
      <w:r w:rsidR="008D486E">
        <w:fldChar w:fldCharType="separate"/>
      </w:r>
      <w:r w:rsidR="00D71D24">
        <w:t>83</w:t>
      </w:r>
      <w:r w:rsidR="008D486E">
        <w:fldChar w:fldCharType="end"/>
      </w:r>
    </w:p>
    <w:p w:rsidR="00C34A60" w:rsidRDefault="00C34A60">
      <w:pPr>
        <w:pStyle w:val="TDC2"/>
        <w:rPr>
          <w:rFonts w:asciiTheme="minorHAnsi" w:hAnsiTheme="minorHAnsi" w:cstheme="minorBidi"/>
          <w:b w:val="0"/>
          <w:sz w:val="22"/>
          <w:szCs w:val="22"/>
        </w:rPr>
      </w:pPr>
      <w:r>
        <w:t>7.4.</w:t>
      </w:r>
      <w:r>
        <w:rPr>
          <w:rFonts w:asciiTheme="minorHAnsi" w:hAnsiTheme="minorHAnsi" w:cstheme="minorBidi"/>
          <w:b w:val="0"/>
          <w:sz w:val="22"/>
          <w:szCs w:val="22"/>
        </w:rPr>
        <w:tab/>
      </w:r>
      <w:r>
        <w:t>VALORIZACIÓN TABULADA DE LAS AMENAZAS SOBRE LOS ACTIVOS</w:t>
      </w:r>
      <w:r>
        <w:tab/>
      </w:r>
      <w:r w:rsidR="008D486E">
        <w:fldChar w:fldCharType="begin"/>
      </w:r>
      <w:r>
        <w:instrText xml:space="preserve"> PAGEREF _Toc308425524 \h </w:instrText>
      </w:r>
      <w:r w:rsidR="008D486E">
        <w:fldChar w:fldCharType="separate"/>
      </w:r>
      <w:r w:rsidR="00D71D24">
        <w:t>84</w:t>
      </w:r>
      <w:r w:rsidR="008D486E">
        <w:fldChar w:fldCharType="end"/>
      </w:r>
    </w:p>
    <w:p w:rsidR="00C34A60" w:rsidRDefault="00C34A60">
      <w:pPr>
        <w:pStyle w:val="TDC2"/>
        <w:rPr>
          <w:rFonts w:asciiTheme="minorHAnsi" w:hAnsiTheme="minorHAnsi" w:cstheme="minorBidi"/>
          <w:b w:val="0"/>
          <w:sz w:val="22"/>
          <w:szCs w:val="22"/>
        </w:rPr>
      </w:pPr>
      <w:r w:rsidRPr="00ED378C">
        <w:rPr>
          <w:rFonts w:eastAsia="Times New Roman"/>
        </w:rPr>
        <w:t>7.5.</w:t>
      </w:r>
      <w:r>
        <w:rPr>
          <w:rFonts w:asciiTheme="minorHAnsi" w:hAnsiTheme="minorHAnsi" w:cstheme="minorBidi"/>
          <w:b w:val="0"/>
          <w:sz w:val="22"/>
          <w:szCs w:val="22"/>
        </w:rPr>
        <w:tab/>
      </w:r>
      <w:r w:rsidRPr="00ED378C">
        <w:rPr>
          <w:rFonts w:eastAsia="Times New Roman"/>
        </w:rPr>
        <w:t>CUADRO SOA DETALLADO</w:t>
      </w:r>
      <w:r>
        <w:tab/>
      </w:r>
      <w:r w:rsidR="008D486E">
        <w:fldChar w:fldCharType="begin"/>
      </w:r>
      <w:r>
        <w:instrText xml:space="preserve"> PAGEREF _Toc308425525 \h </w:instrText>
      </w:r>
      <w:r w:rsidR="008D486E">
        <w:fldChar w:fldCharType="separate"/>
      </w:r>
      <w:r w:rsidR="00D71D24">
        <w:t>107</w:t>
      </w:r>
      <w:r w:rsidR="008D486E">
        <w:fldChar w:fldCharType="end"/>
      </w:r>
    </w:p>
    <w:p w:rsidR="00706264" w:rsidRDefault="008D486E">
      <w:pPr>
        <w:spacing w:after="200" w:line="276" w:lineRule="auto"/>
        <w:rPr>
          <w:b/>
          <w:sz w:val="32"/>
        </w:rPr>
      </w:pPr>
      <w:r>
        <w:fldChar w:fldCharType="end"/>
      </w:r>
    </w:p>
    <w:p w:rsidR="006B12DB" w:rsidRDefault="006B12DB">
      <w:pPr>
        <w:spacing w:after="200" w:line="276" w:lineRule="auto"/>
        <w:rPr>
          <w:b/>
          <w:sz w:val="32"/>
        </w:rPr>
      </w:pPr>
      <w:r>
        <w:br w:type="page"/>
      </w:r>
    </w:p>
    <w:p w:rsidR="006536EE" w:rsidRDefault="006536EE" w:rsidP="006536EE">
      <w:pPr>
        <w:pStyle w:val="Portada"/>
      </w:pPr>
    </w:p>
    <w:p w:rsidR="006536EE" w:rsidRDefault="007E3970" w:rsidP="006536EE">
      <w:pPr>
        <w:pStyle w:val="Portada"/>
      </w:pPr>
      <w:r>
        <w:t>ÍNDICE DE FIGURA</w:t>
      </w:r>
    </w:p>
    <w:p w:rsidR="00B50579" w:rsidRDefault="00B50579">
      <w:pPr>
        <w:pStyle w:val="Tabladeilustraciones"/>
        <w:tabs>
          <w:tab w:val="right" w:leader="dot" w:pos="8494"/>
        </w:tabs>
        <w:rPr>
          <w:b/>
          <w:sz w:val="32"/>
        </w:rPr>
      </w:pPr>
    </w:p>
    <w:p w:rsidR="00B50579" w:rsidRDefault="00B50579">
      <w:pPr>
        <w:pStyle w:val="Tabladeilustraciones"/>
        <w:tabs>
          <w:tab w:val="right" w:leader="dot" w:pos="8494"/>
        </w:tabs>
        <w:rPr>
          <w:b/>
          <w:sz w:val="32"/>
        </w:rPr>
      </w:pPr>
    </w:p>
    <w:p w:rsidR="00B50579" w:rsidRPr="00B50579" w:rsidRDefault="008D486E">
      <w:pPr>
        <w:pStyle w:val="Tabladeilustraciones"/>
        <w:tabs>
          <w:tab w:val="right" w:leader="dot" w:pos="8494"/>
        </w:tabs>
        <w:rPr>
          <w:rFonts w:asciiTheme="minorHAnsi" w:eastAsiaTheme="minorEastAsia" w:hAnsiTheme="minorHAnsi"/>
          <w:noProof/>
          <w:sz w:val="22"/>
          <w:lang w:eastAsia="es-EC"/>
        </w:rPr>
      </w:pPr>
      <w:r w:rsidRPr="008D486E">
        <w:rPr>
          <w:b/>
          <w:sz w:val="32"/>
        </w:rPr>
        <w:fldChar w:fldCharType="begin"/>
      </w:r>
      <w:r w:rsidR="006536EE">
        <w:instrText xml:space="preserve"> TOC \h \z \c "Figura" </w:instrText>
      </w:r>
      <w:r w:rsidRPr="008D486E">
        <w:rPr>
          <w:b/>
          <w:sz w:val="32"/>
        </w:rPr>
        <w:fldChar w:fldCharType="separate"/>
      </w:r>
      <w:hyperlink w:anchor="_Toc319330618" w:history="1">
        <w:r w:rsidR="00B50579" w:rsidRPr="00B50579">
          <w:rPr>
            <w:rStyle w:val="Hipervnculo"/>
            <w:rFonts w:cs="Times New Roman"/>
            <w:noProof/>
          </w:rPr>
          <w:t>Figura 1</w:t>
        </w:r>
        <w:r w:rsidR="00B50579" w:rsidRPr="00B50579">
          <w:rPr>
            <w:rStyle w:val="Hipervnculo"/>
            <w:rFonts w:cs="Times New Roman"/>
            <w:noProof/>
          </w:rPr>
          <w:noBreakHyphen/>
          <w:t>1: Ciclo PDCA</w:t>
        </w:r>
        <w:r w:rsidR="00B50579" w:rsidRPr="00B50579">
          <w:rPr>
            <w:noProof/>
            <w:webHidden/>
          </w:rPr>
          <w:tab/>
        </w:r>
        <w:r w:rsidRPr="00B50579">
          <w:rPr>
            <w:noProof/>
            <w:webHidden/>
          </w:rPr>
          <w:fldChar w:fldCharType="begin"/>
        </w:r>
        <w:r w:rsidR="00B50579" w:rsidRPr="00B50579">
          <w:rPr>
            <w:noProof/>
            <w:webHidden/>
          </w:rPr>
          <w:instrText xml:space="preserve"> PAGEREF _Toc319330618 \h </w:instrText>
        </w:r>
        <w:r w:rsidRPr="00B50579">
          <w:rPr>
            <w:noProof/>
            <w:webHidden/>
          </w:rPr>
        </w:r>
        <w:r w:rsidRPr="00B50579">
          <w:rPr>
            <w:noProof/>
            <w:webHidden/>
          </w:rPr>
          <w:fldChar w:fldCharType="separate"/>
        </w:r>
        <w:r w:rsidR="00B50579" w:rsidRPr="00B50579">
          <w:rPr>
            <w:noProof/>
            <w:webHidden/>
          </w:rPr>
          <w:t>17</w:t>
        </w:r>
        <w:r w:rsidRPr="00B50579">
          <w:rPr>
            <w:noProof/>
            <w:webHidden/>
          </w:rPr>
          <w:fldChar w:fldCharType="end"/>
        </w:r>
      </w:hyperlink>
    </w:p>
    <w:p w:rsidR="00B50579" w:rsidRDefault="008D486E">
      <w:pPr>
        <w:pStyle w:val="Tabladeilustraciones"/>
        <w:tabs>
          <w:tab w:val="right" w:leader="dot" w:pos="8494"/>
        </w:tabs>
        <w:rPr>
          <w:rFonts w:asciiTheme="minorHAnsi" w:eastAsiaTheme="minorEastAsia" w:hAnsiTheme="minorHAnsi"/>
          <w:noProof/>
          <w:sz w:val="22"/>
          <w:lang w:eastAsia="es-EC"/>
        </w:rPr>
      </w:pPr>
      <w:hyperlink w:anchor="_Toc319330619" w:history="1">
        <w:r w:rsidR="00B50579" w:rsidRPr="000B3400">
          <w:rPr>
            <w:rStyle w:val="Hipervnculo"/>
            <w:noProof/>
          </w:rPr>
          <w:t>Figura 1</w:t>
        </w:r>
        <w:r w:rsidR="00B50579" w:rsidRPr="000B3400">
          <w:rPr>
            <w:rStyle w:val="Hipervnculo"/>
            <w:noProof/>
          </w:rPr>
          <w:noBreakHyphen/>
          <w:t>2: Proceso de desarrollo de software a la medida</w:t>
        </w:r>
        <w:r w:rsidR="00B50579">
          <w:rPr>
            <w:noProof/>
            <w:webHidden/>
          </w:rPr>
          <w:tab/>
        </w:r>
        <w:r>
          <w:rPr>
            <w:noProof/>
            <w:webHidden/>
          </w:rPr>
          <w:fldChar w:fldCharType="begin"/>
        </w:r>
        <w:r w:rsidR="00B50579">
          <w:rPr>
            <w:noProof/>
            <w:webHidden/>
          </w:rPr>
          <w:instrText xml:space="preserve"> PAGEREF _Toc319330619 \h </w:instrText>
        </w:r>
        <w:r>
          <w:rPr>
            <w:noProof/>
            <w:webHidden/>
          </w:rPr>
        </w:r>
        <w:r>
          <w:rPr>
            <w:noProof/>
            <w:webHidden/>
          </w:rPr>
          <w:fldChar w:fldCharType="separate"/>
        </w:r>
        <w:r w:rsidR="00B50579">
          <w:rPr>
            <w:noProof/>
            <w:webHidden/>
          </w:rPr>
          <w:t>18</w:t>
        </w:r>
        <w:r>
          <w:rPr>
            <w:noProof/>
            <w:webHidden/>
          </w:rPr>
          <w:fldChar w:fldCharType="end"/>
        </w:r>
      </w:hyperlink>
    </w:p>
    <w:p w:rsidR="00B50579" w:rsidRDefault="008D486E">
      <w:pPr>
        <w:pStyle w:val="Tabladeilustraciones"/>
        <w:tabs>
          <w:tab w:val="right" w:leader="dot" w:pos="8494"/>
        </w:tabs>
        <w:rPr>
          <w:rFonts w:asciiTheme="minorHAnsi" w:eastAsiaTheme="minorEastAsia" w:hAnsiTheme="minorHAnsi"/>
          <w:noProof/>
          <w:sz w:val="22"/>
          <w:lang w:eastAsia="es-EC"/>
        </w:rPr>
      </w:pPr>
      <w:hyperlink r:id="rId27" w:anchor="_Toc319330620" w:history="1">
        <w:r w:rsidR="00B50579" w:rsidRPr="000B3400">
          <w:rPr>
            <w:rStyle w:val="Hipervnculo"/>
            <w:noProof/>
          </w:rPr>
          <w:t>Figura 2</w:t>
        </w:r>
        <w:r w:rsidR="00B50579" w:rsidRPr="000B3400">
          <w:rPr>
            <w:rStyle w:val="Hipervnculo"/>
            <w:noProof/>
          </w:rPr>
          <w:noBreakHyphen/>
          <w:t>1: Organigrama CORLASOSA</w:t>
        </w:r>
        <w:r w:rsidR="00B50579">
          <w:rPr>
            <w:noProof/>
            <w:webHidden/>
          </w:rPr>
          <w:tab/>
        </w:r>
        <w:r>
          <w:rPr>
            <w:noProof/>
            <w:webHidden/>
          </w:rPr>
          <w:fldChar w:fldCharType="begin"/>
        </w:r>
        <w:r w:rsidR="00B50579">
          <w:rPr>
            <w:noProof/>
            <w:webHidden/>
          </w:rPr>
          <w:instrText xml:space="preserve"> PAGEREF _Toc319330620 \h </w:instrText>
        </w:r>
        <w:r>
          <w:rPr>
            <w:noProof/>
            <w:webHidden/>
          </w:rPr>
        </w:r>
        <w:r>
          <w:rPr>
            <w:noProof/>
            <w:webHidden/>
          </w:rPr>
          <w:fldChar w:fldCharType="separate"/>
        </w:r>
        <w:r w:rsidR="00B50579">
          <w:rPr>
            <w:noProof/>
            <w:webHidden/>
          </w:rPr>
          <w:t>22</w:t>
        </w:r>
        <w:r>
          <w:rPr>
            <w:noProof/>
            <w:webHidden/>
          </w:rPr>
          <w:fldChar w:fldCharType="end"/>
        </w:r>
      </w:hyperlink>
    </w:p>
    <w:p w:rsidR="00B50579" w:rsidRDefault="008D486E">
      <w:pPr>
        <w:pStyle w:val="Tabladeilustraciones"/>
        <w:tabs>
          <w:tab w:val="right" w:leader="dot" w:pos="8494"/>
        </w:tabs>
        <w:rPr>
          <w:rFonts w:asciiTheme="minorHAnsi" w:eastAsiaTheme="minorEastAsia" w:hAnsiTheme="minorHAnsi"/>
          <w:noProof/>
          <w:sz w:val="22"/>
          <w:lang w:eastAsia="es-EC"/>
        </w:rPr>
      </w:pPr>
      <w:hyperlink r:id="rId28" w:anchor="_Toc319330621" w:history="1">
        <w:r w:rsidR="00B50579" w:rsidRPr="000B3400">
          <w:rPr>
            <w:rStyle w:val="Hipervnculo"/>
            <w:noProof/>
          </w:rPr>
          <w:t>Figura 3</w:t>
        </w:r>
        <w:r w:rsidR="00B50579" w:rsidRPr="000B3400">
          <w:rPr>
            <w:rStyle w:val="Hipervnculo"/>
            <w:noProof/>
          </w:rPr>
          <w:noBreakHyphen/>
          <w:t>1: Esquema de Dominios del SGSI</w:t>
        </w:r>
        <w:r w:rsidR="00B50579">
          <w:rPr>
            <w:noProof/>
            <w:webHidden/>
          </w:rPr>
          <w:tab/>
        </w:r>
        <w:r>
          <w:rPr>
            <w:noProof/>
            <w:webHidden/>
          </w:rPr>
          <w:fldChar w:fldCharType="begin"/>
        </w:r>
        <w:r w:rsidR="00B50579">
          <w:rPr>
            <w:noProof/>
            <w:webHidden/>
          </w:rPr>
          <w:instrText xml:space="preserve"> PAGEREF _Toc319330621 \h </w:instrText>
        </w:r>
        <w:r>
          <w:rPr>
            <w:noProof/>
            <w:webHidden/>
          </w:rPr>
        </w:r>
        <w:r>
          <w:rPr>
            <w:noProof/>
            <w:webHidden/>
          </w:rPr>
          <w:fldChar w:fldCharType="separate"/>
        </w:r>
        <w:r w:rsidR="00B50579">
          <w:rPr>
            <w:noProof/>
            <w:webHidden/>
          </w:rPr>
          <w:t>24</w:t>
        </w:r>
        <w:r>
          <w:rPr>
            <w:noProof/>
            <w:webHidden/>
          </w:rPr>
          <w:fldChar w:fldCharType="end"/>
        </w:r>
      </w:hyperlink>
    </w:p>
    <w:p w:rsidR="00B50579" w:rsidRDefault="008D486E">
      <w:pPr>
        <w:pStyle w:val="Tabladeilustraciones"/>
        <w:tabs>
          <w:tab w:val="right" w:leader="dot" w:pos="8494"/>
        </w:tabs>
        <w:rPr>
          <w:rFonts w:asciiTheme="minorHAnsi" w:eastAsiaTheme="minorEastAsia" w:hAnsiTheme="minorHAnsi"/>
          <w:noProof/>
          <w:sz w:val="22"/>
          <w:lang w:eastAsia="es-EC"/>
        </w:rPr>
      </w:pPr>
      <w:hyperlink w:anchor="_Toc319330622" w:history="1">
        <w:r w:rsidR="00B50579" w:rsidRPr="000B3400">
          <w:rPr>
            <w:rStyle w:val="Hipervnculo"/>
            <w:noProof/>
          </w:rPr>
          <w:t>Figura 4</w:t>
        </w:r>
        <w:r w:rsidR="00B50579" w:rsidRPr="000B3400">
          <w:rPr>
            <w:rStyle w:val="Hipervnculo"/>
            <w:noProof/>
          </w:rPr>
          <w:noBreakHyphen/>
          <w:t>1: Relación entre Degradación, Frecuencia e Impacto sobre Activos</w:t>
        </w:r>
        <w:r w:rsidR="00B50579">
          <w:rPr>
            <w:noProof/>
            <w:webHidden/>
          </w:rPr>
          <w:tab/>
        </w:r>
        <w:r>
          <w:rPr>
            <w:noProof/>
            <w:webHidden/>
          </w:rPr>
          <w:fldChar w:fldCharType="begin"/>
        </w:r>
        <w:r w:rsidR="00B50579">
          <w:rPr>
            <w:noProof/>
            <w:webHidden/>
          </w:rPr>
          <w:instrText xml:space="preserve"> PAGEREF _Toc319330622 \h </w:instrText>
        </w:r>
        <w:r>
          <w:rPr>
            <w:noProof/>
            <w:webHidden/>
          </w:rPr>
        </w:r>
        <w:r>
          <w:rPr>
            <w:noProof/>
            <w:webHidden/>
          </w:rPr>
          <w:fldChar w:fldCharType="separate"/>
        </w:r>
        <w:r w:rsidR="00B50579">
          <w:rPr>
            <w:noProof/>
            <w:webHidden/>
          </w:rPr>
          <w:t>45</w:t>
        </w:r>
        <w:r>
          <w:rPr>
            <w:noProof/>
            <w:webHidden/>
          </w:rPr>
          <w:fldChar w:fldCharType="end"/>
        </w:r>
      </w:hyperlink>
    </w:p>
    <w:p w:rsidR="00706264" w:rsidRDefault="008D486E">
      <w:pPr>
        <w:spacing w:after="200" w:line="276" w:lineRule="auto"/>
        <w:rPr>
          <w:b/>
          <w:sz w:val="32"/>
        </w:rPr>
      </w:pPr>
      <w:r>
        <w:fldChar w:fldCharType="end"/>
      </w:r>
    </w:p>
    <w:p w:rsidR="006536EE" w:rsidRDefault="006536EE">
      <w:pPr>
        <w:spacing w:after="200" w:line="276" w:lineRule="auto"/>
        <w:rPr>
          <w:b/>
          <w:sz w:val="32"/>
        </w:rPr>
      </w:pPr>
      <w:r>
        <w:br w:type="page"/>
      </w:r>
    </w:p>
    <w:p w:rsidR="006536EE" w:rsidRDefault="006536EE" w:rsidP="005D6DF2">
      <w:pPr>
        <w:pStyle w:val="Portada"/>
      </w:pPr>
    </w:p>
    <w:p w:rsidR="007E3970" w:rsidRDefault="007E3970" w:rsidP="005D6DF2">
      <w:pPr>
        <w:pStyle w:val="Portada"/>
      </w:pPr>
      <w:r>
        <w:t>ÍNDICE DE TABLA</w:t>
      </w:r>
    </w:p>
    <w:p w:rsidR="00146F38" w:rsidRDefault="00146F38" w:rsidP="007E3970">
      <w:pPr>
        <w:jc w:val="both"/>
      </w:pPr>
    </w:p>
    <w:p w:rsidR="006536EE" w:rsidRDefault="006536EE" w:rsidP="007E3970">
      <w:pPr>
        <w:jc w:val="both"/>
      </w:pPr>
    </w:p>
    <w:p w:rsidR="00B50579" w:rsidRDefault="008D486E">
      <w:pPr>
        <w:pStyle w:val="Tabladeilustraciones"/>
        <w:tabs>
          <w:tab w:val="right" w:leader="dot" w:pos="8494"/>
        </w:tabs>
        <w:rPr>
          <w:rFonts w:asciiTheme="minorHAnsi" w:eastAsiaTheme="minorEastAsia" w:hAnsiTheme="minorHAnsi"/>
          <w:noProof/>
          <w:sz w:val="22"/>
          <w:lang w:eastAsia="es-EC"/>
        </w:rPr>
      </w:pPr>
      <w:r>
        <w:fldChar w:fldCharType="begin"/>
      </w:r>
      <w:r w:rsidR="006536EE">
        <w:instrText xml:space="preserve"> TOC \h \z \c "Tabla" </w:instrText>
      </w:r>
      <w:r>
        <w:fldChar w:fldCharType="separate"/>
      </w:r>
      <w:hyperlink w:anchor="_Toc319330636" w:history="1">
        <w:r w:rsidR="00B50579" w:rsidRPr="00747A3D">
          <w:rPr>
            <w:rStyle w:val="Hipervnculo"/>
            <w:noProof/>
          </w:rPr>
          <w:t>Tabla 3</w:t>
        </w:r>
        <w:r w:rsidR="00B50579" w:rsidRPr="00747A3D">
          <w:rPr>
            <w:rStyle w:val="Hipervnculo"/>
            <w:noProof/>
          </w:rPr>
          <w:noBreakHyphen/>
          <w:t>1: Plan de Trabajo MAGERIT</w:t>
        </w:r>
        <w:r w:rsidR="00B50579">
          <w:rPr>
            <w:noProof/>
            <w:webHidden/>
          </w:rPr>
          <w:tab/>
        </w:r>
        <w:r>
          <w:rPr>
            <w:noProof/>
            <w:webHidden/>
          </w:rPr>
          <w:fldChar w:fldCharType="begin"/>
        </w:r>
        <w:r w:rsidR="00B50579">
          <w:rPr>
            <w:noProof/>
            <w:webHidden/>
          </w:rPr>
          <w:instrText xml:space="preserve"> PAGEREF _Toc319330636 \h </w:instrText>
        </w:r>
        <w:r>
          <w:rPr>
            <w:noProof/>
            <w:webHidden/>
          </w:rPr>
        </w:r>
        <w:r>
          <w:rPr>
            <w:noProof/>
            <w:webHidden/>
          </w:rPr>
          <w:fldChar w:fldCharType="separate"/>
        </w:r>
        <w:r w:rsidR="00B50579">
          <w:rPr>
            <w:noProof/>
            <w:webHidden/>
          </w:rPr>
          <w:t>31</w:t>
        </w:r>
        <w:r>
          <w:rPr>
            <w:noProof/>
            <w:webHidden/>
          </w:rPr>
          <w:fldChar w:fldCharType="end"/>
        </w:r>
      </w:hyperlink>
    </w:p>
    <w:p w:rsidR="00B50579" w:rsidRDefault="008D486E">
      <w:pPr>
        <w:pStyle w:val="Tabladeilustraciones"/>
        <w:tabs>
          <w:tab w:val="right" w:leader="dot" w:pos="8494"/>
        </w:tabs>
        <w:rPr>
          <w:rFonts w:asciiTheme="minorHAnsi" w:eastAsiaTheme="minorEastAsia" w:hAnsiTheme="minorHAnsi"/>
          <w:noProof/>
          <w:sz w:val="22"/>
          <w:lang w:eastAsia="es-EC"/>
        </w:rPr>
      </w:pPr>
      <w:hyperlink w:anchor="_Toc319330637" w:history="1">
        <w:r w:rsidR="00B50579" w:rsidRPr="00747A3D">
          <w:rPr>
            <w:rStyle w:val="Hipervnculo"/>
            <w:noProof/>
          </w:rPr>
          <w:t>Tabla 3</w:t>
        </w:r>
        <w:r w:rsidR="00B50579" w:rsidRPr="00747A3D">
          <w:rPr>
            <w:rStyle w:val="Hipervnculo"/>
            <w:noProof/>
          </w:rPr>
          <w:noBreakHyphen/>
          <w:t>2: Criterios de valoración de Activos</w:t>
        </w:r>
        <w:r w:rsidR="00B50579">
          <w:rPr>
            <w:noProof/>
            <w:webHidden/>
          </w:rPr>
          <w:tab/>
        </w:r>
        <w:r>
          <w:rPr>
            <w:noProof/>
            <w:webHidden/>
          </w:rPr>
          <w:fldChar w:fldCharType="begin"/>
        </w:r>
        <w:r w:rsidR="00B50579">
          <w:rPr>
            <w:noProof/>
            <w:webHidden/>
          </w:rPr>
          <w:instrText xml:space="preserve"> PAGEREF _Toc319330637 \h </w:instrText>
        </w:r>
        <w:r>
          <w:rPr>
            <w:noProof/>
            <w:webHidden/>
          </w:rPr>
        </w:r>
        <w:r>
          <w:rPr>
            <w:noProof/>
            <w:webHidden/>
          </w:rPr>
          <w:fldChar w:fldCharType="separate"/>
        </w:r>
        <w:r w:rsidR="00B50579">
          <w:rPr>
            <w:noProof/>
            <w:webHidden/>
          </w:rPr>
          <w:t>31</w:t>
        </w:r>
        <w:r>
          <w:rPr>
            <w:noProof/>
            <w:webHidden/>
          </w:rPr>
          <w:fldChar w:fldCharType="end"/>
        </w:r>
      </w:hyperlink>
    </w:p>
    <w:p w:rsidR="00B50579" w:rsidRDefault="008D486E">
      <w:pPr>
        <w:pStyle w:val="Tabladeilustraciones"/>
        <w:tabs>
          <w:tab w:val="right" w:leader="dot" w:pos="8494"/>
        </w:tabs>
        <w:rPr>
          <w:rFonts w:asciiTheme="minorHAnsi" w:eastAsiaTheme="minorEastAsia" w:hAnsiTheme="minorHAnsi"/>
          <w:noProof/>
          <w:sz w:val="22"/>
          <w:lang w:eastAsia="es-EC"/>
        </w:rPr>
      </w:pPr>
      <w:hyperlink w:anchor="_Toc319330638" w:history="1">
        <w:r w:rsidR="00B50579" w:rsidRPr="00747A3D">
          <w:rPr>
            <w:rStyle w:val="Hipervnculo"/>
            <w:noProof/>
          </w:rPr>
          <w:t>Tabla 3</w:t>
        </w:r>
        <w:r w:rsidR="00B50579" w:rsidRPr="00747A3D">
          <w:rPr>
            <w:rStyle w:val="Hipervnculo"/>
            <w:noProof/>
          </w:rPr>
          <w:noBreakHyphen/>
          <w:t>3: Criterios de valoración de Impacto y Riesgo</w:t>
        </w:r>
        <w:r w:rsidR="00B50579">
          <w:rPr>
            <w:noProof/>
            <w:webHidden/>
          </w:rPr>
          <w:tab/>
        </w:r>
        <w:r>
          <w:rPr>
            <w:noProof/>
            <w:webHidden/>
          </w:rPr>
          <w:fldChar w:fldCharType="begin"/>
        </w:r>
        <w:r w:rsidR="00B50579">
          <w:rPr>
            <w:noProof/>
            <w:webHidden/>
          </w:rPr>
          <w:instrText xml:space="preserve"> PAGEREF _Toc319330638 \h </w:instrText>
        </w:r>
        <w:r>
          <w:rPr>
            <w:noProof/>
            <w:webHidden/>
          </w:rPr>
        </w:r>
        <w:r>
          <w:rPr>
            <w:noProof/>
            <w:webHidden/>
          </w:rPr>
          <w:fldChar w:fldCharType="separate"/>
        </w:r>
        <w:r w:rsidR="00B50579">
          <w:rPr>
            <w:noProof/>
            <w:webHidden/>
          </w:rPr>
          <w:t>32</w:t>
        </w:r>
        <w:r>
          <w:rPr>
            <w:noProof/>
            <w:webHidden/>
          </w:rPr>
          <w:fldChar w:fldCharType="end"/>
        </w:r>
      </w:hyperlink>
    </w:p>
    <w:p w:rsidR="00B50579" w:rsidRDefault="008D486E">
      <w:pPr>
        <w:pStyle w:val="Tabladeilustraciones"/>
        <w:tabs>
          <w:tab w:val="right" w:leader="dot" w:pos="8494"/>
        </w:tabs>
        <w:rPr>
          <w:rFonts w:asciiTheme="minorHAnsi" w:eastAsiaTheme="minorEastAsia" w:hAnsiTheme="minorHAnsi"/>
          <w:noProof/>
          <w:sz w:val="22"/>
          <w:lang w:eastAsia="es-EC"/>
        </w:rPr>
      </w:pPr>
      <w:hyperlink w:anchor="_Toc319330639" w:history="1">
        <w:r w:rsidR="00B50579" w:rsidRPr="00747A3D">
          <w:rPr>
            <w:rStyle w:val="Hipervnculo"/>
            <w:noProof/>
          </w:rPr>
          <w:t>Tabla 4</w:t>
        </w:r>
        <w:r w:rsidR="00B50579" w:rsidRPr="00747A3D">
          <w:rPr>
            <w:rStyle w:val="Hipervnculo"/>
            <w:noProof/>
          </w:rPr>
          <w:noBreakHyphen/>
          <w:t>1: Inventario de Activos</w:t>
        </w:r>
        <w:r w:rsidR="00B50579">
          <w:rPr>
            <w:noProof/>
            <w:webHidden/>
          </w:rPr>
          <w:tab/>
        </w:r>
        <w:r>
          <w:rPr>
            <w:noProof/>
            <w:webHidden/>
          </w:rPr>
          <w:fldChar w:fldCharType="begin"/>
        </w:r>
        <w:r w:rsidR="00B50579">
          <w:rPr>
            <w:noProof/>
            <w:webHidden/>
          </w:rPr>
          <w:instrText xml:space="preserve"> PAGEREF _Toc319330639 \h </w:instrText>
        </w:r>
        <w:r>
          <w:rPr>
            <w:noProof/>
            <w:webHidden/>
          </w:rPr>
        </w:r>
        <w:r>
          <w:rPr>
            <w:noProof/>
            <w:webHidden/>
          </w:rPr>
          <w:fldChar w:fldCharType="separate"/>
        </w:r>
        <w:r w:rsidR="00B50579">
          <w:rPr>
            <w:noProof/>
            <w:webHidden/>
          </w:rPr>
          <w:t>35</w:t>
        </w:r>
        <w:r>
          <w:rPr>
            <w:noProof/>
            <w:webHidden/>
          </w:rPr>
          <w:fldChar w:fldCharType="end"/>
        </w:r>
      </w:hyperlink>
    </w:p>
    <w:p w:rsidR="00B50579" w:rsidRDefault="008D486E">
      <w:pPr>
        <w:pStyle w:val="Tabladeilustraciones"/>
        <w:tabs>
          <w:tab w:val="right" w:leader="dot" w:pos="8494"/>
        </w:tabs>
        <w:rPr>
          <w:rFonts w:asciiTheme="minorHAnsi" w:eastAsiaTheme="minorEastAsia" w:hAnsiTheme="minorHAnsi"/>
          <w:noProof/>
          <w:sz w:val="22"/>
          <w:lang w:eastAsia="es-EC"/>
        </w:rPr>
      </w:pPr>
      <w:hyperlink w:anchor="_Toc319330640" w:history="1">
        <w:r w:rsidR="00B50579" w:rsidRPr="00747A3D">
          <w:rPr>
            <w:rStyle w:val="Hipervnculo"/>
            <w:noProof/>
          </w:rPr>
          <w:t>Tabla 4</w:t>
        </w:r>
        <w:r w:rsidR="00B50579" w:rsidRPr="00747A3D">
          <w:rPr>
            <w:rStyle w:val="Hipervnculo"/>
            <w:noProof/>
          </w:rPr>
          <w:noBreakHyphen/>
          <w:t>2: Tabla de activos valorada</w:t>
        </w:r>
        <w:r w:rsidR="00B50579">
          <w:rPr>
            <w:noProof/>
            <w:webHidden/>
          </w:rPr>
          <w:tab/>
        </w:r>
        <w:r>
          <w:rPr>
            <w:noProof/>
            <w:webHidden/>
          </w:rPr>
          <w:fldChar w:fldCharType="begin"/>
        </w:r>
        <w:r w:rsidR="00B50579">
          <w:rPr>
            <w:noProof/>
            <w:webHidden/>
          </w:rPr>
          <w:instrText xml:space="preserve"> PAGEREF _Toc319330640 \h </w:instrText>
        </w:r>
        <w:r>
          <w:rPr>
            <w:noProof/>
            <w:webHidden/>
          </w:rPr>
        </w:r>
        <w:r>
          <w:rPr>
            <w:noProof/>
            <w:webHidden/>
          </w:rPr>
          <w:fldChar w:fldCharType="separate"/>
        </w:r>
        <w:r w:rsidR="00B50579">
          <w:rPr>
            <w:noProof/>
            <w:webHidden/>
          </w:rPr>
          <w:t>37</w:t>
        </w:r>
        <w:r>
          <w:rPr>
            <w:noProof/>
            <w:webHidden/>
          </w:rPr>
          <w:fldChar w:fldCharType="end"/>
        </w:r>
      </w:hyperlink>
    </w:p>
    <w:p w:rsidR="00B50579" w:rsidRDefault="008D486E">
      <w:pPr>
        <w:pStyle w:val="Tabladeilustraciones"/>
        <w:tabs>
          <w:tab w:val="right" w:leader="dot" w:pos="8494"/>
        </w:tabs>
        <w:rPr>
          <w:rFonts w:asciiTheme="minorHAnsi" w:eastAsiaTheme="minorEastAsia" w:hAnsiTheme="minorHAnsi"/>
          <w:noProof/>
          <w:sz w:val="22"/>
          <w:lang w:eastAsia="es-EC"/>
        </w:rPr>
      </w:pPr>
      <w:hyperlink w:anchor="_Toc319330641" w:history="1">
        <w:r w:rsidR="00B50579" w:rsidRPr="00747A3D">
          <w:rPr>
            <w:rStyle w:val="Hipervnculo"/>
            <w:noProof/>
          </w:rPr>
          <w:t>Tabla 4</w:t>
        </w:r>
        <w:r w:rsidR="00B50579" w:rsidRPr="00747A3D">
          <w:rPr>
            <w:rStyle w:val="Hipervnculo"/>
            <w:noProof/>
          </w:rPr>
          <w:noBreakHyphen/>
          <w:t>3: Porcentaje general de las amenazas sobre los activos</w:t>
        </w:r>
        <w:r w:rsidR="00B50579">
          <w:rPr>
            <w:noProof/>
            <w:webHidden/>
          </w:rPr>
          <w:tab/>
        </w:r>
        <w:r>
          <w:rPr>
            <w:noProof/>
            <w:webHidden/>
          </w:rPr>
          <w:fldChar w:fldCharType="begin"/>
        </w:r>
        <w:r w:rsidR="00B50579">
          <w:rPr>
            <w:noProof/>
            <w:webHidden/>
          </w:rPr>
          <w:instrText xml:space="preserve"> PAGEREF _Toc319330641 \h </w:instrText>
        </w:r>
        <w:r>
          <w:rPr>
            <w:noProof/>
            <w:webHidden/>
          </w:rPr>
        </w:r>
        <w:r>
          <w:rPr>
            <w:noProof/>
            <w:webHidden/>
          </w:rPr>
          <w:fldChar w:fldCharType="separate"/>
        </w:r>
        <w:r w:rsidR="00B50579">
          <w:rPr>
            <w:noProof/>
            <w:webHidden/>
          </w:rPr>
          <w:t>44</w:t>
        </w:r>
        <w:r>
          <w:rPr>
            <w:noProof/>
            <w:webHidden/>
          </w:rPr>
          <w:fldChar w:fldCharType="end"/>
        </w:r>
      </w:hyperlink>
    </w:p>
    <w:p w:rsidR="00B50579" w:rsidRDefault="008D486E">
      <w:pPr>
        <w:pStyle w:val="Tabladeilustraciones"/>
        <w:tabs>
          <w:tab w:val="right" w:leader="dot" w:pos="8494"/>
        </w:tabs>
        <w:rPr>
          <w:rFonts w:asciiTheme="minorHAnsi" w:eastAsiaTheme="minorEastAsia" w:hAnsiTheme="minorHAnsi"/>
          <w:noProof/>
          <w:sz w:val="22"/>
          <w:lang w:eastAsia="es-EC"/>
        </w:rPr>
      </w:pPr>
      <w:hyperlink w:anchor="_Toc319330642" w:history="1">
        <w:r w:rsidR="00B50579" w:rsidRPr="00747A3D">
          <w:rPr>
            <w:rStyle w:val="Hipervnculo"/>
            <w:noProof/>
          </w:rPr>
          <w:t>Tabla 4</w:t>
        </w:r>
        <w:r w:rsidR="00B50579" w:rsidRPr="00747A3D">
          <w:rPr>
            <w:rStyle w:val="Hipervnculo"/>
            <w:noProof/>
          </w:rPr>
          <w:noBreakHyphen/>
          <w:t>4: SOA Resumido</w:t>
        </w:r>
        <w:r w:rsidR="00B50579">
          <w:rPr>
            <w:noProof/>
            <w:webHidden/>
          </w:rPr>
          <w:tab/>
        </w:r>
        <w:r>
          <w:rPr>
            <w:noProof/>
            <w:webHidden/>
          </w:rPr>
          <w:fldChar w:fldCharType="begin"/>
        </w:r>
        <w:r w:rsidR="00B50579">
          <w:rPr>
            <w:noProof/>
            <w:webHidden/>
          </w:rPr>
          <w:instrText xml:space="preserve"> PAGEREF _Toc319330642 \h </w:instrText>
        </w:r>
        <w:r>
          <w:rPr>
            <w:noProof/>
            <w:webHidden/>
          </w:rPr>
        </w:r>
        <w:r>
          <w:rPr>
            <w:noProof/>
            <w:webHidden/>
          </w:rPr>
          <w:fldChar w:fldCharType="separate"/>
        </w:r>
        <w:r w:rsidR="00B50579">
          <w:rPr>
            <w:noProof/>
            <w:webHidden/>
          </w:rPr>
          <w:t>48</w:t>
        </w:r>
        <w:r>
          <w:rPr>
            <w:noProof/>
            <w:webHidden/>
          </w:rPr>
          <w:fldChar w:fldCharType="end"/>
        </w:r>
      </w:hyperlink>
    </w:p>
    <w:p w:rsidR="00B50579" w:rsidRDefault="008D486E">
      <w:pPr>
        <w:pStyle w:val="Tabladeilustraciones"/>
        <w:tabs>
          <w:tab w:val="right" w:leader="dot" w:pos="8494"/>
        </w:tabs>
        <w:rPr>
          <w:rFonts w:asciiTheme="minorHAnsi" w:eastAsiaTheme="minorEastAsia" w:hAnsiTheme="minorHAnsi"/>
          <w:noProof/>
          <w:sz w:val="22"/>
          <w:lang w:eastAsia="es-EC"/>
        </w:rPr>
      </w:pPr>
      <w:hyperlink w:anchor="_Toc319330643" w:history="1">
        <w:r w:rsidR="00B50579" w:rsidRPr="00747A3D">
          <w:rPr>
            <w:rStyle w:val="Hipervnculo"/>
            <w:noProof/>
          </w:rPr>
          <w:t>Tabla 5</w:t>
        </w:r>
        <w:r w:rsidR="00B50579" w:rsidRPr="00747A3D">
          <w:rPr>
            <w:rStyle w:val="Hipervnculo"/>
            <w:noProof/>
          </w:rPr>
          <w:noBreakHyphen/>
          <w:t>1: Inventario de Activos calificado</w:t>
        </w:r>
        <w:r w:rsidR="00B50579">
          <w:rPr>
            <w:noProof/>
            <w:webHidden/>
          </w:rPr>
          <w:tab/>
        </w:r>
        <w:r>
          <w:rPr>
            <w:noProof/>
            <w:webHidden/>
          </w:rPr>
          <w:fldChar w:fldCharType="begin"/>
        </w:r>
        <w:r w:rsidR="00B50579">
          <w:rPr>
            <w:noProof/>
            <w:webHidden/>
          </w:rPr>
          <w:instrText xml:space="preserve"> PAGEREF _Toc319330643 \h </w:instrText>
        </w:r>
        <w:r>
          <w:rPr>
            <w:noProof/>
            <w:webHidden/>
          </w:rPr>
        </w:r>
        <w:r>
          <w:rPr>
            <w:noProof/>
            <w:webHidden/>
          </w:rPr>
          <w:fldChar w:fldCharType="separate"/>
        </w:r>
        <w:r w:rsidR="00B50579">
          <w:rPr>
            <w:noProof/>
            <w:webHidden/>
          </w:rPr>
          <w:t>51</w:t>
        </w:r>
        <w:r>
          <w:rPr>
            <w:noProof/>
            <w:webHidden/>
          </w:rPr>
          <w:fldChar w:fldCharType="end"/>
        </w:r>
      </w:hyperlink>
    </w:p>
    <w:p w:rsidR="006536EE" w:rsidRDefault="008D486E" w:rsidP="007E3970">
      <w:pPr>
        <w:jc w:val="both"/>
        <w:sectPr w:rsidR="006536EE" w:rsidSect="003171A5">
          <w:headerReference w:type="default" r:id="rId29"/>
          <w:footerReference w:type="default" r:id="rId30"/>
          <w:pgSz w:w="11907" w:h="16840" w:code="9"/>
          <w:pgMar w:top="1418" w:right="1418" w:bottom="1418" w:left="1985" w:header="709" w:footer="709" w:gutter="0"/>
          <w:pgNumType w:fmt="upperRoman"/>
          <w:cols w:space="708"/>
          <w:docGrid w:linePitch="360"/>
        </w:sectPr>
      </w:pPr>
      <w:r>
        <w:fldChar w:fldCharType="end"/>
      </w:r>
    </w:p>
    <w:p w:rsidR="00146F38" w:rsidRDefault="00146F38" w:rsidP="00146F38">
      <w:pPr>
        <w:spacing w:after="200" w:line="276" w:lineRule="auto"/>
      </w:pPr>
    </w:p>
    <w:p w:rsidR="00146F38" w:rsidRDefault="00146F38" w:rsidP="00146F38"/>
    <w:p w:rsidR="00146F38" w:rsidRDefault="00146F38" w:rsidP="00146F38"/>
    <w:p w:rsidR="00146F38" w:rsidRDefault="00146F38" w:rsidP="00146F38"/>
    <w:p w:rsidR="00146F38" w:rsidRDefault="00146F38" w:rsidP="00146F38"/>
    <w:p w:rsidR="00146F38" w:rsidRDefault="008D486E" w:rsidP="00146F38">
      <w:r>
        <w:rPr>
          <w:noProof/>
          <w:lang w:eastAsia="es-EC"/>
        </w:rPr>
        <w:pict>
          <v:rect id="_x0000_s1028" style="position:absolute;margin-left:.15pt;margin-top:8.75pt;width:109.75pt;height:457.75pt;z-index:251661312" fillcolor="#d8d8d8 [2732]"/>
        </w:pict>
      </w:r>
    </w:p>
    <w:p w:rsidR="00146F38" w:rsidRDefault="00146F38" w:rsidP="00146F38"/>
    <w:p w:rsidR="00146F38" w:rsidRDefault="00146F38" w:rsidP="00146F38"/>
    <w:p w:rsidR="00146F38" w:rsidRDefault="00146F38" w:rsidP="00146F38"/>
    <w:p w:rsidR="00146F38" w:rsidRDefault="00146F38" w:rsidP="00146F38"/>
    <w:p w:rsidR="00146F38" w:rsidRDefault="00146F38" w:rsidP="00146F38"/>
    <w:p w:rsidR="00146F38" w:rsidRDefault="00146F38" w:rsidP="00146F38"/>
    <w:p w:rsidR="00146F38" w:rsidRDefault="00146F38" w:rsidP="00146F38"/>
    <w:p w:rsidR="00146F38" w:rsidRDefault="00146F38" w:rsidP="00146F38"/>
    <w:p w:rsidR="00146F38" w:rsidRDefault="00146F38" w:rsidP="00146F38"/>
    <w:p w:rsidR="00146F38" w:rsidRDefault="00146F38" w:rsidP="00146F38"/>
    <w:p w:rsidR="00146F38" w:rsidRDefault="00146F38" w:rsidP="00146F38"/>
    <w:p w:rsidR="00146F38" w:rsidRDefault="00146F38" w:rsidP="00146F38"/>
    <w:p w:rsidR="00146F38" w:rsidRDefault="00146F38" w:rsidP="00146F38"/>
    <w:p w:rsidR="00146F38" w:rsidRDefault="00146F38" w:rsidP="00146F38"/>
    <w:p w:rsidR="00146F38" w:rsidRDefault="00146F38" w:rsidP="00146F38"/>
    <w:p w:rsidR="00146F38" w:rsidRDefault="00146F38" w:rsidP="00146F38"/>
    <w:p w:rsidR="00146F38" w:rsidRDefault="00146F38" w:rsidP="00146F38"/>
    <w:p w:rsidR="00146F38" w:rsidRDefault="00146F38" w:rsidP="00146F38"/>
    <w:p w:rsidR="00146F38" w:rsidRDefault="00146F38" w:rsidP="00146F38"/>
    <w:p w:rsidR="00146F38" w:rsidRDefault="00146F38" w:rsidP="00146F38"/>
    <w:p w:rsidR="00146F38" w:rsidRDefault="00146F38" w:rsidP="00146F38"/>
    <w:p w:rsidR="00146F38" w:rsidRDefault="00146F38" w:rsidP="00146F38"/>
    <w:p w:rsidR="00146F38" w:rsidRDefault="00146F38" w:rsidP="00146F38"/>
    <w:p w:rsidR="00146F38" w:rsidRDefault="00146F38" w:rsidP="00146F38"/>
    <w:p w:rsidR="00146F38" w:rsidRDefault="00146F38" w:rsidP="00146F38"/>
    <w:p w:rsidR="00146F38" w:rsidRDefault="00146F38" w:rsidP="00146F38"/>
    <w:p w:rsidR="00146F38" w:rsidRDefault="00146F38" w:rsidP="00146F38"/>
    <w:p w:rsidR="00146F38" w:rsidRDefault="00146F38" w:rsidP="00146F38"/>
    <w:p w:rsidR="00146F38" w:rsidRDefault="00146F38" w:rsidP="00146F38"/>
    <w:p w:rsidR="00146F38" w:rsidRDefault="00146F38" w:rsidP="00146F38"/>
    <w:p w:rsidR="00146F38" w:rsidRDefault="00146F38" w:rsidP="00146F38"/>
    <w:p w:rsidR="00146F38" w:rsidRDefault="00146F38" w:rsidP="00146F38"/>
    <w:p w:rsidR="00146F38" w:rsidRDefault="00146F38" w:rsidP="00146F38"/>
    <w:p w:rsidR="00146F38" w:rsidRDefault="00146F38" w:rsidP="00146F38"/>
    <w:p w:rsidR="00146F38" w:rsidRDefault="00146F38" w:rsidP="00146F38">
      <w:r>
        <w:rPr>
          <w:noProof/>
          <w:lang w:eastAsia="es-EC"/>
        </w:rPr>
        <w:drawing>
          <wp:anchor distT="0" distB="0" distL="114300" distR="114300" simplePos="0" relativeHeight="251660288" behindDoc="0" locked="0" layoutInCell="1" allowOverlap="1">
            <wp:simplePos x="0" y="0"/>
            <wp:positionH relativeFrom="column">
              <wp:posOffset>21318</wp:posOffset>
            </wp:positionH>
            <wp:positionV relativeFrom="paragraph">
              <wp:posOffset>102780</wp:posOffset>
            </wp:positionV>
            <wp:extent cx="1322523" cy="1328057"/>
            <wp:effectExtent l="19050" t="0" r="0" b="0"/>
            <wp:wrapNone/>
            <wp:docPr id="4" name="1 Imagen" descr="espol1-300x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1-300x299.png"/>
                    <pic:cNvPicPr/>
                  </pic:nvPicPr>
                  <pic:blipFill>
                    <a:blip r:embed="rId8" cstate="print"/>
                    <a:stretch>
                      <a:fillRect/>
                    </a:stretch>
                  </pic:blipFill>
                  <pic:spPr>
                    <a:xfrm>
                      <a:off x="0" y="0"/>
                      <a:ext cx="1322523" cy="1328057"/>
                    </a:xfrm>
                    <a:prstGeom prst="rect">
                      <a:avLst/>
                    </a:prstGeom>
                  </pic:spPr>
                </pic:pic>
              </a:graphicData>
            </a:graphic>
          </wp:anchor>
        </w:drawing>
      </w:r>
    </w:p>
    <w:p w:rsidR="00146F38" w:rsidRDefault="00146F38" w:rsidP="00146F38"/>
    <w:p w:rsidR="00146F38" w:rsidRDefault="00146F38" w:rsidP="00146F38"/>
    <w:p w:rsidR="00146F38" w:rsidRPr="005D6DF2" w:rsidRDefault="005D6DF2" w:rsidP="005D6DF2">
      <w:pPr>
        <w:pStyle w:val="Portada"/>
        <w:ind w:left="2832" w:firstLine="708"/>
        <w:rPr>
          <w:u w:val="single"/>
        </w:rPr>
      </w:pPr>
      <w:r>
        <w:rPr>
          <w:u w:val="single"/>
        </w:rPr>
        <w:t xml:space="preserve"> </w:t>
      </w:r>
      <w:r w:rsidR="00146F38" w:rsidRPr="005D6DF2">
        <w:rPr>
          <w:u w:val="single"/>
        </w:rPr>
        <w:t>CAPÍTULO 1</w:t>
      </w:r>
    </w:p>
    <w:p w:rsidR="00977354" w:rsidRDefault="00146F38" w:rsidP="005D6DF2">
      <w:pPr>
        <w:pStyle w:val="Portada"/>
      </w:pPr>
      <w:r>
        <w:t xml:space="preserve">   </w:t>
      </w:r>
      <w:r w:rsidR="00321BAC">
        <w:tab/>
      </w:r>
      <w:r w:rsidR="00321BAC">
        <w:tab/>
      </w:r>
      <w:r w:rsidR="00321BAC">
        <w:tab/>
        <w:t xml:space="preserve">         </w:t>
      </w:r>
      <w:r w:rsidR="005D6DF2">
        <w:t xml:space="preserve">        </w:t>
      </w:r>
      <w:r w:rsidRPr="00146F38">
        <w:t>CONCEPTOS Y NORMAS</w:t>
      </w:r>
    </w:p>
    <w:p w:rsidR="00146F38" w:rsidRDefault="00146F38" w:rsidP="00146F38">
      <w:pPr>
        <w:ind w:left="2832" w:firstLine="708"/>
        <w:jc w:val="both"/>
        <w:rPr>
          <w:b/>
          <w:sz w:val="32"/>
          <w:szCs w:val="32"/>
        </w:rPr>
        <w:sectPr w:rsidR="00146F38" w:rsidSect="007E3970">
          <w:headerReference w:type="default" r:id="rId31"/>
          <w:footerReference w:type="default" r:id="rId32"/>
          <w:pgSz w:w="11907" w:h="16840" w:code="9"/>
          <w:pgMar w:top="1418" w:right="1418" w:bottom="1418" w:left="1985" w:header="709" w:footer="709" w:gutter="0"/>
          <w:cols w:space="708"/>
          <w:docGrid w:linePitch="360"/>
        </w:sectPr>
      </w:pPr>
    </w:p>
    <w:p w:rsidR="00146F38" w:rsidRDefault="00146F38" w:rsidP="00FC2840">
      <w:pPr>
        <w:pStyle w:val="Ttulo1"/>
        <w:numPr>
          <w:ilvl w:val="0"/>
          <w:numId w:val="1"/>
        </w:numPr>
        <w:spacing w:line="276" w:lineRule="auto"/>
        <w:ind w:left="360"/>
        <w:jc w:val="both"/>
      </w:pPr>
      <w:bookmarkStart w:id="7" w:name="_Toc307833209"/>
      <w:bookmarkStart w:id="8" w:name="_Toc308425472"/>
      <w:r>
        <w:lastRenderedPageBreak/>
        <w:t>CONCEPTOS Y NORMAS</w:t>
      </w:r>
      <w:bookmarkEnd w:id="7"/>
      <w:bookmarkEnd w:id="8"/>
    </w:p>
    <w:p w:rsidR="00146F38" w:rsidRDefault="00146F38" w:rsidP="00FC2840">
      <w:pPr>
        <w:pStyle w:val="Ttulo2"/>
        <w:numPr>
          <w:ilvl w:val="1"/>
          <w:numId w:val="1"/>
        </w:numPr>
        <w:spacing w:before="0" w:line="276" w:lineRule="auto"/>
        <w:ind w:left="720"/>
        <w:jc w:val="both"/>
      </w:pPr>
      <w:bookmarkStart w:id="9" w:name="_Toc293600570"/>
      <w:bookmarkStart w:id="10" w:name="_Toc307833210"/>
      <w:bookmarkStart w:id="11" w:name="_Toc308425473"/>
      <w:r>
        <w:t>S</w:t>
      </w:r>
      <w:bookmarkEnd w:id="9"/>
      <w:r>
        <w:t>istema de Gestión de Seguridad de la Información</w:t>
      </w:r>
      <w:bookmarkEnd w:id="10"/>
      <w:bookmarkEnd w:id="11"/>
    </w:p>
    <w:p w:rsidR="00146F38" w:rsidRPr="00DF54F5" w:rsidRDefault="00146F38" w:rsidP="00FC2840">
      <w:pPr>
        <w:spacing w:line="276" w:lineRule="auto"/>
        <w:jc w:val="both"/>
      </w:pPr>
    </w:p>
    <w:p w:rsidR="00146F38" w:rsidRDefault="00146F38" w:rsidP="00FC2840">
      <w:pPr>
        <w:spacing w:line="276" w:lineRule="auto"/>
        <w:jc w:val="both"/>
        <w:rPr>
          <w:rFonts w:cs="Times New Roman"/>
          <w:szCs w:val="24"/>
        </w:rPr>
      </w:pPr>
      <w:r w:rsidRPr="006B1A20">
        <w:rPr>
          <w:rFonts w:cs="Times New Roman"/>
          <w:szCs w:val="24"/>
        </w:rPr>
        <w:t xml:space="preserve">La información es el principal activo de muchas organizaciones y </w:t>
      </w:r>
      <w:r>
        <w:rPr>
          <w:rFonts w:cs="Times New Roman"/>
          <w:szCs w:val="24"/>
        </w:rPr>
        <w:t>necesita</w:t>
      </w:r>
      <w:r w:rsidRPr="006B1A20">
        <w:rPr>
          <w:rFonts w:cs="Times New Roman"/>
          <w:szCs w:val="24"/>
        </w:rPr>
        <w:t xml:space="preserve"> ser protegida</w:t>
      </w:r>
      <w:r>
        <w:rPr>
          <w:rFonts w:cs="Times New Roman"/>
          <w:szCs w:val="24"/>
        </w:rPr>
        <w:t xml:space="preserve"> </w:t>
      </w:r>
      <w:r w:rsidRPr="006B1A20">
        <w:rPr>
          <w:rFonts w:cs="Times New Roman"/>
          <w:szCs w:val="24"/>
        </w:rPr>
        <w:t>adecuadamente frente a amenazas que puedan poner en peligro la continuidad</w:t>
      </w:r>
      <w:r>
        <w:rPr>
          <w:rFonts w:cs="Times New Roman"/>
          <w:szCs w:val="24"/>
        </w:rPr>
        <w:t xml:space="preserve"> </w:t>
      </w:r>
      <w:r w:rsidRPr="006B1A20">
        <w:rPr>
          <w:rFonts w:cs="Times New Roman"/>
          <w:szCs w:val="24"/>
        </w:rPr>
        <w:t>del negocio</w:t>
      </w:r>
      <w:r>
        <w:rPr>
          <w:rFonts w:cs="Times New Roman"/>
          <w:szCs w:val="24"/>
        </w:rPr>
        <w:t>.</w:t>
      </w:r>
    </w:p>
    <w:p w:rsidR="00146F38" w:rsidRDefault="00146F38" w:rsidP="00FC2840">
      <w:pPr>
        <w:spacing w:line="276" w:lineRule="auto"/>
        <w:jc w:val="both"/>
        <w:rPr>
          <w:rFonts w:cs="Times New Roman"/>
          <w:szCs w:val="24"/>
        </w:rPr>
      </w:pPr>
    </w:p>
    <w:p w:rsidR="00146F38" w:rsidRDefault="00146F38" w:rsidP="00FC2840">
      <w:pPr>
        <w:spacing w:line="276" w:lineRule="auto"/>
        <w:jc w:val="both"/>
        <w:rPr>
          <w:rFonts w:cs="Times New Roman"/>
          <w:szCs w:val="24"/>
        </w:rPr>
      </w:pPr>
      <w:r w:rsidRPr="006B1A20">
        <w:rPr>
          <w:rFonts w:cs="Times New Roman"/>
          <w:szCs w:val="24"/>
        </w:rPr>
        <w:t>En la actualidad, las empresas de cualquier actividad se enfrentan</w:t>
      </w:r>
      <w:r>
        <w:rPr>
          <w:rFonts w:cs="Times New Roman"/>
          <w:szCs w:val="24"/>
        </w:rPr>
        <w:t xml:space="preserve"> </w:t>
      </w:r>
      <w:r w:rsidRPr="006B1A20">
        <w:rPr>
          <w:rFonts w:cs="Times New Roman"/>
          <w:szCs w:val="24"/>
        </w:rPr>
        <w:t xml:space="preserve">cada vez más con riesgos e inseguridades </w:t>
      </w:r>
      <w:r>
        <w:rPr>
          <w:rFonts w:cs="Times New Roman"/>
          <w:szCs w:val="24"/>
        </w:rPr>
        <w:t>tanto internas y externas</w:t>
      </w:r>
      <w:r w:rsidRPr="006B1A20">
        <w:rPr>
          <w:rFonts w:cs="Times New Roman"/>
          <w:szCs w:val="24"/>
        </w:rPr>
        <w:t xml:space="preserve">, las cuales pueden </w:t>
      </w:r>
      <w:r>
        <w:rPr>
          <w:rFonts w:cs="Times New Roman"/>
          <w:szCs w:val="24"/>
        </w:rPr>
        <w:t>alterar</w:t>
      </w:r>
      <w:r w:rsidRPr="006B1A20">
        <w:rPr>
          <w:rFonts w:cs="Times New Roman"/>
          <w:szCs w:val="24"/>
        </w:rPr>
        <w:t xml:space="preserve"> </w:t>
      </w:r>
      <w:r>
        <w:rPr>
          <w:rFonts w:cs="Times New Roman"/>
          <w:szCs w:val="24"/>
        </w:rPr>
        <w:t xml:space="preserve">de manera </w:t>
      </w:r>
      <w:r w:rsidRPr="006B1A20">
        <w:rPr>
          <w:rFonts w:cs="Times New Roman"/>
          <w:szCs w:val="24"/>
        </w:rPr>
        <w:t>considerable los sistemas de informació</w:t>
      </w:r>
      <w:r>
        <w:rPr>
          <w:rFonts w:cs="Times New Roman"/>
          <w:szCs w:val="24"/>
        </w:rPr>
        <w:t xml:space="preserve">n, </w:t>
      </w:r>
      <w:r w:rsidRPr="006B1A20">
        <w:rPr>
          <w:rFonts w:cs="Times New Roman"/>
          <w:szCs w:val="24"/>
        </w:rPr>
        <w:t>la información procesada y almacenada</w:t>
      </w:r>
      <w:r>
        <w:rPr>
          <w:rFonts w:cs="Times New Roman"/>
          <w:szCs w:val="24"/>
        </w:rPr>
        <w:t>.</w:t>
      </w:r>
    </w:p>
    <w:p w:rsidR="00146F38" w:rsidRDefault="00146F38" w:rsidP="00FC2840">
      <w:pPr>
        <w:spacing w:line="276" w:lineRule="auto"/>
        <w:jc w:val="both"/>
        <w:rPr>
          <w:rFonts w:cs="Times New Roman"/>
          <w:szCs w:val="24"/>
        </w:rPr>
      </w:pPr>
    </w:p>
    <w:p w:rsidR="00146F38" w:rsidRDefault="00146F38" w:rsidP="00FC2840">
      <w:pPr>
        <w:spacing w:line="276" w:lineRule="auto"/>
        <w:jc w:val="both"/>
        <w:rPr>
          <w:rFonts w:cs="Times New Roman"/>
          <w:szCs w:val="24"/>
        </w:rPr>
      </w:pPr>
      <w:r w:rsidRPr="006B1A20">
        <w:rPr>
          <w:rFonts w:cs="Times New Roman"/>
          <w:szCs w:val="24"/>
        </w:rPr>
        <w:t xml:space="preserve">Ante </w:t>
      </w:r>
      <w:r>
        <w:rPr>
          <w:rFonts w:cs="Times New Roman"/>
          <w:szCs w:val="24"/>
        </w:rPr>
        <w:t>tales</w:t>
      </w:r>
      <w:r w:rsidRPr="006B1A20">
        <w:rPr>
          <w:rFonts w:cs="Times New Roman"/>
          <w:szCs w:val="24"/>
        </w:rPr>
        <w:t xml:space="preserve"> circunstancias, las organizaciones </w:t>
      </w:r>
      <w:r>
        <w:rPr>
          <w:rFonts w:cs="Times New Roman"/>
          <w:szCs w:val="24"/>
        </w:rPr>
        <w:t>deben</w:t>
      </w:r>
      <w:r w:rsidRPr="006B1A20">
        <w:rPr>
          <w:rFonts w:cs="Times New Roman"/>
          <w:szCs w:val="24"/>
        </w:rPr>
        <w:t xml:space="preserve"> establecer estrategias y controles</w:t>
      </w:r>
      <w:r>
        <w:rPr>
          <w:rFonts w:cs="Times New Roman"/>
          <w:szCs w:val="24"/>
        </w:rPr>
        <w:t xml:space="preserve"> </w:t>
      </w:r>
      <w:r w:rsidRPr="006B1A20">
        <w:rPr>
          <w:rFonts w:cs="Times New Roman"/>
          <w:szCs w:val="24"/>
        </w:rPr>
        <w:t xml:space="preserve">adecuados que garanticen una gestión segura de los procesos del negocio, </w:t>
      </w:r>
      <w:r>
        <w:rPr>
          <w:rFonts w:cs="Times New Roman"/>
          <w:szCs w:val="24"/>
        </w:rPr>
        <w:t xml:space="preserve">estableciendo como prioridad </w:t>
      </w:r>
      <w:r w:rsidRPr="006B1A20">
        <w:rPr>
          <w:rFonts w:cs="Times New Roman"/>
          <w:szCs w:val="24"/>
        </w:rPr>
        <w:t>la protección de la información</w:t>
      </w:r>
      <w:r>
        <w:rPr>
          <w:rFonts w:cs="Times New Roman"/>
          <w:szCs w:val="24"/>
        </w:rPr>
        <w:t>.</w:t>
      </w:r>
    </w:p>
    <w:p w:rsidR="00146F38" w:rsidRDefault="00146F38" w:rsidP="00FC2840">
      <w:pPr>
        <w:spacing w:line="276" w:lineRule="auto"/>
        <w:jc w:val="both"/>
        <w:rPr>
          <w:rFonts w:cs="Times New Roman"/>
          <w:szCs w:val="24"/>
        </w:rPr>
      </w:pPr>
    </w:p>
    <w:p w:rsidR="00146F38" w:rsidRDefault="00146F38" w:rsidP="00FC2840">
      <w:pPr>
        <w:spacing w:line="276" w:lineRule="auto"/>
        <w:jc w:val="both"/>
        <w:rPr>
          <w:rFonts w:cs="Times New Roman"/>
          <w:szCs w:val="24"/>
        </w:rPr>
      </w:pPr>
      <w:r>
        <w:rPr>
          <w:rFonts w:cs="Times New Roman"/>
          <w:szCs w:val="24"/>
        </w:rPr>
        <w:t xml:space="preserve">Para ello, existe la implementación del </w:t>
      </w:r>
      <w:r>
        <w:rPr>
          <w:rFonts w:cs="Times New Roman"/>
          <w:b/>
          <w:szCs w:val="24"/>
        </w:rPr>
        <w:t>Sistema de Gestión de Seguridad de la Información (SGSI).</w:t>
      </w:r>
      <w:r>
        <w:rPr>
          <w:rFonts w:cs="Times New Roman"/>
          <w:szCs w:val="24"/>
        </w:rPr>
        <w:t xml:space="preserve"> El SGSI</w:t>
      </w:r>
      <w:r w:rsidRPr="0089378E">
        <w:rPr>
          <w:rFonts w:cs="Times New Roman"/>
          <w:szCs w:val="24"/>
        </w:rPr>
        <w:t xml:space="preserve"> consiste en procesos y controles</w:t>
      </w:r>
      <w:r>
        <w:rPr>
          <w:rFonts w:cs="Times New Roman"/>
          <w:szCs w:val="24"/>
        </w:rPr>
        <w:t xml:space="preserve"> </w:t>
      </w:r>
      <w:r w:rsidRPr="0089378E">
        <w:rPr>
          <w:rFonts w:cs="Times New Roman"/>
          <w:szCs w:val="24"/>
        </w:rPr>
        <w:t xml:space="preserve">diseñados para proteger </w:t>
      </w:r>
      <w:r>
        <w:rPr>
          <w:rFonts w:cs="Times New Roman"/>
          <w:szCs w:val="24"/>
        </w:rPr>
        <w:t xml:space="preserve">la </w:t>
      </w:r>
      <w:r w:rsidRPr="0089378E">
        <w:rPr>
          <w:rFonts w:cs="Times New Roman"/>
          <w:szCs w:val="24"/>
        </w:rPr>
        <w:t>información de su divulgación no</w:t>
      </w:r>
      <w:r>
        <w:rPr>
          <w:rFonts w:cs="Times New Roman"/>
          <w:szCs w:val="24"/>
        </w:rPr>
        <w:t xml:space="preserve"> </w:t>
      </w:r>
      <w:r w:rsidRPr="0089378E">
        <w:rPr>
          <w:rFonts w:cs="Times New Roman"/>
          <w:szCs w:val="24"/>
        </w:rPr>
        <w:t>autorizada, transferencia, modificación o destrucción, a los efectos</w:t>
      </w:r>
      <w:r>
        <w:rPr>
          <w:rFonts w:cs="Times New Roman"/>
          <w:szCs w:val="24"/>
        </w:rPr>
        <w:t xml:space="preserve"> </w:t>
      </w:r>
      <w:r w:rsidRPr="0089378E">
        <w:rPr>
          <w:rFonts w:cs="Times New Roman"/>
          <w:szCs w:val="24"/>
        </w:rPr>
        <w:t>de:</w:t>
      </w:r>
    </w:p>
    <w:p w:rsidR="00146F38" w:rsidRPr="0089378E" w:rsidRDefault="00146F38" w:rsidP="007B1F15">
      <w:pPr>
        <w:spacing w:line="276" w:lineRule="auto"/>
        <w:jc w:val="both"/>
        <w:rPr>
          <w:rFonts w:cs="Times New Roman"/>
          <w:szCs w:val="24"/>
        </w:rPr>
      </w:pPr>
    </w:p>
    <w:p w:rsidR="00146F38" w:rsidRPr="00AF106D" w:rsidRDefault="00146F38" w:rsidP="007B1F15">
      <w:pPr>
        <w:pStyle w:val="Epgrafe"/>
        <w:numPr>
          <w:ilvl w:val="0"/>
          <w:numId w:val="2"/>
        </w:numPr>
        <w:spacing w:after="0" w:line="276" w:lineRule="auto"/>
        <w:ind w:left="714" w:hanging="357"/>
        <w:jc w:val="both"/>
        <w:rPr>
          <w:rFonts w:cs="Times New Roman"/>
        </w:rPr>
      </w:pPr>
      <w:r w:rsidRPr="00AF106D">
        <w:rPr>
          <w:rFonts w:cs="Times New Roman"/>
        </w:rPr>
        <w:t>asegurar la continuidad del negocio;</w:t>
      </w:r>
    </w:p>
    <w:p w:rsidR="00146F38" w:rsidRPr="00AF106D" w:rsidRDefault="00146F38" w:rsidP="007B1F15">
      <w:pPr>
        <w:pStyle w:val="Epgrafe"/>
        <w:numPr>
          <w:ilvl w:val="0"/>
          <w:numId w:val="2"/>
        </w:numPr>
        <w:spacing w:after="0" w:line="276" w:lineRule="auto"/>
        <w:ind w:left="714" w:hanging="357"/>
        <w:jc w:val="both"/>
        <w:rPr>
          <w:rFonts w:cs="Times New Roman"/>
        </w:rPr>
      </w:pPr>
      <w:r w:rsidRPr="00AF106D">
        <w:rPr>
          <w:rFonts w:cs="Times New Roman"/>
        </w:rPr>
        <w:t>minimizar posibles daños al negocio;</w:t>
      </w:r>
    </w:p>
    <w:p w:rsidR="00146F38" w:rsidRDefault="00146F38" w:rsidP="007B1F15">
      <w:pPr>
        <w:pStyle w:val="Epgrafe"/>
        <w:numPr>
          <w:ilvl w:val="0"/>
          <w:numId w:val="2"/>
        </w:numPr>
        <w:spacing w:after="0" w:line="276" w:lineRule="auto"/>
        <w:ind w:left="714" w:hanging="357"/>
        <w:jc w:val="both"/>
        <w:rPr>
          <w:rFonts w:cs="Times New Roman"/>
        </w:rPr>
      </w:pPr>
      <w:r w:rsidRPr="00AF106D">
        <w:rPr>
          <w:rFonts w:cs="Times New Roman"/>
        </w:rPr>
        <w:t>maximizar oportunidades de negocios.</w:t>
      </w:r>
    </w:p>
    <w:p w:rsidR="00146F38" w:rsidRPr="00AF106D" w:rsidRDefault="00146F38" w:rsidP="007B1F15">
      <w:pPr>
        <w:spacing w:line="276" w:lineRule="auto"/>
        <w:jc w:val="both"/>
        <w:rPr>
          <w:rFonts w:cs="Times New Roman"/>
        </w:rPr>
      </w:pPr>
    </w:p>
    <w:p w:rsidR="00146F38" w:rsidRDefault="00146F38" w:rsidP="00FC2840">
      <w:pPr>
        <w:spacing w:line="276" w:lineRule="auto"/>
        <w:jc w:val="both"/>
        <w:rPr>
          <w:rFonts w:ascii="Arial-ItalicMT" w:hAnsi="Arial-ItalicMT" w:cs="Arial-ItalicMT"/>
          <w:iCs/>
          <w:sz w:val="36"/>
          <w:szCs w:val="36"/>
        </w:rPr>
      </w:pPr>
      <w:r w:rsidRPr="0089378E">
        <w:rPr>
          <w:rFonts w:cs="Times New Roman"/>
          <w:b/>
          <w:i/>
          <w:iCs/>
          <w:szCs w:val="24"/>
        </w:rPr>
        <w:t>“La información es un activo que como otros activos importantes tiene valor y requiere</w:t>
      </w:r>
      <w:r>
        <w:rPr>
          <w:rFonts w:cs="Times New Roman"/>
          <w:b/>
          <w:i/>
          <w:iCs/>
          <w:szCs w:val="24"/>
        </w:rPr>
        <w:t xml:space="preserve"> </w:t>
      </w:r>
      <w:r w:rsidRPr="0089378E">
        <w:rPr>
          <w:rFonts w:cs="Times New Roman"/>
          <w:b/>
          <w:i/>
          <w:iCs/>
          <w:szCs w:val="24"/>
        </w:rPr>
        <w:t>en consecuencia una protección adecuada</w:t>
      </w:r>
      <w:r>
        <w:rPr>
          <w:rFonts w:ascii="Arial-ItalicMT" w:hAnsi="Arial-ItalicMT" w:cs="Arial-ItalicMT"/>
          <w:b/>
          <w:i/>
          <w:iCs/>
          <w:sz w:val="36"/>
          <w:szCs w:val="36"/>
        </w:rPr>
        <w:t>.”</w:t>
      </w:r>
    </w:p>
    <w:p w:rsidR="00146F38" w:rsidRPr="00AF106D" w:rsidRDefault="00146F38" w:rsidP="00FC2840">
      <w:pPr>
        <w:spacing w:line="276" w:lineRule="auto"/>
        <w:jc w:val="both"/>
      </w:pPr>
    </w:p>
    <w:p w:rsidR="00146F38" w:rsidRDefault="00146F38" w:rsidP="00FC2840">
      <w:pPr>
        <w:spacing w:line="276" w:lineRule="auto"/>
        <w:jc w:val="both"/>
        <w:rPr>
          <w:rFonts w:cs="Times New Roman"/>
          <w:szCs w:val="24"/>
        </w:rPr>
      </w:pPr>
      <w:r w:rsidRPr="0089378E">
        <w:rPr>
          <w:rFonts w:cs="Times New Roman"/>
          <w:szCs w:val="24"/>
        </w:rPr>
        <w:t>La seguridad de la información se caracteriza aquí como la</w:t>
      </w:r>
      <w:r>
        <w:rPr>
          <w:rFonts w:cs="Times New Roman"/>
          <w:szCs w:val="24"/>
        </w:rPr>
        <w:t xml:space="preserve"> </w:t>
      </w:r>
      <w:r w:rsidRPr="0089378E">
        <w:rPr>
          <w:rFonts w:cs="Times New Roman"/>
          <w:szCs w:val="24"/>
        </w:rPr>
        <w:t>preservación de:</w:t>
      </w:r>
    </w:p>
    <w:p w:rsidR="00146F38" w:rsidRPr="0089378E" w:rsidRDefault="00146F38" w:rsidP="00FC2840">
      <w:pPr>
        <w:pStyle w:val="Epgrafe"/>
        <w:numPr>
          <w:ilvl w:val="0"/>
          <w:numId w:val="4"/>
        </w:numPr>
        <w:spacing w:after="0" w:line="276" w:lineRule="auto"/>
        <w:jc w:val="both"/>
        <w:rPr>
          <w:rFonts w:cs="Times New Roman"/>
          <w:sz w:val="24"/>
          <w:szCs w:val="24"/>
        </w:rPr>
      </w:pPr>
      <w:r w:rsidRPr="0089378E">
        <w:rPr>
          <w:rFonts w:cs="Times New Roman"/>
          <w:b w:val="0"/>
          <w:sz w:val="24"/>
          <w:szCs w:val="24"/>
        </w:rPr>
        <w:t>su confidencialidad</w:t>
      </w:r>
      <w:r w:rsidRPr="0089378E">
        <w:rPr>
          <w:rFonts w:cs="Times New Roman"/>
          <w:sz w:val="24"/>
          <w:szCs w:val="24"/>
        </w:rPr>
        <w:t>, asegurando que sólo quienes estén autorizados pueden acceder a la información;</w:t>
      </w:r>
    </w:p>
    <w:p w:rsidR="00146F38" w:rsidRPr="0089378E" w:rsidRDefault="00146F38" w:rsidP="00FC2840">
      <w:pPr>
        <w:pStyle w:val="Epgrafe"/>
        <w:numPr>
          <w:ilvl w:val="0"/>
          <w:numId w:val="4"/>
        </w:numPr>
        <w:spacing w:after="0" w:line="276" w:lineRule="auto"/>
        <w:jc w:val="both"/>
        <w:rPr>
          <w:rFonts w:cs="Times New Roman"/>
          <w:sz w:val="24"/>
          <w:szCs w:val="24"/>
        </w:rPr>
      </w:pPr>
      <w:r w:rsidRPr="0089378E">
        <w:rPr>
          <w:rFonts w:cs="Times New Roman"/>
          <w:b w:val="0"/>
          <w:sz w:val="24"/>
          <w:szCs w:val="24"/>
        </w:rPr>
        <w:t>su integridad</w:t>
      </w:r>
      <w:r w:rsidRPr="0089378E">
        <w:rPr>
          <w:rFonts w:cs="Times New Roman"/>
          <w:sz w:val="24"/>
          <w:szCs w:val="24"/>
        </w:rPr>
        <w:t>, asegurando que la información y sus métodos de proceso son exactos y completos.</w:t>
      </w:r>
    </w:p>
    <w:p w:rsidR="00146F38" w:rsidRDefault="00146F38" w:rsidP="00FC2840">
      <w:pPr>
        <w:pStyle w:val="Epgrafe"/>
        <w:numPr>
          <w:ilvl w:val="0"/>
          <w:numId w:val="4"/>
        </w:numPr>
        <w:spacing w:after="0" w:line="276" w:lineRule="auto"/>
        <w:jc w:val="both"/>
        <w:rPr>
          <w:rFonts w:cs="Times New Roman"/>
          <w:sz w:val="24"/>
          <w:szCs w:val="24"/>
        </w:rPr>
      </w:pPr>
      <w:r w:rsidRPr="0089378E">
        <w:rPr>
          <w:rFonts w:cs="Times New Roman"/>
          <w:b w:val="0"/>
          <w:sz w:val="24"/>
          <w:szCs w:val="24"/>
        </w:rPr>
        <w:t>su disponibilidad</w:t>
      </w:r>
      <w:r w:rsidRPr="0089378E">
        <w:rPr>
          <w:rFonts w:cs="Times New Roman"/>
          <w:sz w:val="24"/>
          <w:szCs w:val="24"/>
        </w:rPr>
        <w:t>, asegurando que los usuarios autorizados tienen acceso a la información y a sus activos asociados cuando lo requieran.</w:t>
      </w:r>
    </w:p>
    <w:p w:rsidR="00146F38" w:rsidRDefault="00146F38" w:rsidP="00FC2840">
      <w:pPr>
        <w:spacing w:line="276" w:lineRule="auto"/>
        <w:jc w:val="both"/>
        <w:rPr>
          <w:rFonts w:cs="Times New Roman"/>
          <w:szCs w:val="24"/>
        </w:rPr>
      </w:pPr>
    </w:p>
    <w:p w:rsidR="00146F38" w:rsidRDefault="00146F38" w:rsidP="007B1F15">
      <w:pPr>
        <w:spacing w:line="276" w:lineRule="auto"/>
        <w:jc w:val="both"/>
        <w:rPr>
          <w:rFonts w:cs="Times New Roman"/>
          <w:szCs w:val="24"/>
        </w:rPr>
      </w:pPr>
      <w:r w:rsidRPr="006B1A20">
        <w:rPr>
          <w:rFonts w:cs="Times New Roman"/>
          <w:szCs w:val="24"/>
        </w:rPr>
        <w:t xml:space="preserve">La seguridad total es inalcanzable, pero mediante </w:t>
      </w:r>
      <w:r>
        <w:rPr>
          <w:rFonts w:cs="Times New Roman"/>
          <w:szCs w:val="24"/>
        </w:rPr>
        <w:t>los</w:t>
      </w:r>
      <w:r w:rsidRPr="006B1A20">
        <w:rPr>
          <w:rFonts w:cs="Times New Roman"/>
          <w:szCs w:val="24"/>
        </w:rPr>
        <w:t xml:space="preserve"> proceso</w:t>
      </w:r>
      <w:r>
        <w:rPr>
          <w:rFonts w:cs="Times New Roman"/>
          <w:szCs w:val="24"/>
        </w:rPr>
        <w:t>s</w:t>
      </w:r>
      <w:r w:rsidRPr="006B1A20">
        <w:rPr>
          <w:rFonts w:cs="Times New Roman"/>
          <w:szCs w:val="24"/>
        </w:rPr>
        <w:t xml:space="preserve"> de mejora continua</w:t>
      </w:r>
      <w:r>
        <w:rPr>
          <w:rFonts w:cs="Times New Roman"/>
          <w:szCs w:val="24"/>
        </w:rPr>
        <w:t xml:space="preserve"> </w:t>
      </w:r>
      <w:r w:rsidRPr="006B1A20">
        <w:rPr>
          <w:rFonts w:cs="Times New Roman"/>
          <w:szCs w:val="24"/>
        </w:rPr>
        <w:t xml:space="preserve">del </w:t>
      </w:r>
      <w:r>
        <w:rPr>
          <w:rFonts w:cs="Times New Roman"/>
          <w:szCs w:val="24"/>
        </w:rPr>
        <w:t>SGSI,</w:t>
      </w:r>
      <w:r w:rsidRPr="006B1A20">
        <w:rPr>
          <w:rFonts w:cs="Times New Roman"/>
          <w:szCs w:val="24"/>
        </w:rPr>
        <w:t xml:space="preserve"> se puede conseguir un nivel de seguridad altamente satisfactorio,</w:t>
      </w:r>
      <w:r>
        <w:rPr>
          <w:rFonts w:cs="Times New Roman"/>
          <w:szCs w:val="24"/>
        </w:rPr>
        <w:t xml:space="preserve"> </w:t>
      </w:r>
      <w:r w:rsidRPr="006B1A20">
        <w:rPr>
          <w:rFonts w:cs="Times New Roman"/>
          <w:szCs w:val="24"/>
        </w:rPr>
        <w:t>que reduzca al mínimo los riesgos a los que se está expuesto y el impacto</w:t>
      </w:r>
      <w:r>
        <w:rPr>
          <w:rFonts w:cs="Times New Roman"/>
          <w:szCs w:val="24"/>
        </w:rPr>
        <w:t xml:space="preserve"> que ocasionarían si </w:t>
      </w:r>
      <w:r w:rsidRPr="006B1A20">
        <w:rPr>
          <w:rFonts w:cs="Times New Roman"/>
          <w:szCs w:val="24"/>
        </w:rPr>
        <w:t>efectivamente se produjeran.</w:t>
      </w:r>
    </w:p>
    <w:p w:rsidR="00146F38" w:rsidRDefault="00146F38" w:rsidP="007B1F15">
      <w:pPr>
        <w:spacing w:line="276" w:lineRule="auto"/>
        <w:jc w:val="both"/>
        <w:rPr>
          <w:rFonts w:cs="Times New Roman"/>
          <w:szCs w:val="24"/>
        </w:rPr>
      </w:pPr>
    </w:p>
    <w:p w:rsidR="00A76D4F" w:rsidRDefault="00A76D4F" w:rsidP="00FC2840">
      <w:pPr>
        <w:spacing w:line="276" w:lineRule="auto"/>
        <w:jc w:val="both"/>
        <w:rPr>
          <w:rFonts w:cs="Times New Roman"/>
          <w:szCs w:val="24"/>
        </w:rPr>
      </w:pPr>
    </w:p>
    <w:p w:rsidR="00146F38" w:rsidRPr="00FD4CA4" w:rsidRDefault="00146F38" w:rsidP="00FC2840">
      <w:pPr>
        <w:pStyle w:val="Ttulo3"/>
        <w:spacing w:line="276" w:lineRule="auto"/>
        <w:ind w:left="426" w:hanging="426"/>
      </w:pPr>
      <w:bookmarkStart w:id="12" w:name="_Toc293600571"/>
      <w:bookmarkStart w:id="13" w:name="_Toc307833211"/>
      <w:bookmarkStart w:id="14" w:name="_Toc308425474"/>
      <w:r w:rsidRPr="00FD4CA4">
        <w:lastRenderedPageBreak/>
        <w:t>¿Por qué se necesita seguridad de la información?</w:t>
      </w:r>
      <w:bookmarkEnd w:id="12"/>
      <w:bookmarkEnd w:id="13"/>
      <w:bookmarkEnd w:id="14"/>
    </w:p>
    <w:p w:rsidR="00146F38" w:rsidRDefault="00146F38" w:rsidP="00FC2840">
      <w:pPr>
        <w:spacing w:line="276" w:lineRule="auto"/>
        <w:jc w:val="both"/>
      </w:pPr>
    </w:p>
    <w:p w:rsidR="00146F38" w:rsidRDefault="00146F38" w:rsidP="00FC2840">
      <w:pPr>
        <w:spacing w:line="276" w:lineRule="auto"/>
        <w:jc w:val="both"/>
      </w:pPr>
      <w:r w:rsidRPr="00915307">
        <w:t>La información y los procesos, sistemas y redes de apoyo son activos comerciales</w:t>
      </w:r>
      <w:r>
        <w:t xml:space="preserve"> </w:t>
      </w:r>
      <w:r w:rsidRPr="00915307">
        <w:t>importantes. Definir, lograr, mantener y mejorar la se</w:t>
      </w:r>
      <w:r>
        <w:t xml:space="preserve">guridad de la información puede </w:t>
      </w:r>
      <w:r w:rsidRPr="00915307">
        <w:t>ser</w:t>
      </w:r>
      <w:r>
        <w:t xml:space="preserve"> </w:t>
      </w:r>
      <w:r w:rsidRPr="00915307">
        <w:t>esencial para mantener una ventaja competitiva, el flujo de caja, rentabilidad, observancia</w:t>
      </w:r>
      <w:r>
        <w:t xml:space="preserve"> legal e imagen comercial.</w:t>
      </w:r>
    </w:p>
    <w:p w:rsidR="00146F38" w:rsidRDefault="00146F38" w:rsidP="00FC2840">
      <w:pPr>
        <w:spacing w:line="276" w:lineRule="auto"/>
        <w:jc w:val="both"/>
      </w:pPr>
    </w:p>
    <w:p w:rsidR="00146F38" w:rsidRDefault="00146F38" w:rsidP="00FC2840">
      <w:pPr>
        <w:spacing w:line="276" w:lineRule="auto"/>
        <w:jc w:val="both"/>
      </w:pPr>
      <w:r w:rsidRPr="00915307">
        <w:t>Las organizaciones y sus sistemas y redes de in</w:t>
      </w:r>
      <w:r>
        <w:t xml:space="preserve">formación enfrentan amenazas de </w:t>
      </w:r>
      <w:r w:rsidRPr="00915307">
        <w:t>seguridad</w:t>
      </w:r>
      <w:r>
        <w:t xml:space="preserve"> </w:t>
      </w:r>
      <w:r w:rsidRPr="00915307">
        <w:t>de un amplio rango de fuentes; incluyendo fraude por computadora, espionaje, sabotaje,</w:t>
      </w:r>
      <w:r>
        <w:t xml:space="preserve"> </w:t>
      </w:r>
      <w:r w:rsidRPr="00915307">
        <w:t>vandalismo, fuego o inundación. Las causas de daño</w:t>
      </w:r>
      <w:r>
        <w:t xml:space="preserve"> como código malicioso, pirateo </w:t>
      </w:r>
      <w:r w:rsidRPr="00915307">
        <w:t>computarizado o negación de ataque</w:t>
      </w:r>
      <w:r>
        <w:t xml:space="preserve">s de servicio se hacen cada vez </w:t>
      </w:r>
      <w:r w:rsidRPr="00915307">
        <w:t>más comunes, más</w:t>
      </w:r>
      <w:r>
        <w:t xml:space="preserve"> </w:t>
      </w:r>
      <w:r w:rsidRPr="00915307">
        <w:t>ambiciosas y cada vez más sofisticadas</w:t>
      </w:r>
      <w:r>
        <w:t>.</w:t>
      </w:r>
    </w:p>
    <w:p w:rsidR="00146F38" w:rsidRDefault="00146F38" w:rsidP="00FC2840">
      <w:pPr>
        <w:spacing w:line="276" w:lineRule="auto"/>
        <w:jc w:val="both"/>
      </w:pPr>
    </w:p>
    <w:p w:rsidR="00146F38" w:rsidRDefault="00146F38" w:rsidP="00FC2840">
      <w:pPr>
        <w:spacing w:line="276" w:lineRule="auto"/>
        <w:jc w:val="both"/>
      </w:pPr>
      <w:r w:rsidRPr="00915307">
        <w:t>La seguridad de la información es importante tanto p</w:t>
      </w:r>
      <w:r>
        <w:t xml:space="preserve">ara negocios del sector público </w:t>
      </w:r>
      <w:r w:rsidRPr="00915307">
        <w:t>como</w:t>
      </w:r>
      <w:r>
        <w:t xml:space="preserve"> </w:t>
      </w:r>
      <w:r w:rsidRPr="00915307">
        <w:t xml:space="preserve">privado, y para proteger las infraestructuras </w:t>
      </w:r>
      <w:r>
        <w:t xml:space="preserve">críticas. En ambos sectores, la </w:t>
      </w:r>
      <w:r w:rsidRPr="00915307">
        <w:t>seguridad de la</w:t>
      </w:r>
      <w:r>
        <w:t xml:space="preserve"> </w:t>
      </w:r>
      <w:r w:rsidRPr="00915307">
        <w:t>información funcionará como un facilit</w:t>
      </w:r>
      <w:r>
        <w:t>ador; por ejemplo para lograr e-</w:t>
      </w:r>
      <w:r w:rsidRPr="00915307">
        <w:t>gobierno o e-negocio,</w:t>
      </w:r>
      <w:r>
        <w:t xml:space="preserve"> </w:t>
      </w:r>
      <w:r w:rsidRPr="00915307">
        <w:t>para evitar o reducir los riesgos relevantes. La interconexión de redes pública</w:t>
      </w:r>
      <w:r>
        <w:t xml:space="preserve">s y privadas y el </w:t>
      </w:r>
      <w:r w:rsidRPr="00915307">
        <w:t>intercambio de fuentes de información incrementan la difi</w:t>
      </w:r>
      <w:r>
        <w:t xml:space="preserve">cultad de lograr un control del </w:t>
      </w:r>
      <w:r w:rsidRPr="00915307">
        <w:t>acceso. La tendenc</w:t>
      </w:r>
      <w:r>
        <w:t xml:space="preserve">ia a la computación distribuida </w:t>
      </w:r>
      <w:r w:rsidRPr="00915307">
        <w:t xml:space="preserve">también ha </w:t>
      </w:r>
      <w:r>
        <w:t xml:space="preserve">debilitado la efectividad de un </w:t>
      </w:r>
      <w:r w:rsidRPr="00915307">
        <w:t>c</w:t>
      </w:r>
      <w:r>
        <w:t>ontrol central y especializado.</w:t>
      </w:r>
    </w:p>
    <w:p w:rsidR="00146F38" w:rsidRDefault="00146F38" w:rsidP="00FC2840">
      <w:pPr>
        <w:spacing w:line="276" w:lineRule="auto"/>
        <w:jc w:val="both"/>
      </w:pPr>
    </w:p>
    <w:p w:rsidR="00146F38" w:rsidRDefault="00146F38" w:rsidP="00FC2840">
      <w:pPr>
        <w:spacing w:line="276" w:lineRule="auto"/>
        <w:jc w:val="both"/>
      </w:pPr>
      <w:r w:rsidRPr="00915307">
        <w:t>Muchos sistemas de información no han sido diseñados par</w:t>
      </w:r>
      <w:r>
        <w:t xml:space="preserve">a ser seguros. La seguridad que </w:t>
      </w:r>
      <w:r w:rsidRPr="00915307">
        <w:t>se puede lograr a través de medios técnicos es limitada, y debie</w:t>
      </w:r>
      <w:r>
        <w:t xml:space="preserve">ra ser apoyada por la gestión y </w:t>
      </w:r>
      <w:r w:rsidRPr="00915307">
        <w:t>los procedimientos adecuados. Identificar qué contr</w:t>
      </w:r>
      <w:r>
        <w:t xml:space="preserve">oles establecer requiere de una </w:t>
      </w:r>
      <w:r w:rsidRPr="00915307">
        <w:t>planeación cuidadosa y prestar atención a los detalles. L</w:t>
      </w:r>
      <w:r>
        <w:t xml:space="preserve">a gestión de la seguridad de la </w:t>
      </w:r>
      <w:r w:rsidRPr="00915307">
        <w:t>información requiere, como mínimo, la participación de los accionistas, proveedores, terceros,</w:t>
      </w:r>
      <w:r>
        <w:t xml:space="preserve"> </w:t>
      </w:r>
      <w:r w:rsidRPr="00915307">
        <w:t>clientes u otros grupos externos. Tam</w:t>
      </w:r>
      <w:r>
        <w:t xml:space="preserve">bién se puede requerir asesoría </w:t>
      </w:r>
      <w:r w:rsidRPr="00915307">
        <w:t>especializada de</w:t>
      </w:r>
      <w:r>
        <w:t xml:space="preserve"> </w:t>
      </w:r>
      <w:r w:rsidRPr="00915307">
        <w:t>organizaciones externas.</w:t>
      </w:r>
    </w:p>
    <w:p w:rsidR="00146F38" w:rsidRDefault="00146F38" w:rsidP="00FC2840">
      <w:pPr>
        <w:spacing w:line="276" w:lineRule="auto"/>
        <w:jc w:val="both"/>
      </w:pPr>
    </w:p>
    <w:p w:rsidR="00146F38" w:rsidRDefault="00146F38" w:rsidP="00FC2840">
      <w:pPr>
        <w:spacing w:line="276" w:lineRule="auto"/>
        <w:jc w:val="both"/>
      </w:pPr>
    </w:p>
    <w:p w:rsidR="00146F38" w:rsidRDefault="00146F38" w:rsidP="00FC2840">
      <w:pPr>
        <w:pStyle w:val="Ttulo2"/>
        <w:numPr>
          <w:ilvl w:val="1"/>
          <w:numId w:val="1"/>
        </w:numPr>
        <w:spacing w:before="0" w:line="276" w:lineRule="auto"/>
        <w:ind w:left="720"/>
        <w:jc w:val="both"/>
      </w:pPr>
      <w:bookmarkStart w:id="15" w:name="_Toc293600572"/>
      <w:bookmarkStart w:id="16" w:name="_Toc307833212"/>
      <w:bookmarkStart w:id="17" w:name="_Toc308425475"/>
      <w:r>
        <w:t>Norma ISO/IEC 27001</w:t>
      </w:r>
      <w:bookmarkEnd w:id="15"/>
      <w:bookmarkEnd w:id="16"/>
      <w:bookmarkEnd w:id="17"/>
    </w:p>
    <w:p w:rsidR="00146F38" w:rsidRDefault="00146F38" w:rsidP="00FC2840">
      <w:pPr>
        <w:spacing w:line="276" w:lineRule="auto"/>
        <w:jc w:val="both"/>
      </w:pPr>
    </w:p>
    <w:p w:rsidR="00146F38" w:rsidRDefault="00146F38" w:rsidP="00FC2840">
      <w:pPr>
        <w:spacing w:line="276" w:lineRule="auto"/>
        <w:jc w:val="both"/>
        <w:rPr>
          <w:rFonts w:cs="Times New Roman"/>
          <w:szCs w:val="24"/>
        </w:rPr>
      </w:pPr>
      <w:r w:rsidRPr="00864D8F">
        <w:rPr>
          <w:rFonts w:cs="Times New Roman"/>
          <w:szCs w:val="24"/>
        </w:rPr>
        <w:t xml:space="preserve">ISO (Organización Internacional de Normalización) e IEC (Comisión Electrotécnica Internacional) constituyen el sistema especializado para la normalización a nivel mundial. Los organismos nacionales que son miembros de ISO o IEC participan en el desarrollo de las normas internacionales a través de comités técnicos establecidos por las organizaciones respectivas para realizar acuerdos en campos específicos de la actividad técnica. </w:t>
      </w:r>
      <w:r>
        <w:rPr>
          <w:rFonts w:cs="Times New Roman"/>
          <w:szCs w:val="24"/>
        </w:rPr>
        <w:t xml:space="preserve"> </w:t>
      </w:r>
      <w:r w:rsidRPr="00864D8F">
        <w:t xml:space="preserve">Los </w:t>
      </w:r>
      <w:r w:rsidRPr="00864D8F">
        <w:rPr>
          <w:rFonts w:cs="Times New Roman"/>
          <w:szCs w:val="24"/>
        </w:rPr>
        <w:t>comités técnicos de ISO e IEC colaboran en los campos de interés mutuo.</w:t>
      </w:r>
    </w:p>
    <w:p w:rsidR="00146F38" w:rsidRDefault="00146F38" w:rsidP="00FC2840">
      <w:pPr>
        <w:spacing w:line="276" w:lineRule="auto"/>
        <w:jc w:val="both"/>
        <w:rPr>
          <w:rFonts w:cs="Times New Roman"/>
          <w:szCs w:val="24"/>
        </w:rPr>
      </w:pPr>
      <w:r>
        <w:rPr>
          <w:rFonts w:cs="Times New Roman"/>
          <w:szCs w:val="24"/>
        </w:rPr>
        <w:t xml:space="preserve"> </w:t>
      </w:r>
    </w:p>
    <w:p w:rsidR="00146F38" w:rsidRDefault="00146F38" w:rsidP="00FC2840">
      <w:pPr>
        <w:spacing w:line="276" w:lineRule="auto"/>
        <w:jc w:val="both"/>
        <w:rPr>
          <w:rFonts w:cs="Times New Roman"/>
          <w:szCs w:val="24"/>
        </w:rPr>
      </w:pPr>
      <w:r w:rsidRPr="00864D8F">
        <w:rPr>
          <w:rFonts w:cs="Times New Roman"/>
          <w:szCs w:val="24"/>
        </w:rPr>
        <w:t>Este es un estándar preparado para proveer un modelo de establecimiento,</w:t>
      </w:r>
      <w:r>
        <w:rPr>
          <w:rFonts w:cs="Times New Roman"/>
          <w:szCs w:val="24"/>
        </w:rPr>
        <w:t xml:space="preserve"> </w:t>
      </w:r>
      <w:r w:rsidRPr="00864D8F">
        <w:rPr>
          <w:rFonts w:cs="Times New Roman"/>
          <w:szCs w:val="24"/>
        </w:rPr>
        <w:t>implementación, operación, monitoreo, revisión, mantenimiento y mejora de un Sistema</w:t>
      </w:r>
      <w:r>
        <w:rPr>
          <w:rFonts w:cs="Times New Roman"/>
          <w:szCs w:val="24"/>
        </w:rPr>
        <w:t xml:space="preserve"> </w:t>
      </w:r>
      <w:r w:rsidRPr="00864D8F">
        <w:rPr>
          <w:rFonts w:cs="Times New Roman"/>
          <w:szCs w:val="24"/>
        </w:rPr>
        <w:lastRenderedPageBreak/>
        <w:t>de Gestión de Seguridad de la Información documentado; en el contexto de los</w:t>
      </w:r>
      <w:r>
        <w:rPr>
          <w:rFonts w:cs="Times New Roman"/>
          <w:szCs w:val="24"/>
        </w:rPr>
        <w:t xml:space="preserve"> </w:t>
      </w:r>
      <w:r w:rsidRPr="00864D8F">
        <w:rPr>
          <w:rFonts w:cs="Times New Roman"/>
          <w:szCs w:val="24"/>
        </w:rPr>
        <w:t>riesgos específicos de las actividades de la organización.</w:t>
      </w:r>
    </w:p>
    <w:p w:rsidR="00146F38" w:rsidRPr="00864D8F" w:rsidRDefault="00146F38" w:rsidP="00FC2840">
      <w:pPr>
        <w:spacing w:line="276" w:lineRule="auto"/>
        <w:jc w:val="both"/>
        <w:rPr>
          <w:rFonts w:cs="Times New Roman"/>
          <w:szCs w:val="24"/>
        </w:rPr>
      </w:pPr>
    </w:p>
    <w:p w:rsidR="00146F38" w:rsidRPr="00864D8F" w:rsidRDefault="00146F38" w:rsidP="00FC2840">
      <w:pPr>
        <w:spacing w:line="276" w:lineRule="auto"/>
        <w:jc w:val="both"/>
        <w:rPr>
          <w:rFonts w:cs="Times New Roman"/>
          <w:szCs w:val="24"/>
        </w:rPr>
      </w:pPr>
      <w:r w:rsidRPr="00864D8F">
        <w:rPr>
          <w:rFonts w:cs="Times New Roman"/>
          <w:szCs w:val="24"/>
        </w:rPr>
        <w:t>El Enfoque a Procesos para la gestión de seguridad de información que se presenta en</w:t>
      </w:r>
      <w:r>
        <w:rPr>
          <w:rFonts w:cs="Times New Roman"/>
          <w:szCs w:val="24"/>
        </w:rPr>
        <w:t xml:space="preserve"> </w:t>
      </w:r>
      <w:r w:rsidRPr="00864D8F">
        <w:rPr>
          <w:rFonts w:cs="Times New Roman"/>
          <w:szCs w:val="24"/>
        </w:rPr>
        <w:t>éste Estándar Internacional enfatiza la importancia de:</w:t>
      </w:r>
    </w:p>
    <w:p w:rsidR="00146F38" w:rsidRPr="00BD28D4" w:rsidRDefault="00146F38" w:rsidP="00FC2840">
      <w:pPr>
        <w:pStyle w:val="Epgrafe"/>
        <w:numPr>
          <w:ilvl w:val="0"/>
          <w:numId w:val="3"/>
        </w:numPr>
        <w:spacing w:after="0" w:line="276" w:lineRule="auto"/>
        <w:ind w:left="714" w:hanging="357"/>
        <w:jc w:val="both"/>
        <w:rPr>
          <w:rFonts w:cs="Times New Roman"/>
          <w:sz w:val="24"/>
          <w:szCs w:val="24"/>
        </w:rPr>
      </w:pPr>
      <w:r w:rsidRPr="00BD28D4">
        <w:rPr>
          <w:rFonts w:cs="Times New Roman"/>
          <w:sz w:val="24"/>
          <w:szCs w:val="24"/>
        </w:rPr>
        <w:t>Entender los requerimientos de seguridad de una organización y la necesidad de establecer políticas y objetivos para la seguridad de la información.</w:t>
      </w:r>
    </w:p>
    <w:p w:rsidR="00146F38" w:rsidRPr="00BD28D4" w:rsidRDefault="00146F38" w:rsidP="00FC2840">
      <w:pPr>
        <w:pStyle w:val="Epgrafe"/>
        <w:numPr>
          <w:ilvl w:val="0"/>
          <w:numId w:val="3"/>
        </w:numPr>
        <w:spacing w:after="0" w:line="276" w:lineRule="auto"/>
        <w:ind w:left="714" w:hanging="357"/>
        <w:jc w:val="both"/>
        <w:rPr>
          <w:rFonts w:cs="Times New Roman"/>
          <w:sz w:val="24"/>
          <w:szCs w:val="24"/>
        </w:rPr>
      </w:pPr>
      <w:r w:rsidRPr="00BD28D4">
        <w:rPr>
          <w:rFonts w:cs="Times New Roman"/>
          <w:sz w:val="24"/>
          <w:szCs w:val="24"/>
        </w:rPr>
        <w:t>Implementar y operar controles para manejar la los riesgos de seguridad de la información.</w:t>
      </w:r>
    </w:p>
    <w:p w:rsidR="00146F38" w:rsidRPr="00BD28D4" w:rsidRDefault="00146F38" w:rsidP="00FC2840">
      <w:pPr>
        <w:pStyle w:val="Epgrafe"/>
        <w:numPr>
          <w:ilvl w:val="0"/>
          <w:numId w:val="3"/>
        </w:numPr>
        <w:spacing w:after="0" w:line="276" w:lineRule="auto"/>
        <w:ind w:left="714" w:hanging="357"/>
        <w:jc w:val="both"/>
        <w:rPr>
          <w:rFonts w:cs="Times New Roman"/>
          <w:sz w:val="24"/>
          <w:szCs w:val="24"/>
        </w:rPr>
      </w:pPr>
      <w:r w:rsidRPr="00BD28D4">
        <w:rPr>
          <w:rFonts w:cs="Times New Roman"/>
          <w:sz w:val="24"/>
          <w:szCs w:val="24"/>
        </w:rPr>
        <w:t>Monitorear y revisar el rendimiento del Sistema de Gestión de seguridad de la Información</w:t>
      </w:r>
    </w:p>
    <w:p w:rsidR="00146F38" w:rsidRDefault="00146F38" w:rsidP="00FC2840">
      <w:pPr>
        <w:pStyle w:val="Epgrafe"/>
        <w:numPr>
          <w:ilvl w:val="0"/>
          <w:numId w:val="3"/>
        </w:numPr>
        <w:spacing w:after="0" w:line="276" w:lineRule="auto"/>
        <w:ind w:left="714" w:hanging="357"/>
        <w:jc w:val="both"/>
        <w:rPr>
          <w:rFonts w:cs="Times New Roman"/>
          <w:sz w:val="24"/>
          <w:szCs w:val="24"/>
        </w:rPr>
      </w:pPr>
      <w:r w:rsidRPr="00BD28D4">
        <w:rPr>
          <w:rFonts w:cs="Times New Roman"/>
          <w:sz w:val="24"/>
          <w:szCs w:val="24"/>
        </w:rPr>
        <w:t>Mejoramiento continúo.</w:t>
      </w:r>
    </w:p>
    <w:p w:rsidR="00146F38" w:rsidRPr="00D56B91" w:rsidRDefault="00146F38" w:rsidP="00FC2840">
      <w:pPr>
        <w:spacing w:line="276" w:lineRule="auto"/>
        <w:jc w:val="both"/>
        <w:rPr>
          <w:rFonts w:cs="Times New Roman"/>
          <w:szCs w:val="24"/>
        </w:rPr>
      </w:pPr>
    </w:p>
    <w:p w:rsidR="00146F38" w:rsidRDefault="00146F38" w:rsidP="00FC2840">
      <w:pPr>
        <w:spacing w:line="276" w:lineRule="auto"/>
        <w:jc w:val="both"/>
        <w:rPr>
          <w:rFonts w:cs="Times New Roman"/>
          <w:szCs w:val="24"/>
        </w:rPr>
      </w:pPr>
      <w:r w:rsidRPr="00864D8F">
        <w:rPr>
          <w:rFonts w:cs="Times New Roman"/>
          <w:szCs w:val="24"/>
        </w:rPr>
        <w:t>Éste estándar adopta un modelo “Planear-Hacer-Revisar-Actuar” que se aplica para</w:t>
      </w:r>
      <w:r>
        <w:rPr>
          <w:rFonts w:cs="Times New Roman"/>
          <w:szCs w:val="24"/>
        </w:rPr>
        <w:t xml:space="preserve"> </w:t>
      </w:r>
      <w:r w:rsidRPr="00864D8F">
        <w:rPr>
          <w:rFonts w:cs="Times New Roman"/>
          <w:szCs w:val="24"/>
        </w:rPr>
        <w:t>estructurar todos los procesos del SGSI.</w:t>
      </w:r>
    </w:p>
    <w:p w:rsidR="00146F38" w:rsidRDefault="00146F38" w:rsidP="00FC2840">
      <w:pPr>
        <w:spacing w:line="276" w:lineRule="auto"/>
        <w:jc w:val="both"/>
        <w:rPr>
          <w:rFonts w:cs="Times New Roman"/>
          <w:b/>
          <w:szCs w:val="24"/>
        </w:rPr>
      </w:pPr>
    </w:p>
    <w:p w:rsidR="00146F38" w:rsidRPr="00146F38" w:rsidRDefault="00146F38" w:rsidP="00FC2840">
      <w:pPr>
        <w:pStyle w:val="Ttulo3"/>
        <w:numPr>
          <w:ilvl w:val="2"/>
          <w:numId w:val="1"/>
        </w:numPr>
        <w:spacing w:before="0" w:line="276" w:lineRule="auto"/>
        <w:ind w:left="720"/>
        <w:jc w:val="both"/>
        <w:rPr>
          <w:rFonts w:cs="Times New Roman"/>
        </w:rPr>
      </w:pPr>
      <w:bookmarkStart w:id="18" w:name="_Toc293600573"/>
      <w:bookmarkStart w:id="19" w:name="_Toc307833213"/>
      <w:bookmarkStart w:id="20" w:name="_Toc308425476"/>
      <w:r w:rsidRPr="00146F38">
        <w:rPr>
          <w:rFonts w:cs="Times New Roman"/>
        </w:rPr>
        <w:t>Ciclo de mejora continua</w:t>
      </w:r>
      <w:bookmarkEnd w:id="18"/>
      <w:bookmarkEnd w:id="19"/>
      <w:bookmarkEnd w:id="20"/>
    </w:p>
    <w:p w:rsidR="00146F38" w:rsidRPr="00D56B91" w:rsidRDefault="00146F38" w:rsidP="00FC2840">
      <w:pPr>
        <w:spacing w:line="276" w:lineRule="auto"/>
        <w:jc w:val="both"/>
      </w:pPr>
    </w:p>
    <w:p w:rsidR="00146F38" w:rsidRPr="00D56B91" w:rsidRDefault="00146F38" w:rsidP="00FC2840">
      <w:pPr>
        <w:spacing w:line="276" w:lineRule="auto"/>
        <w:jc w:val="both"/>
        <w:rPr>
          <w:b/>
        </w:rPr>
      </w:pPr>
      <w:r w:rsidRPr="00D56B91">
        <w:rPr>
          <w:b/>
        </w:rPr>
        <w:t>Metodología PDCA / PHVA</w:t>
      </w:r>
    </w:p>
    <w:p w:rsidR="00146F38" w:rsidRDefault="00146F38" w:rsidP="00FC2840">
      <w:pPr>
        <w:spacing w:line="276" w:lineRule="auto"/>
        <w:jc w:val="both"/>
        <w:rPr>
          <w:rFonts w:cs="Times New Roman"/>
          <w:szCs w:val="24"/>
        </w:rPr>
      </w:pPr>
      <w:r w:rsidRPr="006B1A20">
        <w:rPr>
          <w:rFonts w:cs="Times New Roman"/>
          <w:szCs w:val="24"/>
        </w:rPr>
        <w:t>Para establecer y gestionar un sistema de gestión de la seguridad de la información</w:t>
      </w:r>
      <w:r>
        <w:rPr>
          <w:rFonts w:cs="Times New Roman"/>
          <w:szCs w:val="24"/>
        </w:rPr>
        <w:t xml:space="preserve"> </w:t>
      </w:r>
      <w:r w:rsidRPr="006B1A20">
        <w:rPr>
          <w:rFonts w:cs="Times New Roman"/>
          <w:szCs w:val="24"/>
        </w:rPr>
        <w:t xml:space="preserve">se utiliza el ciclo PDCA (conocido también como ciclo </w:t>
      </w:r>
      <w:proofErr w:type="spellStart"/>
      <w:r w:rsidRPr="006B1A20">
        <w:rPr>
          <w:rFonts w:cs="Times New Roman"/>
          <w:szCs w:val="24"/>
        </w:rPr>
        <w:t>Deming</w:t>
      </w:r>
      <w:proofErr w:type="spellEnd"/>
      <w:r w:rsidRPr="006B1A20">
        <w:rPr>
          <w:rFonts w:cs="Times New Roman"/>
          <w:szCs w:val="24"/>
        </w:rPr>
        <w:t>), tradicional en los</w:t>
      </w:r>
      <w:r>
        <w:rPr>
          <w:rFonts w:cs="Times New Roman"/>
          <w:szCs w:val="24"/>
        </w:rPr>
        <w:t xml:space="preserve"> </w:t>
      </w:r>
      <w:r w:rsidRPr="006B1A20">
        <w:rPr>
          <w:rFonts w:cs="Times New Roman"/>
          <w:szCs w:val="24"/>
        </w:rPr>
        <w:t>sistemas de gestión de la calidad. El ciclo PDCA es un concepto</w:t>
      </w:r>
      <w:r>
        <w:rPr>
          <w:rFonts w:cs="Times New Roman"/>
          <w:szCs w:val="24"/>
        </w:rPr>
        <w:t xml:space="preserve"> </w:t>
      </w:r>
      <w:r w:rsidRPr="006B1A20">
        <w:rPr>
          <w:rFonts w:cs="Times New Roman"/>
          <w:szCs w:val="24"/>
        </w:rPr>
        <w:t xml:space="preserve">ideado originalmente por </w:t>
      </w:r>
      <w:r w:rsidRPr="00FD4CA4">
        <w:rPr>
          <w:rFonts w:cs="Times New Roman"/>
          <w:szCs w:val="24"/>
        </w:rPr>
        <w:t xml:space="preserve">Walter Andrew </w:t>
      </w:r>
      <w:proofErr w:type="spellStart"/>
      <w:r w:rsidRPr="00FD4CA4">
        <w:rPr>
          <w:rFonts w:cs="Times New Roman"/>
          <w:szCs w:val="24"/>
        </w:rPr>
        <w:t>Shewhart</w:t>
      </w:r>
      <w:proofErr w:type="spellEnd"/>
      <w:r w:rsidRPr="006B1A20">
        <w:rPr>
          <w:rFonts w:cs="Times New Roman"/>
          <w:szCs w:val="24"/>
        </w:rPr>
        <w:t>, pero adaptado a lo largo del tiempo por</w:t>
      </w:r>
      <w:r>
        <w:rPr>
          <w:rFonts w:cs="Times New Roman"/>
          <w:szCs w:val="24"/>
        </w:rPr>
        <w:t xml:space="preserve"> </w:t>
      </w:r>
      <w:r w:rsidRPr="006B1A20">
        <w:rPr>
          <w:rFonts w:cs="Times New Roman"/>
          <w:szCs w:val="24"/>
        </w:rPr>
        <w:t>algunos de los más sobresalientes personajes del mundo de la calidad. Esta metodología</w:t>
      </w:r>
      <w:r>
        <w:rPr>
          <w:rFonts w:cs="Times New Roman"/>
          <w:szCs w:val="24"/>
        </w:rPr>
        <w:t xml:space="preserve"> </w:t>
      </w:r>
      <w:r w:rsidRPr="006B1A20">
        <w:rPr>
          <w:rFonts w:cs="Times New Roman"/>
          <w:szCs w:val="24"/>
        </w:rPr>
        <w:t>ha demostrado su aplicabilidad y ha permitido establecer la mejora continua</w:t>
      </w:r>
      <w:r>
        <w:rPr>
          <w:rFonts w:cs="Times New Roman"/>
          <w:szCs w:val="24"/>
        </w:rPr>
        <w:t xml:space="preserve"> </w:t>
      </w:r>
      <w:r w:rsidRPr="006B1A20">
        <w:rPr>
          <w:rFonts w:cs="Times New Roman"/>
          <w:szCs w:val="24"/>
        </w:rPr>
        <w:t>en organizaciones de todas clases.</w:t>
      </w:r>
    </w:p>
    <w:p w:rsidR="00146F38" w:rsidRPr="006B1A20" w:rsidRDefault="00146F38" w:rsidP="00FC2840">
      <w:pPr>
        <w:spacing w:line="276" w:lineRule="auto"/>
        <w:jc w:val="both"/>
        <w:rPr>
          <w:rFonts w:cs="Times New Roman"/>
          <w:szCs w:val="24"/>
        </w:rPr>
      </w:pPr>
    </w:p>
    <w:p w:rsidR="00146F38" w:rsidRDefault="00146F38" w:rsidP="00FC2840">
      <w:pPr>
        <w:spacing w:line="276" w:lineRule="auto"/>
        <w:jc w:val="both"/>
        <w:rPr>
          <w:rFonts w:cs="Times New Roman"/>
          <w:szCs w:val="24"/>
        </w:rPr>
      </w:pPr>
      <w:r w:rsidRPr="006B1A20">
        <w:rPr>
          <w:rFonts w:cs="Times New Roman"/>
          <w:szCs w:val="24"/>
        </w:rPr>
        <w:t>El modelo PDCA o “Planificar-Hacer-Verificar-Actuar” (</w:t>
      </w:r>
      <w:r w:rsidRPr="006B1A20">
        <w:rPr>
          <w:rFonts w:cs="Times New Roman"/>
          <w:i/>
          <w:iCs/>
          <w:szCs w:val="24"/>
        </w:rPr>
        <w:t>Plan-Do-</w:t>
      </w:r>
      <w:proofErr w:type="spellStart"/>
      <w:r w:rsidRPr="006B1A20">
        <w:rPr>
          <w:rFonts w:cs="Times New Roman"/>
          <w:i/>
          <w:iCs/>
          <w:szCs w:val="24"/>
        </w:rPr>
        <w:t>Check</w:t>
      </w:r>
      <w:proofErr w:type="spellEnd"/>
      <w:r w:rsidRPr="006B1A20">
        <w:rPr>
          <w:rFonts w:cs="Times New Roman"/>
          <w:i/>
          <w:iCs/>
          <w:szCs w:val="24"/>
        </w:rPr>
        <w:t>-</w:t>
      </w:r>
      <w:proofErr w:type="spellStart"/>
      <w:r w:rsidRPr="006B1A20">
        <w:rPr>
          <w:rFonts w:cs="Times New Roman"/>
          <w:i/>
          <w:iCs/>
          <w:szCs w:val="24"/>
        </w:rPr>
        <w:t>Act</w:t>
      </w:r>
      <w:proofErr w:type="spellEnd"/>
      <w:r w:rsidRPr="006B1A20">
        <w:rPr>
          <w:rFonts w:cs="Times New Roman"/>
          <w:szCs w:val="24"/>
        </w:rPr>
        <w:t>, de sus</w:t>
      </w:r>
      <w:r>
        <w:rPr>
          <w:rFonts w:cs="Times New Roman"/>
          <w:szCs w:val="24"/>
        </w:rPr>
        <w:t xml:space="preserve"> </w:t>
      </w:r>
      <w:r w:rsidRPr="006B1A20">
        <w:rPr>
          <w:rFonts w:cs="Times New Roman"/>
          <w:szCs w:val="24"/>
        </w:rPr>
        <w:t>siglas en inglés), tiene una serie de fases y acciones que permiten establecer un</w:t>
      </w:r>
      <w:r>
        <w:rPr>
          <w:rFonts w:cs="Times New Roman"/>
          <w:szCs w:val="24"/>
        </w:rPr>
        <w:t xml:space="preserve"> </w:t>
      </w:r>
      <w:r w:rsidRPr="006B1A20">
        <w:rPr>
          <w:rFonts w:cs="Times New Roman"/>
          <w:szCs w:val="24"/>
        </w:rPr>
        <w:t>modelo de indicadores y métricas comparables en el tiempo, de manera que se</w:t>
      </w:r>
      <w:r>
        <w:rPr>
          <w:rFonts w:cs="Times New Roman"/>
          <w:szCs w:val="24"/>
        </w:rPr>
        <w:t xml:space="preserve"> </w:t>
      </w:r>
      <w:r w:rsidRPr="006B1A20">
        <w:rPr>
          <w:rFonts w:cs="Times New Roman"/>
          <w:szCs w:val="24"/>
        </w:rPr>
        <w:t>pueda cuantificar el avance en la mejora de la organización:</w:t>
      </w:r>
    </w:p>
    <w:p w:rsidR="00146F38" w:rsidRDefault="00146F38" w:rsidP="00FC2840">
      <w:pPr>
        <w:spacing w:line="276" w:lineRule="auto"/>
        <w:jc w:val="both"/>
        <w:rPr>
          <w:rFonts w:cs="Times New Roman"/>
          <w:szCs w:val="24"/>
        </w:rPr>
      </w:pPr>
    </w:p>
    <w:p w:rsidR="00146F38" w:rsidRDefault="00146F38" w:rsidP="00FC2840">
      <w:pPr>
        <w:spacing w:line="276" w:lineRule="auto"/>
        <w:jc w:val="both"/>
        <w:rPr>
          <w:rFonts w:cs="Times New Roman"/>
          <w:szCs w:val="24"/>
        </w:rPr>
      </w:pPr>
      <w:r w:rsidRPr="00864D8F">
        <w:rPr>
          <w:rFonts w:cs="Times New Roman"/>
          <w:b/>
          <w:szCs w:val="24"/>
        </w:rPr>
        <w:t xml:space="preserve">• </w:t>
      </w:r>
      <w:r w:rsidRPr="00864D8F">
        <w:rPr>
          <w:rFonts w:cs="Times New Roman"/>
          <w:b/>
          <w:i/>
          <w:iCs/>
          <w:szCs w:val="24"/>
        </w:rPr>
        <w:t>Plan</w:t>
      </w:r>
      <w:r>
        <w:rPr>
          <w:rFonts w:cs="Times New Roman"/>
          <w:b/>
          <w:i/>
          <w:iCs/>
          <w:szCs w:val="24"/>
        </w:rPr>
        <w:t>ificar</w:t>
      </w:r>
      <w:r w:rsidRPr="00864D8F">
        <w:rPr>
          <w:rFonts w:cs="Times New Roman"/>
          <w:b/>
          <w:szCs w:val="24"/>
        </w:rPr>
        <w:t>.</w:t>
      </w:r>
      <w:r w:rsidRPr="006B1A20">
        <w:rPr>
          <w:rFonts w:cs="Times New Roman"/>
          <w:szCs w:val="24"/>
        </w:rPr>
        <w:t xml:space="preserve"> Esta fase se corresponde con establecer el SGSI. Se planifica y diseña el</w:t>
      </w:r>
      <w:r>
        <w:rPr>
          <w:rFonts w:cs="Times New Roman"/>
          <w:szCs w:val="24"/>
        </w:rPr>
        <w:t xml:space="preserve"> </w:t>
      </w:r>
      <w:r w:rsidRPr="006B1A20">
        <w:rPr>
          <w:rFonts w:cs="Times New Roman"/>
          <w:szCs w:val="24"/>
        </w:rPr>
        <w:t>programa, sistematizando las políticas a aplicar en la organización, cuáles son los fines a alcanzar y en qué ayudarán a lograr los objetivos de negocio, qué</w:t>
      </w:r>
      <w:r>
        <w:rPr>
          <w:rFonts w:cs="Times New Roman"/>
          <w:szCs w:val="24"/>
        </w:rPr>
        <w:t xml:space="preserve"> </w:t>
      </w:r>
      <w:r w:rsidRPr="006B1A20">
        <w:rPr>
          <w:rFonts w:cs="Times New Roman"/>
          <w:szCs w:val="24"/>
        </w:rPr>
        <w:t>medios se utilizarán para ello, los procesos de negocio y los activos que los</w:t>
      </w:r>
      <w:r>
        <w:rPr>
          <w:rFonts w:cs="Times New Roman"/>
          <w:szCs w:val="24"/>
        </w:rPr>
        <w:t xml:space="preserve"> </w:t>
      </w:r>
      <w:r w:rsidRPr="006B1A20">
        <w:rPr>
          <w:rFonts w:cs="Times New Roman"/>
          <w:szCs w:val="24"/>
        </w:rPr>
        <w:t>soportan, cómo se enfocará el análisis de riesgos y los criterios que se seguirán</w:t>
      </w:r>
      <w:r>
        <w:rPr>
          <w:rFonts w:cs="Times New Roman"/>
          <w:szCs w:val="24"/>
        </w:rPr>
        <w:t xml:space="preserve"> </w:t>
      </w:r>
      <w:r w:rsidRPr="006B1A20">
        <w:rPr>
          <w:rFonts w:cs="Times New Roman"/>
          <w:szCs w:val="24"/>
        </w:rPr>
        <w:t>para gestionar las contingencias de modo coherente con las políticas y</w:t>
      </w:r>
      <w:r>
        <w:rPr>
          <w:rFonts w:cs="Times New Roman"/>
          <w:szCs w:val="24"/>
        </w:rPr>
        <w:t xml:space="preserve">  </w:t>
      </w:r>
      <w:r w:rsidRPr="006B1A20">
        <w:rPr>
          <w:rFonts w:cs="Times New Roman"/>
          <w:szCs w:val="24"/>
        </w:rPr>
        <w:t>objetivos de seguridad.</w:t>
      </w:r>
    </w:p>
    <w:p w:rsidR="00146F38" w:rsidRPr="006B1A20" w:rsidRDefault="00146F38" w:rsidP="00FC2840">
      <w:pPr>
        <w:spacing w:line="276" w:lineRule="auto"/>
        <w:jc w:val="both"/>
        <w:rPr>
          <w:rFonts w:cs="Times New Roman"/>
          <w:szCs w:val="24"/>
        </w:rPr>
      </w:pPr>
    </w:p>
    <w:p w:rsidR="00146F38" w:rsidRDefault="00146F38" w:rsidP="00FC2840">
      <w:pPr>
        <w:spacing w:line="276" w:lineRule="auto"/>
        <w:jc w:val="both"/>
        <w:rPr>
          <w:rFonts w:cs="Times New Roman"/>
          <w:szCs w:val="24"/>
        </w:rPr>
      </w:pPr>
      <w:r w:rsidRPr="00864D8F">
        <w:rPr>
          <w:rFonts w:cs="Times New Roman"/>
          <w:b/>
          <w:szCs w:val="24"/>
        </w:rPr>
        <w:t xml:space="preserve">• </w:t>
      </w:r>
      <w:r>
        <w:rPr>
          <w:rFonts w:cs="Times New Roman"/>
          <w:b/>
          <w:i/>
          <w:iCs/>
          <w:szCs w:val="24"/>
        </w:rPr>
        <w:t>Hacer</w:t>
      </w:r>
      <w:r w:rsidRPr="00864D8F">
        <w:rPr>
          <w:rFonts w:cs="Times New Roman"/>
          <w:b/>
          <w:szCs w:val="24"/>
        </w:rPr>
        <w:t xml:space="preserve">. </w:t>
      </w:r>
      <w:r w:rsidRPr="006B1A20">
        <w:rPr>
          <w:rFonts w:cs="Times New Roman"/>
          <w:szCs w:val="24"/>
        </w:rPr>
        <w:t>Es la fase en la que se implementa y pone en funcionamiento el SGSI. Las</w:t>
      </w:r>
      <w:r>
        <w:rPr>
          <w:rFonts w:cs="Times New Roman"/>
          <w:szCs w:val="24"/>
        </w:rPr>
        <w:t xml:space="preserve"> </w:t>
      </w:r>
      <w:r w:rsidRPr="006B1A20">
        <w:rPr>
          <w:rFonts w:cs="Times New Roman"/>
          <w:szCs w:val="24"/>
        </w:rPr>
        <w:t>políticas y los controles escogidos para cumplirlas se implementan mediante</w:t>
      </w:r>
      <w:r>
        <w:rPr>
          <w:rFonts w:cs="Times New Roman"/>
          <w:szCs w:val="24"/>
        </w:rPr>
        <w:t xml:space="preserve"> </w:t>
      </w:r>
      <w:r w:rsidRPr="006B1A20">
        <w:rPr>
          <w:rFonts w:cs="Times New Roman"/>
          <w:szCs w:val="24"/>
        </w:rPr>
        <w:t xml:space="preserve">recursos </w:t>
      </w:r>
      <w:r w:rsidRPr="006B1A20">
        <w:rPr>
          <w:rFonts w:cs="Times New Roman"/>
          <w:szCs w:val="24"/>
        </w:rPr>
        <w:lastRenderedPageBreak/>
        <w:t>técnicos, procedimientos o ambas cosas a la vez, y se asignan responsables</w:t>
      </w:r>
      <w:r>
        <w:rPr>
          <w:rFonts w:cs="Times New Roman"/>
          <w:szCs w:val="24"/>
        </w:rPr>
        <w:t xml:space="preserve"> </w:t>
      </w:r>
      <w:r w:rsidRPr="006B1A20">
        <w:rPr>
          <w:rFonts w:cs="Times New Roman"/>
          <w:szCs w:val="24"/>
        </w:rPr>
        <w:t>a cada tarea para comenzar a ejecutarlas según las instrucciones.</w:t>
      </w:r>
    </w:p>
    <w:p w:rsidR="00146F38" w:rsidRPr="006B1A20" w:rsidRDefault="00146F38" w:rsidP="00FC2840">
      <w:pPr>
        <w:spacing w:line="276" w:lineRule="auto"/>
        <w:jc w:val="both"/>
        <w:rPr>
          <w:rFonts w:cs="Times New Roman"/>
          <w:szCs w:val="24"/>
        </w:rPr>
      </w:pPr>
    </w:p>
    <w:p w:rsidR="00146F38" w:rsidRDefault="00146F38" w:rsidP="00FC2840">
      <w:pPr>
        <w:spacing w:line="276" w:lineRule="auto"/>
        <w:jc w:val="both"/>
        <w:rPr>
          <w:rFonts w:cs="Times New Roman"/>
          <w:szCs w:val="24"/>
        </w:rPr>
      </w:pPr>
      <w:r w:rsidRPr="00864D8F">
        <w:rPr>
          <w:rFonts w:cs="Times New Roman"/>
          <w:b/>
          <w:szCs w:val="24"/>
        </w:rPr>
        <w:t xml:space="preserve">• </w:t>
      </w:r>
      <w:r>
        <w:rPr>
          <w:rFonts w:cs="Times New Roman"/>
          <w:b/>
          <w:i/>
          <w:iCs/>
          <w:szCs w:val="24"/>
        </w:rPr>
        <w:t>Verificar</w:t>
      </w:r>
      <w:r w:rsidRPr="00864D8F">
        <w:rPr>
          <w:rFonts w:cs="Times New Roman"/>
          <w:b/>
          <w:szCs w:val="24"/>
        </w:rPr>
        <w:t>.</w:t>
      </w:r>
      <w:r w:rsidRPr="006B1A20">
        <w:rPr>
          <w:rFonts w:cs="Times New Roman"/>
          <w:szCs w:val="24"/>
        </w:rPr>
        <w:t xml:space="preserve"> Esta fase es la de monitorización y revisión del SGSI. Hay que controlar</w:t>
      </w:r>
      <w:r>
        <w:rPr>
          <w:rFonts w:cs="Times New Roman"/>
          <w:szCs w:val="24"/>
        </w:rPr>
        <w:t xml:space="preserve"> </w:t>
      </w:r>
      <w:r w:rsidRPr="006B1A20">
        <w:rPr>
          <w:rFonts w:cs="Times New Roman"/>
          <w:szCs w:val="24"/>
        </w:rPr>
        <w:t>que los procesos se ejecutan como se ha establecido, de manera eficaz</w:t>
      </w:r>
      <w:r>
        <w:rPr>
          <w:rFonts w:cs="Times New Roman"/>
          <w:szCs w:val="24"/>
        </w:rPr>
        <w:t xml:space="preserve"> </w:t>
      </w:r>
      <w:r w:rsidRPr="006B1A20">
        <w:rPr>
          <w:rFonts w:cs="Times New Roman"/>
          <w:szCs w:val="24"/>
        </w:rPr>
        <w:t>y eficiente, alcanzando los objetivos definidos para ellos. Además, hay que</w:t>
      </w:r>
      <w:r>
        <w:rPr>
          <w:rFonts w:cs="Times New Roman"/>
          <w:szCs w:val="24"/>
        </w:rPr>
        <w:t xml:space="preserve"> </w:t>
      </w:r>
      <w:r w:rsidRPr="006B1A20">
        <w:rPr>
          <w:rFonts w:cs="Times New Roman"/>
          <w:szCs w:val="24"/>
        </w:rPr>
        <w:t>verificar el grado de cumplimiento de las políticas y procedimientos, identificando</w:t>
      </w:r>
      <w:r>
        <w:rPr>
          <w:rFonts w:cs="Times New Roman"/>
          <w:szCs w:val="24"/>
        </w:rPr>
        <w:t xml:space="preserve"> </w:t>
      </w:r>
      <w:r w:rsidRPr="006B1A20">
        <w:rPr>
          <w:rFonts w:cs="Times New Roman"/>
          <w:szCs w:val="24"/>
        </w:rPr>
        <w:t>los fallos que pudieran existir y, hasta donde sea posible, su origen,</w:t>
      </w:r>
      <w:r>
        <w:rPr>
          <w:rFonts w:cs="Times New Roman"/>
          <w:szCs w:val="24"/>
        </w:rPr>
        <w:t xml:space="preserve"> </w:t>
      </w:r>
      <w:r w:rsidRPr="006B1A20">
        <w:rPr>
          <w:rFonts w:cs="Times New Roman"/>
          <w:szCs w:val="24"/>
        </w:rPr>
        <w:t>mediante revisiones y auditorías.</w:t>
      </w:r>
    </w:p>
    <w:p w:rsidR="00146F38" w:rsidRPr="006B1A20" w:rsidRDefault="00146F38" w:rsidP="00FC2840">
      <w:pPr>
        <w:spacing w:line="276" w:lineRule="auto"/>
        <w:jc w:val="both"/>
        <w:rPr>
          <w:rFonts w:cs="Times New Roman"/>
          <w:szCs w:val="24"/>
        </w:rPr>
      </w:pPr>
    </w:p>
    <w:p w:rsidR="00146F38" w:rsidRDefault="00146F38" w:rsidP="00FC2840">
      <w:pPr>
        <w:spacing w:line="276" w:lineRule="auto"/>
        <w:jc w:val="both"/>
        <w:rPr>
          <w:rFonts w:cs="Times New Roman"/>
          <w:szCs w:val="24"/>
        </w:rPr>
      </w:pPr>
      <w:r w:rsidRPr="00864D8F">
        <w:rPr>
          <w:rFonts w:cs="Times New Roman"/>
          <w:b/>
          <w:szCs w:val="24"/>
        </w:rPr>
        <w:t xml:space="preserve">• </w:t>
      </w:r>
      <w:r w:rsidRPr="009942AC">
        <w:rPr>
          <w:rFonts w:cs="Times New Roman"/>
          <w:b/>
          <w:i/>
          <w:szCs w:val="24"/>
        </w:rPr>
        <w:t>A</w:t>
      </w:r>
      <w:r>
        <w:rPr>
          <w:rFonts w:cs="Times New Roman"/>
          <w:b/>
          <w:i/>
          <w:iCs/>
          <w:szCs w:val="24"/>
        </w:rPr>
        <w:t>ctuar</w:t>
      </w:r>
      <w:r w:rsidRPr="00864D8F">
        <w:rPr>
          <w:rFonts w:cs="Times New Roman"/>
          <w:b/>
          <w:szCs w:val="24"/>
        </w:rPr>
        <w:t xml:space="preserve">. </w:t>
      </w:r>
      <w:r w:rsidRPr="006B1A20">
        <w:rPr>
          <w:rFonts w:cs="Times New Roman"/>
          <w:szCs w:val="24"/>
        </w:rPr>
        <w:t>Es la fase en la que se mantiene y mejora el SGSI, decidiendo y efectuando</w:t>
      </w:r>
      <w:r>
        <w:rPr>
          <w:rFonts w:cs="Times New Roman"/>
          <w:szCs w:val="24"/>
        </w:rPr>
        <w:t xml:space="preserve"> </w:t>
      </w:r>
      <w:r w:rsidRPr="006B1A20">
        <w:rPr>
          <w:rFonts w:cs="Times New Roman"/>
          <w:szCs w:val="24"/>
        </w:rPr>
        <w:t>las acciones preventivas y correctivas necesarias para rectificar los</w:t>
      </w:r>
      <w:r>
        <w:rPr>
          <w:rFonts w:cs="Times New Roman"/>
          <w:szCs w:val="24"/>
        </w:rPr>
        <w:t xml:space="preserve"> </w:t>
      </w:r>
      <w:r w:rsidRPr="006B1A20">
        <w:rPr>
          <w:rFonts w:cs="Times New Roman"/>
          <w:szCs w:val="24"/>
        </w:rPr>
        <w:t>fallos, detectados en las auditorías internas y revisiones del SGSI, o cualquier</w:t>
      </w:r>
      <w:r>
        <w:rPr>
          <w:rFonts w:cs="Times New Roman"/>
          <w:szCs w:val="24"/>
        </w:rPr>
        <w:t xml:space="preserve"> </w:t>
      </w:r>
      <w:r w:rsidRPr="006B1A20">
        <w:rPr>
          <w:rFonts w:cs="Times New Roman"/>
          <w:szCs w:val="24"/>
        </w:rPr>
        <w:t>otra información relevante para permitir la mejora permanente del SGSI.</w:t>
      </w:r>
    </w:p>
    <w:p w:rsidR="00146F38" w:rsidRDefault="00146F38" w:rsidP="00FC2840">
      <w:pPr>
        <w:keepNext/>
        <w:spacing w:line="276" w:lineRule="auto"/>
        <w:jc w:val="center"/>
      </w:pPr>
    </w:p>
    <w:p w:rsidR="00146F38" w:rsidRDefault="00146F38" w:rsidP="00FC2840">
      <w:pPr>
        <w:keepNext/>
        <w:spacing w:line="276" w:lineRule="auto"/>
        <w:jc w:val="center"/>
      </w:pPr>
      <w:r w:rsidRPr="00697FA3">
        <w:rPr>
          <w:rFonts w:cs="Times New Roman"/>
          <w:noProof/>
          <w:szCs w:val="24"/>
          <w:lang w:eastAsia="es-EC"/>
        </w:rPr>
        <w:drawing>
          <wp:inline distT="0" distB="0" distL="0" distR="0">
            <wp:extent cx="4431755" cy="3345628"/>
            <wp:effectExtent l="19050" t="0" r="6895" b="0"/>
            <wp:docPr id="6" name="Imagen 2"/>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clrChange>
                        <a:clrFrom>
                          <a:srgbClr val="FCFEFC"/>
                        </a:clrFrom>
                        <a:clrTo>
                          <a:srgbClr val="FCFEFC">
                            <a:alpha val="0"/>
                          </a:srgbClr>
                        </a:clrTo>
                      </a:clrChange>
                      <a:duotone>
                        <a:schemeClr val="accent1">
                          <a:shade val="45000"/>
                          <a:satMod val="135000"/>
                        </a:schemeClr>
                        <a:prstClr val="white"/>
                      </a:duotone>
                    </a:blip>
                    <a:srcRect/>
                    <a:stretch>
                      <a:fillRect/>
                    </a:stretch>
                  </pic:blipFill>
                  <pic:spPr bwMode="auto">
                    <a:xfrm>
                      <a:off x="0" y="0"/>
                      <a:ext cx="4432300" cy="3343275"/>
                    </a:xfrm>
                    <a:prstGeom prst="rect">
                      <a:avLst/>
                    </a:prstGeom>
                    <a:noFill/>
                    <a:ln w="9525">
                      <a:noFill/>
                      <a:miter lim="800000"/>
                      <a:headEnd/>
                      <a:tailEnd/>
                    </a:ln>
                    <a:effectLst/>
                  </pic:spPr>
                </pic:pic>
              </a:graphicData>
            </a:graphic>
          </wp:inline>
        </w:drawing>
      </w:r>
    </w:p>
    <w:p w:rsidR="00146F38" w:rsidRPr="00FC2840" w:rsidRDefault="00146F38" w:rsidP="00FC2840">
      <w:pPr>
        <w:spacing w:line="276" w:lineRule="auto"/>
        <w:jc w:val="center"/>
        <w:rPr>
          <w:rFonts w:cs="Times New Roman"/>
          <w:b/>
        </w:rPr>
      </w:pPr>
      <w:bookmarkStart w:id="21" w:name="_Toc293600668"/>
      <w:bookmarkStart w:id="22" w:name="_Toc293600680"/>
      <w:bookmarkStart w:id="23" w:name="_Toc307661961"/>
      <w:bookmarkStart w:id="24" w:name="_Toc319330618"/>
      <w:r w:rsidRPr="00FC2840">
        <w:rPr>
          <w:rFonts w:cs="Times New Roman"/>
          <w:b/>
        </w:rPr>
        <w:t xml:space="preserve">Figura </w:t>
      </w:r>
      <w:r w:rsidR="008D486E">
        <w:rPr>
          <w:rFonts w:cs="Times New Roman"/>
          <w:b/>
        </w:rPr>
        <w:fldChar w:fldCharType="begin"/>
      </w:r>
      <w:r w:rsidR="0073230C">
        <w:rPr>
          <w:rFonts w:cs="Times New Roman"/>
          <w:b/>
        </w:rPr>
        <w:instrText xml:space="preserve"> STYLEREF 1 \s </w:instrText>
      </w:r>
      <w:r w:rsidR="008D486E">
        <w:rPr>
          <w:rFonts w:cs="Times New Roman"/>
          <w:b/>
        </w:rPr>
        <w:fldChar w:fldCharType="separate"/>
      </w:r>
      <w:r w:rsidR="00231B79">
        <w:rPr>
          <w:rFonts w:cs="Times New Roman"/>
          <w:b/>
          <w:noProof/>
        </w:rPr>
        <w:t>1</w:t>
      </w:r>
      <w:r w:rsidR="008D486E">
        <w:rPr>
          <w:rFonts w:cs="Times New Roman"/>
          <w:b/>
        </w:rPr>
        <w:fldChar w:fldCharType="end"/>
      </w:r>
      <w:r w:rsidR="0073230C">
        <w:rPr>
          <w:rFonts w:cs="Times New Roman"/>
          <w:b/>
        </w:rPr>
        <w:noBreakHyphen/>
      </w:r>
      <w:r w:rsidR="008D486E">
        <w:rPr>
          <w:rFonts w:cs="Times New Roman"/>
          <w:b/>
        </w:rPr>
        <w:fldChar w:fldCharType="begin"/>
      </w:r>
      <w:r w:rsidR="0073230C">
        <w:rPr>
          <w:rFonts w:cs="Times New Roman"/>
          <w:b/>
        </w:rPr>
        <w:instrText xml:space="preserve"> SEQ Figura \* ARABIC \s 1 </w:instrText>
      </w:r>
      <w:r w:rsidR="008D486E">
        <w:rPr>
          <w:rFonts w:cs="Times New Roman"/>
          <w:b/>
        </w:rPr>
        <w:fldChar w:fldCharType="separate"/>
      </w:r>
      <w:r w:rsidR="00231B79">
        <w:rPr>
          <w:rFonts w:cs="Times New Roman"/>
          <w:b/>
          <w:noProof/>
        </w:rPr>
        <w:t>1</w:t>
      </w:r>
      <w:r w:rsidR="008D486E">
        <w:rPr>
          <w:rFonts w:cs="Times New Roman"/>
          <w:b/>
        </w:rPr>
        <w:fldChar w:fldCharType="end"/>
      </w:r>
      <w:r w:rsidRPr="00FC2840">
        <w:rPr>
          <w:rFonts w:cs="Times New Roman"/>
          <w:b/>
        </w:rPr>
        <w:t>: Ciclo PDCA</w:t>
      </w:r>
      <w:bookmarkEnd w:id="21"/>
      <w:bookmarkEnd w:id="22"/>
      <w:bookmarkEnd w:id="23"/>
      <w:bookmarkEnd w:id="24"/>
    </w:p>
    <w:p w:rsidR="00146F38" w:rsidRDefault="00146F38" w:rsidP="00FC2840">
      <w:pPr>
        <w:spacing w:after="200" w:line="276" w:lineRule="auto"/>
        <w:jc w:val="both"/>
        <w:rPr>
          <w:rFonts w:cs="Times New Roman"/>
          <w:szCs w:val="24"/>
        </w:rPr>
      </w:pPr>
    </w:p>
    <w:p w:rsidR="00146F38" w:rsidRPr="006B1A20" w:rsidRDefault="00146F38" w:rsidP="00FC2840">
      <w:pPr>
        <w:spacing w:after="200" w:line="276" w:lineRule="auto"/>
        <w:jc w:val="both"/>
        <w:rPr>
          <w:rFonts w:cs="Times New Roman"/>
          <w:szCs w:val="24"/>
        </w:rPr>
      </w:pPr>
      <w:r w:rsidRPr="006B1A20">
        <w:rPr>
          <w:rFonts w:cs="Times New Roman"/>
          <w:szCs w:val="24"/>
        </w:rPr>
        <w:t>La mejora continua es un proceso en sí mismo. Debe entenderse como la mejora</w:t>
      </w:r>
      <w:r>
        <w:rPr>
          <w:rFonts w:cs="Times New Roman"/>
          <w:szCs w:val="24"/>
        </w:rPr>
        <w:t xml:space="preserve"> </w:t>
      </w:r>
      <w:r w:rsidRPr="006B1A20">
        <w:rPr>
          <w:rFonts w:cs="Times New Roman"/>
          <w:szCs w:val="24"/>
        </w:rPr>
        <w:t>progresiva de los niveles de eficiencia y eficacia de una organización en un proceso</w:t>
      </w:r>
      <w:r>
        <w:rPr>
          <w:rFonts w:cs="Times New Roman"/>
          <w:szCs w:val="24"/>
        </w:rPr>
        <w:t xml:space="preserve"> </w:t>
      </w:r>
      <w:r w:rsidRPr="006B1A20">
        <w:rPr>
          <w:rFonts w:cs="Times New Roman"/>
          <w:szCs w:val="24"/>
        </w:rPr>
        <w:t>continuo de aprendizaje, tanto de sus actividades como de los resultados propios.</w:t>
      </w:r>
      <w:r>
        <w:rPr>
          <w:rFonts w:cs="Times New Roman"/>
          <w:szCs w:val="24"/>
        </w:rPr>
        <w:t xml:space="preserve"> </w:t>
      </w:r>
      <w:r w:rsidRPr="006B1A20">
        <w:rPr>
          <w:rFonts w:cs="Times New Roman"/>
          <w:szCs w:val="24"/>
        </w:rPr>
        <w:t>Dado que la norma se encuentra enfocada hacia la mejora continua, es un esfuerzo</w:t>
      </w:r>
      <w:r>
        <w:rPr>
          <w:rFonts w:cs="Times New Roman"/>
          <w:szCs w:val="24"/>
        </w:rPr>
        <w:t xml:space="preserve"> </w:t>
      </w:r>
      <w:r w:rsidRPr="006B1A20">
        <w:rPr>
          <w:rFonts w:cs="Times New Roman"/>
          <w:szCs w:val="24"/>
        </w:rPr>
        <w:t>innecesario tratar de implementar un SGSI perfecto en un primer proyecto de este</w:t>
      </w:r>
      <w:r>
        <w:rPr>
          <w:rFonts w:cs="Times New Roman"/>
          <w:szCs w:val="24"/>
        </w:rPr>
        <w:t xml:space="preserve"> </w:t>
      </w:r>
      <w:r w:rsidRPr="006B1A20">
        <w:rPr>
          <w:rFonts w:cs="Times New Roman"/>
          <w:szCs w:val="24"/>
        </w:rPr>
        <w:t>tipo. El objetivo debería ser diseñar un SGSI que se ajuste lo más posible a la realidad</w:t>
      </w:r>
      <w:r>
        <w:rPr>
          <w:rFonts w:cs="Times New Roman"/>
          <w:szCs w:val="24"/>
        </w:rPr>
        <w:t xml:space="preserve"> </w:t>
      </w:r>
      <w:r w:rsidRPr="006B1A20">
        <w:rPr>
          <w:rFonts w:cs="Times New Roman"/>
          <w:szCs w:val="24"/>
        </w:rPr>
        <w:t>de la organización, que contemple las medidas de seguridad mínima e imprescindible</w:t>
      </w:r>
      <w:r>
        <w:rPr>
          <w:rFonts w:cs="Times New Roman"/>
          <w:szCs w:val="24"/>
        </w:rPr>
        <w:t xml:space="preserve"> </w:t>
      </w:r>
      <w:r w:rsidRPr="006B1A20">
        <w:rPr>
          <w:rFonts w:cs="Times New Roman"/>
          <w:szCs w:val="24"/>
        </w:rPr>
        <w:t>para proteger la información y cumplir con la norma, pero que consuma</w:t>
      </w:r>
      <w:r>
        <w:rPr>
          <w:rFonts w:cs="Times New Roman"/>
          <w:szCs w:val="24"/>
        </w:rPr>
        <w:t xml:space="preserve"> </w:t>
      </w:r>
      <w:r w:rsidRPr="006B1A20">
        <w:rPr>
          <w:rFonts w:cs="Times New Roman"/>
          <w:szCs w:val="24"/>
        </w:rPr>
        <w:t>pocos recursos e introduzca el menor número de cambios posibles. De esta</w:t>
      </w:r>
      <w:r>
        <w:rPr>
          <w:rFonts w:cs="Times New Roman"/>
          <w:szCs w:val="24"/>
        </w:rPr>
        <w:t xml:space="preserve"> </w:t>
      </w:r>
      <w:r w:rsidRPr="006B1A20">
        <w:rPr>
          <w:rFonts w:cs="Times New Roman"/>
          <w:szCs w:val="24"/>
        </w:rPr>
        <w:t>manera, el SGSI se podrá integrar de una forma no traumática en la operativa habitual</w:t>
      </w:r>
      <w:r>
        <w:rPr>
          <w:rFonts w:cs="Times New Roman"/>
          <w:szCs w:val="24"/>
        </w:rPr>
        <w:t xml:space="preserve"> </w:t>
      </w:r>
      <w:r w:rsidRPr="006B1A20">
        <w:rPr>
          <w:rFonts w:cs="Times New Roman"/>
          <w:szCs w:val="24"/>
        </w:rPr>
        <w:t xml:space="preserve">de la organización, </w:t>
      </w:r>
      <w:r w:rsidRPr="006B1A20">
        <w:rPr>
          <w:rFonts w:cs="Times New Roman"/>
          <w:szCs w:val="24"/>
        </w:rPr>
        <w:lastRenderedPageBreak/>
        <w:t>dotándola de herramientas con las que hasta entonces no</w:t>
      </w:r>
      <w:r>
        <w:rPr>
          <w:rFonts w:cs="Times New Roman"/>
          <w:szCs w:val="24"/>
        </w:rPr>
        <w:t xml:space="preserve"> </w:t>
      </w:r>
      <w:r w:rsidRPr="006B1A20">
        <w:rPr>
          <w:rFonts w:cs="Times New Roman"/>
          <w:szCs w:val="24"/>
        </w:rPr>
        <w:t>contaba que puedan demostrar su eficacia a corto plazo.</w:t>
      </w:r>
    </w:p>
    <w:p w:rsidR="00146F38" w:rsidRDefault="00146F38" w:rsidP="00FC2840">
      <w:pPr>
        <w:spacing w:line="276" w:lineRule="auto"/>
        <w:jc w:val="both"/>
        <w:rPr>
          <w:rFonts w:cs="Times New Roman"/>
          <w:szCs w:val="24"/>
        </w:rPr>
      </w:pPr>
      <w:r w:rsidRPr="006B1A20">
        <w:rPr>
          <w:rFonts w:cs="Times New Roman"/>
          <w:szCs w:val="24"/>
        </w:rPr>
        <w:t>La aceptación de este primer SGSI es un factor de éxito fundamental. Permitirá a</w:t>
      </w:r>
      <w:r>
        <w:rPr>
          <w:rFonts w:cs="Times New Roman"/>
          <w:szCs w:val="24"/>
        </w:rPr>
        <w:t xml:space="preserve"> </w:t>
      </w:r>
      <w:r w:rsidRPr="006B1A20">
        <w:rPr>
          <w:rFonts w:cs="Times New Roman"/>
          <w:szCs w:val="24"/>
        </w:rPr>
        <w:t>la organización ir mejorando su seguridad paulatinamente y con escaso esfuerzo.</w:t>
      </w:r>
    </w:p>
    <w:p w:rsidR="00146F38" w:rsidRDefault="00146F38" w:rsidP="00FC2840">
      <w:pPr>
        <w:spacing w:line="276" w:lineRule="auto"/>
        <w:jc w:val="both"/>
        <w:rPr>
          <w:rFonts w:cs="Times New Roman"/>
          <w:szCs w:val="24"/>
        </w:rPr>
      </w:pPr>
    </w:p>
    <w:p w:rsidR="00146F38" w:rsidRDefault="00146F38" w:rsidP="00FC2840">
      <w:pPr>
        <w:spacing w:line="276" w:lineRule="auto"/>
        <w:jc w:val="both"/>
        <w:rPr>
          <w:rFonts w:cs="Times New Roman"/>
          <w:szCs w:val="24"/>
        </w:rPr>
      </w:pPr>
    </w:p>
    <w:p w:rsidR="00146F38" w:rsidRDefault="00146F38" w:rsidP="00FC2840">
      <w:pPr>
        <w:pStyle w:val="Ttulo2"/>
        <w:numPr>
          <w:ilvl w:val="1"/>
          <w:numId w:val="1"/>
        </w:numPr>
        <w:spacing w:before="0" w:line="276" w:lineRule="auto"/>
        <w:ind w:left="720"/>
        <w:jc w:val="both"/>
      </w:pPr>
      <w:bookmarkStart w:id="25" w:name="_Toc293600574"/>
      <w:bookmarkStart w:id="26" w:name="_Toc307833214"/>
      <w:bookmarkStart w:id="27" w:name="_Toc308425477"/>
      <w:r>
        <w:t>D</w:t>
      </w:r>
      <w:bookmarkEnd w:id="25"/>
      <w:r>
        <w:t>esarrollo de Software a la Medida</w:t>
      </w:r>
      <w:bookmarkEnd w:id="26"/>
      <w:bookmarkEnd w:id="27"/>
    </w:p>
    <w:p w:rsidR="00146F38" w:rsidRDefault="00146F38" w:rsidP="00FC2840">
      <w:pPr>
        <w:spacing w:line="276" w:lineRule="auto"/>
        <w:jc w:val="both"/>
      </w:pPr>
    </w:p>
    <w:p w:rsidR="00146F38" w:rsidRDefault="00146F38" w:rsidP="00FC2840">
      <w:pPr>
        <w:spacing w:line="276" w:lineRule="auto"/>
        <w:jc w:val="both"/>
      </w:pPr>
      <w:r>
        <w:t>Consiste en que, de manera general, el ciclo de vida de las aplicaciones informáticas (software) va variando, dependiendo de las exigencias, requerimientos y funciones de las empresas clientes. Son, como el término lo indica, a su medida. No sigue un estándar generalizado, sino que se ajusta a un proceso de modelado y desarrollo de acuerdo al cliente.</w:t>
      </w:r>
    </w:p>
    <w:p w:rsidR="00146F38" w:rsidRDefault="00146F38" w:rsidP="00FC2840">
      <w:pPr>
        <w:spacing w:line="276" w:lineRule="auto"/>
        <w:jc w:val="both"/>
        <w:rPr>
          <w:rFonts w:cs="Times New Roman"/>
          <w:szCs w:val="24"/>
        </w:rPr>
      </w:pPr>
      <w:r>
        <w:rPr>
          <w:rFonts w:cs="Times New Roman"/>
          <w:szCs w:val="24"/>
        </w:rPr>
        <w:t>El proceso implica determinados componentes, descritos en el siguiente diagrama:</w:t>
      </w:r>
    </w:p>
    <w:p w:rsidR="00146F38" w:rsidRDefault="00146F38" w:rsidP="00146F38"/>
    <w:p w:rsidR="00146F38" w:rsidRDefault="00146F38" w:rsidP="00146F38"/>
    <w:p w:rsidR="00FC2840" w:rsidRDefault="00146F38" w:rsidP="00FC2840">
      <w:pPr>
        <w:keepNext/>
        <w:jc w:val="center"/>
      </w:pPr>
      <w:r>
        <w:rPr>
          <w:noProof/>
          <w:lang w:eastAsia="es-EC"/>
        </w:rPr>
        <w:drawing>
          <wp:inline distT="0" distB="0" distL="0" distR="0">
            <wp:extent cx="4718374" cy="2371285"/>
            <wp:effectExtent l="19050" t="0" r="6026"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duotone>
                        <a:schemeClr val="accent1">
                          <a:shade val="45000"/>
                          <a:satMod val="135000"/>
                        </a:schemeClr>
                        <a:prstClr val="white"/>
                      </a:duotone>
                    </a:blip>
                    <a:srcRect/>
                    <a:stretch>
                      <a:fillRect/>
                    </a:stretch>
                  </pic:blipFill>
                  <pic:spPr bwMode="auto">
                    <a:xfrm>
                      <a:off x="0" y="0"/>
                      <a:ext cx="4718685" cy="2371725"/>
                    </a:xfrm>
                    <a:prstGeom prst="rect">
                      <a:avLst/>
                    </a:prstGeom>
                    <a:noFill/>
                    <a:ln w="9525">
                      <a:noFill/>
                      <a:miter lim="800000"/>
                      <a:headEnd/>
                      <a:tailEnd/>
                    </a:ln>
                  </pic:spPr>
                </pic:pic>
              </a:graphicData>
            </a:graphic>
          </wp:inline>
        </w:drawing>
      </w:r>
    </w:p>
    <w:p w:rsidR="00146F38" w:rsidRPr="00FC2840" w:rsidRDefault="00FC2840" w:rsidP="00FC2840">
      <w:pPr>
        <w:pStyle w:val="Epgrafe"/>
        <w:rPr>
          <w:sz w:val="22"/>
          <w:szCs w:val="22"/>
        </w:rPr>
      </w:pPr>
      <w:bookmarkStart w:id="28" w:name="_Toc319330619"/>
      <w:r w:rsidRPr="00FC2840">
        <w:rPr>
          <w:sz w:val="22"/>
          <w:szCs w:val="22"/>
        </w:rPr>
        <w:t xml:space="preserve">Figura </w:t>
      </w:r>
      <w:r w:rsidR="008D486E">
        <w:rPr>
          <w:sz w:val="22"/>
          <w:szCs w:val="22"/>
        </w:rPr>
        <w:fldChar w:fldCharType="begin"/>
      </w:r>
      <w:r w:rsidR="0073230C">
        <w:rPr>
          <w:sz w:val="22"/>
          <w:szCs w:val="22"/>
        </w:rPr>
        <w:instrText xml:space="preserve"> STYLEREF 1 \s </w:instrText>
      </w:r>
      <w:r w:rsidR="008D486E">
        <w:rPr>
          <w:sz w:val="22"/>
          <w:szCs w:val="22"/>
        </w:rPr>
        <w:fldChar w:fldCharType="separate"/>
      </w:r>
      <w:r w:rsidR="00231B79">
        <w:rPr>
          <w:noProof/>
          <w:sz w:val="22"/>
          <w:szCs w:val="22"/>
        </w:rPr>
        <w:t>1</w:t>
      </w:r>
      <w:r w:rsidR="008D486E">
        <w:rPr>
          <w:sz w:val="22"/>
          <w:szCs w:val="22"/>
        </w:rPr>
        <w:fldChar w:fldCharType="end"/>
      </w:r>
      <w:r w:rsidR="0073230C">
        <w:rPr>
          <w:sz w:val="22"/>
          <w:szCs w:val="22"/>
        </w:rPr>
        <w:noBreakHyphen/>
      </w:r>
      <w:r w:rsidR="008D486E">
        <w:rPr>
          <w:sz w:val="22"/>
          <w:szCs w:val="22"/>
        </w:rPr>
        <w:fldChar w:fldCharType="begin"/>
      </w:r>
      <w:r w:rsidR="0073230C">
        <w:rPr>
          <w:sz w:val="22"/>
          <w:szCs w:val="22"/>
        </w:rPr>
        <w:instrText xml:space="preserve"> SEQ Figura \* ARABIC \s 1 </w:instrText>
      </w:r>
      <w:r w:rsidR="008D486E">
        <w:rPr>
          <w:sz w:val="22"/>
          <w:szCs w:val="22"/>
        </w:rPr>
        <w:fldChar w:fldCharType="separate"/>
      </w:r>
      <w:r w:rsidR="00231B79">
        <w:rPr>
          <w:noProof/>
          <w:sz w:val="22"/>
          <w:szCs w:val="22"/>
        </w:rPr>
        <w:t>2</w:t>
      </w:r>
      <w:r w:rsidR="008D486E">
        <w:rPr>
          <w:sz w:val="22"/>
          <w:szCs w:val="22"/>
        </w:rPr>
        <w:fldChar w:fldCharType="end"/>
      </w:r>
      <w:r w:rsidRPr="00FC2840">
        <w:rPr>
          <w:sz w:val="22"/>
          <w:szCs w:val="22"/>
        </w:rPr>
        <w:t>: Proceso de desarrollo de software a la medida</w:t>
      </w:r>
      <w:bookmarkEnd w:id="28"/>
    </w:p>
    <w:p w:rsidR="00146F38" w:rsidRDefault="00146F38" w:rsidP="00146F38">
      <w:pPr>
        <w:rPr>
          <w:b/>
          <w:sz w:val="32"/>
          <w:szCs w:val="32"/>
        </w:rPr>
      </w:pPr>
    </w:p>
    <w:p w:rsidR="00D90436" w:rsidRDefault="00D90436" w:rsidP="00146F38">
      <w:pPr>
        <w:rPr>
          <w:b/>
          <w:sz w:val="32"/>
          <w:szCs w:val="32"/>
        </w:rPr>
        <w:sectPr w:rsidR="00D90436" w:rsidSect="005D6DF2">
          <w:headerReference w:type="default" r:id="rId35"/>
          <w:footerReference w:type="default" r:id="rId36"/>
          <w:pgSz w:w="11907" w:h="16840" w:code="9"/>
          <w:pgMar w:top="1701" w:right="1418" w:bottom="1418" w:left="1985" w:header="709" w:footer="709" w:gutter="0"/>
          <w:cols w:space="708"/>
          <w:docGrid w:linePitch="360"/>
        </w:sectPr>
      </w:pPr>
    </w:p>
    <w:p w:rsidR="00D90436" w:rsidRDefault="00D90436" w:rsidP="00D90436"/>
    <w:p w:rsidR="00D90436" w:rsidRDefault="00D90436" w:rsidP="00D90436"/>
    <w:p w:rsidR="00D90436" w:rsidRDefault="00D90436" w:rsidP="00D90436"/>
    <w:p w:rsidR="00D90436" w:rsidRDefault="00D90436" w:rsidP="00D90436"/>
    <w:p w:rsidR="00D90436" w:rsidRDefault="008D486E" w:rsidP="00D90436">
      <w:r>
        <w:rPr>
          <w:noProof/>
          <w:lang w:eastAsia="es-EC"/>
        </w:rPr>
        <w:pict>
          <v:rect id="_x0000_s1029" style="position:absolute;margin-left:.15pt;margin-top:8.75pt;width:109.75pt;height:457.75pt;z-index:251664384" fillcolor="#d8d8d8 [2732]"/>
        </w:pict>
      </w:r>
    </w:p>
    <w:p w:rsidR="00D90436" w:rsidRDefault="00D90436" w:rsidP="00D90436"/>
    <w:p w:rsidR="00D90436" w:rsidRDefault="00D90436" w:rsidP="00D90436"/>
    <w:p w:rsidR="00D90436" w:rsidRDefault="00D90436" w:rsidP="00D90436"/>
    <w:p w:rsidR="00D90436" w:rsidRDefault="00D90436" w:rsidP="00D90436"/>
    <w:p w:rsidR="00D90436" w:rsidRDefault="00D90436" w:rsidP="00D90436"/>
    <w:p w:rsidR="00D90436" w:rsidRDefault="00D90436" w:rsidP="00D90436"/>
    <w:p w:rsidR="00D90436" w:rsidRDefault="00D90436" w:rsidP="00D90436"/>
    <w:p w:rsidR="00D90436" w:rsidRDefault="00D90436" w:rsidP="00D90436"/>
    <w:p w:rsidR="00D90436" w:rsidRDefault="00D90436" w:rsidP="00D90436"/>
    <w:p w:rsidR="00D90436" w:rsidRDefault="00D90436" w:rsidP="00D90436"/>
    <w:p w:rsidR="00D90436" w:rsidRDefault="00D90436" w:rsidP="00D90436"/>
    <w:p w:rsidR="00D90436" w:rsidRDefault="00D90436" w:rsidP="00D90436"/>
    <w:p w:rsidR="00D90436" w:rsidRDefault="00D90436" w:rsidP="00D90436"/>
    <w:p w:rsidR="00D90436" w:rsidRDefault="00D90436" w:rsidP="00D90436"/>
    <w:p w:rsidR="00D90436" w:rsidRDefault="00D90436" w:rsidP="00D90436"/>
    <w:p w:rsidR="00D90436" w:rsidRDefault="00D90436" w:rsidP="00D90436"/>
    <w:p w:rsidR="00D90436" w:rsidRDefault="00D90436" w:rsidP="00D90436"/>
    <w:p w:rsidR="00D90436" w:rsidRDefault="00D90436" w:rsidP="00D90436"/>
    <w:p w:rsidR="00D90436" w:rsidRDefault="00D90436" w:rsidP="00D90436"/>
    <w:p w:rsidR="00D90436" w:rsidRDefault="00D90436" w:rsidP="00D90436"/>
    <w:p w:rsidR="00D90436" w:rsidRDefault="00D90436" w:rsidP="00D90436"/>
    <w:p w:rsidR="00D90436" w:rsidRDefault="00D90436" w:rsidP="00D90436"/>
    <w:p w:rsidR="00D90436" w:rsidRDefault="00D90436" w:rsidP="00D90436"/>
    <w:p w:rsidR="00D90436" w:rsidRDefault="00D90436" w:rsidP="00D90436"/>
    <w:p w:rsidR="00D90436" w:rsidRDefault="00D90436" w:rsidP="00D90436"/>
    <w:p w:rsidR="00D90436" w:rsidRDefault="00D90436" w:rsidP="00D90436"/>
    <w:p w:rsidR="00D90436" w:rsidRDefault="00D90436" w:rsidP="00D90436"/>
    <w:p w:rsidR="00D90436" w:rsidRDefault="00D90436" w:rsidP="00D90436"/>
    <w:p w:rsidR="00D90436" w:rsidRDefault="00D90436" w:rsidP="00D90436"/>
    <w:p w:rsidR="00D90436" w:rsidRDefault="00D90436" w:rsidP="00D90436"/>
    <w:p w:rsidR="00D90436" w:rsidRDefault="00D90436" w:rsidP="00D90436"/>
    <w:p w:rsidR="00D90436" w:rsidRDefault="00D90436" w:rsidP="00D90436"/>
    <w:p w:rsidR="00D90436" w:rsidRDefault="00D90436" w:rsidP="00D90436"/>
    <w:p w:rsidR="00D90436" w:rsidRDefault="00D90436" w:rsidP="00D90436"/>
    <w:p w:rsidR="00D90436" w:rsidRDefault="00D90436" w:rsidP="00D90436">
      <w:r>
        <w:rPr>
          <w:noProof/>
          <w:lang w:eastAsia="es-EC"/>
        </w:rPr>
        <w:drawing>
          <wp:anchor distT="0" distB="0" distL="114300" distR="114300" simplePos="0" relativeHeight="251663360" behindDoc="0" locked="0" layoutInCell="1" allowOverlap="1">
            <wp:simplePos x="0" y="0"/>
            <wp:positionH relativeFrom="column">
              <wp:posOffset>21318</wp:posOffset>
            </wp:positionH>
            <wp:positionV relativeFrom="paragraph">
              <wp:posOffset>102780</wp:posOffset>
            </wp:positionV>
            <wp:extent cx="1322523" cy="1328057"/>
            <wp:effectExtent l="19050" t="0" r="0" b="0"/>
            <wp:wrapNone/>
            <wp:docPr id="8" name="1 Imagen" descr="espol1-300x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1-300x299.png"/>
                    <pic:cNvPicPr/>
                  </pic:nvPicPr>
                  <pic:blipFill>
                    <a:blip r:embed="rId8" cstate="print"/>
                    <a:stretch>
                      <a:fillRect/>
                    </a:stretch>
                  </pic:blipFill>
                  <pic:spPr>
                    <a:xfrm>
                      <a:off x="0" y="0"/>
                      <a:ext cx="1322523" cy="1328057"/>
                    </a:xfrm>
                    <a:prstGeom prst="rect">
                      <a:avLst/>
                    </a:prstGeom>
                  </pic:spPr>
                </pic:pic>
              </a:graphicData>
            </a:graphic>
          </wp:anchor>
        </w:drawing>
      </w:r>
    </w:p>
    <w:p w:rsidR="00D90436" w:rsidRDefault="00D90436" w:rsidP="00D90436"/>
    <w:p w:rsidR="00D90436" w:rsidRDefault="00D90436" w:rsidP="00D90436"/>
    <w:p w:rsidR="00D90436" w:rsidRPr="005D6DF2" w:rsidRDefault="00D90436" w:rsidP="005D6DF2">
      <w:pPr>
        <w:pStyle w:val="Portada"/>
        <w:ind w:left="2124" w:firstLine="708"/>
        <w:rPr>
          <w:u w:val="single"/>
        </w:rPr>
      </w:pPr>
      <w:r w:rsidRPr="005D6DF2">
        <w:rPr>
          <w:u w:val="single"/>
        </w:rPr>
        <w:t>CAPÍTULO 2</w:t>
      </w:r>
    </w:p>
    <w:p w:rsidR="00D90436" w:rsidRDefault="00D90436" w:rsidP="00D90436">
      <w:pPr>
        <w:ind w:left="4248"/>
        <w:rPr>
          <w:b/>
          <w:sz w:val="32"/>
          <w:szCs w:val="32"/>
        </w:rPr>
      </w:pPr>
      <w:r>
        <w:rPr>
          <w:b/>
          <w:sz w:val="32"/>
          <w:szCs w:val="32"/>
        </w:rPr>
        <w:t xml:space="preserve">     </w:t>
      </w:r>
      <w:r w:rsidRPr="00D90436">
        <w:rPr>
          <w:b/>
          <w:sz w:val="32"/>
          <w:szCs w:val="32"/>
        </w:rPr>
        <w:t>LA EMPRESA</w:t>
      </w:r>
    </w:p>
    <w:p w:rsidR="00D90436" w:rsidRDefault="00D90436" w:rsidP="00D90436">
      <w:pPr>
        <w:ind w:left="4248"/>
        <w:rPr>
          <w:b/>
          <w:sz w:val="32"/>
          <w:szCs w:val="32"/>
        </w:rPr>
        <w:sectPr w:rsidR="00D90436" w:rsidSect="005D6DF2">
          <w:headerReference w:type="default" r:id="rId37"/>
          <w:footerReference w:type="default" r:id="rId38"/>
          <w:pgSz w:w="11907" w:h="16840" w:code="9"/>
          <w:pgMar w:top="1418" w:right="1418" w:bottom="1418" w:left="1985" w:header="709" w:footer="709" w:gutter="0"/>
          <w:cols w:space="708"/>
          <w:vAlign w:val="center"/>
          <w:docGrid w:linePitch="360"/>
        </w:sectPr>
      </w:pPr>
    </w:p>
    <w:p w:rsidR="000D3B65" w:rsidRDefault="000D3B65" w:rsidP="00FC2840">
      <w:pPr>
        <w:pStyle w:val="Ttulo1"/>
        <w:numPr>
          <w:ilvl w:val="0"/>
          <w:numId w:val="1"/>
        </w:numPr>
        <w:spacing w:line="276" w:lineRule="auto"/>
        <w:ind w:left="360"/>
      </w:pPr>
      <w:bookmarkStart w:id="29" w:name="_Toc307833215"/>
      <w:bookmarkStart w:id="30" w:name="_Toc308425478"/>
      <w:r>
        <w:lastRenderedPageBreak/>
        <w:t>LA EMPRESA</w:t>
      </w:r>
      <w:bookmarkEnd w:id="29"/>
      <w:bookmarkEnd w:id="30"/>
    </w:p>
    <w:p w:rsidR="000D3B65" w:rsidRDefault="000D3B65" w:rsidP="00FC2840">
      <w:pPr>
        <w:pStyle w:val="Ttulo2"/>
        <w:numPr>
          <w:ilvl w:val="1"/>
          <w:numId w:val="1"/>
        </w:numPr>
        <w:spacing w:before="0" w:line="276" w:lineRule="auto"/>
        <w:ind w:left="720"/>
      </w:pPr>
      <w:bookmarkStart w:id="31" w:name="_Toc293600576"/>
      <w:bookmarkStart w:id="32" w:name="_Toc307833216"/>
      <w:bookmarkStart w:id="33" w:name="_Toc308425479"/>
      <w:r>
        <w:t>Historia</w:t>
      </w:r>
      <w:bookmarkEnd w:id="31"/>
      <w:bookmarkEnd w:id="32"/>
      <w:bookmarkEnd w:id="33"/>
    </w:p>
    <w:p w:rsidR="000D3B65" w:rsidRDefault="000D3B65" w:rsidP="00FC2840">
      <w:pPr>
        <w:spacing w:line="276" w:lineRule="auto"/>
      </w:pPr>
    </w:p>
    <w:p w:rsidR="000D3B65" w:rsidRDefault="000D3B65" w:rsidP="00FC2840">
      <w:pPr>
        <w:spacing w:line="276" w:lineRule="auto"/>
        <w:jc w:val="both"/>
        <w:rPr>
          <w:lang w:eastAsia="es-EC"/>
        </w:rPr>
      </w:pPr>
      <w:r w:rsidRPr="00395C2F">
        <w:rPr>
          <w:lang w:eastAsia="es-EC"/>
        </w:rPr>
        <w:t>En 1999 un grupo de Consultores Internacionales de Software decidió crear una empresa con el fin de ofrecer soluciones completas a requerimientos crecientes en los dife</w:t>
      </w:r>
      <w:r>
        <w:rPr>
          <w:lang w:eastAsia="es-EC"/>
        </w:rPr>
        <w:t xml:space="preserve">rentes segmentos del mercado. Su </w:t>
      </w:r>
      <w:r w:rsidRPr="00395C2F">
        <w:rPr>
          <w:lang w:eastAsia="es-EC"/>
        </w:rPr>
        <w:t>principal caracter</w:t>
      </w:r>
      <w:r>
        <w:rPr>
          <w:rFonts w:ascii="Tahoma" w:hAnsi="Tahoma" w:cs="Tahoma"/>
          <w:lang w:eastAsia="es-EC"/>
        </w:rPr>
        <w:t>í</w:t>
      </w:r>
      <w:r w:rsidRPr="00395C2F">
        <w:rPr>
          <w:lang w:eastAsia="es-EC"/>
        </w:rPr>
        <w:t>stica es la gran experiencia adquirida en instituciones p</w:t>
      </w:r>
      <w:r>
        <w:rPr>
          <w:rFonts w:ascii="Tahoma" w:hAnsi="Tahoma" w:cs="Tahoma"/>
          <w:lang w:eastAsia="es-EC"/>
        </w:rPr>
        <w:t>ú</w:t>
      </w:r>
      <w:r w:rsidRPr="00395C2F">
        <w:rPr>
          <w:lang w:eastAsia="es-EC"/>
        </w:rPr>
        <w:t xml:space="preserve">blicas, comerciales, bancarias y educativas, la cual </w:t>
      </w:r>
      <w:r>
        <w:rPr>
          <w:lang w:eastAsia="es-EC"/>
        </w:rPr>
        <w:t>le</w:t>
      </w:r>
      <w:r w:rsidRPr="00395C2F">
        <w:rPr>
          <w:lang w:eastAsia="es-EC"/>
        </w:rPr>
        <w:t xml:space="preserve"> permite contar con un equipo de trabajo que cubre a cabalidad con todas las expectativas del mercado.</w:t>
      </w:r>
    </w:p>
    <w:p w:rsidR="000D3B65" w:rsidRDefault="000D3B65" w:rsidP="00FC2840">
      <w:pPr>
        <w:spacing w:line="276" w:lineRule="auto"/>
        <w:jc w:val="both"/>
        <w:rPr>
          <w:lang w:eastAsia="es-EC"/>
        </w:rPr>
      </w:pPr>
    </w:p>
    <w:p w:rsidR="000D3B65" w:rsidRDefault="000D3B65" w:rsidP="00FC2840">
      <w:pPr>
        <w:spacing w:line="276" w:lineRule="auto"/>
        <w:jc w:val="both"/>
        <w:rPr>
          <w:lang w:eastAsia="es-EC"/>
        </w:rPr>
      </w:pPr>
    </w:p>
    <w:p w:rsidR="000D3B65" w:rsidRDefault="000D3B65" w:rsidP="00FC2840">
      <w:pPr>
        <w:pStyle w:val="Ttulo2"/>
        <w:numPr>
          <w:ilvl w:val="1"/>
          <w:numId w:val="1"/>
        </w:numPr>
        <w:spacing w:before="0" w:line="276" w:lineRule="auto"/>
        <w:ind w:left="720"/>
        <w:rPr>
          <w:lang w:eastAsia="es-EC"/>
        </w:rPr>
      </w:pPr>
      <w:bookmarkStart w:id="34" w:name="_Toc293600579"/>
      <w:bookmarkStart w:id="35" w:name="_Toc307833217"/>
      <w:bookmarkStart w:id="36" w:name="_Toc308425480"/>
      <w:bookmarkStart w:id="37" w:name="_Toc293600577"/>
      <w:r>
        <w:rPr>
          <w:lang w:eastAsia="es-EC"/>
        </w:rPr>
        <w:t>Misión</w:t>
      </w:r>
      <w:bookmarkEnd w:id="34"/>
      <w:bookmarkEnd w:id="35"/>
      <w:bookmarkEnd w:id="36"/>
    </w:p>
    <w:p w:rsidR="000D3B65" w:rsidRDefault="000D3B65" w:rsidP="00FC2840">
      <w:pPr>
        <w:spacing w:line="276" w:lineRule="auto"/>
        <w:rPr>
          <w:lang w:eastAsia="es-EC"/>
        </w:rPr>
      </w:pPr>
    </w:p>
    <w:p w:rsidR="000D3B65" w:rsidRPr="00D300F0" w:rsidRDefault="000D3B65" w:rsidP="00FC2840">
      <w:pPr>
        <w:spacing w:line="276" w:lineRule="auto"/>
        <w:jc w:val="both"/>
        <w:rPr>
          <w:sz w:val="28"/>
        </w:rPr>
      </w:pPr>
      <w:r w:rsidRPr="00D300F0">
        <w:t xml:space="preserve">Satisfacer a nuestros clientes, a través de la implementación de soluciones tecnológicas, basada en estándares internacionales de gestión de servicio. </w:t>
      </w:r>
      <w:r w:rsidRPr="00D300F0">
        <w:rPr>
          <w:sz w:val="28"/>
        </w:rPr>
        <w:t xml:space="preserve"> </w:t>
      </w:r>
    </w:p>
    <w:p w:rsidR="000D3B65" w:rsidRDefault="000D3B65" w:rsidP="00FC2840">
      <w:pPr>
        <w:spacing w:line="276" w:lineRule="auto"/>
      </w:pPr>
    </w:p>
    <w:p w:rsidR="000D3B65" w:rsidRDefault="000D3B65" w:rsidP="00FC2840">
      <w:pPr>
        <w:spacing w:line="276" w:lineRule="auto"/>
      </w:pPr>
    </w:p>
    <w:p w:rsidR="000D3B65" w:rsidRDefault="000D3B65" w:rsidP="00FC2840">
      <w:pPr>
        <w:pStyle w:val="Ttulo2"/>
        <w:numPr>
          <w:ilvl w:val="1"/>
          <w:numId w:val="1"/>
        </w:numPr>
        <w:spacing w:before="0" w:line="276" w:lineRule="auto"/>
        <w:ind w:left="720"/>
        <w:rPr>
          <w:lang w:eastAsia="es-EC"/>
        </w:rPr>
      </w:pPr>
      <w:bookmarkStart w:id="38" w:name="_Toc293600580"/>
      <w:bookmarkStart w:id="39" w:name="_Toc307833218"/>
      <w:bookmarkStart w:id="40" w:name="_Toc308425481"/>
      <w:r>
        <w:rPr>
          <w:lang w:eastAsia="es-EC"/>
        </w:rPr>
        <w:t>Visión</w:t>
      </w:r>
      <w:bookmarkEnd w:id="38"/>
      <w:bookmarkEnd w:id="39"/>
      <w:bookmarkEnd w:id="40"/>
    </w:p>
    <w:p w:rsidR="000D3B65" w:rsidRPr="00A93869" w:rsidRDefault="000D3B65" w:rsidP="00FC2840">
      <w:pPr>
        <w:spacing w:line="276" w:lineRule="auto"/>
        <w:rPr>
          <w:lang w:eastAsia="es-EC"/>
        </w:rPr>
      </w:pPr>
    </w:p>
    <w:p w:rsidR="000D3B65" w:rsidRDefault="000D3B65" w:rsidP="00FC2840">
      <w:pPr>
        <w:spacing w:line="276" w:lineRule="auto"/>
        <w:jc w:val="both"/>
      </w:pPr>
      <w:r w:rsidRPr="00A93869">
        <w:t xml:space="preserve">Ser líder en el sector de Tecnologías de Información ecuatoriano y una de las </w:t>
      </w:r>
      <w:r>
        <w:t xml:space="preserve">30 </w:t>
      </w:r>
      <w:r w:rsidRPr="00A93869">
        <w:t>primeras en el contexto Latinoamericano, impulsando la competitividad y el desarrollo tecnológico a nivel empresarial y humano.</w:t>
      </w:r>
    </w:p>
    <w:p w:rsidR="000D3B65" w:rsidRDefault="000D3B65" w:rsidP="00FC2840">
      <w:pPr>
        <w:spacing w:line="276" w:lineRule="auto"/>
      </w:pPr>
    </w:p>
    <w:p w:rsidR="000D3B65" w:rsidRDefault="000D3B65" w:rsidP="00FC2840">
      <w:pPr>
        <w:spacing w:line="276" w:lineRule="auto"/>
      </w:pPr>
    </w:p>
    <w:p w:rsidR="000D3B65" w:rsidRDefault="000D3B65" w:rsidP="00FC2840">
      <w:pPr>
        <w:pStyle w:val="Ttulo2"/>
        <w:numPr>
          <w:ilvl w:val="1"/>
          <w:numId w:val="1"/>
        </w:numPr>
        <w:spacing w:before="0" w:line="276" w:lineRule="auto"/>
        <w:ind w:left="720"/>
      </w:pPr>
      <w:bookmarkStart w:id="41" w:name="_Toc293600581"/>
      <w:bookmarkStart w:id="42" w:name="_Toc307833219"/>
      <w:bookmarkStart w:id="43" w:name="_Toc308425482"/>
      <w:r>
        <w:t>Valores</w:t>
      </w:r>
      <w:bookmarkEnd w:id="41"/>
      <w:bookmarkEnd w:id="42"/>
      <w:bookmarkEnd w:id="43"/>
    </w:p>
    <w:p w:rsidR="000D3B65" w:rsidRDefault="000D3B65" w:rsidP="00FC2840">
      <w:pPr>
        <w:spacing w:line="276" w:lineRule="auto"/>
      </w:pPr>
    </w:p>
    <w:p w:rsidR="000D3B65" w:rsidRDefault="000D3B65" w:rsidP="00FC2840">
      <w:pPr>
        <w:spacing w:line="276" w:lineRule="auto"/>
        <w:jc w:val="both"/>
      </w:pPr>
      <w:r>
        <w:t xml:space="preserve">Compromiso, Responsabilidad, </w:t>
      </w:r>
      <w:proofErr w:type="spellStart"/>
      <w:r>
        <w:t>Proactividad</w:t>
      </w:r>
      <w:proofErr w:type="spellEnd"/>
      <w:r>
        <w:t>, Trabajo en equipo, Creatividad, Eficiencia, Disciplina, Honestidad, Respeto, Moralidad.</w:t>
      </w:r>
    </w:p>
    <w:bookmarkEnd w:id="37"/>
    <w:p w:rsidR="000D3B65" w:rsidRDefault="000D3B65" w:rsidP="00FC2840">
      <w:pPr>
        <w:spacing w:line="276" w:lineRule="auto"/>
        <w:ind w:left="360"/>
        <w:rPr>
          <w:rFonts w:cs="Times New Roman"/>
          <w:szCs w:val="24"/>
          <w:lang w:eastAsia="es-EC"/>
        </w:rPr>
      </w:pPr>
    </w:p>
    <w:p w:rsidR="000D3B65" w:rsidRDefault="000D3B65" w:rsidP="00FC2840">
      <w:pPr>
        <w:spacing w:line="276" w:lineRule="auto"/>
        <w:rPr>
          <w:rFonts w:cs="Times New Roman"/>
          <w:lang w:eastAsia="es-EC"/>
        </w:rPr>
      </w:pPr>
    </w:p>
    <w:p w:rsidR="000D3B65" w:rsidRDefault="000D3B65" w:rsidP="00FC2840">
      <w:pPr>
        <w:pStyle w:val="Ttulo2"/>
        <w:numPr>
          <w:ilvl w:val="1"/>
          <w:numId w:val="1"/>
        </w:numPr>
        <w:spacing w:before="0" w:line="276" w:lineRule="auto"/>
        <w:ind w:left="720"/>
        <w:rPr>
          <w:rFonts w:eastAsia="Times New Roman"/>
          <w:lang w:eastAsia="es-EC"/>
        </w:rPr>
      </w:pPr>
      <w:bookmarkStart w:id="44" w:name="_Toc293600578"/>
      <w:bookmarkStart w:id="45" w:name="_Toc307833220"/>
      <w:bookmarkStart w:id="46" w:name="_Toc308425483"/>
      <w:r>
        <w:rPr>
          <w:rFonts w:eastAsia="Times New Roman"/>
          <w:lang w:eastAsia="es-EC"/>
        </w:rPr>
        <w:t>Productos y Servicios</w:t>
      </w:r>
      <w:bookmarkEnd w:id="44"/>
      <w:bookmarkEnd w:id="45"/>
      <w:bookmarkEnd w:id="46"/>
    </w:p>
    <w:p w:rsidR="000D3B65" w:rsidRDefault="000D3B65" w:rsidP="00FC2840">
      <w:pPr>
        <w:spacing w:line="276" w:lineRule="auto"/>
        <w:jc w:val="both"/>
        <w:rPr>
          <w:lang w:eastAsia="es-EC"/>
        </w:rPr>
      </w:pPr>
    </w:p>
    <w:p w:rsidR="000D3B65" w:rsidRPr="00287553" w:rsidRDefault="000D3B65" w:rsidP="00FC2840">
      <w:pPr>
        <w:spacing w:line="276" w:lineRule="auto"/>
        <w:jc w:val="both"/>
        <w:rPr>
          <w:rFonts w:cs="Times New Roman"/>
          <w:b/>
          <w:bCs/>
          <w:lang w:eastAsia="es-EC"/>
        </w:rPr>
      </w:pPr>
      <w:r w:rsidRPr="00287553">
        <w:rPr>
          <w:rFonts w:cs="Times New Roman"/>
          <w:b/>
          <w:bCs/>
          <w:lang w:eastAsia="es-EC"/>
        </w:rPr>
        <w:t>Oracle</w:t>
      </w:r>
    </w:p>
    <w:p w:rsidR="000D3B65" w:rsidRPr="00287553" w:rsidRDefault="000D3B65" w:rsidP="00FC2840">
      <w:pPr>
        <w:spacing w:line="276" w:lineRule="auto"/>
        <w:jc w:val="both"/>
        <w:rPr>
          <w:rFonts w:cs="Times New Roman"/>
          <w:bCs/>
          <w:lang w:eastAsia="es-EC"/>
        </w:rPr>
      </w:pPr>
      <w:proofErr w:type="spellStart"/>
      <w:r w:rsidRPr="00287553">
        <w:rPr>
          <w:rFonts w:cs="Times New Roman"/>
          <w:bCs/>
          <w:lang w:eastAsia="es-EC"/>
        </w:rPr>
        <w:t>Corlasosa</w:t>
      </w:r>
      <w:proofErr w:type="spellEnd"/>
      <w:r w:rsidRPr="00287553">
        <w:rPr>
          <w:rFonts w:cs="Times New Roman"/>
          <w:bCs/>
          <w:lang w:eastAsia="es-EC"/>
        </w:rPr>
        <w:t xml:space="preserve"> es una empresa </w:t>
      </w:r>
      <w:proofErr w:type="spellStart"/>
      <w:r w:rsidRPr="00287553">
        <w:rPr>
          <w:rFonts w:cs="Times New Roman"/>
          <w:bCs/>
          <w:i/>
          <w:lang w:eastAsia="es-EC"/>
        </w:rPr>
        <w:t>Partner</w:t>
      </w:r>
      <w:proofErr w:type="spellEnd"/>
      <w:r w:rsidRPr="00287553">
        <w:rPr>
          <w:rFonts w:cs="Times New Roman"/>
          <w:bCs/>
          <w:lang w:eastAsia="es-EC"/>
        </w:rPr>
        <w:t xml:space="preserve"> de Oracle </w:t>
      </w:r>
      <w:proofErr w:type="spellStart"/>
      <w:r w:rsidRPr="00287553">
        <w:rPr>
          <w:rFonts w:cs="Times New Roman"/>
          <w:bCs/>
          <w:lang w:eastAsia="es-EC"/>
        </w:rPr>
        <w:t>Corporation</w:t>
      </w:r>
      <w:proofErr w:type="spellEnd"/>
      <w:r w:rsidRPr="00287553">
        <w:rPr>
          <w:rFonts w:cs="Times New Roman"/>
          <w:bCs/>
          <w:lang w:eastAsia="es-EC"/>
        </w:rPr>
        <w:t xml:space="preserve"> desde el 2001, por lo cual c</w:t>
      </w:r>
      <w:r>
        <w:rPr>
          <w:rFonts w:cs="Times New Roman"/>
          <w:bCs/>
          <w:lang w:eastAsia="es-EC"/>
        </w:rPr>
        <w:t>uenta</w:t>
      </w:r>
      <w:r w:rsidRPr="00287553">
        <w:rPr>
          <w:rFonts w:cs="Times New Roman"/>
          <w:bCs/>
          <w:lang w:eastAsia="es-EC"/>
        </w:rPr>
        <w:t xml:space="preserve"> con experiencias en asesorías de licenciamientos.</w:t>
      </w:r>
    </w:p>
    <w:p w:rsidR="000D3B65" w:rsidRDefault="000D3B65" w:rsidP="00FC2840">
      <w:pPr>
        <w:spacing w:line="276" w:lineRule="auto"/>
        <w:jc w:val="both"/>
        <w:rPr>
          <w:rFonts w:cs="Times New Roman"/>
          <w:bCs/>
          <w:lang w:eastAsia="es-EC"/>
        </w:rPr>
      </w:pPr>
    </w:p>
    <w:p w:rsidR="000D3B65" w:rsidRPr="00287553" w:rsidRDefault="000D3B65" w:rsidP="00FC2840">
      <w:pPr>
        <w:spacing w:line="276" w:lineRule="auto"/>
        <w:jc w:val="both"/>
        <w:rPr>
          <w:rFonts w:cs="Times New Roman"/>
          <w:bCs/>
          <w:lang w:eastAsia="es-EC"/>
        </w:rPr>
      </w:pPr>
      <w:r>
        <w:rPr>
          <w:rFonts w:cs="Times New Roman"/>
          <w:bCs/>
          <w:lang w:eastAsia="es-EC"/>
        </w:rPr>
        <w:t>Su</w:t>
      </w:r>
      <w:r w:rsidRPr="00287553">
        <w:rPr>
          <w:rFonts w:cs="Times New Roman"/>
          <w:bCs/>
          <w:lang w:eastAsia="es-EC"/>
        </w:rPr>
        <w:t xml:space="preserve"> personal cuenta con los certificados Oracle </w:t>
      </w:r>
      <w:proofErr w:type="spellStart"/>
      <w:r w:rsidRPr="00287553">
        <w:rPr>
          <w:rFonts w:cs="Times New Roman"/>
          <w:bCs/>
          <w:lang w:eastAsia="es-EC"/>
        </w:rPr>
        <w:t>Technology</w:t>
      </w:r>
      <w:proofErr w:type="spellEnd"/>
      <w:r w:rsidRPr="00287553">
        <w:rPr>
          <w:rFonts w:cs="Times New Roman"/>
          <w:bCs/>
          <w:lang w:eastAsia="es-EC"/>
        </w:rPr>
        <w:t xml:space="preserve"> </w:t>
      </w:r>
      <w:proofErr w:type="spellStart"/>
      <w:r w:rsidRPr="00287553">
        <w:rPr>
          <w:rFonts w:cs="Times New Roman"/>
          <w:bCs/>
          <w:lang w:eastAsia="es-EC"/>
        </w:rPr>
        <w:t>Support</w:t>
      </w:r>
      <w:proofErr w:type="spellEnd"/>
      <w:r w:rsidRPr="00287553">
        <w:rPr>
          <w:rFonts w:cs="Times New Roman"/>
          <w:bCs/>
          <w:lang w:eastAsia="es-EC"/>
        </w:rPr>
        <w:t xml:space="preserve"> </w:t>
      </w:r>
      <w:proofErr w:type="spellStart"/>
      <w:r w:rsidRPr="00287553">
        <w:rPr>
          <w:rFonts w:cs="Times New Roman"/>
          <w:bCs/>
          <w:lang w:eastAsia="es-EC"/>
        </w:rPr>
        <w:t>Specialist</w:t>
      </w:r>
      <w:proofErr w:type="spellEnd"/>
      <w:r w:rsidRPr="00287553">
        <w:rPr>
          <w:rFonts w:cs="Times New Roman"/>
          <w:bCs/>
          <w:lang w:eastAsia="es-EC"/>
        </w:rPr>
        <w:t xml:space="preserve">, Sales </w:t>
      </w:r>
      <w:proofErr w:type="spellStart"/>
      <w:r w:rsidRPr="00287553">
        <w:rPr>
          <w:rFonts w:cs="Times New Roman"/>
          <w:bCs/>
          <w:lang w:eastAsia="es-EC"/>
        </w:rPr>
        <w:t>Specialist</w:t>
      </w:r>
      <w:proofErr w:type="spellEnd"/>
      <w:r w:rsidRPr="00287553">
        <w:rPr>
          <w:rFonts w:cs="Times New Roman"/>
          <w:bCs/>
          <w:lang w:eastAsia="es-EC"/>
        </w:rPr>
        <w:t xml:space="preserve">, OCP </w:t>
      </w:r>
      <w:proofErr w:type="spellStart"/>
      <w:r w:rsidRPr="00287553">
        <w:rPr>
          <w:rFonts w:cs="Times New Roman"/>
          <w:bCs/>
          <w:lang w:eastAsia="es-EC"/>
        </w:rPr>
        <w:t>Database</w:t>
      </w:r>
      <w:proofErr w:type="spellEnd"/>
      <w:r w:rsidRPr="00287553">
        <w:rPr>
          <w:rFonts w:cs="Times New Roman"/>
          <w:bCs/>
          <w:lang w:eastAsia="es-EC"/>
        </w:rPr>
        <w:t xml:space="preserve"> y OCP </w:t>
      </w:r>
      <w:proofErr w:type="spellStart"/>
      <w:r w:rsidRPr="00287553">
        <w:rPr>
          <w:rFonts w:cs="Times New Roman"/>
          <w:bCs/>
          <w:lang w:eastAsia="es-EC"/>
        </w:rPr>
        <w:t>Aplication</w:t>
      </w:r>
      <w:proofErr w:type="spellEnd"/>
      <w:r w:rsidRPr="00287553">
        <w:rPr>
          <w:rFonts w:cs="Times New Roman"/>
          <w:bCs/>
          <w:lang w:eastAsia="es-EC"/>
        </w:rPr>
        <w:t xml:space="preserve"> Server los cuales nos otorgan un alto nivel de conocimientos.</w:t>
      </w:r>
    </w:p>
    <w:p w:rsidR="000D3B65" w:rsidRDefault="000D3B65" w:rsidP="00FC2840">
      <w:pPr>
        <w:spacing w:line="276" w:lineRule="auto"/>
        <w:jc w:val="both"/>
        <w:rPr>
          <w:rFonts w:cs="Times New Roman"/>
          <w:bCs/>
          <w:lang w:eastAsia="es-EC"/>
        </w:rPr>
      </w:pPr>
    </w:p>
    <w:p w:rsidR="000D3B65" w:rsidRDefault="000D3B65" w:rsidP="00FC2840">
      <w:pPr>
        <w:spacing w:line="276" w:lineRule="auto"/>
        <w:jc w:val="both"/>
        <w:rPr>
          <w:rFonts w:cs="Times New Roman"/>
          <w:bCs/>
          <w:lang w:eastAsia="es-EC"/>
        </w:rPr>
      </w:pPr>
      <w:r w:rsidRPr="00287553">
        <w:rPr>
          <w:rFonts w:cs="Times New Roman"/>
          <w:bCs/>
          <w:lang w:eastAsia="es-EC"/>
        </w:rPr>
        <w:t xml:space="preserve">Entre </w:t>
      </w:r>
      <w:r>
        <w:rPr>
          <w:rFonts w:cs="Times New Roman"/>
          <w:bCs/>
          <w:lang w:eastAsia="es-EC"/>
        </w:rPr>
        <w:t xml:space="preserve">los </w:t>
      </w:r>
      <w:r w:rsidRPr="00287553">
        <w:rPr>
          <w:rFonts w:cs="Times New Roman"/>
          <w:bCs/>
          <w:lang w:eastAsia="es-EC"/>
        </w:rPr>
        <w:t xml:space="preserve">Servicios Oracle </w:t>
      </w:r>
      <w:r>
        <w:rPr>
          <w:rFonts w:cs="Times New Roman"/>
          <w:bCs/>
          <w:lang w:eastAsia="es-EC"/>
        </w:rPr>
        <w:t>se encuentran</w:t>
      </w:r>
      <w:r w:rsidRPr="00287553">
        <w:rPr>
          <w:rFonts w:cs="Times New Roman"/>
          <w:bCs/>
          <w:lang w:eastAsia="es-EC"/>
        </w:rPr>
        <w:t xml:space="preserve">: </w:t>
      </w:r>
    </w:p>
    <w:p w:rsidR="000D3B65" w:rsidRPr="00287553" w:rsidRDefault="000D3B65" w:rsidP="00FC2840">
      <w:pPr>
        <w:pStyle w:val="Epgrafe"/>
        <w:numPr>
          <w:ilvl w:val="0"/>
          <w:numId w:val="4"/>
        </w:numPr>
        <w:spacing w:after="0" w:line="276" w:lineRule="auto"/>
        <w:ind w:left="714" w:hanging="357"/>
        <w:jc w:val="both"/>
        <w:rPr>
          <w:rFonts w:cs="Times New Roman"/>
          <w:sz w:val="24"/>
          <w:szCs w:val="24"/>
          <w:lang w:eastAsia="es-EC"/>
        </w:rPr>
      </w:pPr>
      <w:r w:rsidRPr="00287553">
        <w:rPr>
          <w:rFonts w:cs="Times New Roman"/>
          <w:sz w:val="24"/>
          <w:szCs w:val="24"/>
          <w:lang w:eastAsia="es-EC"/>
        </w:rPr>
        <w:t xml:space="preserve">Asesoría en Licenciamiento de productos. </w:t>
      </w:r>
    </w:p>
    <w:p w:rsidR="000D3B65" w:rsidRPr="00287553" w:rsidRDefault="000D3B65" w:rsidP="00FC2840">
      <w:pPr>
        <w:pStyle w:val="Epgrafe"/>
        <w:numPr>
          <w:ilvl w:val="0"/>
          <w:numId w:val="4"/>
        </w:numPr>
        <w:spacing w:after="0" w:line="276" w:lineRule="auto"/>
        <w:ind w:left="714" w:hanging="357"/>
        <w:jc w:val="both"/>
        <w:rPr>
          <w:rFonts w:cs="Times New Roman"/>
          <w:sz w:val="24"/>
          <w:szCs w:val="24"/>
          <w:lang w:eastAsia="es-EC"/>
        </w:rPr>
      </w:pPr>
      <w:r w:rsidRPr="00287553">
        <w:rPr>
          <w:rFonts w:cs="Times New Roman"/>
          <w:sz w:val="24"/>
          <w:szCs w:val="24"/>
          <w:lang w:eastAsia="es-EC"/>
        </w:rPr>
        <w:lastRenderedPageBreak/>
        <w:t xml:space="preserve">Asesoría para definir la Arquitectura de su plataforma Oracle. </w:t>
      </w:r>
    </w:p>
    <w:p w:rsidR="000D3B65" w:rsidRPr="00287553" w:rsidRDefault="000D3B65" w:rsidP="00FC2840">
      <w:pPr>
        <w:pStyle w:val="Epgrafe"/>
        <w:numPr>
          <w:ilvl w:val="0"/>
          <w:numId w:val="4"/>
        </w:numPr>
        <w:spacing w:after="0" w:line="276" w:lineRule="auto"/>
        <w:ind w:left="714" w:hanging="357"/>
        <w:jc w:val="both"/>
        <w:rPr>
          <w:rFonts w:cs="Times New Roman"/>
          <w:sz w:val="24"/>
          <w:szCs w:val="24"/>
          <w:lang w:eastAsia="es-EC"/>
        </w:rPr>
      </w:pPr>
      <w:r w:rsidRPr="00287553">
        <w:rPr>
          <w:rFonts w:cs="Times New Roman"/>
          <w:sz w:val="24"/>
          <w:szCs w:val="24"/>
          <w:lang w:eastAsia="es-EC"/>
        </w:rPr>
        <w:t xml:space="preserve">Implementación de Opciones de Oracle Enterprise: </w:t>
      </w:r>
      <w:proofErr w:type="spellStart"/>
      <w:r w:rsidRPr="00287553">
        <w:rPr>
          <w:rFonts w:cs="Times New Roman"/>
          <w:sz w:val="24"/>
          <w:szCs w:val="24"/>
          <w:lang w:eastAsia="es-EC"/>
        </w:rPr>
        <w:t>Particionamiento</w:t>
      </w:r>
      <w:proofErr w:type="spellEnd"/>
      <w:r w:rsidRPr="00287553">
        <w:rPr>
          <w:rFonts w:cs="Times New Roman"/>
          <w:sz w:val="24"/>
          <w:szCs w:val="24"/>
          <w:lang w:eastAsia="es-EC"/>
        </w:rPr>
        <w:t xml:space="preserve">, Auditoria, OLAP. </w:t>
      </w:r>
    </w:p>
    <w:p w:rsidR="000D3B65" w:rsidRPr="00287553" w:rsidRDefault="000D3B65" w:rsidP="00FC2840">
      <w:pPr>
        <w:pStyle w:val="Epgrafe"/>
        <w:numPr>
          <w:ilvl w:val="0"/>
          <w:numId w:val="4"/>
        </w:numPr>
        <w:spacing w:after="0" w:line="276" w:lineRule="auto"/>
        <w:ind w:left="714" w:hanging="357"/>
        <w:jc w:val="both"/>
        <w:rPr>
          <w:rFonts w:cs="Times New Roman"/>
          <w:sz w:val="24"/>
          <w:szCs w:val="24"/>
          <w:lang w:eastAsia="es-EC"/>
        </w:rPr>
      </w:pPr>
      <w:r w:rsidRPr="00287553">
        <w:rPr>
          <w:rFonts w:cs="Times New Roman"/>
          <w:sz w:val="24"/>
          <w:szCs w:val="24"/>
          <w:lang w:eastAsia="es-EC"/>
        </w:rPr>
        <w:t xml:space="preserve">Instalación y configuración de productos ORACLE. </w:t>
      </w:r>
    </w:p>
    <w:p w:rsidR="000D3B65" w:rsidRPr="00287553" w:rsidRDefault="000D3B65" w:rsidP="00FC2840">
      <w:pPr>
        <w:pStyle w:val="Epgrafe"/>
        <w:numPr>
          <w:ilvl w:val="0"/>
          <w:numId w:val="4"/>
        </w:numPr>
        <w:spacing w:after="0" w:line="276" w:lineRule="auto"/>
        <w:ind w:left="714" w:hanging="357"/>
        <w:jc w:val="both"/>
        <w:rPr>
          <w:rFonts w:cs="Times New Roman"/>
          <w:sz w:val="24"/>
          <w:szCs w:val="24"/>
          <w:lang w:eastAsia="es-EC"/>
        </w:rPr>
      </w:pPr>
      <w:r w:rsidRPr="00287553">
        <w:rPr>
          <w:rFonts w:cs="Times New Roman"/>
          <w:sz w:val="24"/>
          <w:szCs w:val="24"/>
          <w:lang w:eastAsia="es-EC"/>
        </w:rPr>
        <w:t xml:space="preserve">Afinamiento de Base de Datos y aplicaciones bajo ORACLE. </w:t>
      </w:r>
    </w:p>
    <w:p w:rsidR="000D3B65" w:rsidRPr="00287553" w:rsidRDefault="000D3B65" w:rsidP="00FC2840">
      <w:pPr>
        <w:pStyle w:val="Epgrafe"/>
        <w:numPr>
          <w:ilvl w:val="0"/>
          <w:numId w:val="4"/>
        </w:numPr>
        <w:spacing w:after="0" w:line="276" w:lineRule="auto"/>
        <w:ind w:left="714" w:hanging="357"/>
        <w:jc w:val="both"/>
        <w:rPr>
          <w:rFonts w:cs="Times New Roman"/>
          <w:sz w:val="24"/>
          <w:szCs w:val="24"/>
          <w:lang w:eastAsia="es-EC"/>
        </w:rPr>
      </w:pPr>
      <w:r w:rsidRPr="00287553">
        <w:rPr>
          <w:rFonts w:cs="Times New Roman"/>
          <w:sz w:val="24"/>
          <w:szCs w:val="24"/>
          <w:lang w:eastAsia="es-EC"/>
        </w:rPr>
        <w:t xml:space="preserve">Migración de Productos ORACLE. </w:t>
      </w:r>
    </w:p>
    <w:p w:rsidR="000D3B65" w:rsidRPr="00287553" w:rsidRDefault="000D3B65" w:rsidP="00FC2840">
      <w:pPr>
        <w:pStyle w:val="Epgrafe"/>
        <w:numPr>
          <w:ilvl w:val="0"/>
          <w:numId w:val="4"/>
        </w:numPr>
        <w:spacing w:after="0" w:line="276" w:lineRule="auto"/>
        <w:ind w:left="714" w:hanging="357"/>
        <w:jc w:val="both"/>
        <w:rPr>
          <w:rFonts w:cs="Times New Roman"/>
          <w:sz w:val="24"/>
          <w:szCs w:val="24"/>
          <w:lang w:eastAsia="es-EC"/>
        </w:rPr>
      </w:pPr>
      <w:r w:rsidRPr="00287553">
        <w:rPr>
          <w:rFonts w:cs="Times New Roman"/>
          <w:sz w:val="24"/>
          <w:szCs w:val="24"/>
          <w:lang w:eastAsia="es-EC"/>
        </w:rPr>
        <w:t xml:space="preserve">Implementación de Real </w:t>
      </w:r>
      <w:proofErr w:type="spellStart"/>
      <w:r w:rsidRPr="00287553">
        <w:rPr>
          <w:rFonts w:cs="Times New Roman"/>
          <w:sz w:val="24"/>
          <w:szCs w:val="24"/>
          <w:lang w:eastAsia="es-EC"/>
        </w:rPr>
        <w:t>Application</w:t>
      </w:r>
      <w:proofErr w:type="spellEnd"/>
      <w:r w:rsidRPr="00287553">
        <w:rPr>
          <w:rFonts w:cs="Times New Roman"/>
          <w:sz w:val="24"/>
          <w:szCs w:val="24"/>
          <w:lang w:eastAsia="es-EC"/>
        </w:rPr>
        <w:t xml:space="preserve"> </w:t>
      </w:r>
      <w:proofErr w:type="spellStart"/>
      <w:r w:rsidRPr="00287553">
        <w:rPr>
          <w:rFonts w:cs="Times New Roman"/>
          <w:sz w:val="24"/>
          <w:szCs w:val="24"/>
          <w:lang w:eastAsia="es-EC"/>
        </w:rPr>
        <w:t>Cluster</w:t>
      </w:r>
      <w:proofErr w:type="spellEnd"/>
      <w:r w:rsidRPr="00287553">
        <w:rPr>
          <w:rFonts w:cs="Times New Roman"/>
          <w:sz w:val="24"/>
          <w:szCs w:val="24"/>
          <w:lang w:eastAsia="es-EC"/>
        </w:rPr>
        <w:t xml:space="preserve">. </w:t>
      </w:r>
    </w:p>
    <w:p w:rsidR="000D3B65" w:rsidRPr="00287553" w:rsidRDefault="000D3B65" w:rsidP="00FC2840">
      <w:pPr>
        <w:pStyle w:val="Epgrafe"/>
        <w:numPr>
          <w:ilvl w:val="0"/>
          <w:numId w:val="4"/>
        </w:numPr>
        <w:spacing w:after="0" w:line="276" w:lineRule="auto"/>
        <w:ind w:left="714" w:hanging="357"/>
        <w:jc w:val="both"/>
        <w:rPr>
          <w:rFonts w:cs="Times New Roman"/>
          <w:sz w:val="24"/>
          <w:szCs w:val="24"/>
          <w:lang w:eastAsia="es-EC"/>
        </w:rPr>
      </w:pPr>
      <w:r w:rsidRPr="00287553">
        <w:rPr>
          <w:rFonts w:cs="Times New Roman"/>
          <w:sz w:val="24"/>
          <w:szCs w:val="24"/>
          <w:lang w:eastAsia="es-EC"/>
        </w:rPr>
        <w:t xml:space="preserve">Instalación y configuración de Sistemas Operativos: UNIX, </w:t>
      </w:r>
      <w:proofErr w:type="spellStart"/>
      <w:r w:rsidRPr="00287553">
        <w:rPr>
          <w:rFonts w:cs="Times New Roman"/>
          <w:sz w:val="24"/>
          <w:szCs w:val="24"/>
          <w:lang w:eastAsia="es-EC"/>
        </w:rPr>
        <w:t>Solaris</w:t>
      </w:r>
      <w:proofErr w:type="spellEnd"/>
      <w:r w:rsidRPr="00287553">
        <w:rPr>
          <w:rFonts w:cs="Times New Roman"/>
          <w:sz w:val="24"/>
          <w:szCs w:val="24"/>
          <w:lang w:eastAsia="es-EC"/>
        </w:rPr>
        <w:t>, AIX, Linux.</w:t>
      </w:r>
    </w:p>
    <w:p w:rsidR="000D3B65" w:rsidRDefault="000D3B65" w:rsidP="00FC2840">
      <w:pPr>
        <w:spacing w:line="276" w:lineRule="auto"/>
        <w:jc w:val="both"/>
        <w:rPr>
          <w:rFonts w:cs="Times New Roman"/>
          <w:bCs/>
          <w:lang w:eastAsia="es-EC"/>
        </w:rPr>
      </w:pPr>
    </w:p>
    <w:p w:rsidR="000D3B65" w:rsidRPr="00287553" w:rsidRDefault="000D3B65" w:rsidP="00FC2840">
      <w:pPr>
        <w:spacing w:line="276" w:lineRule="auto"/>
        <w:jc w:val="both"/>
        <w:rPr>
          <w:rFonts w:cs="Times New Roman"/>
          <w:b/>
          <w:bCs/>
          <w:lang w:eastAsia="es-EC"/>
        </w:rPr>
      </w:pPr>
      <w:r w:rsidRPr="00287553">
        <w:rPr>
          <w:rFonts w:cs="Times New Roman"/>
          <w:b/>
          <w:bCs/>
          <w:lang w:eastAsia="es-EC"/>
        </w:rPr>
        <w:t>SEED</w:t>
      </w:r>
    </w:p>
    <w:p w:rsidR="000D3B65" w:rsidRPr="00287553" w:rsidRDefault="000D3B65" w:rsidP="00FC2840">
      <w:pPr>
        <w:spacing w:line="276" w:lineRule="auto"/>
        <w:jc w:val="both"/>
        <w:rPr>
          <w:rFonts w:cs="Times New Roman"/>
          <w:bCs/>
          <w:lang w:eastAsia="es-EC"/>
        </w:rPr>
      </w:pPr>
      <w:r w:rsidRPr="00287553">
        <w:rPr>
          <w:rFonts w:cs="Times New Roman"/>
          <w:bCs/>
          <w:lang w:eastAsia="es-EC"/>
        </w:rPr>
        <w:t xml:space="preserve">La plataforma SEED, se presentó como una necesidad de contar con una plataforma web sobre la cual se puedan incluir nuevos módulos con esto </w:t>
      </w:r>
      <w:r>
        <w:rPr>
          <w:rFonts w:cs="Times New Roman"/>
          <w:bCs/>
          <w:lang w:eastAsia="es-EC"/>
        </w:rPr>
        <w:t>se evita</w:t>
      </w:r>
      <w:r w:rsidRPr="00287553">
        <w:rPr>
          <w:rFonts w:cs="Times New Roman"/>
          <w:bCs/>
          <w:lang w:eastAsia="es-EC"/>
        </w:rPr>
        <w:t xml:space="preserve"> tener un folio en blanco para proyectos futuros.</w:t>
      </w:r>
    </w:p>
    <w:p w:rsidR="000D3B65" w:rsidRDefault="000D3B65" w:rsidP="00FC2840">
      <w:pPr>
        <w:spacing w:line="276" w:lineRule="auto"/>
        <w:jc w:val="both"/>
        <w:rPr>
          <w:rFonts w:cs="Times New Roman"/>
          <w:bCs/>
          <w:lang w:eastAsia="es-EC"/>
        </w:rPr>
      </w:pPr>
    </w:p>
    <w:p w:rsidR="000D3B65" w:rsidRPr="00287553" w:rsidRDefault="000D3B65" w:rsidP="00FC2840">
      <w:pPr>
        <w:spacing w:line="276" w:lineRule="auto"/>
        <w:jc w:val="both"/>
        <w:rPr>
          <w:rFonts w:cs="Times New Roman"/>
          <w:bCs/>
          <w:lang w:eastAsia="es-EC"/>
        </w:rPr>
      </w:pPr>
      <w:r w:rsidRPr="00287553">
        <w:rPr>
          <w:rFonts w:cs="Times New Roman"/>
          <w:bCs/>
          <w:lang w:eastAsia="es-EC"/>
        </w:rPr>
        <w:t>En su primera versión existió un esqueleto web hecho con tecnologías no estándares (</w:t>
      </w:r>
      <w:proofErr w:type="spellStart"/>
      <w:r w:rsidRPr="00287553">
        <w:rPr>
          <w:rFonts w:cs="Times New Roman"/>
          <w:bCs/>
          <w:lang w:eastAsia="es-EC"/>
        </w:rPr>
        <w:t>Struts</w:t>
      </w:r>
      <w:proofErr w:type="spellEnd"/>
      <w:r w:rsidRPr="00287553">
        <w:rPr>
          <w:rFonts w:cs="Times New Roman"/>
          <w:bCs/>
          <w:lang w:eastAsia="es-EC"/>
        </w:rPr>
        <w:t xml:space="preserve">, </w:t>
      </w:r>
      <w:proofErr w:type="spellStart"/>
      <w:r w:rsidRPr="00287553">
        <w:rPr>
          <w:rFonts w:cs="Times New Roman"/>
          <w:bCs/>
          <w:lang w:eastAsia="es-EC"/>
        </w:rPr>
        <w:t>Hibernate</w:t>
      </w:r>
      <w:proofErr w:type="spellEnd"/>
      <w:r w:rsidRPr="00287553">
        <w:rPr>
          <w:rFonts w:cs="Times New Roman"/>
          <w:bCs/>
          <w:lang w:eastAsia="es-EC"/>
        </w:rPr>
        <w:t>), en la actualidad se realizará un desarrollo con tecnologías incluidas en el estándar JEE con los cual nos beneficiaremos de las bondades de dicha plataforma.</w:t>
      </w:r>
    </w:p>
    <w:p w:rsidR="000D3B65" w:rsidRDefault="000D3B65" w:rsidP="00FC2840">
      <w:pPr>
        <w:spacing w:line="276" w:lineRule="auto"/>
        <w:jc w:val="both"/>
        <w:rPr>
          <w:rFonts w:cs="Times New Roman"/>
          <w:bCs/>
          <w:lang w:eastAsia="es-EC"/>
        </w:rPr>
      </w:pPr>
    </w:p>
    <w:p w:rsidR="000D3B65" w:rsidRDefault="000D3B65" w:rsidP="00FC2840">
      <w:pPr>
        <w:spacing w:line="276" w:lineRule="auto"/>
        <w:jc w:val="both"/>
        <w:rPr>
          <w:rFonts w:cs="Times New Roman"/>
          <w:bCs/>
          <w:lang w:eastAsia="es-EC"/>
        </w:rPr>
      </w:pPr>
      <w:r w:rsidRPr="00287553">
        <w:rPr>
          <w:rFonts w:cs="Times New Roman"/>
          <w:bCs/>
          <w:lang w:eastAsia="es-EC"/>
        </w:rPr>
        <w:t>El proyecto SEED es una plataforma web que está implementada con tecnología java especificación JEE 5</w:t>
      </w:r>
    </w:p>
    <w:p w:rsidR="000D3B65" w:rsidRDefault="000D3B65" w:rsidP="00FC2840">
      <w:pPr>
        <w:spacing w:line="276" w:lineRule="auto"/>
        <w:jc w:val="both"/>
        <w:rPr>
          <w:rFonts w:cs="Times New Roman"/>
          <w:bCs/>
          <w:lang w:eastAsia="es-EC"/>
        </w:rPr>
      </w:pPr>
    </w:p>
    <w:p w:rsidR="000D3B65" w:rsidRPr="008B7B63" w:rsidRDefault="000D3B65" w:rsidP="00FC2840">
      <w:pPr>
        <w:spacing w:line="276" w:lineRule="auto"/>
        <w:jc w:val="both"/>
        <w:rPr>
          <w:rFonts w:cs="Times New Roman"/>
          <w:b/>
          <w:bCs/>
          <w:lang w:eastAsia="es-EC"/>
        </w:rPr>
      </w:pPr>
      <w:r w:rsidRPr="008B7B63">
        <w:rPr>
          <w:rFonts w:cs="Times New Roman"/>
          <w:b/>
          <w:bCs/>
          <w:lang w:eastAsia="es-EC"/>
        </w:rPr>
        <w:t>Desarrollo a la medida</w:t>
      </w:r>
    </w:p>
    <w:p w:rsidR="000D3B65" w:rsidRDefault="000D3B65" w:rsidP="00FC2840">
      <w:pPr>
        <w:spacing w:line="276" w:lineRule="auto"/>
        <w:jc w:val="both"/>
        <w:rPr>
          <w:rFonts w:cs="Times New Roman"/>
          <w:bCs/>
          <w:lang w:eastAsia="es-EC"/>
        </w:rPr>
      </w:pPr>
      <w:r w:rsidRPr="008B7B63">
        <w:rPr>
          <w:rFonts w:cs="Times New Roman"/>
          <w:bCs/>
          <w:lang w:eastAsia="es-EC"/>
        </w:rPr>
        <w:t xml:space="preserve">Con </w:t>
      </w:r>
      <w:r>
        <w:rPr>
          <w:rFonts w:cs="Times New Roman"/>
          <w:bCs/>
          <w:lang w:eastAsia="es-EC"/>
        </w:rPr>
        <w:t>su</w:t>
      </w:r>
      <w:r w:rsidRPr="008B7B63">
        <w:rPr>
          <w:rFonts w:cs="Times New Roman"/>
          <w:bCs/>
          <w:lang w:eastAsia="es-EC"/>
        </w:rPr>
        <w:t xml:space="preserve"> equipo de consultores </w:t>
      </w:r>
      <w:r>
        <w:rPr>
          <w:rFonts w:cs="Times New Roman"/>
          <w:bCs/>
          <w:lang w:eastAsia="es-EC"/>
        </w:rPr>
        <w:t>cuentan</w:t>
      </w:r>
      <w:r w:rsidRPr="008B7B63">
        <w:rPr>
          <w:rFonts w:cs="Times New Roman"/>
          <w:bCs/>
          <w:lang w:eastAsia="es-EC"/>
        </w:rPr>
        <w:t xml:space="preserve"> con una amplia gama de conocimientos de productos y tecnologías. A continuación </w:t>
      </w:r>
      <w:r>
        <w:rPr>
          <w:rFonts w:cs="Times New Roman"/>
          <w:bCs/>
          <w:lang w:eastAsia="es-EC"/>
        </w:rPr>
        <w:t>se detallan</w:t>
      </w:r>
      <w:r w:rsidRPr="008B7B63">
        <w:rPr>
          <w:rFonts w:cs="Times New Roman"/>
          <w:bCs/>
          <w:lang w:eastAsia="es-EC"/>
        </w:rPr>
        <w:t xml:space="preserve"> los productos en que </w:t>
      </w:r>
      <w:r>
        <w:rPr>
          <w:rFonts w:cs="Times New Roman"/>
          <w:bCs/>
          <w:lang w:eastAsia="es-EC"/>
        </w:rPr>
        <w:t>su</w:t>
      </w:r>
      <w:r w:rsidRPr="008B7B63">
        <w:rPr>
          <w:rFonts w:cs="Times New Roman"/>
          <w:bCs/>
          <w:lang w:eastAsia="es-EC"/>
        </w:rPr>
        <w:t xml:space="preserve"> personal tiene experiencia:</w:t>
      </w:r>
    </w:p>
    <w:p w:rsidR="000D3B65" w:rsidRPr="008B7B63" w:rsidRDefault="000D3B65" w:rsidP="00FC2840">
      <w:pPr>
        <w:spacing w:line="276" w:lineRule="auto"/>
        <w:jc w:val="both"/>
        <w:rPr>
          <w:bCs/>
          <w:lang w:eastAsia="es-EC"/>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88"/>
        <w:gridCol w:w="5732"/>
      </w:tblGrid>
      <w:tr w:rsidR="000D3B65" w:rsidRPr="008B7B63" w:rsidTr="00647AFE">
        <w:tc>
          <w:tcPr>
            <w:tcW w:w="2988" w:type="dxa"/>
          </w:tcPr>
          <w:p w:rsidR="000D3B65" w:rsidRPr="008B7B63" w:rsidRDefault="000D3B65" w:rsidP="00FC2840">
            <w:pPr>
              <w:spacing w:line="276" w:lineRule="auto"/>
              <w:jc w:val="both"/>
              <w:rPr>
                <w:bCs/>
                <w:lang w:eastAsia="es-EC"/>
              </w:rPr>
            </w:pPr>
            <w:r w:rsidRPr="008B7B63">
              <w:rPr>
                <w:bCs/>
                <w:lang w:eastAsia="es-EC"/>
              </w:rPr>
              <w:t>Análisis y Diseño</w:t>
            </w:r>
            <w:r>
              <w:rPr>
                <w:bCs/>
                <w:lang w:eastAsia="es-EC"/>
              </w:rPr>
              <w:t>:</w:t>
            </w:r>
          </w:p>
          <w:p w:rsidR="000D3B65" w:rsidRPr="008B7B63" w:rsidRDefault="000D3B65" w:rsidP="00FC2840">
            <w:pPr>
              <w:spacing w:line="276" w:lineRule="auto"/>
              <w:jc w:val="both"/>
              <w:rPr>
                <w:bCs/>
                <w:lang w:eastAsia="es-EC"/>
              </w:rPr>
            </w:pPr>
            <w:r w:rsidRPr="008B7B63">
              <w:rPr>
                <w:bCs/>
                <w:lang w:eastAsia="es-EC"/>
              </w:rPr>
              <w:t xml:space="preserve"> </w:t>
            </w:r>
          </w:p>
        </w:tc>
        <w:tc>
          <w:tcPr>
            <w:tcW w:w="5732" w:type="dxa"/>
          </w:tcPr>
          <w:p w:rsidR="000D3B65" w:rsidRPr="008B7B63" w:rsidRDefault="000D3B65" w:rsidP="00FC2840">
            <w:pPr>
              <w:spacing w:line="276" w:lineRule="auto"/>
              <w:jc w:val="both"/>
              <w:rPr>
                <w:bCs/>
                <w:lang w:eastAsia="es-EC"/>
              </w:rPr>
            </w:pPr>
            <w:r w:rsidRPr="008B7B63">
              <w:rPr>
                <w:bCs/>
                <w:lang w:eastAsia="es-EC"/>
              </w:rPr>
              <w:t xml:space="preserve">UML, Casos de Uso y Modelo Entidad/Relación </w:t>
            </w:r>
          </w:p>
        </w:tc>
      </w:tr>
      <w:tr w:rsidR="000D3B65" w:rsidRPr="008B7B63" w:rsidTr="00647AFE">
        <w:tc>
          <w:tcPr>
            <w:tcW w:w="2988" w:type="dxa"/>
          </w:tcPr>
          <w:p w:rsidR="000D3B65" w:rsidRPr="008B7B63" w:rsidRDefault="000D3B65" w:rsidP="00FC2840">
            <w:pPr>
              <w:spacing w:line="276" w:lineRule="auto"/>
              <w:jc w:val="both"/>
              <w:rPr>
                <w:bCs/>
                <w:lang w:eastAsia="es-EC"/>
              </w:rPr>
            </w:pPr>
            <w:r w:rsidRPr="008B7B63">
              <w:rPr>
                <w:bCs/>
                <w:lang w:eastAsia="es-EC"/>
              </w:rPr>
              <w:t>Base de Datos</w:t>
            </w:r>
            <w:r>
              <w:rPr>
                <w:bCs/>
                <w:lang w:eastAsia="es-EC"/>
              </w:rPr>
              <w:t>:</w:t>
            </w:r>
          </w:p>
          <w:p w:rsidR="000D3B65" w:rsidRPr="008B7B63" w:rsidRDefault="000D3B65" w:rsidP="00FC2840">
            <w:pPr>
              <w:spacing w:line="276" w:lineRule="auto"/>
              <w:jc w:val="both"/>
              <w:rPr>
                <w:bCs/>
                <w:lang w:eastAsia="es-EC"/>
              </w:rPr>
            </w:pPr>
            <w:r w:rsidRPr="008B7B63">
              <w:rPr>
                <w:bCs/>
                <w:lang w:eastAsia="es-EC"/>
              </w:rPr>
              <w:t xml:space="preserve"> </w:t>
            </w:r>
          </w:p>
        </w:tc>
        <w:tc>
          <w:tcPr>
            <w:tcW w:w="5732" w:type="dxa"/>
          </w:tcPr>
          <w:p w:rsidR="000D3B65" w:rsidRPr="008B7B63" w:rsidRDefault="000D3B65" w:rsidP="00FC2840">
            <w:pPr>
              <w:spacing w:line="276" w:lineRule="auto"/>
              <w:jc w:val="both"/>
              <w:rPr>
                <w:bCs/>
                <w:lang w:eastAsia="es-EC"/>
              </w:rPr>
            </w:pPr>
            <w:r w:rsidRPr="008B7B63">
              <w:rPr>
                <w:bCs/>
                <w:lang w:eastAsia="es-EC"/>
              </w:rPr>
              <w:t xml:space="preserve">Oracle </w:t>
            </w:r>
          </w:p>
          <w:p w:rsidR="000D3B65" w:rsidRPr="008B7B63" w:rsidRDefault="000D3B65" w:rsidP="00FC2840">
            <w:pPr>
              <w:spacing w:line="276" w:lineRule="auto"/>
              <w:jc w:val="both"/>
              <w:rPr>
                <w:bCs/>
                <w:lang w:eastAsia="es-EC"/>
              </w:rPr>
            </w:pPr>
            <w:proofErr w:type="spellStart"/>
            <w:r w:rsidRPr="008B7B63">
              <w:rPr>
                <w:bCs/>
                <w:lang w:eastAsia="es-EC"/>
              </w:rPr>
              <w:t>MySQL</w:t>
            </w:r>
            <w:proofErr w:type="spellEnd"/>
            <w:r w:rsidRPr="008B7B63">
              <w:rPr>
                <w:bCs/>
                <w:lang w:eastAsia="es-EC"/>
              </w:rPr>
              <w:t xml:space="preserve"> </w:t>
            </w:r>
          </w:p>
          <w:p w:rsidR="000D3B65" w:rsidRPr="008B7B63" w:rsidRDefault="000D3B65" w:rsidP="00FC2840">
            <w:pPr>
              <w:spacing w:line="276" w:lineRule="auto"/>
              <w:jc w:val="both"/>
              <w:rPr>
                <w:bCs/>
                <w:lang w:eastAsia="es-EC"/>
              </w:rPr>
            </w:pPr>
            <w:proofErr w:type="spellStart"/>
            <w:r w:rsidRPr="008B7B63">
              <w:rPr>
                <w:bCs/>
                <w:lang w:eastAsia="es-EC"/>
              </w:rPr>
              <w:t>Sybase</w:t>
            </w:r>
            <w:proofErr w:type="spellEnd"/>
            <w:r w:rsidRPr="008B7B63">
              <w:rPr>
                <w:bCs/>
                <w:lang w:eastAsia="es-EC"/>
              </w:rPr>
              <w:t xml:space="preserve"> </w:t>
            </w:r>
          </w:p>
          <w:p w:rsidR="000D3B65" w:rsidRDefault="000D3B65" w:rsidP="00FC2840">
            <w:pPr>
              <w:spacing w:line="276" w:lineRule="auto"/>
              <w:jc w:val="both"/>
              <w:rPr>
                <w:bCs/>
                <w:lang w:eastAsia="es-EC"/>
              </w:rPr>
            </w:pPr>
            <w:r w:rsidRPr="008B7B63">
              <w:rPr>
                <w:bCs/>
                <w:lang w:eastAsia="es-EC"/>
              </w:rPr>
              <w:t xml:space="preserve">SQL Server </w:t>
            </w:r>
          </w:p>
          <w:p w:rsidR="000D3B65" w:rsidRPr="008B7B63" w:rsidRDefault="000D3B65" w:rsidP="00FC2840">
            <w:pPr>
              <w:spacing w:line="276" w:lineRule="auto"/>
              <w:jc w:val="both"/>
              <w:rPr>
                <w:bCs/>
                <w:lang w:eastAsia="es-EC"/>
              </w:rPr>
            </w:pPr>
          </w:p>
        </w:tc>
      </w:tr>
      <w:tr w:rsidR="000D3B65" w:rsidRPr="008B7B63" w:rsidTr="00647AFE">
        <w:tc>
          <w:tcPr>
            <w:tcW w:w="2988" w:type="dxa"/>
          </w:tcPr>
          <w:p w:rsidR="000D3B65" w:rsidRPr="008B7B63" w:rsidRDefault="000D3B65" w:rsidP="00FC2840">
            <w:pPr>
              <w:spacing w:line="276" w:lineRule="auto"/>
              <w:jc w:val="both"/>
              <w:rPr>
                <w:bCs/>
                <w:lang w:eastAsia="es-EC"/>
              </w:rPr>
            </w:pPr>
            <w:r w:rsidRPr="008B7B63">
              <w:rPr>
                <w:bCs/>
                <w:lang w:eastAsia="es-EC"/>
              </w:rPr>
              <w:t>Lenguajes de Programación</w:t>
            </w:r>
            <w:r>
              <w:rPr>
                <w:bCs/>
                <w:lang w:eastAsia="es-EC"/>
              </w:rPr>
              <w:t>:</w:t>
            </w:r>
          </w:p>
          <w:p w:rsidR="000D3B65" w:rsidRPr="008B7B63" w:rsidRDefault="000D3B65" w:rsidP="00FC2840">
            <w:pPr>
              <w:spacing w:line="276" w:lineRule="auto"/>
              <w:jc w:val="both"/>
              <w:rPr>
                <w:bCs/>
                <w:lang w:eastAsia="es-EC"/>
              </w:rPr>
            </w:pPr>
            <w:r w:rsidRPr="008B7B63">
              <w:rPr>
                <w:bCs/>
                <w:lang w:eastAsia="es-EC"/>
              </w:rPr>
              <w:t xml:space="preserve"> </w:t>
            </w:r>
          </w:p>
        </w:tc>
        <w:tc>
          <w:tcPr>
            <w:tcW w:w="5732" w:type="dxa"/>
          </w:tcPr>
          <w:p w:rsidR="000D3B65" w:rsidRPr="008B7B63" w:rsidRDefault="000D3B65" w:rsidP="00FC2840">
            <w:pPr>
              <w:spacing w:line="276" w:lineRule="auto"/>
              <w:jc w:val="both"/>
              <w:rPr>
                <w:bCs/>
                <w:lang w:eastAsia="es-EC"/>
              </w:rPr>
            </w:pPr>
            <w:r w:rsidRPr="008B7B63">
              <w:rPr>
                <w:bCs/>
                <w:lang w:eastAsia="es-EC"/>
              </w:rPr>
              <w:t xml:space="preserve">J2EE.- Java, </w:t>
            </w:r>
            <w:proofErr w:type="spellStart"/>
            <w:r w:rsidRPr="008B7B63">
              <w:rPr>
                <w:bCs/>
                <w:lang w:eastAsia="es-EC"/>
              </w:rPr>
              <w:t>Servlets</w:t>
            </w:r>
            <w:proofErr w:type="spellEnd"/>
            <w:r w:rsidRPr="008B7B63">
              <w:rPr>
                <w:bCs/>
                <w:lang w:eastAsia="es-EC"/>
              </w:rPr>
              <w:t xml:space="preserve">, </w:t>
            </w:r>
            <w:proofErr w:type="spellStart"/>
            <w:r w:rsidRPr="008B7B63">
              <w:rPr>
                <w:bCs/>
                <w:lang w:eastAsia="es-EC"/>
              </w:rPr>
              <w:t>JavaScripts</w:t>
            </w:r>
            <w:proofErr w:type="spellEnd"/>
            <w:r w:rsidRPr="008B7B63">
              <w:rPr>
                <w:bCs/>
                <w:lang w:eastAsia="es-EC"/>
              </w:rPr>
              <w:t xml:space="preserve">, JSP, JSF, ADF, JDBC, </w:t>
            </w:r>
            <w:proofErr w:type="spellStart"/>
            <w:r w:rsidRPr="008B7B63">
              <w:rPr>
                <w:bCs/>
                <w:lang w:eastAsia="es-EC"/>
              </w:rPr>
              <w:t>Javanet</w:t>
            </w:r>
            <w:proofErr w:type="spellEnd"/>
            <w:r w:rsidRPr="008B7B63">
              <w:rPr>
                <w:bCs/>
                <w:lang w:eastAsia="es-EC"/>
              </w:rPr>
              <w:t xml:space="preserve">, </w:t>
            </w:r>
            <w:proofErr w:type="spellStart"/>
            <w:r w:rsidRPr="008B7B63">
              <w:rPr>
                <w:bCs/>
                <w:lang w:eastAsia="es-EC"/>
              </w:rPr>
              <w:t>Struts</w:t>
            </w:r>
            <w:proofErr w:type="spellEnd"/>
            <w:r w:rsidRPr="008B7B63">
              <w:rPr>
                <w:bCs/>
                <w:lang w:eastAsia="es-EC"/>
              </w:rPr>
              <w:t xml:space="preserve">, </w:t>
            </w:r>
            <w:proofErr w:type="spellStart"/>
            <w:r w:rsidRPr="008B7B63">
              <w:rPr>
                <w:bCs/>
                <w:lang w:eastAsia="es-EC"/>
              </w:rPr>
              <w:t>Hibernate</w:t>
            </w:r>
            <w:proofErr w:type="spellEnd"/>
            <w:r w:rsidRPr="008B7B63">
              <w:rPr>
                <w:bCs/>
                <w:lang w:eastAsia="es-EC"/>
              </w:rPr>
              <w:t xml:space="preserve"> y Administración de </w:t>
            </w:r>
            <w:proofErr w:type="gramStart"/>
            <w:r w:rsidRPr="008B7B63">
              <w:rPr>
                <w:bCs/>
                <w:lang w:eastAsia="es-EC"/>
              </w:rPr>
              <w:t>Persistencia(</w:t>
            </w:r>
            <w:proofErr w:type="spellStart"/>
            <w:proofErr w:type="gramEnd"/>
            <w:r w:rsidRPr="008B7B63">
              <w:rPr>
                <w:bCs/>
                <w:lang w:eastAsia="es-EC"/>
              </w:rPr>
              <w:t>Toplinks</w:t>
            </w:r>
            <w:proofErr w:type="spellEnd"/>
            <w:r w:rsidRPr="008B7B63">
              <w:rPr>
                <w:bCs/>
                <w:lang w:eastAsia="es-EC"/>
              </w:rPr>
              <w:t xml:space="preserve">). </w:t>
            </w:r>
          </w:p>
          <w:p w:rsidR="000D3B65" w:rsidRPr="008B7B63" w:rsidRDefault="000D3B65" w:rsidP="00FC2840">
            <w:pPr>
              <w:spacing w:line="276" w:lineRule="auto"/>
              <w:jc w:val="both"/>
              <w:rPr>
                <w:bCs/>
                <w:lang w:val="en-US" w:eastAsia="es-EC"/>
              </w:rPr>
            </w:pPr>
            <w:r w:rsidRPr="008B7B63">
              <w:rPr>
                <w:bCs/>
                <w:lang w:val="en-US" w:eastAsia="es-EC"/>
              </w:rPr>
              <w:t xml:space="preserve">Shell, AWK, XML, Ajax, PHP, </w:t>
            </w:r>
          </w:p>
          <w:p w:rsidR="000D3B65" w:rsidRPr="008B7B63" w:rsidRDefault="000D3B65" w:rsidP="00FC2840">
            <w:pPr>
              <w:spacing w:line="276" w:lineRule="auto"/>
              <w:jc w:val="both"/>
              <w:rPr>
                <w:bCs/>
                <w:lang w:eastAsia="es-EC"/>
              </w:rPr>
            </w:pPr>
            <w:r w:rsidRPr="008B7B63">
              <w:rPr>
                <w:bCs/>
                <w:lang w:eastAsia="es-EC"/>
              </w:rPr>
              <w:t xml:space="preserve">SQL y Oracle PLSQL. </w:t>
            </w:r>
          </w:p>
          <w:p w:rsidR="000D3B65" w:rsidRDefault="000D3B65" w:rsidP="00FC2840">
            <w:pPr>
              <w:spacing w:line="276" w:lineRule="auto"/>
              <w:jc w:val="both"/>
              <w:rPr>
                <w:bCs/>
                <w:lang w:eastAsia="es-EC"/>
              </w:rPr>
            </w:pPr>
            <w:r w:rsidRPr="008B7B63">
              <w:rPr>
                <w:bCs/>
                <w:lang w:eastAsia="es-EC"/>
              </w:rPr>
              <w:t>Lenguaje C, C++, , Perl</w:t>
            </w:r>
          </w:p>
          <w:p w:rsidR="000D3B65" w:rsidRPr="008B7B63" w:rsidRDefault="000D3B65" w:rsidP="00FC2840">
            <w:pPr>
              <w:spacing w:line="276" w:lineRule="auto"/>
              <w:jc w:val="both"/>
              <w:rPr>
                <w:bCs/>
                <w:lang w:eastAsia="es-EC"/>
              </w:rPr>
            </w:pPr>
          </w:p>
        </w:tc>
      </w:tr>
      <w:tr w:rsidR="000D3B65" w:rsidRPr="00942140" w:rsidTr="00647AFE">
        <w:tc>
          <w:tcPr>
            <w:tcW w:w="2988" w:type="dxa"/>
          </w:tcPr>
          <w:p w:rsidR="000D3B65" w:rsidRPr="008B7B63" w:rsidRDefault="000D3B65" w:rsidP="00FC2840">
            <w:pPr>
              <w:spacing w:line="276" w:lineRule="auto"/>
              <w:jc w:val="both"/>
              <w:rPr>
                <w:bCs/>
                <w:lang w:eastAsia="es-EC"/>
              </w:rPr>
            </w:pPr>
            <w:r w:rsidRPr="008B7B63">
              <w:rPr>
                <w:bCs/>
                <w:lang w:eastAsia="es-EC"/>
              </w:rPr>
              <w:t>Herramientas de Desarrollo</w:t>
            </w:r>
            <w:r>
              <w:rPr>
                <w:bCs/>
                <w:lang w:eastAsia="es-EC"/>
              </w:rPr>
              <w:t>:</w:t>
            </w:r>
          </w:p>
          <w:p w:rsidR="000D3B65" w:rsidRPr="008B7B63" w:rsidRDefault="000D3B65" w:rsidP="00FC2840">
            <w:pPr>
              <w:spacing w:line="276" w:lineRule="auto"/>
              <w:jc w:val="both"/>
              <w:rPr>
                <w:bCs/>
                <w:lang w:val="en-US" w:eastAsia="es-EC"/>
              </w:rPr>
            </w:pPr>
            <w:r w:rsidRPr="008B7B63">
              <w:rPr>
                <w:bCs/>
                <w:lang w:val="en-US" w:eastAsia="es-EC"/>
              </w:rPr>
              <w:t xml:space="preserve"> </w:t>
            </w:r>
          </w:p>
          <w:p w:rsidR="000D3B65" w:rsidRPr="008B7B63" w:rsidRDefault="000D3B65" w:rsidP="00FC2840">
            <w:pPr>
              <w:spacing w:line="276" w:lineRule="auto"/>
              <w:jc w:val="both"/>
              <w:rPr>
                <w:bCs/>
                <w:lang w:val="en-US" w:eastAsia="es-EC"/>
              </w:rPr>
            </w:pPr>
            <w:r w:rsidRPr="008B7B63">
              <w:rPr>
                <w:bCs/>
                <w:lang w:val="en-US" w:eastAsia="es-EC"/>
              </w:rPr>
              <w:t xml:space="preserve"> </w:t>
            </w:r>
          </w:p>
          <w:p w:rsidR="000D3B65" w:rsidRPr="008B7B63" w:rsidRDefault="000D3B65" w:rsidP="00FC2840">
            <w:pPr>
              <w:spacing w:line="276" w:lineRule="auto"/>
              <w:jc w:val="both"/>
              <w:rPr>
                <w:bCs/>
                <w:lang w:eastAsia="es-EC"/>
              </w:rPr>
            </w:pPr>
            <w:r w:rsidRPr="008B7B63">
              <w:rPr>
                <w:bCs/>
                <w:lang w:val="en-US" w:eastAsia="es-EC"/>
              </w:rPr>
              <w:lastRenderedPageBreak/>
              <w:t xml:space="preserve"> </w:t>
            </w:r>
          </w:p>
          <w:p w:rsidR="000D3B65" w:rsidRPr="008B7B63" w:rsidRDefault="000D3B65" w:rsidP="00FC2840">
            <w:pPr>
              <w:spacing w:line="276" w:lineRule="auto"/>
              <w:jc w:val="both"/>
              <w:rPr>
                <w:bCs/>
                <w:lang w:eastAsia="es-EC"/>
              </w:rPr>
            </w:pPr>
          </w:p>
        </w:tc>
        <w:tc>
          <w:tcPr>
            <w:tcW w:w="5732" w:type="dxa"/>
          </w:tcPr>
          <w:p w:rsidR="000D3B65" w:rsidRPr="00DB665A" w:rsidRDefault="000D3B65" w:rsidP="00FC2840">
            <w:pPr>
              <w:spacing w:line="276" w:lineRule="auto"/>
              <w:jc w:val="both"/>
              <w:rPr>
                <w:bCs/>
                <w:lang w:val="en-US" w:eastAsia="es-EC"/>
              </w:rPr>
            </w:pPr>
            <w:r w:rsidRPr="00DB665A">
              <w:rPr>
                <w:bCs/>
                <w:lang w:val="en-US" w:eastAsia="es-EC"/>
              </w:rPr>
              <w:lastRenderedPageBreak/>
              <w:t xml:space="preserve">Visual Basic, Cristal Reports </w:t>
            </w:r>
          </w:p>
          <w:p w:rsidR="000D3B65" w:rsidRPr="008B7B63" w:rsidRDefault="000D3B65" w:rsidP="00FC2840">
            <w:pPr>
              <w:spacing w:line="276" w:lineRule="auto"/>
              <w:jc w:val="both"/>
              <w:rPr>
                <w:bCs/>
                <w:lang w:val="en-US" w:eastAsia="es-EC"/>
              </w:rPr>
            </w:pPr>
            <w:r w:rsidRPr="008B7B63">
              <w:rPr>
                <w:bCs/>
                <w:lang w:val="en-US" w:eastAsia="es-EC"/>
              </w:rPr>
              <w:t xml:space="preserve">Oracle Developer, </w:t>
            </w:r>
          </w:p>
          <w:p w:rsidR="000D3B65" w:rsidRPr="008B7B63" w:rsidRDefault="000D3B65" w:rsidP="00FC2840">
            <w:pPr>
              <w:spacing w:line="276" w:lineRule="auto"/>
              <w:jc w:val="both"/>
              <w:rPr>
                <w:bCs/>
                <w:lang w:val="en-US" w:eastAsia="es-EC"/>
              </w:rPr>
            </w:pPr>
            <w:proofErr w:type="spellStart"/>
            <w:r w:rsidRPr="008B7B63">
              <w:rPr>
                <w:bCs/>
                <w:lang w:val="en-US" w:eastAsia="es-EC"/>
              </w:rPr>
              <w:t>JDeveloper</w:t>
            </w:r>
            <w:proofErr w:type="spellEnd"/>
            <w:r w:rsidRPr="008B7B63">
              <w:rPr>
                <w:bCs/>
                <w:lang w:val="en-US" w:eastAsia="es-EC"/>
              </w:rPr>
              <w:t xml:space="preserve">, Eclipse, </w:t>
            </w:r>
            <w:proofErr w:type="spellStart"/>
            <w:r w:rsidRPr="008B7B63">
              <w:rPr>
                <w:bCs/>
                <w:lang w:val="en-US" w:eastAsia="es-EC"/>
              </w:rPr>
              <w:t>Netbeans</w:t>
            </w:r>
            <w:proofErr w:type="spellEnd"/>
            <w:r w:rsidRPr="008B7B63">
              <w:rPr>
                <w:bCs/>
                <w:lang w:val="en-US" w:eastAsia="es-EC"/>
              </w:rPr>
              <w:t xml:space="preserve">, </w:t>
            </w:r>
          </w:p>
          <w:p w:rsidR="000D3B65" w:rsidRPr="008B7B63" w:rsidRDefault="000D3B65" w:rsidP="00FC2840">
            <w:pPr>
              <w:spacing w:line="276" w:lineRule="auto"/>
              <w:jc w:val="both"/>
              <w:rPr>
                <w:bCs/>
                <w:lang w:val="en-US" w:eastAsia="es-EC"/>
              </w:rPr>
            </w:pPr>
            <w:r w:rsidRPr="008B7B63">
              <w:rPr>
                <w:bCs/>
                <w:lang w:val="en-US" w:eastAsia="es-EC"/>
              </w:rPr>
              <w:lastRenderedPageBreak/>
              <w:t xml:space="preserve">PowerBuilder, PeopleSoft </w:t>
            </w:r>
          </w:p>
          <w:p w:rsidR="000D3B65" w:rsidRDefault="000D3B65" w:rsidP="00FC2840">
            <w:pPr>
              <w:spacing w:line="276" w:lineRule="auto"/>
              <w:jc w:val="both"/>
              <w:rPr>
                <w:bCs/>
                <w:lang w:val="en-US" w:eastAsia="es-EC"/>
              </w:rPr>
            </w:pPr>
            <w:r w:rsidRPr="008B7B63">
              <w:rPr>
                <w:bCs/>
                <w:lang w:val="en-US" w:eastAsia="es-EC"/>
              </w:rPr>
              <w:t xml:space="preserve">.NET, VB.Net, ASP.Net, C# </w:t>
            </w:r>
          </w:p>
          <w:p w:rsidR="000D3B65" w:rsidRPr="008B7B63" w:rsidRDefault="000D3B65" w:rsidP="00FC2840">
            <w:pPr>
              <w:spacing w:line="276" w:lineRule="auto"/>
              <w:jc w:val="both"/>
              <w:rPr>
                <w:bCs/>
                <w:lang w:val="en-US" w:eastAsia="es-EC"/>
              </w:rPr>
            </w:pPr>
          </w:p>
        </w:tc>
      </w:tr>
    </w:tbl>
    <w:p w:rsidR="000D3B65" w:rsidRDefault="000D3B65" w:rsidP="00FC2840">
      <w:pPr>
        <w:spacing w:line="276" w:lineRule="auto"/>
        <w:jc w:val="both"/>
        <w:rPr>
          <w:rFonts w:cs="Times New Roman"/>
          <w:bCs/>
          <w:lang w:eastAsia="es-EC"/>
        </w:rPr>
      </w:pPr>
      <w:r>
        <w:rPr>
          <w:rFonts w:cs="Times New Roman"/>
          <w:bCs/>
          <w:lang w:eastAsia="es-EC"/>
        </w:rPr>
        <w:lastRenderedPageBreak/>
        <w:t>Se han</w:t>
      </w:r>
      <w:r w:rsidRPr="008B7B63">
        <w:rPr>
          <w:rFonts w:cs="Times New Roman"/>
          <w:bCs/>
          <w:lang w:eastAsia="es-EC"/>
        </w:rPr>
        <w:t xml:space="preserve"> implementado importantes proyectos para varios tipos de Industrias, destacando: Automotriz, Telecomunicaciones, Alimentación, Servicio, Química, Manufacturera y Financiera.</w:t>
      </w:r>
    </w:p>
    <w:p w:rsidR="000D3B65" w:rsidRPr="00287553" w:rsidRDefault="000D3B65" w:rsidP="00FC2840">
      <w:pPr>
        <w:spacing w:line="276" w:lineRule="auto"/>
        <w:jc w:val="both"/>
        <w:rPr>
          <w:rFonts w:cs="Times New Roman"/>
          <w:bCs/>
          <w:lang w:eastAsia="es-EC"/>
        </w:rPr>
      </w:pPr>
    </w:p>
    <w:p w:rsidR="000D3B65" w:rsidRDefault="000D3B65" w:rsidP="00FC2840">
      <w:pPr>
        <w:spacing w:line="276" w:lineRule="auto"/>
      </w:pPr>
    </w:p>
    <w:p w:rsidR="000D3B65" w:rsidRDefault="000D3B65" w:rsidP="00FC2840">
      <w:pPr>
        <w:pStyle w:val="Ttulo2"/>
        <w:numPr>
          <w:ilvl w:val="1"/>
          <w:numId w:val="1"/>
        </w:numPr>
        <w:spacing w:before="0" w:line="276" w:lineRule="auto"/>
        <w:ind w:left="720"/>
      </w:pPr>
      <w:bookmarkStart w:id="47" w:name="_Toc293600582"/>
      <w:bookmarkStart w:id="48" w:name="_Toc307833221"/>
      <w:bookmarkStart w:id="49" w:name="_Toc308425484"/>
      <w:r>
        <w:t>Situación Inicial</w:t>
      </w:r>
      <w:bookmarkEnd w:id="47"/>
      <w:bookmarkEnd w:id="48"/>
      <w:bookmarkEnd w:id="49"/>
    </w:p>
    <w:p w:rsidR="000D3B65" w:rsidRDefault="000D3B65" w:rsidP="00FC2840">
      <w:pPr>
        <w:spacing w:line="276" w:lineRule="auto"/>
      </w:pPr>
    </w:p>
    <w:p w:rsidR="000D3B65" w:rsidRDefault="000D3B65" w:rsidP="00FC2840">
      <w:pPr>
        <w:spacing w:line="276" w:lineRule="auto"/>
        <w:jc w:val="both"/>
      </w:pPr>
      <w:r w:rsidRPr="00845FC5">
        <w:t xml:space="preserve">Actualmente la empresa </w:t>
      </w:r>
      <w:r>
        <w:t xml:space="preserve">objeto del presente proyecto </w:t>
      </w:r>
      <w:r w:rsidRPr="00845FC5">
        <w:t>se encuentra en proceso de obtene</w:t>
      </w:r>
      <w:r>
        <w:t>r la certificación ISO 9001:2008</w:t>
      </w:r>
      <w:r w:rsidRPr="00845FC5">
        <w:t>. Los directivos están de acuerdo en que, aprovechando la actual situación, implementar las respectivas seguridades sobre la información de desarrollo, con el objetivo de alcanzar ambas certificaciones en mediano plazo, lo que les permitirá obtener un mejor nivel de competencia en el mercado. Los que conforman la empresa están conscientes en que ellos tienen su propia gestión de seguridad de información, pero que el riesgo de fuga de información está latente, ya que el ambiente de disposición a nivel de hardware puede permitir tales riesgos</w:t>
      </w:r>
      <w:r>
        <w:t>.</w:t>
      </w:r>
    </w:p>
    <w:p w:rsidR="000D3B65" w:rsidRDefault="000D3B65" w:rsidP="00FC2840">
      <w:pPr>
        <w:pStyle w:val="Ttulo2"/>
        <w:numPr>
          <w:ilvl w:val="1"/>
          <w:numId w:val="1"/>
        </w:numPr>
        <w:spacing w:line="276" w:lineRule="auto"/>
        <w:ind w:left="709"/>
      </w:pPr>
      <w:bookmarkStart w:id="50" w:name="_Toc307833222"/>
      <w:bookmarkStart w:id="51" w:name="_Toc308425485"/>
      <w:r>
        <w:t>Organigrama</w:t>
      </w:r>
      <w:bookmarkEnd w:id="50"/>
      <w:bookmarkEnd w:id="51"/>
    </w:p>
    <w:p w:rsidR="000D3B65" w:rsidRDefault="00FC2840" w:rsidP="000D3B65">
      <w:r>
        <w:rPr>
          <w:noProof/>
          <w:lang w:eastAsia="es-EC"/>
        </w:rPr>
        <w:drawing>
          <wp:anchor distT="0" distB="0" distL="114300" distR="114300" simplePos="0" relativeHeight="251666432" behindDoc="0" locked="0" layoutInCell="1" allowOverlap="1">
            <wp:simplePos x="0" y="0"/>
            <wp:positionH relativeFrom="column">
              <wp:posOffset>-31750</wp:posOffset>
            </wp:positionH>
            <wp:positionV relativeFrom="paragraph">
              <wp:posOffset>99695</wp:posOffset>
            </wp:positionV>
            <wp:extent cx="5405120" cy="3733800"/>
            <wp:effectExtent l="19050" t="0" r="508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duotone>
                        <a:schemeClr val="accent1">
                          <a:shade val="45000"/>
                          <a:satMod val="135000"/>
                        </a:schemeClr>
                        <a:prstClr val="white"/>
                      </a:duotone>
                    </a:blip>
                    <a:srcRect/>
                    <a:stretch>
                      <a:fillRect/>
                    </a:stretch>
                  </pic:blipFill>
                  <pic:spPr bwMode="auto">
                    <a:xfrm>
                      <a:off x="0" y="0"/>
                      <a:ext cx="5405120" cy="3733800"/>
                    </a:xfrm>
                    <a:prstGeom prst="rect">
                      <a:avLst/>
                    </a:prstGeom>
                    <a:noFill/>
                    <a:ln w="9525">
                      <a:noFill/>
                      <a:miter lim="800000"/>
                      <a:headEnd/>
                      <a:tailEnd/>
                    </a:ln>
                  </pic:spPr>
                </pic:pic>
              </a:graphicData>
            </a:graphic>
          </wp:anchor>
        </w:drawing>
      </w:r>
    </w:p>
    <w:p w:rsidR="000D3B65" w:rsidRPr="000D3B65" w:rsidRDefault="000D3B65" w:rsidP="000D3B65"/>
    <w:p w:rsidR="000D3B65" w:rsidRPr="000D3B65" w:rsidRDefault="000D3B65" w:rsidP="000D3B65"/>
    <w:p w:rsidR="000D3B65" w:rsidRPr="000D3B65" w:rsidRDefault="000D3B65" w:rsidP="000D3B65"/>
    <w:p w:rsidR="000D3B65" w:rsidRPr="000D3B65" w:rsidRDefault="000D3B65" w:rsidP="000D3B65"/>
    <w:p w:rsidR="000D3B65" w:rsidRPr="000D3B65" w:rsidRDefault="000D3B65" w:rsidP="000D3B65"/>
    <w:p w:rsidR="000D3B65" w:rsidRPr="000D3B65" w:rsidRDefault="000D3B65" w:rsidP="000D3B65"/>
    <w:p w:rsidR="000D3B65" w:rsidRPr="000D3B65" w:rsidRDefault="000D3B65" w:rsidP="000D3B65"/>
    <w:p w:rsidR="000D3B65" w:rsidRPr="000D3B65" w:rsidRDefault="000D3B65" w:rsidP="000D3B65"/>
    <w:p w:rsidR="000D3B65" w:rsidRPr="000D3B65" w:rsidRDefault="000D3B65" w:rsidP="000D3B65"/>
    <w:p w:rsidR="000D3B65" w:rsidRPr="000D3B65" w:rsidRDefault="000D3B65" w:rsidP="000D3B65"/>
    <w:p w:rsidR="000D3B65" w:rsidRPr="000D3B65" w:rsidRDefault="000D3B65" w:rsidP="000D3B65"/>
    <w:p w:rsidR="000D3B65" w:rsidRPr="000D3B65" w:rsidRDefault="000D3B65" w:rsidP="000D3B65"/>
    <w:p w:rsidR="000D3B65" w:rsidRPr="000D3B65" w:rsidRDefault="000D3B65" w:rsidP="000D3B65"/>
    <w:p w:rsidR="000D3B65" w:rsidRPr="000D3B65" w:rsidRDefault="000D3B65" w:rsidP="000D3B65"/>
    <w:p w:rsidR="000D3B65" w:rsidRPr="000D3B65" w:rsidRDefault="000D3B65" w:rsidP="000D3B65"/>
    <w:p w:rsidR="000D3B65" w:rsidRPr="000D3B65" w:rsidRDefault="000D3B65" w:rsidP="000D3B65"/>
    <w:p w:rsidR="000D3B65" w:rsidRPr="000D3B65" w:rsidRDefault="000D3B65" w:rsidP="000D3B65"/>
    <w:p w:rsidR="000D3B65" w:rsidRPr="000D3B65" w:rsidRDefault="000D3B65" w:rsidP="000D3B65"/>
    <w:p w:rsidR="000D3B65" w:rsidRPr="000D3B65" w:rsidRDefault="000D3B65" w:rsidP="000D3B65"/>
    <w:p w:rsidR="000D3B65" w:rsidRPr="000D3B65" w:rsidRDefault="000D3B65" w:rsidP="000D3B65"/>
    <w:p w:rsidR="000D3B65" w:rsidRPr="000D3B65" w:rsidRDefault="008D486E" w:rsidP="000D3B65">
      <w:r>
        <w:rPr>
          <w:noProof/>
        </w:rPr>
        <w:pict>
          <v:shapetype id="_x0000_t202" coordsize="21600,21600" o:spt="202" path="m,l,21600r21600,l21600,xe">
            <v:stroke joinstyle="miter"/>
            <v:path gradientshapeok="t" o:connecttype="rect"/>
          </v:shapetype>
          <v:shape id="_x0000_s1037" type="#_x0000_t202" style="position:absolute;margin-left:-2.5pt;margin-top:7.5pt;width:425.6pt;height:20.35pt;z-index:251714560" stroked="f">
            <v:textbox style="mso-next-textbox:#_x0000_s1037;mso-fit-shape-to-text:t" inset="0,0,0,0">
              <w:txbxContent>
                <w:p w:rsidR="00942140" w:rsidRPr="00FC2840" w:rsidRDefault="00942140" w:rsidP="00FC2840">
                  <w:pPr>
                    <w:pStyle w:val="Epgrafe"/>
                    <w:rPr>
                      <w:noProof/>
                      <w:sz w:val="22"/>
                      <w:szCs w:val="22"/>
                    </w:rPr>
                  </w:pPr>
                  <w:bookmarkStart w:id="52" w:name="_Toc319330594"/>
                  <w:bookmarkStart w:id="53" w:name="_Toc319330620"/>
                  <w:r w:rsidRPr="00FC2840">
                    <w:rPr>
                      <w:sz w:val="22"/>
                      <w:szCs w:val="22"/>
                    </w:rPr>
                    <w:t xml:space="preserve">Figura </w:t>
                  </w:r>
                  <w:r>
                    <w:rPr>
                      <w:sz w:val="22"/>
                      <w:szCs w:val="22"/>
                    </w:rPr>
                    <w:fldChar w:fldCharType="begin"/>
                  </w:r>
                  <w:r>
                    <w:rPr>
                      <w:sz w:val="22"/>
                      <w:szCs w:val="22"/>
                    </w:rPr>
                    <w:instrText xml:space="preserve"> STYLEREF 1 \s </w:instrText>
                  </w:r>
                  <w:r>
                    <w:rPr>
                      <w:sz w:val="22"/>
                      <w:szCs w:val="22"/>
                    </w:rPr>
                    <w:fldChar w:fldCharType="separate"/>
                  </w:r>
                  <w:r>
                    <w:rPr>
                      <w:noProof/>
                      <w:sz w:val="22"/>
                      <w:szCs w:val="22"/>
                    </w:rPr>
                    <w:t>2</w:t>
                  </w:r>
                  <w:r>
                    <w:rPr>
                      <w:sz w:val="22"/>
                      <w:szCs w:val="22"/>
                    </w:rPr>
                    <w:fldChar w:fldCharType="end"/>
                  </w:r>
                  <w:r>
                    <w:rPr>
                      <w:sz w:val="22"/>
                      <w:szCs w:val="22"/>
                    </w:rPr>
                    <w:noBreakHyphen/>
                  </w:r>
                  <w:r>
                    <w:rPr>
                      <w:sz w:val="22"/>
                      <w:szCs w:val="22"/>
                    </w:rPr>
                    <w:fldChar w:fldCharType="begin"/>
                  </w:r>
                  <w:r>
                    <w:rPr>
                      <w:sz w:val="22"/>
                      <w:szCs w:val="22"/>
                    </w:rPr>
                    <w:instrText xml:space="preserve"> SEQ Figura \* ARABIC \s 1 </w:instrText>
                  </w:r>
                  <w:r>
                    <w:rPr>
                      <w:sz w:val="22"/>
                      <w:szCs w:val="22"/>
                    </w:rPr>
                    <w:fldChar w:fldCharType="separate"/>
                  </w:r>
                  <w:r>
                    <w:rPr>
                      <w:noProof/>
                      <w:sz w:val="22"/>
                      <w:szCs w:val="22"/>
                    </w:rPr>
                    <w:t>1</w:t>
                  </w:r>
                  <w:r>
                    <w:rPr>
                      <w:sz w:val="22"/>
                      <w:szCs w:val="22"/>
                    </w:rPr>
                    <w:fldChar w:fldCharType="end"/>
                  </w:r>
                  <w:r w:rsidRPr="00FC2840">
                    <w:rPr>
                      <w:sz w:val="22"/>
                      <w:szCs w:val="22"/>
                    </w:rPr>
                    <w:t>: Organigrama CORLASOSA</w:t>
                  </w:r>
                  <w:bookmarkEnd w:id="52"/>
                  <w:bookmarkEnd w:id="53"/>
                </w:p>
              </w:txbxContent>
            </v:textbox>
          </v:shape>
        </w:pict>
      </w:r>
    </w:p>
    <w:p w:rsidR="000D3B65" w:rsidRPr="000D3B65" w:rsidRDefault="000D3B65" w:rsidP="000D3B65"/>
    <w:p w:rsidR="000D3B65" w:rsidRPr="000D3B65" w:rsidRDefault="000D3B65" w:rsidP="000D3B65"/>
    <w:p w:rsidR="000D3B65" w:rsidRPr="000D3B65" w:rsidRDefault="000D3B65" w:rsidP="000D3B65"/>
    <w:p w:rsidR="000D3B65" w:rsidRDefault="000D3B65" w:rsidP="000D3B65"/>
    <w:p w:rsidR="000D3B65" w:rsidRDefault="000D3B65" w:rsidP="000D3B65">
      <w:pPr>
        <w:tabs>
          <w:tab w:val="left" w:pos="3495"/>
        </w:tabs>
        <w:sectPr w:rsidR="000D3B65" w:rsidSect="005D6DF2">
          <w:headerReference w:type="default" r:id="rId40"/>
          <w:footerReference w:type="default" r:id="rId41"/>
          <w:pgSz w:w="11907" w:h="16840" w:code="9"/>
          <w:pgMar w:top="1701" w:right="1418" w:bottom="1418" w:left="1985" w:header="709" w:footer="709" w:gutter="0"/>
          <w:cols w:space="708"/>
          <w:docGrid w:linePitch="360"/>
        </w:sectPr>
      </w:pPr>
    </w:p>
    <w:p w:rsidR="000D3B65" w:rsidRDefault="000D3B65" w:rsidP="000D3B65"/>
    <w:p w:rsidR="000D3B65" w:rsidRDefault="000D3B65" w:rsidP="000D3B65"/>
    <w:p w:rsidR="000D3B65" w:rsidRDefault="000D3B65" w:rsidP="000D3B65"/>
    <w:p w:rsidR="000D3B65" w:rsidRDefault="000D3B65" w:rsidP="000D3B65"/>
    <w:p w:rsidR="000D3B65" w:rsidRDefault="008D486E" w:rsidP="000D3B65">
      <w:r>
        <w:rPr>
          <w:noProof/>
          <w:lang w:eastAsia="es-EC"/>
        </w:rPr>
        <w:pict>
          <v:rect id="_x0000_s1030" style="position:absolute;margin-left:.15pt;margin-top:8.75pt;width:109.75pt;height:457.75pt;z-index:251669504" fillcolor="#d8d8d8 [2732]"/>
        </w:pict>
      </w:r>
    </w:p>
    <w:p w:rsidR="000D3B65" w:rsidRDefault="000D3B65" w:rsidP="000D3B65"/>
    <w:p w:rsidR="000D3B65" w:rsidRDefault="000D3B65" w:rsidP="000D3B65"/>
    <w:p w:rsidR="000D3B65" w:rsidRDefault="000D3B65" w:rsidP="000D3B65"/>
    <w:p w:rsidR="000D3B65" w:rsidRDefault="000D3B65" w:rsidP="000D3B65"/>
    <w:p w:rsidR="000D3B65" w:rsidRDefault="000D3B65" w:rsidP="000D3B65"/>
    <w:p w:rsidR="000D3B65" w:rsidRDefault="000D3B65" w:rsidP="000D3B65"/>
    <w:p w:rsidR="000D3B65" w:rsidRDefault="000D3B65" w:rsidP="000D3B65"/>
    <w:p w:rsidR="000D3B65" w:rsidRDefault="000D3B65" w:rsidP="000D3B65"/>
    <w:p w:rsidR="000D3B65" w:rsidRDefault="000D3B65" w:rsidP="000D3B65"/>
    <w:p w:rsidR="000D3B65" w:rsidRDefault="000D3B65" w:rsidP="000D3B65"/>
    <w:p w:rsidR="000D3B65" w:rsidRDefault="000D3B65" w:rsidP="000D3B65"/>
    <w:p w:rsidR="000D3B65" w:rsidRDefault="000D3B65" w:rsidP="000D3B65"/>
    <w:p w:rsidR="000D3B65" w:rsidRDefault="000D3B65" w:rsidP="000D3B65"/>
    <w:p w:rsidR="000D3B65" w:rsidRDefault="000D3B65" w:rsidP="000D3B65"/>
    <w:p w:rsidR="000D3B65" w:rsidRDefault="000D3B65" w:rsidP="000D3B65"/>
    <w:p w:rsidR="000D3B65" w:rsidRDefault="000D3B65" w:rsidP="000D3B65"/>
    <w:p w:rsidR="000D3B65" w:rsidRDefault="000D3B65" w:rsidP="000D3B65"/>
    <w:p w:rsidR="000D3B65" w:rsidRDefault="000D3B65" w:rsidP="000D3B65"/>
    <w:p w:rsidR="000D3B65" w:rsidRDefault="000D3B65" w:rsidP="000D3B65"/>
    <w:p w:rsidR="000D3B65" w:rsidRDefault="000D3B65" w:rsidP="000D3B65"/>
    <w:p w:rsidR="000D3B65" w:rsidRDefault="000D3B65" w:rsidP="000D3B65"/>
    <w:p w:rsidR="000D3B65" w:rsidRDefault="000D3B65" w:rsidP="000D3B65"/>
    <w:p w:rsidR="000D3B65" w:rsidRDefault="000D3B65" w:rsidP="000D3B65"/>
    <w:p w:rsidR="000D3B65" w:rsidRDefault="000D3B65" w:rsidP="000D3B65"/>
    <w:p w:rsidR="000D3B65" w:rsidRDefault="000D3B65" w:rsidP="000D3B65"/>
    <w:p w:rsidR="000D3B65" w:rsidRDefault="000D3B65" w:rsidP="000D3B65"/>
    <w:p w:rsidR="000D3B65" w:rsidRDefault="000D3B65" w:rsidP="000D3B65"/>
    <w:p w:rsidR="000D3B65" w:rsidRDefault="000D3B65" w:rsidP="000D3B65"/>
    <w:p w:rsidR="000D3B65" w:rsidRDefault="000D3B65" w:rsidP="000D3B65"/>
    <w:p w:rsidR="000D3B65" w:rsidRDefault="000D3B65" w:rsidP="000D3B65"/>
    <w:p w:rsidR="000D3B65" w:rsidRDefault="000D3B65" w:rsidP="000D3B65"/>
    <w:p w:rsidR="000D3B65" w:rsidRDefault="000D3B65" w:rsidP="000D3B65"/>
    <w:p w:rsidR="000D3B65" w:rsidRDefault="000D3B65" w:rsidP="000D3B65"/>
    <w:p w:rsidR="000D3B65" w:rsidRDefault="000D3B65" w:rsidP="000D3B65"/>
    <w:p w:rsidR="000D3B65" w:rsidRDefault="000D3B65" w:rsidP="000D3B65">
      <w:r>
        <w:rPr>
          <w:noProof/>
          <w:lang w:eastAsia="es-EC"/>
        </w:rPr>
        <w:drawing>
          <wp:anchor distT="0" distB="0" distL="114300" distR="114300" simplePos="0" relativeHeight="251668480" behindDoc="0" locked="0" layoutInCell="1" allowOverlap="1">
            <wp:simplePos x="0" y="0"/>
            <wp:positionH relativeFrom="column">
              <wp:posOffset>21318</wp:posOffset>
            </wp:positionH>
            <wp:positionV relativeFrom="paragraph">
              <wp:posOffset>102780</wp:posOffset>
            </wp:positionV>
            <wp:extent cx="1322523" cy="1328057"/>
            <wp:effectExtent l="19050" t="0" r="0" b="0"/>
            <wp:wrapNone/>
            <wp:docPr id="11" name="1 Imagen" descr="espol1-300x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1-300x299.png"/>
                    <pic:cNvPicPr/>
                  </pic:nvPicPr>
                  <pic:blipFill>
                    <a:blip r:embed="rId8" cstate="print"/>
                    <a:stretch>
                      <a:fillRect/>
                    </a:stretch>
                  </pic:blipFill>
                  <pic:spPr>
                    <a:xfrm>
                      <a:off x="0" y="0"/>
                      <a:ext cx="1322523" cy="1328057"/>
                    </a:xfrm>
                    <a:prstGeom prst="rect">
                      <a:avLst/>
                    </a:prstGeom>
                  </pic:spPr>
                </pic:pic>
              </a:graphicData>
            </a:graphic>
          </wp:anchor>
        </w:drawing>
      </w:r>
    </w:p>
    <w:p w:rsidR="000D3B65" w:rsidRDefault="000D3B65" w:rsidP="000D3B65"/>
    <w:p w:rsidR="000D3B65" w:rsidRDefault="000D3B65" w:rsidP="000D3B65"/>
    <w:p w:rsidR="000D3B65" w:rsidRPr="005D6DF2" w:rsidRDefault="000D3B65" w:rsidP="005D6DF2">
      <w:pPr>
        <w:pStyle w:val="Portada"/>
        <w:ind w:left="2124" w:firstLine="708"/>
        <w:rPr>
          <w:u w:val="single"/>
        </w:rPr>
      </w:pPr>
      <w:r w:rsidRPr="005D6DF2">
        <w:rPr>
          <w:u w:val="single"/>
        </w:rPr>
        <w:t>CAPÍTULO 3</w:t>
      </w:r>
    </w:p>
    <w:p w:rsidR="000D3B65" w:rsidRDefault="000D3B65" w:rsidP="000D3B65">
      <w:pPr>
        <w:tabs>
          <w:tab w:val="left" w:pos="3495"/>
        </w:tabs>
        <w:rPr>
          <w:b/>
          <w:sz w:val="32"/>
          <w:szCs w:val="32"/>
        </w:rPr>
      </w:pPr>
      <w:r>
        <w:rPr>
          <w:b/>
          <w:sz w:val="32"/>
          <w:szCs w:val="32"/>
        </w:rPr>
        <w:tab/>
      </w:r>
      <w:r w:rsidRPr="000D3B65">
        <w:rPr>
          <w:b/>
          <w:sz w:val="32"/>
          <w:szCs w:val="32"/>
        </w:rPr>
        <w:t>ETAPA DE PLANIFICACIÓN</w:t>
      </w:r>
    </w:p>
    <w:p w:rsidR="000D3B65" w:rsidRDefault="000D3B65" w:rsidP="000D3B65">
      <w:pPr>
        <w:tabs>
          <w:tab w:val="left" w:pos="3495"/>
        </w:tabs>
        <w:rPr>
          <w:b/>
          <w:sz w:val="32"/>
          <w:szCs w:val="32"/>
        </w:rPr>
        <w:sectPr w:rsidR="000D3B65" w:rsidSect="00FC2840">
          <w:headerReference w:type="default" r:id="rId42"/>
          <w:footerReference w:type="default" r:id="rId43"/>
          <w:pgSz w:w="11907" w:h="16840" w:code="9"/>
          <w:pgMar w:top="1418" w:right="1418" w:bottom="1418" w:left="1985" w:header="709" w:footer="709" w:gutter="0"/>
          <w:cols w:space="708"/>
          <w:vAlign w:val="center"/>
          <w:docGrid w:linePitch="360"/>
        </w:sectPr>
      </w:pPr>
    </w:p>
    <w:p w:rsidR="00321BAC" w:rsidRDefault="00321BAC" w:rsidP="00FC2840">
      <w:pPr>
        <w:pStyle w:val="Ttulo1"/>
        <w:numPr>
          <w:ilvl w:val="0"/>
          <w:numId w:val="1"/>
        </w:numPr>
        <w:spacing w:line="276" w:lineRule="auto"/>
        <w:ind w:left="360"/>
      </w:pPr>
      <w:bookmarkStart w:id="54" w:name="_Toc307833223"/>
      <w:bookmarkStart w:id="55" w:name="_Toc308425486"/>
      <w:r>
        <w:lastRenderedPageBreak/>
        <w:t>ETAPA DE PLANIFICACIÓN</w:t>
      </w:r>
      <w:bookmarkEnd w:id="54"/>
      <w:bookmarkEnd w:id="55"/>
    </w:p>
    <w:p w:rsidR="00321BAC" w:rsidRDefault="00321BAC" w:rsidP="00FC2840">
      <w:pPr>
        <w:pStyle w:val="Ttulo2"/>
        <w:numPr>
          <w:ilvl w:val="1"/>
          <w:numId w:val="1"/>
        </w:numPr>
        <w:spacing w:before="0" w:line="276" w:lineRule="auto"/>
        <w:ind w:left="720"/>
      </w:pPr>
      <w:bookmarkStart w:id="56" w:name="_Toc293600622"/>
      <w:bookmarkStart w:id="57" w:name="_Toc307833224"/>
      <w:bookmarkStart w:id="58" w:name="_Toc308425487"/>
      <w:r>
        <w:t>Alcance del SGSI dentro de la Empresa</w:t>
      </w:r>
      <w:bookmarkEnd w:id="56"/>
      <w:bookmarkEnd w:id="57"/>
      <w:bookmarkEnd w:id="58"/>
    </w:p>
    <w:p w:rsidR="00321BAC" w:rsidRDefault="00321BAC" w:rsidP="00FC2840">
      <w:pPr>
        <w:spacing w:line="276" w:lineRule="auto"/>
        <w:jc w:val="both"/>
        <w:rPr>
          <w:rFonts w:cs="Times New Roman"/>
          <w:szCs w:val="24"/>
          <w:lang w:val="es-ES"/>
        </w:rPr>
      </w:pPr>
    </w:p>
    <w:p w:rsidR="00321BAC" w:rsidRPr="002F228F" w:rsidRDefault="00321BAC" w:rsidP="00FC2840">
      <w:pPr>
        <w:spacing w:line="276" w:lineRule="auto"/>
        <w:jc w:val="both"/>
        <w:rPr>
          <w:rFonts w:cs="Times New Roman"/>
          <w:szCs w:val="24"/>
          <w:lang w:val="es-ES"/>
        </w:rPr>
      </w:pPr>
      <w:r w:rsidRPr="002F228F">
        <w:rPr>
          <w:rFonts w:cs="Times New Roman"/>
          <w:szCs w:val="24"/>
          <w:lang w:val="es-ES"/>
        </w:rPr>
        <w:t xml:space="preserve">En la empresa </w:t>
      </w:r>
      <w:r>
        <w:rPr>
          <w:rFonts w:cs="Times New Roman"/>
          <w:szCs w:val="24"/>
          <w:lang w:val="es-ES"/>
        </w:rPr>
        <w:t xml:space="preserve">se </w:t>
      </w:r>
      <w:r w:rsidRPr="002F228F">
        <w:rPr>
          <w:rFonts w:cs="Times New Roman"/>
          <w:szCs w:val="24"/>
          <w:lang w:val="es-ES"/>
        </w:rPr>
        <w:t>considera prioritario a nivel interno:</w:t>
      </w:r>
    </w:p>
    <w:p w:rsidR="00321BAC" w:rsidRPr="002F228F" w:rsidRDefault="00321BAC" w:rsidP="004E64D0">
      <w:pPr>
        <w:pStyle w:val="Epgrafe"/>
        <w:numPr>
          <w:ilvl w:val="0"/>
          <w:numId w:val="10"/>
        </w:numPr>
        <w:spacing w:after="0" w:line="276" w:lineRule="auto"/>
        <w:ind w:left="714" w:hanging="357"/>
        <w:jc w:val="both"/>
        <w:rPr>
          <w:rFonts w:cs="Times New Roman"/>
          <w:sz w:val="24"/>
          <w:szCs w:val="24"/>
          <w:lang w:val="es-ES"/>
        </w:rPr>
      </w:pPr>
      <w:r w:rsidRPr="002F228F">
        <w:rPr>
          <w:rFonts w:cs="Times New Roman"/>
          <w:sz w:val="24"/>
          <w:szCs w:val="24"/>
          <w:lang w:val="es-ES"/>
        </w:rPr>
        <w:t xml:space="preserve">La mejora de </w:t>
      </w:r>
      <w:r>
        <w:rPr>
          <w:rFonts w:cs="Times New Roman"/>
          <w:sz w:val="24"/>
          <w:szCs w:val="24"/>
          <w:lang w:val="es-ES"/>
        </w:rPr>
        <w:t>su</w:t>
      </w:r>
      <w:r w:rsidRPr="002F228F">
        <w:rPr>
          <w:rFonts w:cs="Times New Roman"/>
          <w:sz w:val="24"/>
          <w:szCs w:val="24"/>
          <w:lang w:val="es-ES"/>
        </w:rPr>
        <w:t xml:space="preserve"> competitividad, dentro del mercado en donde desarrolla su actividad.</w:t>
      </w:r>
    </w:p>
    <w:p w:rsidR="00321BAC" w:rsidRDefault="00321BAC" w:rsidP="004E64D0">
      <w:pPr>
        <w:pStyle w:val="Epgrafe"/>
        <w:numPr>
          <w:ilvl w:val="0"/>
          <w:numId w:val="10"/>
        </w:numPr>
        <w:spacing w:after="0" w:line="276" w:lineRule="auto"/>
        <w:ind w:left="714" w:hanging="357"/>
        <w:jc w:val="both"/>
        <w:rPr>
          <w:rFonts w:cs="Times New Roman"/>
          <w:sz w:val="24"/>
          <w:szCs w:val="24"/>
          <w:lang w:val="es-ES"/>
        </w:rPr>
      </w:pPr>
      <w:r>
        <w:rPr>
          <w:rFonts w:cs="Times New Roman"/>
          <w:sz w:val="24"/>
          <w:szCs w:val="24"/>
          <w:lang w:val="es-ES"/>
        </w:rPr>
        <w:t>El aumento de la rentabilidad</w:t>
      </w:r>
      <w:r w:rsidRPr="002F228F">
        <w:rPr>
          <w:rFonts w:cs="Times New Roman"/>
          <w:sz w:val="24"/>
          <w:szCs w:val="24"/>
          <w:lang w:val="es-ES"/>
        </w:rPr>
        <w:t xml:space="preserve">, mejorando los procesos. Para alcanzar estos objetivos </w:t>
      </w:r>
      <w:r>
        <w:rPr>
          <w:rFonts w:cs="Times New Roman"/>
          <w:sz w:val="24"/>
          <w:szCs w:val="24"/>
          <w:lang w:val="es-ES"/>
        </w:rPr>
        <w:t>ha establecido</w:t>
      </w:r>
      <w:r w:rsidRPr="002F228F">
        <w:rPr>
          <w:rFonts w:cs="Times New Roman"/>
          <w:sz w:val="24"/>
          <w:szCs w:val="24"/>
          <w:lang w:val="es-ES"/>
        </w:rPr>
        <w:t xml:space="preserve"> como primer paso la </w:t>
      </w:r>
      <w:r>
        <w:rPr>
          <w:rFonts w:cs="Times New Roman"/>
          <w:sz w:val="24"/>
          <w:szCs w:val="24"/>
          <w:lang w:val="es-ES"/>
        </w:rPr>
        <w:t>implementación</w:t>
      </w:r>
      <w:r w:rsidRPr="002F228F">
        <w:rPr>
          <w:rFonts w:cs="Times New Roman"/>
          <w:sz w:val="24"/>
          <w:szCs w:val="24"/>
          <w:lang w:val="es-ES"/>
        </w:rPr>
        <w:t xml:space="preserve"> de un sistema de Calidad según </w:t>
      </w:r>
      <w:r w:rsidRPr="00D300F0">
        <w:rPr>
          <w:rFonts w:cs="Times New Roman"/>
          <w:sz w:val="24"/>
          <w:szCs w:val="24"/>
          <w:lang w:val="es-ES"/>
        </w:rPr>
        <w:t xml:space="preserve">la </w:t>
      </w:r>
      <w:r w:rsidRPr="00D300F0">
        <w:rPr>
          <w:rFonts w:cs="Times New Roman"/>
          <w:bCs w:val="0"/>
          <w:sz w:val="24"/>
          <w:szCs w:val="24"/>
          <w:lang w:val="es-ES"/>
        </w:rPr>
        <w:t>Norma ISO 9001</w:t>
      </w:r>
      <w:r>
        <w:rPr>
          <w:rFonts w:cs="Times New Roman"/>
          <w:bCs w:val="0"/>
          <w:sz w:val="24"/>
          <w:szCs w:val="24"/>
          <w:lang w:val="es-ES"/>
        </w:rPr>
        <w:t>:2008</w:t>
      </w:r>
      <w:r w:rsidRPr="00D300F0">
        <w:rPr>
          <w:rFonts w:cs="Times New Roman"/>
          <w:bCs w:val="0"/>
          <w:sz w:val="24"/>
          <w:szCs w:val="24"/>
          <w:lang w:val="es-ES"/>
        </w:rPr>
        <w:t xml:space="preserve"> (en proceso de obtención de la certificación)</w:t>
      </w:r>
      <w:r w:rsidRPr="00D300F0">
        <w:rPr>
          <w:rFonts w:cs="Times New Roman"/>
          <w:sz w:val="24"/>
          <w:szCs w:val="24"/>
          <w:lang w:val="es-ES"/>
        </w:rPr>
        <w:t>.</w:t>
      </w:r>
      <w:r>
        <w:rPr>
          <w:rFonts w:cs="Times New Roman"/>
          <w:sz w:val="24"/>
          <w:szCs w:val="24"/>
          <w:lang w:val="es-ES"/>
        </w:rPr>
        <w:t xml:space="preserve"> Este sistema ha sido limitado al proceso de Desarrollo a la Medida, siendo éste el proceso clave de la empresa.</w:t>
      </w:r>
    </w:p>
    <w:p w:rsidR="00321BAC" w:rsidRDefault="00321BAC" w:rsidP="004E64D0">
      <w:pPr>
        <w:pStyle w:val="Epgrafe"/>
        <w:numPr>
          <w:ilvl w:val="0"/>
          <w:numId w:val="10"/>
        </w:numPr>
        <w:spacing w:after="0" w:line="276" w:lineRule="auto"/>
        <w:ind w:left="714" w:hanging="357"/>
        <w:jc w:val="both"/>
        <w:rPr>
          <w:rFonts w:cs="Times New Roman"/>
          <w:sz w:val="24"/>
          <w:szCs w:val="24"/>
          <w:lang w:val="es-ES"/>
        </w:rPr>
      </w:pPr>
      <w:r>
        <w:rPr>
          <w:rFonts w:cs="Times New Roman"/>
          <w:sz w:val="24"/>
          <w:szCs w:val="24"/>
          <w:lang w:val="es-ES"/>
        </w:rPr>
        <w:t>El cumplimiento de estándares internacionales de servicio, para lo cual se propone la implementación del Sistema de Gestión de Seguridad de la Información, según la Norma ISO/IEC 27001. Este sistema comprende diversos dominios de cobertura, que se detallan en la siguiente figura.</w:t>
      </w:r>
    </w:p>
    <w:p w:rsidR="00321BAC" w:rsidRPr="00D93384" w:rsidRDefault="00321BAC" w:rsidP="00321BAC">
      <w:pPr>
        <w:ind w:left="357"/>
        <w:jc w:val="both"/>
        <w:rPr>
          <w:rFonts w:cs="Times New Roman"/>
          <w:szCs w:val="24"/>
          <w:lang w:val="es-ES"/>
        </w:rPr>
      </w:pPr>
    </w:p>
    <w:p w:rsidR="00321BAC" w:rsidRPr="00D93384" w:rsidRDefault="008D486E" w:rsidP="00321BAC">
      <w:pPr>
        <w:ind w:left="357"/>
        <w:jc w:val="center"/>
        <w:rPr>
          <w:rFonts w:cs="Times New Roman"/>
          <w:szCs w:val="24"/>
          <w:lang w:val="es-ES"/>
        </w:rPr>
      </w:pPr>
      <w:r w:rsidRPr="008D486E">
        <w:rPr>
          <w:noProof/>
        </w:rPr>
        <w:pict>
          <v:shape id="_x0000_s1038" type="#_x0000_t202" style="position:absolute;left:0;text-align:left;margin-left:69.25pt;margin-top:248.8pt;width:293pt;height:.05pt;z-index:251716608" stroked="f">
            <v:textbox style="mso-next-textbox:#_x0000_s1038;mso-fit-shape-to-text:t" inset="0,0,0,0">
              <w:txbxContent>
                <w:p w:rsidR="00942140" w:rsidRPr="00D80748" w:rsidRDefault="00942140" w:rsidP="00D80748">
                  <w:pPr>
                    <w:pStyle w:val="Epgrafe"/>
                    <w:rPr>
                      <w:rFonts w:cs="Times New Roman"/>
                      <w:noProof/>
                      <w:sz w:val="22"/>
                      <w:szCs w:val="22"/>
                    </w:rPr>
                  </w:pPr>
                  <w:bookmarkStart w:id="59" w:name="_Toc319330595"/>
                  <w:bookmarkStart w:id="60" w:name="_Toc319330621"/>
                  <w:r w:rsidRPr="00D80748">
                    <w:rPr>
                      <w:sz w:val="22"/>
                      <w:szCs w:val="22"/>
                    </w:rPr>
                    <w:t xml:space="preserve">Figura </w:t>
                  </w:r>
                  <w:r>
                    <w:rPr>
                      <w:sz w:val="22"/>
                      <w:szCs w:val="22"/>
                    </w:rPr>
                    <w:fldChar w:fldCharType="begin"/>
                  </w:r>
                  <w:r>
                    <w:rPr>
                      <w:sz w:val="22"/>
                      <w:szCs w:val="22"/>
                    </w:rPr>
                    <w:instrText xml:space="preserve"> STYLEREF 1 \s </w:instrText>
                  </w:r>
                  <w:r>
                    <w:rPr>
                      <w:sz w:val="22"/>
                      <w:szCs w:val="22"/>
                    </w:rPr>
                    <w:fldChar w:fldCharType="separate"/>
                  </w:r>
                  <w:r>
                    <w:rPr>
                      <w:noProof/>
                      <w:sz w:val="22"/>
                      <w:szCs w:val="22"/>
                    </w:rPr>
                    <w:t>3</w:t>
                  </w:r>
                  <w:r>
                    <w:rPr>
                      <w:sz w:val="22"/>
                      <w:szCs w:val="22"/>
                    </w:rPr>
                    <w:fldChar w:fldCharType="end"/>
                  </w:r>
                  <w:r>
                    <w:rPr>
                      <w:sz w:val="22"/>
                      <w:szCs w:val="22"/>
                    </w:rPr>
                    <w:noBreakHyphen/>
                  </w:r>
                  <w:r>
                    <w:rPr>
                      <w:sz w:val="22"/>
                      <w:szCs w:val="22"/>
                    </w:rPr>
                    <w:fldChar w:fldCharType="begin"/>
                  </w:r>
                  <w:r>
                    <w:rPr>
                      <w:sz w:val="22"/>
                      <w:szCs w:val="22"/>
                    </w:rPr>
                    <w:instrText xml:space="preserve"> SEQ Figura \* ARABIC \s 1 </w:instrText>
                  </w:r>
                  <w:r>
                    <w:rPr>
                      <w:sz w:val="22"/>
                      <w:szCs w:val="22"/>
                    </w:rPr>
                    <w:fldChar w:fldCharType="separate"/>
                  </w:r>
                  <w:r>
                    <w:rPr>
                      <w:noProof/>
                      <w:sz w:val="22"/>
                      <w:szCs w:val="22"/>
                    </w:rPr>
                    <w:t>1</w:t>
                  </w:r>
                  <w:r>
                    <w:rPr>
                      <w:sz w:val="22"/>
                      <w:szCs w:val="22"/>
                    </w:rPr>
                    <w:fldChar w:fldCharType="end"/>
                  </w:r>
                  <w:r w:rsidRPr="00D80748">
                    <w:rPr>
                      <w:sz w:val="22"/>
                      <w:szCs w:val="22"/>
                    </w:rPr>
                    <w:t>: Esquema de Dominios del SGSI</w:t>
                  </w:r>
                  <w:bookmarkEnd w:id="59"/>
                  <w:bookmarkEnd w:id="60"/>
                </w:p>
              </w:txbxContent>
            </v:textbox>
          </v:shape>
        </w:pict>
      </w:r>
      <w:r w:rsidR="00321BAC">
        <w:rPr>
          <w:rFonts w:cs="Times New Roman"/>
          <w:noProof/>
          <w:szCs w:val="24"/>
          <w:lang w:eastAsia="es-EC"/>
        </w:rPr>
        <w:drawing>
          <wp:anchor distT="0" distB="0" distL="114300" distR="114300" simplePos="0" relativeHeight="251671552" behindDoc="0" locked="0" layoutInCell="1" allowOverlap="1">
            <wp:simplePos x="0" y="0"/>
            <wp:positionH relativeFrom="column">
              <wp:posOffset>879475</wp:posOffset>
            </wp:positionH>
            <wp:positionV relativeFrom="paragraph">
              <wp:posOffset>10160</wp:posOffset>
            </wp:positionV>
            <wp:extent cx="3721100" cy="3092450"/>
            <wp:effectExtent l="19050" t="0" r="0" b="0"/>
            <wp:wrapNone/>
            <wp:docPr id="22" name="Imagen 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44" cstate="print">
                      <a:duotone>
                        <a:schemeClr val="accent1">
                          <a:shade val="45000"/>
                          <a:satMod val="135000"/>
                        </a:schemeClr>
                        <a:prstClr val="white"/>
                      </a:duotone>
                    </a:blip>
                    <a:srcRect b="2529"/>
                    <a:stretch>
                      <a:fillRect/>
                    </a:stretch>
                  </pic:blipFill>
                  <pic:spPr bwMode="auto">
                    <a:xfrm>
                      <a:off x="0" y="0"/>
                      <a:ext cx="3721100" cy="3092450"/>
                    </a:xfrm>
                    <a:prstGeom prst="rect">
                      <a:avLst/>
                    </a:prstGeom>
                    <a:noFill/>
                    <a:ln w="9525">
                      <a:noFill/>
                      <a:miter lim="800000"/>
                      <a:headEnd/>
                      <a:tailEnd/>
                    </a:ln>
                    <a:effectLst/>
                  </pic:spPr>
                </pic:pic>
              </a:graphicData>
            </a:graphic>
          </wp:anchor>
        </w:drawing>
      </w:r>
    </w:p>
    <w:p w:rsidR="00321BAC" w:rsidRPr="00B607AA" w:rsidRDefault="00321BAC" w:rsidP="00321BAC">
      <w:pPr>
        <w:jc w:val="both"/>
        <w:rPr>
          <w:rFonts w:cs="Times New Roman"/>
          <w:szCs w:val="24"/>
          <w:lang w:val="es-ES"/>
        </w:rPr>
      </w:pPr>
    </w:p>
    <w:p w:rsidR="00321BAC" w:rsidRDefault="00321BAC" w:rsidP="00321BAC">
      <w:pPr>
        <w:keepNext/>
        <w:jc w:val="center"/>
      </w:pPr>
    </w:p>
    <w:p w:rsidR="00321BAC" w:rsidRDefault="00321BAC" w:rsidP="00321BAC">
      <w:pPr>
        <w:jc w:val="both"/>
        <w:rPr>
          <w:rFonts w:cs="Times New Roman"/>
          <w:szCs w:val="24"/>
          <w:lang w:val="es-ES"/>
        </w:rPr>
      </w:pPr>
    </w:p>
    <w:p w:rsidR="00321BAC" w:rsidRDefault="00321BAC" w:rsidP="00321BAC">
      <w:pPr>
        <w:jc w:val="both"/>
        <w:rPr>
          <w:rFonts w:cs="Times New Roman"/>
          <w:szCs w:val="24"/>
          <w:lang w:val="es-ES"/>
        </w:rPr>
      </w:pPr>
    </w:p>
    <w:p w:rsidR="00321BAC" w:rsidRDefault="00321BAC" w:rsidP="00321BAC">
      <w:pPr>
        <w:jc w:val="both"/>
        <w:rPr>
          <w:rFonts w:cs="Times New Roman"/>
          <w:szCs w:val="24"/>
          <w:lang w:val="es-ES"/>
        </w:rPr>
      </w:pPr>
    </w:p>
    <w:p w:rsidR="00321BAC" w:rsidRDefault="00321BAC" w:rsidP="00321BAC">
      <w:pPr>
        <w:jc w:val="both"/>
        <w:rPr>
          <w:rFonts w:cs="Times New Roman"/>
          <w:szCs w:val="24"/>
          <w:lang w:val="es-ES"/>
        </w:rPr>
      </w:pPr>
    </w:p>
    <w:p w:rsidR="00321BAC" w:rsidRDefault="00321BAC" w:rsidP="00321BAC">
      <w:pPr>
        <w:jc w:val="both"/>
        <w:rPr>
          <w:rFonts w:cs="Times New Roman"/>
          <w:szCs w:val="24"/>
          <w:lang w:val="es-ES"/>
        </w:rPr>
      </w:pPr>
    </w:p>
    <w:p w:rsidR="00321BAC" w:rsidRDefault="00321BAC" w:rsidP="00321BAC">
      <w:pPr>
        <w:jc w:val="both"/>
        <w:rPr>
          <w:rFonts w:cs="Times New Roman"/>
          <w:szCs w:val="24"/>
          <w:lang w:val="es-ES"/>
        </w:rPr>
      </w:pPr>
    </w:p>
    <w:p w:rsidR="00321BAC" w:rsidRDefault="00321BAC" w:rsidP="00321BAC">
      <w:pPr>
        <w:jc w:val="both"/>
        <w:rPr>
          <w:rFonts w:cs="Times New Roman"/>
          <w:szCs w:val="24"/>
          <w:lang w:val="es-ES"/>
        </w:rPr>
      </w:pPr>
    </w:p>
    <w:p w:rsidR="00321BAC" w:rsidRDefault="00321BAC" w:rsidP="00321BAC">
      <w:pPr>
        <w:jc w:val="both"/>
        <w:rPr>
          <w:rFonts w:cs="Times New Roman"/>
          <w:szCs w:val="24"/>
          <w:lang w:val="es-ES"/>
        </w:rPr>
      </w:pPr>
    </w:p>
    <w:p w:rsidR="00321BAC" w:rsidRDefault="00321BAC" w:rsidP="00321BAC">
      <w:pPr>
        <w:jc w:val="both"/>
        <w:rPr>
          <w:rFonts w:cs="Times New Roman"/>
          <w:szCs w:val="24"/>
          <w:lang w:val="es-ES"/>
        </w:rPr>
      </w:pPr>
    </w:p>
    <w:p w:rsidR="00321BAC" w:rsidRDefault="00321BAC" w:rsidP="00321BAC">
      <w:pPr>
        <w:jc w:val="both"/>
        <w:rPr>
          <w:rFonts w:cs="Times New Roman"/>
          <w:szCs w:val="24"/>
          <w:lang w:val="es-ES"/>
        </w:rPr>
      </w:pPr>
    </w:p>
    <w:p w:rsidR="00321BAC" w:rsidRDefault="00321BAC" w:rsidP="00321BAC">
      <w:pPr>
        <w:jc w:val="both"/>
        <w:rPr>
          <w:rFonts w:cs="Times New Roman"/>
          <w:szCs w:val="24"/>
          <w:lang w:val="es-ES"/>
        </w:rPr>
      </w:pPr>
    </w:p>
    <w:p w:rsidR="00321BAC" w:rsidRDefault="00321BAC" w:rsidP="00321BAC">
      <w:pPr>
        <w:jc w:val="both"/>
        <w:rPr>
          <w:rFonts w:cs="Times New Roman"/>
          <w:szCs w:val="24"/>
          <w:lang w:val="es-ES"/>
        </w:rPr>
      </w:pPr>
    </w:p>
    <w:p w:rsidR="00321BAC" w:rsidRDefault="00321BAC" w:rsidP="00321BAC">
      <w:pPr>
        <w:jc w:val="both"/>
        <w:rPr>
          <w:rFonts w:cs="Times New Roman"/>
          <w:szCs w:val="24"/>
          <w:lang w:val="es-ES"/>
        </w:rPr>
      </w:pPr>
    </w:p>
    <w:p w:rsidR="00321BAC" w:rsidRDefault="00321BAC" w:rsidP="00321BAC">
      <w:pPr>
        <w:jc w:val="both"/>
        <w:rPr>
          <w:rFonts w:cs="Times New Roman"/>
          <w:szCs w:val="24"/>
          <w:lang w:val="es-ES"/>
        </w:rPr>
      </w:pPr>
    </w:p>
    <w:p w:rsidR="00321BAC" w:rsidRDefault="00321BAC" w:rsidP="00321BAC">
      <w:pPr>
        <w:jc w:val="both"/>
        <w:rPr>
          <w:rFonts w:cs="Times New Roman"/>
          <w:szCs w:val="24"/>
          <w:lang w:val="es-ES"/>
        </w:rPr>
      </w:pPr>
    </w:p>
    <w:p w:rsidR="00FC2840" w:rsidRDefault="00FC2840" w:rsidP="00321BAC">
      <w:pPr>
        <w:rPr>
          <w:rFonts w:cs="Times New Roman"/>
          <w:szCs w:val="24"/>
          <w:lang w:val="es-ES"/>
        </w:rPr>
      </w:pPr>
    </w:p>
    <w:p w:rsidR="00D80748" w:rsidRDefault="00D80748" w:rsidP="00321BAC">
      <w:pPr>
        <w:jc w:val="both"/>
        <w:rPr>
          <w:rFonts w:cs="Times New Roman"/>
          <w:szCs w:val="24"/>
          <w:lang w:val="es-ES"/>
        </w:rPr>
      </w:pPr>
    </w:p>
    <w:p w:rsidR="00321BAC" w:rsidRDefault="00321BAC" w:rsidP="00D80748">
      <w:pPr>
        <w:spacing w:line="276" w:lineRule="auto"/>
        <w:jc w:val="both"/>
        <w:rPr>
          <w:rFonts w:cs="Times New Roman"/>
          <w:szCs w:val="24"/>
          <w:lang w:val="es-ES"/>
        </w:rPr>
      </w:pPr>
      <w:r w:rsidRPr="00F9720A">
        <w:rPr>
          <w:rFonts w:cs="Times New Roman"/>
          <w:szCs w:val="24"/>
          <w:lang w:val="es-ES"/>
        </w:rPr>
        <w:t xml:space="preserve">El alcance del SGSI </w:t>
      </w:r>
      <w:r>
        <w:rPr>
          <w:rFonts w:cs="Times New Roman"/>
          <w:szCs w:val="24"/>
          <w:lang w:val="es-ES"/>
        </w:rPr>
        <w:t xml:space="preserve">dentro de la empresa </w:t>
      </w:r>
      <w:r w:rsidRPr="00F9720A">
        <w:rPr>
          <w:rFonts w:cs="Times New Roman"/>
          <w:szCs w:val="24"/>
          <w:lang w:val="es-ES"/>
        </w:rPr>
        <w:t xml:space="preserve">está enfocado hacia </w:t>
      </w:r>
      <w:r>
        <w:rPr>
          <w:rFonts w:cs="Times New Roman"/>
          <w:szCs w:val="24"/>
          <w:lang w:val="es-ES"/>
        </w:rPr>
        <w:t>el proceso</w:t>
      </w:r>
      <w:r w:rsidRPr="00F9720A">
        <w:rPr>
          <w:rFonts w:cs="Times New Roman"/>
          <w:szCs w:val="24"/>
        </w:rPr>
        <w:t xml:space="preserve"> de </w:t>
      </w:r>
      <w:r w:rsidRPr="002F228F">
        <w:rPr>
          <w:rFonts w:cs="Times New Roman"/>
          <w:b/>
          <w:szCs w:val="24"/>
        </w:rPr>
        <w:t>Desarrollo de Software a la Medida</w:t>
      </w:r>
      <w:r>
        <w:rPr>
          <w:rFonts w:cs="Times New Roman"/>
          <w:szCs w:val="24"/>
          <w:lang w:val="es-ES"/>
        </w:rPr>
        <w:t>. Este proceso consiste en el diseño e implementación de soluciones de acuerdo a los requerimientos de los clientes. Está implementado dentro del departamento de Proyectos de la empresa y se lleva a cabo en ambos locales.</w:t>
      </w:r>
    </w:p>
    <w:p w:rsidR="00321BAC" w:rsidRDefault="00321BAC" w:rsidP="00D80748">
      <w:pPr>
        <w:spacing w:line="276" w:lineRule="auto"/>
        <w:jc w:val="both"/>
        <w:rPr>
          <w:rFonts w:cs="Times New Roman"/>
          <w:szCs w:val="24"/>
          <w:lang w:val="es-ES"/>
        </w:rPr>
      </w:pPr>
    </w:p>
    <w:p w:rsidR="00321BAC" w:rsidRDefault="00321BAC" w:rsidP="00D80748">
      <w:pPr>
        <w:spacing w:line="276" w:lineRule="auto"/>
        <w:jc w:val="both"/>
        <w:rPr>
          <w:rFonts w:cs="Times New Roman"/>
          <w:szCs w:val="24"/>
          <w:lang w:val="es-ES"/>
        </w:rPr>
      </w:pPr>
      <w:r>
        <w:rPr>
          <w:rFonts w:cs="Times New Roman"/>
          <w:szCs w:val="24"/>
          <w:lang w:val="es-ES"/>
        </w:rPr>
        <w:t xml:space="preserve">Mediante la guía de la ISO / IEC 27002 (Mejores prácticas. Figura Nª2: Dominios) determinamos que el dominio a trabajar es: </w:t>
      </w:r>
      <w:r w:rsidRPr="00F55766">
        <w:rPr>
          <w:rFonts w:cs="Times New Roman"/>
          <w:b/>
          <w:i/>
          <w:szCs w:val="24"/>
          <w:lang w:val="es-ES"/>
        </w:rPr>
        <w:t xml:space="preserve">12. </w:t>
      </w:r>
      <w:r>
        <w:rPr>
          <w:rFonts w:cs="Times New Roman"/>
          <w:b/>
          <w:i/>
          <w:szCs w:val="24"/>
          <w:lang w:val="es-ES"/>
        </w:rPr>
        <w:t xml:space="preserve">Adquisición, </w:t>
      </w:r>
      <w:r w:rsidRPr="002748B8">
        <w:rPr>
          <w:rFonts w:cs="Times New Roman"/>
          <w:b/>
          <w:i/>
          <w:szCs w:val="24"/>
          <w:lang w:val="es-ES"/>
        </w:rPr>
        <w:t xml:space="preserve">Desarrollo </w:t>
      </w:r>
      <w:r>
        <w:rPr>
          <w:rFonts w:cs="Times New Roman"/>
          <w:b/>
          <w:i/>
          <w:szCs w:val="24"/>
          <w:lang w:val="es-ES"/>
        </w:rPr>
        <w:t xml:space="preserve">y Mantenimiento </w:t>
      </w:r>
      <w:r w:rsidRPr="002748B8">
        <w:rPr>
          <w:rFonts w:cs="Times New Roman"/>
          <w:b/>
          <w:i/>
          <w:szCs w:val="24"/>
          <w:lang w:val="es-ES"/>
        </w:rPr>
        <w:t>de Sistemas de Información</w:t>
      </w:r>
      <w:r>
        <w:rPr>
          <w:rFonts w:cs="Times New Roman"/>
          <w:szCs w:val="24"/>
          <w:lang w:val="es-ES"/>
        </w:rPr>
        <w:t xml:space="preserve"> que se implementará para el proceso de </w:t>
      </w:r>
      <w:r>
        <w:rPr>
          <w:rFonts w:cs="Times New Roman"/>
          <w:szCs w:val="24"/>
          <w:lang w:val="es-ES"/>
        </w:rPr>
        <w:lastRenderedPageBreak/>
        <w:t>Desarrollo de Software a la Medida. Los objetivos de control a contemplar son los siguientes:</w:t>
      </w:r>
    </w:p>
    <w:p w:rsidR="00321BAC" w:rsidRDefault="00321BAC" w:rsidP="00321BAC">
      <w:pPr>
        <w:rPr>
          <w:lang w:val="es-ES"/>
        </w:rPr>
      </w:pPr>
    </w:p>
    <w:p w:rsidR="00321BAC" w:rsidRPr="002C7AD4" w:rsidRDefault="00321BAC" w:rsidP="004E64D0">
      <w:pPr>
        <w:pStyle w:val="Epgrafe"/>
        <w:numPr>
          <w:ilvl w:val="0"/>
          <w:numId w:val="11"/>
        </w:numPr>
        <w:spacing w:after="0" w:line="276" w:lineRule="auto"/>
        <w:ind w:hanging="357"/>
        <w:jc w:val="both"/>
        <w:rPr>
          <w:rFonts w:cs="Times New Roman"/>
          <w:sz w:val="24"/>
          <w:szCs w:val="24"/>
        </w:rPr>
      </w:pPr>
      <w:r w:rsidRPr="002C7AD4">
        <w:rPr>
          <w:rFonts w:cs="Times New Roman"/>
          <w:sz w:val="24"/>
          <w:szCs w:val="24"/>
        </w:rPr>
        <w:t>Requerimientos de seguridad de los sistemas de información</w:t>
      </w:r>
    </w:p>
    <w:p w:rsidR="00321BAC" w:rsidRPr="002C7AD4" w:rsidRDefault="00321BAC" w:rsidP="004E64D0">
      <w:pPr>
        <w:pStyle w:val="Epgrafe"/>
        <w:numPr>
          <w:ilvl w:val="1"/>
          <w:numId w:val="7"/>
        </w:numPr>
        <w:spacing w:after="0" w:line="276" w:lineRule="auto"/>
        <w:ind w:hanging="357"/>
        <w:jc w:val="both"/>
        <w:rPr>
          <w:rFonts w:cs="Times New Roman"/>
          <w:sz w:val="24"/>
          <w:szCs w:val="24"/>
        </w:rPr>
      </w:pPr>
      <w:r w:rsidRPr="002C7AD4">
        <w:rPr>
          <w:rFonts w:cs="Times New Roman"/>
          <w:sz w:val="24"/>
          <w:szCs w:val="24"/>
        </w:rPr>
        <w:t>Análisis y especificación de los requerimientos de seguridad</w:t>
      </w:r>
    </w:p>
    <w:p w:rsidR="00321BAC" w:rsidRPr="002C7AD4" w:rsidRDefault="00321BAC" w:rsidP="004E64D0">
      <w:pPr>
        <w:pStyle w:val="Epgrafe"/>
        <w:numPr>
          <w:ilvl w:val="0"/>
          <w:numId w:val="11"/>
        </w:numPr>
        <w:spacing w:after="0" w:line="276" w:lineRule="auto"/>
        <w:ind w:hanging="357"/>
        <w:jc w:val="both"/>
        <w:rPr>
          <w:rFonts w:cs="Times New Roman"/>
          <w:sz w:val="24"/>
          <w:szCs w:val="24"/>
        </w:rPr>
      </w:pPr>
      <w:r w:rsidRPr="002C7AD4">
        <w:rPr>
          <w:rFonts w:cs="Times New Roman"/>
          <w:sz w:val="24"/>
          <w:szCs w:val="24"/>
        </w:rPr>
        <w:t>Procesamiento correcto en las aplicaciones</w:t>
      </w:r>
    </w:p>
    <w:p w:rsidR="00321BAC" w:rsidRPr="002C7AD4" w:rsidRDefault="00321BAC" w:rsidP="004E64D0">
      <w:pPr>
        <w:pStyle w:val="Epgrafe"/>
        <w:numPr>
          <w:ilvl w:val="1"/>
          <w:numId w:val="7"/>
        </w:numPr>
        <w:spacing w:after="0" w:line="276" w:lineRule="auto"/>
        <w:ind w:hanging="357"/>
        <w:jc w:val="both"/>
        <w:rPr>
          <w:rFonts w:cs="Times New Roman"/>
          <w:sz w:val="24"/>
          <w:szCs w:val="24"/>
        </w:rPr>
      </w:pPr>
      <w:r w:rsidRPr="002C7AD4">
        <w:rPr>
          <w:rFonts w:cs="Times New Roman"/>
          <w:sz w:val="24"/>
          <w:szCs w:val="24"/>
        </w:rPr>
        <w:t>Validación de la input data</w:t>
      </w:r>
    </w:p>
    <w:p w:rsidR="00321BAC" w:rsidRPr="002C7AD4" w:rsidRDefault="00321BAC" w:rsidP="004E64D0">
      <w:pPr>
        <w:pStyle w:val="Epgrafe"/>
        <w:numPr>
          <w:ilvl w:val="1"/>
          <w:numId w:val="7"/>
        </w:numPr>
        <w:spacing w:after="0" w:line="276" w:lineRule="auto"/>
        <w:ind w:hanging="357"/>
        <w:jc w:val="both"/>
        <w:rPr>
          <w:rFonts w:cs="Times New Roman"/>
          <w:sz w:val="24"/>
          <w:szCs w:val="24"/>
        </w:rPr>
      </w:pPr>
      <w:r w:rsidRPr="002C7AD4">
        <w:rPr>
          <w:rFonts w:cs="Times New Roman"/>
          <w:sz w:val="24"/>
          <w:szCs w:val="24"/>
        </w:rPr>
        <w:t>Control del procesamiento interno</w:t>
      </w:r>
    </w:p>
    <w:p w:rsidR="00321BAC" w:rsidRPr="002C7AD4" w:rsidRDefault="00321BAC" w:rsidP="004E64D0">
      <w:pPr>
        <w:pStyle w:val="Epgrafe"/>
        <w:numPr>
          <w:ilvl w:val="1"/>
          <w:numId w:val="7"/>
        </w:numPr>
        <w:spacing w:after="0" w:line="276" w:lineRule="auto"/>
        <w:ind w:hanging="357"/>
        <w:jc w:val="both"/>
        <w:rPr>
          <w:rFonts w:cs="Times New Roman"/>
          <w:sz w:val="24"/>
          <w:szCs w:val="24"/>
        </w:rPr>
      </w:pPr>
      <w:r w:rsidRPr="002C7AD4">
        <w:rPr>
          <w:rFonts w:cs="Times New Roman"/>
          <w:sz w:val="24"/>
          <w:szCs w:val="24"/>
        </w:rPr>
        <w:t>Integridad del mensaje</w:t>
      </w:r>
    </w:p>
    <w:p w:rsidR="00321BAC" w:rsidRPr="002C7AD4" w:rsidRDefault="00321BAC" w:rsidP="004E64D0">
      <w:pPr>
        <w:pStyle w:val="Epgrafe"/>
        <w:numPr>
          <w:ilvl w:val="1"/>
          <w:numId w:val="7"/>
        </w:numPr>
        <w:spacing w:after="0" w:line="276" w:lineRule="auto"/>
        <w:ind w:hanging="357"/>
        <w:jc w:val="both"/>
        <w:rPr>
          <w:rFonts w:cs="Times New Roman"/>
          <w:sz w:val="24"/>
          <w:szCs w:val="24"/>
        </w:rPr>
      </w:pPr>
      <w:r w:rsidRPr="002C7AD4">
        <w:rPr>
          <w:rFonts w:cs="Times New Roman"/>
          <w:sz w:val="24"/>
          <w:szCs w:val="24"/>
        </w:rPr>
        <w:t>Validación de la output data</w:t>
      </w:r>
    </w:p>
    <w:p w:rsidR="00321BAC" w:rsidRPr="002C7AD4" w:rsidRDefault="00321BAC" w:rsidP="004E64D0">
      <w:pPr>
        <w:pStyle w:val="Epgrafe"/>
        <w:numPr>
          <w:ilvl w:val="0"/>
          <w:numId w:val="11"/>
        </w:numPr>
        <w:spacing w:after="0" w:line="276" w:lineRule="auto"/>
        <w:ind w:hanging="357"/>
        <w:jc w:val="both"/>
        <w:rPr>
          <w:rFonts w:cs="Times New Roman"/>
          <w:sz w:val="24"/>
          <w:szCs w:val="24"/>
        </w:rPr>
      </w:pPr>
      <w:r w:rsidRPr="002C7AD4">
        <w:rPr>
          <w:rFonts w:cs="Times New Roman"/>
          <w:sz w:val="24"/>
          <w:szCs w:val="24"/>
        </w:rPr>
        <w:t>Controles criptográficos</w:t>
      </w:r>
    </w:p>
    <w:p w:rsidR="00321BAC" w:rsidRPr="002C7AD4" w:rsidRDefault="00321BAC" w:rsidP="004E64D0">
      <w:pPr>
        <w:pStyle w:val="Epgrafe"/>
        <w:numPr>
          <w:ilvl w:val="1"/>
          <w:numId w:val="7"/>
        </w:numPr>
        <w:spacing w:after="0" w:line="276" w:lineRule="auto"/>
        <w:ind w:hanging="357"/>
        <w:jc w:val="both"/>
        <w:rPr>
          <w:rFonts w:cs="Times New Roman"/>
          <w:sz w:val="24"/>
          <w:szCs w:val="24"/>
        </w:rPr>
      </w:pPr>
      <w:r w:rsidRPr="002C7AD4">
        <w:rPr>
          <w:rFonts w:cs="Times New Roman"/>
          <w:sz w:val="24"/>
          <w:szCs w:val="24"/>
        </w:rPr>
        <w:t>Política sobre el uso de controles criptográficos</w:t>
      </w:r>
    </w:p>
    <w:p w:rsidR="00321BAC" w:rsidRPr="002C7AD4" w:rsidRDefault="00321BAC" w:rsidP="004E64D0">
      <w:pPr>
        <w:pStyle w:val="Epgrafe"/>
        <w:numPr>
          <w:ilvl w:val="1"/>
          <w:numId w:val="7"/>
        </w:numPr>
        <w:spacing w:after="0" w:line="276" w:lineRule="auto"/>
        <w:ind w:hanging="357"/>
        <w:jc w:val="both"/>
        <w:rPr>
          <w:rFonts w:cs="Times New Roman"/>
          <w:sz w:val="24"/>
          <w:szCs w:val="24"/>
        </w:rPr>
      </w:pPr>
      <w:r w:rsidRPr="002C7AD4">
        <w:rPr>
          <w:rFonts w:cs="Times New Roman"/>
          <w:sz w:val="24"/>
          <w:szCs w:val="24"/>
        </w:rPr>
        <w:t>Gestión de claves</w:t>
      </w:r>
    </w:p>
    <w:p w:rsidR="00321BAC" w:rsidRPr="002C7AD4" w:rsidRDefault="00321BAC" w:rsidP="004E64D0">
      <w:pPr>
        <w:pStyle w:val="Epgrafe"/>
        <w:numPr>
          <w:ilvl w:val="0"/>
          <w:numId w:val="11"/>
        </w:numPr>
        <w:spacing w:after="0" w:line="276" w:lineRule="auto"/>
        <w:ind w:hanging="357"/>
        <w:jc w:val="both"/>
        <w:rPr>
          <w:rFonts w:cs="Times New Roman"/>
          <w:sz w:val="24"/>
          <w:szCs w:val="24"/>
        </w:rPr>
      </w:pPr>
      <w:r w:rsidRPr="002C7AD4">
        <w:rPr>
          <w:rFonts w:cs="Times New Roman"/>
          <w:sz w:val="24"/>
          <w:szCs w:val="24"/>
        </w:rPr>
        <w:t>Seguridad de los archivos del sistema</w:t>
      </w:r>
    </w:p>
    <w:p w:rsidR="00321BAC" w:rsidRPr="002C7AD4" w:rsidRDefault="00321BAC" w:rsidP="004E64D0">
      <w:pPr>
        <w:pStyle w:val="Epgrafe"/>
        <w:numPr>
          <w:ilvl w:val="1"/>
          <w:numId w:val="7"/>
        </w:numPr>
        <w:spacing w:after="0" w:line="276" w:lineRule="auto"/>
        <w:ind w:hanging="357"/>
        <w:jc w:val="both"/>
        <w:rPr>
          <w:rFonts w:cs="Times New Roman"/>
          <w:sz w:val="24"/>
          <w:szCs w:val="24"/>
        </w:rPr>
      </w:pPr>
      <w:r w:rsidRPr="002C7AD4">
        <w:rPr>
          <w:rFonts w:cs="Times New Roman"/>
          <w:sz w:val="24"/>
          <w:szCs w:val="24"/>
        </w:rPr>
        <w:t>Control del software operacional</w:t>
      </w:r>
    </w:p>
    <w:p w:rsidR="00321BAC" w:rsidRPr="002C7AD4" w:rsidRDefault="00321BAC" w:rsidP="004E64D0">
      <w:pPr>
        <w:pStyle w:val="Epgrafe"/>
        <w:numPr>
          <w:ilvl w:val="1"/>
          <w:numId w:val="7"/>
        </w:numPr>
        <w:spacing w:after="0" w:line="276" w:lineRule="auto"/>
        <w:ind w:hanging="357"/>
        <w:jc w:val="both"/>
        <w:rPr>
          <w:rFonts w:cs="Times New Roman"/>
          <w:sz w:val="24"/>
          <w:szCs w:val="24"/>
        </w:rPr>
      </w:pPr>
      <w:r w:rsidRPr="002C7AD4">
        <w:rPr>
          <w:rFonts w:cs="Times New Roman"/>
          <w:sz w:val="24"/>
          <w:szCs w:val="24"/>
        </w:rPr>
        <w:t>Protección de la data del sistema</w:t>
      </w:r>
    </w:p>
    <w:p w:rsidR="00321BAC" w:rsidRPr="002C7AD4" w:rsidRDefault="00321BAC" w:rsidP="004E64D0">
      <w:pPr>
        <w:pStyle w:val="Epgrafe"/>
        <w:numPr>
          <w:ilvl w:val="1"/>
          <w:numId w:val="7"/>
        </w:numPr>
        <w:spacing w:after="0" w:line="276" w:lineRule="auto"/>
        <w:ind w:hanging="357"/>
        <w:jc w:val="both"/>
        <w:rPr>
          <w:rFonts w:cs="Times New Roman"/>
          <w:sz w:val="24"/>
          <w:szCs w:val="24"/>
        </w:rPr>
      </w:pPr>
      <w:r w:rsidRPr="002C7AD4">
        <w:rPr>
          <w:rFonts w:cs="Times New Roman"/>
          <w:sz w:val="24"/>
          <w:szCs w:val="24"/>
        </w:rPr>
        <w:t>Control de acceso al código fuente del programa</w:t>
      </w:r>
    </w:p>
    <w:p w:rsidR="00321BAC" w:rsidRPr="002C7AD4" w:rsidRDefault="00321BAC" w:rsidP="004E64D0">
      <w:pPr>
        <w:pStyle w:val="Epgrafe"/>
        <w:numPr>
          <w:ilvl w:val="0"/>
          <w:numId w:val="11"/>
        </w:numPr>
        <w:spacing w:after="0" w:line="276" w:lineRule="auto"/>
        <w:ind w:hanging="357"/>
        <w:jc w:val="both"/>
        <w:rPr>
          <w:rFonts w:cs="Times New Roman"/>
          <w:sz w:val="24"/>
          <w:szCs w:val="24"/>
        </w:rPr>
      </w:pPr>
      <w:r w:rsidRPr="002C7AD4">
        <w:rPr>
          <w:rFonts w:cs="Times New Roman"/>
          <w:sz w:val="24"/>
          <w:szCs w:val="24"/>
        </w:rPr>
        <w:t>Seguridad en los procesos de desarrollo y soporte</w:t>
      </w:r>
    </w:p>
    <w:p w:rsidR="00321BAC" w:rsidRPr="002C7AD4" w:rsidRDefault="00321BAC" w:rsidP="004E64D0">
      <w:pPr>
        <w:pStyle w:val="Epgrafe"/>
        <w:numPr>
          <w:ilvl w:val="1"/>
          <w:numId w:val="7"/>
        </w:numPr>
        <w:spacing w:after="0" w:line="276" w:lineRule="auto"/>
        <w:ind w:hanging="357"/>
        <w:jc w:val="both"/>
        <w:rPr>
          <w:rFonts w:cs="Times New Roman"/>
          <w:sz w:val="24"/>
          <w:szCs w:val="24"/>
        </w:rPr>
      </w:pPr>
      <w:r w:rsidRPr="002C7AD4">
        <w:rPr>
          <w:rFonts w:cs="Times New Roman"/>
          <w:sz w:val="24"/>
          <w:szCs w:val="24"/>
        </w:rPr>
        <w:t>Procedimientos del control del cambio</w:t>
      </w:r>
    </w:p>
    <w:p w:rsidR="00321BAC" w:rsidRPr="002C7AD4" w:rsidRDefault="00321BAC" w:rsidP="004E64D0">
      <w:pPr>
        <w:pStyle w:val="Epgrafe"/>
        <w:numPr>
          <w:ilvl w:val="1"/>
          <w:numId w:val="7"/>
        </w:numPr>
        <w:spacing w:after="0" w:line="276" w:lineRule="auto"/>
        <w:ind w:hanging="357"/>
        <w:jc w:val="both"/>
        <w:rPr>
          <w:rFonts w:cs="Times New Roman"/>
          <w:sz w:val="24"/>
          <w:szCs w:val="24"/>
        </w:rPr>
      </w:pPr>
      <w:r w:rsidRPr="002C7AD4">
        <w:rPr>
          <w:rFonts w:cs="Times New Roman"/>
          <w:sz w:val="24"/>
          <w:szCs w:val="24"/>
        </w:rPr>
        <w:t>Revisión técnica de la aplicación después de cambios en el sistema</w:t>
      </w:r>
    </w:p>
    <w:p w:rsidR="00321BAC" w:rsidRPr="002C7AD4" w:rsidRDefault="00321BAC" w:rsidP="004E64D0">
      <w:pPr>
        <w:pStyle w:val="Epgrafe"/>
        <w:numPr>
          <w:ilvl w:val="1"/>
          <w:numId w:val="7"/>
        </w:numPr>
        <w:spacing w:after="0" w:line="276" w:lineRule="auto"/>
        <w:ind w:hanging="357"/>
        <w:jc w:val="both"/>
        <w:rPr>
          <w:rFonts w:cs="Times New Roman"/>
          <w:sz w:val="24"/>
          <w:szCs w:val="24"/>
        </w:rPr>
      </w:pPr>
      <w:r w:rsidRPr="002C7AD4">
        <w:rPr>
          <w:rFonts w:cs="Times New Roman"/>
          <w:sz w:val="24"/>
          <w:szCs w:val="24"/>
        </w:rPr>
        <w:t>Restricciones sobre los cambios en los paquetes de software</w:t>
      </w:r>
    </w:p>
    <w:p w:rsidR="00321BAC" w:rsidRPr="002C7AD4" w:rsidRDefault="00321BAC" w:rsidP="004E64D0">
      <w:pPr>
        <w:pStyle w:val="Epgrafe"/>
        <w:numPr>
          <w:ilvl w:val="1"/>
          <w:numId w:val="7"/>
        </w:numPr>
        <w:spacing w:after="0" w:line="276" w:lineRule="auto"/>
        <w:ind w:hanging="357"/>
        <w:jc w:val="both"/>
        <w:rPr>
          <w:rFonts w:cs="Times New Roman"/>
          <w:sz w:val="24"/>
          <w:szCs w:val="24"/>
        </w:rPr>
      </w:pPr>
      <w:r w:rsidRPr="002C7AD4">
        <w:rPr>
          <w:rFonts w:cs="Times New Roman"/>
          <w:sz w:val="24"/>
          <w:szCs w:val="24"/>
        </w:rPr>
        <w:t>Filtración de información</w:t>
      </w:r>
    </w:p>
    <w:p w:rsidR="00321BAC" w:rsidRPr="002C7AD4" w:rsidRDefault="00321BAC" w:rsidP="004E64D0">
      <w:pPr>
        <w:pStyle w:val="Epgrafe"/>
        <w:numPr>
          <w:ilvl w:val="1"/>
          <w:numId w:val="7"/>
        </w:numPr>
        <w:spacing w:after="0" w:line="276" w:lineRule="auto"/>
        <w:ind w:hanging="357"/>
        <w:jc w:val="both"/>
        <w:rPr>
          <w:rFonts w:cs="Times New Roman"/>
          <w:sz w:val="24"/>
          <w:szCs w:val="24"/>
        </w:rPr>
      </w:pPr>
      <w:r w:rsidRPr="002C7AD4">
        <w:rPr>
          <w:rFonts w:cs="Times New Roman"/>
          <w:sz w:val="24"/>
          <w:szCs w:val="24"/>
        </w:rPr>
        <w:t>Desarrollo de software abastecido externamente</w:t>
      </w:r>
    </w:p>
    <w:p w:rsidR="00321BAC" w:rsidRPr="002C7AD4" w:rsidRDefault="00321BAC" w:rsidP="004E64D0">
      <w:pPr>
        <w:pStyle w:val="Epgrafe"/>
        <w:numPr>
          <w:ilvl w:val="0"/>
          <w:numId w:val="11"/>
        </w:numPr>
        <w:spacing w:after="0" w:line="276" w:lineRule="auto"/>
        <w:ind w:hanging="357"/>
        <w:jc w:val="both"/>
        <w:rPr>
          <w:rFonts w:cs="Times New Roman"/>
          <w:sz w:val="24"/>
          <w:szCs w:val="24"/>
        </w:rPr>
      </w:pPr>
      <w:r w:rsidRPr="002C7AD4">
        <w:rPr>
          <w:rFonts w:cs="Times New Roman"/>
          <w:sz w:val="24"/>
          <w:szCs w:val="24"/>
        </w:rPr>
        <w:t>Gestión de la Vulnerabilidad Técnica</w:t>
      </w:r>
    </w:p>
    <w:p w:rsidR="00321BAC" w:rsidRPr="002C7AD4" w:rsidRDefault="00321BAC" w:rsidP="004E64D0">
      <w:pPr>
        <w:pStyle w:val="Epgrafe"/>
        <w:numPr>
          <w:ilvl w:val="1"/>
          <w:numId w:val="7"/>
        </w:numPr>
        <w:spacing w:after="0" w:line="276" w:lineRule="auto"/>
        <w:ind w:hanging="357"/>
        <w:jc w:val="both"/>
        <w:rPr>
          <w:rFonts w:cs="Times New Roman"/>
          <w:sz w:val="24"/>
          <w:szCs w:val="24"/>
        </w:rPr>
      </w:pPr>
      <w:r w:rsidRPr="002C7AD4">
        <w:rPr>
          <w:rFonts w:cs="Times New Roman"/>
          <w:sz w:val="24"/>
          <w:szCs w:val="24"/>
        </w:rPr>
        <w:t>Control de las vulnerabilidades técnicas</w:t>
      </w:r>
    </w:p>
    <w:p w:rsidR="00321BAC" w:rsidRDefault="00321BAC" w:rsidP="00D80748">
      <w:pPr>
        <w:spacing w:line="276" w:lineRule="auto"/>
      </w:pPr>
    </w:p>
    <w:p w:rsidR="00321BAC" w:rsidRPr="00364759" w:rsidRDefault="00321BAC" w:rsidP="00D80748">
      <w:pPr>
        <w:spacing w:line="276" w:lineRule="auto"/>
        <w:rPr>
          <w:lang w:val="es-ES"/>
        </w:rPr>
      </w:pPr>
    </w:p>
    <w:p w:rsidR="00321BAC" w:rsidRDefault="00321BAC" w:rsidP="00D80748">
      <w:pPr>
        <w:pStyle w:val="Ttulo2"/>
        <w:numPr>
          <w:ilvl w:val="1"/>
          <w:numId w:val="1"/>
        </w:numPr>
        <w:spacing w:before="0" w:line="276" w:lineRule="auto"/>
        <w:ind w:left="720"/>
      </w:pPr>
      <w:bookmarkStart w:id="61" w:name="_Toc293600615"/>
      <w:bookmarkStart w:id="62" w:name="_Toc307833225"/>
      <w:bookmarkStart w:id="63" w:name="_Toc308425488"/>
      <w:r>
        <w:t>Metodología a utilizar</w:t>
      </w:r>
      <w:bookmarkEnd w:id="61"/>
      <w:bookmarkEnd w:id="62"/>
      <w:bookmarkEnd w:id="63"/>
    </w:p>
    <w:p w:rsidR="00321BAC" w:rsidRDefault="00321BAC" w:rsidP="00D80748">
      <w:pPr>
        <w:spacing w:line="276" w:lineRule="auto"/>
      </w:pPr>
    </w:p>
    <w:p w:rsidR="00321BAC" w:rsidRDefault="00321BAC" w:rsidP="00D80748">
      <w:pPr>
        <w:autoSpaceDE w:val="0"/>
        <w:autoSpaceDN w:val="0"/>
        <w:adjustRightInd w:val="0"/>
        <w:spacing w:line="276" w:lineRule="auto"/>
        <w:jc w:val="both"/>
      </w:pPr>
      <w:r>
        <w:t xml:space="preserve">La metodología a utilizar para determinar el enfoque del análisis y los criterios de gestión de riesgos en el SGSI es MAGERIT </w:t>
      </w:r>
      <w:r w:rsidRPr="00653206">
        <w:t>(Metodología de Análisis y Gestión de Riesgos de los Sistemas de Información de las Administraciones Públicas</w:t>
      </w:r>
      <w:r>
        <w:t>).</w:t>
      </w:r>
    </w:p>
    <w:p w:rsidR="00321BAC" w:rsidRDefault="00321BAC" w:rsidP="00D80748">
      <w:pPr>
        <w:autoSpaceDE w:val="0"/>
        <w:autoSpaceDN w:val="0"/>
        <w:adjustRightInd w:val="0"/>
        <w:spacing w:line="276" w:lineRule="auto"/>
      </w:pPr>
    </w:p>
    <w:p w:rsidR="00321BAC" w:rsidRDefault="00321BAC" w:rsidP="003050B3">
      <w:pPr>
        <w:pStyle w:val="Ttulo3"/>
        <w:numPr>
          <w:ilvl w:val="2"/>
          <w:numId w:val="1"/>
        </w:numPr>
        <w:spacing w:line="276" w:lineRule="auto"/>
        <w:ind w:left="709"/>
      </w:pPr>
      <w:bookmarkStart w:id="64" w:name="_Toc307833226"/>
      <w:bookmarkStart w:id="65" w:name="_Toc308425489"/>
      <w:r>
        <w:t>MAGERIT</w:t>
      </w:r>
      <w:bookmarkEnd w:id="64"/>
      <w:bookmarkEnd w:id="65"/>
    </w:p>
    <w:p w:rsidR="00321BAC" w:rsidRDefault="00321BAC" w:rsidP="00D80748">
      <w:pPr>
        <w:spacing w:line="276" w:lineRule="auto"/>
        <w:jc w:val="both"/>
      </w:pPr>
    </w:p>
    <w:p w:rsidR="00321BAC" w:rsidRDefault="00321BAC" w:rsidP="00D80748">
      <w:pPr>
        <w:autoSpaceDE w:val="0"/>
        <w:autoSpaceDN w:val="0"/>
        <w:adjustRightInd w:val="0"/>
        <w:spacing w:line="276" w:lineRule="auto"/>
        <w:jc w:val="both"/>
        <w:rPr>
          <w:lang w:val="es-ES"/>
        </w:rPr>
      </w:pPr>
      <w:r>
        <w:rPr>
          <w:lang w:val="es-ES"/>
        </w:rPr>
        <w:t>La Metodología MAGERIT, es un método formal para investigar los riesgos que soportan los Sistemas de Información y para recomendar las medidas apropiadas que deberían adoptarse para controlar estos riesgos.</w:t>
      </w:r>
    </w:p>
    <w:p w:rsidR="00321BAC" w:rsidRDefault="00321BAC" w:rsidP="00D80748">
      <w:pPr>
        <w:autoSpaceDE w:val="0"/>
        <w:autoSpaceDN w:val="0"/>
        <w:adjustRightInd w:val="0"/>
        <w:spacing w:line="276" w:lineRule="auto"/>
        <w:jc w:val="both"/>
        <w:rPr>
          <w:rFonts w:ascii="ArialMT" w:hAnsi="ArialMT" w:cs="ArialMT"/>
          <w:color w:val="000000"/>
          <w:sz w:val="22"/>
        </w:rPr>
      </w:pPr>
    </w:p>
    <w:p w:rsidR="00321BAC" w:rsidRDefault="00321BAC" w:rsidP="00D80748">
      <w:pPr>
        <w:spacing w:line="276" w:lineRule="auto"/>
        <w:jc w:val="both"/>
      </w:pPr>
      <w:r>
        <w:t xml:space="preserve">Esta metodología interesa a todos aquellos que trabajan con información mecanizada y los sistemas informáticos que la tratan. Si dicha información o los servicios que se </w:t>
      </w:r>
      <w:r>
        <w:lastRenderedPageBreak/>
        <w:t xml:space="preserve">prestan gracias a ella son valiosos, esta metodología les permitirá saber cuánto de este valor está en juego y les ayudará a protegerlo. </w:t>
      </w:r>
    </w:p>
    <w:p w:rsidR="00321BAC" w:rsidRDefault="00321BAC" w:rsidP="00D80748">
      <w:pPr>
        <w:spacing w:line="276" w:lineRule="auto"/>
        <w:jc w:val="both"/>
      </w:pPr>
    </w:p>
    <w:p w:rsidR="00321BAC" w:rsidRDefault="00321BAC" w:rsidP="00D80748">
      <w:pPr>
        <w:spacing w:line="276" w:lineRule="auto"/>
        <w:jc w:val="both"/>
      </w:pPr>
      <w:r>
        <w:t>Conocer el riesgo al que están sometidos los elementos de trabajo es, simplemente, imprescindible para poder gestionarlos y por ello han aparecido multitud de guías informales, aproximaciones metódicas y herramientas de soporte todas las cuales buscan objetivar el análisis para saber cuán seguros (o inseguros) están y no llamarse a engaño. El gran reto de todas estas aproximaciones es la complejidad del problema al que se enfrentan; complejidad en el sentido de que hay muchos elementos que considerar y que, si no se es riguroso, las conclusiones serán de poco fiar. Es por ello que se persigue una aproximación metódica que no deje lugar a la improvisación, ni dependa de la arbitrariedad del analista.</w:t>
      </w:r>
    </w:p>
    <w:p w:rsidR="00321BAC" w:rsidRDefault="00321BAC" w:rsidP="00D80748">
      <w:pPr>
        <w:autoSpaceDE w:val="0"/>
        <w:autoSpaceDN w:val="0"/>
        <w:adjustRightInd w:val="0"/>
        <w:spacing w:line="276" w:lineRule="auto"/>
        <w:rPr>
          <w:rFonts w:ascii="ArialMT" w:hAnsi="ArialMT" w:cs="ArialMT"/>
          <w:color w:val="000000"/>
          <w:sz w:val="22"/>
        </w:rPr>
      </w:pPr>
    </w:p>
    <w:p w:rsidR="00321BAC" w:rsidRDefault="00321BAC" w:rsidP="00340A24">
      <w:pPr>
        <w:pStyle w:val="Ttulo3"/>
        <w:numPr>
          <w:ilvl w:val="2"/>
          <w:numId w:val="1"/>
        </w:numPr>
        <w:ind w:left="709"/>
      </w:pPr>
      <w:bookmarkStart w:id="66" w:name="_Toc293600617"/>
      <w:bookmarkStart w:id="67" w:name="_Toc307833227"/>
      <w:bookmarkStart w:id="68" w:name="_Toc308425490"/>
      <w:r>
        <w:t>Objetivos de</w:t>
      </w:r>
      <w:bookmarkEnd w:id="66"/>
      <w:r>
        <w:t xml:space="preserve"> MAGERIT</w:t>
      </w:r>
      <w:bookmarkEnd w:id="67"/>
      <w:bookmarkEnd w:id="68"/>
    </w:p>
    <w:p w:rsidR="00321BAC" w:rsidRPr="00992DCF" w:rsidRDefault="00321BAC" w:rsidP="00992DCF">
      <w:pPr>
        <w:ind w:firstLine="363"/>
        <w:rPr>
          <w:b/>
        </w:rPr>
      </w:pPr>
      <w:bookmarkStart w:id="69" w:name="_Toc293600618"/>
      <w:bookmarkStart w:id="70" w:name="_Toc307833228"/>
      <w:bookmarkStart w:id="71" w:name="_Toc307937471"/>
      <w:bookmarkStart w:id="72" w:name="_Toc307938446"/>
      <w:r w:rsidRPr="00992DCF">
        <w:rPr>
          <w:b/>
        </w:rPr>
        <w:t>Directos</w:t>
      </w:r>
      <w:bookmarkEnd w:id="69"/>
      <w:bookmarkEnd w:id="70"/>
      <w:bookmarkEnd w:id="71"/>
      <w:bookmarkEnd w:id="72"/>
    </w:p>
    <w:p w:rsidR="00321BAC" w:rsidRPr="006F2148" w:rsidRDefault="00321BAC" w:rsidP="004E64D0">
      <w:pPr>
        <w:pStyle w:val="Epgrafe"/>
        <w:numPr>
          <w:ilvl w:val="0"/>
          <w:numId w:val="8"/>
        </w:numPr>
        <w:autoSpaceDE w:val="0"/>
        <w:autoSpaceDN w:val="0"/>
        <w:adjustRightInd w:val="0"/>
        <w:spacing w:after="0" w:line="276" w:lineRule="auto"/>
        <w:ind w:hanging="357"/>
        <w:jc w:val="both"/>
        <w:rPr>
          <w:rFonts w:cs="Times New Roman"/>
          <w:color w:val="000000"/>
          <w:sz w:val="24"/>
          <w:szCs w:val="24"/>
        </w:rPr>
      </w:pPr>
      <w:r>
        <w:rPr>
          <w:rFonts w:cs="Times New Roman"/>
          <w:color w:val="000000"/>
          <w:sz w:val="24"/>
          <w:szCs w:val="24"/>
        </w:rPr>
        <w:t>C</w:t>
      </w:r>
      <w:r w:rsidRPr="006F2148">
        <w:rPr>
          <w:rFonts w:cs="Times New Roman"/>
          <w:color w:val="000000"/>
          <w:sz w:val="24"/>
          <w:szCs w:val="24"/>
        </w:rPr>
        <w:t>oncienciar a los responsables de los sistemas de información de la existencia de riesgos y de la necesidad de atajarlos a tiempo</w:t>
      </w:r>
    </w:p>
    <w:p w:rsidR="00321BAC" w:rsidRPr="006F2148" w:rsidRDefault="00321BAC" w:rsidP="004E64D0">
      <w:pPr>
        <w:pStyle w:val="Epgrafe"/>
        <w:numPr>
          <w:ilvl w:val="0"/>
          <w:numId w:val="8"/>
        </w:numPr>
        <w:autoSpaceDE w:val="0"/>
        <w:autoSpaceDN w:val="0"/>
        <w:adjustRightInd w:val="0"/>
        <w:spacing w:after="0" w:line="276" w:lineRule="auto"/>
        <w:ind w:hanging="357"/>
        <w:jc w:val="both"/>
        <w:rPr>
          <w:rFonts w:cs="Times New Roman"/>
          <w:color w:val="000000"/>
          <w:sz w:val="24"/>
          <w:szCs w:val="24"/>
        </w:rPr>
      </w:pPr>
      <w:r>
        <w:rPr>
          <w:rFonts w:cs="Times New Roman"/>
          <w:color w:val="000000"/>
          <w:sz w:val="24"/>
          <w:szCs w:val="24"/>
        </w:rPr>
        <w:t>O</w:t>
      </w:r>
      <w:r w:rsidRPr="006F2148">
        <w:rPr>
          <w:rFonts w:cs="Times New Roman"/>
          <w:color w:val="000000"/>
          <w:sz w:val="24"/>
          <w:szCs w:val="24"/>
        </w:rPr>
        <w:t>frecer un método sistemático para analizar tales riesgos</w:t>
      </w:r>
    </w:p>
    <w:p w:rsidR="00321BAC" w:rsidRDefault="00321BAC" w:rsidP="004E64D0">
      <w:pPr>
        <w:pStyle w:val="Epgrafe"/>
        <w:numPr>
          <w:ilvl w:val="0"/>
          <w:numId w:val="8"/>
        </w:numPr>
        <w:autoSpaceDE w:val="0"/>
        <w:autoSpaceDN w:val="0"/>
        <w:adjustRightInd w:val="0"/>
        <w:spacing w:after="0" w:line="276" w:lineRule="auto"/>
        <w:ind w:hanging="357"/>
        <w:jc w:val="both"/>
        <w:rPr>
          <w:rFonts w:cs="Times New Roman"/>
          <w:color w:val="000000"/>
          <w:sz w:val="24"/>
          <w:szCs w:val="24"/>
        </w:rPr>
      </w:pPr>
      <w:r>
        <w:rPr>
          <w:rFonts w:cs="Times New Roman"/>
          <w:color w:val="000000"/>
          <w:sz w:val="24"/>
          <w:szCs w:val="24"/>
        </w:rPr>
        <w:t>A</w:t>
      </w:r>
      <w:r w:rsidRPr="006F2148">
        <w:rPr>
          <w:rFonts w:cs="Times New Roman"/>
          <w:color w:val="000000"/>
          <w:sz w:val="24"/>
          <w:szCs w:val="24"/>
        </w:rPr>
        <w:t>yudar a descubrir y planificar las medidas oportunas para mantener los riesgos bajo control</w:t>
      </w:r>
    </w:p>
    <w:p w:rsidR="00321BAC" w:rsidRDefault="00321BAC" w:rsidP="00D80748">
      <w:pPr>
        <w:autoSpaceDE w:val="0"/>
        <w:autoSpaceDN w:val="0"/>
        <w:adjustRightInd w:val="0"/>
        <w:spacing w:line="276" w:lineRule="auto"/>
        <w:ind w:left="720"/>
        <w:rPr>
          <w:rFonts w:ascii="ArialMT" w:hAnsi="ArialMT" w:cs="ArialMT"/>
          <w:color w:val="000000"/>
          <w:sz w:val="22"/>
        </w:rPr>
      </w:pPr>
    </w:p>
    <w:p w:rsidR="00321BAC" w:rsidRPr="00992DCF" w:rsidRDefault="00321BAC" w:rsidP="00992DCF">
      <w:pPr>
        <w:ind w:firstLine="363"/>
        <w:rPr>
          <w:b/>
        </w:rPr>
      </w:pPr>
      <w:bookmarkStart w:id="73" w:name="_Toc293600619"/>
      <w:bookmarkStart w:id="74" w:name="_Toc307833229"/>
      <w:bookmarkStart w:id="75" w:name="_Toc307937472"/>
      <w:bookmarkStart w:id="76" w:name="_Toc307938447"/>
      <w:r w:rsidRPr="00992DCF">
        <w:rPr>
          <w:b/>
        </w:rPr>
        <w:t>Indirectos</w:t>
      </w:r>
      <w:bookmarkEnd w:id="73"/>
      <w:bookmarkEnd w:id="74"/>
      <w:bookmarkEnd w:id="75"/>
      <w:bookmarkEnd w:id="76"/>
    </w:p>
    <w:p w:rsidR="00321BAC" w:rsidRDefault="00321BAC" w:rsidP="004E64D0">
      <w:pPr>
        <w:pStyle w:val="Epgrafe"/>
        <w:numPr>
          <w:ilvl w:val="0"/>
          <w:numId w:val="9"/>
        </w:numPr>
        <w:autoSpaceDE w:val="0"/>
        <w:autoSpaceDN w:val="0"/>
        <w:adjustRightInd w:val="0"/>
        <w:spacing w:after="0" w:line="276" w:lineRule="auto"/>
        <w:ind w:hanging="357"/>
        <w:jc w:val="both"/>
        <w:rPr>
          <w:rFonts w:cs="Times New Roman"/>
          <w:color w:val="000000"/>
          <w:sz w:val="24"/>
          <w:szCs w:val="24"/>
        </w:rPr>
      </w:pPr>
      <w:r>
        <w:rPr>
          <w:rFonts w:cs="Times New Roman"/>
          <w:color w:val="000000"/>
          <w:sz w:val="24"/>
          <w:szCs w:val="24"/>
        </w:rPr>
        <w:t>P</w:t>
      </w:r>
      <w:r w:rsidRPr="00CF5567">
        <w:rPr>
          <w:rFonts w:cs="Times New Roman"/>
          <w:color w:val="000000"/>
          <w:sz w:val="24"/>
          <w:szCs w:val="24"/>
        </w:rPr>
        <w:t>reparar a la Organización para procesos de evaluación, auditoría, certificación o acreditación, según corresponda en cada caso</w:t>
      </w:r>
    </w:p>
    <w:p w:rsidR="00321BAC" w:rsidRPr="00CF5567" w:rsidRDefault="00321BAC" w:rsidP="00D80748">
      <w:pPr>
        <w:autoSpaceDE w:val="0"/>
        <w:autoSpaceDN w:val="0"/>
        <w:adjustRightInd w:val="0"/>
        <w:spacing w:line="276" w:lineRule="auto"/>
        <w:ind w:left="720"/>
        <w:rPr>
          <w:rFonts w:cs="Times New Roman"/>
          <w:color w:val="000000"/>
          <w:szCs w:val="24"/>
        </w:rPr>
      </w:pPr>
    </w:p>
    <w:p w:rsidR="00321BAC" w:rsidRDefault="00321BAC" w:rsidP="00340A24">
      <w:pPr>
        <w:pStyle w:val="Ttulo3"/>
        <w:numPr>
          <w:ilvl w:val="2"/>
          <w:numId w:val="1"/>
        </w:numPr>
        <w:ind w:left="709"/>
      </w:pPr>
      <w:bookmarkStart w:id="77" w:name="_Toc307833230"/>
      <w:bookmarkStart w:id="78" w:name="_Toc308425491"/>
      <w:r>
        <w:t>Terminología usada en MAGERIT</w:t>
      </w:r>
      <w:bookmarkEnd w:id="77"/>
      <w:bookmarkEnd w:id="78"/>
    </w:p>
    <w:p w:rsidR="00321BAC" w:rsidRDefault="00321BAC" w:rsidP="00D80748">
      <w:pPr>
        <w:spacing w:line="276" w:lineRule="auto"/>
        <w:jc w:val="both"/>
      </w:pPr>
    </w:p>
    <w:p w:rsidR="00321BAC" w:rsidRPr="001E2990" w:rsidRDefault="00321BAC" w:rsidP="00D80748">
      <w:pPr>
        <w:spacing w:line="276" w:lineRule="auto"/>
        <w:ind w:firstLine="708"/>
        <w:rPr>
          <w:b/>
        </w:rPr>
      </w:pPr>
      <w:r w:rsidRPr="001E2990">
        <w:rPr>
          <w:b/>
        </w:rPr>
        <w:t>Modelo de valor</w:t>
      </w:r>
    </w:p>
    <w:p w:rsidR="00321BAC" w:rsidRPr="001E2990" w:rsidRDefault="00321BAC" w:rsidP="00D80748">
      <w:pPr>
        <w:spacing w:line="276" w:lineRule="auto"/>
        <w:ind w:left="708"/>
        <w:jc w:val="both"/>
        <w:rPr>
          <w:rFonts w:cs="Times New Roman"/>
        </w:rPr>
      </w:pPr>
      <w:r w:rsidRPr="001E2990">
        <w:rPr>
          <w:rFonts w:cs="Times New Roman"/>
        </w:rPr>
        <w:t>Caracterización del valor que representan los activos para la Organización así como de las dependencias entre los diferentes activos.</w:t>
      </w:r>
    </w:p>
    <w:p w:rsidR="00321BAC" w:rsidRPr="001E2990" w:rsidRDefault="00321BAC" w:rsidP="00D80748">
      <w:pPr>
        <w:spacing w:line="276" w:lineRule="auto"/>
        <w:rPr>
          <w:rFonts w:cs="Times New Roman"/>
        </w:rPr>
      </w:pPr>
    </w:p>
    <w:p w:rsidR="00321BAC" w:rsidRPr="001E2990" w:rsidRDefault="00321BAC" w:rsidP="00D80748">
      <w:pPr>
        <w:spacing w:line="276" w:lineRule="auto"/>
        <w:ind w:firstLine="708"/>
        <w:rPr>
          <w:b/>
        </w:rPr>
      </w:pPr>
      <w:r w:rsidRPr="001E2990">
        <w:rPr>
          <w:b/>
        </w:rPr>
        <w:t>Mapa de riesgos</w:t>
      </w:r>
    </w:p>
    <w:p w:rsidR="00321BAC" w:rsidRPr="00CF5567" w:rsidRDefault="00321BAC" w:rsidP="00D80748">
      <w:pPr>
        <w:spacing w:line="276" w:lineRule="auto"/>
        <w:ind w:firstLine="708"/>
        <w:jc w:val="both"/>
        <w:rPr>
          <w:rFonts w:cs="Times New Roman"/>
        </w:rPr>
      </w:pPr>
      <w:r w:rsidRPr="00CF5567">
        <w:rPr>
          <w:rFonts w:cs="Times New Roman"/>
        </w:rPr>
        <w:t>Relación de las amenazas a que están expuestos los activos.</w:t>
      </w:r>
    </w:p>
    <w:p w:rsidR="00321BAC" w:rsidRPr="001E2990" w:rsidRDefault="00321BAC" w:rsidP="00D80748">
      <w:pPr>
        <w:spacing w:line="276" w:lineRule="auto"/>
      </w:pPr>
    </w:p>
    <w:p w:rsidR="00321BAC" w:rsidRPr="001E2990" w:rsidRDefault="00321BAC" w:rsidP="00D80748">
      <w:pPr>
        <w:spacing w:line="276" w:lineRule="auto"/>
        <w:ind w:firstLine="708"/>
        <w:rPr>
          <w:b/>
        </w:rPr>
      </w:pPr>
      <w:r w:rsidRPr="001E2990">
        <w:rPr>
          <w:b/>
        </w:rPr>
        <w:t>Evaluación de salvaguardas</w:t>
      </w:r>
    </w:p>
    <w:p w:rsidR="00321BAC" w:rsidRPr="001E2990" w:rsidRDefault="00321BAC" w:rsidP="00D80748">
      <w:pPr>
        <w:spacing w:line="276" w:lineRule="auto"/>
        <w:ind w:left="708"/>
        <w:jc w:val="both"/>
        <w:rPr>
          <w:rFonts w:cs="Times New Roman"/>
        </w:rPr>
      </w:pPr>
      <w:r w:rsidRPr="001E2990">
        <w:rPr>
          <w:rFonts w:cs="Times New Roman"/>
        </w:rPr>
        <w:t>Evaluación de la eficacia de las salvaguardas existentes en relación al riesgo que afrontan.</w:t>
      </w:r>
    </w:p>
    <w:p w:rsidR="00321BAC" w:rsidRDefault="00321BAC" w:rsidP="00D80748">
      <w:pPr>
        <w:spacing w:line="276" w:lineRule="auto"/>
        <w:jc w:val="both"/>
      </w:pPr>
    </w:p>
    <w:p w:rsidR="00321BAC" w:rsidRPr="001E2990" w:rsidRDefault="00321BAC" w:rsidP="00D80748">
      <w:pPr>
        <w:spacing w:line="276" w:lineRule="auto"/>
        <w:ind w:firstLine="708"/>
        <w:rPr>
          <w:b/>
        </w:rPr>
      </w:pPr>
      <w:r w:rsidRPr="001E2990">
        <w:rPr>
          <w:b/>
        </w:rPr>
        <w:t>Estado de riesgo</w:t>
      </w:r>
    </w:p>
    <w:p w:rsidR="00321BAC" w:rsidRPr="001E2990" w:rsidRDefault="00321BAC" w:rsidP="00D80748">
      <w:pPr>
        <w:spacing w:line="276" w:lineRule="auto"/>
        <w:ind w:left="708"/>
        <w:jc w:val="both"/>
        <w:rPr>
          <w:rFonts w:cs="Times New Roman"/>
        </w:rPr>
      </w:pPr>
      <w:r w:rsidRPr="001E2990">
        <w:rPr>
          <w:rFonts w:cs="Times New Roman"/>
        </w:rPr>
        <w:t>Caracterización de los activos por su riesgo residual; es decir, por lo que puede pasar tomando en consideración las salvaguardas desplegadas.</w:t>
      </w:r>
    </w:p>
    <w:p w:rsidR="00321BAC" w:rsidRPr="001E2990" w:rsidRDefault="00321BAC" w:rsidP="00D80748">
      <w:pPr>
        <w:spacing w:line="276" w:lineRule="auto"/>
        <w:rPr>
          <w:rFonts w:cs="Times New Roman"/>
        </w:rPr>
      </w:pPr>
    </w:p>
    <w:p w:rsidR="00321BAC" w:rsidRPr="001E2990" w:rsidRDefault="00321BAC" w:rsidP="00D80748">
      <w:pPr>
        <w:spacing w:line="276" w:lineRule="auto"/>
        <w:ind w:firstLine="708"/>
        <w:rPr>
          <w:b/>
        </w:rPr>
      </w:pPr>
      <w:r w:rsidRPr="001E2990">
        <w:rPr>
          <w:b/>
        </w:rPr>
        <w:lastRenderedPageBreak/>
        <w:t>Informe de insuficiencias</w:t>
      </w:r>
    </w:p>
    <w:p w:rsidR="00321BAC" w:rsidRPr="001E2990" w:rsidRDefault="00321BAC" w:rsidP="00D80748">
      <w:pPr>
        <w:spacing w:line="276" w:lineRule="auto"/>
        <w:ind w:left="708"/>
        <w:jc w:val="both"/>
        <w:rPr>
          <w:rFonts w:cs="Times New Roman"/>
        </w:rPr>
      </w:pPr>
      <w:r w:rsidRPr="001E2990">
        <w:rPr>
          <w:rFonts w:cs="Times New Roman"/>
        </w:rPr>
        <w:t>Ausencia o debilidad de las salvaguardas que aparecen como oportunas para reducir los riesgos sobre el sistema.</w:t>
      </w:r>
    </w:p>
    <w:p w:rsidR="00321BAC" w:rsidRDefault="00321BAC" w:rsidP="00D80748">
      <w:pPr>
        <w:spacing w:line="276" w:lineRule="auto"/>
      </w:pPr>
    </w:p>
    <w:p w:rsidR="00321BAC" w:rsidRPr="001E2990" w:rsidRDefault="00321BAC" w:rsidP="00D80748">
      <w:pPr>
        <w:spacing w:line="276" w:lineRule="auto"/>
        <w:ind w:firstLine="708"/>
        <w:rPr>
          <w:b/>
        </w:rPr>
      </w:pPr>
      <w:r w:rsidRPr="001E2990">
        <w:rPr>
          <w:b/>
        </w:rPr>
        <w:t>Plan de seguridad</w:t>
      </w:r>
    </w:p>
    <w:p w:rsidR="00321BAC" w:rsidRDefault="00321BAC" w:rsidP="00D80748">
      <w:pPr>
        <w:spacing w:line="276" w:lineRule="auto"/>
        <w:ind w:left="708"/>
        <w:jc w:val="both"/>
        <w:rPr>
          <w:rFonts w:cs="Times New Roman"/>
        </w:rPr>
      </w:pPr>
      <w:r w:rsidRPr="001E2990">
        <w:rPr>
          <w:rFonts w:cs="Times New Roman"/>
        </w:rPr>
        <w:t>Conjunto de programas de seguridad que permiten materializar las decisiones de gestión de riesgos</w:t>
      </w:r>
      <w:r>
        <w:rPr>
          <w:rFonts w:cs="Times New Roman"/>
        </w:rPr>
        <w:t>.</w:t>
      </w:r>
    </w:p>
    <w:p w:rsidR="00321BAC" w:rsidRDefault="00321BAC" w:rsidP="00D80748">
      <w:pPr>
        <w:spacing w:line="276" w:lineRule="auto"/>
        <w:ind w:left="708"/>
        <w:jc w:val="both"/>
        <w:rPr>
          <w:rFonts w:cs="Times New Roman"/>
        </w:rPr>
      </w:pPr>
    </w:p>
    <w:p w:rsidR="00321BAC" w:rsidRPr="006F5A9F" w:rsidRDefault="00321BAC" w:rsidP="00D80748">
      <w:pPr>
        <w:spacing w:line="276" w:lineRule="auto"/>
        <w:ind w:left="708"/>
        <w:jc w:val="both"/>
        <w:rPr>
          <w:rFonts w:cs="Times New Roman"/>
          <w:b/>
        </w:rPr>
      </w:pPr>
      <w:r w:rsidRPr="006F5A9F">
        <w:rPr>
          <w:rFonts w:cs="Times New Roman"/>
          <w:b/>
        </w:rPr>
        <w:t>Seguridad (de la Información)</w:t>
      </w:r>
    </w:p>
    <w:p w:rsidR="00321BAC" w:rsidRDefault="00321BAC" w:rsidP="00D80748">
      <w:pPr>
        <w:spacing w:line="276" w:lineRule="auto"/>
        <w:ind w:left="708"/>
        <w:jc w:val="both"/>
        <w:rPr>
          <w:szCs w:val="24"/>
        </w:rPr>
      </w:pPr>
      <w:r w:rsidRPr="00356D5F">
        <w:rPr>
          <w:szCs w:val="24"/>
        </w:rPr>
        <w:t>Seguridad es la capacidad de las redes o de los sistemas de información pa</w:t>
      </w:r>
      <w:r>
        <w:rPr>
          <w:szCs w:val="24"/>
        </w:rPr>
        <w:t xml:space="preserve">ra resistir, con un determinado </w:t>
      </w:r>
      <w:r w:rsidRPr="00356D5F">
        <w:rPr>
          <w:szCs w:val="24"/>
        </w:rPr>
        <w:t>nivel de confianza, los accidentes o acciones ilícitas o m</w:t>
      </w:r>
      <w:r>
        <w:rPr>
          <w:szCs w:val="24"/>
        </w:rPr>
        <w:t xml:space="preserve">alintencionadas que comprometan </w:t>
      </w:r>
      <w:r w:rsidRPr="00356D5F">
        <w:rPr>
          <w:szCs w:val="24"/>
        </w:rPr>
        <w:t>la disponibilidad, autenticidad, integridad y confidencial</w:t>
      </w:r>
      <w:r>
        <w:rPr>
          <w:szCs w:val="24"/>
        </w:rPr>
        <w:t xml:space="preserve">idad de los datos almacenados o </w:t>
      </w:r>
      <w:r w:rsidRPr="00356D5F">
        <w:rPr>
          <w:szCs w:val="24"/>
        </w:rPr>
        <w:t>transmitidos y de los servicios que dichas redes y sistemas ofrecen o hacen accesibl</w:t>
      </w:r>
      <w:r>
        <w:rPr>
          <w:szCs w:val="24"/>
        </w:rPr>
        <w:t xml:space="preserve">es. </w:t>
      </w:r>
    </w:p>
    <w:p w:rsidR="00321BAC" w:rsidRDefault="00321BAC" w:rsidP="00D80748">
      <w:pPr>
        <w:spacing w:line="276" w:lineRule="auto"/>
        <w:ind w:left="708"/>
        <w:jc w:val="both"/>
        <w:rPr>
          <w:szCs w:val="24"/>
        </w:rPr>
      </w:pPr>
    </w:p>
    <w:p w:rsidR="00321BAC" w:rsidRDefault="00321BAC" w:rsidP="00D80748">
      <w:pPr>
        <w:spacing w:line="276" w:lineRule="auto"/>
        <w:ind w:left="708"/>
        <w:jc w:val="both"/>
        <w:rPr>
          <w:szCs w:val="24"/>
        </w:rPr>
      </w:pPr>
      <w:r w:rsidRPr="00356D5F">
        <w:rPr>
          <w:szCs w:val="24"/>
        </w:rPr>
        <w:t>El objetiv</w:t>
      </w:r>
      <w:r>
        <w:rPr>
          <w:szCs w:val="24"/>
        </w:rPr>
        <w:t xml:space="preserve">o a proteger es la misión de la </w:t>
      </w:r>
      <w:r w:rsidRPr="00356D5F">
        <w:rPr>
          <w:szCs w:val="24"/>
        </w:rPr>
        <w:t>Organización, teniendo en cu</w:t>
      </w:r>
      <w:r>
        <w:rPr>
          <w:szCs w:val="24"/>
        </w:rPr>
        <w:t xml:space="preserve">enta las diferentes dimensiones </w:t>
      </w:r>
      <w:r w:rsidRPr="00356D5F">
        <w:rPr>
          <w:szCs w:val="24"/>
        </w:rPr>
        <w:t>de la seguridad:</w:t>
      </w:r>
    </w:p>
    <w:p w:rsidR="00321BAC" w:rsidRPr="00356D5F" w:rsidRDefault="00321BAC" w:rsidP="00D80748">
      <w:pPr>
        <w:spacing w:line="276" w:lineRule="auto"/>
        <w:rPr>
          <w:szCs w:val="24"/>
        </w:rPr>
      </w:pPr>
    </w:p>
    <w:p w:rsidR="00321BAC" w:rsidRDefault="00321BAC" w:rsidP="00D80748">
      <w:pPr>
        <w:spacing w:line="276" w:lineRule="auto"/>
        <w:ind w:left="1416"/>
        <w:jc w:val="both"/>
        <w:rPr>
          <w:szCs w:val="24"/>
        </w:rPr>
      </w:pPr>
      <w:r w:rsidRPr="00356D5F">
        <w:rPr>
          <w:b/>
          <w:bCs/>
          <w:szCs w:val="24"/>
        </w:rPr>
        <w:t>Disponibilidad:</w:t>
      </w:r>
      <w:r>
        <w:rPr>
          <w:b/>
          <w:bCs/>
          <w:szCs w:val="24"/>
        </w:rPr>
        <w:t xml:space="preserve"> </w:t>
      </w:r>
      <w:r w:rsidRPr="00356D5F">
        <w:rPr>
          <w:szCs w:val="24"/>
        </w:rPr>
        <w:t>o disposición de los se</w:t>
      </w:r>
      <w:r>
        <w:rPr>
          <w:szCs w:val="24"/>
        </w:rPr>
        <w:t xml:space="preserve">rvicios a ser usados cuando sea </w:t>
      </w:r>
      <w:r w:rsidRPr="00356D5F">
        <w:rPr>
          <w:szCs w:val="24"/>
        </w:rPr>
        <w:t>necesario. La carencia de disponibilidad</w:t>
      </w:r>
      <w:r>
        <w:rPr>
          <w:b/>
          <w:bCs/>
          <w:szCs w:val="24"/>
        </w:rPr>
        <w:t xml:space="preserve"> </w:t>
      </w:r>
      <w:r w:rsidRPr="00356D5F">
        <w:rPr>
          <w:szCs w:val="24"/>
        </w:rPr>
        <w:t>supone una interrupción del servicio. La disponibilidad afecta directamente a la productividad</w:t>
      </w:r>
      <w:r>
        <w:rPr>
          <w:b/>
          <w:bCs/>
          <w:szCs w:val="24"/>
        </w:rPr>
        <w:t xml:space="preserve"> </w:t>
      </w:r>
      <w:r w:rsidRPr="00356D5F">
        <w:rPr>
          <w:szCs w:val="24"/>
        </w:rPr>
        <w:t>de las organizaciones.</w:t>
      </w:r>
    </w:p>
    <w:p w:rsidR="00321BAC" w:rsidRPr="00356D5F" w:rsidRDefault="00321BAC" w:rsidP="00D80748">
      <w:pPr>
        <w:spacing w:line="276" w:lineRule="auto"/>
        <w:ind w:left="1416"/>
        <w:jc w:val="both"/>
        <w:rPr>
          <w:b/>
          <w:bCs/>
          <w:szCs w:val="24"/>
        </w:rPr>
      </w:pPr>
    </w:p>
    <w:p w:rsidR="00321BAC" w:rsidRPr="00356D5F" w:rsidRDefault="00321BAC" w:rsidP="00D80748">
      <w:pPr>
        <w:spacing w:line="276" w:lineRule="auto"/>
        <w:ind w:left="1416"/>
        <w:jc w:val="both"/>
        <w:rPr>
          <w:b/>
          <w:bCs/>
          <w:szCs w:val="24"/>
        </w:rPr>
      </w:pPr>
      <w:r w:rsidRPr="00356D5F">
        <w:rPr>
          <w:b/>
          <w:bCs/>
          <w:szCs w:val="24"/>
        </w:rPr>
        <w:t>Integridad:</w:t>
      </w:r>
      <w:r>
        <w:rPr>
          <w:b/>
          <w:bCs/>
          <w:szCs w:val="24"/>
        </w:rPr>
        <w:t xml:space="preserve"> </w:t>
      </w:r>
      <w:r w:rsidRPr="00356D5F">
        <w:rPr>
          <w:szCs w:val="24"/>
        </w:rPr>
        <w:t>o mantenimiento de las características de completitud y corrección de los datos. Contra la integridad,</w:t>
      </w:r>
      <w:r>
        <w:rPr>
          <w:b/>
          <w:bCs/>
          <w:szCs w:val="24"/>
        </w:rPr>
        <w:t xml:space="preserve"> </w:t>
      </w:r>
      <w:r w:rsidRPr="00356D5F">
        <w:rPr>
          <w:szCs w:val="24"/>
        </w:rPr>
        <w:t>la información puede aparecer manipulada, corrupta o incompleta. La integridad</w:t>
      </w:r>
      <w:r>
        <w:rPr>
          <w:b/>
          <w:bCs/>
          <w:szCs w:val="24"/>
        </w:rPr>
        <w:t xml:space="preserve"> </w:t>
      </w:r>
      <w:r w:rsidRPr="00356D5F">
        <w:rPr>
          <w:szCs w:val="24"/>
        </w:rPr>
        <w:t>afecta directamente al correcto desempeño de las funciones de una Organización.</w:t>
      </w:r>
    </w:p>
    <w:p w:rsidR="00321BAC" w:rsidRDefault="00321BAC" w:rsidP="00D80748">
      <w:pPr>
        <w:spacing w:line="276" w:lineRule="auto"/>
        <w:ind w:left="708"/>
        <w:rPr>
          <w:b/>
          <w:bCs/>
          <w:szCs w:val="24"/>
        </w:rPr>
      </w:pPr>
    </w:p>
    <w:p w:rsidR="00321BAC" w:rsidRDefault="00321BAC" w:rsidP="00D80748">
      <w:pPr>
        <w:spacing w:line="276" w:lineRule="auto"/>
        <w:ind w:left="1416"/>
        <w:jc w:val="both"/>
        <w:rPr>
          <w:szCs w:val="24"/>
        </w:rPr>
      </w:pPr>
      <w:r w:rsidRPr="00356D5F">
        <w:rPr>
          <w:b/>
          <w:bCs/>
          <w:szCs w:val="24"/>
        </w:rPr>
        <w:t>Confidencialidad:</w:t>
      </w:r>
      <w:r>
        <w:rPr>
          <w:b/>
          <w:bCs/>
          <w:szCs w:val="24"/>
        </w:rPr>
        <w:t xml:space="preserve"> </w:t>
      </w:r>
      <w:r w:rsidRPr="00356D5F">
        <w:rPr>
          <w:szCs w:val="24"/>
        </w:rPr>
        <w:t>o que la información llegue solamente a las personas autorizadas. Contra la confidencialidad</w:t>
      </w:r>
      <w:r>
        <w:rPr>
          <w:b/>
          <w:bCs/>
          <w:szCs w:val="24"/>
        </w:rPr>
        <w:t xml:space="preserve"> </w:t>
      </w:r>
      <w:r w:rsidRPr="00356D5F">
        <w:rPr>
          <w:szCs w:val="24"/>
        </w:rPr>
        <w:t>o secreto pueden darse fugas y filtraciones de información, así como accesos no autorizados.</w:t>
      </w:r>
      <w:r>
        <w:rPr>
          <w:b/>
          <w:bCs/>
          <w:szCs w:val="24"/>
        </w:rPr>
        <w:t xml:space="preserve"> </w:t>
      </w:r>
      <w:r w:rsidRPr="00356D5F">
        <w:rPr>
          <w:szCs w:val="24"/>
        </w:rPr>
        <w:t>La confidencialidad es una propiedad de difícil recuperación, pudiendo minar la confianza</w:t>
      </w:r>
      <w:r>
        <w:rPr>
          <w:b/>
          <w:bCs/>
          <w:szCs w:val="24"/>
        </w:rPr>
        <w:t xml:space="preserve"> </w:t>
      </w:r>
      <w:r w:rsidRPr="00356D5F">
        <w:rPr>
          <w:szCs w:val="24"/>
        </w:rPr>
        <w:t>de los demás en la organización que no es diligente en el mantenimiento del secreto,</w:t>
      </w:r>
      <w:r>
        <w:rPr>
          <w:b/>
          <w:bCs/>
          <w:szCs w:val="24"/>
        </w:rPr>
        <w:t xml:space="preserve"> </w:t>
      </w:r>
      <w:r w:rsidRPr="00356D5F">
        <w:rPr>
          <w:szCs w:val="24"/>
        </w:rPr>
        <w:t>y pudiendo suponer el incumplimiento de leyes y compromisos contractuales relativos a la</w:t>
      </w:r>
      <w:r>
        <w:rPr>
          <w:b/>
          <w:bCs/>
          <w:szCs w:val="24"/>
        </w:rPr>
        <w:t xml:space="preserve"> </w:t>
      </w:r>
      <w:r w:rsidRPr="00356D5F">
        <w:rPr>
          <w:szCs w:val="24"/>
        </w:rPr>
        <w:t>custodia de los datos.</w:t>
      </w:r>
    </w:p>
    <w:p w:rsidR="00321BAC" w:rsidRPr="00356D5F" w:rsidRDefault="00321BAC" w:rsidP="00D80748">
      <w:pPr>
        <w:spacing w:line="276" w:lineRule="auto"/>
        <w:ind w:left="708" w:firstLine="708"/>
        <w:rPr>
          <w:b/>
          <w:bCs/>
          <w:szCs w:val="24"/>
        </w:rPr>
      </w:pPr>
    </w:p>
    <w:p w:rsidR="00321BAC" w:rsidRDefault="00321BAC" w:rsidP="00D80748">
      <w:pPr>
        <w:spacing w:line="276" w:lineRule="auto"/>
        <w:ind w:left="1416"/>
        <w:jc w:val="both"/>
        <w:rPr>
          <w:szCs w:val="24"/>
        </w:rPr>
      </w:pPr>
      <w:r w:rsidRPr="00356D5F">
        <w:rPr>
          <w:b/>
          <w:bCs/>
          <w:szCs w:val="24"/>
        </w:rPr>
        <w:t>Autenticidad (de quién hace uso de los datos o servicios):</w:t>
      </w:r>
      <w:r>
        <w:rPr>
          <w:b/>
          <w:bCs/>
          <w:szCs w:val="24"/>
        </w:rPr>
        <w:t xml:space="preserve"> </w:t>
      </w:r>
      <w:r w:rsidRPr="00356D5F">
        <w:rPr>
          <w:szCs w:val="24"/>
        </w:rPr>
        <w:t>o que no haya duda de quién se hace responsable de una información o prestación de un</w:t>
      </w:r>
      <w:r>
        <w:rPr>
          <w:b/>
          <w:bCs/>
          <w:szCs w:val="24"/>
        </w:rPr>
        <w:t xml:space="preserve"> </w:t>
      </w:r>
      <w:r w:rsidRPr="00356D5F">
        <w:rPr>
          <w:szCs w:val="24"/>
        </w:rPr>
        <w:t>servicio, tanto a fin de confiar en él como de poder perseguir posteriormente los incumplimientos</w:t>
      </w:r>
      <w:r>
        <w:rPr>
          <w:b/>
          <w:bCs/>
          <w:szCs w:val="24"/>
        </w:rPr>
        <w:t xml:space="preserve"> </w:t>
      </w:r>
      <w:r w:rsidRPr="00356D5F">
        <w:rPr>
          <w:szCs w:val="24"/>
        </w:rPr>
        <w:t>o errores. Contra la autenticidad se dan suplantaciones y engaños que buscan realizar un fraude. La autenticidad es la base para poder luchar</w:t>
      </w:r>
      <w:r>
        <w:rPr>
          <w:szCs w:val="24"/>
        </w:rPr>
        <w:t xml:space="preserve"> contra el repudio y, como tal, </w:t>
      </w:r>
      <w:r w:rsidRPr="00356D5F">
        <w:rPr>
          <w:szCs w:val="24"/>
        </w:rPr>
        <w:lastRenderedPageBreak/>
        <w:t>fundamenta el comercio electrónico o la administración elect</w:t>
      </w:r>
      <w:r>
        <w:rPr>
          <w:szCs w:val="24"/>
        </w:rPr>
        <w:t xml:space="preserve">rónica, permitiendo confiar sin </w:t>
      </w:r>
      <w:r w:rsidRPr="00356D5F">
        <w:rPr>
          <w:szCs w:val="24"/>
        </w:rPr>
        <w:t>papeles ni presencia física</w:t>
      </w:r>
      <w:r>
        <w:rPr>
          <w:szCs w:val="24"/>
        </w:rPr>
        <w:t>.</w:t>
      </w:r>
    </w:p>
    <w:p w:rsidR="00321BAC" w:rsidRDefault="00321BAC" w:rsidP="00D80748">
      <w:pPr>
        <w:spacing w:line="276" w:lineRule="auto"/>
        <w:ind w:left="1416"/>
        <w:jc w:val="both"/>
        <w:rPr>
          <w:szCs w:val="24"/>
        </w:rPr>
      </w:pPr>
    </w:p>
    <w:p w:rsidR="00321BAC" w:rsidRDefault="00321BAC" w:rsidP="00D80748">
      <w:pPr>
        <w:spacing w:line="276" w:lineRule="auto"/>
        <w:ind w:left="1416"/>
        <w:jc w:val="both"/>
        <w:rPr>
          <w:szCs w:val="24"/>
        </w:rPr>
      </w:pPr>
      <w:r w:rsidRPr="00201FA1">
        <w:rPr>
          <w:b/>
          <w:szCs w:val="24"/>
        </w:rPr>
        <w:t>Trazabilidad:</w:t>
      </w:r>
      <w:r>
        <w:rPr>
          <w:szCs w:val="24"/>
        </w:rPr>
        <w:t xml:space="preserve"> </w:t>
      </w:r>
      <w:r w:rsidRPr="00201FA1">
        <w:rPr>
          <w:szCs w:val="24"/>
        </w:rPr>
        <w:t>Cualidad que permite que todas las acciones realizadas sobre un sistema de tecnología de la información sean asociadas de modo inequívoco a un individuo o entidad</w:t>
      </w:r>
    </w:p>
    <w:p w:rsidR="00321BAC" w:rsidRDefault="00321BAC" w:rsidP="00D80748">
      <w:pPr>
        <w:spacing w:line="276" w:lineRule="auto"/>
        <w:rPr>
          <w:szCs w:val="24"/>
        </w:rPr>
      </w:pPr>
    </w:p>
    <w:p w:rsidR="00321BAC" w:rsidRDefault="00321BAC" w:rsidP="00D80748">
      <w:pPr>
        <w:spacing w:line="276" w:lineRule="auto"/>
        <w:ind w:left="1416"/>
        <w:jc w:val="both"/>
        <w:rPr>
          <w:szCs w:val="24"/>
        </w:rPr>
      </w:pPr>
      <w:r w:rsidRPr="00356D5F">
        <w:rPr>
          <w:b/>
          <w:bCs/>
          <w:szCs w:val="24"/>
        </w:rPr>
        <w:t>Riesgo:</w:t>
      </w:r>
      <w:r>
        <w:rPr>
          <w:b/>
          <w:bCs/>
          <w:szCs w:val="24"/>
        </w:rPr>
        <w:t xml:space="preserve"> </w:t>
      </w:r>
      <w:r w:rsidRPr="00356D5F">
        <w:rPr>
          <w:szCs w:val="24"/>
        </w:rPr>
        <w:t>estimación del grado de exposición a que una amenaza se materialice sobre uno o más activos</w:t>
      </w:r>
      <w:r>
        <w:rPr>
          <w:b/>
          <w:bCs/>
          <w:szCs w:val="24"/>
        </w:rPr>
        <w:t xml:space="preserve"> </w:t>
      </w:r>
      <w:r w:rsidRPr="00356D5F">
        <w:rPr>
          <w:szCs w:val="24"/>
        </w:rPr>
        <w:t>causando daños o perjuicios a la Organización</w:t>
      </w:r>
      <w:r>
        <w:rPr>
          <w:szCs w:val="24"/>
        </w:rPr>
        <w:t>.</w:t>
      </w:r>
    </w:p>
    <w:p w:rsidR="00321BAC" w:rsidRDefault="00321BAC" w:rsidP="00D80748">
      <w:pPr>
        <w:spacing w:line="276" w:lineRule="auto"/>
        <w:rPr>
          <w:szCs w:val="24"/>
        </w:rPr>
      </w:pPr>
    </w:p>
    <w:p w:rsidR="00321BAC" w:rsidRDefault="00321BAC" w:rsidP="00D80748">
      <w:pPr>
        <w:spacing w:line="276" w:lineRule="auto"/>
        <w:jc w:val="both"/>
        <w:rPr>
          <w:szCs w:val="24"/>
        </w:rPr>
      </w:pPr>
      <w:r w:rsidRPr="00356D5F">
        <w:rPr>
          <w:szCs w:val="24"/>
        </w:rPr>
        <w:t>El riesgo indica lo que le podría pasar a los activos si no se protegieran adecuadamente. Es importante</w:t>
      </w:r>
      <w:r>
        <w:rPr>
          <w:b/>
          <w:bCs/>
          <w:szCs w:val="24"/>
        </w:rPr>
        <w:t xml:space="preserve"> </w:t>
      </w:r>
      <w:r w:rsidRPr="00356D5F">
        <w:rPr>
          <w:szCs w:val="24"/>
        </w:rPr>
        <w:t>saber qué características son de interés en cada activo, así como saber en qué medida</w:t>
      </w:r>
      <w:r>
        <w:rPr>
          <w:b/>
          <w:bCs/>
          <w:szCs w:val="24"/>
        </w:rPr>
        <w:t xml:space="preserve"> </w:t>
      </w:r>
      <w:r w:rsidRPr="00356D5F">
        <w:rPr>
          <w:szCs w:val="24"/>
        </w:rPr>
        <w:t>estas características están en peligro, es decir, analizar el sistema:</w:t>
      </w:r>
    </w:p>
    <w:p w:rsidR="00321BAC" w:rsidRPr="0024556F" w:rsidRDefault="00321BAC" w:rsidP="00D80748">
      <w:pPr>
        <w:spacing w:line="276" w:lineRule="auto"/>
        <w:rPr>
          <w:b/>
          <w:bCs/>
          <w:szCs w:val="24"/>
        </w:rPr>
      </w:pPr>
    </w:p>
    <w:p w:rsidR="00321BAC" w:rsidRPr="0024556F" w:rsidRDefault="00321BAC" w:rsidP="00D80748">
      <w:pPr>
        <w:spacing w:line="276" w:lineRule="auto"/>
        <w:ind w:left="708"/>
        <w:jc w:val="both"/>
        <w:rPr>
          <w:b/>
          <w:bCs/>
          <w:szCs w:val="24"/>
        </w:rPr>
      </w:pPr>
      <w:r w:rsidRPr="00356D5F">
        <w:rPr>
          <w:b/>
          <w:bCs/>
          <w:szCs w:val="24"/>
        </w:rPr>
        <w:t>Análisis de riesgos:</w:t>
      </w:r>
      <w:r>
        <w:rPr>
          <w:b/>
          <w:bCs/>
          <w:szCs w:val="24"/>
        </w:rPr>
        <w:t xml:space="preserve"> </w:t>
      </w:r>
      <w:r w:rsidRPr="00356D5F">
        <w:rPr>
          <w:szCs w:val="24"/>
        </w:rPr>
        <w:t>proceso sistemático para estimar la magnitud de los riesgos a que está expuesta una Organización.</w:t>
      </w:r>
    </w:p>
    <w:p w:rsidR="00321BAC" w:rsidRDefault="00321BAC" w:rsidP="00D80748">
      <w:pPr>
        <w:spacing w:line="276" w:lineRule="auto"/>
        <w:rPr>
          <w:szCs w:val="24"/>
        </w:rPr>
      </w:pPr>
    </w:p>
    <w:p w:rsidR="00321BAC" w:rsidRPr="00356D5F" w:rsidRDefault="00321BAC" w:rsidP="00D80748">
      <w:pPr>
        <w:spacing w:line="276" w:lineRule="auto"/>
        <w:rPr>
          <w:szCs w:val="24"/>
        </w:rPr>
      </w:pPr>
      <w:r w:rsidRPr="00356D5F">
        <w:rPr>
          <w:szCs w:val="24"/>
        </w:rPr>
        <w:t>Sabiendo lo que podría pasar, hay que tomar decisiones:</w:t>
      </w:r>
    </w:p>
    <w:p w:rsidR="00321BAC" w:rsidRDefault="00321BAC" w:rsidP="00D80748">
      <w:pPr>
        <w:spacing w:line="276" w:lineRule="auto"/>
        <w:rPr>
          <w:b/>
          <w:bCs/>
          <w:szCs w:val="24"/>
        </w:rPr>
      </w:pPr>
    </w:p>
    <w:p w:rsidR="00321BAC" w:rsidRPr="0024556F" w:rsidRDefault="00321BAC" w:rsidP="00D80748">
      <w:pPr>
        <w:spacing w:line="276" w:lineRule="auto"/>
        <w:ind w:left="708"/>
        <w:jc w:val="both"/>
        <w:rPr>
          <w:b/>
          <w:bCs/>
          <w:szCs w:val="24"/>
        </w:rPr>
      </w:pPr>
      <w:r w:rsidRPr="00356D5F">
        <w:rPr>
          <w:b/>
          <w:bCs/>
          <w:szCs w:val="24"/>
        </w:rPr>
        <w:t>Gestión de riesgos:</w:t>
      </w:r>
      <w:r>
        <w:rPr>
          <w:b/>
          <w:bCs/>
          <w:szCs w:val="24"/>
        </w:rPr>
        <w:t xml:space="preserve"> </w:t>
      </w:r>
      <w:r w:rsidRPr="00356D5F">
        <w:rPr>
          <w:szCs w:val="24"/>
        </w:rPr>
        <w:t>selección e implantación de salvaguardas para conocer, prevenir, impedir, reducir o controlar</w:t>
      </w:r>
      <w:r>
        <w:rPr>
          <w:b/>
          <w:bCs/>
          <w:szCs w:val="24"/>
        </w:rPr>
        <w:t xml:space="preserve"> </w:t>
      </w:r>
      <w:r w:rsidRPr="00356D5F">
        <w:rPr>
          <w:szCs w:val="24"/>
        </w:rPr>
        <w:t>los riesgos identificados.</w:t>
      </w:r>
    </w:p>
    <w:p w:rsidR="00321BAC" w:rsidRDefault="00321BAC" w:rsidP="00D80748">
      <w:pPr>
        <w:spacing w:line="276" w:lineRule="auto"/>
        <w:rPr>
          <w:szCs w:val="24"/>
        </w:rPr>
      </w:pPr>
    </w:p>
    <w:p w:rsidR="00321BAC" w:rsidRDefault="00321BAC" w:rsidP="00D80748">
      <w:pPr>
        <w:spacing w:line="276" w:lineRule="auto"/>
        <w:jc w:val="both"/>
        <w:rPr>
          <w:szCs w:val="24"/>
        </w:rPr>
      </w:pPr>
      <w:r w:rsidRPr="00356D5F">
        <w:rPr>
          <w:szCs w:val="24"/>
        </w:rPr>
        <w:t>Nótese que una opción legítima es aceptar el riesgo. Es frecuente oír que la seguridad absoluta</w:t>
      </w:r>
      <w:r>
        <w:rPr>
          <w:szCs w:val="24"/>
        </w:rPr>
        <w:t xml:space="preserve"> </w:t>
      </w:r>
      <w:r w:rsidRPr="00356D5F">
        <w:rPr>
          <w:szCs w:val="24"/>
        </w:rPr>
        <w:t>no existe; en efecto, siempre hay que aceptar un riesgo que, eso sí, debe ser conocido y someti</w:t>
      </w:r>
      <w:r>
        <w:rPr>
          <w:szCs w:val="24"/>
        </w:rPr>
        <w:t xml:space="preserve">do </w:t>
      </w:r>
      <w:r w:rsidRPr="00356D5F">
        <w:rPr>
          <w:szCs w:val="24"/>
        </w:rPr>
        <w:t>al umbral de calida</w:t>
      </w:r>
      <w:r>
        <w:rPr>
          <w:szCs w:val="24"/>
        </w:rPr>
        <w:t>d que se requiere del servicio.</w:t>
      </w:r>
    </w:p>
    <w:p w:rsidR="00321BAC" w:rsidRDefault="00321BAC" w:rsidP="00D80748">
      <w:pPr>
        <w:spacing w:line="276" w:lineRule="auto"/>
        <w:rPr>
          <w:szCs w:val="24"/>
        </w:rPr>
      </w:pPr>
    </w:p>
    <w:p w:rsidR="00321BAC" w:rsidRPr="00A84329" w:rsidRDefault="00321BAC" w:rsidP="00992DCF">
      <w:pPr>
        <w:pStyle w:val="Ttulo2"/>
        <w:numPr>
          <w:ilvl w:val="1"/>
          <w:numId w:val="1"/>
        </w:numPr>
        <w:spacing w:before="0" w:line="276" w:lineRule="auto"/>
        <w:ind w:left="720"/>
      </w:pPr>
      <w:bookmarkStart w:id="79" w:name="_Toc307833231"/>
      <w:bookmarkStart w:id="80" w:name="_Toc308425492"/>
      <w:r w:rsidRPr="00A84329">
        <w:t>Estructuración del proyecto</w:t>
      </w:r>
      <w:r>
        <w:t xml:space="preserve"> MAGERIT</w:t>
      </w:r>
      <w:bookmarkEnd w:id="79"/>
      <w:bookmarkEnd w:id="80"/>
    </w:p>
    <w:p w:rsidR="00321BAC" w:rsidRPr="00992DCF" w:rsidRDefault="00321BAC" w:rsidP="00992DCF">
      <w:pPr>
        <w:spacing w:line="276" w:lineRule="auto"/>
        <w:rPr>
          <w:b/>
        </w:rPr>
      </w:pPr>
      <w:bookmarkStart w:id="81" w:name="_Toc307833232"/>
      <w:bookmarkStart w:id="82" w:name="_Toc307937475"/>
      <w:bookmarkStart w:id="83" w:name="_Toc307938450"/>
      <w:r w:rsidRPr="00992DCF">
        <w:rPr>
          <w:b/>
        </w:rPr>
        <w:t>Participantes</w:t>
      </w:r>
      <w:bookmarkEnd w:id="81"/>
      <w:bookmarkEnd w:id="82"/>
      <w:bookmarkEnd w:id="83"/>
    </w:p>
    <w:p w:rsidR="00321BAC" w:rsidRDefault="00321BAC" w:rsidP="00992DCF">
      <w:pPr>
        <w:spacing w:line="276" w:lineRule="auto"/>
        <w:jc w:val="both"/>
        <w:rPr>
          <w:szCs w:val="24"/>
        </w:rPr>
      </w:pPr>
      <w:r w:rsidRPr="00A84329">
        <w:rPr>
          <w:szCs w:val="24"/>
        </w:rPr>
        <w:t>Durante el desarrollo del proyecto AGR</w:t>
      </w:r>
      <w:r>
        <w:rPr>
          <w:szCs w:val="24"/>
        </w:rPr>
        <w:t xml:space="preserve"> (Análisis y Gestión de Riesgos)</w:t>
      </w:r>
      <w:r w:rsidRPr="00A84329">
        <w:rPr>
          <w:szCs w:val="24"/>
        </w:rPr>
        <w:t>, desde su inicio a su terminación, se identifican los siguientes</w:t>
      </w:r>
      <w:r>
        <w:rPr>
          <w:szCs w:val="24"/>
        </w:rPr>
        <w:t xml:space="preserve"> </w:t>
      </w:r>
      <w:r w:rsidRPr="00A84329">
        <w:rPr>
          <w:szCs w:val="24"/>
        </w:rPr>
        <w:t>órganos colegiados</w:t>
      </w:r>
      <w:r>
        <w:rPr>
          <w:szCs w:val="24"/>
        </w:rPr>
        <w:t>:</w:t>
      </w:r>
    </w:p>
    <w:p w:rsidR="00321BAC" w:rsidRDefault="00321BAC" w:rsidP="00992DCF">
      <w:pPr>
        <w:spacing w:line="276" w:lineRule="auto"/>
        <w:jc w:val="both"/>
        <w:rPr>
          <w:szCs w:val="24"/>
        </w:rPr>
      </w:pPr>
    </w:p>
    <w:p w:rsidR="00321BAC" w:rsidRPr="00A84329" w:rsidRDefault="00321BAC" w:rsidP="00992DCF">
      <w:pPr>
        <w:spacing w:line="276" w:lineRule="auto"/>
        <w:jc w:val="both"/>
        <w:rPr>
          <w:b/>
          <w:szCs w:val="24"/>
        </w:rPr>
      </w:pPr>
      <w:r w:rsidRPr="00A84329">
        <w:rPr>
          <w:b/>
          <w:szCs w:val="24"/>
        </w:rPr>
        <w:t>Comité de Dirección</w:t>
      </w:r>
    </w:p>
    <w:p w:rsidR="00321BAC" w:rsidRDefault="00321BAC" w:rsidP="00992DCF">
      <w:pPr>
        <w:spacing w:line="276" w:lineRule="auto"/>
        <w:jc w:val="both"/>
        <w:rPr>
          <w:szCs w:val="24"/>
        </w:rPr>
      </w:pPr>
      <w:r w:rsidRPr="00A84329">
        <w:rPr>
          <w:szCs w:val="24"/>
        </w:rPr>
        <w:t>El perfil requerido para este grupo de participantes incluye a personas con un nivel alto en la</w:t>
      </w:r>
      <w:r>
        <w:rPr>
          <w:szCs w:val="24"/>
        </w:rPr>
        <w:t xml:space="preserve"> </w:t>
      </w:r>
      <w:r w:rsidRPr="00A84329">
        <w:rPr>
          <w:szCs w:val="24"/>
        </w:rPr>
        <w:t>dirección de la Organización, conocimiento de los objetivos estratégicos y de negocio que se</w:t>
      </w:r>
      <w:r>
        <w:rPr>
          <w:szCs w:val="24"/>
        </w:rPr>
        <w:t xml:space="preserve"> </w:t>
      </w:r>
      <w:r w:rsidRPr="00A84329">
        <w:rPr>
          <w:szCs w:val="24"/>
        </w:rPr>
        <w:t>persiguen y autoridad para validar y aprobar cada uno de los procesos realizados durante el</w:t>
      </w:r>
      <w:r>
        <w:rPr>
          <w:szCs w:val="24"/>
        </w:rPr>
        <w:t xml:space="preserve"> </w:t>
      </w:r>
      <w:r w:rsidRPr="00A84329">
        <w:rPr>
          <w:szCs w:val="24"/>
        </w:rPr>
        <w:t>desarrollo del proyecto.</w:t>
      </w:r>
      <w:r>
        <w:rPr>
          <w:szCs w:val="24"/>
        </w:rPr>
        <w:t xml:space="preserve"> En el presente proyecto el Comité de Dirección lo conformará el </w:t>
      </w:r>
      <w:r w:rsidRPr="00A84329">
        <w:rPr>
          <w:b/>
          <w:i/>
          <w:szCs w:val="24"/>
        </w:rPr>
        <w:t>Comité Ejecutivo</w:t>
      </w:r>
      <w:r>
        <w:rPr>
          <w:szCs w:val="24"/>
        </w:rPr>
        <w:t xml:space="preserve"> de la empresa.</w:t>
      </w:r>
    </w:p>
    <w:p w:rsidR="00321BAC" w:rsidRPr="00A84329" w:rsidRDefault="00321BAC" w:rsidP="00D80748">
      <w:pPr>
        <w:spacing w:line="276" w:lineRule="auto"/>
        <w:jc w:val="both"/>
        <w:rPr>
          <w:szCs w:val="24"/>
        </w:rPr>
      </w:pPr>
    </w:p>
    <w:p w:rsidR="00321BAC" w:rsidRPr="00A84329" w:rsidRDefault="00321BAC" w:rsidP="00D80748">
      <w:pPr>
        <w:spacing w:line="276" w:lineRule="auto"/>
        <w:jc w:val="both"/>
        <w:rPr>
          <w:b/>
          <w:szCs w:val="24"/>
        </w:rPr>
      </w:pPr>
      <w:r w:rsidRPr="00A84329">
        <w:rPr>
          <w:b/>
          <w:szCs w:val="24"/>
        </w:rPr>
        <w:t>Comité de Seguimiento</w:t>
      </w:r>
    </w:p>
    <w:p w:rsidR="00321BAC" w:rsidRDefault="00321BAC" w:rsidP="00D80748">
      <w:pPr>
        <w:spacing w:line="276" w:lineRule="auto"/>
        <w:jc w:val="both"/>
        <w:rPr>
          <w:szCs w:val="24"/>
        </w:rPr>
      </w:pPr>
      <w:r w:rsidRPr="00A84329">
        <w:rPr>
          <w:szCs w:val="24"/>
        </w:rPr>
        <w:t>Está constituido por los responsables de las unidades afectadas por el proyecto; así como</w:t>
      </w:r>
      <w:r>
        <w:rPr>
          <w:szCs w:val="24"/>
        </w:rPr>
        <w:t xml:space="preserve"> </w:t>
      </w:r>
      <w:r w:rsidRPr="00A84329">
        <w:rPr>
          <w:szCs w:val="24"/>
        </w:rPr>
        <w:t xml:space="preserve">por los responsables de la informática y de la gestión dentro de dichas unidades. </w:t>
      </w:r>
    </w:p>
    <w:p w:rsidR="00321BAC" w:rsidRDefault="00321BAC" w:rsidP="00D80748">
      <w:pPr>
        <w:spacing w:line="276" w:lineRule="auto"/>
        <w:jc w:val="both"/>
        <w:rPr>
          <w:szCs w:val="24"/>
        </w:rPr>
      </w:pPr>
      <w:r>
        <w:rPr>
          <w:szCs w:val="24"/>
        </w:rPr>
        <w:lastRenderedPageBreak/>
        <w:t xml:space="preserve">El Comité de Seguimiento está conformado por el </w:t>
      </w:r>
      <w:r w:rsidRPr="00A84329">
        <w:rPr>
          <w:b/>
          <w:i/>
          <w:szCs w:val="24"/>
        </w:rPr>
        <w:t>Gerente de Marketing y Ventas</w:t>
      </w:r>
      <w:r>
        <w:rPr>
          <w:szCs w:val="24"/>
        </w:rPr>
        <w:t xml:space="preserve"> y el </w:t>
      </w:r>
      <w:r w:rsidRPr="00A84329">
        <w:rPr>
          <w:b/>
          <w:i/>
          <w:szCs w:val="24"/>
        </w:rPr>
        <w:t xml:space="preserve">Gerente de </w:t>
      </w:r>
      <w:r>
        <w:rPr>
          <w:b/>
          <w:i/>
          <w:szCs w:val="24"/>
        </w:rPr>
        <w:t xml:space="preserve">Proyectos </w:t>
      </w:r>
      <w:proofErr w:type="spellStart"/>
      <w:r>
        <w:rPr>
          <w:b/>
          <w:i/>
          <w:szCs w:val="24"/>
        </w:rPr>
        <w:t>Conecel</w:t>
      </w:r>
      <w:proofErr w:type="spellEnd"/>
      <w:r>
        <w:rPr>
          <w:szCs w:val="24"/>
        </w:rPr>
        <w:t xml:space="preserve"> de la empresa.</w:t>
      </w:r>
    </w:p>
    <w:p w:rsidR="00321BAC" w:rsidRPr="00A84329" w:rsidRDefault="00321BAC" w:rsidP="00D80748">
      <w:pPr>
        <w:spacing w:line="276" w:lineRule="auto"/>
        <w:jc w:val="both"/>
        <w:rPr>
          <w:szCs w:val="24"/>
        </w:rPr>
      </w:pPr>
    </w:p>
    <w:p w:rsidR="00321BAC" w:rsidRPr="00A84329" w:rsidRDefault="00321BAC" w:rsidP="00D80748">
      <w:pPr>
        <w:spacing w:line="276" w:lineRule="auto"/>
        <w:jc w:val="both"/>
        <w:rPr>
          <w:b/>
          <w:szCs w:val="24"/>
        </w:rPr>
      </w:pPr>
      <w:r w:rsidRPr="00A84329">
        <w:rPr>
          <w:b/>
          <w:szCs w:val="24"/>
        </w:rPr>
        <w:t>Equipo de proyecto</w:t>
      </w:r>
    </w:p>
    <w:p w:rsidR="00321BAC" w:rsidRDefault="00321BAC" w:rsidP="00D80748">
      <w:pPr>
        <w:spacing w:line="276" w:lineRule="auto"/>
        <w:jc w:val="both"/>
        <w:rPr>
          <w:szCs w:val="24"/>
        </w:rPr>
      </w:pPr>
      <w:r w:rsidRPr="00A84329">
        <w:rPr>
          <w:szCs w:val="24"/>
        </w:rPr>
        <w:t>Formado por personal experto en tecnologías y sistemas de información y personal técnico</w:t>
      </w:r>
      <w:r>
        <w:rPr>
          <w:szCs w:val="24"/>
        </w:rPr>
        <w:t xml:space="preserve"> </w:t>
      </w:r>
      <w:r w:rsidRPr="00A84329">
        <w:rPr>
          <w:szCs w:val="24"/>
        </w:rPr>
        <w:t>cualificado del dominio afectado, con conocimientos de gestión de seguridad en general y de</w:t>
      </w:r>
      <w:r>
        <w:rPr>
          <w:szCs w:val="24"/>
        </w:rPr>
        <w:t xml:space="preserve"> </w:t>
      </w:r>
      <w:r w:rsidRPr="00A84329">
        <w:rPr>
          <w:szCs w:val="24"/>
        </w:rPr>
        <w:t>la aplicación de la metodología de análisis y gestión de riesgos en particular. Si el proyecto</w:t>
      </w:r>
      <w:r>
        <w:rPr>
          <w:szCs w:val="24"/>
        </w:rPr>
        <w:t xml:space="preserve"> </w:t>
      </w:r>
      <w:r w:rsidRPr="00A84329">
        <w:rPr>
          <w:szCs w:val="24"/>
        </w:rPr>
        <w:t>se hace con asistencia técnica mediante contratación externa, el subsiguiente personal especialista</w:t>
      </w:r>
      <w:r>
        <w:rPr>
          <w:szCs w:val="24"/>
        </w:rPr>
        <w:t xml:space="preserve"> </w:t>
      </w:r>
      <w:r w:rsidRPr="00A84329">
        <w:rPr>
          <w:szCs w:val="24"/>
        </w:rPr>
        <w:t>en seguridad de sistemas de información se integrará en este equipo de proyecto.</w:t>
      </w:r>
    </w:p>
    <w:p w:rsidR="00321BAC" w:rsidRDefault="00321BAC" w:rsidP="00D80748">
      <w:pPr>
        <w:spacing w:line="276" w:lineRule="auto"/>
        <w:jc w:val="both"/>
        <w:rPr>
          <w:szCs w:val="24"/>
        </w:rPr>
      </w:pPr>
      <w:r>
        <w:rPr>
          <w:szCs w:val="24"/>
        </w:rPr>
        <w:t xml:space="preserve">El Equipo de proyecto será el mismo </w:t>
      </w:r>
      <w:r w:rsidRPr="00FF0063">
        <w:rPr>
          <w:b/>
          <w:i/>
          <w:szCs w:val="24"/>
        </w:rPr>
        <w:t>equipo que sustenta el presente proyecto de tesis</w:t>
      </w:r>
      <w:r>
        <w:rPr>
          <w:szCs w:val="24"/>
        </w:rPr>
        <w:t>.</w:t>
      </w:r>
    </w:p>
    <w:p w:rsidR="00321BAC" w:rsidRPr="00A84329" w:rsidRDefault="00321BAC" w:rsidP="00D80748">
      <w:pPr>
        <w:spacing w:line="276" w:lineRule="auto"/>
        <w:jc w:val="both"/>
        <w:rPr>
          <w:szCs w:val="24"/>
        </w:rPr>
      </w:pPr>
    </w:p>
    <w:p w:rsidR="00321BAC" w:rsidRPr="00EB163F" w:rsidRDefault="00321BAC" w:rsidP="00D80748">
      <w:pPr>
        <w:spacing w:line="276" w:lineRule="auto"/>
        <w:jc w:val="both"/>
        <w:rPr>
          <w:b/>
          <w:szCs w:val="24"/>
        </w:rPr>
      </w:pPr>
      <w:r w:rsidRPr="00EB163F">
        <w:rPr>
          <w:b/>
          <w:szCs w:val="24"/>
        </w:rPr>
        <w:t>Grupos de Interlocutores</w:t>
      </w:r>
    </w:p>
    <w:p w:rsidR="00321BAC" w:rsidRDefault="00321BAC" w:rsidP="00D80748">
      <w:pPr>
        <w:spacing w:line="276" w:lineRule="auto"/>
        <w:jc w:val="both"/>
        <w:rPr>
          <w:szCs w:val="24"/>
        </w:rPr>
      </w:pPr>
      <w:r w:rsidRPr="00A84329">
        <w:rPr>
          <w:szCs w:val="24"/>
        </w:rPr>
        <w:t>Está formado por usuarios representativos dentro de las unidades afectadas por el proyecto.</w:t>
      </w:r>
      <w:r>
        <w:rPr>
          <w:szCs w:val="24"/>
        </w:rPr>
        <w:t xml:space="preserve"> En este caso serán los </w:t>
      </w:r>
      <w:r w:rsidRPr="00FF0063">
        <w:rPr>
          <w:b/>
          <w:i/>
          <w:szCs w:val="24"/>
        </w:rPr>
        <w:t>miembros de las áreas involucradas en el proceso de Desarrollo de Software a la Medida (Proyectos)</w:t>
      </w:r>
      <w:r>
        <w:rPr>
          <w:szCs w:val="24"/>
        </w:rPr>
        <w:t>.</w:t>
      </w:r>
    </w:p>
    <w:p w:rsidR="00321BAC" w:rsidRDefault="00321BAC" w:rsidP="00D80748">
      <w:pPr>
        <w:spacing w:line="276" w:lineRule="auto"/>
        <w:jc w:val="both"/>
        <w:rPr>
          <w:szCs w:val="24"/>
        </w:rPr>
      </w:pPr>
    </w:p>
    <w:p w:rsidR="00321BAC" w:rsidRPr="00FF0063" w:rsidRDefault="00321BAC" w:rsidP="00D80748">
      <w:pPr>
        <w:spacing w:line="276" w:lineRule="auto"/>
        <w:jc w:val="both"/>
        <w:rPr>
          <w:szCs w:val="24"/>
        </w:rPr>
      </w:pPr>
      <w:r w:rsidRPr="00FF0063">
        <w:rPr>
          <w:szCs w:val="24"/>
        </w:rPr>
        <w:t>Además de dichos órganos colegiados, hay que identificar algunos roles singulares:</w:t>
      </w:r>
    </w:p>
    <w:p w:rsidR="00321BAC" w:rsidRPr="00EB163F" w:rsidRDefault="00321BAC" w:rsidP="00D80748">
      <w:pPr>
        <w:spacing w:line="276" w:lineRule="auto"/>
        <w:jc w:val="both"/>
        <w:rPr>
          <w:b/>
          <w:szCs w:val="24"/>
        </w:rPr>
      </w:pPr>
      <w:r w:rsidRPr="00EB163F">
        <w:rPr>
          <w:b/>
          <w:szCs w:val="24"/>
        </w:rPr>
        <w:t>Promotor</w:t>
      </w:r>
    </w:p>
    <w:p w:rsidR="00321BAC" w:rsidRDefault="00321BAC" w:rsidP="00D80748">
      <w:pPr>
        <w:spacing w:line="276" w:lineRule="auto"/>
        <w:jc w:val="both"/>
        <w:rPr>
          <w:szCs w:val="24"/>
        </w:rPr>
      </w:pPr>
      <w:r>
        <w:rPr>
          <w:szCs w:val="24"/>
        </w:rPr>
        <w:t xml:space="preserve">Es aquél que propone el proyecto de AGR. </w:t>
      </w:r>
      <w:r w:rsidRPr="00FF0063">
        <w:rPr>
          <w:szCs w:val="24"/>
        </w:rPr>
        <w:t>Es una figura singular que lidera las primeras tareas del proyecto, perfilando su oportunidad</w:t>
      </w:r>
      <w:r>
        <w:rPr>
          <w:szCs w:val="24"/>
        </w:rPr>
        <w:t xml:space="preserve"> </w:t>
      </w:r>
      <w:r w:rsidRPr="00FF0063">
        <w:rPr>
          <w:szCs w:val="24"/>
        </w:rPr>
        <w:t xml:space="preserve">y alcance para lanzar el </w:t>
      </w:r>
      <w:r>
        <w:rPr>
          <w:szCs w:val="24"/>
        </w:rPr>
        <w:t xml:space="preserve">proyecto AGR propiamente dicho. Esta función corresponderá al </w:t>
      </w:r>
      <w:r w:rsidRPr="00FF0063">
        <w:rPr>
          <w:b/>
          <w:i/>
          <w:szCs w:val="24"/>
        </w:rPr>
        <w:t>director del presente proyecto de tesis</w:t>
      </w:r>
      <w:r>
        <w:rPr>
          <w:szCs w:val="24"/>
        </w:rPr>
        <w:t>.</w:t>
      </w:r>
    </w:p>
    <w:p w:rsidR="00321BAC" w:rsidRDefault="00321BAC" w:rsidP="00D80748">
      <w:pPr>
        <w:spacing w:line="276" w:lineRule="auto"/>
        <w:jc w:val="both"/>
        <w:rPr>
          <w:szCs w:val="24"/>
        </w:rPr>
      </w:pPr>
    </w:p>
    <w:p w:rsidR="00321BAC" w:rsidRPr="007969CB" w:rsidRDefault="00321BAC" w:rsidP="00D80748">
      <w:pPr>
        <w:spacing w:line="276" w:lineRule="auto"/>
        <w:jc w:val="both"/>
        <w:rPr>
          <w:b/>
          <w:szCs w:val="24"/>
        </w:rPr>
      </w:pPr>
      <w:r w:rsidRPr="007969CB">
        <w:rPr>
          <w:b/>
          <w:szCs w:val="24"/>
        </w:rPr>
        <w:t>Director del Proyecto</w:t>
      </w:r>
    </w:p>
    <w:p w:rsidR="00321BAC" w:rsidRPr="00FF0063" w:rsidRDefault="00321BAC" w:rsidP="00D80748">
      <w:pPr>
        <w:spacing w:line="276" w:lineRule="auto"/>
        <w:jc w:val="both"/>
        <w:rPr>
          <w:szCs w:val="24"/>
        </w:rPr>
      </w:pPr>
      <w:r w:rsidRPr="00FF0063">
        <w:rPr>
          <w:szCs w:val="24"/>
        </w:rPr>
        <w:t>Debe ser un directivo de alto nivel, con responsabilidades en seguridad dentro de la Organización,</w:t>
      </w:r>
      <w:r>
        <w:rPr>
          <w:szCs w:val="24"/>
        </w:rPr>
        <w:t xml:space="preserve"> </w:t>
      </w:r>
      <w:r w:rsidRPr="00FF0063">
        <w:rPr>
          <w:szCs w:val="24"/>
        </w:rPr>
        <w:t>de sistemas de información o, en su defecto, de planificación, de coordinación o de</w:t>
      </w:r>
      <w:r>
        <w:rPr>
          <w:szCs w:val="24"/>
        </w:rPr>
        <w:t xml:space="preserve"> </w:t>
      </w:r>
      <w:r w:rsidRPr="00FF0063">
        <w:rPr>
          <w:szCs w:val="24"/>
        </w:rPr>
        <w:t>materias, servicios o áreas semejantes.</w:t>
      </w:r>
      <w:r>
        <w:rPr>
          <w:szCs w:val="24"/>
        </w:rPr>
        <w:t xml:space="preserve"> Esta función la ejecutará el </w:t>
      </w:r>
      <w:r w:rsidRPr="007969CB">
        <w:rPr>
          <w:b/>
          <w:i/>
          <w:szCs w:val="24"/>
        </w:rPr>
        <w:t xml:space="preserve">Gerente de Operaciones </w:t>
      </w:r>
      <w:proofErr w:type="spellStart"/>
      <w:r w:rsidRPr="007969CB">
        <w:rPr>
          <w:b/>
          <w:i/>
          <w:szCs w:val="24"/>
        </w:rPr>
        <w:t>Conecel</w:t>
      </w:r>
      <w:proofErr w:type="spellEnd"/>
      <w:r>
        <w:rPr>
          <w:szCs w:val="24"/>
        </w:rPr>
        <w:t>.</w:t>
      </w:r>
    </w:p>
    <w:p w:rsidR="00321BAC" w:rsidRDefault="00321BAC" w:rsidP="00D80748">
      <w:pPr>
        <w:spacing w:line="276" w:lineRule="auto"/>
        <w:jc w:val="both"/>
        <w:rPr>
          <w:szCs w:val="24"/>
        </w:rPr>
      </w:pPr>
    </w:p>
    <w:p w:rsidR="00321BAC" w:rsidRPr="007969CB" w:rsidRDefault="00321BAC" w:rsidP="00D80748">
      <w:pPr>
        <w:spacing w:line="276" w:lineRule="auto"/>
        <w:jc w:val="both"/>
        <w:rPr>
          <w:b/>
          <w:szCs w:val="24"/>
        </w:rPr>
      </w:pPr>
      <w:r w:rsidRPr="007969CB">
        <w:rPr>
          <w:b/>
          <w:szCs w:val="24"/>
        </w:rPr>
        <w:t>Enlace operacional</w:t>
      </w:r>
    </w:p>
    <w:p w:rsidR="00321BAC" w:rsidRPr="00FF0063" w:rsidRDefault="00321BAC" w:rsidP="00D80748">
      <w:pPr>
        <w:spacing w:line="276" w:lineRule="auto"/>
        <w:jc w:val="both"/>
        <w:rPr>
          <w:szCs w:val="24"/>
        </w:rPr>
      </w:pPr>
      <w:r w:rsidRPr="00FF0063">
        <w:rPr>
          <w:szCs w:val="24"/>
        </w:rPr>
        <w:t>Será una persona de la Organización con buen conocimiento de las personas y de las unidades</w:t>
      </w:r>
      <w:r>
        <w:rPr>
          <w:szCs w:val="24"/>
        </w:rPr>
        <w:t xml:space="preserve"> </w:t>
      </w:r>
      <w:r w:rsidRPr="00FF0063">
        <w:rPr>
          <w:szCs w:val="24"/>
        </w:rPr>
        <w:t>implicadas en el proyecto AGR, que tenga capacidad para conectar al equipo de proyecto</w:t>
      </w:r>
      <w:r>
        <w:rPr>
          <w:szCs w:val="24"/>
        </w:rPr>
        <w:t xml:space="preserve"> </w:t>
      </w:r>
      <w:r w:rsidRPr="00FF0063">
        <w:rPr>
          <w:szCs w:val="24"/>
        </w:rPr>
        <w:t>con el grupo de usuarios.</w:t>
      </w:r>
      <w:r>
        <w:rPr>
          <w:szCs w:val="24"/>
        </w:rPr>
        <w:t xml:space="preserve"> Esta función la ejecutará el </w:t>
      </w:r>
      <w:r w:rsidRPr="007969CB">
        <w:rPr>
          <w:b/>
          <w:i/>
          <w:szCs w:val="24"/>
        </w:rPr>
        <w:t xml:space="preserve">Gerente de Operaciones </w:t>
      </w:r>
      <w:r>
        <w:rPr>
          <w:b/>
          <w:i/>
          <w:szCs w:val="24"/>
        </w:rPr>
        <w:t>Marketing y Ventas</w:t>
      </w:r>
      <w:r>
        <w:rPr>
          <w:szCs w:val="24"/>
        </w:rPr>
        <w:t>.</w:t>
      </w:r>
    </w:p>
    <w:p w:rsidR="00321BAC" w:rsidRPr="00191A75" w:rsidRDefault="00D80748" w:rsidP="00191A75">
      <w:pPr>
        <w:pStyle w:val="Ttulo2"/>
        <w:numPr>
          <w:ilvl w:val="1"/>
          <w:numId w:val="1"/>
        </w:numPr>
        <w:ind w:left="709"/>
        <w:rPr>
          <w:szCs w:val="24"/>
        </w:rPr>
      </w:pPr>
      <w:r>
        <w:rPr>
          <w:szCs w:val="24"/>
        </w:rPr>
        <w:br w:type="page"/>
      </w:r>
      <w:bookmarkStart w:id="84" w:name="_Toc307833233"/>
      <w:bookmarkStart w:id="85" w:name="_Toc308425493"/>
      <w:r w:rsidR="00321BAC">
        <w:lastRenderedPageBreak/>
        <w:t>Plan de Trabajo MAGERIT</w:t>
      </w:r>
      <w:bookmarkEnd w:id="84"/>
      <w:bookmarkEnd w:id="85"/>
    </w:p>
    <w:p w:rsidR="00321BAC" w:rsidRDefault="00321BAC" w:rsidP="00D80748">
      <w:pPr>
        <w:spacing w:line="276" w:lineRule="auto"/>
        <w:jc w:val="both"/>
        <w:rPr>
          <w:szCs w:val="24"/>
        </w:rPr>
      </w:pPr>
    </w:p>
    <w:tbl>
      <w:tblPr>
        <w:tblStyle w:val="LightShading-Accent11"/>
        <w:tblW w:w="0" w:type="auto"/>
        <w:tblLayout w:type="fixed"/>
        <w:tblLook w:val="04A0"/>
      </w:tblPr>
      <w:tblGrid>
        <w:gridCol w:w="3456"/>
        <w:gridCol w:w="1728"/>
        <w:gridCol w:w="2304"/>
        <w:gridCol w:w="1152"/>
      </w:tblGrid>
      <w:tr w:rsidR="00321BAC" w:rsidRPr="00CA3623" w:rsidTr="00647AFE">
        <w:trPr>
          <w:cnfStyle w:val="100000000000"/>
        </w:trPr>
        <w:tc>
          <w:tcPr>
            <w:cnfStyle w:val="001000000000"/>
            <w:tcW w:w="3456" w:type="dxa"/>
            <w:vAlign w:val="bottom"/>
          </w:tcPr>
          <w:p w:rsidR="00321BAC" w:rsidRPr="00CA3623" w:rsidRDefault="00321BAC" w:rsidP="00D80748">
            <w:pPr>
              <w:spacing w:line="276" w:lineRule="auto"/>
              <w:jc w:val="center"/>
              <w:rPr>
                <w:rFonts w:cs="Times New Roman"/>
                <w:color w:val="auto"/>
                <w:sz w:val="24"/>
                <w:szCs w:val="24"/>
              </w:rPr>
            </w:pPr>
            <w:r w:rsidRPr="00CA3623">
              <w:rPr>
                <w:rFonts w:cs="Times New Roman"/>
                <w:color w:val="auto"/>
                <w:sz w:val="24"/>
                <w:szCs w:val="24"/>
              </w:rPr>
              <w:t>Proceso/Actividad</w:t>
            </w:r>
          </w:p>
        </w:tc>
        <w:tc>
          <w:tcPr>
            <w:tcW w:w="1728" w:type="dxa"/>
            <w:vAlign w:val="bottom"/>
          </w:tcPr>
          <w:p w:rsidR="00321BAC" w:rsidRPr="00CA3623" w:rsidRDefault="00321BAC" w:rsidP="00D80748">
            <w:pPr>
              <w:spacing w:line="276" w:lineRule="auto"/>
              <w:jc w:val="center"/>
              <w:cnfStyle w:val="100000000000"/>
              <w:rPr>
                <w:rFonts w:cs="Times New Roman"/>
                <w:color w:val="auto"/>
                <w:sz w:val="24"/>
                <w:szCs w:val="24"/>
              </w:rPr>
            </w:pPr>
            <w:r w:rsidRPr="00CA3623">
              <w:rPr>
                <w:rFonts w:cs="Times New Roman"/>
                <w:color w:val="auto"/>
                <w:sz w:val="24"/>
                <w:szCs w:val="24"/>
              </w:rPr>
              <w:t>Participantes</w:t>
            </w:r>
          </w:p>
        </w:tc>
        <w:tc>
          <w:tcPr>
            <w:tcW w:w="2304" w:type="dxa"/>
            <w:vAlign w:val="bottom"/>
          </w:tcPr>
          <w:p w:rsidR="00321BAC" w:rsidRPr="00CA3623" w:rsidRDefault="00321BAC" w:rsidP="00D80748">
            <w:pPr>
              <w:spacing w:line="276" w:lineRule="auto"/>
              <w:jc w:val="center"/>
              <w:cnfStyle w:val="100000000000"/>
              <w:rPr>
                <w:rFonts w:cs="Times New Roman"/>
                <w:color w:val="auto"/>
                <w:sz w:val="24"/>
                <w:szCs w:val="24"/>
              </w:rPr>
            </w:pPr>
            <w:r w:rsidRPr="00CA3623">
              <w:rPr>
                <w:rFonts w:cs="Times New Roman"/>
                <w:color w:val="auto"/>
                <w:sz w:val="24"/>
                <w:szCs w:val="24"/>
              </w:rPr>
              <w:t>Recursos</w:t>
            </w:r>
          </w:p>
        </w:tc>
        <w:tc>
          <w:tcPr>
            <w:tcW w:w="1152" w:type="dxa"/>
            <w:vAlign w:val="bottom"/>
          </w:tcPr>
          <w:p w:rsidR="00321BAC" w:rsidRPr="00CA3623" w:rsidRDefault="00321BAC" w:rsidP="00D80748">
            <w:pPr>
              <w:spacing w:line="276" w:lineRule="auto"/>
              <w:jc w:val="center"/>
              <w:cnfStyle w:val="100000000000"/>
              <w:rPr>
                <w:rFonts w:cs="Times New Roman"/>
                <w:color w:val="auto"/>
                <w:sz w:val="24"/>
                <w:szCs w:val="24"/>
              </w:rPr>
            </w:pPr>
            <w:r w:rsidRPr="00CA3623">
              <w:rPr>
                <w:rFonts w:cs="Times New Roman"/>
                <w:color w:val="auto"/>
                <w:sz w:val="24"/>
                <w:szCs w:val="24"/>
              </w:rPr>
              <w:t>Tiempo estimado</w:t>
            </w:r>
          </w:p>
        </w:tc>
      </w:tr>
      <w:tr w:rsidR="00321BAC" w:rsidRPr="00CA3623" w:rsidTr="00647AFE">
        <w:trPr>
          <w:cnfStyle w:val="000000100000"/>
        </w:trPr>
        <w:tc>
          <w:tcPr>
            <w:cnfStyle w:val="001000000000"/>
            <w:tcW w:w="2304" w:type="dxa"/>
            <w:gridSpan w:val="4"/>
            <w:tcBorders>
              <w:bottom w:val="nil"/>
            </w:tcBorders>
          </w:tcPr>
          <w:p w:rsidR="00321BAC" w:rsidRPr="00CA3623" w:rsidRDefault="00321BAC" w:rsidP="00D80748">
            <w:pPr>
              <w:spacing w:line="276" w:lineRule="auto"/>
              <w:rPr>
                <w:rFonts w:cs="Times New Roman"/>
                <w:color w:val="auto"/>
                <w:sz w:val="24"/>
                <w:szCs w:val="24"/>
              </w:rPr>
            </w:pPr>
            <w:r w:rsidRPr="00CA3623">
              <w:rPr>
                <w:rFonts w:cs="Times New Roman"/>
                <w:color w:val="auto"/>
                <w:sz w:val="24"/>
                <w:szCs w:val="24"/>
              </w:rPr>
              <w:t>Proceso 1: Planificación</w:t>
            </w:r>
          </w:p>
        </w:tc>
      </w:tr>
      <w:tr w:rsidR="00321BAC" w:rsidRPr="00CA3623" w:rsidTr="00647AFE">
        <w:tc>
          <w:tcPr>
            <w:cnfStyle w:val="001000000000"/>
            <w:tcW w:w="3456" w:type="dxa"/>
            <w:tcBorders>
              <w:top w:val="nil"/>
              <w:bottom w:val="single" w:sz="8" w:space="0" w:color="7BA0CD" w:themeColor="accent1" w:themeTint="BF"/>
            </w:tcBorders>
          </w:tcPr>
          <w:p w:rsidR="00321BAC" w:rsidRPr="00CA3623" w:rsidRDefault="00321BAC" w:rsidP="00D80748">
            <w:pPr>
              <w:spacing w:line="276" w:lineRule="auto"/>
              <w:rPr>
                <w:rFonts w:cs="Times New Roman"/>
                <w:b w:val="0"/>
                <w:color w:val="auto"/>
                <w:sz w:val="24"/>
                <w:szCs w:val="24"/>
              </w:rPr>
            </w:pPr>
            <w:r w:rsidRPr="00CA3623">
              <w:rPr>
                <w:rFonts w:cs="Times New Roman"/>
                <w:b w:val="0"/>
                <w:color w:val="auto"/>
                <w:sz w:val="24"/>
                <w:szCs w:val="24"/>
              </w:rPr>
              <w:t>Actividad 1.1: Estudio de oportunidad</w:t>
            </w:r>
          </w:p>
        </w:tc>
        <w:tc>
          <w:tcPr>
            <w:tcW w:w="1728" w:type="dxa"/>
            <w:tcBorders>
              <w:top w:val="nil"/>
              <w:bottom w:val="single" w:sz="8" w:space="0" w:color="7BA0CD" w:themeColor="accent1" w:themeTint="BF"/>
            </w:tcBorders>
          </w:tcPr>
          <w:p w:rsidR="00321BAC" w:rsidRPr="00CA3623" w:rsidRDefault="00321BAC" w:rsidP="00D80748">
            <w:pPr>
              <w:spacing w:line="276" w:lineRule="auto"/>
              <w:cnfStyle w:val="000000000000"/>
              <w:rPr>
                <w:rFonts w:cs="Times New Roman"/>
                <w:color w:val="auto"/>
                <w:sz w:val="24"/>
                <w:szCs w:val="24"/>
              </w:rPr>
            </w:pPr>
            <w:r w:rsidRPr="00CA3623">
              <w:rPr>
                <w:rFonts w:cs="Times New Roman"/>
                <w:color w:val="auto"/>
                <w:sz w:val="24"/>
                <w:szCs w:val="24"/>
              </w:rPr>
              <w:t xml:space="preserve">Promotor </w:t>
            </w:r>
          </w:p>
        </w:tc>
        <w:tc>
          <w:tcPr>
            <w:tcW w:w="2304" w:type="dxa"/>
            <w:tcBorders>
              <w:top w:val="nil"/>
              <w:bottom w:val="single" w:sz="8" w:space="0" w:color="7BA0CD" w:themeColor="accent1" w:themeTint="BF"/>
            </w:tcBorders>
          </w:tcPr>
          <w:p w:rsidR="00321BAC" w:rsidRPr="00CA3623" w:rsidRDefault="00321BAC" w:rsidP="00D80748">
            <w:pPr>
              <w:spacing w:line="276" w:lineRule="auto"/>
              <w:cnfStyle w:val="000000000000"/>
              <w:rPr>
                <w:rFonts w:cs="Times New Roman"/>
                <w:color w:val="auto"/>
                <w:sz w:val="24"/>
                <w:szCs w:val="24"/>
              </w:rPr>
            </w:pPr>
            <w:r w:rsidRPr="00CA3623">
              <w:rPr>
                <w:rFonts w:cs="Times New Roman"/>
                <w:color w:val="auto"/>
                <w:sz w:val="24"/>
                <w:szCs w:val="24"/>
              </w:rPr>
              <w:t>Norma ISO 27001, Ficha de la empresa</w:t>
            </w:r>
          </w:p>
        </w:tc>
        <w:tc>
          <w:tcPr>
            <w:tcW w:w="1152" w:type="dxa"/>
            <w:tcBorders>
              <w:top w:val="nil"/>
              <w:bottom w:val="single" w:sz="8" w:space="0" w:color="7BA0CD" w:themeColor="accent1" w:themeTint="BF"/>
            </w:tcBorders>
          </w:tcPr>
          <w:p w:rsidR="00321BAC" w:rsidRPr="00CA3623" w:rsidRDefault="00321BAC" w:rsidP="00D80748">
            <w:pPr>
              <w:spacing w:line="276" w:lineRule="auto"/>
              <w:jc w:val="right"/>
              <w:cnfStyle w:val="000000000000"/>
              <w:rPr>
                <w:rFonts w:cs="Times New Roman"/>
                <w:color w:val="auto"/>
                <w:sz w:val="24"/>
                <w:szCs w:val="24"/>
              </w:rPr>
            </w:pPr>
            <w:r w:rsidRPr="00CA3623">
              <w:rPr>
                <w:rFonts w:cs="Times New Roman"/>
                <w:color w:val="auto"/>
                <w:sz w:val="24"/>
                <w:szCs w:val="24"/>
              </w:rPr>
              <w:t>1 semana</w:t>
            </w:r>
          </w:p>
        </w:tc>
      </w:tr>
      <w:tr w:rsidR="00321BAC" w:rsidRPr="00CA3623" w:rsidTr="00647AFE">
        <w:trPr>
          <w:cnfStyle w:val="000000100000"/>
        </w:trPr>
        <w:tc>
          <w:tcPr>
            <w:cnfStyle w:val="001000000000"/>
            <w:tcW w:w="3456" w:type="dxa"/>
            <w:tcBorders>
              <w:top w:val="single" w:sz="8" w:space="0" w:color="7BA0CD" w:themeColor="accent1" w:themeTint="BF"/>
              <w:bottom w:val="single" w:sz="8" w:space="0" w:color="7BA0CD" w:themeColor="accent1" w:themeTint="BF"/>
            </w:tcBorders>
            <w:shd w:val="clear" w:color="auto" w:fill="auto"/>
          </w:tcPr>
          <w:p w:rsidR="00321BAC" w:rsidRPr="00CA3623" w:rsidRDefault="00321BAC" w:rsidP="00D80748">
            <w:pPr>
              <w:spacing w:line="276" w:lineRule="auto"/>
              <w:rPr>
                <w:rFonts w:cs="Times New Roman"/>
                <w:b w:val="0"/>
                <w:color w:val="auto"/>
                <w:sz w:val="24"/>
                <w:szCs w:val="24"/>
              </w:rPr>
            </w:pPr>
            <w:r w:rsidRPr="00CA3623">
              <w:rPr>
                <w:rFonts w:cs="Times New Roman"/>
                <w:b w:val="0"/>
                <w:color w:val="auto"/>
                <w:sz w:val="24"/>
                <w:szCs w:val="24"/>
              </w:rPr>
              <w:t>Actividad 1.2: Determinación del alcance del proyecto</w:t>
            </w:r>
          </w:p>
        </w:tc>
        <w:tc>
          <w:tcPr>
            <w:tcW w:w="1728" w:type="dxa"/>
            <w:tcBorders>
              <w:top w:val="single" w:sz="8" w:space="0" w:color="7BA0CD" w:themeColor="accent1" w:themeTint="BF"/>
              <w:bottom w:val="single" w:sz="8" w:space="0" w:color="7BA0CD" w:themeColor="accent1" w:themeTint="BF"/>
            </w:tcBorders>
            <w:shd w:val="clear" w:color="auto" w:fill="auto"/>
          </w:tcPr>
          <w:p w:rsidR="00321BAC" w:rsidRPr="00CA3623" w:rsidRDefault="00321BAC" w:rsidP="00D80748">
            <w:pPr>
              <w:spacing w:line="276" w:lineRule="auto"/>
              <w:cnfStyle w:val="000000100000"/>
              <w:rPr>
                <w:rFonts w:cs="Times New Roman"/>
                <w:color w:val="auto"/>
                <w:sz w:val="24"/>
                <w:szCs w:val="24"/>
              </w:rPr>
            </w:pPr>
            <w:r w:rsidRPr="00CA3623">
              <w:rPr>
                <w:rFonts w:cs="Times New Roman"/>
                <w:color w:val="auto"/>
                <w:sz w:val="24"/>
                <w:szCs w:val="24"/>
              </w:rPr>
              <w:t>Equipo de Proyecto, Director de Proyecto</w:t>
            </w:r>
          </w:p>
        </w:tc>
        <w:tc>
          <w:tcPr>
            <w:tcW w:w="2304" w:type="dxa"/>
            <w:tcBorders>
              <w:top w:val="single" w:sz="8" w:space="0" w:color="7BA0CD" w:themeColor="accent1" w:themeTint="BF"/>
              <w:bottom w:val="single" w:sz="8" w:space="0" w:color="7BA0CD" w:themeColor="accent1" w:themeTint="BF"/>
            </w:tcBorders>
            <w:shd w:val="clear" w:color="auto" w:fill="auto"/>
          </w:tcPr>
          <w:p w:rsidR="00321BAC" w:rsidRPr="00CA3623" w:rsidRDefault="00321BAC" w:rsidP="00D80748">
            <w:pPr>
              <w:spacing w:line="276" w:lineRule="auto"/>
              <w:cnfStyle w:val="000000100000"/>
              <w:rPr>
                <w:rFonts w:cs="Times New Roman"/>
                <w:color w:val="auto"/>
                <w:sz w:val="24"/>
                <w:szCs w:val="24"/>
              </w:rPr>
            </w:pPr>
            <w:r w:rsidRPr="00CA3623">
              <w:rPr>
                <w:rFonts w:cs="Times New Roman"/>
                <w:color w:val="auto"/>
                <w:sz w:val="24"/>
                <w:szCs w:val="24"/>
              </w:rPr>
              <w:t>Norma ISO 27001, Ficha de la empresa</w:t>
            </w:r>
          </w:p>
        </w:tc>
        <w:tc>
          <w:tcPr>
            <w:tcW w:w="1152" w:type="dxa"/>
            <w:tcBorders>
              <w:top w:val="single" w:sz="8" w:space="0" w:color="7BA0CD" w:themeColor="accent1" w:themeTint="BF"/>
              <w:bottom w:val="single" w:sz="8" w:space="0" w:color="7BA0CD" w:themeColor="accent1" w:themeTint="BF"/>
            </w:tcBorders>
            <w:shd w:val="clear" w:color="auto" w:fill="auto"/>
          </w:tcPr>
          <w:p w:rsidR="00321BAC" w:rsidRPr="00CA3623" w:rsidRDefault="00321BAC" w:rsidP="00D80748">
            <w:pPr>
              <w:spacing w:line="276" w:lineRule="auto"/>
              <w:jc w:val="right"/>
              <w:cnfStyle w:val="000000100000"/>
              <w:rPr>
                <w:rFonts w:cs="Times New Roman"/>
                <w:color w:val="auto"/>
                <w:sz w:val="24"/>
                <w:szCs w:val="24"/>
              </w:rPr>
            </w:pPr>
            <w:r w:rsidRPr="00CA3623">
              <w:rPr>
                <w:rFonts w:cs="Times New Roman"/>
                <w:color w:val="auto"/>
                <w:sz w:val="24"/>
                <w:szCs w:val="24"/>
              </w:rPr>
              <w:t>2 días</w:t>
            </w:r>
          </w:p>
        </w:tc>
      </w:tr>
      <w:tr w:rsidR="00321BAC" w:rsidRPr="00CA3623" w:rsidTr="00647AFE">
        <w:tc>
          <w:tcPr>
            <w:cnfStyle w:val="001000000000"/>
            <w:tcW w:w="3456" w:type="dxa"/>
            <w:tcBorders>
              <w:top w:val="single" w:sz="8" w:space="0" w:color="7BA0CD" w:themeColor="accent1" w:themeTint="BF"/>
              <w:bottom w:val="single" w:sz="8" w:space="0" w:color="7BA0CD" w:themeColor="accent1" w:themeTint="BF"/>
            </w:tcBorders>
          </w:tcPr>
          <w:p w:rsidR="00321BAC" w:rsidRPr="00CA3623" w:rsidRDefault="00321BAC" w:rsidP="00D80748">
            <w:pPr>
              <w:spacing w:line="276" w:lineRule="auto"/>
              <w:jc w:val="both"/>
              <w:rPr>
                <w:rFonts w:cs="Times New Roman"/>
                <w:b w:val="0"/>
                <w:color w:val="auto"/>
                <w:sz w:val="24"/>
                <w:szCs w:val="24"/>
              </w:rPr>
            </w:pPr>
            <w:r w:rsidRPr="00CA3623">
              <w:rPr>
                <w:rFonts w:cs="Times New Roman"/>
                <w:b w:val="0"/>
                <w:color w:val="auto"/>
                <w:sz w:val="24"/>
                <w:szCs w:val="24"/>
              </w:rPr>
              <w:t>Actividad 1.3: Planificación del proyecto</w:t>
            </w:r>
          </w:p>
        </w:tc>
        <w:tc>
          <w:tcPr>
            <w:tcW w:w="1728" w:type="dxa"/>
            <w:tcBorders>
              <w:top w:val="single" w:sz="8" w:space="0" w:color="7BA0CD" w:themeColor="accent1" w:themeTint="BF"/>
              <w:bottom w:val="single" w:sz="8" w:space="0" w:color="7BA0CD" w:themeColor="accent1" w:themeTint="BF"/>
            </w:tcBorders>
          </w:tcPr>
          <w:p w:rsidR="00321BAC" w:rsidRPr="00CA3623" w:rsidRDefault="00321BAC" w:rsidP="00D80748">
            <w:pPr>
              <w:spacing w:line="276" w:lineRule="auto"/>
              <w:cnfStyle w:val="000000000000"/>
              <w:rPr>
                <w:rFonts w:cs="Times New Roman"/>
                <w:color w:val="auto"/>
                <w:sz w:val="24"/>
                <w:szCs w:val="24"/>
              </w:rPr>
            </w:pPr>
            <w:r w:rsidRPr="00CA3623">
              <w:rPr>
                <w:rFonts w:cs="Times New Roman"/>
                <w:color w:val="auto"/>
                <w:sz w:val="24"/>
                <w:szCs w:val="24"/>
              </w:rPr>
              <w:t>Equipo de Proyecto, Comité de Dirección, Enlace Operacional</w:t>
            </w:r>
          </w:p>
        </w:tc>
        <w:tc>
          <w:tcPr>
            <w:tcW w:w="2304" w:type="dxa"/>
            <w:tcBorders>
              <w:top w:val="single" w:sz="8" w:space="0" w:color="7BA0CD" w:themeColor="accent1" w:themeTint="BF"/>
              <w:bottom w:val="single" w:sz="8" w:space="0" w:color="7BA0CD" w:themeColor="accent1" w:themeTint="BF"/>
            </w:tcBorders>
          </w:tcPr>
          <w:p w:rsidR="00321BAC" w:rsidRPr="00CA3623" w:rsidRDefault="00321BAC" w:rsidP="00D80748">
            <w:pPr>
              <w:spacing w:line="276" w:lineRule="auto"/>
              <w:cnfStyle w:val="000000000000"/>
              <w:rPr>
                <w:rFonts w:cs="Times New Roman"/>
                <w:color w:val="auto"/>
                <w:sz w:val="24"/>
                <w:szCs w:val="24"/>
              </w:rPr>
            </w:pPr>
            <w:r>
              <w:rPr>
                <w:rFonts w:cs="Times New Roman"/>
                <w:color w:val="auto"/>
                <w:sz w:val="24"/>
                <w:szCs w:val="24"/>
              </w:rPr>
              <w:t xml:space="preserve">Relación de participantes </w:t>
            </w:r>
          </w:p>
        </w:tc>
        <w:tc>
          <w:tcPr>
            <w:tcW w:w="1152" w:type="dxa"/>
            <w:tcBorders>
              <w:top w:val="single" w:sz="8" w:space="0" w:color="7BA0CD" w:themeColor="accent1" w:themeTint="BF"/>
              <w:bottom w:val="single" w:sz="8" w:space="0" w:color="7BA0CD" w:themeColor="accent1" w:themeTint="BF"/>
            </w:tcBorders>
          </w:tcPr>
          <w:p w:rsidR="00321BAC" w:rsidRPr="00CA3623" w:rsidRDefault="00321BAC" w:rsidP="00D80748">
            <w:pPr>
              <w:spacing w:line="276" w:lineRule="auto"/>
              <w:jc w:val="right"/>
              <w:cnfStyle w:val="000000000000"/>
              <w:rPr>
                <w:rFonts w:cs="Times New Roman"/>
                <w:color w:val="auto"/>
                <w:sz w:val="24"/>
                <w:szCs w:val="24"/>
              </w:rPr>
            </w:pPr>
            <w:r w:rsidRPr="00CA3623">
              <w:rPr>
                <w:rFonts w:cs="Times New Roman"/>
                <w:color w:val="auto"/>
                <w:sz w:val="24"/>
                <w:szCs w:val="24"/>
              </w:rPr>
              <w:t>3 días</w:t>
            </w:r>
          </w:p>
        </w:tc>
      </w:tr>
      <w:tr w:rsidR="00321BAC" w:rsidRPr="00CA3623" w:rsidTr="00647AFE">
        <w:trPr>
          <w:cnfStyle w:val="000000100000"/>
        </w:trPr>
        <w:tc>
          <w:tcPr>
            <w:cnfStyle w:val="001000000000"/>
            <w:tcW w:w="3456" w:type="dxa"/>
            <w:tcBorders>
              <w:top w:val="single" w:sz="8" w:space="0" w:color="7BA0CD" w:themeColor="accent1" w:themeTint="BF"/>
              <w:bottom w:val="nil"/>
            </w:tcBorders>
            <w:shd w:val="clear" w:color="auto" w:fill="auto"/>
          </w:tcPr>
          <w:p w:rsidR="00321BAC" w:rsidRPr="00CA3623" w:rsidRDefault="00321BAC" w:rsidP="00D80748">
            <w:pPr>
              <w:spacing w:line="276" w:lineRule="auto"/>
              <w:jc w:val="both"/>
              <w:rPr>
                <w:rFonts w:cs="Times New Roman"/>
                <w:b w:val="0"/>
                <w:color w:val="auto"/>
                <w:sz w:val="24"/>
                <w:szCs w:val="24"/>
              </w:rPr>
            </w:pPr>
            <w:r w:rsidRPr="00CA3623">
              <w:rPr>
                <w:rFonts w:cs="Times New Roman"/>
                <w:b w:val="0"/>
                <w:color w:val="auto"/>
                <w:sz w:val="24"/>
                <w:szCs w:val="24"/>
              </w:rPr>
              <w:t>Actividad 1.4: Lanzamiento del proyecto</w:t>
            </w:r>
          </w:p>
        </w:tc>
        <w:tc>
          <w:tcPr>
            <w:tcW w:w="1728" w:type="dxa"/>
            <w:tcBorders>
              <w:top w:val="single" w:sz="8" w:space="0" w:color="7BA0CD" w:themeColor="accent1" w:themeTint="BF"/>
              <w:bottom w:val="nil"/>
            </w:tcBorders>
            <w:shd w:val="clear" w:color="auto" w:fill="auto"/>
          </w:tcPr>
          <w:p w:rsidR="00321BAC" w:rsidRPr="00CA3623" w:rsidRDefault="00321BAC" w:rsidP="00D80748">
            <w:pPr>
              <w:spacing w:line="276" w:lineRule="auto"/>
              <w:cnfStyle w:val="000000100000"/>
              <w:rPr>
                <w:rFonts w:cs="Times New Roman"/>
                <w:color w:val="auto"/>
                <w:sz w:val="24"/>
                <w:szCs w:val="24"/>
              </w:rPr>
            </w:pPr>
            <w:r w:rsidRPr="00CA3623">
              <w:rPr>
                <w:rFonts w:cs="Times New Roman"/>
                <w:color w:val="auto"/>
                <w:sz w:val="24"/>
                <w:szCs w:val="24"/>
              </w:rPr>
              <w:t>Equipo de Proyecto</w:t>
            </w:r>
          </w:p>
        </w:tc>
        <w:tc>
          <w:tcPr>
            <w:tcW w:w="2304" w:type="dxa"/>
            <w:tcBorders>
              <w:top w:val="single" w:sz="8" w:space="0" w:color="7BA0CD" w:themeColor="accent1" w:themeTint="BF"/>
              <w:bottom w:val="nil"/>
            </w:tcBorders>
            <w:shd w:val="clear" w:color="auto" w:fill="auto"/>
          </w:tcPr>
          <w:p w:rsidR="00321BAC" w:rsidRPr="00CA3623" w:rsidRDefault="00321BAC" w:rsidP="00D80748">
            <w:pPr>
              <w:spacing w:line="276" w:lineRule="auto"/>
              <w:cnfStyle w:val="000000100000"/>
              <w:rPr>
                <w:rFonts w:cs="Times New Roman"/>
                <w:color w:val="auto"/>
                <w:sz w:val="24"/>
                <w:szCs w:val="24"/>
              </w:rPr>
            </w:pPr>
            <w:r>
              <w:rPr>
                <w:rFonts w:cs="Times New Roman"/>
                <w:color w:val="auto"/>
                <w:sz w:val="24"/>
                <w:szCs w:val="24"/>
              </w:rPr>
              <w:t>Catálogo de tipos de activos, Criterios de evaluación</w:t>
            </w:r>
          </w:p>
        </w:tc>
        <w:tc>
          <w:tcPr>
            <w:tcW w:w="1152" w:type="dxa"/>
            <w:tcBorders>
              <w:top w:val="single" w:sz="8" w:space="0" w:color="7BA0CD" w:themeColor="accent1" w:themeTint="BF"/>
              <w:bottom w:val="nil"/>
            </w:tcBorders>
            <w:shd w:val="clear" w:color="auto" w:fill="auto"/>
          </w:tcPr>
          <w:p w:rsidR="00321BAC" w:rsidRPr="00CA3623" w:rsidRDefault="00321BAC" w:rsidP="00D80748">
            <w:pPr>
              <w:spacing w:line="276" w:lineRule="auto"/>
              <w:jc w:val="right"/>
              <w:cnfStyle w:val="000000100000"/>
              <w:rPr>
                <w:rFonts w:cs="Times New Roman"/>
                <w:color w:val="auto"/>
                <w:sz w:val="24"/>
                <w:szCs w:val="24"/>
              </w:rPr>
            </w:pPr>
            <w:r w:rsidRPr="00CA3623">
              <w:rPr>
                <w:rFonts w:cs="Times New Roman"/>
                <w:color w:val="auto"/>
                <w:sz w:val="24"/>
                <w:szCs w:val="24"/>
              </w:rPr>
              <w:t>2 días</w:t>
            </w:r>
          </w:p>
        </w:tc>
      </w:tr>
      <w:tr w:rsidR="00321BAC" w:rsidRPr="00CA3623" w:rsidTr="00647AFE">
        <w:tc>
          <w:tcPr>
            <w:cnfStyle w:val="001000000000"/>
            <w:tcW w:w="3456" w:type="dxa"/>
            <w:tcBorders>
              <w:top w:val="nil"/>
              <w:bottom w:val="nil"/>
            </w:tcBorders>
            <w:shd w:val="clear" w:color="auto" w:fill="auto"/>
          </w:tcPr>
          <w:p w:rsidR="00321BAC" w:rsidRPr="00CA3623" w:rsidRDefault="00321BAC" w:rsidP="00D80748">
            <w:pPr>
              <w:spacing w:line="276" w:lineRule="auto"/>
              <w:jc w:val="both"/>
              <w:rPr>
                <w:rFonts w:cs="Times New Roman"/>
                <w:b w:val="0"/>
                <w:color w:val="auto"/>
                <w:sz w:val="24"/>
                <w:szCs w:val="24"/>
              </w:rPr>
            </w:pPr>
          </w:p>
        </w:tc>
        <w:tc>
          <w:tcPr>
            <w:tcW w:w="1728" w:type="dxa"/>
            <w:tcBorders>
              <w:top w:val="nil"/>
              <w:bottom w:val="nil"/>
            </w:tcBorders>
            <w:shd w:val="clear" w:color="auto" w:fill="auto"/>
          </w:tcPr>
          <w:p w:rsidR="00321BAC" w:rsidRPr="00CA3623" w:rsidRDefault="00321BAC" w:rsidP="00D80748">
            <w:pPr>
              <w:spacing w:line="276" w:lineRule="auto"/>
              <w:cnfStyle w:val="000000000000"/>
              <w:rPr>
                <w:rFonts w:cs="Times New Roman"/>
                <w:color w:val="auto"/>
                <w:sz w:val="24"/>
                <w:szCs w:val="24"/>
              </w:rPr>
            </w:pPr>
          </w:p>
        </w:tc>
        <w:tc>
          <w:tcPr>
            <w:tcW w:w="2304" w:type="dxa"/>
            <w:tcBorders>
              <w:top w:val="nil"/>
              <w:bottom w:val="nil"/>
            </w:tcBorders>
            <w:shd w:val="clear" w:color="auto" w:fill="auto"/>
          </w:tcPr>
          <w:p w:rsidR="00321BAC" w:rsidRPr="00CA3623" w:rsidRDefault="00321BAC" w:rsidP="00D80748">
            <w:pPr>
              <w:spacing w:line="276" w:lineRule="auto"/>
              <w:cnfStyle w:val="000000000000"/>
              <w:rPr>
                <w:rFonts w:cs="Times New Roman"/>
                <w:color w:val="auto"/>
                <w:sz w:val="24"/>
                <w:szCs w:val="24"/>
              </w:rPr>
            </w:pPr>
          </w:p>
        </w:tc>
        <w:tc>
          <w:tcPr>
            <w:tcW w:w="1152" w:type="dxa"/>
            <w:tcBorders>
              <w:top w:val="nil"/>
              <w:bottom w:val="nil"/>
            </w:tcBorders>
            <w:shd w:val="clear" w:color="auto" w:fill="auto"/>
          </w:tcPr>
          <w:p w:rsidR="00321BAC" w:rsidRPr="00CA3623" w:rsidRDefault="00321BAC" w:rsidP="00D80748">
            <w:pPr>
              <w:spacing w:line="276" w:lineRule="auto"/>
              <w:jc w:val="right"/>
              <w:cnfStyle w:val="000000000000"/>
              <w:rPr>
                <w:rFonts w:cs="Times New Roman"/>
                <w:color w:val="auto"/>
                <w:sz w:val="24"/>
                <w:szCs w:val="24"/>
              </w:rPr>
            </w:pPr>
          </w:p>
        </w:tc>
      </w:tr>
      <w:tr w:rsidR="00321BAC" w:rsidRPr="00CA3623" w:rsidTr="00647AFE">
        <w:trPr>
          <w:cnfStyle w:val="000000100000"/>
        </w:trPr>
        <w:tc>
          <w:tcPr>
            <w:cnfStyle w:val="001000000000"/>
            <w:tcW w:w="2304" w:type="dxa"/>
            <w:gridSpan w:val="4"/>
            <w:tcBorders>
              <w:top w:val="nil"/>
              <w:bottom w:val="nil"/>
            </w:tcBorders>
          </w:tcPr>
          <w:p w:rsidR="00321BAC" w:rsidRPr="00CA3623" w:rsidRDefault="00321BAC" w:rsidP="00D80748">
            <w:pPr>
              <w:spacing w:line="276" w:lineRule="auto"/>
              <w:rPr>
                <w:rFonts w:cs="Times New Roman"/>
                <w:color w:val="auto"/>
                <w:sz w:val="24"/>
                <w:szCs w:val="24"/>
              </w:rPr>
            </w:pPr>
            <w:r w:rsidRPr="00CA3623">
              <w:rPr>
                <w:rFonts w:cs="Times New Roman"/>
                <w:color w:val="auto"/>
                <w:sz w:val="24"/>
                <w:szCs w:val="24"/>
              </w:rPr>
              <w:t>Proceso 2: Análisis de riesgos</w:t>
            </w:r>
          </w:p>
        </w:tc>
      </w:tr>
      <w:tr w:rsidR="00321BAC" w:rsidRPr="00CA3623" w:rsidTr="00647AFE">
        <w:tc>
          <w:tcPr>
            <w:cnfStyle w:val="001000000000"/>
            <w:tcW w:w="3456" w:type="dxa"/>
            <w:tcBorders>
              <w:top w:val="nil"/>
              <w:bottom w:val="single" w:sz="8" w:space="0" w:color="7BA0CD" w:themeColor="accent1" w:themeTint="BF"/>
            </w:tcBorders>
          </w:tcPr>
          <w:p w:rsidR="00321BAC" w:rsidRPr="00CA3623" w:rsidRDefault="00321BAC" w:rsidP="00D80748">
            <w:pPr>
              <w:spacing w:line="276" w:lineRule="auto"/>
              <w:jc w:val="both"/>
              <w:rPr>
                <w:rFonts w:cs="Times New Roman"/>
                <w:b w:val="0"/>
                <w:color w:val="auto"/>
                <w:sz w:val="24"/>
                <w:szCs w:val="24"/>
              </w:rPr>
            </w:pPr>
            <w:r w:rsidRPr="00CA3623">
              <w:rPr>
                <w:rFonts w:cs="Times New Roman"/>
                <w:b w:val="0"/>
                <w:color w:val="auto"/>
                <w:sz w:val="24"/>
                <w:szCs w:val="24"/>
              </w:rPr>
              <w:t>Actividad 2.1: Caracterización de los activos</w:t>
            </w:r>
          </w:p>
        </w:tc>
        <w:tc>
          <w:tcPr>
            <w:tcW w:w="1728" w:type="dxa"/>
            <w:tcBorders>
              <w:top w:val="nil"/>
              <w:bottom w:val="single" w:sz="8" w:space="0" w:color="7BA0CD" w:themeColor="accent1" w:themeTint="BF"/>
            </w:tcBorders>
          </w:tcPr>
          <w:p w:rsidR="00321BAC" w:rsidRPr="00CA3623" w:rsidRDefault="00321BAC" w:rsidP="00D80748">
            <w:pPr>
              <w:spacing w:line="276" w:lineRule="auto"/>
              <w:cnfStyle w:val="000000000000"/>
              <w:rPr>
                <w:rFonts w:cs="Times New Roman"/>
                <w:color w:val="auto"/>
                <w:sz w:val="24"/>
                <w:szCs w:val="24"/>
              </w:rPr>
            </w:pPr>
            <w:r w:rsidRPr="00CA3623">
              <w:rPr>
                <w:rFonts w:cs="Times New Roman"/>
                <w:color w:val="auto"/>
                <w:sz w:val="24"/>
                <w:szCs w:val="24"/>
              </w:rPr>
              <w:t>Equipo de Proyecto, Interlocutores</w:t>
            </w:r>
          </w:p>
        </w:tc>
        <w:tc>
          <w:tcPr>
            <w:tcW w:w="2304" w:type="dxa"/>
            <w:tcBorders>
              <w:top w:val="nil"/>
              <w:bottom w:val="single" w:sz="8" w:space="0" w:color="7BA0CD" w:themeColor="accent1" w:themeTint="BF"/>
            </w:tcBorders>
          </w:tcPr>
          <w:p w:rsidR="00321BAC" w:rsidRPr="00CA3623" w:rsidRDefault="00321BAC" w:rsidP="00D80748">
            <w:pPr>
              <w:spacing w:line="276" w:lineRule="auto"/>
              <w:cnfStyle w:val="000000000000"/>
              <w:rPr>
                <w:rFonts w:cs="Times New Roman"/>
                <w:color w:val="auto"/>
                <w:sz w:val="24"/>
                <w:szCs w:val="24"/>
              </w:rPr>
            </w:pPr>
            <w:r>
              <w:rPr>
                <w:rFonts w:cs="Times New Roman"/>
                <w:color w:val="auto"/>
                <w:sz w:val="24"/>
                <w:szCs w:val="24"/>
              </w:rPr>
              <w:t>Inventario de activos, Modelo de valor</w:t>
            </w:r>
          </w:p>
        </w:tc>
        <w:tc>
          <w:tcPr>
            <w:tcW w:w="1152" w:type="dxa"/>
            <w:tcBorders>
              <w:top w:val="nil"/>
              <w:bottom w:val="single" w:sz="8" w:space="0" w:color="7BA0CD" w:themeColor="accent1" w:themeTint="BF"/>
            </w:tcBorders>
          </w:tcPr>
          <w:p w:rsidR="00321BAC" w:rsidRPr="00CA3623" w:rsidRDefault="00321BAC" w:rsidP="00D80748">
            <w:pPr>
              <w:spacing w:line="276" w:lineRule="auto"/>
              <w:jc w:val="right"/>
              <w:cnfStyle w:val="000000000000"/>
              <w:rPr>
                <w:rFonts w:cs="Times New Roman"/>
                <w:color w:val="auto"/>
                <w:sz w:val="24"/>
                <w:szCs w:val="24"/>
              </w:rPr>
            </w:pPr>
            <w:r w:rsidRPr="00CA3623">
              <w:rPr>
                <w:rFonts w:cs="Times New Roman"/>
                <w:color w:val="auto"/>
                <w:sz w:val="24"/>
                <w:szCs w:val="24"/>
              </w:rPr>
              <w:t>1 semana</w:t>
            </w:r>
          </w:p>
        </w:tc>
      </w:tr>
      <w:tr w:rsidR="00321BAC" w:rsidRPr="00CA3623" w:rsidTr="00647AFE">
        <w:trPr>
          <w:cnfStyle w:val="000000100000"/>
        </w:trPr>
        <w:tc>
          <w:tcPr>
            <w:cnfStyle w:val="001000000000"/>
            <w:tcW w:w="3456" w:type="dxa"/>
            <w:tcBorders>
              <w:top w:val="single" w:sz="8" w:space="0" w:color="7BA0CD" w:themeColor="accent1" w:themeTint="BF"/>
              <w:bottom w:val="single" w:sz="8" w:space="0" w:color="7BA0CD" w:themeColor="accent1" w:themeTint="BF"/>
            </w:tcBorders>
            <w:shd w:val="clear" w:color="auto" w:fill="auto"/>
          </w:tcPr>
          <w:p w:rsidR="00321BAC" w:rsidRPr="00CA3623" w:rsidRDefault="00321BAC" w:rsidP="00D80748">
            <w:pPr>
              <w:spacing w:line="276" w:lineRule="auto"/>
              <w:jc w:val="both"/>
              <w:rPr>
                <w:rFonts w:cs="Times New Roman"/>
                <w:b w:val="0"/>
                <w:color w:val="auto"/>
                <w:sz w:val="24"/>
                <w:szCs w:val="24"/>
              </w:rPr>
            </w:pPr>
            <w:r w:rsidRPr="00CA3623">
              <w:rPr>
                <w:rFonts w:cs="Times New Roman"/>
                <w:b w:val="0"/>
                <w:color w:val="auto"/>
                <w:sz w:val="24"/>
                <w:szCs w:val="24"/>
              </w:rPr>
              <w:t>Actividad 2.2: Caracterización de las amenazas</w:t>
            </w:r>
          </w:p>
        </w:tc>
        <w:tc>
          <w:tcPr>
            <w:tcW w:w="1728" w:type="dxa"/>
            <w:tcBorders>
              <w:top w:val="single" w:sz="8" w:space="0" w:color="7BA0CD" w:themeColor="accent1" w:themeTint="BF"/>
              <w:bottom w:val="single" w:sz="8" w:space="0" w:color="7BA0CD" w:themeColor="accent1" w:themeTint="BF"/>
            </w:tcBorders>
            <w:shd w:val="clear" w:color="auto" w:fill="auto"/>
          </w:tcPr>
          <w:p w:rsidR="00321BAC" w:rsidRPr="00CA3623" w:rsidRDefault="00321BAC" w:rsidP="00D80748">
            <w:pPr>
              <w:spacing w:line="276" w:lineRule="auto"/>
              <w:cnfStyle w:val="000000100000"/>
              <w:rPr>
                <w:rFonts w:cs="Times New Roman"/>
                <w:color w:val="auto"/>
                <w:sz w:val="24"/>
                <w:szCs w:val="24"/>
              </w:rPr>
            </w:pPr>
            <w:r w:rsidRPr="00CA3623">
              <w:rPr>
                <w:rFonts w:cs="Times New Roman"/>
                <w:color w:val="auto"/>
                <w:sz w:val="24"/>
                <w:szCs w:val="24"/>
              </w:rPr>
              <w:t>Equipo de Proyecto, Interlocutores</w:t>
            </w:r>
          </w:p>
        </w:tc>
        <w:tc>
          <w:tcPr>
            <w:tcW w:w="2304" w:type="dxa"/>
            <w:tcBorders>
              <w:top w:val="single" w:sz="8" w:space="0" w:color="7BA0CD" w:themeColor="accent1" w:themeTint="BF"/>
              <w:bottom w:val="single" w:sz="8" w:space="0" w:color="7BA0CD" w:themeColor="accent1" w:themeTint="BF"/>
            </w:tcBorders>
            <w:shd w:val="clear" w:color="auto" w:fill="auto"/>
          </w:tcPr>
          <w:p w:rsidR="00321BAC" w:rsidRPr="00CA3623" w:rsidRDefault="00321BAC" w:rsidP="00D80748">
            <w:pPr>
              <w:spacing w:line="276" w:lineRule="auto"/>
              <w:cnfStyle w:val="000000100000"/>
              <w:rPr>
                <w:rFonts w:cs="Times New Roman"/>
                <w:color w:val="auto"/>
                <w:sz w:val="24"/>
                <w:szCs w:val="24"/>
              </w:rPr>
            </w:pPr>
            <w:r>
              <w:rPr>
                <w:rFonts w:cs="Times New Roman"/>
                <w:color w:val="auto"/>
                <w:sz w:val="24"/>
                <w:szCs w:val="24"/>
              </w:rPr>
              <w:t>Mapa de riesgo</w:t>
            </w:r>
          </w:p>
        </w:tc>
        <w:tc>
          <w:tcPr>
            <w:tcW w:w="1152" w:type="dxa"/>
            <w:tcBorders>
              <w:top w:val="single" w:sz="8" w:space="0" w:color="7BA0CD" w:themeColor="accent1" w:themeTint="BF"/>
              <w:bottom w:val="single" w:sz="8" w:space="0" w:color="7BA0CD" w:themeColor="accent1" w:themeTint="BF"/>
            </w:tcBorders>
            <w:shd w:val="clear" w:color="auto" w:fill="auto"/>
          </w:tcPr>
          <w:p w:rsidR="00321BAC" w:rsidRPr="00CA3623" w:rsidRDefault="00321BAC" w:rsidP="00D80748">
            <w:pPr>
              <w:spacing w:line="276" w:lineRule="auto"/>
              <w:jc w:val="right"/>
              <w:cnfStyle w:val="000000100000"/>
              <w:rPr>
                <w:rFonts w:cs="Times New Roman"/>
                <w:color w:val="auto"/>
                <w:sz w:val="24"/>
                <w:szCs w:val="24"/>
              </w:rPr>
            </w:pPr>
            <w:r w:rsidRPr="00CA3623">
              <w:rPr>
                <w:rFonts w:cs="Times New Roman"/>
                <w:color w:val="auto"/>
                <w:sz w:val="24"/>
                <w:szCs w:val="24"/>
              </w:rPr>
              <w:t>1 semana</w:t>
            </w:r>
          </w:p>
        </w:tc>
      </w:tr>
      <w:tr w:rsidR="00321BAC" w:rsidRPr="00CA3623" w:rsidTr="00647AFE">
        <w:tc>
          <w:tcPr>
            <w:cnfStyle w:val="001000000000"/>
            <w:tcW w:w="3456" w:type="dxa"/>
            <w:tcBorders>
              <w:top w:val="single" w:sz="8" w:space="0" w:color="7BA0CD" w:themeColor="accent1" w:themeTint="BF"/>
              <w:bottom w:val="single" w:sz="8" w:space="0" w:color="7BA0CD" w:themeColor="accent1" w:themeTint="BF"/>
            </w:tcBorders>
          </w:tcPr>
          <w:p w:rsidR="00321BAC" w:rsidRPr="00CA3623" w:rsidRDefault="00321BAC" w:rsidP="00D80748">
            <w:pPr>
              <w:spacing w:line="276" w:lineRule="auto"/>
              <w:jc w:val="both"/>
              <w:rPr>
                <w:rFonts w:cs="Times New Roman"/>
                <w:b w:val="0"/>
                <w:color w:val="auto"/>
                <w:sz w:val="24"/>
                <w:szCs w:val="24"/>
              </w:rPr>
            </w:pPr>
            <w:r w:rsidRPr="00CA3623">
              <w:rPr>
                <w:rFonts w:cs="Times New Roman"/>
                <w:b w:val="0"/>
                <w:color w:val="auto"/>
                <w:sz w:val="24"/>
                <w:szCs w:val="24"/>
              </w:rPr>
              <w:t>Actividad 2.3: Caracterización de las salvaguardas</w:t>
            </w:r>
          </w:p>
        </w:tc>
        <w:tc>
          <w:tcPr>
            <w:tcW w:w="1728" w:type="dxa"/>
            <w:tcBorders>
              <w:top w:val="single" w:sz="8" w:space="0" w:color="7BA0CD" w:themeColor="accent1" w:themeTint="BF"/>
              <w:bottom w:val="single" w:sz="8" w:space="0" w:color="7BA0CD" w:themeColor="accent1" w:themeTint="BF"/>
            </w:tcBorders>
          </w:tcPr>
          <w:p w:rsidR="00321BAC" w:rsidRPr="00CA3623" w:rsidRDefault="00321BAC" w:rsidP="00D80748">
            <w:pPr>
              <w:spacing w:line="276" w:lineRule="auto"/>
              <w:cnfStyle w:val="000000000000"/>
              <w:rPr>
                <w:rFonts w:cs="Times New Roman"/>
                <w:color w:val="auto"/>
                <w:sz w:val="24"/>
                <w:szCs w:val="24"/>
              </w:rPr>
            </w:pPr>
            <w:r w:rsidRPr="00CA3623">
              <w:rPr>
                <w:rFonts w:cs="Times New Roman"/>
                <w:color w:val="auto"/>
                <w:sz w:val="24"/>
                <w:szCs w:val="24"/>
              </w:rPr>
              <w:t>Equipo de Proyecto, Interlocutores</w:t>
            </w:r>
          </w:p>
        </w:tc>
        <w:tc>
          <w:tcPr>
            <w:tcW w:w="2304" w:type="dxa"/>
            <w:tcBorders>
              <w:top w:val="single" w:sz="8" w:space="0" w:color="7BA0CD" w:themeColor="accent1" w:themeTint="BF"/>
              <w:bottom w:val="single" w:sz="8" w:space="0" w:color="7BA0CD" w:themeColor="accent1" w:themeTint="BF"/>
            </w:tcBorders>
          </w:tcPr>
          <w:p w:rsidR="00321BAC" w:rsidRPr="00CA3623" w:rsidRDefault="00321BAC" w:rsidP="00D80748">
            <w:pPr>
              <w:spacing w:line="276" w:lineRule="auto"/>
              <w:cnfStyle w:val="000000000000"/>
              <w:rPr>
                <w:rFonts w:cs="Times New Roman"/>
                <w:color w:val="auto"/>
                <w:sz w:val="24"/>
                <w:szCs w:val="24"/>
              </w:rPr>
            </w:pPr>
            <w:r>
              <w:rPr>
                <w:rFonts w:cs="Times New Roman"/>
                <w:color w:val="auto"/>
                <w:sz w:val="24"/>
                <w:szCs w:val="24"/>
              </w:rPr>
              <w:t>Procedimientos operativos, contratos y acuerdos</w:t>
            </w:r>
          </w:p>
        </w:tc>
        <w:tc>
          <w:tcPr>
            <w:tcW w:w="1152" w:type="dxa"/>
            <w:tcBorders>
              <w:top w:val="single" w:sz="8" w:space="0" w:color="7BA0CD" w:themeColor="accent1" w:themeTint="BF"/>
              <w:bottom w:val="single" w:sz="8" w:space="0" w:color="7BA0CD" w:themeColor="accent1" w:themeTint="BF"/>
            </w:tcBorders>
          </w:tcPr>
          <w:p w:rsidR="00321BAC" w:rsidRPr="00CA3623" w:rsidRDefault="00321BAC" w:rsidP="00D80748">
            <w:pPr>
              <w:spacing w:line="276" w:lineRule="auto"/>
              <w:jc w:val="right"/>
              <w:cnfStyle w:val="000000000000"/>
              <w:rPr>
                <w:rFonts w:cs="Times New Roman"/>
                <w:color w:val="auto"/>
                <w:sz w:val="24"/>
                <w:szCs w:val="24"/>
              </w:rPr>
            </w:pPr>
            <w:r w:rsidRPr="00CA3623">
              <w:rPr>
                <w:rFonts w:cs="Times New Roman"/>
                <w:color w:val="auto"/>
                <w:sz w:val="24"/>
                <w:szCs w:val="24"/>
              </w:rPr>
              <w:t>3 días</w:t>
            </w:r>
          </w:p>
        </w:tc>
      </w:tr>
      <w:tr w:rsidR="00321BAC" w:rsidRPr="00CA3623" w:rsidTr="00647AFE">
        <w:trPr>
          <w:cnfStyle w:val="000000100000"/>
        </w:trPr>
        <w:tc>
          <w:tcPr>
            <w:cnfStyle w:val="001000000000"/>
            <w:tcW w:w="3456" w:type="dxa"/>
            <w:tcBorders>
              <w:top w:val="single" w:sz="8" w:space="0" w:color="7BA0CD" w:themeColor="accent1" w:themeTint="BF"/>
              <w:bottom w:val="nil"/>
            </w:tcBorders>
            <w:shd w:val="clear" w:color="auto" w:fill="auto"/>
          </w:tcPr>
          <w:p w:rsidR="00321BAC" w:rsidRPr="00CA3623" w:rsidRDefault="00321BAC" w:rsidP="00D80748">
            <w:pPr>
              <w:spacing w:line="276" w:lineRule="auto"/>
              <w:jc w:val="both"/>
              <w:rPr>
                <w:rFonts w:cs="Times New Roman"/>
                <w:b w:val="0"/>
                <w:color w:val="auto"/>
                <w:sz w:val="24"/>
                <w:szCs w:val="24"/>
              </w:rPr>
            </w:pPr>
            <w:r w:rsidRPr="00CA3623">
              <w:rPr>
                <w:rFonts w:cs="Times New Roman"/>
                <w:b w:val="0"/>
                <w:color w:val="auto"/>
                <w:sz w:val="24"/>
                <w:szCs w:val="24"/>
              </w:rPr>
              <w:t>Actividad 2.4: Estimación del estado de riesgo</w:t>
            </w:r>
          </w:p>
        </w:tc>
        <w:tc>
          <w:tcPr>
            <w:tcW w:w="1728" w:type="dxa"/>
            <w:tcBorders>
              <w:top w:val="single" w:sz="8" w:space="0" w:color="7BA0CD" w:themeColor="accent1" w:themeTint="BF"/>
              <w:bottom w:val="nil"/>
            </w:tcBorders>
            <w:shd w:val="clear" w:color="auto" w:fill="auto"/>
          </w:tcPr>
          <w:p w:rsidR="00321BAC" w:rsidRPr="00CA3623" w:rsidRDefault="00321BAC" w:rsidP="00D80748">
            <w:pPr>
              <w:spacing w:line="276" w:lineRule="auto"/>
              <w:cnfStyle w:val="000000100000"/>
              <w:rPr>
                <w:rFonts w:cs="Times New Roman"/>
                <w:color w:val="auto"/>
                <w:sz w:val="24"/>
                <w:szCs w:val="24"/>
              </w:rPr>
            </w:pPr>
            <w:r w:rsidRPr="00CA3623">
              <w:rPr>
                <w:rFonts w:cs="Times New Roman"/>
                <w:color w:val="auto"/>
                <w:sz w:val="24"/>
                <w:szCs w:val="24"/>
              </w:rPr>
              <w:t>Equipo de Proyecto, Interlocutores</w:t>
            </w:r>
          </w:p>
        </w:tc>
        <w:tc>
          <w:tcPr>
            <w:tcW w:w="2304" w:type="dxa"/>
            <w:tcBorders>
              <w:top w:val="single" w:sz="8" w:space="0" w:color="7BA0CD" w:themeColor="accent1" w:themeTint="BF"/>
              <w:bottom w:val="nil"/>
            </w:tcBorders>
            <w:shd w:val="clear" w:color="auto" w:fill="auto"/>
          </w:tcPr>
          <w:p w:rsidR="00321BAC" w:rsidRPr="00CA3623" w:rsidRDefault="00321BAC" w:rsidP="00D80748">
            <w:pPr>
              <w:spacing w:line="276" w:lineRule="auto"/>
              <w:cnfStyle w:val="000000100000"/>
              <w:rPr>
                <w:rFonts w:cs="Times New Roman"/>
                <w:color w:val="auto"/>
                <w:sz w:val="24"/>
                <w:szCs w:val="24"/>
              </w:rPr>
            </w:pPr>
            <w:r>
              <w:rPr>
                <w:rFonts w:cs="Times New Roman"/>
                <w:color w:val="auto"/>
                <w:sz w:val="24"/>
                <w:szCs w:val="24"/>
              </w:rPr>
              <w:t>Mapa de riesgo e informe de salvaguardas</w:t>
            </w:r>
          </w:p>
        </w:tc>
        <w:tc>
          <w:tcPr>
            <w:tcW w:w="1152" w:type="dxa"/>
            <w:tcBorders>
              <w:top w:val="single" w:sz="8" w:space="0" w:color="7BA0CD" w:themeColor="accent1" w:themeTint="BF"/>
              <w:bottom w:val="nil"/>
            </w:tcBorders>
            <w:shd w:val="clear" w:color="auto" w:fill="auto"/>
          </w:tcPr>
          <w:p w:rsidR="00321BAC" w:rsidRPr="00CA3623" w:rsidRDefault="00321BAC" w:rsidP="00D80748">
            <w:pPr>
              <w:spacing w:line="276" w:lineRule="auto"/>
              <w:jc w:val="right"/>
              <w:cnfStyle w:val="000000100000"/>
              <w:rPr>
                <w:rFonts w:cs="Times New Roman"/>
                <w:color w:val="auto"/>
                <w:sz w:val="24"/>
                <w:szCs w:val="24"/>
              </w:rPr>
            </w:pPr>
            <w:r w:rsidRPr="00CA3623">
              <w:rPr>
                <w:rFonts w:cs="Times New Roman"/>
                <w:color w:val="auto"/>
                <w:sz w:val="24"/>
                <w:szCs w:val="24"/>
              </w:rPr>
              <w:t>2 días</w:t>
            </w:r>
          </w:p>
        </w:tc>
      </w:tr>
      <w:tr w:rsidR="00321BAC" w:rsidRPr="00CA3623" w:rsidTr="00647AFE">
        <w:tc>
          <w:tcPr>
            <w:cnfStyle w:val="001000000000"/>
            <w:tcW w:w="3456" w:type="dxa"/>
            <w:tcBorders>
              <w:top w:val="nil"/>
            </w:tcBorders>
          </w:tcPr>
          <w:p w:rsidR="00321BAC" w:rsidRPr="00CA3623" w:rsidRDefault="00321BAC" w:rsidP="00D80748">
            <w:pPr>
              <w:spacing w:line="276" w:lineRule="auto"/>
              <w:jc w:val="both"/>
              <w:rPr>
                <w:rFonts w:cs="Times New Roman"/>
                <w:b w:val="0"/>
                <w:color w:val="auto"/>
                <w:sz w:val="24"/>
                <w:szCs w:val="24"/>
              </w:rPr>
            </w:pPr>
          </w:p>
        </w:tc>
        <w:tc>
          <w:tcPr>
            <w:tcW w:w="1728" w:type="dxa"/>
            <w:tcBorders>
              <w:top w:val="nil"/>
            </w:tcBorders>
          </w:tcPr>
          <w:p w:rsidR="00321BAC" w:rsidRPr="00CA3623" w:rsidRDefault="00321BAC" w:rsidP="00D80748">
            <w:pPr>
              <w:spacing w:line="276" w:lineRule="auto"/>
              <w:cnfStyle w:val="000000000000"/>
              <w:rPr>
                <w:rFonts w:cs="Times New Roman"/>
                <w:color w:val="auto"/>
                <w:sz w:val="24"/>
                <w:szCs w:val="24"/>
              </w:rPr>
            </w:pPr>
          </w:p>
        </w:tc>
        <w:tc>
          <w:tcPr>
            <w:tcW w:w="2304" w:type="dxa"/>
            <w:tcBorders>
              <w:top w:val="nil"/>
            </w:tcBorders>
          </w:tcPr>
          <w:p w:rsidR="00321BAC" w:rsidRPr="00CA3623" w:rsidRDefault="00321BAC" w:rsidP="00D80748">
            <w:pPr>
              <w:spacing w:line="276" w:lineRule="auto"/>
              <w:cnfStyle w:val="000000000000"/>
              <w:rPr>
                <w:rFonts w:cs="Times New Roman"/>
                <w:color w:val="auto"/>
                <w:sz w:val="24"/>
                <w:szCs w:val="24"/>
              </w:rPr>
            </w:pPr>
          </w:p>
        </w:tc>
        <w:tc>
          <w:tcPr>
            <w:tcW w:w="1152" w:type="dxa"/>
            <w:tcBorders>
              <w:top w:val="nil"/>
            </w:tcBorders>
          </w:tcPr>
          <w:p w:rsidR="00321BAC" w:rsidRPr="00CA3623" w:rsidRDefault="00321BAC" w:rsidP="00D80748">
            <w:pPr>
              <w:spacing w:line="276" w:lineRule="auto"/>
              <w:jc w:val="right"/>
              <w:cnfStyle w:val="000000000000"/>
              <w:rPr>
                <w:rFonts w:cs="Times New Roman"/>
                <w:color w:val="auto"/>
                <w:sz w:val="24"/>
                <w:szCs w:val="24"/>
              </w:rPr>
            </w:pPr>
          </w:p>
        </w:tc>
      </w:tr>
      <w:tr w:rsidR="00321BAC" w:rsidRPr="00CA3623" w:rsidTr="00647AFE">
        <w:trPr>
          <w:cnfStyle w:val="000000100000"/>
        </w:trPr>
        <w:tc>
          <w:tcPr>
            <w:cnfStyle w:val="001000000000"/>
            <w:tcW w:w="2304" w:type="dxa"/>
            <w:gridSpan w:val="4"/>
            <w:tcBorders>
              <w:bottom w:val="nil"/>
            </w:tcBorders>
          </w:tcPr>
          <w:p w:rsidR="00321BAC" w:rsidRPr="00CA3623" w:rsidRDefault="00321BAC" w:rsidP="00D80748">
            <w:pPr>
              <w:spacing w:line="276" w:lineRule="auto"/>
              <w:rPr>
                <w:rFonts w:cs="Times New Roman"/>
                <w:color w:val="auto"/>
                <w:sz w:val="24"/>
                <w:szCs w:val="24"/>
              </w:rPr>
            </w:pPr>
            <w:r w:rsidRPr="00CA3623">
              <w:rPr>
                <w:rFonts w:cs="Times New Roman"/>
                <w:color w:val="auto"/>
                <w:sz w:val="24"/>
                <w:szCs w:val="24"/>
              </w:rPr>
              <w:t>Proceso P3: Gestión de riesgos</w:t>
            </w:r>
          </w:p>
        </w:tc>
      </w:tr>
      <w:tr w:rsidR="00321BAC" w:rsidRPr="00CA3623" w:rsidTr="00647AFE">
        <w:tc>
          <w:tcPr>
            <w:cnfStyle w:val="001000000000"/>
            <w:tcW w:w="3456" w:type="dxa"/>
            <w:tcBorders>
              <w:top w:val="nil"/>
              <w:bottom w:val="single" w:sz="8" w:space="0" w:color="7BA0CD" w:themeColor="accent1" w:themeTint="BF"/>
            </w:tcBorders>
          </w:tcPr>
          <w:p w:rsidR="00321BAC" w:rsidRPr="00CA3623" w:rsidRDefault="00321BAC" w:rsidP="00D80748">
            <w:pPr>
              <w:spacing w:line="276" w:lineRule="auto"/>
              <w:jc w:val="both"/>
              <w:rPr>
                <w:rFonts w:cs="Times New Roman"/>
                <w:b w:val="0"/>
                <w:color w:val="auto"/>
                <w:sz w:val="24"/>
                <w:szCs w:val="24"/>
              </w:rPr>
            </w:pPr>
            <w:r w:rsidRPr="00CA3623">
              <w:rPr>
                <w:rFonts w:cs="Times New Roman"/>
                <w:b w:val="0"/>
                <w:color w:val="auto"/>
                <w:sz w:val="24"/>
                <w:szCs w:val="24"/>
              </w:rPr>
              <w:t>Actividad 3.1: Toma de decisiones</w:t>
            </w:r>
          </w:p>
        </w:tc>
        <w:tc>
          <w:tcPr>
            <w:tcW w:w="1728" w:type="dxa"/>
            <w:tcBorders>
              <w:top w:val="nil"/>
              <w:bottom w:val="single" w:sz="8" w:space="0" w:color="7BA0CD" w:themeColor="accent1" w:themeTint="BF"/>
            </w:tcBorders>
          </w:tcPr>
          <w:p w:rsidR="00321BAC" w:rsidRPr="00CA3623" w:rsidRDefault="00321BAC" w:rsidP="00D80748">
            <w:pPr>
              <w:spacing w:line="276" w:lineRule="auto"/>
              <w:cnfStyle w:val="000000000000"/>
              <w:rPr>
                <w:rFonts w:cs="Times New Roman"/>
                <w:color w:val="auto"/>
                <w:sz w:val="24"/>
                <w:szCs w:val="24"/>
              </w:rPr>
            </w:pPr>
            <w:r w:rsidRPr="00CA3623">
              <w:rPr>
                <w:rFonts w:cs="Times New Roman"/>
                <w:color w:val="auto"/>
                <w:sz w:val="24"/>
                <w:szCs w:val="24"/>
              </w:rPr>
              <w:t>Equipo de Proyecto, Comité de Dirección y Comité de Seguimiento</w:t>
            </w:r>
          </w:p>
        </w:tc>
        <w:tc>
          <w:tcPr>
            <w:tcW w:w="2304" w:type="dxa"/>
            <w:tcBorders>
              <w:top w:val="nil"/>
              <w:bottom w:val="single" w:sz="8" w:space="0" w:color="7BA0CD" w:themeColor="accent1" w:themeTint="BF"/>
            </w:tcBorders>
          </w:tcPr>
          <w:p w:rsidR="00321BAC" w:rsidRPr="00CA3623" w:rsidRDefault="00321BAC" w:rsidP="00D80748">
            <w:pPr>
              <w:spacing w:line="276" w:lineRule="auto"/>
              <w:cnfStyle w:val="000000000000"/>
              <w:rPr>
                <w:rFonts w:cs="Times New Roman"/>
                <w:color w:val="auto"/>
                <w:sz w:val="24"/>
                <w:szCs w:val="24"/>
              </w:rPr>
            </w:pPr>
            <w:r>
              <w:rPr>
                <w:rFonts w:cs="Times New Roman"/>
                <w:color w:val="auto"/>
                <w:sz w:val="24"/>
                <w:szCs w:val="24"/>
              </w:rPr>
              <w:t>Resultados de proceso anterior, legislación aplicable, contratos y acuerdos</w:t>
            </w:r>
          </w:p>
        </w:tc>
        <w:tc>
          <w:tcPr>
            <w:tcW w:w="1152" w:type="dxa"/>
            <w:tcBorders>
              <w:top w:val="nil"/>
              <w:bottom w:val="single" w:sz="8" w:space="0" w:color="7BA0CD" w:themeColor="accent1" w:themeTint="BF"/>
            </w:tcBorders>
          </w:tcPr>
          <w:p w:rsidR="00321BAC" w:rsidRPr="00CA3623" w:rsidRDefault="00321BAC" w:rsidP="00D80748">
            <w:pPr>
              <w:spacing w:line="276" w:lineRule="auto"/>
              <w:jc w:val="right"/>
              <w:cnfStyle w:val="000000000000"/>
              <w:rPr>
                <w:rFonts w:cs="Times New Roman"/>
                <w:color w:val="auto"/>
                <w:sz w:val="24"/>
                <w:szCs w:val="24"/>
              </w:rPr>
            </w:pPr>
            <w:r>
              <w:rPr>
                <w:rFonts w:cs="Times New Roman"/>
                <w:color w:val="auto"/>
                <w:sz w:val="24"/>
                <w:szCs w:val="24"/>
              </w:rPr>
              <w:t>2 días</w:t>
            </w:r>
          </w:p>
        </w:tc>
      </w:tr>
      <w:tr w:rsidR="00321BAC" w:rsidRPr="00CA3623" w:rsidTr="00647AFE">
        <w:trPr>
          <w:cnfStyle w:val="000000100000"/>
        </w:trPr>
        <w:tc>
          <w:tcPr>
            <w:cnfStyle w:val="001000000000"/>
            <w:tcW w:w="3456" w:type="dxa"/>
            <w:tcBorders>
              <w:top w:val="single" w:sz="8" w:space="0" w:color="7BA0CD" w:themeColor="accent1" w:themeTint="BF"/>
              <w:bottom w:val="single" w:sz="8" w:space="0" w:color="7BA0CD" w:themeColor="accent1" w:themeTint="BF"/>
            </w:tcBorders>
            <w:shd w:val="clear" w:color="auto" w:fill="auto"/>
          </w:tcPr>
          <w:p w:rsidR="00321BAC" w:rsidRPr="00CA3623" w:rsidRDefault="00321BAC" w:rsidP="00D80748">
            <w:pPr>
              <w:spacing w:line="276" w:lineRule="auto"/>
              <w:jc w:val="both"/>
              <w:rPr>
                <w:rFonts w:cs="Times New Roman"/>
                <w:b w:val="0"/>
                <w:color w:val="auto"/>
                <w:sz w:val="24"/>
                <w:szCs w:val="24"/>
              </w:rPr>
            </w:pPr>
            <w:r w:rsidRPr="00CA3623">
              <w:rPr>
                <w:rFonts w:cs="Times New Roman"/>
                <w:b w:val="0"/>
                <w:color w:val="auto"/>
                <w:sz w:val="24"/>
                <w:szCs w:val="24"/>
              </w:rPr>
              <w:lastRenderedPageBreak/>
              <w:t>Actividad 3.2: Plan de seguridad</w:t>
            </w:r>
          </w:p>
        </w:tc>
        <w:tc>
          <w:tcPr>
            <w:tcW w:w="1728" w:type="dxa"/>
            <w:tcBorders>
              <w:top w:val="single" w:sz="8" w:space="0" w:color="7BA0CD" w:themeColor="accent1" w:themeTint="BF"/>
              <w:bottom w:val="single" w:sz="8" w:space="0" w:color="7BA0CD" w:themeColor="accent1" w:themeTint="BF"/>
            </w:tcBorders>
            <w:shd w:val="clear" w:color="auto" w:fill="auto"/>
          </w:tcPr>
          <w:p w:rsidR="00321BAC" w:rsidRPr="00CA3623" w:rsidRDefault="00321BAC" w:rsidP="00D80748">
            <w:pPr>
              <w:spacing w:line="276" w:lineRule="auto"/>
              <w:cnfStyle w:val="000000100000"/>
              <w:rPr>
                <w:rFonts w:cs="Times New Roman"/>
                <w:color w:val="auto"/>
                <w:sz w:val="24"/>
                <w:szCs w:val="24"/>
              </w:rPr>
            </w:pPr>
            <w:r w:rsidRPr="00CA3623">
              <w:rPr>
                <w:rFonts w:cs="Times New Roman"/>
                <w:color w:val="auto"/>
                <w:sz w:val="24"/>
                <w:szCs w:val="24"/>
              </w:rPr>
              <w:t>Equipo de Proyecto</w:t>
            </w:r>
          </w:p>
        </w:tc>
        <w:tc>
          <w:tcPr>
            <w:tcW w:w="2304" w:type="dxa"/>
            <w:tcBorders>
              <w:top w:val="single" w:sz="8" w:space="0" w:color="7BA0CD" w:themeColor="accent1" w:themeTint="BF"/>
              <w:bottom w:val="single" w:sz="8" w:space="0" w:color="7BA0CD" w:themeColor="accent1" w:themeTint="BF"/>
            </w:tcBorders>
            <w:shd w:val="clear" w:color="auto" w:fill="auto"/>
          </w:tcPr>
          <w:p w:rsidR="00321BAC" w:rsidRPr="00CA3623" w:rsidRDefault="00321BAC" w:rsidP="00D80748">
            <w:pPr>
              <w:spacing w:line="276" w:lineRule="auto"/>
              <w:cnfStyle w:val="000000100000"/>
              <w:rPr>
                <w:rFonts w:cs="Times New Roman"/>
                <w:color w:val="auto"/>
                <w:sz w:val="24"/>
                <w:szCs w:val="24"/>
              </w:rPr>
            </w:pPr>
            <w:r>
              <w:rPr>
                <w:rFonts w:cs="Times New Roman"/>
                <w:color w:val="auto"/>
                <w:sz w:val="24"/>
                <w:szCs w:val="24"/>
              </w:rPr>
              <w:t>Plan de seguridad</w:t>
            </w:r>
          </w:p>
        </w:tc>
        <w:tc>
          <w:tcPr>
            <w:tcW w:w="1152" w:type="dxa"/>
            <w:tcBorders>
              <w:top w:val="single" w:sz="8" w:space="0" w:color="7BA0CD" w:themeColor="accent1" w:themeTint="BF"/>
              <w:bottom w:val="single" w:sz="8" w:space="0" w:color="7BA0CD" w:themeColor="accent1" w:themeTint="BF"/>
            </w:tcBorders>
            <w:shd w:val="clear" w:color="auto" w:fill="auto"/>
          </w:tcPr>
          <w:p w:rsidR="00321BAC" w:rsidRPr="00CA3623" w:rsidRDefault="00321BAC" w:rsidP="00D80748">
            <w:pPr>
              <w:spacing w:line="276" w:lineRule="auto"/>
              <w:jc w:val="right"/>
              <w:cnfStyle w:val="000000100000"/>
              <w:rPr>
                <w:rFonts w:cs="Times New Roman"/>
                <w:color w:val="auto"/>
                <w:sz w:val="24"/>
                <w:szCs w:val="24"/>
              </w:rPr>
            </w:pPr>
            <w:r>
              <w:rPr>
                <w:rFonts w:cs="Times New Roman"/>
                <w:color w:val="auto"/>
                <w:sz w:val="24"/>
                <w:szCs w:val="24"/>
              </w:rPr>
              <w:t>3 días</w:t>
            </w:r>
          </w:p>
        </w:tc>
      </w:tr>
      <w:tr w:rsidR="00321BAC" w:rsidRPr="00CA3623" w:rsidTr="00647AFE">
        <w:tc>
          <w:tcPr>
            <w:cnfStyle w:val="001000000000"/>
            <w:tcW w:w="3456" w:type="dxa"/>
            <w:tcBorders>
              <w:top w:val="single" w:sz="8" w:space="0" w:color="7BA0CD" w:themeColor="accent1" w:themeTint="BF"/>
              <w:bottom w:val="nil"/>
            </w:tcBorders>
          </w:tcPr>
          <w:p w:rsidR="00321BAC" w:rsidRPr="00CA3623" w:rsidRDefault="00321BAC" w:rsidP="00D80748">
            <w:pPr>
              <w:spacing w:line="276" w:lineRule="auto"/>
              <w:jc w:val="both"/>
              <w:rPr>
                <w:rFonts w:cs="Times New Roman"/>
                <w:b w:val="0"/>
                <w:color w:val="auto"/>
                <w:sz w:val="24"/>
                <w:szCs w:val="24"/>
              </w:rPr>
            </w:pPr>
            <w:r w:rsidRPr="00CA3623">
              <w:rPr>
                <w:rFonts w:cs="Times New Roman"/>
                <w:b w:val="0"/>
                <w:color w:val="auto"/>
                <w:sz w:val="24"/>
                <w:szCs w:val="24"/>
              </w:rPr>
              <w:t>Actividad A3.3: Ejecución del plan</w:t>
            </w:r>
          </w:p>
        </w:tc>
        <w:tc>
          <w:tcPr>
            <w:tcW w:w="1728" w:type="dxa"/>
            <w:tcBorders>
              <w:top w:val="single" w:sz="8" w:space="0" w:color="7BA0CD" w:themeColor="accent1" w:themeTint="BF"/>
              <w:bottom w:val="nil"/>
            </w:tcBorders>
          </w:tcPr>
          <w:p w:rsidR="00321BAC" w:rsidRPr="00CA3623" w:rsidRDefault="00321BAC" w:rsidP="00D80748">
            <w:pPr>
              <w:spacing w:line="276" w:lineRule="auto"/>
              <w:cnfStyle w:val="000000000000"/>
              <w:rPr>
                <w:rFonts w:cs="Times New Roman"/>
                <w:color w:val="auto"/>
                <w:sz w:val="24"/>
                <w:szCs w:val="24"/>
              </w:rPr>
            </w:pPr>
            <w:r>
              <w:rPr>
                <w:rFonts w:cs="Times New Roman"/>
                <w:color w:val="auto"/>
                <w:sz w:val="24"/>
                <w:szCs w:val="24"/>
              </w:rPr>
              <w:t>Departamento de Proyectos de la Empresa</w:t>
            </w:r>
          </w:p>
        </w:tc>
        <w:tc>
          <w:tcPr>
            <w:tcW w:w="2304" w:type="dxa"/>
            <w:tcBorders>
              <w:top w:val="single" w:sz="8" w:space="0" w:color="7BA0CD" w:themeColor="accent1" w:themeTint="BF"/>
              <w:bottom w:val="nil"/>
            </w:tcBorders>
          </w:tcPr>
          <w:p w:rsidR="00321BAC" w:rsidRPr="00CA3623" w:rsidRDefault="00321BAC" w:rsidP="00D80748">
            <w:pPr>
              <w:spacing w:line="276" w:lineRule="auto"/>
              <w:cnfStyle w:val="000000000000"/>
              <w:rPr>
                <w:rFonts w:cs="Times New Roman"/>
                <w:color w:val="auto"/>
                <w:sz w:val="24"/>
                <w:szCs w:val="24"/>
              </w:rPr>
            </w:pPr>
            <w:r>
              <w:rPr>
                <w:rFonts w:cs="Times New Roman"/>
                <w:color w:val="auto"/>
                <w:sz w:val="24"/>
                <w:szCs w:val="24"/>
              </w:rPr>
              <w:t>Salvaguardas implantadas, normas de uso y operación</w:t>
            </w:r>
          </w:p>
        </w:tc>
        <w:tc>
          <w:tcPr>
            <w:tcW w:w="1152" w:type="dxa"/>
            <w:tcBorders>
              <w:top w:val="single" w:sz="8" w:space="0" w:color="7BA0CD" w:themeColor="accent1" w:themeTint="BF"/>
              <w:bottom w:val="nil"/>
            </w:tcBorders>
          </w:tcPr>
          <w:p w:rsidR="00321BAC" w:rsidRPr="00CA3623" w:rsidRDefault="00321BAC" w:rsidP="00D80748">
            <w:pPr>
              <w:spacing w:line="276" w:lineRule="auto"/>
              <w:jc w:val="right"/>
              <w:cnfStyle w:val="000000000000"/>
              <w:rPr>
                <w:rFonts w:cs="Times New Roman"/>
                <w:color w:val="auto"/>
                <w:sz w:val="24"/>
                <w:szCs w:val="24"/>
              </w:rPr>
            </w:pPr>
            <w:r>
              <w:rPr>
                <w:rFonts w:cs="Times New Roman"/>
                <w:color w:val="auto"/>
                <w:sz w:val="24"/>
                <w:szCs w:val="24"/>
              </w:rPr>
              <w:t>hasta la próxima revisión</w:t>
            </w:r>
          </w:p>
        </w:tc>
      </w:tr>
      <w:tr w:rsidR="00321BAC" w:rsidRPr="00CA3623" w:rsidTr="00647AFE">
        <w:trPr>
          <w:cnfStyle w:val="000000100000"/>
        </w:trPr>
        <w:tc>
          <w:tcPr>
            <w:cnfStyle w:val="001000000000"/>
            <w:tcW w:w="3456" w:type="dxa"/>
            <w:tcBorders>
              <w:top w:val="nil"/>
              <w:bottom w:val="single" w:sz="8" w:space="0" w:color="4F81BD" w:themeColor="accent1"/>
            </w:tcBorders>
            <w:shd w:val="clear" w:color="auto" w:fill="auto"/>
          </w:tcPr>
          <w:p w:rsidR="00321BAC" w:rsidRPr="00CA3623" w:rsidRDefault="00321BAC" w:rsidP="00647AFE">
            <w:pPr>
              <w:jc w:val="both"/>
              <w:rPr>
                <w:rFonts w:cs="Times New Roman"/>
                <w:sz w:val="24"/>
                <w:szCs w:val="24"/>
              </w:rPr>
            </w:pPr>
          </w:p>
        </w:tc>
        <w:tc>
          <w:tcPr>
            <w:tcW w:w="1728" w:type="dxa"/>
            <w:tcBorders>
              <w:top w:val="nil"/>
              <w:bottom w:val="single" w:sz="8" w:space="0" w:color="4F81BD" w:themeColor="accent1"/>
            </w:tcBorders>
            <w:shd w:val="clear" w:color="auto" w:fill="auto"/>
          </w:tcPr>
          <w:p w:rsidR="00321BAC" w:rsidRPr="00CA3623" w:rsidRDefault="00321BAC" w:rsidP="00647AFE">
            <w:pPr>
              <w:cnfStyle w:val="000000100000"/>
              <w:rPr>
                <w:rFonts w:cs="Times New Roman"/>
                <w:sz w:val="24"/>
                <w:szCs w:val="24"/>
              </w:rPr>
            </w:pPr>
          </w:p>
        </w:tc>
        <w:tc>
          <w:tcPr>
            <w:tcW w:w="2304" w:type="dxa"/>
            <w:tcBorders>
              <w:top w:val="nil"/>
              <w:bottom w:val="single" w:sz="8" w:space="0" w:color="4F81BD" w:themeColor="accent1"/>
            </w:tcBorders>
            <w:shd w:val="clear" w:color="auto" w:fill="auto"/>
          </w:tcPr>
          <w:p w:rsidR="00321BAC" w:rsidRPr="00CA3623" w:rsidRDefault="00321BAC" w:rsidP="00647AFE">
            <w:pPr>
              <w:cnfStyle w:val="000000100000"/>
              <w:rPr>
                <w:rFonts w:cs="Times New Roman"/>
                <w:sz w:val="24"/>
                <w:szCs w:val="24"/>
              </w:rPr>
            </w:pPr>
          </w:p>
        </w:tc>
        <w:tc>
          <w:tcPr>
            <w:tcW w:w="1152" w:type="dxa"/>
            <w:tcBorders>
              <w:top w:val="nil"/>
              <w:bottom w:val="single" w:sz="8" w:space="0" w:color="4F81BD" w:themeColor="accent1"/>
            </w:tcBorders>
            <w:shd w:val="clear" w:color="auto" w:fill="auto"/>
          </w:tcPr>
          <w:p w:rsidR="00321BAC" w:rsidRPr="00CA3623" w:rsidRDefault="00321BAC" w:rsidP="00D80748">
            <w:pPr>
              <w:keepNext/>
              <w:jc w:val="right"/>
              <w:cnfStyle w:val="000000100000"/>
              <w:rPr>
                <w:rFonts w:cs="Times New Roman"/>
                <w:sz w:val="24"/>
                <w:szCs w:val="24"/>
              </w:rPr>
            </w:pPr>
          </w:p>
        </w:tc>
      </w:tr>
    </w:tbl>
    <w:p w:rsidR="00321BAC" w:rsidRPr="00D80748" w:rsidRDefault="00D80748" w:rsidP="00D80748">
      <w:pPr>
        <w:pStyle w:val="Epgrafe"/>
        <w:rPr>
          <w:sz w:val="22"/>
          <w:szCs w:val="22"/>
          <w:lang w:val="es-ES"/>
        </w:rPr>
      </w:pPr>
      <w:bookmarkStart w:id="86" w:name="_Toc319330636"/>
      <w:r w:rsidRPr="00D80748">
        <w:rPr>
          <w:sz w:val="22"/>
          <w:szCs w:val="22"/>
        </w:rPr>
        <w:t xml:space="preserve">Tabla </w:t>
      </w:r>
      <w:r w:rsidR="008D486E">
        <w:rPr>
          <w:sz w:val="22"/>
          <w:szCs w:val="22"/>
        </w:rPr>
        <w:fldChar w:fldCharType="begin"/>
      </w:r>
      <w:r w:rsidR="0016316E">
        <w:rPr>
          <w:sz w:val="22"/>
          <w:szCs w:val="22"/>
        </w:rPr>
        <w:instrText xml:space="preserve"> STYLEREF 1 \s </w:instrText>
      </w:r>
      <w:r w:rsidR="008D486E">
        <w:rPr>
          <w:sz w:val="22"/>
          <w:szCs w:val="22"/>
        </w:rPr>
        <w:fldChar w:fldCharType="separate"/>
      </w:r>
      <w:r w:rsidR="00231B79">
        <w:rPr>
          <w:noProof/>
          <w:sz w:val="22"/>
          <w:szCs w:val="22"/>
        </w:rPr>
        <w:t>3</w:t>
      </w:r>
      <w:r w:rsidR="008D486E">
        <w:rPr>
          <w:sz w:val="22"/>
          <w:szCs w:val="22"/>
        </w:rPr>
        <w:fldChar w:fldCharType="end"/>
      </w:r>
      <w:r w:rsidR="0016316E">
        <w:rPr>
          <w:sz w:val="22"/>
          <w:szCs w:val="22"/>
        </w:rPr>
        <w:noBreakHyphen/>
      </w:r>
      <w:r w:rsidR="008D486E">
        <w:rPr>
          <w:sz w:val="22"/>
          <w:szCs w:val="22"/>
        </w:rPr>
        <w:fldChar w:fldCharType="begin"/>
      </w:r>
      <w:r w:rsidR="0016316E">
        <w:rPr>
          <w:sz w:val="22"/>
          <w:szCs w:val="22"/>
        </w:rPr>
        <w:instrText xml:space="preserve"> SEQ Tabla \* ARABIC \s 1 </w:instrText>
      </w:r>
      <w:r w:rsidR="008D486E">
        <w:rPr>
          <w:sz w:val="22"/>
          <w:szCs w:val="22"/>
        </w:rPr>
        <w:fldChar w:fldCharType="separate"/>
      </w:r>
      <w:r w:rsidR="00231B79">
        <w:rPr>
          <w:noProof/>
          <w:sz w:val="22"/>
          <w:szCs w:val="22"/>
        </w:rPr>
        <w:t>1</w:t>
      </w:r>
      <w:r w:rsidR="008D486E">
        <w:rPr>
          <w:sz w:val="22"/>
          <w:szCs w:val="22"/>
        </w:rPr>
        <w:fldChar w:fldCharType="end"/>
      </w:r>
      <w:r>
        <w:rPr>
          <w:sz w:val="22"/>
          <w:szCs w:val="22"/>
        </w:rPr>
        <w:t xml:space="preserve">: </w:t>
      </w:r>
      <w:r w:rsidRPr="00D80748">
        <w:rPr>
          <w:sz w:val="22"/>
          <w:szCs w:val="22"/>
        </w:rPr>
        <w:t>Plan de Trabajo MAGERIT</w:t>
      </w:r>
      <w:bookmarkEnd w:id="86"/>
    </w:p>
    <w:p w:rsidR="00D80748" w:rsidRDefault="00D80748" w:rsidP="00D80748">
      <w:pPr>
        <w:spacing w:line="276" w:lineRule="auto"/>
        <w:rPr>
          <w:lang w:val="es-ES"/>
        </w:rPr>
      </w:pPr>
    </w:p>
    <w:p w:rsidR="00321BAC" w:rsidRDefault="00321BAC" w:rsidP="00D80748">
      <w:pPr>
        <w:pStyle w:val="Ttulo2"/>
        <w:numPr>
          <w:ilvl w:val="1"/>
          <w:numId w:val="1"/>
        </w:numPr>
        <w:spacing w:before="0" w:line="276" w:lineRule="auto"/>
        <w:ind w:left="720"/>
      </w:pPr>
      <w:bookmarkStart w:id="87" w:name="_Toc307833234"/>
      <w:bookmarkStart w:id="88" w:name="_Toc308425494"/>
      <w:r>
        <w:t>Catálogo de Tipos de Activos</w:t>
      </w:r>
      <w:bookmarkEnd w:id="87"/>
      <w:bookmarkEnd w:id="88"/>
      <w:r>
        <w:t xml:space="preserve"> </w:t>
      </w:r>
    </w:p>
    <w:p w:rsidR="00321BAC" w:rsidRDefault="00321BAC" w:rsidP="00D80748">
      <w:pPr>
        <w:spacing w:line="276" w:lineRule="auto"/>
      </w:pPr>
      <w:r>
        <w:t>Se definen los siguientes tipos de activos, de acuerdo al dominio que se ha establecido:</w:t>
      </w:r>
    </w:p>
    <w:p w:rsidR="00321BAC" w:rsidRDefault="00321BAC" w:rsidP="00D80748">
      <w:pPr>
        <w:spacing w:line="276" w:lineRule="auto"/>
      </w:pPr>
    </w:p>
    <w:p w:rsidR="00321BAC" w:rsidRDefault="00321BAC" w:rsidP="00D80748">
      <w:pPr>
        <w:spacing w:line="276" w:lineRule="auto"/>
      </w:pPr>
      <w:r>
        <w:t>[S] Servicios</w:t>
      </w:r>
    </w:p>
    <w:p w:rsidR="00321BAC" w:rsidRDefault="00321BAC" w:rsidP="00D80748">
      <w:pPr>
        <w:spacing w:line="276" w:lineRule="auto"/>
        <w:ind w:firstLine="708"/>
      </w:pPr>
      <w:r w:rsidRPr="00744BF4">
        <w:t>[</w:t>
      </w:r>
      <w:proofErr w:type="spellStart"/>
      <w:proofErr w:type="gramStart"/>
      <w:r w:rsidRPr="00744BF4">
        <w:t>ext</w:t>
      </w:r>
      <w:proofErr w:type="spellEnd"/>
      <w:proofErr w:type="gramEnd"/>
      <w:r w:rsidRPr="00744BF4">
        <w:t>] a usuarios externos (bajo una relación contractual)</w:t>
      </w:r>
    </w:p>
    <w:p w:rsidR="00321BAC" w:rsidRDefault="00321BAC" w:rsidP="00D80748">
      <w:pPr>
        <w:spacing w:line="276" w:lineRule="auto"/>
      </w:pPr>
    </w:p>
    <w:p w:rsidR="00321BAC" w:rsidRDefault="00321BAC" w:rsidP="00D80748">
      <w:pPr>
        <w:spacing w:line="276" w:lineRule="auto"/>
      </w:pPr>
      <w:r>
        <w:t>[D] Datos/Información</w:t>
      </w:r>
    </w:p>
    <w:p w:rsidR="00321BAC" w:rsidRDefault="00321BAC" w:rsidP="00D80748">
      <w:pPr>
        <w:spacing w:line="276" w:lineRule="auto"/>
        <w:ind w:left="708"/>
      </w:pPr>
      <w:r>
        <w:t>[</w:t>
      </w:r>
      <w:proofErr w:type="spellStart"/>
      <w:proofErr w:type="gramStart"/>
      <w:r>
        <w:t>com</w:t>
      </w:r>
      <w:proofErr w:type="spellEnd"/>
      <w:proofErr w:type="gramEnd"/>
      <w:r>
        <w:t>] datos de interés comercial</w:t>
      </w:r>
    </w:p>
    <w:p w:rsidR="00321BAC" w:rsidRDefault="00321BAC" w:rsidP="00D80748">
      <w:pPr>
        <w:spacing w:line="276" w:lineRule="auto"/>
        <w:ind w:left="708"/>
      </w:pPr>
      <w:r>
        <w:t xml:space="preserve"> [</w:t>
      </w:r>
      <w:proofErr w:type="spellStart"/>
      <w:proofErr w:type="gramStart"/>
      <w:r>
        <w:t>source</w:t>
      </w:r>
      <w:proofErr w:type="spellEnd"/>
      <w:proofErr w:type="gramEnd"/>
      <w:r>
        <w:t>] código fuente</w:t>
      </w:r>
    </w:p>
    <w:p w:rsidR="00321BAC" w:rsidRDefault="00321BAC" w:rsidP="00D80748">
      <w:pPr>
        <w:spacing w:line="276" w:lineRule="auto"/>
        <w:ind w:left="708"/>
      </w:pPr>
      <w:r>
        <w:t>[</w:t>
      </w:r>
      <w:proofErr w:type="spellStart"/>
      <w:proofErr w:type="gramStart"/>
      <w:r>
        <w:t>exe</w:t>
      </w:r>
      <w:proofErr w:type="spellEnd"/>
      <w:proofErr w:type="gramEnd"/>
      <w:r>
        <w:t>] código ejecutable</w:t>
      </w:r>
    </w:p>
    <w:p w:rsidR="00321BAC" w:rsidRDefault="00321BAC" w:rsidP="00D80748">
      <w:pPr>
        <w:spacing w:line="276" w:lineRule="auto"/>
        <w:ind w:left="708"/>
      </w:pPr>
      <w:r>
        <w:t>[</w:t>
      </w:r>
      <w:proofErr w:type="spellStart"/>
      <w:proofErr w:type="gramStart"/>
      <w:r>
        <w:t>conf</w:t>
      </w:r>
      <w:proofErr w:type="spellEnd"/>
      <w:proofErr w:type="gramEnd"/>
      <w:r>
        <w:t>] datos de configuración</w:t>
      </w:r>
    </w:p>
    <w:p w:rsidR="00321BAC" w:rsidRDefault="00321BAC" w:rsidP="00D80748">
      <w:pPr>
        <w:spacing w:line="276" w:lineRule="auto"/>
        <w:ind w:left="708"/>
      </w:pPr>
      <w:r>
        <w:t>[</w:t>
      </w:r>
      <w:proofErr w:type="gramStart"/>
      <w:r>
        <w:t>log</w:t>
      </w:r>
      <w:proofErr w:type="gramEnd"/>
      <w:r>
        <w:t>] registro de actividad (log)</w:t>
      </w:r>
    </w:p>
    <w:p w:rsidR="00321BAC" w:rsidRDefault="00321BAC" w:rsidP="00D80748">
      <w:pPr>
        <w:spacing w:line="276" w:lineRule="auto"/>
        <w:ind w:left="708"/>
      </w:pPr>
      <w:r>
        <w:t>[</w:t>
      </w:r>
      <w:proofErr w:type="gramStart"/>
      <w:r>
        <w:t>test</w:t>
      </w:r>
      <w:proofErr w:type="gramEnd"/>
      <w:r>
        <w:t>] datos de prueba</w:t>
      </w:r>
    </w:p>
    <w:p w:rsidR="00321BAC" w:rsidRDefault="00321BAC" w:rsidP="00D80748">
      <w:pPr>
        <w:spacing w:line="276" w:lineRule="auto"/>
      </w:pPr>
    </w:p>
    <w:p w:rsidR="00321BAC" w:rsidRDefault="00321BAC" w:rsidP="00D80748">
      <w:pPr>
        <w:spacing w:line="276" w:lineRule="auto"/>
      </w:pPr>
      <w:r>
        <w:t>[S] Aplicaciones (software)</w:t>
      </w:r>
    </w:p>
    <w:p w:rsidR="00321BAC" w:rsidRDefault="00321BAC" w:rsidP="00D80748">
      <w:pPr>
        <w:spacing w:line="276" w:lineRule="auto"/>
        <w:ind w:left="708"/>
        <w:rPr>
          <w:lang w:val="en-US"/>
        </w:rPr>
      </w:pPr>
      <w:r w:rsidRPr="00744BF4">
        <w:rPr>
          <w:lang w:val="en-US"/>
        </w:rPr>
        <w:t>[</w:t>
      </w:r>
      <w:proofErr w:type="gramStart"/>
      <w:r w:rsidRPr="00744BF4">
        <w:rPr>
          <w:lang w:val="en-US"/>
        </w:rPr>
        <w:t>std</w:t>
      </w:r>
      <w:proofErr w:type="gramEnd"/>
      <w:r w:rsidRPr="00744BF4">
        <w:rPr>
          <w:lang w:val="en-US"/>
        </w:rPr>
        <w:t xml:space="preserve">] </w:t>
      </w:r>
      <w:proofErr w:type="spellStart"/>
      <w:r w:rsidRPr="00744BF4">
        <w:rPr>
          <w:lang w:val="en-US"/>
        </w:rPr>
        <w:t>estándar</w:t>
      </w:r>
      <w:proofErr w:type="spellEnd"/>
      <w:r w:rsidRPr="00744BF4">
        <w:rPr>
          <w:lang w:val="en-US"/>
        </w:rPr>
        <w:t xml:space="preserve"> (off the shelf)</w:t>
      </w:r>
    </w:p>
    <w:p w:rsidR="00321BAC" w:rsidRPr="00744BF4" w:rsidRDefault="00321BAC" w:rsidP="00D80748">
      <w:pPr>
        <w:spacing w:line="276" w:lineRule="auto"/>
        <w:rPr>
          <w:lang w:val="en-US"/>
        </w:rPr>
      </w:pPr>
      <w:r w:rsidRPr="00744BF4">
        <w:rPr>
          <w:lang w:val="en-US"/>
        </w:rPr>
        <w:tab/>
      </w:r>
    </w:p>
    <w:p w:rsidR="00321BAC" w:rsidRDefault="00321BAC" w:rsidP="00D80748">
      <w:pPr>
        <w:pStyle w:val="Ttulo2"/>
        <w:numPr>
          <w:ilvl w:val="1"/>
          <w:numId w:val="1"/>
        </w:numPr>
        <w:spacing w:before="0" w:line="276" w:lineRule="auto"/>
        <w:ind w:left="720"/>
      </w:pPr>
      <w:bookmarkStart w:id="89" w:name="_Toc307833235"/>
      <w:bookmarkStart w:id="90" w:name="_Toc308425495"/>
      <w:r w:rsidRPr="00B50E35">
        <w:t>Criterios de valoración</w:t>
      </w:r>
      <w:r>
        <w:t xml:space="preserve"> de Activos</w:t>
      </w:r>
      <w:bookmarkEnd w:id="89"/>
      <w:bookmarkEnd w:id="90"/>
    </w:p>
    <w:p w:rsidR="00321BAC" w:rsidRDefault="00321BAC" w:rsidP="00D80748">
      <w:pPr>
        <w:spacing w:line="276" w:lineRule="auto"/>
      </w:pPr>
    </w:p>
    <w:tbl>
      <w:tblPr>
        <w:tblStyle w:val="LightShading-Accent11"/>
        <w:tblW w:w="0" w:type="auto"/>
        <w:jc w:val="center"/>
        <w:tblLook w:val="04A0"/>
      </w:tblPr>
      <w:tblGrid>
        <w:gridCol w:w="2229"/>
        <w:gridCol w:w="1420"/>
        <w:gridCol w:w="1475"/>
        <w:gridCol w:w="1883"/>
      </w:tblGrid>
      <w:tr w:rsidR="00321BAC" w:rsidRPr="00344049" w:rsidTr="00647AFE">
        <w:trPr>
          <w:cnfStyle w:val="100000000000"/>
          <w:jc w:val="center"/>
        </w:trPr>
        <w:tc>
          <w:tcPr>
            <w:cnfStyle w:val="001000000000"/>
            <w:tcW w:w="2229" w:type="dxa"/>
          </w:tcPr>
          <w:p w:rsidR="00321BAC" w:rsidRPr="00344049" w:rsidRDefault="00321BAC" w:rsidP="00647AFE">
            <w:pPr>
              <w:jc w:val="center"/>
              <w:rPr>
                <w:rFonts w:cs="Times New Roman"/>
                <w:color w:val="auto"/>
                <w:sz w:val="24"/>
                <w:szCs w:val="24"/>
              </w:rPr>
            </w:pPr>
            <w:r w:rsidRPr="00344049">
              <w:rPr>
                <w:rFonts w:cs="Times New Roman"/>
                <w:color w:val="auto"/>
                <w:sz w:val="24"/>
                <w:szCs w:val="24"/>
              </w:rPr>
              <w:t>Nivel de valoración</w:t>
            </w:r>
          </w:p>
        </w:tc>
        <w:tc>
          <w:tcPr>
            <w:tcW w:w="1420" w:type="dxa"/>
          </w:tcPr>
          <w:p w:rsidR="00321BAC" w:rsidRPr="00344049" w:rsidRDefault="002D0095" w:rsidP="00647AFE">
            <w:pPr>
              <w:jc w:val="center"/>
              <w:cnfStyle w:val="100000000000"/>
              <w:rPr>
                <w:rFonts w:cs="Times New Roman"/>
                <w:color w:val="auto"/>
                <w:sz w:val="24"/>
                <w:szCs w:val="24"/>
              </w:rPr>
            </w:pPr>
            <w:r>
              <w:rPr>
                <w:rFonts w:cs="Times New Roman"/>
                <w:color w:val="auto"/>
                <w:sz w:val="24"/>
                <w:szCs w:val="24"/>
              </w:rPr>
              <w:t>Valor</w:t>
            </w:r>
          </w:p>
        </w:tc>
        <w:tc>
          <w:tcPr>
            <w:tcW w:w="1475" w:type="dxa"/>
            <w:tcBorders>
              <w:top w:val="nil"/>
              <w:bottom w:val="nil"/>
            </w:tcBorders>
            <w:shd w:val="clear" w:color="auto" w:fill="auto"/>
          </w:tcPr>
          <w:p w:rsidR="00321BAC" w:rsidRPr="00344049" w:rsidRDefault="00321BAC" w:rsidP="00647AFE">
            <w:pPr>
              <w:cnfStyle w:val="100000000000"/>
              <w:rPr>
                <w:rFonts w:cs="Times New Roman"/>
                <w:color w:val="auto"/>
                <w:sz w:val="24"/>
                <w:szCs w:val="24"/>
              </w:rPr>
            </w:pPr>
          </w:p>
        </w:tc>
        <w:tc>
          <w:tcPr>
            <w:tcW w:w="1883" w:type="dxa"/>
          </w:tcPr>
          <w:p w:rsidR="00321BAC" w:rsidRPr="00344049" w:rsidRDefault="00321BAC" w:rsidP="00647AFE">
            <w:pPr>
              <w:cnfStyle w:val="100000000000"/>
              <w:rPr>
                <w:rFonts w:cs="Times New Roman"/>
                <w:color w:val="auto"/>
                <w:sz w:val="24"/>
                <w:szCs w:val="24"/>
              </w:rPr>
            </w:pPr>
            <w:r w:rsidRPr="00344049">
              <w:rPr>
                <w:rFonts w:cs="Times New Roman"/>
                <w:color w:val="auto"/>
                <w:sz w:val="24"/>
                <w:szCs w:val="24"/>
              </w:rPr>
              <w:t>Dimensiones</w:t>
            </w:r>
          </w:p>
        </w:tc>
      </w:tr>
      <w:tr w:rsidR="00321BAC" w:rsidRPr="00344049" w:rsidTr="00647AFE">
        <w:trPr>
          <w:cnfStyle w:val="000000100000"/>
          <w:jc w:val="center"/>
        </w:trPr>
        <w:tc>
          <w:tcPr>
            <w:cnfStyle w:val="001000000000"/>
            <w:tcW w:w="2229" w:type="dxa"/>
          </w:tcPr>
          <w:p w:rsidR="00321BAC" w:rsidRPr="00344049" w:rsidRDefault="00321BAC" w:rsidP="00647AFE">
            <w:pPr>
              <w:jc w:val="center"/>
              <w:rPr>
                <w:rFonts w:cs="Times New Roman"/>
                <w:color w:val="auto"/>
                <w:sz w:val="24"/>
                <w:szCs w:val="24"/>
              </w:rPr>
            </w:pPr>
            <w:r w:rsidRPr="00344049">
              <w:rPr>
                <w:rFonts w:cs="Times New Roman"/>
                <w:color w:val="auto"/>
                <w:sz w:val="24"/>
                <w:szCs w:val="24"/>
              </w:rPr>
              <w:t>10</w:t>
            </w:r>
          </w:p>
        </w:tc>
        <w:tc>
          <w:tcPr>
            <w:tcW w:w="1420" w:type="dxa"/>
          </w:tcPr>
          <w:p w:rsidR="00321BAC" w:rsidRPr="00344049" w:rsidRDefault="002D0095" w:rsidP="00647AFE">
            <w:pPr>
              <w:jc w:val="center"/>
              <w:cnfStyle w:val="000000100000"/>
              <w:rPr>
                <w:rFonts w:cs="Times New Roman"/>
                <w:color w:val="auto"/>
                <w:sz w:val="24"/>
                <w:szCs w:val="24"/>
              </w:rPr>
            </w:pPr>
            <w:r>
              <w:rPr>
                <w:rFonts w:cs="Times New Roman"/>
                <w:color w:val="auto"/>
                <w:sz w:val="24"/>
                <w:szCs w:val="24"/>
              </w:rPr>
              <w:t>Muy alto</w:t>
            </w:r>
          </w:p>
        </w:tc>
        <w:tc>
          <w:tcPr>
            <w:tcW w:w="1475" w:type="dxa"/>
            <w:tcBorders>
              <w:top w:val="nil"/>
              <w:bottom w:val="nil"/>
            </w:tcBorders>
            <w:shd w:val="clear" w:color="auto" w:fill="auto"/>
          </w:tcPr>
          <w:p w:rsidR="00321BAC" w:rsidRPr="00344049" w:rsidRDefault="00321BAC" w:rsidP="00647AFE">
            <w:pPr>
              <w:cnfStyle w:val="000000100000"/>
              <w:rPr>
                <w:rFonts w:cs="Times New Roman"/>
                <w:color w:val="auto"/>
                <w:sz w:val="24"/>
                <w:szCs w:val="24"/>
              </w:rPr>
            </w:pPr>
          </w:p>
        </w:tc>
        <w:tc>
          <w:tcPr>
            <w:tcW w:w="1883" w:type="dxa"/>
            <w:tcBorders>
              <w:top w:val="single" w:sz="8" w:space="0" w:color="4F81BD" w:themeColor="accent1"/>
              <w:bottom w:val="nil"/>
            </w:tcBorders>
            <w:shd w:val="clear" w:color="auto" w:fill="auto"/>
          </w:tcPr>
          <w:p w:rsidR="00321BAC" w:rsidRPr="00344049" w:rsidRDefault="00321BAC" w:rsidP="00647AFE">
            <w:pPr>
              <w:cnfStyle w:val="000000100000"/>
              <w:rPr>
                <w:rFonts w:cs="Times New Roman"/>
                <w:color w:val="auto"/>
                <w:sz w:val="24"/>
                <w:szCs w:val="24"/>
              </w:rPr>
            </w:pPr>
            <w:r w:rsidRPr="00344049">
              <w:rPr>
                <w:rFonts w:cs="Times New Roman"/>
                <w:b/>
                <w:color w:val="auto"/>
                <w:sz w:val="24"/>
                <w:szCs w:val="24"/>
              </w:rPr>
              <w:t>I</w:t>
            </w:r>
            <w:r w:rsidRPr="00344049">
              <w:rPr>
                <w:rFonts w:cs="Times New Roman"/>
                <w:color w:val="auto"/>
                <w:sz w:val="24"/>
                <w:szCs w:val="24"/>
              </w:rPr>
              <w:t>ntegridad</w:t>
            </w:r>
          </w:p>
        </w:tc>
      </w:tr>
      <w:tr w:rsidR="00321BAC" w:rsidRPr="00344049" w:rsidTr="00647AFE">
        <w:trPr>
          <w:jc w:val="center"/>
        </w:trPr>
        <w:tc>
          <w:tcPr>
            <w:cnfStyle w:val="001000000000"/>
            <w:tcW w:w="2229" w:type="dxa"/>
          </w:tcPr>
          <w:p w:rsidR="00321BAC" w:rsidRPr="00344049" w:rsidRDefault="00321BAC" w:rsidP="00647AFE">
            <w:pPr>
              <w:jc w:val="center"/>
              <w:rPr>
                <w:rFonts w:cs="Times New Roman"/>
                <w:color w:val="auto"/>
                <w:sz w:val="24"/>
                <w:szCs w:val="24"/>
              </w:rPr>
            </w:pPr>
            <w:r w:rsidRPr="00344049">
              <w:rPr>
                <w:rFonts w:cs="Times New Roman"/>
                <w:color w:val="auto"/>
                <w:sz w:val="24"/>
                <w:szCs w:val="24"/>
              </w:rPr>
              <w:t>9</w:t>
            </w:r>
          </w:p>
        </w:tc>
        <w:tc>
          <w:tcPr>
            <w:tcW w:w="1420" w:type="dxa"/>
          </w:tcPr>
          <w:p w:rsidR="00321BAC" w:rsidRPr="00344049" w:rsidRDefault="002D0095" w:rsidP="00647AFE">
            <w:pPr>
              <w:jc w:val="center"/>
              <w:cnfStyle w:val="000000000000"/>
              <w:rPr>
                <w:rFonts w:cs="Times New Roman"/>
                <w:color w:val="auto"/>
                <w:sz w:val="24"/>
                <w:szCs w:val="24"/>
              </w:rPr>
            </w:pPr>
            <w:proofErr w:type="spellStart"/>
            <w:r>
              <w:rPr>
                <w:rFonts w:cs="Times New Roman"/>
                <w:color w:val="auto"/>
                <w:sz w:val="24"/>
                <w:szCs w:val="24"/>
                <w:lang w:val="en-US"/>
              </w:rPr>
              <w:t>Muy</w:t>
            </w:r>
            <w:proofErr w:type="spellEnd"/>
            <w:r>
              <w:rPr>
                <w:rFonts w:cs="Times New Roman"/>
                <w:color w:val="auto"/>
                <w:sz w:val="24"/>
                <w:szCs w:val="24"/>
                <w:lang w:val="en-US"/>
              </w:rPr>
              <w:t xml:space="preserve"> alto</w:t>
            </w:r>
          </w:p>
        </w:tc>
        <w:tc>
          <w:tcPr>
            <w:tcW w:w="1475" w:type="dxa"/>
            <w:tcBorders>
              <w:top w:val="nil"/>
              <w:bottom w:val="nil"/>
            </w:tcBorders>
            <w:shd w:val="clear" w:color="auto" w:fill="auto"/>
          </w:tcPr>
          <w:p w:rsidR="00321BAC" w:rsidRPr="00344049" w:rsidRDefault="00321BAC" w:rsidP="00647AFE">
            <w:pPr>
              <w:cnfStyle w:val="000000000000"/>
              <w:rPr>
                <w:rFonts w:cs="Times New Roman"/>
                <w:color w:val="auto"/>
                <w:sz w:val="24"/>
                <w:szCs w:val="24"/>
              </w:rPr>
            </w:pPr>
          </w:p>
        </w:tc>
        <w:tc>
          <w:tcPr>
            <w:tcW w:w="1883" w:type="dxa"/>
            <w:tcBorders>
              <w:top w:val="nil"/>
              <w:bottom w:val="nil"/>
            </w:tcBorders>
            <w:shd w:val="clear" w:color="auto" w:fill="auto"/>
          </w:tcPr>
          <w:p w:rsidR="00321BAC" w:rsidRPr="00344049" w:rsidRDefault="00321BAC" w:rsidP="00647AFE">
            <w:pPr>
              <w:cnfStyle w:val="000000000000"/>
              <w:rPr>
                <w:rFonts w:cs="Times New Roman"/>
                <w:color w:val="auto"/>
                <w:sz w:val="24"/>
                <w:szCs w:val="24"/>
              </w:rPr>
            </w:pPr>
            <w:r w:rsidRPr="00344049">
              <w:rPr>
                <w:rFonts w:cs="Times New Roman"/>
                <w:b/>
                <w:color w:val="auto"/>
                <w:sz w:val="24"/>
                <w:szCs w:val="24"/>
              </w:rPr>
              <w:t>D</w:t>
            </w:r>
            <w:r w:rsidRPr="00344049">
              <w:rPr>
                <w:rFonts w:cs="Times New Roman"/>
                <w:color w:val="auto"/>
                <w:sz w:val="24"/>
                <w:szCs w:val="24"/>
              </w:rPr>
              <w:t>isponibilidad</w:t>
            </w:r>
          </w:p>
        </w:tc>
      </w:tr>
      <w:tr w:rsidR="002D0095" w:rsidRPr="00344049" w:rsidTr="00647AFE">
        <w:trPr>
          <w:cnfStyle w:val="000000100000"/>
          <w:jc w:val="center"/>
        </w:trPr>
        <w:tc>
          <w:tcPr>
            <w:cnfStyle w:val="001000000000"/>
            <w:tcW w:w="2229" w:type="dxa"/>
          </w:tcPr>
          <w:p w:rsidR="002D0095" w:rsidRPr="00344049" w:rsidRDefault="002D0095" w:rsidP="00647AFE">
            <w:pPr>
              <w:jc w:val="center"/>
              <w:rPr>
                <w:rFonts w:cs="Times New Roman"/>
                <w:color w:val="auto"/>
                <w:sz w:val="24"/>
                <w:szCs w:val="24"/>
              </w:rPr>
            </w:pPr>
            <w:r w:rsidRPr="00344049">
              <w:rPr>
                <w:rFonts w:cs="Times New Roman"/>
                <w:color w:val="auto"/>
                <w:sz w:val="24"/>
                <w:szCs w:val="24"/>
              </w:rPr>
              <w:t>8</w:t>
            </w:r>
          </w:p>
        </w:tc>
        <w:tc>
          <w:tcPr>
            <w:tcW w:w="1420" w:type="dxa"/>
          </w:tcPr>
          <w:p w:rsidR="002D0095" w:rsidRPr="00344049" w:rsidRDefault="002D0095" w:rsidP="00231B79">
            <w:pPr>
              <w:jc w:val="center"/>
              <w:cnfStyle w:val="000000100000"/>
              <w:rPr>
                <w:rFonts w:cs="Times New Roman"/>
                <w:color w:val="auto"/>
                <w:sz w:val="24"/>
                <w:szCs w:val="24"/>
              </w:rPr>
            </w:pPr>
            <w:r>
              <w:rPr>
                <w:rFonts w:cs="Times New Roman"/>
                <w:color w:val="auto"/>
                <w:sz w:val="24"/>
                <w:szCs w:val="24"/>
                <w:lang w:val="en-US"/>
              </w:rPr>
              <w:t>Alto</w:t>
            </w:r>
          </w:p>
        </w:tc>
        <w:tc>
          <w:tcPr>
            <w:tcW w:w="1475" w:type="dxa"/>
            <w:tcBorders>
              <w:top w:val="nil"/>
              <w:bottom w:val="nil"/>
            </w:tcBorders>
            <w:shd w:val="clear" w:color="auto" w:fill="auto"/>
          </w:tcPr>
          <w:p w:rsidR="002D0095" w:rsidRPr="00344049" w:rsidRDefault="002D0095" w:rsidP="00647AFE">
            <w:pPr>
              <w:cnfStyle w:val="000000100000"/>
              <w:rPr>
                <w:rFonts w:cs="Times New Roman"/>
                <w:color w:val="auto"/>
                <w:sz w:val="24"/>
                <w:szCs w:val="24"/>
              </w:rPr>
            </w:pPr>
          </w:p>
        </w:tc>
        <w:tc>
          <w:tcPr>
            <w:tcW w:w="1883" w:type="dxa"/>
            <w:tcBorders>
              <w:top w:val="nil"/>
              <w:bottom w:val="nil"/>
            </w:tcBorders>
            <w:shd w:val="clear" w:color="auto" w:fill="auto"/>
          </w:tcPr>
          <w:p w:rsidR="002D0095" w:rsidRPr="00344049" w:rsidRDefault="002D0095" w:rsidP="00647AFE">
            <w:pPr>
              <w:cnfStyle w:val="000000100000"/>
              <w:rPr>
                <w:rFonts w:cs="Times New Roman"/>
                <w:color w:val="auto"/>
                <w:sz w:val="24"/>
                <w:szCs w:val="24"/>
              </w:rPr>
            </w:pPr>
            <w:r w:rsidRPr="00344049">
              <w:rPr>
                <w:rFonts w:cs="Times New Roman"/>
                <w:b/>
                <w:color w:val="auto"/>
                <w:sz w:val="24"/>
                <w:szCs w:val="24"/>
              </w:rPr>
              <w:t>C</w:t>
            </w:r>
            <w:r w:rsidRPr="00344049">
              <w:rPr>
                <w:rFonts w:cs="Times New Roman"/>
                <w:color w:val="auto"/>
                <w:sz w:val="24"/>
                <w:szCs w:val="24"/>
              </w:rPr>
              <w:t>onfidencialidad</w:t>
            </w:r>
          </w:p>
        </w:tc>
      </w:tr>
      <w:tr w:rsidR="00321BAC" w:rsidRPr="00344049" w:rsidTr="00647AFE">
        <w:trPr>
          <w:jc w:val="center"/>
        </w:trPr>
        <w:tc>
          <w:tcPr>
            <w:cnfStyle w:val="001000000000"/>
            <w:tcW w:w="2229" w:type="dxa"/>
          </w:tcPr>
          <w:p w:rsidR="00321BAC" w:rsidRPr="00344049" w:rsidRDefault="00321BAC" w:rsidP="00647AFE">
            <w:pPr>
              <w:jc w:val="center"/>
              <w:rPr>
                <w:rFonts w:cs="Times New Roman"/>
                <w:color w:val="auto"/>
                <w:sz w:val="24"/>
                <w:szCs w:val="24"/>
              </w:rPr>
            </w:pPr>
            <w:r w:rsidRPr="00344049">
              <w:rPr>
                <w:rFonts w:cs="Times New Roman"/>
                <w:color w:val="auto"/>
                <w:sz w:val="24"/>
                <w:szCs w:val="24"/>
              </w:rPr>
              <w:t>7</w:t>
            </w:r>
          </w:p>
        </w:tc>
        <w:tc>
          <w:tcPr>
            <w:tcW w:w="1420" w:type="dxa"/>
          </w:tcPr>
          <w:p w:rsidR="00321BAC" w:rsidRPr="00344049" w:rsidRDefault="002D0095" w:rsidP="00647AFE">
            <w:pPr>
              <w:jc w:val="center"/>
              <w:cnfStyle w:val="000000000000"/>
              <w:rPr>
                <w:rFonts w:cs="Times New Roman"/>
                <w:color w:val="auto"/>
                <w:sz w:val="24"/>
                <w:szCs w:val="24"/>
              </w:rPr>
            </w:pPr>
            <w:r>
              <w:rPr>
                <w:rFonts w:cs="Times New Roman"/>
                <w:color w:val="auto"/>
                <w:sz w:val="24"/>
                <w:szCs w:val="24"/>
                <w:lang w:val="en-US"/>
              </w:rPr>
              <w:t>Alto</w:t>
            </w:r>
          </w:p>
        </w:tc>
        <w:tc>
          <w:tcPr>
            <w:tcW w:w="1475" w:type="dxa"/>
            <w:tcBorders>
              <w:top w:val="nil"/>
              <w:bottom w:val="nil"/>
            </w:tcBorders>
            <w:shd w:val="clear" w:color="auto" w:fill="auto"/>
          </w:tcPr>
          <w:p w:rsidR="00321BAC" w:rsidRPr="00344049" w:rsidRDefault="00321BAC" w:rsidP="00647AFE">
            <w:pPr>
              <w:cnfStyle w:val="000000000000"/>
              <w:rPr>
                <w:rFonts w:cs="Times New Roman"/>
                <w:color w:val="auto"/>
                <w:sz w:val="24"/>
                <w:szCs w:val="24"/>
              </w:rPr>
            </w:pPr>
          </w:p>
        </w:tc>
        <w:tc>
          <w:tcPr>
            <w:tcW w:w="1883" w:type="dxa"/>
            <w:tcBorders>
              <w:top w:val="nil"/>
              <w:bottom w:val="nil"/>
            </w:tcBorders>
            <w:shd w:val="clear" w:color="auto" w:fill="auto"/>
          </w:tcPr>
          <w:p w:rsidR="00321BAC" w:rsidRPr="00344049" w:rsidRDefault="00321BAC" w:rsidP="00647AFE">
            <w:pPr>
              <w:cnfStyle w:val="000000000000"/>
              <w:rPr>
                <w:rFonts w:cs="Times New Roman"/>
                <w:color w:val="auto"/>
                <w:sz w:val="24"/>
                <w:szCs w:val="24"/>
              </w:rPr>
            </w:pPr>
            <w:r w:rsidRPr="00344049">
              <w:rPr>
                <w:rFonts w:cs="Times New Roman"/>
                <w:b/>
                <w:color w:val="auto"/>
                <w:sz w:val="24"/>
                <w:szCs w:val="24"/>
              </w:rPr>
              <w:t>A</w:t>
            </w:r>
            <w:r w:rsidRPr="00344049">
              <w:rPr>
                <w:rFonts w:cs="Times New Roman"/>
                <w:color w:val="auto"/>
                <w:sz w:val="24"/>
                <w:szCs w:val="24"/>
              </w:rPr>
              <w:t>utenticación</w:t>
            </w:r>
          </w:p>
        </w:tc>
      </w:tr>
      <w:tr w:rsidR="00321BAC" w:rsidRPr="00344049" w:rsidTr="00647AFE">
        <w:trPr>
          <w:cnfStyle w:val="000000100000"/>
          <w:jc w:val="center"/>
        </w:trPr>
        <w:tc>
          <w:tcPr>
            <w:cnfStyle w:val="001000000000"/>
            <w:tcW w:w="2229" w:type="dxa"/>
          </w:tcPr>
          <w:p w:rsidR="00321BAC" w:rsidRPr="00344049" w:rsidRDefault="00321BAC" w:rsidP="00647AFE">
            <w:pPr>
              <w:jc w:val="center"/>
              <w:rPr>
                <w:rFonts w:cs="Times New Roman"/>
                <w:color w:val="auto"/>
                <w:sz w:val="24"/>
                <w:szCs w:val="24"/>
              </w:rPr>
            </w:pPr>
            <w:r w:rsidRPr="00344049">
              <w:rPr>
                <w:rFonts w:cs="Times New Roman"/>
                <w:color w:val="auto"/>
                <w:sz w:val="24"/>
                <w:szCs w:val="24"/>
              </w:rPr>
              <w:t>6</w:t>
            </w:r>
          </w:p>
        </w:tc>
        <w:tc>
          <w:tcPr>
            <w:tcW w:w="1420" w:type="dxa"/>
          </w:tcPr>
          <w:p w:rsidR="00321BAC" w:rsidRPr="00344049" w:rsidRDefault="002D0095" w:rsidP="00647AFE">
            <w:pPr>
              <w:jc w:val="center"/>
              <w:cnfStyle w:val="000000100000"/>
              <w:rPr>
                <w:rFonts w:cs="Times New Roman"/>
                <w:color w:val="auto"/>
                <w:sz w:val="24"/>
                <w:szCs w:val="24"/>
              </w:rPr>
            </w:pPr>
            <w:proofErr w:type="spellStart"/>
            <w:r>
              <w:rPr>
                <w:rFonts w:cs="Times New Roman"/>
                <w:color w:val="auto"/>
                <w:sz w:val="24"/>
                <w:szCs w:val="24"/>
                <w:lang w:val="en-US"/>
              </w:rPr>
              <w:t>Medio</w:t>
            </w:r>
            <w:proofErr w:type="spellEnd"/>
          </w:p>
        </w:tc>
        <w:tc>
          <w:tcPr>
            <w:tcW w:w="1475" w:type="dxa"/>
            <w:tcBorders>
              <w:top w:val="nil"/>
              <w:bottom w:val="nil"/>
            </w:tcBorders>
            <w:shd w:val="clear" w:color="auto" w:fill="auto"/>
          </w:tcPr>
          <w:p w:rsidR="00321BAC" w:rsidRPr="00344049" w:rsidRDefault="00321BAC" w:rsidP="00647AFE">
            <w:pPr>
              <w:cnfStyle w:val="000000100000"/>
              <w:rPr>
                <w:rFonts w:cs="Times New Roman"/>
                <w:color w:val="auto"/>
                <w:sz w:val="24"/>
                <w:szCs w:val="24"/>
              </w:rPr>
            </w:pPr>
          </w:p>
        </w:tc>
        <w:tc>
          <w:tcPr>
            <w:tcW w:w="1883" w:type="dxa"/>
            <w:tcBorders>
              <w:top w:val="nil"/>
              <w:bottom w:val="nil"/>
            </w:tcBorders>
            <w:shd w:val="clear" w:color="auto" w:fill="auto"/>
          </w:tcPr>
          <w:p w:rsidR="00321BAC" w:rsidRPr="00344049" w:rsidRDefault="00321BAC" w:rsidP="00647AFE">
            <w:pPr>
              <w:cnfStyle w:val="000000100000"/>
              <w:rPr>
                <w:rFonts w:cs="Times New Roman"/>
                <w:color w:val="auto"/>
                <w:sz w:val="24"/>
                <w:szCs w:val="24"/>
              </w:rPr>
            </w:pPr>
            <w:r w:rsidRPr="00344049">
              <w:rPr>
                <w:rFonts w:cs="Times New Roman"/>
                <w:color w:val="auto"/>
                <w:sz w:val="24"/>
                <w:szCs w:val="24"/>
              </w:rPr>
              <w:tab/>
            </w:r>
            <w:r w:rsidRPr="00344049">
              <w:rPr>
                <w:rFonts w:cs="Times New Roman"/>
                <w:b/>
                <w:color w:val="auto"/>
                <w:sz w:val="24"/>
                <w:szCs w:val="24"/>
              </w:rPr>
              <w:t>D</w:t>
            </w:r>
            <w:r w:rsidRPr="00344049">
              <w:rPr>
                <w:rFonts w:cs="Times New Roman"/>
                <w:color w:val="auto"/>
                <w:sz w:val="24"/>
                <w:szCs w:val="24"/>
              </w:rPr>
              <w:t>atos</w:t>
            </w:r>
          </w:p>
        </w:tc>
      </w:tr>
      <w:tr w:rsidR="00321BAC" w:rsidRPr="00344049" w:rsidTr="00647AFE">
        <w:trPr>
          <w:jc w:val="center"/>
        </w:trPr>
        <w:tc>
          <w:tcPr>
            <w:cnfStyle w:val="001000000000"/>
            <w:tcW w:w="2229" w:type="dxa"/>
          </w:tcPr>
          <w:p w:rsidR="00321BAC" w:rsidRPr="00344049" w:rsidRDefault="00321BAC" w:rsidP="00647AFE">
            <w:pPr>
              <w:jc w:val="center"/>
              <w:rPr>
                <w:rFonts w:cs="Times New Roman"/>
                <w:color w:val="auto"/>
                <w:sz w:val="24"/>
                <w:szCs w:val="24"/>
              </w:rPr>
            </w:pPr>
            <w:r w:rsidRPr="00344049">
              <w:rPr>
                <w:rFonts w:cs="Times New Roman"/>
                <w:color w:val="auto"/>
                <w:sz w:val="24"/>
                <w:szCs w:val="24"/>
              </w:rPr>
              <w:t>5</w:t>
            </w:r>
          </w:p>
        </w:tc>
        <w:tc>
          <w:tcPr>
            <w:tcW w:w="1420" w:type="dxa"/>
          </w:tcPr>
          <w:p w:rsidR="00321BAC" w:rsidRPr="00344049" w:rsidRDefault="002D0095" w:rsidP="00647AFE">
            <w:pPr>
              <w:jc w:val="center"/>
              <w:cnfStyle w:val="000000000000"/>
              <w:rPr>
                <w:rFonts w:cs="Times New Roman"/>
                <w:color w:val="auto"/>
                <w:sz w:val="24"/>
                <w:szCs w:val="24"/>
              </w:rPr>
            </w:pPr>
            <w:proofErr w:type="spellStart"/>
            <w:r>
              <w:rPr>
                <w:rFonts w:cs="Times New Roman"/>
                <w:color w:val="auto"/>
                <w:sz w:val="24"/>
                <w:szCs w:val="24"/>
                <w:lang w:val="en-US"/>
              </w:rPr>
              <w:t>Medio</w:t>
            </w:r>
            <w:proofErr w:type="spellEnd"/>
          </w:p>
        </w:tc>
        <w:tc>
          <w:tcPr>
            <w:tcW w:w="1475" w:type="dxa"/>
            <w:tcBorders>
              <w:top w:val="nil"/>
              <w:bottom w:val="nil"/>
            </w:tcBorders>
            <w:shd w:val="clear" w:color="auto" w:fill="auto"/>
          </w:tcPr>
          <w:p w:rsidR="00321BAC" w:rsidRPr="00344049" w:rsidRDefault="00321BAC" w:rsidP="00647AFE">
            <w:pPr>
              <w:cnfStyle w:val="000000000000"/>
              <w:rPr>
                <w:rFonts w:cs="Times New Roman"/>
                <w:color w:val="auto"/>
                <w:sz w:val="24"/>
                <w:szCs w:val="24"/>
              </w:rPr>
            </w:pPr>
          </w:p>
        </w:tc>
        <w:tc>
          <w:tcPr>
            <w:tcW w:w="1883" w:type="dxa"/>
            <w:tcBorders>
              <w:top w:val="nil"/>
              <w:bottom w:val="nil"/>
            </w:tcBorders>
            <w:shd w:val="clear" w:color="auto" w:fill="auto"/>
          </w:tcPr>
          <w:p w:rsidR="00321BAC" w:rsidRPr="00344049" w:rsidRDefault="00321BAC" w:rsidP="00647AFE">
            <w:pPr>
              <w:cnfStyle w:val="000000000000"/>
              <w:rPr>
                <w:rFonts w:cs="Times New Roman"/>
                <w:color w:val="auto"/>
                <w:sz w:val="24"/>
                <w:szCs w:val="24"/>
              </w:rPr>
            </w:pPr>
            <w:r w:rsidRPr="00344049">
              <w:rPr>
                <w:rFonts w:cs="Times New Roman"/>
                <w:color w:val="auto"/>
                <w:sz w:val="24"/>
                <w:szCs w:val="24"/>
              </w:rPr>
              <w:tab/>
            </w:r>
            <w:r w:rsidRPr="00344049">
              <w:rPr>
                <w:rFonts w:cs="Times New Roman"/>
                <w:b/>
                <w:color w:val="auto"/>
                <w:sz w:val="24"/>
                <w:szCs w:val="24"/>
              </w:rPr>
              <w:t>S</w:t>
            </w:r>
            <w:r w:rsidRPr="00344049">
              <w:rPr>
                <w:rFonts w:cs="Times New Roman"/>
                <w:color w:val="auto"/>
                <w:sz w:val="24"/>
                <w:szCs w:val="24"/>
              </w:rPr>
              <w:t>ervicios</w:t>
            </w:r>
          </w:p>
        </w:tc>
      </w:tr>
      <w:tr w:rsidR="00321BAC" w:rsidRPr="00344049" w:rsidTr="00647AFE">
        <w:trPr>
          <w:cnfStyle w:val="000000100000"/>
          <w:jc w:val="center"/>
        </w:trPr>
        <w:tc>
          <w:tcPr>
            <w:cnfStyle w:val="001000000000"/>
            <w:tcW w:w="2229" w:type="dxa"/>
          </w:tcPr>
          <w:p w:rsidR="00321BAC" w:rsidRPr="00344049" w:rsidRDefault="00321BAC" w:rsidP="00647AFE">
            <w:pPr>
              <w:jc w:val="center"/>
              <w:rPr>
                <w:rFonts w:cs="Times New Roman"/>
                <w:color w:val="auto"/>
                <w:sz w:val="24"/>
                <w:szCs w:val="24"/>
              </w:rPr>
            </w:pPr>
            <w:r w:rsidRPr="00344049">
              <w:rPr>
                <w:rFonts w:cs="Times New Roman"/>
                <w:color w:val="auto"/>
                <w:sz w:val="24"/>
                <w:szCs w:val="24"/>
              </w:rPr>
              <w:t>4</w:t>
            </w:r>
          </w:p>
        </w:tc>
        <w:tc>
          <w:tcPr>
            <w:tcW w:w="1420" w:type="dxa"/>
          </w:tcPr>
          <w:p w:rsidR="00321BAC" w:rsidRPr="00344049" w:rsidRDefault="002D0095" w:rsidP="00647AFE">
            <w:pPr>
              <w:jc w:val="center"/>
              <w:cnfStyle w:val="000000100000"/>
              <w:rPr>
                <w:rFonts w:cs="Times New Roman"/>
                <w:color w:val="auto"/>
                <w:sz w:val="24"/>
                <w:szCs w:val="24"/>
              </w:rPr>
            </w:pPr>
            <w:proofErr w:type="spellStart"/>
            <w:r>
              <w:rPr>
                <w:rFonts w:cs="Times New Roman"/>
                <w:color w:val="auto"/>
                <w:sz w:val="24"/>
                <w:szCs w:val="24"/>
                <w:lang w:val="en-US"/>
              </w:rPr>
              <w:t>Bajo</w:t>
            </w:r>
            <w:proofErr w:type="spellEnd"/>
          </w:p>
        </w:tc>
        <w:tc>
          <w:tcPr>
            <w:tcW w:w="1475" w:type="dxa"/>
            <w:tcBorders>
              <w:top w:val="nil"/>
              <w:bottom w:val="nil"/>
            </w:tcBorders>
            <w:shd w:val="clear" w:color="auto" w:fill="auto"/>
          </w:tcPr>
          <w:p w:rsidR="00321BAC" w:rsidRPr="00344049" w:rsidRDefault="00321BAC" w:rsidP="00647AFE">
            <w:pPr>
              <w:cnfStyle w:val="000000100000"/>
              <w:rPr>
                <w:rFonts w:cs="Times New Roman"/>
                <w:color w:val="auto"/>
                <w:sz w:val="24"/>
                <w:szCs w:val="24"/>
              </w:rPr>
            </w:pPr>
          </w:p>
        </w:tc>
        <w:tc>
          <w:tcPr>
            <w:tcW w:w="1883" w:type="dxa"/>
            <w:tcBorders>
              <w:top w:val="nil"/>
              <w:bottom w:val="nil"/>
            </w:tcBorders>
            <w:shd w:val="clear" w:color="auto" w:fill="auto"/>
          </w:tcPr>
          <w:p w:rsidR="00321BAC" w:rsidRPr="00344049" w:rsidRDefault="00321BAC" w:rsidP="00647AFE">
            <w:pPr>
              <w:cnfStyle w:val="000000100000"/>
              <w:rPr>
                <w:rFonts w:cs="Times New Roman"/>
                <w:color w:val="auto"/>
                <w:sz w:val="24"/>
                <w:szCs w:val="24"/>
              </w:rPr>
            </w:pPr>
            <w:r w:rsidRPr="00344049">
              <w:rPr>
                <w:rFonts w:cs="Times New Roman"/>
                <w:b/>
                <w:color w:val="auto"/>
                <w:sz w:val="24"/>
                <w:szCs w:val="24"/>
              </w:rPr>
              <w:t>T</w:t>
            </w:r>
            <w:r w:rsidRPr="00344049">
              <w:rPr>
                <w:rFonts w:cs="Times New Roman"/>
                <w:color w:val="auto"/>
                <w:sz w:val="24"/>
                <w:szCs w:val="24"/>
              </w:rPr>
              <w:t>razabilidad</w:t>
            </w:r>
          </w:p>
        </w:tc>
      </w:tr>
      <w:tr w:rsidR="00321BAC" w:rsidRPr="00344049" w:rsidTr="00647AFE">
        <w:trPr>
          <w:jc w:val="center"/>
        </w:trPr>
        <w:tc>
          <w:tcPr>
            <w:cnfStyle w:val="001000000000"/>
            <w:tcW w:w="2229" w:type="dxa"/>
          </w:tcPr>
          <w:p w:rsidR="00321BAC" w:rsidRPr="00344049" w:rsidRDefault="00321BAC" w:rsidP="00647AFE">
            <w:pPr>
              <w:jc w:val="center"/>
              <w:rPr>
                <w:rFonts w:cs="Times New Roman"/>
                <w:color w:val="auto"/>
                <w:sz w:val="24"/>
                <w:szCs w:val="24"/>
              </w:rPr>
            </w:pPr>
            <w:r w:rsidRPr="00344049">
              <w:rPr>
                <w:rFonts w:cs="Times New Roman"/>
                <w:color w:val="auto"/>
                <w:sz w:val="24"/>
                <w:szCs w:val="24"/>
              </w:rPr>
              <w:t>3</w:t>
            </w:r>
          </w:p>
        </w:tc>
        <w:tc>
          <w:tcPr>
            <w:tcW w:w="1420" w:type="dxa"/>
          </w:tcPr>
          <w:p w:rsidR="00321BAC" w:rsidRPr="00344049" w:rsidRDefault="002D0095" w:rsidP="00647AFE">
            <w:pPr>
              <w:jc w:val="center"/>
              <w:cnfStyle w:val="000000000000"/>
              <w:rPr>
                <w:rFonts w:cs="Times New Roman"/>
                <w:color w:val="auto"/>
                <w:sz w:val="24"/>
                <w:szCs w:val="24"/>
              </w:rPr>
            </w:pPr>
            <w:proofErr w:type="spellStart"/>
            <w:r>
              <w:rPr>
                <w:rFonts w:cs="Times New Roman"/>
                <w:color w:val="auto"/>
                <w:sz w:val="24"/>
                <w:szCs w:val="24"/>
                <w:lang w:val="en-US"/>
              </w:rPr>
              <w:t>Bajo</w:t>
            </w:r>
            <w:proofErr w:type="spellEnd"/>
          </w:p>
        </w:tc>
        <w:tc>
          <w:tcPr>
            <w:tcW w:w="1475" w:type="dxa"/>
            <w:tcBorders>
              <w:top w:val="nil"/>
              <w:bottom w:val="nil"/>
            </w:tcBorders>
            <w:shd w:val="clear" w:color="auto" w:fill="auto"/>
          </w:tcPr>
          <w:p w:rsidR="00321BAC" w:rsidRPr="00344049" w:rsidRDefault="00321BAC" w:rsidP="00647AFE">
            <w:pPr>
              <w:cnfStyle w:val="000000000000"/>
              <w:rPr>
                <w:rFonts w:cs="Times New Roman"/>
                <w:color w:val="auto"/>
                <w:sz w:val="24"/>
                <w:szCs w:val="24"/>
              </w:rPr>
            </w:pPr>
          </w:p>
        </w:tc>
        <w:tc>
          <w:tcPr>
            <w:tcW w:w="1883" w:type="dxa"/>
            <w:tcBorders>
              <w:top w:val="nil"/>
              <w:bottom w:val="nil"/>
            </w:tcBorders>
            <w:shd w:val="clear" w:color="auto" w:fill="auto"/>
          </w:tcPr>
          <w:p w:rsidR="00321BAC" w:rsidRPr="00344049" w:rsidRDefault="00321BAC" w:rsidP="00647AFE">
            <w:pPr>
              <w:cnfStyle w:val="000000000000"/>
              <w:rPr>
                <w:rFonts w:cs="Times New Roman"/>
                <w:color w:val="auto"/>
                <w:sz w:val="24"/>
                <w:szCs w:val="24"/>
              </w:rPr>
            </w:pPr>
            <w:r w:rsidRPr="00344049">
              <w:rPr>
                <w:rFonts w:cs="Times New Roman"/>
                <w:color w:val="auto"/>
                <w:sz w:val="24"/>
                <w:szCs w:val="24"/>
              </w:rPr>
              <w:tab/>
            </w:r>
            <w:r w:rsidRPr="00344049">
              <w:rPr>
                <w:rFonts w:cs="Times New Roman"/>
                <w:b/>
                <w:color w:val="auto"/>
                <w:sz w:val="24"/>
                <w:szCs w:val="24"/>
              </w:rPr>
              <w:t>D</w:t>
            </w:r>
            <w:r w:rsidRPr="00344049">
              <w:rPr>
                <w:rFonts w:cs="Times New Roman"/>
                <w:color w:val="auto"/>
                <w:sz w:val="24"/>
                <w:szCs w:val="24"/>
              </w:rPr>
              <w:t>atos</w:t>
            </w:r>
          </w:p>
        </w:tc>
      </w:tr>
      <w:tr w:rsidR="00321BAC" w:rsidRPr="00344049" w:rsidTr="00647AFE">
        <w:trPr>
          <w:cnfStyle w:val="000000100000"/>
          <w:jc w:val="center"/>
        </w:trPr>
        <w:tc>
          <w:tcPr>
            <w:cnfStyle w:val="001000000000"/>
            <w:tcW w:w="2229" w:type="dxa"/>
          </w:tcPr>
          <w:p w:rsidR="00321BAC" w:rsidRPr="00344049" w:rsidRDefault="00321BAC" w:rsidP="00647AFE">
            <w:pPr>
              <w:jc w:val="center"/>
              <w:rPr>
                <w:rFonts w:cs="Times New Roman"/>
                <w:color w:val="auto"/>
                <w:sz w:val="24"/>
                <w:szCs w:val="24"/>
              </w:rPr>
            </w:pPr>
            <w:r w:rsidRPr="00344049">
              <w:rPr>
                <w:rFonts w:cs="Times New Roman"/>
                <w:color w:val="auto"/>
                <w:sz w:val="24"/>
                <w:szCs w:val="24"/>
              </w:rPr>
              <w:t>2</w:t>
            </w:r>
          </w:p>
        </w:tc>
        <w:tc>
          <w:tcPr>
            <w:tcW w:w="1420" w:type="dxa"/>
          </w:tcPr>
          <w:p w:rsidR="00321BAC" w:rsidRPr="00344049" w:rsidRDefault="002D0095" w:rsidP="00647AFE">
            <w:pPr>
              <w:jc w:val="center"/>
              <w:cnfStyle w:val="000000100000"/>
              <w:rPr>
                <w:rFonts w:cs="Times New Roman"/>
                <w:color w:val="auto"/>
                <w:sz w:val="24"/>
                <w:szCs w:val="24"/>
              </w:rPr>
            </w:pPr>
            <w:proofErr w:type="spellStart"/>
            <w:r>
              <w:rPr>
                <w:rFonts w:cs="Times New Roman"/>
                <w:color w:val="auto"/>
                <w:sz w:val="24"/>
                <w:szCs w:val="24"/>
                <w:lang w:val="en-US"/>
              </w:rPr>
              <w:t>Muy</w:t>
            </w:r>
            <w:proofErr w:type="spellEnd"/>
            <w:r>
              <w:rPr>
                <w:rFonts w:cs="Times New Roman"/>
                <w:color w:val="auto"/>
                <w:sz w:val="24"/>
                <w:szCs w:val="24"/>
                <w:lang w:val="en-US"/>
              </w:rPr>
              <w:t xml:space="preserve"> </w:t>
            </w:r>
            <w:proofErr w:type="spellStart"/>
            <w:r>
              <w:rPr>
                <w:rFonts w:cs="Times New Roman"/>
                <w:color w:val="auto"/>
                <w:sz w:val="24"/>
                <w:szCs w:val="24"/>
                <w:lang w:val="en-US"/>
              </w:rPr>
              <w:t>bajo</w:t>
            </w:r>
            <w:proofErr w:type="spellEnd"/>
          </w:p>
        </w:tc>
        <w:tc>
          <w:tcPr>
            <w:tcW w:w="1475" w:type="dxa"/>
            <w:tcBorders>
              <w:top w:val="nil"/>
              <w:bottom w:val="nil"/>
            </w:tcBorders>
            <w:shd w:val="clear" w:color="auto" w:fill="auto"/>
          </w:tcPr>
          <w:p w:rsidR="00321BAC" w:rsidRPr="00344049" w:rsidRDefault="00321BAC" w:rsidP="00647AFE">
            <w:pPr>
              <w:cnfStyle w:val="000000100000"/>
              <w:rPr>
                <w:rFonts w:cs="Times New Roman"/>
                <w:color w:val="auto"/>
                <w:sz w:val="24"/>
                <w:szCs w:val="24"/>
              </w:rPr>
            </w:pPr>
          </w:p>
        </w:tc>
        <w:tc>
          <w:tcPr>
            <w:tcW w:w="1883" w:type="dxa"/>
            <w:tcBorders>
              <w:top w:val="nil"/>
              <w:bottom w:val="nil"/>
            </w:tcBorders>
            <w:shd w:val="clear" w:color="auto" w:fill="auto"/>
          </w:tcPr>
          <w:p w:rsidR="00321BAC" w:rsidRPr="00344049" w:rsidRDefault="00321BAC" w:rsidP="00647AFE">
            <w:pPr>
              <w:cnfStyle w:val="000000100000"/>
              <w:rPr>
                <w:rFonts w:cs="Times New Roman"/>
                <w:color w:val="auto"/>
                <w:sz w:val="24"/>
                <w:szCs w:val="24"/>
              </w:rPr>
            </w:pPr>
            <w:r w:rsidRPr="00344049">
              <w:rPr>
                <w:rFonts w:cs="Times New Roman"/>
                <w:color w:val="auto"/>
                <w:sz w:val="24"/>
                <w:szCs w:val="24"/>
              </w:rPr>
              <w:tab/>
            </w:r>
            <w:r w:rsidRPr="00344049">
              <w:rPr>
                <w:rFonts w:cs="Times New Roman"/>
                <w:b/>
                <w:color w:val="auto"/>
                <w:sz w:val="24"/>
                <w:szCs w:val="24"/>
              </w:rPr>
              <w:t>S</w:t>
            </w:r>
            <w:r w:rsidRPr="00344049">
              <w:rPr>
                <w:rFonts w:cs="Times New Roman"/>
                <w:color w:val="auto"/>
                <w:sz w:val="24"/>
                <w:szCs w:val="24"/>
              </w:rPr>
              <w:t>ervicios</w:t>
            </w:r>
          </w:p>
        </w:tc>
      </w:tr>
      <w:tr w:rsidR="00321BAC" w:rsidRPr="00344049" w:rsidTr="00647AFE">
        <w:trPr>
          <w:jc w:val="center"/>
        </w:trPr>
        <w:tc>
          <w:tcPr>
            <w:cnfStyle w:val="001000000000"/>
            <w:tcW w:w="2229" w:type="dxa"/>
          </w:tcPr>
          <w:p w:rsidR="00321BAC" w:rsidRPr="00344049" w:rsidRDefault="00321BAC" w:rsidP="00647AFE">
            <w:pPr>
              <w:jc w:val="center"/>
              <w:rPr>
                <w:rFonts w:cs="Times New Roman"/>
                <w:color w:val="auto"/>
                <w:sz w:val="24"/>
                <w:szCs w:val="24"/>
              </w:rPr>
            </w:pPr>
            <w:r w:rsidRPr="00344049">
              <w:rPr>
                <w:rFonts w:cs="Times New Roman"/>
                <w:color w:val="auto"/>
                <w:sz w:val="24"/>
                <w:szCs w:val="24"/>
              </w:rPr>
              <w:t>1</w:t>
            </w:r>
          </w:p>
        </w:tc>
        <w:tc>
          <w:tcPr>
            <w:tcW w:w="1420" w:type="dxa"/>
          </w:tcPr>
          <w:p w:rsidR="00321BAC" w:rsidRPr="00344049" w:rsidRDefault="002D0095" w:rsidP="00647AFE">
            <w:pPr>
              <w:jc w:val="center"/>
              <w:cnfStyle w:val="000000000000"/>
              <w:rPr>
                <w:rFonts w:cs="Times New Roman"/>
                <w:color w:val="auto"/>
                <w:sz w:val="24"/>
                <w:szCs w:val="24"/>
              </w:rPr>
            </w:pPr>
            <w:r>
              <w:rPr>
                <w:rFonts w:cs="Times New Roman"/>
                <w:color w:val="auto"/>
                <w:sz w:val="24"/>
                <w:szCs w:val="24"/>
              </w:rPr>
              <w:t>Muy bajo</w:t>
            </w:r>
          </w:p>
        </w:tc>
        <w:tc>
          <w:tcPr>
            <w:tcW w:w="1475" w:type="dxa"/>
            <w:tcBorders>
              <w:top w:val="nil"/>
              <w:bottom w:val="nil"/>
            </w:tcBorders>
            <w:shd w:val="clear" w:color="auto" w:fill="auto"/>
          </w:tcPr>
          <w:p w:rsidR="00321BAC" w:rsidRPr="00344049" w:rsidRDefault="00321BAC" w:rsidP="00647AFE">
            <w:pPr>
              <w:cnfStyle w:val="000000000000"/>
              <w:rPr>
                <w:rFonts w:cs="Times New Roman"/>
                <w:color w:val="auto"/>
                <w:sz w:val="24"/>
                <w:szCs w:val="24"/>
              </w:rPr>
            </w:pPr>
          </w:p>
        </w:tc>
        <w:tc>
          <w:tcPr>
            <w:tcW w:w="1883" w:type="dxa"/>
            <w:tcBorders>
              <w:top w:val="nil"/>
              <w:bottom w:val="single" w:sz="8" w:space="0" w:color="4F81BD" w:themeColor="accent1"/>
            </w:tcBorders>
            <w:shd w:val="clear" w:color="auto" w:fill="auto"/>
          </w:tcPr>
          <w:p w:rsidR="00321BAC" w:rsidRPr="00344049" w:rsidRDefault="00321BAC" w:rsidP="00D80748">
            <w:pPr>
              <w:keepNext/>
              <w:cnfStyle w:val="000000000000"/>
              <w:rPr>
                <w:rFonts w:cs="Times New Roman"/>
                <w:color w:val="auto"/>
                <w:sz w:val="24"/>
                <w:szCs w:val="24"/>
              </w:rPr>
            </w:pPr>
          </w:p>
        </w:tc>
      </w:tr>
    </w:tbl>
    <w:p w:rsidR="00321BAC" w:rsidRPr="00D80748" w:rsidRDefault="00D80748" w:rsidP="00D80748">
      <w:pPr>
        <w:pStyle w:val="Epgrafe"/>
        <w:rPr>
          <w:sz w:val="22"/>
          <w:szCs w:val="22"/>
        </w:rPr>
      </w:pPr>
      <w:bookmarkStart w:id="91" w:name="_Toc319330637"/>
      <w:r w:rsidRPr="00D80748">
        <w:rPr>
          <w:sz w:val="22"/>
          <w:szCs w:val="22"/>
        </w:rPr>
        <w:t xml:space="preserve">Tabla </w:t>
      </w:r>
      <w:r w:rsidR="008D486E">
        <w:rPr>
          <w:sz w:val="22"/>
          <w:szCs w:val="22"/>
        </w:rPr>
        <w:fldChar w:fldCharType="begin"/>
      </w:r>
      <w:r w:rsidR="0016316E">
        <w:rPr>
          <w:sz w:val="22"/>
          <w:szCs w:val="22"/>
        </w:rPr>
        <w:instrText xml:space="preserve"> STYLEREF 1 \s </w:instrText>
      </w:r>
      <w:r w:rsidR="008D486E">
        <w:rPr>
          <w:sz w:val="22"/>
          <w:szCs w:val="22"/>
        </w:rPr>
        <w:fldChar w:fldCharType="separate"/>
      </w:r>
      <w:r w:rsidR="00231B79">
        <w:rPr>
          <w:noProof/>
          <w:sz w:val="22"/>
          <w:szCs w:val="22"/>
        </w:rPr>
        <w:t>3</w:t>
      </w:r>
      <w:r w:rsidR="008D486E">
        <w:rPr>
          <w:sz w:val="22"/>
          <w:szCs w:val="22"/>
        </w:rPr>
        <w:fldChar w:fldCharType="end"/>
      </w:r>
      <w:r w:rsidR="0016316E">
        <w:rPr>
          <w:sz w:val="22"/>
          <w:szCs w:val="22"/>
        </w:rPr>
        <w:noBreakHyphen/>
      </w:r>
      <w:r w:rsidR="008D486E">
        <w:rPr>
          <w:sz w:val="22"/>
          <w:szCs w:val="22"/>
        </w:rPr>
        <w:fldChar w:fldCharType="begin"/>
      </w:r>
      <w:r w:rsidR="0016316E">
        <w:rPr>
          <w:sz w:val="22"/>
          <w:szCs w:val="22"/>
        </w:rPr>
        <w:instrText xml:space="preserve"> SEQ Tabla \* ARABIC \s 1 </w:instrText>
      </w:r>
      <w:r w:rsidR="008D486E">
        <w:rPr>
          <w:sz w:val="22"/>
          <w:szCs w:val="22"/>
        </w:rPr>
        <w:fldChar w:fldCharType="separate"/>
      </w:r>
      <w:r w:rsidR="00231B79">
        <w:rPr>
          <w:noProof/>
          <w:sz w:val="22"/>
          <w:szCs w:val="22"/>
        </w:rPr>
        <w:t>2</w:t>
      </w:r>
      <w:r w:rsidR="008D486E">
        <w:rPr>
          <w:sz w:val="22"/>
          <w:szCs w:val="22"/>
        </w:rPr>
        <w:fldChar w:fldCharType="end"/>
      </w:r>
      <w:r w:rsidRPr="00D80748">
        <w:rPr>
          <w:sz w:val="22"/>
          <w:szCs w:val="22"/>
        </w:rPr>
        <w:t>: Criterios de valoración de Activos</w:t>
      </w:r>
      <w:bookmarkEnd w:id="91"/>
    </w:p>
    <w:p w:rsidR="00321BAC" w:rsidRDefault="00321BAC" w:rsidP="00321BAC"/>
    <w:p w:rsidR="00D80748" w:rsidRDefault="00D80748" w:rsidP="00321BAC"/>
    <w:p w:rsidR="00D80748" w:rsidRPr="00B50E35" w:rsidRDefault="00D80748" w:rsidP="00321BAC"/>
    <w:p w:rsidR="00321BAC" w:rsidRPr="00B50E35" w:rsidRDefault="00321BAC" w:rsidP="000371CE">
      <w:pPr>
        <w:pStyle w:val="Ttulo2"/>
        <w:numPr>
          <w:ilvl w:val="1"/>
          <w:numId w:val="1"/>
        </w:numPr>
        <w:spacing w:before="0" w:line="276" w:lineRule="auto"/>
        <w:ind w:left="720"/>
      </w:pPr>
      <w:bookmarkStart w:id="92" w:name="_Toc307833236"/>
      <w:bookmarkStart w:id="93" w:name="_Toc308425496"/>
      <w:r w:rsidRPr="00B50E35">
        <w:lastRenderedPageBreak/>
        <w:t>Criterios de valoración de Impacto y Riesgo</w:t>
      </w:r>
      <w:bookmarkEnd w:id="92"/>
      <w:bookmarkEnd w:id="93"/>
    </w:p>
    <w:p w:rsidR="00321BAC" w:rsidRDefault="00321BAC" w:rsidP="000371CE">
      <w:pPr>
        <w:spacing w:line="276" w:lineRule="auto"/>
      </w:pPr>
    </w:p>
    <w:tbl>
      <w:tblPr>
        <w:tblStyle w:val="LightShading-Accent11"/>
        <w:tblW w:w="0" w:type="auto"/>
        <w:jc w:val="center"/>
        <w:tblLook w:val="04A0"/>
      </w:tblPr>
      <w:tblGrid>
        <w:gridCol w:w="2218"/>
        <w:gridCol w:w="1809"/>
        <w:gridCol w:w="2035"/>
        <w:gridCol w:w="2658"/>
      </w:tblGrid>
      <w:tr w:rsidR="00321BAC" w:rsidRPr="00344049" w:rsidTr="00647AFE">
        <w:trPr>
          <w:cnfStyle w:val="100000000000"/>
          <w:jc w:val="center"/>
        </w:trPr>
        <w:tc>
          <w:tcPr>
            <w:cnfStyle w:val="001000000000"/>
            <w:tcW w:w="2218" w:type="dxa"/>
            <w:vAlign w:val="bottom"/>
          </w:tcPr>
          <w:p w:rsidR="00321BAC" w:rsidRPr="00344049" w:rsidRDefault="00321BAC" w:rsidP="000371CE">
            <w:pPr>
              <w:spacing w:line="276" w:lineRule="auto"/>
              <w:jc w:val="center"/>
              <w:rPr>
                <w:rFonts w:cs="Times New Roman"/>
                <w:color w:val="auto"/>
                <w:sz w:val="24"/>
                <w:szCs w:val="24"/>
              </w:rPr>
            </w:pPr>
            <w:r w:rsidRPr="00344049">
              <w:rPr>
                <w:rFonts w:cs="Times New Roman"/>
                <w:color w:val="auto"/>
                <w:sz w:val="24"/>
                <w:szCs w:val="24"/>
              </w:rPr>
              <w:t>Nivel de valoración</w:t>
            </w:r>
          </w:p>
          <w:p w:rsidR="00321BAC" w:rsidRPr="00344049" w:rsidRDefault="00321BAC" w:rsidP="000371CE">
            <w:pPr>
              <w:spacing w:line="276" w:lineRule="auto"/>
              <w:jc w:val="center"/>
              <w:rPr>
                <w:rFonts w:cs="Times New Roman"/>
                <w:color w:val="auto"/>
                <w:sz w:val="24"/>
                <w:szCs w:val="24"/>
              </w:rPr>
            </w:pPr>
            <w:r w:rsidRPr="00344049">
              <w:rPr>
                <w:rFonts w:cs="Times New Roman"/>
                <w:color w:val="auto"/>
                <w:sz w:val="24"/>
                <w:szCs w:val="24"/>
              </w:rPr>
              <w:t>(en porcentaje)</w:t>
            </w:r>
          </w:p>
        </w:tc>
        <w:tc>
          <w:tcPr>
            <w:tcW w:w="1809" w:type="dxa"/>
            <w:vAlign w:val="bottom"/>
          </w:tcPr>
          <w:p w:rsidR="00321BAC" w:rsidRPr="00344049" w:rsidRDefault="00321BAC" w:rsidP="000371CE">
            <w:pPr>
              <w:spacing w:line="276" w:lineRule="auto"/>
              <w:jc w:val="center"/>
              <w:cnfStyle w:val="100000000000"/>
              <w:rPr>
                <w:rFonts w:cs="Times New Roman"/>
                <w:color w:val="auto"/>
                <w:sz w:val="24"/>
                <w:szCs w:val="24"/>
              </w:rPr>
            </w:pPr>
            <w:r w:rsidRPr="00344049">
              <w:rPr>
                <w:rFonts w:cs="Times New Roman"/>
                <w:color w:val="auto"/>
                <w:sz w:val="24"/>
                <w:szCs w:val="24"/>
              </w:rPr>
              <w:t>Impacto</w:t>
            </w:r>
          </w:p>
        </w:tc>
        <w:tc>
          <w:tcPr>
            <w:tcW w:w="2035" w:type="dxa"/>
            <w:vAlign w:val="bottom"/>
          </w:tcPr>
          <w:p w:rsidR="00321BAC" w:rsidRPr="00344049" w:rsidRDefault="00321BAC" w:rsidP="000371CE">
            <w:pPr>
              <w:spacing w:line="276" w:lineRule="auto"/>
              <w:jc w:val="center"/>
              <w:cnfStyle w:val="100000000000"/>
              <w:rPr>
                <w:rFonts w:cs="Times New Roman"/>
                <w:color w:val="auto"/>
                <w:sz w:val="24"/>
                <w:szCs w:val="24"/>
              </w:rPr>
            </w:pPr>
            <w:r w:rsidRPr="00344049">
              <w:rPr>
                <w:rFonts w:cs="Times New Roman"/>
                <w:color w:val="auto"/>
                <w:sz w:val="24"/>
                <w:szCs w:val="24"/>
              </w:rPr>
              <w:t>Frecuencia</w:t>
            </w:r>
          </w:p>
        </w:tc>
        <w:tc>
          <w:tcPr>
            <w:tcW w:w="2658" w:type="dxa"/>
            <w:vAlign w:val="bottom"/>
          </w:tcPr>
          <w:p w:rsidR="00321BAC" w:rsidRPr="00344049" w:rsidRDefault="00321BAC" w:rsidP="000371CE">
            <w:pPr>
              <w:spacing w:line="276" w:lineRule="auto"/>
              <w:jc w:val="center"/>
              <w:cnfStyle w:val="100000000000"/>
              <w:rPr>
                <w:rFonts w:cs="Times New Roman"/>
                <w:color w:val="auto"/>
                <w:sz w:val="24"/>
                <w:szCs w:val="24"/>
              </w:rPr>
            </w:pPr>
            <w:r w:rsidRPr="00344049">
              <w:rPr>
                <w:rFonts w:cs="Times New Roman"/>
                <w:color w:val="auto"/>
                <w:sz w:val="24"/>
                <w:szCs w:val="24"/>
              </w:rPr>
              <w:t>Riesgo (Impacto * Frecuencia</w:t>
            </w:r>
            <w:r w:rsidRPr="00344049">
              <w:rPr>
                <w:rFonts w:cs="Times New Roman"/>
                <w:color w:val="auto"/>
                <w:sz w:val="24"/>
                <w:szCs w:val="24"/>
                <w:lang w:val="en-US"/>
              </w:rPr>
              <w:t>)</w:t>
            </w:r>
          </w:p>
        </w:tc>
      </w:tr>
      <w:tr w:rsidR="00F26680" w:rsidRPr="00344049" w:rsidTr="00647AFE">
        <w:trPr>
          <w:cnfStyle w:val="000000100000"/>
          <w:jc w:val="center"/>
        </w:trPr>
        <w:tc>
          <w:tcPr>
            <w:cnfStyle w:val="001000000000"/>
            <w:tcW w:w="2218" w:type="dxa"/>
          </w:tcPr>
          <w:p w:rsidR="00F26680" w:rsidRPr="00344049" w:rsidRDefault="00F26680" w:rsidP="000371CE">
            <w:pPr>
              <w:spacing w:line="276" w:lineRule="auto"/>
              <w:jc w:val="center"/>
              <w:rPr>
                <w:rFonts w:cs="Times New Roman"/>
                <w:color w:val="auto"/>
                <w:sz w:val="24"/>
                <w:szCs w:val="24"/>
              </w:rPr>
            </w:pPr>
            <w:r w:rsidRPr="00344049">
              <w:rPr>
                <w:rFonts w:cs="Times New Roman"/>
                <w:color w:val="auto"/>
                <w:sz w:val="24"/>
                <w:szCs w:val="24"/>
              </w:rPr>
              <w:t>100</w:t>
            </w:r>
          </w:p>
        </w:tc>
        <w:tc>
          <w:tcPr>
            <w:tcW w:w="1809" w:type="dxa"/>
          </w:tcPr>
          <w:p w:rsidR="00F26680" w:rsidRPr="00344049" w:rsidRDefault="00F26680" w:rsidP="000371CE">
            <w:pPr>
              <w:spacing w:line="276" w:lineRule="auto"/>
              <w:jc w:val="center"/>
              <w:cnfStyle w:val="000000100000"/>
              <w:rPr>
                <w:rFonts w:cs="Times New Roman"/>
                <w:color w:val="auto"/>
                <w:sz w:val="24"/>
                <w:szCs w:val="24"/>
              </w:rPr>
            </w:pPr>
            <w:r>
              <w:rPr>
                <w:rFonts w:cs="Times New Roman"/>
                <w:color w:val="auto"/>
                <w:sz w:val="24"/>
                <w:szCs w:val="24"/>
              </w:rPr>
              <w:t>Muy alto</w:t>
            </w:r>
          </w:p>
        </w:tc>
        <w:tc>
          <w:tcPr>
            <w:tcW w:w="2035" w:type="dxa"/>
          </w:tcPr>
          <w:p w:rsidR="00F26680" w:rsidRPr="00344049" w:rsidRDefault="00F26680" w:rsidP="00231B79">
            <w:pPr>
              <w:spacing w:line="276" w:lineRule="auto"/>
              <w:jc w:val="center"/>
              <w:cnfStyle w:val="000000100000"/>
              <w:rPr>
                <w:rFonts w:cs="Times New Roman"/>
                <w:color w:val="auto"/>
                <w:sz w:val="24"/>
                <w:szCs w:val="24"/>
              </w:rPr>
            </w:pPr>
            <w:r>
              <w:rPr>
                <w:rFonts w:cs="Times New Roman"/>
                <w:color w:val="auto"/>
                <w:sz w:val="24"/>
                <w:szCs w:val="24"/>
              </w:rPr>
              <w:t>Siempre</w:t>
            </w:r>
          </w:p>
        </w:tc>
        <w:tc>
          <w:tcPr>
            <w:tcW w:w="2658" w:type="dxa"/>
          </w:tcPr>
          <w:p w:rsidR="00F26680" w:rsidRPr="00344049" w:rsidRDefault="00F26680" w:rsidP="00231B79">
            <w:pPr>
              <w:spacing w:line="276" w:lineRule="auto"/>
              <w:jc w:val="center"/>
              <w:cnfStyle w:val="000000100000"/>
              <w:rPr>
                <w:rFonts w:cs="Times New Roman"/>
                <w:color w:val="auto"/>
                <w:sz w:val="24"/>
                <w:szCs w:val="24"/>
              </w:rPr>
            </w:pPr>
            <w:r>
              <w:rPr>
                <w:rFonts w:cs="Times New Roman"/>
                <w:color w:val="auto"/>
                <w:sz w:val="24"/>
                <w:szCs w:val="24"/>
              </w:rPr>
              <w:t>Muy alto</w:t>
            </w:r>
          </w:p>
        </w:tc>
      </w:tr>
      <w:tr w:rsidR="00F26680" w:rsidRPr="00344049" w:rsidTr="00647AFE">
        <w:trPr>
          <w:jc w:val="center"/>
        </w:trPr>
        <w:tc>
          <w:tcPr>
            <w:cnfStyle w:val="001000000000"/>
            <w:tcW w:w="2218" w:type="dxa"/>
          </w:tcPr>
          <w:p w:rsidR="00F26680" w:rsidRPr="00344049" w:rsidRDefault="00F26680" w:rsidP="000371CE">
            <w:pPr>
              <w:autoSpaceDE w:val="0"/>
              <w:autoSpaceDN w:val="0"/>
              <w:adjustRightInd w:val="0"/>
              <w:spacing w:line="276" w:lineRule="auto"/>
              <w:jc w:val="center"/>
              <w:rPr>
                <w:rFonts w:cs="Times New Roman"/>
                <w:color w:val="auto"/>
                <w:sz w:val="24"/>
                <w:szCs w:val="24"/>
              </w:rPr>
            </w:pPr>
            <w:r>
              <w:rPr>
                <w:rFonts w:cs="Times New Roman"/>
                <w:color w:val="auto"/>
                <w:sz w:val="24"/>
                <w:szCs w:val="24"/>
                <w:lang w:val="en-US"/>
              </w:rPr>
              <w:t>90</w:t>
            </w:r>
          </w:p>
        </w:tc>
        <w:tc>
          <w:tcPr>
            <w:tcW w:w="1809" w:type="dxa"/>
          </w:tcPr>
          <w:p w:rsidR="00F26680" w:rsidRPr="00344049" w:rsidRDefault="00F26680" w:rsidP="00231B79">
            <w:pPr>
              <w:spacing w:line="276" w:lineRule="auto"/>
              <w:jc w:val="center"/>
              <w:cnfStyle w:val="000000000000"/>
              <w:rPr>
                <w:rFonts w:cs="Times New Roman"/>
                <w:color w:val="auto"/>
                <w:sz w:val="24"/>
                <w:szCs w:val="24"/>
              </w:rPr>
            </w:pPr>
            <w:r>
              <w:rPr>
                <w:rFonts w:cs="Times New Roman"/>
                <w:color w:val="auto"/>
                <w:sz w:val="24"/>
                <w:szCs w:val="24"/>
              </w:rPr>
              <w:t>Muy alto</w:t>
            </w:r>
          </w:p>
        </w:tc>
        <w:tc>
          <w:tcPr>
            <w:tcW w:w="2035" w:type="dxa"/>
          </w:tcPr>
          <w:p w:rsidR="00F26680" w:rsidRPr="00344049" w:rsidRDefault="00F26680" w:rsidP="00231B79">
            <w:pPr>
              <w:spacing w:line="276" w:lineRule="auto"/>
              <w:jc w:val="center"/>
              <w:cnfStyle w:val="000000000000"/>
              <w:rPr>
                <w:rFonts w:cs="Times New Roman"/>
                <w:color w:val="auto"/>
                <w:sz w:val="24"/>
                <w:szCs w:val="24"/>
              </w:rPr>
            </w:pPr>
            <w:r>
              <w:rPr>
                <w:rFonts w:cs="Times New Roman"/>
                <w:color w:val="auto"/>
                <w:sz w:val="24"/>
                <w:szCs w:val="24"/>
              </w:rPr>
              <w:t>Muy alto</w:t>
            </w:r>
          </w:p>
        </w:tc>
        <w:tc>
          <w:tcPr>
            <w:tcW w:w="2658" w:type="dxa"/>
          </w:tcPr>
          <w:p w:rsidR="00F26680" w:rsidRPr="00344049" w:rsidRDefault="00F26680" w:rsidP="00231B79">
            <w:pPr>
              <w:spacing w:line="276" w:lineRule="auto"/>
              <w:jc w:val="center"/>
              <w:cnfStyle w:val="000000000000"/>
              <w:rPr>
                <w:rFonts w:cs="Times New Roman"/>
                <w:color w:val="auto"/>
                <w:sz w:val="24"/>
                <w:szCs w:val="24"/>
              </w:rPr>
            </w:pPr>
            <w:r>
              <w:rPr>
                <w:rFonts w:cs="Times New Roman"/>
                <w:color w:val="auto"/>
                <w:sz w:val="24"/>
                <w:szCs w:val="24"/>
              </w:rPr>
              <w:t>Muy alto</w:t>
            </w:r>
          </w:p>
        </w:tc>
      </w:tr>
      <w:tr w:rsidR="00F26680" w:rsidRPr="00344049" w:rsidTr="00647AFE">
        <w:trPr>
          <w:cnfStyle w:val="000000100000"/>
          <w:jc w:val="center"/>
        </w:trPr>
        <w:tc>
          <w:tcPr>
            <w:cnfStyle w:val="001000000000"/>
            <w:tcW w:w="2218" w:type="dxa"/>
          </w:tcPr>
          <w:p w:rsidR="00F26680" w:rsidRPr="00344049" w:rsidRDefault="00F26680" w:rsidP="000371CE">
            <w:pPr>
              <w:spacing w:line="276" w:lineRule="auto"/>
              <w:jc w:val="center"/>
              <w:rPr>
                <w:rFonts w:cs="Times New Roman"/>
                <w:color w:val="auto"/>
                <w:sz w:val="24"/>
                <w:szCs w:val="24"/>
              </w:rPr>
            </w:pPr>
            <w:r>
              <w:rPr>
                <w:rFonts w:cs="Times New Roman"/>
                <w:color w:val="auto"/>
                <w:sz w:val="24"/>
                <w:szCs w:val="24"/>
                <w:lang w:val="en-US"/>
              </w:rPr>
              <w:t>80</w:t>
            </w:r>
          </w:p>
        </w:tc>
        <w:tc>
          <w:tcPr>
            <w:tcW w:w="1809" w:type="dxa"/>
          </w:tcPr>
          <w:p w:rsidR="00F26680" w:rsidRPr="00344049" w:rsidRDefault="00F26680" w:rsidP="00231B79">
            <w:pPr>
              <w:spacing w:line="276" w:lineRule="auto"/>
              <w:jc w:val="center"/>
              <w:cnfStyle w:val="000000100000"/>
              <w:rPr>
                <w:rFonts w:cs="Times New Roman"/>
                <w:color w:val="auto"/>
                <w:sz w:val="24"/>
                <w:szCs w:val="24"/>
              </w:rPr>
            </w:pPr>
            <w:r>
              <w:rPr>
                <w:rFonts w:cs="Times New Roman"/>
                <w:color w:val="auto"/>
                <w:sz w:val="24"/>
                <w:szCs w:val="24"/>
              </w:rPr>
              <w:t>Alto</w:t>
            </w:r>
          </w:p>
        </w:tc>
        <w:tc>
          <w:tcPr>
            <w:tcW w:w="2035" w:type="dxa"/>
          </w:tcPr>
          <w:p w:rsidR="00F26680" w:rsidRPr="00344049" w:rsidRDefault="00F26680" w:rsidP="00231B79">
            <w:pPr>
              <w:spacing w:line="276" w:lineRule="auto"/>
              <w:jc w:val="center"/>
              <w:cnfStyle w:val="000000100000"/>
              <w:rPr>
                <w:rFonts w:cs="Times New Roman"/>
                <w:color w:val="auto"/>
                <w:sz w:val="24"/>
                <w:szCs w:val="24"/>
              </w:rPr>
            </w:pPr>
            <w:r>
              <w:rPr>
                <w:rFonts w:cs="Times New Roman"/>
                <w:color w:val="auto"/>
                <w:sz w:val="24"/>
                <w:szCs w:val="24"/>
              </w:rPr>
              <w:t>Muy alto</w:t>
            </w:r>
          </w:p>
        </w:tc>
        <w:tc>
          <w:tcPr>
            <w:tcW w:w="2658" w:type="dxa"/>
          </w:tcPr>
          <w:p w:rsidR="00F26680" w:rsidRPr="00344049" w:rsidRDefault="00F26680" w:rsidP="000371CE">
            <w:pPr>
              <w:spacing w:line="276" w:lineRule="auto"/>
              <w:jc w:val="center"/>
              <w:cnfStyle w:val="000000100000"/>
              <w:rPr>
                <w:rFonts w:cs="Times New Roman"/>
                <w:color w:val="auto"/>
                <w:sz w:val="24"/>
                <w:szCs w:val="24"/>
              </w:rPr>
            </w:pPr>
            <w:r w:rsidRPr="00344049">
              <w:rPr>
                <w:rFonts w:cs="Times New Roman"/>
                <w:color w:val="auto"/>
                <w:sz w:val="24"/>
                <w:szCs w:val="24"/>
                <w:lang w:val="en-US"/>
              </w:rPr>
              <w:t>·</w:t>
            </w:r>
          </w:p>
        </w:tc>
      </w:tr>
      <w:tr w:rsidR="00F26680" w:rsidRPr="00344049" w:rsidTr="00647AFE">
        <w:trPr>
          <w:jc w:val="center"/>
        </w:trPr>
        <w:tc>
          <w:tcPr>
            <w:cnfStyle w:val="001000000000"/>
            <w:tcW w:w="2218" w:type="dxa"/>
          </w:tcPr>
          <w:p w:rsidR="00F26680" w:rsidRPr="00344049" w:rsidRDefault="00F26680" w:rsidP="000371CE">
            <w:pPr>
              <w:spacing w:line="276" w:lineRule="auto"/>
              <w:jc w:val="center"/>
              <w:rPr>
                <w:rFonts w:cs="Times New Roman"/>
                <w:color w:val="auto"/>
                <w:sz w:val="24"/>
                <w:szCs w:val="24"/>
              </w:rPr>
            </w:pPr>
            <w:r>
              <w:rPr>
                <w:rFonts w:cs="Times New Roman"/>
                <w:color w:val="auto"/>
                <w:sz w:val="24"/>
                <w:szCs w:val="24"/>
                <w:lang w:val="en-US"/>
              </w:rPr>
              <w:t>70</w:t>
            </w:r>
          </w:p>
        </w:tc>
        <w:tc>
          <w:tcPr>
            <w:tcW w:w="1809" w:type="dxa"/>
          </w:tcPr>
          <w:p w:rsidR="00F26680" w:rsidRPr="00344049" w:rsidRDefault="00F26680" w:rsidP="000371CE">
            <w:pPr>
              <w:spacing w:line="276" w:lineRule="auto"/>
              <w:jc w:val="center"/>
              <w:cnfStyle w:val="000000000000"/>
              <w:rPr>
                <w:rFonts w:cs="Times New Roman"/>
                <w:color w:val="auto"/>
                <w:sz w:val="24"/>
                <w:szCs w:val="24"/>
              </w:rPr>
            </w:pPr>
            <w:r>
              <w:rPr>
                <w:rFonts w:cs="Times New Roman"/>
                <w:color w:val="auto"/>
                <w:sz w:val="24"/>
                <w:szCs w:val="24"/>
              </w:rPr>
              <w:t>Alto</w:t>
            </w:r>
          </w:p>
        </w:tc>
        <w:tc>
          <w:tcPr>
            <w:tcW w:w="2035" w:type="dxa"/>
          </w:tcPr>
          <w:p w:rsidR="00F26680" w:rsidRPr="00344049" w:rsidRDefault="00F26680" w:rsidP="000371CE">
            <w:pPr>
              <w:spacing w:line="276" w:lineRule="auto"/>
              <w:jc w:val="center"/>
              <w:cnfStyle w:val="000000000000"/>
              <w:rPr>
                <w:rFonts w:cs="Times New Roman"/>
                <w:color w:val="auto"/>
                <w:sz w:val="24"/>
                <w:szCs w:val="24"/>
              </w:rPr>
            </w:pPr>
            <w:r w:rsidRPr="00344049">
              <w:rPr>
                <w:rFonts w:cs="Times New Roman"/>
                <w:color w:val="auto"/>
                <w:sz w:val="24"/>
                <w:szCs w:val="24"/>
                <w:lang w:val="en-US"/>
              </w:rPr>
              <w:t>·</w:t>
            </w:r>
          </w:p>
        </w:tc>
        <w:tc>
          <w:tcPr>
            <w:tcW w:w="2658" w:type="dxa"/>
          </w:tcPr>
          <w:p w:rsidR="00F26680" w:rsidRPr="00344049" w:rsidRDefault="00F26680" w:rsidP="000371CE">
            <w:pPr>
              <w:spacing w:line="276" w:lineRule="auto"/>
              <w:jc w:val="center"/>
              <w:cnfStyle w:val="000000000000"/>
              <w:rPr>
                <w:rFonts w:cs="Times New Roman"/>
                <w:color w:val="auto"/>
                <w:sz w:val="24"/>
                <w:szCs w:val="24"/>
              </w:rPr>
            </w:pPr>
            <w:r>
              <w:rPr>
                <w:rFonts w:cs="Times New Roman"/>
                <w:color w:val="auto"/>
                <w:sz w:val="24"/>
                <w:szCs w:val="24"/>
                <w:lang w:val="en-US"/>
              </w:rPr>
              <w:t>grave</w:t>
            </w:r>
          </w:p>
        </w:tc>
      </w:tr>
      <w:tr w:rsidR="00F26680" w:rsidRPr="00344049" w:rsidTr="00647AFE">
        <w:trPr>
          <w:cnfStyle w:val="000000100000"/>
          <w:jc w:val="center"/>
        </w:trPr>
        <w:tc>
          <w:tcPr>
            <w:cnfStyle w:val="001000000000"/>
            <w:tcW w:w="2218" w:type="dxa"/>
          </w:tcPr>
          <w:p w:rsidR="00F26680" w:rsidRPr="00344049" w:rsidRDefault="00F26680" w:rsidP="000371CE">
            <w:pPr>
              <w:spacing w:line="276" w:lineRule="auto"/>
              <w:jc w:val="center"/>
              <w:rPr>
                <w:rFonts w:cs="Times New Roman"/>
                <w:color w:val="auto"/>
                <w:sz w:val="24"/>
                <w:szCs w:val="24"/>
              </w:rPr>
            </w:pPr>
            <w:r>
              <w:rPr>
                <w:rFonts w:cs="Times New Roman"/>
                <w:color w:val="auto"/>
                <w:sz w:val="24"/>
                <w:szCs w:val="24"/>
                <w:lang w:val="en-US"/>
              </w:rPr>
              <w:t>60</w:t>
            </w:r>
          </w:p>
        </w:tc>
        <w:tc>
          <w:tcPr>
            <w:tcW w:w="1809" w:type="dxa"/>
          </w:tcPr>
          <w:p w:rsidR="00F26680" w:rsidRPr="00344049" w:rsidRDefault="00F26680" w:rsidP="000371CE">
            <w:pPr>
              <w:spacing w:line="276" w:lineRule="auto"/>
              <w:jc w:val="center"/>
              <w:cnfStyle w:val="000000100000"/>
              <w:rPr>
                <w:rFonts w:cs="Times New Roman"/>
                <w:color w:val="auto"/>
                <w:sz w:val="24"/>
                <w:szCs w:val="24"/>
              </w:rPr>
            </w:pPr>
            <w:r>
              <w:rPr>
                <w:rFonts w:cs="Times New Roman"/>
                <w:color w:val="auto"/>
                <w:sz w:val="24"/>
                <w:szCs w:val="24"/>
              </w:rPr>
              <w:t>Medio</w:t>
            </w:r>
          </w:p>
        </w:tc>
        <w:tc>
          <w:tcPr>
            <w:tcW w:w="2035" w:type="dxa"/>
          </w:tcPr>
          <w:p w:rsidR="00F26680" w:rsidRPr="00344049" w:rsidRDefault="00F26680" w:rsidP="000371CE">
            <w:pPr>
              <w:spacing w:line="276" w:lineRule="auto"/>
              <w:jc w:val="center"/>
              <w:cnfStyle w:val="000000100000"/>
              <w:rPr>
                <w:rFonts w:cs="Times New Roman"/>
                <w:color w:val="auto"/>
                <w:sz w:val="24"/>
                <w:szCs w:val="24"/>
              </w:rPr>
            </w:pPr>
            <w:r w:rsidRPr="00344049">
              <w:rPr>
                <w:rFonts w:cs="Times New Roman"/>
                <w:color w:val="auto"/>
                <w:sz w:val="24"/>
                <w:szCs w:val="24"/>
                <w:lang w:val="en-US"/>
              </w:rPr>
              <w:t>·</w:t>
            </w:r>
          </w:p>
        </w:tc>
        <w:tc>
          <w:tcPr>
            <w:tcW w:w="2658" w:type="dxa"/>
          </w:tcPr>
          <w:p w:rsidR="00F26680" w:rsidRPr="00344049" w:rsidRDefault="00F26680" w:rsidP="000371CE">
            <w:pPr>
              <w:spacing w:line="276" w:lineRule="auto"/>
              <w:jc w:val="center"/>
              <w:cnfStyle w:val="000000100000"/>
              <w:rPr>
                <w:rFonts w:cs="Times New Roman"/>
                <w:color w:val="auto"/>
                <w:sz w:val="24"/>
                <w:szCs w:val="24"/>
              </w:rPr>
            </w:pPr>
            <w:r w:rsidRPr="00344049">
              <w:rPr>
                <w:rFonts w:cs="Times New Roman"/>
                <w:color w:val="auto"/>
                <w:sz w:val="24"/>
                <w:szCs w:val="24"/>
                <w:lang w:val="en-US"/>
              </w:rPr>
              <w:t>·</w:t>
            </w:r>
          </w:p>
        </w:tc>
      </w:tr>
      <w:tr w:rsidR="00F26680" w:rsidRPr="00344049" w:rsidTr="00647AFE">
        <w:trPr>
          <w:jc w:val="center"/>
        </w:trPr>
        <w:tc>
          <w:tcPr>
            <w:cnfStyle w:val="001000000000"/>
            <w:tcW w:w="2218" w:type="dxa"/>
          </w:tcPr>
          <w:p w:rsidR="00F26680" w:rsidRPr="00344049" w:rsidRDefault="00F26680" w:rsidP="000371CE">
            <w:pPr>
              <w:spacing w:line="276" w:lineRule="auto"/>
              <w:jc w:val="center"/>
              <w:rPr>
                <w:rFonts w:cs="Times New Roman"/>
                <w:color w:val="auto"/>
                <w:sz w:val="24"/>
                <w:szCs w:val="24"/>
              </w:rPr>
            </w:pPr>
            <w:r>
              <w:rPr>
                <w:rFonts w:cs="Times New Roman"/>
                <w:color w:val="auto"/>
                <w:sz w:val="24"/>
                <w:szCs w:val="24"/>
                <w:lang w:val="en-US"/>
              </w:rPr>
              <w:t>50</w:t>
            </w:r>
          </w:p>
        </w:tc>
        <w:tc>
          <w:tcPr>
            <w:tcW w:w="1809" w:type="dxa"/>
          </w:tcPr>
          <w:p w:rsidR="00F26680" w:rsidRPr="00344049" w:rsidRDefault="00F26680" w:rsidP="000371CE">
            <w:pPr>
              <w:spacing w:line="276" w:lineRule="auto"/>
              <w:jc w:val="center"/>
              <w:cnfStyle w:val="000000000000"/>
              <w:rPr>
                <w:rFonts w:cs="Times New Roman"/>
                <w:color w:val="auto"/>
                <w:sz w:val="24"/>
                <w:szCs w:val="24"/>
              </w:rPr>
            </w:pPr>
            <w:r>
              <w:rPr>
                <w:rFonts w:cs="Times New Roman"/>
                <w:color w:val="auto"/>
                <w:sz w:val="24"/>
                <w:szCs w:val="24"/>
              </w:rPr>
              <w:t>Medio</w:t>
            </w:r>
          </w:p>
        </w:tc>
        <w:tc>
          <w:tcPr>
            <w:tcW w:w="2035" w:type="dxa"/>
          </w:tcPr>
          <w:p w:rsidR="00F26680" w:rsidRPr="00344049" w:rsidRDefault="00F26680" w:rsidP="000371CE">
            <w:pPr>
              <w:spacing w:line="276" w:lineRule="auto"/>
              <w:jc w:val="center"/>
              <w:cnfStyle w:val="000000000000"/>
              <w:rPr>
                <w:rFonts w:cs="Times New Roman"/>
                <w:color w:val="auto"/>
                <w:sz w:val="24"/>
                <w:szCs w:val="24"/>
              </w:rPr>
            </w:pPr>
            <w:r w:rsidRPr="00344049">
              <w:rPr>
                <w:rFonts w:cs="Times New Roman"/>
                <w:color w:val="auto"/>
                <w:sz w:val="24"/>
                <w:szCs w:val="24"/>
                <w:lang w:val="en-US"/>
              </w:rPr>
              <w:t>·</w:t>
            </w:r>
          </w:p>
        </w:tc>
        <w:tc>
          <w:tcPr>
            <w:tcW w:w="2658" w:type="dxa"/>
          </w:tcPr>
          <w:p w:rsidR="00F26680" w:rsidRPr="00344049" w:rsidRDefault="00F26680" w:rsidP="000371CE">
            <w:pPr>
              <w:spacing w:line="276" w:lineRule="auto"/>
              <w:jc w:val="center"/>
              <w:cnfStyle w:val="000000000000"/>
              <w:rPr>
                <w:rFonts w:cs="Times New Roman"/>
                <w:color w:val="auto"/>
                <w:sz w:val="24"/>
                <w:szCs w:val="24"/>
              </w:rPr>
            </w:pPr>
            <w:r w:rsidRPr="00344049">
              <w:rPr>
                <w:rFonts w:cs="Times New Roman"/>
                <w:color w:val="auto"/>
                <w:sz w:val="24"/>
                <w:szCs w:val="24"/>
                <w:lang w:val="en-US"/>
              </w:rPr>
              <w:t>·</w:t>
            </w:r>
          </w:p>
        </w:tc>
      </w:tr>
      <w:tr w:rsidR="00F26680" w:rsidRPr="00344049" w:rsidTr="00647AFE">
        <w:trPr>
          <w:cnfStyle w:val="000000100000"/>
          <w:jc w:val="center"/>
        </w:trPr>
        <w:tc>
          <w:tcPr>
            <w:cnfStyle w:val="001000000000"/>
            <w:tcW w:w="2218" w:type="dxa"/>
          </w:tcPr>
          <w:p w:rsidR="00F26680" w:rsidRPr="00344049" w:rsidRDefault="00F26680" w:rsidP="000371CE">
            <w:pPr>
              <w:spacing w:line="276" w:lineRule="auto"/>
              <w:jc w:val="center"/>
              <w:rPr>
                <w:rFonts w:cs="Times New Roman"/>
                <w:color w:val="auto"/>
                <w:sz w:val="24"/>
                <w:szCs w:val="24"/>
              </w:rPr>
            </w:pPr>
            <w:r>
              <w:rPr>
                <w:rFonts w:cs="Times New Roman"/>
                <w:color w:val="auto"/>
                <w:sz w:val="24"/>
                <w:szCs w:val="24"/>
                <w:lang w:val="en-US"/>
              </w:rPr>
              <w:t>40</w:t>
            </w:r>
          </w:p>
        </w:tc>
        <w:tc>
          <w:tcPr>
            <w:tcW w:w="1809" w:type="dxa"/>
          </w:tcPr>
          <w:p w:rsidR="00F26680" w:rsidRPr="00344049" w:rsidRDefault="00F26680" w:rsidP="000371CE">
            <w:pPr>
              <w:spacing w:line="276" w:lineRule="auto"/>
              <w:jc w:val="center"/>
              <w:cnfStyle w:val="000000100000"/>
              <w:rPr>
                <w:rFonts w:cs="Times New Roman"/>
                <w:color w:val="auto"/>
                <w:sz w:val="24"/>
                <w:szCs w:val="24"/>
              </w:rPr>
            </w:pPr>
            <w:proofErr w:type="spellStart"/>
            <w:r>
              <w:rPr>
                <w:rFonts w:cs="Times New Roman"/>
                <w:color w:val="auto"/>
                <w:sz w:val="24"/>
                <w:szCs w:val="24"/>
                <w:lang w:val="en-US"/>
              </w:rPr>
              <w:t>Bajo</w:t>
            </w:r>
            <w:proofErr w:type="spellEnd"/>
          </w:p>
        </w:tc>
        <w:tc>
          <w:tcPr>
            <w:tcW w:w="2035" w:type="dxa"/>
          </w:tcPr>
          <w:p w:rsidR="00F26680" w:rsidRPr="00344049" w:rsidRDefault="00F26680" w:rsidP="000371CE">
            <w:pPr>
              <w:spacing w:line="276" w:lineRule="auto"/>
              <w:jc w:val="center"/>
              <w:cnfStyle w:val="000000100000"/>
              <w:rPr>
                <w:rFonts w:cs="Times New Roman"/>
                <w:color w:val="auto"/>
                <w:sz w:val="24"/>
                <w:szCs w:val="24"/>
              </w:rPr>
            </w:pPr>
            <w:r w:rsidRPr="00344049">
              <w:rPr>
                <w:rFonts w:cs="Times New Roman"/>
                <w:color w:val="auto"/>
                <w:sz w:val="24"/>
                <w:szCs w:val="24"/>
                <w:lang w:val="en-US"/>
              </w:rPr>
              <w:t>·</w:t>
            </w:r>
          </w:p>
        </w:tc>
        <w:tc>
          <w:tcPr>
            <w:tcW w:w="2658" w:type="dxa"/>
          </w:tcPr>
          <w:p w:rsidR="00F26680" w:rsidRPr="00344049" w:rsidRDefault="00F26680" w:rsidP="000371CE">
            <w:pPr>
              <w:spacing w:line="276" w:lineRule="auto"/>
              <w:jc w:val="center"/>
              <w:cnfStyle w:val="000000100000"/>
              <w:rPr>
                <w:rFonts w:cs="Times New Roman"/>
                <w:color w:val="auto"/>
                <w:sz w:val="24"/>
                <w:szCs w:val="24"/>
              </w:rPr>
            </w:pPr>
            <w:proofErr w:type="spellStart"/>
            <w:r>
              <w:rPr>
                <w:rFonts w:cs="Times New Roman"/>
                <w:color w:val="auto"/>
                <w:sz w:val="24"/>
                <w:szCs w:val="24"/>
                <w:lang w:val="en-US"/>
              </w:rPr>
              <w:t>apreciable</w:t>
            </w:r>
            <w:proofErr w:type="spellEnd"/>
          </w:p>
        </w:tc>
      </w:tr>
      <w:tr w:rsidR="00F26680" w:rsidRPr="00344049" w:rsidTr="00647AFE">
        <w:trPr>
          <w:jc w:val="center"/>
        </w:trPr>
        <w:tc>
          <w:tcPr>
            <w:cnfStyle w:val="001000000000"/>
            <w:tcW w:w="2218" w:type="dxa"/>
          </w:tcPr>
          <w:p w:rsidR="00F26680" w:rsidRPr="00344049" w:rsidRDefault="00F26680" w:rsidP="000371CE">
            <w:pPr>
              <w:spacing w:line="276" w:lineRule="auto"/>
              <w:jc w:val="center"/>
              <w:rPr>
                <w:rFonts w:cs="Times New Roman"/>
                <w:color w:val="auto"/>
                <w:sz w:val="24"/>
                <w:szCs w:val="24"/>
              </w:rPr>
            </w:pPr>
            <w:r>
              <w:rPr>
                <w:rFonts w:cs="Times New Roman"/>
                <w:color w:val="auto"/>
                <w:sz w:val="24"/>
                <w:szCs w:val="24"/>
                <w:lang w:val="en-US"/>
              </w:rPr>
              <w:t>30</w:t>
            </w:r>
          </w:p>
        </w:tc>
        <w:tc>
          <w:tcPr>
            <w:tcW w:w="1809" w:type="dxa"/>
          </w:tcPr>
          <w:p w:rsidR="00F26680" w:rsidRPr="00344049" w:rsidRDefault="00F26680" w:rsidP="000371CE">
            <w:pPr>
              <w:spacing w:line="276" w:lineRule="auto"/>
              <w:jc w:val="center"/>
              <w:cnfStyle w:val="000000000000"/>
              <w:rPr>
                <w:rFonts w:cs="Times New Roman"/>
                <w:color w:val="auto"/>
                <w:sz w:val="24"/>
                <w:szCs w:val="24"/>
              </w:rPr>
            </w:pPr>
            <w:proofErr w:type="spellStart"/>
            <w:r>
              <w:rPr>
                <w:rFonts w:cs="Times New Roman"/>
                <w:color w:val="auto"/>
                <w:sz w:val="24"/>
                <w:szCs w:val="24"/>
                <w:lang w:val="en-US"/>
              </w:rPr>
              <w:t>Bajo</w:t>
            </w:r>
            <w:proofErr w:type="spellEnd"/>
          </w:p>
        </w:tc>
        <w:tc>
          <w:tcPr>
            <w:tcW w:w="2035" w:type="dxa"/>
          </w:tcPr>
          <w:p w:rsidR="00F26680" w:rsidRPr="00344049" w:rsidRDefault="00F26680" w:rsidP="000371CE">
            <w:pPr>
              <w:spacing w:line="276" w:lineRule="auto"/>
              <w:jc w:val="center"/>
              <w:cnfStyle w:val="000000000000"/>
              <w:rPr>
                <w:rFonts w:cs="Times New Roman"/>
                <w:color w:val="auto"/>
                <w:sz w:val="24"/>
                <w:szCs w:val="24"/>
              </w:rPr>
            </w:pPr>
            <w:r w:rsidRPr="00344049">
              <w:rPr>
                <w:rFonts w:cs="Times New Roman"/>
                <w:color w:val="auto"/>
                <w:sz w:val="24"/>
                <w:szCs w:val="24"/>
                <w:lang w:val="en-US"/>
              </w:rPr>
              <w:t>·</w:t>
            </w:r>
          </w:p>
        </w:tc>
        <w:tc>
          <w:tcPr>
            <w:tcW w:w="2658" w:type="dxa"/>
          </w:tcPr>
          <w:p w:rsidR="00F26680" w:rsidRPr="00344049" w:rsidRDefault="00F26680" w:rsidP="000371CE">
            <w:pPr>
              <w:spacing w:line="276" w:lineRule="auto"/>
              <w:jc w:val="center"/>
              <w:cnfStyle w:val="000000000000"/>
              <w:rPr>
                <w:rFonts w:cs="Times New Roman"/>
                <w:color w:val="auto"/>
                <w:sz w:val="24"/>
                <w:szCs w:val="24"/>
              </w:rPr>
            </w:pPr>
            <w:r w:rsidRPr="00344049">
              <w:rPr>
                <w:rFonts w:cs="Times New Roman"/>
                <w:color w:val="auto"/>
                <w:sz w:val="24"/>
                <w:szCs w:val="24"/>
                <w:lang w:val="en-US"/>
              </w:rPr>
              <w:t>·</w:t>
            </w:r>
          </w:p>
        </w:tc>
      </w:tr>
      <w:tr w:rsidR="00F26680" w:rsidRPr="00344049" w:rsidTr="00647AFE">
        <w:trPr>
          <w:cnfStyle w:val="000000100000"/>
          <w:jc w:val="center"/>
        </w:trPr>
        <w:tc>
          <w:tcPr>
            <w:cnfStyle w:val="001000000000"/>
            <w:tcW w:w="2218" w:type="dxa"/>
          </w:tcPr>
          <w:p w:rsidR="00F26680" w:rsidRPr="00344049" w:rsidRDefault="00F26680" w:rsidP="000371CE">
            <w:pPr>
              <w:spacing w:line="276" w:lineRule="auto"/>
              <w:jc w:val="center"/>
              <w:rPr>
                <w:rFonts w:cs="Times New Roman"/>
                <w:color w:val="auto"/>
                <w:sz w:val="24"/>
                <w:szCs w:val="24"/>
              </w:rPr>
            </w:pPr>
            <w:r>
              <w:rPr>
                <w:rFonts w:cs="Times New Roman"/>
                <w:color w:val="auto"/>
                <w:sz w:val="24"/>
                <w:szCs w:val="24"/>
                <w:lang w:val="en-US"/>
              </w:rPr>
              <w:t>20</w:t>
            </w:r>
          </w:p>
        </w:tc>
        <w:tc>
          <w:tcPr>
            <w:tcW w:w="1809" w:type="dxa"/>
          </w:tcPr>
          <w:p w:rsidR="00F26680" w:rsidRPr="00344049" w:rsidRDefault="00F26680" w:rsidP="000371CE">
            <w:pPr>
              <w:spacing w:line="276" w:lineRule="auto"/>
              <w:jc w:val="center"/>
              <w:cnfStyle w:val="000000100000"/>
              <w:rPr>
                <w:rFonts w:cs="Times New Roman"/>
                <w:color w:val="auto"/>
                <w:sz w:val="24"/>
                <w:szCs w:val="24"/>
              </w:rPr>
            </w:pPr>
            <w:proofErr w:type="spellStart"/>
            <w:r>
              <w:rPr>
                <w:rFonts w:cs="Times New Roman"/>
                <w:color w:val="auto"/>
                <w:sz w:val="24"/>
                <w:szCs w:val="24"/>
                <w:lang w:val="en-US"/>
              </w:rPr>
              <w:t>Muy</w:t>
            </w:r>
            <w:proofErr w:type="spellEnd"/>
            <w:r>
              <w:rPr>
                <w:rFonts w:cs="Times New Roman"/>
                <w:color w:val="auto"/>
                <w:sz w:val="24"/>
                <w:szCs w:val="24"/>
                <w:lang w:val="en-US"/>
              </w:rPr>
              <w:t xml:space="preserve"> </w:t>
            </w:r>
            <w:proofErr w:type="spellStart"/>
            <w:r>
              <w:rPr>
                <w:rFonts w:cs="Times New Roman"/>
                <w:color w:val="auto"/>
                <w:sz w:val="24"/>
                <w:szCs w:val="24"/>
                <w:lang w:val="en-US"/>
              </w:rPr>
              <w:t>bajo</w:t>
            </w:r>
            <w:proofErr w:type="spellEnd"/>
          </w:p>
        </w:tc>
        <w:tc>
          <w:tcPr>
            <w:tcW w:w="2035" w:type="dxa"/>
          </w:tcPr>
          <w:p w:rsidR="00F26680" w:rsidRPr="00344049" w:rsidRDefault="00F26680" w:rsidP="000371CE">
            <w:pPr>
              <w:spacing w:line="276" w:lineRule="auto"/>
              <w:jc w:val="center"/>
              <w:cnfStyle w:val="000000100000"/>
              <w:rPr>
                <w:rFonts w:cs="Times New Roman"/>
                <w:color w:val="auto"/>
                <w:sz w:val="24"/>
                <w:szCs w:val="24"/>
              </w:rPr>
            </w:pPr>
            <w:r w:rsidRPr="00344049">
              <w:rPr>
                <w:rFonts w:cs="Times New Roman"/>
                <w:color w:val="auto"/>
                <w:sz w:val="24"/>
                <w:szCs w:val="24"/>
                <w:lang w:val="en-US"/>
              </w:rPr>
              <w:t>·</w:t>
            </w:r>
          </w:p>
        </w:tc>
        <w:tc>
          <w:tcPr>
            <w:tcW w:w="2658" w:type="dxa"/>
          </w:tcPr>
          <w:p w:rsidR="00F26680" w:rsidRPr="00344049" w:rsidRDefault="00F26680" w:rsidP="000371CE">
            <w:pPr>
              <w:spacing w:line="276" w:lineRule="auto"/>
              <w:jc w:val="center"/>
              <w:cnfStyle w:val="000000100000"/>
              <w:rPr>
                <w:rFonts w:cs="Times New Roman"/>
                <w:color w:val="auto"/>
                <w:sz w:val="24"/>
                <w:szCs w:val="24"/>
              </w:rPr>
            </w:pPr>
            <w:r w:rsidRPr="00344049">
              <w:rPr>
                <w:rFonts w:cs="Times New Roman"/>
                <w:color w:val="auto"/>
                <w:sz w:val="24"/>
                <w:szCs w:val="24"/>
                <w:lang w:val="en-US"/>
              </w:rPr>
              <w:t>·</w:t>
            </w:r>
          </w:p>
        </w:tc>
      </w:tr>
      <w:tr w:rsidR="00F26680" w:rsidRPr="00344049" w:rsidTr="00647AFE">
        <w:trPr>
          <w:jc w:val="center"/>
        </w:trPr>
        <w:tc>
          <w:tcPr>
            <w:cnfStyle w:val="001000000000"/>
            <w:tcW w:w="2218" w:type="dxa"/>
          </w:tcPr>
          <w:p w:rsidR="00F26680" w:rsidRPr="00344049" w:rsidRDefault="00F26680" w:rsidP="000371CE">
            <w:pPr>
              <w:spacing w:line="276" w:lineRule="auto"/>
              <w:jc w:val="center"/>
              <w:rPr>
                <w:rFonts w:cs="Times New Roman"/>
                <w:color w:val="auto"/>
                <w:sz w:val="24"/>
                <w:szCs w:val="24"/>
              </w:rPr>
            </w:pPr>
            <w:r w:rsidRPr="00344049">
              <w:rPr>
                <w:rFonts w:cs="Times New Roman"/>
                <w:color w:val="auto"/>
                <w:sz w:val="24"/>
                <w:szCs w:val="24"/>
              </w:rPr>
              <w:t>1</w:t>
            </w:r>
            <w:r>
              <w:rPr>
                <w:rFonts w:cs="Times New Roman"/>
                <w:color w:val="auto"/>
                <w:sz w:val="24"/>
                <w:szCs w:val="24"/>
              </w:rPr>
              <w:t>0</w:t>
            </w:r>
          </w:p>
        </w:tc>
        <w:tc>
          <w:tcPr>
            <w:tcW w:w="1809" w:type="dxa"/>
          </w:tcPr>
          <w:p w:rsidR="00F26680" w:rsidRPr="00344049" w:rsidRDefault="00F26680" w:rsidP="000371CE">
            <w:pPr>
              <w:spacing w:line="276" w:lineRule="auto"/>
              <w:jc w:val="center"/>
              <w:cnfStyle w:val="000000000000"/>
              <w:rPr>
                <w:rFonts w:cs="Times New Roman"/>
                <w:color w:val="auto"/>
                <w:sz w:val="24"/>
                <w:szCs w:val="24"/>
              </w:rPr>
            </w:pPr>
            <w:r>
              <w:rPr>
                <w:rFonts w:cs="Times New Roman"/>
                <w:color w:val="auto"/>
                <w:sz w:val="24"/>
                <w:szCs w:val="24"/>
              </w:rPr>
              <w:t>Muy bajo</w:t>
            </w:r>
          </w:p>
        </w:tc>
        <w:tc>
          <w:tcPr>
            <w:tcW w:w="2035" w:type="dxa"/>
          </w:tcPr>
          <w:p w:rsidR="00F26680" w:rsidRPr="00344049" w:rsidRDefault="00F26680" w:rsidP="000371CE">
            <w:pPr>
              <w:spacing w:line="276" w:lineRule="auto"/>
              <w:jc w:val="center"/>
              <w:cnfStyle w:val="000000000000"/>
              <w:rPr>
                <w:rFonts w:cs="Times New Roman"/>
                <w:color w:val="auto"/>
                <w:sz w:val="24"/>
                <w:szCs w:val="24"/>
              </w:rPr>
            </w:pPr>
            <w:r w:rsidRPr="00344049">
              <w:rPr>
                <w:rFonts w:cs="Times New Roman"/>
                <w:color w:val="auto"/>
                <w:sz w:val="24"/>
                <w:szCs w:val="24"/>
              </w:rPr>
              <w:t>Menor frecuencia</w:t>
            </w:r>
          </w:p>
        </w:tc>
        <w:tc>
          <w:tcPr>
            <w:tcW w:w="2658" w:type="dxa"/>
          </w:tcPr>
          <w:p w:rsidR="00F26680" w:rsidRPr="00344049" w:rsidRDefault="00F26680" w:rsidP="000371CE">
            <w:pPr>
              <w:keepNext/>
              <w:spacing w:line="276" w:lineRule="auto"/>
              <w:jc w:val="center"/>
              <w:cnfStyle w:val="000000000000"/>
              <w:rPr>
                <w:rFonts w:cs="Times New Roman"/>
                <w:color w:val="auto"/>
                <w:sz w:val="24"/>
                <w:szCs w:val="24"/>
              </w:rPr>
            </w:pPr>
            <w:r w:rsidRPr="00344049">
              <w:rPr>
                <w:rFonts w:cs="Times New Roman"/>
                <w:color w:val="auto"/>
                <w:sz w:val="24"/>
                <w:szCs w:val="24"/>
              </w:rPr>
              <w:t>Menor riesgo (asumible)</w:t>
            </w:r>
          </w:p>
        </w:tc>
      </w:tr>
    </w:tbl>
    <w:p w:rsidR="000D3B65" w:rsidRPr="00D80748" w:rsidRDefault="00D80748" w:rsidP="00D80748">
      <w:pPr>
        <w:pStyle w:val="Epgrafe"/>
        <w:rPr>
          <w:b w:val="0"/>
          <w:sz w:val="22"/>
          <w:szCs w:val="22"/>
        </w:rPr>
      </w:pPr>
      <w:bookmarkStart w:id="94" w:name="_Toc319330638"/>
      <w:r w:rsidRPr="00D80748">
        <w:rPr>
          <w:sz w:val="22"/>
          <w:szCs w:val="22"/>
        </w:rPr>
        <w:t xml:space="preserve">Tabla </w:t>
      </w:r>
      <w:r w:rsidR="008D486E">
        <w:rPr>
          <w:sz w:val="22"/>
          <w:szCs w:val="22"/>
        </w:rPr>
        <w:fldChar w:fldCharType="begin"/>
      </w:r>
      <w:r w:rsidR="0016316E">
        <w:rPr>
          <w:sz w:val="22"/>
          <w:szCs w:val="22"/>
        </w:rPr>
        <w:instrText xml:space="preserve"> STYLEREF 1 \s </w:instrText>
      </w:r>
      <w:r w:rsidR="008D486E">
        <w:rPr>
          <w:sz w:val="22"/>
          <w:szCs w:val="22"/>
        </w:rPr>
        <w:fldChar w:fldCharType="separate"/>
      </w:r>
      <w:r w:rsidR="00231B79">
        <w:rPr>
          <w:noProof/>
          <w:sz w:val="22"/>
          <w:szCs w:val="22"/>
        </w:rPr>
        <w:t>3</w:t>
      </w:r>
      <w:r w:rsidR="008D486E">
        <w:rPr>
          <w:sz w:val="22"/>
          <w:szCs w:val="22"/>
        </w:rPr>
        <w:fldChar w:fldCharType="end"/>
      </w:r>
      <w:r w:rsidR="0016316E">
        <w:rPr>
          <w:sz w:val="22"/>
          <w:szCs w:val="22"/>
        </w:rPr>
        <w:noBreakHyphen/>
      </w:r>
      <w:r w:rsidR="008D486E">
        <w:rPr>
          <w:sz w:val="22"/>
          <w:szCs w:val="22"/>
        </w:rPr>
        <w:fldChar w:fldCharType="begin"/>
      </w:r>
      <w:r w:rsidR="0016316E">
        <w:rPr>
          <w:sz w:val="22"/>
          <w:szCs w:val="22"/>
        </w:rPr>
        <w:instrText xml:space="preserve"> SEQ Tabla \* ARABIC \s 1 </w:instrText>
      </w:r>
      <w:r w:rsidR="008D486E">
        <w:rPr>
          <w:sz w:val="22"/>
          <w:szCs w:val="22"/>
        </w:rPr>
        <w:fldChar w:fldCharType="separate"/>
      </w:r>
      <w:r w:rsidR="00231B79">
        <w:rPr>
          <w:noProof/>
          <w:sz w:val="22"/>
          <w:szCs w:val="22"/>
        </w:rPr>
        <w:t>3</w:t>
      </w:r>
      <w:r w:rsidR="008D486E">
        <w:rPr>
          <w:sz w:val="22"/>
          <w:szCs w:val="22"/>
        </w:rPr>
        <w:fldChar w:fldCharType="end"/>
      </w:r>
      <w:r w:rsidRPr="00D80748">
        <w:rPr>
          <w:sz w:val="22"/>
          <w:szCs w:val="22"/>
        </w:rPr>
        <w:t>: Criterios de valoración de Impacto y Riesgo</w:t>
      </w:r>
      <w:bookmarkEnd w:id="94"/>
    </w:p>
    <w:p w:rsidR="00647AFE" w:rsidRDefault="00647AFE" w:rsidP="000D3B65">
      <w:pPr>
        <w:tabs>
          <w:tab w:val="left" w:pos="3495"/>
        </w:tabs>
        <w:rPr>
          <w:b/>
          <w:sz w:val="32"/>
          <w:szCs w:val="32"/>
        </w:rPr>
        <w:sectPr w:rsidR="00647AFE" w:rsidSect="00D80748">
          <w:headerReference w:type="default" r:id="rId45"/>
          <w:footerReference w:type="default" r:id="rId46"/>
          <w:pgSz w:w="11907" w:h="16840" w:code="9"/>
          <w:pgMar w:top="1701" w:right="1418" w:bottom="1418" w:left="1985" w:header="709" w:footer="709" w:gutter="0"/>
          <w:cols w:space="708"/>
          <w:docGrid w:linePitch="360"/>
        </w:sectPr>
      </w:pPr>
    </w:p>
    <w:p w:rsidR="00647AFE" w:rsidRDefault="00647AFE" w:rsidP="00647AFE"/>
    <w:p w:rsidR="00647AFE" w:rsidRDefault="00647AFE" w:rsidP="00647AFE"/>
    <w:p w:rsidR="00647AFE" w:rsidRDefault="00647AFE" w:rsidP="00647AFE"/>
    <w:p w:rsidR="00647AFE" w:rsidRDefault="00647AFE" w:rsidP="00647AFE"/>
    <w:p w:rsidR="00647AFE" w:rsidRDefault="008D486E" w:rsidP="00647AFE">
      <w:r>
        <w:rPr>
          <w:noProof/>
          <w:lang w:eastAsia="es-EC"/>
        </w:rPr>
        <w:pict>
          <v:rect id="_x0000_s1031" style="position:absolute;margin-left:.15pt;margin-top:8.75pt;width:109.75pt;height:457.75pt;z-index:251674624" fillcolor="#d8d8d8 [2732]"/>
        </w:pict>
      </w:r>
    </w:p>
    <w:p w:rsidR="00647AFE" w:rsidRDefault="00647AFE" w:rsidP="00647AFE"/>
    <w:p w:rsidR="00647AFE" w:rsidRDefault="00647AFE" w:rsidP="00647AFE"/>
    <w:p w:rsidR="00647AFE" w:rsidRDefault="00647AFE" w:rsidP="00647AFE"/>
    <w:p w:rsidR="00647AFE" w:rsidRDefault="00647AFE" w:rsidP="00647AFE"/>
    <w:p w:rsidR="00647AFE" w:rsidRDefault="00647AFE" w:rsidP="00647AFE"/>
    <w:p w:rsidR="00647AFE" w:rsidRDefault="00647AFE" w:rsidP="00647AFE"/>
    <w:p w:rsidR="00647AFE" w:rsidRDefault="00647AFE" w:rsidP="00647AFE"/>
    <w:p w:rsidR="00647AFE" w:rsidRDefault="00647AFE" w:rsidP="00647AFE"/>
    <w:p w:rsidR="00647AFE" w:rsidRDefault="00647AFE" w:rsidP="00647AFE"/>
    <w:p w:rsidR="00647AFE" w:rsidRDefault="00647AFE" w:rsidP="00647AFE"/>
    <w:p w:rsidR="00647AFE" w:rsidRDefault="00647AFE" w:rsidP="00647AFE"/>
    <w:p w:rsidR="00647AFE" w:rsidRDefault="00647AFE" w:rsidP="00647AFE"/>
    <w:p w:rsidR="00647AFE" w:rsidRDefault="00647AFE" w:rsidP="00647AFE"/>
    <w:p w:rsidR="00647AFE" w:rsidRDefault="00647AFE" w:rsidP="00647AFE"/>
    <w:p w:rsidR="00647AFE" w:rsidRDefault="00647AFE" w:rsidP="00647AFE"/>
    <w:p w:rsidR="00647AFE" w:rsidRDefault="00647AFE" w:rsidP="00647AFE"/>
    <w:p w:rsidR="00647AFE" w:rsidRDefault="00647AFE" w:rsidP="00647AFE"/>
    <w:p w:rsidR="00647AFE" w:rsidRDefault="00647AFE" w:rsidP="00647AFE"/>
    <w:p w:rsidR="00647AFE" w:rsidRDefault="00647AFE" w:rsidP="00647AFE"/>
    <w:p w:rsidR="00647AFE" w:rsidRDefault="00647AFE" w:rsidP="00647AFE"/>
    <w:p w:rsidR="00647AFE" w:rsidRDefault="00647AFE" w:rsidP="00647AFE"/>
    <w:p w:rsidR="00647AFE" w:rsidRDefault="00647AFE" w:rsidP="00647AFE"/>
    <w:p w:rsidR="00647AFE" w:rsidRDefault="00647AFE" w:rsidP="00647AFE"/>
    <w:p w:rsidR="00647AFE" w:rsidRDefault="00647AFE" w:rsidP="00647AFE"/>
    <w:p w:rsidR="00647AFE" w:rsidRDefault="00647AFE" w:rsidP="00647AFE"/>
    <w:p w:rsidR="00647AFE" w:rsidRDefault="00647AFE" w:rsidP="00647AFE"/>
    <w:p w:rsidR="00647AFE" w:rsidRDefault="00647AFE" w:rsidP="00647AFE"/>
    <w:p w:rsidR="00647AFE" w:rsidRDefault="00647AFE" w:rsidP="00647AFE"/>
    <w:p w:rsidR="00647AFE" w:rsidRDefault="00647AFE" w:rsidP="00647AFE"/>
    <w:p w:rsidR="00647AFE" w:rsidRDefault="00647AFE" w:rsidP="00647AFE"/>
    <w:p w:rsidR="00647AFE" w:rsidRDefault="00647AFE" w:rsidP="00647AFE"/>
    <w:p w:rsidR="00647AFE" w:rsidRDefault="00647AFE" w:rsidP="00647AFE"/>
    <w:p w:rsidR="00647AFE" w:rsidRDefault="00647AFE" w:rsidP="00647AFE"/>
    <w:p w:rsidR="00647AFE" w:rsidRDefault="00647AFE" w:rsidP="00647AFE"/>
    <w:p w:rsidR="00647AFE" w:rsidRDefault="00647AFE" w:rsidP="00647AFE">
      <w:r>
        <w:rPr>
          <w:noProof/>
          <w:lang w:eastAsia="es-EC"/>
        </w:rPr>
        <w:drawing>
          <wp:anchor distT="0" distB="0" distL="114300" distR="114300" simplePos="0" relativeHeight="251673600" behindDoc="0" locked="0" layoutInCell="1" allowOverlap="1">
            <wp:simplePos x="0" y="0"/>
            <wp:positionH relativeFrom="column">
              <wp:posOffset>21318</wp:posOffset>
            </wp:positionH>
            <wp:positionV relativeFrom="paragraph">
              <wp:posOffset>102780</wp:posOffset>
            </wp:positionV>
            <wp:extent cx="1322523" cy="1328057"/>
            <wp:effectExtent l="19050" t="0" r="0" b="0"/>
            <wp:wrapNone/>
            <wp:docPr id="2" name="1 Imagen" descr="espol1-300x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1-300x299.png"/>
                    <pic:cNvPicPr/>
                  </pic:nvPicPr>
                  <pic:blipFill>
                    <a:blip r:embed="rId8" cstate="print"/>
                    <a:stretch>
                      <a:fillRect/>
                    </a:stretch>
                  </pic:blipFill>
                  <pic:spPr>
                    <a:xfrm>
                      <a:off x="0" y="0"/>
                      <a:ext cx="1322523" cy="1328057"/>
                    </a:xfrm>
                    <a:prstGeom prst="rect">
                      <a:avLst/>
                    </a:prstGeom>
                  </pic:spPr>
                </pic:pic>
              </a:graphicData>
            </a:graphic>
          </wp:anchor>
        </w:drawing>
      </w:r>
    </w:p>
    <w:p w:rsidR="00647AFE" w:rsidRDefault="00647AFE" w:rsidP="00647AFE"/>
    <w:p w:rsidR="00647AFE" w:rsidRDefault="00647AFE" w:rsidP="00647AFE"/>
    <w:p w:rsidR="00647AFE" w:rsidRPr="00A96A65" w:rsidRDefault="00647AFE" w:rsidP="00A96A65">
      <w:pPr>
        <w:pStyle w:val="Portada"/>
        <w:ind w:left="4536"/>
        <w:jc w:val="left"/>
        <w:rPr>
          <w:u w:val="single"/>
        </w:rPr>
      </w:pPr>
      <w:r w:rsidRPr="00A96A65">
        <w:rPr>
          <w:u w:val="single"/>
        </w:rPr>
        <w:t>CAPÍTULO 4</w:t>
      </w:r>
    </w:p>
    <w:p w:rsidR="00647AFE" w:rsidRDefault="00A96A65" w:rsidP="00A96A65">
      <w:pPr>
        <w:pStyle w:val="Portada"/>
        <w:ind w:left="1416" w:firstLine="708"/>
      </w:pPr>
      <w:r>
        <w:t xml:space="preserve">    </w:t>
      </w:r>
      <w:r w:rsidR="00647AFE">
        <w:t>ANÁLISIS DE RIESGOS</w:t>
      </w:r>
    </w:p>
    <w:p w:rsidR="00647AFE" w:rsidRDefault="00647AFE" w:rsidP="00647AFE"/>
    <w:p w:rsidR="00647AFE" w:rsidRDefault="00647AFE" w:rsidP="00647AFE"/>
    <w:p w:rsidR="00647AFE" w:rsidRDefault="00647AFE" w:rsidP="000D3B65">
      <w:pPr>
        <w:tabs>
          <w:tab w:val="left" w:pos="3495"/>
        </w:tabs>
        <w:rPr>
          <w:b/>
          <w:sz w:val="32"/>
          <w:szCs w:val="32"/>
        </w:rPr>
        <w:sectPr w:rsidR="00647AFE" w:rsidSect="003F7DF6">
          <w:headerReference w:type="default" r:id="rId47"/>
          <w:footerReference w:type="default" r:id="rId48"/>
          <w:pgSz w:w="11907" w:h="16840" w:code="9"/>
          <w:pgMar w:top="1418" w:right="1418" w:bottom="1418" w:left="1985" w:header="709" w:footer="709" w:gutter="0"/>
          <w:cols w:space="708"/>
          <w:vAlign w:val="center"/>
          <w:docGrid w:linePitch="360"/>
        </w:sectPr>
      </w:pPr>
    </w:p>
    <w:p w:rsidR="00A96A65" w:rsidRDefault="00A96A65" w:rsidP="0016316E">
      <w:pPr>
        <w:pStyle w:val="Ttulo1"/>
        <w:numPr>
          <w:ilvl w:val="0"/>
          <w:numId w:val="1"/>
        </w:numPr>
        <w:spacing w:line="276" w:lineRule="auto"/>
        <w:ind w:left="360"/>
      </w:pPr>
      <w:bookmarkStart w:id="95" w:name="_Toc307833237"/>
      <w:bookmarkStart w:id="96" w:name="_Toc308425497"/>
      <w:r>
        <w:lastRenderedPageBreak/>
        <w:t>ANÁLISIS DE RIESGOS</w:t>
      </w:r>
      <w:bookmarkEnd w:id="95"/>
      <w:bookmarkEnd w:id="96"/>
    </w:p>
    <w:p w:rsidR="00A96A65" w:rsidRDefault="00A96A65" w:rsidP="0016316E">
      <w:pPr>
        <w:pStyle w:val="Ttulo2"/>
        <w:numPr>
          <w:ilvl w:val="1"/>
          <w:numId w:val="1"/>
        </w:numPr>
        <w:spacing w:before="0" w:line="276" w:lineRule="auto"/>
        <w:ind w:left="720"/>
      </w:pPr>
      <w:bookmarkStart w:id="97" w:name="_Toc307833238"/>
      <w:bookmarkStart w:id="98" w:name="_Toc308425498"/>
      <w:bookmarkStart w:id="99" w:name="_Toc293600624"/>
      <w:r>
        <w:t>Caracterización de activos</w:t>
      </w:r>
      <w:bookmarkEnd w:id="97"/>
      <w:bookmarkEnd w:id="98"/>
    </w:p>
    <w:p w:rsidR="00A96A65" w:rsidRPr="00191A75" w:rsidRDefault="00A96A65" w:rsidP="00191A75">
      <w:pPr>
        <w:pStyle w:val="Ttulo3"/>
        <w:numPr>
          <w:ilvl w:val="2"/>
          <w:numId w:val="1"/>
        </w:numPr>
        <w:spacing w:before="0" w:line="276" w:lineRule="auto"/>
        <w:ind w:left="709"/>
        <w:rPr>
          <w:rFonts w:cs="Times New Roman"/>
        </w:rPr>
      </w:pPr>
      <w:bookmarkStart w:id="100" w:name="_Toc307833239"/>
      <w:bookmarkStart w:id="101" w:name="_Toc308425499"/>
      <w:r w:rsidRPr="00191A75">
        <w:rPr>
          <w:rFonts w:cs="Times New Roman"/>
        </w:rPr>
        <w:t>Identificación de activos</w:t>
      </w:r>
      <w:bookmarkEnd w:id="99"/>
      <w:bookmarkEnd w:id="100"/>
      <w:bookmarkEnd w:id="101"/>
      <w:r w:rsidRPr="00191A75">
        <w:rPr>
          <w:rFonts w:cs="Times New Roman"/>
        </w:rPr>
        <w:t xml:space="preserve"> </w:t>
      </w:r>
    </w:p>
    <w:p w:rsidR="00A96A65" w:rsidRPr="00283369" w:rsidRDefault="00A96A65" w:rsidP="000371CE">
      <w:pPr>
        <w:spacing w:line="276" w:lineRule="auto"/>
      </w:pPr>
    </w:p>
    <w:p w:rsidR="00A96A65" w:rsidRDefault="00A96A65" w:rsidP="000371CE">
      <w:pPr>
        <w:spacing w:line="276" w:lineRule="auto"/>
        <w:jc w:val="both"/>
      </w:pPr>
      <w:r>
        <w:t xml:space="preserve">A continuación se detalla los activos actuales de la Empresa que están dentro del </w:t>
      </w:r>
      <w:r w:rsidRPr="00C55A7D">
        <w:t>Dominio 12, “Adquisición, Desarrollo y Mantenimiento de Sistemas de Información</w:t>
      </w:r>
      <w:r>
        <w:t>”</w:t>
      </w:r>
    </w:p>
    <w:p w:rsidR="00A96A65" w:rsidRDefault="00A96A65" w:rsidP="000371CE">
      <w:pPr>
        <w:spacing w:line="276" w:lineRule="auto"/>
        <w:jc w:val="both"/>
      </w:pPr>
    </w:p>
    <w:p w:rsidR="00A96A65" w:rsidRPr="007116E8" w:rsidRDefault="00A96A65" w:rsidP="004E64D0">
      <w:pPr>
        <w:pStyle w:val="Prrafodelista"/>
        <w:numPr>
          <w:ilvl w:val="0"/>
          <w:numId w:val="29"/>
        </w:numPr>
        <w:rPr>
          <w:b/>
        </w:rPr>
      </w:pPr>
      <w:r w:rsidRPr="007116E8">
        <w:rPr>
          <w:rFonts w:ascii="Times New Roman" w:hAnsi="Times New Roman"/>
          <w:b/>
          <w:sz w:val="24"/>
        </w:rPr>
        <w:t>Servicios</w:t>
      </w:r>
      <w:r w:rsidRPr="007116E8">
        <w:rPr>
          <w:b/>
        </w:rPr>
        <w:t>:</w:t>
      </w:r>
    </w:p>
    <w:p w:rsidR="00A96A65" w:rsidRDefault="00A96A65" w:rsidP="004E64D0">
      <w:pPr>
        <w:pStyle w:val="Prrafodelista"/>
        <w:numPr>
          <w:ilvl w:val="1"/>
          <w:numId w:val="7"/>
        </w:numPr>
        <w:spacing w:after="0"/>
        <w:rPr>
          <w:rFonts w:ascii="Times New Roman" w:hAnsi="Times New Roman" w:cs="Times New Roman"/>
          <w:sz w:val="24"/>
          <w:szCs w:val="24"/>
        </w:rPr>
      </w:pPr>
      <w:r w:rsidRPr="00C55A7D">
        <w:rPr>
          <w:rFonts w:ascii="Times New Roman" w:hAnsi="Times New Roman" w:cs="Times New Roman"/>
          <w:sz w:val="24"/>
          <w:szCs w:val="24"/>
        </w:rPr>
        <w:t>Desarrollo de software a la medida</w:t>
      </w:r>
    </w:p>
    <w:p w:rsidR="00A96A65" w:rsidRPr="00C55A7D" w:rsidRDefault="00A96A65" w:rsidP="000371CE">
      <w:pPr>
        <w:spacing w:line="276" w:lineRule="auto"/>
        <w:rPr>
          <w:rFonts w:cs="Times New Roman"/>
          <w:szCs w:val="24"/>
        </w:rPr>
      </w:pPr>
    </w:p>
    <w:p w:rsidR="00A96A65" w:rsidRDefault="00A96A65" w:rsidP="000371CE">
      <w:pPr>
        <w:spacing w:line="276" w:lineRule="auto"/>
        <w:ind w:left="1416"/>
        <w:jc w:val="both"/>
      </w:pPr>
      <w:r>
        <w:t>Considérese este activo como la principal actividad económica y motivo de existencia de la Empresa, ya que sin este activo, la Empresa no existiría.</w:t>
      </w:r>
    </w:p>
    <w:p w:rsidR="00A96A65" w:rsidRPr="00283369" w:rsidRDefault="00A96A65" w:rsidP="000371CE">
      <w:pPr>
        <w:spacing w:line="276" w:lineRule="auto"/>
        <w:jc w:val="both"/>
      </w:pPr>
    </w:p>
    <w:p w:rsidR="00A96A65" w:rsidRPr="007116E8" w:rsidRDefault="00A96A65" w:rsidP="004E64D0">
      <w:pPr>
        <w:pStyle w:val="Prrafodelista"/>
        <w:numPr>
          <w:ilvl w:val="0"/>
          <w:numId w:val="29"/>
        </w:numPr>
        <w:rPr>
          <w:rFonts w:ascii="Times New Roman" w:hAnsi="Times New Roman"/>
          <w:b/>
          <w:sz w:val="24"/>
        </w:rPr>
      </w:pPr>
      <w:r w:rsidRPr="007116E8">
        <w:rPr>
          <w:rFonts w:ascii="Times New Roman" w:hAnsi="Times New Roman"/>
          <w:b/>
          <w:sz w:val="24"/>
        </w:rPr>
        <w:t>Datos</w:t>
      </w:r>
    </w:p>
    <w:p w:rsidR="00A96A65" w:rsidRPr="0059670A" w:rsidRDefault="00A96A65" w:rsidP="004E64D0">
      <w:pPr>
        <w:pStyle w:val="Prrafodelista"/>
        <w:numPr>
          <w:ilvl w:val="1"/>
          <w:numId w:val="7"/>
        </w:numPr>
        <w:spacing w:after="0"/>
        <w:ind w:left="1434" w:hanging="357"/>
        <w:rPr>
          <w:rFonts w:ascii="Times New Roman" w:eastAsia="Times New Roman" w:hAnsi="Times New Roman" w:cs="Times New Roman"/>
          <w:sz w:val="24"/>
          <w:szCs w:val="24"/>
          <w:lang w:eastAsia="es-EC"/>
        </w:rPr>
      </w:pPr>
      <w:r w:rsidRPr="0059670A">
        <w:rPr>
          <w:rFonts w:ascii="Times New Roman" w:eastAsia="Times New Roman" w:hAnsi="Times New Roman" w:cs="Times New Roman"/>
          <w:sz w:val="24"/>
          <w:szCs w:val="24"/>
          <w:lang w:eastAsia="es-EC"/>
        </w:rPr>
        <w:t>Datos de entrada</w:t>
      </w:r>
    </w:p>
    <w:p w:rsidR="00A96A65" w:rsidRPr="0059670A" w:rsidRDefault="00A96A65" w:rsidP="004E64D0">
      <w:pPr>
        <w:pStyle w:val="Prrafodelista"/>
        <w:numPr>
          <w:ilvl w:val="1"/>
          <w:numId w:val="7"/>
        </w:numPr>
        <w:spacing w:after="0"/>
        <w:ind w:left="1434" w:hanging="357"/>
        <w:rPr>
          <w:rFonts w:ascii="Times New Roman" w:eastAsia="Times New Roman" w:hAnsi="Times New Roman" w:cs="Times New Roman"/>
          <w:sz w:val="24"/>
          <w:szCs w:val="24"/>
          <w:lang w:eastAsia="es-EC"/>
        </w:rPr>
      </w:pPr>
      <w:r w:rsidRPr="0059670A">
        <w:rPr>
          <w:rFonts w:ascii="Times New Roman" w:eastAsia="Times New Roman" w:hAnsi="Times New Roman" w:cs="Times New Roman"/>
          <w:sz w:val="24"/>
          <w:szCs w:val="24"/>
          <w:lang w:eastAsia="es-EC"/>
        </w:rPr>
        <w:t>Documento impreso de entrada</w:t>
      </w:r>
    </w:p>
    <w:p w:rsidR="00A96A65" w:rsidRPr="0059670A" w:rsidRDefault="00A96A65" w:rsidP="004E64D0">
      <w:pPr>
        <w:pStyle w:val="Prrafodelista"/>
        <w:numPr>
          <w:ilvl w:val="1"/>
          <w:numId w:val="7"/>
        </w:numPr>
        <w:spacing w:after="0"/>
        <w:ind w:left="1434" w:hanging="357"/>
        <w:rPr>
          <w:rFonts w:ascii="Times New Roman" w:eastAsia="Times New Roman" w:hAnsi="Times New Roman" w:cs="Times New Roman"/>
          <w:sz w:val="24"/>
          <w:szCs w:val="24"/>
          <w:lang w:eastAsia="es-EC"/>
        </w:rPr>
      </w:pPr>
      <w:r w:rsidRPr="0059670A">
        <w:rPr>
          <w:rFonts w:ascii="Times New Roman" w:eastAsia="Times New Roman" w:hAnsi="Times New Roman" w:cs="Times New Roman"/>
          <w:sz w:val="24"/>
          <w:szCs w:val="24"/>
          <w:lang w:eastAsia="es-EC"/>
        </w:rPr>
        <w:t>Procesamiento interno del sistema</w:t>
      </w:r>
    </w:p>
    <w:p w:rsidR="00A96A65" w:rsidRPr="0059670A" w:rsidRDefault="00A96A65" w:rsidP="004E64D0">
      <w:pPr>
        <w:pStyle w:val="Prrafodelista"/>
        <w:numPr>
          <w:ilvl w:val="1"/>
          <w:numId w:val="7"/>
        </w:numPr>
        <w:spacing w:after="0"/>
        <w:ind w:left="1434" w:hanging="357"/>
        <w:rPr>
          <w:rFonts w:ascii="Times New Roman" w:eastAsia="Times New Roman" w:hAnsi="Times New Roman" w:cs="Times New Roman"/>
          <w:sz w:val="24"/>
          <w:szCs w:val="24"/>
          <w:lang w:eastAsia="es-EC"/>
        </w:rPr>
      </w:pPr>
      <w:r w:rsidRPr="0059670A">
        <w:rPr>
          <w:rFonts w:ascii="Times New Roman" w:eastAsia="Times New Roman" w:hAnsi="Times New Roman" w:cs="Times New Roman"/>
          <w:sz w:val="24"/>
          <w:szCs w:val="24"/>
          <w:lang w:eastAsia="es-EC"/>
        </w:rPr>
        <w:t>Mensaje del sistema</w:t>
      </w:r>
    </w:p>
    <w:p w:rsidR="00A96A65" w:rsidRPr="0059670A" w:rsidRDefault="00A96A65" w:rsidP="004E64D0">
      <w:pPr>
        <w:pStyle w:val="Prrafodelista"/>
        <w:numPr>
          <w:ilvl w:val="1"/>
          <w:numId w:val="7"/>
        </w:numPr>
        <w:spacing w:after="0"/>
        <w:ind w:left="1434" w:hanging="357"/>
        <w:rPr>
          <w:rFonts w:ascii="Times New Roman" w:eastAsia="Times New Roman" w:hAnsi="Times New Roman" w:cs="Times New Roman"/>
          <w:sz w:val="24"/>
          <w:szCs w:val="24"/>
          <w:lang w:eastAsia="es-EC"/>
        </w:rPr>
      </w:pPr>
      <w:r w:rsidRPr="0059670A">
        <w:rPr>
          <w:rFonts w:ascii="Times New Roman" w:eastAsia="Times New Roman" w:hAnsi="Times New Roman" w:cs="Times New Roman"/>
          <w:sz w:val="24"/>
          <w:szCs w:val="24"/>
          <w:lang w:eastAsia="es-EC"/>
        </w:rPr>
        <w:t>Claves del sistema</w:t>
      </w:r>
    </w:p>
    <w:p w:rsidR="00A96A65" w:rsidRPr="0059670A" w:rsidRDefault="00A96A65" w:rsidP="004E64D0">
      <w:pPr>
        <w:pStyle w:val="Prrafodelista"/>
        <w:numPr>
          <w:ilvl w:val="1"/>
          <w:numId w:val="7"/>
        </w:numPr>
        <w:spacing w:after="0"/>
        <w:ind w:left="1434" w:hanging="357"/>
        <w:rPr>
          <w:rFonts w:ascii="Times New Roman" w:eastAsia="Times New Roman" w:hAnsi="Times New Roman" w:cs="Times New Roman"/>
          <w:sz w:val="24"/>
          <w:szCs w:val="24"/>
          <w:lang w:eastAsia="es-EC"/>
        </w:rPr>
      </w:pPr>
      <w:r w:rsidRPr="0059670A">
        <w:rPr>
          <w:rFonts w:ascii="Times New Roman" w:eastAsia="Times New Roman" w:hAnsi="Times New Roman" w:cs="Times New Roman"/>
          <w:sz w:val="24"/>
          <w:szCs w:val="24"/>
          <w:lang w:eastAsia="es-EC"/>
        </w:rPr>
        <w:t>Código fuente</w:t>
      </w:r>
    </w:p>
    <w:p w:rsidR="00A96A65" w:rsidRPr="0059670A" w:rsidRDefault="00A96A65" w:rsidP="004E64D0">
      <w:pPr>
        <w:pStyle w:val="Prrafodelista"/>
        <w:numPr>
          <w:ilvl w:val="1"/>
          <w:numId w:val="7"/>
        </w:numPr>
        <w:spacing w:after="0"/>
        <w:ind w:left="1434" w:hanging="357"/>
        <w:rPr>
          <w:rFonts w:ascii="Times New Roman" w:eastAsia="Times New Roman" w:hAnsi="Times New Roman" w:cs="Times New Roman"/>
          <w:sz w:val="24"/>
          <w:szCs w:val="24"/>
          <w:lang w:eastAsia="es-EC"/>
        </w:rPr>
      </w:pPr>
      <w:r w:rsidRPr="0059670A">
        <w:rPr>
          <w:rFonts w:ascii="Times New Roman" w:eastAsia="Times New Roman" w:hAnsi="Times New Roman" w:cs="Times New Roman"/>
          <w:sz w:val="24"/>
          <w:szCs w:val="24"/>
          <w:lang w:eastAsia="es-EC"/>
        </w:rPr>
        <w:t>Programas del sistema</w:t>
      </w:r>
    </w:p>
    <w:p w:rsidR="00A96A65" w:rsidRPr="0059670A" w:rsidRDefault="00A96A65" w:rsidP="004E64D0">
      <w:pPr>
        <w:pStyle w:val="Prrafodelista"/>
        <w:numPr>
          <w:ilvl w:val="1"/>
          <w:numId w:val="7"/>
        </w:numPr>
        <w:spacing w:after="0"/>
        <w:ind w:left="1434" w:hanging="357"/>
        <w:rPr>
          <w:rFonts w:ascii="Times New Roman" w:eastAsia="Times New Roman" w:hAnsi="Times New Roman" w:cs="Times New Roman"/>
          <w:sz w:val="24"/>
          <w:szCs w:val="24"/>
          <w:lang w:eastAsia="es-EC"/>
        </w:rPr>
      </w:pPr>
      <w:r w:rsidRPr="0059670A">
        <w:rPr>
          <w:rFonts w:ascii="Times New Roman" w:eastAsia="Times New Roman" w:hAnsi="Times New Roman" w:cs="Times New Roman"/>
          <w:sz w:val="24"/>
          <w:szCs w:val="24"/>
          <w:lang w:eastAsia="es-EC"/>
        </w:rPr>
        <w:t>Datos de prueba</w:t>
      </w:r>
    </w:p>
    <w:p w:rsidR="00A96A65" w:rsidRDefault="00A96A65" w:rsidP="000371CE">
      <w:pPr>
        <w:spacing w:line="276" w:lineRule="auto"/>
        <w:rPr>
          <w:rFonts w:eastAsia="Times New Roman" w:cs="Times New Roman"/>
          <w:szCs w:val="24"/>
          <w:lang w:eastAsia="es-EC"/>
        </w:rPr>
      </w:pPr>
    </w:p>
    <w:p w:rsidR="00A96A65" w:rsidRPr="007116E8" w:rsidRDefault="00A96A65" w:rsidP="004E64D0">
      <w:pPr>
        <w:pStyle w:val="Prrafodelista"/>
        <w:numPr>
          <w:ilvl w:val="0"/>
          <w:numId w:val="29"/>
        </w:numPr>
        <w:rPr>
          <w:rFonts w:ascii="Times New Roman" w:hAnsi="Times New Roman"/>
          <w:b/>
          <w:sz w:val="24"/>
        </w:rPr>
      </w:pPr>
      <w:r w:rsidRPr="007116E8">
        <w:rPr>
          <w:rFonts w:ascii="Times New Roman" w:hAnsi="Times New Roman"/>
          <w:b/>
          <w:sz w:val="24"/>
        </w:rPr>
        <w:t>Software</w:t>
      </w:r>
    </w:p>
    <w:p w:rsidR="00A96A65" w:rsidRPr="0059670A" w:rsidRDefault="00A96A65" w:rsidP="004E64D0">
      <w:pPr>
        <w:pStyle w:val="Prrafodelista"/>
        <w:numPr>
          <w:ilvl w:val="1"/>
          <w:numId w:val="7"/>
        </w:numPr>
        <w:spacing w:after="0"/>
        <w:ind w:left="1434" w:hanging="357"/>
        <w:rPr>
          <w:rFonts w:ascii="Times New Roman" w:hAnsi="Times New Roman" w:cs="Times New Roman"/>
          <w:sz w:val="24"/>
          <w:szCs w:val="24"/>
          <w:lang w:eastAsia="es-EC"/>
        </w:rPr>
      </w:pPr>
      <w:r w:rsidRPr="0059670A">
        <w:rPr>
          <w:rFonts w:ascii="Times New Roman" w:hAnsi="Times New Roman" w:cs="Times New Roman"/>
          <w:sz w:val="24"/>
          <w:szCs w:val="24"/>
          <w:lang w:eastAsia="es-EC"/>
        </w:rPr>
        <w:t>Microsoft Windows XP SP2</w:t>
      </w:r>
    </w:p>
    <w:p w:rsidR="00A96A65" w:rsidRPr="0059670A" w:rsidRDefault="00A96A65" w:rsidP="004E64D0">
      <w:pPr>
        <w:pStyle w:val="Prrafodelista"/>
        <w:numPr>
          <w:ilvl w:val="1"/>
          <w:numId w:val="7"/>
        </w:numPr>
        <w:spacing w:after="0"/>
        <w:ind w:left="1434" w:hanging="357"/>
        <w:rPr>
          <w:rFonts w:ascii="Times New Roman" w:hAnsi="Times New Roman" w:cs="Times New Roman"/>
          <w:sz w:val="24"/>
          <w:szCs w:val="24"/>
          <w:lang w:eastAsia="es-EC"/>
        </w:rPr>
      </w:pPr>
      <w:r w:rsidRPr="0059670A">
        <w:rPr>
          <w:rFonts w:ascii="Times New Roman" w:hAnsi="Times New Roman" w:cs="Times New Roman"/>
          <w:sz w:val="24"/>
          <w:szCs w:val="24"/>
          <w:lang w:eastAsia="es-EC"/>
        </w:rPr>
        <w:t>Adobe Reader v. 9.4.4 Español</w:t>
      </w:r>
    </w:p>
    <w:p w:rsidR="00A96A65" w:rsidRPr="0059670A" w:rsidRDefault="00A96A65" w:rsidP="004E64D0">
      <w:pPr>
        <w:pStyle w:val="Prrafodelista"/>
        <w:numPr>
          <w:ilvl w:val="1"/>
          <w:numId w:val="7"/>
        </w:numPr>
        <w:spacing w:after="0"/>
        <w:ind w:left="1434" w:hanging="357"/>
        <w:rPr>
          <w:rFonts w:ascii="Times New Roman" w:hAnsi="Times New Roman" w:cs="Times New Roman"/>
          <w:sz w:val="24"/>
          <w:szCs w:val="24"/>
          <w:lang w:eastAsia="es-EC"/>
        </w:rPr>
      </w:pPr>
      <w:r w:rsidRPr="0059670A">
        <w:rPr>
          <w:rFonts w:ascii="Times New Roman" w:hAnsi="Times New Roman" w:cs="Times New Roman"/>
          <w:sz w:val="24"/>
          <w:szCs w:val="24"/>
          <w:lang w:eastAsia="es-EC"/>
        </w:rPr>
        <w:t xml:space="preserve">Apache </w:t>
      </w:r>
      <w:proofErr w:type="spellStart"/>
      <w:r w:rsidRPr="0059670A">
        <w:rPr>
          <w:rFonts w:ascii="Times New Roman" w:hAnsi="Times New Roman" w:cs="Times New Roman"/>
          <w:sz w:val="24"/>
          <w:szCs w:val="24"/>
          <w:lang w:eastAsia="es-EC"/>
        </w:rPr>
        <w:t>Tomcat</w:t>
      </w:r>
      <w:proofErr w:type="spellEnd"/>
      <w:r w:rsidRPr="0059670A">
        <w:rPr>
          <w:rFonts w:ascii="Times New Roman" w:hAnsi="Times New Roman" w:cs="Times New Roman"/>
          <w:sz w:val="24"/>
          <w:szCs w:val="24"/>
          <w:lang w:eastAsia="es-EC"/>
        </w:rPr>
        <w:t xml:space="preserve"> v. 5.0</w:t>
      </w:r>
    </w:p>
    <w:p w:rsidR="00A96A65" w:rsidRPr="0059670A" w:rsidRDefault="00A96A65" w:rsidP="004E64D0">
      <w:pPr>
        <w:pStyle w:val="Prrafodelista"/>
        <w:numPr>
          <w:ilvl w:val="1"/>
          <w:numId w:val="7"/>
        </w:numPr>
        <w:spacing w:after="0"/>
        <w:ind w:left="1434" w:hanging="357"/>
        <w:rPr>
          <w:rFonts w:ascii="Times New Roman" w:hAnsi="Times New Roman" w:cs="Times New Roman"/>
          <w:sz w:val="24"/>
          <w:szCs w:val="24"/>
          <w:lang w:eastAsia="es-EC"/>
        </w:rPr>
      </w:pPr>
      <w:r w:rsidRPr="0059670A">
        <w:rPr>
          <w:rFonts w:ascii="Times New Roman" w:hAnsi="Times New Roman" w:cs="Times New Roman"/>
          <w:sz w:val="24"/>
          <w:szCs w:val="24"/>
          <w:lang w:eastAsia="es-EC"/>
        </w:rPr>
        <w:t>AVG internet Security 2011</w:t>
      </w:r>
    </w:p>
    <w:p w:rsidR="00A96A65" w:rsidRPr="0059670A" w:rsidRDefault="00A96A65" w:rsidP="004E64D0">
      <w:pPr>
        <w:pStyle w:val="Prrafodelista"/>
        <w:numPr>
          <w:ilvl w:val="1"/>
          <w:numId w:val="7"/>
        </w:numPr>
        <w:spacing w:after="0"/>
        <w:ind w:left="1434" w:hanging="357"/>
        <w:rPr>
          <w:rFonts w:ascii="Times New Roman" w:hAnsi="Times New Roman" w:cs="Times New Roman"/>
          <w:sz w:val="24"/>
          <w:szCs w:val="24"/>
          <w:lang w:eastAsia="es-EC"/>
        </w:rPr>
      </w:pPr>
      <w:proofErr w:type="spellStart"/>
      <w:r w:rsidRPr="0059670A">
        <w:rPr>
          <w:rFonts w:ascii="Times New Roman" w:hAnsi="Times New Roman" w:cs="Times New Roman"/>
          <w:sz w:val="24"/>
          <w:szCs w:val="24"/>
          <w:lang w:eastAsia="es-EC"/>
        </w:rPr>
        <w:t>Beyond</w:t>
      </w:r>
      <w:proofErr w:type="spellEnd"/>
      <w:r w:rsidRPr="0059670A">
        <w:rPr>
          <w:rFonts w:ascii="Times New Roman" w:hAnsi="Times New Roman" w:cs="Times New Roman"/>
          <w:sz w:val="24"/>
          <w:szCs w:val="24"/>
          <w:lang w:eastAsia="es-EC"/>
        </w:rPr>
        <w:t xml:space="preserve"> Compare v. 3.2.3</w:t>
      </w:r>
    </w:p>
    <w:p w:rsidR="00A96A65" w:rsidRPr="0059670A" w:rsidRDefault="00A96A65" w:rsidP="004E64D0">
      <w:pPr>
        <w:pStyle w:val="Prrafodelista"/>
        <w:numPr>
          <w:ilvl w:val="1"/>
          <w:numId w:val="7"/>
        </w:numPr>
        <w:spacing w:after="0"/>
        <w:ind w:left="1434" w:hanging="357"/>
        <w:rPr>
          <w:rFonts w:ascii="Times New Roman" w:hAnsi="Times New Roman" w:cs="Times New Roman"/>
          <w:sz w:val="24"/>
          <w:szCs w:val="24"/>
          <w:lang w:eastAsia="es-EC"/>
        </w:rPr>
      </w:pPr>
      <w:proofErr w:type="spellStart"/>
      <w:r w:rsidRPr="0059670A">
        <w:rPr>
          <w:rFonts w:ascii="Times New Roman" w:hAnsi="Times New Roman" w:cs="Times New Roman"/>
          <w:sz w:val="24"/>
          <w:szCs w:val="24"/>
          <w:lang w:eastAsia="es-EC"/>
        </w:rPr>
        <w:t>Edit</w:t>
      </w:r>
      <w:proofErr w:type="spellEnd"/>
      <w:r w:rsidRPr="0059670A">
        <w:rPr>
          <w:rFonts w:ascii="Times New Roman" w:hAnsi="Times New Roman" w:cs="Times New Roman"/>
          <w:sz w:val="24"/>
          <w:szCs w:val="24"/>
          <w:lang w:eastAsia="es-EC"/>
        </w:rPr>
        <w:t xml:space="preserve"> Plus v. 3</w:t>
      </w:r>
    </w:p>
    <w:p w:rsidR="00A96A65" w:rsidRPr="0059670A" w:rsidRDefault="00A96A65" w:rsidP="004E64D0">
      <w:pPr>
        <w:pStyle w:val="Prrafodelista"/>
        <w:numPr>
          <w:ilvl w:val="1"/>
          <w:numId w:val="7"/>
        </w:numPr>
        <w:spacing w:after="0"/>
        <w:ind w:left="1434" w:hanging="357"/>
        <w:rPr>
          <w:rFonts w:ascii="Times New Roman" w:hAnsi="Times New Roman" w:cs="Times New Roman"/>
          <w:sz w:val="24"/>
          <w:szCs w:val="24"/>
          <w:lang w:eastAsia="es-EC"/>
        </w:rPr>
      </w:pPr>
      <w:r w:rsidRPr="0059670A">
        <w:rPr>
          <w:rFonts w:ascii="Times New Roman" w:hAnsi="Times New Roman" w:cs="Times New Roman"/>
          <w:sz w:val="24"/>
          <w:szCs w:val="24"/>
          <w:lang w:eastAsia="es-EC"/>
        </w:rPr>
        <w:t>Windows Internet Explorer 7</w:t>
      </w:r>
    </w:p>
    <w:p w:rsidR="00A96A65" w:rsidRPr="0059670A" w:rsidRDefault="00A96A65" w:rsidP="004E64D0">
      <w:pPr>
        <w:pStyle w:val="Prrafodelista"/>
        <w:numPr>
          <w:ilvl w:val="1"/>
          <w:numId w:val="7"/>
        </w:numPr>
        <w:spacing w:after="0"/>
        <w:ind w:left="1434" w:hanging="357"/>
        <w:rPr>
          <w:rFonts w:ascii="Times New Roman" w:hAnsi="Times New Roman" w:cs="Times New Roman"/>
          <w:sz w:val="24"/>
          <w:szCs w:val="24"/>
          <w:lang w:eastAsia="es-EC"/>
        </w:rPr>
      </w:pPr>
      <w:proofErr w:type="spellStart"/>
      <w:r w:rsidRPr="0059670A">
        <w:rPr>
          <w:rFonts w:ascii="Times New Roman" w:hAnsi="Times New Roman" w:cs="Times New Roman"/>
          <w:sz w:val="24"/>
          <w:szCs w:val="24"/>
          <w:lang w:eastAsia="es-EC"/>
        </w:rPr>
        <w:t>FileZilla</w:t>
      </w:r>
      <w:proofErr w:type="spellEnd"/>
      <w:r w:rsidRPr="0059670A">
        <w:rPr>
          <w:rFonts w:ascii="Times New Roman" w:hAnsi="Times New Roman" w:cs="Times New Roman"/>
          <w:sz w:val="24"/>
          <w:szCs w:val="24"/>
          <w:lang w:eastAsia="es-EC"/>
        </w:rPr>
        <w:t xml:space="preserve"> </w:t>
      </w:r>
      <w:proofErr w:type="spellStart"/>
      <w:r w:rsidRPr="0059670A">
        <w:rPr>
          <w:rFonts w:ascii="Times New Roman" w:hAnsi="Times New Roman" w:cs="Times New Roman"/>
          <w:sz w:val="24"/>
          <w:szCs w:val="24"/>
          <w:lang w:eastAsia="es-EC"/>
        </w:rPr>
        <w:t>client</w:t>
      </w:r>
      <w:proofErr w:type="spellEnd"/>
      <w:r w:rsidRPr="0059670A">
        <w:rPr>
          <w:rFonts w:ascii="Times New Roman" w:hAnsi="Times New Roman" w:cs="Times New Roman"/>
          <w:sz w:val="24"/>
          <w:szCs w:val="24"/>
          <w:lang w:eastAsia="es-EC"/>
        </w:rPr>
        <w:t xml:space="preserve"> v. 3.2.1</w:t>
      </w:r>
    </w:p>
    <w:p w:rsidR="00A96A65" w:rsidRPr="0059670A" w:rsidRDefault="00A96A65" w:rsidP="004E64D0">
      <w:pPr>
        <w:pStyle w:val="Prrafodelista"/>
        <w:numPr>
          <w:ilvl w:val="1"/>
          <w:numId w:val="7"/>
        </w:numPr>
        <w:spacing w:after="0"/>
        <w:ind w:left="1434" w:hanging="357"/>
        <w:rPr>
          <w:rFonts w:ascii="Times New Roman" w:hAnsi="Times New Roman" w:cs="Times New Roman"/>
          <w:sz w:val="24"/>
          <w:szCs w:val="24"/>
          <w:lang w:val="en-US" w:eastAsia="es-EC"/>
        </w:rPr>
      </w:pPr>
      <w:r w:rsidRPr="0059670A">
        <w:rPr>
          <w:rFonts w:ascii="Times New Roman" w:hAnsi="Times New Roman" w:cs="Times New Roman"/>
          <w:sz w:val="24"/>
          <w:szCs w:val="24"/>
          <w:lang w:val="en-US" w:eastAsia="es-EC"/>
        </w:rPr>
        <w:t>Microsoft Outlook 2007</w:t>
      </w:r>
    </w:p>
    <w:p w:rsidR="00A96A65" w:rsidRPr="0059670A" w:rsidRDefault="00A96A65" w:rsidP="004E64D0">
      <w:pPr>
        <w:pStyle w:val="Prrafodelista"/>
        <w:numPr>
          <w:ilvl w:val="1"/>
          <w:numId w:val="7"/>
        </w:numPr>
        <w:spacing w:after="0"/>
        <w:ind w:left="1434" w:hanging="357"/>
        <w:rPr>
          <w:rFonts w:ascii="Times New Roman" w:hAnsi="Times New Roman" w:cs="Times New Roman"/>
          <w:sz w:val="24"/>
          <w:szCs w:val="24"/>
          <w:lang w:val="en-US" w:eastAsia="es-EC"/>
        </w:rPr>
      </w:pPr>
      <w:r w:rsidRPr="0059670A">
        <w:rPr>
          <w:rFonts w:ascii="Times New Roman" w:hAnsi="Times New Roman" w:cs="Times New Roman"/>
          <w:sz w:val="24"/>
          <w:szCs w:val="24"/>
          <w:lang w:val="en-US" w:eastAsia="es-EC"/>
        </w:rPr>
        <w:t>Microsoft Office Enterprise 2007</w:t>
      </w:r>
    </w:p>
    <w:p w:rsidR="00A96A65" w:rsidRPr="0059670A" w:rsidRDefault="00A96A65" w:rsidP="004E64D0">
      <w:pPr>
        <w:pStyle w:val="Prrafodelista"/>
        <w:numPr>
          <w:ilvl w:val="1"/>
          <w:numId w:val="7"/>
        </w:numPr>
        <w:spacing w:after="0"/>
        <w:ind w:left="1434" w:hanging="357"/>
        <w:rPr>
          <w:rFonts w:ascii="Times New Roman" w:hAnsi="Times New Roman" w:cs="Times New Roman"/>
          <w:sz w:val="24"/>
          <w:szCs w:val="24"/>
          <w:lang w:eastAsia="es-EC"/>
        </w:rPr>
      </w:pPr>
      <w:proofErr w:type="spellStart"/>
      <w:r w:rsidRPr="0059670A">
        <w:rPr>
          <w:rFonts w:ascii="Times New Roman" w:hAnsi="Times New Roman" w:cs="Times New Roman"/>
          <w:sz w:val="24"/>
          <w:szCs w:val="24"/>
          <w:lang w:eastAsia="es-EC"/>
        </w:rPr>
        <w:t>MyEclipse</w:t>
      </w:r>
      <w:proofErr w:type="spellEnd"/>
      <w:r w:rsidRPr="0059670A">
        <w:rPr>
          <w:rFonts w:ascii="Times New Roman" w:hAnsi="Times New Roman" w:cs="Times New Roman"/>
          <w:sz w:val="24"/>
          <w:szCs w:val="24"/>
          <w:lang w:eastAsia="es-EC"/>
        </w:rPr>
        <w:t xml:space="preserve"> v. 5.5.1</w:t>
      </w:r>
    </w:p>
    <w:p w:rsidR="00A96A65" w:rsidRPr="0059670A" w:rsidRDefault="00A96A65" w:rsidP="004E64D0">
      <w:pPr>
        <w:pStyle w:val="Prrafodelista"/>
        <w:numPr>
          <w:ilvl w:val="1"/>
          <w:numId w:val="7"/>
        </w:numPr>
        <w:spacing w:after="0"/>
        <w:ind w:left="1434" w:hanging="357"/>
        <w:rPr>
          <w:rFonts w:ascii="Times New Roman" w:hAnsi="Times New Roman" w:cs="Times New Roman"/>
          <w:sz w:val="24"/>
          <w:szCs w:val="24"/>
          <w:lang w:val="en-US" w:eastAsia="es-EC"/>
        </w:rPr>
      </w:pPr>
      <w:r w:rsidRPr="0059670A">
        <w:rPr>
          <w:rFonts w:ascii="Times New Roman" w:hAnsi="Times New Roman" w:cs="Times New Roman"/>
          <w:sz w:val="24"/>
          <w:szCs w:val="24"/>
          <w:lang w:val="en-US" w:eastAsia="es-EC"/>
        </w:rPr>
        <w:t>Oracle DB 10g Express Edition</w:t>
      </w:r>
    </w:p>
    <w:p w:rsidR="00A96A65" w:rsidRPr="0059670A" w:rsidRDefault="00A96A65" w:rsidP="004E64D0">
      <w:pPr>
        <w:pStyle w:val="Prrafodelista"/>
        <w:numPr>
          <w:ilvl w:val="1"/>
          <w:numId w:val="7"/>
        </w:numPr>
        <w:spacing w:after="0"/>
        <w:ind w:left="1434" w:hanging="357"/>
        <w:rPr>
          <w:rFonts w:ascii="Times New Roman" w:hAnsi="Times New Roman" w:cs="Times New Roman"/>
          <w:sz w:val="24"/>
          <w:szCs w:val="24"/>
          <w:lang w:val="en-US" w:eastAsia="es-EC"/>
        </w:rPr>
      </w:pPr>
      <w:r w:rsidRPr="0059670A">
        <w:rPr>
          <w:rFonts w:ascii="Times New Roman" w:hAnsi="Times New Roman" w:cs="Times New Roman"/>
          <w:sz w:val="24"/>
          <w:szCs w:val="24"/>
          <w:lang w:val="en-US" w:eastAsia="es-EC"/>
        </w:rPr>
        <w:t>Oracle Virtual Box</w:t>
      </w:r>
    </w:p>
    <w:p w:rsidR="00A96A65" w:rsidRPr="0059670A" w:rsidRDefault="00A96A65" w:rsidP="004E64D0">
      <w:pPr>
        <w:pStyle w:val="Prrafodelista"/>
        <w:numPr>
          <w:ilvl w:val="1"/>
          <w:numId w:val="7"/>
        </w:numPr>
        <w:spacing w:after="0"/>
        <w:ind w:left="1434" w:hanging="357"/>
        <w:rPr>
          <w:rFonts w:ascii="Times New Roman" w:hAnsi="Times New Roman" w:cs="Times New Roman"/>
          <w:sz w:val="24"/>
          <w:szCs w:val="24"/>
          <w:lang w:val="en-US" w:eastAsia="es-EC"/>
        </w:rPr>
      </w:pPr>
      <w:r w:rsidRPr="0059670A">
        <w:rPr>
          <w:rFonts w:ascii="Times New Roman" w:hAnsi="Times New Roman" w:cs="Times New Roman"/>
          <w:sz w:val="24"/>
          <w:szCs w:val="24"/>
          <w:lang w:val="en-US" w:eastAsia="es-EC"/>
        </w:rPr>
        <w:t>PL/SQL Developer</w:t>
      </w:r>
    </w:p>
    <w:p w:rsidR="00A96A65" w:rsidRPr="0059670A" w:rsidRDefault="00A96A65" w:rsidP="004E64D0">
      <w:pPr>
        <w:pStyle w:val="Prrafodelista"/>
        <w:numPr>
          <w:ilvl w:val="1"/>
          <w:numId w:val="7"/>
        </w:numPr>
        <w:spacing w:after="0"/>
        <w:ind w:left="1434" w:hanging="357"/>
        <w:rPr>
          <w:rFonts w:ascii="Times New Roman" w:hAnsi="Times New Roman" w:cs="Times New Roman"/>
          <w:sz w:val="24"/>
          <w:szCs w:val="24"/>
          <w:lang w:val="en-US" w:eastAsia="es-EC"/>
        </w:rPr>
      </w:pPr>
      <w:r w:rsidRPr="0059670A">
        <w:rPr>
          <w:rFonts w:ascii="Times New Roman" w:hAnsi="Times New Roman" w:cs="Times New Roman"/>
          <w:sz w:val="24"/>
          <w:szCs w:val="24"/>
          <w:lang w:val="en-US" w:eastAsia="es-EC"/>
        </w:rPr>
        <w:t>VM Ware Player</w:t>
      </w:r>
    </w:p>
    <w:p w:rsidR="00A96A65" w:rsidRDefault="00A96A65" w:rsidP="004E64D0">
      <w:pPr>
        <w:pStyle w:val="Prrafodelista"/>
        <w:numPr>
          <w:ilvl w:val="1"/>
          <w:numId w:val="7"/>
        </w:numPr>
        <w:spacing w:after="0"/>
        <w:ind w:left="1434" w:hanging="357"/>
        <w:rPr>
          <w:rFonts w:ascii="Times New Roman" w:hAnsi="Times New Roman" w:cs="Times New Roman"/>
          <w:sz w:val="24"/>
          <w:szCs w:val="24"/>
          <w:lang w:eastAsia="es-EC"/>
        </w:rPr>
      </w:pPr>
      <w:proofErr w:type="spellStart"/>
      <w:r w:rsidRPr="0059670A">
        <w:rPr>
          <w:rFonts w:ascii="Times New Roman" w:hAnsi="Times New Roman" w:cs="Times New Roman"/>
          <w:sz w:val="24"/>
          <w:szCs w:val="24"/>
          <w:lang w:eastAsia="es-EC"/>
        </w:rPr>
        <w:t>Spark</w:t>
      </w:r>
      <w:proofErr w:type="spellEnd"/>
      <w:r w:rsidRPr="0059670A">
        <w:rPr>
          <w:rFonts w:ascii="Times New Roman" w:hAnsi="Times New Roman" w:cs="Times New Roman"/>
          <w:sz w:val="24"/>
          <w:szCs w:val="24"/>
          <w:lang w:eastAsia="es-EC"/>
        </w:rPr>
        <w:t xml:space="preserve"> v. 2.5.8</w:t>
      </w:r>
    </w:p>
    <w:p w:rsidR="00191A75" w:rsidRDefault="00191A75" w:rsidP="00191A75">
      <w:pPr>
        <w:pStyle w:val="Ttulo3"/>
        <w:numPr>
          <w:ilvl w:val="2"/>
          <w:numId w:val="1"/>
        </w:numPr>
        <w:ind w:left="709"/>
        <w:rPr>
          <w:lang w:eastAsia="es-EC"/>
        </w:rPr>
      </w:pPr>
      <w:bookmarkStart w:id="102" w:name="_Toc308425500"/>
      <w:r>
        <w:rPr>
          <w:lang w:eastAsia="es-EC"/>
        </w:rPr>
        <w:lastRenderedPageBreak/>
        <w:t>Inventario de Activos</w:t>
      </w:r>
      <w:bookmarkEnd w:id="102"/>
    </w:p>
    <w:p w:rsidR="00191A75" w:rsidRPr="00191A75" w:rsidRDefault="00191A75" w:rsidP="00191A75">
      <w:pPr>
        <w:ind w:left="1077"/>
        <w:rPr>
          <w:rFonts w:cs="Times New Roman"/>
          <w:szCs w:val="24"/>
          <w:lang w:eastAsia="es-EC"/>
        </w:rPr>
      </w:pPr>
    </w:p>
    <w:tbl>
      <w:tblPr>
        <w:tblW w:w="8348"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left w:w="70" w:type="dxa"/>
          <w:right w:w="70" w:type="dxa"/>
        </w:tblCellMar>
        <w:tblLook w:val="04A0"/>
      </w:tblPr>
      <w:tblGrid>
        <w:gridCol w:w="1661"/>
        <w:gridCol w:w="3184"/>
        <w:gridCol w:w="940"/>
        <w:gridCol w:w="2563"/>
      </w:tblGrid>
      <w:tr w:rsidR="00A96A65" w:rsidRPr="00C3610F" w:rsidTr="00A96A65">
        <w:trPr>
          <w:trHeight w:val="504"/>
          <w:jc w:val="center"/>
        </w:trPr>
        <w:tc>
          <w:tcPr>
            <w:tcW w:w="1661" w:type="dxa"/>
            <w:shd w:val="clear" w:color="auto" w:fill="auto"/>
            <w:noWrap/>
            <w:vAlign w:val="center"/>
            <w:hideMark/>
          </w:tcPr>
          <w:p w:rsidR="00A96A65" w:rsidRPr="006F6FF1" w:rsidRDefault="00A96A65" w:rsidP="000371CE">
            <w:pPr>
              <w:spacing w:line="276" w:lineRule="auto"/>
              <w:rPr>
                <w:rFonts w:eastAsia="Times New Roman" w:cs="Times New Roman"/>
                <w:b/>
                <w:bCs/>
                <w:szCs w:val="24"/>
                <w:lang w:eastAsia="es-EC"/>
              </w:rPr>
            </w:pPr>
            <w:bookmarkStart w:id="103" w:name="_Toc305375844"/>
            <w:bookmarkStart w:id="104" w:name="_Toc305377291"/>
            <w:r w:rsidRPr="006F6FF1">
              <w:rPr>
                <w:rFonts w:eastAsia="Times New Roman" w:cs="Times New Roman"/>
                <w:b/>
                <w:bCs/>
                <w:szCs w:val="24"/>
                <w:lang w:eastAsia="es-EC"/>
              </w:rPr>
              <w:t>Activo</w:t>
            </w:r>
          </w:p>
        </w:tc>
        <w:tc>
          <w:tcPr>
            <w:tcW w:w="3184" w:type="dxa"/>
            <w:shd w:val="clear" w:color="auto" w:fill="auto"/>
            <w:noWrap/>
            <w:vAlign w:val="center"/>
            <w:hideMark/>
          </w:tcPr>
          <w:p w:rsidR="00A96A65" w:rsidRPr="006F6FF1" w:rsidRDefault="00A96A65" w:rsidP="000371CE">
            <w:pPr>
              <w:spacing w:line="276" w:lineRule="auto"/>
              <w:rPr>
                <w:rFonts w:eastAsia="Times New Roman" w:cs="Times New Roman"/>
                <w:b/>
                <w:bCs/>
                <w:szCs w:val="24"/>
                <w:lang w:eastAsia="es-EC"/>
              </w:rPr>
            </w:pPr>
            <w:r w:rsidRPr="006F6FF1">
              <w:rPr>
                <w:rFonts w:eastAsia="Times New Roman" w:cs="Times New Roman"/>
                <w:b/>
                <w:bCs/>
                <w:szCs w:val="24"/>
                <w:lang w:eastAsia="es-EC"/>
              </w:rPr>
              <w:t>Descripción</w:t>
            </w:r>
          </w:p>
        </w:tc>
        <w:tc>
          <w:tcPr>
            <w:tcW w:w="940" w:type="dxa"/>
            <w:shd w:val="clear" w:color="auto" w:fill="auto"/>
            <w:noWrap/>
            <w:vAlign w:val="center"/>
            <w:hideMark/>
          </w:tcPr>
          <w:p w:rsidR="00A96A65" w:rsidRPr="006F6FF1" w:rsidRDefault="00A96A65" w:rsidP="000371CE">
            <w:pPr>
              <w:spacing w:line="276" w:lineRule="auto"/>
              <w:rPr>
                <w:rFonts w:eastAsia="Times New Roman" w:cs="Times New Roman"/>
                <w:b/>
                <w:bCs/>
                <w:szCs w:val="24"/>
                <w:lang w:eastAsia="es-EC"/>
              </w:rPr>
            </w:pPr>
            <w:r w:rsidRPr="006F6FF1">
              <w:rPr>
                <w:rFonts w:eastAsia="Times New Roman" w:cs="Times New Roman"/>
                <w:b/>
                <w:bCs/>
                <w:szCs w:val="24"/>
                <w:lang w:eastAsia="es-EC"/>
              </w:rPr>
              <w:t>Versión</w:t>
            </w:r>
          </w:p>
        </w:tc>
        <w:tc>
          <w:tcPr>
            <w:tcW w:w="2563" w:type="dxa"/>
            <w:shd w:val="clear" w:color="auto" w:fill="auto"/>
            <w:noWrap/>
            <w:vAlign w:val="center"/>
            <w:hideMark/>
          </w:tcPr>
          <w:p w:rsidR="00A96A65" w:rsidRPr="006F6FF1" w:rsidRDefault="00A96A65" w:rsidP="000371CE">
            <w:pPr>
              <w:spacing w:line="276" w:lineRule="auto"/>
              <w:rPr>
                <w:rFonts w:eastAsia="Times New Roman" w:cs="Times New Roman"/>
                <w:b/>
                <w:bCs/>
                <w:szCs w:val="24"/>
                <w:lang w:eastAsia="es-EC"/>
              </w:rPr>
            </w:pPr>
            <w:r w:rsidRPr="006F6FF1">
              <w:rPr>
                <w:rFonts w:eastAsia="Times New Roman" w:cs="Times New Roman"/>
                <w:b/>
                <w:bCs/>
                <w:szCs w:val="24"/>
                <w:lang w:eastAsia="es-EC"/>
              </w:rPr>
              <w:t>Responsable</w:t>
            </w:r>
          </w:p>
        </w:tc>
      </w:tr>
      <w:tr w:rsidR="00A96A65" w:rsidRPr="00C3610F" w:rsidTr="00A96A65">
        <w:trPr>
          <w:jc w:val="center"/>
        </w:trPr>
        <w:tc>
          <w:tcPr>
            <w:tcW w:w="1661" w:type="dxa"/>
            <w:shd w:val="clear" w:color="000000"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CLS_S_0001</w:t>
            </w:r>
          </w:p>
        </w:tc>
        <w:tc>
          <w:tcPr>
            <w:tcW w:w="3184" w:type="dxa"/>
            <w:shd w:val="clear" w:color="000000"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DESARROLLO DE SOFTWARE A LA MEDIDA</w:t>
            </w:r>
          </w:p>
        </w:tc>
        <w:tc>
          <w:tcPr>
            <w:tcW w:w="940" w:type="dxa"/>
            <w:shd w:val="clear" w:color="DBE5F1" w:fill="DBE5F1"/>
            <w:vAlign w:val="center"/>
            <w:hideMark/>
          </w:tcPr>
          <w:p w:rsidR="00A96A65" w:rsidRPr="006F6FF1" w:rsidRDefault="00A96A65" w:rsidP="000371CE">
            <w:pPr>
              <w:spacing w:line="276" w:lineRule="auto"/>
              <w:jc w:val="center"/>
              <w:rPr>
                <w:rFonts w:eastAsia="Times New Roman" w:cs="Times New Roman"/>
                <w:b/>
                <w:bCs/>
                <w:szCs w:val="24"/>
                <w:lang w:eastAsia="es-EC"/>
              </w:rPr>
            </w:pPr>
            <w:r w:rsidRPr="006F6FF1">
              <w:rPr>
                <w:rFonts w:eastAsia="Times New Roman" w:cs="Times New Roman"/>
                <w:b/>
                <w:bCs/>
                <w:szCs w:val="24"/>
                <w:lang w:eastAsia="es-EC"/>
              </w:rPr>
              <w:t>-</w:t>
            </w:r>
          </w:p>
        </w:tc>
        <w:tc>
          <w:tcPr>
            <w:tcW w:w="2563" w:type="dxa"/>
            <w:shd w:val="clear" w:color="DBE5F1" w:fill="DBE5F1"/>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Gerente de Operaciones</w:t>
            </w:r>
          </w:p>
        </w:tc>
      </w:tr>
      <w:tr w:rsidR="00A96A65" w:rsidRPr="00C3610F" w:rsidTr="00A96A65">
        <w:trPr>
          <w:jc w:val="center"/>
        </w:trPr>
        <w:tc>
          <w:tcPr>
            <w:tcW w:w="1661"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CLS_DT_0001</w:t>
            </w:r>
          </w:p>
        </w:tc>
        <w:tc>
          <w:tcPr>
            <w:tcW w:w="3184"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DATOS DE ENTRADA</w:t>
            </w:r>
          </w:p>
        </w:tc>
        <w:tc>
          <w:tcPr>
            <w:tcW w:w="940" w:type="dxa"/>
            <w:shd w:val="clear" w:color="auto" w:fill="auto"/>
            <w:noWrap/>
            <w:vAlign w:val="center"/>
            <w:hideMark/>
          </w:tcPr>
          <w:p w:rsidR="00A96A65" w:rsidRPr="006F6FF1" w:rsidRDefault="00A96A65" w:rsidP="000371CE">
            <w:pPr>
              <w:spacing w:line="276" w:lineRule="auto"/>
              <w:jc w:val="center"/>
              <w:rPr>
                <w:rFonts w:eastAsia="Times New Roman" w:cs="Times New Roman"/>
                <w:szCs w:val="24"/>
                <w:lang w:eastAsia="es-EC"/>
              </w:rPr>
            </w:pPr>
            <w:r w:rsidRPr="006F6FF1">
              <w:rPr>
                <w:rFonts w:eastAsia="Times New Roman" w:cs="Times New Roman"/>
                <w:szCs w:val="24"/>
                <w:lang w:eastAsia="es-EC"/>
              </w:rPr>
              <w:t>-</w:t>
            </w:r>
          </w:p>
        </w:tc>
        <w:tc>
          <w:tcPr>
            <w:tcW w:w="2563"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Gerente de Proyectos</w:t>
            </w:r>
          </w:p>
        </w:tc>
      </w:tr>
      <w:tr w:rsidR="00A96A65" w:rsidRPr="00C3610F" w:rsidTr="00A96A65">
        <w:trPr>
          <w:jc w:val="center"/>
        </w:trPr>
        <w:tc>
          <w:tcPr>
            <w:tcW w:w="1661"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CLS_DT_0002</w:t>
            </w:r>
          </w:p>
        </w:tc>
        <w:tc>
          <w:tcPr>
            <w:tcW w:w="3184"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DOCUMENTO IMPRESO DE ENTRADA</w:t>
            </w:r>
          </w:p>
        </w:tc>
        <w:tc>
          <w:tcPr>
            <w:tcW w:w="940" w:type="dxa"/>
            <w:shd w:val="clear" w:color="DBE5F1" w:fill="DBE5F1"/>
            <w:noWrap/>
            <w:vAlign w:val="center"/>
            <w:hideMark/>
          </w:tcPr>
          <w:p w:rsidR="00A96A65" w:rsidRPr="006F6FF1" w:rsidRDefault="00A96A65" w:rsidP="000371CE">
            <w:pPr>
              <w:spacing w:line="276" w:lineRule="auto"/>
              <w:jc w:val="center"/>
              <w:rPr>
                <w:rFonts w:eastAsia="Times New Roman" w:cs="Times New Roman"/>
                <w:szCs w:val="24"/>
                <w:lang w:eastAsia="es-EC"/>
              </w:rPr>
            </w:pPr>
            <w:r w:rsidRPr="006F6FF1">
              <w:rPr>
                <w:rFonts w:eastAsia="Times New Roman" w:cs="Times New Roman"/>
                <w:szCs w:val="24"/>
                <w:lang w:eastAsia="es-EC"/>
              </w:rPr>
              <w:t>-</w:t>
            </w:r>
          </w:p>
        </w:tc>
        <w:tc>
          <w:tcPr>
            <w:tcW w:w="2563"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Gerente de Proyectos</w:t>
            </w:r>
          </w:p>
        </w:tc>
      </w:tr>
      <w:tr w:rsidR="00A96A65" w:rsidRPr="00C3610F" w:rsidTr="00A96A65">
        <w:trPr>
          <w:jc w:val="center"/>
        </w:trPr>
        <w:tc>
          <w:tcPr>
            <w:tcW w:w="1661"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CLS_DT_0003</w:t>
            </w:r>
          </w:p>
        </w:tc>
        <w:tc>
          <w:tcPr>
            <w:tcW w:w="3184"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PROCESAMIENTO INTERNO DEL SISTEMA</w:t>
            </w:r>
          </w:p>
        </w:tc>
        <w:tc>
          <w:tcPr>
            <w:tcW w:w="940" w:type="dxa"/>
            <w:shd w:val="clear" w:color="auto" w:fill="auto"/>
            <w:noWrap/>
            <w:vAlign w:val="center"/>
            <w:hideMark/>
          </w:tcPr>
          <w:p w:rsidR="00A96A65" w:rsidRPr="006F6FF1" w:rsidRDefault="00A96A65" w:rsidP="000371CE">
            <w:pPr>
              <w:spacing w:line="276" w:lineRule="auto"/>
              <w:jc w:val="center"/>
              <w:rPr>
                <w:rFonts w:eastAsia="Times New Roman" w:cs="Times New Roman"/>
                <w:szCs w:val="24"/>
                <w:lang w:eastAsia="es-EC"/>
              </w:rPr>
            </w:pPr>
            <w:r w:rsidRPr="006F6FF1">
              <w:rPr>
                <w:rFonts w:eastAsia="Times New Roman" w:cs="Times New Roman"/>
                <w:szCs w:val="24"/>
                <w:lang w:eastAsia="es-EC"/>
              </w:rPr>
              <w:t>-</w:t>
            </w:r>
          </w:p>
        </w:tc>
        <w:tc>
          <w:tcPr>
            <w:tcW w:w="2563"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Gerente de Proyectos</w:t>
            </w:r>
          </w:p>
        </w:tc>
      </w:tr>
      <w:tr w:rsidR="00A96A65" w:rsidRPr="00C3610F" w:rsidTr="00A96A65">
        <w:trPr>
          <w:jc w:val="center"/>
        </w:trPr>
        <w:tc>
          <w:tcPr>
            <w:tcW w:w="1661"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CLS_DT_0004</w:t>
            </w:r>
          </w:p>
        </w:tc>
        <w:tc>
          <w:tcPr>
            <w:tcW w:w="3184"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MENSAJE DEL SISTEMA</w:t>
            </w:r>
          </w:p>
        </w:tc>
        <w:tc>
          <w:tcPr>
            <w:tcW w:w="940" w:type="dxa"/>
            <w:shd w:val="clear" w:color="DBE5F1" w:fill="DBE5F1"/>
            <w:noWrap/>
            <w:vAlign w:val="center"/>
            <w:hideMark/>
          </w:tcPr>
          <w:p w:rsidR="00A96A65" w:rsidRPr="006F6FF1" w:rsidRDefault="00A96A65" w:rsidP="000371CE">
            <w:pPr>
              <w:spacing w:line="276" w:lineRule="auto"/>
              <w:jc w:val="center"/>
              <w:rPr>
                <w:rFonts w:eastAsia="Times New Roman" w:cs="Times New Roman"/>
                <w:szCs w:val="24"/>
                <w:lang w:eastAsia="es-EC"/>
              </w:rPr>
            </w:pPr>
            <w:r w:rsidRPr="006F6FF1">
              <w:rPr>
                <w:rFonts w:eastAsia="Times New Roman" w:cs="Times New Roman"/>
                <w:szCs w:val="24"/>
                <w:lang w:eastAsia="es-EC"/>
              </w:rPr>
              <w:t>-</w:t>
            </w:r>
          </w:p>
        </w:tc>
        <w:tc>
          <w:tcPr>
            <w:tcW w:w="2563"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Gerente de Proyectos</w:t>
            </w:r>
          </w:p>
        </w:tc>
      </w:tr>
      <w:tr w:rsidR="00A96A65" w:rsidRPr="00C3610F" w:rsidTr="00A96A65">
        <w:trPr>
          <w:jc w:val="center"/>
        </w:trPr>
        <w:tc>
          <w:tcPr>
            <w:tcW w:w="1661"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CLS_DT_0005</w:t>
            </w:r>
          </w:p>
        </w:tc>
        <w:tc>
          <w:tcPr>
            <w:tcW w:w="3184"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CLAVES DEL SISTEMA</w:t>
            </w:r>
          </w:p>
        </w:tc>
        <w:tc>
          <w:tcPr>
            <w:tcW w:w="940" w:type="dxa"/>
            <w:shd w:val="clear" w:color="auto" w:fill="auto"/>
            <w:noWrap/>
            <w:vAlign w:val="center"/>
            <w:hideMark/>
          </w:tcPr>
          <w:p w:rsidR="00A96A65" w:rsidRPr="006F6FF1" w:rsidRDefault="00A96A65" w:rsidP="000371CE">
            <w:pPr>
              <w:spacing w:line="276" w:lineRule="auto"/>
              <w:jc w:val="center"/>
              <w:rPr>
                <w:rFonts w:eastAsia="Times New Roman" w:cs="Times New Roman"/>
                <w:szCs w:val="24"/>
                <w:lang w:eastAsia="es-EC"/>
              </w:rPr>
            </w:pPr>
            <w:r w:rsidRPr="006F6FF1">
              <w:rPr>
                <w:rFonts w:eastAsia="Times New Roman" w:cs="Times New Roman"/>
                <w:szCs w:val="24"/>
                <w:lang w:eastAsia="es-EC"/>
              </w:rPr>
              <w:t>-</w:t>
            </w:r>
          </w:p>
        </w:tc>
        <w:tc>
          <w:tcPr>
            <w:tcW w:w="2563"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Gerente de Proyectos</w:t>
            </w:r>
          </w:p>
        </w:tc>
      </w:tr>
      <w:tr w:rsidR="00A96A65" w:rsidRPr="00C3610F" w:rsidTr="00A96A65">
        <w:trPr>
          <w:jc w:val="center"/>
        </w:trPr>
        <w:tc>
          <w:tcPr>
            <w:tcW w:w="1661"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CLS_DT_0006</w:t>
            </w:r>
          </w:p>
        </w:tc>
        <w:tc>
          <w:tcPr>
            <w:tcW w:w="3184"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CODIGO FUENTE</w:t>
            </w:r>
          </w:p>
        </w:tc>
        <w:tc>
          <w:tcPr>
            <w:tcW w:w="940" w:type="dxa"/>
            <w:shd w:val="clear" w:color="DBE5F1" w:fill="DBE5F1"/>
            <w:noWrap/>
            <w:vAlign w:val="center"/>
            <w:hideMark/>
          </w:tcPr>
          <w:p w:rsidR="00A96A65" w:rsidRPr="006F6FF1" w:rsidRDefault="00A96A65" w:rsidP="000371CE">
            <w:pPr>
              <w:spacing w:line="276" w:lineRule="auto"/>
              <w:jc w:val="center"/>
              <w:rPr>
                <w:rFonts w:eastAsia="Times New Roman" w:cs="Times New Roman"/>
                <w:szCs w:val="24"/>
                <w:lang w:eastAsia="es-EC"/>
              </w:rPr>
            </w:pPr>
            <w:r w:rsidRPr="006F6FF1">
              <w:rPr>
                <w:rFonts w:eastAsia="Times New Roman" w:cs="Times New Roman"/>
                <w:szCs w:val="24"/>
                <w:lang w:eastAsia="es-EC"/>
              </w:rPr>
              <w:t>-</w:t>
            </w:r>
          </w:p>
        </w:tc>
        <w:tc>
          <w:tcPr>
            <w:tcW w:w="2563"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Gerente de Proyectos</w:t>
            </w:r>
          </w:p>
        </w:tc>
      </w:tr>
      <w:tr w:rsidR="00A96A65" w:rsidRPr="00C3610F" w:rsidTr="00A96A65">
        <w:trPr>
          <w:jc w:val="center"/>
        </w:trPr>
        <w:tc>
          <w:tcPr>
            <w:tcW w:w="1661"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CLS_DT_0007</w:t>
            </w:r>
          </w:p>
        </w:tc>
        <w:tc>
          <w:tcPr>
            <w:tcW w:w="3184"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PROGRAMAS DEL SISTEMA</w:t>
            </w:r>
          </w:p>
        </w:tc>
        <w:tc>
          <w:tcPr>
            <w:tcW w:w="940" w:type="dxa"/>
            <w:shd w:val="clear" w:color="auto" w:fill="auto"/>
            <w:noWrap/>
            <w:vAlign w:val="center"/>
            <w:hideMark/>
          </w:tcPr>
          <w:p w:rsidR="00A96A65" w:rsidRPr="006F6FF1" w:rsidRDefault="00A96A65" w:rsidP="000371CE">
            <w:pPr>
              <w:spacing w:line="276" w:lineRule="auto"/>
              <w:jc w:val="center"/>
              <w:rPr>
                <w:rFonts w:eastAsia="Times New Roman" w:cs="Times New Roman"/>
                <w:szCs w:val="24"/>
                <w:lang w:eastAsia="es-EC"/>
              </w:rPr>
            </w:pPr>
            <w:r w:rsidRPr="006F6FF1">
              <w:rPr>
                <w:rFonts w:eastAsia="Times New Roman" w:cs="Times New Roman"/>
                <w:szCs w:val="24"/>
                <w:lang w:eastAsia="es-EC"/>
              </w:rPr>
              <w:t>-</w:t>
            </w:r>
          </w:p>
        </w:tc>
        <w:tc>
          <w:tcPr>
            <w:tcW w:w="2563"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Gerente de Proyectos</w:t>
            </w:r>
          </w:p>
        </w:tc>
      </w:tr>
      <w:tr w:rsidR="00A96A65" w:rsidRPr="00C3610F" w:rsidTr="00A96A65">
        <w:trPr>
          <w:jc w:val="center"/>
        </w:trPr>
        <w:tc>
          <w:tcPr>
            <w:tcW w:w="1661"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CLS_DT_0008</w:t>
            </w:r>
          </w:p>
        </w:tc>
        <w:tc>
          <w:tcPr>
            <w:tcW w:w="3184"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DATOS DE PRUEBA</w:t>
            </w:r>
          </w:p>
        </w:tc>
        <w:tc>
          <w:tcPr>
            <w:tcW w:w="940" w:type="dxa"/>
            <w:shd w:val="clear" w:color="DBE5F1" w:fill="DBE5F1"/>
            <w:noWrap/>
            <w:vAlign w:val="center"/>
            <w:hideMark/>
          </w:tcPr>
          <w:p w:rsidR="00A96A65" w:rsidRPr="006F6FF1" w:rsidRDefault="00A96A65" w:rsidP="000371CE">
            <w:pPr>
              <w:spacing w:line="276" w:lineRule="auto"/>
              <w:jc w:val="center"/>
              <w:rPr>
                <w:rFonts w:eastAsia="Times New Roman" w:cs="Times New Roman"/>
                <w:szCs w:val="24"/>
                <w:lang w:eastAsia="es-EC"/>
              </w:rPr>
            </w:pPr>
            <w:r w:rsidRPr="006F6FF1">
              <w:rPr>
                <w:rFonts w:eastAsia="Times New Roman" w:cs="Times New Roman"/>
                <w:szCs w:val="24"/>
                <w:lang w:eastAsia="es-EC"/>
              </w:rPr>
              <w:t>-</w:t>
            </w:r>
          </w:p>
        </w:tc>
        <w:tc>
          <w:tcPr>
            <w:tcW w:w="2563"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Gerente de Proyectos</w:t>
            </w:r>
          </w:p>
        </w:tc>
      </w:tr>
      <w:tr w:rsidR="00A96A65" w:rsidRPr="00C3610F" w:rsidTr="00A96A65">
        <w:trPr>
          <w:jc w:val="center"/>
        </w:trPr>
        <w:tc>
          <w:tcPr>
            <w:tcW w:w="1661"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CLS_SW_0001</w:t>
            </w:r>
          </w:p>
        </w:tc>
        <w:tc>
          <w:tcPr>
            <w:tcW w:w="3184"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MICROSOFT WINDOWS XP SP2</w:t>
            </w:r>
          </w:p>
        </w:tc>
        <w:tc>
          <w:tcPr>
            <w:tcW w:w="940" w:type="dxa"/>
            <w:shd w:val="clear" w:color="auto" w:fill="auto"/>
            <w:noWrap/>
            <w:vAlign w:val="center"/>
            <w:hideMark/>
          </w:tcPr>
          <w:p w:rsidR="00A96A65" w:rsidRPr="006F6FF1" w:rsidRDefault="00A96A65" w:rsidP="000371CE">
            <w:pPr>
              <w:spacing w:line="276" w:lineRule="auto"/>
              <w:jc w:val="center"/>
              <w:rPr>
                <w:rFonts w:eastAsia="Times New Roman" w:cs="Times New Roman"/>
                <w:szCs w:val="24"/>
                <w:lang w:eastAsia="es-EC"/>
              </w:rPr>
            </w:pPr>
            <w:r w:rsidRPr="006F6FF1">
              <w:rPr>
                <w:rFonts w:eastAsia="Times New Roman" w:cs="Times New Roman"/>
                <w:szCs w:val="24"/>
                <w:lang w:eastAsia="es-EC"/>
              </w:rPr>
              <w:t>XP SP2</w:t>
            </w:r>
          </w:p>
        </w:tc>
        <w:tc>
          <w:tcPr>
            <w:tcW w:w="2563"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Gerente de Operaciones</w:t>
            </w:r>
          </w:p>
        </w:tc>
      </w:tr>
      <w:tr w:rsidR="00A96A65" w:rsidRPr="00C3610F" w:rsidTr="00A96A65">
        <w:trPr>
          <w:jc w:val="center"/>
        </w:trPr>
        <w:tc>
          <w:tcPr>
            <w:tcW w:w="1661"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CLS_SW_0002</w:t>
            </w:r>
          </w:p>
        </w:tc>
        <w:tc>
          <w:tcPr>
            <w:tcW w:w="3184"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ADOBE READER V. 9.4.4 ESPAÑOL</w:t>
            </w:r>
          </w:p>
        </w:tc>
        <w:tc>
          <w:tcPr>
            <w:tcW w:w="940" w:type="dxa"/>
            <w:shd w:val="clear" w:color="DBE5F1" w:fill="DBE5F1"/>
            <w:noWrap/>
            <w:vAlign w:val="center"/>
            <w:hideMark/>
          </w:tcPr>
          <w:p w:rsidR="00A96A65" w:rsidRPr="006F6FF1" w:rsidRDefault="00A96A65" w:rsidP="000371CE">
            <w:pPr>
              <w:spacing w:line="276" w:lineRule="auto"/>
              <w:jc w:val="center"/>
              <w:rPr>
                <w:rFonts w:eastAsia="Times New Roman" w:cs="Times New Roman"/>
                <w:szCs w:val="24"/>
                <w:lang w:eastAsia="es-EC"/>
              </w:rPr>
            </w:pPr>
            <w:r w:rsidRPr="006F6FF1">
              <w:rPr>
                <w:rFonts w:eastAsia="Times New Roman" w:cs="Times New Roman"/>
                <w:szCs w:val="24"/>
                <w:lang w:eastAsia="es-EC"/>
              </w:rPr>
              <w:t>9.4.4</w:t>
            </w:r>
          </w:p>
        </w:tc>
        <w:tc>
          <w:tcPr>
            <w:tcW w:w="2563"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Gerente de Operaciones</w:t>
            </w:r>
          </w:p>
        </w:tc>
      </w:tr>
      <w:tr w:rsidR="00A96A65" w:rsidRPr="00C3610F" w:rsidTr="00A96A65">
        <w:trPr>
          <w:jc w:val="center"/>
        </w:trPr>
        <w:tc>
          <w:tcPr>
            <w:tcW w:w="1661"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CLS_SW_0003</w:t>
            </w:r>
          </w:p>
        </w:tc>
        <w:tc>
          <w:tcPr>
            <w:tcW w:w="3184"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APACHE TOMCAT V. 5.0</w:t>
            </w:r>
          </w:p>
        </w:tc>
        <w:tc>
          <w:tcPr>
            <w:tcW w:w="940" w:type="dxa"/>
            <w:shd w:val="clear" w:color="auto" w:fill="auto"/>
            <w:noWrap/>
            <w:vAlign w:val="center"/>
            <w:hideMark/>
          </w:tcPr>
          <w:p w:rsidR="00A96A65" w:rsidRPr="006F6FF1" w:rsidRDefault="00A96A65" w:rsidP="000371CE">
            <w:pPr>
              <w:spacing w:line="276" w:lineRule="auto"/>
              <w:jc w:val="center"/>
              <w:rPr>
                <w:rFonts w:eastAsia="Times New Roman" w:cs="Times New Roman"/>
                <w:szCs w:val="24"/>
                <w:lang w:eastAsia="es-EC"/>
              </w:rPr>
            </w:pPr>
            <w:r w:rsidRPr="006F6FF1">
              <w:rPr>
                <w:rFonts w:eastAsia="Times New Roman" w:cs="Times New Roman"/>
                <w:szCs w:val="24"/>
                <w:lang w:eastAsia="es-EC"/>
              </w:rPr>
              <w:t>5.0</w:t>
            </w:r>
          </w:p>
        </w:tc>
        <w:tc>
          <w:tcPr>
            <w:tcW w:w="2563"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Gerente de Operaciones</w:t>
            </w:r>
          </w:p>
        </w:tc>
      </w:tr>
      <w:tr w:rsidR="00A96A65" w:rsidRPr="00C3610F" w:rsidTr="00A96A65">
        <w:trPr>
          <w:jc w:val="center"/>
        </w:trPr>
        <w:tc>
          <w:tcPr>
            <w:tcW w:w="1661"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CLS_SW_0004</w:t>
            </w:r>
          </w:p>
        </w:tc>
        <w:tc>
          <w:tcPr>
            <w:tcW w:w="3184"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AVG INTERNET SECURITY 2011</w:t>
            </w:r>
          </w:p>
        </w:tc>
        <w:tc>
          <w:tcPr>
            <w:tcW w:w="940" w:type="dxa"/>
            <w:shd w:val="clear" w:color="DBE5F1" w:fill="DBE5F1"/>
            <w:noWrap/>
            <w:vAlign w:val="center"/>
            <w:hideMark/>
          </w:tcPr>
          <w:p w:rsidR="00A96A65" w:rsidRPr="006F6FF1" w:rsidRDefault="00A96A65" w:rsidP="000371CE">
            <w:pPr>
              <w:spacing w:line="276" w:lineRule="auto"/>
              <w:jc w:val="center"/>
              <w:rPr>
                <w:rFonts w:eastAsia="Times New Roman" w:cs="Times New Roman"/>
                <w:szCs w:val="24"/>
                <w:lang w:eastAsia="es-EC"/>
              </w:rPr>
            </w:pPr>
            <w:r w:rsidRPr="006F6FF1">
              <w:rPr>
                <w:rFonts w:eastAsia="Times New Roman" w:cs="Times New Roman"/>
                <w:szCs w:val="24"/>
                <w:lang w:eastAsia="es-EC"/>
              </w:rPr>
              <w:t>2011</w:t>
            </w:r>
          </w:p>
        </w:tc>
        <w:tc>
          <w:tcPr>
            <w:tcW w:w="2563"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Gerente de Operaciones</w:t>
            </w:r>
          </w:p>
        </w:tc>
      </w:tr>
      <w:tr w:rsidR="00A96A65" w:rsidRPr="00C3610F" w:rsidTr="00A96A65">
        <w:trPr>
          <w:jc w:val="center"/>
        </w:trPr>
        <w:tc>
          <w:tcPr>
            <w:tcW w:w="1661"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CLS_SW_0005</w:t>
            </w:r>
          </w:p>
        </w:tc>
        <w:tc>
          <w:tcPr>
            <w:tcW w:w="3184"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BEYOND COMPARE V. 3.2.3</w:t>
            </w:r>
          </w:p>
        </w:tc>
        <w:tc>
          <w:tcPr>
            <w:tcW w:w="940" w:type="dxa"/>
            <w:shd w:val="clear" w:color="auto" w:fill="auto"/>
            <w:noWrap/>
            <w:vAlign w:val="center"/>
            <w:hideMark/>
          </w:tcPr>
          <w:p w:rsidR="00A96A65" w:rsidRPr="006F6FF1" w:rsidRDefault="00A96A65" w:rsidP="000371CE">
            <w:pPr>
              <w:spacing w:line="276" w:lineRule="auto"/>
              <w:jc w:val="center"/>
              <w:rPr>
                <w:rFonts w:eastAsia="Times New Roman" w:cs="Times New Roman"/>
                <w:szCs w:val="24"/>
                <w:lang w:eastAsia="es-EC"/>
              </w:rPr>
            </w:pPr>
            <w:r w:rsidRPr="006F6FF1">
              <w:rPr>
                <w:rFonts w:eastAsia="Times New Roman" w:cs="Times New Roman"/>
                <w:szCs w:val="24"/>
                <w:lang w:eastAsia="es-EC"/>
              </w:rPr>
              <w:t>3.2.3</w:t>
            </w:r>
          </w:p>
        </w:tc>
        <w:tc>
          <w:tcPr>
            <w:tcW w:w="2563"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Gerente de Operaciones</w:t>
            </w:r>
          </w:p>
        </w:tc>
      </w:tr>
      <w:tr w:rsidR="00A96A65" w:rsidRPr="00C3610F" w:rsidTr="00A96A65">
        <w:trPr>
          <w:jc w:val="center"/>
        </w:trPr>
        <w:tc>
          <w:tcPr>
            <w:tcW w:w="1661"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CLS_SW_0006</w:t>
            </w:r>
          </w:p>
        </w:tc>
        <w:tc>
          <w:tcPr>
            <w:tcW w:w="3184"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EDIT PLUS V. 3</w:t>
            </w:r>
          </w:p>
        </w:tc>
        <w:tc>
          <w:tcPr>
            <w:tcW w:w="940" w:type="dxa"/>
            <w:shd w:val="clear" w:color="DBE5F1" w:fill="DBE5F1"/>
            <w:noWrap/>
            <w:vAlign w:val="center"/>
            <w:hideMark/>
          </w:tcPr>
          <w:p w:rsidR="00A96A65" w:rsidRPr="006F6FF1" w:rsidRDefault="00A96A65" w:rsidP="000371CE">
            <w:pPr>
              <w:spacing w:line="276" w:lineRule="auto"/>
              <w:jc w:val="center"/>
              <w:rPr>
                <w:rFonts w:eastAsia="Times New Roman" w:cs="Times New Roman"/>
                <w:szCs w:val="24"/>
                <w:lang w:eastAsia="es-EC"/>
              </w:rPr>
            </w:pPr>
            <w:r w:rsidRPr="006F6FF1">
              <w:rPr>
                <w:rFonts w:eastAsia="Times New Roman" w:cs="Times New Roman"/>
                <w:szCs w:val="24"/>
                <w:lang w:eastAsia="es-EC"/>
              </w:rPr>
              <w:t>3</w:t>
            </w:r>
          </w:p>
        </w:tc>
        <w:tc>
          <w:tcPr>
            <w:tcW w:w="2563"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Gerente de Operaciones</w:t>
            </w:r>
          </w:p>
        </w:tc>
      </w:tr>
      <w:tr w:rsidR="00A96A65" w:rsidRPr="00C3610F" w:rsidTr="00A96A65">
        <w:trPr>
          <w:jc w:val="center"/>
        </w:trPr>
        <w:tc>
          <w:tcPr>
            <w:tcW w:w="1661"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CLS_SW_0007</w:t>
            </w:r>
          </w:p>
        </w:tc>
        <w:tc>
          <w:tcPr>
            <w:tcW w:w="3184"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WINDOWS INTERNET EXPLORER 7</w:t>
            </w:r>
          </w:p>
        </w:tc>
        <w:tc>
          <w:tcPr>
            <w:tcW w:w="940" w:type="dxa"/>
            <w:shd w:val="clear" w:color="auto" w:fill="auto"/>
            <w:noWrap/>
            <w:vAlign w:val="center"/>
            <w:hideMark/>
          </w:tcPr>
          <w:p w:rsidR="00A96A65" w:rsidRPr="006F6FF1" w:rsidRDefault="00A96A65" w:rsidP="000371CE">
            <w:pPr>
              <w:spacing w:line="276" w:lineRule="auto"/>
              <w:jc w:val="center"/>
              <w:rPr>
                <w:rFonts w:eastAsia="Times New Roman" w:cs="Times New Roman"/>
                <w:szCs w:val="24"/>
                <w:lang w:eastAsia="es-EC"/>
              </w:rPr>
            </w:pPr>
            <w:r w:rsidRPr="006F6FF1">
              <w:rPr>
                <w:rFonts w:eastAsia="Times New Roman" w:cs="Times New Roman"/>
                <w:szCs w:val="24"/>
                <w:lang w:eastAsia="es-EC"/>
              </w:rPr>
              <w:t>7</w:t>
            </w:r>
          </w:p>
        </w:tc>
        <w:tc>
          <w:tcPr>
            <w:tcW w:w="2563"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Gerente de Operaciones</w:t>
            </w:r>
          </w:p>
        </w:tc>
      </w:tr>
      <w:tr w:rsidR="00A96A65" w:rsidRPr="00C3610F" w:rsidTr="00A96A65">
        <w:trPr>
          <w:jc w:val="center"/>
        </w:trPr>
        <w:tc>
          <w:tcPr>
            <w:tcW w:w="1661"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CLS_SW_0008</w:t>
            </w:r>
          </w:p>
        </w:tc>
        <w:tc>
          <w:tcPr>
            <w:tcW w:w="3184"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FILEZILLA CLIENT V. 3.2.1</w:t>
            </w:r>
          </w:p>
        </w:tc>
        <w:tc>
          <w:tcPr>
            <w:tcW w:w="940" w:type="dxa"/>
            <w:shd w:val="clear" w:color="DBE5F1" w:fill="DBE5F1"/>
            <w:noWrap/>
            <w:vAlign w:val="center"/>
            <w:hideMark/>
          </w:tcPr>
          <w:p w:rsidR="00A96A65" w:rsidRPr="006F6FF1" w:rsidRDefault="00A96A65" w:rsidP="000371CE">
            <w:pPr>
              <w:spacing w:line="276" w:lineRule="auto"/>
              <w:jc w:val="center"/>
              <w:rPr>
                <w:rFonts w:eastAsia="Times New Roman" w:cs="Times New Roman"/>
                <w:szCs w:val="24"/>
                <w:lang w:eastAsia="es-EC"/>
              </w:rPr>
            </w:pPr>
            <w:r w:rsidRPr="006F6FF1">
              <w:rPr>
                <w:rFonts w:eastAsia="Times New Roman" w:cs="Times New Roman"/>
                <w:szCs w:val="24"/>
                <w:lang w:eastAsia="es-EC"/>
              </w:rPr>
              <w:t>3.2.1</w:t>
            </w:r>
          </w:p>
        </w:tc>
        <w:tc>
          <w:tcPr>
            <w:tcW w:w="2563"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Gerente de Operaciones</w:t>
            </w:r>
          </w:p>
        </w:tc>
      </w:tr>
      <w:tr w:rsidR="00A96A65" w:rsidRPr="00C3610F" w:rsidTr="00A96A65">
        <w:trPr>
          <w:jc w:val="center"/>
        </w:trPr>
        <w:tc>
          <w:tcPr>
            <w:tcW w:w="1661"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CLS_SW_0009</w:t>
            </w:r>
          </w:p>
        </w:tc>
        <w:tc>
          <w:tcPr>
            <w:tcW w:w="3184"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MICROSOFT OUTLOOK 2007</w:t>
            </w:r>
          </w:p>
        </w:tc>
        <w:tc>
          <w:tcPr>
            <w:tcW w:w="940" w:type="dxa"/>
            <w:shd w:val="clear" w:color="auto" w:fill="auto"/>
            <w:noWrap/>
            <w:vAlign w:val="center"/>
            <w:hideMark/>
          </w:tcPr>
          <w:p w:rsidR="00A96A65" w:rsidRPr="006F6FF1" w:rsidRDefault="00A96A65" w:rsidP="000371CE">
            <w:pPr>
              <w:spacing w:line="276" w:lineRule="auto"/>
              <w:jc w:val="center"/>
              <w:rPr>
                <w:rFonts w:eastAsia="Times New Roman" w:cs="Times New Roman"/>
                <w:szCs w:val="24"/>
                <w:lang w:eastAsia="es-EC"/>
              </w:rPr>
            </w:pPr>
            <w:r w:rsidRPr="006F6FF1">
              <w:rPr>
                <w:rFonts w:eastAsia="Times New Roman" w:cs="Times New Roman"/>
                <w:szCs w:val="24"/>
                <w:lang w:eastAsia="es-EC"/>
              </w:rPr>
              <w:t>2007</w:t>
            </w:r>
          </w:p>
        </w:tc>
        <w:tc>
          <w:tcPr>
            <w:tcW w:w="2563"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Gerente de Operaciones</w:t>
            </w:r>
          </w:p>
        </w:tc>
      </w:tr>
      <w:tr w:rsidR="00A96A65" w:rsidRPr="00C3610F" w:rsidTr="00A96A65">
        <w:trPr>
          <w:jc w:val="center"/>
        </w:trPr>
        <w:tc>
          <w:tcPr>
            <w:tcW w:w="1661"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CLS_SW_0010</w:t>
            </w:r>
          </w:p>
        </w:tc>
        <w:tc>
          <w:tcPr>
            <w:tcW w:w="3184"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MICROSOFT OFFICE ENTERPRISE 2007</w:t>
            </w:r>
          </w:p>
        </w:tc>
        <w:tc>
          <w:tcPr>
            <w:tcW w:w="940" w:type="dxa"/>
            <w:shd w:val="clear" w:color="DBE5F1" w:fill="DBE5F1"/>
            <w:noWrap/>
            <w:vAlign w:val="center"/>
            <w:hideMark/>
          </w:tcPr>
          <w:p w:rsidR="00A96A65" w:rsidRPr="006F6FF1" w:rsidRDefault="00A96A65" w:rsidP="000371CE">
            <w:pPr>
              <w:spacing w:line="276" w:lineRule="auto"/>
              <w:jc w:val="center"/>
              <w:rPr>
                <w:rFonts w:eastAsia="Times New Roman" w:cs="Times New Roman"/>
                <w:szCs w:val="24"/>
                <w:lang w:eastAsia="es-EC"/>
              </w:rPr>
            </w:pPr>
            <w:r w:rsidRPr="006F6FF1">
              <w:rPr>
                <w:rFonts w:eastAsia="Times New Roman" w:cs="Times New Roman"/>
                <w:szCs w:val="24"/>
                <w:lang w:eastAsia="es-EC"/>
              </w:rPr>
              <w:t>2007</w:t>
            </w:r>
          </w:p>
        </w:tc>
        <w:tc>
          <w:tcPr>
            <w:tcW w:w="2563"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Gerente de Operaciones</w:t>
            </w:r>
          </w:p>
        </w:tc>
      </w:tr>
      <w:tr w:rsidR="00A96A65" w:rsidRPr="00C3610F" w:rsidTr="00A96A65">
        <w:trPr>
          <w:jc w:val="center"/>
        </w:trPr>
        <w:tc>
          <w:tcPr>
            <w:tcW w:w="1661"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CLS_SW_0011</w:t>
            </w:r>
          </w:p>
        </w:tc>
        <w:tc>
          <w:tcPr>
            <w:tcW w:w="3184"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MYECLIPSE V. 5.5.1</w:t>
            </w:r>
          </w:p>
        </w:tc>
        <w:tc>
          <w:tcPr>
            <w:tcW w:w="940" w:type="dxa"/>
            <w:shd w:val="clear" w:color="auto" w:fill="auto"/>
            <w:noWrap/>
            <w:vAlign w:val="center"/>
            <w:hideMark/>
          </w:tcPr>
          <w:p w:rsidR="00A96A65" w:rsidRPr="006F6FF1" w:rsidRDefault="00A96A65" w:rsidP="000371CE">
            <w:pPr>
              <w:spacing w:line="276" w:lineRule="auto"/>
              <w:jc w:val="center"/>
              <w:rPr>
                <w:rFonts w:eastAsia="Times New Roman" w:cs="Times New Roman"/>
                <w:szCs w:val="24"/>
                <w:lang w:eastAsia="es-EC"/>
              </w:rPr>
            </w:pPr>
            <w:r w:rsidRPr="006F6FF1">
              <w:rPr>
                <w:rFonts w:eastAsia="Times New Roman" w:cs="Times New Roman"/>
                <w:szCs w:val="24"/>
                <w:lang w:eastAsia="es-EC"/>
              </w:rPr>
              <w:t>5.5.1</w:t>
            </w:r>
          </w:p>
        </w:tc>
        <w:tc>
          <w:tcPr>
            <w:tcW w:w="2563"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Gerente de Operaciones</w:t>
            </w:r>
          </w:p>
        </w:tc>
      </w:tr>
      <w:tr w:rsidR="00A96A65" w:rsidRPr="00C3610F" w:rsidTr="00A96A65">
        <w:trPr>
          <w:jc w:val="center"/>
        </w:trPr>
        <w:tc>
          <w:tcPr>
            <w:tcW w:w="1661"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CLS_SW_0012</w:t>
            </w:r>
          </w:p>
        </w:tc>
        <w:tc>
          <w:tcPr>
            <w:tcW w:w="3184" w:type="dxa"/>
            <w:shd w:val="clear" w:color="DBE5F1" w:fill="DBE5F1"/>
            <w:noWrap/>
            <w:vAlign w:val="center"/>
            <w:hideMark/>
          </w:tcPr>
          <w:p w:rsidR="00A96A65" w:rsidRPr="006F6FF1" w:rsidRDefault="00A96A65" w:rsidP="000371CE">
            <w:pPr>
              <w:spacing w:line="276" w:lineRule="auto"/>
              <w:rPr>
                <w:rFonts w:eastAsia="Times New Roman" w:cs="Times New Roman"/>
                <w:szCs w:val="24"/>
                <w:lang w:val="en-US" w:eastAsia="es-EC"/>
              </w:rPr>
            </w:pPr>
            <w:r w:rsidRPr="006F6FF1">
              <w:rPr>
                <w:rFonts w:eastAsia="Times New Roman" w:cs="Times New Roman"/>
                <w:szCs w:val="24"/>
                <w:lang w:val="en-US" w:eastAsia="es-EC"/>
              </w:rPr>
              <w:t>ORACLE DB 10G EXPRESS EDITION</w:t>
            </w:r>
          </w:p>
        </w:tc>
        <w:tc>
          <w:tcPr>
            <w:tcW w:w="940" w:type="dxa"/>
            <w:shd w:val="clear" w:color="DBE5F1" w:fill="DBE5F1"/>
            <w:noWrap/>
            <w:vAlign w:val="center"/>
            <w:hideMark/>
          </w:tcPr>
          <w:p w:rsidR="00A96A65" w:rsidRPr="006F6FF1" w:rsidRDefault="00A96A65" w:rsidP="000371CE">
            <w:pPr>
              <w:spacing w:line="276" w:lineRule="auto"/>
              <w:jc w:val="center"/>
              <w:rPr>
                <w:rFonts w:eastAsia="Times New Roman" w:cs="Times New Roman"/>
                <w:szCs w:val="24"/>
                <w:lang w:eastAsia="es-EC"/>
              </w:rPr>
            </w:pPr>
            <w:r w:rsidRPr="006F6FF1">
              <w:rPr>
                <w:rFonts w:eastAsia="Times New Roman" w:cs="Times New Roman"/>
                <w:szCs w:val="24"/>
                <w:lang w:eastAsia="es-EC"/>
              </w:rPr>
              <w:t>10G</w:t>
            </w:r>
          </w:p>
        </w:tc>
        <w:tc>
          <w:tcPr>
            <w:tcW w:w="2563"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Gerente de Operaciones</w:t>
            </w:r>
          </w:p>
        </w:tc>
      </w:tr>
      <w:tr w:rsidR="00A96A65" w:rsidRPr="00C3610F" w:rsidTr="00A96A65">
        <w:trPr>
          <w:jc w:val="center"/>
        </w:trPr>
        <w:tc>
          <w:tcPr>
            <w:tcW w:w="1661"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CLS_SW_0013</w:t>
            </w:r>
          </w:p>
        </w:tc>
        <w:tc>
          <w:tcPr>
            <w:tcW w:w="3184"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ORACLE VIRTUAL BOX</w:t>
            </w:r>
          </w:p>
        </w:tc>
        <w:tc>
          <w:tcPr>
            <w:tcW w:w="940" w:type="dxa"/>
            <w:shd w:val="clear" w:color="auto" w:fill="auto"/>
            <w:noWrap/>
            <w:vAlign w:val="center"/>
            <w:hideMark/>
          </w:tcPr>
          <w:p w:rsidR="00A96A65" w:rsidRPr="006F6FF1" w:rsidRDefault="00A96A65" w:rsidP="000371CE">
            <w:pPr>
              <w:spacing w:line="276" w:lineRule="auto"/>
              <w:jc w:val="center"/>
              <w:rPr>
                <w:rFonts w:eastAsia="Times New Roman" w:cs="Times New Roman"/>
                <w:szCs w:val="24"/>
                <w:lang w:eastAsia="es-EC"/>
              </w:rPr>
            </w:pPr>
            <w:r w:rsidRPr="006F6FF1">
              <w:rPr>
                <w:rFonts w:eastAsia="Times New Roman" w:cs="Times New Roman"/>
                <w:szCs w:val="24"/>
                <w:lang w:eastAsia="es-EC"/>
              </w:rPr>
              <w:t>-</w:t>
            </w:r>
          </w:p>
        </w:tc>
        <w:tc>
          <w:tcPr>
            <w:tcW w:w="2563"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Gerente de Operaciones</w:t>
            </w:r>
          </w:p>
        </w:tc>
      </w:tr>
      <w:tr w:rsidR="00A96A65" w:rsidRPr="00C3610F" w:rsidTr="00A96A65">
        <w:trPr>
          <w:jc w:val="center"/>
        </w:trPr>
        <w:tc>
          <w:tcPr>
            <w:tcW w:w="1661"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CLS_SW_0014</w:t>
            </w:r>
          </w:p>
        </w:tc>
        <w:tc>
          <w:tcPr>
            <w:tcW w:w="3184"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PL/SQL DEVELOPER</w:t>
            </w:r>
          </w:p>
        </w:tc>
        <w:tc>
          <w:tcPr>
            <w:tcW w:w="940" w:type="dxa"/>
            <w:shd w:val="clear" w:color="DBE5F1" w:fill="DBE5F1"/>
            <w:noWrap/>
            <w:vAlign w:val="center"/>
            <w:hideMark/>
          </w:tcPr>
          <w:p w:rsidR="00A96A65" w:rsidRPr="006F6FF1" w:rsidRDefault="00A96A65" w:rsidP="000371CE">
            <w:pPr>
              <w:spacing w:line="276" w:lineRule="auto"/>
              <w:jc w:val="center"/>
              <w:rPr>
                <w:rFonts w:eastAsia="Times New Roman" w:cs="Times New Roman"/>
                <w:szCs w:val="24"/>
                <w:lang w:eastAsia="es-EC"/>
              </w:rPr>
            </w:pPr>
            <w:r w:rsidRPr="006F6FF1">
              <w:rPr>
                <w:rFonts w:eastAsia="Times New Roman" w:cs="Times New Roman"/>
                <w:szCs w:val="24"/>
                <w:lang w:eastAsia="es-EC"/>
              </w:rPr>
              <w:t>-</w:t>
            </w:r>
          </w:p>
        </w:tc>
        <w:tc>
          <w:tcPr>
            <w:tcW w:w="2563"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Gerente de Operaciones</w:t>
            </w:r>
          </w:p>
        </w:tc>
      </w:tr>
      <w:tr w:rsidR="00A96A65" w:rsidRPr="00C3610F" w:rsidTr="00A96A65">
        <w:trPr>
          <w:jc w:val="center"/>
        </w:trPr>
        <w:tc>
          <w:tcPr>
            <w:tcW w:w="1661"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CLS_SW_0015</w:t>
            </w:r>
          </w:p>
        </w:tc>
        <w:tc>
          <w:tcPr>
            <w:tcW w:w="3184"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VMWARE PLAYER</w:t>
            </w:r>
          </w:p>
        </w:tc>
        <w:tc>
          <w:tcPr>
            <w:tcW w:w="940" w:type="dxa"/>
            <w:shd w:val="clear" w:color="auto" w:fill="auto"/>
            <w:noWrap/>
            <w:vAlign w:val="center"/>
            <w:hideMark/>
          </w:tcPr>
          <w:p w:rsidR="00A96A65" w:rsidRPr="006F6FF1" w:rsidRDefault="00A96A65" w:rsidP="000371CE">
            <w:pPr>
              <w:spacing w:line="276" w:lineRule="auto"/>
              <w:jc w:val="center"/>
              <w:rPr>
                <w:rFonts w:eastAsia="Times New Roman" w:cs="Times New Roman"/>
                <w:szCs w:val="24"/>
                <w:lang w:eastAsia="es-EC"/>
              </w:rPr>
            </w:pPr>
            <w:r w:rsidRPr="006F6FF1">
              <w:rPr>
                <w:rFonts w:eastAsia="Times New Roman" w:cs="Times New Roman"/>
                <w:szCs w:val="24"/>
                <w:lang w:eastAsia="es-EC"/>
              </w:rPr>
              <w:t>-</w:t>
            </w:r>
          </w:p>
        </w:tc>
        <w:tc>
          <w:tcPr>
            <w:tcW w:w="2563" w:type="dxa"/>
            <w:shd w:val="clear" w:color="auto" w:fill="auto"/>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Gerente de Operaciones</w:t>
            </w:r>
          </w:p>
        </w:tc>
      </w:tr>
      <w:tr w:rsidR="00A96A65" w:rsidRPr="00C3610F" w:rsidTr="00A96A65">
        <w:trPr>
          <w:jc w:val="center"/>
        </w:trPr>
        <w:tc>
          <w:tcPr>
            <w:tcW w:w="1661"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CLS_SW_0016</w:t>
            </w:r>
          </w:p>
        </w:tc>
        <w:tc>
          <w:tcPr>
            <w:tcW w:w="3184" w:type="dxa"/>
            <w:shd w:val="clear" w:color="DBE5F1" w:fill="DBE5F1"/>
            <w:noWrap/>
            <w:vAlign w:val="center"/>
            <w:hideMark/>
          </w:tcPr>
          <w:p w:rsidR="00A96A65" w:rsidRPr="006F6FF1" w:rsidRDefault="00A96A65" w:rsidP="000371CE">
            <w:pPr>
              <w:spacing w:line="276" w:lineRule="auto"/>
              <w:rPr>
                <w:rFonts w:eastAsia="Times New Roman" w:cs="Times New Roman"/>
                <w:szCs w:val="24"/>
                <w:lang w:eastAsia="es-EC"/>
              </w:rPr>
            </w:pPr>
            <w:r w:rsidRPr="006F6FF1">
              <w:rPr>
                <w:rFonts w:eastAsia="Times New Roman" w:cs="Times New Roman"/>
                <w:szCs w:val="24"/>
                <w:lang w:eastAsia="es-EC"/>
              </w:rPr>
              <w:t>SPARK V. 2.5.8</w:t>
            </w:r>
          </w:p>
        </w:tc>
        <w:tc>
          <w:tcPr>
            <w:tcW w:w="940" w:type="dxa"/>
            <w:shd w:val="clear" w:color="DBE5F1" w:fill="DBE5F1"/>
            <w:noWrap/>
            <w:vAlign w:val="center"/>
            <w:hideMark/>
          </w:tcPr>
          <w:p w:rsidR="00A96A65" w:rsidRPr="006F6FF1" w:rsidRDefault="00A96A65" w:rsidP="000371CE">
            <w:pPr>
              <w:spacing w:line="276" w:lineRule="auto"/>
              <w:jc w:val="center"/>
              <w:rPr>
                <w:rFonts w:eastAsia="Times New Roman" w:cs="Times New Roman"/>
                <w:szCs w:val="24"/>
                <w:lang w:eastAsia="es-EC"/>
              </w:rPr>
            </w:pPr>
            <w:r w:rsidRPr="006F6FF1">
              <w:rPr>
                <w:rFonts w:eastAsia="Times New Roman" w:cs="Times New Roman"/>
                <w:szCs w:val="24"/>
                <w:lang w:eastAsia="es-EC"/>
              </w:rPr>
              <w:t>2.5.8</w:t>
            </w:r>
          </w:p>
        </w:tc>
        <w:tc>
          <w:tcPr>
            <w:tcW w:w="2563" w:type="dxa"/>
            <w:shd w:val="clear" w:color="DBE5F1" w:fill="DBE5F1"/>
            <w:noWrap/>
            <w:vAlign w:val="center"/>
            <w:hideMark/>
          </w:tcPr>
          <w:p w:rsidR="00A96A65" w:rsidRPr="006F6FF1" w:rsidRDefault="00A96A65" w:rsidP="0009014B">
            <w:pPr>
              <w:keepNext/>
              <w:spacing w:line="276" w:lineRule="auto"/>
              <w:rPr>
                <w:rFonts w:eastAsia="Times New Roman" w:cs="Times New Roman"/>
                <w:szCs w:val="24"/>
                <w:lang w:eastAsia="es-EC"/>
              </w:rPr>
            </w:pPr>
            <w:r w:rsidRPr="006F6FF1">
              <w:rPr>
                <w:rFonts w:eastAsia="Times New Roman" w:cs="Times New Roman"/>
                <w:szCs w:val="24"/>
                <w:lang w:eastAsia="es-EC"/>
              </w:rPr>
              <w:t>Gerente de Operaciones</w:t>
            </w:r>
          </w:p>
        </w:tc>
      </w:tr>
    </w:tbl>
    <w:p w:rsidR="00A96A65" w:rsidRPr="0009014B" w:rsidRDefault="0009014B" w:rsidP="0009014B">
      <w:pPr>
        <w:pStyle w:val="Epgrafe"/>
        <w:rPr>
          <w:sz w:val="22"/>
          <w:szCs w:val="22"/>
          <w:lang w:eastAsia="es-EC"/>
        </w:rPr>
        <w:sectPr w:rsidR="00A96A65" w:rsidRPr="0009014B" w:rsidSect="003F7DF6">
          <w:headerReference w:type="default" r:id="rId49"/>
          <w:footerReference w:type="default" r:id="rId50"/>
          <w:pgSz w:w="11907" w:h="16840" w:code="9"/>
          <w:pgMar w:top="1701" w:right="1418" w:bottom="1418" w:left="1985" w:header="851" w:footer="851" w:gutter="0"/>
          <w:cols w:space="708"/>
          <w:docGrid w:linePitch="360"/>
        </w:sectPr>
      </w:pPr>
      <w:bookmarkStart w:id="105" w:name="_Toc319330639"/>
      <w:bookmarkEnd w:id="103"/>
      <w:bookmarkEnd w:id="104"/>
      <w:r w:rsidRPr="0009014B">
        <w:rPr>
          <w:sz w:val="22"/>
          <w:szCs w:val="22"/>
        </w:rPr>
        <w:t xml:space="preserve">Tabla </w:t>
      </w:r>
      <w:r w:rsidR="008D486E">
        <w:rPr>
          <w:sz w:val="22"/>
          <w:szCs w:val="22"/>
        </w:rPr>
        <w:fldChar w:fldCharType="begin"/>
      </w:r>
      <w:r w:rsidR="0016316E">
        <w:rPr>
          <w:sz w:val="22"/>
          <w:szCs w:val="22"/>
        </w:rPr>
        <w:instrText xml:space="preserve"> STYLEREF 1 \s </w:instrText>
      </w:r>
      <w:r w:rsidR="008D486E">
        <w:rPr>
          <w:sz w:val="22"/>
          <w:szCs w:val="22"/>
        </w:rPr>
        <w:fldChar w:fldCharType="separate"/>
      </w:r>
      <w:r w:rsidR="00231B79">
        <w:rPr>
          <w:noProof/>
          <w:sz w:val="22"/>
          <w:szCs w:val="22"/>
        </w:rPr>
        <w:t>4</w:t>
      </w:r>
      <w:r w:rsidR="008D486E">
        <w:rPr>
          <w:sz w:val="22"/>
          <w:szCs w:val="22"/>
        </w:rPr>
        <w:fldChar w:fldCharType="end"/>
      </w:r>
      <w:r w:rsidR="0016316E">
        <w:rPr>
          <w:sz w:val="22"/>
          <w:szCs w:val="22"/>
        </w:rPr>
        <w:noBreakHyphen/>
      </w:r>
      <w:r w:rsidR="008D486E">
        <w:rPr>
          <w:sz w:val="22"/>
          <w:szCs w:val="22"/>
        </w:rPr>
        <w:fldChar w:fldCharType="begin"/>
      </w:r>
      <w:r w:rsidR="0016316E">
        <w:rPr>
          <w:sz w:val="22"/>
          <w:szCs w:val="22"/>
        </w:rPr>
        <w:instrText xml:space="preserve"> SEQ Tabla \* ARABIC \s 1 </w:instrText>
      </w:r>
      <w:r w:rsidR="008D486E">
        <w:rPr>
          <w:sz w:val="22"/>
          <w:szCs w:val="22"/>
        </w:rPr>
        <w:fldChar w:fldCharType="separate"/>
      </w:r>
      <w:r w:rsidR="00231B79">
        <w:rPr>
          <w:noProof/>
          <w:sz w:val="22"/>
          <w:szCs w:val="22"/>
        </w:rPr>
        <w:t>1</w:t>
      </w:r>
      <w:r w:rsidR="008D486E">
        <w:rPr>
          <w:sz w:val="22"/>
          <w:szCs w:val="22"/>
        </w:rPr>
        <w:fldChar w:fldCharType="end"/>
      </w:r>
      <w:r w:rsidRPr="0009014B">
        <w:rPr>
          <w:sz w:val="22"/>
          <w:szCs w:val="22"/>
        </w:rPr>
        <w:t>: Inventario de Activos</w:t>
      </w:r>
      <w:bookmarkEnd w:id="105"/>
    </w:p>
    <w:p w:rsidR="00A96A65" w:rsidRPr="00AB0AC5" w:rsidRDefault="00A96A65" w:rsidP="00A96A65">
      <w:pPr>
        <w:rPr>
          <w:rFonts w:cs="Times New Roman"/>
          <w:szCs w:val="24"/>
          <w:lang w:eastAsia="es-EC"/>
        </w:rPr>
      </w:pPr>
      <w:bookmarkStart w:id="106" w:name="_Toc293600626"/>
    </w:p>
    <w:p w:rsidR="00A96A65" w:rsidRDefault="00A96A65" w:rsidP="00191A75">
      <w:pPr>
        <w:pStyle w:val="Ttulo3"/>
        <w:numPr>
          <w:ilvl w:val="2"/>
          <w:numId w:val="1"/>
        </w:numPr>
        <w:ind w:left="709"/>
        <w:rPr>
          <w:lang w:eastAsia="es-EC"/>
        </w:rPr>
      </w:pPr>
      <w:bookmarkStart w:id="107" w:name="_Toc307833241"/>
      <w:bookmarkStart w:id="108" w:name="_Toc308425501"/>
      <w:r>
        <w:rPr>
          <w:lang w:eastAsia="es-EC"/>
        </w:rPr>
        <w:t>Valoración de Activos</w:t>
      </w:r>
      <w:bookmarkEnd w:id="106"/>
      <w:r>
        <w:rPr>
          <w:lang w:eastAsia="es-EC"/>
        </w:rPr>
        <w:t xml:space="preserve"> (Modelo de valor)</w:t>
      </w:r>
      <w:bookmarkEnd w:id="107"/>
      <w:bookmarkEnd w:id="108"/>
    </w:p>
    <w:p w:rsidR="00A96A65" w:rsidRDefault="00A96A65" w:rsidP="004B02ED">
      <w:pPr>
        <w:spacing w:line="276" w:lineRule="auto"/>
        <w:rPr>
          <w:lang w:eastAsia="es-EC"/>
        </w:rPr>
      </w:pPr>
    </w:p>
    <w:p w:rsidR="007B1F15" w:rsidRDefault="007B1F15" w:rsidP="004B02ED">
      <w:pPr>
        <w:spacing w:line="276" w:lineRule="auto"/>
        <w:rPr>
          <w:b/>
          <w:lang w:eastAsia="es-EC"/>
        </w:rPr>
      </w:pPr>
      <w:r>
        <w:rPr>
          <w:b/>
          <w:lang w:eastAsia="es-EC"/>
        </w:rPr>
        <w:t xml:space="preserve">LEYENDA: I (Integridad), D (Disponibilidad), C (Confidencialidad), AS (Autenticidad del Servicio), TS (Trazabilidad del Servicio), AD (Autenticidad de los Datos), TD (Trazabilidad de los datos), </w:t>
      </w:r>
      <w:r w:rsidR="004B02ED">
        <w:rPr>
          <w:b/>
          <w:lang w:eastAsia="es-EC"/>
        </w:rPr>
        <w:t>T (Total)</w:t>
      </w:r>
    </w:p>
    <w:p w:rsidR="004B02ED" w:rsidRPr="007B1F15" w:rsidRDefault="004B02ED" w:rsidP="00A96A65">
      <w:pPr>
        <w:rPr>
          <w:b/>
          <w:lang w:eastAsia="es-EC"/>
        </w:rPr>
      </w:pPr>
    </w:p>
    <w:tbl>
      <w:tblPr>
        <w:tblW w:w="8505" w:type="dxa"/>
        <w:tblInd w:w="7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4A0"/>
      </w:tblPr>
      <w:tblGrid>
        <w:gridCol w:w="1701"/>
        <w:gridCol w:w="2268"/>
        <w:gridCol w:w="567"/>
        <w:gridCol w:w="567"/>
        <w:gridCol w:w="567"/>
        <w:gridCol w:w="567"/>
        <w:gridCol w:w="567"/>
        <w:gridCol w:w="567"/>
        <w:gridCol w:w="567"/>
        <w:gridCol w:w="567"/>
      </w:tblGrid>
      <w:tr w:rsidR="00A96A65" w:rsidRPr="00F8210A" w:rsidTr="0009014B">
        <w:trPr>
          <w:trHeight w:val="504"/>
        </w:trPr>
        <w:tc>
          <w:tcPr>
            <w:tcW w:w="1701" w:type="dxa"/>
            <w:shd w:val="clear" w:color="auto" w:fill="auto"/>
            <w:noWrap/>
            <w:vAlign w:val="center"/>
            <w:hideMark/>
          </w:tcPr>
          <w:p w:rsidR="00A96A65" w:rsidRPr="00F8210A" w:rsidRDefault="00A96A65" w:rsidP="0009014B">
            <w:pPr>
              <w:spacing w:line="276" w:lineRule="auto"/>
              <w:jc w:val="center"/>
              <w:rPr>
                <w:rFonts w:eastAsia="Times New Roman" w:cs="Times New Roman"/>
                <w:b/>
                <w:bCs/>
                <w:szCs w:val="24"/>
                <w:lang w:eastAsia="es-EC"/>
              </w:rPr>
            </w:pPr>
            <w:bookmarkStart w:id="109" w:name="RANGE!A1:K26"/>
            <w:bookmarkStart w:id="110" w:name="_Toc305375845"/>
            <w:bookmarkStart w:id="111" w:name="_Toc305377292"/>
            <w:r w:rsidRPr="00F8210A">
              <w:rPr>
                <w:rFonts w:eastAsia="Times New Roman" w:cs="Times New Roman"/>
                <w:b/>
                <w:bCs/>
                <w:szCs w:val="24"/>
                <w:lang w:eastAsia="es-EC"/>
              </w:rPr>
              <w:t>Activo</w:t>
            </w:r>
            <w:bookmarkEnd w:id="109"/>
          </w:p>
        </w:tc>
        <w:tc>
          <w:tcPr>
            <w:tcW w:w="2268" w:type="dxa"/>
            <w:shd w:val="clear" w:color="auto" w:fill="auto"/>
            <w:noWrap/>
            <w:vAlign w:val="center"/>
            <w:hideMark/>
          </w:tcPr>
          <w:p w:rsidR="00A96A65" w:rsidRPr="00F8210A" w:rsidRDefault="00A96A65" w:rsidP="0009014B">
            <w:pPr>
              <w:spacing w:line="276" w:lineRule="auto"/>
              <w:jc w:val="center"/>
              <w:rPr>
                <w:rFonts w:eastAsia="Times New Roman" w:cs="Times New Roman"/>
                <w:b/>
                <w:bCs/>
                <w:szCs w:val="24"/>
                <w:lang w:eastAsia="es-EC"/>
              </w:rPr>
            </w:pPr>
            <w:r w:rsidRPr="00F8210A">
              <w:rPr>
                <w:rFonts w:eastAsia="Times New Roman" w:cs="Times New Roman"/>
                <w:b/>
                <w:bCs/>
                <w:szCs w:val="24"/>
                <w:lang w:eastAsia="es-EC"/>
              </w:rPr>
              <w:t>Descripción</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b/>
                <w:bCs/>
                <w:szCs w:val="24"/>
                <w:lang w:eastAsia="es-EC"/>
              </w:rPr>
            </w:pPr>
            <w:r w:rsidRPr="00F8210A">
              <w:rPr>
                <w:rFonts w:eastAsia="Times New Roman" w:cs="Times New Roman"/>
                <w:b/>
                <w:bCs/>
                <w:szCs w:val="24"/>
                <w:lang w:eastAsia="es-EC"/>
              </w:rPr>
              <w:t>I</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b/>
                <w:bCs/>
                <w:szCs w:val="24"/>
                <w:lang w:eastAsia="es-EC"/>
              </w:rPr>
            </w:pPr>
            <w:r w:rsidRPr="00F8210A">
              <w:rPr>
                <w:rFonts w:eastAsia="Times New Roman" w:cs="Times New Roman"/>
                <w:b/>
                <w:bCs/>
                <w:szCs w:val="24"/>
                <w:lang w:eastAsia="es-EC"/>
              </w:rPr>
              <w:t>D</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b/>
                <w:bCs/>
                <w:szCs w:val="24"/>
                <w:lang w:eastAsia="es-EC"/>
              </w:rPr>
            </w:pPr>
            <w:r w:rsidRPr="00F8210A">
              <w:rPr>
                <w:rFonts w:eastAsia="Times New Roman" w:cs="Times New Roman"/>
                <w:b/>
                <w:bCs/>
                <w:szCs w:val="24"/>
                <w:lang w:eastAsia="es-EC"/>
              </w:rPr>
              <w:t>C</w:t>
            </w:r>
          </w:p>
        </w:tc>
        <w:tc>
          <w:tcPr>
            <w:tcW w:w="567" w:type="dxa"/>
            <w:shd w:val="clear" w:color="auto" w:fill="auto"/>
            <w:vAlign w:val="center"/>
            <w:hideMark/>
          </w:tcPr>
          <w:p w:rsidR="00A96A65" w:rsidRPr="00F8210A" w:rsidRDefault="00A96A65" w:rsidP="0009014B">
            <w:pPr>
              <w:spacing w:line="276" w:lineRule="auto"/>
              <w:jc w:val="center"/>
              <w:rPr>
                <w:rFonts w:eastAsia="Times New Roman" w:cs="Times New Roman"/>
                <w:b/>
                <w:bCs/>
                <w:szCs w:val="24"/>
                <w:lang w:eastAsia="es-EC"/>
              </w:rPr>
            </w:pPr>
            <w:r w:rsidRPr="00F8210A">
              <w:rPr>
                <w:rFonts w:eastAsia="Times New Roman" w:cs="Times New Roman"/>
                <w:b/>
                <w:bCs/>
                <w:szCs w:val="24"/>
                <w:lang w:eastAsia="es-EC"/>
              </w:rPr>
              <w:t>A</w:t>
            </w:r>
            <w:r>
              <w:rPr>
                <w:rFonts w:eastAsia="Times New Roman" w:cs="Times New Roman"/>
                <w:b/>
                <w:bCs/>
                <w:szCs w:val="24"/>
                <w:lang w:eastAsia="es-EC"/>
              </w:rPr>
              <w:t>S</w:t>
            </w:r>
          </w:p>
        </w:tc>
        <w:tc>
          <w:tcPr>
            <w:tcW w:w="567" w:type="dxa"/>
            <w:shd w:val="clear" w:color="auto" w:fill="auto"/>
            <w:vAlign w:val="center"/>
            <w:hideMark/>
          </w:tcPr>
          <w:p w:rsidR="00A96A65" w:rsidRPr="00F8210A" w:rsidRDefault="00A96A65" w:rsidP="0009014B">
            <w:pPr>
              <w:spacing w:line="276" w:lineRule="auto"/>
              <w:jc w:val="center"/>
              <w:rPr>
                <w:rFonts w:eastAsia="Times New Roman" w:cs="Times New Roman"/>
                <w:b/>
                <w:bCs/>
                <w:szCs w:val="24"/>
                <w:lang w:eastAsia="es-EC"/>
              </w:rPr>
            </w:pPr>
            <w:r w:rsidRPr="00F8210A">
              <w:rPr>
                <w:rFonts w:eastAsia="Times New Roman" w:cs="Times New Roman"/>
                <w:b/>
                <w:bCs/>
                <w:szCs w:val="24"/>
                <w:lang w:eastAsia="es-EC"/>
              </w:rPr>
              <w:t>TS</w:t>
            </w:r>
          </w:p>
        </w:tc>
        <w:tc>
          <w:tcPr>
            <w:tcW w:w="567" w:type="dxa"/>
            <w:shd w:val="clear" w:color="auto" w:fill="auto"/>
            <w:vAlign w:val="center"/>
            <w:hideMark/>
          </w:tcPr>
          <w:p w:rsidR="00A96A65" w:rsidRPr="00F8210A" w:rsidRDefault="00A96A65" w:rsidP="0009014B">
            <w:pPr>
              <w:spacing w:line="276" w:lineRule="auto"/>
              <w:jc w:val="center"/>
              <w:rPr>
                <w:rFonts w:eastAsia="Times New Roman" w:cs="Times New Roman"/>
                <w:b/>
                <w:bCs/>
                <w:szCs w:val="24"/>
                <w:lang w:eastAsia="es-EC"/>
              </w:rPr>
            </w:pPr>
            <w:r w:rsidRPr="00F8210A">
              <w:rPr>
                <w:rFonts w:eastAsia="Times New Roman" w:cs="Times New Roman"/>
                <w:b/>
                <w:bCs/>
                <w:szCs w:val="24"/>
                <w:lang w:eastAsia="es-EC"/>
              </w:rPr>
              <w:t>AD</w:t>
            </w:r>
          </w:p>
        </w:tc>
        <w:tc>
          <w:tcPr>
            <w:tcW w:w="567" w:type="dxa"/>
            <w:shd w:val="clear" w:color="auto" w:fill="auto"/>
            <w:vAlign w:val="center"/>
            <w:hideMark/>
          </w:tcPr>
          <w:p w:rsidR="00A96A65" w:rsidRPr="00F8210A" w:rsidRDefault="00A96A65" w:rsidP="0009014B">
            <w:pPr>
              <w:spacing w:line="276" w:lineRule="auto"/>
              <w:jc w:val="center"/>
              <w:rPr>
                <w:rFonts w:eastAsia="Times New Roman" w:cs="Times New Roman"/>
                <w:b/>
                <w:bCs/>
                <w:szCs w:val="24"/>
                <w:lang w:eastAsia="es-EC"/>
              </w:rPr>
            </w:pPr>
            <w:r w:rsidRPr="00F8210A">
              <w:rPr>
                <w:rFonts w:eastAsia="Times New Roman" w:cs="Times New Roman"/>
                <w:b/>
                <w:bCs/>
                <w:szCs w:val="24"/>
                <w:lang w:eastAsia="es-EC"/>
              </w:rPr>
              <w:t>TD</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b/>
                <w:bCs/>
                <w:szCs w:val="24"/>
                <w:lang w:eastAsia="es-EC"/>
              </w:rPr>
            </w:pPr>
            <w:r>
              <w:rPr>
                <w:rFonts w:eastAsia="Times New Roman" w:cs="Times New Roman"/>
                <w:b/>
                <w:bCs/>
                <w:szCs w:val="24"/>
                <w:lang w:eastAsia="es-EC"/>
              </w:rPr>
              <w:t>T</w:t>
            </w:r>
          </w:p>
        </w:tc>
      </w:tr>
      <w:tr w:rsidR="00A96A65" w:rsidRPr="00F8210A" w:rsidTr="0009014B">
        <w:tc>
          <w:tcPr>
            <w:tcW w:w="1701" w:type="dxa"/>
            <w:shd w:val="clear" w:color="000000" w:fill="DBE5F1"/>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CLS_S_0001</w:t>
            </w:r>
          </w:p>
        </w:tc>
        <w:tc>
          <w:tcPr>
            <w:tcW w:w="2268" w:type="dxa"/>
            <w:shd w:val="clear" w:color="000000" w:fill="DBE5F1"/>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DESARROLLO DE SOFTWARE A LA MEDIDA</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9</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9</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9</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Pr>
                <w:rFonts w:eastAsia="Times New Roman" w:cs="Times New Roman"/>
                <w:szCs w:val="24"/>
                <w:lang w:eastAsia="es-EC"/>
              </w:rPr>
              <w:t>9</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Pr>
                <w:rFonts w:eastAsia="Times New Roman" w:cs="Times New Roman"/>
                <w:szCs w:val="24"/>
                <w:lang w:eastAsia="es-EC"/>
              </w:rPr>
              <w:t>9</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4</w:t>
            </w:r>
            <w:r>
              <w:rPr>
                <w:rFonts w:eastAsia="Times New Roman" w:cs="Times New Roman"/>
                <w:szCs w:val="24"/>
                <w:lang w:eastAsia="es-EC"/>
              </w:rPr>
              <w:t>5</w:t>
            </w:r>
          </w:p>
        </w:tc>
      </w:tr>
      <w:tr w:rsidR="00A96A65" w:rsidRPr="00F8210A" w:rsidTr="0009014B">
        <w:tc>
          <w:tcPr>
            <w:tcW w:w="1701" w:type="dxa"/>
            <w:shd w:val="clear" w:color="auto" w:fill="auto"/>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CLS_DT_0001</w:t>
            </w:r>
          </w:p>
        </w:tc>
        <w:tc>
          <w:tcPr>
            <w:tcW w:w="2268" w:type="dxa"/>
            <w:shd w:val="clear" w:color="auto" w:fill="auto"/>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DATOS DE ENTRADA</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8</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9</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9</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8</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8</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42</w:t>
            </w:r>
          </w:p>
        </w:tc>
      </w:tr>
      <w:tr w:rsidR="00A96A65" w:rsidRPr="00F8210A" w:rsidTr="0009014B">
        <w:tc>
          <w:tcPr>
            <w:tcW w:w="1701" w:type="dxa"/>
            <w:shd w:val="clear" w:color="DBE5F1" w:fill="DBE5F1"/>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CLS_DT_0002</w:t>
            </w:r>
          </w:p>
        </w:tc>
        <w:tc>
          <w:tcPr>
            <w:tcW w:w="2268" w:type="dxa"/>
            <w:shd w:val="clear" w:color="DBE5F1" w:fill="DBE5F1"/>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DOCUMENTO IMPRESO DE ENTRADA</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8</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9</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9</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8</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8</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42</w:t>
            </w:r>
          </w:p>
        </w:tc>
      </w:tr>
      <w:tr w:rsidR="00A96A65" w:rsidRPr="00F8210A" w:rsidTr="0009014B">
        <w:tc>
          <w:tcPr>
            <w:tcW w:w="1701" w:type="dxa"/>
            <w:shd w:val="clear" w:color="auto" w:fill="auto"/>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CLS_DT_0003</w:t>
            </w:r>
          </w:p>
        </w:tc>
        <w:tc>
          <w:tcPr>
            <w:tcW w:w="2268" w:type="dxa"/>
            <w:shd w:val="clear" w:color="auto" w:fill="auto"/>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PROCESAMIENTO INTERNO DEL SISTEMA</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8</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9</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9</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8</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8</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42</w:t>
            </w:r>
          </w:p>
        </w:tc>
      </w:tr>
      <w:tr w:rsidR="00A96A65" w:rsidRPr="00F8210A" w:rsidTr="0009014B">
        <w:tc>
          <w:tcPr>
            <w:tcW w:w="1701" w:type="dxa"/>
            <w:shd w:val="clear" w:color="DBE5F1" w:fill="DBE5F1"/>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CLS_DT_0004</w:t>
            </w:r>
          </w:p>
        </w:tc>
        <w:tc>
          <w:tcPr>
            <w:tcW w:w="2268" w:type="dxa"/>
            <w:shd w:val="clear" w:color="DBE5F1" w:fill="DBE5F1"/>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MENSAJE DEL SISTEMA</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8</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9</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9</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8</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8</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42</w:t>
            </w:r>
          </w:p>
        </w:tc>
      </w:tr>
      <w:tr w:rsidR="00A96A65" w:rsidRPr="00F8210A" w:rsidTr="0009014B">
        <w:tc>
          <w:tcPr>
            <w:tcW w:w="1701" w:type="dxa"/>
            <w:shd w:val="clear" w:color="auto" w:fill="auto"/>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CLS_DT_0005</w:t>
            </w:r>
          </w:p>
        </w:tc>
        <w:tc>
          <w:tcPr>
            <w:tcW w:w="2268" w:type="dxa"/>
            <w:shd w:val="clear" w:color="auto" w:fill="auto"/>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CLAVES DEL SISTEMA</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8</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9</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9</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8</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8</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42</w:t>
            </w:r>
          </w:p>
        </w:tc>
      </w:tr>
      <w:tr w:rsidR="00A96A65" w:rsidRPr="00F8210A" w:rsidTr="0009014B">
        <w:tc>
          <w:tcPr>
            <w:tcW w:w="1701" w:type="dxa"/>
            <w:shd w:val="clear" w:color="DBE5F1" w:fill="DBE5F1"/>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CLS_DT_0006</w:t>
            </w:r>
          </w:p>
        </w:tc>
        <w:tc>
          <w:tcPr>
            <w:tcW w:w="2268" w:type="dxa"/>
            <w:shd w:val="clear" w:color="DBE5F1" w:fill="DBE5F1"/>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CODIGO FUENTE</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8</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9</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9</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8</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8</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42</w:t>
            </w:r>
          </w:p>
        </w:tc>
      </w:tr>
      <w:tr w:rsidR="00A96A65" w:rsidRPr="00F8210A" w:rsidTr="0009014B">
        <w:tc>
          <w:tcPr>
            <w:tcW w:w="1701" w:type="dxa"/>
            <w:shd w:val="clear" w:color="auto" w:fill="auto"/>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CLS_DT_0007</w:t>
            </w:r>
          </w:p>
        </w:tc>
        <w:tc>
          <w:tcPr>
            <w:tcW w:w="2268" w:type="dxa"/>
            <w:shd w:val="clear" w:color="auto" w:fill="auto"/>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PROGRAMAS DEL SISTEMA</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8</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9</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9</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8</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8</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42</w:t>
            </w:r>
          </w:p>
        </w:tc>
      </w:tr>
      <w:tr w:rsidR="00A96A65" w:rsidRPr="00F8210A" w:rsidTr="0009014B">
        <w:tc>
          <w:tcPr>
            <w:tcW w:w="1701" w:type="dxa"/>
            <w:shd w:val="clear" w:color="DBE5F1" w:fill="DBE5F1"/>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CLS_DT_0008</w:t>
            </w:r>
          </w:p>
        </w:tc>
        <w:tc>
          <w:tcPr>
            <w:tcW w:w="2268" w:type="dxa"/>
            <w:shd w:val="clear" w:color="DBE5F1" w:fill="DBE5F1"/>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DATOS DE PRUEBA</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8</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9</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9</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8</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8</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42</w:t>
            </w:r>
          </w:p>
        </w:tc>
      </w:tr>
      <w:tr w:rsidR="00A96A65" w:rsidRPr="00F8210A" w:rsidTr="0009014B">
        <w:tc>
          <w:tcPr>
            <w:tcW w:w="1701" w:type="dxa"/>
            <w:shd w:val="clear" w:color="auto" w:fill="auto"/>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CLS_SW_0001</w:t>
            </w:r>
          </w:p>
        </w:tc>
        <w:tc>
          <w:tcPr>
            <w:tcW w:w="2268" w:type="dxa"/>
            <w:shd w:val="clear" w:color="auto" w:fill="auto"/>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MICROSOFT WINDOWS XP SP2</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7</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7</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6</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7</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32</w:t>
            </w:r>
          </w:p>
        </w:tc>
      </w:tr>
      <w:tr w:rsidR="00A96A65" w:rsidRPr="00F8210A" w:rsidTr="0009014B">
        <w:tc>
          <w:tcPr>
            <w:tcW w:w="1701" w:type="dxa"/>
            <w:shd w:val="clear" w:color="DBE5F1" w:fill="DBE5F1"/>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CLS_SW_0002</w:t>
            </w:r>
          </w:p>
        </w:tc>
        <w:tc>
          <w:tcPr>
            <w:tcW w:w="2268" w:type="dxa"/>
            <w:shd w:val="clear" w:color="DBE5F1" w:fill="DBE5F1"/>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ADOBE READER V. 9.4.4 ESPAÑOL</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4</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3</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22</w:t>
            </w:r>
          </w:p>
        </w:tc>
      </w:tr>
      <w:tr w:rsidR="00A96A65" w:rsidRPr="00F8210A" w:rsidTr="0009014B">
        <w:tc>
          <w:tcPr>
            <w:tcW w:w="1701" w:type="dxa"/>
            <w:shd w:val="clear" w:color="auto" w:fill="auto"/>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CLS_SW_0003</w:t>
            </w:r>
          </w:p>
        </w:tc>
        <w:tc>
          <w:tcPr>
            <w:tcW w:w="2268" w:type="dxa"/>
            <w:shd w:val="clear" w:color="auto" w:fill="auto"/>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APACHE TOMCAT V. 5.0</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4</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3</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22</w:t>
            </w:r>
          </w:p>
        </w:tc>
      </w:tr>
      <w:tr w:rsidR="00A96A65" w:rsidRPr="00F8210A" w:rsidTr="0009014B">
        <w:tc>
          <w:tcPr>
            <w:tcW w:w="1701" w:type="dxa"/>
            <w:shd w:val="clear" w:color="DBE5F1" w:fill="DBE5F1"/>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CLS_SW_0004</w:t>
            </w:r>
          </w:p>
        </w:tc>
        <w:tc>
          <w:tcPr>
            <w:tcW w:w="2268" w:type="dxa"/>
            <w:shd w:val="clear" w:color="DBE5F1" w:fill="DBE5F1"/>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AVG INTERNET SECURITY 2011</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4</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3</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22</w:t>
            </w:r>
          </w:p>
        </w:tc>
      </w:tr>
      <w:tr w:rsidR="00A96A65" w:rsidRPr="00F8210A" w:rsidTr="0009014B">
        <w:tc>
          <w:tcPr>
            <w:tcW w:w="1701" w:type="dxa"/>
            <w:shd w:val="clear" w:color="auto" w:fill="auto"/>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CLS_SW_0005</w:t>
            </w:r>
          </w:p>
        </w:tc>
        <w:tc>
          <w:tcPr>
            <w:tcW w:w="2268" w:type="dxa"/>
            <w:shd w:val="clear" w:color="auto" w:fill="auto"/>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BEYOND COMPARE V. 3.2.3</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4</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3</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22</w:t>
            </w:r>
          </w:p>
        </w:tc>
      </w:tr>
      <w:tr w:rsidR="00A96A65" w:rsidRPr="00F8210A" w:rsidTr="0009014B">
        <w:tc>
          <w:tcPr>
            <w:tcW w:w="1701" w:type="dxa"/>
            <w:shd w:val="clear" w:color="DBE5F1" w:fill="DBE5F1"/>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CLS_SW_0006</w:t>
            </w:r>
          </w:p>
        </w:tc>
        <w:tc>
          <w:tcPr>
            <w:tcW w:w="2268" w:type="dxa"/>
            <w:shd w:val="clear" w:color="DBE5F1" w:fill="DBE5F1"/>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EDIT PLUS V. 3</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4</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3</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22</w:t>
            </w:r>
          </w:p>
        </w:tc>
      </w:tr>
      <w:tr w:rsidR="00A96A65" w:rsidRPr="00F8210A" w:rsidTr="0009014B">
        <w:tc>
          <w:tcPr>
            <w:tcW w:w="1701" w:type="dxa"/>
            <w:shd w:val="clear" w:color="auto" w:fill="auto"/>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CLS_SW_0007</w:t>
            </w:r>
          </w:p>
        </w:tc>
        <w:tc>
          <w:tcPr>
            <w:tcW w:w="2268" w:type="dxa"/>
            <w:shd w:val="clear" w:color="auto" w:fill="auto"/>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INTERNET EXPLORER 7</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4</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3</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22</w:t>
            </w:r>
          </w:p>
        </w:tc>
      </w:tr>
      <w:tr w:rsidR="00A96A65" w:rsidRPr="00F8210A" w:rsidTr="0009014B">
        <w:tc>
          <w:tcPr>
            <w:tcW w:w="1701" w:type="dxa"/>
            <w:shd w:val="clear" w:color="DBE5F1" w:fill="DBE5F1"/>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lastRenderedPageBreak/>
              <w:t>CLS_SW_0008</w:t>
            </w:r>
          </w:p>
        </w:tc>
        <w:tc>
          <w:tcPr>
            <w:tcW w:w="2268" w:type="dxa"/>
            <w:shd w:val="clear" w:color="DBE5F1" w:fill="DBE5F1"/>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FILEZILLA CLIENT V. 3.2.1</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4</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3</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22</w:t>
            </w:r>
          </w:p>
        </w:tc>
      </w:tr>
      <w:tr w:rsidR="00A96A65" w:rsidRPr="00F8210A" w:rsidTr="0009014B">
        <w:tc>
          <w:tcPr>
            <w:tcW w:w="1701" w:type="dxa"/>
            <w:shd w:val="clear" w:color="auto" w:fill="auto"/>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CLS_SW_0009</w:t>
            </w:r>
          </w:p>
        </w:tc>
        <w:tc>
          <w:tcPr>
            <w:tcW w:w="2268" w:type="dxa"/>
            <w:shd w:val="clear" w:color="auto" w:fill="auto"/>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MICROSOFT OUTLOOK 2007</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4</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3</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22</w:t>
            </w:r>
          </w:p>
        </w:tc>
      </w:tr>
      <w:tr w:rsidR="00A96A65" w:rsidRPr="00F8210A" w:rsidTr="0009014B">
        <w:tc>
          <w:tcPr>
            <w:tcW w:w="1701" w:type="dxa"/>
            <w:shd w:val="clear" w:color="DBE5F1" w:fill="DBE5F1"/>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CLS_SW_0010</w:t>
            </w:r>
          </w:p>
        </w:tc>
        <w:tc>
          <w:tcPr>
            <w:tcW w:w="2268" w:type="dxa"/>
            <w:shd w:val="clear" w:color="DBE5F1" w:fill="DBE5F1"/>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MICROSOFT OFFICE ENTERPRISE 2007</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4</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3</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22</w:t>
            </w:r>
          </w:p>
        </w:tc>
      </w:tr>
      <w:tr w:rsidR="00A96A65" w:rsidRPr="00F8210A" w:rsidTr="0009014B">
        <w:tc>
          <w:tcPr>
            <w:tcW w:w="1701" w:type="dxa"/>
            <w:shd w:val="clear" w:color="auto" w:fill="auto"/>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CLS_SW_0011</w:t>
            </w:r>
          </w:p>
        </w:tc>
        <w:tc>
          <w:tcPr>
            <w:tcW w:w="2268" w:type="dxa"/>
            <w:shd w:val="clear" w:color="auto" w:fill="auto"/>
            <w:noWrap/>
            <w:vAlign w:val="center"/>
            <w:hideMark/>
          </w:tcPr>
          <w:p w:rsidR="000371CE"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MYECLIPSE V. 5.5.1</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4</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3</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22</w:t>
            </w:r>
          </w:p>
        </w:tc>
      </w:tr>
      <w:tr w:rsidR="00A96A65" w:rsidRPr="00F8210A" w:rsidTr="0009014B">
        <w:tc>
          <w:tcPr>
            <w:tcW w:w="1701" w:type="dxa"/>
            <w:shd w:val="clear" w:color="DBE5F1" w:fill="DBE5F1"/>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CLS_SW_0012</w:t>
            </w:r>
          </w:p>
        </w:tc>
        <w:tc>
          <w:tcPr>
            <w:tcW w:w="2268" w:type="dxa"/>
            <w:shd w:val="clear" w:color="DBE5F1" w:fill="DBE5F1"/>
            <w:noWrap/>
            <w:vAlign w:val="center"/>
            <w:hideMark/>
          </w:tcPr>
          <w:p w:rsidR="00A96A65" w:rsidRPr="00F8210A" w:rsidRDefault="00A96A65" w:rsidP="0009014B">
            <w:pPr>
              <w:spacing w:line="276" w:lineRule="auto"/>
              <w:rPr>
                <w:rFonts w:eastAsia="Times New Roman" w:cs="Times New Roman"/>
                <w:szCs w:val="24"/>
                <w:lang w:val="en-US" w:eastAsia="es-EC"/>
              </w:rPr>
            </w:pPr>
            <w:r w:rsidRPr="00F8210A">
              <w:rPr>
                <w:rFonts w:eastAsia="Times New Roman" w:cs="Times New Roman"/>
                <w:szCs w:val="24"/>
                <w:lang w:val="en-US" w:eastAsia="es-EC"/>
              </w:rPr>
              <w:t>ORACLE DB 10G EXPRESS EDITION</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4</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3</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22</w:t>
            </w:r>
          </w:p>
        </w:tc>
      </w:tr>
      <w:tr w:rsidR="00A96A65" w:rsidRPr="00F8210A" w:rsidTr="0009014B">
        <w:tc>
          <w:tcPr>
            <w:tcW w:w="1701" w:type="dxa"/>
            <w:shd w:val="clear" w:color="auto" w:fill="auto"/>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CLS_SW_0013</w:t>
            </w:r>
          </w:p>
        </w:tc>
        <w:tc>
          <w:tcPr>
            <w:tcW w:w="2268" w:type="dxa"/>
            <w:shd w:val="clear" w:color="auto" w:fill="auto"/>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VIRTUAL BOX</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4</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3</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22</w:t>
            </w:r>
          </w:p>
        </w:tc>
      </w:tr>
      <w:tr w:rsidR="00A96A65" w:rsidRPr="00F8210A" w:rsidTr="0009014B">
        <w:tc>
          <w:tcPr>
            <w:tcW w:w="1701" w:type="dxa"/>
            <w:shd w:val="clear" w:color="DBE5F1" w:fill="DBE5F1"/>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CLS_SW_0014</w:t>
            </w:r>
          </w:p>
        </w:tc>
        <w:tc>
          <w:tcPr>
            <w:tcW w:w="2268" w:type="dxa"/>
            <w:shd w:val="clear" w:color="DBE5F1" w:fill="DBE5F1"/>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PL/SQL DEVELOPER</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4</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3</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22</w:t>
            </w:r>
          </w:p>
        </w:tc>
      </w:tr>
      <w:tr w:rsidR="00A96A65" w:rsidRPr="00F8210A" w:rsidTr="0009014B">
        <w:tc>
          <w:tcPr>
            <w:tcW w:w="1701" w:type="dxa"/>
            <w:shd w:val="clear" w:color="auto" w:fill="auto"/>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CLS_SW_0015</w:t>
            </w:r>
          </w:p>
        </w:tc>
        <w:tc>
          <w:tcPr>
            <w:tcW w:w="2268" w:type="dxa"/>
            <w:shd w:val="clear" w:color="auto" w:fill="auto"/>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VMWARE PLAYER</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4</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3</w:t>
            </w:r>
          </w:p>
        </w:tc>
        <w:tc>
          <w:tcPr>
            <w:tcW w:w="567" w:type="dxa"/>
            <w:shd w:val="clear" w:color="auto" w:fill="auto"/>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22</w:t>
            </w:r>
          </w:p>
        </w:tc>
      </w:tr>
      <w:tr w:rsidR="00A96A65" w:rsidRPr="00F8210A" w:rsidTr="0009014B">
        <w:tc>
          <w:tcPr>
            <w:tcW w:w="1701" w:type="dxa"/>
            <w:shd w:val="clear" w:color="DBE5F1" w:fill="DBE5F1"/>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CLS_SW_0016</w:t>
            </w:r>
          </w:p>
        </w:tc>
        <w:tc>
          <w:tcPr>
            <w:tcW w:w="2268" w:type="dxa"/>
            <w:shd w:val="clear" w:color="DBE5F1" w:fill="DBE5F1"/>
            <w:noWrap/>
            <w:vAlign w:val="center"/>
            <w:hideMark/>
          </w:tcPr>
          <w:p w:rsidR="00A96A65" w:rsidRPr="00F8210A" w:rsidRDefault="00A96A65" w:rsidP="0009014B">
            <w:pPr>
              <w:spacing w:line="276" w:lineRule="auto"/>
              <w:rPr>
                <w:rFonts w:eastAsia="Times New Roman" w:cs="Times New Roman"/>
                <w:szCs w:val="24"/>
                <w:lang w:eastAsia="es-EC"/>
              </w:rPr>
            </w:pPr>
            <w:r w:rsidRPr="00F8210A">
              <w:rPr>
                <w:rFonts w:eastAsia="Times New Roman" w:cs="Times New Roman"/>
                <w:szCs w:val="24"/>
                <w:lang w:eastAsia="es-EC"/>
              </w:rPr>
              <w:t>SPARK V. 2.5.8</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4</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5</w:t>
            </w:r>
          </w:p>
        </w:tc>
        <w:tc>
          <w:tcPr>
            <w:tcW w:w="567" w:type="dxa"/>
            <w:shd w:val="clear" w:color="DBE5F1" w:fill="DBE5F1"/>
            <w:noWrap/>
            <w:vAlign w:val="center"/>
            <w:hideMark/>
          </w:tcPr>
          <w:p w:rsidR="00A96A65" w:rsidRPr="00F8210A" w:rsidRDefault="00A96A65" w:rsidP="0009014B">
            <w:pPr>
              <w:spacing w:line="276" w:lineRule="auto"/>
              <w:jc w:val="center"/>
              <w:rPr>
                <w:rFonts w:eastAsia="Times New Roman" w:cs="Times New Roman"/>
                <w:szCs w:val="24"/>
                <w:lang w:eastAsia="es-EC"/>
              </w:rPr>
            </w:pPr>
            <w:r w:rsidRPr="00F8210A">
              <w:rPr>
                <w:rFonts w:eastAsia="Times New Roman" w:cs="Times New Roman"/>
                <w:szCs w:val="24"/>
                <w:lang w:eastAsia="es-EC"/>
              </w:rPr>
              <w:t>3</w:t>
            </w:r>
          </w:p>
        </w:tc>
        <w:tc>
          <w:tcPr>
            <w:tcW w:w="567" w:type="dxa"/>
            <w:shd w:val="clear" w:color="DBE5F1" w:fill="DBE5F1"/>
            <w:noWrap/>
            <w:vAlign w:val="center"/>
            <w:hideMark/>
          </w:tcPr>
          <w:p w:rsidR="00A96A65" w:rsidRPr="00F8210A" w:rsidRDefault="00A96A65" w:rsidP="0009014B">
            <w:pPr>
              <w:keepNext/>
              <w:spacing w:line="276" w:lineRule="auto"/>
              <w:jc w:val="center"/>
              <w:rPr>
                <w:rFonts w:eastAsia="Times New Roman" w:cs="Times New Roman"/>
                <w:szCs w:val="24"/>
                <w:lang w:eastAsia="es-EC"/>
              </w:rPr>
            </w:pPr>
            <w:r w:rsidRPr="00F8210A">
              <w:rPr>
                <w:rFonts w:eastAsia="Times New Roman" w:cs="Times New Roman"/>
                <w:szCs w:val="24"/>
                <w:lang w:eastAsia="es-EC"/>
              </w:rPr>
              <w:t>22</w:t>
            </w:r>
          </w:p>
        </w:tc>
      </w:tr>
    </w:tbl>
    <w:p w:rsidR="00A96A65" w:rsidRPr="0009014B" w:rsidRDefault="0009014B" w:rsidP="0035662B">
      <w:pPr>
        <w:pStyle w:val="Epgrafe"/>
        <w:spacing w:line="276" w:lineRule="auto"/>
        <w:rPr>
          <w:sz w:val="22"/>
          <w:szCs w:val="22"/>
        </w:rPr>
      </w:pPr>
      <w:bookmarkStart w:id="112" w:name="_Toc319330640"/>
      <w:bookmarkEnd w:id="110"/>
      <w:bookmarkEnd w:id="111"/>
      <w:r w:rsidRPr="0009014B">
        <w:rPr>
          <w:sz w:val="22"/>
          <w:szCs w:val="22"/>
        </w:rPr>
        <w:t xml:space="preserve">Tabla </w:t>
      </w:r>
      <w:r w:rsidR="008D486E">
        <w:rPr>
          <w:sz w:val="22"/>
          <w:szCs w:val="22"/>
        </w:rPr>
        <w:fldChar w:fldCharType="begin"/>
      </w:r>
      <w:r w:rsidR="0016316E">
        <w:rPr>
          <w:sz w:val="22"/>
          <w:szCs w:val="22"/>
        </w:rPr>
        <w:instrText xml:space="preserve"> STYLEREF 1 \s </w:instrText>
      </w:r>
      <w:r w:rsidR="008D486E">
        <w:rPr>
          <w:sz w:val="22"/>
          <w:szCs w:val="22"/>
        </w:rPr>
        <w:fldChar w:fldCharType="separate"/>
      </w:r>
      <w:r w:rsidR="00231B79">
        <w:rPr>
          <w:noProof/>
          <w:sz w:val="22"/>
          <w:szCs w:val="22"/>
        </w:rPr>
        <w:t>4</w:t>
      </w:r>
      <w:r w:rsidR="008D486E">
        <w:rPr>
          <w:sz w:val="22"/>
          <w:szCs w:val="22"/>
        </w:rPr>
        <w:fldChar w:fldCharType="end"/>
      </w:r>
      <w:r w:rsidR="0016316E">
        <w:rPr>
          <w:sz w:val="22"/>
          <w:szCs w:val="22"/>
        </w:rPr>
        <w:noBreakHyphen/>
      </w:r>
      <w:r w:rsidR="008D486E">
        <w:rPr>
          <w:sz w:val="22"/>
          <w:szCs w:val="22"/>
        </w:rPr>
        <w:fldChar w:fldCharType="begin"/>
      </w:r>
      <w:r w:rsidR="0016316E">
        <w:rPr>
          <w:sz w:val="22"/>
          <w:szCs w:val="22"/>
        </w:rPr>
        <w:instrText xml:space="preserve"> SEQ Tabla \* ARABIC \s 1 </w:instrText>
      </w:r>
      <w:r w:rsidR="008D486E">
        <w:rPr>
          <w:sz w:val="22"/>
          <w:szCs w:val="22"/>
        </w:rPr>
        <w:fldChar w:fldCharType="separate"/>
      </w:r>
      <w:r w:rsidR="00231B79">
        <w:rPr>
          <w:noProof/>
          <w:sz w:val="22"/>
          <w:szCs w:val="22"/>
        </w:rPr>
        <w:t>2</w:t>
      </w:r>
      <w:r w:rsidR="008D486E">
        <w:rPr>
          <w:sz w:val="22"/>
          <w:szCs w:val="22"/>
        </w:rPr>
        <w:fldChar w:fldCharType="end"/>
      </w:r>
      <w:r w:rsidRPr="0009014B">
        <w:rPr>
          <w:sz w:val="22"/>
          <w:szCs w:val="22"/>
        </w:rPr>
        <w:t>: Tabla de activos valorada</w:t>
      </w:r>
      <w:bookmarkEnd w:id="112"/>
    </w:p>
    <w:p w:rsidR="0009014B" w:rsidRDefault="0009014B" w:rsidP="00A96A65"/>
    <w:p w:rsidR="00A96A65" w:rsidRDefault="00A96A65" w:rsidP="0009014B">
      <w:pPr>
        <w:pStyle w:val="Ttulo2"/>
        <w:numPr>
          <w:ilvl w:val="1"/>
          <w:numId w:val="1"/>
        </w:numPr>
        <w:spacing w:before="0" w:line="276" w:lineRule="auto"/>
        <w:ind w:left="720"/>
        <w:rPr>
          <w:lang w:eastAsia="es-EC"/>
        </w:rPr>
      </w:pPr>
      <w:bookmarkStart w:id="113" w:name="_Toc307833242"/>
      <w:bookmarkStart w:id="114" w:name="_Toc308425502"/>
      <w:bookmarkStart w:id="115" w:name="_Toc293600627"/>
      <w:r>
        <w:rPr>
          <w:lang w:eastAsia="es-EC"/>
        </w:rPr>
        <w:t>Caracterización de amenazas</w:t>
      </w:r>
      <w:bookmarkEnd w:id="113"/>
      <w:bookmarkEnd w:id="114"/>
    </w:p>
    <w:p w:rsidR="00A96A65" w:rsidRDefault="00A96A65" w:rsidP="00706264">
      <w:pPr>
        <w:pStyle w:val="Ttulo3"/>
        <w:numPr>
          <w:ilvl w:val="2"/>
          <w:numId w:val="1"/>
        </w:numPr>
        <w:ind w:left="709"/>
        <w:rPr>
          <w:lang w:eastAsia="es-EC"/>
        </w:rPr>
      </w:pPr>
      <w:bookmarkStart w:id="116" w:name="_Toc307833243"/>
      <w:bookmarkStart w:id="117" w:name="_Toc308425503"/>
      <w:r>
        <w:rPr>
          <w:lang w:eastAsia="es-EC"/>
        </w:rPr>
        <w:t>Identificación de amenazas</w:t>
      </w:r>
      <w:bookmarkEnd w:id="115"/>
      <w:bookmarkEnd w:id="116"/>
      <w:bookmarkEnd w:id="117"/>
      <w:r>
        <w:rPr>
          <w:lang w:eastAsia="es-EC"/>
        </w:rPr>
        <w:t xml:space="preserve"> </w:t>
      </w:r>
    </w:p>
    <w:p w:rsidR="00A96A65" w:rsidRDefault="00A96A65" w:rsidP="0009014B">
      <w:pPr>
        <w:spacing w:line="276" w:lineRule="auto"/>
        <w:rPr>
          <w:b/>
          <w:lang w:eastAsia="es-EC"/>
        </w:rPr>
      </w:pPr>
    </w:p>
    <w:p w:rsidR="00A96A65" w:rsidRPr="00E508C5" w:rsidRDefault="00A96A65" w:rsidP="0009014B">
      <w:pPr>
        <w:spacing w:line="276" w:lineRule="auto"/>
        <w:rPr>
          <w:b/>
          <w:lang w:eastAsia="es-EC"/>
        </w:rPr>
      </w:pPr>
      <w:r>
        <w:rPr>
          <w:b/>
          <w:lang w:eastAsia="es-EC"/>
        </w:rPr>
        <w:t xml:space="preserve">[I] </w:t>
      </w:r>
      <w:r w:rsidRPr="00E508C5">
        <w:rPr>
          <w:b/>
          <w:lang w:eastAsia="es-EC"/>
        </w:rPr>
        <w:t>De orig</w:t>
      </w:r>
      <w:r>
        <w:rPr>
          <w:b/>
          <w:lang w:eastAsia="es-EC"/>
        </w:rPr>
        <w:t>e</w:t>
      </w:r>
      <w:r w:rsidRPr="00E508C5">
        <w:rPr>
          <w:b/>
          <w:lang w:eastAsia="es-EC"/>
        </w:rPr>
        <w:t>n industrial</w:t>
      </w:r>
    </w:p>
    <w:p w:rsidR="00A96A65" w:rsidRPr="00E508C5" w:rsidRDefault="00A96A65" w:rsidP="0009014B">
      <w:pPr>
        <w:spacing w:line="276" w:lineRule="auto"/>
        <w:rPr>
          <w:rFonts w:cs="Times New Roman"/>
          <w:b/>
          <w:szCs w:val="24"/>
        </w:rPr>
      </w:pPr>
      <w:r w:rsidRPr="00E508C5">
        <w:rPr>
          <w:rFonts w:cs="Times New Roman"/>
          <w:b/>
          <w:szCs w:val="24"/>
        </w:rPr>
        <w:t>[</w:t>
      </w:r>
      <w:r>
        <w:rPr>
          <w:rFonts w:cs="Times New Roman"/>
          <w:b/>
          <w:szCs w:val="24"/>
        </w:rPr>
        <w:t>I</w:t>
      </w:r>
      <w:r w:rsidRPr="00E508C5">
        <w:rPr>
          <w:rFonts w:cs="Times New Roman"/>
          <w:b/>
          <w:szCs w:val="24"/>
        </w:rPr>
        <w:t>.5] Avería de origen físico o lógico</w:t>
      </w:r>
    </w:p>
    <w:p w:rsidR="00A96A65" w:rsidRPr="005B56A0" w:rsidRDefault="00A96A65" w:rsidP="0009014B">
      <w:pPr>
        <w:spacing w:line="276" w:lineRule="auto"/>
        <w:rPr>
          <w:rFonts w:cs="Times New Roman"/>
          <w:b/>
          <w:szCs w:val="24"/>
        </w:rPr>
      </w:pPr>
      <w:r w:rsidRPr="005B56A0">
        <w:rPr>
          <w:rFonts w:cs="Times New Roman"/>
          <w:b/>
          <w:szCs w:val="24"/>
        </w:rPr>
        <w:t>Aplica a:</w:t>
      </w:r>
    </w:p>
    <w:p w:rsidR="00A96A65" w:rsidRDefault="00A96A65" w:rsidP="0009014B">
      <w:pPr>
        <w:spacing w:line="276" w:lineRule="auto"/>
        <w:ind w:firstLine="708"/>
        <w:rPr>
          <w:rFonts w:cs="Times New Roman"/>
          <w:szCs w:val="24"/>
        </w:rPr>
      </w:pPr>
      <w:r w:rsidRPr="005B56A0">
        <w:rPr>
          <w:rFonts w:cs="Times New Roman"/>
          <w:szCs w:val="24"/>
        </w:rPr>
        <w:t>[SW] aplicaciones (software)</w:t>
      </w:r>
    </w:p>
    <w:p w:rsidR="00A96A65" w:rsidRPr="005B56A0" w:rsidRDefault="00A96A65" w:rsidP="0009014B">
      <w:pPr>
        <w:spacing w:line="276" w:lineRule="auto"/>
        <w:rPr>
          <w:rFonts w:cs="Times New Roman"/>
          <w:b/>
          <w:szCs w:val="24"/>
        </w:rPr>
      </w:pPr>
      <w:r w:rsidRPr="005B56A0">
        <w:rPr>
          <w:rFonts w:cs="Times New Roman"/>
          <w:b/>
          <w:szCs w:val="24"/>
        </w:rPr>
        <w:t>Dimensiones:</w:t>
      </w:r>
    </w:p>
    <w:p w:rsidR="00A96A65" w:rsidRDefault="00A96A65" w:rsidP="0009014B">
      <w:pPr>
        <w:spacing w:line="276" w:lineRule="auto"/>
        <w:ind w:firstLine="708"/>
        <w:rPr>
          <w:rFonts w:cs="Times New Roman"/>
          <w:szCs w:val="24"/>
        </w:rPr>
      </w:pPr>
      <w:r w:rsidRPr="005B56A0">
        <w:rPr>
          <w:rFonts w:cs="Times New Roman"/>
          <w:szCs w:val="24"/>
        </w:rPr>
        <w:t>[D] disponibilidad</w:t>
      </w:r>
    </w:p>
    <w:p w:rsidR="00A96A65" w:rsidRDefault="00A96A65" w:rsidP="0009014B">
      <w:pPr>
        <w:spacing w:line="276" w:lineRule="auto"/>
        <w:ind w:firstLine="708"/>
        <w:rPr>
          <w:rFonts w:cs="Times New Roman"/>
          <w:szCs w:val="24"/>
        </w:rPr>
      </w:pPr>
      <w:r w:rsidRPr="005B56A0">
        <w:rPr>
          <w:rFonts w:cs="Times New Roman"/>
          <w:szCs w:val="24"/>
        </w:rPr>
        <w:t>[T_S] trazabilidad de los servicios</w:t>
      </w:r>
    </w:p>
    <w:p w:rsidR="00A96A65" w:rsidRPr="005B56A0" w:rsidRDefault="00A96A65" w:rsidP="0009014B">
      <w:pPr>
        <w:spacing w:line="276" w:lineRule="auto"/>
        <w:ind w:firstLine="708"/>
        <w:rPr>
          <w:rFonts w:cs="Times New Roman"/>
          <w:szCs w:val="24"/>
        </w:rPr>
      </w:pPr>
      <w:r w:rsidRPr="005B56A0">
        <w:rPr>
          <w:rFonts w:cs="Times New Roman"/>
          <w:szCs w:val="24"/>
        </w:rPr>
        <w:t>[T_D] trazabilidad de los datos</w:t>
      </w:r>
    </w:p>
    <w:p w:rsidR="00A96A65" w:rsidRPr="005B56A0" w:rsidRDefault="00A96A65" w:rsidP="0009014B">
      <w:pPr>
        <w:spacing w:line="276" w:lineRule="auto"/>
        <w:rPr>
          <w:rFonts w:cs="Times New Roman"/>
          <w:b/>
          <w:szCs w:val="24"/>
        </w:rPr>
      </w:pPr>
      <w:r w:rsidRPr="005B56A0">
        <w:rPr>
          <w:rFonts w:cs="Times New Roman"/>
          <w:b/>
          <w:szCs w:val="24"/>
        </w:rPr>
        <w:t>Descripción:</w:t>
      </w:r>
    </w:p>
    <w:p w:rsidR="00A96A65" w:rsidRPr="005B56A0" w:rsidRDefault="00A96A65" w:rsidP="0009014B">
      <w:pPr>
        <w:spacing w:line="276" w:lineRule="auto"/>
        <w:jc w:val="both"/>
        <w:rPr>
          <w:rFonts w:cs="Times New Roman"/>
          <w:szCs w:val="24"/>
        </w:rPr>
      </w:pPr>
      <w:r w:rsidRPr="005B56A0">
        <w:rPr>
          <w:rFonts w:cs="Times New Roman"/>
          <w:szCs w:val="24"/>
        </w:rPr>
        <w:t>Fallos en los equipos y/o fallos en los programas. Puede ser debida a un defecto de origen o sobrevenida durante el funcionamiento del sistema.</w:t>
      </w:r>
    </w:p>
    <w:p w:rsidR="00A96A65" w:rsidRDefault="00A96A65" w:rsidP="0009014B">
      <w:pPr>
        <w:spacing w:line="276" w:lineRule="auto"/>
        <w:jc w:val="both"/>
        <w:rPr>
          <w:rFonts w:cs="Times New Roman"/>
          <w:szCs w:val="24"/>
        </w:rPr>
      </w:pPr>
      <w:r w:rsidRPr="005B56A0">
        <w:rPr>
          <w:rFonts w:cs="Times New Roman"/>
          <w:szCs w:val="24"/>
        </w:rPr>
        <w:t>En sistemas de propósito específico, a veces es difícil saber si el origen del fallo es físico o lógico; pero para las consecuencias que se derivan, esta distinción no suele ser relevante.</w:t>
      </w:r>
    </w:p>
    <w:p w:rsidR="0035662B" w:rsidRDefault="0035662B">
      <w:pPr>
        <w:spacing w:after="200" w:line="276" w:lineRule="auto"/>
        <w:rPr>
          <w:rFonts w:cs="Times New Roman"/>
          <w:szCs w:val="24"/>
        </w:rPr>
      </w:pPr>
      <w:bookmarkStart w:id="118" w:name="_Toc293600628"/>
      <w:bookmarkStart w:id="119" w:name="_Toc307833244"/>
      <w:r>
        <w:rPr>
          <w:rFonts w:cs="Times New Roman"/>
          <w:b/>
          <w:bCs/>
          <w:szCs w:val="24"/>
        </w:rPr>
        <w:br w:type="page"/>
      </w:r>
    </w:p>
    <w:p w:rsidR="00A96A65" w:rsidRDefault="00A96A65" w:rsidP="00706264">
      <w:pPr>
        <w:pStyle w:val="Ttulo3"/>
        <w:numPr>
          <w:ilvl w:val="2"/>
          <w:numId w:val="1"/>
        </w:numPr>
        <w:ind w:left="709"/>
      </w:pPr>
      <w:bookmarkStart w:id="120" w:name="_Toc308425504"/>
      <w:r>
        <w:lastRenderedPageBreak/>
        <w:t>Identificación de errores</w:t>
      </w:r>
      <w:bookmarkEnd w:id="118"/>
      <w:bookmarkEnd w:id="119"/>
      <w:bookmarkEnd w:id="120"/>
    </w:p>
    <w:p w:rsidR="00A96A65" w:rsidRDefault="00A96A65" w:rsidP="0009014B">
      <w:pPr>
        <w:spacing w:line="276" w:lineRule="auto"/>
      </w:pPr>
    </w:p>
    <w:p w:rsidR="00A96A65" w:rsidRPr="00C648CB" w:rsidRDefault="00A96A65" w:rsidP="0009014B">
      <w:pPr>
        <w:spacing w:line="276" w:lineRule="auto"/>
        <w:rPr>
          <w:rFonts w:cs="Times New Roman"/>
          <w:b/>
          <w:szCs w:val="24"/>
        </w:rPr>
      </w:pPr>
      <w:r w:rsidRPr="00C648CB">
        <w:rPr>
          <w:rFonts w:cs="Times New Roman"/>
          <w:b/>
          <w:szCs w:val="24"/>
        </w:rPr>
        <w:t>[E.1] Errores de los usuarios</w:t>
      </w:r>
    </w:p>
    <w:p w:rsidR="00A96A65" w:rsidRDefault="00A96A65" w:rsidP="0009014B">
      <w:pPr>
        <w:spacing w:line="276" w:lineRule="auto"/>
        <w:rPr>
          <w:rFonts w:cs="Times New Roman"/>
          <w:b/>
          <w:szCs w:val="24"/>
        </w:rPr>
      </w:pPr>
      <w:r w:rsidRPr="005B56A0">
        <w:rPr>
          <w:rFonts w:cs="Times New Roman"/>
          <w:b/>
          <w:szCs w:val="24"/>
        </w:rPr>
        <w:t>Aplica a:</w:t>
      </w:r>
    </w:p>
    <w:p w:rsidR="00A96A65" w:rsidRDefault="00A96A65" w:rsidP="0009014B">
      <w:pPr>
        <w:spacing w:line="276" w:lineRule="auto"/>
        <w:ind w:firstLine="708"/>
        <w:rPr>
          <w:rFonts w:cs="Times New Roman"/>
          <w:b/>
          <w:szCs w:val="24"/>
        </w:rPr>
      </w:pPr>
      <w:r w:rsidRPr="005B56A0">
        <w:rPr>
          <w:rFonts w:cs="Times New Roman"/>
          <w:szCs w:val="24"/>
        </w:rPr>
        <w:t>[S] servicios</w:t>
      </w:r>
    </w:p>
    <w:p w:rsidR="00A96A65" w:rsidRDefault="00A96A65" w:rsidP="0009014B">
      <w:pPr>
        <w:spacing w:line="276" w:lineRule="auto"/>
        <w:ind w:firstLine="708"/>
        <w:rPr>
          <w:rFonts w:cs="Times New Roman"/>
          <w:szCs w:val="24"/>
        </w:rPr>
      </w:pPr>
      <w:r>
        <w:rPr>
          <w:rFonts w:cs="Times New Roman"/>
          <w:szCs w:val="24"/>
        </w:rPr>
        <w:t>[D] datos / información</w:t>
      </w:r>
    </w:p>
    <w:p w:rsidR="00A96A65" w:rsidRPr="005B56A0" w:rsidRDefault="00A96A65" w:rsidP="0009014B">
      <w:pPr>
        <w:spacing w:line="276" w:lineRule="auto"/>
        <w:ind w:firstLine="708"/>
        <w:rPr>
          <w:rFonts w:cs="Times New Roman"/>
          <w:b/>
          <w:szCs w:val="24"/>
        </w:rPr>
      </w:pPr>
      <w:r w:rsidRPr="005B56A0">
        <w:rPr>
          <w:rFonts w:cs="Times New Roman"/>
          <w:szCs w:val="24"/>
        </w:rPr>
        <w:t>[SW] aplicaciones (software)</w:t>
      </w:r>
    </w:p>
    <w:p w:rsidR="00A96A65" w:rsidRDefault="00A96A65" w:rsidP="0009014B">
      <w:pPr>
        <w:spacing w:line="276" w:lineRule="auto"/>
        <w:rPr>
          <w:rFonts w:cs="Times New Roman"/>
          <w:b/>
          <w:szCs w:val="24"/>
        </w:rPr>
      </w:pPr>
      <w:r w:rsidRPr="005B56A0">
        <w:rPr>
          <w:rFonts w:cs="Times New Roman"/>
          <w:b/>
          <w:szCs w:val="24"/>
        </w:rPr>
        <w:t>Dimensiones:</w:t>
      </w:r>
    </w:p>
    <w:p w:rsidR="00A96A65" w:rsidRDefault="00A96A65" w:rsidP="0009014B">
      <w:pPr>
        <w:spacing w:line="276" w:lineRule="auto"/>
        <w:ind w:firstLine="708"/>
        <w:rPr>
          <w:rFonts w:cs="Times New Roman"/>
          <w:b/>
          <w:szCs w:val="24"/>
        </w:rPr>
      </w:pPr>
      <w:r w:rsidRPr="005B56A0">
        <w:rPr>
          <w:rFonts w:cs="Times New Roman"/>
          <w:szCs w:val="24"/>
        </w:rPr>
        <w:t>[I] integridad</w:t>
      </w:r>
    </w:p>
    <w:p w:rsidR="00A96A65" w:rsidRPr="005B56A0" w:rsidRDefault="00A96A65" w:rsidP="0009014B">
      <w:pPr>
        <w:spacing w:line="276" w:lineRule="auto"/>
        <w:ind w:firstLine="708"/>
        <w:rPr>
          <w:rFonts w:cs="Times New Roman"/>
          <w:b/>
          <w:szCs w:val="24"/>
        </w:rPr>
      </w:pPr>
      <w:r w:rsidRPr="005B56A0">
        <w:rPr>
          <w:rFonts w:cs="Times New Roman"/>
          <w:szCs w:val="24"/>
        </w:rPr>
        <w:t>[D] disponibilidad</w:t>
      </w:r>
    </w:p>
    <w:p w:rsidR="00A96A65" w:rsidRPr="005B56A0" w:rsidRDefault="00A96A65" w:rsidP="0009014B">
      <w:pPr>
        <w:spacing w:line="276" w:lineRule="auto"/>
        <w:rPr>
          <w:rFonts w:cs="Times New Roman"/>
          <w:b/>
          <w:szCs w:val="24"/>
        </w:rPr>
      </w:pPr>
      <w:r w:rsidRPr="005B56A0">
        <w:rPr>
          <w:rFonts w:cs="Times New Roman"/>
          <w:b/>
          <w:szCs w:val="24"/>
        </w:rPr>
        <w:t>Descripción:</w:t>
      </w:r>
    </w:p>
    <w:p w:rsidR="00A96A65" w:rsidRPr="005B56A0" w:rsidRDefault="00A96A65" w:rsidP="0009014B">
      <w:pPr>
        <w:spacing w:line="276" w:lineRule="auto"/>
        <w:rPr>
          <w:rFonts w:cs="Times New Roman"/>
          <w:szCs w:val="24"/>
        </w:rPr>
      </w:pPr>
      <w:r>
        <w:rPr>
          <w:rFonts w:cs="Times New Roman"/>
          <w:szCs w:val="24"/>
        </w:rPr>
        <w:t>E</w:t>
      </w:r>
      <w:r w:rsidRPr="005B56A0">
        <w:rPr>
          <w:rFonts w:cs="Times New Roman"/>
          <w:szCs w:val="24"/>
        </w:rPr>
        <w:t>quivocaciones de las personas cuando usan los servicios, datos, etc.</w:t>
      </w:r>
    </w:p>
    <w:p w:rsidR="00A96A65" w:rsidRDefault="00A96A65" w:rsidP="0009014B">
      <w:pPr>
        <w:spacing w:line="276" w:lineRule="auto"/>
        <w:rPr>
          <w:lang w:eastAsia="es-EC"/>
        </w:rPr>
      </w:pPr>
    </w:p>
    <w:p w:rsidR="00A96A65" w:rsidRPr="00C648CB" w:rsidRDefault="00A96A65" w:rsidP="0009014B">
      <w:pPr>
        <w:spacing w:line="276" w:lineRule="auto"/>
        <w:rPr>
          <w:rFonts w:cs="Times New Roman"/>
          <w:b/>
          <w:szCs w:val="24"/>
        </w:rPr>
      </w:pPr>
      <w:r w:rsidRPr="00C648CB">
        <w:rPr>
          <w:rFonts w:cs="Times New Roman"/>
          <w:b/>
          <w:szCs w:val="24"/>
        </w:rPr>
        <w:t>[E.2] Errores del administrador</w:t>
      </w:r>
    </w:p>
    <w:p w:rsidR="00A96A65" w:rsidRDefault="00A96A65" w:rsidP="0009014B">
      <w:pPr>
        <w:spacing w:line="276" w:lineRule="auto"/>
        <w:rPr>
          <w:rFonts w:cs="Times New Roman"/>
          <w:szCs w:val="24"/>
        </w:rPr>
      </w:pPr>
      <w:r w:rsidRPr="005B56A0">
        <w:rPr>
          <w:rFonts w:cs="Times New Roman"/>
          <w:b/>
          <w:szCs w:val="24"/>
        </w:rPr>
        <w:t>Aplica a</w:t>
      </w:r>
      <w:r>
        <w:rPr>
          <w:rFonts w:cs="Times New Roman"/>
          <w:szCs w:val="24"/>
        </w:rPr>
        <w:t>:</w:t>
      </w:r>
    </w:p>
    <w:p w:rsidR="00A96A65" w:rsidRDefault="00A96A65" w:rsidP="0009014B">
      <w:pPr>
        <w:spacing w:line="276" w:lineRule="auto"/>
        <w:ind w:firstLine="708"/>
        <w:rPr>
          <w:rFonts w:cs="Times New Roman"/>
          <w:szCs w:val="24"/>
        </w:rPr>
      </w:pPr>
      <w:r w:rsidRPr="00C648CB">
        <w:rPr>
          <w:rFonts w:cs="Times New Roman"/>
          <w:szCs w:val="24"/>
        </w:rPr>
        <w:t>[S] servicios</w:t>
      </w:r>
    </w:p>
    <w:p w:rsidR="00A96A65" w:rsidRDefault="00A96A65" w:rsidP="0009014B">
      <w:pPr>
        <w:spacing w:line="276" w:lineRule="auto"/>
        <w:ind w:firstLine="708"/>
        <w:rPr>
          <w:rFonts w:cs="Times New Roman"/>
          <w:szCs w:val="24"/>
        </w:rPr>
      </w:pPr>
      <w:r w:rsidRPr="00C648CB">
        <w:rPr>
          <w:rFonts w:cs="Times New Roman"/>
          <w:szCs w:val="24"/>
        </w:rPr>
        <w:t>[D] datos / información</w:t>
      </w:r>
    </w:p>
    <w:p w:rsidR="00A96A65" w:rsidRDefault="00A96A65" w:rsidP="0009014B">
      <w:pPr>
        <w:spacing w:line="276" w:lineRule="auto"/>
        <w:ind w:firstLine="708"/>
        <w:rPr>
          <w:rFonts w:cs="Times New Roman"/>
          <w:szCs w:val="24"/>
        </w:rPr>
      </w:pPr>
      <w:r w:rsidRPr="00C648CB">
        <w:rPr>
          <w:rFonts w:cs="Times New Roman"/>
          <w:szCs w:val="24"/>
        </w:rPr>
        <w:t>[SW] aplicaciones (software)</w:t>
      </w:r>
    </w:p>
    <w:p w:rsidR="00A96A65" w:rsidRDefault="00A96A65" w:rsidP="0009014B">
      <w:pPr>
        <w:spacing w:line="276" w:lineRule="auto"/>
        <w:ind w:firstLine="708"/>
        <w:rPr>
          <w:rFonts w:cs="Times New Roman"/>
          <w:szCs w:val="24"/>
        </w:rPr>
      </w:pPr>
      <w:r w:rsidRPr="00C648CB">
        <w:rPr>
          <w:rFonts w:cs="Times New Roman"/>
          <w:szCs w:val="24"/>
        </w:rPr>
        <w:t>[HW] equipos informáticos (hardware)</w:t>
      </w:r>
    </w:p>
    <w:p w:rsidR="00A96A65" w:rsidRDefault="00A96A65" w:rsidP="0009014B">
      <w:pPr>
        <w:spacing w:line="276" w:lineRule="auto"/>
        <w:ind w:firstLine="708"/>
        <w:rPr>
          <w:rFonts w:cs="Times New Roman"/>
          <w:szCs w:val="24"/>
        </w:rPr>
      </w:pPr>
      <w:r w:rsidRPr="00C648CB">
        <w:rPr>
          <w:rFonts w:cs="Times New Roman"/>
          <w:szCs w:val="24"/>
        </w:rPr>
        <w:t>[COM] redes de comunicaciones</w:t>
      </w:r>
    </w:p>
    <w:p w:rsidR="00A96A65" w:rsidRPr="00C648CB" w:rsidRDefault="00A96A65" w:rsidP="0009014B">
      <w:pPr>
        <w:spacing w:line="276" w:lineRule="auto"/>
        <w:ind w:firstLine="708"/>
        <w:rPr>
          <w:rFonts w:cs="Times New Roman"/>
          <w:szCs w:val="24"/>
        </w:rPr>
      </w:pPr>
    </w:p>
    <w:p w:rsidR="00A96A65" w:rsidRDefault="00A96A65" w:rsidP="0009014B">
      <w:pPr>
        <w:spacing w:line="276" w:lineRule="auto"/>
        <w:rPr>
          <w:rFonts w:cs="Times New Roman"/>
          <w:b/>
          <w:szCs w:val="24"/>
        </w:rPr>
      </w:pPr>
      <w:r w:rsidRPr="00C648CB">
        <w:rPr>
          <w:rFonts w:cs="Times New Roman"/>
          <w:b/>
          <w:szCs w:val="24"/>
        </w:rPr>
        <w:t>Dimensiones:</w:t>
      </w:r>
    </w:p>
    <w:p w:rsidR="00A96A65" w:rsidRDefault="00A96A65" w:rsidP="0009014B">
      <w:pPr>
        <w:spacing w:line="276" w:lineRule="auto"/>
        <w:ind w:firstLine="708"/>
        <w:rPr>
          <w:rFonts w:cs="Times New Roman"/>
          <w:b/>
          <w:szCs w:val="24"/>
        </w:rPr>
      </w:pPr>
      <w:r w:rsidRPr="00C648CB">
        <w:rPr>
          <w:rFonts w:cs="Times New Roman"/>
          <w:szCs w:val="24"/>
        </w:rPr>
        <w:t>[D] disponibilidad</w:t>
      </w:r>
    </w:p>
    <w:p w:rsidR="00A96A65" w:rsidRDefault="00A96A65" w:rsidP="0009014B">
      <w:pPr>
        <w:spacing w:line="276" w:lineRule="auto"/>
        <w:ind w:firstLine="708"/>
        <w:rPr>
          <w:rFonts w:cs="Times New Roman"/>
          <w:b/>
          <w:szCs w:val="24"/>
        </w:rPr>
      </w:pPr>
      <w:r w:rsidRPr="00C648CB">
        <w:rPr>
          <w:rFonts w:cs="Times New Roman"/>
          <w:szCs w:val="24"/>
        </w:rPr>
        <w:t>[I] integridad</w:t>
      </w:r>
    </w:p>
    <w:p w:rsidR="00A96A65" w:rsidRDefault="00A96A65" w:rsidP="0009014B">
      <w:pPr>
        <w:spacing w:line="276" w:lineRule="auto"/>
        <w:ind w:firstLine="708"/>
        <w:rPr>
          <w:rFonts w:cs="Times New Roman"/>
          <w:b/>
          <w:szCs w:val="24"/>
        </w:rPr>
      </w:pPr>
      <w:r w:rsidRPr="00C648CB">
        <w:rPr>
          <w:rFonts w:cs="Times New Roman"/>
          <w:szCs w:val="24"/>
        </w:rPr>
        <w:t>[C] confidencialidad</w:t>
      </w:r>
    </w:p>
    <w:p w:rsidR="00A96A65" w:rsidRDefault="00A96A65" w:rsidP="0009014B">
      <w:pPr>
        <w:spacing w:line="276" w:lineRule="auto"/>
        <w:ind w:firstLine="708"/>
        <w:rPr>
          <w:rFonts w:cs="Times New Roman"/>
          <w:b/>
          <w:szCs w:val="24"/>
        </w:rPr>
      </w:pPr>
      <w:r w:rsidRPr="00C648CB">
        <w:rPr>
          <w:rFonts w:cs="Times New Roman"/>
          <w:szCs w:val="24"/>
        </w:rPr>
        <w:t>[A_S] autenticidad del servicio</w:t>
      </w:r>
    </w:p>
    <w:p w:rsidR="00A96A65" w:rsidRDefault="00A96A65" w:rsidP="0009014B">
      <w:pPr>
        <w:spacing w:line="276" w:lineRule="auto"/>
        <w:ind w:firstLine="708"/>
        <w:rPr>
          <w:rFonts w:cs="Times New Roman"/>
          <w:b/>
          <w:szCs w:val="24"/>
        </w:rPr>
      </w:pPr>
      <w:r w:rsidRPr="00C648CB">
        <w:rPr>
          <w:rFonts w:cs="Times New Roman"/>
          <w:szCs w:val="24"/>
        </w:rPr>
        <w:t>[A_D] autenticidad de los datos</w:t>
      </w:r>
    </w:p>
    <w:p w:rsidR="00A96A65" w:rsidRDefault="00A96A65" w:rsidP="0009014B">
      <w:pPr>
        <w:spacing w:line="276" w:lineRule="auto"/>
        <w:ind w:firstLine="708"/>
        <w:rPr>
          <w:rFonts w:cs="Times New Roman"/>
          <w:b/>
          <w:szCs w:val="24"/>
        </w:rPr>
      </w:pPr>
      <w:r w:rsidRPr="00C648CB">
        <w:rPr>
          <w:rFonts w:cs="Times New Roman"/>
          <w:szCs w:val="24"/>
        </w:rPr>
        <w:t>[T_S] trazabilidad del servicio</w:t>
      </w:r>
    </w:p>
    <w:p w:rsidR="00A96A65" w:rsidRPr="00C648CB" w:rsidRDefault="00A96A65" w:rsidP="0009014B">
      <w:pPr>
        <w:spacing w:line="276" w:lineRule="auto"/>
        <w:ind w:firstLine="708"/>
        <w:rPr>
          <w:rFonts w:cs="Times New Roman"/>
          <w:b/>
          <w:szCs w:val="24"/>
        </w:rPr>
      </w:pPr>
      <w:r w:rsidRPr="00C648CB">
        <w:rPr>
          <w:rFonts w:cs="Times New Roman"/>
          <w:szCs w:val="24"/>
        </w:rPr>
        <w:t>[T_D] trazabilidad de los datos</w:t>
      </w:r>
    </w:p>
    <w:p w:rsidR="00A96A65" w:rsidRDefault="00A96A65" w:rsidP="0009014B">
      <w:pPr>
        <w:spacing w:line="276" w:lineRule="auto"/>
        <w:rPr>
          <w:rFonts w:cs="Times New Roman"/>
          <w:b/>
          <w:szCs w:val="24"/>
        </w:rPr>
      </w:pPr>
    </w:p>
    <w:p w:rsidR="00A96A65" w:rsidRDefault="00A96A65" w:rsidP="0009014B">
      <w:pPr>
        <w:spacing w:line="276" w:lineRule="auto"/>
        <w:rPr>
          <w:rFonts w:cs="Times New Roman"/>
          <w:b/>
          <w:szCs w:val="24"/>
        </w:rPr>
      </w:pPr>
      <w:r w:rsidRPr="00C648CB">
        <w:rPr>
          <w:rFonts w:cs="Times New Roman"/>
          <w:b/>
          <w:szCs w:val="24"/>
        </w:rPr>
        <w:t>Descripción:</w:t>
      </w:r>
    </w:p>
    <w:p w:rsidR="00A96A65" w:rsidRDefault="00A96A65" w:rsidP="0009014B">
      <w:pPr>
        <w:spacing w:line="276" w:lineRule="auto"/>
        <w:rPr>
          <w:rFonts w:cs="Times New Roman"/>
          <w:szCs w:val="24"/>
        </w:rPr>
      </w:pPr>
      <w:r>
        <w:rPr>
          <w:rFonts w:cs="Times New Roman"/>
          <w:szCs w:val="24"/>
        </w:rPr>
        <w:t>E</w:t>
      </w:r>
      <w:r w:rsidRPr="00C648CB">
        <w:rPr>
          <w:rFonts w:cs="Times New Roman"/>
          <w:szCs w:val="24"/>
        </w:rPr>
        <w:t>quivocaciones de personas con responsabilidades de instalación y operación</w:t>
      </w:r>
    </w:p>
    <w:p w:rsidR="00A96A65" w:rsidRPr="00C648CB" w:rsidRDefault="00A96A65" w:rsidP="0009014B">
      <w:pPr>
        <w:spacing w:line="276" w:lineRule="auto"/>
        <w:rPr>
          <w:rFonts w:cs="Times New Roman"/>
          <w:b/>
          <w:szCs w:val="24"/>
        </w:rPr>
      </w:pPr>
    </w:p>
    <w:p w:rsidR="00A96A65" w:rsidRPr="00C648CB" w:rsidRDefault="00A96A65" w:rsidP="0009014B">
      <w:pPr>
        <w:spacing w:line="276" w:lineRule="auto"/>
        <w:rPr>
          <w:rFonts w:cs="Times New Roman"/>
          <w:b/>
          <w:i/>
          <w:iCs/>
          <w:szCs w:val="24"/>
        </w:rPr>
      </w:pPr>
      <w:r w:rsidRPr="00C648CB">
        <w:rPr>
          <w:rFonts w:cs="Times New Roman"/>
          <w:b/>
          <w:szCs w:val="24"/>
        </w:rPr>
        <w:t xml:space="preserve">[E.3] Errores de monitorización </w:t>
      </w:r>
      <w:r w:rsidRPr="00C648CB">
        <w:rPr>
          <w:rFonts w:cs="Times New Roman"/>
          <w:b/>
          <w:i/>
          <w:iCs/>
          <w:szCs w:val="24"/>
        </w:rPr>
        <w:t>(log)</w:t>
      </w:r>
    </w:p>
    <w:p w:rsidR="00A96A65" w:rsidRPr="00C648CB" w:rsidRDefault="00A96A65" w:rsidP="0009014B">
      <w:pPr>
        <w:spacing w:line="276" w:lineRule="auto"/>
        <w:rPr>
          <w:rFonts w:cs="Times New Roman"/>
          <w:b/>
          <w:szCs w:val="24"/>
        </w:rPr>
      </w:pPr>
      <w:r w:rsidRPr="00C648CB">
        <w:rPr>
          <w:rFonts w:cs="Times New Roman"/>
          <w:b/>
          <w:szCs w:val="24"/>
        </w:rPr>
        <w:t>Aplica a:</w:t>
      </w:r>
    </w:p>
    <w:p w:rsidR="00A96A65" w:rsidRDefault="00A96A65" w:rsidP="0009014B">
      <w:pPr>
        <w:spacing w:line="276" w:lineRule="auto"/>
        <w:ind w:firstLine="708"/>
        <w:rPr>
          <w:rFonts w:cs="Times New Roman"/>
          <w:szCs w:val="24"/>
        </w:rPr>
      </w:pPr>
      <w:r w:rsidRPr="00C648CB">
        <w:rPr>
          <w:rFonts w:cs="Times New Roman"/>
          <w:szCs w:val="24"/>
        </w:rPr>
        <w:t>[S] servicios</w:t>
      </w:r>
    </w:p>
    <w:p w:rsidR="00A96A65" w:rsidRDefault="00A96A65" w:rsidP="0009014B">
      <w:pPr>
        <w:spacing w:line="276" w:lineRule="auto"/>
        <w:ind w:firstLine="708"/>
        <w:rPr>
          <w:rFonts w:cs="Times New Roman"/>
          <w:szCs w:val="24"/>
        </w:rPr>
      </w:pPr>
      <w:r w:rsidRPr="00C648CB">
        <w:rPr>
          <w:rFonts w:cs="Times New Roman"/>
          <w:szCs w:val="24"/>
        </w:rPr>
        <w:t>[D] datos / información</w:t>
      </w:r>
    </w:p>
    <w:p w:rsidR="00A96A65" w:rsidRPr="00C648CB" w:rsidRDefault="00A96A65" w:rsidP="0009014B">
      <w:pPr>
        <w:spacing w:line="276" w:lineRule="auto"/>
        <w:ind w:firstLine="708"/>
        <w:rPr>
          <w:rFonts w:cs="Times New Roman"/>
          <w:szCs w:val="24"/>
        </w:rPr>
      </w:pPr>
      <w:r w:rsidRPr="00C648CB">
        <w:rPr>
          <w:rFonts w:cs="Times New Roman"/>
          <w:szCs w:val="24"/>
        </w:rPr>
        <w:t>[SW] aplicaciones (software)</w:t>
      </w:r>
    </w:p>
    <w:p w:rsidR="00A96A65" w:rsidRDefault="00A96A65" w:rsidP="0009014B">
      <w:pPr>
        <w:spacing w:line="276" w:lineRule="auto"/>
        <w:rPr>
          <w:rFonts w:cs="Times New Roman"/>
          <w:b/>
          <w:szCs w:val="24"/>
        </w:rPr>
      </w:pPr>
      <w:r w:rsidRPr="00C648CB">
        <w:rPr>
          <w:rFonts w:cs="Times New Roman"/>
          <w:b/>
          <w:szCs w:val="24"/>
        </w:rPr>
        <w:t>Dimensiones:</w:t>
      </w:r>
    </w:p>
    <w:p w:rsidR="00A96A65" w:rsidRDefault="00A96A65" w:rsidP="0009014B">
      <w:pPr>
        <w:spacing w:line="276" w:lineRule="auto"/>
        <w:ind w:firstLine="708"/>
        <w:rPr>
          <w:rFonts w:cs="Times New Roman"/>
          <w:b/>
          <w:szCs w:val="24"/>
        </w:rPr>
      </w:pPr>
      <w:r w:rsidRPr="00C648CB">
        <w:rPr>
          <w:rFonts w:cs="Times New Roman"/>
          <w:szCs w:val="24"/>
        </w:rPr>
        <w:t>[T_S] trazabilidad del servicio</w:t>
      </w:r>
    </w:p>
    <w:p w:rsidR="00A96A65" w:rsidRPr="00C648CB" w:rsidRDefault="00A96A65" w:rsidP="0009014B">
      <w:pPr>
        <w:spacing w:line="276" w:lineRule="auto"/>
        <w:ind w:firstLine="708"/>
        <w:rPr>
          <w:rFonts w:cs="Times New Roman"/>
          <w:b/>
          <w:szCs w:val="24"/>
        </w:rPr>
      </w:pPr>
      <w:r w:rsidRPr="00C648CB">
        <w:rPr>
          <w:rFonts w:cs="Times New Roman"/>
          <w:szCs w:val="24"/>
        </w:rPr>
        <w:t>[T_D] trazabilidad de los datos</w:t>
      </w:r>
    </w:p>
    <w:p w:rsidR="0035662B" w:rsidRDefault="0035662B">
      <w:pPr>
        <w:spacing w:after="200" w:line="276" w:lineRule="auto"/>
        <w:rPr>
          <w:rFonts w:cs="Times New Roman"/>
          <w:b/>
          <w:szCs w:val="24"/>
        </w:rPr>
      </w:pPr>
      <w:r>
        <w:rPr>
          <w:rFonts w:cs="Times New Roman"/>
          <w:b/>
          <w:szCs w:val="24"/>
        </w:rPr>
        <w:br w:type="page"/>
      </w:r>
    </w:p>
    <w:p w:rsidR="00A96A65" w:rsidRPr="00C648CB" w:rsidRDefault="00A96A65" w:rsidP="0009014B">
      <w:pPr>
        <w:spacing w:line="276" w:lineRule="auto"/>
        <w:rPr>
          <w:rFonts w:cs="Times New Roman"/>
          <w:b/>
          <w:szCs w:val="24"/>
        </w:rPr>
      </w:pPr>
      <w:r w:rsidRPr="00C648CB">
        <w:rPr>
          <w:rFonts w:cs="Times New Roman"/>
          <w:b/>
          <w:szCs w:val="24"/>
        </w:rPr>
        <w:lastRenderedPageBreak/>
        <w:t>Descripción:</w:t>
      </w:r>
    </w:p>
    <w:p w:rsidR="00A96A65" w:rsidRDefault="00A96A65" w:rsidP="0009014B">
      <w:pPr>
        <w:spacing w:line="276" w:lineRule="auto"/>
        <w:jc w:val="both"/>
        <w:rPr>
          <w:rFonts w:cs="Times New Roman"/>
          <w:szCs w:val="24"/>
        </w:rPr>
      </w:pPr>
      <w:r>
        <w:rPr>
          <w:rFonts w:cs="Times New Roman"/>
          <w:szCs w:val="24"/>
        </w:rPr>
        <w:t>I</w:t>
      </w:r>
      <w:r w:rsidRPr="00C648CB">
        <w:rPr>
          <w:rFonts w:cs="Times New Roman"/>
          <w:szCs w:val="24"/>
        </w:rPr>
        <w:t>nadecuado registro de actividades: falta de registros, registros incompletos, registros incorrectamente</w:t>
      </w:r>
      <w:r>
        <w:rPr>
          <w:rFonts w:cs="Times New Roman"/>
          <w:szCs w:val="24"/>
        </w:rPr>
        <w:t xml:space="preserve"> </w:t>
      </w:r>
      <w:r w:rsidRPr="00C648CB">
        <w:rPr>
          <w:rFonts w:cs="Times New Roman"/>
          <w:szCs w:val="24"/>
        </w:rPr>
        <w:t>fechados, registros</w:t>
      </w:r>
      <w:r>
        <w:rPr>
          <w:rFonts w:cs="Times New Roman"/>
          <w:szCs w:val="24"/>
        </w:rPr>
        <w:t xml:space="preserve"> incorrectamente atribuidos, etc.</w:t>
      </w:r>
    </w:p>
    <w:p w:rsidR="00A96A65" w:rsidRDefault="00A96A65" w:rsidP="0009014B">
      <w:pPr>
        <w:spacing w:line="276" w:lineRule="auto"/>
        <w:rPr>
          <w:rFonts w:cs="Times New Roman"/>
          <w:szCs w:val="24"/>
        </w:rPr>
      </w:pPr>
    </w:p>
    <w:p w:rsidR="00A96A65" w:rsidRPr="00C648CB" w:rsidRDefault="00A96A65" w:rsidP="0009014B">
      <w:pPr>
        <w:spacing w:line="276" w:lineRule="auto"/>
        <w:rPr>
          <w:rFonts w:cs="Times New Roman"/>
          <w:b/>
          <w:szCs w:val="24"/>
        </w:rPr>
      </w:pPr>
      <w:r w:rsidRPr="00C648CB">
        <w:rPr>
          <w:rFonts w:cs="Times New Roman"/>
          <w:b/>
          <w:szCs w:val="24"/>
        </w:rPr>
        <w:t>[E.4] Errores de configuración</w:t>
      </w:r>
    </w:p>
    <w:p w:rsidR="00A96A65" w:rsidRPr="00C648CB" w:rsidRDefault="00A96A65" w:rsidP="0009014B">
      <w:pPr>
        <w:spacing w:line="276" w:lineRule="auto"/>
        <w:rPr>
          <w:rFonts w:cs="Times New Roman"/>
          <w:b/>
          <w:szCs w:val="24"/>
        </w:rPr>
      </w:pPr>
      <w:r w:rsidRPr="00C648CB">
        <w:rPr>
          <w:rFonts w:cs="Times New Roman"/>
          <w:b/>
          <w:szCs w:val="24"/>
        </w:rPr>
        <w:t>Aplica a:</w:t>
      </w:r>
    </w:p>
    <w:p w:rsidR="00A96A65" w:rsidRDefault="00A96A65" w:rsidP="0009014B">
      <w:pPr>
        <w:spacing w:line="276" w:lineRule="auto"/>
        <w:ind w:firstLine="708"/>
        <w:rPr>
          <w:rFonts w:cs="Times New Roman"/>
          <w:szCs w:val="24"/>
        </w:rPr>
      </w:pPr>
      <w:r>
        <w:rPr>
          <w:rFonts w:cs="Times New Roman"/>
          <w:szCs w:val="24"/>
        </w:rPr>
        <w:t>[S] servicios</w:t>
      </w:r>
    </w:p>
    <w:p w:rsidR="00A96A65" w:rsidRDefault="00A96A65" w:rsidP="0009014B">
      <w:pPr>
        <w:spacing w:line="276" w:lineRule="auto"/>
        <w:ind w:firstLine="708"/>
        <w:rPr>
          <w:rFonts w:cs="Times New Roman"/>
          <w:szCs w:val="24"/>
        </w:rPr>
      </w:pPr>
      <w:r>
        <w:rPr>
          <w:rFonts w:cs="Times New Roman"/>
          <w:szCs w:val="24"/>
        </w:rPr>
        <w:t>[D] datos / información</w:t>
      </w:r>
    </w:p>
    <w:p w:rsidR="00A96A65" w:rsidRDefault="00A96A65" w:rsidP="0009014B">
      <w:pPr>
        <w:spacing w:line="276" w:lineRule="auto"/>
        <w:ind w:firstLine="708"/>
        <w:rPr>
          <w:rFonts w:cs="Times New Roman"/>
          <w:szCs w:val="24"/>
        </w:rPr>
      </w:pPr>
      <w:r w:rsidRPr="00C648CB">
        <w:rPr>
          <w:rFonts w:cs="Times New Roman"/>
          <w:szCs w:val="24"/>
        </w:rPr>
        <w:t>[SW] aplicaciones (software)</w:t>
      </w:r>
    </w:p>
    <w:p w:rsidR="00A96A65" w:rsidRDefault="00A96A65" w:rsidP="0009014B">
      <w:pPr>
        <w:spacing w:line="276" w:lineRule="auto"/>
        <w:rPr>
          <w:rFonts w:cs="Times New Roman"/>
          <w:b/>
          <w:szCs w:val="24"/>
        </w:rPr>
      </w:pPr>
      <w:r w:rsidRPr="00C648CB">
        <w:rPr>
          <w:rFonts w:cs="Times New Roman"/>
          <w:b/>
          <w:szCs w:val="24"/>
        </w:rPr>
        <w:t>Dimensiones:</w:t>
      </w:r>
    </w:p>
    <w:p w:rsidR="00A96A65" w:rsidRDefault="00A96A65" w:rsidP="0009014B">
      <w:pPr>
        <w:spacing w:line="276" w:lineRule="auto"/>
        <w:ind w:firstLine="708"/>
        <w:rPr>
          <w:rFonts w:cs="Times New Roman"/>
          <w:b/>
          <w:szCs w:val="24"/>
        </w:rPr>
      </w:pPr>
      <w:r w:rsidRPr="00C648CB">
        <w:rPr>
          <w:rFonts w:cs="Times New Roman"/>
          <w:szCs w:val="24"/>
        </w:rPr>
        <w:t>[D] disponibilidad</w:t>
      </w:r>
    </w:p>
    <w:p w:rsidR="00A96A65" w:rsidRDefault="00A96A65" w:rsidP="0009014B">
      <w:pPr>
        <w:spacing w:line="276" w:lineRule="auto"/>
        <w:ind w:firstLine="708"/>
        <w:rPr>
          <w:rFonts w:cs="Times New Roman"/>
          <w:b/>
          <w:szCs w:val="24"/>
        </w:rPr>
      </w:pPr>
      <w:r w:rsidRPr="00C648CB">
        <w:rPr>
          <w:rFonts w:cs="Times New Roman"/>
          <w:szCs w:val="24"/>
        </w:rPr>
        <w:t>[I] integridad</w:t>
      </w:r>
    </w:p>
    <w:p w:rsidR="00A96A65" w:rsidRDefault="00A96A65" w:rsidP="0009014B">
      <w:pPr>
        <w:spacing w:line="276" w:lineRule="auto"/>
        <w:ind w:firstLine="708"/>
        <w:rPr>
          <w:rFonts w:cs="Times New Roman"/>
          <w:b/>
          <w:szCs w:val="24"/>
        </w:rPr>
      </w:pPr>
      <w:r w:rsidRPr="00C648CB">
        <w:rPr>
          <w:rFonts w:cs="Times New Roman"/>
          <w:szCs w:val="24"/>
        </w:rPr>
        <w:t>[C] confidencialidad</w:t>
      </w:r>
    </w:p>
    <w:p w:rsidR="00A96A65" w:rsidRDefault="00A96A65" w:rsidP="0009014B">
      <w:pPr>
        <w:spacing w:line="276" w:lineRule="auto"/>
        <w:ind w:firstLine="708"/>
        <w:rPr>
          <w:rFonts w:cs="Times New Roman"/>
          <w:b/>
          <w:szCs w:val="24"/>
        </w:rPr>
      </w:pPr>
      <w:r w:rsidRPr="00C648CB">
        <w:rPr>
          <w:rFonts w:cs="Times New Roman"/>
          <w:szCs w:val="24"/>
        </w:rPr>
        <w:t>[A_S] autenticidad del servicio</w:t>
      </w:r>
    </w:p>
    <w:p w:rsidR="00A96A65" w:rsidRDefault="00A96A65" w:rsidP="0009014B">
      <w:pPr>
        <w:spacing w:line="276" w:lineRule="auto"/>
        <w:ind w:firstLine="708"/>
        <w:rPr>
          <w:rFonts w:cs="Times New Roman"/>
          <w:b/>
          <w:szCs w:val="24"/>
        </w:rPr>
      </w:pPr>
      <w:r w:rsidRPr="00C648CB">
        <w:rPr>
          <w:rFonts w:cs="Times New Roman"/>
          <w:szCs w:val="24"/>
        </w:rPr>
        <w:t>[A_D] autenticidad de los datos</w:t>
      </w:r>
    </w:p>
    <w:p w:rsidR="00A96A65" w:rsidRDefault="00A96A65" w:rsidP="0009014B">
      <w:pPr>
        <w:spacing w:line="276" w:lineRule="auto"/>
        <w:ind w:firstLine="708"/>
        <w:rPr>
          <w:rFonts w:cs="Times New Roman"/>
          <w:b/>
          <w:szCs w:val="24"/>
        </w:rPr>
      </w:pPr>
      <w:r w:rsidRPr="00C648CB">
        <w:rPr>
          <w:rFonts w:cs="Times New Roman"/>
          <w:szCs w:val="24"/>
        </w:rPr>
        <w:t>[T_S] trazabilidad del servicio</w:t>
      </w:r>
    </w:p>
    <w:p w:rsidR="00A96A65" w:rsidRPr="00C648CB" w:rsidRDefault="00A96A65" w:rsidP="0009014B">
      <w:pPr>
        <w:spacing w:line="276" w:lineRule="auto"/>
        <w:ind w:firstLine="708"/>
        <w:rPr>
          <w:rFonts w:cs="Times New Roman"/>
          <w:b/>
          <w:szCs w:val="24"/>
        </w:rPr>
      </w:pPr>
      <w:r w:rsidRPr="00C648CB">
        <w:rPr>
          <w:rFonts w:cs="Times New Roman"/>
          <w:szCs w:val="24"/>
        </w:rPr>
        <w:t>[T_D] trazabilidad de los datos</w:t>
      </w:r>
    </w:p>
    <w:p w:rsidR="00A96A65" w:rsidRPr="00C648CB" w:rsidRDefault="00A96A65" w:rsidP="0009014B">
      <w:pPr>
        <w:spacing w:line="276" w:lineRule="auto"/>
        <w:rPr>
          <w:rFonts w:cs="Times New Roman"/>
          <w:b/>
          <w:szCs w:val="24"/>
        </w:rPr>
      </w:pPr>
      <w:r w:rsidRPr="00C648CB">
        <w:rPr>
          <w:rFonts w:cs="Times New Roman"/>
          <w:b/>
          <w:szCs w:val="24"/>
        </w:rPr>
        <w:t>Descripción:</w:t>
      </w:r>
    </w:p>
    <w:p w:rsidR="00A96A65" w:rsidRDefault="00A96A65" w:rsidP="0009014B">
      <w:pPr>
        <w:spacing w:line="276" w:lineRule="auto"/>
        <w:jc w:val="both"/>
        <w:rPr>
          <w:rFonts w:cs="Times New Roman"/>
          <w:szCs w:val="24"/>
        </w:rPr>
      </w:pPr>
      <w:r>
        <w:rPr>
          <w:rFonts w:cs="Times New Roman"/>
          <w:szCs w:val="24"/>
        </w:rPr>
        <w:t>I</w:t>
      </w:r>
      <w:r w:rsidRPr="00C648CB">
        <w:rPr>
          <w:rFonts w:cs="Times New Roman"/>
          <w:szCs w:val="24"/>
        </w:rPr>
        <w:t>ntroducción de datos de configuración erróneos.</w:t>
      </w:r>
      <w:r>
        <w:rPr>
          <w:rFonts w:cs="Times New Roman"/>
          <w:szCs w:val="24"/>
        </w:rPr>
        <w:t xml:space="preserve"> </w:t>
      </w:r>
      <w:r w:rsidRPr="00C648CB">
        <w:rPr>
          <w:rFonts w:cs="Times New Roman"/>
          <w:szCs w:val="24"/>
        </w:rPr>
        <w:t>Prácticamente todos los activos dependen de su configuración y ésta de la d</w:t>
      </w:r>
      <w:r>
        <w:rPr>
          <w:rFonts w:cs="Times New Roman"/>
          <w:szCs w:val="24"/>
        </w:rPr>
        <w:t xml:space="preserve">iligencia del administrador: </w:t>
      </w:r>
      <w:r w:rsidRPr="00C648CB">
        <w:rPr>
          <w:rFonts w:cs="Times New Roman"/>
          <w:szCs w:val="24"/>
        </w:rPr>
        <w:t>privilegios de acceso, flujos de actividades, registr</w:t>
      </w:r>
      <w:r>
        <w:rPr>
          <w:rFonts w:cs="Times New Roman"/>
          <w:szCs w:val="24"/>
        </w:rPr>
        <w:t xml:space="preserve">o de actividad, encaminamiento, </w:t>
      </w:r>
      <w:r w:rsidRPr="00C648CB">
        <w:rPr>
          <w:rFonts w:cs="Times New Roman"/>
          <w:szCs w:val="24"/>
        </w:rPr>
        <w:t>etc.</w:t>
      </w:r>
    </w:p>
    <w:p w:rsidR="00A96A65" w:rsidRDefault="00A96A65" w:rsidP="0009014B">
      <w:pPr>
        <w:spacing w:line="276" w:lineRule="auto"/>
        <w:rPr>
          <w:rFonts w:cs="Times New Roman"/>
          <w:szCs w:val="24"/>
        </w:rPr>
      </w:pPr>
    </w:p>
    <w:p w:rsidR="00A96A65" w:rsidRPr="00C648CB" w:rsidRDefault="00A96A65" w:rsidP="0009014B">
      <w:pPr>
        <w:spacing w:line="276" w:lineRule="auto"/>
        <w:rPr>
          <w:rFonts w:cs="Times New Roman"/>
          <w:b/>
          <w:szCs w:val="24"/>
        </w:rPr>
      </w:pPr>
      <w:r w:rsidRPr="00C648CB">
        <w:rPr>
          <w:rFonts w:cs="Times New Roman"/>
          <w:b/>
          <w:szCs w:val="24"/>
        </w:rPr>
        <w:t>[E.8] Difusión de software dañino</w:t>
      </w:r>
    </w:p>
    <w:p w:rsidR="00A96A65" w:rsidRDefault="00A96A65" w:rsidP="0009014B">
      <w:pPr>
        <w:spacing w:line="276" w:lineRule="auto"/>
        <w:rPr>
          <w:rFonts w:cs="Times New Roman"/>
          <w:b/>
          <w:szCs w:val="24"/>
        </w:rPr>
      </w:pPr>
      <w:r w:rsidRPr="00C648CB">
        <w:rPr>
          <w:rFonts w:cs="Times New Roman"/>
          <w:b/>
          <w:szCs w:val="24"/>
        </w:rPr>
        <w:t>Aplica a:</w:t>
      </w:r>
    </w:p>
    <w:p w:rsidR="00A96A65" w:rsidRPr="00C648CB" w:rsidRDefault="00A96A65" w:rsidP="0009014B">
      <w:pPr>
        <w:spacing w:line="276" w:lineRule="auto"/>
        <w:ind w:firstLine="708"/>
        <w:rPr>
          <w:rFonts w:cs="Times New Roman"/>
          <w:b/>
          <w:szCs w:val="24"/>
        </w:rPr>
      </w:pPr>
      <w:r w:rsidRPr="00C648CB">
        <w:rPr>
          <w:rFonts w:cs="Times New Roman"/>
          <w:szCs w:val="24"/>
        </w:rPr>
        <w:t>[SW] aplicaciones (software)</w:t>
      </w:r>
    </w:p>
    <w:p w:rsidR="00A96A65" w:rsidRDefault="00A96A65" w:rsidP="0009014B">
      <w:pPr>
        <w:spacing w:line="276" w:lineRule="auto"/>
        <w:rPr>
          <w:rFonts w:cs="Times New Roman"/>
          <w:b/>
          <w:szCs w:val="24"/>
        </w:rPr>
      </w:pPr>
      <w:r w:rsidRPr="00C648CB">
        <w:rPr>
          <w:rFonts w:cs="Times New Roman"/>
          <w:b/>
          <w:szCs w:val="24"/>
        </w:rPr>
        <w:t>Dimensiones</w:t>
      </w:r>
      <w:r>
        <w:rPr>
          <w:rFonts w:cs="Times New Roman"/>
          <w:b/>
          <w:szCs w:val="24"/>
        </w:rPr>
        <w:t>:</w:t>
      </w:r>
    </w:p>
    <w:p w:rsidR="00A96A65" w:rsidRDefault="00A96A65" w:rsidP="0009014B">
      <w:pPr>
        <w:spacing w:line="276" w:lineRule="auto"/>
        <w:ind w:firstLine="708"/>
        <w:rPr>
          <w:rFonts w:cs="Times New Roman"/>
          <w:b/>
          <w:szCs w:val="24"/>
        </w:rPr>
      </w:pPr>
      <w:r w:rsidRPr="00C648CB">
        <w:rPr>
          <w:rFonts w:cs="Times New Roman"/>
          <w:szCs w:val="24"/>
        </w:rPr>
        <w:t>[D] disponibilidad</w:t>
      </w:r>
    </w:p>
    <w:p w:rsidR="00A96A65" w:rsidRDefault="00A96A65" w:rsidP="0009014B">
      <w:pPr>
        <w:spacing w:line="276" w:lineRule="auto"/>
        <w:ind w:firstLine="708"/>
        <w:rPr>
          <w:rFonts w:cs="Times New Roman"/>
          <w:b/>
          <w:szCs w:val="24"/>
        </w:rPr>
      </w:pPr>
      <w:r w:rsidRPr="00C648CB">
        <w:rPr>
          <w:rFonts w:cs="Times New Roman"/>
          <w:szCs w:val="24"/>
        </w:rPr>
        <w:t>[I] integridad</w:t>
      </w:r>
    </w:p>
    <w:p w:rsidR="00A96A65" w:rsidRDefault="00A96A65" w:rsidP="0009014B">
      <w:pPr>
        <w:spacing w:line="276" w:lineRule="auto"/>
        <w:ind w:firstLine="708"/>
        <w:rPr>
          <w:rFonts w:cs="Times New Roman"/>
          <w:b/>
          <w:szCs w:val="24"/>
        </w:rPr>
      </w:pPr>
      <w:r w:rsidRPr="00C648CB">
        <w:rPr>
          <w:rFonts w:cs="Times New Roman"/>
          <w:szCs w:val="24"/>
        </w:rPr>
        <w:t>[C] confidencialidad</w:t>
      </w:r>
    </w:p>
    <w:p w:rsidR="00A96A65" w:rsidRDefault="00A96A65" w:rsidP="0009014B">
      <w:pPr>
        <w:spacing w:line="276" w:lineRule="auto"/>
        <w:ind w:firstLine="708"/>
        <w:rPr>
          <w:rFonts w:cs="Times New Roman"/>
          <w:b/>
          <w:szCs w:val="24"/>
        </w:rPr>
      </w:pPr>
      <w:r w:rsidRPr="00C648CB">
        <w:rPr>
          <w:rFonts w:cs="Times New Roman"/>
          <w:szCs w:val="24"/>
        </w:rPr>
        <w:t>[A_S] autenticidad del servicio</w:t>
      </w:r>
    </w:p>
    <w:p w:rsidR="00A96A65" w:rsidRDefault="00A96A65" w:rsidP="0009014B">
      <w:pPr>
        <w:spacing w:line="276" w:lineRule="auto"/>
        <w:ind w:firstLine="708"/>
        <w:rPr>
          <w:rFonts w:cs="Times New Roman"/>
          <w:b/>
          <w:szCs w:val="24"/>
        </w:rPr>
      </w:pPr>
      <w:r w:rsidRPr="00C648CB">
        <w:rPr>
          <w:rFonts w:cs="Times New Roman"/>
          <w:szCs w:val="24"/>
        </w:rPr>
        <w:t>[A_D] autenticidad de los datos</w:t>
      </w:r>
    </w:p>
    <w:p w:rsidR="00A96A65" w:rsidRDefault="00A96A65" w:rsidP="0009014B">
      <w:pPr>
        <w:spacing w:line="276" w:lineRule="auto"/>
        <w:ind w:firstLine="708"/>
        <w:rPr>
          <w:rFonts w:cs="Times New Roman"/>
          <w:b/>
          <w:szCs w:val="24"/>
        </w:rPr>
      </w:pPr>
      <w:r w:rsidRPr="00C648CB">
        <w:rPr>
          <w:rFonts w:cs="Times New Roman"/>
          <w:szCs w:val="24"/>
        </w:rPr>
        <w:t>[T_S] trazabilidad del servicio</w:t>
      </w:r>
    </w:p>
    <w:p w:rsidR="00A96A65" w:rsidRPr="00C648CB" w:rsidRDefault="00A96A65" w:rsidP="0009014B">
      <w:pPr>
        <w:spacing w:line="276" w:lineRule="auto"/>
        <w:ind w:firstLine="708"/>
        <w:rPr>
          <w:rFonts w:cs="Times New Roman"/>
          <w:b/>
          <w:szCs w:val="24"/>
        </w:rPr>
      </w:pPr>
      <w:r w:rsidRPr="00C648CB">
        <w:rPr>
          <w:rFonts w:cs="Times New Roman"/>
          <w:szCs w:val="24"/>
        </w:rPr>
        <w:t>[T_D] trazabilidad de los datos</w:t>
      </w:r>
    </w:p>
    <w:p w:rsidR="00A96A65" w:rsidRPr="00C648CB" w:rsidRDefault="00A96A65" w:rsidP="0009014B">
      <w:pPr>
        <w:spacing w:line="276" w:lineRule="auto"/>
        <w:rPr>
          <w:rFonts w:cs="Times New Roman"/>
          <w:b/>
          <w:szCs w:val="24"/>
        </w:rPr>
      </w:pPr>
      <w:r w:rsidRPr="00C648CB">
        <w:rPr>
          <w:rFonts w:cs="Times New Roman"/>
          <w:b/>
          <w:szCs w:val="24"/>
        </w:rPr>
        <w:t>Descripción:</w:t>
      </w:r>
    </w:p>
    <w:p w:rsidR="00A96A65" w:rsidRDefault="00A96A65" w:rsidP="0009014B">
      <w:pPr>
        <w:spacing w:line="276" w:lineRule="auto"/>
        <w:jc w:val="both"/>
        <w:rPr>
          <w:rFonts w:cs="Times New Roman"/>
          <w:szCs w:val="24"/>
        </w:rPr>
      </w:pPr>
      <w:r>
        <w:rPr>
          <w:rFonts w:cs="Times New Roman"/>
          <w:szCs w:val="24"/>
        </w:rPr>
        <w:t>P</w:t>
      </w:r>
      <w:r w:rsidRPr="00C648CB">
        <w:rPr>
          <w:rFonts w:cs="Times New Roman"/>
          <w:szCs w:val="24"/>
        </w:rPr>
        <w:t xml:space="preserve">ropagación inocente de virus, espías </w:t>
      </w:r>
      <w:r w:rsidRPr="00C648CB">
        <w:rPr>
          <w:rFonts w:cs="Times New Roman"/>
          <w:i/>
          <w:iCs/>
          <w:szCs w:val="24"/>
        </w:rPr>
        <w:t>(spyware)</w:t>
      </w:r>
      <w:r w:rsidRPr="00C648CB">
        <w:rPr>
          <w:rFonts w:cs="Times New Roman"/>
          <w:szCs w:val="24"/>
        </w:rPr>
        <w:t>, gusanos, troyanos, bombas lógi</w:t>
      </w:r>
      <w:r>
        <w:rPr>
          <w:rFonts w:cs="Times New Roman"/>
          <w:szCs w:val="24"/>
        </w:rPr>
        <w:t xml:space="preserve">cas, </w:t>
      </w:r>
      <w:r w:rsidRPr="00C648CB">
        <w:rPr>
          <w:rFonts w:cs="Times New Roman"/>
          <w:szCs w:val="24"/>
        </w:rPr>
        <w:t>etc.</w:t>
      </w:r>
    </w:p>
    <w:p w:rsidR="00A96A65" w:rsidRDefault="00A96A65" w:rsidP="0009014B">
      <w:pPr>
        <w:spacing w:line="276" w:lineRule="auto"/>
        <w:rPr>
          <w:rFonts w:cs="Times New Roman"/>
          <w:b/>
          <w:szCs w:val="24"/>
        </w:rPr>
      </w:pPr>
    </w:p>
    <w:p w:rsidR="00A96A65" w:rsidRPr="00CD7E0C" w:rsidRDefault="00A96A65" w:rsidP="0009014B">
      <w:pPr>
        <w:spacing w:line="276" w:lineRule="auto"/>
        <w:rPr>
          <w:rFonts w:cs="Times New Roman"/>
          <w:b/>
          <w:szCs w:val="24"/>
        </w:rPr>
      </w:pPr>
      <w:r w:rsidRPr="00CD7E0C">
        <w:rPr>
          <w:rFonts w:cs="Times New Roman"/>
          <w:b/>
          <w:szCs w:val="24"/>
        </w:rPr>
        <w:t>[E.9] Errores de [re-]encaminamiento</w:t>
      </w:r>
    </w:p>
    <w:p w:rsidR="00A96A65" w:rsidRDefault="00A96A65" w:rsidP="0009014B">
      <w:pPr>
        <w:spacing w:line="276" w:lineRule="auto"/>
        <w:rPr>
          <w:rFonts w:cs="Times New Roman"/>
          <w:b/>
          <w:szCs w:val="24"/>
        </w:rPr>
      </w:pPr>
      <w:r w:rsidRPr="00CD7E0C">
        <w:rPr>
          <w:rFonts w:cs="Times New Roman"/>
          <w:b/>
          <w:szCs w:val="24"/>
        </w:rPr>
        <w:t>Aplica a</w:t>
      </w:r>
      <w:r>
        <w:rPr>
          <w:rFonts w:cs="Times New Roman"/>
          <w:b/>
          <w:szCs w:val="24"/>
        </w:rPr>
        <w:t>:</w:t>
      </w:r>
    </w:p>
    <w:p w:rsidR="00A96A65" w:rsidRDefault="00A96A65" w:rsidP="0009014B">
      <w:pPr>
        <w:spacing w:line="276" w:lineRule="auto"/>
        <w:ind w:firstLine="708"/>
        <w:rPr>
          <w:rFonts w:cs="Times New Roman"/>
          <w:b/>
          <w:szCs w:val="24"/>
        </w:rPr>
      </w:pPr>
      <w:r w:rsidRPr="00CD7E0C">
        <w:rPr>
          <w:rFonts w:cs="Times New Roman"/>
          <w:szCs w:val="24"/>
        </w:rPr>
        <w:t>[S] servicios</w:t>
      </w:r>
    </w:p>
    <w:p w:rsidR="00A96A65" w:rsidRDefault="00A96A65" w:rsidP="0009014B">
      <w:pPr>
        <w:spacing w:line="276" w:lineRule="auto"/>
        <w:ind w:firstLine="708"/>
        <w:rPr>
          <w:rFonts w:cs="Times New Roman"/>
          <w:b/>
          <w:szCs w:val="24"/>
        </w:rPr>
      </w:pPr>
      <w:r w:rsidRPr="00CD7E0C">
        <w:rPr>
          <w:rFonts w:cs="Times New Roman"/>
          <w:szCs w:val="24"/>
        </w:rPr>
        <w:t>[SW] aplicaciones (software)</w:t>
      </w:r>
    </w:p>
    <w:p w:rsidR="0035662B" w:rsidRDefault="0035662B">
      <w:pPr>
        <w:spacing w:after="200" w:line="276" w:lineRule="auto"/>
        <w:rPr>
          <w:rFonts w:cs="Times New Roman"/>
          <w:b/>
          <w:szCs w:val="24"/>
        </w:rPr>
      </w:pPr>
      <w:r>
        <w:rPr>
          <w:rFonts w:cs="Times New Roman"/>
          <w:b/>
          <w:szCs w:val="24"/>
        </w:rPr>
        <w:br w:type="page"/>
      </w:r>
    </w:p>
    <w:p w:rsidR="00A96A65" w:rsidRDefault="00A96A65" w:rsidP="0009014B">
      <w:pPr>
        <w:spacing w:line="276" w:lineRule="auto"/>
        <w:rPr>
          <w:rFonts w:cs="Times New Roman"/>
          <w:b/>
          <w:szCs w:val="24"/>
        </w:rPr>
      </w:pPr>
      <w:r w:rsidRPr="00A67A1F">
        <w:rPr>
          <w:rFonts w:cs="Times New Roman"/>
          <w:b/>
          <w:szCs w:val="24"/>
        </w:rPr>
        <w:lastRenderedPageBreak/>
        <w:t>Dimensiones:</w:t>
      </w:r>
    </w:p>
    <w:p w:rsidR="00A96A65" w:rsidRDefault="00A96A65" w:rsidP="0009014B">
      <w:pPr>
        <w:spacing w:line="276" w:lineRule="auto"/>
        <w:ind w:firstLine="708"/>
        <w:rPr>
          <w:rFonts w:cs="Times New Roman"/>
          <w:b/>
          <w:szCs w:val="24"/>
        </w:rPr>
      </w:pPr>
      <w:r w:rsidRPr="00CD7E0C">
        <w:rPr>
          <w:rFonts w:cs="Times New Roman"/>
          <w:szCs w:val="24"/>
        </w:rPr>
        <w:t>[C] confidencialidad</w:t>
      </w:r>
    </w:p>
    <w:p w:rsidR="00A96A65" w:rsidRDefault="00A96A65" w:rsidP="0009014B">
      <w:pPr>
        <w:spacing w:line="276" w:lineRule="auto"/>
        <w:ind w:firstLine="708"/>
        <w:rPr>
          <w:rFonts w:cs="Times New Roman"/>
          <w:szCs w:val="24"/>
        </w:rPr>
      </w:pPr>
      <w:r w:rsidRPr="00CD7E0C">
        <w:rPr>
          <w:rFonts w:cs="Times New Roman"/>
          <w:szCs w:val="24"/>
        </w:rPr>
        <w:t>[I] integrida</w:t>
      </w:r>
      <w:r>
        <w:rPr>
          <w:rFonts w:cs="Times New Roman"/>
          <w:szCs w:val="24"/>
        </w:rPr>
        <w:t>d</w:t>
      </w:r>
    </w:p>
    <w:p w:rsidR="00A96A65" w:rsidRDefault="00A96A65" w:rsidP="0009014B">
      <w:pPr>
        <w:spacing w:line="276" w:lineRule="auto"/>
        <w:ind w:firstLine="708"/>
        <w:rPr>
          <w:rFonts w:cs="Times New Roman"/>
          <w:b/>
          <w:szCs w:val="24"/>
        </w:rPr>
      </w:pPr>
      <w:r w:rsidRPr="00CD7E0C">
        <w:rPr>
          <w:rFonts w:cs="Times New Roman"/>
          <w:szCs w:val="24"/>
        </w:rPr>
        <w:t>[A_S] autenticidad del servicio</w:t>
      </w:r>
    </w:p>
    <w:p w:rsidR="00A96A65" w:rsidRPr="00A67A1F" w:rsidRDefault="00A96A65" w:rsidP="0009014B">
      <w:pPr>
        <w:spacing w:line="276" w:lineRule="auto"/>
        <w:ind w:firstLine="708"/>
        <w:rPr>
          <w:rFonts w:cs="Times New Roman"/>
          <w:b/>
          <w:szCs w:val="24"/>
        </w:rPr>
      </w:pPr>
      <w:r w:rsidRPr="00CD7E0C">
        <w:rPr>
          <w:rFonts w:cs="Times New Roman"/>
          <w:szCs w:val="24"/>
        </w:rPr>
        <w:t>[T_S] trazabilidad del servicio</w:t>
      </w:r>
    </w:p>
    <w:p w:rsidR="00A96A65" w:rsidRPr="00A67A1F" w:rsidRDefault="00A96A65" w:rsidP="0009014B">
      <w:pPr>
        <w:spacing w:line="276" w:lineRule="auto"/>
        <w:rPr>
          <w:rFonts w:cs="Times New Roman"/>
          <w:b/>
          <w:szCs w:val="24"/>
        </w:rPr>
      </w:pPr>
      <w:r w:rsidRPr="00A67A1F">
        <w:rPr>
          <w:rFonts w:cs="Times New Roman"/>
          <w:b/>
          <w:szCs w:val="24"/>
        </w:rPr>
        <w:t>Descripción:</w:t>
      </w:r>
    </w:p>
    <w:p w:rsidR="00A96A65" w:rsidRDefault="00A96A65" w:rsidP="0009014B">
      <w:pPr>
        <w:spacing w:line="276" w:lineRule="auto"/>
        <w:jc w:val="both"/>
        <w:rPr>
          <w:rFonts w:cs="Times New Roman"/>
          <w:szCs w:val="24"/>
        </w:rPr>
      </w:pPr>
      <w:r>
        <w:rPr>
          <w:rFonts w:cs="Times New Roman"/>
          <w:szCs w:val="24"/>
        </w:rPr>
        <w:t>E</w:t>
      </w:r>
      <w:r w:rsidRPr="00CD7E0C">
        <w:rPr>
          <w:rFonts w:cs="Times New Roman"/>
          <w:szCs w:val="24"/>
        </w:rPr>
        <w:t>nvío de información a través de un sistema o una r</w:t>
      </w:r>
      <w:r>
        <w:rPr>
          <w:rFonts w:cs="Times New Roman"/>
          <w:szCs w:val="24"/>
        </w:rPr>
        <w:t xml:space="preserve">ed usando, accidentalmente, una </w:t>
      </w:r>
      <w:r w:rsidRPr="00CD7E0C">
        <w:rPr>
          <w:rFonts w:cs="Times New Roman"/>
          <w:szCs w:val="24"/>
        </w:rPr>
        <w:t>ruta incorrecta</w:t>
      </w:r>
      <w:r>
        <w:rPr>
          <w:rFonts w:cs="Times New Roman"/>
          <w:szCs w:val="24"/>
        </w:rPr>
        <w:t xml:space="preserve"> que lleve la información por la vía equivocada a un destino equivocado</w:t>
      </w:r>
      <w:r w:rsidRPr="00CD7E0C">
        <w:rPr>
          <w:rFonts w:cs="Times New Roman"/>
          <w:szCs w:val="24"/>
        </w:rPr>
        <w:t>; puede tratarse de mensajes</w:t>
      </w:r>
      <w:r>
        <w:rPr>
          <w:rFonts w:cs="Times New Roman"/>
          <w:szCs w:val="24"/>
        </w:rPr>
        <w:t xml:space="preserve"> </w:t>
      </w:r>
      <w:r w:rsidRPr="00CD7E0C">
        <w:rPr>
          <w:rFonts w:cs="Times New Roman"/>
          <w:szCs w:val="24"/>
        </w:rPr>
        <w:t>entre personas, entre procesos o entre unos</w:t>
      </w:r>
      <w:r>
        <w:rPr>
          <w:rFonts w:cs="Times New Roman"/>
          <w:szCs w:val="24"/>
        </w:rPr>
        <w:t xml:space="preserve"> y otros. </w:t>
      </w:r>
      <w:r w:rsidRPr="00CD7E0C">
        <w:rPr>
          <w:rFonts w:cs="Times New Roman"/>
          <w:szCs w:val="24"/>
        </w:rPr>
        <w:t>Es particularmente destacable el caso de que el error de enc</w:t>
      </w:r>
      <w:r>
        <w:rPr>
          <w:rFonts w:cs="Times New Roman"/>
          <w:szCs w:val="24"/>
        </w:rPr>
        <w:t xml:space="preserve">aminamiento suponga un error de </w:t>
      </w:r>
      <w:r w:rsidRPr="00CD7E0C">
        <w:rPr>
          <w:rFonts w:cs="Times New Roman"/>
          <w:szCs w:val="24"/>
        </w:rPr>
        <w:t>entrega, acabando la información en manos de quien no se espera.</w:t>
      </w:r>
    </w:p>
    <w:p w:rsidR="00A96A65" w:rsidRDefault="00A96A65" w:rsidP="0009014B">
      <w:pPr>
        <w:spacing w:line="276" w:lineRule="auto"/>
        <w:jc w:val="both"/>
        <w:rPr>
          <w:rFonts w:cs="Times New Roman"/>
          <w:szCs w:val="24"/>
        </w:rPr>
      </w:pPr>
    </w:p>
    <w:p w:rsidR="00A96A65" w:rsidRPr="00A67A1F" w:rsidRDefault="00A96A65" w:rsidP="0009014B">
      <w:pPr>
        <w:spacing w:line="276" w:lineRule="auto"/>
        <w:rPr>
          <w:rFonts w:cs="Times New Roman"/>
          <w:b/>
          <w:szCs w:val="24"/>
        </w:rPr>
      </w:pPr>
      <w:r w:rsidRPr="00A67A1F">
        <w:rPr>
          <w:rFonts w:cs="Times New Roman"/>
          <w:b/>
          <w:szCs w:val="24"/>
        </w:rPr>
        <w:t>[E.10] Errores de secuencia</w:t>
      </w:r>
    </w:p>
    <w:p w:rsidR="00A96A65" w:rsidRPr="00A67A1F" w:rsidRDefault="00A96A65" w:rsidP="0009014B">
      <w:pPr>
        <w:spacing w:line="276" w:lineRule="auto"/>
        <w:rPr>
          <w:rFonts w:cs="Times New Roman"/>
          <w:b/>
          <w:szCs w:val="24"/>
        </w:rPr>
      </w:pPr>
      <w:r w:rsidRPr="00A67A1F">
        <w:rPr>
          <w:rFonts w:cs="Times New Roman"/>
          <w:b/>
          <w:szCs w:val="24"/>
        </w:rPr>
        <w:t>Aplica a:</w:t>
      </w:r>
    </w:p>
    <w:p w:rsidR="00A96A65" w:rsidRDefault="00A96A65" w:rsidP="0009014B">
      <w:pPr>
        <w:spacing w:line="276" w:lineRule="auto"/>
        <w:ind w:firstLine="708"/>
        <w:rPr>
          <w:rFonts w:cs="Times New Roman"/>
          <w:szCs w:val="24"/>
        </w:rPr>
      </w:pPr>
      <w:r w:rsidRPr="00A67A1F">
        <w:rPr>
          <w:rFonts w:cs="Times New Roman"/>
          <w:szCs w:val="24"/>
        </w:rPr>
        <w:t>[S] servicios</w:t>
      </w:r>
    </w:p>
    <w:p w:rsidR="00A96A65" w:rsidRDefault="00A96A65" w:rsidP="0009014B">
      <w:pPr>
        <w:spacing w:line="276" w:lineRule="auto"/>
        <w:ind w:firstLine="708"/>
        <w:rPr>
          <w:rFonts w:cs="Times New Roman"/>
          <w:szCs w:val="24"/>
        </w:rPr>
      </w:pPr>
      <w:r w:rsidRPr="00A67A1F">
        <w:rPr>
          <w:rFonts w:cs="Times New Roman"/>
          <w:szCs w:val="24"/>
        </w:rPr>
        <w:t>[SW] aplicaciones (software)</w:t>
      </w:r>
    </w:p>
    <w:p w:rsidR="00A96A65" w:rsidRPr="00A67A1F" w:rsidRDefault="00A96A65" w:rsidP="0009014B">
      <w:pPr>
        <w:spacing w:line="276" w:lineRule="auto"/>
        <w:rPr>
          <w:rFonts w:cs="Times New Roman"/>
          <w:b/>
          <w:szCs w:val="24"/>
        </w:rPr>
      </w:pPr>
      <w:r w:rsidRPr="00A67A1F">
        <w:rPr>
          <w:rFonts w:cs="Times New Roman"/>
          <w:b/>
          <w:szCs w:val="24"/>
        </w:rPr>
        <w:t>Dimensiones:</w:t>
      </w:r>
    </w:p>
    <w:p w:rsidR="00A96A65" w:rsidRPr="00A67A1F" w:rsidRDefault="00A96A65" w:rsidP="0009014B">
      <w:pPr>
        <w:spacing w:line="276" w:lineRule="auto"/>
        <w:ind w:firstLine="708"/>
        <w:rPr>
          <w:rFonts w:cs="Times New Roman"/>
          <w:szCs w:val="24"/>
        </w:rPr>
      </w:pPr>
      <w:r w:rsidRPr="00A67A1F">
        <w:rPr>
          <w:rFonts w:cs="Times New Roman"/>
          <w:szCs w:val="24"/>
        </w:rPr>
        <w:t>[I] integridad</w:t>
      </w:r>
    </w:p>
    <w:p w:rsidR="00A96A65" w:rsidRPr="00A67A1F" w:rsidRDefault="00A96A65" w:rsidP="0009014B">
      <w:pPr>
        <w:spacing w:line="276" w:lineRule="auto"/>
        <w:rPr>
          <w:rFonts w:cs="Times New Roman"/>
          <w:b/>
          <w:szCs w:val="24"/>
        </w:rPr>
      </w:pPr>
      <w:r w:rsidRPr="00A67A1F">
        <w:rPr>
          <w:rFonts w:cs="Times New Roman"/>
          <w:b/>
          <w:szCs w:val="24"/>
        </w:rPr>
        <w:t>Descripción:</w:t>
      </w:r>
    </w:p>
    <w:p w:rsidR="00A96A65" w:rsidRDefault="00A96A65" w:rsidP="0009014B">
      <w:pPr>
        <w:spacing w:line="276" w:lineRule="auto"/>
        <w:rPr>
          <w:rFonts w:cs="Times New Roman"/>
          <w:szCs w:val="24"/>
        </w:rPr>
      </w:pPr>
      <w:r>
        <w:rPr>
          <w:rFonts w:cs="Times New Roman"/>
          <w:szCs w:val="24"/>
        </w:rPr>
        <w:t>A</w:t>
      </w:r>
      <w:r w:rsidRPr="00A67A1F">
        <w:rPr>
          <w:rFonts w:cs="Times New Roman"/>
          <w:szCs w:val="24"/>
        </w:rPr>
        <w:t>lteración accidental del orden de los mensajes transmitidos.</w:t>
      </w:r>
    </w:p>
    <w:p w:rsidR="00A96A65" w:rsidRPr="00A67A1F" w:rsidRDefault="00A96A65" w:rsidP="0009014B">
      <w:pPr>
        <w:spacing w:line="276" w:lineRule="auto"/>
        <w:rPr>
          <w:rFonts w:cs="Times New Roman"/>
          <w:szCs w:val="24"/>
        </w:rPr>
      </w:pPr>
    </w:p>
    <w:p w:rsidR="00A96A65" w:rsidRPr="00A67A1F" w:rsidRDefault="00A96A65" w:rsidP="0009014B">
      <w:pPr>
        <w:spacing w:line="276" w:lineRule="auto"/>
        <w:rPr>
          <w:rFonts w:cs="Times New Roman"/>
          <w:b/>
          <w:szCs w:val="24"/>
        </w:rPr>
      </w:pPr>
      <w:r w:rsidRPr="00A67A1F">
        <w:rPr>
          <w:rFonts w:cs="Times New Roman"/>
          <w:b/>
          <w:szCs w:val="24"/>
        </w:rPr>
        <w:t>[E.14] Escapes de información</w:t>
      </w:r>
    </w:p>
    <w:p w:rsidR="00A96A65" w:rsidRPr="00A67A1F" w:rsidRDefault="00A96A65" w:rsidP="0009014B">
      <w:pPr>
        <w:spacing w:line="276" w:lineRule="auto"/>
        <w:rPr>
          <w:rFonts w:cs="Times New Roman"/>
          <w:b/>
          <w:szCs w:val="24"/>
        </w:rPr>
      </w:pPr>
      <w:r w:rsidRPr="00A67A1F">
        <w:rPr>
          <w:rFonts w:cs="Times New Roman"/>
          <w:b/>
          <w:szCs w:val="24"/>
        </w:rPr>
        <w:t>Aplica a:</w:t>
      </w:r>
    </w:p>
    <w:p w:rsidR="00A96A65" w:rsidRDefault="00A96A65" w:rsidP="0009014B">
      <w:pPr>
        <w:spacing w:line="276" w:lineRule="auto"/>
        <w:ind w:firstLine="708"/>
        <w:rPr>
          <w:rFonts w:cs="Times New Roman"/>
          <w:szCs w:val="24"/>
        </w:rPr>
      </w:pPr>
      <w:r w:rsidRPr="00A67A1F">
        <w:rPr>
          <w:rFonts w:cs="Times New Roman"/>
          <w:szCs w:val="24"/>
        </w:rPr>
        <w:t>[D] datos / información</w:t>
      </w:r>
    </w:p>
    <w:p w:rsidR="00A96A65" w:rsidRDefault="00A96A65" w:rsidP="0009014B">
      <w:pPr>
        <w:spacing w:line="276" w:lineRule="auto"/>
        <w:ind w:firstLine="708"/>
        <w:rPr>
          <w:rFonts w:cs="Times New Roman"/>
          <w:szCs w:val="24"/>
        </w:rPr>
      </w:pPr>
      <w:r w:rsidRPr="00A67A1F">
        <w:rPr>
          <w:rFonts w:cs="Times New Roman"/>
          <w:szCs w:val="24"/>
        </w:rPr>
        <w:t>[SW] aplicaciones (software)</w:t>
      </w:r>
    </w:p>
    <w:p w:rsidR="00A96A65" w:rsidRPr="00A67A1F" w:rsidRDefault="00A96A65" w:rsidP="0009014B">
      <w:pPr>
        <w:spacing w:line="276" w:lineRule="auto"/>
        <w:rPr>
          <w:rFonts w:cs="Times New Roman"/>
          <w:b/>
          <w:szCs w:val="24"/>
        </w:rPr>
      </w:pPr>
      <w:r w:rsidRPr="00A67A1F">
        <w:rPr>
          <w:rFonts w:cs="Times New Roman"/>
          <w:b/>
          <w:szCs w:val="24"/>
        </w:rPr>
        <w:t>Dimensiones:</w:t>
      </w:r>
    </w:p>
    <w:p w:rsidR="00A96A65" w:rsidRPr="00A67A1F" w:rsidRDefault="00A96A65" w:rsidP="0009014B">
      <w:pPr>
        <w:spacing w:line="276" w:lineRule="auto"/>
        <w:ind w:firstLine="708"/>
        <w:rPr>
          <w:rFonts w:cs="Times New Roman"/>
          <w:szCs w:val="24"/>
        </w:rPr>
      </w:pPr>
      <w:r w:rsidRPr="00A67A1F">
        <w:rPr>
          <w:rFonts w:cs="Times New Roman"/>
          <w:szCs w:val="24"/>
        </w:rPr>
        <w:t>[C] confidencialidad</w:t>
      </w:r>
    </w:p>
    <w:p w:rsidR="00A96A65" w:rsidRPr="00A67A1F" w:rsidRDefault="00A96A65" w:rsidP="0009014B">
      <w:pPr>
        <w:spacing w:line="276" w:lineRule="auto"/>
        <w:rPr>
          <w:rFonts w:cs="Times New Roman"/>
          <w:b/>
          <w:szCs w:val="24"/>
        </w:rPr>
      </w:pPr>
      <w:r w:rsidRPr="00A67A1F">
        <w:rPr>
          <w:rFonts w:cs="Times New Roman"/>
          <w:b/>
          <w:szCs w:val="24"/>
        </w:rPr>
        <w:t>Descripción:</w:t>
      </w:r>
    </w:p>
    <w:p w:rsidR="00A96A65" w:rsidRDefault="00A96A65" w:rsidP="0009014B">
      <w:pPr>
        <w:spacing w:line="276" w:lineRule="auto"/>
        <w:jc w:val="both"/>
        <w:rPr>
          <w:rFonts w:cs="Times New Roman"/>
          <w:szCs w:val="24"/>
        </w:rPr>
      </w:pPr>
      <w:r>
        <w:rPr>
          <w:rFonts w:cs="Times New Roman"/>
          <w:szCs w:val="24"/>
        </w:rPr>
        <w:t>L</w:t>
      </w:r>
      <w:r w:rsidRPr="00A67A1F">
        <w:rPr>
          <w:rFonts w:cs="Times New Roman"/>
          <w:szCs w:val="24"/>
        </w:rPr>
        <w:t>a información llega accidentalmente al conocimiento de personas que</w:t>
      </w:r>
      <w:r>
        <w:rPr>
          <w:rFonts w:cs="Times New Roman"/>
          <w:szCs w:val="24"/>
        </w:rPr>
        <w:t xml:space="preserve"> no deberían tener conocimiento </w:t>
      </w:r>
      <w:r w:rsidRPr="00A67A1F">
        <w:rPr>
          <w:rFonts w:cs="Times New Roman"/>
          <w:szCs w:val="24"/>
        </w:rPr>
        <w:t>de ella, sin que la información en sí misma se vea alterada.</w:t>
      </w:r>
    </w:p>
    <w:p w:rsidR="00A96A65" w:rsidRDefault="00A96A65" w:rsidP="0009014B">
      <w:pPr>
        <w:spacing w:line="276" w:lineRule="auto"/>
        <w:rPr>
          <w:rFonts w:cs="Times New Roman"/>
          <w:szCs w:val="24"/>
        </w:rPr>
      </w:pPr>
    </w:p>
    <w:p w:rsidR="00A96A65" w:rsidRPr="00D157AE" w:rsidRDefault="00A96A65" w:rsidP="0009014B">
      <w:pPr>
        <w:spacing w:line="276" w:lineRule="auto"/>
        <w:rPr>
          <w:rFonts w:cs="Times New Roman"/>
          <w:b/>
          <w:szCs w:val="24"/>
        </w:rPr>
      </w:pPr>
      <w:r w:rsidRPr="00D157AE">
        <w:rPr>
          <w:rFonts w:cs="Times New Roman"/>
          <w:b/>
          <w:szCs w:val="24"/>
        </w:rPr>
        <w:t>[E.15] Alteración de la información</w:t>
      </w:r>
    </w:p>
    <w:p w:rsidR="00A96A65" w:rsidRDefault="00A96A65" w:rsidP="0009014B">
      <w:pPr>
        <w:spacing w:line="276" w:lineRule="auto"/>
        <w:rPr>
          <w:rFonts w:cs="Times New Roman"/>
          <w:b/>
          <w:szCs w:val="24"/>
        </w:rPr>
      </w:pPr>
      <w:r w:rsidRPr="00A67A1F">
        <w:rPr>
          <w:rFonts w:cs="Times New Roman"/>
          <w:b/>
          <w:szCs w:val="24"/>
        </w:rPr>
        <w:t>Aplica a:</w:t>
      </w:r>
    </w:p>
    <w:p w:rsidR="00A96A65" w:rsidRPr="00D157AE" w:rsidRDefault="00A96A65" w:rsidP="0009014B">
      <w:pPr>
        <w:spacing w:line="276" w:lineRule="auto"/>
        <w:ind w:firstLine="708"/>
        <w:rPr>
          <w:rFonts w:cs="Times New Roman"/>
          <w:b/>
          <w:szCs w:val="24"/>
        </w:rPr>
      </w:pPr>
      <w:r w:rsidRPr="00D157AE">
        <w:rPr>
          <w:rFonts w:cs="Times New Roman"/>
          <w:szCs w:val="24"/>
        </w:rPr>
        <w:t>[D] datos / información</w:t>
      </w:r>
    </w:p>
    <w:p w:rsidR="00A96A65" w:rsidRPr="00D157AE" w:rsidRDefault="00A96A65" w:rsidP="0009014B">
      <w:pPr>
        <w:spacing w:line="276" w:lineRule="auto"/>
        <w:rPr>
          <w:rFonts w:cs="Times New Roman"/>
          <w:b/>
          <w:szCs w:val="24"/>
        </w:rPr>
      </w:pPr>
      <w:r w:rsidRPr="00D157AE">
        <w:rPr>
          <w:rFonts w:cs="Times New Roman"/>
          <w:b/>
          <w:szCs w:val="24"/>
        </w:rPr>
        <w:t>Dimensiones:</w:t>
      </w:r>
    </w:p>
    <w:p w:rsidR="00A96A65" w:rsidRPr="00D157AE" w:rsidRDefault="00A96A65" w:rsidP="0009014B">
      <w:pPr>
        <w:spacing w:line="276" w:lineRule="auto"/>
        <w:ind w:firstLine="708"/>
        <w:rPr>
          <w:rFonts w:cs="Times New Roman"/>
          <w:szCs w:val="24"/>
        </w:rPr>
      </w:pPr>
      <w:r w:rsidRPr="00D157AE">
        <w:rPr>
          <w:rFonts w:cs="Times New Roman"/>
          <w:szCs w:val="24"/>
        </w:rPr>
        <w:t>[I] integridad</w:t>
      </w:r>
    </w:p>
    <w:p w:rsidR="00A96A65" w:rsidRPr="00D157AE" w:rsidRDefault="00A96A65" w:rsidP="0009014B">
      <w:pPr>
        <w:spacing w:line="276" w:lineRule="auto"/>
        <w:rPr>
          <w:rFonts w:cs="Times New Roman"/>
          <w:b/>
          <w:szCs w:val="24"/>
        </w:rPr>
      </w:pPr>
      <w:r w:rsidRPr="00D157AE">
        <w:rPr>
          <w:rFonts w:cs="Times New Roman"/>
          <w:b/>
          <w:szCs w:val="24"/>
        </w:rPr>
        <w:t>Descripción:</w:t>
      </w:r>
    </w:p>
    <w:p w:rsidR="00A96A65" w:rsidRDefault="00A96A65" w:rsidP="0009014B">
      <w:pPr>
        <w:spacing w:line="276" w:lineRule="auto"/>
        <w:jc w:val="both"/>
        <w:rPr>
          <w:rFonts w:cs="Times New Roman"/>
          <w:szCs w:val="24"/>
        </w:rPr>
      </w:pPr>
      <w:r>
        <w:rPr>
          <w:rFonts w:cs="Times New Roman"/>
          <w:szCs w:val="24"/>
        </w:rPr>
        <w:t>A</w:t>
      </w:r>
      <w:r w:rsidRPr="00D157AE">
        <w:rPr>
          <w:rFonts w:cs="Times New Roman"/>
          <w:szCs w:val="24"/>
        </w:rPr>
        <w:t>lteración accidental de la información.</w:t>
      </w:r>
      <w:r>
        <w:rPr>
          <w:rFonts w:cs="Times New Roman"/>
          <w:szCs w:val="24"/>
        </w:rPr>
        <w:t xml:space="preserve"> </w:t>
      </w:r>
      <w:r w:rsidRPr="00D157AE">
        <w:rPr>
          <w:rFonts w:cs="Times New Roman"/>
          <w:szCs w:val="24"/>
        </w:rPr>
        <w:t>Esta amenaza sólo se identifica sobre datos en general, pues cuando la in</w:t>
      </w:r>
      <w:r>
        <w:rPr>
          <w:rFonts w:cs="Times New Roman"/>
          <w:szCs w:val="24"/>
        </w:rPr>
        <w:t xml:space="preserve">formación está en </w:t>
      </w:r>
      <w:r w:rsidRPr="00D157AE">
        <w:rPr>
          <w:rFonts w:cs="Times New Roman"/>
          <w:szCs w:val="24"/>
        </w:rPr>
        <w:t>algún soporte informático, hay amenazas específicas.</w:t>
      </w:r>
    </w:p>
    <w:p w:rsidR="00A96A65" w:rsidRDefault="00A96A65" w:rsidP="0009014B">
      <w:pPr>
        <w:spacing w:line="276" w:lineRule="auto"/>
        <w:rPr>
          <w:rFonts w:cs="Times New Roman"/>
          <w:b/>
          <w:szCs w:val="24"/>
        </w:rPr>
      </w:pPr>
    </w:p>
    <w:p w:rsidR="0035662B" w:rsidRDefault="0035662B">
      <w:pPr>
        <w:spacing w:after="200" w:line="276" w:lineRule="auto"/>
        <w:rPr>
          <w:rFonts w:cs="Times New Roman"/>
          <w:b/>
          <w:szCs w:val="24"/>
        </w:rPr>
      </w:pPr>
      <w:r>
        <w:rPr>
          <w:rFonts w:cs="Times New Roman"/>
          <w:b/>
          <w:szCs w:val="24"/>
        </w:rPr>
        <w:br w:type="page"/>
      </w:r>
    </w:p>
    <w:p w:rsidR="00A96A65" w:rsidRPr="00D157AE" w:rsidRDefault="00A96A65" w:rsidP="0009014B">
      <w:pPr>
        <w:spacing w:line="276" w:lineRule="auto"/>
        <w:rPr>
          <w:rFonts w:cs="Times New Roman"/>
          <w:b/>
          <w:szCs w:val="24"/>
        </w:rPr>
      </w:pPr>
      <w:r w:rsidRPr="00D157AE">
        <w:rPr>
          <w:rFonts w:cs="Times New Roman"/>
          <w:b/>
          <w:szCs w:val="24"/>
        </w:rPr>
        <w:lastRenderedPageBreak/>
        <w:t>[E.16] Introducción de información incorrecta</w:t>
      </w:r>
    </w:p>
    <w:p w:rsidR="00A96A65" w:rsidRDefault="00A96A65" w:rsidP="0009014B">
      <w:pPr>
        <w:spacing w:line="276" w:lineRule="auto"/>
        <w:rPr>
          <w:rFonts w:cs="Times New Roman"/>
          <w:b/>
          <w:szCs w:val="24"/>
        </w:rPr>
      </w:pPr>
      <w:r w:rsidRPr="00A67A1F">
        <w:rPr>
          <w:rFonts w:cs="Times New Roman"/>
          <w:b/>
          <w:szCs w:val="24"/>
        </w:rPr>
        <w:t>Aplica a:</w:t>
      </w:r>
    </w:p>
    <w:p w:rsidR="00A96A65" w:rsidRPr="00D157AE" w:rsidRDefault="00A96A65" w:rsidP="0009014B">
      <w:pPr>
        <w:spacing w:line="276" w:lineRule="auto"/>
        <w:ind w:firstLine="708"/>
        <w:rPr>
          <w:rFonts w:cs="Times New Roman"/>
          <w:b/>
          <w:szCs w:val="24"/>
        </w:rPr>
      </w:pPr>
      <w:r w:rsidRPr="00D157AE">
        <w:rPr>
          <w:rFonts w:cs="Times New Roman"/>
          <w:szCs w:val="24"/>
        </w:rPr>
        <w:t>[D] datos / información</w:t>
      </w:r>
    </w:p>
    <w:p w:rsidR="00A96A65" w:rsidRPr="00D157AE" w:rsidRDefault="00A96A65" w:rsidP="0009014B">
      <w:pPr>
        <w:spacing w:line="276" w:lineRule="auto"/>
        <w:rPr>
          <w:rFonts w:cs="Times New Roman"/>
          <w:b/>
          <w:szCs w:val="24"/>
        </w:rPr>
      </w:pPr>
      <w:r w:rsidRPr="00D157AE">
        <w:rPr>
          <w:rFonts w:cs="Times New Roman"/>
          <w:b/>
          <w:szCs w:val="24"/>
        </w:rPr>
        <w:t>Dimensiones:</w:t>
      </w:r>
    </w:p>
    <w:p w:rsidR="00A96A65" w:rsidRPr="00D157AE" w:rsidRDefault="00A96A65" w:rsidP="0009014B">
      <w:pPr>
        <w:spacing w:line="276" w:lineRule="auto"/>
        <w:ind w:firstLine="708"/>
        <w:rPr>
          <w:rFonts w:cs="Times New Roman"/>
          <w:szCs w:val="24"/>
        </w:rPr>
      </w:pPr>
      <w:r w:rsidRPr="00D157AE">
        <w:rPr>
          <w:rFonts w:cs="Times New Roman"/>
          <w:szCs w:val="24"/>
        </w:rPr>
        <w:t>[I] integridad</w:t>
      </w:r>
    </w:p>
    <w:p w:rsidR="00A96A65" w:rsidRPr="00D157AE" w:rsidRDefault="00A96A65" w:rsidP="0009014B">
      <w:pPr>
        <w:spacing w:line="276" w:lineRule="auto"/>
        <w:rPr>
          <w:rFonts w:cs="Times New Roman"/>
          <w:b/>
          <w:szCs w:val="24"/>
        </w:rPr>
      </w:pPr>
      <w:r w:rsidRPr="00D157AE">
        <w:rPr>
          <w:rFonts w:cs="Times New Roman"/>
          <w:b/>
          <w:szCs w:val="24"/>
        </w:rPr>
        <w:t>Descripción:</w:t>
      </w:r>
    </w:p>
    <w:p w:rsidR="00A96A65" w:rsidRDefault="00A96A65" w:rsidP="0009014B">
      <w:pPr>
        <w:spacing w:line="276" w:lineRule="auto"/>
        <w:jc w:val="both"/>
        <w:rPr>
          <w:rFonts w:cs="Times New Roman"/>
          <w:szCs w:val="24"/>
        </w:rPr>
      </w:pPr>
      <w:r>
        <w:rPr>
          <w:rFonts w:cs="Times New Roman"/>
          <w:szCs w:val="24"/>
        </w:rPr>
        <w:t>I</w:t>
      </w:r>
      <w:r w:rsidRPr="00D157AE">
        <w:rPr>
          <w:rFonts w:cs="Times New Roman"/>
          <w:szCs w:val="24"/>
        </w:rPr>
        <w:t>nserción accidental de información incorrecta.</w:t>
      </w:r>
      <w:r>
        <w:rPr>
          <w:rFonts w:cs="Times New Roman"/>
          <w:szCs w:val="24"/>
        </w:rPr>
        <w:t xml:space="preserve"> </w:t>
      </w:r>
      <w:r w:rsidRPr="00D157AE">
        <w:rPr>
          <w:rFonts w:cs="Times New Roman"/>
          <w:szCs w:val="24"/>
        </w:rPr>
        <w:t>Esta amenaza sólo se identifica sobre datos en general, pue</w:t>
      </w:r>
      <w:r>
        <w:rPr>
          <w:rFonts w:cs="Times New Roman"/>
          <w:szCs w:val="24"/>
        </w:rPr>
        <w:t xml:space="preserve">s cuando la información está en </w:t>
      </w:r>
      <w:r w:rsidRPr="00D157AE">
        <w:rPr>
          <w:rFonts w:cs="Times New Roman"/>
          <w:szCs w:val="24"/>
        </w:rPr>
        <w:t>algún soporte informático, hay amenazas específicas.</w:t>
      </w:r>
    </w:p>
    <w:p w:rsidR="00A96A65" w:rsidRPr="00D157AE" w:rsidRDefault="00A96A65" w:rsidP="0009014B">
      <w:pPr>
        <w:spacing w:line="276" w:lineRule="auto"/>
        <w:rPr>
          <w:rFonts w:cs="Times New Roman"/>
          <w:szCs w:val="24"/>
        </w:rPr>
      </w:pPr>
    </w:p>
    <w:p w:rsidR="00A96A65" w:rsidRPr="00D157AE" w:rsidRDefault="00A96A65" w:rsidP="0009014B">
      <w:pPr>
        <w:spacing w:line="276" w:lineRule="auto"/>
        <w:rPr>
          <w:rFonts w:cs="Times New Roman"/>
          <w:b/>
          <w:szCs w:val="24"/>
        </w:rPr>
      </w:pPr>
      <w:r w:rsidRPr="00D157AE">
        <w:rPr>
          <w:rFonts w:cs="Times New Roman"/>
          <w:b/>
          <w:szCs w:val="24"/>
        </w:rPr>
        <w:t>[E.17] Degradación de la información</w:t>
      </w:r>
    </w:p>
    <w:p w:rsidR="00A96A65" w:rsidRDefault="00A96A65" w:rsidP="0009014B">
      <w:pPr>
        <w:spacing w:line="276" w:lineRule="auto"/>
        <w:rPr>
          <w:rFonts w:cs="Times New Roman"/>
          <w:b/>
          <w:szCs w:val="24"/>
        </w:rPr>
      </w:pPr>
      <w:r w:rsidRPr="00A67A1F">
        <w:rPr>
          <w:rFonts w:cs="Times New Roman"/>
          <w:b/>
          <w:szCs w:val="24"/>
        </w:rPr>
        <w:t>Aplica a:</w:t>
      </w:r>
    </w:p>
    <w:p w:rsidR="00A96A65" w:rsidRPr="00D157AE" w:rsidRDefault="00A96A65" w:rsidP="0009014B">
      <w:pPr>
        <w:spacing w:line="276" w:lineRule="auto"/>
        <w:ind w:firstLine="708"/>
        <w:rPr>
          <w:rFonts w:cs="Times New Roman"/>
          <w:b/>
          <w:szCs w:val="24"/>
        </w:rPr>
      </w:pPr>
      <w:r w:rsidRPr="00D157AE">
        <w:rPr>
          <w:rFonts w:cs="Times New Roman"/>
          <w:szCs w:val="24"/>
        </w:rPr>
        <w:t>[D] datos / información</w:t>
      </w:r>
    </w:p>
    <w:p w:rsidR="00A96A65" w:rsidRPr="00D157AE" w:rsidRDefault="00A96A65" w:rsidP="0009014B">
      <w:pPr>
        <w:spacing w:line="276" w:lineRule="auto"/>
        <w:rPr>
          <w:rFonts w:cs="Times New Roman"/>
          <w:b/>
          <w:szCs w:val="24"/>
        </w:rPr>
      </w:pPr>
      <w:r w:rsidRPr="00D157AE">
        <w:rPr>
          <w:rFonts w:cs="Times New Roman"/>
          <w:b/>
          <w:szCs w:val="24"/>
        </w:rPr>
        <w:t>Dimensiones:</w:t>
      </w:r>
    </w:p>
    <w:p w:rsidR="00A96A65" w:rsidRPr="00D157AE" w:rsidRDefault="00A96A65" w:rsidP="0009014B">
      <w:pPr>
        <w:spacing w:line="276" w:lineRule="auto"/>
        <w:ind w:firstLine="708"/>
        <w:rPr>
          <w:rFonts w:cs="Times New Roman"/>
          <w:szCs w:val="24"/>
        </w:rPr>
      </w:pPr>
      <w:r w:rsidRPr="00D157AE">
        <w:rPr>
          <w:rFonts w:cs="Times New Roman"/>
          <w:szCs w:val="24"/>
        </w:rPr>
        <w:t>[I] integridad</w:t>
      </w:r>
    </w:p>
    <w:p w:rsidR="00A96A65" w:rsidRPr="00D157AE" w:rsidRDefault="00A96A65" w:rsidP="0009014B">
      <w:pPr>
        <w:spacing w:line="276" w:lineRule="auto"/>
        <w:rPr>
          <w:rFonts w:cs="Times New Roman"/>
          <w:b/>
          <w:szCs w:val="24"/>
        </w:rPr>
      </w:pPr>
      <w:r w:rsidRPr="00D157AE">
        <w:rPr>
          <w:rFonts w:cs="Times New Roman"/>
          <w:b/>
          <w:szCs w:val="24"/>
        </w:rPr>
        <w:t>Descripción:</w:t>
      </w:r>
    </w:p>
    <w:p w:rsidR="00A96A65" w:rsidRPr="00D157AE" w:rsidRDefault="00A96A65" w:rsidP="0009014B">
      <w:pPr>
        <w:spacing w:line="276" w:lineRule="auto"/>
        <w:jc w:val="both"/>
        <w:rPr>
          <w:rFonts w:cs="Times New Roman"/>
          <w:szCs w:val="24"/>
        </w:rPr>
      </w:pPr>
      <w:r>
        <w:rPr>
          <w:rFonts w:cs="Times New Roman"/>
          <w:szCs w:val="24"/>
        </w:rPr>
        <w:t>D</w:t>
      </w:r>
      <w:r w:rsidRPr="00D157AE">
        <w:rPr>
          <w:rFonts w:cs="Times New Roman"/>
          <w:szCs w:val="24"/>
        </w:rPr>
        <w:t>egradación accidental de la información.</w:t>
      </w:r>
      <w:r>
        <w:rPr>
          <w:rFonts w:cs="Times New Roman"/>
          <w:szCs w:val="24"/>
        </w:rPr>
        <w:t xml:space="preserve"> </w:t>
      </w:r>
      <w:r w:rsidRPr="00D157AE">
        <w:rPr>
          <w:rFonts w:cs="Times New Roman"/>
          <w:szCs w:val="24"/>
        </w:rPr>
        <w:t>Esta amenaza sólo se identifica sobre datos en general, pue</w:t>
      </w:r>
      <w:r>
        <w:rPr>
          <w:rFonts w:cs="Times New Roman"/>
          <w:szCs w:val="24"/>
        </w:rPr>
        <w:t xml:space="preserve">s cuando la información está en </w:t>
      </w:r>
      <w:r w:rsidRPr="00D157AE">
        <w:rPr>
          <w:rFonts w:cs="Times New Roman"/>
          <w:szCs w:val="24"/>
        </w:rPr>
        <w:t>algún soporte informático, hay amenazas específicas.</w:t>
      </w:r>
    </w:p>
    <w:p w:rsidR="00A96A65" w:rsidRDefault="00A96A65" w:rsidP="0009014B">
      <w:pPr>
        <w:autoSpaceDE w:val="0"/>
        <w:autoSpaceDN w:val="0"/>
        <w:adjustRightInd w:val="0"/>
        <w:spacing w:line="276" w:lineRule="auto"/>
        <w:rPr>
          <w:rFonts w:ascii="ArialMT" w:hAnsi="ArialMT" w:cs="ArialMT"/>
          <w:sz w:val="22"/>
        </w:rPr>
      </w:pPr>
    </w:p>
    <w:p w:rsidR="00A96A65" w:rsidRPr="00D157AE" w:rsidRDefault="00A96A65" w:rsidP="0009014B">
      <w:pPr>
        <w:spacing w:line="276" w:lineRule="auto"/>
        <w:rPr>
          <w:rFonts w:cs="Times New Roman"/>
          <w:b/>
          <w:szCs w:val="24"/>
        </w:rPr>
      </w:pPr>
      <w:r w:rsidRPr="00D157AE">
        <w:rPr>
          <w:rFonts w:cs="Times New Roman"/>
          <w:b/>
          <w:szCs w:val="24"/>
        </w:rPr>
        <w:t>[E.18] Destrucción de información</w:t>
      </w:r>
    </w:p>
    <w:p w:rsidR="00A96A65" w:rsidRDefault="00A96A65" w:rsidP="0009014B">
      <w:pPr>
        <w:spacing w:line="276" w:lineRule="auto"/>
        <w:rPr>
          <w:rFonts w:cs="Times New Roman"/>
          <w:b/>
          <w:szCs w:val="24"/>
        </w:rPr>
      </w:pPr>
      <w:r w:rsidRPr="00A67A1F">
        <w:rPr>
          <w:rFonts w:cs="Times New Roman"/>
          <w:b/>
          <w:szCs w:val="24"/>
        </w:rPr>
        <w:t>Aplica a:</w:t>
      </w:r>
    </w:p>
    <w:p w:rsidR="00A96A65" w:rsidRPr="00D157AE" w:rsidRDefault="00A96A65" w:rsidP="0009014B">
      <w:pPr>
        <w:spacing w:line="276" w:lineRule="auto"/>
        <w:ind w:firstLine="708"/>
        <w:rPr>
          <w:rFonts w:cs="Times New Roman"/>
          <w:b/>
          <w:szCs w:val="24"/>
        </w:rPr>
      </w:pPr>
      <w:r w:rsidRPr="00D157AE">
        <w:rPr>
          <w:rFonts w:cs="Times New Roman"/>
          <w:szCs w:val="24"/>
        </w:rPr>
        <w:t>[D] datos / información</w:t>
      </w:r>
    </w:p>
    <w:p w:rsidR="00A96A65" w:rsidRPr="00D157AE" w:rsidRDefault="00A96A65" w:rsidP="0009014B">
      <w:pPr>
        <w:spacing w:line="276" w:lineRule="auto"/>
        <w:rPr>
          <w:rFonts w:cs="Times New Roman"/>
          <w:b/>
          <w:szCs w:val="24"/>
        </w:rPr>
      </w:pPr>
      <w:r w:rsidRPr="00D157AE">
        <w:rPr>
          <w:rFonts w:cs="Times New Roman"/>
          <w:b/>
          <w:szCs w:val="24"/>
        </w:rPr>
        <w:t>Dimensiones:</w:t>
      </w:r>
    </w:p>
    <w:p w:rsidR="00A96A65" w:rsidRPr="00D157AE" w:rsidRDefault="00A96A65" w:rsidP="0009014B">
      <w:pPr>
        <w:spacing w:line="276" w:lineRule="auto"/>
        <w:ind w:firstLine="708"/>
        <w:rPr>
          <w:rFonts w:cs="Times New Roman"/>
          <w:szCs w:val="24"/>
        </w:rPr>
      </w:pPr>
      <w:r w:rsidRPr="00D157AE">
        <w:rPr>
          <w:rFonts w:cs="Times New Roman"/>
          <w:szCs w:val="24"/>
        </w:rPr>
        <w:t>[D] disponibilidad</w:t>
      </w:r>
    </w:p>
    <w:p w:rsidR="00A96A65" w:rsidRPr="00D157AE" w:rsidRDefault="00A96A65" w:rsidP="0009014B">
      <w:pPr>
        <w:spacing w:line="276" w:lineRule="auto"/>
        <w:rPr>
          <w:rFonts w:cs="Times New Roman"/>
          <w:b/>
          <w:szCs w:val="24"/>
        </w:rPr>
      </w:pPr>
      <w:r w:rsidRPr="00D157AE">
        <w:rPr>
          <w:rFonts w:cs="Times New Roman"/>
          <w:b/>
          <w:szCs w:val="24"/>
        </w:rPr>
        <w:t>Descripción:</w:t>
      </w:r>
    </w:p>
    <w:p w:rsidR="00A96A65" w:rsidRPr="00D157AE" w:rsidRDefault="00A96A65" w:rsidP="0009014B">
      <w:pPr>
        <w:spacing w:line="276" w:lineRule="auto"/>
        <w:jc w:val="both"/>
        <w:rPr>
          <w:rFonts w:cs="Times New Roman"/>
          <w:szCs w:val="24"/>
        </w:rPr>
      </w:pPr>
      <w:r>
        <w:rPr>
          <w:rFonts w:cs="Times New Roman"/>
          <w:szCs w:val="24"/>
        </w:rPr>
        <w:t>P</w:t>
      </w:r>
      <w:r w:rsidRPr="00D157AE">
        <w:rPr>
          <w:rFonts w:cs="Times New Roman"/>
          <w:szCs w:val="24"/>
        </w:rPr>
        <w:t>érdida accidental de información.</w:t>
      </w:r>
      <w:r>
        <w:rPr>
          <w:rFonts w:cs="Times New Roman"/>
          <w:szCs w:val="24"/>
        </w:rPr>
        <w:t xml:space="preserve"> </w:t>
      </w:r>
      <w:r w:rsidRPr="00D157AE">
        <w:rPr>
          <w:rFonts w:cs="Times New Roman"/>
          <w:szCs w:val="24"/>
        </w:rPr>
        <w:t>Esta amenaza sólo se identifica sobre datos en general, pue</w:t>
      </w:r>
      <w:r>
        <w:rPr>
          <w:rFonts w:cs="Times New Roman"/>
          <w:szCs w:val="24"/>
        </w:rPr>
        <w:t xml:space="preserve">s cuando la información está en </w:t>
      </w:r>
      <w:r w:rsidRPr="00D157AE">
        <w:rPr>
          <w:rFonts w:cs="Times New Roman"/>
          <w:szCs w:val="24"/>
        </w:rPr>
        <w:t>algún soporte informático, hay amenazas específicas.</w:t>
      </w:r>
    </w:p>
    <w:p w:rsidR="00A96A65" w:rsidRDefault="00A96A65" w:rsidP="0009014B">
      <w:pPr>
        <w:spacing w:line="276" w:lineRule="auto"/>
        <w:rPr>
          <w:rFonts w:ascii="ArialMT" w:hAnsi="ArialMT" w:cs="ArialMT"/>
          <w:sz w:val="22"/>
        </w:rPr>
      </w:pPr>
    </w:p>
    <w:p w:rsidR="00A96A65" w:rsidRPr="002817E7" w:rsidRDefault="00A96A65" w:rsidP="0009014B">
      <w:pPr>
        <w:spacing w:line="276" w:lineRule="auto"/>
        <w:rPr>
          <w:rFonts w:cs="Times New Roman"/>
          <w:b/>
          <w:szCs w:val="24"/>
        </w:rPr>
      </w:pPr>
      <w:r w:rsidRPr="002817E7">
        <w:rPr>
          <w:rFonts w:cs="Times New Roman"/>
          <w:b/>
          <w:szCs w:val="24"/>
        </w:rPr>
        <w:t>[E.19] Divulgación de información</w:t>
      </w:r>
    </w:p>
    <w:p w:rsidR="00A96A65" w:rsidRDefault="00A96A65" w:rsidP="0009014B">
      <w:pPr>
        <w:spacing w:line="276" w:lineRule="auto"/>
        <w:rPr>
          <w:rFonts w:cs="Times New Roman"/>
          <w:b/>
          <w:szCs w:val="24"/>
        </w:rPr>
      </w:pPr>
      <w:r w:rsidRPr="00A67A1F">
        <w:rPr>
          <w:rFonts w:cs="Times New Roman"/>
          <w:b/>
          <w:szCs w:val="24"/>
        </w:rPr>
        <w:t>Aplica a:</w:t>
      </w:r>
    </w:p>
    <w:p w:rsidR="00A96A65" w:rsidRPr="002817E7" w:rsidRDefault="00A96A65" w:rsidP="0009014B">
      <w:pPr>
        <w:spacing w:line="276" w:lineRule="auto"/>
        <w:ind w:firstLine="708"/>
        <w:rPr>
          <w:rFonts w:cs="Times New Roman"/>
          <w:b/>
          <w:szCs w:val="24"/>
        </w:rPr>
      </w:pPr>
      <w:r w:rsidRPr="002817E7">
        <w:rPr>
          <w:rFonts w:cs="Times New Roman"/>
          <w:szCs w:val="24"/>
        </w:rPr>
        <w:t>[D] datos / información</w:t>
      </w:r>
    </w:p>
    <w:p w:rsidR="00A96A65" w:rsidRPr="002817E7" w:rsidRDefault="00A96A65" w:rsidP="0009014B">
      <w:pPr>
        <w:spacing w:line="276" w:lineRule="auto"/>
        <w:rPr>
          <w:rFonts w:cs="Times New Roman"/>
          <w:b/>
          <w:szCs w:val="24"/>
        </w:rPr>
      </w:pPr>
      <w:r w:rsidRPr="002817E7">
        <w:rPr>
          <w:rFonts w:cs="Times New Roman"/>
          <w:b/>
          <w:szCs w:val="24"/>
        </w:rPr>
        <w:t>Dimensiones:</w:t>
      </w:r>
    </w:p>
    <w:p w:rsidR="00A96A65" w:rsidRPr="002817E7" w:rsidRDefault="00A96A65" w:rsidP="0009014B">
      <w:pPr>
        <w:spacing w:line="276" w:lineRule="auto"/>
        <w:ind w:firstLine="708"/>
        <w:rPr>
          <w:rFonts w:cs="Times New Roman"/>
          <w:szCs w:val="24"/>
        </w:rPr>
      </w:pPr>
      <w:r w:rsidRPr="002817E7">
        <w:rPr>
          <w:rFonts w:cs="Times New Roman"/>
          <w:szCs w:val="24"/>
        </w:rPr>
        <w:t>[C] confidencialidad</w:t>
      </w:r>
    </w:p>
    <w:p w:rsidR="00A96A65" w:rsidRPr="002817E7" w:rsidRDefault="00A96A65" w:rsidP="0009014B">
      <w:pPr>
        <w:spacing w:line="276" w:lineRule="auto"/>
        <w:rPr>
          <w:rFonts w:cs="Times New Roman"/>
          <w:b/>
          <w:szCs w:val="24"/>
        </w:rPr>
      </w:pPr>
      <w:r w:rsidRPr="002817E7">
        <w:rPr>
          <w:rFonts w:cs="Times New Roman"/>
          <w:b/>
          <w:szCs w:val="24"/>
        </w:rPr>
        <w:t>Descripción:</w:t>
      </w:r>
    </w:p>
    <w:p w:rsidR="00A96A65" w:rsidRPr="002817E7" w:rsidRDefault="00A96A65" w:rsidP="0009014B">
      <w:pPr>
        <w:spacing w:line="276" w:lineRule="auto"/>
        <w:jc w:val="both"/>
        <w:rPr>
          <w:rFonts w:cs="Times New Roman"/>
          <w:szCs w:val="24"/>
        </w:rPr>
      </w:pPr>
      <w:r>
        <w:rPr>
          <w:rFonts w:cs="Times New Roman"/>
          <w:szCs w:val="24"/>
        </w:rPr>
        <w:t>R</w:t>
      </w:r>
      <w:r w:rsidRPr="002817E7">
        <w:rPr>
          <w:rFonts w:cs="Times New Roman"/>
          <w:szCs w:val="24"/>
        </w:rPr>
        <w:t>evelación por indiscreción.</w:t>
      </w:r>
      <w:r>
        <w:rPr>
          <w:rFonts w:cs="Times New Roman"/>
          <w:szCs w:val="24"/>
        </w:rPr>
        <w:t xml:space="preserve"> </w:t>
      </w:r>
      <w:r w:rsidRPr="002817E7">
        <w:rPr>
          <w:rFonts w:cs="Times New Roman"/>
          <w:szCs w:val="24"/>
        </w:rPr>
        <w:t>Incontinencia verbal, medi</w:t>
      </w:r>
      <w:r>
        <w:rPr>
          <w:rFonts w:cs="Times New Roman"/>
          <w:szCs w:val="24"/>
        </w:rPr>
        <w:t xml:space="preserve">os electrónicos, soporte papel, </w:t>
      </w:r>
      <w:r w:rsidRPr="002817E7">
        <w:rPr>
          <w:rFonts w:cs="Times New Roman"/>
          <w:szCs w:val="24"/>
        </w:rPr>
        <w:t>etc.</w:t>
      </w:r>
    </w:p>
    <w:p w:rsidR="00A96A65" w:rsidRDefault="00A96A65" w:rsidP="0009014B">
      <w:pPr>
        <w:autoSpaceDE w:val="0"/>
        <w:autoSpaceDN w:val="0"/>
        <w:adjustRightInd w:val="0"/>
        <w:spacing w:line="276" w:lineRule="auto"/>
        <w:rPr>
          <w:rFonts w:ascii="ArialMT" w:hAnsi="ArialMT" w:cs="ArialMT"/>
          <w:sz w:val="22"/>
        </w:rPr>
      </w:pPr>
    </w:p>
    <w:p w:rsidR="00A96A65" w:rsidRPr="002817E7" w:rsidRDefault="00A96A65" w:rsidP="0009014B">
      <w:pPr>
        <w:spacing w:line="276" w:lineRule="auto"/>
        <w:rPr>
          <w:rFonts w:cs="Times New Roman"/>
          <w:b/>
          <w:szCs w:val="24"/>
        </w:rPr>
      </w:pPr>
      <w:r w:rsidRPr="002817E7">
        <w:rPr>
          <w:rFonts w:cs="Times New Roman"/>
          <w:b/>
          <w:szCs w:val="24"/>
        </w:rPr>
        <w:t>[E.20] Vulnerabilidades de los programas (software)</w:t>
      </w:r>
    </w:p>
    <w:p w:rsidR="00A96A65" w:rsidRDefault="00A96A65" w:rsidP="0009014B">
      <w:pPr>
        <w:spacing w:line="276" w:lineRule="auto"/>
        <w:rPr>
          <w:rFonts w:cs="Times New Roman"/>
          <w:b/>
          <w:szCs w:val="24"/>
        </w:rPr>
      </w:pPr>
      <w:r w:rsidRPr="00A67A1F">
        <w:rPr>
          <w:rFonts w:cs="Times New Roman"/>
          <w:b/>
          <w:szCs w:val="24"/>
        </w:rPr>
        <w:t>Aplica a:</w:t>
      </w:r>
    </w:p>
    <w:p w:rsidR="00A96A65" w:rsidRPr="002817E7" w:rsidRDefault="00A96A65" w:rsidP="0009014B">
      <w:pPr>
        <w:spacing w:line="276" w:lineRule="auto"/>
        <w:ind w:firstLine="708"/>
        <w:rPr>
          <w:rFonts w:cs="Times New Roman"/>
          <w:b/>
          <w:szCs w:val="24"/>
        </w:rPr>
      </w:pPr>
      <w:r w:rsidRPr="002817E7">
        <w:rPr>
          <w:rFonts w:cs="Times New Roman"/>
          <w:szCs w:val="24"/>
        </w:rPr>
        <w:t>[SW] aplicaciones (software)</w:t>
      </w:r>
    </w:p>
    <w:p w:rsidR="0035662B" w:rsidRDefault="0035662B">
      <w:pPr>
        <w:spacing w:after="200" w:line="276" w:lineRule="auto"/>
        <w:rPr>
          <w:rFonts w:cs="Times New Roman"/>
          <w:b/>
          <w:szCs w:val="24"/>
        </w:rPr>
      </w:pPr>
      <w:r>
        <w:rPr>
          <w:rFonts w:cs="Times New Roman"/>
          <w:b/>
          <w:szCs w:val="24"/>
        </w:rPr>
        <w:br w:type="page"/>
      </w:r>
    </w:p>
    <w:p w:rsidR="00A96A65" w:rsidRPr="002817E7" w:rsidRDefault="00A96A65" w:rsidP="0009014B">
      <w:pPr>
        <w:spacing w:line="276" w:lineRule="auto"/>
        <w:rPr>
          <w:rFonts w:cs="Times New Roman"/>
          <w:b/>
          <w:szCs w:val="24"/>
        </w:rPr>
      </w:pPr>
      <w:r w:rsidRPr="002817E7">
        <w:rPr>
          <w:rFonts w:cs="Times New Roman"/>
          <w:b/>
          <w:szCs w:val="24"/>
        </w:rPr>
        <w:lastRenderedPageBreak/>
        <w:t>Dimensiones:</w:t>
      </w:r>
    </w:p>
    <w:p w:rsidR="00A96A65" w:rsidRDefault="00A96A65" w:rsidP="0009014B">
      <w:pPr>
        <w:spacing w:line="276" w:lineRule="auto"/>
        <w:ind w:firstLine="708"/>
        <w:rPr>
          <w:rFonts w:cs="Times New Roman"/>
          <w:szCs w:val="24"/>
        </w:rPr>
      </w:pPr>
      <w:r w:rsidRPr="002817E7">
        <w:rPr>
          <w:rFonts w:cs="Times New Roman"/>
          <w:szCs w:val="24"/>
        </w:rPr>
        <w:t>[I] integridad</w:t>
      </w:r>
    </w:p>
    <w:p w:rsidR="00A96A65" w:rsidRDefault="00A96A65" w:rsidP="0009014B">
      <w:pPr>
        <w:spacing w:line="276" w:lineRule="auto"/>
        <w:ind w:firstLine="708"/>
        <w:rPr>
          <w:rFonts w:cs="Times New Roman"/>
          <w:szCs w:val="24"/>
        </w:rPr>
      </w:pPr>
      <w:r w:rsidRPr="002817E7">
        <w:rPr>
          <w:rFonts w:cs="Times New Roman"/>
          <w:szCs w:val="24"/>
        </w:rPr>
        <w:t>[D] disponibilidad</w:t>
      </w:r>
    </w:p>
    <w:p w:rsidR="00A96A65" w:rsidRPr="00D83695" w:rsidRDefault="00A96A65" w:rsidP="0009014B">
      <w:pPr>
        <w:spacing w:line="276" w:lineRule="auto"/>
        <w:ind w:firstLine="708"/>
        <w:rPr>
          <w:rFonts w:cs="Times New Roman"/>
          <w:szCs w:val="24"/>
        </w:rPr>
      </w:pPr>
      <w:r w:rsidRPr="002817E7">
        <w:rPr>
          <w:rFonts w:cs="Times New Roman"/>
          <w:szCs w:val="24"/>
        </w:rPr>
        <w:t>[C] confidencialidad</w:t>
      </w:r>
    </w:p>
    <w:p w:rsidR="00A96A65" w:rsidRDefault="00A96A65" w:rsidP="0009014B">
      <w:pPr>
        <w:spacing w:line="276" w:lineRule="auto"/>
        <w:rPr>
          <w:rFonts w:cs="Times New Roman"/>
          <w:szCs w:val="24"/>
        </w:rPr>
      </w:pPr>
      <w:r w:rsidRPr="002817E7">
        <w:rPr>
          <w:rFonts w:cs="Times New Roman"/>
          <w:b/>
          <w:szCs w:val="24"/>
        </w:rPr>
        <w:t>Descripción:</w:t>
      </w:r>
      <w:r>
        <w:rPr>
          <w:rFonts w:cs="Times New Roman"/>
          <w:b/>
          <w:szCs w:val="24"/>
        </w:rPr>
        <w:t xml:space="preserve"> </w:t>
      </w:r>
      <w:r>
        <w:rPr>
          <w:rFonts w:cs="Times New Roman"/>
          <w:szCs w:val="24"/>
        </w:rPr>
        <w:t>D</w:t>
      </w:r>
      <w:r w:rsidRPr="002817E7">
        <w:rPr>
          <w:rFonts w:cs="Times New Roman"/>
          <w:szCs w:val="24"/>
        </w:rPr>
        <w:t>efectos en el código que dan pie a una operación defectuosa sin intención por parte del</w:t>
      </w:r>
      <w:r>
        <w:rPr>
          <w:rFonts w:cs="Times New Roman"/>
          <w:szCs w:val="24"/>
        </w:rPr>
        <w:t xml:space="preserve"> </w:t>
      </w:r>
      <w:r w:rsidRPr="002817E7">
        <w:rPr>
          <w:rFonts w:cs="Times New Roman"/>
          <w:szCs w:val="24"/>
        </w:rPr>
        <w:t>usuario pero con consecuencias sobre la integridad de lo</w:t>
      </w:r>
      <w:r>
        <w:rPr>
          <w:rFonts w:cs="Times New Roman"/>
          <w:szCs w:val="24"/>
        </w:rPr>
        <w:t xml:space="preserve">s datos o la capacidad misma de </w:t>
      </w:r>
      <w:r w:rsidRPr="002817E7">
        <w:rPr>
          <w:rFonts w:cs="Times New Roman"/>
          <w:szCs w:val="24"/>
        </w:rPr>
        <w:t>operar.</w:t>
      </w:r>
    </w:p>
    <w:p w:rsidR="00A96A65" w:rsidRDefault="00A96A65" w:rsidP="0009014B">
      <w:pPr>
        <w:autoSpaceDE w:val="0"/>
        <w:autoSpaceDN w:val="0"/>
        <w:adjustRightInd w:val="0"/>
        <w:spacing w:line="276" w:lineRule="auto"/>
        <w:rPr>
          <w:rFonts w:ascii="ArialMT" w:hAnsi="ArialMT" w:cs="ArialMT"/>
          <w:sz w:val="22"/>
        </w:rPr>
      </w:pPr>
    </w:p>
    <w:p w:rsidR="00A96A65" w:rsidRDefault="00A96A65" w:rsidP="0009014B">
      <w:pPr>
        <w:spacing w:line="276" w:lineRule="auto"/>
        <w:rPr>
          <w:rFonts w:cs="Times New Roman"/>
          <w:b/>
          <w:szCs w:val="24"/>
        </w:rPr>
      </w:pPr>
    </w:p>
    <w:p w:rsidR="00A96A65" w:rsidRPr="002817E7" w:rsidRDefault="00A96A65" w:rsidP="0009014B">
      <w:pPr>
        <w:spacing w:line="276" w:lineRule="auto"/>
        <w:rPr>
          <w:rFonts w:cs="Times New Roman"/>
          <w:b/>
          <w:szCs w:val="24"/>
        </w:rPr>
      </w:pPr>
      <w:r w:rsidRPr="002817E7">
        <w:rPr>
          <w:rFonts w:cs="Times New Roman"/>
          <w:b/>
          <w:szCs w:val="24"/>
        </w:rPr>
        <w:t>[E.21] Errores de mantenimiento / actualización de programas (software)</w:t>
      </w:r>
    </w:p>
    <w:p w:rsidR="00A96A65" w:rsidRDefault="00A96A65" w:rsidP="0009014B">
      <w:pPr>
        <w:spacing w:line="276" w:lineRule="auto"/>
        <w:rPr>
          <w:rFonts w:cs="Times New Roman"/>
          <w:b/>
          <w:szCs w:val="24"/>
        </w:rPr>
      </w:pPr>
      <w:r w:rsidRPr="00A67A1F">
        <w:rPr>
          <w:rFonts w:cs="Times New Roman"/>
          <w:b/>
          <w:szCs w:val="24"/>
        </w:rPr>
        <w:t>Aplica a:</w:t>
      </w:r>
    </w:p>
    <w:p w:rsidR="00A96A65" w:rsidRPr="002817E7" w:rsidRDefault="00A96A65" w:rsidP="0009014B">
      <w:pPr>
        <w:spacing w:line="276" w:lineRule="auto"/>
        <w:ind w:firstLine="708"/>
        <w:rPr>
          <w:rFonts w:cs="Times New Roman"/>
          <w:b/>
          <w:szCs w:val="24"/>
        </w:rPr>
      </w:pPr>
      <w:r w:rsidRPr="002817E7">
        <w:rPr>
          <w:rFonts w:cs="Times New Roman"/>
          <w:szCs w:val="24"/>
        </w:rPr>
        <w:t>[SW] aplicaciones (software)</w:t>
      </w:r>
    </w:p>
    <w:p w:rsidR="00A96A65" w:rsidRPr="002817E7" w:rsidRDefault="00A96A65" w:rsidP="0009014B">
      <w:pPr>
        <w:spacing w:line="276" w:lineRule="auto"/>
        <w:rPr>
          <w:rFonts w:cs="Times New Roman"/>
          <w:b/>
          <w:szCs w:val="24"/>
        </w:rPr>
      </w:pPr>
      <w:r w:rsidRPr="002817E7">
        <w:rPr>
          <w:rFonts w:cs="Times New Roman"/>
          <w:b/>
          <w:szCs w:val="24"/>
        </w:rPr>
        <w:t>Dimensiones:</w:t>
      </w:r>
    </w:p>
    <w:p w:rsidR="00A96A65" w:rsidRDefault="00A96A65" w:rsidP="0009014B">
      <w:pPr>
        <w:spacing w:line="276" w:lineRule="auto"/>
        <w:ind w:firstLine="708"/>
        <w:rPr>
          <w:rFonts w:cs="Times New Roman"/>
          <w:szCs w:val="24"/>
        </w:rPr>
      </w:pPr>
      <w:r w:rsidRPr="002817E7">
        <w:rPr>
          <w:rFonts w:cs="Times New Roman"/>
          <w:szCs w:val="24"/>
        </w:rPr>
        <w:t>[I] integridad</w:t>
      </w:r>
    </w:p>
    <w:p w:rsidR="00A96A65" w:rsidRPr="002817E7" w:rsidRDefault="00A96A65" w:rsidP="0009014B">
      <w:pPr>
        <w:spacing w:line="276" w:lineRule="auto"/>
        <w:ind w:firstLine="708"/>
        <w:rPr>
          <w:rFonts w:cs="Times New Roman"/>
          <w:szCs w:val="24"/>
        </w:rPr>
      </w:pPr>
      <w:r w:rsidRPr="002817E7">
        <w:rPr>
          <w:rFonts w:cs="Times New Roman"/>
          <w:szCs w:val="24"/>
        </w:rPr>
        <w:t>[D] disponibilidad</w:t>
      </w:r>
    </w:p>
    <w:p w:rsidR="00A96A65" w:rsidRPr="002817E7" w:rsidRDefault="00A96A65" w:rsidP="0009014B">
      <w:pPr>
        <w:spacing w:line="276" w:lineRule="auto"/>
        <w:rPr>
          <w:rFonts w:cs="Times New Roman"/>
          <w:b/>
          <w:szCs w:val="24"/>
        </w:rPr>
      </w:pPr>
      <w:r w:rsidRPr="002817E7">
        <w:rPr>
          <w:rFonts w:cs="Times New Roman"/>
          <w:b/>
          <w:szCs w:val="24"/>
        </w:rPr>
        <w:t>Descripción:</w:t>
      </w:r>
    </w:p>
    <w:p w:rsidR="00A96A65" w:rsidRPr="002817E7" w:rsidRDefault="00A96A65" w:rsidP="0009014B">
      <w:pPr>
        <w:spacing w:line="276" w:lineRule="auto"/>
        <w:jc w:val="both"/>
        <w:rPr>
          <w:rFonts w:cs="Times New Roman"/>
          <w:szCs w:val="24"/>
        </w:rPr>
      </w:pPr>
      <w:r>
        <w:rPr>
          <w:rFonts w:cs="Times New Roman"/>
          <w:szCs w:val="24"/>
        </w:rPr>
        <w:t>D</w:t>
      </w:r>
      <w:r w:rsidRPr="002817E7">
        <w:rPr>
          <w:rFonts w:cs="Times New Roman"/>
          <w:szCs w:val="24"/>
        </w:rPr>
        <w:t>efectos en los procedimientos o controles de actualización del código que permiten que sigan</w:t>
      </w:r>
      <w:r>
        <w:rPr>
          <w:rFonts w:cs="Times New Roman"/>
          <w:szCs w:val="24"/>
        </w:rPr>
        <w:t xml:space="preserve"> </w:t>
      </w:r>
      <w:r w:rsidRPr="002817E7">
        <w:rPr>
          <w:rFonts w:cs="Times New Roman"/>
          <w:szCs w:val="24"/>
        </w:rPr>
        <w:t>utilizándose programas con defectos conocidos y reparados por el fabricante.</w:t>
      </w:r>
    </w:p>
    <w:p w:rsidR="00A96A65" w:rsidRDefault="00A96A65" w:rsidP="0009014B">
      <w:pPr>
        <w:spacing w:line="276" w:lineRule="auto"/>
        <w:rPr>
          <w:rFonts w:ascii="ArialMT" w:hAnsi="ArialMT" w:cs="ArialMT"/>
          <w:sz w:val="22"/>
        </w:rPr>
      </w:pPr>
    </w:p>
    <w:p w:rsidR="00A96A65" w:rsidRDefault="00A96A65" w:rsidP="0009014B">
      <w:pPr>
        <w:spacing w:line="276" w:lineRule="auto"/>
        <w:rPr>
          <w:rFonts w:ascii="ArialMT" w:hAnsi="ArialMT" w:cs="ArialMT"/>
          <w:sz w:val="22"/>
        </w:rPr>
      </w:pPr>
      <w:r>
        <w:rPr>
          <w:rFonts w:ascii="ArialMT" w:hAnsi="ArialMT" w:cs="ArialMT"/>
          <w:sz w:val="22"/>
        </w:rPr>
        <w:tab/>
      </w:r>
    </w:p>
    <w:p w:rsidR="00A96A65" w:rsidRPr="002817E7" w:rsidRDefault="00A96A65" w:rsidP="0009014B">
      <w:pPr>
        <w:spacing w:line="276" w:lineRule="auto"/>
        <w:rPr>
          <w:rFonts w:cs="Times New Roman"/>
          <w:b/>
          <w:szCs w:val="24"/>
        </w:rPr>
      </w:pPr>
      <w:r w:rsidRPr="002817E7">
        <w:rPr>
          <w:rFonts w:cs="Times New Roman"/>
          <w:b/>
          <w:szCs w:val="24"/>
        </w:rPr>
        <w:t>[E.24] Caída del sistema por agotamiento de recursos</w:t>
      </w:r>
    </w:p>
    <w:p w:rsidR="00A96A65" w:rsidRDefault="00A96A65" w:rsidP="0009014B">
      <w:pPr>
        <w:spacing w:line="276" w:lineRule="auto"/>
        <w:rPr>
          <w:rFonts w:cs="Times New Roman"/>
          <w:b/>
          <w:szCs w:val="24"/>
        </w:rPr>
      </w:pPr>
      <w:r w:rsidRPr="00A67A1F">
        <w:rPr>
          <w:rFonts w:cs="Times New Roman"/>
          <w:b/>
          <w:szCs w:val="24"/>
        </w:rPr>
        <w:t>Aplica a:</w:t>
      </w:r>
    </w:p>
    <w:p w:rsidR="00A96A65" w:rsidRDefault="00A96A65" w:rsidP="0009014B">
      <w:pPr>
        <w:spacing w:line="276" w:lineRule="auto"/>
        <w:ind w:firstLine="708"/>
        <w:rPr>
          <w:rFonts w:cs="Times New Roman"/>
          <w:b/>
          <w:szCs w:val="24"/>
        </w:rPr>
      </w:pPr>
      <w:r w:rsidRPr="002817E7">
        <w:rPr>
          <w:rFonts w:cs="Times New Roman"/>
          <w:szCs w:val="24"/>
        </w:rPr>
        <w:t>[S] servicios</w:t>
      </w:r>
    </w:p>
    <w:p w:rsidR="00A96A65" w:rsidRPr="002817E7" w:rsidRDefault="00A96A65" w:rsidP="0009014B">
      <w:pPr>
        <w:spacing w:line="276" w:lineRule="auto"/>
        <w:rPr>
          <w:rFonts w:cs="Times New Roman"/>
          <w:b/>
          <w:szCs w:val="24"/>
        </w:rPr>
      </w:pPr>
      <w:r w:rsidRPr="002817E7">
        <w:rPr>
          <w:rFonts w:cs="Times New Roman"/>
          <w:b/>
          <w:szCs w:val="24"/>
        </w:rPr>
        <w:t>Dimensiones:</w:t>
      </w:r>
    </w:p>
    <w:p w:rsidR="00A96A65" w:rsidRPr="002817E7" w:rsidRDefault="00A96A65" w:rsidP="0009014B">
      <w:pPr>
        <w:spacing w:line="276" w:lineRule="auto"/>
        <w:ind w:firstLine="708"/>
        <w:rPr>
          <w:rFonts w:cs="Times New Roman"/>
          <w:szCs w:val="24"/>
        </w:rPr>
      </w:pPr>
      <w:r w:rsidRPr="002817E7">
        <w:rPr>
          <w:rFonts w:cs="Times New Roman"/>
          <w:szCs w:val="24"/>
        </w:rPr>
        <w:t>[D] disponibilidad</w:t>
      </w:r>
    </w:p>
    <w:p w:rsidR="00A96A65" w:rsidRPr="002817E7" w:rsidRDefault="00A96A65" w:rsidP="0009014B">
      <w:pPr>
        <w:spacing w:line="276" w:lineRule="auto"/>
        <w:rPr>
          <w:rFonts w:cs="Times New Roman"/>
          <w:b/>
          <w:szCs w:val="24"/>
        </w:rPr>
      </w:pPr>
      <w:r w:rsidRPr="002817E7">
        <w:rPr>
          <w:rFonts w:cs="Times New Roman"/>
          <w:b/>
          <w:szCs w:val="24"/>
        </w:rPr>
        <w:t>Descripción:</w:t>
      </w:r>
    </w:p>
    <w:p w:rsidR="00A96A65" w:rsidRDefault="00A96A65" w:rsidP="0009014B">
      <w:pPr>
        <w:spacing w:line="276" w:lineRule="auto"/>
        <w:jc w:val="both"/>
        <w:rPr>
          <w:rFonts w:cs="Times New Roman"/>
          <w:szCs w:val="24"/>
        </w:rPr>
      </w:pPr>
      <w:r>
        <w:rPr>
          <w:rFonts w:cs="Times New Roman"/>
          <w:szCs w:val="24"/>
        </w:rPr>
        <w:t>L</w:t>
      </w:r>
      <w:r w:rsidRPr="002817E7">
        <w:rPr>
          <w:rFonts w:cs="Times New Roman"/>
          <w:szCs w:val="24"/>
        </w:rPr>
        <w:t>a carencia de recursos suficientes provoca la caída del sistema cuando la carga de trabajo es</w:t>
      </w:r>
      <w:r>
        <w:rPr>
          <w:rFonts w:cs="Times New Roman"/>
          <w:szCs w:val="24"/>
        </w:rPr>
        <w:t xml:space="preserve"> </w:t>
      </w:r>
      <w:r w:rsidRPr="002817E7">
        <w:rPr>
          <w:rFonts w:cs="Times New Roman"/>
          <w:szCs w:val="24"/>
        </w:rPr>
        <w:t>desmesurada.</w:t>
      </w:r>
    </w:p>
    <w:p w:rsidR="00A96A65" w:rsidRDefault="00A96A65" w:rsidP="00A96A65">
      <w:pPr>
        <w:jc w:val="both"/>
        <w:rPr>
          <w:rFonts w:cs="Times New Roman"/>
          <w:szCs w:val="24"/>
        </w:rPr>
      </w:pPr>
    </w:p>
    <w:p w:rsidR="00A96A65" w:rsidRPr="00296543" w:rsidRDefault="00A96A65" w:rsidP="00706264">
      <w:pPr>
        <w:pStyle w:val="Ttulo2"/>
        <w:numPr>
          <w:ilvl w:val="0"/>
          <w:numId w:val="0"/>
        </w:numPr>
        <w:spacing w:before="0"/>
        <w:ind w:left="720"/>
        <w:rPr>
          <w:highlight w:val="yellow"/>
        </w:rPr>
        <w:sectPr w:rsidR="00A96A65" w:rsidRPr="00296543" w:rsidSect="003F7DF6">
          <w:pgSz w:w="11907" w:h="16840" w:code="9"/>
          <w:pgMar w:top="1701" w:right="1418" w:bottom="1418" w:left="1985" w:header="851" w:footer="851" w:gutter="0"/>
          <w:cols w:space="708"/>
          <w:docGrid w:linePitch="360"/>
        </w:sectPr>
      </w:pPr>
    </w:p>
    <w:p w:rsidR="00A96A65" w:rsidRPr="00230059" w:rsidRDefault="00A96A65" w:rsidP="00706264">
      <w:pPr>
        <w:pStyle w:val="Ttulo3"/>
        <w:numPr>
          <w:ilvl w:val="2"/>
          <w:numId w:val="1"/>
        </w:numPr>
        <w:rPr>
          <w:lang w:eastAsia="es-EC"/>
        </w:rPr>
      </w:pPr>
      <w:bookmarkStart w:id="121" w:name="_Toc293600629"/>
      <w:bookmarkStart w:id="122" w:name="_Toc307833245"/>
      <w:bookmarkStart w:id="123" w:name="_Toc308425505"/>
      <w:r w:rsidRPr="00230059">
        <w:rPr>
          <w:lang w:eastAsia="es-EC"/>
        </w:rPr>
        <w:lastRenderedPageBreak/>
        <w:t>Porcentajes generales de impacto y riesgo sobre los activos</w:t>
      </w:r>
      <w:bookmarkEnd w:id="121"/>
      <w:r>
        <w:rPr>
          <w:lang w:eastAsia="es-EC"/>
        </w:rPr>
        <w:t xml:space="preserve"> (Mapa de riesgo)</w:t>
      </w:r>
      <w:bookmarkEnd w:id="122"/>
      <w:bookmarkEnd w:id="123"/>
    </w:p>
    <w:p w:rsidR="00A96A65" w:rsidRPr="006526FB" w:rsidRDefault="00A96A65" w:rsidP="00A96A65">
      <w:pPr>
        <w:tabs>
          <w:tab w:val="left" w:pos="1582"/>
          <w:tab w:val="left" w:pos="6591"/>
          <w:tab w:val="left" w:pos="9645"/>
          <w:tab w:val="left" w:pos="10935"/>
          <w:tab w:val="left" w:pos="12059"/>
        </w:tabs>
        <w:ind w:left="59"/>
        <w:rPr>
          <w:rFonts w:ascii="Calibri" w:eastAsia="Times New Roman" w:hAnsi="Calibri" w:cs="Calibri"/>
          <w:lang w:eastAsia="es-EC"/>
        </w:rPr>
      </w:pPr>
      <w:r w:rsidRPr="006526FB">
        <w:rPr>
          <w:rFonts w:ascii="Calibri" w:eastAsia="Times New Roman" w:hAnsi="Calibri" w:cs="Calibri"/>
          <w:lang w:eastAsia="es-EC"/>
        </w:rPr>
        <w:tab/>
      </w:r>
      <w:r w:rsidRPr="006526FB">
        <w:rPr>
          <w:rFonts w:ascii="Calibri" w:eastAsia="Times New Roman" w:hAnsi="Calibri" w:cs="Calibri"/>
          <w:lang w:eastAsia="es-EC"/>
        </w:rPr>
        <w:tab/>
      </w:r>
    </w:p>
    <w:tbl>
      <w:tblPr>
        <w:tblW w:w="8533"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4A0"/>
      </w:tblPr>
      <w:tblGrid>
        <w:gridCol w:w="3481"/>
        <w:gridCol w:w="1740"/>
        <w:gridCol w:w="1740"/>
        <w:gridCol w:w="1572"/>
      </w:tblGrid>
      <w:tr w:rsidR="00A96A65" w:rsidRPr="00072E89" w:rsidTr="0009014B">
        <w:trPr>
          <w:trHeight w:val="600"/>
          <w:jc w:val="center"/>
        </w:trPr>
        <w:tc>
          <w:tcPr>
            <w:tcW w:w="3481" w:type="dxa"/>
            <w:shd w:val="clear" w:color="auto" w:fill="auto"/>
            <w:noWrap/>
            <w:vAlign w:val="center"/>
            <w:hideMark/>
          </w:tcPr>
          <w:p w:rsidR="00A96A65" w:rsidRPr="00072E89" w:rsidRDefault="00A96A65" w:rsidP="00A96A65">
            <w:pPr>
              <w:jc w:val="center"/>
              <w:rPr>
                <w:rFonts w:eastAsia="Times New Roman" w:cs="Times New Roman"/>
                <w:b/>
                <w:bCs/>
                <w:szCs w:val="24"/>
                <w:lang w:eastAsia="es-EC"/>
              </w:rPr>
            </w:pPr>
            <w:r w:rsidRPr="00072E89">
              <w:rPr>
                <w:rFonts w:eastAsia="Times New Roman" w:cs="Times New Roman"/>
                <w:b/>
                <w:bCs/>
                <w:szCs w:val="24"/>
                <w:lang w:eastAsia="es-EC"/>
              </w:rPr>
              <w:t>Activo</w:t>
            </w:r>
          </w:p>
        </w:tc>
        <w:tc>
          <w:tcPr>
            <w:tcW w:w="1740" w:type="dxa"/>
            <w:shd w:val="clear" w:color="auto" w:fill="auto"/>
            <w:vAlign w:val="center"/>
            <w:hideMark/>
          </w:tcPr>
          <w:p w:rsidR="00A96A65" w:rsidRPr="00072E89" w:rsidRDefault="00A96A65" w:rsidP="00A96A65">
            <w:pPr>
              <w:jc w:val="center"/>
              <w:rPr>
                <w:rFonts w:eastAsia="Times New Roman" w:cs="Times New Roman"/>
                <w:b/>
                <w:bCs/>
                <w:szCs w:val="24"/>
                <w:lang w:eastAsia="es-EC"/>
              </w:rPr>
            </w:pPr>
            <w:r w:rsidRPr="00072E89">
              <w:rPr>
                <w:rFonts w:eastAsia="Times New Roman" w:cs="Times New Roman"/>
                <w:b/>
                <w:bCs/>
                <w:szCs w:val="24"/>
                <w:lang w:eastAsia="es-EC"/>
              </w:rPr>
              <w:t>Porcentaje General de Impacto</w:t>
            </w:r>
          </w:p>
        </w:tc>
        <w:tc>
          <w:tcPr>
            <w:tcW w:w="1740" w:type="dxa"/>
            <w:shd w:val="clear" w:color="auto" w:fill="auto"/>
            <w:vAlign w:val="center"/>
            <w:hideMark/>
          </w:tcPr>
          <w:p w:rsidR="00A96A65" w:rsidRPr="00072E89" w:rsidRDefault="00A96A65" w:rsidP="00A96A65">
            <w:pPr>
              <w:jc w:val="center"/>
              <w:rPr>
                <w:rFonts w:eastAsia="Times New Roman" w:cs="Times New Roman"/>
                <w:b/>
                <w:bCs/>
                <w:szCs w:val="24"/>
                <w:lang w:eastAsia="es-EC"/>
              </w:rPr>
            </w:pPr>
            <w:r w:rsidRPr="00072E89">
              <w:rPr>
                <w:rFonts w:eastAsia="Times New Roman" w:cs="Times New Roman"/>
                <w:b/>
                <w:bCs/>
                <w:szCs w:val="24"/>
                <w:lang w:eastAsia="es-EC"/>
              </w:rPr>
              <w:t>Porcentaje General de Frecuencia</w:t>
            </w:r>
          </w:p>
        </w:tc>
        <w:tc>
          <w:tcPr>
            <w:tcW w:w="1572" w:type="dxa"/>
            <w:shd w:val="clear" w:color="auto" w:fill="auto"/>
            <w:vAlign w:val="center"/>
            <w:hideMark/>
          </w:tcPr>
          <w:p w:rsidR="00A96A65" w:rsidRPr="00072E89" w:rsidRDefault="00A96A65" w:rsidP="00A96A65">
            <w:pPr>
              <w:jc w:val="center"/>
              <w:rPr>
                <w:rFonts w:eastAsia="Times New Roman" w:cs="Times New Roman"/>
                <w:b/>
                <w:bCs/>
                <w:szCs w:val="24"/>
                <w:lang w:eastAsia="es-EC"/>
              </w:rPr>
            </w:pPr>
            <w:r w:rsidRPr="00072E89">
              <w:rPr>
                <w:rFonts w:eastAsia="Times New Roman" w:cs="Times New Roman"/>
                <w:b/>
                <w:bCs/>
                <w:szCs w:val="24"/>
                <w:lang w:eastAsia="es-EC"/>
              </w:rPr>
              <w:t>Porcentaje General de Riesgo</w:t>
            </w:r>
          </w:p>
        </w:tc>
      </w:tr>
      <w:tr w:rsidR="00A96A65" w:rsidRPr="00072E89" w:rsidTr="0009014B">
        <w:trPr>
          <w:trHeight w:val="300"/>
          <w:jc w:val="center"/>
        </w:trPr>
        <w:tc>
          <w:tcPr>
            <w:tcW w:w="3481" w:type="dxa"/>
            <w:shd w:val="clear" w:color="000000" w:fill="DBE5F1"/>
            <w:noWrap/>
            <w:vAlign w:val="center"/>
            <w:hideMark/>
          </w:tcPr>
          <w:p w:rsidR="00A96A65" w:rsidRPr="00072E89" w:rsidRDefault="00A96A65" w:rsidP="00A96A65">
            <w:pPr>
              <w:rPr>
                <w:rFonts w:eastAsia="Times New Roman" w:cs="Times New Roman"/>
                <w:szCs w:val="24"/>
                <w:lang w:eastAsia="es-EC"/>
              </w:rPr>
            </w:pPr>
            <w:r w:rsidRPr="00072E89">
              <w:rPr>
                <w:rFonts w:eastAsia="Times New Roman" w:cs="Times New Roman"/>
                <w:szCs w:val="24"/>
                <w:lang w:eastAsia="es-EC"/>
              </w:rPr>
              <w:t>CLS_S_0001: DESARROLLO DE SOFTWARE A LA MEDIDA</w:t>
            </w:r>
          </w:p>
        </w:tc>
        <w:tc>
          <w:tcPr>
            <w:tcW w:w="1740"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71,05</w:t>
            </w:r>
          </w:p>
        </w:tc>
        <w:tc>
          <w:tcPr>
            <w:tcW w:w="1740"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71,58</w:t>
            </w:r>
          </w:p>
        </w:tc>
        <w:tc>
          <w:tcPr>
            <w:tcW w:w="1572"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71,32</w:t>
            </w:r>
          </w:p>
        </w:tc>
      </w:tr>
      <w:tr w:rsidR="00A96A65" w:rsidRPr="00072E89" w:rsidTr="0009014B">
        <w:trPr>
          <w:trHeight w:val="300"/>
          <w:jc w:val="center"/>
        </w:trPr>
        <w:tc>
          <w:tcPr>
            <w:tcW w:w="3481" w:type="dxa"/>
            <w:shd w:val="clear" w:color="auto" w:fill="auto"/>
            <w:noWrap/>
            <w:vAlign w:val="center"/>
            <w:hideMark/>
          </w:tcPr>
          <w:p w:rsidR="00A96A65" w:rsidRPr="00072E89" w:rsidRDefault="00A96A65" w:rsidP="00A96A65">
            <w:pPr>
              <w:rPr>
                <w:rFonts w:eastAsia="Times New Roman" w:cs="Times New Roman"/>
                <w:szCs w:val="24"/>
                <w:lang w:eastAsia="es-EC"/>
              </w:rPr>
            </w:pPr>
            <w:r w:rsidRPr="00072E89">
              <w:rPr>
                <w:rFonts w:eastAsia="Times New Roman" w:cs="Times New Roman"/>
                <w:szCs w:val="24"/>
                <w:lang w:eastAsia="es-EC"/>
              </w:rPr>
              <w:t>CLS_DT_0001: DATOS DE ENTRADA</w:t>
            </w:r>
          </w:p>
        </w:tc>
        <w:tc>
          <w:tcPr>
            <w:tcW w:w="1740"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47,21</w:t>
            </w:r>
          </w:p>
        </w:tc>
        <w:tc>
          <w:tcPr>
            <w:tcW w:w="1740"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17,11</w:t>
            </w:r>
          </w:p>
        </w:tc>
        <w:tc>
          <w:tcPr>
            <w:tcW w:w="1572"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32,16</w:t>
            </w:r>
          </w:p>
        </w:tc>
      </w:tr>
      <w:tr w:rsidR="00A96A65" w:rsidRPr="00072E89" w:rsidTr="0009014B">
        <w:trPr>
          <w:trHeight w:val="300"/>
          <w:jc w:val="center"/>
        </w:trPr>
        <w:tc>
          <w:tcPr>
            <w:tcW w:w="3481" w:type="dxa"/>
            <w:shd w:val="clear" w:color="000000" w:fill="DBE5F1"/>
            <w:noWrap/>
            <w:vAlign w:val="center"/>
            <w:hideMark/>
          </w:tcPr>
          <w:p w:rsidR="00A96A65" w:rsidRPr="00072E89" w:rsidRDefault="00A96A65" w:rsidP="00A96A65">
            <w:pPr>
              <w:rPr>
                <w:rFonts w:eastAsia="Times New Roman" w:cs="Times New Roman"/>
                <w:szCs w:val="24"/>
                <w:lang w:eastAsia="es-EC"/>
              </w:rPr>
            </w:pPr>
            <w:r w:rsidRPr="00072E89">
              <w:rPr>
                <w:rFonts w:eastAsia="Times New Roman" w:cs="Times New Roman"/>
                <w:szCs w:val="24"/>
                <w:lang w:eastAsia="es-EC"/>
              </w:rPr>
              <w:t>CLS_DT_0002: DOCUMENTO IMPRESO DE ENTRADA</w:t>
            </w:r>
          </w:p>
        </w:tc>
        <w:tc>
          <w:tcPr>
            <w:tcW w:w="1740"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47,21</w:t>
            </w:r>
          </w:p>
        </w:tc>
        <w:tc>
          <w:tcPr>
            <w:tcW w:w="1740"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17,11</w:t>
            </w:r>
          </w:p>
        </w:tc>
        <w:tc>
          <w:tcPr>
            <w:tcW w:w="1572"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32,16</w:t>
            </w:r>
          </w:p>
        </w:tc>
      </w:tr>
      <w:tr w:rsidR="00A96A65" w:rsidRPr="00072E89" w:rsidTr="0009014B">
        <w:trPr>
          <w:trHeight w:val="300"/>
          <w:jc w:val="center"/>
        </w:trPr>
        <w:tc>
          <w:tcPr>
            <w:tcW w:w="3481" w:type="dxa"/>
            <w:shd w:val="clear" w:color="auto" w:fill="auto"/>
            <w:noWrap/>
            <w:vAlign w:val="center"/>
            <w:hideMark/>
          </w:tcPr>
          <w:p w:rsidR="00A96A65" w:rsidRPr="00072E89" w:rsidRDefault="00A96A65" w:rsidP="00A96A65">
            <w:pPr>
              <w:rPr>
                <w:rFonts w:eastAsia="Times New Roman" w:cs="Times New Roman"/>
                <w:szCs w:val="24"/>
                <w:lang w:eastAsia="es-EC"/>
              </w:rPr>
            </w:pPr>
            <w:r w:rsidRPr="00072E89">
              <w:rPr>
                <w:rFonts w:eastAsia="Times New Roman" w:cs="Times New Roman"/>
                <w:szCs w:val="24"/>
                <w:lang w:eastAsia="es-EC"/>
              </w:rPr>
              <w:t>CLS_DT_0003: PROCESAMIENTO INTERNO DEL SISTEMA</w:t>
            </w:r>
          </w:p>
        </w:tc>
        <w:tc>
          <w:tcPr>
            <w:tcW w:w="1740"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47,21</w:t>
            </w:r>
          </w:p>
        </w:tc>
        <w:tc>
          <w:tcPr>
            <w:tcW w:w="1740"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17,11</w:t>
            </w:r>
          </w:p>
        </w:tc>
        <w:tc>
          <w:tcPr>
            <w:tcW w:w="1572"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32,16</w:t>
            </w:r>
          </w:p>
        </w:tc>
      </w:tr>
      <w:tr w:rsidR="00A96A65" w:rsidRPr="00072E89" w:rsidTr="0009014B">
        <w:trPr>
          <w:trHeight w:val="300"/>
          <w:jc w:val="center"/>
        </w:trPr>
        <w:tc>
          <w:tcPr>
            <w:tcW w:w="3481" w:type="dxa"/>
            <w:shd w:val="clear" w:color="000000" w:fill="DBE5F1"/>
            <w:noWrap/>
            <w:vAlign w:val="center"/>
            <w:hideMark/>
          </w:tcPr>
          <w:p w:rsidR="00A96A65" w:rsidRPr="00072E89" w:rsidRDefault="00A96A65" w:rsidP="00A96A65">
            <w:pPr>
              <w:rPr>
                <w:rFonts w:eastAsia="Times New Roman" w:cs="Times New Roman"/>
                <w:szCs w:val="24"/>
                <w:lang w:eastAsia="es-EC"/>
              </w:rPr>
            </w:pPr>
            <w:r w:rsidRPr="00072E89">
              <w:rPr>
                <w:rFonts w:eastAsia="Times New Roman" w:cs="Times New Roman"/>
                <w:szCs w:val="24"/>
                <w:lang w:eastAsia="es-EC"/>
              </w:rPr>
              <w:t>CLS_DT_0004: MENSAJE DEL SISTEMA</w:t>
            </w:r>
          </w:p>
        </w:tc>
        <w:tc>
          <w:tcPr>
            <w:tcW w:w="1740"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47,21</w:t>
            </w:r>
          </w:p>
        </w:tc>
        <w:tc>
          <w:tcPr>
            <w:tcW w:w="1740"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17,11</w:t>
            </w:r>
          </w:p>
        </w:tc>
        <w:tc>
          <w:tcPr>
            <w:tcW w:w="1572"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32,16</w:t>
            </w:r>
          </w:p>
        </w:tc>
      </w:tr>
      <w:tr w:rsidR="00A96A65" w:rsidRPr="00072E89" w:rsidTr="0009014B">
        <w:trPr>
          <w:trHeight w:val="300"/>
          <w:jc w:val="center"/>
        </w:trPr>
        <w:tc>
          <w:tcPr>
            <w:tcW w:w="3481" w:type="dxa"/>
            <w:shd w:val="clear" w:color="auto" w:fill="auto"/>
            <w:noWrap/>
            <w:vAlign w:val="center"/>
            <w:hideMark/>
          </w:tcPr>
          <w:p w:rsidR="00A96A65" w:rsidRPr="00072E89" w:rsidRDefault="00A96A65" w:rsidP="00A96A65">
            <w:pPr>
              <w:rPr>
                <w:rFonts w:eastAsia="Times New Roman" w:cs="Times New Roman"/>
                <w:szCs w:val="24"/>
                <w:lang w:eastAsia="es-EC"/>
              </w:rPr>
            </w:pPr>
            <w:r w:rsidRPr="00072E89">
              <w:rPr>
                <w:rFonts w:eastAsia="Times New Roman" w:cs="Times New Roman"/>
                <w:szCs w:val="24"/>
                <w:lang w:eastAsia="es-EC"/>
              </w:rPr>
              <w:t>CLS_DT_0005: CLAVES DEL SISTEMA</w:t>
            </w:r>
          </w:p>
        </w:tc>
        <w:tc>
          <w:tcPr>
            <w:tcW w:w="1740"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47,21</w:t>
            </w:r>
          </w:p>
        </w:tc>
        <w:tc>
          <w:tcPr>
            <w:tcW w:w="1740"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17,11</w:t>
            </w:r>
          </w:p>
        </w:tc>
        <w:tc>
          <w:tcPr>
            <w:tcW w:w="1572"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32,16</w:t>
            </w:r>
          </w:p>
        </w:tc>
      </w:tr>
      <w:tr w:rsidR="00A96A65" w:rsidRPr="00072E89" w:rsidTr="0009014B">
        <w:trPr>
          <w:trHeight w:val="300"/>
          <w:jc w:val="center"/>
        </w:trPr>
        <w:tc>
          <w:tcPr>
            <w:tcW w:w="3481" w:type="dxa"/>
            <w:shd w:val="clear" w:color="000000" w:fill="DBE5F1"/>
            <w:noWrap/>
            <w:vAlign w:val="center"/>
            <w:hideMark/>
          </w:tcPr>
          <w:p w:rsidR="00A96A65" w:rsidRPr="00072E89" w:rsidRDefault="00A96A65" w:rsidP="00A96A65">
            <w:pPr>
              <w:rPr>
                <w:rFonts w:eastAsia="Times New Roman" w:cs="Times New Roman"/>
                <w:szCs w:val="24"/>
                <w:lang w:eastAsia="es-EC"/>
              </w:rPr>
            </w:pPr>
            <w:r w:rsidRPr="00072E89">
              <w:rPr>
                <w:rFonts w:eastAsia="Times New Roman" w:cs="Times New Roman"/>
                <w:szCs w:val="24"/>
                <w:lang w:eastAsia="es-EC"/>
              </w:rPr>
              <w:t>CLS_DT_0006: CODIGO FUENTE</w:t>
            </w:r>
          </w:p>
        </w:tc>
        <w:tc>
          <w:tcPr>
            <w:tcW w:w="1740"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47,21</w:t>
            </w:r>
          </w:p>
        </w:tc>
        <w:tc>
          <w:tcPr>
            <w:tcW w:w="1740"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17,11</w:t>
            </w:r>
          </w:p>
        </w:tc>
        <w:tc>
          <w:tcPr>
            <w:tcW w:w="1572"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32,16</w:t>
            </w:r>
          </w:p>
        </w:tc>
      </w:tr>
      <w:tr w:rsidR="00A96A65" w:rsidRPr="00072E89" w:rsidTr="0009014B">
        <w:trPr>
          <w:trHeight w:val="300"/>
          <w:jc w:val="center"/>
        </w:trPr>
        <w:tc>
          <w:tcPr>
            <w:tcW w:w="3481" w:type="dxa"/>
            <w:shd w:val="clear" w:color="auto" w:fill="auto"/>
            <w:noWrap/>
            <w:vAlign w:val="center"/>
            <w:hideMark/>
          </w:tcPr>
          <w:p w:rsidR="00A96A65" w:rsidRPr="00072E89" w:rsidRDefault="00A96A65" w:rsidP="00A96A65">
            <w:pPr>
              <w:rPr>
                <w:rFonts w:eastAsia="Times New Roman" w:cs="Times New Roman"/>
                <w:szCs w:val="24"/>
                <w:lang w:eastAsia="es-EC"/>
              </w:rPr>
            </w:pPr>
            <w:r w:rsidRPr="00072E89">
              <w:rPr>
                <w:rFonts w:eastAsia="Times New Roman" w:cs="Times New Roman"/>
                <w:szCs w:val="24"/>
                <w:lang w:eastAsia="es-EC"/>
              </w:rPr>
              <w:t>CLS_DT_0007: PROGRAMAS DEL SISTEMA</w:t>
            </w:r>
          </w:p>
        </w:tc>
        <w:tc>
          <w:tcPr>
            <w:tcW w:w="1740"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47,21</w:t>
            </w:r>
          </w:p>
        </w:tc>
        <w:tc>
          <w:tcPr>
            <w:tcW w:w="1740"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17,11</w:t>
            </w:r>
          </w:p>
        </w:tc>
        <w:tc>
          <w:tcPr>
            <w:tcW w:w="1572"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32,16</w:t>
            </w:r>
          </w:p>
        </w:tc>
      </w:tr>
      <w:tr w:rsidR="00A96A65" w:rsidRPr="00072E89" w:rsidTr="0009014B">
        <w:trPr>
          <w:trHeight w:val="300"/>
          <w:jc w:val="center"/>
        </w:trPr>
        <w:tc>
          <w:tcPr>
            <w:tcW w:w="3481" w:type="dxa"/>
            <w:shd w:val="clear" w:color="000000" w:fill="DBE5F1"/>
            <w:noWrap/>
            <w:vAlign w:val="center"/>
            <w:hideMark/>
          </w:tcPr>
          <w:p w:rsidR="00A96A65" w:rsidRPr="00072E89" w:rsidRDefault="00A96A65" w:rsidP="00A96A65">
            <w:pPr>
              <w:rPr>
                <w:rFonts w:eastAsia="Times New Roman" w:cs="Times New Roman"/>
                <w:szCs w:val="24"/>
                <w:lang w:eastAsia="es-EC"/>
              </w:rPr>
            </w:pPr>
            <w:r w:rsidRPr="00072E89">
              <w:rPr>
                <w:rFonts w:eastAsia="Times New Roman" w:cs="Times New Roman"/>
                <w:szCs w:val="24"/>
                <w:lang w:eastAsia="es-EC"/>
              </w:rPr>
              <w:t>CLS_DT_0008: DATOS DE PRUEBA</w:t>
            </w:r>
          </w:p>
        </w:tc>
        <w:tc>
          <w:tcPr>
            <w:tcW w:w="1740"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47,21</w:t>
            </w:r>
          </w:p>
        </w:tc>
        <w:tc>
          <w:tcPr>
            <w:tcW w:w="1740"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17,11</w:t>
            </w:r>
          </w:p>
        </w:tc>
        <w:tc>
          <w:tcPr>
            <w:tcW w:w="1572"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32,16</w:t>
            </w:r>
          </w:p>
        </w:tc>
      </w:tr>
      <w:tr w:rsidR="00A96A65" w:rsidRPr="00072E89" w:rsidTr="0009014B">
        <w:trPr>
          <w:trHeight w:val="300"/>
          <w:jc w:val="center"/>
        </w:trPr>
        <w:tc>
          <w:tcPr>
            <w:tcW w:w="3481" w:type="dxa"/>
            <w:shd w:val="clear" w:color="auto" w:fill="auto"/>
            <w:noWrap/>
            <w:vAlign w:val="center"/>
            <w:hideMark/>
          </w:tcPr>
          <w:p w:rsidR="00A96A65" w:rsidRPr="00072E89" w:rsidRDefault="00A96A65" w:rsidP="00A96A65">
            <w:pPr>
              <w:rPr>
                <w:rFonts w:eastAsia="Times New Roman" w:cs="Times New Roman"/>
                <w:szCs w:val="24"/>
                <w:lang w:val="en-US" w:eastAsia="es-EC"/>
              </w:rPr>
            </w:pPr>
            <w:r w:rsidRPr="00072E89">
              <w:rPr>
                <w:rFonts w:eastAsia="Times New Roman" w:cs="Times New Roman"/>
                <w:szCs w:val="24"/>
                <w:lang w:val="en-US" w:eastAsia="es-EC"/>
              </w:rPr>
              <w:t>CLS_SW_0001: MICROSOFT WINDOWS XP SP2</w:t>
            </w:r>
          </w:p>
        </w:tc>
        <w:tc>
          <w:tcPr>
            <w:tcW w:w="1740"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42,19</w:t>
            </w:r>
          </w:p>
        </w:tc>
        <w:tc>
          <w:tcPr>
            <w:tcW w:w="1740"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15,00</w:t>
            </w:r>
          </w:p>
        </w:tc>
        <w:tc>
          <w:tcPr>
            <w:tcW w:w="1572"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28,59</w:t>
            </w:r>
          </w:p>
        </w:tc>
      </w:tr>
      <w:tr w:rsidR="00A96A65" w:rsidRPr="00072E89" w:rsidTr="0009014B">
        <w:trPr>
          <w:trHeight w:val="300"/>
          <w:jc w:val="center"/>
        </w:trPr>
        <w:tc>
          <w:tcPr>
            <w:tcW w:w="3481" w:type="dxa"/>
            <w:shd w:val="clear" w:color="000000" w:fill="DBE5F1"/>
            <w:noWrap/>
            <w:vAlign w:val="center"/>
            <w:hideMark/>
          </w:tcPr>
          <w:p w:rsidR="00A96A65" w:rsidRPr="00072E89" w:rsidRDefault="00A96A65" w:rsidP="00A96A65">
            <w:pPr>
              <w:rPr>
                <w:rFonts w:eastAsia="Times New Roman" w:cs="Times New Roman"/>
                <w:szCs w:val="24"/>
                <w:lang w:eastAsia="es-EC"/>
              </w:rPr>
            </w:pPr>
            <w:r w:rsidRPr="00072E89">
              <w:rPr>
                <w:rFonts w:eastAsia="Times New Roman" w:cs="Times New Roman"/>
                <w:szCs w:val="24"/>
                <w:lang w:eastAsia="es-EC"/>
              </w:rPr>
              <w:t>CLS_SW_0002: ADOBE READER V. 9.4.4 ESPAÑOL</w:t>
            </w:r>
          </w:p>
        </w:tc>
        <w:tc>
          <w:tcPr>
            <w:tcW w:w="1740"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28,30</w:t>
            </w:r>
          </w:p>
        </w:tc>
        <w:tc>
          <w:tcPr>
            <w:tcW w:w="1740"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15,00</w:t>
            </w:r>
          </w:p>
        </w:tc>
        <w:tc>
          <w:tcPr>
            <w:tcW w:w="1572"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21,65</w:t>
            </w:r>
          </w:p>
        </w:tc>
      </w:tr>
      <w:tr w:rsidR="00A96A65" w:rsidRPr="00072E89" w:rsidTr="0009014B">
        <w:trPr>
          <w:trHeight w:val="300"/>
          <w:jc w:val="center"/>
        </w:trPr>
        <w:tc>
          <w:tcPr>
            <w:tcW w:w="3481" w:type="dxa"/>
            <w:shd w:val="clear" w:color="auto" w:fill="auto"/>
            <w:noWrap/>
            <w:vAlign w:val="center"/>
            <w:hideMark/>
          </w:tcPr>
          <w:p w:rsidR="00A96A65" w:rsidRPr="00072E89" w:rsidRDefault="00A96A65" w:rsidP="00A96A65">
            <w:pPr>
              <w:rPr>
                <w:rFonts w:eastAsia="Times New Roman" w:cs="Times New Roman"/>
                <w:szCs w:val="24"/>
                <w:lang w:val="en-US" w:eastAsia="es-EC"/>
              </w:rPr>
            </w:pPr>
            <w:r w:rsidRPr="00072E89">
              <w:rPr>
                <w:rFonts w:eastAsia="Times New Roman" w:cs="Times New Roman"/>
                <w:szCs w:val="24"/>
                <w:lang w:val="en-US" w:eastAsia="es-EC"/>
              </w:rPr>
              <w:t>CLS_SW_0003: APACHE TOMCAT V. 5.0</w:t>
            </w:r>
          </w:p>
        </w:tc>
        <w:tc>
          <w:tcPr>
            <w:tcW w:w="1740"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28,30</w:t>
            </w:r>
          </w:p>
        </w:tc>
        <w:tc>
          <w:tcPr>
            <w:tcW w:w="1740"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15,00</w:t>
            </w:r>
          </w:p>
        </w:tc>
        <w:tc>
          <w:tcPr>
            <w:tcW w:w="1572"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21,65</w:t>
            </w:r>
          </w:p>
        </w:tc>
      </w:tr>
      <w:tr w:rsidR="00A96A65" w:rsidRPr="00072E89" w:rsidTr="0009014B">
        <w:trPr>
          <w:trHeight w:val="300"/>
          <w:jc w:val="center"/>
        </w:trPr>
        <w:tc>
          <w:tcPr>
            <w:tcW w:w="3481" w:type="dxa"/>
            <w:shd w:val="clear" w:color="000000" w:fill="DBE5F1"/>
            <w:noWrap/>
            <w:vAlign w:val="center"/>
            <w:hideMark/>
          </w:tcPr>
          <w:p w:rsidR="00A96A65" w:rsidRPr="00072E89" w:rsidRDefault="00A96A65" w:rsidP="00A96A65">
            <w:pPr>
              <w:rPr>
                <w:rFonts w:eastAsia="Times New Roman" w:cs="Times New Roman"/>
                <w:szCs w:val="24"/>
                <w:lang w:val="en-US" w:eastAsia="es-EC"/>
              </w:rPr>
            </w:pPr>
            <w:r w:rsidRPr="00072E89">
              <w:rPr>
                <w:rFonts w:eastAsia="Times New Roman" w:cs="Times New Roman"/>
                <w:szCs w:val="24"/>
                <w:lang w:val="en-US" w:eastAsia="es-EC"/>
              </w:rPr>
              <w:t>CLS_SW_0004: AVG INTERNET SECURITY 2011</w:t>
            </w:r>
          </w:p>
        </w:tc>
        <w:tc>
          <w:tcPr>
            <w:tcW w:w="1740"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28,30</w:t>
            </w:r>
          </w:p>
        </w:tc>
        <w:tc>
          <w:tcPr>
            <w:tcW w:w="1740"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15,00</w:t>
            </w:r>
          </w:p>
        </w:tc>
        <w:tc>
          <w:tcPr>
            <w:tcW w:w="1572"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21,65</w:t>
            </w:r>
          </w:p>
        </w:tc>
      </w:tr>
      <w:tr w:rsidR="00A96A65" w:rsidRPr="00072E89" w:rsidTr="0009014B">
        <w:trPr>
          <w:trHeight w:val="300"/>
          <w:jc w:val="center"/>
        </w:trPr>
        <w:tc>
          <w:tcPr>
            <w:tcW w:w="3481" w:type="dxa"/>
            <w:shd w:val="clear" w:color="auto" w:fill="auto"/>
            <w:noWrap/>
            <w:vAlign w:val="center"/>
            <w:hideMark/>
          </w:tcPr>
          <w:p w:rsidR="00A96A65" w:rsidRPr="00072E89" w:rsidRDefault="00A96A65" w:rsidP="00A96A65">
            <w:pPr>
              <w:rPr>
                <w:rFonts w:eastAsia="Times New Roman" w:cs="Times New Roman"/>
                <w:szCs w:val="24"/>
                <w:lang w:val="en-US" w:eastAsia="es-EC"/>
              </w:rPr>
            </w:pPr>
            <w:r w:rsidRPr="00072E89">
              <w:rPr>
                <w:rFonts w:eastAsia="Times New Roman" w:cs="Times New Roman"/>
                <w:szCs w:val="24"/>
                <w:lang w:val="en-US" w:eastAsia="es-EC"/>
              </w:rPr>
              <w:t>CLS_SW_0005: BEYOND COMPARE V. 3.2.3</w:t>
            </w:r>
          </w:p>
        </w:tc>
        <w:tc>
          <w:tcPr>
            <w:tcW w:w="1740"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28,30</w:t>
            </w:r>
          </w:p>
        </w:tc>
        <w:tc>
          <w:tcPr>
            <w:tcW w:w="1740"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15,00</w:t>
            </w:r>
          </w:p>
        </w:tc>
        <w:tc>
          <w:tcPr>
            <w:tcW w:w="1572"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21,65</w:t>
            </w:r>
          </w:p>
        </w:tc>
      </w:tr>
      <w:tr w:rsidR="00A96A65" w:rsidRPr="00072E89" w:rsidTr="0009014B">
        <w:trPr>
          <w:trHeight w:val="300"/>
          <w:jc w:val="center"/>
        </w:trPr>
        <w:tc>
          <w:tcPr>
            <w:tcW w:w="3481" w:type="dxa"/>
            <w:shd w:val="clear" w:color="000000" w:fill="DBE5F1"/>
            <w:noWrap/>
            <w:vAlign w:val="center"/>
            <w:hideMark/>
          </w:tcPr>
          <w:p w:rsidR="00A96A65" w:rsidRPr="00072E89" w:rsidRDefault="00A96A65" w:rsidP="00A96A65">
            <w:pPr>
              <w:rPr>
                <w:rFonts w:eastAsia="Times New Roman" w:cs="Times New Roman"/>
                <w:szCs w:val="24"/>
                <w:lang w:val="en-US" w:eastAsia="es-EC"/>
              </w:rPr>
            </w:pPr>
            <w:r w:rsidRPr="00072E89">
              <w:rPr>
                <w:rFonts w:eastAsia="Times New Roman" w:cs="Times New Roman"/>
                <w:szCs w:val="24"/>
                <w:lang w:val="en-US" w:eastAsia="es-EC"/>
              </w:rPr>
              <w:t>CLS_SW_0006: EDIT PLUS V. 3</w:t>
            </w:r>
          </w:p>
        </w:tc>
        <w:tc>
          <w:tcPr>
            <w:tcW w:w="1740"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28,30</w:t>
            </w:r>
          </w:p>
        </w:tc>
        <w:tc>
          <w:tcPr>
            <w:tcW w:w="1740"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15,00</w:t>
            </w:r>
          </w:p>
        </w:tc>
        <w:tc>
          <w:tcPr>
            <w:tcW w:w="1572"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21,65</w:t>
            </w:r>
          </w:p>
        </w:tc>
      </w:tr>
      <w:tr w:rsidR="00A96A65" w:rsidRPr="00072E89" w:rsidTr="0009014B">
        <w:trPr>
          <w:trHeight w:val="300"/>
          <w:jc w:val="center"/>
        </w:trPr>
        <w:tc>
          <w:tcPr>
            <w:tcW w:w="3481" w:type="dxa"/>
            <w:shd w:val="clear" w:color="auto" w:fill="auto"/>
            <w:noWrap/>
            <w:vAlign w:val="center"/>
            <w:hideMark/>
          </w:tcPr>
          <w:p w:rsidR="00A96A65" w:rsidRPr="00072E89" w:rsidRDefault="00A96A65" w:rsidP="00A96A65">
            <w:pPr>
              <w:rPr>
                <w:rFonts w:eastAsia="Times New Roman" w:cs="Times New Roman"/>
                <w:szCs w:val="24"/>
                <w:lang w:val="en-US" w:eastAsia="es-EC"/>
              </w:rPr>
            </w:pPr>
            <w:r w:rsidRPr="00072E89">
              <w:rPr>
                <w:rFonts w:eastAsia="Times New Roman" w:cs="Times New Roman"/>
                <w:szCs w:val="24"/>
                <w:lang w:val="en-US" w:eastAsia="es-EC"/>
              </w:rPr>
              <w:t>CLS_SW_0007: WINDOWS INTERNET EXPLORER 7</w:t>
            </w:r>
          </w:p>
        </w:tc>
        <w:tc>
          <w:tcPr>
            <w:tcW w:w="1740"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28,30</w:t>
            </w:r>
          </w:p>
        </w:tc>
        <w:tc>
          <w:tcPr>
            <w:tcW w:w="1740"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15,00</w:t>
            </w:r>
          </w:p>
        </w:tc>
        <w:tc>
          <w:tcPr>
            <w:tcW w:w="1572"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21,65</w:t>
            </w:r>
          </w:p>
        </w:tc>
      </w:tr>
      <w:tr w:rsidR="00A96A65" w:rsidRPr="00072E89" w:rsidTr="0009014B">
        <w:trPr>
          <w:trHeight w:val="300"/>
          <w:jc w:val="center"/>
        </w:trPr>
        <w:tc>
          <w:tcPr>
            <w:tcW w:w="3481" w:type="dxa"/>
            <w:shd w:val="clear" w:color="000000" w:fill="DBE5F1"/>
            <w:noWrap/>
            <w:vAlign w:val="center"/>
            <w:hideMark/>
          </w:tcPr>
          <w:p w:rsidR="00A96A65" w:rsidRPr="00072E89" w:rsidRDefault="00A96A65" w:rsidP="00A96A65">
            <w:pPr>
              <w:rPr>
                <w:rFonts w:eastAsia="Times New Roman" w:cs="Times New Roman"/>
                <w:szCs w:val="24"/>
                <w:lang w:eastAsia="es-EC"/>
              </w:rPr>
            </w:pPr>
            <w:r w:rsidRPr="00072E89">
              <w:rPr>
                <w:rFonts w:eastAsia="Times New Roman" w:cs="Times New Roman"/>
                <w:szCs w:val="24"/>
                <w:lang w:eastAsia="es-EC"/>
              </w:rPr>
              <w:t>CLS_SW_0008: FILEZILLA CLIENT V. 3.2.1</w:t>
            </w:r>
          </w:p>
        </w:tc>
        <w:tc>
          <w:tcPr>
            <w:tcW w:w="1740"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28,30</w:t>
            </w:r>
          </w:p>
        </w:tc>
        <w:tc>
          <w:tcPr>
            <w:tcW w:w="1740"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15,00</w:t>
            </w:r>
          </w:p>
        </w:tc>
        <w:tc>
          <w:tcPr>
            <w:tcW w:w="1572"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21,65</w:t>
            </w:r>
          </w:p>
        </w:tc>
      </w:tr>
      <w:tr w:rsidR="00A96A65" w:rsidRPr="00072E89" w:rsidTr="0009014B">
        <w:trPr>
          <w:trHeight w:val="300"/>
          <w:jc w:val="center"/>
        </w:trPr>
        <w:tc>
          <w:tcPr>
            <w:tcW w:w="3481" w:type="dxa"/>
            <w:shd w:val="clear" w:color="auto" w:fill="auto"/>
            <w:noWrap/>
            <w:vAlign w:val="center"/>
            <w:hideMark/>
          </w:tcPr>
          <w:p w:rsidR="00A96A65" w:rsidRPr="00072E89" w:rsidRDefault="00A96A65" w:rsidP="00A96A65">
            <w:pPr>
              <w:rPr>
                <w:rFonts w:eastAsia="Times New Roman" w:cs="Times New Roman"/>
                <w:szCs w:val="24"/>
                <w:lang w:eastAsia="es-EC"/>
              </w:rPr>
            </w:pPr>
            <w:r w:rsidRPr="00072E89">
              <w:rPr>
                <w:rFonts w:eastAsia="Times New Roman" w:cs="Times New Roman"/>
                <w:szCs w:val="24"/>
                <w:lang w:eastAsia="es-EC"/>
              </w:rPr>
              <w:t>CLS_SW_0009: MICROSOFT OUTLOOK 2007</w:t>
            </w:r>
          </w:p>
        </w:tc>
        <w:tc>
          <w:tcPr>
            <w:tcW w:w="1740"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28,30</w:t>
            </w:r>
          </w:p>
        </w:tc>
        <w:tc>
          <w:tcPr>
            <w:tcW w:w="1740"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15,00</w:t>
            </w:r>
          </w:p>
        </w:tc>
        <w:tc>
          <w:tcPr>
            <w:tcW w:w="1572"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21,65</w:t>
            </w:r>
          </w:p>
        </w:tc>
      </w:tr>
      <w:tr w:rsidR="00A96A65" w:rsidRPr="00072E89" w:rsidTr="0009014B">
        <w:trPr>
          <w:trHeight w:val="300"/>
          <w:jc w:val="center"/>
        </w:trPr>
        <w:tc>
          <w:tcPr>
            <w:tcW w:w="3481" w:type="dxa"/>
            <w:shd w:val="clear" w:color="000000" w:fill="DBE5F1"/>
            <w:noWrap/>
            <w:vAlign w:val="center"/>
            <w:hideMark/>
          </w:tcPr>
          <w:p w:rsidR="00A96A65" w:rsidRPr="00072E89" w:rsidRDefault="00A96A65" w:rsidP="00A96A65">
            <w:pPr>
              <w:rPr>
                <w:rFonts w:eastAsia="Times New Roman" w:cs="Times New Roman"/>
                <w:szCs w:val="24"/>
                <w:lang w:val="en-US" w:eastAsia="es-EC"/>
              </w:rPr>
            </w:pPr>
            <w:r w:rsidRPr="00072E89">
              <w:rPr>
                <w:rFonts w:eastAsia="Times New Roman" w:cs="Times New Roman"/>
                <w:szCs w:val="24"/>
                <w:lang w:val="en-US" w:eastAsia="es-EC"/>
              </w:rPr>
              <w:t>CLS_SW_0010: MICROSOFT OFFICE ENTERPRISE 2007</w:t>
            </w:r>
          </w:p>
        </w:tc>
        <w:tc>
          <w:tcPr>
            <w:tcW w:w="1740"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28,30</w:t>
            </w:r>
          </w:p>
        </w:tc>
        <w:tc>
          <w:tcPr>
            <w:tcW w:w="1740"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15,00</w:t>
            </w:r>
          </w:p>
        </w:tc>
        <w:tc>
          <w:tcPr>
            <w:tcW w:w="1572"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21,65</w:t>
            </w:r>
          </w:p>
        </w:tc>
      </w:tr>
      <w:tr w:rsidR="00A96A65" w:rsidRPr="00072E89" w:rsidTr="0009014B">
        <w:trPr>
          <w:trHeight w:val="300"/>
          <w:jc w:val="center"/>
        </w:trPr>
        <w:tc>
          <w:tcPr>
            <w:tcW w:w="3481" w:type="dxa"/>
            <w:shd w:val="clear" w:color="auto" w:fill="auto"/>
            <w:noWrap/>
            <w:vAlign w:val="center"/>
            <w:hideMark/>
          </w:tcPr>
          <w:p w:rsidR="00A96A65" w:rsidRPr="00072E89" w:rsidRDefault="00A96A65" w:rsidP="00A96A65">
            <w:pPr>
              <w:rPr>
                <w:rFonts w:eastAsia="Times New Roman" w:cs="Times New Roman"/>
                <w:szCs w:val="24"/>
                <w:lang w:eastAsia="es-EC"/>
              </w:rPr>
            </w:pPr>
            <w:r w:rsidRPr="00072E89">
              <w:rPr>
                <w:rFonts w:eastAsia="Times New Roman" w:cs="Times New Roman"/>
                <w:szCs w:val="24"/>
                <w:lang w:eastAsia="es-EC"/>
              </w:rPr>
              <w:t>CLS_SW_0011: MYECLIPSE V. 5.5.1</w:t>
            </w:r>
          </w:p>
        </w:tc>
        <w:tc>
          <w:tcPr>
            <w:tcW w:w="1740"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28,30</w:t>
            </w:r>
          </w:p>
        </w:tc>
        <w:tc>
          <w:tcPr>
            <w:tcW w:w="1740"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15,00</w:t>
            </w:r>
          </w:p>
        </w:tc>
        <w:tc>
          <w:tcPr>
            <w:tcW w:w="1572"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21,65</w:t>
            </w:r>
          </w:p>
        </w:tc>
      </w:tr>
      <w:tr w:rsidR="00A96A65" w:rsidRPr="00072E89" w:rsidTr="0009014B">
        <w:trPr>
          <w:trHeight w:val="300"/>
          <w:jc w:val="center"/>
        </w:trPr>
        <w:tc>
          <w:tcPr>
            <w:tcW w:w="3481" w:type="dxa"/>
            <w:shd w:val="clear" w:color="000000" w:fill="DBE5F1"/>
            <w:noWrap/>
            <w:vAlign w:val="center"/>
            <w:hideMark/>
          </w:tcPr>
          <w:p w:rsidR="00A96A65" w:rsidRPr="00072E89" w:rsidRDefault="00A96A65" w:rsidP="00A96A65">
            <w:pPr>
              <w:rPr>
                <w:rFonts w:eastAsia="Times New Roman" w:cs="Times New Roman"/>
                <w:szCs w:val="24"/>
                <w:lang w:val="en-US" w:eastAsia="es-EC"/>
              </w:rPr>
            </w:pPr>
            <w:r w:rsidRPr="00072E89">
              <w:rPr>
                <w:rFonts w:eastAsia="Times New Roman" w:cs="Times New Roman"/>
                <w:szCs w:val="24"/>
                <w:lang w:val="en-US" w:eastAsia="es-EC"/>
              </w:rPr>
              <w:t>CLS_SW_0012: ORACLE DB 10G EXPRESS EDITION</w:t>
            </w:r>
          </w:p>
        </w:tc>
        <w:tc>
          <w:tcPr>
            <w:tcW w:w="1740"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28,30</w:t>
            </w:r>
          </w:p>
        </w:tc>
        <w:tc>
          <w:tcPr>
            <w:tcW w:w="1740"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15,00</w:t>
            </w:r>
          </w:p>
        </w:tc>
        <w:tc>
          <w:tcPr>
            <w:tcW w:w="1572"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21,65</w:t>
            </w:r>
          </w:p>
        </w:tc>
      </w:tr>
      <w:tr w:rsidR="00A96A65" w:rsidRPr="00072E89" w:rsidTr="0009014B">
        <w:trPr>
          <w:trHeight w:val="300"/>
          <w:jc w:val="center"/>
        </w:trPr>
        <w:tc>
          <w:tcPr>
            <w:tcW w:w="3481" w:type="dxa"/>
            <w:shd w:val="clear" w:color="auto" w:fill="auto"/>
            <w:noWrap/>
            <w:vAlign w:val="center"/>
            <w:hideMark/>
          </w:tcPr>
          <w:p w:rsidR="00A96A65" w:rsidRPr="00072E89" w:rsidRDefault="00A96A65" w:rsidP="00A96A65">
            <w:pPr>
              <w:rPr>
                <w:rFonts w:eastAsia="Times New Roman" w:cs="Times New Roman"/>
                <w:szCs w:val="24"/>
                <w:lang w:eastAsia="es-EC"/>
              </w:rPr>
            </w:pPr>
            <w:r w:rsidRPr="00072E89">
              <w:rPr>
                <w:rFonts w:eastAsia="Times New Roman" w:cs="Times New Roman"/>
                <w:szCs w:val="24"/>
                <w:lang w:eastAsia="es-EC"/>
              </w:rPr>
              <w:lastRenderedPageBreak/>
              <w:t>CLS_SW_0013: ORACLE VIRTUAL BOX</w:t>
            </w:r>
          </w:p>
        </w:tc>
        <w:tc>
          <w:tcPr>
            <w:tcW w:w="1740"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28,30</w:t>
            </w:r>
          </w:p>
        </w:tc>
        <w:tc>
          <w:tcPr>
            <w:tcW w:w="1740"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15,00</w:t>
            </w:r>
          </w:p>
        </w:tc>
        <w:tc>
          <w:tcPr>
            <w:tcW w:w="1572"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21,65</w:t>
            </w:r>
          </w:p>
        </w:tc>
      </w:tr>
      <w:tr w:rsidR="00A96A65" w:rsidRPr="00072E89" w:rsidTr="0009014B">
        <w:trPr>
          <w:trHeight w:val="300"/>
          <w:jc w:val="center"/>
        </w:trPr>
        <w:tc>
          <w:tcPr>
            <w:tcW w:w="3481" w:type="dxa"/>
            <w:shd w:val="clear" w:color="000000" w:fill="DBE5F1"/>
            <w:noWrap/>
            <w:vAlign w:val="center"/>
            <w:hideMark/>
          </w:tcPr>
          <w:p w:rsidR="00A96A65" w:rsidRPr="00072E89" w:rsidRDefault="00A96A65" w:rsidP="00A96A65">
            <w:pPr>
              <w:rPr>
                <w:rFonts w:eastAsia="Times New Roman" w:cs="Times New Roman"/>
                <w:szCs w:val="24"/>
                <w:lang w:val="en-US" w:eastAsia="es-EC"/>
              </w:rPr>
            </w:pPr>
            <w:r w:rsidRPr="00072E89">
              <w:rPr>
                <w:rFonts w:eastAsia="Times New Roman" w:cs="Times New Roman"/>
                <w:szCs w:val="24"/>
                <w:lang w:val="en-US" w:eastAsia="es-EC"/>
              </w:rPr>
              <w:t>CLS_SW_0014: PL/SQL DEVELOPER</w:t>
            </w:r>
          </w:p>
        </w:tc>
        <w:tc>
          <w:tcPr>
            <w:tcW w:w="1740"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28,30</w:t>
            </w:r>
          </w:p>
        </w:tc>
        <w:tc>
          <w:tcPr>
            <w:tcW w:w="1740"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15,00</w:t>
            </w:r>
          </w:p>
        </w:tc>
        <w:tc>
          <w:tcPr>
            <w:tcW w:w="1572"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21,65</w:t>
            </w:r>
          </w:p>
        </w:tc>
      </w:tr>
      <w:tr w:rsidR="00A96A65" w:rsidRPr="00072E89" w:rsidTr="0009014B">
        <w:trPr>
          <w:trHeight w:val="300"/>
          <w:jc w:val="center"/>
        </w:trPr>
        <w:tc>
          <w:tcPr>
            <w:tcW w:w="3481" w:type="dxa"/>
            <w:shd w:val="clear" w:color="auto" w:fill="auto"/>
            <w:noWrap/>
            <w:vAlign w:val="center"/>
            <w:hideMark/>
          </w:tcPr>
          <w:p w:rsidR="00A96A65" w:rsidRPr="00072E89" w:rsidRDefault="00A96A65" w:rsidP="00A96A65">
            <w:pPr>
              <w:rPr>
                <w:rFonts w:eastAsia="Times New Roman" w:cs="Times New Roman"/>
                <w:szCs w:val="24"/>
                <w:lang w:eastAsia="es-EC"/>
              </w:rPr>
            </w:pPr>
            <w:r w:rsidRPr="00072E89">
              <w:rPr>
                <w:rFonts w:eastAsia="Times New Roman" w:cs="Times New Roman"/>
                <w:szCs w:val="24"/>
                <w:lang w:eastAsia="es-EC"/>
              </w:rPr>
              <w:t>CLS_SW_0015: VMWARE PLAYER</w:t>
            </w:r>
          </w:p>
        </w:tc>
        <w:tc>
          <w:tcPr>
            <w:tcW w:w="1740"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28,30</w:t>
            </w:r>
          </w:p>
        </w:tc>
        <w:tc>
          <w:tcPr>
            <w:tcW w:w="1740"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15,00</w:t>
            </w:r>
          </w:p>
        </w:tc>
        <w:tc>
          <w:tcPr>
            <w:tcW w:w="1572" w:type="dxa"/>
            <w:shd w:val="clear" w:color="auto" w:fill="auto"/>
            <w:noWrap/>
            <w:vAlign w:val="center"/>
            <w:hideMark/>
          </w:tcPr>
          <w:p w:rsidR="00A96A65" w:rsidRPr="00072E89" w:rsidRDefault="00A96A65" w:rsidP="00A96A65">
            <w:pPr>
              <w:jc w:val="center"/>
              <w:rPr>
                <w:rFonts w:eastAsia="Times New Roman" w:cs="Times New Roman"/>
                <w:color w:val="000000"/>
                <w:szCs w:val="24"/>
                <w:lang w:eastAsia="es-EC"/>
              </w:rPr>
            </w:pPr>
            <w:r w:rsidRPr="00072E89">
              <w:rPr>
                <w:rFonts w:eastAsia="Times New Roman" w:cs="Times New Roman"/>
                <w:color w:val="000000"/>
                <w:szCs w:val="24"/>
                <w:lang w:eastAsia="es-EC"/>
              </w:rPr>
              <w:t>21,65</w:t>
            </w:r>
          </w:p>
        </w:tc>
      </w:tr>
      <w:tr w:rsidR="00A96A65" w:rsidRPr="00072E89" w:rsidTr="0009014B">
        <w:trPr>
          <w:trHeight w:val="300"/>
          <w:jc w:val="center"/>
        </w:trPr>
        <w:tc>
          <w:tcPr>
            <w:tcW w:w="3481" w:type="dxa"/>
            <w:shd w:val="clear" w:color="000000" w:fill="DBE5F1"/>
            <w:noWrap/>
            <w:vAlign w:val="center"/>
            <w:hideMark/>
          </w:tcPr>
          <w:p w:rsidR="00A96A65" w:rsidRPr="00072E89" w:rsidRDefault="00A96A65" w:rsidP="00A96A65">
            <w:pPr>
              <w:rPr>
                <w:rFonts w:eastAsia="Times New Roman" w:cs="Times New Roman"/>
                <w:szCs w:val="24"/>
                <w:lang w:eastAsia="es-EC"/>
              </w:rPr>
            </w:pPr>
            <w:r w:rsidRPr="00072E89">
              <w:rPr>
                <w:rFonts w:eastAsia="Times New Roman" w:cs="Times New Roman"/>
                <w:szCs w:val="24"/>
                <w:lang w:eastAsia="es-EC"/>
              </w:rPr>
              <w:t>CLS_SW_0016: SPARK V. 2.5.8</w:t>
            </w:r>
          </w:p>
        </w:tc>
        <w:tc>
          <w:tcPr>
            <w:tcW w:w="1740"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28,30</w:t>
            </w:r>
          </w:p>
        </w:tc>
        <w:tc>
          <w:tcPr>
            <w:tcW w:w="1740"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15,00</w:t>
            </w:r>
          </w:p>
        </w:tc>
        <w:tc>
          <w:tcPr>
            <w:tcW w:w="1572" w:type="dxa"/>
            <w:shd w:val="clear" w:color="000000" w:fill="DBE5F1"/>
            <w:noWrap/>
            <w:vAlign w:val="center"/>
            <w:hideMark/>
          </w:tcPr>
          <w:p w:rsidR="00A96A65" w:rsidRPr="00072E89" w:rsidRDefault="00A96A65" w:rsidP="00A96A65">
            <w:pPr>
              <w:jc w:val="center"/>
              <w:rPr>
                <w:rFonts w:eastAsia="Times New Roman" w:cs="Times New Roman"/>
                <w:szCs w:val="24"/>
                <w:lang w:eastAsia="es-EC"/>
              </w:rPr>
            </w:pPr>
            <w:r w:rsidRPr="00072E89">
              <w:rPr>
                <w:rFonts w:eastAsia="Times New Roman" w:cs="Times New Roman"/>
                <w:szCs w:val="24"/>
                <w:lang w:eastAsia="es-EC"/>
              </w:rPr>
              <w:t>21,65</w:t>
            </w:r>
          </w:p>
        </w:tc>
      </w:tr>
    </w:tbl>
    <w:p w:rsidR="00A96A65" w:rsidRPr="0009014B" w:rsidRDefault="00A96A65" w:rsidP="00A96A65">
      <w:pPr>
        <w:pStyle w:val="Epgrafe"/>
        <w:rPr>
          <w:rFonts w:ascii="Calibri" w:eastAsia="Times New Roman" w:hAnsi="Calibri" w:cs="Calibri"/>
          <w:sz w:val="22"/>
          <w:szCs w:val="22"/>
          <w:lang w:eastAsia="es-EC"/>
        </w:rPr>
      </w:pPr>
      <w:r w:rsidRPr="0009014B">
        <w:rPr>
          <w:rFonts w:ascii="Calibri" w:eastAsia="Times New Roman" w:hAnsi="Calibri" w:cs="Calibri"/>
          <w:sz w:val="22"/>
          <w:szCs w:val="22"/>
          <w:lang w:eastAsia="es-EC"/>
        </w:rPr>
        <w:tab/>
      </w:r>
      <w:r w:rsidRPr="0009014B">
        <w:rPr>
          <w:rFonts w:ascii="Calibri" w:eastAsia="Times New Roman" w:hAnsi="Calibri" w:cs="Calibri"/>
          <w:sz w:val="22"/>
          <w:szCs w:val="22"/>
          <w:lang w:eastAsia="es-EC"/>
        </w:rPr>
        <w:tab/>
      </w:r>
      <w:bookmarkStart w:id="124" w:name="_Toc305377293"/>
      <w:bookmarkStart w:id="125" w:name="_Toc319330641"/>
      <w:r w:rsidRPr="0009014B">
        <w:rPr>
          <w:sz w:val="22"/>
          <w:szCs w:val="22"/>
        </w:rPr>
        <w:t xml:space="preserve">Tabla </w:t>
      </w:r>
      <w:r w:rsidR="008D486E">
        <w:rPr>
          <w:sz w:val="22"/>
          <w:szCs w:val="22"/>
        </w:rPr>
        <w:fldChar w:fldCharType="begin"/>
      </w:r>
      <w:r w:rsidR="0016316E">
        <w:rPr>
          <w:sz w:val="22"/>
          <w:szCs w:val="22"/>
        </w:rPr>
        <w:instrText xml:space="preserve"> STYLEREF 1 \s </w:instrText>
      </w:r>
      <w:r w:rsidR="008D486E">
        <w:rPr>
          <w:sz w:val="22"/>
          <w:szCs w:val="22"/>
        </w:rPr>
        <w:fldChar w:fldCharType="separate"/>
      </w:r>
      <w:r w:rsidR="00231B79">
        <w:rPr>
          <w:noProof/>
          <w:sz w:val="22"/>
          <w:szCs w:val="22"/>
        </w:rPr>
        <w:t>4</w:t>
      </w:r>
      <w:r w:rsidR="008D486E">
        <w:rPr>
          <w:sz w:val="22"/>
          <w:szCs w:val="22"/>
        </w:rPr>
        <w:fldChar w:fldCharType="end"/>
      </w:r>
      <w:r w:rsidR="0016316E">
        <w:rPr>
          <w:sz w:val="22"/>
          <w:szCs w:val="22"/>
        </w:rPr>
        <w:noBreakHyphen/>
      </w:r>
      <w:r w:rsidR="008D486E">
        <w:rPr>
          <w:sz w:val="22"/>
          <w:szCs w:val="22"/>
        </w:rPr>
        <w:fldChar w:fldCharType="begin"/>
      </w:r>
      <w:r w:rsidR="0016316E">
        <w:rPr>
          <w:sz w:val="22"/>
          <w:szCs w:val="22"/>
        </w:rPr>
        <w:instrText xml:space="preserve"> SEQ Tabla \* ARABIC \s 1 </w:instrText>
      </w:r>
      <w:r w:rsidR="008D486E">
        <w:rPr>
          <w:sz w:val="22"/>
          <w:szCs w:val="22"/>
        </w:rPr>
        <w:fldChar w:fldCharType="separate"/>
      </w:r>
      <w:r w:rsidR="00231B79">
        <w:rPr>
          <w:noProof/>
          <w:sz w:val="22"/>
          <w:szCs w:val="22"/>
        </w:rPr>
        <w:t>3</w:t>
      </w:r>
      <w:r w:rsidR="008D486E">
        <w:rPr>
          <w:sz w:val="22"/>
          <w:szCs w:val="22"/>
        </w:rPr>
        <w:fldChar w:fldCharType="end"/>
      </w:r>
      <w:r w:rsidRPr="0009014B">
        <w:rPr>
          <w:sz w:val="22"/>
          <w:szCs w:val="22"/>
        </w:rPr>
        <w:t>: Porcentaje general de las amenazas sobre los activos</w:t>
      </w:r>
      <w:bookmarkEnd w:id="124"/>
      <w:bookmarkEnd w:id="125"/>
      <w:r w:rsidR="0009014B">
        <w:rPr>
          <w:rFonts w:ascii="Calibri" w:eastAsia="Times New Roman" w:hAnsi="Calibri" w:cs="Calibri"/>
          <w:sz w:val="22"/>
          <w:szCs w:val="22"/>
          <w:lang w:eastAsia="es-EC"/>
        </w:rPr>
        <w:tab/>
      </w:r>
      <w:r w:rsidRPr="0009014B">
        <w:rPr>
          <w:rFonts w:ascii="Calibri" w:eastAsia="Times New Roman" w:hAnsi="Calibri" w:cs="Calibri"/>
          <w:sz w:val="22"/>
          <w:szCs w:val="22"/>
          <w:lang w:eastAsia="es-EC"/>
        </w:rPr>
        <w:br w:type="page"/>
      </w:r>
    </w:p>
    <w:p w:rsidR="00A96A65" w:rsidRDefault="00A96A65" w:rsidP="00A96A65">
      <w:pPr>
        <w:tabs>
          <w:tab w:val="left" w:pos="1582"/>
          <w:tab w:val="left" w:pos="6591"/>
          <w:tab w:val="left" w:pos="9645"/>
          <w:tab w:val="left" w:pos="10935"/>
          <w:tab w:val="left" w:pos="12059"/>
        </w:tabs>
        <w:ind w:left="59"/>
        <w:rPr>
          <w:rFonts w:ascii="Calibri" w:eastAsia="Times New Roman" w:hAnsi="Calibri" w:cs="Calibri"/>
          <w:lang w:eastAsia="es-EC"/>
        </w:rPr>
      </w:pPr>
    </w:p>
    <w:p w:rsidR="00A96A65" w:rsidRPr="005E0E91" w:rsidRDefault="00A96A65" w:rsidP="00706264">
      <w:pPr>
        <w:pStyle w:val="Ttulo3"/>
        <w:numPr>
          <w:ilvl w:val="2"/>
          <w:numId w:val="1"/>
        </w:numPr>
        <w:ind w:left="709"/>
        <w:rPr>
          <w:rFonts w:eastAsia="Times New Roman"/>
          <w:lang w:eastAsia="es-EC"/>
        </w:rPr>
      </w:pPr>
      <w:bookmarkStart w:id="126" w:name="_Toc307833246"/>
      <w:bookmarkStart w:id="127" w:name="_Toc308425506"/>
      <w:r>
        <w:rPr>
          <w:rFonts w:eastAsia="Times New Roman"/>
          <w:lang w:eastAsia="es-EC"/>
        </w:rPr>
        <w:t>Relación entre Impacto, Frecuencia y Riesgo sobe los Activos</w:t>
      </w:r>
      <w:bookmarkEnd w:id="126"/>
      <w:bookmarkEnd w:id="127"/>
    </w:p>
    <w:p w:rsidR="00A96A65" w:rsidRDefault="00A96A65" w:rsidP="00A96A65">
      <w:pPr>
        <w:tabs>
          <w:tab w:val="left" w:pos="1582"/>
          <w:tab w:val="left" w:pos="6591"/>
          <w:tab w:val="left" w:pos="9645"/>
          <w:tab w:val="left" w:pos="10935"/>
          <w:tab w:val="left" w:pos="12059"/>
        </w:tabs>
        <w:rPr>
          <w:rFonts w:ascii="Calibri" w:eastAsia="Times New Roman" w:hAnsi="Calibri" w:cs="Calibri"/>
          <w:lang w:eastAsia="es-EC"/>
        </w:rPr>
      </w:pPr>
    </w:p>
    <w:p w:rsidR="00A96A65" w:rsidRDefault="00A96A65" w:rsidP="00A96A65">
      <w:pPr>
        <w:tabs>
          <w:tab w:val="left" w:pos="1582"/>
          <w:tab w:val="left" w:pos="6591"/>
          <w:tab w:val="left" w:pos="9645"/>
          <w:tab w:val="left" w:pos="10935"/>
          <w:tab w:val="left" w:pos="12059"/>
        </w:tabs>
        <w:ind w:left="59"/>
        <w:rPr>
          <w:rFonts w:ascii="Calibri" w:eastAsia="Times New Roman" w:hAnsi="Calibri" w:cs="Calibri"/>
          <w:lang w:eastAsia="es-EC"/>
        </w:rPr>
      </w:pPr>
    </w:p>
    <w:p w:rsidR="00A96A65" w:rsidRDefault="00A96A65" w:rsidP="00A96A65">
      <w:pPr>
        <w:tabs>
          <w:tab w:val="left" w:pos="1582"/>
          <w:tab w:val="left" w:pos="6591"/>
          <w:tab w:val="left" w:pos="9645"/>
          <w:tab w:val="left" w:pos="10935"/>
          <w:tab w:val="left" w:pos="12059"/>
        </w:tabs>
        <w:ind w:left="59"/>
        <w:rPr>
          <w:rFonts w:ascii="Calibri" w:eastAsia="Times New Roman" w:hAnsi="Calibri" w:cs="Calibri"/>
          <w:lang w:eastAsia="es-EC"/>
        </w:rPr>
      </w:pPr>
    </w:p>
    <w:p w:rsidR="00A96A65" w:rsidRDefault="00A96A65" w:rsidP="00A96A65">
      <w:pPr>
        <w:tabs>
          <w:tab w:val="left" w:pos="1582"/>
          <w:tab w:val="left" w:pos="6591"/>
          <w:tab w:val="left" w:pos="9645"/>
          <w:tab w:val="left" w:pos="10935"/>
          <w:tab w:val="left" w:pos="12059"/>
        </w:tabs>
        <w:ind w:left="59"/>
        <w:rPr>
          <w:rFonts w:ascii="Calibri" w:eastAsia="Times New Roman" w:hAnsi="Calibri" w:cs="Calibri"/>
          <w:lang w:eastAsia="es-EC"/>
        </w:rPr>
      </w:pPr>
    </w:p>
    <w:p w:rsidR="0073230C" w:rsidRDefault="00A96A65" w:rsidP="0073230C">
      <w:pPr>
        <w:keepNext/>
        <w:tabs>
          <w:tab w:val="left" w:pos="1582"/>
          <w:tab w:val="left" w:pos="6591"/>
          <w:tab w:val="left" w:pos="9645"/>
          <w:tab w:val="left" w:pos="10935"/>
          <w:tab w:val="left" w:pos="12059"/>
        </w:tabs>
        <w:ind w:left="59"/>
        <w:jc w:val="center"/>
      </w:pPr>
      <w:r w:rsidRPr="005843AD">
        <w:rPr>
          <w:rFonts w:ascii="Calibri" w:eastAsia="Times New Roman" w:hAnsi="Calibri" w:cs="Calibri"/>
          <w:noProof/>
          <w:lang w:eastAsia="es-EC"/>
        </w:rPr>
        <w:drawing>
          <wp:inline distT="0" distB="0" distL="0" distR="0">
            <wp:extent cx="5400040" cy="2733675"/>
            <wp:effectExtent l="19050" t="0" r="10160" b="0"/>
            <wp:docPr id="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96A65" w:rsidRPr="0073230C" w:rsidRDefault="0073230C" w:rsidP="0073230C">
      <w:pPr>
        <w:pStyle w:val="Epgrafe"/>
        <w:rPr>
          <w:rFonts w:ascii="Calibri" w:eastAsia="Times New Roman" w:hAnsi="Calibri" w:cs="Calibri"/>
          <w:sz w:val="22"/>
          <w:szCs w:val="22"/>
          <w:lang w:eastAsia="es-EC"/>
        </w:rPr>
      </w:pPr>
      <w:bookmarkStart w:id="128" w:name="_Toc319330622"/>
      <w:r w:rsidRPr="0073230C">
        <w:rPr>
          <w:sz w:val="22"/>
          <w:szCs w:val="22"/>
        </w:rPr>
        <w:t xml:space="preserve">Figura </w:t>
      </w:r>
      <w:r w:rsidR="008D486E" w:rsidRPr="0073230C">
        <w:rPr>
          <w:sz w:val="22"/>
          <w:szCs w:val="22"/>
        </w:rPr>
        <w:fldChar w:fldCharType="begin"/>
      </w:r>
      <w:r w:rsidRPr="0073230C">
        <w:rPr>
          <w:sz w:val="22"/>
          <w:szCs w:val="22"/>
        </w:rPr>
        <w:instrText xml:space="preserve"> STYLEREF 1 \s </w:instrText>
      </w:r>
      <w:r w:rsidR="008D486E" w:rsidRPr="0073230C">
        <w:rPr>
          <w:sz w:val="22"/>
          <w:szCs w:val="22"/>
        </w:rPr>
        <w:fldChar w:fldCharType="separate"/>
      </w:r>
      <w:r w:rsidR="00231B79">
        <w:rPr>
          <w:noProof/>
          <w:sz w:val="22"/>
          <w:szCs w:val="22"/>
        </w:rPr>
        <w:t>4</w:t>
      </w:r>
      <w:r w:rsidR="008D486E" w:rsidRPr="0073230C">
        <w:rPr>
          <w:sz w:val="22"/>
          <w:szCs w:val="22"/>
        </w:rPr>
        <w:fldChar w:fldCharType="end"/>
      </w:r>
      <w:r w:rsidRPr="0073230C">
        <w:rPr>
          <w:sz w:val="22"/>
          <w:szCs w:val="22"/>
        </w:rPr>
        <w:noBreakHyphen/>
      </w:r>
      <w:r w:rsidR="008D486E" w:rsidRPr="0073230C">
        <w:rPr>
          <w:sz w:val="22"/>
          <w:szCs w:val="22"/>
        </w:rPr>
        <w:fldChar w:fldCharType="begin"/>
      </w:r>
      <w:r w:rsidRPr="0073230C">
        <w:rPr>
          <w:sz w:val="22"/>
          <w:szCs w:val="22"/>
        </w:rPr>
        <w:instrText xml:space="preserve"> SEQ Figura \* ARABIC \s 1 </w:instrText>
      </w:r>
      <w:r w:rsidR="008D486E" w:rsidRPr="0073230C">
        <w:rPr>
          <w:sz w:val="22"/>
          <w:szCs w:val="22"/>
        </w:rPr>
        <w:fldChar w:fldCharType="separate"/>
      </w:r>
      <w:r w:rsidR="00231B79">
        <w:rPr>
          <w:noProof/>
          <w:sz w:val="22"/>
          <w:szCs w:val="22"/>
        </w:rPr>
        <w:t>1</w:t>
      </w:r>
      <w:r w:rsidR="008D486E" w:rsidRPr="0073230C">
        <w:rPr>
          <w:sz w:val="22"/>
          <w:szCs w:val="22"/>
        </w:rPr>
        <w:fldChar w:fldCharType="end"/>
      </w:r>
      <w:r w:rsidRPr="0073230C">
        <w:rPr>
          <w:sz w:val="22"/>
          <w:szCs w:val="22"/>
        </w:rPr>
        <w:t>: Relación entre Degradación, Frecuencia e Impacto sobre Activos</w:t>
      </w:r>
      <w:bookmarkEnd w:id="128"/>
    </w:p>
    <w:p w:rsidR="00A96A65" w:rsidRDefault="00A96A65" w:rsidP="00A96A65">
      <w:pPr>
        <w:rPr>
          <w:lang w:eastAsia="es-EC"/>
        </w:rPr>
      </w:pPr>
    </w:p>
    <w:p w:rsidR="00A96A65" w:rsidRDefault="00A96A65" w:rsidP="00A96A65">
      <w:pPr>
        <w:spacing w:after="200" w:line="276" w:lineRule="auto"/>
        <w:rPr>
          <w:lang w:eastAsia="es-EC"/>
        </w:rPr>
      </w:pPr>
      <w:r>
        <w:rPr>
          <w:lang w:eastAsia="es-EC"/>
        </w:rPr>
        <w:br w:type="page"/>
      </w:r>
    </w:p>
    <w:p w:rsidR="00A96A65" w:rsidRDefault="00A96A65" w:rsidP="00A96A65">
      <w:pPr>
        <w:jc w:val="both"/>
        <w:rPr>
          <w:lang w:eastAsia="es-EC"/>
        </w:rPr>
      </w:pPr>
    </w:p>
    <w:p w:rsidR="00A96A65" w:rsidRDefault="00A96A65" w:rsidP="0073230C">
      <w:pPr>
        <w:pStyle w:val="Ttulo2"/>
        <w:numPr>
          <w:ilvl w:val="1"/>
          <w:numId w:val="1"/>
        </w:numPr>
        <w:spacing w:before="0" w:line="276" w:lineRule="auto"/>
        <w:ind w:left="720"/>
        <w:jc w:val="both"/>
        <w:rPr>
          <w:lang w:eastAsia="es-EC"/>
        </w:rPr>
      </w:pPr>
      <w:bookmarkStart w:id="129" w:name="_Toc307833247"/>
      <w:bookmarkStart w:id="130" w:name="_Toc308425507"/>
      <w:r>
        <w:rPr>
          <w:lang w:eastAsia="es-EC"/>
        </w:rPr>
        <w:t>Caracterización de salvaguardas</w:t>
      </w:r>
      <w:bookmarkEnd w:id="129"/>
      <w:bookmarkEnd w:id="130"/>
    </w:p>
    <w:p w:rsidR="00A96A65" w:rsidRPr="00283148" w:rsidRDefault="00A96A65" w:rsidP="0073230C">
      <w:pPr>
        <w:spacing w:line="276" w:lineRule="auto"/>
        <w:jc w:val="both"/>
        <w:rPr>
          <w:rFonts w:cs="Times New Roman"/>
          <w:szCs w:val="24"/>
          <w:lang w:eastAsia="es-EC"/>
        </w:rPr>
      </w:pPr>
    </w:p>
    <w:p w:rsidR="00A96A65" w:rsidRPr="00283148" w:rsidRDefault="00A96A65" w:rsidP="0073230C">
      <w:pPr>
        <w:spacing w:line="276" w:lineRule="auto"/>
        <w:jc w:val="both"/>
        <w:rPr>
          <w:rFonts w:cs="Times New Roman"/>
          <w:szCs w:val="24"/>
          <w:lang w:eastAsia="es-EC"/>
        </w:rPr>
      </w:pPr>
      <w:r w:rsidRPr="00283148">
        <w:rPr>
          <w:rFonts w:cs="Times New Roman"/>
          <w:szCs w:val="24"/>
          <w:lang w:eastAsia="es-EC"/>
        </w:rPr>
        <w:t xml:space="preserve">Las salvaguardas que se aplican actualmente </w:t>
      </w:r>
      <w:r>
        <w:rPr>
          <w:rFonts w:cs="Times New Roman"/>
          <w:szCs w:val="24"/>
          <w:lang w:eastAsia="es-EC"/>
        </w:rPr>
        <w:t xml:space="preserve">en la empresa </w:t>
      </w:r>
      <w:r w:rsidRPr="00283148">
        <w:rPr>
          <w:rFonts w:cs="Times New Roman"/>
          <w:szCs w:val="24"/>
          <w:lang w:eastAsia="es-EC"/>
        </w:rPr>
        <w:t xml:space="preserve">son a nivel reglamentario </w:t>
      </w:r>
      <w:r>
        <w:rPr>
          <w:rFonts w:cs="Times New Roman"/>
          <w:szCs w:val="24"/>
          <w:lang w:eastAsia="es-EC"/>
        </w:rPr>
        <w:t>y contractual, principalmente.</w:t>
      </w:r>
    </w:p>
    <w:p w:rsidR="00A96A65" w:rsidRPr="00283148" w:rsidRDefault="00A96A65" w:rsidP="0073230C">
      <w:pPr>
        <w:spacing w:line="276" w:lineRule="auto"/>
        <w:jc w:val="both"/>
        <w:rPr>
          <w:rFonts w:cs="Times New Roman"/>
          <w:szCs w:val="24"/>
          <w:lang w:eastAsia="es-EC"/>
        </w:rPr>
      </w:pPr>
    </w:p>
    <w:p w:rsidR="00A96A65" w:rsidRPr="0073230C" w:rsidRDefault="00A96A65" w:rsidP="0073230C">
      <w:pPr>
        <w:pStyle w:val="Prrafodelista"/>
        <w:numPr>
          <w:ilvl w:val="2"/>
          <w:numId w:val="1"/>
        </w:numPr>
        <w:jc w:val="both"/>
        <w:rPr>
          <w:rStyle w:val="Ttulo3Car"/>
        </w:rPr>
      </w:pPr>
      <w:bookmarkStart w:id="131" w:name="_Toc308425508"/>
      <w:r w:rsidRPr="0073230C">
        <w:rPr>
          <w:rStyle w:val="Ttulo3Car"/>
        </w:rPr>
        <w:t>Reglamento Interno de la Compañía</w:t>
      </w:r>
      <w:bookmarkEnd w:id="131"/>
    </w:p>
    <w:p w:rsidR="0073230C" w:rsidRDefault="00A96A65" w:rsidP="0073230C">
      <w:pPr>
        <w:pStyle w:val="Prrafodelista"/>
        <w:jc w:val="both"/>
        <w:rPr>
          <w:rFonts w:ascii="Times New Roman" w:hAnsi="Times New Roman" w:cs="Times New Roman"/>
          <w:sz w:val="24"/>
          <w:szCs w:val="24"/>
          <w:lang w:eastAsia="es-EC"/>
        </w:rPr>
      </w:pPr>
      <w:r>
        <w:rPr>
          <w:rFonts w:ascii="Times New Roman" w:hAnsi="Times New Roman" w:cs="Times New Roman"/>
          <w:sz w:val="24"/>
          <w:szCs w:val="24"/>
          <w:lang w:eastAsia="es-EC"/>
        </w:rPr>
        <w:t>Obliga a los trabajadores a cuidar y usar adecuadamente los elementos de trabajo que le asignen para el desempeño de funciones, entre estos se encuentran los activos informáticos de la empresa. Asimismo el trabajador debe dar las facilidades para aplicar los procedimientos de control y revisión personal destinados a evitar la sustracción indebida de materiales, objetos o información de la Compañía.</w:t>
      </w:r>
    </w:p>
    <w:p w:rsidR="00A96A65" w:rsidRDefault="0073230C" w:rsidP="0073230C">
      <w:pPr>
        <w:pStyle w:val="Ttulo3"/>
        <w:numPr>
          <w:ilvl w:val="2"/>
          <w:numId w:val="1"/>
        </w:numPr>
        <w:spacing w:line="276" w:lineRule="auto"/>
        <w:rPr>
          <w:szCs w:val="24"/>
        </w:rPr>
      </w:pPr>
      <w:bookmarkStart w:id="132" w:name="_Toc308425509"/>
      <w:r>
        <w:rPr>
          <w:szCs w:val="24"/>
        </w:rPr>
        <w:t>M</w:t>
      </w:r>
      <w:r w:rsidR="00A96A65" w:rsidRPr="0073230C">
        <w:rPr>
          <w:szCs w:val="24"/>
        </w:rPr>
        <w:t>anuales de Funciones</w:t>
      </w:r>
      <w:bookmarkEnd w:id="132"/>
    </w:p>
    <w:p w:rsidR="00A96A65" w:rsidRPr="00655E3C" w:rsidRDefault="00A96A65" w:rsidP="0073230C">
      <w:pPr>
        <w:pStyle w:val="Prrafodelista"/>
        <w:jc w:val="both"/>
        <w:rPr>
          <w:rFonts w:ascii="Times New Roman" w:hAnsi="Times New Roman" w:cs="Times New Roman"/>
          <w:sz w:val="24"/>
          <w:szCs w:val="24"/>
          <w:lang w:eastAsia="es-EC"/>
        </w:rPr>
      </w:pPr>
      <w:r>
        <w:rPr>
          <w:rFonts w:ascii="Times New Roman" w:hAnsi="Times New Roman" w:cs="Times New Roman"/>
          <w:sz w:val="24"/>
          <w:szCs w:val="24"/>
          <w:lang w:eastAsia="es-EC"/>
        </w:rPr>
        <w:t>Estipula entre las funciones y responsabilidades el controlar y verificar las modificaciones o mejoras a programas, con la finalidad un mínimo de impacto en la implementación de la solución de software; y monitorear la implementación del proyecto en producción, para verificar que se cumpla con sus objetivos.</w:t>
      </w:r>
    </w:p>
    <w:p w:rsidR="00A96A65" w:rsidRDefault="00A96A65" w:rsidP="0073230C">
      <w:pPr>
        <w:pStyle w:val="Ttulo3"/>
        <w:numPr>
          <w:ilvl w:val="2"/>
          <w:numId w:val="1"/>
        </w:numPr>
        <w:spacing w:line="276" w:lineRule="auto"/>
        <w:rPr>
          <w:lang w:eastAsia="es-EC"/>
        </w:rPr>
      </w:pPr>
      <w:bookmarkStart w:id="133" w:name="_Toc308425510"/>
      <w:r w:rsidRPr="009E69A1">
        <w:rPr>
          <w:lang w:eastAsia="es-EC"/>
        </w:rPr>
        <w:t>Acuerdos de Confidencialidad</w:t>
      </w:r>
      <w:bookmarkEnd w:id="133"/>
    </w:p>
    <w:p w:rsidR="00A96A65" w:rsidRPr="00655E3C" w:rsidRDefault="00A96A65" w:rsidP="0073230C">
      <w:pPr>
        <w:pStyle w:val="Prrafodelista"/>
        <w:jc w:val="both"/>
        <w:rPr>
          <w:rFonts w:ascii="Times New Roman" w:hAnsi="Times New Roman" w:cs="Times New Roman"/>
          <w:sz w:val="24"/>
          <w:szCs w:val="24"/>
          <w:lang w:eastAsia="es-EC"/>
        </w:rPr>
      </w:pPr>
      <w:r>
        <w:rPr>
          <w:rFonts w:ascii="Times New Roman" w:hAnsi="Times New Roman" w:cs="Times New Roman"/>
          <w:sz w:val="24"/>
          <w:szCs w:val="24"/>
          <w:lang w:eastAsia="es-EC"/>
        </w:rPr>
        <w:t>Los acuerdos de confidencialidad aseguran que tanto trabajadores como clientes no divulguen a terceros información concerniente a los servicios que presta la empresa.</w:t>
      </w:r>
    </w:p>
    <w:p w:rsidR="00A96A65" w:rsidRDefault="00A96A65" w:rsidP="0073230C">
      <w:pPr>
        <w:pStyle w:val="Ttulo3"/>
        <w:numPr>
          <w:ilvl w:val="2"/>
          <w:numId w:val="1"/>
        </w:numPr>
        <w:spacing w:line="276" w:lineRule="auto"/>
        <w:rPr>
          <w:lang w:eastAsia="es-EC"/>
        </w:rPr>
      </w:pPr>
      <w:bookmarkStart w:id="134" w:name="_Toc308425511"/>
      <w:r w:rsidRPr="009E69A1">
        <w:rPr>
          <w:lang w:eastAsia="es-EC"/>
        </w:rPr>
        <w:t>Procedimientos no documentados</w:t>
      </w:r>
      <w:bookmarkEnd w:id="134"/>
    </w:p>
    <w:p w:rsidR="00A96A65" w:rsidRPr="00655E3C" w:rsidRDefault="00A96A65" w:rsidP="0073230C">
      <w:pPr>
        <w:pStyle w:val="Prrafodelista"/>
        <w:jc w:val="both"/>
        <w:rPr>
          <w:rFonts w:ascii="Times New Roman" w:hAnsi="Times New Roman" w:cs="Times New Roman"/>
          <w:sz w:val="24"/>
          <w:szCs w:val="24"/>
          <w:lang w:eastAsia="es-EC"/>
        </w:rPr>
      </w:pPr>
      <w:r>
        <w:rPr>
          <w:rFonts w:ascii="Times New Roman" w:hAnsi="Times New Roman" w:cs="Times New Roman"/>
          <w:sz w:val="24"/>
          <w:szCs w:val="24"/>
          <w:lang w:eastAsia="es-EC"/>
        </w:rPr>
        <w:t>Existen procedimientos no documentados para el control de cambios en los equipos y software usados en el área de proyectos de la empresa. Para esto se deben llenar sendos registros correspondientes para cada cambio.</w:t>
      </w:r>
    </w:p>
    <w:p w:rsidR="00A96A65" w:rsidRDefault="00A96A65" w:rsidP="00A96A65">
      <w:pPr>
        <w:spacing w:after="200" w:line="276" w:lineRule="auto"/>
        <w:rPr>
          <w:rFonts w:eastAsiaTheme="majorEastAsia" w:cstheme="majorBidi"/>
          <w:b/>
          <w:bCs/>
          <w:sz w:val="28"/>
          <w:szCs w:val="26"/>
        </w:rPr>
      </w:pPr>
      <w:r>
        <w:br w:type="page"/>
      </w:r>
    </w:p>
    <w:p w:rsidR="00A96A65" w:rsidRDefault="00A96A65" w:rsidP="0073230C">
      <w:pPr>
        <w:pStyle w:val="Ttulo2"/>
        <w:numPr>
          <w:ilvl w:val="1"/>
          <w:numId w:val="1"/>
        </w:numPr>
        <w:spacing w:before="0" w:line="276" w:lineRule="auto"/>
        <w:ind w:left="720"/>
      </w:pPr>
      <w:bookmarkStart w:id="135" w:name="_Toc307833248"/>
      <w:bookmarkStart w:id="136" w:name="_Toc308425512"/>
      <w:r>
        <w:lastRenderedPageBreak/>
        <w:t>Evaluación de Salvaguardas (Cuadro SOA Resumido)</w:t>
      </w:r>
      <w:bookmarkEnd w:id="135"/>
      <w:bookmarkEnd w:id="136"/>
    </w:p>
    <w:p w:rsidR="00A96A65" w:rsidRDefault="00A96A65" w:rsidP="00A96A65">
      <w:pPr>
        <w:rPr>
          <w:lang w:eastAsia="es-EC"/>
        </w:rPr>
      </w:pPr>
    </w:p>
    <w:tbl>
      <w:tblPr>
        <w:tblStyle w:val="MediumShading1-Accent11"/>
        <w:tblW w:w="8443" w:type="dxa"/>
        <w:tblLayout w:type="fixed"/>
        <w:tblLook w:val="04A0"/>
      </w:tblPr>
      <w:tblGrid>
        <w:gridCol w:w="1607"/>
        <w:gridCol w:w="960"/>
        <w:gridCol w:w="2410"/>
        <w:gridCol w:w="1275"/>
        <w:gridCol w:w="2191"/>
      </w:tblGrid>
      <w:tr w:rsidR="00A96A65" w:rsidRPr="00283369" w:rsidTr="00A96A65">
        <w:trPr>
          <w:cnfStyle w:val="100000000000"/>
          <w:trHeight w:val="600"/>
        </w:trPr>
        <w:tc>
          <w:tcPr>
            <w:cnfStyle w:val="001000000000"/>
            <w:tcW w:w="4977" w:type="dxa"/>
            <w:gridSpan w:val="3"/>
            <w:vMerge w:val="restart"/>
            <w:noWrap/>
            <w:hideMark/>
          </w:tcPr>
          <w:p w:rsidR="00A96A65" w:rsidRPr="00283369" w:rsidRDefault="00A96A65" w:rsidP="0073230C">
            <w:pPr>
              <w:spacing w:line="276" w:lineRule="auto"/>
              <w:jc w:val="center"/>
              <w:rPr>
                <w:rFonts w:eastAsia="Times New Roman" w:cs="Times New Roman"/>
                <w:b w:val="0"/>
                <w:bCs w:val="0"/>
                <w:color w:val="FFFFFF"/>
                <w:szCs w:val="24"/>
                <w:lang w:eastAsia="es-EC"/>
              </w:rPr>
            </w:pPr>
            <w:r w:rsidRPr="00283369">
              <w:rPr>
                <w:rFonts w:eastAsia="Times New Roman" w:cs="Times New Roman"/>
                <w:b w:val="0"/>
                <w:bCs w:val="0"/>
                <w:color w:val="FFFFFF"/>
                <w:szCs w:val="24"/>
                <w:lang w:eastAsia="es-EC"/>
              </w:rPr>
              <w:t>ISO 27001:2005 Controles</w:t>
            </w:r>
          </w:p>
        </w:tc>
        <w:tc>
          <w:tcPr>
            <w:tcW w:w="1275" w:type="dxa"/>
            <w:vMerge w:val="restart"/>
            <w:hideMark/>
          </w:tcPr>
          <w:p w:rsidR="00A96A65" w:rsidRPr="00283369" w:rsidRDefault="00A96A65" w:rsidP="0073230C">
            <w:pPr>
              <w:spacing w:line="276" w:lineRule="auto"/>
              <w:jc w:val="center"/>
              <w:cnfStyle w:val="100000000000"/>
              <w:rPr>
                <w:rFonts w:eastAsia="Times New Roman" w:cs="Times New Roman"/>
                <w:b w:val="0"/>
                <w:bCs w:val="0"/>
                <w:color w:val="FFFFFF"/>
                <w:szCs w:val="24"/>
                <w:lang w:eastAsia="es-EC"/>
              </w:rPr>
            </w:pPr>
            <w:r w:rsidRPr="00283369">
              <w:rPr>
                <w:rFonts w:eastAsia="Times New Roman" w:cs="Times New Roman"/>
                <w:b w:val="0"/>
                <w:bCs w:val="0"/>
                <w:color w:val="FFFFFF"/>
                <w:szCs w:val="24"/>
                <w:lang w:eastAsia="es-EC"/>
              </w:rPr>
              <w:t>Controles Actuales</w:t>
            </w:r>
          </w:p>
        </w:tc>
        <w:tc>
          <w:tcPr>
            <w:tcW w:w="2191" w:type="dxa"/>
            <w:vMerge w:val="restart"/>
            <w:hideMark/>
          </w:tcPr>
          <w:p w:rsidR="00A96A65" w:rsidRPr="00283369" w:rsidRDefault="00A96A65" w:rsidP="0073230C">
            <w:pPr>
              <w:spacing w:line="276" w:lineRule="auto"/>
              <w:jc w:val="center"/>
              <w:cnfStyle w:val="100000000000"/>
              <w:rPr>
                <w:rFonts w:eastAsia="Times New Roman" w:cs="Times New Roman"/>
                <w:b w:val="0"/>
                <w:bCs w:val="0"/>
                <w:color w:val="FFFFFF"/>
                <w:szCs w:val="24"/>
                <w:lang w:eastAsia="es-EC"/>
              </w:rPr>
            </w:pPr>
            <w:r w:rsidRPr="00283369">
              <w:rPr>
                <w:rFonts w:eastAsia="Times New Roman" w:cs="Times New Roman"/>
                <w:b w:val="0"/>
                <w:bCs w:val="0"/>
                <w:color w:val="FFFFFF"/>
                <w:szCs w:val="24"/>
                <w:lang w:eastAsia="es-EC"/>
              </w:rPr>
              <w:t>Comentarios (descripción general de la aplicación)</w:t>
            </w:r>
          </w:p>
        </w:tc>
      </w:tr>
      <w:tr w:rsidR="00A96A65" w:rsidRPr="00283369" w:rsidTr="00A96A65">
        <w:trPr>
          <w:cnfStyle w:val="000000100000"/>
          <w:trHeight w:val="315"/>
        </w:trPr>
        <w:tc>
          <w:tcPr>
            <w:cnfStyle w:val="001000000000"/>
            <w:tcW w:w="4977" w:type="dxa"/>
            <w:gridSpan w:val="3"/>
            <w:vMerge/>
            <w:hideMark/>
          </w:tcPr>
          <w:p w:rsidR="00A96A65" w:rsidRPr="00283369" w:rsidRDefault="00A96A65" w:rsidP="0073230C">
            <w:pPr>
              <w:spacing w:line="276" w:lineRule="auto"/>
              <w:rPr>
                <w:rFonts w:eastAsia="Times New Roman" w:cs="Times New Roman"/>
                <w:b w:val="0"/>
                <w:bCs w:val="0"/>
                <w:color w:val="FFFFFF"/>
                <w:szCs w:val="24"/>
                <w:lang w:eastAsia="es-EC"/>
              </w:rPr>
            </w:pPr>
          </w:p>
        </w:tc>
        <w:tc>
          <w:tcPr>
            <w:tcW w:w="1275" w:type="dxa"/>
            <w:vMerge/>
            <w:hideMark/>
          </w:tcPr>
          <w:p w:rsidR="00A96A65" w:rsidRPr="00283369" w:rsidRDefault="00A96A65" w:rsidP="0073230C">
            <w:pPr>
              <w:spacing w:line="276" w:lineRule="auto"/>
              <w:cnfStyle w:val="000000100000"/>
              <w:rPr>
                <w:rFonts w:eastAsia="Times New Roman" w:cs="Times New Roman"/>
                <w:b/>
                <w:bCs/>
                <w:color w:val="FFFFFF"/>
                <w:szCs w:val="24"/>
                <w:lang w:eastAsia="es-EC"/>
              </w:rPr>
            </w:pPr>
          </w:p>
        </w:tc>
        <w:tc>
          <w:tcPr>
            <w:tcW w:w="2191" w:type="dxa"/>
            <w:vMerge/>
            <w:hideMark/>
          </w:tcPr>
          <w:p w:rsidR="00A96A65" w:rsidRPr="00283369" w:rsidRDefault="00A96A65" w:rsidP="0073230C">
            <w:pPr>
              <w:spacing w:line="276" w:lineRule="auto"/>
              <w:cnfStyle w:val="000000100000"/>
              <w:rPr>
                <w:rFonts w:eastAsia="Times New Roman" w:cs="Times New Roman"/>
                <w:b/>
                <w:bCs/>
                <w:color w:val="FFFFFF"/>
                <w:szCs w:val="24"/>
                <w:lang w:eastAsia="es-EC"/>
              </w:rPr>
            </w:pPr>
          </w:p>
        </w:tc>
      </w:tr>
      <w:tr w:rsidR="00A96A65" w:rsidRPr="00283369" w:rsidTr="00A96A65">
        <w:trPr>
          <w:cnfStyle w:val="000000010000"/>
          <w:trHeight w:val="330"/>
        </w:trPr>
        <w:tc>
          <w:tcPr>
            <w:cnfStyle w:val="001000000000"/>
            <w:tcW w:w="1607" w:type="dxa"/>
            <w:hideMark/>
          </w:tcPr>
          <w:p w:rsidR="00A96A65" w:rsidRPr="00283369" w:rsidRDefault="00A96A65" w:rsidP="0073230C">
            <w:pPr>
              <w:spacing w:line="276" w:lineRule="auto"/>
              <w:rPr>
                <w:rFonts w:eastAsia="Times New Roman" w:cs="Times New Roman"/>
                <w:b w:val="0"/>
                <w:bCs w:val="0"/>
                <w:szCs w:val="24"/>
                <w:lang w:eastAsia="es-EC"/>
              </w:rPr>
            </w:pPr>
            <w:r>
              <w:rPr>
                <w:rFonts w:eastAsia="Times New Roman" w:cs="Times New Roman"/>
                <w:b w:val="0"/>
                <w:bCs w:val="0"/>
                <w:szCs w:val="24"/>
                <w:lang w:eastAsia="es-EC"/>
              </w:rPr>
              <w:t>Dominio</w:t>
            </w:r>
          </w:p>
        </w:tc>
        <w:tc>
          <w:tcPr>
            <w:tcW w:w="960" w:type="dxa"/>
            <w:tcBorders>
              <w:bottom w:val="single" w:sz="8" w:space="0" w:color="7BA0CD" w:themeColor="accent1" w:themeTint="BF"/>
            </w:tcBorders>
            <w:noWrap/>
            <w:hideMark/>
          </w:tcPr>
          <w:p w:rsidR="00A96A65" w:rsidRPr="00283369" w:rsidRDefault="00A96A65" w:rsidP="0073230C">
            <w:pPr>
              <w:spacing w:line="276" w:lineRule="auto"/>
              <w:cnfStyle w:val="000000010000"/>
              <w:rPr>
                <w:rFonts w:eastAsia="Times New Roman" w:cs="Times New Roman"/>
                <w:b/>
                <w:bCs/>
                <w:szCs w:val="24"/>
                <w:lang w:eastAsia="es-EC"/>
              </w:rPr>
            </w:pPr>
            <w:r w:rsidRPr="00283369">
              <w:rPr>
                <w:rFonts w:eastAsia="Times New Roman" w:cs="Times New Roman"/>
                <w:b/>
                <w:bCs/>
                <w:szCs w:val="24"/>
                <w:lang w:eastAsia="es-EC"/>
              </w:rPr>
              <w:t>Sec</w:t>
            </w:r>
            <w:r>
              <w:rPr>
                <w:rFonts w:eastAsia="Times New Roman" w:cs="Times New Roman"/>
                <w:b/>
                <w:bCs/>
                <w:szCs w:val="24"/>
                <w:lang w:eastAsia="es-EC"/>
              </w:rPr>
              <w:t>ción</w:t>
            </w:r>
          </w:p>
        </w:tc>
        <w:tc>
          <w:tcPr>
            <w:tcW w:w="2410" w:type="dxa"/>
            <w:tcBorders>
              <w:bottom w:val="single" w:sz="8" w:space="0" w:color="7BA0CD" w:themeColor="accent1" w:themeTint="BF"/>
            </w:tcBorders>
            <w:hideMark/>
          </w:tcPr>
          <w:p w:rsidR="00A96A65" w:rsidRPr="00283369" w:rsidRDefault="00A96A65" w:rsidP="0073230C">
            <w:pPr>
              <w:spacing w:line="276" w:lineRule="auto"/>
              <w:cnfStyle w:val="000000010000"/>
              <w:rPr>
                <w:rFonts w:eastAsia="Times New Roman" w:cs="Times New Roman"/>
                <w:b/>
                <w:bCs/>
                <w:szCs w:val="24"/>
                <w:lang w:eastAsia="es-EC"/>
              </w:rPr>
            </w:pPr>
            <w:r>
              <w:rPr>
                <w:rFonts w:eastAsia="Times New Roman" w:cs="Times New Roman"/>
                <w:b/>
                <w:bCs/>
                <w:szCs w:val="24"/>
                <w:lang w:eastAsia="es-EC"/>
              </w:rPr>
              <w:t>Control / Objetivos de Control</w:t>
            </w:r>
          </w:p>
        </w:tc>
        <w:tc>
          <w:tcPr>
            <w:tcW w:w="1275" w:type="dxa"/>
            <w:tcBorders>
              <w:bottom w:val="single" w:sz="8" w:space="0" w:color="7BA0CD" w:themeColor="accent1" w:themeTint="BF"/>
            </w:tcBorders>
            <w:noWrap/>
            <w:hideMark/>
          </w:tcPr>
          <w:p w:rsidR="00A96A65" w:rsidRPr="00283369" w:rsidRDefault="00A96A65" w:rsidP="0073230C">
            <w:pPr>
              <w:spacing w:line="276" w:lineRule="auto"/>
              <w:jc w:val="center"/>
              <w:cnfStyle w:val="000000010000"/>
              <w:rPr>
                <w:rFonts w:eastAsia="Times New Roman" w:cs="Times New Roman"/>
                <w:szCs w:val="24"/>
                <w:lang w:eastAsia="es-EC"/>
              </w:rPr>
            </w:pPr>
            <w:r w:rsidRPr="00283369">
              <w:rPr>
                <w:rFonts w:eastAsia="Times New Roman" w:cs="Times New Roman"/>
                <w:szCs w:val="24"/>
                <w:lang w:eastAsia="es-EC"/>
              </w:rPr>
              <w:t> </w:t>
            </w:r>
          </w:p>
        </w:tc>
        <w:tc>
          <w:tcPr>
            <w:tcW w:w="2191" w:type="dxa"/>
            <w:tcBorders>
              <w:bottom w:val="single" w:sz="8" w:space="0" w:color="7BA0CD" w:themeColor="accent1" w:themeTint="BF"/>
            </w:tcBorders>
            <w:hideMark/>
          </w:tcPr>
          <w:p w:rsidR="00A96A65" w:rsidRPr="00283369" w:rsidRDefault="00A96A65" w:rsidP="0073230C">
            <w:pPr>
              <w:spacing w:line="276" w:lineRule="auto"/>
              <w:cnfStyle w:val="000000010000"/>
              <w:rPr>
                <w:rFonts w:eastAsia="Times New Roman" w:cs="Times New Roman"/>
                <w:szCs w:val="24"/>
                <w:lang w:eastAsia="es-EC"/>
              </w:rPr>
            </w:pPr>
            <w:r w:rsidRPr="00283369">
              <w:rPr>
                <w:rFonts w:eastAsia="Times New Roman" w:cs="Times New Roman"/>
                <w:szCs w:val="24"/>
                <w:lang w:eastAsia="es-EC"/>
              </w:rPr>
              <w:t> </w:t>
            </w:r>
          </w:p>
        </w:tc>
      </w:tr>
      <w:tr w:rsidR="00A96A65" w:rsidRPr="00283369" w:rsidTr="00A96A65">
        <w:trPr>
          <w:cnfStyle w:val="000000100000"/>
          <w:trHeight w:val="630"/>
        </w:trPr>
        <w:tc>
          <w:tcPr>
            <w:cnfStyle w:val="001000000000"/>
            <w:tcW w:w="1607" w:type="dxa"/>
            <w:vMerge w:val="restart"/>
            <w:hideMark/>
          </w:tcPr>
          <w:p w:rsidR="00A96A65" w:rsidRPr="00283369" w:rsidRDefault="00A96A65" w:rsidP="0073230C">
            <w:pPr>
              <w:spacing w:line="276" w:lineRule="auto"/>
              <w:rPr>
                <w:rFonts w:eastAsia="Times New Roman" w:cs="Times New Roman"/>
                <w:szCs w:val="24"/>
                <w:lang w:eastAsia="es-EC"/>
              </w:rPr>
            </w:pPr>
            <w:r w:rsidRPr="00283369">
              <w:rPr>
                <w:rFonts w:eastAsia="Times New Roman" w:cs="Times New Roman"/>
                <w:szCs w:val="24"/>
                <w:lang w:eastAsia="es-EC"/>
              </w:rPr>
              <w:t>Adquisición, Desarrollo y Mantenimiento de Sistemas de Información</w:t>
            </w:r>
          </w:p>
        </w:tc>
        <w:tc>
          <w:tcPr>
            <w:tcW w:w="960" w:type="dxa"/>
            <w:tcBorders>
              <w:bottom w:val="nil"/>
            </w:tcBorders>
            <w:noWrap/>
            <w:hideMark/>
          </w:tcPr>
          <w:p w:rsidR="00A96A65" w:rsidRPr="00283369" w:rsidRDefault="00A96A65" w:rsidP="0073230C">
            <w:pPr>
              <w:spacing w:line="276" w:lineRule="auto"/>
              <w:cnfStyle w:val="000000100000"/>
              <w:rPr>
                <w:rFonts w:eastAsia="Times New Roman" w:cs="Times New Roman"/>
                <w:szCs w:val="24"/>
                <w:lang w:eastAsia="es-EC"/>
              </w:rPr>
            </w:pPr>
            <w:r w:rsidRPr="00283369">
              <w:rPr>
                <w:rFonts w:eastAsia="Times New Roman" w:cs="Times New Roman"/>
                <w:szCs w:val="24"/>
                <w:lang w:eastAsia="es-EC"/>
              </w:rPr>
              <w:t>12.1</w:t>
            </w:r>
          </w:p>
        </w:tc>
        <w:tc>
          <w:tcPr>
            <w:tcW w:w="2410" w:type="dxa"/>
            <w:tcBorders>
              <w:bottom w:val="nil"/>
            </w:tcBorders>
            <w:hideMark/>
          </w:tcPr>
          <w:p w:rsidR="00A96A65" w:rsidRPr="00283369" w:rsidRDefault="00A96A65" w:rsidP="0073230C">
            <w:pPr>
              <w:spacing w:line="276" w:lineRule="auto"/>
              <w:cnfStyle w:val="000000100000"/>
              <w:rPr>
                <w:rFonts w:eastAsia="Times New Roman" w:cs="Times New Roman"/>
                <w:szCs w:val="24"/>
                <w:lang w:eastAsia="es-EC"/>
              </w:rPr>
            </w:pPr>
            <w:r w:rsidRPr="00283369">
              <w:rPr>
                <w:rFonts w:eastAsia="Times New Roman" w:cs="Times New Roman"/>
                <w:szCs w:val="24"/>
                <w:lang w:eastAsia="es-EC"/>
              </w:rPr>
              <w:t>Requerimientos de Seguridad de Sistemas de Información</w:t>
            </w:r>
          </w:p>
        </w:tc>
        <w:tc>
          <w:tcPr>
            <w:tcW w:w="1275" w:type="dxa"/>
            <w:tcBorders>
              <w:bottom w:val="nil"/>
            </w:tcBorders>
            <w:noWrap/>
            <w:hideMark/>
          </w:tcPr>
          <w:p w:rsidR="00A96A65" w:rsidRPr="00283369" w:rsidRDefault="00A96A65" w:rsidP="0073230C">
            <w:pPr>
              <w:spacing w:line="276" w:lineRule="auto"/>
              <w:jc w:val="center"/>
              <w:cnfStyle w:val="000000100000"/>
              <w:rPr>
                <w:rFonts w:eastAsia="Times New Roman" w:cs="Times New Roman"/>
                <w:szCs w:val="24"/>
                <w:lang w:eastAsia="es-EC"/>
              </w:rPr>
            </w:pPr>
            <w:r w:rsidRPr="00283369">
              <w:rPr>
                <w:rFonts w:eastAsia="Times New Roman" w:cs="Times New Roman"/>
                <w:szCs w:val="24"/>
                <w:lang w:eastAsia="es-EC"/>
              </w:rPr>
              <w:t> </w:t>
            </w:r>
          </w:p>
        </w:tc>
        <w:tc>
          <w:tcPr>
            <w:tcW w:w="2191" w:type="dxa"/>
            <w:tcBorders>
              <w:bottom w:val="nil"/>
            </w:tcBorders>
            <w:hideMark/>
          </w:tcPr>
          <w:p w:rsidR="00A96A65" w:rsidRPr="00283369" w:rsidRDefault="00A96A65" w:rsidP="0073230C">
            <w:pPr>
              <w:spacing w:line="276" w:lineRule="auto"/>
              <w:cnfStyle w:val="000000100000"/>
              <w:rPr>
                <w:rFonts w:eastAsia="Times New Roman" w:cs="Times New Roman"/>
                <w:szCs w:val="24"/>
                <w:lang w:eastAsia="es-EC"/>
              </w:rPr>
            </w:pPr>
            <w:r w:rsidRPr="00283369">
              <w:rPr>
                <w:rFonts w:eastAsia="Times New Roman" w:cs="Times New Roman"/>
                <w:szCs w:val="24"/>
                <w:lang w:eastAsia="es-EC"/>
              </w:rPr>
              <w:t> </w:t>
            </w:r>
          </w:p>
        </w:tc>
      </w:tr>
      <w:tr w:rsidR="00A96A65" w:rsidRPr="00283369" w:rsidTr="00A96A65">
        <w:trPr>
          <w:cnfStyle w:val="000000010000"/>
          <w:trHeight w:val="1890"/>
        </w:trPr>
        <w:tc>
          <w:tcPr>
            <w:cnfStyle w:val="001000000000"/>
            <w:tcW w:w="1607" w:type="dxa"/>
            <w:vMerge/>
            <w:hideMark/>
          </w:tcPr>
          <w:p w:rsidR="00A96A65" w:rsidRPr="00283369" w:rsidRDefault="00A96A65" w:rsidP="0073230C">
            <w:pPr>
              <w:spacing w:line="276" w:lineRule="auto"/>
              <w:rPr>
                <w:rFonts w:eastAsia="Times New Roman" w:cs="Times New Roman"/>
                <w:szCs w:val="24"/>
                <w:lang w:eastAsia="es-EC"/>
              </w:rPr>
            </w:pPr>
          </w:p>
        </w:tc>
        <w:tc>
          <w:tcPr>
            <w:tcW w:w="960" w:type="dxa"/>
            <w:tcBorders>
              <w:top w:val="nil"/>
              <w:bottom w:val="nil"/>
            </w:tcBorders>
            <w:noWrap/>
            <w:hideMark/>
          </w:tcPr>
          <w:p w:rsidR="00A96A65" w:rsidRPr="00283369" w:rsidRDefault="00A96A65" w:rsidP="0073230C">
            <w:pPr>
              <w:spacing w:line="276" w:lineRule="auto"/>
              <w:jc w:val="center"/>
              <w:cnfStyle w:val="000000010000"/>
              <w:rPr>
                <w:rFonts w:eastAsia="Times New Roman" w:cs="Times New Roman"/>
                <w:szCs w:val="24"/>
                <w:lang w:eastAsia="es-EC"/>
              </w:rPr>
            </w:pPr>
            <w:r w:rsidRPr="00283369">
              <w:rPr>
                <w:rFonts w:eastAsia="Times New Roman" w:cs="Times New Roman"/>
                <w:szCs w:val="24"/>
                <w:lang w:eastAsia="es-EC"/>
              </w:rPr>
              <w:t>12.1.1</w:t>
            </w:r>
          </w:p>
        </w:tc>
        <w:tc>
          <w:tcPr>
            <w:tcW w:w="2410" w:type="dxa"/>
            <w:tcBorders>
              <w:top w:val="nil"/>
              <w:bottom w:val="nil"/>
            </w:tcBorders>
            <w:hideMark/>
          </w:tcPr>
          <w:p w:rsidR="00A96A65" w:rsidRPr="00283369" w:rsidRDefault="00A96A65" w:rsidP="0073230C">
            <w:pPr>
              <w:spacing w:line="276" w:lineRule="auto"/>
              <w:cnfStyle w:val="000000010000"/>
              <w:rPr>
                <w:rFonts w:eastAsia="Times New Roman" w:cs="Times New Roman"/>
                <w:szCs w:val="24"/>
                <w:lang w:eastAsia="es-EC"/>
              </w:rPr>
            </w:pPr>
            <w:r w:rsidRPr="00283369">
              <w:rPr>
                <w:rFonts w:eastAsia="Times New Roman" w:cs="Times New Roman"/>
                <w:szCs w:val="24"/>
                <w:lang w:eastAsia="es-EC"/>
              </w:rPr>
              <w:t>Análisis y Especificaciones de Requerimientos de Seguridad</w:t>
            </w:r>
          </w:p>
        </w:tc>
        <w:tc>
          <w:tcPr>
            <w:tcW w:w="1275" w:type="dxa"/>
            <w:tcBorders>
              <w:top w:val="nil"/>
              <w:bottom w:val="nil"/>
            </w:tcBorders>
            <w:noWrap/>
            <w:hideMark/>
          </w:tcPr>
          <w:p w:rsidR="00A96A65" w:rsidRPr="00283369" w:rsidRDefault="00A96A65" w:rsidP="0073230C">
            <w:pPr>
              <w:spacing w:line="276" w:lineRule="auto"/>
              <w:jc w:val="center"/>
              <w:cnfStyle w:val="000000010000"/>
              <w:rPr>
                <w:rFonts w:eastAsia="Times New Roman" w:cs="Times New Roman"/>
                <w:szCs w:val="24"/>
                <w:lang w:eastAsia="es-EC"/>
              </w:rPr>
            </w:pPr>
            <w:r w:rsidRPr="00283369">
              <w:rPr>
                <w:rFonts w:eastAsia="Times New Roman" w:cs="Times New Roman"/>
                <w:szCs w:val="24"/>
                <w:lang w:eastAsia="es-EC"/>
              </w:rPr>
              <w:t>SI</w:t>
            </w:r>
          </w:p>
        </w:tc>
        <w:tc>
          <w:tcPr>
            <w:tcW w:w="2191" w:type="dxa"/>
            <w:tcBorders>
              <w:top w:val="nil"/>
              <w:bottom w:val="nil"/>
            </w:tcBorders>
            <w:hideMark/>
          </w:tcPr>
          <w:p w:rsidR="00A96A65" w:rsidRPr="00283369" w:rsidRDefault="00A96A65" w:rsidP="0073230C">
            <w:pPr>
              <w:spacing w:line="276" w:lineRule="auto"/>
              <w:cnfStyle w:val="000000010000"/>
              <w:rPr>
                <w:rFonts w:eastAsia="Times New Roman" w:cs="Times New Roman"/>
                <w:szCs w:val="24"/>
                <w:lang w:eastAsia="es-EC"/>
              </w:rPr>
            </w:pPr>
            <w:r w:rsidRPr="00283369">
              <w:rPr>
                <w:rFonts w:eastAsia="Times New Roman" w:cs="Times New Roman"/>
                <w:szCs w:val="24"/>
                <w:lang w:eastAsia="es-EC"/>
              </w:rPr>
              <w:t>Centro de datos no hace ningún mantenimiento o apoyo de desarrollo de software de aplicación del sistema. No obstante las mejoras en el hardware (es decir, discos adicionales, etc</w:t>
            </w:r>
            <w:r>
              <w:rPr>
                <w:rFonts w:eastAsia="Times New Roman" w:cs="Times New Roman"/>
                <w:szCs w:val="24"/>
                <w:lang w:eastAsia="es-EC"/>
              </w:rPr>
              <w:t>.</w:t>
            </w:r>
            <w:r w:rsidRPr="00283369">
              <w:rPr>
                <w:rFonts w:eastAsia="Times New Roman" w:cs="Times New Roman"/>
                <w:szCs w:val="24"/>
                <w:lang w:eastAsia="es-EC"/>
              </w:rPr>
              <w:t>) requieren una solicitud de cambio</w:t>
            </w:r>
          </w:p>
        </w:tc>
      </w:tr>
      <w:tr w:rsidR="00A96A65" w:rsidRPr="00283369" w:rsidTr="00A96A65">
        <w:trPr>
          <w:cnfStyle w:val="000000100000"/>
          <w:trHeight w:val="315"/>
        </w:trPr>
        <w:tc>
          <w:tcPr>
            <w:cnfStyle w:val="001000000000"/>
            <w:tcW w:w="1607" w:type="dxa"/>
            <w:vMerge/>
            <w:hideMark/>
          </w:tcPr>
          <w:p w:rsidR="00A96A65" w:rsidRPr="00283369" w:rsidRDefault="00A96A65" w:rsidP="0073230C">
            <w:pPr>
              <w:spacing w:line="276" w:lineRule="auto"/>
              <w:rPr>
                <w:rFonts w:eastAsia="Times New Roman" w:cs="Times New Roman"/>
                <w:szCs w:val="24"/>
                <w:lang w:eastAsia="es-EC"/>
              </w:rPr>
            </w:pPr>
          </w:p>
        </w:tc>
        <w:tc>
          <w:tcPr>
            <w:tcW w:w="960" w:type="dxa"/>
            <w:tcBorders>
              <w:top w:val="nil"/>
              <w:bottom w:val="nil"/>
            </w:tcBorders>
            <w:noWrap/>
            <w:hideMark/>
          </w:tcPr>
          <w:p w:rsidR="00A96A65" w:rsidRPr="00283369" w:rsidRDefault="00A96A65" w:rsidP="0073230C">
            <w:pPr>
              <w:spacing w:line="276" w:lineRule="auto"/>
              <w:cnfStyle w:val="000000100000"/>
              <w:rPr>
                <w:rFonts w:eastAsia="Times New Roman" w:cs="Times New Roman"/>
                <w:szCs w:val="24"/>
                <w:lang w:eastAsia="es-EC"/>
              </w:rPr>
            </w:pPr>
            <w:r w:rsidRPr="00283369">
              <w:rPr>
                <w:rFonts w:eastAsia="Times New Roman" w:cs="Times New Roman"/>
                <w:szCs w:val="24"/>
                <w:lang w:eastAsia="es-EC"/>
              </w:rPr>
              <w:t>12.4</w:t>
            </w:r>
          </w:p>
        </w:tc>
        <w:tc>
          <w:tcPr>
            <w:tcW w:w="2410" w:type="dxa"/>
            <w:tcBorders>
              <w:top w:val="nil"/>
              <w:bottom w:val="nil"/>
            </w:tcBorders>
            <w:hideMark/>
          </w:tcPr>
          <w:p w:rsidR="00A96A65" w:rsidRPr="00283369" w:rsidRDefault="00A96A65" w:rsidP="0073230C">
            <w:pPr>
              <w:spacing w:line="276" w:lineRule="auto"/>
              <w:cnfStyle w:val="000000100000"/>
              <w:rPr>
                <w:rFonts w:eastAsia="Times New Roman" w:cs="Times New Roman"/>
                <w:szCs w:val="24"/>
                <w:lang w:eastAsia="es-EC"/>
              </w:rPr>
            </w:pPr>
            <w:r w:rsidRPr="00283369">
              <w:rPr>
                <w:rFonts w:eastAsia="Times New Roman" w:cs="Times New Roman"/>
                <w:szCs w:val="24"/>
                <w:lang w:eastAsia="es-EC"/>
              </w:rPr>
              <w:t>Seguridad de Sistemas de Archivos</w:t>
            </w:r>
          </w:p>
        </w:tc>
        <w:tc>
          <w:tcPr>
            <w:tcW w:w="1275" w:type="dxa"/>
            <w:tcBorders>
              <w:top w:val="nil"/>
              <w:bottom w:val="nil"/>
            </w:tcBorders>
            <w:noWrap/>
            <w:hideMark/>
          </w:tcPr>
          <w:p w:rsidR="00A96A65" w:rsidRPr="00283369" w:rsidRDefault="00A96A65" w:rsidP="0073230C">
            <w:pPr>
              <w:spacing w:line="276" w:lineRule="auto"/>
              <w:jc w:val="center"/>
              <w:cnfStyle w:val="000000100000"/>
              <w:rPr>
                <w:rFonts w:eastAsia="Times New Roman" w:cs="Times New Roman"/>
                <w:szCs w:val="24"/>
                <w:lang w:eastAsia="es-EC"/>
              </w:rPr>
            </w:pPr>
          </w:p>
        </w:tc>
        <w:tc>
          <w:tcPr>
            <w:tcW w:w="2191" w:type="dxa"/>
            <w:tcBorders>
              <w:top w:val="nil"/>
              <w:bottom w:val="nil"/>
            </w:tcBorders>
            <w:hideMark/>
          </w:tcPr>
          <w:p w:rsidR="00A96A65" w:rsidRPr="00283369" w:rsidRDefault="00A96A65" w:rsidP="0073230C">
            <w:pPr>
              <w:spacing w:line="276" w:lineRule="auto"/>
              <w:cnfStyle w:val="000000100000"/>
              <w:rPr>
                <w:rFonts w:eastAsia="Times New Roman" w:cs="Times New Roman"/>
                <w:szCs w:val="24"/>
                <w:lang w:eastAsia="es-EC"/>
              </w:rPr>
            </w:pPr>
          </w:p>
        </w:tc>
      </w:tr>
      <w:tr w:rsidR="00A96A65" w:rsidRPr="00283369" w:rsidTr="00A96A65">
        <w:trPr>
          <w:cnfStyle w:val="000000010000"/>
          <w:trHeight w:val="945"/>
        </w:trPr>
        <w:tc>
          <w:tcPr>
            <w:cnfStyle w:val="001000000000"/>
            <w:tcW w:w="1607" w:type="dxa"/>
            <w:vMerge/>
            <w:hideMark/>
          </w:tcPr>
          <w:p w:rsidR="00A96A65" w:rsidRPr="00283369" w:rsidRDefault="00A96A65" w:rsidP="0073230C">
            <w:pPr>
              <w:spacing w:line="276" w:lineRule="auto"/>
              <w:rPr>
                <w:rFonts w:eastAsia="Times New Roman" w:cs="Times New Roman"/>
                <w:szCs w:val="24"/>
                <w:lang w:eastAsia="es-EC"/>
              </w:rPr>
            </w:pPr>
          </w:p>
        </w:tc>
        <w:tc>
          <w:tcPr>
            <w:tcW w:w="960" w:type="dxa"/>
            <w:tcBorders>
              <w:top w:val="nil"/>
            </w:tcBorders>
            <w:noWrap/>
            <w:hideMark/>
          </w:tcPr>
          <w:p w:rsidR="00A96A65" w:rsidRPr="00283369" w:rsidRDefault="00A96A65" w:rsidP="0073230C">
            <w:pPr>
              <w:spacing w:line="276" w:lineRule="auto"/>
              <w:jc w:val="center"/>
              <w:cnfStyle w:val="000000010000"/>
              <w:rPr>
                <w:rFonts w:eastAsia="Times New Roman" w:cs="Times New Roman"/>
                <w:szCs w:val="24"/>
                <w:lang w:eastAsia="es-EC"/>
              </w:rPr>
            </w:pPr>
            <w:r w:rsidRPr="00283369">
              <w:rPr>
                <w:rFonts w:eastAsia="Times New Roman" w:cs="Times New Roman"/>
                <w:szCs w:val="24"/>
                <w:lang w:eastAsia="es-EC"/>
              </w:rPr>
              <w:t>12.4.1</w:t>
            </w:r>
          </w:p>
        </w:tc>
        <w:tc>
          <w:tcPr>
            <w:tcW w:w="2410" w:type="dxa"/>
            <w:tcBorders>
              <w:top w:val="nil"/>
            </w:tcBorders>
            <w:hideMark/>
          </w:tcPr>
          <w:p w:rsidR="00A96A65" w:rsidRPr="00283369" w:rsidRDefault="00A96A65" w:rsidP="0073230C">
            <w:pPr>
              <w:spacing w:line="276" w:lineRule="auto"/>
              <w:cnfStyle w:val="000000010000"/>
              <w:rPr>
                <w:rFonts w:eastAsia="Times New Roman" w:cs="Times New Roman"/>
                <w:szCs w:val="24"/>
                <w:lang w:eastAsia="es-EC"/>
              </w:rPr>
            </w:pPr>
            <w:r w:rsidRPr="00283369">
              <w:rPr>
                <w:rFonts w:eastAsia="Times New Roman" w:cs="Times New Roman"/>
                <w:szCs w:val="24"/>
                <w:lang w:eastAsia="es-EC"/>
              </w:rPr>
              <w:t>Control de Software Operacional</w:t>
            </w:r>
          </w:p>
        </w:tc>
        <w:tc>
          <w:tcPr>
            <w:tcW w:w="1275" w:type="dxa"/>
            <w:tcBorders>
              <w:top w:val="nil"/>
            </w:tcBorders>
            <w:noWrap/>
            <w:hideMark/>
          </w:tcPr>
          <w:p w:rsidR="00A96A65" w:rsidRPr="00283369" w:rsidRDefault="00A96A65" w:rsidP="0073230C">
            <w:pPr>
              <w:spacing w:line="276" w:lineRule="auto"/>
              <w:jc w:val="center"/>
              <w:cnfStyle w:val="000000010000"/>
              <w:rPr>
                <w:rFonts w:eastAsia="Times New Roman" w:cs="Times New Roman"/>
                <w:szCs w:val="24"/>
                <w:lang w:eastAsia="es-EC"/>
              </w:rPr>
            </w:pPr>
            <w:r w:rsidRPr="00283369">
              <w:rPr>
                <w:rFonts w:eastAsia="Times New Roman" w:cs="Times New Roman"/>
                <w:szCs w:val="24"/>
                <w:lang w:eastAsia="es-EC"/>
              </w:rPr>
              <w:t>SI</w:t>
            </w:r>
          </w:p>
        </w:tc>
        <w:tc>
          <w:tcPr>
            <w:tcW w:w="2191" w:type="dxa"/>
            <w:tcBorders>
              <w:top w:val="nil"/>
            </w:tcBorders>
            <w:hideMark/>
          </w:tcPr>
          <w:p w:rsidR="00A96A65" w:rsidRPr="00283369" w:rsidRDefault="00A96A65" w:rsidP="0073230C">
            <w:pPr>
              <w:spacing w:line="276" w:lineRule="auto"/>
              <w:cnfStyle w:val="000000010000"/>
              <w:rPr>
                <w:rFonts w:eastAsia="Times New Roman" w:cs="Times New Roman"/>
                <w:szCs w:val="24"/>
                <w:lang w:eastAsia="es-EC"/>
              </w:rPr>
            </w:pPr>
            <w:r w:rsidRPr="00283369">
              <w:rPr>
                <w:rFonts w:eastAsia="Times New Roman" w:cs="Times New Roman"/>
                <w:szCs w:val="24"/>
                <w:lang w:eastAsia="es-EC"/>
              </w:rPr>
              <w:t>Para evitar el control de cambios no autorizados</w:t>
            </w:r>
          </w:p>
        </w:tc>
      </w:tr>
      <w:tr w:rsidR="00A96A65" w:rsidRPr="00283369" w:rsidTr="00A96A65">
        <w:trPr>
          <w:cnfStyle w:val="000000100000"/>
          <w:trHeight w:val="945"/>
        </w:trPr>
        <w:tc>
          <w:tcPr>
            <w:cnfStyle w:val="001000000000"/>
            <w:tcW w:w="1607" w:type="dxa"/>
            <w:vMerge/>
            <w:hideMark/>
          </w:tcPr>
          <w:p w:rsidR="00A96A65" w:rsidRPr="00283369" w:rsidRDefault="00A96A65" w:rsidP="0073230C">
            <w:pPr>
              <w:spacing w:line="276" w:lineRule="auto"/>
              <w:rPr>
                <w:rFonts w:eastAsia="Times New Roman" w:cs="Times New Roman"/>
                <w:szCs w:val="24"/>
                <w:lang w:eastAsia="es-EC"/>
              </w:rPr>
            </w:pPr>
          </w:p>
        </w:tc>
        <w:tc>
          <w:tcPr>
            <w:tcW w:w="960" w:type="dxa"/>
            <w:noWrap/>
            <w:hideMark/>
          </w:tcPr>
          <w:p w:rsidR="00A96A65" w:rsidRPr="00283369" w:rsidRDefault="00A96A65" w:rsidP="0073230C">
            <w:pPr>
              <w:spacing w:line="276" w:lineRule="auto"/>
              <w:jc w:val="center"/>
              <w:cnfStyle w:val="000000100000"/>
              <w:rPr>
                <w:rFonts w:eastAsia="Times New Roman" w:cs="Times New Roman"/>
                <w:szCs w:val="24"/>
                <w:lang w:eastAsia="es-EC"/>
              </w:rPr>
            </w:pPr>
            <w:r w:rsidRPr="00283369">
              <w:rPr>
                <w:rFonts w:eastAsia="Times New Roman" w:cs="Times New Roman"/>
                <w:szCs w:val="24"/>
                <w:lang w:eastAsia="es-EC"/>
              </w:rPr>
              <w:t>12.4.3</w:t>
            </w:r>
          </w:p>
        </w:tc>
        <w:tc>
          <w:tcPr>
            <w:tcW w:w="2410" w:type="dxa"/>
            <w:hideMark/>
          </w:tcPr>
          <w:p w:rsidR="00A96A65" w:rsidRPr="00283369" w:rsidRDefault="00A96A65" w:rsidP="0073230C">
            <w:pPr>
              <w:spacing w:line="276" w:lineRule="auto"/>
              <w:cnfStyle w:val="000000100000"/>
              <w:rPr>
                <w:rFonts w:eastAsia="Times New Roman" w:cs="Times New Roman"/>
                <w:szCs w:val="24"/>
                <w:lang w:eastAsia="es-EC"/>
              </w:rPr>
            </w:pPr>
            <w:r w:rsidRPr="00283369">
              <w:rPr>
                <w:rFonts w:eastAsia="Times New Roman" w:cs="Times New Roman"/>
                <w:szCs w:val="24"/>
                <w:lang w:eastAsia="es-EC"/>
              </w:rPr>
              <w:t>Control de acceso a librerías del programa fuente</w:t>
            </w:r>
          </w:p>
        </w:tc>
        <w:tc>
          <w:tcPr>
            <w:tcW w:w="1275" w:type="dxa"/>
            <w:noWrap/>
            <w:hideMark/>
          </w:tcPr>
          <w:p w:rsidR="00A96A65" w:rsidRPr="00283369" w:rsidRDefault="00A96A65" w:rsidP="0073230C">
            <w:pPr>
              <w:spacing w:line="276" w:lineRule="auto"/>
              <w:jc w:val="center"/>
              <w:cnfStyle w:val="000000100000"/>
              <w:rPr>
                <w:rFonts w:eastAsia="Times New Roman" w:cs="Times New Roman"/>
                <w:szCs w:val="24"/>
                <w:lang w:eastAsia="es-EC"/>
              </w:rPr>
            </w:pPr>
            <w:r w:rsidRPr="00283369">
              <w:rPr>
                <w:rFonts w:eastAsia="Times New Roman" w:cs="Times New Roman"/>
                <w:szCs w:val="24"/>
                <w:lang w:eastAsia="es-EC"/>
              </w:rPr>
              <w:t>SI</w:t>
            </w:r>
          </w:p>
        </w:tc>
        <w:tc>
          <w:tcPr>
            <w:tcW w:w="2191" w:type="dxa"/>
            <w:hideMark/>
          </w:tcPr>
          <w:p w:rsidR="00A96A65" w:rsidRPr="00283369" w:rsidRDefault="00A96A65" w:rsidP="0073230C">
            <w:pPr>
              <w:spacing w:line="276" w:lineRule="auto"/>
              <w:cnfStyle w:val="000000100000"/>
              <w:rPr>
                <w:rFonts w:eastAsia="Times New Roman" w:cs="Times New Roman"/>
                <w:szCs w:val="24"/>
                <w:lang w:eastAsia="es-EC"/>
              </w:rPr>
            </w:pPr>
            <w:r>
              <w:rPr>
                <w:rFonts w:eastAsia="Times New Roman" w:cs="Times New Roman"/>
                <w:szCs w:val="24"/>
                <w:lang w:eastAsia="es-EC"/>
              </w:rPr>
              <w:t>El código fuente se aloja</w:t>
            </w:r>
            <w:r w:rsidRPr="00283369">
              <w:rPr>
                <w:rFonts w:eastAsia="Times New Roman" w:cs="Times New Roman"/>
                <w:szCs w:val="24"/>
                <w:lang w:eastAsia="es-EC"/>
              </w:rPr>
              <w:t xml:space="preserve"> como una copia de seguridad solamente</w:t>
            </w:r>
          </w:p>
        </w:tc>
      </w:tr>
    </w:tbl>
    <w:p w:rsidR="00A96A65" w:rsidRDefault="00A96A65" w:rsidP="00A96A65">
      <w:pPr>
        <w:rPr>
          <w:lang w:eastAsia="es-EC"/>
        </w:rPr>
      </w:pPr>
    </w:p>
    <w:p w:rsidR="00A96A65" w:rsidRDefault="00A96A65" w:rsidP="00A96A65">
      <w:pPr>
        <w:spacing w:after="200" w:line="276" w:lineRule="auto"/>
        <w:rPr>
          <w:lang w:eastAsia="es-EC"/>
        </w:rPr>
      </w:pPr>
      <w:r>
        <w:rPr>
          <w:lang w:eastAsia="es-EC"/>
        </w:rPr>
        <w:br w:type="page"/>
      </w:r>
    </w:p>
    <w:p w:rsidR="00A96A65" w:rsidRPr="00E72F31" w:rsidRDefault="00A96A65" w:rsidP="00A96A65">
      <w:pPr>
        <w:spacing w:after="200" w:line="276" w:lineRule="auto"/>
        <w:rPr>
          <w:sz w:val="16"/>
          <w:szCs w:val="16"/>
          <w:lang w:eastAsia="es-EC"/>
        </w:rPr>
      </w:pPr>
    </w:p>
    <w:tbl>
      <w:tblPr>
        <w:tblStyle w:val="MediumShading1-Accent11"/>
        <w:tblW w:w="8412" w:type="dxa"/>
        <w:tblLayout w:type="fixed"/>
        <w:tblLook w:val="0480"/>
      </w:tblPr>
      <w:tblGrid>
        <w:gridCol w:w="1607"/>
        <w:gridCol w:w="852"/>
        <w:gridCol w:w="2410"/>
        <w:gridCol w:w="1322"/>
        <w:gridCol w:w="2221"/>
      </w:tblGrid>
      <w:tr w:rsidR="00A96A65" w:rsidRPr="00283369" w:rsidTr="00A96A65">
        <w:trPr>
          <w:cnfStyle w:val="000000100000"/>
          <w:trHeight w:val="630"/>
        </w:trPr>
        <w:tc>
          <w:tcPr>
            <w:cnfStyle w:val="001000000000"/>
            <w:tcW w:w="1607" w:type="dxa"/>
            <w:vMerge w:val="restart"/>
            <w:hideMark/>
          </w:tcPr>
          <w:p w:rsidR="00A96A65" w:rsidRPr="00283369" w:rsidRDefault="00A96A65" w:rsidP="00A96A65">
            <w:pPr>
              <w:rPr>
                <w:rFonts w:eastAsia="Times New Roman" w:cs="Times New Roman"/>
                <w:szCs w:val="24"/>
                <w:lang w:eastAsia="es-EC"/>
              </w:rPr>
            </w:pPr>
          </w:p>
        </w:tc>
        <w:tc>
          <w:tcPr>
            <w:tcW w:w="852" w:type="dxa"/>
            <w:tcBorders>
              <w:bottom w:val="nil"/>
            </w:tcBorders>
            <w:noWrap/>
            <w:hideMark/>
          </w:tcPr>
          <w:p w:rsidR="00A96A65" w:rsidRPr="00283369" w:rsidRDefault="00A96A65" w:rsidP="0073230C">
            <w:pPr>
              <w:spacing w:line="276" w:lineRule="auto"/>
              <w:cnfStyle w:val="000000100000"/>
              <w:rPr>
                <w:rFonts w:eastAsia="Times New Roman" w:cs="Times New Roman"/>
                <w:szCs w:val="24"/>
                <w:lang w:eastAsia="es-EC"/>
              </w:rPr>
            </w:pPr>
            <w:r>
              <w:rPr>
                <w:rFonts w:eastAsia="Times New Roman" w:cs="Times New Roman"/>
                <w:szCs w:val="24"/>
                <w:lang w:eastAsia="es-EC"/>
              </w:rPr>
              <w:t>12.5</w:t>
            </w:r>
          </w:p>
        </w:tc>
        <w:tc>
          <w:tcPr>
            <w:tcW w:w="2410" w:type="dxa"/>
            <w:tcBorders>
              <w:bottom w:val="nil"/>
            </w:tcBorders>
            <w:hideMark/>
          </w:tcPr>
          <w:p w:rsidR="00A96A65" w:rsidRPr="00283369" w:rsidRDefault="00A96A65" w:rsidP="0073230C">
            <w:pPr>
              <w:spacing w:line="276" w:lineRule="auto"/>
              <w:cnfStyle w:val="000000100000"/>
              <w:rPr>
                <w:rFonts w:eastAsia="Times New Roman" w:cs="Times New Roman"/>
                <w:szCs w:val="24"/>
                <w:lang w:eastAsia="es-EC"/>
              </w:rPr>
            </w:pPr>
            <w:r>
              <w:rPr>
                <w:rFonts w:eastAsia="Times New Roman" w:cs="Times New Roman"/>
                <w:szCs w:val="24"/>
                <w:lang w:eastAsia="es-EC"/>
              </w:rPr>
              <w:t>Seguridad en Procesos de Desarrollo y Soporte</w:t>
            </w:r>
          </w:p>
        </w:tc>
        <w:tc>
          <w:tcPr>
            <w:tcW w:w="1322" w:type="dxa"/>
            <w:tcBorders>
              <w:bottom w:val="nil"/>
            </w:tcBorders>
            <w:noWrap/>
            <w:hideMark/>
          </w:tcPr>
          <w:p w:rsidR="00A96A65" w:rsidRPr="00283369" w:rsidRDefault="00A96A65" w:rsidP="0073230C">
            <w:pPr>
              <w:spacing w:line="276" w:lineRule="auto"/>
              <w:jc w:val="center"/>
              <w:cnfStyle w:val="000000100000"/>
              <w:rPr>
                <w:rFonts w:eastAsia="Times New Roman" w:cs="Times New Roman"/>
                <w:szCs w:val="24"/>
                <w:lang w:eastAsia="es-EC"/>
              </w:rPr>
            </w:pPr>
            <w:r w:rsidRPr="00283369">
              <w:rPr>
                <w:rFonts w:eastAsia="Times New Roman" w:cs="Times New Roman"/>
                <w:szCs w:val="24"/>
                <w:lang w:eastAsia="es-EC"/>
              </w:rPr>
              <w:t> </w:t>
            </w:r>
          </w:p>
        </w:tc>
        <w:tc>
          <w:tcPr>
            <w:tcW w:w="2221" w:type="dxa"/>
            <w:tcBorders>
              <w:bottom w:val="nil"/>
            </w:tcBorders>
            <w:hideMark/>
          </w:tcPr>
          <w:p w:rsidR="00A96A65" w:rsidRPr="00283369" w:rsidRDefault="00A96A65" w:rsidP="0073230C">
            <w:pPr>
              <w:spacing w:line="276" w:lineRule="auto"/>
              <w:cnfStyle w:val="000000100000"/>
              <w:rPr>
                <w:rFonts w:eastAsia="Times New Roman" w:cs="Times New Roman"/>
                <w:szCs w:val="24"/>
                <w:lang w:eastAsia="es-EC"/>
              </w:rPr>
            </w:pPr>
            <w:r w:rsidRPr="00283369">
              <w:rPr>
                <w:rFonts w:eastAsia="Times New Roman" w:cs="Times New Roman"/>
                <w:szCs w:val="24"/>
                <w:lang w:eastAsia="es-EC"/>
              </w:rPr>
              <w:t> </w:t>
            </w:r>
          </w:p>
        </w:tc>
      </w:tr>
      <w:tr w:rsidR="00A96A65" w:rsidRPr="00283369" w:rsidTr="00A96A65">
        <w:trPr>
          <w:cnfStyle w:val="000000010000"/>
          <w:trHeight w:val="1890"/>
        </w:trPr>
        <w:tc>
          <w:tcPr>
            <w:cnfStyle w:val="001000000000"/>
            <w:tcW w:w="1607" w:type="dxa"/>
            <w:vMerge/>
            <w:hideMark/>
          </w:tcPr>
          <w:p w:rsidR="00A96A65" w:rsidRPr="00283369" w:rsidRDefault="00A96A65" w:rsidP="00A96A65">
            <w:pPr>
              <w:rPr>
                <w:rFonts w:eastAsia="Times New Roman" w:cs="Times New Roman"/>
                <w:szCs w:val="24"/>
                <w:lang w:eastAsia="es-EC"/>
              </w:rPr>
            </w:pPr>
          </w:p>
        </w:tc>
        <w:tc>
          <w:tcPr>
            <w:tcW w:w="852" w:type="dxa"/>
            <w:tcBorders>
              <w:top w:val="nil"/>
              <w:bottom w:val="nil"/>
            </w:tcBorders>
            <w:noWrap/>
            <w:hideMark/>
          </w:tcPr>
          <w:p w:rsidR="00A96A65" w:rsidRPr="00283369" w:rsidRDefault="00A96A65" w:rsidP="0073230C">
            <w:pPr>
              <w:spacing w:line="276" w:lineRule="auto"/>
              <w:jc w:val="center"/>
              <w:cnfStyle w:val="000000010000"/>
              <w:rPr>
                <w:rFonts w:eastAsia="Times New Roman" w:cs="Times New Roman"/>
                <w:szCs w:val="24"/>
                <w:lang w:eastAsia="es-EC"/>
              </w:rPr>
            </w:pPr>
            <w:r>
              <w:rPr>
                <w:rFonts w:eastAsia="Times New Roman" w:cs="Times New Roman"/>
                <w:szCs w:val="24"/>
                <w:lang w:eastAsia="es-EC"/>
              </w:rPr>
              <w:t>12.5</w:t>
            </w:r>
            <w:r w:rsidRPr="00283369">
              <w:rPr>
                <w:rFonts w:eastAsia="Times New Roman" w:cs="Times New Roman"/>
                <w:szCs w:val="24"/>
                <w:lang w:eastAsia="es-EC"/>
              </w:rPr>
              <w:t>.1</w:t>
            </w:r>
          </w:p>
        </w:tc>
        <w:tc>
          <w:tcPr>
            <w:tcW w:w="2410" w:type="dxa"/>
            <w:tcBorders>
              <w:top w:val="nil"/>
              <w:bottom w:val="nil"/>
            </w:tcBorders>
            <w:hideMark/>
          </w:tcPr>
          <w:p w:rsidR="00A96A65" w:rsidRPr="00283369" w:rsidRDefault="00A96A65" w:rsidP="0073230C">
            <w:pPr>
              <w:spacing w:line="276" w:lineRule="auto"/>
              <w:cnfStyle w:val="000000010000"/>
              <w:rPr>
                <w:rFonts w:eastAsia="Times New Roman" w:cs="Times New Roman"/>
                <w:szCs w:val="24"/>
                <w:lang w:eastAsia="es-EC"/>
              </w:rPr>
            </w:pPr>
            <w:r>
              <w:rPr>
                <w:rFonts w:eastAsia="Times New Roman" w:cs="Times New Roman"/>
                <w:szCs w:val="24"/>
                <w:lang w:eastAsia="es-EC"/>
              </w:rPr>
              <w:t>Procedimientos de Control de Cambios</w:t>
            </w:r>
          </w:p>
        </w:tc>
        <w:tc>
          <w:tcPr>
            <w:tcW w:w="1322" w:type="dxa"/>
            <w:tcBorders>
              <w:top w:val="nil"/>
              <w:bottom w:val="nil"/>
            </w:tcBorders>
            <w:noWrap/>
            <w:hideMark/>
          </w:tcPr>
          <w:p w:rsidR="00A96A65" w:rsidRPr="00283369" w:rsidRDefault="00A96A65" w:rsidP="0073230C">
            <w:pPr>
              <w:spacing w:line="276" w:lineRule="auto"/>
              <w:jc w:val="center"/>
              <w:cnfStyle w:val="000000010000"/>
              <w:rPr>
                <w:rFonts w:eastAsia="Times New Roman" w:cs="Times New Roman"/>
                <w:szCs w:val="24"/>
                <w:lang w:eastAsia="es-EC"/>
              </w:rPr>
            </w:pPr>
            <w:r>
              <w:rPr>
                <w:rFonts w:eastAsia="Times New Roman" w:cs="Times New Roman"/>
                <w:szCs w:val="24"/>
                <w:lang w:eastAsia="es-EC"/>
              </w:rPr>
              <w:t>SI</w:t>
            </w:r>
          </w:p>
        </w:tc>
        <w:tc>
          <w:tcPr>
            <w:tcW w:w="2221" w:type="dxa"/>
            <w:tcBorders>
              <w:top w:val="nil"/>
              <w:bottom w:val="nil"/>
            </w:tcBorders>
            <w:hideMark/>
          </w:tcPr>
          <w:p w:rsidR="00A96A65" w:rsidRPr="00283369" w:rsidRDefault="00A96A65" w:rsidP="0073230C">
            <w:pPr>
              <w:spacing w:line="276" w:lineRule="auto"/>
              <w:cnfStyle w:val="000000010000"/>
              <w:rPr>
                <w:rFonts w:eastAsia="Times New Roman" w:cs="Times New Roman"/>
                <w:szCs w:val="24"/>
                <w:lang w:eastAsia="es-EC"/>
              </w:rPr>
            </w:pPr>
            <w:r>
              <w:rPr>
                <w:rFonts w:eastAsia="Times New Roman" w:cs="Times New Roman"/>
                <w:szCs w:val="24"/>
                <w:lang w:eastAsia="es-EC"/>
              </w:rPr>
              <w:t>Cualquier cambio de centro de datos de activos requiere una solicitud de cambio</w:t>
            </w:r>
          </w:p>
        </w:tc>
      </w:tr>
      <w:tr w:rsidR="00A96A65" w:rsidRPr="00283369" w:rsidTr="00A96A65">
        <w:trPr>
          <w:cnfStyle w:val="000000100000"/>
          <w:trHeight w:val="945"/>
        </w:trPr>
        <w:tc>
          <w:tcPr>
            <w:cnfStyle w:val="001000000000"/>
            <w:tcW w:w="1607" w:type="dxa"/>
            <w:vMerge/>
            <w:hideMark/>
          </w:tcPr>
          <w:p w:rsidR="00A96A65" w:rsidRPr="00283369" w:rsidRDefault="00A96A65" w:rsidP="00A96A65">
            <w:pPr>
              <w:rPr>
                <w:rFonts w:eastAsia="Times New Roman" w:cs="Times New Roman"/>
                <w:szCs w:val="24"/>
                <w:lang w:eastAsia="es-EC"/>
              </w:rPr>
            </w:pPr>
          </w:p>
        </w:tc>
        <w:tc>
          <w:tcPr>
            <w:tcW w:w="852" w:type="dxa"/>
            <w:tcBorders>
              <w:top w:val="nil"/>
              <w:bottom w:val="nil"/>
            </w:tcBorders>
            <w:noWrap/>
            <w:hideMark/>
          </w:tcPr>
          <w:p w:rsidR="00A96A65" w:rsidRPr="00283369" w:rsidRDefault="00A96A65" w:rsidP="0073230C">
            <w:pPr>
              <w:spacing w:line="276" w:lineRule="auto"/>
              <w:jc w:val="center"/>
              <w:cnfStyle w:val="000000100000"/>
              <w:rPr>
                <w:rFonts w:eastAsia="Times New Roman" w:cs="Times New Roman"/>
                <w:szCs w:val="24"/>
                <w:lang w:eastAsia="es-EC"/>
              </w:rPr>
            </w:pPr>
            <w:r>
              <w:rPr>
                <w:rFonts w:eastAsia="Times New Roman" w:cs="Times New Roman"/>
                <w:szCs w:val="24"/>
                <w:lang w:eastAsia="es-EC"/>
              </w:rPr>
              <w:t>12.5</w:t>
            </w:r>
            <w:r w:rsidRPr="00283369">
              <w:rPr>
                <w:rFonts w:eastAsia="Times New Roman" w:cs="Times New Roman"/>
                <w:szCs w:val="24"/>
                <w:lang w:eastAsia="es-EC"/>
              </w:rPr>
              <w:t>.</w:t>
            </w:r>
            <w:r>
              <w:rPr>
                <w:rFonts w:eastAsia="Times New Roman" w:cs="Times New Roman"/>
                <w:szCs w:val="24"/>
                <w:lang w:eastAsia="es-EC"/>
              </w:rPr>
              <w:t>2</w:t>
            </w:r>
          </w:p>
        </w:tc>
        <w:tc>
          <w:tcPr>
            <w:tcW w:w="2410" w:type="dxa"/>
            <w:tcBorders>
              <w:top w:val="nil"/>
              <w:bottom w:val="nil"/>
            </w:tcBorders>
            <w:hideMark/>
          </w:tcPr>
          <w:p w:rsidR="00A96A65" w:rsidRPr="00283369" w:rsidRDefault="00A96A65" w:rsidP="0073230C">
            <w:pPr>
              <w:spacing w:line="276" w:lineRule="auto"/>
              <w:cnfStyle w:val="000000100000"/>
              <w:rPr>
                <w:rFonts w:eastAsia="Times New Roman" w:cs="Times New Roman"/>
                <w:szCs w:val="24"/>
                <w:lang w:eastAsia="es-EC"/>
              </w:rPr>
            </w:pPr>
            <w:r>
              <w:rPr>
                <w:rFonts w:eastAsia="Times New Roman" w:cs="Times New Roman"/>
                <w:szCs w:val="24"/>
                <w:lang w:eastAsia="es-EC"/>
              </w:rPr>
              <w:t>Revisión Técnica de aplicaciones después de cambios en el Sistema Operativo</w:t>
            </w:r>
          </w:p>
        </w:tc>
        <w:tc>
          <w:tcPr>
            <w:tcW w:w="1322" w:type="dxa"/>
            <w:tcBorders>
              <w:top w:val="nil"/>
              <w:bottom w:val="nil"/>
            </w:tcBorders>
            <w:noWrap/>
            <w:hideMark/>
          </w:tcPr>
          <w:p w:rsidR="00A96A65" w:rsidRPr="00283369" w:rsidRDefault="00A96A65" w:rsidP="0073230C">
            <w:pPr>
              <w:spacing w:line="276" w:lineRule="auto"/>
              <w:jc w:val="center"/>
              <w:cnfStyle w:val="000000100000"/>
              <w:rPr>
                <w:rFonts w:eastAsia="Times New Roman" w:cs="Times New Roman"/>
                <w:szCs w:val="24"/>
                <w:lang w:eastAsia="es-EC"/>
              </w:rPr>
            </w:pPr>
            <w:r>
              <w:rPr>
                <w:rFonts w:eastAsia="Times New Roman" w:cs="Times New Roman"/>
                <w:szCs w:val="24"/>
                <w:lang w:eastAsia="es-EC"/>
              </w:rPr>
              <w:t>SI</w:t>
            </w:r>
          </w:p>
        </w:tc>
        <w:tc>
          <w:tcPr>
            <w:tcW w:w="2221" w:type="dxa"/>
            <w:tcBorders>
              <w:top w:val="nil"/>
              <w:bottom w:val="nil"/>
            </w:tcBorders>
            <w:hideMark/>
          </w:tcPr>
          <w:p w:rsidR="00A96A65" w:rsidRPr="00283369" w:rsidRDefault="00A96A65" w:rsidP="0073230C">
            <w:pPr>
              <w:spacing w:line="276" w:lineRule="auto"/>
              <w:cnfStyle w:val="000000100000"/>
              <w:rPr>
                <w:rFonts w:eastAsia="Times New Roman" w:cs="Times New Roman"/>
                <w:szCs w:val="24"/>
                <w:lang w:eastAsia="es-EC"/>
              </w:rPr>
            </w:pPr>
            <w:r>
              <w:rPr>
                <w:rFonts w:eastAsia="Times New Roman" w:cs="Times New Roman"/>
                <w:szCs w:val="24"/>
                <w:lang w:eastAsia="es-EC"/>
              </w:rPr>
              <w:t>No es competencia de los centros de datos, pero se debe informar a los dueños de las aplicaciones de los sistemas operativos, cuando se ha producido cambios</w:t>
            </w:r>
          </w:p>
        </w:tc>
      </w:tr>
      <w:tr w:rsidR="00A96A65" w:rsidRPr="00283369" w:rsidTr="00A96A65">
        <w:trPr>
          <w:cnfStyle w:val="000000010000"/>
          <w:trHeight w:val="945"/>
        </w:trPr>
        <w:tc>
          <w:tcPr>
            <w:cnfStyle w:val="001000000000"/>
            <w:tcW w:w="1607" w:type="dxa"/>
            <w:vMerge/>
            <w:hideMark/>
          </w:tcPr>
          <w:p w:rsidR="00A96A65" w:rsidRPr="00283369" w:rsidRDefault="00A96A65" w:rsidP="00A96A65">
            <w:pPr>
              <w:rPr>
                <w:rFonts w:eastAsia="Times New Roman" w:cs="Times New Roman"/>
                <w:szCs w:val="24"/>
                <w:lang w:eastAsia="es-EC"/>
              </w:rPr>
            </w:pPr>
          </w:p>
        </w:tc>
        <w:tc>
          <w:tcPr>
            <w:tcW w:w="852" w:type="dxa"/>
            <w:tcBorders>
              <w:top w:val="nil"/>
              <w:bottom w:val="nil"/>
            </w:tcBorders>
            <w:noWrap/>
            <w:hideMark/>
          </w:tcPr>
          <w:p w:rsidR="00A96A65" w:rsidRPr="00283369" w:rsidRDefault="00A96A65" w:rsidP="0073230C">
            <w:pPr>
              <w:spacing w:line="276" w:lineRule="auto"/>
              <w:jc w:val="center"/>
              <w:cnfStyle w:val="000000010000"/>
              <w:rPr>
                <w:rFonts w:eastAsia="Times New Roman" w:cs="Times New Roman"/>
                <w:szCs w:val="24"/>
                <w:lang w:eastAsia="es-EC"/>
              </w:rPr>
            </w:pPr>
            <w:r>
              <w:rPr>
                <w:rFonts w:eastAsia="Times New Roman" w:cs="Times New Roman"/>
                <w:szCs w:val="24"/>
                <w:lang w:eastAsia="es-EC"/>
              </w:rPr>
              <w:t>12.5</w:t>
            </w:r>
            <w:r w:rsidRPr="00283369">
              <w:rPr>
                <w:rFonts w:eastAsia="Times New Roman" w:cs="Times New Roman"/>
                <w:szCs w:val="24"/>
                <w:lang w:eastAsia="es-EC"/>
              </w:rPr>
              <w:t>.</w:t>
            </w:r>
            <w:r>
              <w:rPr>
                <w:rFonts w:eastAsia="Times New Roman" w:cs="Times New Roman"/>
                <w:szCs w:val="24"/>
                <w:lang w:eastAsia="es-EC"/>
              </w:rPr>
              <w:t>4</w:t>
            </w:r>
          </w:p>
        </w:tc>
        <w:tc>
          <w:tcPr>
            <w:tcW w:w="2410" w:type="dxa"/>
            <w:tcBorders>
              <w:top w:val="nil"/>
              <w:bottom w:val="nil"/>
            </w:tcBorders>
            <w:hideMark/>
          </w:tcPr>
          <w:p w:rsidR="00A96A65" w:rsidRPr="00283369" w:rsidRDefault="00A96A65" w:rsidP="0073230C">
            <w:pPr>
              <w:spacing w:line="276" w:lineRule="auto"/>
              <w:cnfStyle w:val="000000010000"/>
              <w:rPr>
                <w:rFonts w:eastAsia="Times New Roman" w:cs="Times New Roman"/>
                <w:szCs w:val="24"/>
                <w:lang w:eastAsia="es-EC"/>
              </w:rPr>
            </w:pPr>
            <w:r>
              <w:rPr>
                <w:rFonts w:eastAsia="Times New Roman" w:cs="Times New Roman"/>
                <w:szCs w:val="24"/>
                <w:lang w:eastAsia="es-EC"/>
              </w:rPr>
              <w:t>Fuga de Información</w:t>
            </w:r>
          </w:p>
        </w:tc>
        <w:tc>
          <w:tcPr>
            <w:tcW w:w="1322" w:type="dxa"/>
            <w:tcBorders>
              <w:top w:val="nil"/>
              <w:bottom w:val="nil"/>
            </w:tcBorders>
            <w:noWrap/>
            <w:hideMark/>
          </w:tcPr>
          <w:p w:rsidR="00A96A65" w:rsidRPr="00283369" w:rsidRDefault="00A96A65" w:rsidP="0073230C">
            <w:pPr>
              <w:spacing w:line="276" w:lineRule="auto"/>
              <w:jc w:val="center"/>
              <w:cnfStyle w:val="000000010000"/>
              <w:rPr>
                <w:rFonts w:eastAsia="Times New Roman" w:cs="Times New Roman"/>
                <w:szCs w:val="24"/>
                <w:lang w:eastAsia="es-EC"/>
              </w:rPr>
            </w:pPr>
            <w:r>
              <w:rPr>
                <w:rFonts w:eastAsia="Times New Roman" w:cs="Times New Roman"/>
                <w:szCs w:val="24"/>
                <w:lang w:eastAsia="es-EC"/>
              </w:rPr>
              <w:t>SI</w:t>
            </w:r>
          </w:p>
        </w:tc>
        <w:tc>
          <w:tcPr>
            <w:tcW w:w="2221" w:type="dxa"/>
            <w:tcBorders>
              <w:top w:val="nil"/>
              <w:bottom w:val="nil"/>
            </w:tcBorders>
            <w:hideMark/>
          </w:tcPr>
          <w:p w:rsidR="00A96A65" w:rsidRPr="00283369" w:rsidRDefault="00A96A65" w:rsidP="0073230C">
            <w:pPr>
              <w:spacing w:line="276" w:lineRule="auto"/>
              <w:cnfStyle w:val="000000010000"/>
              <w:rPr>
                <w:rFonts w:eastAsia="Times New Roman" w:cs="Times New Roman"/>
                <w:szCs w:val="24"/>
                <w:lang w:eastAsia="es-EC"/>
              </w:rPr>
            </w:pPr>
            <w:r>
              <w:rPr>
                <w:rFonts w:eastAsia="Times New Roman" w:cs="Times New Roman"/>
                <w:szCs w:val="24"/>
                <w:lang w:eastAsia="es-EC"/>
              </w:rPr>
              <w:t>Oportunidades para la fuga de información deben evitarse</w:t>
            </w:r>
          </w:p>
        </w:tc>
      </w:tr>
      <w:tr w:rsidR="00A96A65" w:rsidRPr="00283369" w:rsidTr="00A96A65">
        <w:trPr>
          <w:cnfStyle w:val="000000100000"/>
          <w:trHeight w:val="945"/>
        </w:trPr>
        <w:tc>
          <w:tcPr>
            <w:cnfStyle w:val="001000000000"/>
            <w:tcW w:w="1607" w:type="dxa"/>
            <w:vMerge/>
          </w:tcPr>
          <w:p w:rsidR="00A96A65" w:rsidRPr="00283369" w:rsidRDefault="00A96A65" w:rsidP="00A96A65">
            <w:pPr>
              <w:rPr>
                <w:rFonts w:eastAsia="Times New Roman" w:cs="Times New Roman"/>
                <w:szCs w:val="24"/>
                <w:lang w:eastAsia="es-EC"/>
              </w:rPr>
            </w:pPr>
          </w:p>
        </w:tc>
        <w:tc>
          <w:tcPr>
            <w:tcW w:w="852" w:type="dxa"/>
            <w:tcBorders>
              <w:top w:val="nil"/>
              <w:bottom w:val="nil"/>
            </w:tcBorders>
            <w:noWrap/>
          </w:tcPr>
          <w:p w:rsidR="00A96A65" w:rsidRPr="00283369" w:rsidRDefault="00A96A65" w:rsidP="0073230C">
            <w:pPr>
              <w:spacing w:line="276" w:lineRule="auto"/>
              <w:cnfStyle w:val="000000100000"/>
              <w:rPr>
                <w:rFonts w:eastAsia="Times New Roman" w:cs="Times New Roman"/>
                <w:szCs w:val="24"/>
                <w:lang w:eastAsia="es-EC"/>
              </w:rPr>
            </w:pPr>
            <w:r>
              <w:rPr>
                <w:rFonts w:eastAsia="Times New Roman" w:cs="Times New Roman"/>
                <w:szCs w:val="24"/>
                <w:lang w:eastAsia="es-EC"/>
              </w:rPr>
              <w:t>12.6</w:t>
            </w:r>
          </w:p>
        </w:tc>
        <w:tc>
          <w:tcPr>
            <w:tcW w:w="2410" w:type="dxa"/>
            <w:tcBorders>
              <w:top w:val="nil"/>
              <w:bottom w:val="nil"/>
            </w:tcBorders>
          </w:tcPr>
          <w:p w:rsidR="00A96A65" w:rsidRPr="00283369" w:rsidRDefault="00A96A65" w:rsidP="0073230C">
            <w:pPr>
              <w:spacing w:line="276" w:lineRule="auto"/>
              <w:cnfStyle w:val="000000100000"/>
              <w:rPr>
                <w:rFonts w:eastAsia="Times New Roman" w:cs="Times New Roman"/>
                <w:szCs w:val="24"/>
                <w:lang w:eastAsia="es-EC"/>
              </w:rPr>
            </w:pPr>
            <w:r>
              <w:rPr>
                <w:rFonts w:eastAsia="Times New Roman" w:cs="Times New Roman"/>
                <w:szCs w:val="24"/>
                <w:lang w:eastAsia="es-EC"/>
              </w:rPr>
              <w:t>Técnicas en gestión de vulnerabilidades</w:t>
            </w:r>
          </w:p>
        </w:tc>
        <w:tc>
          <w:tcPr>
            <w:tcW w:w="1322" w:type="dxa"/>
            <w:tcBorders>
              <w:top w:val="nil"/>
              <w:bottom w:val="nil"/>
            </w:tcBorders>
            <w:noWrap/>
          </w:tcPr>
          <w:p w:rsidR="00A96A65" w:rsidRPr="00283369" w:rsidRDefault="00A96A65" w:rsidP="0073230C">
            <w:pPr>
              <w:spacing w:line="276" w:lineRule="auto"/>
              <w:jc w:val="center"/>
              <w:cnfStyle w:val="000000100000"/>
              <w:rPr>
                <w:rFonts w:eastAsia="Times New Roman" w:cs="Times New Roman"/>
                <w:szCs w:val="24"/>
                <w:lang w:eastAsia="es-EC"/>
              </w:rPr>
            </w:pPr>
            <w:r w:rsidRPr="00283369">
              <w:rPr>
                <w:rFonts w:eastAsia="Times New Roman" w:cs="Times New Roman"/>
                <w:szCs w:val="24"/>
                <w:lang w:eastAsia="es-EC"/>
              </w:rPr>
              <w:t> </w:t>
            </w:r>
          </w:p>
        </w:tc>
        <w:tc>
          <w:tcPr>
            <w:tcW w:w="2221" w:type="dxa"/>
            <w:tcBorders>
              <w:top w:val="nil"/>
              <w:bottom w:val="nil"/>
            </w:tcBorders>
          </w:tcPr>
          <w:p w:rsidR="00A96A65" w:rsidRPr="00283369" w:rsidRDefault="00A96A65" w:rsidP="0073230C">
            <w:pPr>
              <w:spacing w:line="276" w:lineRule="auto"/>
              <w:cnfStyle w:val="000000100000"/>
              <w:rPr>
                <w:rFonts w:eastAsia="Times New Roman" w:cs="Times New Roman"/>
                <w:szCs w:val="24"/>
                <w:lang w:eastAsia="es-EC"/>
              </w:rPr>
            </w:pPr>
            <w:r w:rsidRPr="00283369">
              <w:rPr>
                <w:rFonts w:eastAsia="Times New Roman" w:cs="Times New Roman"/>
                <w:szCs w:val="24"/>
                <w:lang w:eastAsia="es-EC"/>
              </w:rPr>
              <w:t> </w:t>
            </w:r>
          </w:p>
        </w:tc>
      </w:tr>
      <w:tr w:rsidR="00A96A65" w:rsidRPr="00283369" w:rsidTr="00A96A65">
        <w:trPr>
          <w:cnfStyle w:val="000000010000"/>
          <w:trHeight w:val="557"/>
        </w:trPr>
        <w:tc>
          <w:tcPr>
            <w:cnfStyle w:val="001000000000"/>
            <w:tcW w:w="1607" w:type="dxa"/>
            <w:vMerge/>
          </w:tcPr>
          <w:p w:rsidR="00A96A65" w:rsidRPr="00283369" w:rsidRDefault="00A96A65" w:rsidP="00A96A65">
            <w:pPr>
              <w:rPr>
                <w:rFonts w:eastAsia="Times New Roman" w:cs="Times New Roman"/>
                <w:szCs w:val="24"/>
                <w:lang w:eastAsia="es-EC"/>
              </w:rPr>
            </w:pPr>
          </w:p>
        </w:tc>
        <w:tc>
          <w:tcPr>
            <w:tcW w:w="852" w:type="dxa"/>
            <w:tcBorders>
              <w:top w:val="nil"/>
            </w:tcBorders>
            <w:noWrap/>
          </w:tcPr>
          <w:p w:rsidR="00A96A65" w:rsidRPr="00283369" w:rsidRDefault="00A96A65" w:rsidP="0073230C">
            <w:pPr>
              <w:spacing w:line="276" w:lineRule="auto"/>
              <w:jc w:val="center"/>
              <w:cnfStyle w:val="000000010000"/>
              <w:rPr>
                <w:rFonts w:eastAsia="Times New Roman" w:cs="Times New Roman"/>
                <w:szCs w:val="24"/>
                <w:lang w:eastAsia="es-EC"/>
              </w:rPr>
            </w:pPr>
            <w:r>
              <w:rPr>
                <w:rFonts w:eastAsia="Times New Roman" w:cs="Times New Roman"/>
                <w:szCs w:val="24"/>
                <w:lang w:eastAsia="es-EC"/>
              </w:rPr>
              <w:t>12.6</w:t>
            </w:r>
            <w:r w:rsidRPr="00283369">
              <w:rPr>
                <w:rFonts w:eastAsia="Times New Roman" w:cs="Times New Roman"/>
                <w:szCs w:val="24"/>
                <w:lang w:eastAsia="es-EC"/>
              </w:rPr>
              <w:t>.</w:t>
            </w:r>
            <w:r>
              <w:rPr>
                <w:rFonts w:eastAsia="Times New Roman" w:cs="Times New Roman"/>
                <w:szCs w:val="24"/>
                <w:lang w:eastAsia="es-EC"/>
              </w:rPr>
              <w:t>1</w:t>
            </w:r>
          </w:p>
        </w:tc>
        <w:tc>
          <w:tcPr>
            <w:tcW w:w="2410" w:type="dxa"/>
            <w:tcBorders>
              <w:top w:val="nil"/>
            </w:tcBorders>
          </w:tcPr>
          <w:p w:rsidR="00A96A65" w:rsidRPr="00283369" w:rsidRDefault="00A96A65" w:rsidP="0073230C">
            <w:pPr>
              <w:spacing w:line="276" w:lineRule="auto"/>
              <w:cnfStyle w:val="000000010000"/>
              <w:rPr>
                <w:rFonts w:eastAsia="Times New Roman" w:cs="Times New Roman"/>
                <w:szCs w:val="24"/>
                <w:lang w:eastAsia="es-EC"/>
              </w:rPr>
            </w:pPr>
            <w:r>
              <w:rPr>
                <w:rFonts w:eastAsia="Times New Roman" w:cs="Times New Roman"/>
                <w:szCs w:val="24"/>
                <w:lang w:eastAsia="es-EC"/>
              </w:rPr>
              <w:t>Control de vulnerabilidades técnicas</w:t>
            </w:r>
          </w:p>
        </w:tc>
        <w:tc>
          <w:tcPr>
            <w:tcW w:w="1322" w:type="dxa"/>
            <w:tcBorders>
              <w:top w:val="nil"/>
            </w:tcBorders>
            <w:noWrap/>
          </w:tcPr>
          <w:p w:rsidR="00A96A65" w:rsidRPr="00283369" w:rsidRDefault="00A96A65" w:rsidP="0073230C">
            <w:pPr>
              <w:spacing w:line="276" w:lineRule="auto"/>
              <w:jc w:val="center"/>
              <w:cnfStyle w:val="000000010000"/>
              <w:rPr>
                <w:rFonts w:eastAsia="Times New Roman" w:cs="Times New Roman"/>
                <w:szCs w:val="24"/>
                <w:lang w:eastAsia="es-EC"/>
              </w:rPr>
            </w:pPr>
            <w:r>
              <w:rPr>
                <w:rFonts w:eastAsia="Times New Roman" w:cs="Times New Roman"/>
                <w:szCs w:val="24"/>
                <w:lang w:eastAsia="es-EC"/>
              </w:rPr>
              <w:t>SI</w:t>
            </w:r>
          </w:p>
        </w:tc>
        <w:tc>
          <w:tcPr>
            <w:tcW w:w="2221" w:type="dxa"/>
            <w:tcBorders>
              <w:top w:val="nil"/>
            </w:tcBorders>
          </w:tcPr>
          <w:p w:rsidR="00A96A65" w:rsidRPr="00283369" w:rsidRDefault="00A96A65" w:rsidP="0073230C">
            <w:pPr>
              <w:keepNext/>
              <w:spacing w:line="276" w:lineRule="auto"/>
              <w:cnfStyle w:val="000000010000"/>
              <w:rPr>
                <w:rFonts w:eastAsia="Times New Roman" w:cs="Times New Roman"/>
                <w:szCs w:val="24"/>
                <w:lang w:eastAsia="es-EC"/>
              </w:rPr>
            </w:pPr>
            <w:r>
              <w:rPr>
                <w:rFonts w:eastAsia="Times New Roman" w:cs="Times New Roman"/>
                <w:szCs w:val="24"/>
                <w:lang w:eastAsia="es-EC"/>
              </w:rPr>
              <w:t>Vulnerabilidades técnicas deben ser gestionadas</w:t>
            </w:r>
          </w:p>
        </w:tc>
      </w:tr>
    </w:tbl>
    <w:p w:rsidR="00A96A65" w:rsidRPr="0073230C" w:rsidRDefault="0073230C" w:rsidP="0073230C">
      <w:pPr>
        <w:pStyle w:val="Epgrafe"/>
        <w:rPr>
          <w:sz w:val="22"/>
          <w:szCs w:val="22"/>
        </w:rPr>
      </w:pPr>
      <w:bookmarkStart w:id="137" w:name="_Toc319330642"/>
      <w:r w:rsidRPr="0073230C">
        <w:rPr>
          <w:sz w:val="22"/>
          <w:szCs w:val="22"/>
        </w:rPr>
        <w:t xml:space="preserve">Tabla </w:t>
      </w:r>
      <w:r w:rsidR="008D486E">
        <w:rPr>
          <w:sz w:val="22"/>
          <w:szCs w:val="22"/>
        </w:rPr>
        <w:fldChar w:fldCharType="begin"/>
      </w:r>
      <w:r w:rsidR="0016316E">
        <w:rPr>
          <w:sz w:val="22"/>
          <w:szCs w:val="22"/>
        </w:rPr>
        <w:instrText xml:space="preserve"> STYLEREF 1 \s </w:instrText>
      </w:r>
      <w:r w:rsidR="008D486E">
        <w:rPr>
          <w:sz w:val="22"/>
          <w:szCs w:val="22"/>
        </w:rPr>
        <w:fldChar w:fldCharType="separate"/>
      </w:r>
      <w:r w:rsidR="00231B79">
        <w:rPr>
          <w:noProof/>
          <w:sz w:val="22"/>
          <w:szCs w:val="22"/>
        </w:rPr>
        <w:t>4</w:t>
      </w:r>
      <w:r w:rsidR="008D486E">
        <w:rPr>
          <w:sz w:val="22"/>
          <w:szCs w:val="22"/>
        </w:rPr>
        <w:fldChar w:fldCharType="end"/>
      </w:r>
      <w:r w:rsidR="0016316E">
        <w:rPr>
          <w:sz w:val="22"/>
          <w:szCs w:val="22"/>
        </w:rPr>
        <w:noBreakHyphen/>
      </w:r>
      <w:r w:rsidR="008D486E">
        <w:rPr>
          <w:sz w:val="22"/>
          <w:szCs w:val="22"/>
        </w:rPr>
        <w:fldChar w:fldCharType="begin"/>
      </w:r>
      <w:r w:rsidR="0016316E">
        <w:rPr>
          <w:sz w:val="22"/>
          <w:szCs w:val="22"/>
        </w:rPr>
        <w:instrText xml:space="preserve"> SEQ Tabla \* ARABIC \s 1 </w:instrText>
      </w:r>
      <w:r w:rsidR="008D486E">
        <w:rPr>
          <w:sz w:val="22"/>
          <w:szCs w:val="22"/>
        </w:rPr>
        <w:fldChar w:fldCharType="separate"/>
      </w:r>
      <w:r w:rsidR="00231B79">
        <w:rPr>
          <w:noProof/>
          <w:sz w:val="22"/>
          <w:szCs w:val="22"/>
        </w:rPr>
        <w:t>4</w:t>
      </w:r>
      <w:r w:rsidR="008D486E">
        <w:rPr>
          <w:sz w:val="22"/>
          <w:szCs w:val="22"/>
        </w:rPr>
        <w:fldChar w:fldCharType="end"/>
      </w:r>
      <w:r w:rsidRPr="0073230C">
        <w:rPr>
          <w:sz w:val="22"/>
          <w:szCs w:val="22"/>
        </w:rPr>
        <w:t>: SOA Resumido</w:t>
      </w:r>
      <w:bookmarkEnd w:id="137"/>
    </w:p>
    <w:p w:rsidR="00A96A65" w:rsidRPr="0073230C" w:rsidRDefault="00A96A65" w:rsidP="00A96A65">
      <w:pPr>
        <w:rPr>
          <w:b/>
          <w:sz w:val="22"/>
        </w:rPr>
        <w:sectPr w:rsidR="00A96A65" w:rsidRPr="0073230C" w:rsidSect="003F7DF6">
          <w:footerReference w:type="default" r:id="rId52"/>
          <w:pgSz w:w="11907" w:h="16840" w:code="9"/>
          <w:pgMar w:top="1701" w:right="1418" w:bottom="1418" w:left="1985" w:header="709" w:footer="709" w:gutter="0"/>
          <w:cols w:space="708"/>
          <w:docGrid w:linePitch="360"/>
        </w:sectPr>
      </w:pPr>
    </w:p>
    <w:p w:rsidR="00A96A65" w:rsidRDefault="00A96A65" w:rsidP="003F7DF6">
      <w:pPr>
        <w:pStyle w:val="Ttulo2"/>
        <w:numPr>
          <w:ilvl w:val="0"/>
          <w:numId w:val="0"/>
        </w:numPr>
        <w:rPr>
          <w:lang w:eastAsia="es-EC"/>
        </w:rPr>
      </w:pPr>
      <w:bookmarkStart w:id="138" w:name="_Toc293600630"/>
    </w:p>
    <w:bookmarkEnd w:id="138"/>
    <w:p w:rsidR="00A96A65" w:rsidRDefault="00A96A65" w:rsidP="00A96A65"/>
    <w:p w:rsidR="00A96A65" w:rsidRDefault="00A96A65" w:rsidP="00A96A65"/>
    <w:p w:rsidR="00A96A65" w:rsidRDefault="00A96A65" w:rsidP="00A96A65"/>
    <w:p w:rsidR="00A96A65" w:rsidRDefault="00A96A65" w:rsidP="00A96A65"/>
    <w:p w:rsidR="00A96A65" w:rsidRDefault="008D486E" w:rsidP="00A96A65">
      <w:r>
        <w:rPr>
          <w:noProof/>
          <w:lang w:eastAsia="es-EC"/>
        </w:rPr>
        <w:pict>
          <v:rect id="_x0000_s1033" style="position:absolute;margin-left:.15pt;margin-top:8.75pt;width:109.75pt;height:457.75pt;z-index:251677696" fillcolor="#d8d8d8 [2732]"/>
        </w:pict>
      </w:r>
    </w:p>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r>
        <w:rPr>
          <w:noProof/>
          <w:lang w:eastAsia="es-EC"/>
        </w:rPr>
        <w:drawing>
          <wp:anchor distT="0" distB="0" distL="114300" distR="114300" simplePos="0" relativeHeight="251676672" behindDoc="0" locked="0" layoutInCell="1" allowOverlap="1">
            <wp:simplePos x="0" y="0"/>
            <wp:positionH relativeFrom="column">
              <wp:posOffset>21318</wp:posOffset>
            </wp:positionH>
            <wp:positionV relativeFrom="paragraph">
              <wp:posOffset>102780</wp:posOffset>
            </wp:positionV>
            <wp:extent cx="1322523" cy="1328057"/>
            <wp:effectExtent l="19050" t="0" r="0" b="0"/>
            <wp:wrapNone/>
            <wp:docPr id="9" name="1 Imagen" descr="espol1-300x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1-300x299.png"/>
                    <pic:cNvPicPr/>
                  </pic:nvPicPr>
                  <pic:blipFill>
                    <a:blip r:embed="rId8" cstate="print"/>
                    <a:stretch>
                      <a:fillRect/>
                    </a:stretch>
                  </pic:blipFill>
                  <pic:spPr>
                    <a:xfrm>
                      <a:off x="0" y="0"/>
                      <a:ext cx="1322523" cy="1328057"/>
                    </a:xfrm>
                    <a:prstGeom prst="rect">
                      <a:avLst/>
                    </a:prstGeom>
                  </pic:spPr>
                </pic:pic>
              </a:graphicData>
            </a:graphic>
          </wp:anchor>
        </w:drawing>
      </w:r>
    </w:p>
    <w:p w:rsidR="00A96A65" w:rsidRDefault="00A96A65" w:rsidP="00A96A65">
      <w:pPr>
        <w:pStyle w:val="Portada"/>
        <w:jc w:val="left"/>
        <w:rPr>
          <w:u w:val="single"/>
        </w:rPr>
      </w:pPr>
    </w:p>
    <w:p w:rsidR="00A96A65" w:rsidRDefault="00A96A65" w:rsidP="00A96A65">
      <w:pPr>
        <w:pStyle w:val="Portada"/>
        <w:ind w:left="3540" w:firstLine="708"/>
        <w:jc w:val="left"/>
        <w:rPr>
          <w:u w:val="single"/>
        </w:rPr>
      </w:pPr>
      <w:r w:rsidRPr="0045375A">
        <w:t xml:space="preserve">        </w:t>
      </w:r>
      <w:r>
        <w:rPr>
          <w:u w:val="single"/>
        </w:rPr>
        <w:t>CAPÍTULO 5</w:t>
      </w:r>
    </w:p>
    <w:p w:rsidR="00A96A65" w:rsidRPr="0045375A" w:rsidRDefault="00A96A65" w:rsidP="00A96A65">
      <w:pPr>
        <w:pStyle w:val="Portada"/>
        <w:ind w:left="2832"/>
      </w:pPr>
      <w:r>
        <w:t xml:space="preserve">    GESTION DE RIESGOS</w:t>
      </w:r>
    </w:p>
    <w:p w:rsidR="00A96A65" w:rsidRDefault="00A96A65" w:rsidP="00A96A65">
      <w:pPr>
        <w:pStyle w:val="Portada"/>
        <w:jc w:val="left"/>
        <w:rPr>
          <w:lang w:eastAsia="es-EC"/>
        </w:rPr>
      </w:pPr>
    </w:p>
    <w:p w:rsidR="00A96A65" w:rsidRDefault="00A96A65" w:rsidP="00A96A65">
      <w:pPr>
        <w:rPr>
          <w:b/>
          <w:sz w:val="32"/>
          <w:szCs w:val="32"/>
        </w:rPr>
        <w:sectPr w:rsidR="00A96A65" w:rsidSect="003F7DF6">
          <w:headerReference w:type="default" r:id="rId53"/>
          <w:footerReference w:type="default" r:id="rId54"/>
          <w:pgSz w:w="11907" w:h="16840" w:code="9"/>
          <w:pgMar w:top="1418" w:right="1418" w:bottom="1418" w:left="1985" w:header="709" w:footer="709" w:gutter="0"/>
          <w:cols w:space="708"/>
          <w:vAlign w:val="center"/>
          <w:docGrid w:linePitch="360"/>
        </w:sectPr>
      </w:pPr>
    </w:p>
    <w:p w:rsidR="00A96A65" w:rsidRPr="0016316E" w:rsidRDefault="00A96A65" w:rsidP="00C443B9">
      <w:pPr>
        <w:pStyle w:val="Ttulo1"/>
        <w:numPr>
          <w:ilvl w:val="0"/>
          <w:numId w:val="1"/>
        </w:numPr>
        <w:ind w:left="426" w:hanging="426"/>
      </w:pPr>
      <w:bookmarkStart w:id="139" w:name="_Toc307833249"/>
      <w:bookmarkStart w:id="140" w:name="_Toc308425513"/>
      <w:r w:rsidRPr="0016316E">
        <w:lastRenderedPageBreak/>
        <w:t>GESTION DE RIESGOS</w:t>
      </w:r>
      <w:bookmarkEnd w:id="139"/>
      <w:bookmarkEnd w:id="140"/>
    </w:p>
    <w:p w:rsidR="00706264" w:rsidRDefault="00A96A65" w:rsidP="00706264">
      <w:pPr>
        <w:pStyle w:val="Ttulo2"/>
        <w:numPr>
          <w:ilvl w:val="1"/>
          <w:numId w:val="1"/>
        </w:numPr>
        <w:ind w:left="709"/>
        <w:rPr>
          <w:lang w:eastAsia="es-EC"/>
        </w:rPr>
      </w:pPr>
      <w:bookmarkStart w:id="141" w:name="_Toc307833250"/>
      <w:bookmarkStart w:id="142" w:name="_Toc308425514"/>
      <w:r w:rsidRPr="0083006E">
        <w:rPr>
          <w:lang w:eastAsia="es-EC"/>
        </w:rPr>
        <w:t>Toma de Decisiones</w:t>
      </w:r>
      <w:bookmarkStart w:id="143" w:name="_Toc307833251"/>
      <w:bookmarkEnd w:id="141"/>
      <w:bookmarkEnd w:id="142"/>
    </w:p>
    <w:p w:rsidR="00A96A65" w:rsidRPr="0083006E" w:rsidRDefault="00A96A65" w:rsidP="00706264">
      <w:pPr>
        <w:pStyle w:val="Ttulo3"/>
        <w:numPr>
          <w:ilvl w:val="2"/>
          <w:numId w:val="1"/>
        </w:numPr>
        <w:ind w:left="709"/>
        <w:rPr>
          <w:lang w:eastAsia="es-EC"/>
        </w:rPr>
      </w:pPr>
      <w:bookmarkStart w:id="144" w:name="_Toc308425515"/>
      <w:r w:rsidRPr="0083006E">
        <w:rPr>
          <w:lang w:eastAsia="es-EC"/>
        </w:rPr>
        <w:t>Calificación de riesgos</w:t>
      </w:r>
      <w:bookmarkEnd w:id="143"/>
      <w:bookmarkEnd w:id="144"/>
    </w:p>
    <w:p w:rsidR="00A96A65" w:rsidRPr="00C443B9" w:rsidRDefault="00A96A65" w:rsidP="00A96A65">
      <w:pPr>
        <w:rPr>
          <w:lang w:eastAsia="es-EC"/>
        </w:rPr>
      </w:pPr>
    </w:p>
    <w:p w:rsidR="0016316E" w:rsidRDefault="0016316E" w:rsidP="00A96A65">
      <w:pPr>
        <w:rPr>
          <w:lang w:eastAsia="es-EC"/>
        </w:rPr>
      </w:pPr>
    </w:p>
    <w:tbl>
      <w:tblPr>
        <w:tblW w:w="6625"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4A0"/>
      </w:tblPr>
      <w:tblGrid>
        <w:gridCol w:w="3481"/>
        <w:gridCol w:w="1572"/>
        <w:gridCol w:w="1572"/>
      </w:tblGrid>
      <w:tr w:rsidR="00A96A65" w:rsidRPr="00072E89" w:rsidTr="0016316E">
        <w:trPr>
          <w:trHeight w:val="600"/>
          <w:jc w:val="center"/>
        </w:trPr>
        <w:tc>
          <w:tcPr>
            <w:tcW w:w="3481" w:type="dxa"/>
            <w:shd w:val="clear" w:color="auto" w:fill="auto"/>
            <w:noWrap/>
            <w:vAlign w:val="center"/>
            <w:hideMark/>
          </w:tcPr>
          <w:p w:rsidR="00A96A65" w:rsidRPr="00072E89" w:rsidRDefault="00A96A65" w:rsidP="0016316E">
            <w:pPr>
              <w:spacing w:line="276" w:lineRule="auto"/>
              <w:jc w:val="center"/>
              <w:rPr>
                <w:rFonts w:eastAsia="Times New Roman" w:cs="Times New Roman"/>
                <w:b/>
                <w:bCs/>
                <w:szCs w:val="24"/>
                <w:lang w:eastAsia="es-EC"/>
              </w:rPr>
            </w:pPr>
            <w:r w:rsidRPr="00072E89">
              <w:rPr>
                <w:rFonts w:eastAsia="Times New Roman" w:cs="Times New Roman"/>
                <w:b/>
                <w:bCs/>
                <w:szCs w:val="24"/>
                <w:lang w:eastAsia="es-EC"/>
              </w:rPr>
              <w:t>Activo</w:t>
            </w:r>
          </w:p>
        </w:tc>
        <w:tc>
          <w:tcPr>
            <w:tcW w:w="1572" w:type="dxa"/>
            <w:shd w:val="clear" w:color="auto" w:fill="auto"/>
            <w:vAlign w:val="center"/>
            <w:hideMark/>
          </w:tcPr>
          <w:p w:rsidR="00A96A65" w:rsidRPr="00072E89" w:rsidRDefault="00A96A65" w:rsidP="0016316E">
            <w:pPr>
              <w:spacing w:line="276" w:lineRule="auto"/>
              <w:jc w:val="center"/>
              <w:rPr>
                <w:rFonts w:eastAsia="Times New Roman" w:cs="Times New Roman"/>
                <w:b/>
                <w:bCs/>
                <w:szCs w:val="24"/>
                <w:lang w:eastAsia="es-EC"/>
              </w:rPr>
            </w:pPr>
            <w:r w:rsidRPr="00072E89">
              <w:rPr>
                <w:rFonts w:eastAsia="Times New Roman" w:cs="Times New Roman"/>
                <w:b/>
                <w:bCs/>
                <w:szCs w:val="24"/>
                <w:lang w:eastAsia="es-EC"/>
              </w:rPr>
              <w:t>Porcentaje General de Riesgo</w:t>
            </w:r>
          </w:p>
        </w:tc>
        <w:tc>
          <w:tcPr>
            <w:tcW w:w="1572" w:type="dxa"/>
          </w:tcPr>
          <w:p w:rsidR="00A96A65" w:rsidRPr="00072E89" w:rsidRDefault="00A96A65" w:rsidP="0016316E">
            <w:pPr>
              <w:spacing w:line="276" w:lineRule="auto"/>
              <w:jc w:val="center"/>
              <w:rPr>
                <w:rFonts w:eastAsia="Times New Roman" w:cs="Times New Roman"/>
                <w:b/>
                <w:bCs/>
                <w:szCs w:val="24"/>
                <w:lang w:eastAsia="es-EC"/>
              </w:rPr>
            </w:pPr>
            <w:r>
              <w:rPr>
                <w:rFonts w:eastAsia="Times New Roman" w:cs="Times New Roman"/>
                <w:b/>
                <w:bCs/>
                <w:szCs w:val="24"/>
                <w:lang w:eastAsia="es-EC"/>
              </w:rPr>
              <w:t>Calificación</w:t>
            </w:r>
          </w:p>
        </w:tc>
      </w:tr>
      <w:tr w:rsidR="00A96A65" w:rsidRPr="00072E89" w:rsidTr="0016316E">
        <w:trPr>
          <w:trHeight w:val="300"/>
          <w:jc w:val="center"/>
        </w:trPr>
        <w:tc>
          <w:tcPr>
            <w:tcW w:w="3481" w:type="dxa"/>
            <w:shd w:val="clear" w:color="000000" w:fill="DBE5F1"/>
            <w:noWrap/>
            <w:vAlign w:val="center"/>
            <w:hideMark/>
          </w:tcPr>
          <w:p w:rsidR="00A96A65" w:rsidRPr="00072E89" w:rsidRDefault="00A96A65" w:rsidP="0016316E">
            <w:pPr>
              <w:spacing w:line="276" w:lineRule="auto"/>
              <w:rPr>
                <w:rFonts w:eastAsia="Times New Roman" w:cs="Times New Roman"/>
                <w:szCs w:val="24"/>
                <w:lang w:eastAsia="es-EC"/>
              </w:rPr>
            </w:pPr>
            <w:r w:rsidRPr="00072E89">
              <w:rPr>
                <w:rFonts w:eastAsia="Times New Roman" w:cs="Times New Roman"/>
                <w:szCs w:val="24"/>
                <w:lang w:eastAsia="es-EC"/>
              </w:rPr>
              <w:t>CLS_S_0001: DESARROLLO DE SOFTWARE A LA MEDIDA</w:t>
            </w:r>
          </w:p>
        </w:tc>
        <w:tc>
          <w:tcPr>
            <w:tcW w:w="1572" w:type="dxa"/>
            <w:shd w:val="clear" w:color="000000" w:fill="DBE5F1"/>
            <w:noWrap/>
            <w:vAlign w:val="center"/>
            <w:hideMark/>
          </w:tcPr>
          <w:p w:rsidR="00A96A65" w:rsidRPr="00072E89" w:rsidRDefault="00A96A65" w:rsidP="0016316E">
            <w:pPr>
              <w:spacing w:line="276" w:lineRule="auto"/>
              <w:jc w:val="center"/>
              <w:rPr>
                <w:rFonts w:eastAsia="Times New Roman" w:cs="Times New Roman"/>
                <w:szCs w:val="24"/>
                <w:lang w:eastAsia="es-EC"/>
              </w:rPr>
            </w:pPr>
            <w:r w:rsidRPr="00072E89">
              <w:rPr>
                <w:rFonts w:eastAsia="Times New Roman" w:cs="Times New Roman"/>
                <w:szCs w:val="24"/>
                <w:lang w:eastAsia="es-EC"/>
              </w:rPr>
              <w:t>71,32</w:t>
            </w:r>
          </w:p>
        </w:tc>
        <w:tc>
          <w:tcPr>
            <w:tcW w:w="1572" w:type="dxa"/>
            <w:shd w:val="clear" w:color="000000" w:fill="DBE5F1"/>
          </w:tcPr>
          <w:p w:rsidR="00A96A65" w:rsidRPr="00344049" w:rsidRDefault="00A96A65" w:rsidP="0016316E">
            <w:pPr>
              <w:spacing w:line="276" w:lineRule="auto"/>
              <w:jc w:val="center"/>
              <w:rPr>
                <w:rFonts w:eastAsia="Times New Roman" w:cs="Times New Roman"/>
                <w:b/>
                <w:szCs w:val="24"/>
                <w:lang w:eastAsia="es-EC"/>
              </w:rPr>
            </w:pPr>
            <w:r w:rsidRPr="00344049">
              <w:rPr>
                <w:rFonts w:eastAsia="Times New Roman" w:cs="Times New Roman"/>
                <w:b/>
                <w:szCs w:val="24"/>
                <w:lang w:eastAsia="es-EC"/>
              </w:rPr>
              <w:t>grave</w:t>
            </w:r>
          </w:p>
        </w:tc>
      </w:tr>
      <w:tr w:rsidR="00A96A65" w:rsidRPr="00072E89" w:rsidTr="0016316E">
        <w:trPr>
          <w:trHeight w:val="300"/>
          <w:jc w:val="center"/>
        </w:trPr>
        <w:tc>
          <w:tcPr>
            <w:tcW w:w="3481" w:type="dxa"/>
            <w:shd w:val="clear" w:color="auto" w:fill="auto"/>
            <w:noWrap/>
            <w:vAlign w:val="center"/>
            <w:hideMark/>
          </w:tcPr>
          <w:p w:rsidR="00A96A65" w:rsidRPr="00072E89" w:rsidRDefault="00A96A65" w:rsidP="0016316E">
            <w:pPr>
              <w:spacing w:line="276" w:lineRule="auto"/>
              <w:rPr>
                <w:rFonts w:eastAsia="Times New Roman" w:cs="Times New Roman"/>
                <w:szCs w:val="24"/>
                <w:lang w:eastAsia="es-EC"/>
              </w:rPr>
            </w:pPr>
            <w:r w:rsidRPr="00072E89">
              <w:rPr>
                <w:rFonts w:eastAsia="Times New Roman" w:cs="Times New Roman"/>
                <w:szCs w:val="24"/>
                <w:lang w:eastAsia="es-EC"/>
              </w:rPr>
              <w:t>CLS_DT_0001: DATOS DE ENTRADA</w:t>
            </w:r>
          </w:p>
        </w:tc>
        <w:tc>
          <w:tcPr>
            <w:tcW w:w="1572" w:type="dxa"/>
            <w:shd w:val="clear" w:color="auto" w:fill="auto"/>
            <w:noWrap/>
            <w:vAlign w:val="center"/>
            <w:hideMark/>
          </w:tcPr>
          <w:p w:rsidR="00A96A65" w:rsidRPr="00072E89" w:rsidRDefault="00A96A65" w:rsidP="0016316E">
            <w:pPr>
              <w:spacing w:line="276" w:lineRule="auto"/>
              <w:jc w:val="center"/>
              <w:rPr>
                <w:rFonts w:eastAsia="Times New Roman" w:cs="Times New Roman"/>
                <w:color w:val="000000"/>
                <w:szCs w:val="24"/>
                <w:lang w:eastAsia="es-EC"/>
              </w:rPr>
            </w:pPr>
            <w:r w:rsidRPr="00072E89">
              <w:rPr>
                <w:rFonts w:eastAsia="Times New Roman" w:cs="Times New Roman"/>
                <w:color w:val="000000"/>
                <w:szCs w:val="24"/>
                <w:lang w:eastAsia="es-EC"/>
              </w:rPr>
              <w:t>32,16</w:t>
            </w:r>
          </w:p>
        </w:tc>
        <w:tc>
          <w:tcPr>
            <w:tcW w:w="1572" w:type="dxa"/>
          </w:tcPr>
          <w:p w:rsidR="00A96A65" w:rsidRPr="00344049" w:rsidRDefault="00A96A65" w:rsidP="0016316E">
            <w:pPr>
              <w:spacing w:line="276" w:lineRule="auto"/>
              <w:jc w:val="center"/>
              <w:rPr>
                <w:rFonts w:eastAsia="Times New Roman" w:cs="Times New Roman"/>
                <w:b/>
                <w:color w:val="000000"/>
                <w:szCs w:val="24"/>
                <w:lang w:eastAsia="es-EC"/>
              </w:rPr>
            </w:pPr>
            <w:r w:rsidRPr="00344049">
              <w:rPr>
                <w:rFonts w:eastAsia="Times New Roman" w:cs="Times New Roman"/>
                <w:b/>
                <w:color w:val="000000"/>
                <w:szCs w:val="24"/>
                <w:lang w:eastAsia="es-EC"/>
              </w:rPr>
              <w:t>apreciable</w:t>
            </w:r>
          </w:p>
        </w:tc>
      </w:tr>
      <w:tr w:rsidR="00A96A65" w:rsidRPr="00072E89" w:rsidTr="0016316E">
        <w:trPr>
          <w:trHeight w:val="300"/>
          <w:jc w:val="center"/>
        </w:trPr>
        <w:tc>
          <w:tcPr>
            <w:tcW w:w="3481" w:type="dxa"/>
            <w:shd w:val="clear" w:color="000000" w:fill="DBE5F1"/>
            <w:noWrap/>
            <w:vAlign w:val="center"/>
            <w:hideMark/>
          </w:tcPr>
          <w:p w:rsidR="00A96A65" w:rsidRPr="00072E89" w:rsidRDefault="00A96A65" w:rsidP="0016316E">
            <w:pPr>
              <w:spacing w:line="276" w:lineRule="auto"/>
              <w:rPr>
                <w:rFonts w:eastAsia="Times New Roman" w:cs="Times New Roman"/>
                <w:szCs w:val="24"/>
                <w:lang w:eastAsia="es-EC"/>
              </w:rPr>
            </w:pPr>
            <w:r w:rsidRPr="00072E89">
              <w:rPr>
                <w:rFonts w:eastAsia="Times New Roman" w:cs="Times New Roman"/>
                <w:szCs w:val="24"/>
                <w:lang w:eastAsia="es-EC"/>
              </w:rPr>
              <w:t>CLS_DT_0002: DOCUMENTO IMPRESO DE ENTRADA</w:t>
            </w:r>
          </w:p>
        </w:tc>
        <w:tc>
          <w:tcPr>
            <w:tcW w:w="1572" w:type="dxa"/>
            <w:shd w:val="clear" w:color="000000" w:fill="DBE5F1"/>
            <w:noWrap/>
            <w:vAlign w:val="center"/>
            <w:hideMark/>
          </w:tcPr>
          <w:p w:rsidR="00A96A65" w:rsidRPr="00072E89" w:rsidRDefault="00A96A65" w:rsidP="0016316E">
            <w:pPr>
              <w:spacing w:line="276" w:lineRule="auto"/>
              <w:jc w:val="center"/>
              <w:rPr>
                <w:rFonts w:eastAsia="Times New Roman" w:cs="Times New Roman"/>
                <w:szCs w:val="24"/>
                <w:lang w:eastAsia="es-EC"/>
              </w:rPr>
            </w:pPr>
            <w:r w:rsidRPr="00072E89">
              <w:rPr>
                <w:rFonts w:eastAsia="Times New Roman" w:cs="Times New Roman"/>
                <w:szCs w:val="24"/>
                <w:lang w:eastAsia="es-EC"/>
              </w:rPr>
              <w:t>32,16</w:t>
            </w:r>
          </w:p>
        </w:tc>
        <w:tc>
          <w:tcPr>
            <w:tcW w:w="1572" w:type="dxa"/>
            <w:shd w:val="clear" w:color="000000" w:fill="DBE5F1"/>
          </w:tcPr>
          <w:p w:rsidR="00A96A65" w:rsidRPr="00344049" w:rsidRDefault="00A96A65" w:rsidP="0016316E">
            <w:pPr>
              <w:spacing w:line="276" w:lineRule="auto"/>
              <w:jc w:val="center"/>
              <w:rPr>
                <w:rFonts w:eastAsia="Times New Roman" w:cs="Times New Roman"/>
                <w:b/>
                <w:szCs w:val="24"/>
                <w:lang w:eastAsia="es-EC"/>
              </w:rPr>
            </w:pPr>
            <w:r w:rsidRPr="00344049">
              <w:rPr>
                <w:rFonts w:eastAsia="Times New Roman" w:cs="Times New Roman"/>
                <w:b/>
                <w:color w:val="000000"/>
                <w:szCs w:val="24"/>
                <w:lang w:eastAsia="es-EC"/>
              </w:rPr>
              <w:t>apreciable</w:t>
            </w:r>
          </w:p>
        </w:tc>
      </w:tr>
      <w:tr w:rsidR="00A96A65" w:rsidRPr="00072E89" w:rsidTr="0016316E">
        <w:trPr>
          <w:trHeight w:val="300"/>
          <w:jc w:val="center"/>
        </w:trPr>
        <w:tc>
          <w:tcPr>
            <w:tcW w:w="3481" w:type="dxa"/>
            <w:shd w:val="clear" w:color="auto" w:fill="auto"/>
            <w:noWrap/>
            <w:vAlign w:val="center"/>
            <w:hideMark/>
          </w:tcPr>
          <w:p w:rsidR="00A96A65" w:rsidRPr="00072E89" w:rsidRDefault="00A96A65" w:rsidP="0016316E">
            <w:pPr>
              <w:spacing w:line="276" w:lineRule="auto"/>
              <w:rPr>
                <w:rFonts w:eastAsia="Times New Roman" w:cs="Times New Roman"/>
                <w:szCs w:val="24"/>
                <w:lang w:eastAsia="es-EC"/>
              </w:rPr>
            </w:pPr>
            <w:r w:rsidRPr="00072E89">
              <w:rPr>
                <w:rFonts w:eastAsia="Times New Roman" w:cs="Times New Roman"/>
                <w:szCs w:val="24"/>
                <w:lang w:eastAsia="es-EC"/>
              </w:rPr>
              <w:t>CLS_DT_0003: PROCESAMIENTO INTERNO DEL SISTEMA</w:t>
            </w:r>
          </w:p>
        </w:tc>
        <w:tc>
          <w:tcPr>
            <w:tcW w:w="1572" w:type="dxa"/>
            <w:shd w:val="clear" w:color="auto" w:fill="auto"/>
            <w:noWrap/>
            <w:vAlign w:val="center"/>
            <w:hideMark/>
          </w:tcPr>
          <w:p w:rsidR="00A96A65" w:rsidRPr="00072E89" w:rsidRDefault="00A96A65" w:rsidP="0016316E">
            <w:pPr>
              <w:spacing w:line="276" w:lineRule="auto"/>
              <w:jc w:val="center"/>
              <w:rPr>
                <w:rFonts w:eastAsia="Times New Roman" w:cs="Times New Roman"/>
                <w:color w:val="000000"/>
                <w:szCs w:val="24"/>
                <w:lang w:eastAsia="es-EC"/>
              </w:rPr>
            </w:pPr>
            <w:r w:rsidRPr="00072E89">
              <w:rPr>
                <w:rFonts w:eastAsia="Times New Roman" w:cs="Times New Roman"/>
                <w:color w:val="000000"/>
                <w:szCs w:val="24"/>
                <w:lang w:eastAsia="es-EC"/>
              </w:rPr>
              <w:t>32,16</w:t>
            </w:r>
          </w:p>
        </w:tc>
        <w:tc>
          <w:tcPr>
            <w:tcW w:w="1572" w:type="dxa"/>
          </w:tcPr>
          <w:p w:rsidR="00A96A65" w:rsidRPr="00344049" w:rsidRDefault="00A96A65" w:rsidP="0016316E">
            <w:pPr>
              <w:spacing w:line="276" w:lineRule="auto"/>
              <w:jc w:val="center"/>
              <w:rPr>
                <w:rFonts w:eastAsia="Times New Roman" w:cs="Times New Roman"/>
                <w:b/>
                <w:color w:val="000000"/>
                <w:szCs w:val="24"/>
                <w:lang w:eastAsia="es-EC"/>
              </w:rPr>
            </w:pPr>
            <w:r w:rsidRPr="00344049">
              <w:rPr>
                <w:rFonts w:eastAsia="Times New Roman" w:cs="Times New Roman"/>
                <w:b/>
                <w:color w:val="000000"/>
                <w:szCs w:val="24"/>
                <w:lang w:eastAsia="es-EC"/>
              </w:rPr>
              <w:t>apreciable</w:t>
            </w:r>
          </w:p>
        </w:tc>
      </w:tr>
      <w:tr w:rsidR="00A96A65" w:rsidRPr="00072E89" w:rsidTr="0016316E">
        <w:trPr>
          <w:trHeight w:val="300"/>
          <w:jc w:val="center"/>
        </w:trPr>
        <w:tc>
          <w:tcPr>
            <w:tcW w:w="3481" w:type="dxa"/>
            <w:shd w:val="clear" w:color="000000" w:fill="DBE5F1"/>
            <w:noWrap/>
            <w:vAlign w:val="center"/>
            <w:hideMark/>
          </w:tcPr>
          <w:p w:rsidR="00A96A65" w:rsidRPr="00072E89" w:rsidRDefault="00A96A65" w:rsidP="0016316E">
            <w:pPr>
              <w:spacing w:line="276" w:lineRule="auto"/>
              <w:rPr>
                <w:rFonts w:eastAsia="Times New Roman" w:cs="Times New Roman"/>
                <w:szCs w:val="24"/>
                <w:lang w:eastAsia="es-EC"/>
              </w:rPr>
            </w:pPr>
            <w:r w:rsidRPr="00072E89">
              <w:rPr>
                <w:rFonts w:eastAsia="Times New Roman" w:cs="Times New Roman"/>
                <w:szCs w:val="24"/>
                <w:lang w:eastAsia="es-EC"/>
              </w:rPr>
              <w:t>CLS_DT_0004: MENSAJE DEL SISTEMA</w:t>
            </w:r>
          </w:p>
        </w:tc>
        <w:tc>
          <w:tcPr>
            <w:tcW w:w="1572" w:type="dxa"/>
            <w:shd w:val="clear" w:color="000000" w:fill="DBE5F1"/>
            <w:noWrap/>
            <w:vAlign w:val="center"/>
            <w:hideMark/>
          </w:tcPr>
          <w:p w:rsidR="00A96A65" w:rsidRPr="00072E89" w:rsidRDefault="00A96A65" w:rsidP="0016316E">
            <w:pPr>
              <w:spacing w:line="276" w:lineRule="auto"/>
              <w:jc w:val="center"/>
              <w:rPr>
                <w:rFonts w:eastAsia="Times New Roman" w:cs="Times New Roman"/>
                <w:szCs w:val="24"/>
                <w:lang w:eastAsia="es-EC"/>
              </w:rPr>
            </w:pPr>
            <w:r w:rsidRPr="00072E89">
              <w:rPr>
                <w:rFonts w:eastAsia="Times New Roman" w:cs="Times New Roman"/>
                <w:szCs w:val="24"/>
                <w:lang w:eastAsia="es-EC"/>
              </w:rPr>
              <w:t>32,16</w:t>
            </w:r>
          </w:p>
        </w:tc>
        <w:tc>
          <w:tcPr>
            <w:tcW w:w="1572" w:type="dxa"/>
            <w:shd w:val="clear" w:color="000000" w:fill="DBE5F1"/>
          </w:tcPr>
          <w:p w:rsidR="00A96A65" w:rsidRPr="00344049" w:rsidRDefault="00A96A65" w:rsidP="0016316E">
            <w:pPr>
              <w:spacing w:line="276" w:lineRule="auto"/>
              <w:jc w:val="center"/>
              <w:rPr>
                <w:rFonts w:eastAsia="Times New Roman" w:cs="Times New Roman"/>
                <w:b/>
                <w:szCs w:val="24"/>
                <w:lang w:eastAsia="es-EC"/>
              </w:rPr>
            </w:pPr>
            <w:r w:rsidRPr="00344049">
              <w:rPr>
                <w:rFonts w:eastAsia="Times New Roman" w:cs="Times New Roman"/>
                <w:b/>
                <w:color w:val="000000"/>
                <w:szCs w:val="24"/>
                <w:lang w:eastAsia="es-EC"/>
              </w:rPr>
              <w:t>apreciable</w:t>
            </w:r>
          </w:p>
        </w:tc>
      </w:tr>
      <w:tr w:rsidR="00A96A65" w:rsidRPr="00072E89" w:rsidTr="0016316E">
        <w:trPr>
          <w:trHeight w:val="300"/>
          <w:jc w:val="center"/>
        </w:trPr>
        <w:tc>
          <w:tcPr>
            <w:tcW w:w="3481" w:type="dxa"/>
            <w:shd w:val="clear" w:color="auto" w:fill="auto"/>
            <w:noWrap/>
            <w:vAlign w:val="center"/>
            <w:hideMark/>
          </w:tcPr>
          <w:p w:rsidR="00A96A65" w:rsidRPr="00072E89" w:rsidRDefault="00A96A65" w:rsidP="0016316E">
            <w:pPr>
              <w:spacing w:line="276" w:lineRule="auto"/>
              <w:rPr>
                <w:rFonts w:eastAsia="Times New Roman" w:cs="Times New Roman"/>
                <w:szCs w:val="24"/>
                <w:lang w:eastAsia="es-EC"/>
              </w:rPr>
            </w:pPr>
            <w:r w:rsidRPr="00072E89">
              <w:rPr>
                <w:rFonts w:eastAsia="Times New Roman" w:cs="Times New Roman"/>
                <w:szCs w:val="24"/>
                <w:lang w:eastAsia="es-EC"/>
              </w:rPr>
              <w:t>CLS_DT_0005: CLAVES DEL SISTEMA</w:t>
            </w:r>
          </w:p>
        </w:tc>
        <w:tc>
          <w:tcPr>
            <w:tcW w:w="1572" w:type="dxa"/>
            <w:shd w:val="clear" w:color="auto" w:fill="auto"/>
            <w:noWrap/>
            <w:vAlign w:val="center"/>
            <w:hideMark/>
          </w:tcPr>
          <w:p w:rsidR="00A96A65" w:rsidRPr="00072E89" w:rsidRDefault="00A96A65" w:rsidP="0016316E">
            <w:pPr>
              <w:spacing w:line="276" w:lineRule="auto"/>
              <w:jc w:val="center"/>
              <w:rPr>
                <w:rFonts w:eastAsia="Times New Roman" w:cs="Times New Roman"/>
                <w:color w:val="000000"/>
                <w:szCs w:val="24"/>
                <w:lang w:eastAsia="es-EC"/>
              </w:rPr>
            </w:pPr>
            <w:r w:rsidRPr="00072E89">
              <w:rPr>
                <w:rFonts w:eastAsia="Times New Roman" w:cs="Times New Roman"/>
                <w:color w:val="000000"/>
                <w:szCs w:val="24"/>
                <w:lang w:eastAsia="es-EC"/>
              </w:rPr>
              <w:t>32,16</w:t>
            </w:r>
          </w:p>
        </w:tc>
        <w:tc>
          <w:tcPr>
            <w:tcW w:w="1572" w:type="dxa"/>
          </w:tcPr>
          <w:p w:rsidR="00A96A65" w:rsidRPr="00344049" w:rsidRDefault="00A96A65" w:rsidP="0016316E">
            <w:pPr>
              <w:spacing w:line="276" w:lineRule="auto"/>
              <w:jc w:val="center"/>
              <w:rPr>
                <w:rFonts w:eastAsia="Times New Roman" w:cs="Times New Roman"/>
                <w:b/>
                <w:color w:val="000000"/>
                <w:szCs w:val="24"/>
                <w:lang w:eastAsia="es-EC"/>
              </w:rPr>
            </w:pPr>
            <w:r w:rsidRPr="00344049">
              <w:rPr>
                <w:rFonts w:eastAsia="Times New Roman" w:cs="Times New Roman"/>
                <w:b/>
                <w:color w:val="000000"/>
                <w:szCs w:val="24"/>
                <w:lang w:eastAsia="es-EC"/>
              </w:rPr>
              <w:t>apreciable</w:t>
            </w:r>
          </w:p>
        </w:tc>
      </w:tr>
      <w:tr w:rsidR="00A96A65" w:rsidRPr="00072E89" w:rsidTr="0016316E">
        <w:trPr>
          <w:trHeight w:val="300"/>
          <w:jc w:val="center"/>
        </w:trPr>
        <w:tc>
          <w:tcPr>
            <w:tcW w:w="3481" w:type="dxa"/>
            <w:shd w:val="clear" w:color="000000" w:fill="DBE5F1"/>
            <w:noWrap/>
            <w:vAlign w:val="center"/>
            <w:hideMark/>
          </w:tcPr>
          <w:p w:rsidR="00A96A65" w:rsidRPr="00072E89" w:rsidRDefault="00A96A65" w:rsidP="0016316E">
            <w:pPr>
              <w:spacing w:line="276" w:lineRule="auto"/>
              <w:rPr>
                <w:rFonts w:eastAsia="Times New Roman" w:cs="Times New Roman"/>
                <w:szCs w:val="24"/>
                <w:lang w:eastAsia="es-EC"/>
              </w:rPr>
            </w:pPr>
            <w:r w:rsidRPr="00072E89">
              <w:rPr>
                <w:rFonts w:eastAsia="Times New Roman" w:cs="Times New Roman"/>
                <w:szCs w:val="24"/>
                <w:lang w:eastAsia="es-EC"/>
              </w:rPr>
              <w:t>CLS_DT_0006: CODIGO FUENTE</w:t>
            </w:r>
          </w:p>
        </w:tc>
        <w:tc>
          <w:tcPr>
            <w:tcW w:w="1572" w:type="dxa"/>
            <w:shd w:val="clear" w:color="000000" w:fill="DBE5F1"/>
            <w:noWrap/>
            <w:vAlign w:val="center"/>
            <w:hideMark/>
          </w:tcPr>
          <w:p w:rsidR="00A96A65" w:rsidRPr="00072E89" w:rsidRDefault="00A96A65" w:rsidP="0016316E">
            <w:pPr>
              <w:spacing w:line="276" w:lineRule="auto"/>
              <w:jc w:val="center"/>
              <w:rPr>
                <w:rFonts w:eastAsia="Times New Roman" w:cs="Times New Roman"/>
                <w:szCs w:val="24"/>
                <w:lang w:eastAsia="es-EC"/>
              </w:rPr>
            </w:pPr>
            <w:r w:rsidRPr="00072E89">
              <w:rPr>
                <w:rFonts w:eastAsia="Times New Roman" w:cs="Times New Roman"/>
                <w:szCs w:val="24"/>
                <w:lang w:eastAsia="es-EC"/>
              </w:rPr>
              <w:t>32,16</w:t>
            </w:r>
          </w:p>
        </w:tc>
        <w:tc>
          <w:tcPr>
            <w:tcW w:w="1572" w:type="dxa"/>
            <w:shd w:val="clear" w:color="000000" w:fill="DBE5F1"/>
          </w:tcPr>
          <w:p w:rsidR="00A96A65" w:rsidRPr="00344049" w:rsidRDefault="00A96A65" w:rsidP="0016316E">
            <w:pPr>
              <w:spacing w:line="276" w:lineRule="auto"/>
              <w:jc w:val="center"/>
              <w:rPr>
                <w:rFonts w:eastAsia="Times New Roman" w:cs="Times New Roman"/>
                <w:b/>
                <w:szCs w:val="24"/>
                <w:lang w:eastAsia="es-EC"/>
              </w:rPr>
            </w:pPr>
            <w:r w:rsidRPr="00344049">
              <w:rPr>
                <w:rFonts w:eastAsia="Times New Roman" w:cs="Times New Roman"/>
                <w:b/>
                <w:color w:val="000000"/>
                <w:szCs w:val="24"/>
                <w:lang w:eastAsia="es-EC"/>
              </w:rPr>
              <w:t>apreciable</w:t>
            </w:r>
          </w:p>
        </w:tc>
      </w:tr>
      <w:tr w:rsidR="00A96A65" w:rsidRPr="00072E89" w:rsidTr="0016316E">
        <w:trPr>
          <w:trHeight w:val="300"/>
          <w:jc w:val="center"/>
        </w:trPr>
        <w:tc>
          <w:tcPr>
            <w:tcW w:w="3481" w:type="dxa"/>
            <w:shd w:val="clear" w:color="auto" w:fill="auto"/>
            <w:noWrap/>
            <w:vAlign w:val="center"/>
            <w:hideMark/>
          </w:tcPr>
          <w:p w:rsidR="00A96A65" w:rsidRPr="00072E89" w:rsidRDefault="00A96A65" w:rsidP="0016316E">
            <w:pPr>
              <w:spacing w:line="276" w:lineRule="auto"/>
              <w:rPr>
                <w:rFonts w:eastAsia="Times New Roman" w:cs="Times New Roman"/>
                <w:szCs w:val="24"/>
                <w:lang w:eastAsia="es-EC"/>
              </w:rPr>
            </w:pPr>
            <w:r w:rsidRPr="00072E89">
              <w:rPr>
                <w:rFonts w:eastAsia="Times New Roman" w:cs="Times New Roman"/>
                <w:szCs w:val="24"/>
                <w:lang w:eastAsia="es-EC"/>
              </w:rPr>
              <w:t>CLS_DT_0007: PROGRAMAS DEL SISTEMA</w:t>
            </w:r>
          </w:p>
        </w:tc>
        <w:tc>
          <w:tcPr>
            <w:tcW w:w="1572" w:type="dxa"/>
            <w:shd w:val="clear" w:color="auto" w:fill="auto"/>
            <w:noWrap/>
            <w:vAlign w:val="center"/>
            <w:hideMark/>
          </w:tcPr>
          <w:p w:rsidR="00A96A65" w:rsidRPr="00072E89" w:rsidRDefault="00A96A65" w:rsidP="0016316E">
            <w:pPr>
              <w:spacing w:line="276" w:lineRule="auto"/>
              <w:jc w:val="center"/>
              <w:rPr>
                <w:rFonts w:eastAsia="Times New Roman" w:cs="Times New Roman"/>
                <w:color w:val="000000"/>
                <w:szCs w:val="24"/>
                <w:lang w:eastAsia="es-EC"/>
              </w:rPr>
            </w:pPr>
            <w:r w:rsidRPr="00072E89">
              <w:rPr>
                <w:rFonts w:eastAsia="Times New Roman" w:cs="Times New Roman"/>
                <w:color w:val="000000"/>
                <w:szCs w:val="24"/>
                <w:lang w:eastAsia="es-EC"/>
              </w:rPr>
              <w:t>32,16</w:t>
            </w:r>
          </w:p>
        </w:tc>
        <w:tc>
          <w:tcPr>
            <w:tcW w:w="1572" w:type="dxa"/>
          </w:tcPr>
          <w:p w:rsidR="00A96A65" w:rsidRPr="00344049" w:rsidRDefault="00A96A65" w:rsidP="0016316E">
            <w:pPr>
              <w:spacing w:line="276" w:lineRule="auto"/>
              <w:jc w:val="center"/>
              <w:rPr>
                <w:rFonts w:eastAsia="Times New Roman" w:cs="Times New Roman"/>
                <w:b/>
                <w:color w:val="000000"/>
                <w:szCs w:val="24"/>
                <w:lang w:eastAsia="es-EC"/>
              </w:rPr>
            </w:pPr>
            <w:r w:rsidRPr="00344049">
              <w:rPr>
                <w:rFonts w:eastAsia="Times New Roman" w:cs="Times New Roman"/>
                <w:b/>
                <w:color w:val="000000"/>
                <w:szCs w:val="24"/>
                <w:lang w:eastAsia="es-EC"/>
              </w:rPr>
              <w:t>apreciable</w:t>
            </w:r>
          </w:p>
        </w:tc>
      </w:tr>
      <w:tr w:rsidR="00A96A65" w:rsidRPr="00072E89" w:rsidTr="0016316E">
        <w:trPr>
          <w:trHeight w:val="300"/>
          <w:jc w:val="center"/>
        </w:trPr>
        <w:tc>
          <w:tcPr>
            <w:tcW w:w="3481" w:type="dxa"/>
            <w:shd w:val="clear" w:color="000000" w:fill="DBE5F1"/>
            <w:noWrap/>
            <w:vAlign w:val="center"/>
            <w:hideMark/>
          </w:tcPr>
          <w:p w:rsidR="00A96A65" w:rsidRPr="00072E89" w:rsidRDefault="00A96A65" w:rsidP="0016316E">
            <w:pPr>
              <w:spacing w:line="276" w:lineRule="auto"/>
              <w:rPr>
                <w:rFonts w:eastAsia="Times New Roman" w:cs="Times New Roman"/>
                <w:szCs w:val="24"/>
                <w:lang w:eastAsia="es-EC"/>
              </w:rPr>
            </w:pPr>
            <w:r w:rsidRPr="00072E89">
              <w:rPr>
                <w:rFonts w:eastAsia="Times New Roman" w:cs="Times New Roman"/>
                <w:szCs w:val="24"/>
                <w:lang w:eastAsia="es-EC"/>
              </w:rPr>
              <w:t>CLS_DT_0008: DATOS DE PRUEBA</w:t>
            </w:r>
          </w:p>
        </w:tc>
        <w:tc>
          <w:tcPr>
            <w:tcW w:w="1572" w:type="dxa"/>
            <w:shd w:val="clear" w:color="000000" w:fill="DBE5F1"/>
            <w:noWrap/>
            <w:vAlign w:val="center"/>
            <w:hideMark/>
          </w:tcPr>
          <w:p w:rsidR="00A96A65" w:rsidRPr="00072E89" w:rsidRDefault="00A96A65" w:rsidP="0016316E">
            <w:pPr>
              <w:spacing w:line="276" w:lineRule="auto"/>
              <w:jc w:val="center"/>
              <w:rPr>
                <w:rFonts w:eastAsia="Times New Roman" w:cs="Times New Roman"/>
                <w:szCs w:val="24"/>
                <w:lang w:eastAsia="es-EC"/>
              </w:rPr>
            </w:pPr>
            <w:r w:rsidRPr="00072E89">
              <w:rPr>
                <w:rFonts w:eastAsia="Times New Roman" w:cs="Times New Roman"/>
                <w:szCs w:val="24"/>
                <w:lang w:eastAsia="es-EC"/>
              </w:rPr>
              <w:t>32,16</w:t>
            </w:r>
          </w:p>
        </w:tc>
        <w:tc>
          <w:tcPr>
            <w:tcW w:w="1572" w:type="dxa"/>
            <w:shd w:val="clear" w:color="000000" w:fill="DBE5F1"/>
          </w:tcPr>
          <w:p w:rsidR="00A96A65" w:rsidRPr="00344049" w:rsidRDefault="00A96A65" w:rsidP="0016316E">
            <w:pPr>
              <w:spacing w:line="276" w:lineRule="auto"/>
              <w:jc w:val="center"/>
              <w:rPr>
                <w:rFonts w:eastAsia="Times New Roman" w:cs="Times New Roman"/>
                <w:b/>
                <w:szCs w:val="24"/>
                <w:lang w:eastAsia="es-EC"/>
              </w:rPr>
            </w:pPr>
            <w:r w:rsidRPr="00344049">
              <w:rPr>
                <w:rFonts w:eastAsia="Times New Roman" w:cs="Times New Roman"/>
                <w:b/>
                <w:color w:val="000000"/>
                <w:szCs w:val="24"/>
                <w:lang w:eastAsia="es-EC"/>
              </w:rPr>
              <w:t>apreciable</w:t>
            </w:r>
          </w:p>
        </w:tc>
      </w:tr>
      <w:tr w:rsidR="00A96A65" w:rsidRPr="00072E89" w:rsidTr="0016316E">
        <w:trPr>
          <w:trHeight w:val="300"/>
          <w:jc w:val="center"/>
        </w:trPr>
        <w:tc>
          <w:tcPr>
            <w:tcW w:w="3481" w:type="dxa"/>
            <w:shd w:val="clear" w:color="auto" w:fill="auto"/>
            <w:noWrap/>
            <w:vAlign w:val="center"/>
            <w:hideMark/>
          </w:tcPr>
          <w:p w:rsidR="00A96A65" w:rsidRPr="00072E89" w:rsidRDefault="00A96A65" w:rsidP="0016316E">
            <w:pPr>
              <w:spacing w:line="276" w:lineRule="auto"/>
              <w:rPr>
                <w:rFonts w:eastAsia="Times New Roman" w:cs="Times New Roman"/>
                <w:szCs w:val="24"/>
                <w:lang w:val="en-US" w:eastAsia="es-EC"/>
              </w:rPr>
            </w:pPr>
            <w:r w:rsidRPr="00072E89">
              <w:rPr>
                <w:rFonts w:eastAsia="Times New Roman" w:cs="Times New Roman"/>
                <w:szCs w:val="24"/>
                <w:lang w:val="en-US" w:eastAsia="es-EC"/>
              </w:rPr>
              <w:t>CLS_SW_0001: MICROSOFT WINDOWS XP SP2</w:t>
            </w:r>
          </w:p>
        </w:tc>
        <w:tc>
          <w:tcPr>
            <w:tcW w:w="1572" w:type="dxa"/>
            <w:shd w:val="clear" w:color="auto" w:fill="auto"/>
            <w:noWrap/>
            <w:vAlign w:val="center"/>
            <w:hideMark/>
          </w:tcPr>
          <w:p w:rsidR="00A96A65" w:rsidRPr="00072E89" w:rsidRDefault="00A96A65" w:rsidP="0016316E">
            <w:pPr>
              <w:spacing w:line="276" w:lineRule="auto"/>
              <w:jc w:val="center"/>
              <w:rPr>
                <w:rFonts w:eastAsia="Times New Roman" w:cs="Times New Roman"/>
                <w:color w:val="000000"/>
                <w:szCs w:val="24"/>
                <w:lang w:eastAsia="es-EC"/>
              </w:rPr>
            </w:pPr>
            <w:r w:rsidRPr="00072E89">
              <w:rPr>
                <w:rFonts w:eastAsia="Times New Roman" w:cs="Times New Roman"/>
                <w:color w:val="000000"/>
                <w:szCs w:val="24"/>
                <w:lang w:eastAsia="es-EC"/>
              </w:rPr>
              <w:t>28,59</w:t>
            </w:r>
          </w:p>
        </w:tc>
        <w:tc>
          <w:tcPr>
            <w:tcW w:w="1572" w:type="dxa"/>
          </w:tcPr>
          <w:p w:rsidR="00A96A65" w:rsidRPr="00344049" w:rsidRDefault="00A96A65" w:rsidP="0016316E">
            <w:pPr>
              <w:spacing w:line="276" w:lineRule="auto"/>
              <w:jc w:val="center"/>
              <w:rPr>
                <w:rFonts w:eastAsia="Times New Roman" w:cs="Times New Roman"/>
                <w:b/>
                <w:color w:val="000000"/>
                <w:szCs w:val="24"/>
                <w:lang w:eastAsia="es-EC"/>
              </w:rPr>
            </w:pPr>
            <w:r w:rsidRPr="00344049">
              <w:rPr>
                <w:rFonts w:eastAsia="Times New Roman" w:cs="Times New Roman"/>
                <w:b/>
                <w:color w:val="000000"/>
                <w:szCs w:val="24"/>
                <w:lang w:eastAsia="es-EC"/>
              </w:rPr>
              <w:t>apreciable</w:t>
            </w:r>
          </w:p>
        </w:tc>
      </w:tr>
      <w:tr w:rsidR="00A96A65" w:rsidRPr="00072E89" w:rsidTr="0016316E">
        <w:trPr>
          <w:trHeight w:val="300"/>
          <w:jc w:val="center"/>
        </w:trPr>
        <w:tc>
          <w:tcPr>
            <w:tcW w:w="3481" w:type="dxa"/>
            <w:shd w:val="clear" w:color="000000" w:fill="DBE5F1"/>
            <w:noWrap/>
            <w:vAlign w:val="center"/>
            <w:hideMark/>
          </w:tcPr>
          <w:p w:rsidR="00A96A65" w:rsidRPr="00072E89" w:rsidRDefault="00A96A65" w:rsidP="0016316E">
            <w:pPr>
              <w:spacing w:line="276" w:lineRule="auto"/>
              <w:rPr>
                <w:rFonts w:eastAsia="Times New Roman" w:cs="Times New Roman"/>
                <w:szCs w:val="24"/>
                <w:lang w:eastAsia="es-EC"/>
              </w:rPr>
            </w:pPr>
            <w:r w:rsidRPr="00072E89">
              <w:rPr>
                <w:rFonts w:eastAsia="Times New Roman" w:cs="Times New Roman"/>
                <w:szCs w:val="24"/>
                <w:lang w:eastAsia="es-EC"/>
              </w:rPr>
              <w:t>CLS_SW_0002: ADOBE READER V. 9.4.4 ESPAÑOL</w:t>
            </w:r>
          </w:p>
        </w:tc>
        <w:tc>
          <w:tcPr>
            <w:tcW w:w="1572" w:type="dxa"/>
            <w:shd w:val="clear" w:color="000000" w:fill="DBE5F1"/>
            <w:noWrap/>
            <w:vAlign w:val="center"/>
            <w:hideMark/>
          </w:tcPr>
          <w:p w:rsidR="00A96A65" w:rsidRPr="00072E89" w:rsidRDefault="00A96A65" w:rsidP="0016316E">
            <w:pPr>
              <w:spacing w:line="276" w:lineRule="auto"/>
              <w:jc w:val="center"/>
              <w:rPr>
                <w:rFonts w:eastAsia="Times New Roman" w:cs="Times New Roman"/>
                <w:szCs w:val="24"/>
                <w:lang w:eastAsia="es-EC"/>
              </w:rPr>
            </w:pPr>
            <w:r w:rsidRPr="00072E89">
              <w:rPr>
                <w:rFonts w:eastAsia="Times New Roman" w:cs="Times New Roman"/>
                <w:szCs w:val="24"/>
                <w:lang w:eastAsia="es-EC"/>
              </w:rPr>
              <w:t>21,65</w:t>
            </w:r>
          </w:p>
        </w:tc>
        <w:tc>
          <w:tcPr>
            <w:tcW w:w="1572" w:type="dxa"/>
            <w:shd w:val="clear" w:color="000000" w:fill="DBE5F1"/>
          </w:tcPr>
          <w:p w:rsidR="00A96A65" w:rsidRPr="00344049" w:rsidRDefault="00A96A65" w:rsidP="0016316E">
            <w:pPr>
              <w:spacing w:line="276" w:lineRule="auto"/>
              <w:jc w:val="center"/>
              <w:rPr>
                <w:rFonts w:eastAsia="Times New Roman" w:cs="Times New Roman"/>
                <w:b/>
                <w:szCs w:val="24"/>
                <w:lang w:eastAsia="es-EC"/>
              </w:rPr>
            </w:pPr>
            <w:r w:rsidRPr="00344049">
              <w:rPr>
                <w:rFonts w:eastAsia="Times New Roman" w:cs="Times New Roman"/>
                <w:b/>
                <w:color w:val="000000"/>
                <w:szCs w:val="24"/>
                <w:lang w:eastAsia="es-EC"/>
              </w:rPr>
              <w:t>apreciable</w:t>
            </w:r>
          </w:p>
        </w:tc>
      </w:tr>
      <w:tr w:rsidR="00A96A65" w:rsidRPr="00072E89" w:rsidTr="0016316E">
        <w:trPr>
          <w:trHeight w:val="300"/>
          <w:jc w:val="center"/>
        </w:trPr>
        <w:tc>
          <w:tcPr>
            <w:tcW w:w="3481" w:type="dxa"/>
            <w:shd w:val="clear" w:color="auto" w:fill="auto"/>
            <w:noWrap/>
            <w:vAlign w:val="center"/>
            <w:hideMark/>
          </w:tcPr>
          <w:p w:rsidR="00A96A65" w:rsidRPr="00072E89" w:rsidRDefault="00A96A65" w:rsidP="0016316E">
            <w:pPr>
              <w:spacing w:line="276" w:lineRule="auto"/>
              <w:rPr>
                <w:rFonts w:eastAsia="Times New Roman" w:cs="Times New Roman"/>
                <w:szCs w:val="24"/>
                <w:lang w:val="en-US" w:eastAsia="es-EC"/>
              </w:rPr>
            </w:pPr>
            <w:r w:rsidRPr="00072E89">
              <w:rPr>
                <w:rFonts w:eastAsia="Times New Roman" w:cs="Times New Roman"/>
                <w:szCs w:val="24"/>
                <w:lang w:val="en-US" w:eastAsia="es-EC"/>
              </w:rPr>
              <w:t>CLS_SW_0003: APACHE TOMCAT V. 5.0</w:t>
            </w:r>
          </w:p>
        </w:tc>
        <w:tc>
          <w:tcPr>
            <w:tcW w:w="1572" w:type="dxa"/>
            <w:shd w:val="clear" w:color="auto" w:fill="auto"/>
            <w:noWrap/>
            <w:vAlign w:val="center"/>
            <w:hideMark/>
          </w:tcPr>
          <w:p w:rsidR="00A96A65" w:rsidRPr="00072E89" w:rsidRDefault="00A96A65" w:rsidP="0016316E">
            <w:pPr>
              <w:spacing w:line="276" w:lineRule="auto"/>
              <w:jc w:val="center"/>
              <w:rPr>
                <w:rFonts w:eastAsia="Times New Roman" w:cs="Times New Roman"/>
                <w:color w:val="000000"/>
                <w:szCs w:val="24"/>
                <w:lang w:eastAsia="es-EC"/>
              </w:rPr>
            </w:pPr>
            <w:r w:rsidRPr="00072E89">
              <w:rPr>
                <w:rFonts w:eastAsia="Times New Roman" w:cs="Times New Roman"/>
                <w:color w:val="000000"/>
                <w:szCs w:val="24"/>
                <w:lang w:eastAsia="es-EC"/>
              </w:rPr>
              <w:t>21,65</w:t>
            </w:r>
          </w:p>
        </w:tc>
        <w:tc>
          <w:tcPr>
            <w:tcW w:w="1572" w:type="dxa"/>
          </w:tcPr>
          <w:p w:rsidR="00A96A65" w:rsidRPr="00344049" w:rsidRDefault="00A96A65" w:rsidP="0016316E">
            <w:pPr>
              <w:spacing w:line="276" w:lineRule="auto"/>
              <w:jc w:val="center"/>
              <w:rPr>
                <w:rFonts w:eastAsia="Times New Roman" w:cs="Times New Roman"/>
                <w:b/>
                <w:color w:val="000000"/>
                <w:szCs w:val="24"/>
                <w:lang w:eastAsia="es-EC"/>
              </w:rPr>
            </w:pPr>
            <w:r w:rsidRPr="00344049">
              <w:rPr>
                <w:rFonts w:eastAsia="Times New Roman" w:cs="Times New Roman"/>
                <w:b/>
                <w:color w:val="000000"/>
                <w:szCs w:val="24"/>
                <w:lang w:eastAsia="es-EC"/>
              </w:rPr>
              <w:t>apreciable</w:t>
            </w:r>
          </w:p>
        </w:tc>
      </w:tr>
      <w:tr w:rsidR="00A96A65" w:rsidRPr="00072E89" w:rsidTr="0016316E">
        <w:trPr>
          <w:trHeight w:val="300"/>
          <w:jc w:val="center"/>
        </w:trPr>
        <w:tc>
          <w:tcPr>
            <w:tcW w:w="3481" w:type="dxa"/>
            <w:shd w:val="clear" w:color="000000" w:fill="DBE5F1"/>
            <w:noWrap/>
            <w:vAlign w:val="center"/>
            <w:hideMark/>
          </w:tcPr>
          <w:p w:rsidR="00A96A65" w:rsidRPr="00072E89" w:rsidRDefault="00A96A65" w:rsidP="0016316E">
            <w:pPr>
              <w:spacing w:line="276" w:lineRule="auto"/>
              <w:rPr>
                <w:rFonts w:eastAsia="Times New Roman" w:cs="Times New Roman"/>
                <w:szCs w:val="24"/>
                <w:lang w:val="en-US" w:eastAsia="es-EC"/>
              </w:rPr>
            </w:pPr>
            <w:r w:rsidRPr="00072E89">
              <w:rPr>
                <w:rFonts w:eastAsia="Times New Roman" w:cs="Times New Roman"/>
                <w:szCs w:val="24"/>
                <w:lang w:val="en-US" w:eastAsia="es-EC"/>
              </w:rPr>
              <w:t>CLS_SW_0004: AVG INTERNET SECURITY 2011</w:t>
            </w:r>
          </w:p>
        </w:tc>
        <w:tc>
          <w:tcPr>
            <w:tcW w:w="1572" w:type="dxa"/>
            <w:shd w:val="clear" w:color="000000" w:fill="DBE5F1"/>
            <w:noWrap/>
            <w:vAlign w:val="center"/>
            <w:hideMark/>
          </w:tcPr>
          <w:p w:rsidR="00A96A65" w:rsidRPr="00072E89" w:rsidRDefault="00A96A65" w:rsidP="0016316E">
            <w:pPr>
              <w:spacing w:line="276" w:lineRule="auto"/>
              <w:jc w:val="center"/>
              <w:rPr>
                <w:rFonts w:eastAsia="Times New Roman" w:cs="Times New Roman"/>
                <w:szCs w:val="24"/>
                <w:lang w:eastAsia="es-EC"/>
              </w:rPr>
            </w:pPr>
            <w:r w:rsidRPr="00072E89">
              <w:rPr>
                <w:rFonts w:eastAsia="Times New Roman" w:cs="Times New Roman"/>
                <w:szCs w:val="24"/>
                <w:lang w:eastAsia="es-EC"/>
              </w:rPr>
              <w:t>21,65</w:t>
            </w:r>
          </w:p>
        </w:tc>
        <w:tc>
          <w:tcPr>
            <w:tcW w:w="1572" w:type="dxa"/>
            <w:shd w:val="clear" w:color="000000" w:fill="DBE5F1"/>
          </w:tcPr>
          <w:p w:rsidR="00A96A65" w:rsidRPr="00344049" w:rsidRDefault="00A96A65" w:rsidP="0016316E">
            <w:pPr>
              <w:spacing w:line="276" w:lineRule="auto"/>
              <w:jc w:val="center"/>
              <w:rPr>
                <w:rFonts w:eastAsia="Times New Roman" w:cs="Times New Roman"/>
                <w:b/>
                <w:szCs w:val="24"/>
                <w:lang w:eastAsia="es-EC"/>
              </w:rPr>
            </w:pPr>
            <w:r w:rsidRPr="00344049">
              <w:rPr>
                <w:rFonts w:eastAsia="Times New Roman" w:cs="Times New Roman"/>
                <w:b/>
                <w:color w:val="000000"/>
                <w:szCs w:val="24"/>
                <w:lang w:eastAsia="es-EC"/>
              </w:rPr>
              <w:t>apreciable</w:t>
            </w:r>
          </w:p>
        </w:tc>
      </w:tr>
      <w:tr w:rsidR="00A96A65" w:rsidRPr="00072E89" w:rsidTr="0016316E">
        <w:trPr>
          <w:trHeight w:val="300"/>
          <w:jc w:val="center"/>
        </w:trPr>
        <w:tc>
          <w:tcPr>
            <w:tcW w:w="3481" w:type="dxa"/>
            <w:shd w:val="clear" w:color="auto" w:fill="auto"/>
            <w:noWrap/>
            <w:vAlign w:val="center"/>
            <w:hideMark/>
          </w:tcPr>
          <w:p w:rsidR="00A96A65" w:rsidRPr="00072E89" w:rsidRDefault="00A96A65" w:rsidP="0016316E">
            <w:pPr>
              <w:spacing w:line="276" w:lineRule="auto"/>
              <w:rPr>
                <w:rFonts w:eastAsia="Times New Roman" w:cs="Times New Roman"/>
                <w:szCs w:val="24"/>
                <w:lang w:val="en-US" w:eastAsia="es-EC"/>
              </w:rPr>
            </w:pPr>
            <w:r w:rsidRPr="00072E89">
              <w:rPr>
                <w:rFonts w:eastAsia="Times New Roman" w:cs="Times New Roman"/>
                <w:szCs w:val="24"/>
                <w:lang w:val="en-US" w:eastAsia="es-EC"/>
              </w:rPr>
              <w:t>CLS_SW_0005: BEYOND COMPARE V. 3.2.3</w:t>
            </w:r>
          </w:p>
        </w:tc>
        <w:tc>
          <w:tcPr>
            <w:tcW w:w="1572" w:type="dxa"/>
            <w:shd w:val="clear" w:color="auto" w:fill="auto"/>
            <w:noWrap/>
            <w:vAlign w:val="center"/>
            <w:hideMark/>
          </w:tcPr>
          <w:p w:rsidR="00A96A65" w:rsidRPr="00072E89" w:rsidRDefault="00A96A65" w:rsidP="0016316E">
            <w:pPr>
              <w:spacing w:line="276" w:lineRule="auto"/>
              <w:jc w:val="center"/>
              <w:rPr>
                <w:rFonts w:eastAsia="Times New Roman" w:cs="Times New Roman"/>
                <w:color w:val="000000"/>
                <w:szCs w:val="24"/>
                <w:lang w:eastAsia="es-EC"/>
              </w:rPr>
            </w:pPr>
            <w:r w:rsidRPr="00072E89">
              <w:rPr>
                <w:rFonts w:eastAsia="Times New Roman" w:cs="Times New Roman"/>
                <w:color w:val="000000"/>
                <w:szCs w:val="24"/>
                <w:lang w:eastAsia="es-EC"/>
              </w:rPr>
              <w:t>21,65</w:t>
            </w:r>
          </w:p>
        </w:tc>
        <w:tc>
          <w:tcPr>
            <w:tcW w:w="1572" w:type="dxa"/>
          </w:tcPr>
          <w:p w:rsidR="00A96A65" w:rsidRPr="00344049" w:rsidRDefault="00A96A65" w:rsidP="0016316E">
            <w:pPr>
              <w:spacing w:line="276" w:lineRule="auto"/>
              <w:jc w:val="center"/>
              <w:rPr>
                <w:rFonts w:eastAsia="Times New Roman" w:cs="Times New Roman"/>
                <w:b/>
                <w:color w:val="000000"/>
                <w:szCs w:val="24"/>
                <w:lang w:eastAsia="es-EC"/>
              </w:rPr>
            </w:pPr>
            <w:r w:rsidRPr="00344049">
              <w:rPr>
                <w:rFonts w:eastAsia="Times New Roman" w:cs="Times New Roman"/>
                <w:b/>
                <w:color w:val="000000"/>
                <w:szCs w:val="24"/>
                <w:lang w:eastAsia="es-EC"/>
              </w:rPr>
              <w:t>apreciable</w:t>
            </w:r>
          </w:p>
        </w:tc>
      </w:tr>
      <w:tr w:rsidR="00A96A65" w:rsidRPr="00072E89" w:rsidTr="0016316E">
        <w:trPr>
          <w:trHeight w:val="300"/>
          <w:jc w:val="center"/>
        </w:trPr>
        <w:tc>
          <w:tcPr>
            <w:tcW w:w="3481" w:type="dxa"/>
            <w:shd w:val="clear" w:color="000000" w:fill="DBE5F1"/>
            <w:noWrap/>
            <w:vAlign w:val="center"/>
            <w:hideMark/>
          </w:tcPr>
          <w:p w:rsidR="00A96A65" w:rsidRPr="00072E89" w:rsidRDefault="00A96A65" w:rsidP="0016316E">
            <w:pPr>
              <w:spacing w:line="276" w:lineRule="auto"/>
              <w:rPr>
                <w:rFonts w:eastAsia="Times New Roman" w:cs="Times New Roman"/>
                <w:szCs w:val="24"/>
                <w:lang w:val="en-US" w:eastAsia="es-EC"/>
              </w:rPr>
            </w:pPr>
            <w:r w:rsidRPr="00072E89">
              <w:rPr>
                <w:rFonts w:eastAsia="Times New Roman" w:cs="Times New Roman"/>
                <w:szCs w:val="24"/>
                <w:lang w:val="en-US" w:eastAsia="es-EC"/>
              </w:rPr>
              <w:t>CLS_SW_0006: EDIT PLUS V. 3</w:t>
            </w:r>
          </w:p>
        </w:tc>
        <w:tc>
          <w:tcPr>
            <w:tcW w:w="1572" w:type="dxa"/>
            <w:shd w:val="clear" w:color="000000" w:fill="DBE5F1"/>
            <w:noWrap/>
            <w:vAlign w:val="center"/>
            <w:hideMark/>
          </w:tcPr>
          <w:p w:rsidR="00A96A65" w:rsidRPr="00072E89" w:rsidRDefault="00A96A65" w:rsidP="0016316E">
            <w:pPr>
              <w:spacing w:line="276" w:lineRule="auto"/>
              <w:jc w:val="center"/>
              <w:rPr>
                <w:rFonts w:eastAsia="Times New Roman" w:cs="Times New Roman"/>
                <w:szCs w:val="24"/>
                <w:lang w:eastAsia="es-EC"/>
              </w:rPr>
            </w:pPr>
            <w:r w:rsidRPr="00072E89">
              <w:rPr>
                <w:rFonts w:eastAsia="Times New Roman" w:cs="Times New Roman"/>
                <w:szCs w:val="24"/>
                <w:lang w:eastAsia="es-EC"/>
              </w:rPr>
              <w:t>21,65</w:t>
            </w:r>
          </w:p>
        </w:tc>
        <w:tc>
          <w:tcPr>
            <w:tcW w:w="1572" w:type="dxa"/>
            <w:shd w:val="clear" w:color="000000" w:fill="DBE5F1"/>
          </w:tcPr>
          <w:p w:rsidR="00A96A65" w:rsidRPr="00344049" w:rsidRDefault="00A96A65" w:rsidP="0016316E">
            <w:pPr>
              <w:spacing w:line="276" w:lineRule="auto"/>
              <w:jc w:val="center"/>
              <w:rPr>
                <w:rFonts w:eastAsia="Times New Roman" w:cs="Times New Roman"/>
                <w:b/>
                <w:szCs w:val="24"/>
                <w:lang w:eastAsia="es-EC"/>
              </w:rPr>
            </w:pPr>
            <w:r w:rsidRPr="00344049">
              <w:rPr>
                <w:rFonts w:eastAsia="Times New Roman" w:cs="Times New Roman"/>
                <w:b/>
                <w:color w:val="000000"/>
                <w:szCs w:val="24"/>
                <w:lang w:eastAsia="es-EC"/>
              </w:rPr>
              <w:t>apreciable</w:t>
            </w:r>
          </w:p>
        </w:tc>
      </w:tr>
      <w:tr w:rsidR="00A96A65" w:rsidRPr="00072E89" w:rsidTr="0016316E">
        <w:trPr>
          <w:trHeight w:val="300"/>
          <w:jc w:val="center"/>
        </w:trPr>
        <w:tc>
          <w:tcPr>
            <w:tcW w:w="3481" w:type="dxa"/>
            <w:shd w:val="clear" w:color="auto" w:fill="auto"/>
            <w:noWrap/>
            <w:vAlign w:val="center"/>
            <w:hideMark/>
          </w:tcPr>
          <w:p w:rsidR="00A96A65" w:rsidRPr="00072E89" w:rsidRDefault="00A96A65" w:rsidP="0016316E">
            <w:pPr>
              <w:spacing w:line="276" w:lineRule="auto"/>
              <w:rPr>
                <w:rFonts w:eastAsia="Times New Roman" w:cs="Times New Roman"/>
                <w:szCs w:val="24"/>
                <w:lang w:val="en-US" w:eastAsia="es-EC"/>
              </w:rPr>
            </w:pPr>
            <w:r w:rsidRPr="00072E89">
              <w:rPr>
                <w:rFonts w:eastAsia="Times New Roman" w:cs="Times New Roman"/>
                <w:szCs w:val="24"/>
                <w:lang w:val="en-US" w:eastAsia="es-EC"/>
              </w:rPr>
              <w:t>CLS_SW_0007: WINDOWS INTERNET EXPLORER 7</w:t>
            </w:r>
          </w:p>
        </w:tc>
        <w:tc>
          <w:tcPr>
            <w:tcW w:w="1572" w:type="dxa"/>
            <w:shd w:val="clear" w:color="auto" w:fill="auto"/>
            <w:noWrap/>
            <w:vAlign w:val="center"/>
            <w:hideMark/>
          </w:tcPr>
          <w:p w:rsidR="00A96A65" w:rsidRPr="00072E89" w:rsidRDefault="00A96A65" w:rsidP="0016316E">
            <w:pPr>
              <w:spacing w:line="276" w:lineRule="auto"/>
              <w:jc w:val="center"/>
              <w:rPr>
                <w:rFonts w:eastAsia="Times New Roman" w:cs="Times New Roman"/>
                <w:color w:val="000000"/>
                <w:szCs w:val="24"/>
                <w:lang w:eastAsia="es-EC"/>
              </w:rPr>
            </w:pPr>
            <w:r w:rsidRPr="00072E89">
              <w:rPr>
                <w:rFonts w:eastAsia="Times New Roman" w:cs="Times New Roman"/>
                <w:color w:val="000000"/>
                <w:szCs w:val="24"/>
                <w:lang w:eastAsia="es-EC"/>
              </w:rPr>
              <w:t>21,65</w:t>
            </w:r>
          </w:p>
        </w:tc>
        <w:tc>
          <w:tcPr>
            <w:tcW w:w="1572" w:type="dxa"/>
          </w:tcPr>
          <w:p w:rsidR="00A96A65" w:rsidRPr="00344049" w:rsidRDefault="00A96A65" w:rsidP="0016316E">
            <w:pPr>
              <w:spacing w:line="276" w:lineRule="auto"/>
              <w:jc w:val="center"/>
              <w:rPr>
                <w:rFonts w:eastAsia="Times New Roman" w:cs="Times New Roman"/>
                <w:b/>
                <w:color w:val="000000"/>
                <w:szCs w:val="24"/>
                <w:lang w:eastAsia="es-EC"/>
              </w:rPr>
            </w:pPr>
            <w:r w:rsidRPr="00344049">
              <w:rPr>
                <w:rFonts w:eastAsia="Times New Roman" w:cs="Times New Roman"/>
                <w:b/>
                <w:color w:val="000000"/>
                <w:szCs w:val="24"/>
                <w:lang w:eastAsia="es-EC"/>
              </w:rPr>
              <w:t>apreciable</w:t>
            </w:r>
          </w:p>
        </w:tc>
      </w:tr>
      <w:tr w:rsidR="00A96A65" w:rsidRPr="00072E89" w:rsidTr="0016316E">
        <w:trPr>
          <w:trHeight w:val="601"/>
          <w:jc w:val="center"/>
        </w:trPr>
        <w:tc>
          <w:tcPr>
            <w:tcW w:w="3481" w:type="dxa"/>
            <w:shd w:val="clear" w:color="000000" w:fill="DBE5F1"/>
            <w:noWrap/>
            <w:vAlign w:val="center"/>
            <w:hideMark/>
          </w:tcPr>
          <w:p w:rsidR="0016316E" w:rsidRPr="00072E89" w:rsidRDefault="00A96A65" w:rsidP="0016316E">
            <w:pPr>
              <w:spacing w:line="276" w:lineRule="auto"/>
              <w:rPr>
                <w:rFonts w:eastAsia="Times New Roman" w:cs="Times New Roman"/>
                <w:szCs w:val="24"/>
                <w:lang w:eastAsia="es-EC"/>
              </w:rPr>
            </w:pPr>
            <w:r w:rsidRPr="00072E89">
              <w:rPr>
                <w:rFonts w:eastAsia="Times New Roman" w:cs="Times New Roman"/>
                <w:szCs w:val="24"/>
                <w:lang w:eastAsia="es-EC"/>
              </w:rPr>
              <w:lastRenderedPageBreak/>
              <w:t>CLS_SW_0008: FILEZILLA CLIENT V. 3.2.1</w:t>
            </w:r>
          </w:p>
        </w:tc>
        <w:tc>
          <w:tcPr>
            <w:tcW w:w="1572" w:type="dxa"/>
            <w:shd w:val="clear" w:color="000000" w:fill="DBE5F1"/>
            <w:noWrap/>
            <w:vAlign w:val="center"/>
            <w:hideMark/>
          </w:tcPr>
          <w:p w:rsidR="00A96A65" w:rsidRPr="00072E89" w:rsidRDefault="00A96A65" w:rsidP="0016316E">
            <w:pPr>
              <w:spacing w:line="276" w:lineRule="auto"/>
              <w:jc w:val="center"/>
              <w:rPr>
                <w:rFonts w:eastAsia="Times New Roman" w:cs="Times New Roman"/>
                <w:szCs w:val="24"/>
                <w:lang w:eastAsia="es-EC"/>
              </w:rPr>
            </w:pPr>
            <w:r w:rsidRPr="00072E89">
              <w:rPr>
                <w:rFonts w:eastAsia="Times New Roman" w:cs="Times New Roman"/>
                <w:szCs w:val="24"/>
                <w:lang w:eastAsia="es-EC"/>
              </w:rPr>
              <w:t>21,65</w:t>
            </w:r>
          </w:p>
        </w:tc>
        <w:tc>
          <w:tcPr>
            <w:tcW w:w="1572" w:type="dxa"/>
            <w:shd w:val="clear" w:color="000000" w:fill="DBE5F1"/>
          </w:tcPr>
          <w:p w:rsidR="00A96A65" w:rsidRPr="00344049" w:rsidRDefault="00A96A65" w:rsidP="0016316E">
            <w:pPr>
              <w:spacing w:line="276" w:lineRule="auto"/>
              <w:jc w:val="center"/>
              <w:rPr>
                <w:rFonts w:eastAsia="Times New Roman" w:cs="Times New Roman"/>
                <w:b/>
                <w:szCs w:val="24"/>
                <w:lang w:eastAsia="es-EC"/>
              </w:rPr>
            </w:pPr>
            <w:r w:rsidRPr="00344049">
              <w:rPr>
                <w:rFonts w:eastAsia="Times New Roman" w:cs="Times New Roman"/>
                <w:b/>
                <w:color w:val="000000"/>
                <w:szCs w:val="24"/>
                <w:lang w:eastAsia="es-EC"/>
              </w:rPr>
              <w:t>apreciable</w:t>
            </w:r>
          </w:p>
        </w:tc>
      </w:tr>
      <w:tr w:rsidR="00A96A65" w:rsidRPr="00072E89" w:rsidTr="0016316E">
        <w:trPr>
          <w:trHeight w:val="300"/>
          <w:jc w:val="center"/>
        </w:trPr>
        <w:tc>
          <w:tcPr>
            <w:tcW w:w="3481" w:type="dxa"/>
            <w:shd w:val="clear" w:color="auto" w:fill="auto"/>
            <w:noWrap/>
            <w:vAlign w:val="center"/>
            <w:hideMark/>
          </w:tcPr>
          <w:p w:rsidR="00A96A65" w:rsidRPr="00072E89" w:rsidRDefault="00A96A65" w:rsidP="0016316E">
            <w:pPr>
              <w:spacing w:line="276" w:lineRule="auto"/>
              <w:rPr>
                <w:rFonts w:eastAsia="Times New Roman" w:cs="Times New Roman"/>
                <w:szCs w:val="24"/>
                <w:lang w:eastAsia="es-EC"/>
              </w:rPr>
            </w:pPr>
            <w:r w:rsidRPr="00072E89">
              <w:rPr>
                <w:rFonts w:eastAsia="Times New Roman" w:cs="Times New Roman"/>
                <w:szCs w:val="24"/>
                <w:lang w:eastAsia="es-EC"/>
              </w:rPr>
              <w:t>CLS_SW_0009: MICROSOFT</w:t>
            </w:r>
            <w:r w:rsidR="0016316E">
              <w:rPr>
                <w:rFonts w:eastAsia="Times New Roman" w:cs="Times New Roman"/>
                <w:szCs w:val="24"/>
                <w:lang w:eastAsia="es-EC"/>
              </w:rPr>
              <w:t xml:space="preserve"> </w:t>
            </w:r>
            <w:r w:rsidRPr="00072E89">
              <w:rPr>
                <w:rFonts w:eastAsia="Times New Roman" w:cs="Times New Roman"/>
                <w:szCs w:val="24"/>
                <w:lang w:eastAsia="es-EC"/>
              </w:rPr>
              <w:t>OUTLOOK 2007</w:t>
            </w:r>
          </w:p>
        </w:tc>
        <w:tc>
          <w:tcPr>
            <w:tcW w:w="1572" w:type="dxa"/>
            <w:shd w:val="clear" w:color="auto" w:fill="auto"/>
            <w:noWrap/>
            <w:vAlign w:val="center"/>
            <w:hideMark/>
          </w:tcPr>
          <w:p w:rsidR="00A96A65" w:rsidRPr="00072E89" w:rsidRDefault="00A96A65" w:rsidP="0016316E">
            <w:pPr>
              <w:spacing w:line="276" w:lineRule="auto"/>
              <w:jc w:val="center"/>
              <w:rPr>
                <w:rFonts w:eastAsia="Times New Roman" w:cs="Times New Roman"/>
                <w:color w:val="000000"/>
                <w:szCs w:val="24"/>
                <w:lang w:eastAsia="es-EC"/>
              </w:rPr>
            </w:pPr>
            <w:r w:rsidRPr="00072E89">
              <w:rPr>
                <w:rFonts w:eastAsia="Times New Roman" w:cs="Times New Roman"/>
                <w:color w:val="000000"/>
                <w:szCs w:val="24"/>
                <w:lang w:eastAsia="es-EC"/>
              </w:rPr>
              <w:t>21,65</w:t>
            </w:r>
          </w:p>
        </w:tc>
        <w:tc>
          <w:tcPr>
            <w:tcW w:w="1572" w:type="dxa"/>
          </w:tcPr>
          <w:p w:rsidR="00A96A65" w:rsidRPr="00344049" w:rsidRDefault="00A96A65" w:rsidP="0016316E">
            <w:pPr>
              <w:spacing w:line="276" w:lineRule="auto"/>
              <w:jc w:val="center"/>
              <w:rPr>
                <w:rFonts w:eastAsia="Times New Roman" w:cs="Times New Roman"/>
                <w:b/>
                <w:color w:val="000000"/>
                <w:szCs w:val="24"/>
                <w:lang w:eastAsia="es-EC"/>
              </w:rPr>
            </w:pPr>
            <w:r w:rsidRPr="00344049">
              <w:rPr>
                <w:rFonts w:eastAsia="Times New Roman" w:cs="Times New Roman"/>
                <w:b/>
                <w:color w:val="000000"/>
                <w:szCs w:val="24"/>
                <w:lang w:eastAsia="es-EC"/>
              </w:rPr>
              <w:t>apreciable</w:t>
            </w:r>
          </w:p>
        </w:tc>
      </w:tr>
      <w:tr w:rsidR="00A96A65" w:rsidRPr="00072E89" w:rsidTr="0016316E">
        <w:trPr>
          <w:trHeight w:val="300"/>
          <w:jc w:val="center"/>
        </w:trPr>
        <w:tc>
          <w:tcPr>
            <w:tcW w:w="3481" w:type="dxa"/>
            <w:shd w:val="clear" w:color="000000" w:fill="DBE5F1"/>
            <w:noWrap/>
            <w:vAlign w:val="center"/>
            <w:hideMark/>
          </w:tcPr>
          <w:p w:rsidR="00A96A65" w:rsidRPr="00072E89" w:rsidRDefault="00A96A65" w:rsidP="0016316E">
            <w:pPr>
              <w:spacing w:line="276" w:lineRule="auto"/>
              <w:rPr>
                <w:rFonts w:eastAsia="Times New Roman" w:cs="Times New Roman"/>
                <w:szCs w:val="24"/>
                <w:lang w:val="en-US" w:eastAsia="es-EC"/>
              </w:rPr>
            </w:pPr>
            <w:r w:rsidRPr="00072E89">
              <w:rPr>
                <w:rFonts w:eastAsia="Times New Roman" w:cs="Times New Roman"/>
                <w:szCs w:val="24"/>
                <w:lang w:val="en-US" w:eastAsia="es-EC"/>
              </w:rPr>
              <w:t>CLS_SW_0010: MICROSOFT OFFICE ENTERPRISE 2007</w:t>
            </w:r>
          </w:p>
        </w:tc>
        <w:tc>
          <w:tcPr>
            <w:tcW w:w="1572" w:type="dxa"/>
            <w:shd w:val="clear" w:color="000000" w:fill="DBE5F1"/>
            <w:noWrap/>
            <w:vAlign w:val="center"/>
            <w:hideMark/>
          </w:tcPr>
          <w:p w:rsidR="00A96A65" w:rsidRPr="00072E89" w:rsidRDefault="00A96A65" w:rsidP="0016316E">
            <w:pPr>
              <w:spacing w:line="276" w:lineRule="auto"/>
              <w:jc w:val="center"/>
              <w:rPr>
                <w:rFonts w:eastAsia="Times New Roman" w:cs="Times New Roman"/>
                <w:szCs w:val="24"/>
                <w:lang w:eastAsia="es-EC"/>
              </w:rPr>
            </w:pPr>
            <w:r w:rsidRPr="00072E89">
              <w:rPr>
                <w:rFonts w:eastAsia="Times New Roman" w:cs="Times New Roman"/>
                <w:szCs w:val="24"/>
                <w:lang w:eastAsia="es-EC"/>
              </w:rPr>
              <w:t>21,65</w:t>
            </w:r>
          </w:p>
        </w:tc>
        <w:tc>
          <w:tcPr>
            <w:tcW w:w="1572" w:type="dxa"/>
            <w:shd w:val="clear" w:color="000000" w:fill="DBE5F1"/>
          </w:tcPr>
          <w:p w:rsidR="00A96A65" w:rsidRPr="00344049" w:rsidRDefault="00A96A65" w:rsidP="0016316E">
            <w:pPr>
              <w:spacing w:line="276" w:lineRule="auto"/>
              <w:jc w:val="center"/>
              <w:rPr>
                <w:rFonts w:eastAsia="Times New Roman" w:cs="Times New Roman"/>
                <w:b/>
                <w:szCs w:val="24"/>
                <w:lang w:eastAsia="es-EC"/>
              </w:rPr>
            </w:pPr>
            <w:r w:rsidRPr="00344049">
              <w:rPr>
                <w:rFonts w:eastAsia="Times New Roman" w:cs="Times New Roman"/>
                <w:b/>
                <w:color w:val="000000"/>
                <w:szCs w:val="24"/>
                <w:lang w:eastAsia="es-EC"/>
              </w:rPr>
              <w:t>apreciable</w:t>
            </w:r>
          </w:p>
        </w:tc>
      </w:tr>
      <w:tr w:rsidR="00A96A65" w:rsidRPr="00072E89" w:rsidTr="0016316E">
        <w:trPr>
          <w:trHeight w:val="300"/>
          <w:jc w:val="center"/>
        </w:trPr>
        <w:tc>
          <w:tcPr>
            <w:tcW w:w="3481" w:type="dxa"/>
            <w:shd w:val="clear" w:color="auto" w:fill="auto"/>
            <w:noWrap/>
            <w:vAlign w:val="center"/>
            <w:hideMark/>
          </w:tcPr>
          <w:p w:rsidR="00A96A65" w:rsidRPr="00072E89" w:rsidRDefault="00A96A65" w:rsidP="0016316E">
            <w:pPr>
              <w:spacing w:line="276" w:lineRule="auto"/>
              <w:rPr>
                <w:rFonts w:eastAsia="Times New Roman" w:cs="Times New Roman"/>
                <w:szCs w:val="24"/>
                <w:lang w:eastAsia="es-EC"/>
              </w:rPr>
            </w:pPr>
            <w:r w:rsidRPr="00072E89">
              <w:rPr>
                <w:rFonts w:eastAsia="Times New Roman" w:cs="Times New Roman"/>
                <w:szCs w:val="24"/>
                <w:lang w:eastAsia="es-EC"/>
              </w:rPr>
              <w:t>CLS_SW_0011: MYECLIPSE V. 5.5.1</w:t>
            </w:r>
          </w:p>
        </w:tc>
        <w:tc>
          <w:tcPr>
            <w:tcW w:w="1572" w:type="dxa"/>
            <w:shd w:val="clear" w:color="auto" w:fill="auto"/>
            <w:noWrap/>
            <w:vAlign w:val="center"/>
            <w:hideMark/>
          </w:tcPr>
          <w:p w:rsidR="00A96A65" w:rsidRPr="00072E89" w:rsidRDefault="00A96A65" w:rsidP="0016316E">
            <w:pPr>
              <w:spacing w:line="276" w:lineRule="auto"/>
              <w:jc w:val="center"/>
              <w:rPr>
                <w:rFonts w:eastAsia="Times New Roman" w:cs="Times New Roman"/>
                <w:color w:val="000000"/>
                <w:szCs w:val="24"/>
                <w:lang w:eastAsia="es-EC"/>
              </w:rPr>
            </w:pPr>
            <w:r w:rsidRPr="00072E89">
              <w:rPr>
                <w:rFonts w:eastAsia="Times New Roman" w:cs="Times New Roman"/>
                <w:color w:val="000000"/>
                <w:szCs w:val="24"/>
                <w:lang w:eastAsia="es-EC"/>
              </w:rPr>
              <w:t>21,65</w:t>
            </w:r>
          </w:p>
        </w:tc>
        <w:tc>
          <w:tcPr>
            <w:tcW w:w="1572" w:type="dxa"/>
          </w:tcPr>
          <w:p w:rsidR="00A96A65" w:rsidRPr="00344049" w:rsidRDefault="00A96A65" w:rsidP="0016316E">
            <w:pPr>
              <w:spacing w:line="276" w:lineRule="auto"/>
              <w:jc w:val="center"/>
              <w:rPr>
                <w:rFonts w:eastAsia="Times New Roman" w:cs="Times New Roman"/>
                <w:b/>
                <w:color w:val="000000"/>
                <w:szCs w:val="24"/>
                <w:lang w:eastAsia="es-EC"/>
              </w:rPr>
            </w:pPr>
            <w:r w:rsidRPr="00344049">
              <w:rPr>
                <w:rFonts w:eastAsia="Times New Roman" w:cs="Times New Roman"/>
                <w:b/>
                <w:color w:val="000000"/>
                <w:szCs w:val="24"/>
                <w:lang w:eastAsia="es-EC"/>
              </w:rPr>
              <w:t>apreciable</w:t>
            </w:r>
          </w:p>
        </w:tc>
      </w:tr>
      <w:tr w:rsidR="00A96A65" w:rsidRPr="00072E89" w:rsidTr="0016316E">
        <w:trPr>
          <w:trHeight w:val="300"/>
          <w:jc w:val="center"/>
        </w:trPr>
        <w:tc>
          <w:tcPr>
            <w:tcW w:w="3481" w:type="dxa"/>
            <w:shd w:val="clear" w:color="000000" w:fill="DBE5F1"/>
            <w:noWrap/>
            <w:vAlign w:val="center"/>
            <w:hideMark/>
          </w:tcPr>
          <w:p w:rsidR="00A96A65" w:rsidRPr="00344049" w:rsidRDefault="00A96A65" w:rsidP="0016316E">
            <w:pPr>
              <w:spacing w:line="276" w:lineRule="auto"/>
              <w:rPr>
                <w:rFonts w:eastAsia="Times New Roman" w:cs="Times New Roman"/>
                <w:szCs w:val="24"/>
                <w:lang w:val="en-US" w:eastAsia="es-EC"/>
              </w:rPr>
            </w:pPr>
            <w:r w:rsidRPr="00072E89">
              <w:rPr>
                <w:rFonts w:eastAsia="Times New Roman" w:cs="Times New Roman"/>
                <w:szCs w:val="24"/>
                <w:lang w:val="en-US" w:eastAsia="es-EC"/>
              </w:rPr>
              <w:t>CLS_SW_0012: ORACLE DB 10G EXPRESS EDITION</w:t>
            </w:r>
          </w:p>
        </w:tc>
        <w:tc>
          <w:tcPr>
            <w:tcW w:w="1572" w:type="dxa"/>
            <w:shd w:val="clear" w:color="000000" w:fill="DBE5F1"/>
            <w:noWrap/>
            <w:vAlign w:val="center"/>
            <w:hideMark/>
          </w:tcPr>
          <w:p w:rsidR="00A96A65" w:rsidRPr="00072E89" w:rsidRDefault="00A96A65" w:rsidP="0016316E">
            <w:pPr>
              <w:spacing w:line="276" w:lineRule="auto"/>
              <w:jc w:val="center"/>
              <w:rPr>
                <w:rFonts w:eastAsia="Times New Roman" w:cs="Times New Roman"/>
                <w:szCs w:val="24"/>
                <w:lang w:eastAsia="es-EC"/>
              </w:rPr>
            </w:pPr>
            <w:r w:rsidRPr="00072E89">
              <w:rPr>
                <w:rFonts w:eastAsia="Times New Roman" w:cs="Times New Roman"/>
                <w:szCs w:val="24"/>
                <w:lang w:eastAsia="es-EC"/>
              </w:rPr>
              <w:t>21,65</w:t>
            </w:r>
          </w:p>
        </w:tc>
        <w:tc>
          <w:tcPr>
            <w:tcW w:w="1572" w:type="dxa"/>
            <w:shd w:val="clear" w:color="000000" w:fill="DBE5F1"/>
          </w:tcPr>
          <w:p w:rsidR="00A96A65" w:rsidRPr="00344049" w:rsidRDefault="00A96A65" w:rsidP="0016316E">
            <w:pPr>
              <w:spacing w:line="276" w:lineRule="auto"/>
              <w:jc w:val="center"/>
              <w:rPr>
                <w:rFonts w:eastAsia="Times New Roman" w:cs="Times New Roman"/>
                <w:b/>
                <w:szCs w:val="24"/>
                <w:lang w:eastAsia="es-EC"/>
              </w:rPr>
            </w:pPr>
            <w:r w:rsidRPr="00344049">
              <w:rPr>
                <w:rFonts w:eastAsia="Times New Roman" w:cs="Times New Roman"/>
                <w:b/>
                <w:color w:val="000000"/>
                <w:szCs w:val="24"/>
                <w:lang w:eastAsia="es-EC"/>
              </w:rPr>
              <w:t>apreciable</w:t>
            </w:r>
          </w:p>
        </w:tc>
      </w:tr>
      <w:tr w:rsidR="00A96A65" w:rsidRPr="00072E89" w:rsidTr="0016316E">
        <w:trPr>
          <w:trHeight w:val="300"/>
          <w:jc w:val="center"/>
        </w:trPr>
        <w:tc>
          <w:tcPr>
            <w:tcW w:w="3481" w:type="dxa"/>
            <w:shd w:val="clear" w:color="auto" w:fill="auto"/>
            <w:noWrap/>
            <w:vAlign w:val="center"/>
            <w:hideMark/>
          </w:tcPr>
          <w:p w:rsidR="00A96A65" w:rsidRPr="00072E89" w:rsidRDefault="00A96A65" w:rsidP="0016316E">
            <w:pPr>
              <w:spacing w:line="276" w:lineRule="auto"/>
              <w:rPr>
                <w:rFonts w:eastAsia="Times New Roman" w:cs="Times New Roman"/>
                <w:szCs w:val="24"/>
                <w:lang w:eastAsia="es-EC"/>
              </w:rPr>
            </w:pPr>
            <w:r w:rsidRPr="00072E89">
              <w:rPr>
                <w:rFonts w:eastAsia="Times New Roman" w:cs="Times New Roman"/>
                <w:szCs w:val="24"/>
                <w:lang w:eastAsia="es-EC"/>
              </w:rPr>
              <w:t>CLS_SW_0013: ORACLE VIRTUAL BOX</w:t>
            </w:r>
          </w:p>
        </w:tc>
        <w:tc>
          <w:tcPr>
            <w:tcW w:w="1572" w:type="dxa"/>
            <w:shd w:val="clear" w:color="auto" w:fill="auto"/>
            <w:noWrap/>
            <w:vAlign w:val="center"/>
            <w:hideMark/>
          </w:tcPr>
          <w:p w:rsidR="00A96A65" w:rsidRPr="00072E89" w:rsidRDefault="00A96A65" w:rsidP="0016316E">
            <w:pPr>
              <w:spacing w:line="276" w:lineRule="auto"/>
              <w:jc w:val="center"/>
              <w:rPr>
                <w:rFonts w:eastAsia="Times New Roman" w:cs="Times New Roman"/>
                <w:color w:val="000000"/>
                <w:szCs w:val="24"/>
                <w:lang w:eastAsia="es-EC"/>
              </w:rPr>
            </w:pPr>
            <w:r w:rsidRPr="00072E89">
              <w:rPr>
                <w:rFonts w:eastAsia="Times New Roman" w:cs="Times New Roman"/>
                <w:color w:val="000000"/>
                <w:szCs w:val="24"/>
                <w:lang w:eastAsia="es-EC"/>
              </w:rPr>
              <w:t>21,65</w:t>
            </w:r>
          </w:p>
        </w:tc>
        <w:tc>
          <w:tcPr>
            <w:tcW w:w="1572" w:type="dxa"/>
          </w:tcPr>
          <w:p w:rsidR="00A96A65" w:rsidRPr="00344049" w:rsidRDefault="00A96A65" w:rsidP="0016316E">
            <w:pPr>
              <w:spacing w:line="276" w:lineRule="auto"/>
              <w:jc w:val="center"/>
              <w:rPr>
                <w:rFonts w:eastAsia="Times New Roman" w:cs="Times New Roman"/>
                <w:b/>
                <w:color w:val="000000"/>
                <w:szCs w:val="24"/>
                <w:lang w:eastAsia="es-EC"/>
              </w:rPr>
            </w:pPr>
            <w:r w:rsidRPr="00344049">
              <w:rPr>
                <w:rFonts w:eastAsia="Times New Roman" w:cs="Times New Roman"/>
                <w:b/>
                <w:color w:val="000000"/>
                <w:szCs w:val="24"/>
                <w:lang w:eastAsia="es-EC"/>
              </w:rPr>
              <w:t>apreciable</w:t>
            </w:r>
          </w:p>
        </w:tc>
      </w:tr>
      <w:tr w:rsidR="00A96A65" w:rsidRPr="00072E89" w:rsidTr="0016316E">
        <w:trPr>
          <w:trHeight w:val="300"/>
          <w:jc w:val="center"/>
        </w:trPr>
        <w:tc>
          <w:tcPr>
            <w:tcW w:w="3481" w:type="dxa"/>
            <w:shd w:val="clear" w:color="000000" w:fill="DBE5F1"/>
            <w:noWrap/>
            <w:vAlign w:val="center"/>
            <w:hideMark/>
          </w:tcPr>
          <w:p w:rsidR="00A96A65" w:rsidRPr="00072E89" w:rsidRDefault="00A96A65" w:rsidP="0016316E">
            <w:pPr>
              <w:spacing w:line="276" w:lineRule="auto"/>
              <w:rPr>
                <w:rFonts w:eastAsia="Times New Roman" w:cs="Times New Roman"/>
                <w:szCs w:val="24"/>
                <w:lang w:val="en-US" w:eastAsia="es-EC"/>
              </w:rPr>
            </w:pPr>
            <w:r w:rsidRPr="00072E89">
              <w:rPr>
                <w:rFonts w:eastAsia="Times New Roman" w:cs="Times New Roman"/>
                <w:szCs w:val="24"/>
                <w:lang w:val="en-US" w:eastAsia="es-EC"/>
              </w:rPr>
              <w:t>CLS_SW_0014: PL/SQL DEVELOPER</w:t>
            </w:r>
          </w:p>
        </w:tc>
        <w:tc>
          <w:tcPr>
            <w:tcW w:w="1572" w:type="dxa"/>
            <w:shd w:val="clear" w:color="000000" w:fill="DBE5F1"/>
            <w:noWrap/>
            <w:vAlign w:val="center"/>
            <w:hideMark/>
          </w:tcPr>
          <w:p w:rsidR="00A96A65" w:rsidRPr="00072E89" w:rsidRDefault="00A96A65" w:rsidP="0016316E">
            <w:pPr>
              <w:spacing w:line="276" w:lineRule="auto"/>
              <w:jc w:val="center"/>
              <w:rPr>
                <w:rFonts w:eastAsia="Times New Roman" w:cs="Times New Roman"/>
                <w:szCs w:val="24"/>
                <w:lang w:eastAsia="es-EC"/>
              </w:rPr>
            </w:pPr>
            <w:r w:rsidRPr="00072E89">
              <w:rPr>
                <w:rFonts w:eastAsia="Times New Roman" w:cs="Times New Roman"/>
                <w:szCs w:val="24"/>
                <w:lang w:eastAsia="es-EC"/>
              </w:rPr>
              <w:t>21,65</w:t>
            </w:r>
          </w:p>
        </w:tc>
        <w:tc>
          <w:tcPr>
            <w:tcW w:w="1572" w:type="dxa"/>
            <w:shd w:val="clear" w:color="000000" w:fill="DBE5F1"/>
          </w:tcPr>
          <w:p w:rsidR="00A96A65" w:rsidRPr="00344049" w:rsidRDefault="00A96A65" w:rsidP="0016316E">
            <w:pPr>
              <w:spacing w:line="276" w:lineRule="auto"/>
              <w:jc w:val="center"/>
              <w:rPr>
                <w:rFonts w:eastAsia="Times New Roman" w:cs="Times New Roman"/>
                <w:b/>
                <w:szCs w:val="24"/>
                <w:lang w:eastAsia="es-EC"/>
              </w:rPr>
            </w:pPr>
            <w:r w:rsidRPr="00344049">
              <w:rPr>
                <w:rFonts w:eastAsia="Times New Roman" w:cs="Times New Roman"/>
                <w:b/>
                <w:color w:val="000000"/>
                <w:szCs w:val="24"/>
                <w:lang w:eastAsia="es-EC"/>
              </w:rPr>
              <w:t>apreciable</w:t>
            </w:r>
          </w:p>
        </w:tc>
      </w:tr>
      <w:tr w:rsidR="00A96A65" w:rsidRPr="00072E89" w:rsidTr="0016316E">
        <w:trPr>
          <w:trHeight w:val="300"/>
          <w:jc w:val="center"/>
        </w:trPr>
        <w:tc>
          <w:tcPr>
            <w:tcW w:w="3481" w:type="dxa"/>
            <w:shd w:val="clear" w:color="auto" w:fill="auto"/>
            <w:noWrap/>
            <w:vAlign w:val="center"/>
            <w:hideMark/>
          </w:tcPr>
          <w:p w:rsidR="00A96A65" w:rsidRPr="00072E89" w:rsidRDefault="00A96A65" w:rsidP="0016316E">
            <w:pPr>
              <w:spacing w:line="276" w:lineRule="auto"/>
              <w:rPr>
                <w:rFonts w:eastAsia="Times New Roman" w:cs="Times New Roman"/>
                <w:szCs w:val="24"/>
                <w:lang w:eastAsia="es-EC"/>
              </w:rPr>
            </w:pPr>
            <w:r w:rsidRPr="00072E89">
              <w:rPr>
                <w:rFonts w:eastAsia="Times New Roman" w:cs="Times New Roman"/>
                <w:szCs w:val="24"/>
                <w:lang w:eastAsia="es-EC"/>
              </w:rPr>
              <w:t>CLS_SW_0015: VMWARE PLAYER</w:t>
            </w:r>
          </w:p>
        </w:tc>
        <w:tc>
          <w:tcPr>
            <w:tcW w:w="1572" w:type="dxa"/>
            <w:shd w:val="clear" w:color="auto" w:fill="auto"/>
            <w:noWrap/>
            <w:vAlign w:val="center"/>
            <w:hideMark/>
          </w:tcPr>
          <w:p w:rsidR="00A96A65" w:rsidRPr="00072E89" w:rsidRDefault="00A96A65" w:rsidP="0016316E">
            <w:pPr>
              <w:spacing w:line="276" w:lineRule="auto"/>
              <w:jc w:val="center"/>
              <w:rPr>
                <w:rFonts w:eastAsia="Times New Roman" w:cs="Times New Roman"/>
                <w:color w:val="000000"/>
                <w:szCs w:val="24"/>
                <w:lang w:eastAsia="es-EC"/>
              </w:rPr>
            </w:pPr>
            <w:r w:rsidRPr="00072E89">
              <w:rPr>
                <w:rFonts w:eastAsia="Times New Roman" w:cs="Times New Roman"/>
                <w:color w:val="000000"/>
                <w:szCs w:val="24"/>
                <w:lang w:eastAsia="es-EC"/>
              </w:rPr>
              <w:t>21,65</w:t>
            </w:r>
          </w:p>
        </w:tc>
        <w:tc>
          <w:tcPr>
            <w:tcW w:w="1572" w:type="dxa"/>
          </w:tcPr>
          <w:p w:rsidR="00A96A65" w:rsidRPr="00344049" w:rsidRDefault="00A96A65" w:rsidP="0016316E">
            <w:pPr>
              <w:spacing w:line="276" w:lineRule="auto"/>
              <w:jc w:val="center"/>
              <w:rPr>
                <w:rFonts w:eastAsia="Times New Roman" w:cs="Times New Roman"/>
                <w:b/>
                <w:color w:val="000000"/>
                <w:szCs w:val="24"/>
                <w:lang w:eastAsia="es-EC"/>
              </w:rPr>
            </w:pPr>
            <w:r w:rsidRPr="00344049">
              <w:rPr>
                <w:rFonts w:eastAsia="Times New Roman" w:cs="Times New Roman"/>
                <w:b/>
                <w:color w:val="000000"/>
                <w:szCs w:val="24"/>
                <w:lang w:eastAsia="es-EC"/>
              </w:rPr>
              <w:t>apreciable</w:t>
            </w:r>
          </w:p>
        </w:tc>
      </w:tr>
      <w:tr w:rsidR="00A96A65" w:rsidRPr="00072E89" w:rsidTr="0016316E">
        <w:trPr>
          <w:trHeight w:val="300"/>
          <w:jc w:val="center"/>
        </w:trPr>
        <w:tc>
          <w:tcPr>
            <w:tcW w:w="3481" w:type="dxa"/>
            <w:shd w:val="clear" w:color="000000" w:fill="DBE5F1"/>
            <w:noWrap/>
            <w:vAlign w:val="center"/>
            <w:hideMark/>
          </w:tcPr>
          <w:p w:rsidR="00A96A65" w:rsidRPr="00072E89" w:rsidRDefault="00A96A65" w:rsidP="0016316E">
            <w:pPr>
              <w:spacing w:line="276" w:lineRule="auto"/>
              <w:rPr>
                <w:rFonts w:eastAsia="Times New Roman" w:cs="Times New Roman"/>
                <w:szCs w:val="24"/>
                <w:lang w:eastAsia="es-EC"/>
              </w:rPr>
            </w:pPr>
            <w:r w:rsidRPr="00072E89">
              <w:rPr>
                <w:rFonts w:eastAsia="Times New Roman" w:cs="Times New Roman"/>
                <w:szCs w:val="24"/>
                <w:lang w:eastAsia="es-EC"/>
              </w:rPr>
              <w:t>CLS_SW_0016: SPARK V. 2.5.8</w:t>
            </w:r>
          </w:p>
        </w:tc>
        <w:tc>
          <w:tcPr>
            <w:tcW w:w="1572" w:type="dxa"/>
            <w:shd w:val="clear" w:color="000000" w:fill="DBE5F1"/>
            <w:noWrap/>
            <w:vAlign w:val="center"/>
            <w:hideMark/>
          </w:tcPr>
          <w:p w:rsidR="00A96A65" w:rsidRPr="00072E89" w:rsidRDefault="00A96A65" w:rsidP="0016316E">
            <w:pPr>
              <w:spacing w:line="276" w:lineRule="auto"/>
              <w:jc w:val="center"/>
              <w:rPr>
                <w:rFonts w:eastAsia="Times New Roman" w:cs="Times New Roman"/>
                <w:szCs w:val="24"/>
                <w:lang w:eastAsia="es-EC"/>
              </w:rPr>
            </w:pPr>
            <w:r w:rsidRPr="00072E89">
              <w:rPr>
                <w:rFonts w:eastAsia="Times New Roman" w:cs="Times New Roman"/>
                <w:szCs w:val="24"/>
                <w:lang w:eastAsia="es-EC"/>
              </w:rPr>
              <w:t>21,65</w:t>
            </w:r>
          </w:p>
        </w:tc>
        <w:tc>
          <w:tcPr>
            <w:tcW w:w="1572" w:type="dxa"/>
            <w:shd w:val="clear" w:color="000000" w:fill="DBE5F1"/>
          </w:tcPr>
          <w:p w:rsidR="00A96A65" w:rsidRPr="00344049" w:rsidRDefault="00A96A65" w:rsidP="0016316E">
            <w:pPr>
              <w:keepNext/>
              <w:spacing w:line="276" w:lineRule="auto"/>
              <w:jc w:val="center"/>
              <w:rPr>
                <w:rFonts w:eastAsia="Times New Roman" w:cs="Times New Roman"/>
                <w:b/>
                <w:szCs w:val="24"/>
                <w:lang w:eastAsia="es-EC"/>
              </w:rPr>
            </w:pPr>
            <w:r w:rsidRPr="00344049">
              <w:rPr>
                <w:rFonts w:eastAsia="Times New Roman" w:cs="Times New Roman"/>
                <w:b/>
                <w:color w:val="000000"/>
                <w:szCs w:val="24"/>
                <w:lang w:eastAsia="es-EC"/>
              </w:rPr>
              <w:t>apreciable</w:t>
            </w:r>
          </w:p>
        </w:tc>
      </w:tr>
    </w:tbl>
    <w:p w:rsidR="0016316E" w:rsidRPr="00C443B9" w:rsidRDefault="0016316E" w:rsidP="0016316E">
      <w:pPr>
        <w:pStyle w:val="Epgrafe"/>
        <w:rPr>
          <w:sz w:val="22"/>
          <w:szCs w:val="22"/>
        </w:rPr>
      </w:pPr>
      <w:bookmarkStart w:id="145" w:name="_Toc319330643"/>
      <w:bookmarkStart w:id="146" w:name="_Toc307833252"/>
      <w:r w:rsidRPr="00C443B9">
        <w:rPr>
          <w:sz w:val="22"/>
          <w:szCs w:val="22"/>
        </w:rPr>
        <w:t xml:space="preserve">Tabla </w:t>
      </w:r>
      <w:r w:rsidR="008D486E" w:rsidRPr="00C443B9">
        <w:rPr>
          <w:sz w:val="22"/>
          <w:szCs w:val="22"/>
        </w:rPr>
        <w:fldChar w:fldCharType="begin"/>
      </w:r>
      <w:r w:rsidRPr="00C443B9">
        <w:rPr>
          <w:sz w:val="22"/>
          <w:szCs w:val="22"/>
        </w:rPr>
        <w:instrText xml:space="preserve"> STYLEREF 1 \s </w:instrText>
      </w:r>
      <w:r w:rsidR="008D486E" w:rsidRPr="00C443B9">
        <w:rPr>
          <w:sz w:val="22"/>
          <w:szCs w:val="22"/>
        </w:rPr>
        <w:fldChar w:fldCharType="separate"/>
      </w:r>
      <w:r w:rsidR="00231B79">
        <w:rPr>
          <w:noProof/>
          <w:sz w:val="22"/>
          <w:szCs w:val="22"/>
        </w:rPr>
        <w:t>5</w:t>
      </w:r>
      <w:r w:rsidR="008D486E" w:rsidRPr="00C443B9">
        <w:rPr>
          <w:sz w:val="22"/>
          <w:szCs w:val="22"/>
        </w:rPr>
        <w:fldChar w:fldCharType="end"/>
      </w:r>
      <w:r w:rsidRPr="00C443B9">
        <w:rPr>
          <w:sz w:val="22"/>
          <w:szCs w:val="22"/>
        </w:rPr>
        <w:noBreakHyphen/>
      </w:r>
      <w:r w:rsidR="008D486E" w:rsidRPr="00C443B9">
        <w:rPr>
          <w:sz w:val="22"/>
          <w:szCs w:val="22"/>
        </w:rPr>
        <w:fldChar w:fldCharType="begin"/>
      </w:r>
      <w:r w:rsidRPr="00C443B9">
        <w:rPr>
          <w:sz w:val="22"/>
          <w:szCs w:val="22"/>
        </w:rPr>
        <w:instrText xml:space="preserve"> SEQ Tabla \* ARABIC \s 1 </w:instrText>
      </w:r>
      <w:r w:rsidR="008D486E" w:rsidRPr="00C443B9">
        <w:rPr>
          <w:sz w:val="22"/>
          <w:szCs w:val="22"/>
        </w:rPr>
        <w:fldChar w:fldCharType="separate"/>
      </w:r>
      <w:r w:rsidR="00231B79">
        <w:rPr>
          <w:noProof/>
          <w:sz w:val="22"/>
          <w:szCs w:val="22"/>
        </w:rPr>
        <w:t>1</w:t>
      </w:r>
      <w:r w:rsidR="008D486E" w:rsidRPr="00C443B9">
        <w:rPr>
          <w:sz w:val="22"/>
          <w:szCs w:val="22"/>
        </w:rPr>
        <w:fldChar w:fldCharType="end"/>
      </w:r>
      <w:r w:rsidRPr="00C443B9">
        <w:rPr>
          <w:sz w:val="22"/>
          <w:szCs w:val="22"/>
        </w:rPr>
        <w:t>: Inventario de Activos calificado</w:t>
      </w:r>
      <w:bookmarkEnd w:id="145"/>
    </w:p>
    <w:p w:rsidR="0016316E" w:rsidRPr="0016316E" w:rsidRDefault="0016316E" w:rsidP="0016316E">
      <w:pPr>
        <w:rPr>
          <w:lang w:eastAsia="es-EC"/>
        </w:rPr>
      </w:pPr>
    </w:p>
    <w:p w:rsidR="00A96A65" w:rsidRPr="00C443B9" w:rsidRDefault="00A96A65" w:rsidP="00C443B9">
      <w:pPr>
        <w:pStyle w:val="Ttulo2"/>
        <w:numPr>
          <w:ilvl w:val="1"/>
          <w:numId w:val="1"/>
        </w:numPr>
        <w:ind w:left="709"/>
      </w:pPr>
      <w:bookmarkStart w:id="147" w:name="_Toc308425516"/>
      <w:r w:rsidRPr="00C443B9">
        <w:t>Plan de Seguridad</w:t>
      </w:r>
      <w:bookmarkEnd w:id="146"/>
      <w:bookmarkEnd w:id="147"/>
    </w:p>
    <w:p w:rsidR="00A96A65" w:rsidRPr="00C443B9" w:rsidRDefault="00A96A65" w:rsidP="00C443B9">
      <w:pPr>
        <w:pStyle w:val="Ttulo3"/>
        <w:numPr>
          <w:ilvl w:val="2"/>
          <w:numId w:val="1"/>
        </w:numPr>
        <w:ind w:left="709"/>
      </w:pPr>
      <w:bookmarkStart w:id="148" w:name="_Toc307833253"/>
      <w:bookmarkStart w:id="149" w:name="_Toc308425517"/>
      <w:r w:rsidRPr="00C443B9">
        <w:t>Política de Seguridad</w:t>
      </w:r>
      <w:bookmarkEnd w:id="148"/>
      <w:bookmarkEnd w:id="149"/>
    </w:p>
    <w:p w:rsidR="00A96A65" w:rsidRDefault="00A96A65" w:rsidP="00F20911">
      <w:pPr>
        <w:spacing w:line="276" w:lineRule="auto"/>
        <w:jc w:val="both"/>
        <w:rPr>
          <w:lang w:eastAsia="es-EC"/>
        </w:rPr>
      </w:pPr>
      <w:r>
        <w:rPr>
          <w:lang w:eastAsia="es-EC"/>
        </w:rPr>
        <w:t>En CORLASOSA la seguridad de la información es una prioridad, por lo que se busca el adecuado control y mitigación de los riesgos que involucra la prestación de servicios de desarrollo a la medida, principal actividad de la empresa; bajo el estándar internacional del Sistema de Gestión de Seguridad de la Información ISO 27001, y el  cumplimiento de objetivos de control mediante la mejora continua de la seguridad organizacional.</w:t>
      </w:r>
    </w:p>
    <w:p w:rsidR="00A96A65" w:rsidRPr="00905063" w:rsidRDefault="00A96A65" w:rsidP="00F20911">
      <w:pPr>
        <w:spacing w:line="276" w:lineRule="auto"/>
        <w:rPr>
          <w:lang w:eastAsia="es-EC"/>
        </w:rPr>
      </w:pPr>
    </w:p>
    <w:p w:rsidR="00A96A65" w:rsidRPr="008C2ECF" w:rsidRDefault="00A96A65" w:rsidP="00992DCF">
      <w:pPr>
        <w:pStyle w:val="Ttulo3"/>
        <w:numPr>
          <w:ilvl w:val="2"/>
          <w:numId w:val="1"/>
        </w:numPr>
        <w:spacing w:line="276" w:lineRule="auto"/>
        <w:ind w:left="709"/>
        <w:rPr>
          <w:lang w:eastAsia="es-EC"/>
        </w:rPr>
      </w:pPr>
      <w:bookmarkStart w:id="150" w:name="_Toc307833254"/>
      <w:bookmarkStart w:id="151" w:name="_Toc308425518"/>
      <w:r w:rsidRPr="008C2ECF">
        <w:rPr>
          <w:lang w:eastAsia="es-EC"/>
        </w:rPr>
        <w:t>Procedimientos y Controles</w:t>
      </w:r>
      <w:bookmarkEnd w:id="150"/>
      <w:bookmarkEnd w:id="151"/>
    </w:p>
    <w:p w:rsidR="00A96A65" w:rsidRPr="00992DCF" w:rsidRDefault="00A96A65" w:rsidP="00992DCF">
      <w:pPr>
        <w:spacing w:line="276" w:lineRule="auto"/>
        <w:rPr>
          <w:b/>
        </w:rPr>
      </w:pPr>
      <w:bookmarkStart w:id="152" w:name="_Toc293600632"/>
      <w:bookmarkStart w:id="153" w:name="_Toc307833255"/>
      <w:bookmarkStart w:id="154" w:name="_Toc307937502"/>
      <w:r w:rsidRPr="00992DCF">
        <w:rPr>
          <w:b/>
        </w:rPr>
        <w:t>Requerimientos de seguridad de los sistemas de información</w:t>
      </w:r>
      <w:bookmarkEnd w:id="152"/>
      <w:bookmarkEnd w:id="153"/>
      <w:bookmarkEnd w:id="154"/>
    </w:p>
    <w:p w:rsidR="00A96A65" w:rsidRPr="00D16FE2" w:rsidRDefault="00A96A65" w:rsidP="00992DCF">
      <w:pPr>
        <w:spacing w:line="276" w:lineRule="auto"/>
        <w:jc w:val="both"/>
      </w:pPr>
      <w:r w:rsidRPr="007B49A2">
        <w:rPr>
          <w:b/>
        </w:rPr>
        <w:t>Objetivo:</w:t>
      </w:r>
      <w:r w:rsidRPr="00D16FE2">
        <w:t xml:space="preserve"> Garantizar que la seguridad sea una parte integral de los sistemas de información.</w:t>
      </w:r>
      <w:r>
        <w:t xml:space="preserve"> </w:t>
      </w:r>
      <w:r w:rsidRPr="00E61436">
        <w:rPr>
          <w:rFonts w:cs="Times New Roman"/>
          <w:szCs w:val="24"/>
        </w:rPr>
        <w:t>Los sistemas de información incluyen sistemas de operación, infraestructura, aplicaciones</w:t>
      </w:r>
      <w:r>
        <w:rPr>
          <w:rFonts w:cs="Times New Roman"/>
          <w:szCs w:val="24"/>
        </w:rPr>
        <w:t xml:space="preserve"> </w:t>
      </w:r>
      <w:r w:rsidRPr="00E61436">
        <w:rPr>
          <w:rFonts w:cs="Times New Roman"/>
          <w:szCs w:val="24"/>
        </w:rPr>
        <w:t>comerciales, productos de venta masiva, servicios y aplicaciones desarrolladas por el</w:t>
      </w:r>
      <w:r>
        <w:rPr>
          <w:rFonts w:cs="Times New Roman"/>
          <w:szCs w:val="24"/>
        </w:rPr>
        <w:t xml:space="preserve"> </w:t>
      </w:r>
      <w:r w:rsidRPr="00E61436">
        <w:rPr>
          <w:rFonts w:cs="Times New Roman"/>
          <w:szCs w:val="24"/>
        </w:rPr>
        <w:t>usuario. El diseño e implementación del sistema de información que soporta el proceso</w:t>
      </w:r>
      <w:r>
        <w:rPr>
          <w:rFonts w:cs="Times New Roman"/>
          <w:szCs w:val="24"/>
        </w:rPr>
        <w:t xml:space="preserve"> </w:t>
      </w:r>
      <w:r w:rsidRPr="00E61436">
        <w:rPr>
          <w:rFonts w:cs="Times New Roman"/>
          <w:szCs w:val="24"/>
        </w:rPr>
        <w:t>comercial puede ser crucial para la seguridad. Se debieran identificar y acordar los</w:t>
      </w:r>
      <w:r>
        <w:rPr>
          <w:rFonts w:cs="Times New Roman"/>
          <w:szCs w:val="24"/>
        </w:rPr>
        <w:t xml:space="preserve"> </w:t>
      </w:r>
      <w:r w:rsidRPr="00E61436">
        <w:rPr>
          <w:rFonts w:cs="Times New Roman"/>
          <w:szCs w:val="24"/>
        </w:rPr>
        <w:t>requerimientos de seguridad antes del desarrollo y/o implementación de los sistemas de</w:t>
      </w:r>
      <w:r>
        <w:rPr>
          <w:rFonts w:cs="Times New Roman"/>
          <w:szCs w:val="24"/>
        </w:rPr>
        <w:t xml:space="preserve"> </w:t>
      </w:r>
      <w:r w:rsidRPr="00E61436">
        <w:rPr>
          <w:rFonts w:cs="Times New Roman"/>
          <w:szCs w:val="24"/>
        </w:rPr>
        <w:t>información</w:t>
      </w:r>
      <w:r>
        <w:rPr>
          <w:rFonts w:cs="Times New Roman"/>
          <w:szCs w:val="24"/>
        </w:rPr>
        <w:t xml:space="preserve">. </w:t>
      </w:r>
      <w:r w:rsidRPr="00E61436">
        <w:rPr>
          <w:rFonts w:cs="Times New Roman"/>
          <w:szCs w:val="24"/>
        </w:rPr>
        <w:t>Se debieran identificar todos los requerimientos de seguridad en la fase de requerimientos</w:t>
      </w:r>
      <w:r>
        <w:rPr>
          <w:rFonts w:cs="Times New Roman"/>
          <w:szCs w:val="24"/>
        </w:rPr>
        <w:t xml:space="preserve"> </w:t>
      </w:r>
      <w:r w:rsidRPr="00E61436">
        <w:rPr>
          <w:rFonts w:cs="Times New Roman"/>
          <w:szCs w:val="24"/>
        </w:rPr>
        <w:t>de un proyecto; y debieran ser justificados, acordados y documentados como parte del caso</w:t>
      </w:r>
      <w:r>
        <w:rPr>
          <w:rFonts w:cs="Times New Roman"/>
          <w:szCs w:val="24"/>
        </w:rPr>
        <w:t xml:space="preserve"> </w:t>
      </w:r>
      <w:r w:rsidRPr="00E61436">
        <w:rPr>
          <w:rFonts w:cs="Times New Roman"/>
          <w:szCs w:val="24"/>
        </w:rPr>
        <w:t>comercial general para un sistema de información.</w:t>
      </w:r>
    </w:p>
    <w:p w:rsidR="00A96A65" w:rsidRDefault="00A96A65" w:rsidP="00A96A65">
      <w:pPr>
        <w:rPr>
          <w:rFonts w:cs="Times New Roman"/>
          <w:szCs w:val="24"/>
        </w:rPr>
      </w:pPr>
    </w:p>
    <w:p w:rsidR="00A96A65" w:rsidRPr="003050B3" w:rsidRDefault="00A96A65" w:rsidP="003050B3">
      <w:pPr>
        <w:rPr>
          <w:b/>
        </w:rPr>
      </w:pPr>
      <w:bookmarkStart w:id="155" w:name="_Toc293600633"/>
      <w:bookmarkStart w:id="156" w:name="_Toc307833256"/>
      <w:bookmarkStart w:id="157" w:name="_Toc307937503"/>
      <w:r w:rsidRPr="003050B3">
        <w:rPr>
          <w:rFonts w:cs="Times New Roman"/>
          <w:b/>
          <w:szCs w:val="24"/>
        </w:rPr>
        <w:t>A</w:t>
      </w:r>
      <w:r w:rsidRPr="003050B3">
        <w:rPr>
          <w:b/>
        </w:rPr>
        <w:t>nálisis y especificación de los requerimientos de seguridad</w:t>
      </w:r>
      <w:bookmarkEnd w:id="155"/>
      <w:bookmarkEnd w:id="156"/>
      <w:bookmarkEnd w:id="157"/>
    </w:p>
    <w:p w:rsidR="00A96A65" w:rsidRPr="004503D1" w:rsidRDefault="00A96A65" w:rsidP="00F20911">
      <w:pPr>
        <w:spacing w:line="276" w:lineRule="auto"/>
        <w:contextualSpacing/>
        <w:rPr>
          <w:rFonts w:cs="Times New Roman"/>
          <w:b/>
          <w:szCs w:val="24"/>
        </w:rPr>
      </w:pPr>
      <w:r w:rsidRPr="004503D1">
        <w:rPr>
          <w:rFonts w:cs="Times New Roman"/>
          <w:b/>
          <w:szCs w:val="24"/>
        </w:rPr>
        <w:t>Control</w:t>
      </w:r>
    </w:p>
    <w:p w:rsidR="00A96A65" w:rsidRDefault="00A96A65" w:rsidP="00F20911">
      <w:pPr>
        <w:spacing w:line="276" w:lineRule="auto"/>
        <w:contextualSpacing/>
        <w:jc w:val="both"/>
        <w:rPr>
          <w:rFonts w:cs="Times New Roman"/>
          <w:szCs w:val="24"/>
        </w:rPr>
      </w:pPr>
      <w:r w:rsidRPr="00E61436">
        <w:rPr>
          <w:rFonts w:cs="Times New Roman"/>
          <w:szCs w:val="24"/>
        </w:rPr>
        <w:t>Los enunciados de los requerimientos comerciales p</w:t>
      </w:r>
      <w:r>
        <w:rPr>
          <w:rFonts w:cs="Times New Roman"/>
          <w:szCs w:val="24"/>
        </w:rPr>
        <w:t xml:space="preserve">ara los sistemas de información </w:t>
      </w:r>
      <w:r w:rsidRPr="00E61436">
        <w:rPr>
          <w:rFonts w:cs="Times New Roman"/>
          <w:szCs w:val="24"/>
        </w:rPr>
        <w:t>nuevos, o</w:t>
      </w:r>
      <w:r>
        <w:rPr>
          <w:rFonts w:cs="Times New Roman"/>
          <w:szCs w:val="24"/>
        </w:rPr>
        <w:t xml:space="preserve"> </w:t>
      </w:r>
      <w:r w:rsidRPr="00E61436">
        <w:rPr>
          <w:rFonts w:cs="Times New Roman"/>
          <w:szCs w:val="24"/>
        </w:rPr>
        <w:t>las mejoras a los sistemas de información existentes, debieran especificar los requerimientos</w:t>
      </w:r>
      <w:r>
        <w:rPr>
          <w:rFonts w:cs="Times New Roman"/>
          <w:szCs w:val="24"/>
        </w:rPr>
        <w:t xml:space="preserve"> </w:t>
      </w:r>
      <w:r w:rsidRPr="00E61436">
        <w:rPr>
          <w:rFonts w:cs="Times New Roman"/>
          <w:szCs w:val="24"/>
        </w:rPr>
        <w:t>de los controles de seguridad.</w:t>
      </w:r>
      <w:r>
        <w:rPr>
          <w:rFonts w:cs="Times New Roman"/>
          <w:szCs w:val="24"/>
        </w:rPr>
        <w:t xml:space="preserve"> </w:t>
      </w:r>
      <w:r w:rsidRPr="00E61436">
        <w:rPr>
          <w:rFonts w:cs="Times New Roman"/>
          <w:szCs w:val="24"/>
        </w:rPr>
        <w:t>Los requerimientos y los controles de seguridad debieran reflejar el valor comercial de los</w:t>
      </w:r>
      <w:r>
        <w:rPr>
          <w:rFonts w:cs="Times New Roman"/>
          <w:szCs w:val="24"/>
        </w:rPr>
        <w:t xml:space="preserve"> activos de información </w:t>
      </w:r>
      <w:r w:rsidRPr="00E61436">
        <w:rPr>
          <w:rFonts w:cs="Times New Roman"/>
          <w:szCs w:val="24"/>
        </w:rPr>
        <w:t>involucrados, y el daño comercial potencia que podría</w:t>
      </w:r>
      <w:r>
        <w:rPr>
          <w:rFonts w:cs="Times New Roman"/>
          <w:szCs w:val="24"/>
        </w:rPr>
        <w:t xml:space="preserve"> </w:t>
      </w:r>
      <w:r w:rsidRPr="00E61436">
        <w:rPr>
          <w:rFonts w:cs="Times New Roman"/>
          <w:szCs w:val="24"/>
        </w:rPr>
        <w:t>resultar de una falla o ausencia de seguridad.</w:t>
      </w:r>
    </w:p>
    <w:p w:rsidR="00A96A65" w:rsidRDefault="00A96A65" w:rsidP="00F20911">
      <w:pPr>
        <w:spacing w:line="276" w:lineRule="auto"/>
        <w:contextualSpacing/>
        <w:rPr>
          <w:rFonts w:cs="Times New Roman"/>
          <w:szCs w:val="24"/>
        </w:rPr>
      </w:pPr>
    </w:p>
    <w:p w:rsidR="00A96A65" w:rsidRDefault="00A96A65" w:rsidP="00F20911">
      <w:pPr>
        <w:spacing w:line="276" w:lineRule="auto"/>
        <w:contextualSpacing/>
        <w:jc w:val="both"/>
        <w:rPr>
          <w:rFonts w:cs="Times New Roman"/>
          <w:szCs w:val="24"/>
        </w:rPr>
      </w:pPr>
      <w:r w:rsidRPr="00E61436">
        <w:rPr>
          <w:rFonts w:cs="Times New Roman"/>
          <w:szCs w:val="24"/>
        </w:rPr>
        <w:t xml:space="preserve">Los requerimientos de seguridad para </w:t>
      </w:r>
      <w:r>
        <w:rPr>
          <w:rFonts w:cs="Times New Roman"/>
          <w:szCs w:val="24"/>
        </w:rPr>
        <w:t>l</w:t>
      </w:r>
      <w:r w:rsidRPr="00E61436">
        <w:rPr>
          <w:rFonts w:cs="Times New Roman"/>
          <w:szCs w:val="24"/>
        </w:rPr>
        <w:t>a seguridad de la información y los procesos para</w:t>
      </w:r>
      <w:r>
        <w:rPr>
          <w:rFonts w:cs="Times New Roman"/>
          <w:szCs w:val="24"/>
        </w:rPr>
        <w:t xml:space="preserve"> </w:t>
      </w:r>
      <w:r w:rsidRPr="00E61436">
        <w:rPr>
          <w:rFonts w:cs="Times New Roman"/>
          <w:szCs w:val="24"/>
        </w:rPr>
        <w:t>implementar la seguridad debieran ser integrados en las primeras etapas de los proyectos de</w:t>
      </w:r>
      <w:r>
        <w:rPr>
          <w:rFonts w:cs="Times New Roman"/>
          <w:szCs w:val="24"/>
        </w:rPr>
        <w:t xml:space="preserve"> </w:t>
      </w:r>
      <w:r w:rsidRPr="00E61436">
        <w:rPr>
          <w:rFonts w:cs="Times New Roman"/>
          <w:szCs w:val="24"/>
        </w:rPr>
        <w:t>sistemas de información. Los controles introducidos en la etapa de diseño son</w:t>
      </w:r>
      <w:r>
        <w:rPr>
          <w:rFonts w:cs="Times New Roman"/>
          <w:szCs w:val="24"/>
        </w:rPr>
        <w:t xml:space="preserve"> </w:t>
      </w:r>
      <w:r w:rsidRPr="00E61436">
        <w:rPr>
          <w:rFonts w:cs="Times New Roman"/>
          <w:szCs w:val="24"/>
        </w:rPr>
        <w:t>significativamente más baratos de implementar y mantener que aquellos incluidos durante o</w:t>
      </w:r>
      <w:r>
        <w:rPr>
          <w:rFonts w:cs="Times New Roman"/>
          <w:szCs w:val="24"/>
        </w:rPr>
        <w:t xml:space="preserve"> </w:t>
      </w:r>
      <w:r w:rsidRPr="00E61436">
        <w:rPr>
          <w:rFonts w:cs="Times New Roman"/>
          <w:szCs w:val="24"/>
        </w:rPr>
        <w:t>después de la implementación.</w:t>
      </w:r>
    </w:p>
    <w:p w:rsidR="00A96A65" w:rsidRDefault="00A96A65" w:rsidP="00F20911">
      <w:pPr>
        <w:spacing w:line="276" w:lineRule="auto"/>
        <w:contextualSpacing/>
        <w:jc w:val="both"/>
        <w:rPr>
          <w:rFonts w:cs="Times New Roman"/>
          <w:szCs w:val="24"/>
        </w:rPr>
      </w:pPr>
    </w:p>
    <w:p w:rsidR="00A96A65" w:rsidRDefault="00A96A65" w:rsidP="00F20911">
      <w:pPr>
        <w:spacing w:line="276" w:lineRule="auto"/>
        <w:contextualSpacing/>
        <w:jc w:val="both"/>
        <w:rPr>
          <w:rFonts w:cs="Times New Roman"/>
          <w:szCs w:val="24"/>
        </w:rPr>
      </w:pPr>
      <w:r w:rsidRPr="00E61436">
        <w:rPr>
          <w:rFonts w:cs="Times New Roman"/>
          <w:szCs w:val="24"/>
        </w:rPr>
        <w:t>Si los productos son comprados, se debiera realizar un proceso de prueba y adquisición</w:t>
      </w:r>
      <w:r>
        <w:rPr>
          <w:rFonts w:cs="Times New Roman"/>
          <w:szCs w:val="24"/>
        </w:rPr>
        <w:t xml:space="preserve"> </w:t>
      </w:r>
      <w:r w:rsidRPr="00E61436">
        <w:rPr>
          <w:rFonts w:cs="Times New Roman"/>
          <w:szCs w:val="24"/>
        </w:rPr>
        <w:t>formal. Los contratos con el proveedor debieran tratar los requerimientos de seguridad</w:t>
      </w:r>
      <w:r>
        <w:rPr>
          <w:rFonts w:cs="Times New Roman"/>
          <w:szCs w:val="24"/>
        </w:rPr>
        <w:t xml:space="preserve"> </w:t>
      </w:r>
      <w:r w:rsidRPr="00E61436">
        <w:rPr>
          <w:rFonts w:cs="Times New Roman"/>
          <w:szCs w:val="24"/>
        </w:rPr>
        <w:t>identificados. Cuando la funcionalidad de seguridad de un producto propuesto no satisface el</w:t>
      </w:r>
      <w:r>
        <w:rPr>
          <w:rFonts w:cs="Times New Roman"/>
          <w:szCs w:val="24"/>
        </w:rPr>
        <w:t xml:space="preserve"> </w:t>
      </w:r>
      <w:r w:rsidRPr="00E61436">
        <w:rPr>
          <w:rFonts w:cs="Times New Roman"/>
          <w:szCs w:val="24"/>
        </w:rPr>
        <w:t>requerimiento especificado entonces se debieran reconsiderar el riesgo introducido y los</w:t>
      </w:r>
      <w:r>
        <w:rPr>
          <w:rFonts w:cs="Times New Roman"/>
          <w:szCs w:val="24"/>
        </w:rPr>
        <w:t xml:space="preserve"> </w:t>
      </w:r>
      <w:r w:rsidRPr="00E61436">
        <w:rPr>
          <w:rFonts w:cs="Times New Roman"/>
          <w:szCs w:val="24"/>
        </w:rPr>
        <w:t>controles asociados antes de comprar el producto. Donde se suministra funcionalidad</w:t>
      </w:r>
      <w:r>
        <w:rPr>
          <w:rFonts w:cs="Times New Roman"/>
          <w:szCs w:val="24"/>
        </w:rPr>
        <w:t xml:space="preserve"> </w:t>
      </w:r>
      <w:r w:rsidRPr="00E61436">
        <w:rPr>
          <w:rFonts w:cs="Times New Roman"/>
          <w:szCs w:val="24"/>
        </w:rPr>
        <w:t>adicional y causa un riesgo de seguridad, este debiera ser desactivado o se debiera revisar la</w:t>
      </w:r>
      <w:r>
        <w:rPr>
          <w:rFonts w:cs="Times New Roman"/>
          <w:szCs w:val="24"/>
        </w:rPr>
        <w:t xml:space="preserve"> </w:t>
      </w:r>
      <w:r w:rsidRPr="00E61436">
        <w:rPr>
          <w:rFonts w:cs="Times New Roman"/>
          <w:szCs w:val="24"/>
        </w:rPr>
        <w:t>estructura de control propuesta para determinar si se puede obtener alguna ventaja de la</w:t>
      </w:r>
      <w:r>
        <w:rPr>
          <w:rFonts w:cs="Times New Roman"/>
          <w:szCs w:val="24"/>
        </w:rPr>
        <w:t xml:space="preserve"> </w:t>
      </w:r>
      <w:r w:rsidRPr="00E61436">
        <w:rPr>
          <w:rFonts w:cs="Times New Roman"/>
          <w:szCs w:val="24"/>
        </w:rPr>
        <w:t>funcionalidad mejorada disponible.</w:t>
      </w:r>
    </w:p>
    <w:p w:rsidR="00A96A65" w:rsidRPr="00E61436" w:rsidRDefault="00A96A65" w:rsidP="00F20911">
      <w:pPr>
        <w:spacing w:line="276" w:lineRule="auto"/>
        <w:contextualSpacing/>
        <w:jc w:val="both"/>
        <w:rPr>
          <w:rFonts w:cs="Times New Roman"/>
          <w:szCs w:val="24"/>
        </w:rPr>
      </w:pPr>
    </w:p>
    <w:p w:rsidR="00A96A65" w:rsidRPr="007B49A2" w:rsidRDefault="00A96A65" w:rsidP="00F20911">
      <w:pPr>
        <w:spacing w:line="276" w:lineRule="auto"/>
        <w:contextualSpacing/>
        <w:jc w:val="both"/>
        <w:rPr>
          <w:rFonts w:cs="Times New Roman"/>
          <w:b/>
          <w:szCs w:val="24"/>
        </w:rPr>
      </w:pPr>
      <w:r w:rsidRPr="007B49A2">
        <w:rPr>
          <w:rFonts w:cs="Times New Roman"/>
          <w:b/>
          <w:szCs w:val="24"/>
        </w:rPr>
        <w:t>Información adicional</w:t>
      </w:r>
    </w:p>
    <w:p w:rsidR="00A96A65" w:rsidRPr="00E61436" w:rsidRDefault="00A96A65" w:rsidP="00F20911">
      <w:pPr>
        <w:spacing w:line="276" w:lineRule="auto"/>
        <w:contextualSpacing/>
        <w:jc w:val="both"/>
        <w:rPr>
          <w:rFonts w:cs="Times New Roman"/>
          <w:szCs w:val="24"/>
        </w:rPr>
      </w:pPr>
      <w:r>
        <w:rPr>
          <w:rFonts w:cs="Times New Roman"/>
          <w:szCs w:val="24"/>
        </w:rPr>
        <w:t>S</w:t>
      </w:r>
      <w:r w:rsidRPr="00E61436">
        <w:rPr>
          <w:rFonts w:cs="Times New Roman"/>
          <w:szCs w:val="24"/>
        </w:rPr>
        <w:t>i se considera apropiado, por ejemplo por razones de costo, la gerencia puede hacer</w:t>
      </w:r>
      <w:r>
        <w:rPr>
          <w:rFonts w:cs="Times New Roman"/>
          <w:szCs w:val="24"/>
        </w:rPr>
        <w:t xml:space="preserve"> </w:t>
      </w:r>
      <w:r w:rsidRPr="00E61436">
        <w:rPr>
          <w:rFonts w:cs="Times New Roman"/>
          <w:szCs w:val="24"/>
        </w:rPr>
        <w:t>uso de productos evaluados y certificados independientemente.</w:t>
      </w:r>
    </w:p>
    <w:p w:rsidR="00A96A65" w:rsidRDefault="00A96A65" w:rsidP="00F20911">
      <w:pPr>
        <w:spacing w:line="276" w:lineRule="auto"/>
        <w:contextualSpacing/>
        <w:rPr>
          <w:rFonts w:cs="Times New Roman"/>
          <w:szCs w:val="24"/>
        </w:rPr>
      </w:pPr>
    </w:p>
    <w:p w:rsidR="00A96A65" w:rsidRPr="003050B3" w:rsidRDefault="00A96A65" w:rsidP="003050B3">
      <w:pPr>
        <w:rPr>
          <w:b/>
        </w:rPr>
      </w:pPr>
      <w:bookmarkStart w:id="158" w:name="_Toc293600634"/>
      <w:bookmarkStart w:id="159" w:name="_Toc307833257"/>
      <w:bookmarkStart w:id="160" w:name="_Toc307937504"/>
      <w:r w:rsidRPr="003050B3">
        <w:rPr>
          <w:b/>
        </w:rPr>
        <w:t>Procesamiento correcto en las aplicaciones</w:t>
      </w:r>
      <w:bookmarkEnd w:id="158"/>
      <w:bookmarkEnd w:id="159"/>
      <w:bookmarkEnd w:id="160"/>
    </w:p>
    <w:p w:rsidR="00A96A65" w:rsidRPr="007B49A2" w:rsidRDefault="00A96A65" w:rsidP="00F20911">
      <w:pPr>
        <w:spacing w:line="276" w:lineRule="auto"/>
        <w:jc w:val="both"/>
      </w:pPr>
      <w:r w:rsidRPr="007B49A2">
        <w:rPr>
          <w:b/>
        </w:rPr>
        <w:t>Objetivo:</w:t>
      </w:r>
      <w:r w:rsidRPr="007B49A2">
        <w:t xml:space="preserve"> Prevenir errores, pérdida, modificación no autorizada o mal uso de la información</w:t>
      </w:r>
      <w:r>
        <w:t xml:space="preserve"> en las aplicaciones. </w:t>
      </w:r>
      <w:r w:rsidRPr="00E61436">
        <w:rPr>
          <w:rFonts w:cs="Times New Roman"/>
          <w:szCs w:val="24"/>
        </w:rPr>
        <w:t>Se debieran diseñar controles apropiados en las aplicaciones, incluyendo las aplicaciones</w:t>
      </w:r>
      <w:r>
        <w:rPr>
          <w:rFonts w:cs="Times New Roman"/>
          <w:szCs w:val="24"/>
        </w:rPr>
        <w:t xml:space="preserve"> </w:t>
      </w:r>
      <w:r w:rsidRPr="00E61436">
        <w:rPr>
          <w:rFonts w:cs="Times New Roman"/>
          <w:szCs w:val="24"/>
        </w:rPr>
        <w:t>desarrolladas por el usuario para asegurar un</w:t>
      </w:r>
      <w:r>
        <w:rPr>
          <w:rFonts w:cs="Times New Roman"/>
          <w:szCs w:val="24"/>
        </w:rPr>
        <w:t xml:space="preserve"> </w:t>
      </w:r>
      <w:r w:rsidRPr="00E61436">
        <w:rPr>
          <w:rFonts w:cs="Times New Roman"/>
          <w:szCs w:val="24"/>
        </w:rPr>
        <w:t>procesamiento correcto. Estos controles</w:t>
      </w:r>
      <w:r>
        <w:rPr>
          <w:rFonts w:cs="Times New Roman"/>
          <w:szCs w:val="24"/>
        </w:rPr>
        <w:t xml:space="preserve"> </w:t>
      </w:r>
      <w:r w:rsidRPr="00E61436">
        <w:rPr>
          <w:rFonts w:cs="Times New Roman"/>
          <w:szCs w:val="24"/>
        </w:rPr>
        <w:t>debieran incluir la validación de la input data, procesamiento interno y output data.</w:t>
      </w:r>
    </w:p>
    <w:p w:rsidR="00A96A65" w:rsidRDefault="00A96A65" w:rsidP="00F20911">
      <w:pPr>
        <w:spacing w:line="276" w:lineRule="auto"/>
        <w:contextualSpacing/>
        <w:jc w:val="both"/>
        <w:rPr>
          <w:rFonts w:cs="Times New Roman"/>
          <w:szCs w:val="24"/>
        </w:rPr>
      </w:pPr>
      <w:r w:rsidRPr="00E61436">
        <w:rPr>
          <w:rFonts w:cs="Times New Roman"/>
          <w:szCs w:val="24"/>
        </w:rPr>
        <w:t>Se pueden requerir controles adicionales para los sistemas que procesan, o tienen impacto</w:t>
      </w:r>
      <w:r>
        <w:rPr>
          <w:rFonts w:cs="Times New Roman"/>
          <w:szCs w:val="24"/>
        </w:rPr>
        <w:t xml:space="preserve"> </w:t>
      </w:r>
      <w:r w:rsidRPr="00E61436">
        <w:rPr>
          <w:rFonts w:cs="Times New Roman"/>
          <w:szCs w:val="24"/>
        </w:rPr>
        <w:t>sobre, la información confidencial, valiosa o crítica. Estos controles se debieran determinar</w:t>
      </w:r>
      <w:r>
        <w:rPr>
          <w:rFonts w:cs="Times New Roman"/>
          <w:szCs w:val="24"/>
        </w:rPr>
        <w:t xml:space="preserve"> </w:t>
      </w:r>
      <w:r w:rsidRPr="00E61436">
        <w:rPr>
          <w:rFonts w:cs="Times New Roman"/>
          <w:szCs w:val="24"/>
        </w:rPr>
        <w:t>sobre la base de los requerimientos de segur</w:t>
      </w:r>
      <w:r>
        <w:rPr>
          <w:rFonts w:cs="Times New Roman"/>
          <w:szCs w:val="24"/>
        </w:rPr>
        <w:t>idad y la evaluación del riesgo.</w:t>
      </w:r>
    </w:p>
    <w:p w:rsidR="00A96A65" w:rsidRPr="00E61436" w:rsidRDefault="00A96A65" w:rsidP="00F20911">
      <w:pPr>
        <w:spacing w:line="276" w:lineRule="auto"/>
        <w:contextualSpacing/>
        <w:jc w:val="both"/>
        <w:rPr>
          <w:rFonts w:cs="Times New Roman"/>
          <w:szCs w:val="24"/>
        </w:rPr>
      </w:pPr>
    </w:p>
    <w:p w:rsidR="00A96A65" w:rsidRPr="003050B3" w:rsidRDefault="00A96A65" w:rsidP="003050B3">
      <w:pPr>
        <w:rPr>
          <w:b/>
        </w:rPr>
      </w:pPr>
      <w:bookmarkStart w:id="161" w:name="_Toc293600635"/>
      <w:bookmarkStart w:id="162" w:name="_Toc307833258"/>
      <w:bookmarkStart w:id="163" w:name="_Toc307937505"/>
      <w:r w:rsidRPr="003050B3">
        <w:rPr>
          <w:b/>
        </w:rPr>
        <w:t>Validación de la input data</w:t>
      </w:r>
      <w:bookmarkEnd w:id="161"/>
      <w:bookmarkEnd w:id="162"/>
      <w:bookmarkEnd w:id="163"/>
    </w:p>
    <w:p w:rsidR="00A96A65" w:rsidRPr="004503D1" w:rsidRDefault="00A96A65" w:rsidP="00F20911">
      <w:pPr>
        <w:spacing w:line="276" w:lineRule="auto"/>
        <w:contextualSpacing/>
        <w:rPr>
          <w:rFonts w:cs="Times New Roman"/>
          <w:b/>
          <w:szCs w:val="24"/>
        </w:rPr>
      </w:pPr>
      <w:r w:rsidRPr="004503D1">
        <w:rPr>
          <w:rFonts w:cs="Times New Roman"/>
          <w:b/>
          <w:szCs w:val="24"/>
        </w:rPr>
        <w:t>Control</w:t>
      </w:r>
    </w:p>
    <w:p w:rsidR="00A96A65" w:rsidRDefault="00A96A65" w:rsidP="00F20911">
      <w:pPr>
        <w:spacing w:line="276" w:lineRule="auto"/>
        <w:contextualSpacing/>
        <w:jc w:val="both"/>
        <w:rPr>
          <w:rFonts w:cs="Times New Roman"/>
          <w:szCs w:val="24"/>
        </w:rPr>
      </w:pPr>
      <w:r w:rsidRPr="00E61436">
        <w:rPr>
          <w:rFonts w:cs="Times New Roman"/>
          <w:szCs w:val="24"/>
        </w:rPr>
        <w:t>Se debiera validar la input data para las aplicaciones para asegurar que esta data sea correcta</w:t>
      </w:r>
      <w:r>
        <w:rPr>
          <w:rFonts w:cs="Times New Roman"/>
          <w:szCs w:val="24"/>
        </w:rPr>
        <w:t xml:space="preserve"> </w:t>
      </w:r>
      <w:r w:rsidRPr="00E61436">
        <w:rPr>
          <w:rFonts w:cs="Times New Roman"/>
          <w:szCs w:val="24"/>
        </w:rPr>
        <w:t>y apropiada.</w:t>
      </w:r>
    </w:p>
    <w:p w:rsidR="00A96A65" w:rsidRPr="00E61436" w:rsidRDefault="00A96A65" w:rsidP="00F20911">
      <w:pPr>
        <w:spacing w:line="276" w:lineRule="auto"/>
        <w:contextualSpacing/>
        <w:jc w:val="both"/>
        <w:rPr>
          <w:rFonts w:cs="Times New Roman"/>
          <w:szCs w:val="24"/>
        </w:rPr>
      </w:pPr>
    </w:p>
    <w:p w:rsidR="00A96A65" w:rsidRPr="004503D1" w:rsidRDefault="00A96A65" w:rsidP="00F20911">
      <w:pPr>
        <w:spacing w:line="276" w:lineRule="auto"/>
        <w:contextualSpacing/>
        <w:rPr>
          <w:rFonts w:cs="Times New Roman"/>
          <w:b/>
          <w:szCs w:val="24"/>
        </w:rPr>
      </w:pPr>
      <w:r w:rsidRPr="004503D1">
        <w:rPr>
          <w:rFonts w:cs="Times New Roman"/>
          <w:b/>
          <w:szCs w:val="24"/>
        </w:rPr>
        <w:t>Implementación</w:t>
      </w:r>
    </w:p>
    <w:p w:rsidR="00A96A65" w:rsidRPr="00E61436" w:rsidRDefault="00A96A65" w:rsidP="00F20911">
      <w:pPr>
        <w:spacing w:line="276" w:lineRule="auto"/>
        <w:contextualSpacing/>
        <w:jc w:val="both"/>
        <w:rPr>
          <w:rFonts w:cs="Times New Roman"/>
          <w:szCs w:val="24"/>
        </w:rPr>
      </w:pPr>
      <w:r w:rsidRPr="00E61436">
        <w:rPr>
          <w:rFonts w:cs="Times New Roman"/>
          <w:szCs w:val="24"/>
        </w:rPr>
        <w:t>Se debieran realizar chequeos del input de las transacciones comerciales, la data fija (por</w:t>
      </w:r>
      <w:r>
        <w:rPr>
          <w:rFonts w:cs="Times New Roman"/>
          <w:szCs w:val="24"/>
        </w:rPr>
        <w:t xml:space="preserve"> </w:t>
      </w:r>
      <w:r w:rsidRPr="00E61436">
        <w:rPr>
          <w:rFonts w:cs="Times New Roman"/>
          <w:szCs w:val="24"/>
        </w:rPr>
        <w:t>ejemplo nombres y direcciones, límites de crédito, números de referencia de los clientes), y</w:t>
      </w:r>
      <w:r>
        <w:rPr>
          <w:rFonts w:cs="Times New Roman"/>
          <w:szCs w:val="24"/>
        </w:rPr>
        <w:t xml:space="preserve"> </w:t>
      </w:r>
      <w:r w:rsidRPr="00E61436">
        <w:rPr>
          <w:rFonts w:cs="Times New Roman"/>
          <w:szCs w:val="24"/>
        </w:rPr>
        <w:t>tablas de parámetros (por ejemplo; precios de venta, moneda, tasas de cambio, tasa</w:t>
      </w:r>
      <w:r>
        <w:rPr>
          <w:rFonts w:cs="Times New Roman"/>
          <w:szCs w:val="24"/>
        </w:rPr>
        <w:t xml:space="preserve"> </w:t>
      </w:r>
      <w:r w:rsidRPr="00E61436">
        <w:rPr>
          <w:rFonts w:cs="Times New Roman"/>
          <w:szCs w:val="24"/>
        </w:rPr>
        <w:t>tributar</w:t>
      </w:r>
      <w:r>
        <w:rPr>
          <w:rFonts w:cs="Times New Roman"/>
          <w:szCs w:val="24"/>
        </w:rPr>
        <w:t xml:space="preserve">ia). </w:t>
      </w:r>
      <w:r w:rsidRPr="00E61436">
        <w:rPr>
          <w:rFonts w:cs="Times New Roman"/>
          <w:szCs w:val="24"/>
        </w:rPr>
        <w:t>Se debieran considerar los siguientes lineamientos:</w:t>
      </w:r>
    </w:p>
    <w:p w:rsidR="00A96A65" w:rsidRPr="00A56400" w:rsidRDefault="00A96A65" w:rsidP="004E64D0">
      <w:pPr>
        <w:pStyle w:val="Prrafodelista"/>
        <w:numPr>
          <w:ilvl w:val="0"/>
          <w:numId w:val="12"/>
        </w:numPr>
        <w:spacing w:after="0"/>
        <w:ind w:hanging="357"/>
        <w:jc w:val="both"/>
        <w:rPr>
          <w:rFonts w:ascii="Times New Roman" w:hAnsi="Times New Roman" w:cs="Times New Roman"/>
          <w:sz w:val="24"/>
          <w:szCs w:val="24"/>
        </w:rPr>
      </w:pPr>
      <w:r w:rsidRPr="00A56400">
        <w:rPr>
          <w:rFonts w:ascii="Times New Roman" w:hAnsi="Times New Roman" w:cs="Times New Roman"/>
          <w:sz w:val="24"/>
          <w:szCs w:val="24"/>
        </w:rPr>
        <w:t>input dual u otros chequeos de data; tales como chequeo de límites o limitar los campos a los rangos específicos de la input data; para detectar los siguientes errores:</w:t>
      </w:r>
    </w:p>
    <w:p w:rsidR="00A96A65" w:rsidRPr="00A56400" w:rsidRDefault="00A96A65" w:rsidP="004E64D0">
      <w:pPr>
        <w:pStyle w:val="Prrafodelista"/>
        <w:numPr>
          <w:ilvl w:val="1"/>
          <w:numId w:val="12"/>
        </w:numPr>
        <w:spacing w:after="0"/>
        <w:ind w:hanging="357"/>
        <w:jc w:val="both"/>
        <w:rPr>
          <w:rFonts w:ascii="Times New Roman" w:hAnsi="Times New Roman" w:cs="Times New Roman"/>
          <w:sz w:val="24"/>
          <w:szCs w:val="24"/>
        </w:rPr>
      </w:pPr>
      <w:r w:rsidRPr="00A56400">
        <w:rPr>
          <w:rFonts w:ascii="Times New Roman" w:hAnsi="Times New Roman" w:cs="Times New Roman"/>
          <w:sz w:val="24"/>
          <w:szCs w:val="24"/>
        </w:rPr>
        <w:t>valores fuera de rango;</w:t>
      </w:r>
    </w:p>
    <w:p w:rsidR="00A96A65" w:rsidRPr="00A56400" w:rsidRDefault="00A96A65" w:rsidP="004E64D0">
      <w:pPr>
        <w:pStyle w:val="Prrafodelista"/>
        <w:numPr>
          <w:ilvl w:val="1"/>
          <w:numId w:val="12"/>
        </w:numPr>
        <w:spacing w:after="0"/>
        <w:ind w:hanging="357"/>
        <w:jc w:val="both"/>
        <w:rPr>
          <w:rFonts w:ascii="Times New Roman" w:hAnsi="Times New Roman" w:cs="Times New Roman"/>
          <w:sz w:val="24"/>
          <w:szCs w:val="24"/>
        </w:rPr>
      </w:pPr>
      <w:r w:rsidRPr="00A56400">
        <w:rPr>
          <w:rFonts w:ascii="Times New Roman" w:hAnsi="Times New Roman" w:cs="Times New Roman"/>
          <w:sz w:val="24"/>
          <w:szCs w:val="24"/>
        </w:rPr>
        <w:t>caracteres inválidos en los campos de data;</w:t>
      </w:r>
    </w:p>
    <w:p w:rsidR="00A96A65" w:rsidRPr="00A56400" w:rsidRDefault="00A96A65" w:rsidP="004E64D0">
      <w:pPr>
        <w:pStyle w:val="Prrafodelista"/>
        <w:numPr>
          <w:ilvl w:val="1"/>
          <w:numId w:val="12"/>
        </w:numPr>
        <w:spacing w:after="0"/>
        <w:ind w:hanging="357"/>
        <w:jc w:val="both"/>
        <w:rPr>
          <w:rFonts w:ascii="Times New Roman" w:hAnsi="Times New Roman" w:cs="Times New Roman"/>
          <w:sz w:val="24"/>
          <w:szCs w:val="24"/>
        </w:rPr>
      </w:pPr>
      <w:r w:rsidRPr="00A56400">
        <w:rPr>
          <w:rFonts w:ascii="Times New Roman" w:hAnsi="Times New Roman" w:cs="Times New Roman"/>
          <w:sz w:val="24"/>
          <w:szCs w:val="24"/>
        </w:rPr>
        <w:t>data incompleta o faltante;</w:t>
      </w:r>
    </w:p>
    <w:p w:rsidR="00A96A65" w:rsidRPr="00A56400" w:rsidRDefault="00A96A65" w:rsidP="004E64D0">
      <w:pPr>
        <w:pStyle w:val="Prrafodelista"/>
        <w:numPr>
          <w:ilvl w:val="1"/>
          <w:numId w:val="12"/>
        </w:numPr>
        <w:spacing w:after="0"/>
        <w:ind w:hanging="357"/>
        <w:jc w:val="both"/>
        <w:rPr>
          <w:rFonts w:ascii="Times New Roman" w:hAnsi="Times New Roman" w:cs="Times New Roman"/>
          <w:sz w:val="24"/>
          <w:szCs w:val="24"/>
        </w:rPr>
      </w:pPr>
      <w:r w:rsidRPr="00A56400">
        <w:rPr>
          <w:rFonts w:ascii="Times New Roman" w:hAnsi="Times New Roman" w:cs="Times New Roman"/>
          <w:sz w:val="24"/>
          <w:szCs w:val="24"/>
        </w:rPr>
        <w:t>exceder los límites superiores e inferiores del volumen de data;</w:t>
      </w:r>
    </w:p>
    <w:p w:rsidR="00A96A65" w:rsidRPr="00A56400" w:rsidRDefault="00A96A65" w:rsidP="004E64D0">
      <w:pPr>
        <w:pStyle w:val="Prrafodelista"/>
        <w:numPr>
          <w:ilvl w:val="1"/>
          <w:numId w:val="12"/>
        </w:numPr>
        <w:spacing w:after="0"/>
        <w:ind w:hanging="357"/>
        <w:jc w:val="both"/>
        <w:rPr>
          <w:rFonts w:ascii="Times New Roman" w:hAnsi="Times New Roman" w:cs="Times New Roman"/>
          <w:sz w:val="24"/>
          <w:szCs w:val="24"/>
        </w:rPr>
      </w:pPr>
      <w:r w:rsidRPr="00A56400">
        <w:rPr>
          <w:rFonts w:ascii="Times New Roman" w:hAnsi="Times New Roman" w:cs="Times New Roman"/>
          <w:sz w:val="24"/>
          <w:szCs w:val="24"/>
        </w:rPr>
        <w:t>data de control no autorizado o inconsistente;</w:t>
      </w:r>
    </w:p>
    <w:p w:rsidR="00A96A65" w:rsidRPr="00A56400" w:rsidRDefault="00A96A65" w:rsidP="004E64D0">
      <w:pPr>
        <w:pStyle w:val="Prrafodelista"/>
        <w:numPr>
          <w:ilvl w:val="0"/>
          <w:numId w:val="12"/>
        </w:numPr>
        <w:spacing w:after="0"/>
        <w:ind w:hanging="357"/>
        <w:jc w:val="both"/>
        <w:rPr>
          <w:rFonts w:ascii="Times New Roman" w:hAnsi="Times New Roman" w:cs="Times New Roman"/>
          <w:sz w:val="24"/>
          <w:szCs w:val="24"/>
        </w:rPr>
      </w:pPr>
      <w:r w:rsidRPr="00A56400">
        <w:rPr>
          <w:rFonts w:ascii="Times New Roman" w:hAnsi="Times New Roman" w:cs="Times New Roman"/>
          <w:sz w:val="24"/>
          <w:szCs w:val="24"/>
        </w:rPr>
        <w:t>revisión periódica del contenido de los campos claves o archivos de data para confirmar su validez e integridad;</w:t>
      </w:r>
    </w:p>
    <w:p w:rsidR="00A96A65" w:rsidRPr="00A56400" w:rsidRDefault="00A96A65" w:rsidP="004E64D0">
      <w:pPr>
        <w:pStyle w:val="Prrafodelista"/>
        <w:numPr>
          <w:ilvl w:val="0"/>
          <w:numId w:val="12"/>
        </w:numPr>
        <w:spacing w:after="0"/>
        <w:ind w:hanging="357"/>
        <w:jc w:val="both"/>
        <w:rPr>
          <w:rFonts w:ascii="Times New Roman" w:hAnsi="Times New Roman" w:cs="Times New Roman"/>
          <w:sz w:val="24"/>
          <w:szCs w:val="24"/>
        </w:rPr>
      </w:pPr>
      <w:r w:rsidRPr="00A56400">
        <w:rPr>
          <w:rFonts w:ascii="Times New Roman" w:hAnsi="Times New Roman" w:cs="Times New Roman"/>
          <w:sz w:val="24"/>
          <w:szCs w:val="24"/>
        </w:rPr>
        <w:t>inspeccionar los documentos de input de la copia impresa en caso de cambios no autorizados (todos los cambios a los documentos de input debieran ser autorizados);</w:t>
      </w:r>
    </w:p>
    <w:p w:rsidR="00A96A65" w:rsidRPr="00A56400" w:rsidRDefault="00A96A65" w:rsidP="004E64D0">
      <w:pPr>
        <w:pStyle w:val="Prrafodelista"/>
        <w:numPr>
          <w:ilvl w:val="0"/>
          <w:numId w:val="12"/>
        </w:numPr>
        <w:spacing w:after="0"/>
        <w:ind w:hanging="357"/>
        <w:jc w:val="both"/>
        <w:rPr>
          <w:rFonts w:ascii="Times New Roman" w:hAnsi="Times New Roman" w:cs="Times New Roman"/>
          <w:sz w:val="24"/>
          <w:szCs w:val="24"/>
        </w:rPr>
      </w:pPr>
      <w:r w:rsidRPr="00A56400">
        <w:rPr>
          <w:rFonts w:ascii="Times New Roman" w:hAnsi="Times New Roman" w:cs="Times New Roman"/>
          <w:sz w:val="24"/>
          <w:szCs w:val="24"/>
        </w:rPr>
        <w:t xml:space="preserve"> procedimientos para responder a los errores de validación;</w:t>
      </w:r>
    </w:p>
    <w:p w:rsidR="00A96A65" w:rsidRPr="00A56400" w:rsidRDefault="00A96A65" w:rsidP="004E64D0">
      <w:pPr>
        <w:pStyle w:val="Prrafodelista"/>
        <w:numPr>
          <w:ilvl w:val="0"/>
          <w:numId w:val="12"/>
        </w:numPr>
        <w:spacing w:after="0"/>
        <w:ind w:hanging="357"/>
        <w:jc w:val="both"/>
        <w:rPr>
          <w:rFonts w:ascii="Times New Roman" w:hAnsi="Times New Roman" w:cs="Times New Roman"/>
          <w:sz w:val="24"/>
          <w:szCs w:val="24"/>
        </w:rPr>
      </w:pPr>
      <w:r w:rsidRPr="00A56400">
        <w:rPr>
          <w:rFonts w:ascii="Times New Roman" w:hAnsi="Times New Roman" w:cs="Times New Roman"/>
          <w:sz w:val="24"/>
          <w:szCs w:val="24"/>
        </w:rPr>
        <w:t>procedimientos para probar la plausibilidad de la input data;</w:t>
      </w:r>
    </w:p>
    <w:p w:rsidR="00A96A65" w:rsidRDefault="00A96A65" w:rsidP="004E64D0">
      <w:pPr>
        <w:pStyle w:val="Prrafodelista"/>
        <w:numPr>
          <w:ilvl w:val="0"/>
          <w:numId w:val="12"/>
        </w:numPr>
        <w:spacing w:after="0"/>
        <w:ind w:hanging="357"/>
        <w:jc w:val="both"/>
        <w:rPr>
          <w:rFonts w:ascii="Times New Roman" w:hAnsi="Times New Roman" w:cs="Times New Roman"/>
          <w:sz w:val="24"/>
          <w:szCs w:val="24"/>
        </w:rPr>
      </w:pPr>
      <w:r w:rsidRPr="00A56400">
        <w:rPr>
          <w:rFonts w:ascii="Times New Roman" w:hAnsi="Times New Roman" w:cs="Times New Roman"/>
          <w:sz w:val="24"/>
          <w:szCs w:val="24"/>
        </w:rPr>
        <w:t>definir las responsabilidades de todo el personal involucrado en el proceso de input de data;</w:t>
      </w:r>
    </w:p>
    <w:p w:rsidR="00A96A65" w:rsidRPr="00A56400" w:rsidRDefault="00A96A65" w:rsidP="004E64D0">
      <w:pPr>
        <w:pStyle w:val="Prrafodelista"/>
        <w:numPr>
          <w:ilvl w:val="0"/>
          <w:numId w:val="12"/>
        </w:numPr>
        <w:spacing w:after="0"/>
        <w:ind w:hanging="357"/>
        <w:jc w:val="both"/>
        <w:rPr>
          <w:rFonts w:ascii="Times New Roman" w:hAnsi="Times New Roman" w:cs="Times New Roman"/>
          <w:sz w:val="24"/>
          <w:szCs w:val="24"/>
        </w:rPr>
      </w:pPr>
      <w:r w:rsidRPr="00A56400">
        <w:rPr>
          <w:rFonts w:ascii="Times New Roman" w:hAnsi="Times New Roman" w:cs="Times New Roman"/>
          <w:sz w:val="24"/>
          <w:szCs w:val="24"/>
        </w:rPr>
        <w:t>crear un registro de las actividades involucradas en el proceso de input de data.</w:t>
      </w:r>
    </w:p>
    <w:p w:rsidR="00A96A65" w:rsidRDefault="00A96A65" w:rsidP="00F20911">
      <w:pPr>
        <w:spacing w:line="276" w:lineRule="auto"/>
        <w:contextualSpacing/>
        <w:rPr>
          <w:rFonts w:cs="Times New Roman"/>
          <w:szCs w:val="24"/>
        </w:rPr>
      </w:pPr>
    </w:p>
    <w:p w:rsidR="00A96A65" w:rsidRPr="007B49A2" w:rsidRDefault="00A96A65" w:rsidP="00F20911">
      <w:pPr>
        <w:spacing w:line="276" w:lineRule="auto"/>
        <w:contextualSpacing/>
        <w:rPr>
          <w:rFonts w:cs="Times New Roman"/>
          <w:b/>
          <w:szCs w:val="24"/>
        </w:rPr>
      </w:pPr>
      <w:r w:rsidRPr="007B49A2">
        <w:rPr>
          <w:rFonts w:cs="Times New Roman"/>
          <w:b/>
          <w:szCs w:val="24"/>
        </w:rPr>
        <w:t>Información adicional</w:t>
      </w:r>
    </w:p>
    <w:p w:rsidR="00A96A65" w:rsidRDefault="00A96A65" w:rsidP="00F20911">
      <w:pPr>
        <w:spacing w:line="276" w:lineRule="auto"/>
        <w:contextualSpacing/>
        <w:jc w:val="both"/>
        <w:rPr>
          <w:rFonts w:cs="Times New Roman"/>
          <w:szCs w:val="24"/>
        </w:rPr>
      </w:pPr>
      <w:r w:rsidRPr="00E61436">
        <w:rPr>
          <w:rFonts w:cs="Times New Roman"/>
          <w:szCs w:val="24"/>
        </w:rPr>
        <w:t>Cuando sea aplicable, se debiera considerar el examen y validación automática de la input</w:t>
      </w:r>
      <w:r>
        <w:rPr>
          <w:rFonts w:cs="Times New Roman"/>
          <w:szCs w:val="24"/>
        </w:rPr>
        <w:t xml:space="preserve"> </w:t>
      </w:r>
      <w:r w:rsidRPr="00E61436">
        <w:rPr>
          <w:rFonts w:cs="Times New Roman"/>
          <w:szCs w:val="24"/>
        </w:rPr>
        <w:t>data para reducir el riesgo de errores y evitar los ataques estándar incluyendo el</w:t>
      </w:r>
      <w:r>
        <w:rPr>
          <w:rFonts w:cs="Times New Roman"/>
          <w:szCs w:val="24"/>
        </w:rPr>
        <w:t xml:space="preserve"> </w:t>
      </w:r>
      <w:r w:rsidRPr="00E61436">
        <w:rPr>
          <w:rFonts w:cs="Times New Roman"/>
          <w:szCs w:val="24"/>
        </w:rPr>
        <w:t>desbordamiento de la memoria intermedia y la inyección de un código.</w:t>
      </w:r>
    </w:p>
    <w:p w:rsidR="00A96A65" w:rsidRDefault="00A96A65" w:rsidP="00F20911">
      <w:pPr>
        <w:spacing w:line="276" w:lineRule="auto"/>
        <w:rPr>
          <w:rFonts w:cs="Times New Roman"/>
          <w:szCs w:val="24"/>
        </w:rPr>
      </w:pPr>
    </w:p>
    <w:p w:rsidR="00A96A65" w:rsidRPr="003050B3" w:rsidRDefault="00A96A65" w:rsidP="003050B3">
      <w:pPr>
        <w:rPr>
          <w:b/>
        </w:rPr>
      </w:pPr>
      <w:bookmarkStart w:id="164" w:name="_Toc293600636"/>
      <w:bookmarkStart w:id="165" w:name="_Toc307833259"/>
      <w:bookmarkStart w:id="166" w:name="_Toc307937506"/>
      <w:r w:rsidRPr="003050B3">
        <w:rPr>
          <w:b/>
        </w:rPr>
        <w:t>Control del procesamiento interno</w:t>
      </w:r>
      <w:bookmarkEnd w:id="164"/>
      <w:bookmarkEnd w:id="165"/>
      <w:bookmarkEnd w:id="166"/>
    </w:p>
    <w:p w:rsidR="00A96A65" w:rsidRPr="00A56400" w:rsidRDefault="00A96A65" w:rsidP="00F20911">
      <w:pPr>
        <w:spacing w:line="276" w:lineRule="auto"/>
        <w:contextualSpacing/>
        <w:rPr>
          <w:rFonts w:cs="Times New Roman"/>
          <w:b/>
          <w:szCs w:val="24"/>
        </w:rPr>
      </w:pPr>
      <w:r w:rsidRPr="00A56400">
        <w:rPr>
          <w:rFonts w:cs="Times New Roman"/>
          <w:b/>
          <w:szCs w:val="24"/>
        </w:rPr>
        <w:t>Control</w:t>
      </w:r>
    </w:p>
    <w:p w:rsidR="00A96A65" w:rsidRDefault="00A96A65" w:rsidP="00F20911">
      <w:pPr>
        <w:spacing w:line="276" w:lineRule="auto"/>
        <w:contextualSpacing/>
        <w:jc w:val="both"/>
        <w:rPr>
          <w:rFonts w:cs="Times New Roman"/>
          <w:szCs w:val="24"/>
        </w:rPr>
      </w:pPr>
      <w:r w:rsidRPr="00E61436">
        <w:rPr>
          <w:rFonts w:cs="Times New Roman"/>
          <w:szCs w:val="24"/>
        </w:rPr>
        <w:t>Los chequeos de validación se debieran incorporar en las aplicaciones para detectar cualquier</w:t>
      </w:r>
      <w:r>
        <w:rPr>
          <w:rFonts w:cs="Times New Roman"/>
          <w:szCs w:val="24"/>
        </w:rPr>
        <w:t xml:space="preserve"> </w:t>
      </w:r>
      <w:r w:rsidRPr="00E61436">
        <w:rPr>
          <w:rFonts w:cs="Times New Roman"/>
          <w:szCs w:val="24"/>
        </w:rPr>
        <w:t>corrupción de la información a través de errores de procesamiento o actos deliberados.</w:t>
      </w:r>
    </w:p>
    <w:p w:rsidR="00A96A65" w:rsidRPr="00E61436" w:rsidRDefault="00A96A65" w:rsidP="00F20911">
      <w:pPr>
        <w:spacing w:line="276" w:lineRule="auto"/>
        <w:contextualSpacing/>
        <w:jc w:val="both"/>
        <w:rPr>
          <w:rFonts w:cs="Times New Roman"/>
          <w:szCs w:val="24"/>
        </w:rPr>
      </w:pPr>
    </w:p>
    <w:p w:rsidR="00A96A65" w:rsidRPr="00A56400" w:rsidRDefault="00A96A65" w:rsidP="00F20911">
      <w:pPr>
        <w:spacing w:line="276" w:lineRule="auto"/>
        <w:contextualSpacing/>
        <w:rPr>
          <w:rFonts w:cs="Times New Roman"/>
          <w:b/>
          <w:szCs w:val="24"/>
        </w:rPr>
      </w:pPr>
      <w:r w:rsidRPr="00A56400">
        <w:rPr>
          <w:rFonts w:cs="Times New Roman"/>
          <w:b/>
          <w:szCs w:val="24"/>
        </w:rPr>
        <w:t>Implementación</w:t>
      </w:r>
    </w:p>
    <w:p w:rsidR="00A96A65" w:rsidRDefault="00A96A65" w:rsidP="00F20911">
      <w:pPr>
        <w:spacing w:line="276" w:lineRule="auto"/>
        <w:contextualSpacing/>
        <w:jc w:val="both"/>
        <w:rPr>
          <w:rFonts w:cs="Times New Roman"/>
          <w:szCs w:val="24"/>
        </w:rPr>
      </w:pPr>
      <w:r w:rsidRPr="00E61436">
        <w:rPr>
          <w:rFonts w:cs="Times New Roman"/>
          <w:szCs w:val="24"/>
        </w:rPr>
        <w:t>El diseño e implementación de las aplicaciones debiera asegurar que se minimicen los riesgos</w:t>
      </w:r>
      <w:r>
        <w:rPr>
          <w:rFonts w:cs="Times New Roman"/>
          <w:szCs w:val="24"/>
        </w:rPr>
        <w:t xml:space="preserve"> </w:t>
      </w:r>
      <w:r w:rsidRPr="00E61436">
        <w:rPr>
          <w:rFonts w:cs="Times New Roman"/>
          <w:szCs w:val="24"/>
        </w:rPr>
        <w:t>de fallas en el procesamiento que lleven a la pérdida de la integridad. Las áreas específicas a</w:t>
      </w:r>
      <w:r>
        <w:rPr>
          <w:rFonts w:cs="Times New Roman"/>
          <w:szCs w:val="24"/>
        </w:rPr>
        <w:t xml:space="preserve"> </w:t>
      </w:r>
      <w:r w:rsidRPr="00E61436">
        <w:rPr>
          <w:rFonts w:cs="Times New Roman"/>
          <w:szCs w:val="24"/>
        </w:rPr>
        <w:t>considerarse incluyen:</w:t>
      </w:r>
    </w:p>
    <w:p w:rsidR="00A96A65" w:rsidRPr="00A56400" w:rsidRDefault="00A96A65" w:rsidP="004E64D0">
      <w:pPr>
        <w:pStyle w:val="Prrafodelista"/>
        <w:numPr>
          <w:ilvl w:val="0"/>
          <w:numId w:val="13"/>
        </w:numPr>
        <w:spacing w:after="0"/>
        <w:ind w:left="714" w:hanging="357"/>
        <w:jc w:val="both"/>
        <w:rPr>
          <w:rFonts w:ascii="Times New Roman" w:hAnsi="Times New Roman" w:cs="Times New Roman"/>
          <w:sz w:val="24"/>
          <w:szCs w:val="24"/>
        </w:rPr>
      </w:pPr>
      <w:r w:rsidRPr="00A56400">
        <w:rPr>
          <w:rFonts w:ascii="Times New Roman" w:hAnsi="Times New Roman" w:cs="Times New Roman"/>
          <w:sz w:val="24"/>
          <w:szCs w:val="24"/>
        </w:rPr>
        <w:t>el uso de funciones agregadas, modificadas y eliminadas para implementar cambios en la data;</w:t>
      </w:r>
    </w:p>
    <w:p w:rsidR="00A96A65" w:rsidRPr="00A56400" w:rsidRDefault="00A96A65" w:rsidP="004E64D0">
      <w:pPr>
        <w:pStyle w:val="Prrafodelista"/>
        <w:numPr>
          <w:ilvl w:val="0"/>
          <w:numId w:val="13"/>
        </w:numPr>
        <w:spacing w:after="0"/>
        <w:ind w:left="714" w:hanging="357"/>
        <w:jc w:val="both"/>
        <w:rPr>
          <w:rFonts w:ascii="Times New Roman" w:hAnsi="Times New Roman" w:cs="Times New Roman"/>
          <w:sz w:val="24"/>
          <w:szCs w:val="24"/>
        </w:rPr>
      </w:pPr>
      <w:r w:rsidRPr="00A56400">
        <w:rPr>
          <w:rFonts w:ascii="Times New Roman" w:hAnsi="Times New Roman" w:cs="Times New Roman"/>
          <w:sz w:val="24"/>
          <w:szCs w:val="24"/>
        </w:rPr>
        <w:lastRenderedPageBreak/>
        <w:t>los procedimientos para evitar que los programas corran en el orden equivocado o corran después de una falla en el proce</w:t>
      </w:r>
      <w:r>
        <w:rPr>
          <w:rFonts w:ascii="Times New Roman" w:hAnsi="Times New Roman" w:cs="Times New Roman"/>
          <w:sz w:val="24"/>
          <w:szCs w:val="24"/>
        </w:rPr>
        <w:t>samiento previo</w:t>
      </w:r>
      <w:r w:rsidRPr="00A56400">
        <w:rPr>
          <w:rFonts w:ascii="Times New Roman" w:hAnsi="Times New Roman" w:cs="Times New Roman"/>
          <w:sz w:val="24"/>
          <w:szCs w:val="24"/>
        </w:rPr>
        <w:t>;</w:t>
      </w:r>
    </w:p>
    <w:p w:rsidR="00A96A65" w:rsidRPr="00A56400" w:rsidRDefault="00A96A65" w:rsidP="004E64D0">
      <w:pPr>
        <w:pStyle w:val="Prrafodelista"/>
        <w:numPr>
          <w:ilvl w:val="0"/>
          <w:numId w:val="13"/>
        </w:numPr>
        <w:spacing w:after="0"/>
        <w:ind w:left="714" w:hanging="357"/>
        <w:jc w:val="both"/>
        <w:rPr>
          <w:rFonts w:ascii="Times New Roman" w:hAnsi="Times New Roman" w:cs="Times New Roman"/>
          <w:sz w:val="24"/>
          <w:szCs w:val="24"/>
        </w:rPr>
      </w:pPr>
      <w:r w:rsidRPr="00A56400">
        <w:rPr>
          <w:rFonts w:ascii="Times New Roman" w:hAnsi="Times New Roman" w:cs="Times New Roman"/>
          <w:sz w:val="24"/>
          <w:szCs w:val="24"/>
        </w:rPr>
        <w:t>el uso de programas apropiados para recuperarse de fallas para asegurar el correcto procesamiento de la data;</w:t>
      </w:r>
    </w:p>
    <w:p w:rsidR="00A96A65" w:rsidRPr="00A56400" w:rsidRDefault="00A96A65" w:rsidP="004E64D0">
      <w:pPr>
        <w:pStyle w:val="Prrafodelista"/>
        <w:numPr>
          <w:ilvl w:val="0"/>
          <w:numId w:val="13"/>
        </w:numPr>
        <w:spacing w:after="0"/>
        <w:ind w:left="714" w:hanging="357"/>
        <w:jc w:val="both"/>
        <w:rPr>
          <w:rFonts w:ascii="Times New Roman" w:hAnsi="Times New Roman" w:cs="Times New Roman"/>
          <w:sz w:val="24"/>
          <w:szCs w:val="24"/>
        </w:rPr>
      </w:pPr>
      <w:r w:rsidRPr="00A56400">
        <w:rPr>
          <w:rFonts w:ascii="Times New Roman" w:hAnsi="Times New Roman" w:cs="Times New Roman"/>
          <w:sz w:val="24"/>
          <w:szCs w:val="24"/>
        </w:rPr>
        <w:t>protección contra ataques utilizando excesos/desbordamientos de la memora intermedia.</w:t>
      </w:r>
    </w:p>
    <w:p w:rsidR="00A96A65" w:rsidRDefault="00A96A65" w:rsidP="00F20911">
      <w:pPr>
        <w:spacing w:line="276" w:lineRule="auto"/>
        <w:contextualSpacing/>
        <w:jc w:val="both"/>
        <w:rPr>
          <w:rFonts w:cs="Times New Roman"/>
          <w:szCs w:val="24"/>
        </w:rPr>
      </w:pPr>
    </w:p>
    <w:p w:rsidR="00A96A65" w:rsidRDefault="00A96A65" w:rsidP="00F20911">
      <w:pPr>
        <w:spacing w:line="276" w:lineRule="auto"/>
        <w:contextualSpacing/>
        <w:jc w:val="both"/>
        <w:rPr>
          <w:rFonts w:cs="Times New Roman"/>
          <w:szCs w:val="24"/>
        </w:rPr>
      </w:pPr>
      <w:r w:rsidRPr="00E61436">
        <w:rPr>
          <w:rFonts w:cs="Times New Roman"/>
          <w:szCs w:val="24"/>
        </w:rPr>
        <w:t>Se debiera preparar una lista de chequeo apropi</w:t>
      </w:r>
      <w:r>
        <w:rPr>
          <w:rFonts w:cs="Times New Roman"/>
          <w:szCs w:val="24"/>
        </w:rPr>
        <w:t xml:space="preserve">ada, se debieran documentar las </w:t>
      </w:r>
      <w:r w:rsidRPr="00E61436">
        <w:rPr>
          <w:rFonts w:cs="Times New Roman"/>
          <w:szCs w:val="24"/>
        </w:rPr>
        <w:t>actividades y</w:t>
      </w:r>
      <w:r>
        <w:rPr>
          <w:rFonts w:cs="Times New Roman"/>
          <w:szCs w:val="24"/>
        </w:rPr>
        <w:t xml:space="preserve"> </w:t>
      </w:r>
      <w:r w:rsidRPr="00E61436">
        <w:rPr>
          <w:rFonts w:cs="Times New Roman"/>
          <w:szCs w:val="24"/>
        </w:rPr>
        <w:t>los resultados se debieran manten</w:t>
      </w:r>
      <w:r>
        <w:rPr>
          <w:rFonts w:cs="Times New Roman"/>
          <w:szCs w:val="24"/>
        </w:rPr>
        <w:t xml:space="preserve">er seguros. Los ejemplos de los </w:t>
      </w:r>
      <w:r w:rsidRPr="00E61436">
        <w:rPr>
          <w:rFonts w:cs="Times New Roman"/>
          <w:szCs w:val="24"/>
        </w:rPr>
        <w:t>chequeos que se pueden</w:t>
      </w:r>
      <w:r>
        <w:rPr>
          <w:rFonts w:cs="Times New Roman"/>
          <w:szCs w:val="24"/>
        </w:rPr>
        <w:t xml:space="preserve"> </w:t>
      </w:r>
      <w:r w:rsidRPr="00E61436">
        <w:rPr>
          <w:rFonts w:cs="Times New Roman"/>
          <w:szCs w:val="24"/>
        </w:rPr>
        <w:t>incorporar incluyen lo siguiente:</w:t>
      </w:r>
    </w:p>
    <w:p w:rsidR="00A96A65" w:rsidRPr="00A56400" w:rsidRDefault="00A96A65" w:rsidP="004E64D0">
      <w:pPr>
        <w:pStyle w:val="Prrafodelista"/>
        <w:numPr>
          <w:ilvl w:val="0"/>
          <w:numId w:val="14"/>
        </w:numPr>
        <w:spacing w:after="0"/>
        <w:ind w:hanging="357"/>
        <w:jc w:val="both"/>
        <w:rPr>
          <w:rFonts w:ascii="Times New Roman" w:hAnsi="Times New Roman" w:cs="Times New Roman"/>
          <w:sz w:val="24"/>
          <w:szCs w:val="24"/>
        </w:rPr>
      </w:pPr>
      <w:r w:rsidRPr="00A56400">
        <w:rPr>
          <w:rFonts w:ascii="Times New Roman" w:hAnsi="Times New Roman" w:cs="Times New Roman"/>
          <w:sz w:val="24"/>
          <w:szCs w:val="24"/>
        </w:rPr>
        <w:t>controles de sesión o lote, para conciliar los saldos del archivo de data después de las actualizaciones de la transacción;</w:t>
      </w:r>
    </w:p>
    <w:p w:rsidR="00A96A65" w:rsidRPr="00A56400" w:rsidRDefault="00A96A65" w:rsidP="004E64D0">
      <w:pPr>
        <w:pStyle w:val="Prrafodelista"/>
        <w:numPr>
          <w:ilvl w:val="0"/>
          <w:numId w:val="14"/>
        </w:numPr>
        <w:spacing w:after="0"/>
        <w:ind w:hanging="357"/>
        <w:jc w:val="both"/>
        <w:rPr>
          <w:rFonts w:ascii="Times New Roman" w:hAnsi="Times New Roman" w:cs="Times New Roman"/>
          <w:sz w:val="24"/>
          <w:szCs w:val="24"/>
        </w:rPr>
      </w:pPr>
      <w:r w:rsidRPr="00A56400">
        <w:rPr>
          <w:rFonts w:ascii="Times New Roman" w:hAnsi="Times New Roman" w:cs="Times New Roman"/>
          <w:sz w:val="24"/>
          <w:szCs w:val="24"/>
        </w:rPr>
        <w:t>controles de saldos, para chequear los saldos de apertura comparándolos con los saldos de cierre anteriores; específicamente:</w:t>
      </w:r>
    </w:p>
    <w:p w:rsidR="00A96A65" w:rsidRPr="00A56400" w:rsidRDefault="00A96A65" w:rsidP="004E64D0">
      <w:pPr>
        <w:pStyle w:val="Prrafodelista"/>
        <w:numPr>
          <w:ilvl w:val="1"/>
          <w:numId w:val="14"/>
        </w:numPr>
        <w:spacing w:after="0"/>
        <w:ind w:hanging="357"/>
        <w:jc w:val="both"/>
        <w:rPr>
          <w:rFonts w:ascii="Times New Roman" w:hAnsi="Times New Roman" w:cs="Times New Roman"/>
          <w:sz w:val="24"/>
          <w:szCs w:val="24"/>
        </w:rPr>
      </w:pPr>
      <w:r w:rsidRPr="00A56400">
        <w:rPr>
          <w:rFonts w:ascii="Times New Roman" w:hAnsi="Times New Roman" w:cs="Times New Roman"/>
          <w:sz w:val="24"/>
          <w:szCs w:val="24"/>
        </w:rPr>
        <w:t>controles corrida-a-corrida;</w:t>
      </w:r>
    </w:p>
    <w:p w:rsidR="00A96A65" w:rsidRPr="00A56400" w:rsidRDefault="00A96A65" w:rsidP="004E64D0">
      <w:pPr>
        <w:pStyle w:val="Prrafodelista"/>
        <w:numPr>
          <w:ilvl w:val="1"/>
          <w:numId w:val="14"/>
        </w:numPr>
        <w:spacing w:after="0"/>
        <w:ind w:hanging="357"/>
        <w:jc w:val="both"/>
        <w:rPr>
          <w:rFonts w:ascii="Times New Roman" w:hAnsi="Times New Roman" w:cs="Times New Roman"/>
          <w:sz w:val="24"/>
          <w:szCs w:val="24"/>
        </w:rPr>
      </w:pPr>
      <w:r w:rsidRPr="00A56400">
        <w:rPr>
          <w:rFonts w:ascii="Times New Roman" w:hAnsi="Times New Roman" w:cs="Times New Roman"/>
          <w:sz w:val="24"/>
          <w:szCs w:val="24"/>
        </w:rPr>
        <w:t>totales de actualización del archivo;</w:t>
      </w:r>
    </w:p>
    <w:p w:rsidR="00A96A65" w:rsidRPr="00A56400" w:rsidRDefault="00A96A65" w:rsidP="004E64D0">
      <w:pPr>
        <w:pStyle w:val="Prrafodelista"/>
        <w:numPr>
          <w:ilvl w:val="1"/>
          <w:numId w:val="14"/>
        </w:numPr>
        <w:spacing w:after="0"/>
        <w:ind w:hanging="357"/>
        <w:jc w:val="both"/>
        <w:rPr>
          <w:rFonts w:ascii="Times New Roman" w:hAnsi="Times New Roman" w:cs="Times New Roman"/>
          <w:sz w:val="24"/>
          <w:szCs w:val="24"/>
        </w:rPr>
      </w:pPr>
      <w:r w:rsidRPr="00A56400">
        <w:rPr>
          <w:rFonts w:ascii="Times New Roman" w:hAnsi="Times New Roman" w:cs="Times New Roman"/>
          <w:sz w:val="24"/>
          <w:szCs w:val="24"/>
        </w:rPr>
        <w:t>controles programa-a-programa;</w:t>
      </w:r>
    </w:p>
    <w:p w:rsidR="00A96A65" w:rsidRPr="00A56400" w:rsidRDefault="00A96A65" w:rsidP="004E64D0">
      <w:pPr>
        <w:pStyle w:val="Prrafodelista"/>
        <w:numPr>
          <w:ilvl w:val="0"/>
          <w:numId w:val="14"/>
        </w:numPr>
        <w:spacing w:after="0"/>
        <w:ind w:hanging="357"/>
        <w:jc w:val="both"/>
        <w:rPr>
          <w:rFonts w:ascii="Times New Roman" w:hAnsi="Times New Roman" w:cs="Times New Roman"/>
          <w:sz w:val="24"/>
          <w:szCs w:val="24"/>
        </w:rPr>
      </w:pPr>
      <w:r w:rsidRPr="00A56400">
        <w:rPr>
          <w:rFonts w:ascii="Times New Roman" w:hAnsi="Times New Roman" w:cs="Times New Roman"/>
          <w:sz w:val="24"/>
          <w:szCs w:val="24"/>
        </w:rPr>
        <w:t>validación de la input data generada por el sistema</w:t>
      </w:r>
    </w:p>
    <w:p w:rsidR="00A96A65" w:rsidRPr="00A56400" w:rsidRDefault="00A96A65" w:rsidP="004E64D0">
      <w:pPr>
        <w:pStyle w:val="Prrafodelista"/>
        <w:numPr>
          <w:ilvl w:val="0"/>
          <w:numId w:val="14"/>
        </w:numPr>
        <w:spacing w:after="0"/>
        <w:ind w:hanging="357"/>
        <w:jc w:val="both"/>
        <w:rPr>
          <w:rFonts w:ascii="Times New Roman" w:hAnsi="Times New Roman" w:cs="Times New Roman"/>
          <w:sz w:val="24"/>
          <w:szCs w:val="24"/>
        </w:rPr>
      </w:pPr>
      <w:r w:rsidRPr="00A56400">
        <w:rPr>
          <w:rFonts w:ascii="Times New Roman" w:hAnsi="Times New Roman" w:cs="Times New Roman"/>
          <w:sz w:val="24"/>
          <w:szCs w:val="24"/>
        </w:rPr>
        <w:t>chequeos de la integridad, autenticidad y cualquier otro dispositivo de seguridad de la data o software cargado o descargado, entre la computadora central y las remotas;</w:t>
      </w:r>
    </w:p>
    <w:p w:rsidR="00A96A65" w:rsidRPr="00A56400" w:rsidRDefault="00A96A65" w:rsidP="004E64D0">
      <w:pPr>
        <w:pStyle w:val="Prrafodelista"/>
        <w:numPr>
          <w:ilvl w:val="0"/>
          <w:numId w:val="14"/>
        </w:numPr>
        <w:spacing w:after="0"/>
        <w:ind w:hanging="357"/>
        <w:jc w:val="both"/>
        <w:rPr>
          <w:rFonts w:ascii="Times New Roman" w:hAnsi="Times New Roman" w:cs="Times New Roman"/>
          <w:sz w:val="24"/>
          <w:szCs w:val="24"/>
        </w:rPr>
      </w:pPr>
      <w:r w:rsidRPr="00A56400">
        <w:rPr>
          <w:rFonts w:ascii="Times New Roman" w:hAnsi="Times New Roman" w:cs="Times New Roman"/>
          <w:sz w:val="24"/>
          <w:szCs w:val="24"/>
        </w:rPr>
        <w:t>totales hash de registros y archivos;</w:t>
      </w:r>
    </w:p>
    <w:p w:rsidR="00A96A65" w:rsidRPr="00A56400" w:rsidRDefault="00A96A65" w:rsidP="004E64D0">
      <w:pPr>
        <w:pStyle w:val="Prrafodelista"/>
        <w:numPr>
          <w:ilvl w:val="0"/>
          <w:numId w:val="14"/>
        </w:numPr>
        <w:spacing w:after="0"/>
        <w:ind w:hanging="357"/>
        <w:jc w:val="both"/>
        <w:rPr>
          <w:rFonts w:ascii="Times New Roman" w:hAnsi="Times New Roman" w:cs="Times New Roman"/>
          <w:sz w:val="24"/>
          <w:szCs w:val="24"/>
        </w:rPr>
      </w:pPr>
      <w:r w:rsidRPr="00A56400">
        <w:rPr>
          <w:rFonts w:ascii="Times New Roman" w:hAnsi="Times New Roman" w:cs="Times New Roman"/>
          <w:sz w:val="24"/>
          <w:szCs w:val="24"/>
        </w:rPr>
        <w:t>chequeos para asegurar que los programas se corran en el momento adecuado;</w:t>
      </w:r>
    </w:p>
    <w:p w:rsidR="00A96A65" w:rsidRPr="00A56400" w:rsidRDefault="00A96A65" w:rsidP="004E64D0">
      <w:pPr>
        <w:pStyle w:val="Prrafodelista"/>
        <w:numPr>
          <w:ilvl w:val="0"/>
          <w:numId w:val="14"/>
        </w:numPr>
        <w:spacing w:after="0"/>
        <w:ind w:hanging="357"/>
        <w:jc w:val="both"/>
        <w:rPr>
          <w:rFonts w:ascii="Times New Roman" w:hAnsi="Times New Roman" w:cs="Times New Roman"/>
          <w:sz w:val="24"/>
          <w:szCs w:val="24"/>
        </w:rPr>
      </w:pPr>
      <w:r w:rsidRPr="00A56400">
        <w:rPr>
          <w:rFonts w:ascii="Times New Roman" w:hAnsi="Times New Roman" w:cs="Times New Roman"/>
          <w:sz w:val="24"/>
          <w:szCs w:val="24"/>
        </w:rPr>
        <w:t>chequeos para asegurar que los programas sean corridos en el orden correcto y terminados en caso de una falla, y que se detenga el procesamiento hasta que se resuelva el problema;</w:t>
      </w:r>
    </w:p>
    <w:p w:rsidR="00A96A65" w:rsidRPr="00A56400" w:rsidRDefault="00A96A65" w:rsidP="004E64D0">
      <w:pPr>
        <w:pStyle w:val="Prrafodelista"/>
        <w:numPr>
          <w:ilvl w:val="0"/>
          <w:numId w:val="14"/>
        </w:numPr>
        <w:spacing w:after="0"/>
        <w:ind w:hanging="357"/>
        <w:jc w:val="both"/>
        <w:rPr>
          <w:rFonts w:ascii="Times New Roman" w:hAnsi="Times New Roman" w:cs="Times New Roman"/>
          <w:sz w:val="24"/>
          <w:szCs w:val="24"/>
        </w:rPr>
      </w:pPr>
      <w:r w:rsidRPr="00A56400">
        <w:rPr>
          <w:rFonts w:ascii="Times New Roman" w:hAnsi="Times New Roman" w:cs="Times New Roman"/>
          <w:sz w:val="24"/>
          <w:szCs w:val="24"/>
        </w:rPr>
        <w:t>crear un registro de las actividades involucradas e</w:t>
      </w:r>
      <w:r>
        <w:rPr>
          <w:rFonts w:ascii="Times New Roman" w:hAnsi="Times New Roman" w:cs="Times New Roman"/>
          <w:sz w:val="24"/>
          <w:szCs w:val="24"/>
        </w:rPr>
        <w:t>n el procesamiento</w:t>
      </w:r>
      <w:r w:rsidRPr="00A56400">
        <w:rPr>
          <w:rFonts w:ascii="Times New Roman" w:hAnsi="Times New Roman" w:cs="Times New Roman"/>
          <w:sz w:val="24"/>
          <w:szCs w:val="24"/>
        </w:rPr>
        <w:t>.</w:t>
      </w:r>
    </w:p>
    <w:p w:rsidR="00A96A65" w:rsidRDefault="00A96A65" w:rsidP="00F20911">
      <w:pPr>
        <w:spacing w:line="276" w:lineRule="auto"/>
        <w:contextualSpacing/>
        <w:rPr>
          <w:rFonts w:cs="Times New Roman"/>
          <w:szCs w:val="24"/>
        </w:rPr>
      </w:pPr>
    </w:p>
    <w:p w:rsidR="00A96A65" w:rsidRPr="000A7B37" w:rsidRDefault="00A96A65" w:rsidP="00F20911">
      <w:pPr>
        <w:spacing w:line="276" w:lineRule="auto"/>
        <w:contextualSpacing/>
        <w:jc w:val="both"/>
        <w:rPr>
          <w:rFonts w:cs="Times New Roman"/>
          <w:b/>
          <w:szCs w:val="24"/>
        </w:rPr>
      </w:pPr>
      <w:r w:rsidRPr="000A7B37">
        <w:rPr>
          <w:rFonts w:cs="Times New Roman"/>
          <w:b/>
          <w:szCs w:val="24"/>
        </w:rPr>
        <w:t>Información adicional</w:t>
      </w:r>
    </w:p>
    <w:p w:rsidR="00A96A65" w:rsidRPr="00E61436" w:rsidRDefault="00A96A65" w:rsidP="00F20911">
      <w:pPr>
        <w:spacing w:line="276" w:lineRule="auto"/>
        <w:contextualSpacing/>
        <w:jc w:val="both"/>
        <w:rPr>
          <w:rFonts w:cs="Times New Roman"/>
          <w:szCs w:val="24"/>
        </w:rPr>
      </w:pPr>
      <w:r w:rsidRPr="00E61436">
        <w:rPr>
          <w:rFonts w:cs="Times New Roman"/>
          <w:szCs w:val="24"/>
        </w:rPr>
        <w:t>La data que ha sido correctamente ingresada puede verse corrompida por errores en el</w:t>
      </w:r>
      <w:r>
        <w:rPr>
          <w:rFonts w:cs="Times New Roman"/>
          <w:szCs w:val="24"/>
        </w:rPr>
        <w:t xml:space="preserve"> </w:t>
      </w:r>
      <w:r w:rsidRPr="00E61436">
        <w:rPr>
          <w:rFonts w:cs="Times New Roman"/>
          <w:szCs w:val="24"/>
        </w:rPr>
        <w:t>hardware, errores en el procesamiento o a través de actos deliberados. Los chequeos de</w:t>
      </w:r>
      <w:r>
        <w:rPr>
          <w:rFonts w:cs="Times New Roman"/>
          <w:szCs w:val="24"/>
        </w:rPr>
        <w:t xml:space="preserve"> </w:t>
      </w:r>
      <w:r w:rsidRPr="00E61436">
        <w:rPr>
          <w:rFonts w:cs="Times New Roman"/>
          <w:szCs w:val="24"/>
        </w:rPr>
        <w:t>validación requeridos dependerán de la naturaleza de la aplicación y el impacto comercial de</w:t>
      </w:r>
      <w:r>
        <w:rPr>
          <w:rFonts w:cs="Times New Roman"/>
          <w:szCs w:val="24"/>
        </w:rPr>
        <w:t xml:space="preserve"> </w:t>
      </w:r>
      <w:r w:rsidRPr="00E61436">
        <w:rPr>
          <w:rFonts w:cs="Times New Roman"/>
          <w:szCs w:val="24"/>
        </w:rPr>
        <w:t>cualquier corrupción de la data.</w:t>
      </w:r>
    </w:p>
    <w:p w:rsidR="00A96A65" w:rsidRDefault="00A96A65" w:rsidP="00F20911">
      <w:pPr>
        <w:spacing w:line="276" w:lineRule="auto"/>
      </w:pPr>
    </w:p>
    <w:p w:rsidR="00A96A65" w:rsidRPr="003050B3" w:rsidRDefault="00A96A65" w:rsidP="003050B3">
      <w:pPr>
        <w:rPr>
          <w:b/>
        </w:rPr>
      </w:pPr>
      <w:bookmarkStart w:id="167" w:name="_Toc293600637"/>
      <w:bookmarkStart w:id="168" w:name="_Toc307833260"/>
      <w:bookmarkStart w:id="169" w:name="_Toc307937507"/>
      <w:r w:rsidRPr="003050B3">
        <w:rPr>
          <w:b/>
        </w:rPr>
        <w:t>Integridad del mensaje</w:t>
      </w:r>
      <w:bookmarkEnd w:id="167"/>
      <w:bookmarkEnd w:id="168"/>
      <w:bookmarkEnd w:id="169"/>
    </w:p>
    <w:p w:rsidR="00A96A65" w:rsidRPr="000856FA" w:rsidRDefault="00A96A65" w:rsidP="00F20911">
      <w:pPr>
        <w:spacing w:line="276" w:lineRule="auto"/>
        <w:contextualSpacing/>
        <w:rPr>
          <w:rFonts w:cs="Times New Roman"/>
          <w:b/>
          <w:szCs w:val="24"/>
        </w:rPr>
      </w:pPr>
      <w:r w:rsidRPr="000856FA">
        <w:rPr>
          <w:rFonts w:cs="Times New Roman"/>
          <w:b/>
          <w:szCs w:val="24"/>
        </w:rPr>
        <w:t>Control</w:t>
      </w:r>
    </w:p>
    <w:p w:rsidR="00A96A65" w:rsidRDefault="00A96A65" w:rsidP="00F20911">
      <w:pPr>
        <w:spacing w:line="276" w:lineRule="auto"/>
        <w:contextualSpacing/>
        <w:jc w:val="both"/>
        <w:rPr>
          <w:rFonts w:cs="Times New Roman"/>
          <w:szCs w:val="24"/>
        </w:rPr>
      </w:pPr>
      <w:r w:rsidRPr="00E61436">
        <w:rPr>
          <w:rFonts w:cs="Times New Roman"/>
          <w:szCs w:val="24"/>
        </w:rPr>
        <w:t>Se debiera identificar los requerimientos para asegurar la autenticidad y proteger la integridad</w:t>
      </w:r>
      <w:r>
        <w:rPr>
          <w:rFonts w:cs="Times New Roman"/>
          <w:szCs w:val="24"/>
        </w:rPr>
        <w:t xml:space="preserve"> </w:t>
      </w:r>
      <w:r w:rsidRPr="00E61436">
        <w:rPr>
          <w:rFonts w:cs="Times New Roman"/>
          <w:szCs w:val="24"/>
        </w:rPr>
        <w:t>del mensaje en las aplicaciones, y se debieran identificar e implementar los controles</w:t>
      </w:r>
      <w:r>
        <w:rPr>
          <w:rFonts w:cs="Times New Roman"/>
          <w:szCs w:val="24"/>
        </w:rPr>
        <w:t xml:space="preserve"> </w:t>
      </w:r>
      <w:r w:rsidRPr="00E61436">
        <w:rPr>
          <w:rFonts w:cs="Times New Roman"/>
          <w:szCs w:val="24"/>
        </w:rPr>
        <w:t>apropiados.</w:t>
      </w:r>
    </w:p>
    <w:p w:rsidR="00A96A65" w:rsidRPr="00E61436" w:rsidRDefault="00A96A65" w:rsidP="00F20911">
      <w:pPr>
        <w:spacing w:line="276" w:lineRule="auto"/>
        <w:contextualSpacing/>
        <w:jc w:val="both"/>
        <w:rPr>
          <w:rFonts w:cs="Times New Roman"/>
          <w:szCs w:val="24"/>
        </w:rPr>
      </w:pPr>
    </w:p>
    <w:p w:rsidR="00A96A65" w:rsidRPr="000856FA" w:rsidRDefault="00A96A65" w:rsidP="00F20911">
      <w:pPr>
        <w:spacing w:line="276" w:lineRule="auto"/>
        <w:contextualSpacing/>
        <w:rPr>
          <w:rFonts w:cs="Times New Roman"/>
          <w:b/>
          <w:szCs w:val="24"/>
        </w:rPr>
      </w:pPr>
      <w:r w:rsidRPr="000856FA">
        <w:rPr>
          <w:rFonts w:cs="Times New Roman"/>
          <w:b/>
          <w:szCs w:val="24"/>
        </w:rPr>
        <w:t>Implementación</w:t>
      </w:r>
    </w:p>
    <w:p w:rsidR="00A96A65" w:rsidRDefault="00A96A65" w:rsidP="00F20911">
      <w:pPr>
        <w:spacing w:line="276" w:lineRule="auto"/>
        <w:contextualSpacing/>
        <w:jc w:val="both"/>
        <w:rPr>
          <w:rFonts w:cs="Times New Roman"/>
          <w:szCs w:val="24"/>
        </w:rPr>
      </w:pPr>
      <w:r w:rsidRPr="00E61436">
        <w:rPr>
          <w:rFonts w:cs="Times New Roman"/>
          <w:szCs w:val="24"/>
        </w:rPr>
        <w:lastRenderedPageBreak/>
        <w:t>Se debiera realizar una evaluación de los riesgos de seguridad para determinar si se requiera</w:t>
      </w:r>
      <w:r>
        <w:rPr>
          <w:rFonts w:cs="Times New Roman"/>
          <w:szCs w:val="24"/>
        </w:rPr>
        <w:t xml:space="preserve"> </w:t>
      </w:r>
      <w:r w:rsidRPr="00E61436">
        <w:rPr>
          <w:rFonts w:cs="Times New Roman"/>
          <w:szCs w:val="24"/>
        </w:rPr>
        <w:t>la integridad del mensaje y para identificar el método de implementación más apropiado.</w:t>
      </w:r>
    </w:p>
    <w:p w:rsidR="00A96A65" w:rsidRPr="00E61436" w:rsidRDefault="00A96A65" w:rsidP="00F20911">
      <w:pPr>
        <w:spacing w:line="276" w:lineRule="auto"/>
        <w:contextualSpacing/>
        <w:jc w:val="both"/>
        <w:rPr>
          <w:rFonts w:cs="Times New Roman"/>
          <w:szCs w:val="24"/>
        </w:rPr>
      </w:pPr>
    </w:p>
    <w:p w:rsidR="00A96A65" w:rsidRPr="000856FA" w:rsidRDefault="00A96A65" w:rsidP="00F20911">
      <w:pPr>
        <w:spacing w:line="276" w:lineRule="auto"/>
        <w:contextualSpacing/>
        <w:rPr>
          <w:rFonts w:cs="Times New Roman"/>
          <w:b/>
          <w:szCs w:val="24"/>
        </w:rPr>
      </w:pPr>
      <w:r w:rsidRPr="000856FA">
        <w:rPr>
          <w:rFonts w:cs="Times New Roman"/>
          <w:b/>
          <w:szCs w:val="24"/>
        </w:rPr>
        <w:t>Información adicional</w:t>
      </w:r>
    </w:p>
    <w:p w:rsidR="00A96A65" w:rsidRDefault="00A96A65" w:rsidP="00F20911">
      <w:pPr>
        <w:spacing w:line="276" w:lineRule="auto"/>
        <w:contextualSpacing/>
        <w:rPr>
          <w:rFonts w:cs="Times New Roman"/>
          <w:szCs w:val="24"/>
        </w:rPr>
      </w:pPr>
      <w:r w:rsidRPr="00E61436">
        <w:rPr>
          <w:rFonts w:cs="Times New Roman"/>
          <w:szCs w:val="24"/>
        </w:rPr>
        <w:t>Se pueden utilizar técnicas crip</w:t>
      </w:r>
      <w:r>
        <w:rPr>
          <w:rFonts w:cs="Times New Roman"/>
          <w:szCs w:val="24"/>
        </w:rPr>
        <w:t xml:space="preserve">tográficas </w:t>
      </w:r>
      <w:r w:rsidRPr="00E61436">
        <w:rPr>
          <w:rFonts w:cs="Times New Roman"/>
          <w:szCs w:val="24"/>
        </w:rPr>
        <w:t>como un medio apropiado para</w:t>
      </w:r>
      <w:r>
        <w:rPr>
          <w:rFonts w:cs="Times New Roman"/>
          <w:szCs w:val="24"/>
        </w:rPr>
        <w:t xml:space="preserve"> </w:t>
      </w:r>
      <w:r w:rsidRPr="00E61436">
        <w:rPr>
          <w:rFonts w:cs="Times New Roman"/>
          <w:szCs w:val="24"/>
        </w:rPr>
        <w:t>implementar la autenticación del mensaje.</w:t>
      </w:r>
    </w:p>
    <w:p w:rsidR="00A96A65" w:rsidRPr="00E61436" w:rsidRDefault="00A96A65" w:rsidP="00F20911">
      <w:pPr>
        <w:spacing w:line="276" w:lineRule="auto"/>
        <w:contextualSpacing/>
        <w:rPr>
          <w:rFonts w:cs="Times New Roman"/>
          <w:szCs w:val="24"/>
        </w:rPr>
      </w:pPr>
    </w:p>
    <w:p w:rsidR="00A96A65" w:rsidRPr="003050B3" w:rsidRDefault="00A96A65" w:rsidP="003050B3">
      <w:pPr>
        <w:rPr>
          <w:b/>
        </w:rPr>
      </w:pPr>
      <w:bookmarkStart w:id="170" w:name="_Toc293600638"/>
      <w:bookmarkStart w:id="171" w:name="_Toc307833261"/>
      <w:bookmarkStart w:id="172" w:name="_Toc307937508"/>
      <w:r w:rsidRPr="003050B3">
        <w:rPr>
          <w:b/>
        </w:rPr>
        <w:t>Validación de la output data</w:t>
      </w:r>
      <w:bookmarkEnd w:id="170"/>
      <w:bookmarkEnd w:id="171"/>
      <w:bookmarkEnd w:id="172"/>
    </w:p>
    <w:p w:rsidR="00A96A65" w:rsidRPr="000856FA" w:rsidRDefault="00A96A65" w:rsidP="00F20911">
      <w:pPr>
        <w:spacing w:line="276" w:lineRule="auto"/>
        <w:contextualSpacing/>
        <w:rPr>
          <w:rFonts w:cs="Times New Roman"/>
          <w:b/>
          <w:szCs w:val="24"/>
        </w:rPr>
      </w:pPr>
      <w:r w:rsidRPr="000856FA">
        <w:rPr>
          <w:rFonts w:cs="Times New Roman"/>
          <w:b/>
          <w:szCs w:val="24"/>
        </w:rPr>
        <w:t>Control</w:t>
      </w:r>
    </w:p>
    <w:p w:rsidR="00A96A65" w:rsidRDefault="00A96A65" w:rsidP="00F20911">
      <w:pPr>
        <w:spacing w:line="276" w:lineRule="auto"/>
        <w:contextualSpacing/>
        <w:jc w:val="both"/>
        <w:rPr>
          <w:rFonts w:cs="Times New Roman"/>
          <w:szCs w:val="24"/>
        </w:rPr>
      </w:pPr>
      <w:r w:rsidRPr="00E61436">
        <w:rPr>
          <w:rFonts w:cs="Times New Roman"/>
          <w:szCs w:val="24"/>
        </w:rPr>
        <w:t>Se debiera validar la output data de una aplicación para asegurar que el procesamiento de la</w:t>
      </w:r>
      <w:r>
        <w:rPr>
          <w:rFonts w:cs="Times New Roman"/>
          <w:szCs w:val="24"/>
        </w:rPr>
        <w:t xml:space="preserve"> </w:t>
      </w:r>
      <w:r w:rsidRPr="00E61436">
        <w:rPr>
          <w:rFonts w:cs="Times New Roman"/>
          <w:szCs w:val="24"/>
        </w:rPr>
        <w:t>información almacenada sea el correcto y el apropiado para las circunstancias.</w:t>
      </w:r>
    </w:p>
    <w:p w:rsidR="00A96A65" w:rsidRPr="00E61436" w:rsidRDefault="00A96A65" w:rsidP="00F20911">
      <w:pPr>
        <w:spacing w:line="276" w:lineRule="auto"/>
        <w:contextualSpacing/>
        <w:jc w:val="both"/>
        <w:rPr>
          <w:rFonts w:cs="Times New Roman"/>
          <w:szCs w:val="24"/>
        </w:rPr>
      </w:pPr>
    </w:p>
    <w:p w:rsidR="00A96A65" w:rsidRPr="000856FA" w:rsidRDefault="00A96A65" w:rsidP="00F20911">
      <w:pPr>
        <w:spacing w:line="276" w:lineRule="auto"/>
        <w:contextualSpacing/>
        <w:rPr>
          <w:rFonts w:cs="Times New Roman"/>
          <w:b/>
          <w:szCs w:val="24"/>
        </w:rPr>
      </w:pPr>
      <w:r w:rsidRPr="000856FA">
        <w:rPr>
          <w:rFonts w:cs="Times New Roman"/>
          <w:b/>
          <w:szCs w:val="24"/>
        </w:rPr>
        <w:t>Implementación</w:t>
      </w:r>
    </w:p>
    <w:p w:rsidR="00A96A65" w:rsidRPr="00E61436" w:rsidRDefault="00A96A65" w:rsidP="00F20911">
      <w:pPr>
        <w:spacing w:line="276" w:lineRule="auto"/>
        <w:contextualSpacing/>
        <w:rPr>
          <w:rFonts w:cs="Times New Roman"/>
          <w:szCs w:val="24"/>
        </w:rPr>
      </w:pPr>
      <w:r w:rsidRPr="00E61436">
        <w:rPr>
          <w:rFonts w:cs="Times New Roman"/>
          <w:szCs w:val="24"/>
        </w:rPr>
        <w:t>La validación del output puede incluir:</w:t>
      </w:r>
    </w:p>
    <w:p w:rsidR="00A96A65" w:rsidRPr="000856FA" w:rsidRDefault="00A96A65" w:rsidP="004E64D0">
      <w:pPr>
        <w:pStyle w:val="Prrafodelista"/>
        <w:numPr>
          <w:ilvl w:val="0"/>
          <w:numId w:val="15"/>
        </w:numPr>
        <w:spacing w:after="0"/>
        <w:ind w:left="714" w:hanging="357"/>
        <w:jc w:val="both"/>
        <w:rPr>
          <w:rFonts w:ascii="Times New Roman" w:hAnsi="Times New Roman" w:cs="Times New Roman"/>
          <w:sz w:val="24"/>
          <w:szCs w:val="24"/>
        </w:rPr>
      </w:pPr>
      <w:r w:rsidRPr="000856FA">
        <w:rPr>
          <w:rFonts w:ascii="Times New Roman" w:hAnsi="Times New Roman" w:cs="Times New Roman"/>
          <w:sz w:val="24"/>
          <w:szCs w:val="24"/>
        </w:rPr>
        <w:t>chequeos de plausibilidad para comprobar si el output data es razonable;</w:t>
      </w:r>
    </w:p>
    <w:p w:rsidR="00A96A65" w:rsidRPr="000856FA" w:rsidRDefault="00A96A65" w:rsidP="004E64D0">
      <w:pPr>
        <w:pStyle w:val="Prrafodelista"/>
        <w:numPr>
          <w:ilvl w:val="0"/>
          <w:numId w:val="15"/>
        </w:numPr>
        <w:spacing w:after="0"/>
        <w:ind w:left="714" w:hanging="357"/>
        <w:jc w:val="both"/>
        <w:rPr>
          <w:rFonts w:ascii="Times New Roman" w:hAnsi="Times New Roman" w:cs="Times New Roman"/>
          <w:sz w:val="24"/>
          <w:szCs w:val="24"/>
        </w:rPr>
      </w:pPr>
      <w:r w:rsidRPr="000856FA">
        <w:rPr>
          <w:rFonts w:ascii="Times New Roman" w:hAnsi="Times New Roman" w:cs="Times New Roman"/>
          <w:sz w:val="24"/>
          <w:szCs w:val="24"/>
        </w:rPr>
        <w:t>conteo de control de conciliación para asegurar el procesamiento de toda la data;</w:t>
      </w:r>
    </w:p>
    <w:p w:rsidR="00A96A65" w:rsidRPr="000856FA" w:rsidRDefault="00A96A65" w:rsidP="004E64D0">
      <w:pPr>
        <w:pStyle w:val="Prrafodelista"/>
        <w:numPr>
          <w:ilvl w:val="0"/>
          <w:numId w:val="15"/>
        </w:numPr>
        <w:spacing w:after="0"/>
        <w:ind w:left="714" w:hanging="357"/>
        <w:jc w:val="both"/>
        <w:rPr>
          <w:rFonts w:ascii="Times New Roman" w:hAnsi="Times New Roman" w:cs="Times New Roman"/>
          <w:sz w:val="24"/>
          <w:szCs w:val="24"/>
        </w:rPr>
      </w:pPr>
      <w:r w:rsidRPr="000856FA">
        <w:rPr>
          <w:rFonts w:ascii="Times New Roman" w:hAnsi="Times New Roman" w:cs="Times New Roman"/>
          <w:sz w:val="24"/>
          <w:szCs w:val="24"/>
        </w:rPr>
        <w:t>proporcionar la información suficiente para un lector o el sistema de procesamiento subsiguiente para determinar la exactitud, integridad, precisión y clasificación de la información;</w:t>
      </w:r>
    </w:p>
    <w:p w:rsidR="00A96A65" w:rsidRPr="000856FA" w:rsidRDefault="00A96A65" w:rsidP="004E64D0">
      <w:pPr>
        <w:pStyle w:val="Prrafodelista"/>
        <w:numPr>
          <w:ilvl w:val="0"/>
          <w:numId w:val="15"/>
        </w:numPr>
        <w:spacing w:after="0"/>
        <w:ind w:left="714" w:hanging="357"/>
        <w:jc w:val="both"/>
        <w:rPr>
          <w:rFonts w:ascii="Times New Roman" w:hAnsi="Times New Roman" w:cs="Times New Roman"/>
          <w:sz w:val="24"/>
          <w:szCs w:val="24"/>
        </w:rPr>
      </w:pPr>
      <w:r w:rsidRPr="000856FA">
        <w:rPr>
          <w:rFonts w:ascii="Times New Roman" w:hAnsi="Times New Roman" w:cs="Times New Roman"/>
          <w:sz w:val="24"/>
          <w:szCs w:val="24"/>
        </w:rPr>
        <w:t>procedimientos para responder a las pruebas de validación de output;</w:t>
      </w:r>
    </w:p>
    <w:p w:rsidR="00A96A65" w:rsidRPr="000856FA" w:rsidRDefault="00A96A65" w:rsidP="004E64D0">
      <w:pPr>
        <w:pStyle w:val="Prrafodelista"/>
        <w:numPr>
          <w:ilvl w:val="0"/>
          <w:numId w:val="15"/>
        </w:numPr>
        <w:spacing w:after="0"/>
        <w:ind w:left="714" w:hanging="357"/>
        <w:jc w:val="both"/>
        <w:rPr>
          <w:rFonts w:ascii="Times New Roman" w:hAnsi="Times New Roman" w:cs="Times New Roman"/>
          <w:sz w:val="24"/>
          <w:szCs w:val="24"/>
        </w:rPr>
      </w:pPr>
      <w:r w:rsidRPr="000856FA">
        <w:rPr>
          <w:rFonts w:ascii="Times New Roman" w:hAnsi="Times New Roman" w:cs="Times New Roman"/>
          <w:sz w:val="24"/>
          <w:szCs w:val="24"/>
        </w:rPr>
        <w:t>definir las responsabilidades de todo el personal involucrado en el proceso de output de data;</w:t>
      </w:r>
    </w:p>
    <w:p w:rsidR="00A96A65" w:rsidRPr="000856FA" w:rsidRDefault="00A96A65" w:rsidP="004E64D0">
      <w:pPr>
        <w:pStyle w:val="Prrafodelista"/>
        <w:numPr>
          <w:ilvl w:val="0"/>
          <w:numId w:val="15"/>
        </w:numPr>
        <w:spacing w:after="0"/>
        <w:ind w:left="714" w:hanging="357"/>
        <w:jc w:val="both"/>
        <w:rPr>
          <w:rFonts w:ascii="Times New Roman" w:hAnsi="Times New Roman" w:cs="Times New Roman"/>
          <w:sz w:val="24"/>
          <w:szCs w:val="24"/>
        </w:rPr>
      </w:pPr>
      <w:r w:rsidRPr="000856FA">
        <w:rPr>
          <w:rFonts w:ascii="Times New Roman" w:hAnsi="Times New Roman" w:cs="Times New Roman"/>
          <w:sz w:val="24"/>
          <w:szCs w:val="24"/>
        </w:rPr>
        <w:t>crear un registro de las actividades en el proceso de validación del output de data.</w:t>
      </w:r>
    </w:p>
    <w:p w:rsidR="00A96A65" w:rsidRPr="00EA1CFB" w:rsidRDefault="00A96A65" w:rsidP="00F20911">
      <w:pPr>
        <w:spacing w:line="276" w:lineRule="auto"/>
        <w:contextualSpacing/>
        <w:rPr>
          <w:rFonts w:cs="Times New Roman"/>
          <w:b/>
          <w:szCs w:val="24"/>
        </w:rPr>
      </w:pPr>
      <w:r>
        <w:rPr>
          <w:rFonts w:cs="Times New Roman"/>
          <w:szCs w:val="24"/>
        </w:rPr>
        <w:br/>
      </w:r>
      <w:r w:rsidRPr="00EA1CFB">
        <w:rPr>
          <w:rFonts w:cs="Times New Roman"/>
          <w:b/>
          <w:szCs w:val="24"/>
        </w:rPr>
        <w:t>Información adicional</w:t>
      </w:r>
    </w:p>
    <w:p w:rsidR="00A96A65" w:rsidRDefault="00A96A65" w:rsidP="00F20911">
      <w:pPr>
        <w:spacing w:line="276" w:lineRule="auto"/>
        <w:contextualSpacing/>
        <w:jc w:val="both"/>
        <w:rPr>
          <w:rFonts w:cs="Times New Roman"/>
          <w:szCs w:val="24"/>
        </w:rPr>
      </w:pPr>
      <w:r w:rsidRPr="00E61436">
        <w:rPr>
          <w:rFonts w:cs="Times New Roman"/>
          <w:szCs w:val="24"/>
        </w:rPr>
        <w:t>Típicamente, los sistemas y aplicaciones son elaborados sobre la premisa que si han pasado</w:t>
      </w:r>
      <w:r>
        <w:rPr>
          <w:rFonts w:cs="Times New Roman"/>
          <w:szCs w:val="24"/>
        </w:rPr>
        <w:t xml:space="preserve"> </w:t>
      </w:r>
      <w:r w:rsidRPr="00E61436">
        <w:rPr>
          <w:rFonts w:cs="Times New Roman"/>
          <w:szCs w:val="24"/>
        </w:rPr>
        <w:t>por la apropiada validación, verificación y prueba; el output siempre será el correcto. Sin</w:t>
      </w:r>
      <w:r>
        <w:rPr>
          <w:rFonts w:cs="Times New Roman"/>
          <w:szCs w:val="24"/>
        </w:rPr>
        <w:t xml:space="preserve"> </w:t>
      </w:r>
      <w:r w:rsidRPr="00E61436">
        <w:rPr>
          <w:rFonts w:cs="Times New Roman"/>
          <w:szCs w:val="24"/>
        </w:rPr>
        <w:t>embargo, esta premisa no es siempre válida; es decir, aún los sistemas que han sido probados</w:t>
      </w:r>
      <w:r>
        <w:rPr>
          <w:rFonts w:cs="Times New Roman"/>
          <w:szCs w:val="24"/>
        </w:rPr>
        <w:t xml:space="preserve"> </w:t>
      </w:r>
      <w:r w:rsidRPr="00E61436">
        <w:rPr>
          <w:rFonts w:cs="Times New Roman"/>
          <w:szCs w:val="24"/>
        </w:rPr>
        <w:t>pueden producir output incorrecto en algunas circunstancias.</w:t>
      </w:r>
    </w:p>
    <w:p w:rsidR="00A96A65" w:rsidRPr="00E61436" w:rsidRDefault="00A96A65" w:rsidP="00F20911">
      <w:pPr>
        <w:spacing w:line="276" w:lineRule="auto"/>
        <w:contextualSpacing/>
        <w:jc w:val="both"/>
        <w:rPr>
          <w:rFonts w:cs="Times New Roman"/>
          <w:szCs w:val="24"/>
        </w:rPr>
      </w:pPr>
    </w:p>
    <w:p w:rsidR="00A96A65" w:rsidRPr="003050B3" w:rsidRDefault="00A96A65" w:rsidP="003050B3">
      <w:pPr>
        <w:rPr>
          <w:b/>
        </w:rPr>
      </w:pPr>
      <w:bookmarkStart w:id="173" w:name="_Toc293600639"/>
      <w:bookmarkStart w:id="174" w:name="_Toc307833262"/>
      <w:bookmarkStart w:id="175" w:name="_Toc307937509"/>
      <w:r w:rsidRPr="003050B3">
        <w:rPr>
          <w:b/>
        </w:rPr>
        <w:t>Controles criptográficos</w:t>
      </w:r>
      <w:bookmarkEnd w:id="173"/>
      <w:bookmarkEnd w:id="174"/>
      <w:bookmarkEnd w:id="175"/>
    </w:p>
    <w:p w:rsidR="00A96A65" w:rsidRDefault="00A96A65" w:rsidP="00F20911">
      <w:pPr>
        <w:spacing w:line="276" w:lineRule="auto"/>
        <w:contextualSpacing/>
        <w:jc w:val="both"/>
        <w:rPr>
          <w:rFonts w:cs="Times New Roman"/>
          <w:szCs w:val="24"/>
        </w:rPr>
      </w:pPr>
      <w:r w:rsidRPr="000856FA">
        <w:rPr>
          <w:rFonts w:cs="Times New Roman"/>
          <w:b/>
          <w:szCs w:val="24"/>
        </w:rPr>
        <w:t>Objetivo:</w:t>
      </w:r>
      <w:r w:rsidRPr="00E61436">
        <w:rPr>
          <w:rFonts w:cs="Times New Roman"/>
          <w:szCs w:val="24"/>
        </w:rPr>
        <w:t xml:space="preserve"> Proteger la confidencialidad, autenticidad o integridad a través de medios</w:t>
      </w:r>
      <w:r>
        <w:rPr>
          <w:rFonts w:cs="Times New Roman"/>
          <w:szCs w:val="24"/>
        </w:rPr>
        <w:t xml:space="preserve"> </w:t>
      </w:r>
      <w:r w:rsidRPr="00E61436">
        <w:rPr>
          <w:rFonts w:cs="Times New Roman"/>
          <w:szCs w:val="24"/>
        </w:rPr>
        <w:t>criptográficos.</w:t>
      </w:r>
      <w:r>
        <w:rPr>
          <w:rFonts w:cs="Times New Roman"/>
          <w:szCs w:val="24"/>
        </w:rPr>
        <w:t xml:space="preserve"> </w:t>
      </w:r>
      <w:r w:rsidRPr="00E61436">
        <w:rPr>
          <w:rFonts w:cs="Times New Roman"/>
          <w:szCs w:val="24"/>
        </w:rPr>
        <w:t>Se debiera desarrollar una política sobre el uso de controles criptográficos. Se debiera</w:t>
      </w:r>
      <w:r>
        <w:rPr>
          <w:rFonts w:cs="Times New Roman"/>
          <w:szCs w:val="24"/>
        </w:rPr>
        <w:t xml:space="preserve"> </w:t>
      </w:r>
      <w:r w:rsidRPr="00E61436">
        <w:rPr>
          <w:rFonts w:cs="Times New Roman"/>
          <w:szCs w:val="24"/>
        </w:rPr>
        <w:t>establecer una gestión clave para sostener el uso de técnicas criptográficas.</w:t>
      </w:r>
    </w:p>
    <w:p w:rsidR="00A96A65" w:rsidRPr="00E61436" w:rsidRDefault="00A96A65" w:rsidP="00F20911">
      <w:pPr>
        <w:spacing w:line="276" w:lineRule="auto"/>
        <w:contextualSpacing/>
        <w:rPr>
          <w:rFonts w:cs="Times New Roman"/>
          <w:szCs w:val="24"/>
        </w:rPr>
      </w:pPr>
    </w:p>
    <w:p w:rsidR="00A96A65" w:rsidRPr="003050B3" w:rsidRDefault="00A96A65" w:rsidP="003050B3">
      <w:pPr>
        <w:rPr>
          <w:b/>
        </w:rPr>
      </w:pPr>
      <w:bookmarkStart w:id="176" w:name="_Toc293600640"/>
      <w:bookmarkStart w:id="177" w:name="_Toc307833263"/>
      <w:bookmarkStart w:id="178" w:name="_Toc307937510"/>
      <w:r w:rsidRPr="003050B3">
        <w:rPr>
          <w:b/>
        </w:rPr>
        <w:t>Política sobre el uso de controles criptográficos</w:t>
      </w:r>
      <w:bookmarkEnd w:id="176"/>
      <w:bookmarkEnd w:id="177"/>
      <w:bookmarkEnd w:id="178"/>
    </w:p>
    <w:p w:rsidR="00A96A65" w:rsidRPr="000856FA" w:rsidRDefault="00A96A65" w:rsidP="00F20911">
      <w:pPr>
        <w:spacing w:line="276" w:lineRule="auto"/>
        <w:contextualSpacing/>
        <w:rPr>
          <w:rFonts w:cs="Times New Roman"/>
          <w:b/>
          <w:szCs w:val="24"/>
        </w:rPr>
      </w:pPr>
      <w:r w:rsidRPr="000856FA">
        <w:rPr>
          <w:rFonts w:cs="Times New Roman"/>
          <w:b/>
          <w:szCs w:val="24"/>
        </w:rPr>
        <w:t>Control</w:t>
      </w:r>
    </w:p>
    <w:p w:rsidR="00A96A65" w:rsidRPr="00E61436" w:rsidRDefault="00A96A65" w:rsidP="00F20911">
      <w:pPr>
        <w:spacing w:line="276" w:lineRule="auto"/>
        <w:contextualSpacing/>
        <w:jc w:val="both"/>
        <w:rPr>
          <w:rFonts w:cs="Times New Roman"/>
          <w:szCs w:val="24"/>
        </w:rPr>
      </w:pPr>
      <w:r w:rsidRPr="00E61436">
        <w:rPr>
          <w:rFonts w:cs="Times New Roman"/>
          <w:szCs w:val="24"/>
        </w:rPr>
        <w:t>Se debiera desarrollar e implementar una pol</w:t>
      </w:r>
      <w:r>
        <w:rPr>
          <w:rFonts w:cs="Times New Roman"/>
          <w:szCs w:val="24"/>
        </w:rPr>
        <w:t xml:space="preserve">ítica sobre el uso de controles </w:t>
      </w:r>
      <w:r w:rsidRPr="00E61436">
        <w:rPr>
          <w:rFonts w:cs="Times New Roman"/>
          <w:szCs w:val="24"/>
        </w:rPr>
        <w:t>criptográficos para</w:t>
      </w:r>
      <w:r>
        <w:rPr>
          <w:rFonts w:cs="Times New Roman"/>
          <w:szCs w:val="24"/>
        </w:rPr>
        <w:t xml:space="preserve"> </w:t>
      </w:r>
      <w:r w:rsidRPr="00E61436">
        <w:rPr>
          <w:rFonts w:cs="Times New Roman"/>
          <w:szCs w:val="24"/>
        </w:rPr>
        <w:t>proteger la información.</w:t>
      </w:r>
    </w:p>
    <w:p w:rsidR="00A96A65" w:rsidRDefault="00A96A65" w:rsidP="00F20911">
      <w:pPr>
        <w:spacing w:line="276" w:lineRule="auto"/>
        <w:contextualSpacing/>
        <w:rPr>
          <w:rFonts w:cs="Times New Roman"/>
          <w:b/>
          <w:szCs w:val="24"/>
        </w:rPr>
      </w:pPr>
    </w:p>
    <w:p w:rsidR="00A96A65" w:rsidRPr="000856FA" w:rsidRDefault="00A96A65" w:rsidP="00F20911">
      <w:pPr>
        <w:spacing w:line="276" w:lineRule="auto"/>
        <w:contextualSpacing/>
        <w:rPr>
          <w:rFonts w:cs="Times New Roman"/>
          <w:b/>
          <w:szCs w:val="24"/>
        </w:rPr>
      </w:pPr>
      <w:r w:rsidRPr="000856FA">
        <w:rPr>
          <w:rFonts w:cs="Times New Roman"/>
          <w:b/>
          <w:szCs w:val="24"/>
        </w:rPr>
        <w:lastRenderedPageBreak/>
        <w:t>Implementación</w:t>
      </w:r>
    </w:p>
    <w:p w:rsidR="00A96A65" w:rsidRPr="00E61436" w:rsidRDefault="00A96A65" w:rsidP="00F20911">
      <w:pPr>
        <w:spacing w:line="276" w:lineRule="auto"/>
        <w:contextualSpacing/>
        <w:rPr>
          <w:rFonts w:cs="Times New Roman"/>
          <w:szCs w:val="24"/>
        </w:rPr>
      </w:pPr>
      <w:r w:rsidRPr="00E61436">
        <w:rPr>
          <w:rFonts w:cs="Times New Roman"/>
          <w:szCs w:val="24"/>
        </w:rPr>
        <w:t>Cuando se desarrolla una política criptográfica se debiera considerar lo siguiente:</w:t>
      </w:r>
    </w:p>
    <w:p w:rsidR="00A96A65" w:rsidRPr="00EA0C27" w:rsidRDefault="00A96A65" w:rsidP="004E64D0">
      <w:pPr>
        <w:pStyle w:val="Prrafodelista"/>
        <w:numPr>
          <w:ilvl w:val="0"/>
          <w:numId w:val="16"/>
        </w:numPr>
        <w:spacing w:after="0"/>
        <w:ind w:hanging="357"/>
        <w:jc w:val="both"/>
        <w:rPr>
          <w:rFonts w:ascii="Times New Roman" w:hAnsi="Times New Roman" w:cs="Times New Roman"/>
          <w:sz w:val="24"/>
          <w:szCs w:val="24"/>
        </w:rPr>
      </w:pPr>
      <w:r w:rsidRPr="00EA0C27">
        <w:rPr>
          <w:rFonts w:ascii="Times New Roman" w:hAnsi="Times New Roman" w:cs="Times New Roman"/>
          <w:sz w:val="24"/>
          <w:szCs w:val="24"/>
        </w:rPr>
        <w:t>el enfoque gerencial sobre el uso de los controles criptográficos a través de la organización, incluyendo los principios generales bajo los cuales se debiera proteger la información comercial;</w:t>
      </w:r>
    </w:p>
    <w:p w:rsidR="00A96A65" w:rsidRPr="00EA0C27" w:rsidRDefault="00A96A65" w:rsidP="004E64D0">
      <w:pPr>
        <w:pStyle w:val="Prrafodelista"/>
        <w:numPr>
          <w:ilvl w:val="0"/>
          <w:numId w:val="16"/>
        </w:numPr>
        <w:spacing w:after="0"/>
        <w:ind w:hanging="357"/>
        <w:jc w:val="both"/>
        <w:rPr>
          <w:rFonts w:ascii="Times New Roman" w:hAnsi="Times New Roman" w:cs="Times New Roman"/>
          <w:sz w:val="24"/>
          <w:szCs w:val="24"/>
        </w:rPr>
      </w:pPr>
      <w:r w:rsidRPr="00EA0C27">
        <w:rPr>
          <w:rFonts w:ascii="Times New Roman" w:hAnsi="Times New Roman" w:cs="Times New Roman"/>
          <w:sz w:val="24"/>
          <w:szCs w:val="24"/>
        </w:rPr>
        <w:t>en base a la evaluación del riesgo, se debiera identificar el nivel de protección requerido tomando en cuenta el tipo, fuerza y calidad del algoritmo criptográfico requerido;</w:t>
      </w:r>
    </w:p>
    <w:p w:rsidR="00A96A65" w:rsidRPr="00EA0C27" w:rsidRDefault="00A96A65" w:rsidP="004E64D0">
      <w:pPr>
        <w:pStyle w:val="Prrafodelista"/>
        <w:numPr>
          <w:ilvl w:val="0"/>
          <w:numId w:val="16"/>
        </w:numPr>
        <w:spacing w:after="0"/>
        <w:ind w:hanging="357"/>
        <w:jc w:val="both"/>
        <w:rPr>
          <w:rFonts w:ascii="Times New Roman" w:hAnsi="Times New Roman" w:cs="Times New Roman"/>
          <w:sz w:val="24"/>
          <w:szCs w:val="24"/>
        </w:rPr>
      </w:pPr>
      <w:r w:rsidRPr="00EA0C27">
        <w:rPr>
          <w:rFonts w:ascii="Times New Roman" w:hAnsi="Times New Roman" w:cs="Times New Roman"/>
          <w:sz w:val="24"/>
          <w:szCs w:val="24"/>
        </w:rPr>
        <w:t>el uso de codificación para la protección de la información confidencial transportada por los medios y dispositivos móviles o removibles o a través de las líneas de comunicación;</w:t>
      </w:r>
    </w:p>
    <w:p w:rsidR="00A96A65" w:rsidRDefault="00A96A65" w:rsidP="004E64D0">
      <w:pPr>
        <w:pStyle w:val="Prrafodelista"/>
        <w:numPr>
          <w:ilvl w:val="0"/>
          <w:numId w:val="16"/>
        </w:numPr>
        <w:spacing w:after="0"/>
        <w:ind w:hanging="357"/>
        <w:jc w:val="both"/>
        <w:rPr>
          <w:rFonts w:ascii="Times New Roman" w:hAnsi="Times New Roman" w:cs="Times New Roman"/>
          <w:sz w:val="24"/>
          <w:szCs w:val="24"/>
        </w:rPr>
      </w:pPr>
      <w:r w:rsidRPr="00EA0C27">
        <w:rPr>
          <w:rFonts w:ascii="Times New Roman" w:hAnsi="Times New Roman" w:cs="Times New Roman"/>
          <w:sz w:val="24"/>
          <w:szCs w:val="24"/>
        </w:rPr>
        <w:t>el enfoque de la gestión de claves, incluyendo los métodos para lidiar con la protección de las claves criptográficas y la recuperación de la información codificada en el caso de claves pérdidas, comprometidas o dañadas;</w:t>
      </w:r>
    </w:p>
    <w:p w:rsidR="00A96A65" w:rsidRPr="00D83695" w:rsidRDefault="00A96A65" w:rsidP="00F20911">
      <w:pPr>
        <w:spacing w:line="276" w:lineRule="auto"/>
        <w:jc w:val="both"/>
        <w:rPr>
          <w:rFonts w:cs="Times New Roman"/>
          <w:szCs w:val="24"/>
        </w:rPr>
      </w:pPr>
    </w:p>
    <w:p w:rsidR="00A96A65" w:rsidRPr="00EA0C27" w:rsidRDefault="00A96A65" w:rsidP="004E64D0">
      <w:pPr>
        <w:pStyle w:val="Prrafodelista"/>
        <w:numPr>
          <w:ilvl w:val="0"/>
          <w:numId w:val="16"/>
        </w:numPr>
        <w:spacing w:after="0"/>
        <w:ind w:hanging="357"/>
        <w:jc w:val="both"/>
        <w:rPr>
          <w:rFonts w:ascii="Times New Roman" w:hAnsi="Times New Roman" w:cs="Times New Roman"/>
          <w:sz w:val="24"/>
          <w:szCs w:val="24"/>
        </w:rPr>
      </w:pPr>
      <w:r w:rsidRPr="00EA0C27">
        <w:rPr>
          <w:rFonts w:ascii="Times New Roman" w:hAnsi="Times New Roman" w:cs="Times New Roman"/>
          <w:sz w:val="24"/>
          <w:szCs w:val="24"/>
        </w:rPr>
        <w:t>roles y responsabilidades; por ejemplo, quién es responsable de:</w:t>
      </w:r>
    </w:p>
    <w:p w:rsidR="00A96A65" w:rsidRPr="00EA0C27" w:rsidRDefault="00A96A65" w:rsidP="004E64D0">
      <w:pPr>
        <w:pStyle w:val="Prrafodelista"/>
        <w:numPr>
          <w:ilvl w:val="1"/>
          <w:numId w:val="16"/>
        </w:numPr>
        <w:spacing w:after="0"/>
        <w:ind w:hanging="357"/>
        <w:jc w:val="both"/>
        <w:rPr>
          <w:rFonts w:ascii="Times New Roman" w:hAnsi="Times New Roman" w:cs="Times New Roman"/>
          <w:sz w:val="24"/>
          <w:szCs w:val="24"/>
        </w:rPr>
      </w:pPr>
      <w:r w:rsidRPr="00EA0C27">
        <w:rPr>
          <w:rFonts w:ascii="Times New Roman" w:hAnsi="Times New Roman" w:cs="Times New Roman"/>
          <w:sz w:val="24"/>
          <w:szCs w:val="24"/>
        </w:rPr>
        <w:t>la implementación de la política;</w:t>
      </w:r>
    </w:p>
    <w:p w:rsidR="00A96A65" w:rsidRPr="00EA0C27" w:rsidRDefault="00A96A65" w:rsidP="004E64D0">
      <w:pPr>
        <w:pStyle w:val="Prrafodelista"/>
        <w:numPr>
          <w:ilvl w:val="1"/>
          <w:numId w:val="16"/>
        </w:numPr>
        <w:spacing w:after="0"/>
        <w:ind w:hanging="357"/>
        <w:jc w:val="both"/>
        <w:rPr>
          <w:rFonts w:ascii="Times New Roman" w:hAnsi="Times New Roman" w:cs="Times New Roman"/>
          <w:sz w:val="24"/>
          <w:szCs w:val="24"/>
        </w:rPr>
      </w:pPr>
      <w:r w:rsidRPr="00EA0C27">
        <w:rPr>
          <w:rFonts w:ascii="Times New Roman" w:hAnsi="Times New Roman" w:cs="Times New Roman"/>
          <w:sz w:val="24"/>
          <w:szCs w:val="24"/>
        </w:rPr>
        <w:t>la gestión de claves, incluyendo la generación de claves;</w:t>
      </w:r>
    </w:p>
    <w:p w:rsidR="00A96A65" w:rsidRPr="00EA0C27" w:rsidRDefault="00A96A65" w:rsidP="004E64D0">
      <w:pPr>
        <w:pStyle w:val="Prrafodelista"/>
        <w:numPr>
          <w:ilvl w:val="0"/>
          <w:numId w:val="16"/>
        </w:numPr>
        <w:spacing w:after="0"/>
        <w:ind w:hanging="357"/>
        <w:jc w:val="both"/>
        <w:rPr>
          <w:rFonts w:ascii="Times New Roman" w:hAnsi="Times New Roman" w:cs="Times New Roman"/>
          <w:sz w:val="24"/>
          <w:szCs w:val="24"/>
        </w:rPr>
      </w:pPr>
      <w:r w:rsidRPr="00EA0C27">
        <w:rPr>
          <w:rFonts w:ascii="Times New Roman" w:hAnsi="Times New Roman" w:cs="Times New Roman"/>
          <w:sz w:val="24"/>
          <w:szCs w:val="24"/>
        </w:rPr>
        <w:t>los estándares a adoptarse para la implementación efectiva en toda la organización (cuál solución se utiliza para cuáles procesos comerciales);</w:t>
      </w:r>
    </w:p>
    <w:p w:rsidR="00A96A65" w:rsidRPr="00EA0C27" w:rsidRDefault="00A96A65" w:rsidP="004E64D0">
      <w:pPr>
        <w:pStyle w:val="Prrafodelista"/>
        <w:numPr>
          <w:ilvl w:val="0"/>
          <w:numId w:val="16"/>
        </w:numPr>
        <w:spacing w:after="0"/>
        <w:ind w:hanging="357"/>
        <w:jc w:val="both"/>
        <w:rPr>
          <w:rFonts w:ascii="Times New Roman" w:hAnsi="Times New Roman" w:cs="Times New Roman"/>
          <w:sz w:val="24"/>
          <w:szCs w:val="24"/>
        </w:rPr>
      </w:pPr>
      <w:r w:rsidRPr="00EA0C27">
        <w:rPr>
          <w:rFonts w:ascii="Times New Roman" w:hAnsi="Times New Roman" w:cs="Times New Roman"/>
          <w:sz w:val="24"/>
          <w:szCs w:val="24"/>
        </w:rPr>
        <w:t>el impacto de utilizar información codificada sobre los controles que se basan en la inspección del contenido (por ejemplo, detección de virus);</w:t>
      </w:r>
    </w:p>
    <w:p w:rsidR="00A96A65" w:rsidRDefault="00A96A65" w:rsidP="00F20911">
      <w:pPr>
        <w:spacing w:line="276" w:lineRule="auto"/>
        <w:contextualSpacing/>
        <w:rPr>
          <w:rFonts w:cs="Times New Roman"/>
          <w:szCs w:val="24"/>
        </w:rPr>
      </w:pPr>
    </w:p>
    <w:p w:rsidR="00A96A65" w:rsidRDefault="00A96A65" w:rsidP="00F20911">
      <w:pPr>
        <w:spacing w:line="276" w:lineRule="auto"/>
        <w:contextualSpacing/>
        <w:rPr>
          <w:rFonts w:cs="Times New Roman"/>
          <w:szCs w:val="24"/>
        </w:rPr>
      </w:pPr>
      <w:r w:rsidRPr="00E61436">
        <w:rPr>
          <w:rFonts w:cs="Times New Roman"/>
          <w:szCs w:val="24"/>
        </w:rPr>
        <w:t>Cuando se implementa la política criptográfica de la organización, se debiera considerar las</w:t>
      </w:r>
      <w:r>
        <w:rPr>
          <w:rFonts w:cs="Times New Roman"/>
          <w:szCs w:val="24"/>
        </w:rPr>
        <w:t xml:space="preserve"> </w:t>
      </w:r>
      <w:r w:rsidRPr="00E61436">
        <w:rPr>
          <w:rFonts w:cs="Times New Roman"/>
          <w:szCs w:val="24"/>
        </w:rPr>
        <w:t>regulaciones y las restricciones nacionales que se podrían aplicar al uso de técnicas</w:t>
      </w:r>
      <w:r>
        <w:rPr>
          <w:rFonts w:cs="Times New Roman"/>
          <w:szCs w:val="24"/>
        </w:rPr>
        <w:t xml:space="preserve"> </w:t>
      </w:r>
      <w:r w:rsidRPr="00E61436">
        <w:rPr>
          <w:rFonts w:cs="Times New Roman"/>
          <w:szCs w:val="24"/>
        </w:rPr>
        <w:t>crip</w:t>
      </w:r>
      <w:r>
        <w:rPr>
          <w:rFonts w:cs="Times New Roman"/>
          <w:szCs w:val="24"/>
        </w:rPr>
        <w:t>t</w:t>
      </w:r>
      <w:r w:rsidRPr="00E61436">
        <w:rPr>
          <w:rFonts w:cs="Times New Roman"/>
          <w:szCs w:val="24"/>
        </w:rPr>
        <w:t>ográficas en diferentes partes del mundo y los problemas del flujo inter-fronteras de la</w:t>
      </w:r>
      <w:r>
        <w:rPr>
          <w:rFonts w:cs="Times New Roman"/>
          <w:szCs w:val="24"/>
        </w:rPr>
        <w:t xml:space="preserve"> </w:t>
      </w:r>
      <w:r w:rsidRPr="00E61436">
        <w:rPr>
          <w:rFonts w:cs="Times New Roman"/>
          <w:szCs w:val="24"/>
        </w:rPr>
        <w:t xml:space="preserve">información </w:t>
      </w:r>
      <w:r>
        <w:rPr>
          <w:rFonts w:cs="Times New Roman"/>
          <w:szCs w:val="24"/>
        </w:rPr>
        <w:t>codificada.</w:t>
      </w:r>
    </w:p>
    <w:p w:rsidR="00A96A65" w:rsidRPr="00E61436" w:rsidRDefault="00A96A65" w:rsidP="00F20911">
      <w:pPr>
        <w:spacing w:line="276" w:lineRule="auto"/>
        <w:contextualSpacing/>
        <w:rPr>
          <w:rFonts w:cs="Times New Roman"/>
          <w:szCs w:val="24"/>
        </w:rPr>
      </w:pPr>
    </w:p>
    <w:p w:rsidR="00A96A65" w:rsidRDefault="00A96A65" w:rsidP="00F20911">
      <w:pPr>
        <w:spacing w:line="276" w:lineRule="auto"/>
        <w:contextualSpacing/>
        <w:rPr>
          <w:rFonts w:cs="Times New Roman"/>
          <w:szCs w:val="24"/>
        </w:rPr>
      </w:pPr>
      <w:r w:rsidRPr="00E61436">
        <w:rPr>
          <w:rFonts w:cs="Times New Roman"/>
          <w:szCs w:val="24"/>
        </w:rPr>
        <w:t>Se pueden utilizar controles criptográficos para lograr diferentes objetivos de seguridad:</w:t>
      </w:r>
    </w:p>
    <w:p w:rsidR="00A96A65" w:rsidRPr="00EA0C27" w:rsidRDefault="00A96A65" w:rsidP="004E64D0">
      <w:pPr>
        <w:pStyle w:val="Prrafodelista"/>
        <w:numPr>
          <w:ilvl w:val="0"/>
          <w:numId w:val="17"/>
        </w:numPr>
        <w:spacing w:after="0"/>
        <w:ind w:left="714" w:hanging="357"/>
        <w:jc w:val="both"/>
        <w:rPr>
          <w:rFonts w:ascii="Times New Roman" w:hAnsi="Times New Roman" w:cs="Times New Roman"/>
          <w:sz w:val="24"/>
          <w:szCs w:val="24"/>
        </w:rPr>
      </w:pPr>
      <w:r w:rsidRPr="00EA0C27">
        <w:rPr>
          <w:rFonts w:ascii="Times New Roman" w:hAnsi="Times New Roman" w:cs="Times New Roman"/>
          <w:sz w:val="24"/>
          <w:szCs w:val="24"/>
        </w:rPr>
        <w:t>confidencialidad: utilizando la codificación de la información para proteger la información confidencial o crítica, ya sea almacenada o transmitida;</w:t>
      </w:r>
    </w:p>
    <w:p w:rsidR="00A96A65" w:rsidRPr="00EA0C27" w:rsidRDefault="00A96A65" w:rsidP="004E64D0">
      <w:pPr>
        <w:pStyle w:val="Prrafodelista"/>
        <w:numPr>
          <w:ilvl w:val="0"/>
          <w:numId w:val="17"/>
        </w:numPr>
        <w:spacing w:after="0"/>
        <w:ind w:left="714" w:hanging="357"/>
        <w:jc w:val="both"/>
        <w:rPr>
          <w:rFonts w:ascii="Times New Roman" w:hAnsi="Times New Roman" w:cs="Times New Roman"/>
          <w:sz w:val="24"/>
          <w:szCs w:val="24"/>
        </w:rPr>
      </w:pPr>
      <w:r w:rsidRPr="00EA0C27">
        <w:rPr>
          <w:rFonts w:ascii="Times New Roman" w:hAnsi="Times New Roman" w:cs="Times New Roman"/>
          <w:sz w:val="24"/>
          <w:szCs w:val="24"/>
        </w:rPr>
        <w:t>integridad/autenticidad: utilizando firmas digitales o códigos de autenticación del mensaje para proteger la autenticidad e integridad de la información confidencial o crítica almacenada o transmitida;</w:t>
      </w:r>
    </w:p>
    <w:p w:rsidR="00A96A65" w:rsidRPr="00EA0C27" w:rsidRDefault="00A96A65" w:rsidP="004E64D0">
      <w:pPr>
        <w:pStyle w:val="Prrafodelista"/>
        <w:numPr>
          <w:ilvl w:val="0"/>
          <w:numId w:val="17"/>
        </w:numPr>
        <w:spacing w:after="0"/>
        <w:ind w:left="714" w:hanging="357"/>
        <w:jc w:val="both"/>
        <w:rPr>
          <w:rFonts w:ascii="Times New Roman" w:hAnsi="Times New Roman" w:cs="Times New Roman"/>
          <w:sz w:val="24"/>
          <w:szCs w:val="24"/>
        </w:rPr>
      </w:pPr>
      <w:r w:rsidRPr="00EA0C27">
        <w:rPr>
          <w:rFonts w:ascii="Times New Roman" w:hAnsi="Times New Roman" w:cs="Times New Roman"/>
          <w:sz w:val="24"/>
          <w:szCs w:val="24"/>
        </w:rPr>
        <w:t>no-repudiación: utilizando técnicas criptográficas para obtener prueba de la ocurrencia o no-ocurrencia de un evento o acción.</w:t>
      </w:r>
    </w:p>
    <w:p w:rsidR="00A96A65" w:rsidRDefault="00A96A65" w:rsidP="00F20911">
      <w:pPr>
        <w:spacing w:line="276" w:lineRule="auto"/>
        <w:contextualSpacing/>
        <w:rPr>
          <w:rFonts w:cs="Times New Roman"/>
          <w:szCs w:val="24"/>
        </w:rPr>
      </w:pPr>
    </w:p>
    <w:p w:rsidR="00A96A65" w:rsidRPr="00EA0C27" w:rsidRDefault="00A96A65" w:rsidP="00F20911">
      <w:pPr>
        <w:spacing w:line="276" w:lineRule="auto"/>
        <w:contextualSpacing/>
        <w:rPr>
          <w:rFonts w:cs="Times New Roman"/>
          <w:b/>
          <w:szCs w:val="24"/>
        </w:rPr>
      </w:pPr>
      <w:r w:rsidRPr="00EA0C27">
        <w:rPr>
          <w:rFonts w:cs="Times New Roman"/>
          <w:b/>
          <w:szCs w:val="24"/>
        </w:rPr>
        <w:t>Información adicional</w:t>
      </w:r>
    </w:p>
    <w:p w:rsidR="00A96A65" w:rsidRDefault="00A96A65" w:rsidP="00F20911">
      <w:pPr>
        <w:spacing w:line="276" w:lineRule="auto"/>
        <w:contextualSpacing/>
        <w:jc w:val="both"/>
        <w:rPr>
          <w:rFonts w:cs="Times New Roman"/>
          <w:szCs w:val="24"/>
        </w:rPr>
      </w:pPr>
      <w:r w:rsidRPr="00E61436">
        <w:rPr>
          <w:rFonts w:cs="Times New Roman"/>
          <w:szCs w:val="24"/>
        </w:rPr>
        <w:t>La decisión de si es apropiada una solución criptográfica debiera ser vista como parte de un</w:t>
      </w:r>
      <w:r>
        <w:rPr>
          <w:rFonts w:cs="Times New Roman"/>
          <w:szCs w:val="24"/>
        </w:rPr>
        <w:t xml:space="preserve"> </w:t>
      </w:r>
      <w:r w:rsidRPr="00E61436">
        <w:rPr>
          <w:rFonts w:cs="Times New Roman"/>
          <w:szCs w:val="24"/>
        </w:rPr>
        <w:t>proceso más amplio de evaluación del riesgo y selección de controles. Luego esta evaluación</w:t>
      </w:r>
      <w:r>
        <w:rPr>
          <w:rFonts w:cs="Times New Roman"/>
          <w:szCs w:val="24"/>
        </w:rPr>
        <w:t xml:space="preserve"> </w:t>
      </w:r>
      <w:r w:rsidRPr="00E61436">
        <w:rPr>
          <w:rFonts w:cs="Times New Roman"/>
          <w:szCs w:val="24"/>
        </w:rPr>
        <w:t>se puede utilizar para determinar si es apropiado un control criptográfico, qué tipo de control se</w:t>
      </w:r>
      <w:r>
        <w:rPr>
          <w:rFonts w:cs="Times New Roman"/>
          <w:szCs w:val="24"/>
        </w:rPr>
        <w:t xml:space="preserve"> </w:t>
      </w:r>
      <w:r w:rsidRPr="00E61436">
        <w:rPr>
          <w:rFonts w:cs="Times New Roman"/>
          <w:szCs w:val="24"/>
        </w:rPr>
        <w:t>debiera aplicar, y para cuáles propósitos y procesos comerciales</w:t>
      </w:r>
      <w:r>
        <w:rPr>
          <w:rFonts w:cs="Times New Roman"/>
          <w:szCs w:val="24"/>
        </w:rPr>
        <w:t>.</w:t>
      </w:r>
    </w:p>
    <w:p w:rsidR="00A96A65" w:rsidRDefault="00A96A65" w:rsidP="00F20911">
      <w:pPr>
        <w:spacing w:line="276" w:lineRule="auto"/>
        <w:contextualSpacing/>
        <w:jc w:val="both"/>
        <w:rPr>
          <w:rFonts w:cs="Times New Roman"/>
          <w:szCs w:val="24"/>
        </w:rPr>
      </w:pPr>
      <w:r w:rsidRPr="00E61436">
        <w:rPr>
          <w:rFonts w:cs="Times New Roman"/>
          <w:szCs w:val="24"/>
        </w:rPr>
        <w:lastRenderedPageBreak/>
        <w:t>Es necesaria una política sobre el uso de controles criptográficos para maximizar los</w:t>
      </w:r>
      <w:r>
        <w:rPr>
          <w:rFonts w:cs="Times New Roman"/>
          <w:szCs w:val="24"/>
        </w:rPr>
        <w:t xml:space="preserve"> </w:t>
      </w:r>
      <w:r w:rsidRPr="00E61436">
        <w:rPr>
          <w:rFonts w:cs="Times New Roman"/>
          <w:szCs w:val="24"/>
        </w:rPr>
        <w:t>beneficios y minimizar los riesgos de utilizar técnicas criptográficas, y evitar el uso inapropiado</w:t>
      </w:r>
      <w:r>
        <w:rPr>
          <w:rFonts w:cs="Times New Roman"/>
          <w:szCs w:val="24"/>
        </w:rPr>
        <w:t xml:space="preserve"> </w:t>
      </w:r>
      <w:r w:rsidRPr="00E61436">
        <w:rPr>
          <w:rFonts w:cs="Times New Roman"/>
          <w:szCs w:val="24"/>
        </w:rPr>
        <w:t>o incorrecto. Cuando se utilizan firmas digitales, se debiera considerar cualquier legislación</w:t>
      </w:r>
      <w:r>
        <w:rPr>
          <w:rFonts w:cs="Times New Roman"/>
          <w:szCs w:val="24"/>
        </w:rPr>
        <w:t xml:space="preserve"> </w:t>
      </w:r>
      <w:r w:rsidRPr="00E61436">
        <w:rPr>
          <w:rFonts w:cs="Times New Roman"/>
          <w:szCs w:val="24"/>
        </w:rPr>
        <w:t>relevante, en particular la legislación que describe las condiciones bajo las cuales una firma</w:t>
      </w:r>
      <w:r>
        <w:rPr>
          <w:rFonts w:cs="Times New Roman"/>
          <w:szCs w:val="24"/>
        </w:rPr>
        <w:t xml:space="preserve"> </w:t>
      </w:r>
      <w:r w:rsidRPr="00E61436">
        <w:rPr>
          <w:rFonts w:cs="Times New Roman"/>
          <w:szCs w:val="24"/>
        </w:rPr>
        <w:t>digital es aceptada legalmente</w:t>
      </w:r>
      <w:r>
        <w:rPr>
          <w:rFonts w:cs="Times New Roman"/>
          <w:szCs w:val="24"/>
        </w:rPr>
        <w:t xml:space="preserve">. </w:t>
      </w:r>
      <w:r w:rsidRPr="00E61436">
        <w:rPr>
          <w:rFonts w:cs="Times New Roman"/>
          <w:szCs w:val="24"/>
        </w:rPr>
        <w:t>Se debiera buscar asesoría especialista para identificar el nivel de protección apropiado y</w:t>
      </w:r>
      <w:r>
        <w:rPr>
          <w:rFonts w:cs="Times New Roman"/>
          <w:szCs w:val="24"/>
        </w:rPr>
        <w:t xml:space="preserve"> </w:t>
      </w:r>
      <w:r w:rsidRPr="00E61436">
        <w:rPr>
          <w:rFonts w:cs="Times New Roman"/>
          <w:szCs w:val="24"/>
        </w:rPr>
        <w:t>definir las especificaciones adecuadas que proporcionarán la protección y el soporte</w:t>
      </w:r>
      <w:r>
        <w:rPr>
          <w:rFonts w:cs="Times New Roman"/>
          <w:szCs w:val="24"/>
        </w:rPr>
        <w:t xml:space="preserve"> </w:t>
      </w:r>
      <w:r w:rsidRPr="00E61436">
        <w:rPr>
          <w:rFonts w:cs="Times New Roman"/>
          <w:szCs w:val="24"/>
        </w:rPr>
        <w:t>requeridos para la implementación de un sistema de gestión de claves a seguir</w:t>
      </w:r>
      <w:r>
        <w:rPr>
          <w:rFonts w:cs="Times New Roman"/>
          <w:szCs w:val="24"/>
        </w:rPr>
        <w:t>.</w:t>
      </w:r>
    </w:p>
    <w:p w:rsidR="00A96A65" w:rsidRPr="00E61436" w:rsidRDefault="00A96A65" w:rsidP="00F20911">
      <w:pPr>
        <w:spacing w:line="276" w:lineRule="auto"/>
        <w:contextualSpacing/>
        <w:rPr>
          <w:rFonts w:cs="Times New Roman"/>
          <w:szCs w:val="24"/>
        </w:rPr>
      </w:pPr>
    </w:p>
    <w:p w:rsidR="00A96A65" w:rsidRPr="003050B3" w:rsidRDefault="00A96A65" w:rsidP="003050B3">
      <w:pPr>
        <w:rPr>
          <w:b/>
        </w:rPr>
      </w:pPr>
      <w:bookmarkStart w:id="179" w:name="_Toc293600641"/>
      <w:bookmarkStart w:id="180" w:name="_Toc307833264"/>
      <w:bookmarkStart w:id="181" w:name="_Toc307937511"/>
      <w:r w:rsidRPr="003050B3">
        <w:rPr>
          <w:b/>
        </w:rPr>
        <w:t>Gestión de claves</w:t>
      </w:r>
      <w:bookmarkEnd w:id="179"/>
      <w:bookmarkEnd w:id="180"/>
      <w:bookmarkEnd w:id="181"/>
    </w:p>
    <w:p w:rsidR="00A96A65" w:rsidRPr="00EA0C27" w:rsidRDefault="00A96A65" w:rsidP="00F20911">
      <w:pPr>
        <w:spacing w:line="276" w:lineRule="auto"/>
        <w:contextualSpacing/>
        <w:rPr>
          <w:rFonts w:cs="Times New Roman"/>
          <w:b/>
          <w:szCs w:val="24"/>
        </w:rPr>
      </w:pPr>
      <w:r w:rsidRPr="00EA0C27">
        <w:rPr>
          <w:rFonts w:cs="Times New Roman"/>
          <w:b/>
          <w:szCs w:val="24"/>
        </w:rPr>
        <w:t>Control</w:t>
      </w:r>
    </w:p>
    <w:p w:rsidR="00A96A65" w:rsidRPr="00E61436" w:rsidRDefault="00A96A65" w:rsidP="00F20911">
      <w:pPr>
        <w:spacing w:line="276" w:lineRule="auto"/>
        <w:contextualSpacing/>
        <w:jc w:val="both"/>
        <w:rPr>
          <w:rFonts w:cs="Times New Roman"/>
          <w:szCs w:val="24"/>
        </w:rPr>
      </w:pPr>
      <w:r w:rsidRPr="00E61436">
        <w:rPr>
          <w:rFonts w:cs="Times New Roman"/>
          <w:szCs w:val="24"/>
        </w:rPr>
        <w:t>Se debiera establecer la gestión de claves para dar soporte al uso de técnicas criptográficas</w:t>
      </w:r>
      <w:r>
        <w:rPr>
          <w:rFonts w:cs="Times New Roman"/>
          <w:szCs w:val="24"/>
        </w:rPr>
        <w:t xml:space="preserve"> </w:t>
      </w:r>
      <w:r w:rsidRPr="00E61436">
        <w:rPr>
          <w:rFonts w:cs="Times New Roman"/>
          <w:szCs w:val="24"/>
        </w:rPr>
        <w:t>en la organización.</w:t>
      </w:r>
    </w:p>
    <w:p w:rsidR="00A96A65" w:rsidRDefault="00A96A65" w:rsidP="00F20911">
      <w:pPr>
        <w:spacing w:line="276" w:lineRule="auto"/>
        <w:contextualSpacing/>
        <w:rPr>
          <w:rFonts w:cs="Times New Roman"/>
          <w:b/>
          <w:szCs w:val="24"/>
        </w:rPr>
      </w:pPr>
    </w:p>
    <w:p w:rsidR="00A96A65" w:rsidRPr="00EA0C27" w:rsidRDefault="00A96A65" w:rsidP="00F20911">
      <w:pPr>
        <w:spacing w:line="276" w:lineRule="auto"/>
        <w:contextualSpacing/>
        <w:rPr>
          <w:rFonts w:cs="Times New Roman"/>
          <w:b/>
          <w:szCs w:val="24"/>
        </w:rPr>
      </w:pPr>
      <w:r w:rsidRPr="00EA0C27">
        <w:rPr>
          <w:rFonts w:cs="Times New Roman"/>
          <w:b/>
          <w:szCs w:val="24"/>
        </w:rPr>
        <w:t>Implementación</w:t>
      </w:r>
    </w:p>
    <w:p w:rsidR="00A96A65" w:rsidRPr="00E61436" w:rsidRDefault="00A96A65" w:rsidP="00F20911">
      <w:pPr>
        <w:spacing w:line="276" w:lineRule="auto"/>
        <w:contextualSpacing/>
        <w:jc w:val="both"/>
        <w:rPr>
          <w:rFonts w:cs="Times New Roman"/>
          <w:szCs w:val="24"/>
        </w:rPr>
      </w:pPr>
      <w:r w:rsidRPr="00E61436">
        <w:rPr>
          <w:rFonts w:cs="Times New Roman"/>
          <w:szCs w:val="24"/>
        </w:rPr>
        <w:t>Todas las claves criptográficas debieran estar protegidas contra una modificación, pérdida y</w:t>
      </w:r>
      <w:r>
        <w:rPr>
          <w:rFonts w:cs="Times New Roman"/>
          <w:szCs w:val="24"/>
        </w:rPr>
        <w:t xml:space="preserve"> </w:t>
      </w:r>
      <w:r w:rsidRPr="00E61436">
        <w:rPr>
          <w:rFonts w:cs="Times New Roman"/>
          <w:szCs w:val="24"/>
        </w:rPr>
        <w:t>destrucción. Además, las claves secretas y privadas necesitan protección contra la</w:t>
      </w:r>
      <w:r>
        <w:rPr>
          <w:rFonts w:cs="Times New Roman"/>
          <w:szCs w:val="24"/>
        </w:rPr>
        <w:t xml:space="preserve"> </w:t>
      </w:r>
      <w:r w:rsidRPr="00E61436">
        <w:rPr>
          <w:rFonts w:cs="Times New Roman"/>
          <w:szCs w:val="24"/>
        </w:rPr>
        <w:t>divulgación no-autorizada. Se debiera proteger físicamente el equipo utilizado para generar,</w:t>
      </w:r>
      <w:r>
        <w:rPr>
          <w:rFonts w:cs="Times New Roman"/>
          <w:szCs w:val="24"/>
        </w:rPr>
        <w:t xml:space="preserve"> </w:t>
      </w:r>
      <w:r w:rsidRPr="00E61436">
        <w:rPr>
          <w:rFonts w:cs="Times New Roman"/>
          <w:szCs w:val="24"/>
        </w:rPr>
        <w:t>almacenar y archivar las claves.</w:t>
      </w:r>
    </w:p>
    <w:p w:rsidR="00A96A65" w:rsidRPr="00E61436" w:rsidRDefault="00A96A65" w:rsidP="00F20911">
      <w:pPr>
        <w:spacing w:line="276" w:lineRule="auto"/>
        <w:contextualSpacing/>
        <w:jc w:val="both"/>
        <w:rPr>
          <w:rFonts w:cs="Times New Roman"/>
          <w:szCs w:val="24"/>
        </w:rPr>
      </w:pPr>
      <w:r w:rsidRPr="00E61436">
        <w:rPr>
          <w:rFonts w:cs="Times New Roman"/>
          <w:szCs w:val="24"/>
        </w:rPr>
        <w:t>El sistema de gestión de claves se debiera basar en un conjunto de estándares,</w:t>
      </w:r>
      <w:r>
        <w:rPr>
          <w:rFonts w:cs="Times New Roman"/>
          <w:szCs w:val="24"/>
        </w:rPr>
        <w:t xml:space="preserve"> </w:t>
      </w:r>
      <w:r w:rsidRPr="00E61436">
        <w:rPr>
          <w:rFonts w:cs="Times New Roman"/>
          <w:szCs w:val="24"/>
        </w:rPr>
        <w:t>procedimientos y métodos seguros acordados para:</w:t>
      </w:r>
    </w:p>
    <w:p w:rsidR="00A96A65" w:rsidRPr="001B0E16" w:rsidRDefault="00A96A65" w:rsidP="004E64D0">
      <w:pPr>
        <w:pStyle w:val="Prrafodelista"/>
        <w:numPr>
          <w:ilvl w:val="0"/>
          <w:numId w:val="18"/>
        </w:numPr>
        <w:spacing w:after="0"/>
        <w:ind w:left="714" w:hanging="357"/>
        <w:jc w:val="both"/>
        <w:rPr>
          <w:rFonts w:cs="Times New Roman"/>
          <w:szCs w:val="24"/>
        </w:rPr>
      </w:pPr>
      <w:r w:rsidRPr="001B0E16">
        <w:rPr>
          <w:rFonts w:ascii="Times New Roman" w:hAnsi="Times New Roman" w:cs="Times New Roman"/>
          <w:sz w:val="24"/>
          <w:szCs w:val="24"/>
        </w:rPr>
        <w:t>generar claves para los diferentes sistemas criptográficos y las diversas aplicaciones;</w:t>
      </w:r>
    </w:p>
    <w:p w:rsidR="00A96A65" w:rsidRPr="00EA0C27" w:rsidRDefault="00A96A65" w:rsidP="004E64D0">
      <w:pPr>
        <w:pStyle w:val="Prrafodelista"/>
        <w:numPr>
          <w:ilvl w:val="0"/>
          <w:numId w:val="18"/>
        </w:numPr>
        <w:spacing w:after="0"/>
        <w:ind w:left="714" w:hanging="357"/>
        <w:jc w:val="both"/>
        <w:rPr>
          <w:rFonts w:ascii="Times New Roman" w:hAnsi="Times New Roman" w:cs="Times New Roman"/>
          <w:sz w:val="24"/>
          <w:szCs w:val="24"/>
        </w:rPr>
      </w:pPr>
      <w:r w:rsidRPr="00EA0C27">
        <w:rPr>
          <w:rFonts w:ascii="Times New Roman" w:hAnsi="Times New Roman" w:cs="Times New Roman"/>
          <w:sz w:val="24"/>
          <w:szCs w:val="24"/>
        </w:rPr>
        <w:t>generar y obtener certificados de claves públicas;</w:t>
      </w:r>
    </w:p>
    <w:p w:rsidR="00A96A65" w:rsidRPr="00EA0C27" w:rsidRDefault="00A96A65" w:rsidP="004E64D0">
      <w:pPr>
        <w:pStyle w:val="Prrafodelista"/>
        <w:numPr>
          <w:ilvl w:val="0"/>
          <w:numId w:val="18"/>
        </w:numPr>
        <w:spacing w:after="0"/>
        <w:ind w:left="714" w:hanging="357"/>
        <w:jc w:val="both"/>
        <w:rPr>
          <w:rFonts w:ascii="Times New Roman" w:hAnsi="Times New Roman" w:cs="Times New Roman"/>
          <w:sz w:val="24"/>
          <w:szCs w:val="24"/>
        </w:rPr>
      </w:pPr>
      <w:r w:rsidRPr="00EA0C27">
        <w:rPr>
          <w:rFonts w:ascii="Times New Roman" w:hAnsi="Times New Roman" w:cs="Times New Roman"/>
          <w:sz w:val="24"/>
          <w:szCs w:val="24"/>
        </w:rPr>
        <w:t>distribuir claves a los usuarios planeados, incluyendo cómo se debieran activar las claves una vez recibidas;</w:t>
      </w:r>
    </w:p>
    <w:p w:rsidR="00A96A65" w:rsidRPr="00EA0C27" w:rsidRDefault="00A96A65" w:rsidP="004E64D0">
      <w:pPr>
        <w:pStyle w:val="Prrafodelista"/>
        <w:numPr>
          <w:ilvl w:val="0"/>
          <w:numId w:val="18"/>
        </w:numPr>
        <w:spacing w:after="0"/>
        <w:ind w:left="714" w:hanging="357"/>
        <w:jc w:val="both"/>
        <w:rPr>
          <w:rFonts w:ascii="Times New Roman" w:hAnsi="Times New Roman" w:cs="Times New Roman"/>
          <w:sz w:val="24"/>
          <w:szCs w:val="24"/>
        </w:rPr>
      </w:pPr>
      <w:r w:rsidRPr="00EA0C27">
        <w:rPr>
          <w:rFonts w:ascii="Times New Roman" w:hAnsi="Times New Roman" w:cs="Times New Roman"/>
          <w:sz w:val="24"/>
          <w:szCs w:val="24"/>
        </w:rPr>
        <w:t>almacenar claves, incluyendo cómo los usuarios autorizados obtienen acceso a las claves;</w:t>
      </w:r>
    </w:p>
    <w:p w:rsidR="00A96A65" w:rsidRPr="00EA0C27" w:rsidRDefault="00A96A65" w:rsidP="004E64D0">
      <w:pPr>
        <w:pStyle w:val="Prrafodelista"/>
        <w:numPr>
          <w:ilvl w:val="0"/>
          <w:numId w:val="18"/>
        </w:numPr>
        <w:spacing w:after="0"/>
        <w:ind w:left="714" w:hanging="357"/>
        <w:jc w:val="both"/>
        <w:rPr>
          <w:rFonts w:ascii="Times New Roman" w:hAnsi="Times New Roman" w:cs="Times New Roman"/>
          <w:sz w:val="24"/>
          <w:szCs w:val="24"/>
        </w:rPr>
      </w:pPr>
      <w:r w:rsidRPr="00EA0C27">
        <w:rPr>
          <w:rFonts w:ascii="Times New Roman" w:hAnsi="Times New Roman" w:cs="Times New Roman"/>
          <w:sz w:val="24"/>
          <w:szCs w:val="24"/>
        </w:rPr>
        <w:t>cambiar o actualizar las claves incluyendo las reglas sobre cuándo se debieran cambiar las claves y cómo se realiza esto;</w:t>
      </w:r>
    </w:p>
    <w:p w:rsidR="00A96A65" w:rsidRPr="00EA0C27" w:rsidRDefault="00A96A65" w:rsidP="004E64D0">
      <w:pPr>
        <w:pStyle w:val="Prrafodelista"/>
        <w:numPr>
          <w:ilvl w:val="0"/>
          <w:numId w:val="18"/>
        </w:numPr>
        <w:spacing w:after="0"/>
        <w:ind w:left="714" w:hanging="357"/>
        <w:jc w:val="both"/>
        <w:rPr>
          <w:rFonts w:ascii="Times New Roman" w:hAnsi="Times New Roman" w:cs="Times New Roman"/>
          <w:sz w:val="24"/>
          <w:szCs w:val="24"/>
        </w:rPr>
      </w:pPr>
      <w:r w:rsidRPr="00EA0C27">
        <w:rPr>
          <w:rFonts w:ascii="Times New Roman" w:hAnsi="Times New Roman" w:cs="Times New Roman"/>
          <w:sz w:val="24"/>
          <w:szCs w:val="24"/>
        </w:rPr>
        <w:t>lidiar con las claves comprometidas;</w:t>
      </w:r>
    </w:p>
    <w:p w:rsidR="00A96A65" w:rsidRPr="00EA0C27" w:rsidRDefault="00A96A65" w:rsidP="004E64D0">
      <w:pPr>
        <w:pStyle w:val="Prrafodelista"/>
        <w:numPr>
          <w:ilvl w:val="0"/>
          <w:numId w:val="18"/>
        </w:numPr>
        <w:spacing w:after="0"/>
        <w:ind w:left="714" w:hanging="357"/>
        <w:jc w:val="both"/>
        <w:rPr>
          <w:rFonts w:ascii="Times New Roman" w:hAnsi="Times New Roman" w:cs="Times New Roman"/>
          <w:sz w:val="24"/>
          <w:szCs w:val="24"/>
        </w:rPr>
      </w:pPr>
      <w:r w:rsidRPr="00EA0C27">
        <w:rPr>
          <w:rFonts w:ascii="Times New Roman" w:hAnsi="Times New Roman" w:cs="Times New Roman"/>
          <w:sz w:val="24"/>
          <w:szCs w:val="24"/>
        </w:rPr>
        <w:t>revocar las claves incluyendo cómo se debieran retirar o desactivar las claves; por ejemplo, cuando las claves se han visto comprometidas o cuando el usuario deja la organización (en cuyos casos las claves también debieran ser archivadas);</w:t>
      </w:r>
    </w:p>
    <w:p w:rsidR="00A96A65" w:rsidRPr="00EA0C27" w:rsidRDefault="00A96A65" w:rsidP="004E64D0">
      <w:pPr>
        <w:pStyle w:val="Prrafodelista"/>
        <w:numPr>
          <w:ilvl w:val="0"/>
          <w:numId w:val="18"/>
        </w:numPr>
        <w:spacing w:after="0"/>
        <w:ind w:left="714" w:hanging="357"/>
        <w:jc w:val="both"/>
        <w:rPr>
          <w:rFonts w:ascii="Times New Roman" w:hAnsi="Times New Roman" w:cs="Times New Roman"/>
          <w:sz w:val="24"/>
          <w:szCs w:val="24"/>
        </w:rPr>
      </w:pPr>
      <w:r w:rsidRPr="00EA0C27">
        <w:rPr>
          <w:rFonts w:ascii="Times New Roman" w:hAnsi="Times New Roman" w:cs="Times New Roman"/>
          <w:sz w:val="24"/>
          <w:szCs w:val="24"/>
        </w:rPr>
        <w:t>recuperar las claves cuando han sido perdidas o corrompidas como parte de la continuidad y gestión del negocio; por ejemplo, para recuperar la información codificada;</w:t>
      </w:r>
    </w:p>
    <w:p w:rsidR="00A96A65" w:rsidRPr="00EA0C27" w:rsidRDefault="00A96A65" w:rsidP="004E64D0">
      <w:pPr>
        <w:pStyle w:val="Prrafodelista"/>
        <w:numPr>
          <w:ilvl w:val="0"/>
          <w:numId w:val="18"/>
        </w:numPr>
        <w:spacing w:after="0"/>
        <w:ind w:left="714" w:hanging="357"/>
        <w:jc w:val="both"/>
        <w:rPr>
          <w:rFonts w:ascii="Times New Roman" w:hAnsi="Times New Roman" w:cs="Times New Roman"/>
          <w:sz w:val="24"/>
          <w:szCs w:val="24"/>
        </w:rPr>
      </w:pPr>
      <w:r w:rsidRPr="00EA0C27">
        <w:rPr>
          <w:rFonts w:ascii="Times New Roman" w:hAnsi="Times New Roman" w:cs="Times New Roman"/>
          <w:sz w:val="24"/>
          <w:szCs w:val="24"/>
        </w:rPr>
        <w:t>archivar las claves; por ejemplo, para la información archivada o respaldada;</w:t>
      </w:r>
    </w:p>
    <w:p w:rsidR="00A96A65" w:rsidRPr="00EA0C27" w:rsidRDefault="00A96A65" w:rsidP="004E64D0">
      <w:pPr>
        <w:pStyle w:val="Prrafodelista"/>
        <w:numPr>
          <w:ilvl w:val="0"/>
          <w:numId w:val="18"/>
        </w:numPr>
        <w:spacing w:after="0"/>
        <w:ind w:left="714" w:hanging="357"/>
        <w:jc w:val="both"/>
        <w:rPr>
          <w:rFonts w:ascii="Times New Roman" w:hAnsi="Times New Roman" w:cs="Times New Roman"/>
          <w:sz w:val="24"/>
          <w:szCs w:val="24"/>
        </w:rPr>
      </w:pPr>
      <w:r w:rsidRPr="00EA0C27">
        <w:rPr>
          <w:rFonts w:ascii="Times New Roman" w:hAnsi="Times New Roman" w:cs="Times New Roman"/>
          <w:sz w:val="24"/>
          <w:szCs w:val="24"/>
        </w:rPr>
        <w:t>destruir las claves;</w:t>
      </w:r>
    </w:p>
    <w:p w:rsidR="00A96A65" w:rsidRPr="00EA0C27" w:rsidRDefault="00A96A65" w:rsidP="004E64D0">
      <w:pPr>
        <w:pStyle w:val="Prrafodelista"/>
        <w:numPr>
          <w:ilvl w:val="0"/>
          <w:numId w:val="18"/>
        </w:numPr>
        <w:spacing w:after="0"/>
        <w:ind w:left="714" w:hanging="357"/>
        <w:jc w:val="both"/>
        <w:rPr>
          <w:rFonts w:ascii="Times New Roman" w:hAnsi="Times New Roman" w:cs="Times New Roman"/>
          <w:sz w:val="24"/>
          <w:szCs w:val="24"/>
        </w:rPr>
      </w:pPr>
      <w:r w:rsidRPr="00EA0C27">
        <w:rPr>
          <w:rFonts w:ascii="Times New Roman" w:hAnsi="Times New Roman" w:cs="Times New Roman"/>
          <w:sz w:val="24"/>
          <w:szCs w:val="24"/>
        </w:rPr>
        <w:t>registrar y auditar las actividades relacionadas con la gestión de claves.</w:t>
      </w:r>
    </w:p>
    <w:p w:rsidR="00A96A65" w:rsidRDefault="00A96A65" w:rsidP="00F20911">
      <w:pPr>
        <w:spacing w:line="276" w:lineRule="auto"/>
        <w:contextualSpacing/>
        <w:rPr>
          <w:rFonts w:cs="Times New Roman"/>
          <w:szCs w:val="24"/>
        </w:rPr>
      </w:pPr>
    </w:p>
    <w:p w:rsidR="00A96A65" w:rsidRPr="00E61436" w:rsidRDefault="00A96A65" w:rsidP="00F20911">
      <w:pPr>
        <w:spacing w:line="276" w:lineRule="auto"/>
        <w:contextualSpacing/>
        <w:jc w:val="both"/>
        <w:rPr>
          <w:rFonts w:cs="Times New Roman"/>
          <w:szCs w:val="24"/>
        </w:rPr>
      </w:pPr>
      <w:r w:rsidRPr="00E61436">
        <w:rPr>
          <w:rFonts w:cs="Times New Roman"/>
          <w:szCs w:val="24"/>
        </w:rPr>
        <w:t>Para poder reducir la posibilidad de comprometer las claves, se debieran definir las fechas de</w:t>
      </w:r>
      <w:r>
        <w:rPr>
          <w:rFonts w:cs="Times New Roman"/>
          <w:szCs w:val="24"/>
        </w:rPr>
        <w:t xml:space="preserve"> </w:t>
      </w:r>
      <w:r w:rsidRPr="00E61436">
        <w:rPr>
          <w:rFonts w:cs="Times New Roman"/>
          <w:szCs w:val="24"/>
        </w:rPr>
        <w:t xml:space="preserve">activación y desactivación para que las claves sólo se puedan utilizar durante </w:t>
      </w:r>
      <w:r w:rsidRPr="00E61436">
        <w:rPr>
          <w:rFonts w:cs="Times New Roman"/>
          <w:szCs w:val="24"/>
        </w:rPr>
        <w:lastRenderedPageBreak/>
        <w:t>un período de</w:t>
      </w:r>
      <w:r>
        <w:rPr>
          <w:rFonts w:cs="Times New Roman"/>
          <w:szCs w:val="24"/>
        </w:rPr>
        <w:t xml:space="preserve"> </w:t>
      </w:r>
      <w:r w:rsidRPr="00E61436">
        <w:rPr>
          <w:rFonts w:cs="Times New Roman"/>
          <w:szCs w:val="24"/>
        </w:rPr>
        <w:t>tiempo limitado. El período de tiempo dependerá de las circunstancias bajo las cuales se está</w:t>
      </w:r>
      <w:r>
        <w:rPr>
          <w:rFonts w:cs="Times New Roman"/>
          <w:szCs w:val="24"/>
        </w:rPr>
        <w:t xml:space="preserve"> </w:t>
      </w:r>
      <w:r w:rsidRPr="00E61436">
        <w:rPr>
          <w:rFonts w:cs="Times New Roman"/>
          <w:szCs w:val="24"/>
        </w:rPr>
        <w:t>utilizando el control criptográfico, y el riesgo percibido.</w:t>
      </w:r>
      <w:r>
        <w:rPr>
          <w:rFonts w:cs="Times New Roman"/>
          <w:szCs w:val="24"/>
        </w:rPr>
        <w:t xml:space="preserve"> </w:t>
      </w:r>
      <w:r w:rsidRPr="00E61436">
        <w:rPr>
          <w:rFonts w:cs="Times New Roman"/>
          <w:szCs w:val="24"/>
        </w:rPr>
        <w:t>Además del manejo seguro de las claves secretas y privadas, también se debiera considerar la</w:t>
      </w:r>
      <w:r>
        <w:rPr>
          <w:rFonts w:cs="Times New Roman"/>
          <w:szCs w:val="24"/>
        </w:rPr>
        <w:t xml:space="preserve"> </w:t>
      </w:r>
      <w:r w:rsidRPr="00E61436">
        <w:rPr>
          <w:rFonts w:cs="Times New Roman"/>
          <w:szCs w:val="24"/>
        </w:rPr>
        <w:t>autenticidad de las claves públicas. Este proceso de autenticación se puede realizar utilizando</w:t>
      </w:r>
      <w:r>
        <w:rPr>
          <w:rFonts w:cs="Times New Roman"/>
          <w:szCs w:val="24"/>
        </w:rPr>
        <w:t xml:space="preserve"> </w:t>
      </w:r>
      <w:r w:rsidRPr="00E61436">
        <w:rPr>
          <w:rFonts w:cs="Times New Roman"/>
          <w:szCs w:val="24"/>
        </w:rPr>
        <w:t>certificados de claves públicas, los cuales normalmente son emitidos por una autoridad de</w:t>
      </w:r>
      <w:r>
        <w:rPr>
          <w:rFonts w:cs="Times New Roman"/>
          <w:szCs w:val="24"/>
        </w:rPr>
        <w:t xml:space="preserve"> </w:t>
      </w:r>
      <w:r w:rsidRPr="00E61436">
        <w:rPr>
          <w:rFonts w:cs="Times New Roman"/>
          <w:szCs w:val="24"/>
        </w:rPr>
        <w:t>certificación, la cual debiera ser una organización reconocida con controles y procedimientos</w:t>
      </w:r>
      <w:r>
        <w:rPr>
          <w:rFonts w:cs="Times New Roman"/>
          <w:szCs w:val="24"/>
        </w:rPr>
        <w:t xml:space="preserve"> </w:t>
      </w:r>
      <w:r w:rsidRPr="00E61436">
        <w:rPr>
          <w:rFonts w:cs="Times New Roman"/>
          <w:szCs w:val="24"/>
        </w:rPr>
        <w:t>adecuados para proporcionar el grado de confianza requerido.</w:t>
      </w:r>
    </w:p>
    <w:p w:rsidR="00A96A65" w:rsidRDefault="00A96A65" w:rsidP="00F20911">
      <w:pPr>
        <w:spacing w:line="276" w:lineRule="auto"/>
        <w:contextualSpacing/>
        <w:jc w:val="both"/>
        <w:rPr>
          <w:rFonts w:cs="Times New Roman"/>
          <w:szCs w:val="24"/>
        </w:rPr>
      </w:pPr>
      <w:r w:rsidRPr="00E61436">
        <w:rPr>
          <w:rFonts w:cs="Times New Roman"/>
          <w:szCs w:val="24"/>
        </w:rPr>
        <w:t>Los contenidos de los acuerdos o contratos de nivel de servicio con los proveedores externos</w:t>
      </w:r>
      <w:r>
        <w:rPr>
          <w:rFonts w:cs="Times New Roman"/>
          <w:szCs w:val="24"/>
        </w:rPr>
        <w:t xml:space="preserve"> </w:t>
      </w:r>
      <w:r w:rsidRPr="00E61436">
        <w:rPr>
          <w:rFonts w:cs="Times New Roman"/>
          <w:szCs w:val="24"/>
        </w:rPr>
        <w:t>de servicios de criptografía; por ejemplo, una autoridad de certificación; debieran abarcar los</w:t>
      </w:r>
      <w:r>
        <w:rPr>
          <w:rFonts w:cs="Times New Roman"/>
          <w:szCs w:val="24"/>
        </w:rPr>
        <w:t xml:space="preserve"> </w:t>
      </w:r>
      <w:r w:rsidRPr="00E61436">
        <w:rPr>
          <w:rFonts w:cs="Times New Roman"/>
          <w:szCs w:val="24"/>
        </w:rPr>
        <w:t>temas de responsabilidad, confiabilidad de los servicios y tiempos de respuesta para l</w:t>
      </w:r>
      <w:r>
        <w:rPr>
          <w:rFonts w:cs="Times New Roman"/>
          <w:szCs w:val="24"/>
        </w:rPr>
        <w:t xml:space="preserve">a </w:t>
      </w:r>
      <w:r w:rsidRPr="00E61436">
        <w:rPr>
          <w:rFonts w:cs="Times New Roman"/>
          <w:szCs w:val="24"/>
        </w:rPr>
        <w:t>prov</w:t>
      </w:r>
      <w:r>
        <w:rPr>
          <w:rFonts w:cs="Times New Roman"/>
          <w:szCs w:val="24"/>
        </w:rPr>
        <w:t>isión de los servicios.</w:t>
      </w:r>
    </w:p>
    <w:p w:rsidR="00A96A65" w:rsidRPr="00E61436" w:rsidRDefault="00A96A65" w:rsidP="00F20911">
      <w:pPr>
        <w:spacing w:line="276" w:lineRule="auto"/>
        <w:contextualSpacing/>
        <w:jc w:val="both"/>
        <w:rPr>
          <w:rFonts w:cs="Times New Roman"/>
          <w:szCs w:val="24"/>
        </w:rPr>
      </w:pPr>
    </w:p>
    <w:p w:rsidR="00A96A65" w:rsidRPr="001A0F36" w:rsidRDefault="00A96A65" w:rsidP="00F20911">
      <w:pPr>
        <w:spacing w:line="276" w:lineRule="auto"/>
        <w:contextualSpacing/>
        <w:rPr>
          <w:rFonts w:cs="Times New Roman"/>
          <w:b/>
          <w:szCs w:val="24"/>
        </w:rPr>
      </w:pPr>
      <w:r w:rsidRPr="001A0F36">
        <w:rPr>
          <w:rFonts w:cs="Times New Roman"/>
          <w:b/>
          <w:szCs w:val="24"/>
        </w:rPr>
        <w:t>Información adicional</w:t>
      </w:r>
    </w:p>
    <w:p w:rsidR="00A96A65" w:rsidRDefault="00A96A65" w:rsidP="00F20911">
      <w:pPr>
        <w:spacing w:line="276" w:lineRule="auto"/>
        <w:contextualSpacing/>
        <w:jc w:val="both"/>
        <w:rPr>
          <w:rFonts w:cs="Times New Roman"/>
          <w:szCs w:val="24"/>
        </w:rPr>
      </w:pPr>
      <w:r w:rsidRPr="00E61436">
        <w:rPr>
          <w:rFonts w:cs="Times New Roman"/>
          <w:szCs w:val="24"/>
        </w:rPr>
        <w:t>La gestión de las claves criptográficas es esencial para el uso efectivo de las técnicas</w:t>
      </w:r>
      <w:r>
        <w:rPr>
          <w:rFonts w:cs="Times New Roman"/>
          <w:szCs w:val="24"/>
        </w:rPr>
        <w:t xml:space="preserve"> </w:t>
      </w:r>
      <w:r w:rsidRPr="00E61436">
        <w:rPr>
          <w:rFonts w:cs="Times New Roman"/>
          <w:szCs w:val="24"/>
        </w:rPr>
        <w:t>criptográficas</w:t>
      </w:r>
      <w:r>
        <w:rPr>
          <w:rFonts w:cs="Times New Roman"/>
          <w:szCs w:val="24"/>
        </w:rPr>
        <w:t>.</w:t>
      </w:r>
    </w:p>
    <w:p w:rsidR="00A96A65" w:rsidRDefault="00A96A65" w:rsidP="00F20911">
      <w:pPr>
        <w:spacing w:line="276" w:lineRule="auto"/>
        <w:contextualSpacing/>
        <w:jc w:val="both"/>
        <w:rPr>
          <w:rFonts w:cs="Times New Roman"/>
          <w:szCs w:val="24"/>
        </w:rPr>
      </w:pPr>
      <w:r w:rsidRPr="00E61436">
        <w:rPr>
          <w:rFonts w:cs="Times New Roman"/>
          <w:szCs w:val="24"/>
        </w:rPr>
        <w:t>Los dos tipos de técnicas criptográficas son:</w:t>
      </w:r>
    </w:p>
    <w:p w:rsidR="00A96A65" w:rsidRPr="001A0F36" w:rsidRDefault="00A96A65" w:rsidP="004E64D0">
      <w:pPr>
        <w:pStyle w:val="Prrafodelista"/>
        <w:numPr>
          <w:ilvl w:val="0"/>
          <w:numId w:val="19"/>
        </w:numPr>
        <w:spacing w:after="0"/>
        <w:ind w:left="714" w:hanging="357"/>
        <w:jc w:val="both"/>
        <w:rPr>
          <w:rFonts w:ascii="Times New Roman" w:hAnsi="Times New Roman" w:cs="Times New Roman"/>
          <w:sz w:val="24"/>
          <w:szCs w:val="24"/>
        </w:rPr>
      </w:pPr>
      <w:r w:rsidRPr="001A0F36">
        <w:rPr>
          <w:rFonts w:ascii="Times New Roman" w:hAnsi="Times New Roman" w:cs="Times New Roman"/>
          <w:sz w:val="24"/>
          <w:szCs w:val="24"/>
        </w:rPr>
        <w:t>técnicas de claves secretas, donde dos o más partes comparten la misma clave y esta clave es utilizada tanto para codificar como descodificar la información, esta clave debiera mantenerse en secreto ya que cualquiera que tenga acceso a la clave puede decodificar toda la información codificada con esa clave o puede introducir información no-autorizada utilizando la clave:</w:t>
      </w:r>
    </w:p>
    <w:p w:rsidR="00A96A65" w:rsidRPr="001A0F36" w:rsidRDefault="00A96A65" w:rsidP="004E64D0">
      <w:pPr>
        <w:pStyle w:val="Prrafodelista"/>
        <w:numPr>
          <w:ilvl w:val="0"/>
          <w:numId w:val="19"/>
        </w:numPr>
        <w:spacing w:after="0"/>
        <w:ind w:left="714" w:hanging="357"/>
        <w:jc w:val="both"/>
        <w:rPr>
          <w:rFonts w:ascii="Times New Roman" w:hAnsi="Times New Roman" w:cs="Times New Roman"/>
          <w:sz w:val="24"/>
          <w:szCs w:val="24"/>
        </w:rPr>
      </w:pPr>
      <w:r w:rsidRPr="001A0F36">
        <w:rPr>
          <w:rFonts w:ascii="Times New Roman" w:hAnsi="Times New Roman" w:cs="Times New Roman"/>
          <w:sz w:val="24"/>
          <w:szCs w:val="24"/>
        </w:rPr>
        <w:t>técnicas de claves públicas, donde cada usuario tiene un par de claves, una clave pública (que puede ser revelada a cualquiera) y una clave privada (que se tiene que mantener en secreto); se pueden utilizar las técnicas de claves públicas para la codificación y para producir firmas digitales.</w:t>
      </w:r>
    </w:p>
    <w:p w:rsidR="00A96A65" w:rsidRDefault="00A96A65" w:rsidP="00F20911">
      <w:pPr>
        <w:spacing w:line="276" w:lineRule="auto"/>
        <w:contextualSpacing/>
        <w:rPr>
          <w:rFonts w:cs="Times New Roman"/>
          <w:szCs w:val="24"/>
        </w:rPr>
      </w:pPr>
    </w:p>
    <w:p w:rsidR="00A96A65" w:rsidRDefault="00A96A65" w:rsidP="00F20911">
      <w:pPr>
        <w:spacing w:line="276" w:lineRule="auto"/>
        <w:contextualSpacing/>
        <w:jc w:val="both"/>
        <w:rPr>
          <w:rFonts w:cs="Times New Roman"/>
          <w:szCs w:val="24"/>
        </w:rPr>
      </w:pPr>
      <w:r w:rsidRPr="00E61436">
        <w:rPr>
          <w:rFonts w:cs="Times New Roman"/>
          <w:szCs w:val="24"/>
        </w:rPr>
        <w:t>Existe la amenaza de la falsificación de la firma digital, reemplazándola con la clave pública de</w:t>
      </w:r>
      <w:r>
        <w:rPr>
          <w:rFonts w:cs="Times New Roman"/>
          <w:szCs w:val="24"/>
        </w:rPr>
        <w:t xml:space="preserve"> </w:t>
      </w:r>
      <w:r w:rsidRPr="00E61436">
        <w:rPr>
          <w:rFonts w:cs="Times New Roman"/>
          <w:szCs w:val="24"/>
        </w:rPr>
        <w:t>un usuario. El problema es tratado mediante el uso de un certificado de clave</w:t>
      </w:r>
      <w:r>
        <w:rPr>
          <w:rFonts w:cs="Times New Roman"/>
          <w:szCs w:val="24"/>
        </w:rPr>
        <w:t xml:space="preserve"> </w:t>
      </w:r>
      <w:r w:rsidRPr="00E61436">
        <w:rPr>
          <w:rFonts w:cs="Times New Roman"/>
          <w:szCs w:val="24"/>
        </w:rPr>
        <w:t>pública.</w:t>
      </w:r>
      <w:r>
        <w:rPr>
          <w:rFonts w:cs="Times New Roman"/>
          <w:szCs w:val="24"/>
        </w:rPr>
        <w:t xml:space="preserve"> </w:t>
      </w:r>
      <w:r w:rsidRPr="00E61436">
        <w:rPr>
          <w:rFonts w:cs="Times New Roman"/>
          <w:szCs w:val="24"/>
        </w:rPr>
        <w:t>Las técnicas criptográficas también se pueden utilizar para proteger las claves criptográficas</w:t>
      </w:r>
      <w:r>
        <w:rPr>
          <w:rFonts w:cs="Times New Roman"/>
          <w:szCs w:val="24"/>
        </w:rPr>
        <w:t>.</w:t>
      </w:r>
    </w:p>
    <w:p w:rsidR="00A96A65" w:rsidRPr="00E61436" w:rsidRDefault="00A96A65" w:rsidP="00F20911">
      <w:pPr>
        <w:spacing w:line="276" w:lineRule="auto"/>
        <w:contextualSpacing/>
        <w:jc w:val="both"/>
        <w:rPr>
          <w:rFonts w:cs="Times New Roman"/>
          <w:szCs w:val="24"/>
        </w:rPr>
      </w:pPr>
      <w:r w:rsidRPr="00E61436">
        <w:rPr>
          <w:rFonts w:cs="Times New Roman"/>
          <w:szCs w:val="24"/>
        </w:rPr>
        <w:t>Tal vez se necesite considerar procedimientos para el manejo legal del acceso a las claves</w:t>
      </w:r>
      <w:r>
        <w:rPr>
          <w:rFonts w:cs="Times New Roman"/>
          <w:szCs w:val="24"/>
        </w:rPr>
        <w:t xml:space="preserve"> </w:t>
      </w:r>
      <w:r w:rsidRPr="00E61436">
        <w:rPr>
          <w:rFonts w:cs="Times New Roman"/>
          <w:szCs w:val="24"/>
        </w:rPr>
        <w:t>criptográficas; por ejemplo, tal vez se necesite la información codificada esté disponible en una</w:t>
      </w:r>
      <w:r>
        <w:rPr>
          <w:rFonts w:cs="Times New Roman"/>
          <w:szCs w:val="24"/>
        </w:rPr>
        <w:t xml:space="preserve"> </w:t>
      </w:r>
      <w:r w:rsidRPr="00E61436">
        <w:rPr>
          <w:rFonts w:cs="Times New Roman"/>
          <w:szCs w:val="24"/>
        </w:rPr>
        <w:t>forma descodificada como evidencia en un caso en la corte.</w:t>
      </w:r>
    </w:p>
    <w:p w:rsidR="00A96A65" w:rsidRDefault="00A96A65" w:rsidP="00F20911">
      <w:pPr>
        <w:pStyle w:val="Ttulo2"/>
        <w:numPr>
          <w:ilvl w:val="0"/>
          <w:numId w:val="0"/>
        </w:numPr>
        <w:spacing w:line="276" w:lineRule="auto"/>
        <w:rPr>
          <w:rFonts w:eastAsiaTheme="minorHAnsi" w:cs="Times New Roman"/>
          <w:b w:val="0"/>
          <w:bCs w:val="0"/>
          <w:sz w:val="24"/>
          <w:szCs w:val="24"/>
        </w:rPr>
      </w:pPr>
    </w:p>
    <w:p w:rsidR="00A96A65" w:rsidRPr="003050B3" w:rsidRDefault="00A96A65" w:rsidP="003050B3">
      <w:pPr>
        <w:rPr>
          <w:b/>
        </w:rPr>
      </w:pPr>
      <w:bookmarkStart w:id="182" w:name="_Toc293600642"/>
      <w:bookmarkStart w:id="183" w:name="_Toc307833265"/>
      <w:bookmarkStart w:id="184" w:name="_Toc307937512"/>
      <w:r w:rsidRPr="003050B3">
        <w:rPr>
          <w:b/>
        </w:rPr>
        <w:t>Seguridad de los archivos del sistema</w:t>
      </w:r>
      <w:bookmarkEnd w:id="182"/>
      <w:bookmarkEnd w:id="183"/>
      <w:bookmarkEnd w:id="184"/>
    </w:p>
    <w:p w:rsidR="00A96A65" w:rsidRDefault="00A96A65" w:rsidP="00F20911">
      <w:pPr>
        <w:spacing w:line="276" w:lineRule="auto"/>
        <w:contextualSpacing/>
        <w:jc w:val="both"/>
        <w:rPr>
          <w:rFonts w:cs="Times New Roman"/>
          <w:szCs w:val="24"/>
        </w:rPr>
      </w:pPr>
      <w:r w:rsidRPr="001A0F36">
        <w:rPr>
          <w:rFonts w:cs="Times New Roman"/>
          <w:b/>
          <w:szCs w:val="24"/>
        </w:rPr>
        <w:t>Objetivo:</w:t>
      </w:r>
      <w:r w:rsidRPr="00E61436">
        <w:rPr>
          <w:rFonts w:cs="Times New Roman"/>
          <w:szCs w:val="24"/>
        </w:rPr>
        <w:t xml:space="preserve"> Garantizar la seguridad de los archivos del sistema</w:t>
      </w:r>
      <w:r>
        <w:rPr>
          <w:rFonts w:cs="Times New Roman"/>
          <w:szCs w:val="24"/>
        </w:rPr>
        <w:t xml:space="preserve">. </w:t>
      </w:r>
      <w:r w:rsidRPr="00E61436">
        <w:rPr>
          <w:rFonts w:cs="Times New Roman"/>
          <w:szCs w:val="24"/>
        </w:rPr>
        <w:t>Se debiera controlar el acceso a los archivos del sistema y el código fuente del programa, y</w:t>
      </w:r>
      <w:r>
        <w:rPr>
          <w:rFonts w:cs="Times New Roman"/>
          <w:szCs w:val="24"/>
        </w:rPr>
        <w:t xml:space="preserve"> </w:t>
      </w:r>
      <w:r w:rsidRPr="00E61436">
        <w:rPr>
          <w:rFonts w:cs="Times New Roman"/>
          <w:szCs w:val="24"/>
        </w:rPr>
        <w:t>los proyectos TI y las actividades de soporte se debieran realizar de una manera segura.</w:t>
      </w:r>
    </w:p>
    <w:p w:rsidR="00A96A65" w:rsidRPr="00E61436" w:rsidRDefault="00A96A65" w:rsidP="00F20911">
      <w:pPr>
        <w:spacing w:line="276" w:lineRule="auto"/>
        <w:contextualSpacing/>
        <w:jc w:val="both"/>
        <w:rPr>
          <w:rFonts w:cs="Times New Roman"/>
          <w:szCs w:val="24"/>
        </w:rPr>
      </w:pPr>
    </w:p>
    <w:p w:rsidR="00A96A65" w:rsidRPr="003050B3" w:rsidRDefault="00A96A65" w:rsidP="003050B3">
      <w:pPr>
        <w:rPr>
          <w:b/>
        </w:rPr>
      </w:pPr>
      <w:bookmarkStart w:id="185" w:name="_Toc293600643"/>
      <w:bookmarkStart w:id="186" w:name="_Toc307833266"/>
      <w:bookmarkStart w:id="187" w:name="_Toc307937513"/>
      <w:r w:rsidRPr="003050B3">
        <w:rPr>
          <w:b/>
        </w:rPr>
        <w:t>Control del software operacional</w:t>
      </w:r>
      <w:bookmarkEnd w:id="185"/>
      <w:bookmarkEnd w:id="186"/>
      <w:bookmarkEnd w:id="187"/>
    </w:p>
    <w:p w:rsidR="00A96A65" w:rsidRPr="001A0F36" w:rsidRDefault="00A96A65" w:rsidP="00F20911">
      <w:pPr>
        <w:spacing w:line="276" w:lineRule="auto"/>
        <w:contextualSpacing/>
        <w:rPr>
          <w:rFonts w:cs="Times New Roman"/>
          <w:b/>
          <w:szCs w:val="24"/>
        </w:rPr>
      </w:pPr>
      <w:r w:rsidRPr="001A0F36">
        <w:rPr>
          <w:rFonts w:cs="Times New Roman"/>
          <w:b/>
          <w:szCs w:val="24"/>
        </w:rPr>
        <w:t>Control</w:t>
      </w:r>
    </w:p>
    <w:p w:rsidR="00A96A65" w:rsidRDefault="00A96A65" w:rsidP="00F20911">
      <w:pPr>
        <w:spacing w:line="276" w:lineRule="auto"/>
        <w:contextualSpacing/>
        <w:jc w:val="both"/>
        <w:rPr>
          <w:rFonts w:cs="Times New Roman"/>
          <w:szCs w:val="24"/>
        </w:rPr>
      </w:pPr>
      <w:r w:rsidRPr="00E61436">
        <w:rPr>
          <w:rFonts w:cs="Times New Roman"/>
          <w:szCs w:val="24"/>
        </w:rPr>
        <w:lastRenderedPageBreak/>
        <w:t>Se debieran establecer procedimientos para el control de la instalación del software en los</w:t>
      </w:r>
      <w:r>
        <w:rPr>
          <w:rFonts w:cs="Times New Roman"/>
          <w:szCs w:val="24"/>
        </w:rPr>
        <w:t xml:space="preserve"> </w:t>
      </w:r>
      <w:r w:rsidRPr="00E61436">
        <w:rPr>
          <w:rFonts w:cs="Times New Roman"/>
          <w:szCs w:val="24"/>
        </w:rPr>
        <w:t>sistemas operacionales.</w:t>
      </w:r>
    </w:p>
    <w:p w:rsidR="00A96A65" w:rsidRPr="00E61436" w:rsidRDefault="00A96A65" w:rsidP="00F20911">
      <w:pPr>
        <w:spacing w:line="276" w:lineRule="auto"/>
        <w:contextualSpacing/>
        <w:jc w:val="both"/>
        <w:rPr>
          <w:rFonts w:cs="Times New Roman"/>
          <w:szCs w:val="24"/>
        </w:rPr>
      </w:pPr>
    </w:p>
    <w:p w:rsidR="00A96A65" w:rsidRPr="001A0F36" w:rsidRDefault="00A96A65" w:rsidP="00F20911">
      <w:pPr>
        <w:spacing w:line="276" w:lineRule="auto"/>
        <w:contextualSpacing/>
        <w:rPr>
          <w:rFonts w:cs="Times New Roman"/>
          <w:b/>
          <w:szCs w:val="24"/>
        </w:rPr>
      </w:pPr>
      <w:r>
        <w:rPr>
          <w:rFonts w:cs="Times New Roman"/>
          <w:b/>
          <w:szCs w:val="24"/>
        </w:rPr>
        <w:t>Implementación</w:t>
      </w:r>
    </w:p>
    <w:p w:rsidR="00A96A65" w:rsidRDefault="00A96A65" w:rsidP="00F20911">
      <w:pPr>
        <w:spacing w:line="276" w:lineRule="auto"/>
        <w:contextualSpacing/>
        <w:jc w:val="both"/>
        <w:rPr>
          <w:rFonts w:cs="Times New Roman"/>
          <w:szCs w:val="24"/>
        </w:rPr>
      </w:pPr>
      <w:r w:rsidRPr="00E61436">
        <w:rPr>
          <w:rFonts w:cs="Times New Roman"/>
          <w:szCs w:val="24"/>
        </w:rPr>
        <w:t>Para minimizar el riesgo de corrupción de los sistemas operacionales, se debieran considerar</w:t>
      </w:r>
      <w:r>
        <w:rPr>
          <w:rFonts w:cs="Times New Roman"/>
          <w:szCs w:val="24"/>
        </w:rPr>
        <w:t xml:space="preserve"> </w:t>
      </w:r>
      <w:r w:rsidRPr="00E61436">
        <w:rPr>
          <w:rFonts w:cs="Times New Roman"/>
          <w:szCs w:val="24"/>
        </w:rPr>
        <w:t>los siguientes lineamientos para controlar los cambios:</w:t>
      </w:r>
    </w:p>
    <w:p w:rsidR="00A96A65" w:rsidRPr="00D24AD7" w:rsidRDefault="00A96A65" w:rsidP="004E64D0">
      <w:pPr>
        <w:pStyle w:val="Prrafodelista"/>
        <w:numPr>
          <w:ilvl w:val="0"/>
          <w:numId w:val="20"/>
        </w:numPr>
        <w:spacing w:after="0"/>
        <w:ind w:left="714" w:hanging="357"/>
        <w:jc w:val="both"/>
        <w:rPr>
          <w:rFonts w:ascii="Times New Roman" w:hAnsi="Times New Roman" w:cs="Times New Roman"/>
          <w:sz w:val="24"/>
          <w:szCs w:val="24"/>
        </w:rPr>
      </w:pPr>
      <w:r w:rsidRPr="00D24AD7">
        <w:rPr>
          <w:rFonts w:ascii="Times New Roman" w:hAnsi="Times New Roman" w:cs="Times New Roman"/>
          <w:sz w:val="24"/>
          <w:szCs w:val="24"/>
        </w:rPr>
        <w:t>la actualización del software operacional, aplicaciones y bibliotecas de programas sólo debiera ser realizada por administradores capacitados con la apropiada aut</w:t>
      </w:r>
      <w:r>
        <w:rPr>
          <w:rFonts w:ascii="Times New Roman" w:hAnsi="Times New Roman" w:cs="Times New Roman"/>
          <w:sz w:val="24"/>
          <w:szCs w:val="24"/>
        </w:rPr>
        <w:t>orización gerencial</w:t>
      </w:r>
      <w:r w:rsidRPr="00D24AD7">
        <w:rPr>
          <w:rFonts w:ascii="Times New Roman" w:hAnsi="Times New Roman" w:cs="Times New Roman"/>
          <w:sz w:val="24"/>
          <w:szCs w:val="24"/>
        </w:rPr>
        <w:t>;</w:t>
      </w:r>
    </w:p>
    <w:p w:rsidR="00A96A65" w:rsidRPr="00D24AD7" w:rsidRDefault="00A96A65" w:rsidP="004E64D0">
      <w:pPr>
        <w:pStyle w:val="Prrafodelista"/>
        <w:numPr>
          <w:ilvl w:val="0"/>
          <w:numId w:val="20"/>
        </w:numPr>
        <w:spacing w:after="0"/>
        <w:ind w:left="714" w:hanging="357"/>
        <w:jc w:val="both"/>
        <w:rPr>
          <w:rFonts w:ascii="Times New Roman" w:hAnsi="Times New Roman" w:cs="Times New Roman"/>
          <w:sz w:val="24"/>
          <w:szCs w:val="24"/>
        </w:rPr>
      </w:pPr>
      <w:r w:rsidRPr="00D24AD7">
        <w:rPr>
          <w:rFonts w:ascii="Times New Roman" w:hAnsi="Times New Roman" w:cs="Times New Roman"/>
          <w:sz w:val="24"/>
          <w:szCs w:val="24"/>
        </w:rPr>
        <w:t>los sistemas operacionales sólo debieran mantener códigos ejecutables aprobados, y no códigos de desarrollo o compiladores;</w:t>
      </w:r>
    </w:p>
    <w:p w:rsidR="00A96A65" w:rsidRPr="00D24AD7" w:rsidRDefault="00A96A65" w:rsidP="004E64D0">
      <w:pPr>
        <w:pStyle w:val="Prrafodelista"/>
        <w:numPr>
          <w:ilvl w:val="0"/>
          <w:numId w:val="20"/>
        </w:numPr>
        <w:spacing w:after="0"/>
        <w:ind w:left="714" w:hanging="357"/>
        <w:jc w:val="both"/>
        <w:rPr>
          <w:rFonts w:ascii="Times New Roman" w:hAnsi="Times New Roman" w:cs="Times New Roman"/>
          <w:sz w:val="24"/>
          <w:szCs w:val="24"/>
        </w:rPr>
      </w:pPr>
      <w:r w:rsidRPr="00D24AD7">
        <w:rPr>
          <w:rFonts w:ascii="Times New Roman" w:hAnsi="Times New Roman" w:cs="Times New Roman"/>
          <w:sz w:val="24"/>
          <w:szCs w:val="24"/>
        </w:rPr>
        <w:t>el software de las aplicaciones y el sistema de operación sólo se debiera implementar después de una prueba extensa y satisfactoria; las pruebas debieran incluir pruebas de utilidad, seguridad, efectos sobre los sistemas y facilidad para el usuario; y se debieran llevar a cabo en sistema</w:t>
      </w:r>
      <w:r>
        <w:rPr>
          <w:rFonts w:ascii="Times New Roman" w:hAnsi="Times New Roman" w:cs="Times New Roman"/>
          <w:sz w:val="24"/>
          <w:szCs w:val="24"/>
        </w:rPr>
        <w:t>s separados</w:t>
      </w:r>
      <w:r w:rsidRPr="00D24AD7">
        <w:rPr>
          <w:rFonts w:ascii="Times New Roman" w:hAnsi="Times New Roman" w:cs="Times New Roman"/>
          <w:sz w:val="24"/>
          <w:szCs w:val="24"/>
        </w:rPr>
        <w:t>; se debiera asegurar que se hayan actualizado todas las bibliotecas fuente correspondientes del programa;</w:t>
      </w:r>
    </w:p>
    <w:p w:rsidR="00A96A65" w:rsidRPr="00D24AD7" w:rsidRDefault="00A96A65" w:rsidP="004E64D0">
      <w:pPr>
        <w:pStyle w:val="Prrafodelista"/>
        <w:numPr>
          <w:ilvl w:val="0"/>
          <w:numId w:val="20"/>
        </w:numPr>
        <w:spacing w:after="0"/>
        <w:ind w:left="714" w:hanging="357"/>
        <w:jc w:val="both"/>
        <w:rPr>
          <w:rFonts w:ascii="Times New Roman" w:hAnsi="Times New Roman" w:cs="Times New Roman"/>
          <w:sz w:val="24"/>
          <w:szCs w:val="24"/>
        </w:rPr>
      </w:pPr>
      <w:r w:rsidRPr="00D24AD7">
        <w:rPr>
          <w:rFonts w:ascii="Times New Roman" w:hAnsi="Times New Roman" w:cs="Times New Roman"/>
          <w:sz w:val="24"/>
          <w:szCs w:val="24"/>
        </w:rPr>
        <w:t>se debiera utilizar un sistema de control de configuración para mantener el control de todo el software implementado, así como la documentación del sistema;</w:t>
      </w:r>
    </w:p>
    <w:p w:rsidR="00A96A65" w:rsidRPr="00D24AD7" w:rsidRDefault="00A96A65" w:rsidP="004E64D0">
      <w:pPr>
        <w:pStyle w:val="Prrafodelista"/>
        <w:numPr>
          <w:ilvl w:val="0"/>
          <w:numId w:val="20"/>
        </w:numPr>
        <w:spacing w:after="0"/>
        <w:ind w:left="714" w:hanging="357"/>
        <w:jc w:val="both"/>
        <w:rPr>
          <w:rFonts w:ascii="Times New Roman" w:hAnsi="Times New Roman" w:cs="Times New Roman"/>
          <w:sz w:val="24"/>
          <w:szCs w:val="24"/>
        </w:rPr>
      </w:pPr>
      <w:r w:rsidRPr="00D24AD7">
        <w:rPr>
          <w:rFonts w:ascii="Times New Roman" w:hAnsi="Times New Roman" w:cs="Times New Roman"/>
          <w:sz w:val="24"/>
          <w:szCs w:val="24"/>
        </w:rPr>
        <w:t>se debiera establecer una estrategia de “regreso a la situación original” (</w:t>
      </w:r>
      <w:proofErr w:type="spellStart"/>
      <w:r w:rsidRPr="00D24AD7">
        <w:rPr>
          <w:rFonts w:ascii="Times New Roman" w:hAnsi="Times New Roman" w:cs="Times New Roman"/>
          <w:sz w:val="24"/>
          <w:szCs w:val="24"/>
        </w:rPr>
        <w:t>rollback</w:t>
      </w:r>
      <w:proofErr w:type="spellEnd"/>
      <w:r w:rsidRPr="00D24AD7">
        <w:rPr>
          <w:rFonts w:ascii="Times New Roman" w:hAnsi="Times New Roman" w:cs="Times New Roman"/>
          <w:sz w:val="24"/>
          <w:szCs w:val="24"/>
        </w:rPr>
        <w:t>) antes de implementar los cambios;</w:t>
      </w:r>
    </w:p>
    <w:p w:rsidR="00A96A65" w:rsidRPr="00D24AD7" w:rsidRDefault="00A96A65" w:rsidP="004E64D0">
      <w:pPr>
        <w:pStyle w:val="Prrafodelista"/>
        <w:numPr>
          <w:ilvl w:val="0"/>
          <w:numId w:val="20"/>
        </w:numPr>
        <w:spacing w:after="0"/>
        <w:ind w:left="714" w:hanging="357"/>
        <w:jc w:val="both"/>
        <w:rPr>
          <w:rFonts w:ascii="Times New Roman" w:hAnsi="Times New Roman" w:cs="Times New Roman"/>
          <w:sz w:val="24"/>
          <w:szCs w:val="24"/>
        </w:rPr>
      </w:pPr>
      <w:r w:rsidRPr="00D24AD7">
        <w:rPr>
          <w:rFonts w:ascii="Times New Roman" w:hAnsi="Times New Roman" w:cs="Times New Roman"/>
          <w:sz w:val="24"/>
          <w:szCs w:val="24"/>
        </w:rPr>
        <w:t>se debiera mantener un registro de auditoría de todas las actualizaciones a las bibliotecas del programa operacional;</w:t>
      </w:r>
    </w:p>
    <w:p w:rsidR="00A96A65" w:rsidRPr="00D24AD7" w:rsidRDefault="00A96A65" w:rsidP="004E64D0">
      <w:pPr>
        <w:pStyle w:val="Prrafodelista"/>
        <w:numPr>
          <w:ilvl w:val="0"/>
          <w:numId w:val="20"/>
        </w:numPr>
        <w:spacing w:after="0"/>
        <w:ind w:left="714" w:hanging="357"/>
        <w:jc w:val="both"/>
        <w:rPr>
          <w:rFonts w:ascii="Times New Roman" w:hAnsi="Times New Roman" w:cs="Times New Roman"/>
          <w:sz w:val="24"/>
          <w:szCs w:val="24"/>
        </w:rPr>
      </w:pPr>
      <w:r w:rsidRPr="00D24AD7">
        <w:rPr>
          <w:rFonts w:ascii="Times New Roman" w:hAnsi="Times New Roman" w:cs="Times New Roman"/>
          <w:sz w:val="24"/>
          <w:szCs w:val="24"/>
        </w:rPr>
        <w:t>se debieran mantener las versiones previas del software de aplicación como una medida de contingencia;</w:t>
      </w:r>
    </w:p>
    <w:p w:rsidR="00A96A65" w:rsidRPr="00D24AD7" w:rsidRDefault="00A96A65" w:rsidP="004E64D0">
      <w:pPr>
        <w:pStyle w:val="Prrafodelista"/>
        <w:numPr>
          <w:ilvl w:val="0"/>
          <w:numId w:val="20"/>
        </w:numPr>
        <w:spacing w:after="0"/>
        <w:ind w:left="714" w:hanging="357"/>
        <w:jc w:val="both"/>
        <w:rPr>
          <w:rFonts w:ascii="Times New Roman" w:hAnsi="Times New Roman" w:cs="Times New Roman"/>
          <w:sz w:val="24"/>
          <w:szCs w:val="24"/>
        </w:rPr>
      </w:pPr>
      <w:r w:rsidRPr="00D24AD7">
        <w:rPr>
          <w:rFonts w:ascii="Times New Roman" w:hAnsi="Times New Roman" w:cs="Times New Roman"/>
          <w:sz w:val="24"/>
          <w:szCs w:val="24"/>
        </w:rPr>
        <w:t>se debieran archivar las versiones antiguas del software, junto con toda la información requerida y los parámetros, procedimientos, detalles de configuración y software de soporte durante todo el tiempo que se mantengan la data en archivo.</w:t>
      </w:r>
    </w:p>
    <w:p w:rsidR="00A96A65" w:rsidRDefault="00A96A65" w:rsidP="00F20911">
      <w:pPr>
        <w:spacing w:line="276" w:lineRule="auto"/>
        <w:contextualSpacing/>
        <w:rPr>
          <w:rFonts w:cs="Times New Roman"/>
          <w:szCs w:val="24"/>
        </w:rPr>
      </w:pPr>
    </w:p>
    <w:p w:rsidR="00A96A65" w:rsidRPr="00E61436" w:rsidRDefault="00A96A65" w:rsidP="00F20911">
      <w:pPr>
        <w:spacing w:line="276" w:lineRule="auto"/>
        <w:contextualSpacing/>
        <w:jc w:val="both"/>
        <w:rPr>
          <w:rFonts w:cs="Times New Roman"/>
          <w:szCs w:val="24"/>
        </w:rPr>
      </w:pPr>
      <w:r w:rsidRPr="00E61436">
        <w:rPr>
          <w:rFonts w:cs="Times New Roman"/>
          <w:szCs w:val="24"/>
        </w:rPr>
        <w:t>El software provisto por un vendedor y utilizado en el sistema operacional se debiera mantener</w:t>
      </w:r>
      <w:r>
        <w:rPr>
          <w:rFonts w:cs="Times New Roman"/>
          <w:szCs w:val="24"/>
        </w:rPr>
        <w:t xml:space="preserve"> </w:t>
      </w:r>
      <w:r w:rsidRPr="00E61436">
        <w:rPr>
          <w:rFonts w:cs="Times New Roman"/>
          <w:szCs w:val="24"/>
        </w:rPr>
        <w:t>en el nivel donde recibe soporte del proveedor. A lo largo del tiempo, los proveedores dejarán</w:t>
      </w:r>
      <w:r>
        <w:rPr>
          <w:rFonts w:cs="Times New Roman"/>
          <w:szCs w:val="24"/>
        </w:rPr>
        <w:t xml:space="preserve"> </w:t>
      </w:r>
      <w:r w:rsidRPr="00E61436">
        <w:rPr>
          <w:rFonts w:cs="Times New Roman"/>
          <w:szCs w:val="24"/>
        </w:rPr>
        <w:t>de dar soporte a las versiones más antiguas del software. La organización debiera considerar</w:t>
      </w:r>
      <w:r>
        <w:rPr>
          <w:rFonts w:cs="Times New Roman"/>
          <w:szCs w:val="24"/>
        </w:rPr>
        <w:t xml:space="preserve"> </w:t>
      </w:r>
      <w:r w:rsidRPr="00E61436">
        <w:rPr>
          <w:rFonts w:cs="Times New Roman"/>
          <w:szCs w:val="24"/>
        </w:rPr>
        <w:t>los riesgos de trabajar con software que no cuenta con soporte.</w:t>
      </w:r>
    </w:p>
    <w:p w:rsidR="00A96A65" w:rsidRDefault="00A96A65" w:rsidP="00F20911">
      <w:pPr>
        <w:spacing w:line="276" w:lineRule="auto"/>
        <w:contextualSpacing/>
        <w:jc w:val="both"/>
        <w:rPr>
          <w:rFonts w:cs="Times New Roman"/>
          <w:szCs w:val="24"/>
        </w:rPr>
      </w:pPr>
      <w:r w:rsidRPr="00E61436">
        <w:rPr>
          <w:rFonts w:cs="Times New Roman"/>
          <w:szCs w:val="24"/>
        </w:rPr>
        <w:t>Cualquier decisión para actualizar a una versión nueva debiera tomar en cuenta los</w:t>
      </w:r>
      <w:r>
        <w:rPr>
          <w:rFonts w:cs="Times New Roman"/>
          <w:szCs w:val="24"/>
        </w:rPr>
        <w:t xml:space="preserve"> </w:t>
      </w:r>
      <w:r w:rsidRPr="00E61436">
        <w:rPr>
          <w:rFonts w:cs="Times New Roman"/>
          <w:szCs w:val="24"/>
        </w:rPr>
        <w:t>requerimientos comerciales para el cambio, y la seguridad de la versión; es decir, la</w:t>
      </w:r>
      <w:r>
        <w:rPr>
          <w:rFonts w:cs="Times New Roman"/>
          <w:szCs w:val="24"/>
        </w:rPr>
        <w:t xml:space="preserve"> </w:t>
      </w:r>
      <w:r w:rsidRPr="00E61436">
        <w:rPr>
          <w:rFonts w:cs="Times New Roman"/>
          <w:szCs w:val="24"/>
        </w:rPr>
        <w:t>introducción de la nueva funcionalidad de seguridad o el número y severidad de los problemas</w:t>
      </w:r>
      <w:r>
        <w:rPr>
          <w:rFonts w:cs="Times New Roman"/>
          <w:szCs w:val="24"/>
        </w:rPr>
        <w:t xml:space="preserve"> </w:t>
      </w:r>
      <w:r w:rsidRPr="00E61436">
        <w:rPr>
          <w:rFonts w:cs="Times New Roman"/>
          <w:szCs w:val="24"/>
        </w:rPr>
        <w:t>de seguridad que afectan esta versión. Se pueden aplicar algunos parches de software</w:t>
      </w:r>
      <w:r>
        <w:rPr>
          <w:rFonts w:cs="Times New Roman"/>
          <w:szCs w:val="24"/>
        </w:rPr>
        <w:t xml:space="preserve"> </w:t>
      </w:r>
      <w:r w:rsidRPr="00E61436">
        <w:rPr>
          <w:rFonts w:cs="Times New Roman"/>
          <w:szCs w:val="24"/>
        </w:rPr>
        <w:t>cuando ayudan a remover o reducir las debilidades de segurida</w:t>
      </w:r>
      <w:r>
        <w:rPr>
          <w:rFonts w:cs="Times New Roman"/>
          <w:szCs w:val="24"/>
        </w:rPr>
        <w:t>d.</w:t>
      </w:r>
    </w:p>
    <w:p w:rsidR="00A96A65" w:rsidRDefault="00A96A65" w:rsidP="00F20911">
      <w:pPr>
        <w:spacing w:line="276" w:lineRule="auto"/>
        <w:contextualSpacing/>
        <w:jc w:val="both"/>
        <w:rPr>
          <w:rFonts w:cs="Times New Roman"/>
          <w:szCs w:val="24"/>
        </w:rPr>
      </w:pPr>
      <w:r w:rsidRPr="00E61436">
        <w:rPr>
          <w:rFonts w:cs="Times New Roman"/>
          <w:szCs w:val="24"/>
        </w:rPr>
        <w:lastRenderedPageBreak/>
        <w:t>Sólo se debiera dar a los proveedores acceso físico o lógico para propósitos de soporte</w:t>
      </w:r>
      <w:r>
        <w:rPr>
          <w:rFonts w:cs="Times New Roman"/>
          <w:szCs w:val="24"/>
        </w:rPr>
        <w:t xml:space="preserve"> </w:t>
      </w:r>
      <w:r w:rsidRPr="00E61436">
        <w:rPr>
          <w:rFonts w:cs="Times New Roman"/>
          <w:szCs w:val="24"/>
        </w:rPr>
        <w:t>cuando sea necesario, y con aprobación de la gerencia. Se debieran monitorear las</w:t>
      </w:r>
      <w:r>
        <w:rPr>
          <w:rFonts w:cs="Times New Roman"/>
          <w:szCs w:val="24"/>
        </w:rPr>
        <w:t xml:space="preserve"> </w:t>
      </w:r>
      <w:r w:rsidRPr="00E61436">
        <w:rPr>
          <w:rFonts w:cs="Times New Roman"/>
          <w:szCs w:val="24"/>
        </w:rPr>
        <w:t>actividades del proveedor</w:t>
      </w:r>
      <w:r>
        <w:rPr>
          <w:rFonts w:cs="Times New Roman"/>
          <w:szCs w:val="24"/>
        </w:rPr>
        <w:t>.</w:t>
      </w:r>
    </w:p>
    <w:p w:rsidR="00A96A65" w:rsidRDefault="00A96A65" w:rsidP="00F20911">
      <w:pPr>
        <w:spacing w:line="276" w:lineRule="auto"/>
        <w:contextualSpacing/>
        <w:jc w:val="both"/>
        <w:rPr>
          <w:rFonts w:cs="Times New Roman"/>
          <w:szCs w:val="24"/>
        </w:rPr>
      </w:pPr>
      <w:r w:rsidRPr="00E61436">
        <w:rPr>
          <w:rFonts w:cs="Times New Roman"/>
          <w:szCs w:val="24"/>
        </w:rPr>
        <w:t>El software de cómputo puede constar del software y módulos suministrados externamente, el</w:t>
      </w:r>
      <w:r>
        <w:rPr>
          <w:rFonts w:cs="Times New Roman"/>
          <w:szCs w:val="24"/>
        </w:rPr>
        <w:t xml:space="preserve"> </w:t>
      </w:r>
      <w:r w:rsidRPr="00E61436">
        <w:rPr>
          <w:rFonts w:cs="Times New Roman"/>
          <w:szCs w:val="24"/>
        </w:rPr>
        <w:t>cual se debiera monitorear y controlar para evitar los cambios no-autorizados, los cuales</w:t>
      </w:r>
      <w:r>
        <w:rPr>
          <w:rFonts w:cs="Times New Roman"/>
          <w:szCs w:val="24"/>
        </w:rPr>
        <w:t xml:space="preserve"> </w:t>
      </w:r>
      <w:r w:rsidRPr="00E61436">
        <w:rPr>
          <w:rFonts w:cs="Times New Roman"/>
          <w:szCs w:val="24"/>
        </w:rPr>
        <w:t>introducen debilidades en la seguridad.</w:t>
      </w:r>
    </w:p>
    <w:p w:rsidR="00A96A65" w:rsidRPr="00E61436" w:rsidRDefault="00A96A65" w:rsidP="00F20911">
      <w:pPr>
        <w:spacing w:line="276" w:lineRule="auto"/>
        <w:contextualSpacing/>
        <w:jc w:val="both"/>
        <w:rPr>
          <w:rFonts w:cs="Times New Roman"/>
          <w:szCs w:val="24"/>
        </w:rPr>
      </w:pPr>
    </w:p>
    <w:p w:rsidR="00A96A65" w:rsidRDefault="00A96A65" w:rsidP="00F20911">
      <w:pPr>
        <w:spacing w:line="276" w:lineRule="auto"/>
        <w:contextualSpacing/>
        <w:rPr>
          <w:rFonts w:cs="Times New Roman"/>
          <w:b/>
          <w:szCs w:val="24"/>
        </w:rPr>
      </w:pPr>
      <w:r w:rsidRPr="00D24AD7">
        <w:rPr>
          <w:rFonts w:cs="Times New Roman"/>
          <w:b/>
          <w:szCs w:val="24"/>
        </w:rPr>
        <w:t>Información adicional</w:t>
      </w:r>
    </w:p>
    <w:p w:rsidR="00A96A65" w:rsidRDefault="00A96A65" w:rsidP="00F20911">
      <w:pPr>
        <w:spacing w:line="276" w:lineRule="auto"/>
        <w:contextualSpacing/>
        <w:jc w:val="both"/>
        <w:rPr>
          <w:rFonts w:cs="Times New Roman"/>
          <w:szCs w:val="24"/>
        </w:rPr>
      </w:pPr>
      <w:r w:rsidRPr="00E61436">
        <w:rPr>
          <w:rFonts w:cs="Times New Roman"/>
          <w:szCs w:val="24"/>
        </w:rPr>
        <w:t>Los sistemas de operación sólo se debieran actualizar cuando existe el requerimiento para</w:t>
      </w:r>
      <w:r>
        <w:rPr>
          <w:rFonts w:cs="Times New Roman"/>
          <w:szCs w:val="24"/>
        </w:rPr>
        <w:t xml:space="preserve"> </w:t>
      </w:r>
      <w:r w:rsidRPr="00E61436">
        <w:rPr>
          <w:rFonts w:cs="Times New Roman"/>
          <w:szCs w:val="24"/>
        </w:rPr>
        <w:t>hacerlo, por ejemplo, si la versión actual del sistema de operación ya no soporta los</w:t>
      </w:r>
      <w:r>
        <w:rPr>
          <w:rFonts w:cs="Times New Roman"/>
          <w:szCs w:val="24"/>
        </w:rPr>
        <w:t xml:space="preserve"> </w:t>
      </w:r>
      <w:r w:rsidRPr="00E61436">
        <w:rPr>
          <w:rFonts w:cs="Times New Roman"/>
          <w:szCs w:val="24"/>
        </w:rPr>
        <w:t>requerimientos comerciales. Las actualizaciones no se realizan simplemente porque esté</w:t>
      </w:r>
      <w:r>
        <w:rPr>
          <w:rFonts w:cs="Times New Roman"/>
          <w:szCs w:val="24"/>
        </w:rPr>
        <w:t xml:space="preserve"> </w:t>
      </w:r>
      <w:r w:rsidRPr="00E61436">
        <w:rPr>
          <w:rFonts w:cs="Times New Roman"/>
          <w:szCs w:val="24"/>
        </w:rPr>
        <w:t>disponible una versión nueva del sistema de operación. Las versiones nuevas del sistema de</w:t>
      </w:r>
      <w:r>
        <w:rPr>
          <w:rFonts w:cs="Times New Roman"/>
          <w:szCs w:val="24"/>
        </w:rPr>
        <w:t xml:space="preserve"> </w:t>
      </w:r>
      <w:r w:rsidRPr="00E61436">
        <w:rPr>
          <w:rFonts w:cs="Times New Roman"/>
          <w:szCs w:val="24"/>
        </w:rPr>
        <w:t>operación pueden ser menos seguras, menos estables y menos entendibles que la versión</w:t>
      </w:r>
      <w:r>
        <w:rPr>
          <w:rFonts w:cs="Times New Roman"/>
          <w:szCs w:val="24"/>
        </w:rPr>
        <w:t xml:space="preserve"> </w:t>
      </w:r>
      <w:r w:rsidRPr="00E61436">
        <w:rPr>
          <w:rFonts w:cs="Times New Roman"/>
          <w:szCs w:val="24"/>
        </w:rPr>
        <w:t>actual.</w:t>
      </w:r>
    </w:p>
    <w:p w:rsidR="00A96A65" w:rsidRPr="00D24AD7" w:rsidRDefault="00A96A65" w:rsidP="00F20911">
      <w:pPr>
        <w:spacing w:line="276" w:lineRule="auto"/>
        <w:contextualSpacing/>
        <w:rPr>
          <w:rFonts w:cs="Times New Roman"/>
          <w:b/>
          <w:szCs w:val="24"/>
        </w:rPr>
      </w:pPr>
    </w:p>
    <w:p w:rsidR="00A96A65" w:rsidRPr="003050B3" w:rsidRDefault="00A96A65" w:rsidP="003050B3">
      <w:pPr>
        <w:rPr>
          <w:b/>
        </w:rPr>
      </w:pPr>
      <w:bookmarkStart w:id="188" w:name="_Toc293600644"/>
      <w:bookmarkStart w:id="189" w:name="_Toc307833267"/>
      <w:bookmarkStart w:id="190" w:name="_Toc307937514"/>
      <w:r w:rsidRPr="003050B3">
        <w:rPr>
          <w:b/>
        </w:rPr>
        <w:t>Protección de la data del sistema</w:t>
      </w:r>
      <w:bookmarkEnd w:id="188"/>
      <w:bookmarkEnd w:id="189"/>
      <w:bookmarkEnd w:id="190"/>
    </w:p>
    <w:p w:rsidR="00A96A65" w:rsidRPr="00D24AD7" w:rsidRDefault="00A96A65" w:rsidP="00F20911">
      <w:pPr>
        <w:spacing w:line="276" w:lineRule="auto"/>
        <w:contextualSpacing/>
        <w:rPr>
          <w:rFonts w:cs="Times New Roman"/>
          <w:b/>
          <w:szCs w:val="24"/>
        </w:rPr>
      </w:pPr>
      <w:r w:rsidRPr="00D24AD7">
        <w:rPr>
          <w:rFonts w:cs="Times New Roman"/>
          <w:b/>
          <w:szCs w:val="24"/>
        </w:rPr>
        <w:t>Control</w:t>
      </w:r>
    </w:p>
    <w:p w:rsidR="00A96A65" w:rsidRDefault="00A96A65" w:rsidP="00F20911">
      <w:pPr>
        <w:spacing w:line="276" w:lineRule="auto"/>
        <w:contextualSpacing/>
        <w:jc w:val="both"/>
        <w:rPr>
          <w:rFonts w:cs="Times New Roman"/>
          <w:szCs w:val="24"/>
        </w:rPr>
      </w:pPr>
      <w:r w:rsidRPr="00E61436">
        <w:rPr>
          <w:rFonts w:cs="Times New Roman"/>
          <w:szCs w:val="24"/>
        </w:rPr>
        <w:t>La data de prueba se debiera seleccionar cuidadosamente, y se debiera proteger y controlar.</w:t>
      </w:r>
    </w:p>
    <w:p w:rsidR="00A96A65" w:rsidRPr="00E61436" w:rsidRDefault="00A96A65" w:rsidP="00F20911">
      <w:pPr>
        <w:spacing w:line="276" w:lineRule="auto"/>
        <w:contextualSpacing/>
        <w:jc w:val="both"/>
        <w:rPr>
          <w:rFonts w:cs="Times New Roman"/>
          <w:szCs w:val="24"/>
        </w:rPr>
      </w:pPr>
    </w:p>
    <w:p w:rsidR="00A96A65" w:rsidRPr="00D24AD7" w:rsidRDefault="00A96A65" w:rsidP="00F20911">
      <w:pPr>
        <w:spacing w:line="276" w:lineRule="auto"/>
        <w:contextualSpacing/>
        <w:rPr>
          <w:rFonts w:cs="Times New Roman"/>
          <w:b/>
          <w:szCs w:val="24"/>
        </w:rPr>
      </w:pPr>
      <w:r w:rsidRPr="00D24AD7">
        <w:rPr>
          <w:rFonts w:cs="Times New Roman"/>
          <w:b/>
          <w:szCs w:val="24"/>
        </w:rPr>
        <w:t>Implementación</w:t>
      </w:r>
    </w:p>
    <w:p w:rsidR="00A96A65" w:rsidRDefault="00A96A65" w:rsidP="00F20911">
      <w:pPr>
        <w:spacing w:line="276" w:lineRule="auto"/>
        <w:contextualSpacing/>
        <w:jc w:val="both"/>
        <w:rPr>
          <w:rFonts w:cs="Times New Roman"/>
          <w:szCs w:val="24"/>
        </w:rPr>
      </w:pPr>
      <w:r w:rsidRPr="00E61436">
        <w:rPr>
          <w:rFonts w:cs="Times New Roman"/>
          <w:szCs w:val="24"/>
        </w:rPr>
        <w:t>Se debiera evitar el uso de bases de datos operacionales conteniendo información personal o</w:t>
      </w:r>
      <w:r>
        <w:rPr>
          <w:rFonts w:cs="Times New Roman"/>
          <w:szCs w:val="24"/>
        </w:rPr>
        <w:t xml:space="preserve"> </w:t>
      </w:r>
      <w:r w:rsidRPr="00E61436">
        <w:rPr>
          <w:rFonts w:cs="Times New Roman"/>
          <w:szCs w:val="24"/>
        </w:rPr>
        <w:t>cualquier otra información confidencial para propósitos de pruebas. Si la información personal</w:t>
      </w:r>
      <w:r>
        <w:rPr>
          <w:rFonts w:cs="Times New Roman"/>
          <w:szCs w:val="24"/>
        </w:rPr>
        <w:t xml:space="preserve"> </w:t>
      </w:r>
      <w:r w:rsidRPr="00E61436">
        <w:rPr>
          <w:rFonts w:cs="Times New Roman"/>
          <w:szCs w:val="24"/>
        </w:rPr>
        <w:t>o de otra manera confidencial se utiliza para propósitos de prueba, todos los detalles</w:t>
      </w:r>
      <w:r>
        <w:rPr>
          <w:rFonts w:cs="Times New Roman"/>
          <w:szCs w:val="24"/>
        </w:rPr>
        <w:t xml:space="preserve"> </w:t>
      </w:r>
      <w:r w:rsidRPr="00E61436">
        <w:rPr>
          <w:rFonts w:cs="Times New Roman"/>
          <w:szCs w:val="24"/>
        </w:rPr>
        <w:t>confidenciales debieran ser removidos o modificados más allá de todo reconocimiento antes</w:t>
      </w:r>
      <w:r>
        <w:rPr>
          <w:rFonts w:cs="Times New Roman"/>
          <w:szCs w:val="24"/>
        </w:rPr>
        <w:t xml:space="preserve"> </w:t>
      </w:r>
      <w:r w:rsidRPr="00E61436">
        <w:rPr>
          <w:rFonts w:cs="Times New Roman"/>
          <w:szCs w:val="24"/>
        </w:rPr>
        <w:t>de utilizarlos. Cuando se utiliza la data operacional para propósitos de prueba se debieran</w:t>
      </w:r>
      <w:r>
        <w:rPr>
          <w:rFonts w:cs="Times New Roman"/>
          <w:szCs w:val="24"/>
        </w:rPr>
        <w:t xml:space="preserve"> </w:t>
      </w:r>
      <w:r w:rsidRPr="00E61436">
        <w:rPr>
          <w:rFonts w:cs="Times New Roman"/>
          <w:szCs w:val="24"/>
        </w:rPr>
        <w:t>aplicar los siguientes lineamientos para protegerla:</w:t>
      </w:r>
    </w:p>
    <w:p w:rsidR="00A96A65" w:rsidRPr="00D24AD7" w:rsidRDefault="00A96A65" w:rsidP="004E64D0">
      <w:pPr>
        <w:pStyle w:val="Prrafodelista"/>
        <w:numPr>
          <w:ilvl w:val="0"/>
          <w:numId w:val="21"/>
        </w:numPr>
        <w:spacing w:after="0"/>
        <w:ind w:left="714" w:hanging="357"/>
        <w:jc w:val="both"/>
        <w:rPr>
          <w:rFonts w:ascii="Times New Roman" w:hAnsi="Times New Roman" w:cs="Times New Roman"/>
          <w:sz w:val="24"/>
          <w:szCs w:val="24"/>
        </w:rPr>
      </w:pPr>
      <w:r w:rsidRPr="00D24AD7">
        <w:rPr>
          <w:rFonts w:ascii="Times New Roman" w:hAnsi="Times New Roman" w:cs="Times New Roman"/>
          <w:sz w:val="24"/>
          <w:szCs w:val="24"/>
        </w:rPr>
        <w:t>procedimientos de control de acceso, los cuales se aplican a los sistemas de aplicación operacional, y también se debieran aplicar a los sistemas de aplicación de prueba;</w:t>
      </w:r>
    </w:p>
    <w:p w:rsidR="00A96A65" w:rsidRPr="00D24AD7" w:rsidRDefault="00A96A65" w:rsidP="004E64D0">
      <w:pPr>
        <w:pStyle w:val="Prrafodelista"/>
        <w:numPr>
          <w:ilvl w:val="0"/>
          <w:numId w:val="21"/>
        </w:numPr>
        <w:spacing w:after="0"/>
        <w:ind w:left="714" w:hanging="357"/>
        <w:jc w:val="both"/>
        <w:rPr>
          <w:rFonts w:ascii="Times New Roman" w:hAnsi="Times New Roman" w:cs="Times New Roman"/>
          <w:sz w:val="24"/>
          <w:szCs w:val="24"/>
        </w:rPr>
      </w:pPr>
      <w:r w:rsidRPr="00D24AD7">
        <w:rPr>
          <w:rFonts w:ascii="Times New Roman" w:hAnsi="Times New Roman" w:cs="Times New Roman"/>
          <w:sz w:val="24"/>
          <w:szCs w:val="24"/>
        </w:rPr>
        <w:t>debiera existir una autorización separada para cada vez que se copia información operacional en un sistema de aplicación de prueba;</w:t>
      </w:r>
    </w:p>
    <w:p w:rsidR="00A96A65" w:rsidRPr="00D24AD7" w:rsidRDefault="00A96A65" w:rsidP="004E64D0">
      <w:pPr>
        <w:pStyle w:val="Prrafodelista"/>
        <w:numPr>
          <w:ilvl w:val="0"/>
          <w:numId w:val="21"/>
        </w:numPr>
        <w:spacing w:after="0"/>
        <w:ind w:left="714" w:hanging="357"/>
        <w:jc w:val="both"/>
        <w:rPr>
          <w:rFonts w:ascii="Times New Roman" w:hAnsi="Times New Roman" w:cs="Times New Roman"/>
          <w:sz w:val="24"/>
          <w:szCs w:val="24"/>
        </w:rPr>
      </w:pPr>
      <w:r w:rsidRPr="00D24AD7">
        <w:rPr>
          <w:rFonts w:ascii="Times New Roman" w:hAnsi="Times New Roman" w:cs="Times New Roman"/>
          <w:sz w:val="24"/>
          <w:szCs w:val="24"/>
        </w:rPr>
        <w:t>la información operacional debiera ser borrada de los sistemas de aplicación de prueba inmediatamente después de haber completado la prueba;</w:t>
      </w:r>
    </w:p>
    <w:p w:rsidR="00A96A65" w:rsidRPr="00D24AD7" w:rsidRDefault="00A96A65" w:rsidP="004E64D0">
      <w:pPr>
        <w:pStyle w:val="Prrafodelista"/>
        <w:numPr>
          <w:ilvl w:val="0"/>
          <w:numId w:val="21"/>
        </w:numPr>
        <w:spacing w:after="0"/>
        <w:ind w:left="714" w:hanging="357"/>
        <w:jc w:val="both"/>
        <w:rPr>
          <w:rFonts w:ascii="Times New Roman" w:hAnsi="Times New Roman" w:cs="Times New Roman"/>
          <w:sz w:val="24"/>
          <w:szCs w:val="24"/>
        </w:rPr>
      </w:pPr>
      <w:r w:rsidRPr="00D24AD7">
        <w:rPr>
          <w:rFonts w:ascii="Times New Roman" w:hAnsi="Times New Roman" w:cs="Times New Roman"/>
          <w:sz w:val="24"/>
          <w:szCs w:val="24"/>
        </w:rPr>
        <w:t>se debiera registrar el copiado y uso de la información operacional para proporcionar un rastro de auditoría.</w:t>
      </w:r>
    </w:p>
    <w:p w:rsidR="00A96A65" w:rsidRDefault="00A96A65" w:rsidP="00F20911">
      <w:pPr>
        <w:spacing w:line="276" w:lineRule="auto"/>
        <w:contextualSpacing/>
        <w:rPr>
          <w:rFonts w:cs="Times New Roman"/>
          <w:szCs w:val="24"/>
        </w:rPr>
      </w:pPr>
    </w:p>
    <w:p w:rsidR="00A96A65" w:rsidRPr="00D24AD7" w:rsidRDefault="00A96A65" w:rsidP="00F20911">
      <w:pPr>
        <w:spacing w:line="276" w:lineRule="auto"/>
        <w:contextualSpacing/>
        <w:rPr>
          <w:rFonts w:cs="Times New Roman"/>
          <w:b/>
          <w:szCs w:val="24"/>
        </w:rPr>
      </w:pPr>
      <w:r w:rsidRPr="00D24AD7">
        <w:rPr>
          <w:rFonts w:cs="Times New Roman"/>
          <w:b/>
          <w:szCs w:val="24"/>
        </w:rPr>
        <w:t>Información adicional</w:t>
      </w:r>
    </w:p>
    <w:p w:rsidR="00A96A65" w:rsidRDefault="00A96A65" w:rsidP="00F20911">
      <w:pPr>
        <w:spacing w:line="276" w:lineRule="auto"/>
        <w:contextualSpacing/>
        <w:jc w:val="both"/>
        <w:rPr>
          <w:rFonts w:cs="Times New Roman"/>
          <w:szCs w:val="24"/>
        </w:rPr>
      </w:pPr>
      <w:r w:rsidRPr="00E61436">
        <w:rPr>
          <w:rFonts w:cs="Times New Roman"/>
          <w:szCs w:val="24"/>
        </w:rPr>
        <w:t>La prueba del sistema y aceptación usualmente requiere de volúmenes sustanciales de data</w:t>
      </w:r>
      <w:r>
        <w:rPr>
          <w:rFonts w:cs="Times New Roman"/>
          <w:szCs w:val="24"/>
        </w:rPr>
        <w:t xml:space="preserve"> </w:t>
      </w:r>
      <w:r w:rsidRPr="00E61436">
        <w:rPr>
          <w:rFonts w:cs="Times New Roman"/>
          <w:szCs w:val="24"/>
        </w:rPr>
        <w:t>de prueba que sea lo más cercana posible a la data operacional.</w:t>
      </w:r>
    </w:p>
    <w:p w:rsidR="00A96A65" w:rsidRPr="00E61436" w:rsidRDefault="00A96A65" w:rsidP="00F20911">
      <w:pPr>
        <w:spacing w:line="276" w:lineRule="auto"/>
        <w:contextualSpacing/>
        <w:jc w:val="both"/>
        <w:rPr>
          <w:rFonts w:cs="Times New Roman"/>
          <w:szCs w:val="24"/>
        </w:rPr>
      </w:pPr>
    </w:p>
    <w:p w:rsidR="003E2943" w:rsidRDefault="003E2943">
      <w:pPr>
        <w:spacing w:after="200" w:line="276" w:lineRule="auto"/>
        <w:rPr>
          <w:b/>
        </w:rPr>
      </w:pPr>
      <w:bookmarkStart w:id="191" w:name="_Toc293600645"/>
      <w:bookmarkStart w:id="192" w:name="_Toc307833268"/>
      <w:bookmarkStart w:id="193" w:name="_Toc307937515"/>
      <w:r>
        <w:rPr>
          <w:b/>
        </w:rPr>
        <w:br w:type="page"/>
      </w:r>
    </w:p>
    <w:p w:rsidR="00A96A65" w:rsidRPr="003050B3" w:rsidRDefault="00A96A65" w:rsidP="003050B3">
      <w:pPr>
        <w:rPr>
          <w:b/>
        </w:rPr>
      </w:pPr>
      <w:r w:rsidRPr="003050B3">
        <w:rPr>
          <w:b/>
        </w:rPr>
        <w:lastRenderedPageBreak/>
        <w:t>Control de acceso al código fuente del programa</w:t>
      </w:r>
      <w:bookmarkEnd w:id="191"/>
      <w:bookmarkEnd w:id="192"/>
      <w:bookmarkEnd w:id="193"/>
    </w:p>
    <w:p w:rsidR="00A96A65" w:rsidRPr="00D24AD7" w:rsidRDefault="00A96A65" w:rsidP="00F20911">
      <w:pPr>
        <w:spacing w:line="276" w:lineRule="auto"/>
        <w:contextualSpacing/>
        <w:rPr>
          <w:rFonts w:cs="Times New Roman"/>
          <w:b/>
          <w:szCs w:val="24"/>
        </w:rPr>
      </w:pPr>
      <w:r w:rsidRPr="00D24AD7">
        <w:rPr>
          <w:rFonts w:cs="Times New Roman"/>
          <w:b/>
          <w:szCs w:val="24"/>
        </w:rPr>
        <w:t>Control</w:t>
      </w:r>
    </w:p>
    <w:p w:rsidR="00A96A65" w:rsidRPr="00E61436" w:rsidRDefault="00A96A65" w:rsidP="00F20911">
      <w:pPr>
        <w:spacing w:line="276" w:lineRule="auto"/>
        <w:contextualSpacing/>
        <w:rPr>
          <w:rFonts w:cs="Times New Roman"/>
          <w:szCs w:val="24"/>
        </w:rPr>
      </w:pPr>
      <w:r w:rsidRPr="00E61436">
        <w:rPr>
          <w:rFonts w:cs="Times New Roman"/>
          <w:szCs w:val="24"/>
        </w:rPr>
        <w:t>Se debiera restringir el acceso al código fuente del programa.</w:t>
      </w:r>
    </w:p>
    <w:p w:rsidR="00A96A65" w:rsidRDefault="00A96A65" w:rsidP="00F20911">
      <w:pPr>
        <w:spacing w:line="276" w:lineRule="auto"/>
        <w:contextualSpacing/>
        <w:rPr>
          <w:rFonts w:cs="Times New Roman"/>
          <w:b/>
          <w:szCs w:val="24"/>
        </w:rPr>
      </w:pPr>
    </w:p>
    <w:p w:rsidR="00A96A65" w:rsidRPr="00D24AD7" w:rsidRDefault="00A96A65" w:rsidP="00F20911">
      <w:pPr>
        <w:spacing w:line="276" w:lineRule="auto"/>
        <w:contextualSpacing/>
        <w:rPr>
          <w:rFonts w:cs="Times New Roman"/>
          <w:b/>
          <w:szCs w:val="24"/>
        </w:rPr>
      </w:pPr>
      <w:r w:rsidRPr="00D24AD7">
        <w:rPr>
          <w:rFonts w:cs="Times New Roman"/>
          <w:b/>
          <w:szCs w:val="24"/>
        </w:rPr>
        <w:t>Implementación</w:t>
      </w:r>
    </w:p>
    <w:p w:rsidR="00A96A65" w:rsidRDefault="00A96A65" w:rsidP="00F20911">
      <w:pPr>
        <w:spacing w:line="276" w:lineRule="auto"/>
        <w:contextualSpacing/>
        <w:jc w:val="both"/>
        <w:rPr>
          <w:rFonts w:cs="Times New Roman"/>
          <w:szCs w:val="24"/>
        </w:rPr>
      </w:pPr>
      <w:r w:rsidRPr="00E61436">
        <w:rPr>
          <w:rFonts w:cs="Times New Roman"/>
          <w:szCs w:val="24"/>
        </w:rPr>
        <w:t>El acceso al código fuente del programa y los ítems asociados (como diseños,</w:t>
      </w:r>
      <w:r>
        <w:rPr>
          <w:rFonts w:cs="Times New Roman"/>
          <w:szCs w:val="24"/>
        </w:rPr>
        <w:t xml:space="preserve"> </w:t>
      </w:r>
      <w:r w:rsidRPr="00E61436">
        <w:rPr>
          <w:rFonts w:cs="Times New Roman"/>
          <w:szCs w:val="24"/>
        </w:rPr>
        <w:t>especificaciones, planes de verificación y planes de validación) se debieran controlar</w:t>
      </w:r>
      <w:r>
        <w:rPr>
          <w:rFonts w:cs="Times New Roman"/>
          <w:szCs w:val="24"/>
        </w:rPr>
        <w:t xml:space="preserve"> </w:t>
      </w:r>
      <w:r w:rsidRPr="00E61436">
        <w:rPr>
          <w:rFonts w:cs="Times New Roman"/>
          <w:szCs w:val="24"/>
        </w:rPr>
        <w:t>estrictamente para evitar la introducción de una funcionalidad no-autorizada y para</w:t>
      </w:r>
      <w:r>
        <w:rPr>
          <w:rFonts w:cs="Times New Roman"/>
          <w:szCs w:val="24"/>
        </w:rPr>
        <w:t xml:space="preserve"> </w:t>
      </w:r>
      <w:r w:rsidRPr="00E61436">
        <w:rPr>
          <w:rFonts w:cs="Times New Roman"/>
          <w:szCs w:val="24"/>
        </w:rPr>
        <w:t>evitar</w:t>
      </w:r>
      <w:r>
        <w:rPr>
          <w:rFonts w:cs="Times New Roman"/>
          <w:szCs w:val="24"/>
        </w:rPr>
        <w:t xml:space="preserve"> </w:t>
      </w:r>
      <w:r w:rsidRPr="00E61436">
        <w:rPr>
          <w:rFonts w:cs="Times New Roman"/>
          <w:szCs w:val="24"/>
        </w:rPr>
        <w:t>cambios no-intencionados. Para el código fuente del programa, esto se puede lograr</w:t>
      </w:r>
      <w:r>
        <w:rPr>
          <w:rFonts w:cs="Times New Roman"/>
          <w:szCs w:val="24"/>
        </w:rPr>
        <w:t xml:space="preserve"> </w:t>
      </w:r>
      <w:r w:rsidRPr="00E61436">
        <w:rPr>
          <w:rFonts w:cs="Times New Roman"/>
          <w:szCs w:val="24"/>
        </w:rPr>
        <w:t>controlando el almacenaje central de dicho código, preferiblemente en las bibliotecas de</w:t>
      </w:r>
      <w:r>
        <w:rPr>
          <w:rFonts w:cs="Times New Roman"/>
          <w:szCs w:val="24"/>
        </w:rPr>
        <w:t xml:space="preserve"> </w:t>
      </w:r>
      <w:r w:rsidRPr="00E61436">
        <w:rPr>
          <w:rFonts w:cs="Times New Roman"/>
          <w:szCs w:val="24"/>
        </w:rPr>
        <w:t>fuentes del programa. Se debieran considerar los siguientes lineamientos</w:t>
      </w:r>
      <w:r>
        <w:rPr>
          <w:rFonts w:cs="Times New Roman"/>
          <w:szCs w:val="24"/>
        </w:rPr>
        <w:t xml:space="preserve"> </w:t>
      </w:r>
      <w:r w:rsidRPr="00E61436">
        <w:rPr>
          <w:rFonts w:cs="Times New Roman"/>
          <w:szCs w:val="24"/>
        </w:rPr>
        <w:t>para controlar el acceso a dichas bibliotecas de las fuentes del programa para reducir el</w:t>
      </w:r>
      <w:r>
        <w:rPr>
          <w:rFonts w:cs="Times New Roman"/>
          <w:szCs w:val="24"/>
        </w:rPr>
        <w:t xml:space="preserve"> </w:t>
      </w:r>
      <w:r w:rsidRPr="00E61436">
        <w:rPr>
          <w:rFonts w:cs="Times New Roman"/>
          <w:szCs w:val="24"/>
        </w:rPr>
        <w:t>potencial de corrupción de los programas de cómput</w:t>
      </w:r>
      <w:r>
        <w:rPr>
          <w:rFonts w:cs="Times New Roman"/>
          <w:szCs w:val="24"/>
        </w:rPr>
        <w:t>o:</w:t>
      </w:r>
    </w:p>
    <w:p w:rsidR="00A96A65" w:rsidRPr="00D24AD7" w:rsidRDefault="00A96A65" w:rsidP="004E64D0">
      <w:pPr>
        <w:pStyle w:val="Prrafodelista"/>
        <w:numPr>
          <w:ilvl w:val="0"/>
          <w:numId w:val="22"/>
        </w:numPr>
        <w:spacing w:after="0"/>
        <w:ind w:left="714" w:hanging="357"/>
        <w:jc w:val="both"/>
        <w:rPr>
          <w:rFonts w:ascii="Times New Roman" w:hAnsi="Times New Roman" w:cs="Times New Roman"/>
          <w:sz w:val="24"/>
          <w:szCs w:val="24"/>
        </w:rPr>
      </w:pPr>
      <w:r w:rsidRPr="00D24AD7">
        <w:rPr>
          <w:rFonts w:ascii="Times New Roman" w:hAnsi="Times New Roman" w:cs="Times New Roman"/>
          <w:sz w:val="24"/>
          <w:szCs w:val="24"/>
        </w:rPr>
        <w:t>cuando sea posible, no se debieran mantener las bibliotecas de fuentes del programa en los sistemas operacionales;</w:t>
      </w:r>
    </w:p>
    <w:p w:rsidR="00A96A65" w:rsidRPr="00D24AD7" w:rsidRDefault="00A96A65" w:rsidP="004E64D0">
      <w:pPr>
        <w:pStyle w:val="Prrafodelista"/>
        <w:numPr>
          <w:ilvl w:val="0"/>
          <w:numId w:val="22"/>
        </w:numPr>
        <w:spacing w:after="0"/>
        <w:ind w:left="714" w:hanging="357"/>
        <w:jc w:val="both"/>
        <w:rPr>
          <w:rFonts w:ascii="Times New Roman" w:hAnsi="Times New Roman" w:cs="Times New Roman"/>
          <w:sz w:val="24"/>
          <w:szCs w:val="24"/>
        </w:rPr>
      </w:pPr>
      <w:r w:rsidRPr="00D24AD7">
        <w:rPr>
          <w:rFonts w:ascii="Times New Roman" w:hAnsi="Times New Roman" w:cs="Times New Roman"/>
          <w:sz w:val="24"/>
          <w:szCs w:val="24"/>
        </w:rPr>
        <w:t>el código fuente del programa y las bibliotecas de fuentes del programa debieran ser manejadas de acuerdo con los procedimientos establecidos;</w:t>
      </w:r>
    </w:p>
    <w:p w:rsidR="00A96A65" w:rsidRPr="00D24AD7" w:rsidRDefault="00A96A65" w:rsidP="004E64D0">
      <w:pPr>
        <w:pStyle w:val="Prrafodelista"/>
        <w:numPr>
          <w:ilvl w:val="0"/>
          <w:numId w:val="22"/>
        </w:numPr>
        <w:spacing w:after="0"/>
        <w:ind w:left="714" w:hanging="357"/>
        <w:jc w:val="both"/>
        <w:rPr>
          <w:rFonts w:ascii="Times New Roman" w:hAnsi="Times New Roman" w:cs="Times New Roman"/>
          <w:sz w:val="24"/>
          <w:szCs w:val="24"/>
        </w:rPr>
      </w:pPr>
      <w:r w:rsidRPr="00D24AD7">
        <w:rPr>
          <w:rFonts w:ascii="Times New Roman" w:hAnsi="Times New Roman" w:cs="Times New Roman"/>
          <w:sz w:val="24"/>
          <w:szCs w:val="24"/>
        </w:rPr>
        <w:t>el personal de soporte no debiera tener acceso irrestricto a las bibliotecas de fuentes del programa;</w:t>
      </w:r>
    </w:p>
    <w:p w:rsidR="00A96A65" w:rsidRPr="00D24AD7" w:rsidRDefault="00A96A65" w:rsidP="004E64D0">
      <w:pPr>
        <w:pStyle w:val="Prrafodelista"/>
        <w:numPr>
          <w:ilvl w:val="0"/>
          <w:numId w:val="22"/>
        </w:numPr>
        <w:spacing w:after="0"/>
        <w:ind w:left="714" w:hanging="357"/>
        <w:jc w:val="both"/>
        <w:rPr>
          <w:rFonts w:ascii="Times New Roman" w:hAnsi="Times New Roman" w:cs="Times New Roman"/>
          <w:sz w:val="24"/>
          <w:szCs w:val="24"/>
        </w:rPr>
      </w:pPr>
      <w:r w:rsidRPr="00D24AD7">
        <w:rPr>
          <w:rFonts w:ascii="Times New Roman" w:hAnsi="Times New Roman" w:cs="Times New Roman"/>
          <w:sz w:val="24"/>
          <w:szCs w:val="24"/>
        </w:rPr>
        <w:t>la actualización de las bibliotecas de fuentes del programa y los ítems asociados, y la emisión de las fuentes del programa para los programadores sólo se debieran realizar después de haber recibido la apropiada autorización;</w:t>
      </w:r>
    </w:p>
    <w:p w:rsidR="00A96A65" w:rsidRPr="00D24AD7" w:rsidRDefault="00A96A65" w:rsidP="004E64D0">
      <w:pPr>
        <w:pStyle w:val="Prrafodelista"/>
        <w:numPr>
          <w:ilvl w:val="0"/>
          <w:numId w:val="22"/>
        </w:numPr>
        <w:spacing w:after="0"/>
        <w:ind w:left="714" w:hanging="357"/>
        <w:jc w:val="both"/>
        <w:rPr>
          <w:rFonts w:ascii="Times New Roman" w:hAnsi="Times New Roman" w:cs="Times New Roman"/>
          <w:sz w:val="24"/>
          <w:szCs w:val="24"/>
        </w:rPr>
      </w:pPr>
      <w:r w:rsidRPr="00D24AD7">
        <w:rPr>
          <w:rFonts w:ascii="Times New Roman" w:hAnsi="Times New Roman" w:cs="Times New Roman"/>
          <w:sz w:val="24"/>
          <w:szCs w:val="24"/>
        </w:rPr>
        <w:t>los listados del programa se debieran mantener en un ambiente seguro;</w:t>
      </w:r>
    </w:p>
    <w:p w:rsidR="00A96A65" w:rsidRPr="00D24AD7" w:rsidRDefault="00A96A65" w:rsidP="004E64D0">
      <w:pPr>
        <w:pStyle w:val="Prrafodelista"/>
        <w:numPr>
          <w:ilvl w:val="0"/>
          <w:numId w:val="22"/>
        </w:numPr>
        <w:spacing w:after="0"/>
        <w:ind w:left="714" w:hanging="357"/>
        <w:jc w:val="both"/>
        <w:rPr>
          <w:rFonts w:ascii="Times New Roman" w:hAnsi="Times New Roman" w:cs="Times New Roman"/>
          <w:sz w:val="24"/>
          <w:szCs w:val="24"/>
        </w:rPr>
      </w:pPr>
      <w:r w:rsidRPr="00D24AD7">
        <w:rPr>
          <w:rFonts w:ascii="Times New Roman" w:hAnsi="Times New Roman" w:cs="Times New Roman"/>
          <w:sz w:val="24"/>
          <w:szCs w:val="24"/>
        </w:rPr>
        <w:t>se debiera mantener un registro de auditoría de todos los accesos a las bibliotecas de fuentes del programa;</w:t>
      </w:r>
    </w:p>
    <w:p w:rsidR="00A96A65" w:rsidRPr="00D24AD7" w:rsidRDefault="00A96A65" w:rsidP="004E64D0">
      <w:pPr>
        <w:pStyle w:val="Prrafodelista"/>
        <w:numPr>
          <w:ilvl w:val="0"/>
          <w:numId w:val="22"/>
        </w:numPr>
        <w:spacing w:after="0"/>
        <w:ind w:left="714" w:hanging="357"/>
        <w:jc w:val="both"/>
        <w:rPr>
          <w:rFonts w:ascii="Times New Roman" w:hAnsi="Times New Roman" w:cs="Times New Roman"/>
          <w:sz w:val="24"/>
          <w:szCs w:val="24"/>
        </w:rPr>
      </w:pPr>
      <w:r w:rsidRPr="00D24AD7">
        <w:rPr>
          <w:rFonts w:ascii="Times New Roman" w:hAnsi="Times New Roman" w:cs="Times New Roman"/>
          <w:sz w:val="24"/>
          <w:szCs w:val="24"/>
        </w:rPr>
        <w:t>el mantenimiento y copiado de las bibliotecas fuentes del programa debiera estar sujeto a procedimientos estrictos de control de cambios.</w:t>
      </w:r>
    </w:p>
    <w:p w:rsidR="00A96A65" w:rsidRDefault="00A96A65" w:rsidP="00F20911">
      <w:pPr>
        <w:spacing w:line="276" w:lineRule="auto"/>
        <w:contextualSpacing/>
        <w:rPr>
          <w:rFonts w:cs="Times New Roman"/>
          <w:szCs w:val="24"/>
        </w:rPr>
      </w:pPr>
    </w:p>
    <w:p w:rsidR="00A96A65" w:rsidRPr="00D24AD7" w:rsidRDefault="00A96A65" w:rsidP="00F20911">
      <w:pPr>
        <w:spacing w:line="276" w:lineRule="auto"/>
        <w:contextualSpacing/>
        <w:rPr>
          <w:rFonts w:cs="Times New Roman"/>
          <w:b/>
          <w:szCs w:val="24"/>
        </w:rPr>
      </w:pPr>
      <w:r w:rsidRPr="00D24AD7">
        <w:rPr>
          <w:rFonts w:cs="Times New Roman"/>
          <w:b/>
          <w:szCs w:val="24"/>
        </w:rPr>
        <w:t>Información adicional</w:t>
      </w:r>
    </w:p>
    <w:p w:rsidR="00A96A65" w:rsidRPr="00E61436" w:rsidRDefault="00A96A65" w:rsidP="00F20911">
      <w:pPr>
        <w:spacing w:line="276" w:lineRule="auto"/>
        <w:contextualSpacing/>
        <w:jc w:val="both"/>
        <w:rPr>
          <w:rFonts w:cs="Times New Roman"/>
          <w:szCs w:val="24"/>
        </w:rPr>
      </w:pPr>
      <w:r w:rsidRPr="00E61436">
        <w:rPr>
          <w:rFonts w:cs="Times New Roman"/>
          <w:szCs w:val="24"/>
        </w:rPr>
        <w:t>El código fuente del programa es un código escrito por programadores, el cual es compilado (y</w:t>
      </w:r>
      <w:r>
        <w:rPr>
          <w:rFonts w:cs="Times New Roman"/>
          <w:szCs w:val="24"/>
        </w:rPr>
        <w:t xml:space="preserve"> </w:t>
      </w:r>
      <w:r w:rsidRPr="00E61436">
        <w:rPr>
          <w:rFonts w:cs="Times New Roman"/>
          <w:szCs w:val="24"/>
        </w:rPr>
        <w:t>vinculado) para crear ejecutables. Ciertos lenguajes de programación no distinguen</w:t>
      </w:r>
      <w:r>
        <w:rPr>
          <w:rFonts w:cs="Times New Roman"/>
          <w:szCs w:val="24"/>
        </w:rPr>
        <w:t xml:space="preserve"> </w:t>
      </w:r>
      <w:r w:rsidRPr="00E61436">
        <w:rPr>
          <w:rFonts w:cs="Times New Roman"/>
          <w:szCs w:val="24"/>
        </w:rPr>
        <w:t>formalmente entre el código fuente y los ejecutables ya que los ejecutables son creados en el</w:t>
      </w:r>
      <w:r>
        <w:rPr>
          <w:rFonts w:cs="Times New Roman"/>
          <w:szCs w:val="24"/>
        </w:rPr>
        <w:t xml:space="preserve"> </w:t>
      </w:r>
      <w:r w:rsidRPr="00E61436">
        <w:rPr>
          <w:rFonts w:cs="Times New Roman"/>
          <w:szCs w:val="24"/>
        </w:rPr>
        <w:t>momento que son activados.</w:t>
      </w:r>
    </w:p>
    <w:p w:rsidR="00A96A65" w:rsidRPr="00D24AD7" w:rsidRDefault="00A96A65" w:rsidP="00F20911">
      <w:pPr>
        <w:spacing w:line="276" w:lineRule="auto"/>
      </w:pPr>
    </w:p>
    <w:p w:rsidR="00A96A65" w:rsidRPr="003050B3" w:rsidRDefault="00A96A65" w:rsidP="003050B3">
      <w:pPr>
        <w:rPr>
          <w:b/>
        </w:rPr>
      </w:pPr>
      <w:bookmarkStart w:id="194" w:name="_Toc293600646"/>
      <w:bookmarkStart w:id="195" w:name="_Toc307833269"/>
      <w:bookmarkStart w:id="196" w:name="_Toc307937516"/>
      <w:r w:rsidRPr="003050B3">
        <w:rPr>
          <w:b/>
        </w:rPr>
        <w:t>Seguridad en los procesos de desarrollo y soporte</w:t>
      </w:r>
      <w:bookmarkEnd w:id="194"/>
      <w:bookmarkEnd w:id="195"/>
      <w:bookmarkEnd w:id="196"/>
    </w:p>
    <w:p w:rsidR="00A96A65" w:rsidRDefault="00A96A65" w:rsidP="00F20911">
      <w:pPr>
        <w:spacing w:line="276" w:lineRule="auto"/>
        <w:contextualSpacing/>
        <w:jc w:val="both"/>
        <w:rPr>
          <w:rFonts w:cs="Times New Roman"/>
          <w:szCs w:val="24"/>
        </w:rPr>
      </w:pPr>
      <w:r w:rsidRPr="00D24AD7">
        <w:rPr>
          <w:rFonts w:cs="Times New Roman"/>
          <w:b/>
          <w:szCs w:val="24"/>
        </w:rPr>
        <w:t>Objetivo:</w:t>
      </w:r>
      <w:r w:rsidRPr="00E61436">
        <w:rPr>
          <w:rFonts w:cs="Times New Roman"/>
          <w:szCs w:val="24"/>
        </w:rPr>
        <w:t xml:space="preserve"> Mantener la seguridad del software y la información del sistema de aplicación</w:t>
      </w:r>
      <w:r>
        <w:rPr>
          <w:rFonts w:cs="Times New Roman"/>
          <w:szCs w:val="24"/>
        </w:rPr>
        <w:t xml:space="preserve">. </w:t>
      </w:r>
      <w:r w:rsidRPr="00E61436">
        <w:rPr>
          <w:rFonts w:cs="Times New Roman"/>
          <w:szCs w:val="24"/>
        </w:rPr>
        <w:t>Se debiera controlar estrictamente los ambientes del proyecto y soporte</w:t>
      </w:r>
      <w:r>
        <w:rPr>
          <w:rFonts w:cs="Times New Roman"/>
          <w:szCs w:val="24"/>
        </w:rPr>
        <w:t>.</w:t>
      </w:r>
    </w:p>
    <w:p w:rsidR="00A96A65" w:rsidRDefault="00A96A65" w:rsidP="00F20911">
      <w:pPr>
        <w:spacing w:line="276" w:lineRule="auto"/>
        <w:contextualSpacing/>
        <w:jc w:val="both"/>
        <w:rPr>
          <w:rFonts w:cs="Times New Roman"/>
          <w:szCs w:val="24"/>
        </w:rPr>
      </w:pPr>
      <w:r w:rsidRPr="00E61436">
        <w:rPr>
          <w:rFonts w:cs="Times New Roman"/>
          <w:szCs w:val="24"/>
        </w:rPr>
        <w:t>Los gerentes responsables por los sistemas de aplicación también debieran ser</w:t>
      </w:r>
      <w:r>
        <w:rPr>
          <w:rFonts w:cs="Times New Roman"/>
          <w:szCs w:val="24"/>
        </w:rPr>
        <w:t xml:space="preserve"> </w:t>
      </w:r>
      <w:r w:rsidRPr="00E61436">
        <w:rPr>
          <w:rFonts w:cs="Times New Roman"/>
          <w:szCs w:val="24"/>
        </w:rPr>
        <w:t>responsables por la seguridad del ambiente del proyecto o el soporte. Ellos debieran</w:t>
      </w:r>
      <w:r>
        <w:rPr>
          <w:rFonts w:cs="Times New Roman"/>
          <w:szCs w:val="24"/>
        </w:rPr>
        <w:t xml:space="preserve"> </w:t>
      </w:r>
      <w:r w:rsidRPr="00E61436">
        <w:rPr>
          <w:rFonts w:cs="Times New Roman"/>
          <w:szCs w:val="24"/>
        </w:rPr>
        <w:t>asegurar que todos los cambios propuestos para el sistema sean revisados para chequear</w:t>
      </w:r>
      <w:r>
        <w:rPr>
          <w:rFonts w:cs="Times New Roman"/>
          <w:szCs w:val="24"/>
        </w:rPr>
        <w:t xml:space="preserve"> </w:t>
      </w:r>
      <w:r w:rsidRPr="00E61436">
        <w:rPr>
          <w:rFonts w:cs="Times New Roman"/>
          <w:szCs w:val="24"/>
        </w:rPr>
        <w:t>que no comprometan la seguridad del sistema o el ambiente de operación.</w:t>
      </w:r>
    </w:p>
    <w:p w:rsidR="003050B3" w:rsidRDefault="003050B3" w:rsidP="00F20911">
      <w:pPr>
        <w:spacing w:line="276" w:lineRule="auto"/>
        <w:contextualSpacing/>
        <w:jc w:val="both"/>
        <w:rPr>
          <w:rFonts w:cs="Times New Roman"/>
          <w:szCs w:val="24"/>
        </w:rPr>
      </w:pPr>
    </w:p>
    <w:p w:rsidR="003E2943" w:rsidRDefault="003E2943">
      <w:pPr>
        <w:spacing w:after="200" w:line="276" w:lineRule="auto"/>
        <w:rPr>
          <w:b/>
        </w:rPr>
      </w:pPr>
      <w:bookmarkStart w:id="197" w:name="_Toc293600647"/>
      <w:bookmarkStart w:id="198" w:name="_Toc307833270"/>
      <w:bookmarkStart w:id="199" w:name="_Toc307937517"/>
      <w:r>
        <w:rPr>
          <w:b/>
        </w:rPr>
        <w:br w:type="page"/>
      </w:r>
    </w:p>
    <w:p w:rsidR="00A96A65" w:rsidRPr="003050B3" w:rsidRDefault="00A96A65" w:rsidP="003050B3">
      <w:pPr>
        <w:rPr>
          <w:rFonts w:cs="Times New Roman"/>
          <w:b/>
          <w:bCs/>
          <w:szCs w:val="24"/>
        </w:rPr>
      </w:pPr>
      <w:r w:rsidRPr="003050B3">
        <w:rPr>
          <w:b/>
        </w:rPr>
        <w:lastRenderedPageBreak/>
        <w:t>Procedimientos del control del cambio</w:t>
      </w:r>
      <w:bookmarkEnd w:id="197"/>
      <w:bookmarkEnd w:id="198"/>
      <w:bookmarkEnd w:id="199"/>
    </w:p>
    <w:p w:rsidR="00A96A65" w:rsidRPr="006C3F32" w:rsidRDefault="00A96A65" w:rsidP="00F20911">
      <w:pPr>
        <w:spacing w:line="276" w:lineRule="auto"/>
        <w:contextualSpacing/>
        <w:rPr>
          <w:rFonts w:cs="Times New Roman"/>
          <w:b/>
          <w:szCs w:val="24"/>
        </w:rPr>
      </w:pPr>
      <w:r w:rsidRPr="006C3F32">
        <w:rPr>
          <w:rFonts w:cs="Times New Roman"/>
          <w:b/>
          <w:szCs w:val="24"/>
        </w:rPr>
        <w:t>Control</w:t>
      </w:r>
    </w:p>
    <w:p w:rsidR="00A96A65" w:rsidRDefault="00A96A65" w:rsidP="00F20911">
      <w:pPr>
        <w:spacing w:line="276" w:lineRule="auto"/>
        <w:contextualSpacing/>
        <w:jc w:val="both"/>
        <w:rPr>
          <w:rFonts w:cs="Times New Roman"/>
          <w:szCs w:val="24"/>
        </w:rPr>
      </w:pPr>
      <w:r w:rsidRPr="00E61436">
        <w:rPr>
          <w:rFonts w:cs="Times New Roman"/>
          <w:szCs w:val="24"/>
        </w:rPr>
        <w:t>Se debiera controlar la implementación de los cambios mediante el uso de procedimientos</w:t>
      </w:r>
      <w:r>
        <w:rPr>
          <w:rFonts w:cs="Times New Roman"/>
          <w:szCs w:val="24"/>
        </w:rPr>
        <w:t xml:space="preserve"> </w:t>
      </w:r>
      <w:r w:rsidRPr="00E61436">
        <w:rPr>
          <w:rFonts w:cs="Times New Roman"/>
          <w:szCs w:val="24"/>
        </w:rPr>
        <w:t>formales para el control del cambio.</w:t>
      </w:r>
    </w:p>
    <w:p w:rsidR="00A96A65" w:rsidRPr="00E61436" w:rsidRDefault="00A96A65" w:rsidP="00F20911">
      <w:pPr>
        <w:spacing w:line="276" w:lineRule="auto"/>
        <w:contextualSpacing/>
        <w:jc w:val="both"/>
        <w:rPr>
          <w:rFonts w:cs="Times New Roman"/>
          <w:szCs w:val="24"/>
        </w:rPr>
      </w:pPr>
    </w:p>
    <w:p w:rsidR="00A96A65" w:rsidRPr="006C3F32" w:rsidRDefault="00A96A65" w:rsidP="00F20911">
      <w:pPr>
        <w:spacing w:line="276" w:lineRule="auto"/>
        <w:contextualSpacing/>
        <w:rPr>
          <w:rFonts w:cs="Times New Roman"/>
          <w:b/>
          <w:szCs w:val="24"/>
        </w:rPr>
      </w:pPr>
      <w:r w:rsidRPr="006C3F32">
        <w:rPr>
          <w:rFonts w:cs="Times New Roman"/>
          <w:b/>
          <w:szCs w:val="24"/>
        </w:rPr>
        <w:t>Implementación</w:t>
      </w:r>
    </w:p>
    <w:p w:rsidR="00A96A65" w:rsidRPr="00E61436" w:rsidRDefault="00A96A65" w:rsidP="00F20911">
      <w:pPr>
        <w:spacing w:line="276" w:lineRule="auto"/>
        <w:contextualSpacing/>
        <w:jc w:val="both"/>
        <w:rPr>
          <w:rFonts w:cs="Times New Roman"/>
          <w:szCs w:val="24"/>
        </w:rPr>
      </w:pPr>
      <w:r w:rsidRPr="00E61436">
        <w:rPr>
          <w:rFonts w:cs="Times New Roman"/>
          <w:szCs w:val="24"/>
        </w:rPr>
        <w:t>Se debieran documentar y hacer cumplir los procedimientos formales de control del cambio</w:t>
      </w:r>
      <w:r>
        <w:rPr>
          <w:rFonts w:cs="Times New Roman"/>
          <w:szCs w:val="24"/>
        </w:rPr>
        <w:t xml:space="preserve"> </w:t>
      </w:r>
      <w:r w:rsidRPr="00E61436">
        <w:rPr>
          <w:rFonts w:cs="Times New Roman"/>
          <w:szCs w:val="24"/>
        </w:rPr>
        <w:t>para minimizar la corrupción de los sistemas de información. La introducción de sistemas</w:t>
      </w:r>
      <w:r>
        <w:rPr>
          <w:rFonts w:cs="Times New Roman"/>
          <w:szCs w:val="24"/>
        </w:rPr>
        <w:t xml:space="preserve"> </w:t>
      </w:r>
      <w:r w:rsidRPr="00E61436">
        <w:rPr>
          <w:rFonts w:cs="Times New Roman"/>
          <w:szCs w:val="24"/>
        </w:rPr>
        <w:t>nuevos y los cambios importantes a los sistemas existentes debieran realizarse después de un</w:t>
      </w:r>
      <w:r>
        <w:rPr>
          <w:rFonts w:cs="Times New Roman"/>
          <w:szCs w:val="24"/>
        </w:rPr>
        <w:t xml:space="preserve"> </w:t>
      </w:r>
      <w:r w:rsidRPr="00E61436">
        <w:rPr>
          <w:rFonts w:cs="Times New Roman"/>
          <w:szCs w:val="24"/>
        </w:rPr>
        <w:t>proceso formal de documentación, especificación, prueba, control de calidad e implementación</w:t>
      </w:r>
      <w:r>
        <w:rPr>
          <w:rFonts w:cs="Times New Roman"/>
          <w:szCs w:val="24"/>
        </w:rPr>
        <w:t xml:space="preserve"> </w:t>
      </w:r>
      <w:r w:rsidRPr="00E61436">
        <w:rPr>
          <w:rFonts w:cs="Times New Roman"/>
          <w:szCs w:val="24"/>
        </w:rPr>
        <w:t>manejada.</w:t>
      </w:r>
    </w:p>
    <w:p w:rsidR="00A96A65" w:rsidRPr="00E61436" w:rsidRDefault="00A96A65" w:rsidP="00F20911">
      <w:pPr>
        <w:spacing w:line="276" w:lineRule="auto"/>
        <w:contextualSpacing/>
        <w:jc w:val="both"/>
        <w:rPr>
          <w:rFonts w:cs="Times New Roman"/>
          <w:szCs w:val="24"/>
        </w:rPr>
      </w:pPr>
      <w:r w:rsidRPr="00E61436">
        <w:rPr>
          <w:rFonts w:cs="Times New Roman"/>
          <w:szCs w:val="24"/>
        </w:rPr>
        <w:t>Este proceso debiera incluir una evaluación del riesgo, análisis de los impactos del cambio y la</w:t>
      </w:r>
      <w:r>
        <w:rPr>
          <w:rFonts w:cs="Times New Roman"/>
          <w:szCs w:val="24"/>
        </w:rPr>
        <w:t xml:space="preserve"> </w:t>
      </w:r>
      <w:r w:rsidRPr="00E61436">
        <w:rPr>
          <w:rFonts w:cs="Times New Roman"/>
          <w:szCs w:val="24"/>
        </w:rPr>
        <w:t>especificación de los controles de seguridad necesarios. Este proceso también debiera</w:t>
      </w:r>
      <w:r>
        <w:rPr>
          <w:rFonts w:cs="Times New Roman"/>
          <w:szCs w:val="24"/>
        </w:rPr>
        <w:t xml:space="preserve"> </w:t>
      </w:r>
      <w:r w:rsidRPr="00E61436">
        <w:rPr>
          <w:rFonts w:cs="Times New Roman"/>
          <w:szCs w:val="24"/>
        </w:rPr>
        <w:t>asegurar que los procedimientos de seguridad y control existentes no se</w:t>
      </w:r>
      <w:r>
        <w:rPr>
          <w:rFonts w:cs="Times New Roman"/>
          <w:szCs w:val="24"/>
        </w:rPr>
        <w:t xml:space="preserve"> </w:t>
      </w:r>
      <w:r w:rsidRPr="00E61436">
        <w:rPr>
          <w:rFonts w:cs="Times New Roman"/>
          <w:szCs w:val="24"/>
        </w:rPr>
        <w:t>vean comprometidos,</w:t>
      </w:r>
      <w:r>
        <w:rPr>
          <w:rFonts w:cs="Times New Roman"/>
          <w:szCs w:val="24"/>
        </w:rPr>
        <w:t xml:space="preserve"> </w:t>
      </w:r>
      <w:r w:rsidRPr="00E61436">
        <w:rPr>
          <w:rFonts w:cs="Times New Roman"/>
          <w:szCs w:val="24"/>
        </w:rPr>
        <w:t>que a los programadores de soporte sólo se les proporcione acceso a aquellas partes del</w:t>
      </w:r>
      <w:r>
        <w:rPr>
          <w:rFonts w:cs="Times New Roman"/>
          <w:szCs w:val="24"/>
        </w:rPr>
        <w:t xml:space="preserve"> </w:t>
      </w:r>
      <w:r w:rsidRPr="00E61436">
        <w:rPr>
          <w:rFonts w:cs="Times New Roman"/>
          <w:szCs w:val="24"/>
        </w:rPr>
        <w:t>sistema necesarias para su trabajo, y que se obtenga el acuerdo y la aprobación formal de</w:t>
      </w:r>
      <w:r>
        <w:rPr>
          <w:rFonts w:cs="Times New Roman"/>
          <w:szCs w:val="24"/>
        </w:rPr>
        <w:t xml:space="preserve"> </w:t>
      </w:r>
      <w:r w:rsidRPr="00E61436">
        <w:rPr>
          <w:rFonts w:cs="Times New Roman"/>
          <w:szCs w:val="24"/>
        </w:rPr>
        <w:t>cualquier cambio.</w:t>
      </w:r>
    </w:p>
    <w:p w:rsidR="00A96A65" w:rsidRPr="00E61436" w:rsidRDefault="00A96A65" w:rsidP="00F20911">
      <w:pPr>
        <w:spacing w:line="276" w:lineRule="auto"/>
        <w:contextualSpacing/>
        <w:jc w:val="both"/>
        <w:rPr>
          <w:rFonts w:cs="Times New Roman"/>
          <w:szCs w:val="24"/>
        </w:rPr>
      </w:pPr>
      <w:r w:rsidRPr="00E61436">
        <w:rPr>
          <w:rFonts w:cs="Times New Roman"/>
          <w:szCs w:val="24"/>
        </w:rPr>
        <w:t>Cuando sea practicable, se debieran integrar los procedimientos de control de cambio</w:t>
      </w:r>
      <w:r>
        <w:rPr>
          <w:rFonts w:cs="Times New Roman"/>
          <w:szCs w:val="24"/>
        </w:rPr>
        <w:t xml:space="preserve"> </w:t>
      </w:r>
      <w:r w:rsidRPr="00E61436">
        <w:rPr>
          <w:rFonts w:cs="Times New Roman"/>
          <w:szCs w:val="24"/>
        </w:rPr>
        <w:t>operacional y en la</w:t>
      </w:r>
      <w:r>
        <w:rPr>
          <w:rFonts w:cs="Times New Roman"/>
          <w:szCs w:val="24"/>
        </w:rPr>
        <w:t xml:space="preserve"> aplicación</w:t>
      </w:r>
      <w:r w:rsidRPr="00E61436">
        <w:rPr>
          <w:rFonts w:cs="Times New Roman"/>
          <w:szCs w:val="24"/>
        </w:rPr>
        <w:t>. Los procedimientos de cambio debieran</w:t>
      </w:r>
      <w:r>
        <w:rPr>
          <w:rFonts w:cs="Times New Roman"/>
          <w:szCs w:val="24"/>
        </w:rPr>
        <w:t xml:space="preserve"> </w:t>
      </w:r>
      <w:r w:rsidRPr="00E61436">
        <w:rPr>
          <w:rFonts w:cs="Times New Roman"/>
          <w:szCs w:val="24"/>
        </w:rPr>
        <w:t>incluir:</w:t>
      </w:r>
    </w:p>
    <w:p w:rsidR="00A96A65" w:rsidRPr="006C3F32" w:rsidRDefault="00A96A65" w:rsidP="004E64D0">
      <w:pPr>
        <w:pStyle w:val="Prrafodelista"/>
        <w:numPr>
          <w:ilvl w:val="0"/>
          <w:numId w:val="23"/>
        </w:numPr>
        <w:spacing w:after="0"/>
        <w:ind w:left="714" w:hanging="357"/>
        <w:jc w:val="both"/>
        <w:rPr>
          <w:rFonts w:ascii="Times New Roman" w:hAnsi="Times New Roman" w:cs="Times New Roman"/>
          <w:sz w:val="24"/>
          <w:szCs w:val="24"/>
        </w:rPr>
      </w:pPr>
      <w:r w:rsidRPr="006C3F32">
        <w:rPr>
          <w:rFonts w:ascii="Times New Roman" w:hAnsi="Times New Roman" w:cs="Times New Roman"/>
          <w:sz w:val="24"/>
          <w:szCs w:val="24"/>
        </w:rPr>
        <w:t>mantener un registro de los niveles de autorización acordados;</w:t>
      </w:r>
    </w:p>
    <w:p w:rsidR="00A96A65" w:rsidRPr="006C3F32" w:rsidRDefault="00A96A65" w:rsidP="004E64D0">
      <w:pPr>
        <w:pStyle w:val="Prrafodelista"/>
        <w:numPr>
          <w:ilvl w:val="0"/>
          <w:numId w:val="23"/>
        </w:numPr>
        <w:spacing w:after="0"/>
        <w:ind w:left="714" w:hanging="357"/>
        <w:jc w:val="both"/>
        <w:rPr>
          <w:rFonts w:ascii="Times New Roman" w:hAnsi="Times New Roman" w:cs="Times New Roman"/>
          <w:sz w:val="24"/>
          <w:szCs w:val="24"/>
        </w:rPr>
      </w:pPr>
      <w:r w:rsidRPr="006C3F32">
        <w:rPr>
          <w:rFonts w:ascii="Times New Roman" w:hAnsi="Times New Roman" w:cs="Times New Roman"/>
          <w:sz w:val="24"/>
          <w:szCs w:val="24"/>
        </w:rPr>
        <w:t>asegurar que los cambios sean presentados por los usuarios autorizados;</w:t>
      </w:r>
    </w:p>
    <w:p w:rsidR="00A96A65" w:rsidRPr="006C3F32" w:rsidRDefault="00A96A65" w:rsidP="004E64D0">
      <w:pPr>
        <w:pStyle w:val="Prrafodelista"/>
        <w:numPr>
          <w:ilvl w:val="0"/>
          <w:numId w:val="23"/>
        </w:numPr>
        <w:spacing w:after="0"/>
        <w:ind w:left="714" w:hanging="357"/>
        <w:jc w:val="both"/>
        <w:rPr>
          <w:rFonts w:ascii="Times New Roman" w:hAnsi="Times New Roman" w:cs="Times New Roman"/>
          <w:sz w:val="24"/>
          <w:szCs w:val="24"/>
        </w:rPr>
      </w:pPr>
      <w:r w:rsidRPr="006C3F32">
        <w:rPr>
          <w:rFonts w:ascii="Times New Roman" w:hAnsi="Times New Roman" w:cs="Times New Roman"/>
          <w:sz w:val="24"/>
          <w:szCs w:val="24"/>
        </w:rPr>
        <w:t>revisar los procedimientos de control e integridad para asegurar que no se vean comprometidos por los cambios;</w:t>
      </w:r>
    </w:p>
    <w:p w:rsidR="00A96A65" w:rsidRPr="006C3F32" w:rsidRDefault="00A96A65" w:rsidP="004E64D0">
      <w:pPr>
        <w:pStyle w:val="Prrafodelista"/>
        <w:numPr>
          <w:ilvl w:val="0"/>
          <w:numId w:val="23"/>
        </w:numPr>
        <w:spacing w:after="0"/>
        <w:ind w:left="714" w:hanging="357"/>
        <w:jc w:val="both"/>
        <w:rPr>
          <w:rFonts w:ascii="Times New Roman" w:hAnsi="Times New Roman" w:cs="Times New Roman"/>
          <w:sz w:val="24"/>
          <w:szCs w:val="24"/>
        </w:rPr>
      </w:pPr>
      <w:r w:rsidRPr="006C3F32">
        <w:rPr>
          <w:rFonts w:ascii="Times New Roman" w:hAnsi="Times New Roman" w:cs="Times New Roman"/>
          <w:sz w:val="24"/>
          <w:szCs w:val="24"/>
        </w:rPr>
        <w:t>identificar todo el software, información, entidades de base de datos y hardware que requieran enmiendas;</w:t>
      </w:r>
    </w:p>
    <w:p w:rsidR="00A96A65" w:rsidRPr="006C3F32" w:rsidRDefault="00A96A65" w:rsidP="004E64D0">
      <w:pPr>
        <w:pStyle w:val="Prrafodelista"/>
        <w:numPr>
          <w:ilvl w:val="0"/>
          <w:numId w:val="23"/>
        </w:numPr>
        <w:spacing w:after="0"/>
        <w:ind w:left="714" w:hanging="357"/>
        <w:jc w:val="both"/>
        <w:rPr>
          <w:rFonts w:ascii="Times New Roman" w:hAnsi="Times New Roman" w:cs="Times New Roman"/>
          <w:sz w:val="24"/>
          <w:szCs w:val="24"/>
        </w:rPr>
      </w:pPr>
      <w:r w:rsidRPr="006C3F32">
        <w:rPr>
          <w:rFonts w:ascii="Times New Roman" w:hAnsi="Times New Roman" w:cs="Times New Roman"/>
          <w:sz w:val="24"/>
          <w:szCs w:val="24"/>
        </w:rPr>
        <w:t>obtener la aprobación formal para propuestas detalladas antes de comenzar el trabajo;</w:t>
      </w:r>
    </w:p>
    <w:p w:rsidR="00A96A65" w:rsidRPr="006C3F32" w:rsidRDefault="00A96A65" w:rsidP="004E64D0">
      <w:pPr>
        <w:pStyle w:val="Prrafodelista"/>
        <w:numPr>
          <w:ilvl w:val="0"/>
          <w:numId w:val="23"/>
        </w:numPr>
        <w:spacing w:after="0"/>
        <w:ind w:left="714" w:hanging="357"/>
        <w:jc w:val="both"/>
        <w:rPr>
          <w:rFonts w:ascii="Times New Roman" w:hAnsi="Times New Roman" w:cs="Times New Roman"/>
          <w:sz w:val="24"/>
          <w:szCs w:val="24"/>
        </w:rPr>
      </w:pPr>
      <w:r w:rsidRPr="006C3F32">
        <w:rPr>
          <w:rFonts w:ascii="Times New Roman" w:hAnsi="Times New Roman" w:cs="Times New Roman"/>
          <w:sz w:val="24"/>
          <w:szCs w:val="24"/>
        </w:rPr>
        <w:t>asegurar que los usuarios autorizados acepten a los cambios antes de la implementación;</w:t>
      </w:r>
    </w:p>
    <w:p w:rsidR="00A96A65" w:rsidRPr="006C3F32" w:rsidRDefault="00A96A65" w:rsidP="004E64D0">
      <w:pPr>
        <w:pStyle w:val="Prrafodelista"/>
        <w:numPr>
          <w:ilvl w:val="0"/>
          <w:numId w:val="23"/>
        </w:numPr>
        <w:spacing w:after="0"/>
        <w:ind w:left="714" w:hanging="357"/>
        <w:jc w:val="both"/>
        <w:rPr>
          <w:rFonts w:ascii="Times New Roman" w:hAnsi="Times New Roman" w:cs="Times New Roman"/>
          <w:sz w:val="24"/>
          <w:szCs w:val="24"/>
        </w:rPr>
      </w:pPr>
      <w:r w:rsidRPr="006C3F32">
        <w:rPr>
          <w:rFonts w:ascii="Times New Roman" w:hAnsi="Times New Roman" w:cs="Times New Roman"/>
          <w:sz w:val="24"/>
          <w:szCs w:val="24"/>
        </w:rPr>
        <w:t>asegurar que el conjunto de documentación del sistema esté actualizado al completar cada cambio y que la documentación antigua se archive o se elimine;</w:t>
      </w:r>
    </w:p>
    <w:p w:rsidR="00A96A65" w:rsidRPr="006C3F32" w:rsidRDefault="00A96A65" w:rsidP="004E64D0">
      <w:pPr>
        <w:pStyle w:val="Prrafodelista"/>
        <w:numPr>
          <w:ilvl w:val="0"/>
          <w:numId w:val="23"/>
        </w:numPr>
        <w:spacing w:after="0"/>
        <w:ind w:left="714" w:hanging="357"/>
        <w:jc w:val="both"/>
        <w:rPr>
          <w:rFonts w:ascii="Times New Roman" w:hAnsi="Times New Roman" w:cs="Times New Roman"/>
          <w:sz w:val="24"/>
          <w:szCs w:val="24"/>
        </w:rPr>
      </w:pPr>
      <w:r w:rsidRPr="006C3F32">
        <w:rPr>
          <w:rFonts w:ascii="Times New Roman" w:hAnsi="Times New Roman" w:cs="Times New Roman"/>
          <w:sz w:val="24"/>
          <w:szCs w:val="24"/>
        </w:rPr>
        <w:t>mantener un control de la versión para todas las actualizaciones del software;</w:t>
      </w:r>
    </w:p>
    <w:p w:rsidR="00A96A65" w:rsidRPr="006C3F32" w:rsidRDefault="00A96A65" w:rsidP="004E64D0">
      <w:pPr>
        <w:pStyle w:val="Prrafodelista"/>
        <w:numPr>
          <w:ilvl w:val="0"/>
          <w:numId w:val="23"/>
        </w:numPr>
        <w:spacing w:after="0"/>
        <w:ind w:left="714" w:hanging="357"/>
        <w:jc w:val="both"/>
        <w:rPr>
          <w:rFonts w:ascii="Times New Roman" w:hAnsi="Times New Roman" w:cs="Times New Roman"/>
          <w:sz w:val="24"/>
          <w:szCs w:val="24"/>
        </w:rPr>
      </w:pPr>
      <w:r w:rsidRPr="006C3F32">
        <w:rPr>
          <w:rFonts w:ascii="Times New Roman" w:hAnsi="Times New Roman" w:cs="Times New Roman"/>
          <w:sz w:val="24"/>
          <w:szCs w:val="24"/>
        </w:rPr>
        <w:t>mantener un rastro de auditoría para todas las solicitudes de cambio;</w:t>
      </w:r>
    </w:p>
    <w:p w:rsidR="00A96A65" w:rsidRPr="006C3F32" w:rsidRDefault="00A96A65" w:rsidP="004E64D0">
      <w:pPr>
        <w:pStyle w:val="Prrafodelista"/>
        <w:numPr>
          <w:ilvl w:val="0"/>
          <w:numId w:val="23"/>
        </w:numPr>
        <w:spacing w:after="0"/>
        <w:ind w:left="714" w:hanging="357"/>
        <w:jc w:val="both"/>
        <w:rPr>
          <w:rFonts w:ascii="Times New Roman" w:hAnsi="Times New Roman" w:cs="Times New Roman"/>
          <w:sz w:val="24"/>
          <w:szCs w:val="24"/>
        </w:rPr>
      </w:pPr>
      <w:r w:rsidRPr="006C3F32">
        <w:rPr>
          <w:rFonts w:ascii="Times New Roman" w:hAnsi="Times New Roman" w:cs="Times New Roman"/>
          <w:sz w:val="24"/>
          <w:szCs w:val="24"/>
        </w:rPr>
        <w:t>asegurar que la documentación de operación y procedimientos de usuarios sean cambiados conforme sean necesarios para seguir siendo apropiados;</w:t>
      </w:r>
    </w:p>
    <w:p w:rsidR="00A96A65" w:rsidRPr="006C3F32" w:rsidRDefault="00A96A65" w:rsidP="004E64D0">
      <w:pPr>
        <w:pStyle w:val="Prrafodelista"/>
        <w:numPr>
          <w:ilvl w:val="0"/>
          <w:numId w:val="23"/>
        </w:numPr>
        <w:spacing w:after="0"/>
        <w:ind w:left="714" w:hanging="357"/>
        <w:jc w:val="both"/>
        <w:rPr>
          <w:rFonts w:ascii="Times New Roman" w:hAnsi="Times New Roman" w:cs="Times New Roman"/>
          <w:sz w:val="24"/>
          <w:szCs w:val="24"/>
        </w:rPr>
      </w:pPr>
      <w:r w:rsidRPr="006C3F32">
        <w:rPr>
          <w:rFonts w:ascii="Times New Roman" w:hAnsi="Times New Roman" w:cs="Times New Roman"/>
          <w:sz w:val="24"/>
          <w:szCs w:val="24"/>
        </w:rPr>
        <w:t>asegurar que la implementación de los cambios se realicen en el momento adecuado y no disturbe los procesos comerciales involucrados.</w:t>
      </w:r>
    </w:p>
    <w:p w:rsidR="00A96A65" w:rsidRDefault="00A96A65" w:rsidP="00F20911">
      <w:pPr>
        <w:spacing w:line="276" w:lineRule="auto"/>
        <w:contextualSpacing/>
        <w:rPr>
          <w:rFonts w:cs="Times New Roman"/>
          <w:b/>
          <w:szCs w:val="24"/>
        </w:rPr>
      </w:pPr>
    </w:p>
    <w:p w:rsidR="00A96A65" w:rsidRPr="006C3F32" w:rsidRDefault="00A96A65" w:rsidP="00F20911">
      <w:pPr>
        <w:spacing w:line="276" w:lineRule="auto"/>
        <w:contextualSpacing/>
        <w:rPr>
          <w:rFonts w:cs="Times New Roman"/>
          <w:b/>
          <w:szCs w:val="24"/>
        </w:rPr>
      </w:pPr>
      <w:r w:rsidRPr="006C3F32">
        <w:rPr>
          <w:rFonts w:cs="Times New Roman"/>
          <w:b/>
          <w:szCs w:val="24"/>
        </w:rPr>
        <w:t>Información adicional</w:t>
      </w:r>
    </w:p>
    <w:p w:rsidR="00A96A65" w:rsidRPr="00E61436" w:rsidRDefault="00A96A65" w:rsidP="00F20911">
      <w:pPr>
        <w:spacing w:line="276" w:lineRule="auto"/>
        <w:contextualSpacing/>
        <w:jc w:val="both"/>
        <w:rPr>
          <w:rFonts w:cs="Times New Roman"/>
          <w:szCs w:val="24"/>
        </w:rPr>
      </w:pPr>
      <w:r w:rsidRPr="00E61436">
        <w:rPr>
          <w:rFonts w:cs="Times New Roman"/>
          <w:szCs w:val="24"/>
        </w:rPr>
        <w:t>El cambio de software puede tener impacto en el ambiente operacional.</w:t>
      </w:r>
    </w:p>
    <w:p w:rsidR="00A96A65" w:rsidRDefault="00A96A65" w:rsidP="003050B3">
      <w:pPr>
        <w:spacing w:line="276" w:lineRule="auto"/>
        <w:contextualSpacing/>
        <w:jc w:val="both"/>
        <w:rPr>
          <w:rFonts w:cs="Times New Roman"/>
          <w:szCs w:val="24"/>
        </w:rPr>
      </w:pPr>
      <w:r w:rsidRPr="00E61436">
        <w:rPr>
          <w:rFonts w:cs="Times New Roman"/>
          <w:szCs w:val="24"/>
        </w:rPr>
        <w:t>La buena práctica incluye la prueba del software nuevo en un ambiente segregado de los</w:t>
      </w:r>
      <w:r>
        <w:rPr>
          <w:rFonts w:cs="Times New Roman"/>
          <w:szCs w:val="24"/>
        </w:rPr>
        <w:t xml:space="preserve"> </w:t>
      </w:r>
      <w:r w:rsidRPr="00E61436">
        <w:rPr>
          <w:rFonts w:cs="Times New Roman"/>
          <w:szCs w:val="24"/>
        </w:rPr>
        <w:t>ambi</w:t>
      </w:r>
      <w:r>
        <w:rPr>
          <w:rFonts w:cs="Times New Roman"/>
          <w:szCs w:val="24"/>
        </w:rPr>
        <w:t>entes de producción y desarrollo.</w:t>
      </w:r>
      <w:r w:rsidRPr="00E61436">
        <w:rPr>
          <w:rFonts w:cs="Times New Roman"/>
          <w:szCs w:val="24"/>
        </w:rPr>
        <w:t xml:space="preserve"> Esto proporciona un medio para</w:t>
      </w:r>
      <w:r>
        <w:rPr>
          <w:rFonts w:cs="Times New Roman"/>
          <w:szCs w:val="24"/>
        </w:rPr>
        <w:t xml:space="preserve"> </w:t>
      </w:r>
      <w:r w:rsidRPr="00E61436">
        <w:rPr>
          <w:rFonts w:cs="Times New Roman"/>
          <w:szCs w:val="24"/>
        </w:rPr>
        <w:t>tener control sobre el software nuevo y permitir una protección adicional de la información</w:t>
      </w:r>
      <w:r>
        <w:rPr>
          <w:rFonts w:cs="Times New Roman"/>
          <w:szCs w:val="24"/>
        </w:rPr>
        <w:t xml:space="preserve"> </w:t>
      </w:r>
      <w:r w:rsidRPr="00E61436">
        <w:rPr>
          <w:rFonts w:cs="Times New Roman"/>
          <w:szCs w:val="24"/>
        </w:rPr>
        <w:lastRenderedPageBreak/>
        <w:t>operacional que se util</w:t>
      </w:r>
      <w:r>
        <w:rPr>
          <w:rFonts w:cs="Times New Roman"/>
          <w:szCs w:val="24"/>
        </w:rPr>
        <w:t xml:space="preserve">iza para propósitos de pruebas. </w:t>
      </w:r>
      <w:r w:rsidRPr="00E61436">
        <w:rPr>
          <w:rFonts w:cs="Times New Roman"/>
          <w:szCs w:val="24"/>
        </w:rPr>
        <w:t>Esto incluye parches, paquetes de</w:t>
      </w:r>
      <w:r>
        <w:rPr>
          <w:rFonts w:cs="Times New Roman"/>
          <w:szCs w:val="24"/>
        </w:rPr>
        <w:t xml:space="preserve"> </w:t>
      </w:r>
      <w:r w:rsidRPr="00E61436">
        <w:rPr>
          <w:rFonts w:cs="Times New Roman"/>
          <w:szCs w:val="24"/>
        </w:rPr>
        <w:t>servicio y otras actualizaciones. Las actualizaciones automatizadas no se debieran utilizar en</w:t>
      </w:r>
      <w:r>
        <w:rPr>
          <w:rFonts w:cs="Times New Roman"/>
          <w:szCs w:val="24"/>
        </w:rPr>
        <w:t xml:space="preserve"> </w:t>
      </w:r>
      <w:r w:rsidRPr="00E61436">
        <w:rPr>
          <w:rFonts w:cs="Times New Roman"/>
          <w:szCs w:val="24"/>
        </w:rPr>
        <w:t>los sistemas críticos ya que algunas actualizaciones pueden causar que fallen las aplicaciones</w:t>
      </w:r>
      <w:r>
        <w:rPr>
          <w:rFonts w:cs="Times New Roman"/>
          <w:szCs w:val="24"/>
        </w:rPr>
        <w:t xml:space="preserve"> críticas.</w:t>
      </w:r>
    </w:p>
    <w:p w:rsidR="00A96A65" w:rsidRPr="00E61436" w:rsidRDefault="00A96A65" w:rsidP="003050B3">
      <w:pPr>
        <w:spacing w:line="276" w:lineRule="auto"/>
        <w:contextualSpacing/>
        <w:rPr>
          <w:rFonts w:cs="Times New Roman"/>
          <w:szCs w:val="24"/>
        </w:rPr>
      </w:pPr>
    </w:p>
    <w:p w:rsidR="00A96A65" w:rsidRPr="003050B3" w:rsidRDefault="00A96A65" w:rsidP="003050B3">
      <w:pPr>
        <w:spacing w:line="276" w:lineRule="auto"/>
        <w:rPr>
          <w:b/>
        </w:rPr>
      </w:pPr>
      <w:bookmarkStart w:id="200" w:name="_Toc293600648"/>
      <w:bookmarkStart w:id="201" w:name="_Toc307833271"/>
      <w:bookmarkStart w:id="202" w:name="_Toc307937518"/>
      <w:r w:rsidRPr="003050B3">
        <w:rPr>
          <w:b/>
        </w:rPr>
        <w:t>Revisión técnica de la aplicación después de cambios en el sistema</w:t>
      </w:r>
      <w:bookmarkEnd w:id="200"/>
      <w:bookmarkEnd w:id="201"/>
      <w:bookmarkEnd w:id="202"/>
    </w:p>
    <w:p w:rsidR="00A96A65" w:rsidRPr="006C3F32" w:rsidRDefault="00A96A65" w:rsidP="003050B3">
      <w:pPr>
        <w:spacing w:line="276" w:lineRule="auto"/>
        <w:contextualSpacing/>
        <w:rPr>
          <w:rFonts w:cs="Times New Roman"/>
          <w:b/>
          <w:szCs w:val="24"/>
        </w:rPr>
      </w:pPr>
      <w:r w:rsidRPr="006C3F32">
        <w:rPr>
          <w:rFonts w:cs="Times New Roman"/>
          <w:b/>
          <w:szCs w:val="24"/>
        </w:rPr>
        <w:t>Control</w:t>
      </w:r>
    </w:p>
    <w:p w:rsidR="00A96A65" w:rsidRDefault="00A96A65" w:rsidP="003050B3">
      <w:pPr>
        <w:spacing w:line="276" w:lineRule="auto"/>
        <w:contextualSpacing/>
        <w:jc w:val="both"/>
        <w:rPr>
          <w:rFonts w:cs="Times New Roman"/>
          <w:szCs w:val="24"/>
        </w:rPr>
      </w:pPr>
      <w:r w:rsidRPr="00E61436">
        <w:rPr>
          <w:rFonts w:cs="Times New Roman"/>
          <w:szCs w:val="24"/>
        </w:rPr>
        <w:t>Cuando se cambian los sistemas de operación, se debieran revisar y probar las aplicaciones</w:t>
      </w:r>
      <w:r>
        <w:rPr>
          <w:rFonts w:cs="Times New Roman"/>
          <w:szCs w:val="24"/>
        </w:rPr>
        <w:t xml:space="preserve"> </w:t>
      </w:r>
      <w:r w:rsidRPr="00E61436">
        <w:rPr>
          <w:rFonts w:cs="Times New Roman"/>
          <w:szCs w:val="24"/>
        </w:rPr>
        <w:t>comerciales críticas para asegurar que no exista un impacto adverso sobre las operaciones</w:t>
      </w:r>
      <w:r>
        <w:rPr>
          <w:rFonts w:cs="Times New Roman"/>
          <w:szCs w:val="24"/>
        </w:rPr>
        <w:t xml:space="preserve"> </w:t>
      </w:r>
      <w:r w:rsidRPr="00E61436">
        <w:rPr>
          <w:rFonts w:cs="Times New Roman"/>
          <w:szCs w:val="24"/>
        </w:rPr>
        <w:t>organizacionales o en la seguridad.</w:t>
      </w:r>
    </w:p>
    <w:p w:rsidR="00A96A65" w:rsidRPr="00E61436" w:rsidRDefault="00A96A65" w:rsidP="00F20911">
      <w:pPr>
        <w:spacing w:line="276" w:lineRule="auto"/>
        <w:contextualSpacing/>
        <w:jc w:val="both"/>
        <w:rPr>
          <w:rFonts w:cs="Times New Roman"/>
          <w:szCs w:val="24"/>
        </w:rPr>
      </w:pPr>
    </w:p>
    <w:p w:rsidR="00A96A65" w:rsidRPr="006C3F32" w:rsidRDefault="00A96A65" w:rsidP="00F20911">
      <w:pPr>
        <w:spacing w:line="276" w:lineRule="auto"/>
        <w:contextualSpacing/>
        <w:rPr>
          <w:rFonts w:cs="Times New Roman"/>
          <w:b/>
          <w:szCs w:val="24"/>
        </w:rPr>
      </w:pPr>
      <w:r w:rsidRPr="006C3F32">
        <w:rPr>
          <w:rFonts w:cs="Times New Roman"/>
          <w:b/>
          <w:szCs w:val="24"/>
        </w:rPr>
        <w:t>Implementación</w:t>
      </w:r>
    </w:p>
    <w:p w:rsidR="00A96A65" w:rsidRDefault="00A96A65" w:rsidP="00F20911">
      <w:pPr>
        <w:spacing w:line="276" w:lineRule="auto"/>
        <w:contextualSpacing/>
        <w:rPr>
          <w:rFonts w:cs="Times New Roman"/>
          <w:szCs w:val="24"/>
        </w:rPr>
      </w:pPr>
      <w:r w:rsidRPr="00E61436">
        <w:rPr>
          <w:rFonts w:cs="Times New Roman"/>
          <w:szCs w:val="24"/>
        </w:rPr>
        <w:t>Este proceso debiera abarcar:</w:t>
      </w:r>
    </w:p>
    <w:p w:rsidR="00A96A65" w:rsidRPr="006C3F32" w:rsidRDefault="00A96A65" w:rsidP="004E64D0">
      <w:pPr>
        <w:pStyle w:val="Prrafodelista"/>
        <w:numPr>
          <w:ilvl w:val="0"/>
          <w:numId w:val="24"/>
        </w:numPr>
        <w:spacing w:after="0"/>
        <w:ind w:left="714" w:hanging="357"/>
        <w:jc w:val="both"/>
        <w:rPr>
          <w:rFonts w:ascii="Times New Roman" w:hAnsi="Times New Roman" w:cs="Times New Roman"/>
          <w:sz w:val="24"/>
          <w:szCs w:val="24"/>
        </w:rPr>
      </w:pPr>
      <w:r w:rsidRPr="006C3F32">
        <w:rPr>
          <w:rFonts w:ascii="Times New Roman" w:hAnsi="Times New Roman" w:cs="Times New Roman"/>
          <w:sz w:val="24"/>
          <w:szCs w:val="24"/>
        </w:rPr>
        <w:t>revisar los procedimientos de control e integridad de la aplicación para asegurar que no se hayan visto comprometidos por los cambios en el sistema de operación:</w:t>
      </w:r>
    </w:p>
    <w:p w:rsidR="00A96A65" w:rsidRPr="006C3F32" w:rsidRDefault="00A96A65" w:rsidP="004E64D0">
      <w:pPr>
        <w:pStyle w:val="Prrafodelista"/>
        <w:numPr>
          <w:ilvl w:val="0"/>
          <w:numId w:val="24"/>
        </w:numPr>
        <w:spacing w:after="0"/>
        <w:ind w:left="714" w:hanging="357"/>
        <w:jc w:val="both"/>
        <w:rPr>
          <w:rFonts w:ascii="Times New Roman" w:hAnsi="Times New Roman" w:cs="Times New Roman"/>
          <w:sz w:val="24"/>
          <w:szCs w:val="24"/>
        </w:rPr>
      </w:pPr>
      <w:r w:rsidRPr="006C3F32">
        <w:rPr>
          <w:rFonts w:ascii="Times New Roman" w:hAnsi="Times New Roman" w:cs="Times New Roman"/>
          <w:sz w:val="24"/>
          <w:szCs w:val="24"/>
        </w:rPr>
        <w:t>asegurar que el plan y el presupuesto de soporte anual abarque las revisiones y pruebas del sistema resultantes de los cambios en el sistema de operación;</w:t>
      </w:r>
    </w:p>
    <w:p w:rsidR="00A96A65" w:rsidRDefault="00A96A65" w:rsidP="004E64D0">
      <w:pPr>
        <w:pStyle w:val="Prrafodelista"/>
        <w:numPr>
          <w:ilvl w:val="0"/>
          <w:numId w:val="24"/>
        </w:numPr>
        <w:spacing w:after="0"/>
        <w:ind w:left="714" w:hanging="357"/>
        <w:jc w:val="both"/>
        <w:rPr>
          <w:rFonts w:ascii="Times New Roman" w:hAnsi="Times New Roman" w:cs="Times New Roman"/>
          <w:sz w:val="24"/>
          <w:szCs w:val="24"/>
        </w:rPr>
      </w:pPr>
      <w:r w:rsidRPr="006C3F32">
        <w:rPr>
          <w:rFonts w:ascii="Times New Roman" w:hAnsi="Times New Roman" w:cs="Times New Roman"/>
          <w:sz w:val="24"/>
          <w:szCs w:val="24"/>
        </w:rPr>
        <w:t>asegurar que la notificación de los cambios en el sistema de operación sea provista con tiempo para permitir realizar las pruebas y revisiones apropiadas antes de la implementación;</w:t>
      </w:r>
    </w:p>
    <w:p w:rsidR="00A96A65" w:rsidRPr="00C3093E" w:rsidRDefault="00A96A65" w:rsidP="00F20911">
      <w:pPr>
        <w:spacing w:line="276" w:lineRule="auto"/>
        <w:jc w:val="both"/>
        <w:rPr>
          <w:rFonts w:cs="Times New Roman"/>
          <w:szCs w:val="24"/>
        </w:rPr>
      </w:pPr>
    </w:p>
    <w:p w:rsidR="00A96A65" w:rsidRPr="006C3F32" w:rsidRDefault="00A96A65" w:rsidP="004E64D0">
      <w:pPr>
        <w:pStyle w:val="Prrafodelista"/>
        <w:numPr>
          <w:ilvl w:val="0"/>
          <w:numId w:val="24"/>
        </w:numPr>
        <w:spacing w:after="0"/>
        <w:ind w:left="714" w:hanging="357"/>
        <w:jc w:val="both"/>
        <w:rPr>
          <w:rFonts w:ascii="Times New Roman" w:hAnsi="Times New Roman" w:cs="Times New Roman"/>
          <w:sz w:val="24"/>
          <w:szCs w:val="24"/>
        </w:rPr>
      </w:pPr>
      <w:r w:rsidRPr="006C3F32">
        <w:rPr>
          <w:rFonts w:ascii="Times New Roman" w:hAnsi="Times New Roman" w:cs="Times New Roman"/>
          <w:sz w:val="24"/>
          <w:szCs w:val="24"/>
        </w:rPr>
        <w:t>asegurar que se realicen los cambios apropiados en los planes de continuidad del negocio.</w:t>
      </w:r>
    </w:p>
    <w:p w:rsidR="00A96A65" w:rsidRDefault="00A96A65" w:rsidP="00F20911">
      <w:pPr>
        <w:spacing w:line="276" w:lineRule="auto"/>
        <w:contextualSpacing/>
        <w:rPr>
          <w:rFonts w:cs="Times New Roman"/>
          <w:szCs w:val="24"/>
        </w:rPr>
      </w:pPr>
    </w:p>
    <w:p w:rsidR="00A96A65" w:rsidRDefault="00A96A65" w:rsidP="003050B3">
      <w:pPr>
        <w:spacing w:line="276" w:lineRule="auto"/>
        <w:contextualSpacing/>
        <w:jc w:val="both"/>
        <w:rPr>
          <w:rFonts w:cs="Times New Roman"/>
          <w:szCs w:val="24"/>
        </w:rPr>
      </w:pPr>
      <w:r w:rsidRPr="00E61436">
        <w:rPr>
          <w:rFonts w:cs="Times New Roman"/>
          <w:szCs w:val="24"/>
        </w:rPr>
        <w:t>Se le debiera asignar a un grupo o persona específica la responsabilidad de monitorear las</w:t>
      </w:r>
      <w:r>
        <w:rPr>
          <w:rFonts w:cs="Times New Roman"/>
          <w:szCs w:val="24"/>
        </w:rPr>
        <w:t xml:space="preserve"> </w:t>
      </w:r>
      <w:r w:rsidRPr="00E61436">
        <w:rPr>
          <w:rFonts w:cs="Times New Roman"/>
          <w:szCs w:val="24"/>
        </w:rPr>
        <w:t>vulnerabilidades y los parches y arreglos que lancen los vendedores.</w:t>
      </w:r>
    </w:p>
    <w:p w:rsidR="00A96A65" w:rsidRDefault="00A96A65" w:rsidP="003050B3">
      <w:pPr>
        <w:spacing w:line="276" w:lineRule="auto"/>
        <w:contextualSpacing/>
        <w:rPr>
          <w:rFonts w:cs="Times New Roman"/>
          <w:szCs w:val="24"/>
        </w:rPr>
      </w:pPr>
    </w:p>
    <w:p w:rsidR="00F20911" w:rsidRDefault="00F20911" w:rsidP="003050B3">
      <w:pPr>
        <w:pStyle w:val="Ttulo3"/>
        <w:numPr>
          <w:ilvl w:val="0"/>
          <w:numId w:val="0"/>
        </w:numPr>
        <w:spacing w:before="0" w:line="276" w:lineRule="auto"/>
        <w:rPr>
          <w:rFonts w:eastAsiaTheme="minorHAnsi" w:cs="Times New Roman"/>
          <w:b w:val="0"/>
          <w:bCs w:val="0"/>
          <w:szCs w:val="24"/>
        </w:rPr>
      </w:pPr>
      <w:bookmarkStart w:id="203" w:name="_Toc293600649"/>
      <w:bookmarkStart w:id="204" w:name="_Toc307833272"/>
    </w:p>
    <w:p w:rsidR="00A96A65" w:rsidRPr="003050B3" w:rsidRDefault="00A96A65" w:rsidP="003050B3">
      <w:pPr>
        <w:spacing w:line="276" w:lineRule="auto"/>
        <w:rPr>
          <w:b/>
        </w:rPr>
      </w:pPr>
      <w:bookmarkStart w:id="205" w:name="_Toc307937519"/>
      <w:r w:rsidRPr="003050B3">
        <w:rPr>
          <w:b/>
        </w:rPr>
        <w:t>Restricciones sobre los cambios en los paquetes de software</w:t>
      </w:r>
      <w:bookmarkEnd w:id="203"/>
      <w:bookmarkEnd w:id="204"/>
      <w:bookmarkEnd w:id="205"/>
    </w:p>
    <w:p w:rsidR="00A96A65" w:rsidRPr="006C3F32" w:rsidRDefault="00A96A65" w:rsidP="003050B3">
      <w:pPr>
        <w:spacing w:line="276" w:lineRule="auto"/>
        <w:contextualSpacing/>
        <w:rPr>
          <w:rFonts w:cs="Times New Roman"/>
          <w:b/>
          <w:szCs w:val="24"/>
        </w:rPr>
      </w:pPr>
      <w:r w:rsidRPr="006C3F32">
        <w:rPr>
          <w:rFonts w:cs="Times New Roman"/>
          <w:b/>
          <w:szCs w:val="24"/>
        </w:rPr>
        <w:t>Control</w:t>
      </w:r>
    </w:p>
    <w:p w:rsidR="00A96A65" w:rsidRDefault="00A96A65" w:rsidP="003050B3">
      <w:pPr>
        <w:spacing w:line="276" w:lineRule="auto"/>
        <w:contextualSpacing/>
        <w:jc w:val="both"/>
        <w:rPr>
          <w:rFonts w:cs="Times New Roman"/>
          <w:szCs w:val="24"/>
        </w:rPr>
      </w:pPr>
      <w:r w:rsidRPr="00E61436">
        <w:rPr>
          <w:rFonts w:cs="Times New Roman"/>
          <w:szCs w:val="24"/>
        </w:rPr>
        <w:t>No se debieran fomentar modificaciones a los paquetes de software, se debieran limitar a los</w:t>
      </w:r>
      <w:r>
        <w:rPr>
          <w:rFonts w:cs="Times New Roman"/>
          <w:szCs w:val="24"/>
        </w:rPr>
        <w:t xml:space="preserve"> </w:t>
      </w:r>
      <w:r w:rsidRPr="00E61436">
        <w:rPr>
          <w:rFonts w:cs="Times New Roman"/>
          <w:szCs w:val="24"/>
        </w:rPr>
        <w:t>cambios necesarios y todos los cambios debieran ser estrictamente controlados.</w:t>
      </w:r>
    </w:p>
    <w:p w:rsidR="00A96A65" w:rsidRPr="00E61436" w:rsidRDefault="00A96A65" w:rsidP="003050B3">
      <w:pPr>
        <w:spacing w:line="276" w:lineRule="auto"/>
        <w:contextualSpacing/>
        <w:jc w:val="both"/>
        <w:rPr>
          <w:rFonts w:cs="Times New Roman"/>
          <w:szCs w:val="24"/>
        </w:rPr>
      </w:pPr>
    </w:p>
    <w:p w:rsidR="00A96A65" w:rsidRPr="006C3F32" w:rsidRDefault="00A96A65" w:rsidP="00F20911">
      <w:pPr>
        <w:spacing w:line="276" w:lineRule="auto"/>
        <w:contextualSpacing/>
        <w:jc w:val="both"/>
        <w:rPr>
          <w:rFonts w:cs="Times New Roman"/>
          <w:b/>
          <w:szCs w:val="24"/>
        </w:rPr>
      </w:pPr>
      <w:r w:rsidRPr="006C3F32">
        <w:rPr>
          <w:rFonts w:cs="Times New Roman"/>
          <w:b/>
          <w:szCs w:val="24"/>
        </w:rPr>
        <w:t>Implementación</w:t>
      </w:r>
    </w:p>
    <w:p w:rsidR="00A96A65" w:rsidRDefault="00A96A65" w:rsidP="00F20911">
      <w:pPr>
        <w:spacing w:line="276" w:lineRule="auto"/>
        <w:contextualSpacing/>
        <w:jc w:val="both"/>
        <w:rPr>
          <w:rFonts w:cs="Times New Roman"/>
          <w:szCs w:val="24"/>
        </w:rPr>
      </w:pPr>
      <w:r w:rsidRPr="00E61436">
        <w:rPr>
          <w:rFonts w:cs="Times New Roman"/>
          <w:szCs w:val="24"/>
        </w:rPr>
        <w:t>Mientras sea posible y practicable, se debieran utilizar los paquetes de software suministrados</w:t>
      </w:r>
      <w:r>
        <w:rPr>
          <w:rFonts w:cs="Times New Roman"/>
          <w:szCs w:val="24"/>
        </w:rPr>
        <w:t xml:space="preserve"> </w:t>
      </w:r>
      <w:r w:rsidRPr="00E61436">
        <w:rPr>
          <w:rFonts w:cs="Times New Roman"/>
          <w:szCs w:val="24"/>
        </w:rPr>
        <w:t>por vendedores sin modificaciones. Cuando se necesita modificar un paquete de software se</w:t>
      </w:r>
      <w:r>
        <w:rPr>
          <w:rFonts w:cs="Times New Roman"/>
          <w:szCs w:val="24"/>
        </w:rPr>
        <w:t xml:space="preserve"> </w:t>
      </w:r>
      <w:r w:rsidRPr="00E61436">
        <w:rPr>
          <w:rFonts w:cs="Times New Roman"/>
          <w:szCs w:val="24"/>
        </w:rPr>
        <w:t>debieran considerar los siguientes puntos</w:t>
      </w:r>
      <w:r>
        <w:rPr>
          <w:rFonts w:cs="Times New Roman"/>
          <w:szCs w:val="24"/>
        </w:rPr>
        <w:t>:</w:t>
      </w:r>
    </w:p>
    <w:p w:rsidR="00A96A65" w:rsidRPr="00EA1CFB" w:rsidRDefault="00A96A65" w:rsidP="004E64D0">
      <w:pPr>
        <w:pStyle w:val="Prrafodelista"/>
        <w:numPr>
          <w:ilvl w:val="0"/>
          <w:numId w:val="25"/>
        </w:numPr>
        <w:spacing w:after="0"/>
        <w:ind w:left="714" w:hanging="357"/>
        <w:jc w:val="both"/>
        <w:rPr>
          <w:rFonts w:ascii="Times New Roman" w:hAnsi="Times New Roman" w:cs="Times New Roman"/>
          <w:sz w:val="24"/>
          <w:szCs w:val="24"/>
        </w:rPr>
      </w:pPr>
      <w:r w:rsidRPr="00EA1CFB">
        <w:rPr>
          <w:rFonts w:ascii="Times New Roman" w:hAnsi="Times New Roman" w:cs="Times New Roman"/>
          <w:sz w:val="24"/>
          <w:szCs w:val="24"/>
        </w:rPr>
        <w:t>el riesgo de comprometer los controles incorporados y los procesos de integridad;</w:t>
      </w:r>
    </w:p>
    <w:p w:rsidR="00A96A65" w:rsidRPr="00EA1CFB" w:rsidRDefault="00A96A65" w:rsidP="004E64D0">
      <w:pPr>
        <w:pStyle w:val="Prrafodelista"/>
        <w:numPr>
          <w:ilvl w:val="0"/>
          <w:numId w:val="25"/>
        </w:numPr>
        <w:spacing w:after="0"/>
        <w:ind w:left="714" w:hanging="357"/>
        <w:jc w:val="both"/>
        <w:rPr>
          <w:rFonts w:ascii="Times New Roman" w:hAnsi="Times New Roman" w:cs="Times New Roman"/>
          <w:sz w:val="24"/>
          <w:szCs w:val="24"/>
        </w:rPr>
      </w:pPr>
      <w:r w:rsidRPr="00EA1CFB">
        <w:rPr>
          <w:rFonts w:ascii="Times New Roman" w:hAnsi="Times New Roman" w:cs="Times New Roman"/>
          <w:sz w:val="24"/>
          <w:szCs w:val="24"/>
        </w:rPr>
        <w:t>si se debiera obtener el consentimiento del vendedor;</w:t>
      </w:r>
    </w:p>
    <w:p w:rsidR="00A96A65" w:rsidRPr="00EA1CFB" w:rsidRDefault="00A96A65" w:rsidP="004E64D0">
      <w:pPr>
        <w:pStyle w:val="Prrafodelista"/>
        <w:numPr>
          <w:ilvl w:val="0"/>
          <w:numId w:val="25"/>
        </w:numPr>
        <w:spacing w:after="0"/>
        <w:ind w:left="714" w:hanging="357"/>
        <w:jc w:val="both"/>
        <w:rPr>
          <w:rFonts w:ascii="Times New Roman" w:hAnsi="Times New Roman" w:cs="Times New Roman"/>
          <w:sz w:val="24"/>
          <w:szCs w:val="24"/>
        </w:rPr>
      </w:pPr>
      <w:r w:rsidRPr="00EA1CFB">
        <w:rPr>
          <w:rFonts w:ascii="Times New Roman" w:hAnsi="Times New Roman" w:cs="Times New Roman"/>
          <w:sz w:val="24"/>
          <w:szCs w:val="24"/>
        </w:rPr>
        <w:t>la posibilidad de obtener del vendedor los cambios requeridos como actualizaciones del programa estándar;</w:t>
      </w:r>
    </w:p>
    <w:p w:rsidR="00A96A65" w:rsidRPr="00EA1CFB" w:rsidRDefault="00A96A65" w:rsidP="004E64D0">
      <w:pPr>
        <w:pStyle w:val="Prrafodelista"/>
        <w:numPr>
          <w:ilvl w:val="0"/>
          <w:numId w:val="25"/>
        </w:numPr>
        <w:spacing w:after="0"/>
        <w:ind w:left="714" w:hanging="357"/>
        <w:jc w:val="both"/>
        <w:rPr>
          <w:rFonts w:ascii="Times New Roman" w:hAnsi="Times New Roman" w:cs="Times New Roman"/>
          <w:sz w:val="24"/>
          <w:szCs w:val="24"/>
        </w:rPr>
      </w:pPr>
      <w:r w:rsidRPr="00EA1CFB">
        <w:rPr>
          <w:rFonts w:ascii="Times New Roman" w:hAnsi="Times New Roman" w:cs="Times New Roman"/>
          <w:sz w:val="24"/>
          <w:szCs w:val="24"/>
        </w:rPr>
        <w:lastRenderedPageBreak/>
        <w:t>el impacto de si como resultado de los cambios, la organización se hace responsable del mantenimiento futuro del software.</w:t>
      </w:r>
    </w:p>
    <w:p w:rsidR="00A96A65" w:rsidRDefault="00A96A65" w:rsidP="00F20911">
      <w:pPr>
        <w:spacing w:line="276" w:lineRule="auto"/>
        <w:contextualSpacing/>
        <w:jc w:val="both"/>
        <w:rPr>
          <w:rFonts w:cs="Times New Roman"/>
          <w:szCs w:val="24"/>
        </w:rPr>
      </w:pPr>
    </w:p>
    <w:p w:rsidR="00A96A65" w:rsidRDefault="00A96A65" w:rsidP="00F20911">
      <w:pPr>
        <w:spacing w:line="276" w:lineRule="auto"/>
        <w:contextualSpacing/>
        <w:jc w:val="both"/>
        <w:rPr>
          <w:rFonts w:cs="Times New Roman"/>
          <w:szCs w:val="24"/>
        </w:rPr>
      </w:pPr>
      <w:r w:rsidRPr="00E61436">
        <w:rPr>
          <w:rFonts w:cs="Times New Roman"/>
          <w:szCs w:val="24"/>
        </w:rPr>
        <w:t>Si son necesarios cambios, se debiera mantener el software original y se debieran aplicar los</w:t>
      </w:r>
      <w:r>
        <w:rPr>
          <w:rFonts w:cs="Times New Roman"/>
          <w:szCs w:val="24"/>
        </w:rPr>
        <w:t xml:space="preserve"> </w:t>
      </w:r>
      <w:r w:rsidRPr="00E61436">
        <w:rPr>
          <w:rFonts w:cs="Times New Roman"/>
          <w:szCs w:val="24"/>
        </w:rPr>
        <w:t>cambios en una copia claramente identificada. Se debiera implementar un proceso de gestión</w:t>
      </w:r>
      <w:r>
        <w:rPr>
          <w:rFonts w:cs="Times New Roman"/>
          <w:szCs w:val="24"/>
        </w:rPr>
        <w:t xml:space="preserve"> </w:t>
      </w:r>
      <w:r w:rsidRPr="00E61436">
        <w:rPr>
          <w:rFonts w:cs="Times New Roman"/>
          <w:szCs w:val="24"/>
        </w:rPr>
        <w:t>de actualizaciones del software para asegurar que la mayorí</w:t>
      </w:r>
      <w:r>
        <w:rPr>
          <w:rFonts w:cs="Times New Roman"/>
          <w:szCs w:val="24"/>
        </w:rPr>
        <w:t xml:space="preserve">a de los parches aprobados hasta – </w:t>
      </w:r>
      <w:r w:rsidRPr="00E61436">
        <w:rPr>
          <w:rFonts w:cs="Times New Roman"/>
          <w:szCs w:val="24"/>
        </w:rPr>
        <w:t>la</w:t>
      </w:r>
      <w:r>
        <w:rPr>
          <w:rFonts w:cs="Times New Roman"/>
          <w:szCs w:val="24"/>
        </w:rPr>
        <w:t xml:space="preserve"> – </w:t>
      </w:r>
      <w:r w:rsidRPr="00E61436">
        <w:rPr>
          <w:rFonts w:cs="Times New Roman"/>
          <w:szCs w:val="24"/>
        </w:rPr>
        <w:t>fecha</w:t>
      </w:r>
      <w:r>
        <w:rPr>
          <w:rFonts w:cs="Times New Roman"/>
          <w:szCs w:val="24"/>
        </w:rPr>
        <w:t xml:space="preserve"> </w:t>
      </w:r>
      <w:r w:rsidRPr="00E61436">
        <w:rPr>
          <w:rFonts w:cs="Times New Roman"/>
          <w:szCs w:val="24"/>
        </w:rPr>
        <w:t>y las actualizacion</w:t>
      </w:r>
      <w:r>
        <w:rPr>
          <w:rFonts w:cs="Times New Roman"/>
          <w:szCs w:val="24"/>
        </w:rPr>
        <w:t xml:space="preserve">es de la aplicación se instalen </w:t>
      </w:r>
      <w:r w:rsidRPr="00E61436">
        <w:rPr>
          <w:rFonts w:cs="Times New Roman"/>
          <w:szCs w:val="24"/>
        </w:rPr>
        <w:t>para todo software autorizado</w:t>
      </w:r>
      <w:r>
        <w:rPr>
          <w:rFonts w:cs="Times New Roman"/>
          <w:szCs w:val="24"/>
        </w:rPr>
        <w:t xml:space="preserve">. </w:t>
      </w:r>
      <w:r w:rsidRPr="00E61436">
        <w:rPr>
          <w:rFonts w:cs="Times New Roman"/>
          <w:szCs w:val="24"/>
        </w:rPr>
        <w:t>Todos los cambios debieran ser completamente probados y documentados, de manera</w:t>
      </w:r>
      <w:r>
        <w:rPr>
          <w:rFonts w:cs="Times New Roman"/>
          <w:szCs w:val="24"/>
        </w:rPr>
        <w:t xml:space="preserve"> </w:t>
      </w:r>
      <w:r w:rsidRPr="00E61436">
        <w:rPr>
          <w:rFonts w:cs="Times New Roman"/>
          <w:szCs w:val="24"/>
        </w:rPr>
        <w:t>que puedan ser re</w:t>
      </w:r>
      <w:r>
        <w:rPr>
          <w:rFonts w:cs="Times New Roman"/>
          <w:szCs w:val="24"/>
        </w:rPr>
        <w:t>-</w:t>
      </w:r>
      <w:r w:rsidRPr="00E61436">
        <w:rPr>
          <w:rFonts w:cs="Times New Roman"/>
          <w:szCs w:val="24"/>
        </w:rPr>
        <w:t>aplicados, si fuese necesario, a las futuras actualizaciones del software. Si</w:t>
      </w:r>
      <w:r>
        <w:rPr>
          <w:rFonts w:cs="Times New Roman"/>
          <w:szCs w:val="24"/>
        </w:rPr>
        <w:t xml:space="preserve"> </w:t>
      </w:r>
      <w:r w:rsidRPr="00E61436">
        <w:rPr>
          <w:rFonts w:cs="Times New Roman"/>
          <w:szCs w:val="24"/>
        </w:rPr>
        <w:t>fuese requerido, las modificaciones debieran probadas y validadas por un organismo de</w:t>
      </w:r>
      <w:r>
        <w:rPr>
          <w:rFonts w:cs="Times New Roman"/>
          <w:szCs w:val="24"/>
        </w:rPr>
        <w:t xml:space="preserve"> </w:t>
      </w:r>
      <w:r w:rsidRPr="00E61436">
        <w:rPr>
          <w:rFonts w:cs="Times New Roman"/>
          <w:szCs w:val="24"/>
        </w:rPr>
        <w:t>evaluación independiente.</w:t>
      </w:r>
    </w:p>
    <w:p w:rsidR="00F20911" w:rsidRDefault="00F20911" w:rsidP="003050B3">
      <w:pPr>
        <w:pStyle w:val="Ttulo3"/>
        <w:numPr>
          <w:ilvl w:val="0"/>
          <w:numId w:val="0"/>
        </w:numPr>
        <w:spacing w:line="276" w:lineRule="auto"/>
      </w:pPr>
      <w:bookmarkStart w:id="206" w:name="_Toc293600650"/>
      <w:bookmarkStart w:id="207" w:name="_Toc307833273"/>
    </w:p>
    <w:p w:rsidR="00A96A65" w:rsidRPr="003050B3" w:rsidRDefault="00A96A65" w:rsidP="003050B3">
      <w:pPr>
        <w:spacing w:line="276" w:lineRule="auto"/>
        <w:rPr>
          <w:rFonts w:cs="Times New Roman"/>
          <w:b/>
          <w:bCs/>
          <w:szCs w:val="24"/>
        </w:rPr>
      </w:pPr>
      <w:bookmarkStart w:id="208" w:name="_Toc307937520"/>
      <w:r w:rsidRPr="003050B3">
        <w:rPr>
          <w:b/>
        </w:rPr>
        <w:t>Filtración de información</w:t>
      </w:r>
      <w:bookmarkEnd w:id="206"/>
      <w:bookmarkEnd w:id="207"/>
      <w:bookmarkEnd w:id="208"/>
    </w:p>
    <w:p w:rsidR="00A96A65" w:rsidRPr="006C3F32" w:rsidRDefault="00A96A65" w:rsidP="003050B3">
      <w:pPr>
        <w:spacing w:line="276" w:lineRule="auto"/>
        <w:contextualSpacing/>
        <w:rPr>
          <w:rFonts w:cs="Times New Roman"/>
          <w:b/>
          <w:szCs w:val="24"/>
        </w:rPr>
      </w:pPr>
      <w:r w:rsidRPr="006C3F32">
        <w:rPr>
          <w:rFonts w:cs="Times New Roman"/>
          <w:b/>
          <w:szCs w:val="24"/>
        </w:rPr>
        <w:t>Control</w:t>
      </w:r>
    </w:p>
    <w:p w:rsidR="00A96A65" w:rsidRDefault="00A96A65" w:rsidP="003050B3">
      <w:pPr>
        <w:spacing w:line="276" w:lineRule="auto"/>
        <w:contextualSpacing/>
        <w:rPr>
          <w:rFonts w:cs="Times New Roman"/>
          <w:szCs w:val="24"/>
        </w:rPr>
      </w:pPr>
      <w:r w:rsidRPr="00E61436">
        <w:rPr>
          <w:rFonts w:cs="Times New Roman"/>
          <w:szCs w:val="24"/>
        </w:rPr>
        <w:t>Se debieran evitar las oportunidades para la filtración de información.</w:t>
      </w:r>
    </w:p>
    <w:p w:rsidR="00A96A65" w:rsidRDefault="00A96A65" w:rsidP="003050B3">
      <w:pPr>
        <w:spacing w:line="276" w:lineRule="auto"/>
        <w:contextualSpacing/>
        <w:rPr>
          <w:rFonts w:cs="Times New Roman"/>
          <w:szCs w:val="24"/>
        </w:rPr>
      </w:pPr>
    </w:p>
    <w:p w:rsidR="00A96A65" w:rsidRPr="006C3F32" w:rsidRDefault="00A96A65" w:rsidP="003050B3">
      <w:pPr>
        <w:spacing w:line="276" w:lineRule="auto"/>
        <w:contextualSpacing/>
        <w:rPr>
          <w:rFonts w:cs="Times New Roman"/>
          <w:b/>
          <w:szCs w:val="24"/>
        </w:rPr>
      </w:pPr>
      <w:r w:rsidRPr="006C3F32">
        <w:rPr>
          <w:rFonts w:cs="Times New Roman"/>
          <w:b/>
          <w:szCs w:val="24"/>
        </w:rPr>
        <w:t>Implementación</w:t>
      </w:r>
    </w:p>
    <w:p w:rsidR="00A96A65" w:rsidRDefault="00A96A65" w:rsidP="00F20911">
      <w:pPr>
        <w:spacing w:line="276" w:lineRule="auto"/>
        <w:contextualSpacing/>
        <w:jc w:val="both"/>
        <w:rPr>
          <w:rFonts w:cs="Times New Roman"/>
          <w:szCs w:val="24"/>
        </w:rPr>
      </w:pPr>
      <w:r w:rsidRPr="00E61436">
        <w:rPr>
          <w:rFonts w:cs="Times New Roman"/>
          <w:szCs w:val="24"/>
        </w:rPr>
        <w:t>Se debieran considerar los siguientes puntos para limitar la filtración de la información; por</w:t>
      </w:r>
      <w:r>
        <w:rPr>
          <w:rFonts w:cs="Times New Roman"/>
          <w:szCs w:val="24"/>
        </w:rPr>
        <w:t xml:space="preserve"> </w:t>
      </w:r>
      <w:r w:rsidRPr="00E61436">
        <w:rPr>
          <w:rFonts w:cs="Times New Roman"/>
          <w:szCs w:val="24"/>
        </w:rPr>
        <w:t>ejemplo, a través del uso y explotación de los canales encubiertos (</w:t>
      </w:r>
      <w:proofErr w:type="spellStart"/>
      <w:r w:rsidRPr="00E61436">
        <w:rPr>
          <w:rFonts w:cs="Times New Roman"/>
          <w:szCs w:val="24"/>
        </w:rPr>
        <w:t>covert</w:t>
      </w:r>
      <w:proofErr w:type="spellEnd"/>
      <w:r w:rsidRPr="00E61436">
        <w:rPr>
          <w:rFonts w:cs="Times New Roman"/>
          <w:szCs w:val="24"/>
        </w:rPr>
        <w:t xml:space="preserve"> </w:t>
      </w:r>
      <w:proofErr w:type="spellStart"/>
      <w:r w:rsidRPr="00E61436">
        <w:rPr>
          <w:rFonts w:cs="Times New Roman"/>
          <w:szCs w:val="24"/>
        </w:rPr>
        <w:t>channels</w:t>
      </w:r>
      <w:proofErr w:type="spellEnd"/>
      <w:r w:rsidRPr="00E61436">
        <w:rPr>
          <w:rFonts w:cs="Times New Roman"/>
          <w:szCs w:val="24"/>
        </w:rPr>
        <w:t>):</w:t>
      </w:r>
    </w:p>
    <w:p w:rsidR="00A96A65" w:rsidRPr="006C3F32" w:rsidRDefault="00A96A65" w:rsidP="004E64D0">
      <w:pPr>
        <w:pStyle w:val="Prrafodelista"/>
        <w:numPr>
          <w:ilvl w:val="0"/>
          <w:numId w:val="26"/>
        </w:numPr>
        <w:spacing w:after="0"/>
        <w:ind w:left="714" w:hanging="357"/>
        <w:jc w:val="both"/>
        <w:rPr>
          <w:rFonts w:ascii="Times New Roman" w:hAnsi="Times New Roman" w:cs="Times New Roman"/>
          <w:sz w:val="24"/>
          <w:szCs w:val="24"/>
        </w:rPr>
      </w:pPr>
      <w:r w:rsidRPr="006C3F32">
        <w:rPr>
          <w:rFonts w:ascii="Times New Roman" w:hAnsi="Times New Roman" w:cs="Times New Roman"/>
          <w:sz w:val="24"/>
          <w:szCs w:val="24"/>
        </w:rPr>
        <w:t>escanear el flujo de salida de los medios y las comunicaciones en busca de información escondida;</w:t>
      </w:r>
    </w:p>
    <w:p w:rsidR="00A96A65" w:rsidRPr="006C3F32" w:rsidRDefault="00A96A65" w:rsidP="004E64D0">
      <w:pPr>
        <w:pStyle w:val="Prrafodelista"/>
        <w:numPr>
          <w:ilvl w:val="0"/>
          <w:numId w:val="26"/>
        </w:numPr>
        <w:spacing w:after="0"/>
        <w:ind w:left="714" w:hanging="357"/>
        <w:jc w:val="both"/>
        <w:rPr>
          <w:rFonts w:ascii="Times New Roman" w:hAnsi="Times New Roman" w:cs="Times New Roman"/>
          <w:sz w:val="24"/>
          <w:szCs w:val="24"/>
        </w:rPr>
      </w:pPr>
      <w:r w:rsidRPr="006C3F32">
        <w:rPr>
          <w:rFonts w:ascii="Times New Roman" w:hAnsi="Times New Roman" w:cs="Times New Roman"/>
          <w:sz w:val="24"/>
          <w:szCs w:val="24"/>
        </w:rPr>
        <w:t>enmascarar y modular la conducta del sistema y las comunicaciones para reducir la probabilidad de que una tercera persona pueda deducir la información a partir de dicha conducta;</w:t>
      </w:r>
    </w:p>
    <w:p w:rsidR="00A96A65" w:rsidRPr="006C3F32" w:rsidRDefault="00A96A65" w:rsidP="004E64D0">
      <w:pPr>
        <w:pStyle w:val="Prrafodelista"/>
        <w:numPr>
          <w:ilvl w:val="0"/>
          <w:numId w:val="26"/>
        </w:numPr>
        <w:spacing w:after="0"/>
        <w:ind w:left="714" w:hanging="357"/>
        <w:jc w:val="both"/>
        <w:rPr>
          <w:rFonts w:ascii="Times New Roman" w:hAnsi="Times New Roman" w:cs="Times New Roman"/>
          <w:sz w:val="24"/>
          <w:szCs w:val="24"/>
        </w:rPr>
      </w:pPr>
      <w:r w:rsidRPr="006C3F32">
        <w:rPr>
          <w:rFonts w:ascii="Times New Roman" w:hAnsi="Times New Roman" w:cs="Times New Roman"/>
          <w:sz w:val="24"/>
          <w:szCs w:val="24"/>
        </w:rPr>
        <w:t>hacer uso de los sistemas y el software considerados de la más alta integridad; por ejemplo, utilizando productos evaluados;</w:t>
      </w:r>
    </w:p>
    <w:p w:rsidR="00A96A65" w:rsidRPr="006C3F32" w:rsidRDefault="00A96A65" w:rsidP="004E64D0">
      <w:pPr>
        <w:pStyle w:val="Prrafodelista"/>
        <w:numPr>
          <w:ilvl w:val="0"/>
          <w:numId w:val="26"/>
        </w:numPr>
        <w:spacing w:after="0"/>
        <w:ind w:left="714" w:hanging="357"/>
        <w:jc w:val="both"/>
        <w:rPr>
          <w:rFonts w:ascii="Times New Roman" w:hAnsi="Times New Roman" w:cs="Times New Roman"/>
          <w:sz w:val="24"/>
          <w:szCs w:val="24"/>
        </w:rPr>
      </w:pPr>
      <w:r w:rsidRPr="006C3F32">
        <w:rPr>
          <w:rFonts w:ascii="Times New Roman" w:hAnsi="Times New Roman" w:cs="Times New Roman"/>
          <w:sz w:val="24"/>
          <w:szCs w:val="24"/>
        </w:rPr>
        <w:t>monitoreo regular de las actividades del personal y del sistema, cuando sea permitido bajo la legislación o regulación existente;</w:t>
      </w:r>
    </w:p>
    <w:p w:rsidR="00A96A65" w:rsidRPr="006C3F32" w:rsidRDefault="00A96A65" w:rsidP="004E64D0">
      <w:pPr>
        <w:pStyle w:val="Prrafodelista"/>
        <w:numPr>
          <w:ilvl w:val="0"/>
          <w:numId w:val="26"/>
        </w:numPr>
        <w:spacing w:after="0"/>
        <w:ind w:left="714" w:hanging="357"/>
        <w:jc w:val="both"/>
        <w:rPr>
          <w:rFonts w:ascii="Times New Roman" w:hAnsi="Times New Roman" w:cs="Times New Roman"/>
          <w:sz w:val="24"/>
          <w:szCs w:val="24"/>
        </w:rPr>
      </w:pPr>
      <w:r w:rsidRPr="006C3F32">
        <w:rPr>
          <w:rFonts w:ascii="Times New Roman" w:hAnsi="Times New Roman" w:cs="Times New Roman"/>
          <w:sz w:val="24"/>
          <w:szCs w:val="24"/>
        </w:rPr>
        <w:t>monitorear la utilización del recurso en los sistemas de cómputo.</w:t>
      </w:r>
    </w:p>
    <w:p w:rsidR="00A96A65" w:rsidRDefault="00A96A65" w:rsidP="00F20911">
      <w:pPr>
        <w:spacing w:line="276" w:lineRule="auto"/>
        <w:contextualSpacing/>
        <w:rPr>
          <w:rFonts w:cs="Times New Roman"/>
          <w:b/>
          <w:szCs w:val="24"/>
        </w:rPr>
      </w:pPr>
    </w:p>
    <w:p w:rsidR="00A96A65" w:rsidRPr="006C3F32" w:rsidRDefault="00A96A65" w:rsidP="00F20911">
      <w:pPr>
        <w:spacing w:line="276" w:lineRule="auto"/>
        <w:contextualSpacing/>
        <w:rPr>
          <w:rFonts w:cs="Times New Roman"/>
          <w:b/>
          <w:szCs w:val="24"/>
        </w:rPr>
      </w:pPr>
      <w:r w:rsidRPr="006C3F32">
        <w:rPr>
          <w:rFonts w:cs="Times New Roman"/>
          <w:b/>
          <w:szCs w:val="24"/>
        </w:rPr>
        <w:t>Información adicional</w:t>
      </w:r>
    </w:p>
    <w:p w:rsidR="00A96A65" w:rsidRDefault="00A96A65" w:rsidP="00F20911">
      <w:pPr>
        <w:spacing w:line="276" w:lineRule="auto"/>
        <w:contextualSpacing/>
        <w:jc w:val="both"/>
        <w:rPr>
          <w:rFonts w:cs="Times New Roman"/>
          <w:szCs w:val="24"/>
        </w:rPr>
      </w:pPr>
      <w:r w:rsidRPr="00E61436">
        <w:rPr>
          <w:rFonts w:cs="Times New Roman"/>
          <w:szCs w:val="24"/>
        </w:rPr>
        <w:t>Los Canales Encubiertos son caminos que no están destinadas a transportar flujos de</w:t>
      </w:r>
      <w:r>
        <w:rPr>
          <w:rFonts w:cs="Times New Roman"/>
          <w:szCs w:val="24"/>
        </w:rPr>
        <w:t xml:space="preserve"> </w:t>
      </w:r>
      <w:r w:rsidRPr="00E61436">
        <w:rPr>
          <w:rFonts w:cs="Times New Roman"/>
          <w:szCs w:val="24"/>
        </w:rPr>
        <w:t>información, pero que de cualquier manera pueden existir en un sistema o red. Por ejemplo,</w:t>
      </w:r>
      <w:r>
        <w:rPr>
          <w:rFonts w:cs="Times New Roman"/>
          <w:szCs w:val="24"/>
        </w:rPr>
        <w:t xml:space="preserve"> </w:t>
      </w:r>
      <w:r w:rsidRPr="00E61436">
        <w:rPr>
          <w:rFonts w:cs="Times New Roman"/>
          <w:szCs w:val="24"/>
        </w:rPr>
        <w:t>en el manipuleo de bits se pueden utilizar paquetes de protocolo de las comunicaciones como</w:t>
      </w:r>
      <w:r>
        <w:rPr>
          <w:rFonts w:cs="Times New Roman"/>
          <w:szCs w:val="24"/>
        </w:rPr>
        <w:t xml:space="preserve"> </w:t>
      </w:r>
      <w:r w:rsidRPr="00E61436">
        <w:rPr>
          <w:rFonts w:cs="Times New Roman"/>
          <w:szCs w:val="24"/>
        </w:rPr>
        <w:t>un método escondido de señalización. Por su naturaleza, es muy difícil, sino imposible, evitar</w:t>
      </w:r>
      <w:r>
        <w:rPr>
          <w:rFonts w:cs="Times New Roman"/>
          <w:szCs w:val="24"/>
        </w:rPr>
        <w:t xml:space="preserve"> </w:t>
      </w:r>
      <w:r w:rsidRPr="00E61436">
        <w:rPr>
          <w:rFonts w:cs="Times New Roman"/>
          <w:szCs w:val="24"/>
        </w:rPr>
        <w:t>la existencia de todos los canales encubiertos posibles. Sin embargo, la explotación de dichos</w:t>
      </w:r>
      <w:r>
        <w:rPr>
          <w:rFonts w:cs="Times New Roman"/>
          <w:szCs w:val="24"/>
        </w:rPr>
        <w:t xml:space="preserve"> </w:t>
      </w:r>
      <w:r w:rsidRPr="00E61436">
        <w:rPr>
          <w:rFonts w:cs="Times New Roman"/>
          <w:szCs w:val="24"/>
        </w:rPr>
        <w:t>canales casi siempre las realiza un cód</w:t>
      </w:r>
      <w:r>
        <w:rPr>
          <w:rFonts w:cs="Times New Roman"/>
          <w:szCs w:val="24"/>
        </w:rPr>
        <w:t xml:space="preserve">igo Troyano. </w:t>
      </w:r>
      <w:r w:rsidRPr="00E61436">
        <w:rPr>
          <w:rFonts w:cs="Times New Roman"/>
          <w:szCs w:val="24"/>
        </w:rPr>
        <w:t>Por lo tanto, tomar</w:t>
      </w:r>
      <w:r>
        <w:rPr>
          <w:rFonts w:cs="Times New Roman"/>
          <w:szCs w:val="24"/>
        </w:rPr>
        <w:t xml:space="preserve"> </w:t>
      </w:r>
      <w:r w:rsidRPr="00E61436">
        <w:rPr>
          <w:rFonts w:cs="Times New Roman"/>
          <w:szCs w:val="24"/>
        </w:rPr>
        <w:t>medidas para protegerse contra códigos Troyanos reduce el riesgo de la explotación de los</w:t>
      </w:r>
      <w:r>
        <w:rPr>
          <w:rFonts w:cs="Times New Roman"/>
          <w:szCs w:val="24"/>
        </w:rPr>
        <w:t xml:space="preserve"> </w:t>
      </w:r>
      <w:r w:rsidRPr="00E61436">
        <w:rPr>
          <w:rFonts w:cs="Times New Roman"/>
          <w:szCs w:val="24"/>
        </w:rPr>
        <w:t>canales encubiertos</w:t>
      </w:r>
      <w:r>
        <w:rPr>
          <w:rFonts w:cs="Times New Roman"/>
          <w:szCs w:val="24"/>
        </w:rPr>
        <w:t>.</w:t>
      </w:r>
    </w:p>
    <w:p w:rsidR="00A96A65" w:rsidRDefault="00A96A65" w:rsidP="00F20911">
      <w:pPr>
        <w:spacing w:line="276" w:lineRule="auto"/>
        <w:contextualSpacing/>
        <w:jc w:val="both"/>
        <w:rPr>
          <w:rFonts w:cs="Times New Roman"/>
          <w:szCs w:val="24"/>
        </w:rPr>
      </w:pPr>
      <w:r w:rsidRPr="00E61436">
        <w:rPr>
          <w:rFonts w:cs="Times New Roman"/>
          <w:szCs w:val="24"/>
        </w:rPr>
        <w:t>El evitar el acce</w:t>
      </w:r>
      <w:r>
        <w:rPr>
          <w:rFonts w:cs="Times New Roman"/>
          <w:szCs w:val="24"/>
        </w:rPr>
        <w:t>so no-autorizado a la red</w:t>
      </w:r>
      <w:r w:rsidRPr="00E61436">
        <w:rPr>
          <w:rFonts w:cs="Times New Roman"/>
          <w:szCs w:val="24"/>
        </w:rPr>
        <w:t>, así como las políticas y procedimientos para</w:t>
      </w:r>
      <w:r>
        <w:rPr>
          <w:rFonts w:cs="Times New Roman"/>
          <w:szCs w:val="24"/>
        </w:rPr>
        <w:t xml:space="preserve"> </w:t>
      </w:r>
      <w:r w:rsidRPr="00E61436">
        <w:rPr>
          <w:rFonts w:cs="Times New Roman"/>
          <w:szCs w:val="24"/>
        </w:rPr>
        <w:t xml:space="preserve">no fomentar el mal uso de los servicios de información </w:t>
      </w:r>
      <w:r>
        <w:rPr>
          <w:rFonts w:cs="Times New Roman"/>
          <w:szCs w:val="24"/>
        </w:rPr>
        <w:t xml:space="preserve">por parte del personal </w:t>
      </w:r>
      <w:proofErr w:type="gramStart"/>
      <w:r>
        <w:rPr>
          <w:rFonts w:cs="Times New Roman"/>
          <w:szCs w:val="24"/>
        </w:rPr>
        <w:t>ayudarán</w:t>
      </w:r>
      <w:proofErr w:type="gramEnd"/>
      <w:r>
        <w:rPr>
          <w:rFonts w:cs="Times New Roman"/>
          <w:szCs w:val="24"/>
        </w:rPr>
        <w:t xml:space="preserve"> </w:t>
      </w:r>
      <w:r w:rsidRPr="00E61436">
        <w:rPr>
          <w:rFonts w:cs="Times New Roman"/>
          <w:szCs w:val="24"/>
        </w:rPr>
        <w:t>a protegerse de los canales encubiertos.</w:t>
      </w:r>
    </w:p>
    <w:p w:rsidR="00A96A65" w:rsidRPr="003050B3" w:rsidRDefault="00A96A65" w:rsidP="003050B3">
      <w:pPr>
        <w:rPr>
          <w:rFonts w:cs="Times New Roman"/>
          <w:b/>
          <w:bCs/>
          <w:szCs w:val="24"/>
        </w:rPr>
      </w:pPr>
      <w:bookmarkStart w:id="209" w:name="_Toc293600651"/>
      <w:bookmarkStart w:id="210" w:name="_Toc307833274"/>
      <w:bookmarkStart w:id="211" w:name="_Toc307937521"/>
      <w:r w:rsidRPr="003050B3">
        <w:rPr>
          <w:b/>
        </w:rPr>
        <w:lastRenderedPageBreak/>
        <w:t>Desarrollo de software abastecido externamente</w:t>
      </w:r>
      <w:bookmarkEnd w:id="209"/>
      <w:bookmarkEnd w:id="210"/>
      <w:bookmarkEnd w:id="211"/>
    </w:p>
    <w:p w:rsidR="00A96A65" w:rsidRPr="00254800" w:rsidRDefault="00A96A65" w:rsidP="00F20911">
      <w:pPr>
        <w:spacing w:line="276" w:lineRule="auto"/>
        <w:contextualSpacing/>
        <w:rPr>
          <w:rFonts w:cs="Times New Roman"/>
          <w:b/>
          <w:szCs w:val="24"/>
        </w:rPr>
      </w:pPr>
      <w:r w:rsidRPr="00254800">
        <w:rPr>
          <w:rFonts w:cs="Times New Roman"/>
          <w:b/>
          <w:szCs w:val="24"/>
        </w:rPr>
        <w:t>Control</w:t>
      </w:r>
    </w:p>
    <w:p w:rsidR="00A96A65" w:rsidRDefault="00A96A65" w:rsidP="00F20911">
      <w:pPr>
        <w:spacing w:line="276" w:lineRule="auto"/>
        <w:contextualSpacing/>
        <w:jc w:val="both"/>
        <w:rPr>
          <w:rFonts w:cs="Times New Roman"/>
          <w:szCs w:val="24"/>
        </w:rPr>
      </w:pPr>
      <w:r w:rsidRPr="00E61436">
        <w:rPr>
          <w:rFonts w:cs="Times New Roman"/>
          <w:szCs w:val="24"/>
        </w:rPr>
        <w:t>El desarrollo del software abastecido externamente debiera ser supervisado y monitoreado por</w:t>
      </w:r>
      <w:r>
        <w:rPr>
          <w:rFonts w:cs="Times New Roman"/>
          <w:szCs w:val="24"/>
        </w:rPr>
        <w:t xml:space="preserve"> </w:t>
      </w:r>
      <w:r w:rsidRPr="00E61436">
        <w:rPr>
          <w:rFonts w:cs="Times New Roman"/>
          <w:szCs w:val="24"/>
        </w:rPr>
        <w:t>la organización.</w:t>
      </w:r>
    </w:p>
    <w:p w:rsidR="00A96A65" w:rsidRPr="00E61436" w:rsidRDefault="00A96A65" w:rsidP="00F20911">
      <w:pPr>
        <w:spacing w:line="276" w:lineRule="auto"/>
        <w:contextualSpacing/>
        <w:jc w:val="both"/>
        <w:rPr>
          <w:rFonts w:cs="Times New Roman"/>
          <w:szCs w:val="24"/>
        </w:rPr>
      </w:pPr>
    </w:p>
    <w:p w:rsidR="00A96A65" w:rsidRPr="00254800" w:rsidRDefault="00A96A65" w:rsidP="00F20911">
      <w:pPr>
        <w:spacing w:line="276" w:lineRule="auto"/>
        <w:contextualSpacing/>
        <w:rPr>
          <w:rFonts w:cs="Times New Roman"/>
          <w:b/>
          <w:szCs w:val="24"/>
        </w:rPr>
      </w:pPr>
      <w:r>
        <w:rPr>
          <w:rFonts w:cs="Times New Roman"/>
          <w:b/>
          <w:szCs w:val="24"/>
        </w:rPr>
        <w:t>Implementación</w:t>
      </w:r>
    </w:p>
    <w:p w:rsidR="00A96A65" w:rsidRPr="00E61436" w:rsidRDefault="00A96A65" w:rsidP="00F20911">
      <w:pPr>
        <w:spacing w:line="276" w:lineRule="auto"/>
        <w:contextualSpacing/>
        <w:jc w:val="both"/>
        <w:rPr>
          <w:rFonts w:cs="Times New Roman"/>
          <w:szCs w:val="24"/>
        </w:rPr>
      </w:pPr>
      <w:r w:rsidRPr="00E61436">
        <w:rPr>
          <w:rFonts w:cs="Times New Roman"/>
          <w:szCs w:val="24"/>
        </w:rPr>
        <w:t>Cuando el software es abastecido externamente, se debieran considerar los siguientes puntos:</w:t>
      </w:r>
    </w:p>
    <w:p w:rsidR="00A96A65" w:rsidRPr="00254800" w:rsidRDefault="00A96A65" w:rsidP="004E64D0">
      <w:pPr>
        <w:pStyle w:val="Prrafodelista"/>
        <w:numPr>
          <w:ilvl w:val="0"/>
          <w:numId w:val="27"/>
        </w:numPr>
        <w:spacing w:after="0"/>
        <w:ind w:left="714" w:hanging="357"/>
        <w:jc w:val="both"/>
        <w:rPr>
          <w:rFonts w:ascii="Times New Roman" w:hAnsi="Times New Roman" w:cs="Times New Roman"/>
          <w:sz w:val="24"/>
          <w:szCs w:val="24"/>
        </w:rPr>
      </w:pPr>
      <w:r w:rsidRPr="00254800">
        <w:rPr>
          <w:rFonts w:ascii="Times New Roman" w:hAnsi="Times New Roman" w:cs="Times New Roman"/>
          <w:sz w:val="24"/>
          <w:szCs w:val="24"/>
        </w:rPr>
        <w:t>contratos de licencias, propiedad de códigos, derechos de propiedad intelectual ;</w:t>
      </w:r>
    </w:p>
    <w:p w:rsidR="00A96A65" w:rsidRPr="00254800" w:rsidRDefault="00A96A65" w:rsidP="004E64D0">
      <w:pPr>
        <w:pStyle w:val="Prrafodelista"/>
        <w:numPr>
          <w:ilvl w:val="0"/>
          <w:numId w:val="27"/>
        </w:numPr>
        <w:spacing w:after="0"/>
        <w:ind w:left="714" w:hanging="357"/>
        <w:jc w:val="both"/>
        <w:rPr>
          <w:rFonts w:ascii="Times New Roman" w:hAnsi="Times New Roman" w:cs="Times New Roman"/>
          <w:sz w:val="24"/>
          <w:szCs w:val="24"/>
        </w:rPr>
      </w:pPr>
      <w:r w:rsidRPr="00254800">
        <w:rPr>
          <w:rFonts w:ascii="Times New Roman" w:hAnsi="Times New Roman" w:cs="Times New Roman"/>
          <w:sz w:val="24"/>
          <w:szCs w:val="24"/>
        </w:rPr>
        <w:t>certificación de la calidad y exactitud del trabajo llevado a cabo;</w:t>
      </w:r>
    </w:p>
    <w:p w:rsidR="00A96A65" w:rsidRPr="00254800" w:rsidRDefault="00A96A65" w:rsidP="004E64D0">
      <w:pPr>
        <w:pStyle w:val="Prrafodelista"/>
        <w:numPr>
          <w:ilvl w:val="0"/>
          <w:numId w:val="27"/>
        </w:numPr>
        <w:spacing w:after="0"/>
        <w:ind w:left="714" w:hanging="357"/>
        <w:jc w:val="both"/>
        <w:rPr>
          <w:rFonts w:ascii="Times New Roman" w:hAnsi="Times New Roman" w:cs="Times New Roman"/>
          <w:sz w:val="24"/>
          <w:szCs w:val="24"/>
        </w:rPr>
      </w:pPr>
      <w:r w:rsidRPr="00254800">
        <w:rPr>
          <w:rFonts w:ascii="Times New Roman" w:hAnsi="Times New Roman" w:cs="Times New Roman"/>
          <w:sz w:val="24"/>
          <w:szCs w:val="24"/>
        </w:rPr>
        <w:t>contratos de depósito en custodia en el evento de la falla de una tercera persona;</w:t>
      </w:r>
    </w:p>
    <w:p w:rsidR="00A96A65" w:rsidRPr="00254800" w:rsidRDefault="00A96A65" w:rsidP="004E64D0">
      <w:pPr>
        <w:pStyle w:val="Prrafodelista"/>
        <w:numPr>
          <w:ilvl w:val="0"/>
          <w:numId w:val="27"/>
        </w:numPr>
        <w:spacing w:after="0"/>
        <w:ind w:left="714" w:hanging="357"/>
        <w:jc w:val="both"/>
        <w:rPr>
          <w:rFonts w:ascii="Times New Roman" w:hAnsi="Times New Roman" w:cs="Times New Roman"/>
          <w:sz w:val="24"/>
          <w:szCs w:val="24"/>
        </w:rPr>
      </w:pPr>
      <w:r w:rsidRPr="00254800">
        <w:rPr>
          <w:rFonts w:ascii="Times New Roman" w:hAnsi="Times New Roman" w:cs="Times New Roman"/>
          <w:sz w:val="24"/>
          <w:szCs w:val="24"/>
        </w:rPr>
        <w:t>derechos de acceso para a auditoría de la calidad y seguridad del trabajo realizado;</w:t>
      </w:r>
    </w:p>
    <w:p w:rsidR="00A96A65" w:rsidRPr="00254800" w:rsidRDefault="00A96A65" w:rsidP="004E64D0">
      <w:pPr>
        <w:pStyle w:val="Prrafodelista"/>
        <w:numPr>
          <w:ilvl w:val="0"/>
          <w:numId w:val="27"/>
        </w:numPr>
        <w:spacing w:after="0"/>
        <w:ind w:left="714" w:hanging="357"/>
        <w:jc w:val="both"/>
        <w:rPr>
          <w:rFonts w:ascii="Times New Roman" w:hAnsi="Times New Roman" w:cs="Times New Roman"/>
          <w:sz w:val="24"/>
          <w:szCs w:val="24"/>
        </w:rPr>
      </w:pPr>
      <w:r w:rsidRPr="00254800">
        <w:rPr>
          <w:rFonts w:ascii="Times New Roman" w:hAnsi="Times New Roman" w:cs="Times New Roman"/>
          <w:sz w:val="24"/>
          <w:szCs w:val="24"/>
        </w:rPr>
        <w:t>requerimientos contractuales para la funcionalidad de calidad y seguridad del código;</w:t>
      </w:r>
    </w:p>
    <w:p w:rsidR="00A96A65" w:rsidRPr="00254800" w:rsidRDefault="00A96A65" w:rsidP="004E64D0">
      <w:pPr>
        <w:pStyle w:val="Prrafodelista"/>
        <w:numPr>
          <w:ilvl w:val="0"/>
          <w:numId w:val="27"/>
        </w:numPr>
        <w:spacing w:after="0"/>
        <w:ind w:left="714" w:hanging="357"/>
        <w:jc w:val="both"/>
        <w:rPr>
          <w:rFonts w:ascii="Times New Roman" w:hAnsi="Times New Roman" w:cs="Times New Roman"/>
          <w:sz w:val="24"/>
          <w:szCs w:val="24"/>
        </w:rPr>
      </w:pPr>
      <w:r w:rsidRPr="00254800">
        <w:rPr>
          <w:rFonts w:ascii="Times New Roman" w:hAnsi="Times New Roman" w:cs="Times New Roman"/>
          <w:sz w:val="24"/>
          <w:szCs w:val="24"/>
        </w:rPr>
        <w:t>prueba antes de la instalación para detectar códigos maliciosos y Troyanos.</w:t>
      </w:r>
    </w:p>
    <w:p w:rsidR="00F20911" w:rsidRDefault="00F20911" w:rsidP="00F20911">
      <w:pPr>
        <w:pStyle w:val="Ttulo2"/>
        <w:numPr>
          <w:ilvl w:val="0"/>
          <w:numId w:val="0"/>
        </w:numPr>
        <w:spacing w:line="276" w:lineRule="auto"/>
        <w:rPr>
          <w:rFonts w:cs="Times New Roman"/>
          <w:szCs w:val="24"/>
        </w:rPr>
      </w:pPr>
      <w:bookmarkStart w:id="212" w:name="_Toc293600652"/>
      <w:bookmarkStart w:id="213" w:name="_Toc307833275"/>
    </w:p>
    <w:p w:rsidR="00A96A65" w:rsidRPr="003050B3" w:rsidRDefault="00A96A65" w:rsidP="003050B3">
      <w:pPr>
        <w:rPr>
          <w:b/>
          <w:bCs/>
        </w:rPr>
      </w:pPr>
      <w:r w:rsidRPr="003050B3">
        <w:rPr>
          <w:b/>
        </w:rPr>
        <w:t>Gestión de la Vulnerabilidad Técnica</w:t>
      </w:r>
      <w:bookmarkEnd w:id="212"/>
      <w:bookmarkEnd w:id="213"/>
    </w:p>
    <w:p w:rsidR="00A96A65" w:rsidRDefault="00A96A65" w:rsidP="00F20911">
      <w:pPr>
        <w:spacing w:line="276" w:lineRule="auto"/>
        <w:contextualSpacing/>
        <w:jc w:val="both"/>
        <w:rPr>
          <w:rFonts w:cs="Times New Roman"/>
          <w:szCs w:val="24"/>
        </w:rPr>
      </w:pPr>
      <w:r w:rsidRPr="00254800">
        <w:rPr>
          <w:rFonts w:cs="Times New Roman"/>
          <w:b/>
          <w:szCs w:val="24"/>
        </w:rPr>
        <w:t>Objetivo:</w:t>
      </w:r>
      <w:r w:rsidRPr="00E61436">
        <w:rPr>
          <w:rFonts w:cs="Times New Roman"/>
          <w:szCs w:val="24"/>
        </w:rPr>
        <w:t xml:space="preserve"> Reducir los riesgos resultantes de la explotación de las vulnerabilidades técnicas</w:t>
      </w:r>
      <w:r>
        <w:rPr>
          <w:rFonts w:cs="Times New Roman"/>
          <w:szCs w:val="24"/>
        </w:rPr>
        <w:t xml:space="preserve"> </w:t>
      </w:r>
      <w:r w:rsidRPr="00E61436">
        <w:rPr>
          <w:rFonts w:cs="Times New Roman"/>
          <w:szCs w:val="24"/>
        </w:rPr>
        <w:t>publicadas.</w:t>
      </w:r>
      <w:r>
        <w:rPr>
          <w:rFonts w:cs="Times New Roman"/>
          <w:szCs w:val="24"/>
        </w:rPr>
        <w:t xml:space="preserve"> </w:t>
      </w:r>
      <w:r w:rsidRPr="00E61436">
        <w:rPr>
          <w:rFonts w:cs="Times New Roman"/>
          <w:szCs w:val="24"/>
        </w:rPr>
        <w:t>Se debiera implementar una gestión de la vulnerabilidad técnica de una manera efectiva,</w:t>
      </w:r>
      <w:r>
        <w:rPr>
          <w:rFonts w:cs="Times New Roman"/>
          <w:szCs w:val="24"/>
        </w:rPr>
        <w:t xml:space="preserve"> </w:t>
      </w:r>
      <w:r w:rsidRPr="00E61436">
        <w:rPr>
          <w:rFonts w:cs="Times New Roman"/>
          <w:szCs w:val="24"/>
        </w:rPr>
        <w:t>sistemática y respetable, tomando mediciones para confirmar su efectividad. Estas</w:t>
      </w:r>
      <w:r>
        <w:rPr>
          <w:rFonts w:cs="Times New Roman"/>
          <w:szCs w:val="24"/>
        </w:rPr>
        <w:t xml:space="preserve"> </w:t>
      </w:r>
      <w:r w:rsidRPr="00E61436">
        <w:rPr>
          <w:rFonts w:cs="Times New Roman"/>
          <w:szCs w:val="24"/>
        </w:rPr>
        <w:t>consideraciones debieran incluir a los sistemas de operación, y cualquier otra aplicación en</w:t>
      </w:r>
      <w:r>
        <w:rPr>
          <w:rFonts w:cs="Times New Roman"/>
          <w:szCs w:val="24"/>
        </w:rPr>
        <w:t xml:space="preserve"> </w:t>
      </w:r>
      <w:r w:rsidRPr="00E61436">
        <w:rPr>
          <w:rFonts w:cs="Times New Roman"/>
          <w:szCs w:val="24"/>
        </w:rPr>
        <w:t>uso.</w:t>
      </w:r>
    </w:p>
    <w:p w:rsidR="00A96A65" w:rsidRPr="00E61436" w:rsidRDefault="00A96A65" w:rsidP="00F20911">
      <w:pPr>
        <w:spacing w:line="276" w:lineRule="auto"/>
        <w:contextualSpacing/>
        <w:rPr>
          <w:rFonts w:cs="Times New Roman"/>
          <w:szCs w:val="24"/>
        </w:rPr>
      </w:pPr>
    </w:p>
    <w:p w:rsidR="00A96A65" w:rsidRPr="003050B3" w:rsidRDefault="00A96A65" w:rsidP="003050B3">
      <w:pPr>
        <w:rPr>
          <w:b/>
        </w:rPr>
      </w:pPr>
      <w:bookmarkStart w:id="214" w:name="_Toc293600653"/>
      <w:bookmarkStart w:id="215" w:name="_Toc307833276"/>
      <w:bookmarkStart w:id="216" w:name="_Toc307937523"/>
      <w:r w:rsidRPr="003050B3">
        <w:rPr>
          <w:b/>
        </w:rPr>
        <w:t>Control de las vulnerabilidades técnicas</w:t>
      </w:r>
      <w:bookmarkEnd w:id="214"/>
      <w:bookmarkEnd w:id="215"/>
      <w:bookmarkEnd w:id="216"/>
    </w:p>
    <w:p w:rsidR="00A96A65" w:rsidRPr="00254800" w:rsidRDefault="00A96A65" w:rsidP="00F20911">
      <w:pPr>
        <w:spacing w:line="276" w:lineRule="auto"/>
        <w:contextualSpacing/>
        <w:rPr>
          <w:rFonts w:cs="Times New Roman"/>
          <w:b/>
          <w:szCs w:val="24"/>
        </w:rPr>
      </w:pPr>
      <w:r w:rsidRPr="00254800">
        <w:rPr>
          <w:rFonts w:cs="Times New Roman"/>
          <w:b/>
          <w:szCs w:val="24"/>
        </w:rPr>
        <w:t>Control</w:t>
      </w:r>
    </w:p>
    <w:p w:rsidR="00A96A65" w:rsidRDefault="00A96A65" w:rsidP="00F20911">
      <w:pPr>
        <w:spacing w:line="276" w:lineRule="auto"/>
        <w:contextualSpacing/>
        <w:jc w:val="both"/>
        <w:rPr>
          <w:rFonts w:cs="Times New Roman"/>
          <w:szCs w:val="24"/>
        </w:rPr>
      </w:pPr>
      <w:r w:rsidRPr="00E61436">
        <w:rPr>
          <w:rFonts w:cs="Times New Roman"/>
          <w:szCs w:val="24"/>
        </w:rPr>
        <w:t>Se debiera obtener oportunamente la información sobre l</w:t>
      </w:r>
      <w:r>
        <w:rPr>
          <w:rFonts w:cs="Times New Roman"/>
          <w:szCs w:val="24"/>
        </w:rPr>
        <w:t xml:space="preserve">as vulnerabilidades técnicas de </w:t>
      </w:r>
      <w:r w:rsidRPr="00E61436">
        <w:rPr>
          <w:rFonts w:cs="Times New Roman"/>
          <w:szCs w:val="24"/>
        </w:rPr>
        <w:t>los</w:t>
      </w:r>
      <w:r>
        <w:rPr>
          <w:rFonts w:cs="Times New Roman"/>
          <w:szCs w:val="24"/>
        </w:rPr>
        <w:t xml:space="preserve"> </w:t>
      </w:r>
      <w:r w:rsidRPr="00E61436">
        <w:rPr>
          <w:rFonts w:cs="Times New Roman"/>
          <w:szCs w:val="24"/>
        </w:rPr>
        <w:t>sistemas de información que se están utilizando, la exposición de la organización a dichas</w:t>
      </w:r>
      <w:r>
        <w:rPr>
          <w:rFonts w:cs="Times New Roman"/>
          <w:szCs w:val="24"/>
        </w:rPr>
        <w:t xml:space="preserve"> </w:t>
      </w:r>
      <w:r w:rsidRPr="00E61436">
        <w:rPr>
          <w:rFonts w:cs="Times New Roman"/>
          <w:szCs w:val="24"/>
        </w:rPr>
        <w:t>vulnerabilidades evaluadas, y las medidas apropiadas tomadas para tratar los riesgos</w:t>
      </w:r>
      <w:r>
        <w:rPr>
          <w:rFonts w:cs="Times New Roman"/>
          <w:szCs w:val="24"/>
        </w:rPr>
        <w:t xml:space="preserve"> </w:t>
      </w:r>
      <w:r w:rsidRPr="00E61436">
        <w:rPr>
          <w:rFonts w:cs="Times New Roman"/>
          <w:szCs w:val="24"/>
        </w:rPr>
        <w:t>asociados.</w:t>
      </w:r>
    </w:p>
    <w:p w:rsidR="00A96A65" w:rsidRPr="00E61436" w:rsidRDefault="00A96A65" w:rsidP="00F20911">
      <w:pPr>
        <w:spacing w:line="276" w:lineRule="auto"/>
        <w:contextualSpacing/>
        <w:jc w:val="both"/>
        <w:rPr>
          <w:rFonts w:cs="Times New Roman"/>
          <w:szCs w:val="24"/>
        </w:rPr>
      </w:pPr>
    </w:p>
    <w:p w:rsidR="00A96A65" w:rsidRPr="00254800" w:rsidRDefault="00A96A65" w:rsidP="00F20911">
      <w:pPr>
        <w:spacing w:line="276" w:lineRule="auto"/>
        <w:contextualSpacing/>
        <w:rPr>
          <w:rFonts w:cs="Times New Roman"/>
          <w:b/>
          <w:szCs w:val="24"/>
        </w:rPr>
      </w:pPr>
      <w:r w:rsidRPr="00254800">
        <w:rPr>
          <w:rFonts w:cs="Times New Roman"/>
          <w:b/>
          <w:szCs w:val="24"/>
        </w:rPr>
        <w:t>Implementación</w:t>
      </w:r>
    </w:p>
    <w:p w:rsidR="00A96A65" w:rsidRDefault="00A96A65" w:rsidP="00F20911">
      <w:pPr>
        <w:spacing w:line="276" w:lineRule="auto"/>
        <w:contextualSpacing/>
        <w:jc w:val="both"/>
        <w:rPr>
          <w:rFonts w:cs="Times New Roman"/>
          <w:szCs w:val="24"/>
        </w:rPr>
      </w:pPr>
      <w:r w:rsidRPr="00E61436">
        <w:rPr>
          <w:rFonts w:cs="Times New Roman"/>
          <w:szCs w:val="24"/>
        </w:rPr>
        <w:t>Un inventario actual y completo de los activos</w:t>
      </w:r>
      <w:r>
        <w:rPr>
          <w:rFonts w:cs="Times New Roman"/>
          <w:szCs w:val="24"/>
        </w:rPr>
        <w:t xml:space="preserve"> </w:t>
      </w:r>
      <w:r w:rsidRPr="00E61436">
        <w:rPr>
          <w:rFonts w:cs="Times New Roman"/>
          <w:szCs w:val="24"/>
        </w:rPr>
        <w:t>es un prerrequisito para la gestión</w:t>
      </w:r>
      <w:r>
        <w:rPr>
          <w:rFonts w:cs="Times New Roman"/>
          <w:szCs w:val="24"/>
        </w:rPr>
        <w:t xml:space="preserve"> </w:t>
      </w:r>
      <w:r w:rsidRPr="00E61436">
        <w:rPr>
          <w:rFonts w:cs="Times New Roman"/>
          <w:szCs w:val="24"/>
        </w:rPr>
        <w:t>efectiva de la vulnerabilidad técnica. La información específica necesaria para apoyar la</w:t>
      </w:r>
      <w:r>
        <w:rPr>
          <w:rFonts w:cs="Times New Roman"/>
          <w:szCs w:val="24"/>
        </w:rPr>
        <w:t xml:space="preserve"> </w:t>
      </w:r>
      <w:r w:rsidRPr="00E61436">
        <w:rPr>
          <w:rFonts w:cs="Times New Roman"/>
          <w:szCs w:val="24"/>
        </w:rPr>
        <w:t>gestión de la vulnerabilidad técnica incluye al vendedor del software, números de la versión,</w:t>
      </w:r>
      <w:r>
        <w:rPr>
          <w:rFonts w:cs="Times New Roman"/>
          <w:szCs w:val="24"/>
        </w:rPr>
        <w:t xml:space="preserve"> </w:t>
      </w:r>
      <w:r w:rsidRPr="00E61436">
        <w:rPr>
          <w:rFonts w:cs="Times New Roman"/>
          <w:szCs w:val="24"/>
        </w:rPr>
        <w:t>estado actual del empleo (por ejemplo, cuál software está instalado en cuál</w:t>
      </w:r>
      <w:r>
        <w:rPr>
          <w:rFonts w:cs="Times New Roman"/>
          <w:szCs w:val="24"/>
        </w:rPr>
        <w:t xml:space="preserve"> </w:t>
      </w:r>
      <w:r w:rsidRPr="00E61436">
        <w:rPr>
          <w:rFonts w:cs="Times New Roman"/>
          <w:szCs w:val="24"/>
        </w:rPr>
        <w:t>sistema), y la(s)</w:t>
      </w:r>
      <w:r>
        <w:rPr>
          <w:rFonts w:cs="Times New Roman"/>
          <w:szCs w:val="24"/>
        </w:rPr>
        <w:t xml:space="preserve"> </w:t>
      </w:r>
      <w:r w:rsidRPr="00E61436">
        <w:rPr>
          <w:rFonts w:cs="Times New Roman"/>
          <w:szCs w:val="24"/>
        </w:rPr>
        <w:t>persona(s) dentro de la organización responsable(s) del software.</w:t>
      </w:r>
      <w:r>
        <w:rPr>
          <w:rFonts w:cs="Times New Roman"/>
          <w:szCs w:val="24"/>
        </w:rPr>
        <w:t xml:space="preserve"> </w:t>
      </w:r>
      <w:r w:rsidRPr="00E61436">
        <w:rPr>
          <w:rFonts w:cs="Times New Roman"/>
          <w:szCs w:val="24"/>
        </w:rPr>
        <w:t>Se debiera tomar la acción apropiada y oportuna en respuesta a la identificación de</w:t>
      </w:r>
      <w:r>
        <w:rPr>
          <w:rFonts w:cs="Times New Roman"/>
          <w:szCs w:val="24"/>
        </w:rPr>
        <w:t xml:space="preserve"> </w:t>
      </w:r>
      <w:r w:rsidRPr="00E61436">
        <w:rPr>
          <w:rFonts w:cs="Times New Roman"/>
          <w:szCs w:val="24"/>
        </w:rPr>
        <w:t>vulnerabilidades técnicas potenciales. Se debiera seguir el siguiente lineamiento para</w:t>
      </w:r>
      <w:r>
        <w:rPr>
          <w:rFonts w:cs="Times New Roman"/>
          <w:szCs w:val="24"/>
        </w:rPr>
        <w:t xml:space="preserve"> </w:t>
      </w:r>
      <w:r w:rsidRPr="00E61436">
        <w:rPr>
          <w:rFonts w:cs="Times New Roman"/>
          <w:szCs w:val="24"/>
        </w:rPr>
        <w:t>establecer un proceso de gestión efectivo para las vulnerabilidades técnicas:</w:t>
      </w:r>
    </w:p>
    <w:p w:rsidR="00A96A65" w:rsidRPr="008A1E72" w:rsidRDefault="00A96A65" w:rsidP="004E64D0">
      <w:pPr>
        <w:pStyle w:val="Prrafodelista"/>
        <w:numPr>
          <w:ilvl w:val="0"/>
          <w:numId w:val="28"/>
        </w:numPr>
        <w:spacing w:after="0"/>
        <w:ind w:hanging="357"/>
        <w:jc w:val="both"/>
        <w:rPr>
          <w:rFonts w:ascii="Times New Roman" w:hAnsi="Times New Roman" w:cs="Times New Roman"/>
          <w:sz w:val="24"/>
          <w:szCs w:val="24"/>
        </w:rPr>
      </w:pPr>
      <w:r w:rsidRPr="008A1E72">
        <w:rPr>
          <w:rFonts w:ascii="Times New Roman" w:hAnsi="Times New Roman" w:cs="Times New Roman"/>
          <w:sz w:val="24"/>
          <w:szCs w:val="24"/>
        </w:rPr>
        <w:t xml:space="preserve">la organización debiera definir y establecer los roles y responsabilidades asociadas con la gestión de la vulnerabilidad técnica; incluyendo el monitoreo de </w:t>
      </w:r>
      <w:r w:rsidRPr="008A1E72">
        <w:rPr>
          <w:rFonts w:ascii="Times New Roman" w:hAnsi="Times New Roman" w:cs="Times New Roman"/>
          <w:sz w:val="24"/>
          <w:szCs w:val="24"/>
        </w:rPr>
        <w:lastRenderedPageBreak/>
        <w:t>la vulnerabilidad, evaluación del riesgo de la vulnerabilidad, monitoreo de activos y cualquier responsabilidad de coordinación requerida;</w:t>
      </w:r>
    </w:p>
    <w:p w:rsidR="00A96A65" w:rsidRPr="008A1E72" w:rsidRDefault="00A96A65" w:rsidP="004E64D0">
      <w:pPr>
        <w:pStyle w:val="Prrafodelista"/>
        <w:numPr>
          <w:ilvl w:val="0"/>
          <w:numId w:val="28"/>
        </w:numPr>
        <w:spacing w:after="0"/>
        <w:ind w:hanging="357"/>
        <w:jc w:val="both"/>
        <w:rPr>
          <w:rFonts w:ascii="Times New Roman" w:hAnsi="Times New Roman" w:cs="Times New Roman"/>
          <w:sz w:val="24"/>
          <w:szCs w:val="24"/>
        </w:rPr>
      </w:pPr>
      <w:r w:rsidRPr="008A1E72">
        <w:rPr>
          <w:rFonts w:ascii="Times New Roman" w:hAnsi="Times New Roman" w:cs="Times New Roman"/>
          <w:sz w:val="24"/>
          <w:szCs w:val="24"/>
        </w:rPr>
        <w:t>se debieran identificar los recursos de información que se utilizarán para identificar las vulnerabilidades técnicas relevantes y mantener la conciencia sobre ellas para el software y otras tecnologías; estos recursos de información debieran actualizarse en base a los cambios en el inventario, o cuando se encuentran recursos nuevo o útiles;</w:t>
      </w:r>
    </w:p>
    <w:p w:rsidR="00A96A65" w:rsidRPr="008A1E72" w:rsidRDefault="00A96A65" w:rsidP="004E64D0">
      <w:pPr>
        <w:pStyle w:val="Prrafodelista"/>
        <w:numPr>
          <w:ilvl w:val="0"/>
          <w:numId w:val="28"/>
        </w:numPr>
        <w:spacing w:after="0"/>
        <w:ind w:hanging="357"/>
        <w:jc w:val="both"/>
        <w:rPr>
          <w:rFonts w:ascii="Times New Roman" w:hAnsi="Times New Roman" w:cs="Times New Roman"/>
          <w:sz w:val="24"/>
          <w:szCs w:val="24"/>
        </w:rPr>
      </w:pPr>
      <w:r w:rsidRPr="008A1E72">
        <w:rPr>
          <w:rFonts w:ascii="Times New Roman" w:hAnsi="Times New Roman" w:cs="Times New Roman"/>
          <w:sz w:val="24"/>
          <w:szCs w:val="24"/>
        </w:rPr>
        <w:t>se debiera definir una línea de tiempo para reaccionar a las notificaciones de vulnerabilidades técnicas potencialmente relevantes;</w:t>
      </w:r>
    </w:p>
    <w:p w:rsidR="00A96A65" w:rsidRPr="008A1E72" w:rsidRDefault="00A96A65" w:rsidP="004E64D0">
      <w:pPr>
        <w:pStyle w:val="Prrafodelista"/>
        <w:numPr>
          <w:ilvl w:val="0"/>
          <w:numId w:val="28"/>
        </w:numPr>
        <w:spacing w:after="0"/>
        <w:ind w:hanging="357"/>
        <w:jc w:val="both"/>
        <w:rPr>
          <w:rFonts w:ascii="Times New Roman" w:hAnsi="Times New Roman" w:cs="Times New Roman"/>
          <w:sz w:val="24"/>
          <w:szCs w:val="24"/>
        </w:rPr>
      </w:pPr>
      <w:r w:rsidRPr="008A1E72">
        <w:rPr>
          <w:rFonts w:ascii="Times New Roman" w:hAnsi="Times New Roman" w:cs="Times New Roman"/>
          <w:sz w:val="24"/>
          <w:szCs w:val="24"/>
        </w:rPr>
        <w:t>una vez que se identifica la vulnerabilidad técnica potencial, la organización debiera identificar los riesgos asociados y las acciones a tomarse; dicha acción podría involucrar el parchado de los sistemas vulnerables y/o la aplicación de otros controles;</w:t>
      </w:r>
    </w:p>
    <w:p w:rsidR="00A96A65" w:rsidRPr="008A1E72" w:rsidRDefault="00A96A65" w:rsidP="004E64D0">
      <w:pPr>
        <w:pStyle w:val="Prrafodelista"/>
        <w:numPr>
          <w:ilvl w:val="0"/>
          <w:numId w:val="28"/>
        </w:numPr>
        <w:spacing w:after="0"/>
        <w:ind w:hanging="357"/>
        <w:jc w:val="both"/>
        <w:rPr>
          <w:rFonts w:ascii="Times New Roman" w:hAnsi="Times New Roman" w:cs="Times New Roman"/>
          <w:sz w:val="24"/>
          <w:szCs w:val="24"/>
        </w:rPr>
      </w:pPr>
      <w:r w:rsidRPr="008A1E72">
        <w:rPr>
          <w:rFonts w:ascii="Times New Roman" w:hAnsi="Times New Roman" w:cs="Times New Roman"/>
          <w:sz w:val="24"/>
          <w:szCs w:val="24"/>
        </w:rPr>
        <w:t>dependiendo de la urgencia con que se necesita tratar la vulnerabilidad técnica, la acción a tomarse debiera realizarse de acuerdo a los controles relacionados con la gestión de cambios o siguiendo los procedimientos de respuesta ante incidentes de seguridad de la información;</w:t>
      </w:r>
    </w:p>
    <w:p w:rsidR="00A96A65" w:rsidRPr="008A1E72" w:rsidRDefault="00A96A65" w:rsidP="004E64D0">
      <w:pPr>
        <w:pStyle w:val="Prrafodelista"/>
        <w:numPr>
          <w:ilvl w:val="0"/>
          <w:numId w:val="28"/>
        </w:numPr>
        <w:spacing w:after="0"/>
        <w:ind w:hanging="357"/>
        <w:jc w:val="both"/>
        <w:rPr>
          <w:rFonts w:ascii="Times New Roman" w:hAnsi="Times New Roman" w:cs="Times New Roman"/>
          <w:sz w:val="24"/>
          <w:szCs w:val="24"/>
        </w:rPr>
      </w:pPr>
      <w:r w:rsidRPr="008A1E72">
        <w:rPr>
          <w:rFonts w:ascii="Times New Roman" w:hAnsi="Times New Roman" w:cs="Times New Roman"/>
          <w:sz w:val="24"/>
          <w:szCs w:val="24"/>
        </w:rPr>
        <w:t>si es posible el parche, se debieran evaluar los riesgos asociados con instalar el parche (los riesgos impuestos por la vulnerabilidad se debieran comparar con el riesgo de instalar el parche);</w:t>
      </w:r>
    </w:p>
    <w:p w:rsidR="00A96A65" w:rsidRPr="008A1E72" w:rsidRDefault="00A96A65" w:rsidP="004E64D0">
      <w:pPr>
        <w:pStyle w:val="Prrafodelista"/>
        <w:numPr>
          <w:ilvl w:val="0"/>
          <w:numId w:val="28"/>
        </w:numPr>
        <w:spacing w:after="0"/>
        <w:ind w:hanging="357"/>
        <w:jc w:val="both"/>
        <w:rPr>
          <w:rFonts w:ascii="Times New Roman" w:hAnsi="Times New Roman" w:cs="Times New Roman"/>
          <w:sz w:val="24"/>
          <w:szCs w:val="24"/>
        </w:rPr>
      </w:pPr>
      <w:r w:rsidRPr="008A1E72">
        <w:rPr>
          <w:rFonts w:ascii="Times New Roman" w:hAnsi="Times New Roman" w:cs="Times New Roman"/>
          <w:sz w:val="24"/>
          <w:szCs w:val="24"/>
        </w:rPr>
        <w:t>los parches de debieran probar y evaluar antes de instalarlos para asegurar que sean efectivos y no resulten efectos secundarios que no se puedan tolerar; si el parche no está disponible, se pueden considerar otros controles:</w:t>
      </w:r>
    </w:p>
    <w:p w:rsidR="00A96A65" w:rsidRPr="008A1E72" w:rsidRDefault="00A96A65" w:rsidP="004E64D0">
      <w:pPr>
        <w:pStyle w:val="Prrafodelista"/>
        <w:numPr>
          <w:ilvl w:val="1"/>
          <w:numId w:val="28"/>
        </w:numPr>
        <w:spacing w:after="0"/>
        <w:ind w:hanging="357"/>
        <w:jc w:val="both"/>
        <w:rPr>
          <w:rFonts w:ascii="Times New Roman" w:hAnsi="Times New Roman" w:cs="Times New Roman"/>
          <w:sz w:val="24"/>
          <w:szCs w:val="24"/>
        </w:rPr>
      </w:pPr>
      <w:r w:rsidRPr="008A1E72">
        <w:rPr>
          <w:rFonts w:ascii="Times New Roman" w:hAnsi="Times New Roman" w:cs="Times New Roman"/>
          <w:sz w:val="24"/>
          <w:szCs w:val="24"/>
        </w:rPr>
        <w:t>desconectar los servicios o capacidades relacionadas con la vulnerabilidad;</w:t>
      </w:r>
    </w:p>
    <w:p w:rsidR="00A96A65" w:rsidRPr="008A1E72" w:rsidRDefault="00A96A65" w:rsidP="004E64D0">
      <w:pPr>
        <w:pStyle w:val="Prrafodelista"/>
        <w:numPr>
          <w:ilvl w:val="1"/>
          <w:numId w:val="28"/>
        </w:numPr>
        <w:spacing w:after="0"/>
        <w:ind w:hanging="357"/>
        <w:jc w:val="both"/>
        <w:rPr>
          <w:rFonts w:ascii="Times New Roman" w:hAnsi="Times New Roman" w:cs="Times New Roman"/>
          <w:sz w:val="24"/>
          <w:szCs w:val="24"/>
        </w:rPr>
      </w:pPr>
      <w:r w:rsidRPr="008A1E72">
        <w:rPr>
          <w:rFonts w:ascii="Times New Roman" w:hAnsi="Times New Roman" w:cs="Times New Roman"/>
          <w:sz w:val="24"/>
          <w:szCs w:val="24"/>
        </w:rPr>
        <w:t>adaptar o agregar controles de acceso; por ejemplo, firewalls en los límites de la red;</w:t>
      </w:r>
    </w:p>
    <w:p w:rsidR="00A96A65" w:rsidRPr="008A1E72" w:rsidRDefault="00A96A65" w:rsidP="004E64D0">
      <w:pPr>
        <w:pStyle w:val="Prrafodelista"/>
        <w:numPr>
          <w:ilvl w:val="1"/>
          <w:numId w:val="28"/>
        </w:numPr>
        <w:spacing w:after="0"/>
        <w:ind w:hanging="357"/>
        <w:jc w:val="both"/>
        <w:rPr>
          <w:rFonts w:ascii="Times New Roman" w:hAnsi="Times New Roman" w:cs="Times New Roman"/>
          <w:sz w:val="24"/>
          <w:szCs w:val="24"/>
        </w:rPr>
      </w:pPr>
      <w:r w:rsidRPr="008A1E72">
        <w:rPr>
          <w:rFonts w:ascii="Times New Roman" w:hAnsi="Times New Roman" w:cs="Times New Roman"/>
          <w:sz w:val="24"/>
          <w:szCs w:val="24"/>
        </w:rPr>
        <w:t>mayor monitoreo para detectar o evitar ataques reales;</w:t>
      </w:r>
    </w:p>
    <w:p w:rsidR="00A96A65" w:rsidRPr="008A1E72" w:rsidRDefault="00A96A65" w:rsidP="004E64D0">
      <w:pPr>
        <w:pStyle w:val="Prrafodelista"/>
        <w:numPr>
          <w:ilvl w:val="1"/>
          <w:numId w:val="28"/>
        </w:numPr>
        <w:spacing w:after="0"/>
        <w:ind w:hanging="357"/>
        <w:jc w:val="both"/>
        <w:rPr>
          <w:rFonts w:ascii="Times New Roman" w:hAnsi="Times New Roman" w:cs="Times New Roman"/>
          <w:sz w:val="24"/>
          <w:szCs w:val="24"/>
        </w:rPr>
      </w:pPr>
      <w:r w:rsidRPr="008A1E72">
        <w:rPr>
          <w:rFonts w:ascii="Times New Roman" w:hAnsi="Times New Roman" w:cs="Times New Roman"/>
          <w:sz w:val="24"/>
          <w:szCs w:val="24"/>
        </w:rPr>
        <w:t>elevar la conciencia acerca de la vulnerabilidad;</w:t>
      </w:r>
    </w:p>
    <w:p w:rsidR="00A96A65" w:rsidRPr="008A1E72" w:rsidRDefault="00A96A65" w:rsidP="004E64D0">
      <w:pPr>
        <w:pStyle w:val="Prrafodelista"/>
        <w:numPr>
          <w:ilvl w:val="1"/>
          <w:numId w:val="28"/>
        </w:numPr>
        <w:spacing w:after="0"/>
        <w:ind w:hanging="357"/>
        <w:jc w:val="both"/>
        <w:rPr>
          <w:rFonts w:ascii="Times New Roman" w:hAnsi="Times New Roman" w:cs="Times New Roman"/>
          <w:sz w:val="24"/>
          <w:szCs w:val="24"/>
        </w:rPr>
      </w:pPr>
      <w:r w:rsidRPr="008A1E72">
        <w:rPr>
          <w:rFonts w:ascii="Times New Roman" w:hAnsi="Times New Roman" w:cs="Times New Roman"/>
          <w:sz w:val="24"/>
          <w:szCs w:val="24"/>
        </w:rPr>
        <w:t>mantener un registro de auditoría de todos los procedimientos realizados;</w:t>
      </w:r>
    </w:p>
    <w:p w:rsidR="00A96A65" w:rsidRPr="008A1E72" w:rsidRDefault="00A96A65" w:rsidP="004E64D0">
      <w:pPr>
        <w:pStyle w:val="Prrafodelista"/>
        <w:numPr>
          <w:ilvl w:val="1"/>
          <w:numId w:val="28"/>
        </w:numPr>
        <w:spacing w:after="0"/>
        <w:ind w:hanging="357"/>
        <w:jc w:val="both"/>
        <w:rPr>
          <w:rFonts w:ascii="Times New Roman" w:hAnsi="Times New Roman" w:cs="Times New Roman"/>
          <w:sz w:val="24"/>
          <w:szCs w:val="24"/>
        </w:rPr>
      </w:pPr>
      <w:r w:rsidRPr="008A1E72">
        <w:rPr>
          <w:rFonts w:ascii="Times New Roman" w:hAnsi="Times New Roman" w:cs="Times New Roman"/>
          <w:sz w:val="24"/>
          <w:szCs w:val="24"/>
        </w:rPr>
        <w:t>el proceso de gestión de vulnerabilidad técnica debiera ser monitoreado y evaluado regularmente para asegurar su efectividad y eficacia;</w:t>
      </w:r>
    </w:p>
    <w:p w:rsidR="00A96A65" w:rsidRPr="008A1E72" w:rsidRDefault="00A96A65" w:rsidP="004E64D0">
      <w:pPr>
        <w:pStyle w:val="Prrafodelista"/>
        <w:numPr>
          <w:ilvl w:val="1"/>
          <w:numId w:val="28"/>
        </w:numPr>
        <w:spacing w:after="0"/>
        <w:ind w:hanging="357"/>
        <w:jc w:val="both"/>
        <w:rPr>
          <w:rFonts w:ascii="Times New Roman" w:hAnsi="Times New Roman" w:cs="Times New Roman"/>
          <w:sz w:val="24"/>
          <w:szCs w:val="24"/>
        </w:rPr>
      </w:pPr>
      <w:r w:rsidRPr="008A1E72">
        <w:rPr>
          <w:rFonts w:ascii="Times New Roman" w:hAnsi="Times New Roman" w:cs="Times New Roman"/>
          <w:sz w:val="24"/>
          <w:szCs w:val="24"/>
        </w:rPr>
        <w:t>se debieran tratar primero los sistemas en alto riesgo.</w:t>
      </w:r>
    </w:p>
    <w:p w:rsidR="00A96A65" w:rsidRDefault="00A96A65" w:rsidP="00F20911">
      <w:pPr>
        <w:spacing w:line="276" w:lineRule="auto"/>
        <w:contextualSpacing/>
        <w:rPr>
          <w:rFonts w:cs="Times New Roman"/>
          <w:b/>
          <w:szCs w:val="24"/>
        </w:rPr>
      </w:pPr>
    </w:p>
    <w:p w:rsidR="00A96A65" w:rsidRPr="008A1E72" w:rsidRDefault="00A96A65" w:rsidP="00F20911">
      <w:pPr>
        <w:spacing w:line="276" w:lineRule="auto"/>
        <w:contextualSpacing/>
        <w:rPr>
          <w:rFonts w:cs="Times New Roman"/>
          <w:b/>
          <w:szCs w:val="24"/>
        </w:rPr>
      </w:pPr>
      <w:r w:rsidRPr="008A1E72">
        <w:rPr>
          <w:rFonts w:cs="Times New Roman"/>
          <w:b/>
          <w:szCs w:val="24"/>
        </w:rPr>
        <w:t>Información adicional</w:t>
      </w:r>
    </w:p>
    <w:p w:rsidR="00A96A65" w:rsidRDefault="00A96A65" w:rsidP="00F20911">
      <w:pPr>
        <w:spacing w:line="276" w:lineRule="auto"/>
        <w:contextualSpacing/>
        <w:jc w:val="both"/>
        <w:rPr>
          <w:rFonts w:cs="Times New Roman"/>
          <w:szCs w:val="24"/>
        </w:rPr>
      </w:pPr>
      <w:r w:rsidRPr="00E61436">
        <w:rPr>
          <w:rFonts w:cs="Times New Roman"/>
          <w:szCs w:val="24"/>
        </w:rPr>
        <w:t>El correcto funcionamiento del proceso de gestión de la vulnerabilidad técnica de la</w:t>
      </w:r>
      <w:r>
        <w:rPr>
          <w:rFonts w:cs="Times New Roman"/>
          <w:szCs w:val="24"/>
        </w:rPr>
        <w:t xml:space="preserve"> </w:t>
      </w:r>
      <w:r w:rsidRPr="00E61436">
        <w:rPr>
          <w:rFonts w:cs="Times New Roman"/>
          <w:szCs w:val="24"/>
        </w:rPr>
        <w:t>organización es crítico para muchas organizacio</w:t>
      </w:r>
      <w:r>
        <w:rPr>
          <w:rFonts w:cs="Times New Roman"/>
          <w:szCs w:val="24"/>
        </w:rPr>
        <w:t xml:space="preserve">nes y por lo tanto, debiera ser </w:t>
      </w:r>
      <w:r w:rsidRPr="00E61436">
        <w:rPr>
          <w:rFonts w:cs="Times New Roman"/>
          <w:szCs w:val="24"/>
        </w:rPr>
        <w:t>monitoreado</w:t>
      </w:r>
      <w:r>
        <w:rPr>
          <w:rFonts w:cs="Times New Roman"/>
          <w:szCs w:val="24"/>
        </w:rPr>
        <w:t xml:space="preserve"> </w:t>
      </w:r>
      <w:r w:rsidRPr="00E61436">
        <w:rPr>
          <w:rFonts w:cs="Times New Roman"/>
          <w:szCs w:val="24"/>
        </w:rPr>
        <w:t>regularmente. Un inventario exacto es esencial para asegurar que se identifiquen las</w:t>
      </w:r>
      <w:r>
        <w:rPr>
          <w:rFonts w:cs="Times New Roman"/>
          <w:szCs w:val="24"/>
        </w:rPr>
        <w:t xml:space="preserve"> </w:t>
      </w:r>
      <w:r w:rsidRPr="00E61436">
        <w:rPr>
          <w:rFonts w:cs="Times New Roman"/>
          <w:szCs w:val="24"/>
        </w:rPr>
        <w:t>vulnerabilidades técnicas potencialmente relevantes</w:t>
      </w:r>
      <w:r>
        <w:rPr>
          <w:rFonts w:cs="Times New Roman"/>
          <w:szCs w:val="24"/>
        </w:rPr>
        <w:t>.</w:t>
      </w:r>
    </w:p>
    <w:p w:rsidR="00A96A65" w:rsidRDefault="00A96A65" w:rsidP="00F20911">
      <w:pPr>
        <w:spacing w:line="276" w:lineRule="auto"/>
        <w:contextualSpacing/>
        <w:jc w:val="both"/>
        <w:rPr>
          <w:rFonts w:cs="Times New Roman"/>
          <w:szCs w:val="24"/>
        </w:rPr>
      </w:pPr>
      <w:r w:rsidRPr="00E61436">
        <w:rPr>
          <w:rFonts w:cs="Times New Roman"/>
          <w:szCs w:val="24"/>
        </w:rPr>
        <w:t>La gestión de la vulnerabilidad técnica puede ser vista como una sub-función de la gestión de</w:t>
      </w:r>
      <w:r>
        <w:rPr>
          <w:rFonts w:cs="Times New Roman"/>
          <w:szCs w:val="24"/>
        </w:rPr>
        <w:t xml:space="preserve"> </w:t>
      </w:r>
      <w:r w:rsidRPr="00E61436">
        <w:rPr>
          <w:rFonts w:cs="Times New Roman"/>
          <w:szCs w:val="24"/>
        </w:rPr>
        <w:t>cambios y como tal pueden beneficiarse de los procesos y procedimientos de la gestión del</w:t>
      </w:r>
      <w:r>
        <w:rPr>
          <w:rFonts w:cs="Times New Roman"/>
          <w:szCs w:val="24"/>
        </w:rPr>
        <w:t xml:space="preserve"> </w:t>
      </w:r>
      <w:r w:rsidRPr="00E61436">
        <w:rPr>
          <w:rFonts w:cs="Times New Roman"/>
          <w:szCs w:val="24"/>
        </w:rPr>
        <w:t>cambio</w:t>
      </w:r>
      <w:r>
        <w:rPr>
          <w:rFonts w:cs="Times New Roman"/>
          <w:szCs w:val="24"/>
        </w:rPr>
        <w:t>.</w:t>
      </w:r>
    </w:p>
    <w:p w:rsidR="00A96A65" w:rsidRDefault="00A96A65" w:rsidP="00F20911">
      <w:pPr>
        <w:spacing w:line="276" w:lineRule="auto"/>
        <w:contextualSpacing/>
        <w:jc w:val="both"/>
        <w:rPr>
          <w:rFonts w:cs="Times New Roman"/>
          <w:szCs w:val="24"/>
        </w:rPr>
      </w:pPr>
    </w:p>
    <w:p w:rsidR="00A96A65" w:rsidRDefault="00A96A65" w:rsidP="00F20911">
      <w:pPr>
        <w:spacing w:line="276" w:lineRule="auto"/>
        <w:contextualSpacing/>
        <w:jc w:val="both"/>
        <w:rPr>
          <w:rFonts w:cs="Times New Roman"/>
          <w:szCs w:val="24"/>
        </w:rPr>
      </w:pPr>
      <w:r>
        <w:rPr>
          <w:rFonts w:cs="Times New Roman"/>
          <w:szCs w:val="24"/>
        </w:rPr>
        <w:t>Co</w:t>
      </w:r>
      <w:r w:rsidRPr="00E61436">
        <w:rPr>
          <w:rFonts w:cs="Times New Roman"/>
          <w:szCs w:val="24"/>
        </w:rPr>
        <w:t>n frecuencia los vendedores se ven presionados a lanzar parches lo más pronto posible.</w:t>
      </w:r>
      <w:r>
        <w:rPr>
          <w:rFonts w:cs="Times New Roman"/>
          <w:szCs w:val="24"/>
        </w:rPr>
        <w:t xml:space="preserve"> </w:t>
      </w:r>
      <w:r w:rsidRPr="00E61436">
        <w:rPr>
          <w:rFonts w:cs="Times New Roman"/>
          <w:szCs w:val="24"/>
        </w:rPr>
        <w:t>Por lo tanto, un parche puede no tratar adecuadamente el problema y puede tener efectos</w:t>
      </w:r>
      <w:r>
        <w:rPr>
          <w:rFonts w:cs="Times New Roman"/>
          <w:szCs w:val="24"/>
        </w:rPr>
        <w:t xml:space="preserve"> </w:t>
      </w:r>
      <w:r w:rsidRPr="00E61436">
        <w:rPr>
          <w:rFonts w:cs="Times New Roman"/>
          <w:szCs w:val="24"/>
        </w:rPr>
        <w:t>secundarios negativos. También, en algunos casos, no es fácil desinstalar un parche una vez</w:t>
      </w:r>
      <w:r>
        <w:rPr>
          <w:rFonts w:cs="Times New Roman"/>
          <w:szCs w:val="24"/>
        </w:rPr>
        <w:t xml:space="preserve"> </w:t>
      </w:r>
      <w:r w:rsidRPr="00E61436">
        <w:rPr>
          <w:rFonts w:cs="Times New Roman"/>
          <w:szCs w:val="24"/>
        </w:rPr>
        <w:t>que este ha sido aplicado</w:t>
      </w:r>
      <w:r>
        <w:rPr>
          <w:rFonts w:cs="Times New Roman"/>
          <w:szCs w:val="24"/>
        </w:rPr>
        <w:t>.</w:t>
      </w:r>
    </w:p>
    <w:p w:rsidR="00A96A65" w:rsidRDefault="00A96A65" w:rsidP="00F20911">
      <w:pPr>
        <w:spacing w:line="276" w:lineRule="auto"/>
        <w:contextualSpacing/>
        <w:jc w:val="both"/>
        <w:rPr>
          <w:rFonts w:cs="Times New Roman"/>
          <w:szCs w:val="24"/>
        </w:rPr>
      </w:pPr>
    </w:p>
    <w:p w:rsidR="00A96A65" w:rsidRDefault="00A96A65" w:rsidP="00F20911">
      <w:pPr>
        <w:spacing w:line="276" w:lineRule="auto"/>
        <w:contextualSpacing/>
        <w:jc w:val="both"/>
        <w:rPr>
          <w:rFonts w:cs="Times New Roman"/>
          <w:szCs w:val="24"/>
        </w:rPr>
      </w:pPr>
      <w:r w:rsidRPr="00E61436">
        <w:rPr>
          <w:rFonts w:cs="Times New Roman"/>
          <w:szCs w:val="24"/>
        </w:rPr>
        <w:t>Si no es posible una prueba adecuada del parche; por ejemplo, debido a los costos o falta de</w:t>
      </w:r>
      <w:r>
        <w:rPr>
          <w:rFonts w:cs="Times New Roman"/>
          <w:szCs w:val="24"/>
        </w:rPr>
        <w:t xml:space="preserve"> </w:t>
      </w:r>
      <w:r w:rsidRPr="00E61436">
        <w:rPr>
          <w:rFonts w:cs="Times New Roman"/>
          <w:szCs w:val="24"/>
        </w:rPr>
        <w:t>recursos; se puede considerar una demora en el parchado para evaluar los riesgos asociados,</w:t>
      </w:r>
      <w:r>
        <w:rPr>
          <w:rFonts w:cs="Times New Roman"/>
          <w:szCs w:val="24"/>
        </w:rPr>
        <w:t xml:space="preserve"> </w:t>
      </w:r>
      <w:r w:rsidRPr="00E61436">
        <w:rPr>
          <w:rFonts w:cs="Times New Roman"/>
          <w:szCs w:val="24"/>
        </w:rPr>
        <w:t>basados en la experiencia reportada por otros usuarios.</w:t>
      </w:r>
    </w:p>
    <w:p w:rsidR="00A96A65" w:rsidRDefault="00A96A65" w:rsidP="00A96A65">
      <w:pPr>
        <w:rPr>
          <w:b/>
          <w:sz w:val="32"/>
          <w:szCs w:val="32"/>
        </w:rPr>
      </w:pPr>
    </w:p>
    <w:p w:rsidR="00A96A65" w:rsidRDefault="00A96A65" w:rsidP="00A96A65">
      <w:pPr>
        <w:rPr>
          <w:b/>
          <w:sz w:val="32"/>
          <w:szCs w:val="32"/>
        </w:rPr>
        <w:sectPr w:rsidR="00A96A65" w:rsidSect="003F7DF6">
          <w:headerReference w:type="default" r:id="rId55"/>
          <w:footerReference w:type="default" r:id="rId56"/>
          <w:pgSz w:w="11907" w:h="16840" w:code="9"/>
          <w:pgMar w:top="1701" w:right="1418" w:bottom="1418" w:left="1985" w:header="709" w:footer="709" w:gutter="0"/>
          <w:cols w:space="708"/>
          <w:docGrid w:linePitch="360"/>
        </w:sectPr>
      </w:pPr>
    </w:p>
    <w:p w:rsidR="00A96A65" w:rsidRDefault="00A96A65" w:rsidP="00A96A65"/>
    <w:p w:rsidR="00A96A65" w:rsidRDefault="00A96A65" w:rsidP="00A96A65"/>
    <w:p w:rsidR="00A96A65" w:rsidRDefault="00A96A65" w:rsidP="00A96A65"/>
    <w:p w:rsidR="00A96A65" w:rsidRDefault="00A96A65" w:rsidP="00A96A65"/>
    <w:p w:rsidR="00A96A65" w:rsidRDefault="008D486E" w:rsidP="00A96A65">
      <w:r>
        <w:rPr>
          <w:noProof/>
          <w:lang w:eastAsia="es-EC"/>
        </w:rPr>
        <w:pict>
          <v:rect id="_x0000_s1034" style="position:absolute;margin-left:.15pt;margin-top:8.75pt;width:109.75pt;height:457.75pt;z-index:251680768" fillcolor="#d8d8d8 [2732]"/>
        </w:pict>
      </w:r>
    </w:p>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p w:rsidR="00A96A65" w:rsidRDefault="00A96A65" w:rsidP="00A96A65">
      <w:r>
        <w:rPr>
          <w:noProof/>
          <w:lang w:eastAsia="es-EC"/>
        </w:rPr>
        <w:drawing>
          <wp:anchor distT="0" distB="0" distL="114300" distR="114300" simplePos="0" relativeHeight="251679744" behindDoc="0" locked="0" layoutInCell="1" allowOverlap="1">
            <wp:simplePos x="0" y="0"/>
            <wp:positionH relativeFrom="column">
              <wp:posOffset>21318</wp:posOffset>
            </wp:positionH>
            <wp:positionV relativeFrom="paragraph">
              <wp:posOffset>102780</wp:posOffset>
            </wp:positionV>
            <wp:extent cx="1322523" cy="1328057"/>
            <wp:effectExtent l="19050" t="0" r="0" b="0"/>
            <wp:wrapNone/>
            <wp:docPr id="12" name="1 Imagen" descr="espol1-300x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1-300x299.png"/>
                    <pic:cNvPicPr/>
                  </pic:nvPicPr>
                  <pic:blipFill>
                    <a:blip r:embed="rId8" cstate="print"/>
                    <a:stretch>
                      <a:fillRect/>
                    </a:stretch>
                  </pic:blipFill>
                  <pic:spPr>
                    <a:xfrm>
                      <a:off x="0" y="0"/>
                      <a:ext cx="1322523" cy="1328057"/>
                    </a:xfrm>
                    <a:prstGeom prst="rect">
                      <a:avLst/>
                    </a:prstGeom>
                  </pic:spPr>
                </pic:pic>
              </a:graphicData>
            </a:graphic>
          </wp:anchor>
        </w:drawing>
      </w:r>
    </w:p>
    <w:p w:rsidR="00A96A65" w:rsidRDefault="00A96A65" w:rsidP="00A96A65"/>
    <w:p w:rsidR="00A96A65" w:rsidRDefault="00A96A65" w:rsidP="00A96A65">
      <w:pPr>
        <w:pStyle w:val="Portada"/>
        <w:rPr>
          <w:u w:val="single"/>
        </w:rPr>
      </w:pPr>
    </w:p>
    <w:p w:rsidR="00A96A65" w:rsidRDefault="00A96A65" w:rsidP="00A96A65">
      <w:pPr>
        <w:pStyle w:val="Portada"/>
        <w:ind w:left="2124" w:firstLine="708"/>
        <w:rPr>
          <w:u w:val="single"/>
        </w:rPr>
      </w:pPr>
      <w:r w:rsidRPr="00CA34AC">
        <w:t xml:space="preserve">   </w:t>
      </w:r>
      <w:r>
        <w:rPr>
          <w:u w:val="single"/>
        </w:rPr>
        <w:t>CAPÍTULO 6</w:t>
      </w:r>
    </w:p>
    <w:p w:rsidR="00A96A65" w:rsidRDefault="00A96A65" w:rsidP="00A96A65">
      <w:pPr>
        <w:pStyle w:val="Portada"/>
        <w:ind w:left="2832"/>
      </w:pPr>
      <w:r>
        <w:t xml:space="preserve">  CONCLUSIONES Y</w:t>
      </w:r>
    </w:p>
    <w:p w:rsidR="00A96A65" w:rsidRPr="00CA34AC" w:rsidRDefault="00A96A65" w:rsidP="00A96A65">
      <w:pPr>
        <w:pStyle w:val="Portada"/>
        <w:ind w:left="2124" w:firstLine="708"/>
      </w:pPr>
      <w:r>
        <w:t xml:space="preserve">  RECOMENDACIONES</w:t>
      </w:r>
    </w:p>
    <w:p w:rsidR="00A96A65" w:rsidRDefault="00A96A65" w:rsidP="00A96A65">
      <w:pPr>
        <w:rPr>
          <w:b/>
          <w:sz w:val="32"/>
          <w:szCs w:val="32"/>
        </w:rPr>
      </w:pPr>
    </w:p>
    <w:p w:rsidR="00A96A65" w:rsidRDefault="00A96A65" w:rsidP="00A96A65">
      <w:pPr>
        <w:rPr>
          <w:b/>
          <w:sz w:val="32"/>
          <w:szCs w:val="32"/>
        </w:rPr>
        <w:sectPr w:rsidR="00A96A65" w:rsidSect="003F7DF6">
          <w:headerReference w:type="default" r:id="rId57"/>
          <w:footerReference w:type="default" r:id="rId58"/>
          <w:pgSz w:w="11907" w:h="16840" w:code="9"/>
          <w:pgMar w:top="1418" w:right="1418" w:bottom="1418" w:left="1985" w:header="709" w:footer="709" w:gutter="0"/>
          <w:cols w:space="708"/>
          <w:vAlign w:val="center"/>
          <w:docGrid w:linePitch="360"/>
        </w:sectPr>
      </w:pPr>
    </w:p>
    <w:p w:rsidR="00A96A65" w:rsidRDefault="00A96A65" w:rsidP="00A96A65">
      <w:pPr>
        <w:pStyle w:val="Ttulo1"/>
        <w:numPr>
          <w:ilvl w:val="0"/>
          <w:numId w:val="1"/>
        </w:numPr>
        <w:ind w:left="360"/>
      </w:pPr>
      <w:bookmarkStart w:id="217" w:name="_Toc307833277"/>
      <w:bookmarkStart w:id="218" w:name="_Toc308425519"/>
      <w:r>
        <w:lastRenderedPageBreak/>
        <w:t>CONCLUSIONES Y RECOMENDACIONES</w:t>
      </w:r>
      <w:bookmarkEnd w:id="217"/>
      <w:bookmarkEnd w:id="218"/>
    </w:p>
    <w:p w:rsidR="00A96A65" w:rsidRDefault="00A96A65" w:rsidP="00A96A65"/>
    <w:p w:rsidR="00A96A65" w:rsidRDefault="00A96A65" w:rsidP="00A96A65">
      <w:pPr>
        <w:jc w:val="both"/>
      </w:pPr>
      <w:r>
        <w:t>En la actualidad existen muchos riesgos y amenazas que perjudican a la información, sobre todo para aquellas empresa que desarrollan y ofrecen servicios de soporte informático a empresas medianas, grandes y corporaciones, cuyo contenido procesado es de gran valía; su modificación intencional, fortuita, sustracción por parte de la competencia desleal o destrucción supone la posible caída de la empresa, con consecuencias dentro del mercado y la sociedad en general; para evitar tales consecuencias, la implementación de estrategias, controles y procedimientos que se aplicaran para mejorar la gestión de riesgo en la empresa será basado en un exhaustivo análisis en las áreas donde la información de los clientes esté vulnerable a cualquier tipo de amenaza, sea de error fortuito o ataque premeditado.</w:t>
      </w:r>
    </w:p>
    <w:p w:rsidR="00A96A65" w:rsidRDefault="00A96A65" w:rsidP="00A96A65">
      <w:pPr>
        <w:jc w:val="both"/>
      </w:pPr>
    </w:p>
    <w:p w:rsidR="00A96A65" w:rsidRDefault="00A96A65" w:rsidP="00A96A65">
      <w:pPr>
        <w:jc w:val="both"/>
      </w:pPr>
      <w:r>
        <w:t>La mayoría de las empresas manejan un gran volumen de datos de sus respectivos clientes y servicios, los cuales son indispensables para el desarrollo de la empresa en el mercado. Las estrategias que se implementaren deberán cumplir con todas las expectativas que requiere la empresa para mejorar la gestión de la información, de esta manera se establece confianza a los clientes, socios estratégicos y de la sociedad en general para garantizar calidad y confidencialidad comercial.</w:t>
      </w:r>
    </w:p>
    <w:p w:rsidR="00A96A65" w:rsidRDefault="00A96A65" w:rsidP="00A96A65">
      <w:pPr>
        <w:jc w:val="both"/>
      </w:pPr>
    </w:p>
    <w:p w:rsidR="00A96A65" w:rsidRDefault="00A96A65" w:rsidP="00A96A65">
      <w:pPr>
        <w:jc w:val="both"/>
      </w:pPr>
      <w:r>
        <w:t>La prioridad que posee el área de seguridad en las tecnologías de información, se afirma en que las empresas están en la obligación, incluso de aspecto legal, de certificarse y mantener las mejores prácticas ofrecidas en las Normas Internacionales, estipuladas en la ISO 27000, ISO 27001 y la ISO 27002, cuyos estándares permitirán, después de su correcta y verificada implementación y puesta en marcha de controles minuciosos y continuos, que la empresa desarrolladora obtenga un agregado de confianza y solidez, después de su experiencia y calidad en los servicios, en la parte de la estricta confidencialidad de sus modelados de negocio. De esta manera, además de los beneficios antes descritos, se permite que exista una sana y justa competitividad entre empresas que ofrecen soporte de software.</w:t>
      </w:r>
    </w:p>
    <w:p w:rsidR="00A96A65" w:rsidRDefault="00A96A65" w:rsidP="00A96A65">
      <w:pPr>
        <w:jc w:val="both"/>
      </w:pPr>
    </w:p>
    <w:p w:rsidR="00A96A65" w:rsidRDefault="00A96A65" w:rsidP="00A96A65">
      <w:pPr>
        <w:jc w:val="both"/>
      </w:pPr>
      <w:r>
        <w:t>Por ello, es indispensable que la empresa esté provista, dentro del contexto de los activos que intervienen en el presente domino detallado, de software debidamente legalizado, con sus respectivas licencias, y que en el caso de software de código libre, la Empresa observe y haga cumplir con los términos de GPL/GNU, para que el desarrollo de software mediante código libre, también esté dentro de los parámetros internacionales.</w:t>
      </w:r>
    </w:p>
    <w:p w:rsidR="00551E2D" w:rsidRDefault="00551E2D" w:rsidP="00A96A65">
      <w:pPr>
        <w:rPr>
          <w:b/>
          <w:sz w:val="32"/>
          <w:szCs w:val="32"/>
        </w:rPr>
        <w:sectPr w:rsidR="00551E2D" w:rsidSect="003F7DF6">
          <w:headerReference w:type="default" r:id="rId59"/>
          <w:footerReference w:type="default" r:id="rId60"/>
          <w:pgSz w:w="11907" w:h="16840" w:code="9"/>
          <w:pgMar w:top="1701" w:right="1418" w:bottom="1418" w:left="1985" w:header="709" w:footer="709" w:gutter="0"/>
          <w:cols w:space="708"/>
          <w:docGrid w:linePitch="360"/>
        </w:sectPr>
      </w:pPr>
    </w:p>
    <w:p w:rsidR="00551E2D" w:rsidRDefault="00551E2D" w:rsidP="00551E2D"/>
    <w:p w:rsidR="00551E2D" w:rsidRDefault="00551E2D" w:rsidP="00551E2D"/>
    <w:p w:rsidR="00551E2D" w:rsidRDefault="00551E2D" w:rsidP="00551E2D"/>
    <w:p w:rsidR="00551E2D" w:rsidRDefault="00551E2D" w:rsidP="00551E2D"/>
    <w:p w:rsidR="00551E2D" w:rsidRDefault="008D486E" w:rsidP="00551E2D">
      <w:r>
        <w:rPr>
          <w:noProof/>
          <w:lang w:eastAsia="es-EC"/>
        </w:rPr>
        <w:pict>
          <v:rect id="_x0000_s1036" style="position:absolute;margin-left:.15pt;margin-top:8.75pt;width:109.75pt;height:457.75pt;z-index:251683840" fillcolor="#d8d8d8 [2732]"/>
        </w:pict>
      </w:r>
    </w:p>
    <w:p w:rsidR="00551E2D" w:rsidRDefault="00551E2D" w:rsidP="00551E2D"/>
    <w:p w:rsidR="00551E2D" w:rsidRDefault="00551E2D" w:rsidP="00551E2D"/>
    <w:p w:rsidR="00551E2D" w:rsidRDefault="00551E2D" w:rsidP="00551E2D"/>
    <w:p w:rsidR="00551E2D" w:rsidRDefault="00551E2D" w:rsidP="00551E2D"/>
    <w:p w:rsidR="00551E2D" w:rsidRDefault="00551E2D" w:rsidP="00551E2D"/>
    <w:p w:rsidR="00551E2D" w:rsidRDefault="00551E2D" w:rsidP="00551E2D"/>
    <w:p w:rsidR="00551E2D" w:rsidRDefault="00551E2D" w:rsidP="00551E2D"/>
    <w:p w:rsidR="00551E2D" w:rsidRDefault="00551E2D" w:rsidP="00551E2D"/>
    <w:p w:rsidR="00551E2D" w:rsidRDefault="00551E2D" w:rsidP="00551E2D"/>
    <w:p w:rsidR="00551E2D" w:rsidRDefault="00551E2D" w:rsidP="00551E2D"/>
    <w:p w:rsidR="00551E2D" w:rsidRDefault="00551E2D" w:rsidP="00551E2D"/>
    <w:p w:rsidR="00551E2D" w:rsidRDefault="00551E2D" w:rsidP="00551E2D"/>
    <w:p w:rsidR="00551E2D" w:rsidRDefault="00551E2D" w:rsidP="00551E2D"/>
    <w:p w:rsidR="00551E2D" w:rsidRDefault="00551E2D" w:rsidP="00551E2D"/>
    <w:p w:rsidR="00551E2D" w:rsidRDefault="00551E2D" w:rsidP="00551E2D"/>
    <w:p w:rsidR="00551E2D" w:rsidRDefault="00551E2D" w:rsidP="00551E2D"/>
    <w:p w:rsidR="00551E2D" w:rsidRDefault="00551E2D" w:rsidP="00551E2D"/>
    <w:p w:rsidR="00551E2D" w:rsidRDefault="00551E2D" w:rsidP="00551E2D"/>
    <w:p w:rsidR="00551E2D" w:rsidRDefault="00551E2D" w:rsidP="00551E2D"/>
    <w:p w:rsidR="00551E2D" w:rsidRDefault="00551E2D" w:rsidP="00551E2D"/>
    <w:p w:rsidR="00551E2D" w:rsidRDefault="00551E2D" w:rsidP="00551E2D"/>
    <w:p w:rsidR="00551E2D" w:rsidRDefault="00551E2D" w:rsidP="00551E2D"/>
    <w:p w:rsidR="00551E2D" w:rsidRDefault="00551E2D" w:rsidP="00551E2D"/>
    <w:p w:rsidR="00551E2D" w:rsidRDefault="00551E2D" w:rsidP="00551E2D"/>
    <w:p w:rsidR="00551E2D" w:rsidRDefault="00551E2D" w:rsidP="00551E2D"/>
    <w:p w:rsidR="00551E2D" w:rsidRDefault="00551E2D" w:rsidP="00551E2D"/>
    <w:p w:rsidR="00551E2D" w:rsidRDefault="00551E2D" w:rsidP="00551E2D"/>
    <w:p w:rsidR="00551E2D" w:rsidRDefault="00551E2D" w:rsidP="00551E2D"/>
    <w:p w:rsidR="00551E2D" w:rsidRDefault="00551E2D" w:rsidP="00551E2D"/>
    <w:p w:rsidR="00551E2D" w:rsidRDefault="00551E2D" w:rsidP="00551E2D"/>
    <w:p w:rsidR="00551E2D" w:rsidRDefault="00551E2D" w:rsidP="00551E2D"/>
    <w:p w:rsidR="00551E2D" w:rsidRDefault="00551E2D" w:rsidP="00551E2D"/>
    <w:p w:rsidR="00551E2D" w:rsidRDefault="00551E2D" w:rsidP="00551E2D"/>
    <w:p w:rsidR="00551E2D" w:rsidRDefault="00551E2D" w:rsidP="00551E2D"/>
    <w:p w:rsidR="00551E2D" w:rsidRDefault="00551E2D" w:rsidP="00551E2D">
      <w:r>
        <w:rPr>
          <w:noProof/>
          <w:lang w:eastAsia="es-EC"/>
        </w:rPr>
        <w:drawing>
          <wp:anchor distT="0" distB="0" distL="114300" distR="114300" simplePos="0" relativeHeight="251682816" behindDoc="0" locked="0" layoutInCell="1" allowOverlap="1">
            <wp:simplePos x="0" y="0"/>
            <wp:positionH relativeFrom="column">
              <wp:posOffset>21318</wp:posOffset>
            </wp:positionH>
            <wp:positionV relativeFrom="paragraph">
              <wp:posOffset>102780</wp:posOffset>
            </wp:positionV>
            <wp:extent cx="1322523" cy="1328057"/>
            <wp:effectExtent l="19050" t="0" r="0" b="0"/>
            <wp:wrapNone/>
            <wp:docPr id="13" name="1 Imagen" descr="espol1-300x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l1-300x299.png"/>
                    <pic:cNvPicPr/>
                  </pic:nvPicPr>
                  <pic:blipFill>
                    <a:blip r:embed="rId8" cstate="print"/>
                    <a:stretch>
                      <a:fillRect/>
                    </a:stretch>
                  </pic:blipFill>
                  <pic:spPr>
                    <a:xfrm>
                      <a:off x="0" y="0"/>
                      <a:ext cx="1322523" cy="1328057"/>
                    </a:xfrm>
                    <a:prstGeom prst="rect">
                      <a:avLst/>
                    </a:prstGeom>
                  </pic:spPr>
                </pic:pic>
              </a:graphicData>
            </a:graphic>
          </wp:anchor>
        </w:drawing>
      </w:r>
    </w:p>
    <w:p w:rsidR="00551E2D" w:rsidRDefault="00551E2D" w:rsidP="00551E2D"/>
    <w:p w:rsidR="00551E2D" w:rsidRDefault="00551E2D" w:rsidP="00551E2D">
      <w:pPr>
        <w:pStyle w:val="Portada"/>
        <w:rPr>
          <w:u w:val="single"/>
        </w:rPr>
      </w:pPr>
    </w:p>
    <w:p w:rsidR="00A96A65" w:rsidRDefault="00551E2D" w:rsidP="00551E2D">
      <w:pPr>
        <w:pStyle w:val="Portada"/>
        <w:ind w:left="4248" w:firstLine="708"/>
        <w:jc w:val="left"/>
      </w:pPr>
      <w:r>
        <w:t xml:space="preserve">   </w:t>
      </w:r>
      <w:r w:rsidRPr="00EA1CFB">
        <w:t>ANEXOS</w:t>
      </w:r>
    </w:p>
    <w:p w:rsidR="00551E2D" w:rsidRDefault="00551E2D" w:rsidP="00551E2D">
      <w:pPr>
        <w:pStyle w:val="Portada"/>
        <w:ind w:left="4248" w:firstLine="708"/>
        <w:jc w:val="left"/>
        <w:rPr>
          <w:szCs w:val="32"/>
        </w:rPr>
        <w:sectPr w:rsidR="00551E2D" w:rsidSect="003F7DF6">
          <w:headerReference w:type="default" r:id="rId61"/>
          <w:footerReference w:type="default" r:id="rId62"/>
          <w:pgSz w:w="11907" w:h="16840" w:code="9"/>
          <w:pgMar w:top="1418" w:right="1418" w:bottom="1418" w:left="1985" w:header="709" w:footer="709" w:gutter="0"/>
          <w:cols w:space="708"/>
          <w:vAlign w:val="center"/>
          <w:docGrid w:linePitch="360"/>
        </w:sectPr>
      </w:pPr>
    </w:p>
    <w:p w:rsidR="00551E2D" w:rsidRPr="007104BD" w:rsidRDefault="00551E2D" w:rsidP="00551E2D">
      <w:pPr>
        <w:pStyle w:val="Ttulo1"/>
        <w:numPr>
          <w:ilvl w:val="0"/>
          <w:numId w:val="1"/>
        </w:numPr>
        <w:ind w:left="360"/>
      </w:pPr>
      <w:bookmarkStart w:id="219" w:name="_Toc307833278"/>
      <w:bookmarkStart w:id="220" w:name="_Toc308425520"/>
      <w:r w:rsidRPr="007104BD">
        <w:lastRenderedPageBreak/>
        <w:t>ANEXOS</w:t>
      </w:r>
      <w:bookmarkStart w:id="221" w:name="_Toc293600656"/>
      <w:bookmarkEnd w:id="219"/>
      <w:bookmarkEnd w:id="220"/>
    </w:p>
    <w:p w:rsidR="00551E2D" w:rsidRDefault="00551E2D" w:rsidP="00551E2D">
      <w:pPr>
        <w:pStyle w:val="Ttulo2"/>
        <w:numPr>
          <w:ilvl w:val="1"/>
          <w:numId w:val="1"/>
        </w:numPr>
        <w:spacing w:before="0"/>
        <w:ind w:left="720"/>
      </w:pPr>
      <w:bookmarkStart w:id="222" w:name="_Toc307833279"/>
      <w:bookmarkStart w:id="223" w:name="_Toc308425521"/>
      <w:r>
        <w:t>INVENTARIO DETALLADO DE LOS ACTIVOS DE DATOS</w:t>
      </w:r>
      <w:bookmarkEnd w:id="221"/>
      <w:bookmarkEnd w:id="222"/>
      <w:bookmarkEnd w:id="223"/>
    </w:p>
    <w:p w:rsidR="00551E2D" w:rsidRPr="00C2445B" w:rsidRDefault="00551E2D" w:rsidP="00551E2D"/>
    <w:tbl>
      <w:tblPr>
        <w:tblW w:w="8438" w:type="dxa"/>
        <w:jc w:val="center"/>
        <w:tblInd w:w="55" w:type="dxa"/>
        <w:tblCellMar>
          <w:left w:w="70" w:type="dxa"/>
          <w:right w:w="70" w:type="dxa"/>
        </w:tblCellMar>
        <w:tblLook w:val="04A0"/>
      </w:tblPr>
      <w:tblGrid>
        <w:gridCol w:w="2316"/>
        <w:gridCol w:w="2390"/>
        <w:gridCol w:w="1569"/>
        <w:gridCol w:w="210"/>
        <w:gridCol w:w="1763"/>
        <w:gridCol w:w="190"/>
      </w:tblGrid>
      <w:tr w:rsidR="00551E2D" w:rsidRPr="00C2445B" w:rsidTr="00551E2D">
        <w:trPr>
          <w:trHeight w:val="315"/>
          <w:jc w:val="center"/>
        </w:trPr>
        <w:tc>
          <w:tcPr>
            <w:tcW w:w="8438" w:type="dxa"/>
            <w:gridSpan w:val="6"/>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551E2D" w:rsidRPr="00C2445B" w:rsidRDefault="00551E2D" w:rsidP="00551E2D">
            <w:pPr>
              <w:jc w:val="cente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[DAT] DATOS O INFORMACION</w:t>
            </w:r>
          </w:p>
        </w:tc>
      </w:tr>
      <w:tr w:rsidR="00551E2D" w:rsidRPr="00C2445B" w:rsidTr="00551E2D">
        <w:trPr>
          <w:trHeight w:val="300"/>
          <w:jc w:val="center"/>
        </w:trPr>
        <w:tc>
          <w:tcPr>
            <w:tcW w:w="2316" w:type="dxa"/>
            <w:tcBorders>
              <w:top w:val="nil"/>
              <w:left w:val="single" w:sz="8" w:space="0" w:color="auto"/>
              <w:bottom w:val="nil"/>
              <w:right w:val="nil"/>
            </w:tcBorders>
            <w:shd w:val="clear" w:color="000000" w:fill="DBE5F1"/>
            <w:noWrap/>
            <w:vAlign w:val="center"/>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Código:</w:t>
            </w:r>
          </w:p>
        </w:tc>
        <w:tc>
          <w:tcPr>
            <w:tcW w:w="2390" w:type="dxa"/>
            <w:tcBorders>
              <w:top w:val="nil"/>
              <w:left w:val="nil"/>
              <w:bottom w:val="nil"/>
              <w:right w:val="nil"/>
            </w:tcBorders>
            <w:shd w:val="clear" w:color="000000" w:fill="DBE5F1"/>
            <w:noWrap/>
            <w:vAlign w:val="center"/>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CLS_DT_0001</w:t>
            </w:r>
          </w:p>
        </w:tc>
        <w:tc>
          <w:tcPr>
            <w:tcW w:w="1569" w:type="dxa"/>
            <w:tcBorders>
              <w:top w:val="nil"/>
              <w:left w:val="nil"/>
              <w:bottom w:val="nil"/>
              <w:right w:val="nil"/>
            </w:tcBorders>
            <w:shd w:val="clear" w:color="000000" w:fill="DBE5F1"/>
            <w:noWrap/>
            <w:vAlign w:val="center"/>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Nombre:</w:t>
            </w:r>
          </w:p>
        </w:tc>
        <w:tc>
          <w:tcPr>
            <w:tcW w:w="1973" w:type="dxa"/>
            <w:gridSpan w:val="2"/>
            <w:tcBorders>
              <w:top w:val="single" w:sz="8" w:space="0" w:color="auto"/>
              <w:left w:val="nil"/>
              <w:bottom w:val="nil"/>
              <w:right w:val="nil"/>
            </w:tcBorders>
            <w:shd w:val="clear" w:color="000000" w:fill="DBE5F1"/>
            <w:noWrap/>
            <w:vAlign w:val="center"/>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DATOS DE ENTRADA</w:t>
            </w:r>
          </w:p>
        </w:tc>
        <w:tc>
          <w:tcPr>
            <w:tcW w:w="190" w:type="dxa"/>
            <w:tcBorders>
              <w:top w:val="nil"/>
              <w:left w:val="nil"/>
              <w:bottom w:val="nil"/>
              <w:right w:val="single" w:sz="8" w:space="0" w:color="auto"/>
            </w:tcBorders>
            <w:shd w:val="clear" w:color="000000" w:fill="DBE5F1"/>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r>
      <w:tr w:rsidR="00551E2D" w:rsidRPr="00C2445B" w:rsidTr="00551E2D">
        <w:trPr>
          <w:trHeight w:val="300"/>
          <w:jc w:val="center"/>
        </w:trPr>
        <w:tc>
          <w:tcPr>
            <w:tcW w:w="2316" w:type="dxa"/>
            <w:tcBorders>
              <w:top w:val="single" w:sz="4" w:space="0" w:color="auto"/>
              <w:left w:val="single" w:sz="8" w:space="0" w:color="auto"/>
              <w:bottom w:val="nil"/>
              <w:right w:val="nil"/>
            </w:tcBorders>
            <w:shd w:val="clear" w:color="000000" w:fill="DBE5F1"/>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Descripción:</w:t>
            </w:r>
          </w:p>
        </w:tc>
        <w:tc>
          <w:tcPr>
            <w:tcW w:w="6122" w:type="dxa"/>
            <w:gridSpan w:val="5"/>
            <w:tcBorders>
              <w:top w:val="single" w:sz="4" w:space="0" w:color="auto"/>
              <w:left w:val="nil"/>
              <w:bottom w:val="nil"/>
              <w:right w:val="single" w:sz="8" w:space="0" w:color="000000"/>
            </w:tcBorders>
            <w:shd w:val="clear" w:color="000000" w:fill="DBE5F1"/>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Datos que van a ser procesados por la aplicación o mejora a</w:t>
            </w:r>
          </w:p>
        </w:tc>
      </w:tr>
      <w:tr w:rsidR="00551E2D" w:rsidRPr="00C2445B" w:rsidTr="00551E2D">
        <w:trPr>
          <w:trHeight w:val="300"/>
          <w:jc w:val="center"/>
        </w:trPr>
        <w:tc>
          <w:tcPr>
            <w:tcW w:w="2316" w:type="dxa"/>
            <w:tcBorders>
              <w:top w:val="nil"/>
              <w:left w:val="single" w:sz="8" w:space="0" w:color="auto"/>
              <w:bottom w:val="single" w:sz="4" w:space="0" w:color="auto"/>
              <w:right w:val="nil"/>
            </w:tcBorders>
            <w:shd w:val="clear" w:color="000000" w:fill="DBE5F1"/>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390" w:type="dxa"/>
            <w:tcBorders>
              <w:top w:val="nil"/>
              <w:left w:val="nil"/>
              <w:bottom w:val="single" w:sz="4" w:space="0" w:color="auto"/>
              <w:right w:val="nil"/>
            </w:tcBorders>
            <w:shd w:val="clear" w:color="000000" w:fill="DBE5F1"/>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desarrollar</w:t>
            </w:r>
          </w:p>
        </w:tc>
        <w:tc>
          <w:tcPr>
            <w:tcW w:w="1569" w:type="dxa"/>
            <w:tcBorders>
              <w:top w:val="nil"/>
              <w:left w:val="nil"/>
              <w:bottom w:val="single" w:sz="4" w:space="0" w:color="auto"/>
              <w:right w:val="nil"/>
            </w:tcBorders>
            <w:shd w:val="clear" w:color="000000" w:fill="DBE5F1"/>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10" w:type="dxa"/>
            <w:tcBorders>
              <w:top w:val="nil"/>
              <w:left w:val="nil"/>
              <w:bottom w:val="single" w:sz="4" w:space="0" w:color="auto"/>
              <w:right w:val="nil"/>
            </w:tcBorders>
            <w:shd w:val="clear" w:color="000000" w:fill="DBE5F1"/>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763" w:type="dxa"/>
            <w:tcBorders>
              <w:top w:val="nil"/>
              <w:left w:val="nil"/>
              <w:bottom w:val="single" w:sz="4" w:space="0" w:color="auto"/>
              <w:right w:val="nil"/>
            </w:tcBorders>
            <w:shd w:val="clear" w:color="000000" w:fill="DBE5F1"/>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000000" w:fill="DBE5F1"/>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r>
      <w:tr w:rsidR="00551E2D" w:rsidRPr="00C2445B" w:rsidTr="00551E2D">
        <w:trPr>
          <w:trHeight w:val="300"/>
          <w:jc w:val="center"/>
        </w:trPr>
        <w:tc>
          <w:tcPr>
            <w:tcW w:w="2316" w:type="dxa"/>
            <w:tcBorders>
              <w:top w:val="nil"/>
              <w:left w:val="single" w:sz="8"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390"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569"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10"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763"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r>
      <w:tr w:rsidR="00551E2D" w:rsidRPr="00C2445B" w:rsidTr="00551E2D">
        <w:trPr>
          <w:trHeight w:val="300"/>
          <w:jc w:val="center"/>
        </w:trPr>
        <w:tc>
          <w:tcPr>
            <w:tcW w:w="2316" w:type="dxa"/>
            <w:tcBorders>
              <w:top w:val="nil"/>
              <w:left w:val="single" w:sz="8"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Responsable:</w:t>
            </w:r>
          </w:p>
        </w:tc>
        <w:tc>
          <w:tcPr>
            <w:tcW w:w="3959" w:type="dxa"/>
            <w:gridSpan w:val="2"/>
            <w:tcBorders>
              <w:top w:val="single" w:sz="4" w:space="0" w:color="auto"/>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Gerente de Proyectos</w:t>
            </w:r>
          </w:p>
        </w:tc>
        <w:tc>
          <w:tcPr>
            <w:tcW w:w="210"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763"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r>
      <w:tr w:rsidR="00551E2D" w:rsidRPr="00C2445B" w:rsidTr="00551E2D">
        <w:trPr>
          <w:trHeight w:val="300"/>
          <w:jc w:val="center"/>
        </w:trPr>
        <w:tc>
          <w:tcPr>
            <w:tcW w:w="2316" w:type="dxa"/>
            <w:tcBorders>
              <w:top w:val="nil"/>
              <w:left w:val="single" w:sz="8" w:space="0" w:color="auto"/>
              <w:bottom w:val="nil"/>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Tipo:</w:t>
            </w:r>
          </w:p>
        </w:tc>
        <w:tc>
          <w:tcPr>
            <w:tcW w:w="2390" w:type="dxa"/>
            <w:tcBorders>
              <w:top w:val="nil"/>
              <w:left w:val="nil"/>
              <w:bottom w:val="nil"/>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w:t>
            </w:r>
            <w:proofErr w:type="spellStart"/>
            <w:r w:rsidRPr="00C2445B">
              <w:rPr>
                <w:rFonts w:ascii="Calibri" w:eastAsia="Times New Roman" w:hAnsi="Calibri" w:cs="Calibri"/>
                <w:b/>
                <w:bCs/>
                <w:color w:val="000000"/>
                <w:sz w:val="22"/>
                <w:lang w:eastAsia="es-EC"/>
              </w:rPr>
              <w:t>com</w:t>
            </w:r>
            <w:proofErr w:type="spellEnd"/>
            <w:r w:rsidRPr="00C2445B">
              <w:rPr>
                <w:rFonts w:ascii="Calibri" w:eastAsia="Times New Roman" w:hAnsi="Calibri" w:cs="Calibri"/>
                <w:b/>
                <w:bCs/>
                <w:color w:val="000000"/>
                <w:sz w:val="22"/>
                <w:lang w:eastAsia="es-EC"/>
              </w:rPr>
              <w:t>]</w:t>
            </w:r>
          </w:p>
        </w:tc>
        <w:tc>
          <w:tcPr>
            <w:tcW w:w="1569" w:type="dxa"/>
            <w:tcBorders>
              <w:top w:val="nil"/>
              <w:left w:val="nil"/>
              <w:bottom w:val="nil"/>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10" w:type="dxa"/>
            <w:tcBorders>
              <w:top w:val="nil"/>
              <w:left w:val="nil"/>
              <w:bottom w:val="nil"/>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763" w:type="dxa"/>
            <w:tcBorders>
              <w:top w:val="nil"/>
              <w:left w:val="nil"/>
              <w:bottom w:val="nil"/>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90" w:type="dxa"/>
            <w:tcBorders>
              <w:top w:val="nil"/>
              <w:left w:val="nil"/>
              <w:bottom w:val="nil"/>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r>
      <w:tr w:rsidR="00551E2D" w:rsidRPr="00C2445B" w:rsidTr="00551E2D">
        <w:trPr>
          <w:trHeight w:val="300"/>
          <w:jc w:val="center"/>
        </w:trPr>
        <w:tc>
          <w:tcPr>
            <w:tcW w:w="2316" w:type="dxa"/>
            <w:tcBorders>
              <w:top w:val="nil"/>
              <w:left w:val="single" w:sz="8"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390"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569"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10"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763"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r>
      <w:tr w:rsidR="00551E2D" w:rsidRPr="00C2445B" w:rsidTr="00551E2D">
        <w:trPr>
          <w:trHeight w:val="300"/>
          <w:jc w:val="center"/>
        </w:trPr>
        <w:tc>
          <w:tcPr>
            <w:tcW w:w="8438"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2445B" w:rsidRDefault="00551E2D" w:rsidP="00551E2D">
            <w:pPr>
              <w:jc w:val="cente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VALORACIÓN</w:t>
            </w:r>
          </w:p>
        </w:tc>
      </w:tr>
      <w:tr w:rsidR="00551E2D" w:rsidRPr="00C2445B" w:rsidTr="00551E2D">
        <w:trPr>
          <w:trHeight w:val="300"/>
          <w:jc w:val="center"/>
        </w:trPr>
        <w:tc>
          <w:tcPr>
            <w:tcW w:w="2316" w:type="dxa"/>
            <w:tcBorders>
              <w:top w:val="nil"/>
              <w:left w:val="single" w:sz="8" w:space="0" w:color="auto"/>
              <w:bottom w:val="single" w:sz="4" w:space="0" w:color="auto"/>
              <w:right w:val="single" w:sz="4"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Dimensión</w:t>
            </w:r>
          </w:p>
        </w:tc>
        <w:tc>
          <w:tcPr>
            <w:tcW w:w="2390" w:type="dxa"/>
            <w:tcBorders>
              <w:top w:val="nil"/>
              <w:left w:val="nil"/>
              <w:bottom w:val="single" w:sz="4" w:space="0" w:color="auto"/>
              <w:right w:val="single" w:sz="4"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Valor</w:t>
            </w:r>
          </w:p>
        </w:tc>
        <w:tc>
          <w:tcPr>
            <w:tcW w:w="3732" w:type="dxa"/>
            <w:gridSpan w:val="4"/>
            <w:tcBorders>
              <w:top w:val="single" w:sz="4" w:space="0" w:color="auto"/>
              <w:left w:val="nil"/>
              <w:bottom w:val="single" w:sz="4" w:space="0" w:color="auto"/>
              <w:right w:val="single" w:sz="8" w:space="0" w:color="000000"/>
            </w:tcBorders>
            <w:shd w:val="clear" w:color="auto" w:fill="auto"/>
            <w:noWrap/>
            <w:vAlign w:val="bottom"/>
            <w:hideMark/>
          </w:tcPr>
          <w:p w:rsidR="00551E2D" w:rsidRPr="00C2445B" w:rsidRDefault="00551E2D" w:rsidP="00551E2D">
            <w:pPr>
              <w:jc w:val="cente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Justificación</w:t>
            </w:r>
          </w:p>
        </w:tc>
      </w:tr>
      <w:tr w:rsidR="00551E2D" w:rsidRPr="00C2445B" w:rsidTr="00551E2D">
        <w:trPr>
          <w:trHeight w:val="300"/>
          <w:jc w:val="center"/>
        </w:trPr>
        <w:tc>
          <w:tcPr>
            <w:tcW w:w="2316" w:type="dxa"/>
            <w:tcBorders>
              <w:top w:val="nil"/>
              <w:left w:val="single" w:sz="8" w:space="0" w:color="auto"/>
              <w:bottom w:val="single" w:sz="4" w:space="0" w:color="auto"/>
              <w:right w:val="single" w:sz="4"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[I]</w:t>
            </w:r>
          </w:p>
        </w:tc>
        <w:tc>
          <w:tcPr>
            <w:tcW w:w="2390" w:type="dxa"/>
            <w:tcBorders>
              <w:top w:val="nil"/>
              <w:left w:val="nil"/>
              <w:bottom w:val="single" w:sz="4" w:space="0" w:color="auto"/>
              <w:right w:val="nil"/>
            </w:tcBorders>
            <w:shd w:val="clear" w:color="auto" w:fill="auto"/>
            <w:noWrap/>
            <w:vAlign w:val="bottom"/>
            <w:hideMark/>
          </w:tcPr>
          <w:p w:rsidR="00551E2D" w:rsidRPr="00C2445B" w:rsidRDefault="00551E2D" w:rsidP="00551E2D">
            <w:pPr>
              <w:jc w:val="cente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8</w:t>
            </w:r>
          </w:p>
        </w:tc>
        <w:tc>
          <w:tcPr>
            <w:tcW w:w="1569" w:type="dxa"/>
            <w:tcBorders>
              <w:top w:val="nil"/>
              <w:left w:val="single" w:sz="4"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w:t>
            </w:r>
            <w:proofErr w:type="spellStart"/>
            <w:r w:rsidRPr="00C2445B">
              <w:rPr>
                <w:rFonts w:ascii="Calibri" w:eastAsia="Times New Roman" w:hAnsi="Calibri" w:cs="Calibri"/>
                <w:b/>
                <w:bCs/>
                <w:color w:val="000000"/>
                <w:sz w:val="22"/>
                <w:lang w:eastAsia="es-EC"/>
              </w:rPr>
              <w:t>lbl</w:t>
            </w:r>
            <w:proofErr w:type="spellEnd"/>
            <w:r w:rsidRPr="00C2445B">
              <w:rPr>
                <w:rFonts w:ascii="Calibri" w:eastAsia="Times New Roman" w:hAnsi="Calibri" w:cs="Calibri"/>
                <w:b/>
                <w:bCs/>
                <w:color w:val="000000"/>
                <w:sz w:val="22"/>
                <w:lang w:eastAsia="es-EC"/>
              </w:rPr>
              <w:t>]</w:t>
            </w:r>
          </w:p>
        </w:tc>
        <w:tc>
          <w:tcPr>
            <w:tcW w:w="210"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c>
          <w:tcPr>
            <w:tcW w:w="1763"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r>
      <w:tr w:rsidR="00551E2D" w:rsidRPr="00C2445B" w:rsidTr="00551E2D">
        <w:trPr>
          <w:trHeight w:val="300"/>
          <w:jc w:val="center"/>
        </w:trPr>
        <w:tc>
          <w:tcPr>
            <w:tcW w:w="2316" w:type="dxa"/>
            <w:tcBorders>
              <w:top w:val="nil"/>
              <w:left w:val="single" w:sz="8" w:space="0" w:color="auto"/>
              <w:bottom w:val="single" w:sz="4" w:space="0" w:color="auto"/>
              <w:right w:val="single" w:sz="4"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[C]</w:t>
            </w:r>
          </w:p>
        </w:tc>
        <w:tc>
          <w:tcPr>
            <w:tcW w:w="2390" w:type="dxa"/>
            <w:tcBorders>
              <w:top w:val="nil"/>
              <w:left w:val="nil"/>
              <w:bottom w:val="single" w:sz="4" w:space="0" w:color="auto"/>
              <w:right w:val="nil"/>
            </w:tcBorders>
            <w:shd w:val="clear" w:color="auto" w:fill="auto"/>
            <w:noWrap/>
            <w:vAlign w:val="bottom"/>
            <w:hideMark/>
          </w:tcPr>
          <w:p w:rsidR="00551E2D" w:rsidRPr="00C2445B" w:rsidRDefault="00551E2D" w:rsidP="00551E2D">
            <w:pPr>
              <w:jc w:val="cente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9</w:t>
            </w:r>
          </w:p>
        </w:tc>
        <w:tc>
          <w:tcPr>
            <w:tcW w:w="1779"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w:t>
            </w:r>
            <w:proofErr w:type="spellStart"/>
            <w:r w:rsidRPr="00C2445B">
              <w:rPr>
                <w:rFonts w:ascii="Calibri" w:eastAsia="Times New Roman" w:hAnsi="Calibri" w:cs="Calibri"/>
                <w:b/>
                <w:bCs/>
                <w:color w:val="000000"/>
                <w:sz w:val="22"/>
                <w:lang w:eastAsia="es-EC"/>
              </w:rPr>
              <w:t>iio</w:t>
            </w:r>
            <w:proofErr w:type="spellEnd"/>
            <w:r w:rsidRPr="00C2445B">
              <w:rPr>
                <w:rFonts w:ascii="Calibri" w:eastAsia="Times New Roman" w:hAnsi="Calibri" w:cs="Calibri"/>
                <w:b/>
                <w:bCs/>
                <w:color w:val="000000"/>
                <w:sz w:val="22"/>
                <w:lang w:eastAsia="es-EC"/>
              </w:rPr>
              <w:t>] [</w:t>
            </w:r>
            <w:proofErr w:type="spellStart"/>
            <w:r w:rsidRPr="00C2445B">
              <w:rPr>
                <w:rFonts w:ascii="Calibri" w:eastAsia="Times New Roman" w:hAnsi="Calibri" w:cs="Calibri"/>
                <w:b/>
                <w:bCs/>
                <w:color w:val="000000"/>
                <w:sz w:val="22"/>
                <w:lang w:eastAsia="es-EC"/>
              </w:rPr>
              <w:t>lro</w:t>
            </w:r>
            <w:proofErr w:type="spellEnd"/>
            <w:r w:rsidRPr="00C2445B">
              <w:rPr>
                <w:rFonts w:ascii="Calibri" w:eastAsia="Times New Roman" w:hAnsi="Calibri" w:cs="Calibri"/>
                <w:b/>
                <w:bCs/>
                <w:color w:val="000000"/>
                <w:sz w:val="22"/>
                <w:lang w:eastAsia="es-EC"/>
              </w:rPr>
              <w:t>] [</w:t>
            </w:r>
            <w:proofErr w:type="spellStart"/>
            <w:r w:rsidRPr="00C2445B">
              <w:rPr>
                <w:rFonts w:ascii="Calibri" w:eastAsia="Times New Roman" w:hAnsi="Calibri" w:cs="Calibri"/>
                <w:b/>
                <w:bCs/>
                <w:color w:val="000000"/>
                <w:sz w:val="22"/>
                <w:lang w:eastAsia="es-EC"/>
              </w:rPr>
              <w:t>lbl</w:t>
            </w:r>
            <w:proofErr w:type="spellEnd"/>
            <w:r w:rsidRPr="00C2445B">
              <w:rPr>
                <w:rFonts w:ascii="Calibri" w:eastAsia="Times New Roman" w:hAnsi="Calibri" w:cs="Calibri"/>
                <w:b/>
                <w:bCs/>
                <w:color w:val="000000"/>
                <w:sz w:val="22"/>
                <w:lang w:eastAsia="es-EC"/>
              </w:rPr>
              <w:t>]</w:t>
            </w:r>
          </w:p>
        </w:tc>
        <w:tc>
          <w:tcPr>
            <w:tcW w:w="1763"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r>
      <w:tr w:rsidR="00551E2D" w:rsidRPr="00C2445B" w:rsidTr="00551E2D">
        <w:trPr>
          <w:trHeight w:val="300"/>
          <w:jc w:val="center"/>
        </w:trPr>
        <w:tc>
          <w:tcPr>
            <w:tcW w:w="2316" w:type="dxa"/>
            <w:tcBorders>
              <w:top w:val="nil"/>
              <w:left w:val="single" w:sz="8" w:space="0" w:color="auto"/>
              <w:bottom w:val="single" w:sz="4" w:space="0" w:color="auto"/>
              <w:right w:val="single" w:sz="4"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[D]</w:t>
            </w:r>
          </w:p>
        </w:tc>
        <w:tc>
          <w:tcPr>
            <w:tcW w:w="2390" w:type="dxa"/>
            <w:tcBorders>
              <w:top w:val="nil"/>
              <w:left w:val="nil"/>
              <w:bottom w:val="single" w:sz="4" w:space="0" w:color="auto"/>
              <w:right w:val="nil"/>
            </w:tcBorders>
            <w:shd w:val="clear" w:color="auto" w:fill="auto"/>
            <w:noWrap/>
            <w:vAlign w:val="bottom"/>
            <w:hideMark/>
          </w:tcPr>
          <w:p w:rsidR="00551E2D" w:rsidRPr="00C2445B" w:rsidRDefault="00551E2D" w:rsidP="00551E2D">
            <w:pPr>
              <w:jc w:val="cente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9</w:t>
            </w:r>
          </w:p>
        </w:tc>
        <w:tc>
          <w:tcPr>
            <w:tcW w:w="1779"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w:t>
            </w:r>
            <w:proofErr w:type="spellStart"/>
            <w:r w:rsidRPr="00C2445B">
              <w:rPr>
                <w:rFonts w:ascii="Calibri" w:eastAsia="Times New Roman" w:hAnsi="Calibri" w:cs="Calibri"/>
                <w:b/>
                <w:bCs/>
                <w:color w:val="000000"/>
                <w:sz w:val="22"/>
                <w:lang w:eastAsia="es-EC"/>
              </w:rPr>
              <w:t>iio</w:t>
            </w:r>
            <w:proofErr w:type="spellEnd"/>
            <w:r w:rsidRPr="00C2445B">
              <w:rPr>
                <w:rFonts w:ascii="Calibri" w:eastAsia="Times New Roman" w:hAnsi="Calibri" w:cs="Calibri"/>
                <w:b/>
                <w:bCs/>
                <w:color w:val="000000"/>
                <w:sz w:val="22"/>
                <w:lang w:eastAsia="es-EC"/>
              </w:rPr>
              <w:t>] [</w:t>
            </w:r>
            <w:proofErr w:type="spellStart"/>
            <w:r w:rsidRPr="00C2445B">
              <w:rPr>
                <w:rFonts w:ascii="Calibri" w:eastAsia="Times New Roman" w:hAnsi="Calibri" w:cs="Calibri"/>
                <w:b/>
                <w:bCs/>
                <w:color w:val="000000"/>
                <w:sz w:val="22"/>
                <w:lang w:eastAsia="es-EC"/>
              </w:rPr>
              <w:t>lro</w:t>
            </w:r>
            <w:proofErr w:type="spellEnd"/>
            <w:r w:rsidRPr="00C2445B">
              <w:rPr>
                <w:rFonts w:ascii="Calibri" w:eastAsia="Times New Roman" w:hAnsi="Calibri" w:cs="Calibri"/>
                <w:b/>
                <w:bCs/>
                <w:color w:val="000000"/>
                <w:sz w:val="22"/>
                <w:lang w:eastAsia="es-EC"/>
              </w:rPr>
              <w:t>] [</w:t>
            </w:r>
            <w:proofErr w:type="spellStart"/>
            <w:r w:rsidRPr="00C2445B">
              <w:rPr>
                <w:rFonts w:ascii="Calibri" w:eastAsia="Times New Roman" w:hAnsi="Calibri" w:cs="Calibri"/>
                <w:b/>
                <w:bCs/>
                <w:color w:val="000000"/>
                <w:sz w:val="22"/>
                <w:lang w:eastAsia="es-EC"/>
              </w:rPr>
              <w:t>lbl</w:t>
            </w:r>
            <w:proofErr w:type="spellEnd"/>
            <w:r w:rsidRPr="00C2445B">
              <w:rPr>
                <w:rFonts w:ascii="Calibri" w:eastAsia="Times New Roman" w:hAnsi="Calibri" w:cs="Calibri"/>
                <w:b/>
                <w:bCs/>
                <w:color w:val="000000"/>
                <w:sz w:val="22"/>
                <w:lang w:eastAsia="es-EC"/>
              </w:rPr>
              <w:t>]</w:t>
            </w:r>
          </w:p>
        </w:tc>
        <w:tc>
          <w:tcPr>
            <w:tcW w:w="1763"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r>
      <w:tr w:rsidR="00551E2D" w:rsidRPr="00C2445B" w:rsidTr="00551E2D">
        <w:trPr>
          <w:trHeight w:val="300"/>
          <w:jc w:val="center"/>
        </w:trPr>
        <w:tc>
          <w:tcPr>
            <w:tcW w:w="2316" w:type="dxa"/>
            <w:tcBorders>
              <w:top w:val="nil"/>
              <w:left w:val="single" w:sz="8" w:space="0" w:color="auto"/>
              <w:bottom w:val="single" w:sz="4" w:space="0" w:color="auto"/>
              <w:right w:val="single" w:sz="4"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[A_D]</w:t>
            </w:r>
          </w:p>
        </w:tc>
        <w:tc>
          <w:tcPr>
            <w:tcW w:w="2390" w:type="dxa"/>
            <w:tcBorders>
              <w:top w:val="nil"/>
              <w:left w:val="nil"/>
              <w:bottom w:val="single" w:sz="4" w:space="0" w:color="auto"/>
              <w:right w:val="nil"/>
            </w:tcBorders>
            <w:shd w:val="clear" w:color="auto" w:fill="auto"/>
            <w:noWrap/>
            <w:vAlign w:val="bottom"/>
            <w:hideMark/>
          </w:tcPr>
          <w:p w:rsidR="00551E2D" w:rsidRPr="00C2445B" w:rsidRDefault="00551E2D" w:rsidP="00551E2D">
            <w:pPr>
              <w:jc w:val="cente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8</w:t>
            </w:r>
          </w:p>
        </w:tc>
        <w:tc>
          <w:tcPr>
            <w:tcW w:w="1569" w:type="dxa"/>
            <w:tcBorders>
              <w:top w:val="nil"/>
              <w:left w:val="single" w:sz="4"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w:t>
            </w:r>
            <w:proofErr w:type="spellStart"/>
            <w:r w:rsidRPr="00C2445B">
              <w:rPr>
                <w:rFonts w:ascii="Calibri" w:eastAsia="Times New Roman" w:hAnsi="Calibri" w:cs="Calibri"/>
                <w:b/>
                <w:bCs/>
                <w:color w:val="000000"/>
                <w:sz w:val="22"/>
                <w:lang w:eastAsia="es-EC"/>
              </w:rPr>
              <w:t>lbl</w:t>
            </w:r>
            <w:proofErr w:type="spellEnd"/>
            <w:r w:rsidRPr="00C2445B">
              <w:rPr>
                <w:rFonts w:ascii="Calibri" w:eastAsia="Times New Roman" w:hAnsi="Calibri" w:cs="Calibri"/>
                <w:b/>
                <w:bCs/>
                <w:color w:val="000000"/>
                <w:sz w:val="22"/>
                <w:lang w:eastAsia="es-EC"/>
              </w:rPr>
              <w:t>]</w:t>
            </w:r>
          </w:p>
        </w:tc>
        <w:tc>
          <w:tcPr>
            <w:tcW w:w="210"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c>
          <w:tcPr>
            <w:tcW w:w="1763"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r>
      <w:tr w:rsidR="00551E2D" w:rsidRPr="00C2445B" w:rsidTr="00551E2D">
        <w:trPr>
          <w:trHeight w:val="300"/>
          <w:jc w:val="center"/>
        </w:trPr>
        <w:tc>
          <w:tcPr>
            <w:tcW w:w="2316" w:type="dxa"/>
            <w:tcBorders>
              <w:top w:val="nil"/>
              <w:left w:val="single" w:sz="8" w:space="0" w:color="auto"/>
              <w:bottom w:val="single" w:sz="4" w:space="0" w:color="auto"/>
              <w:right w:val="single" w:sz="4"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[T_D]</w:t>
            </w:r>
          </w:p>
        </w:tc>
        <w:tc>
          <w:tcPr>
            <w:tcW w:w="2390" w:type="dxa"/>
            <w:tcBorders>
              <w:top w:val="nil"/>
              <w:left w:val="nil"/>
              <w:bottom w:val="single" w:sz="4" w:space="0" w:color="auto"/>
              <w:right w:val="nil"/>
            </w:tcBorders>
            <w:shd w:val="clear" w:color="auto" w:fill="auto"/>
            <w:noWrap/>
            <w:vAlign w:val="bottom"/>
            <w:hideMark/>
          </w:tcPr>
          <w:p w:rsidR="00551E2D" w:rsidRPr="00C2445B" w:rsidRDefault="00551E2D" w:rsidP="00551E2D">
            <w:pPr>
              <w:jc w:val="cente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8</w:t>
            </w:r>
          </w:p>
        </w:tc>
        <w:tc>
          <w:tcPr>
            <w:tcW w:w="1569" w:type="dxa"/>
            <w:tcBorders>
              <w:top w:val="nil"/>
              <w:left w:val="single" w:sz="4"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w:t>
            </w:r>
            <w:proofErr w:type="spellStart"/>
            <w:r w:rsidRPr="00C2445B">
              <w:rPr>
                <w:rFonts w:ascii="Calibri" w:eastAsia="Times New Roman" w:hAnsi="Calibri" w:cs="Calibri"/>
                <w:b/>
                <w:bCs/>
                <w:color w:val="000000"/>
                <w:sz w:val="22"/>
                <w:lang w:eastAsia="es-EC"/>
              </w:rPr>
              <w:t>lbl</w:t>
            </w:r>
            <w:proofErr w:type="spellEnd"/>
            <w:r w:rsidRPr="00C2445B">
              <w:rPr>
                <w:rFonts w:ascii="Calibri" w:eastAsia="Times New Roman" w:hAnsi="Calibri" w:cs="Calibri"/>
                <w:b/>
                <w:bCs/>
                <w:color w:val="000000"/>
                <w:sz w:val="22"/>
                <w:lang w:eastAsia="es-EC"/>
              </w:rPr>
              <w:t>]</w:t>
            </w:r>
          </w:p>
        </w:tc>
        <w:tc>
          <w:tcPr>
            <w:tcW w:w="210"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c>
          <w:tcPr>
            <w:tcW w:w="1763"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r>
      <w:tr w:rsidR="00551E2D" w:rsidRPr="00C2445B" w:rsidTr="00551E2D">
        <w:trPr>
          <w:trHeight w:val="300"/>
          <w:jc w:val="center"/>
        </w:trPr>
        <w:tc>
          <w:tcPr>
            <w:tcW w:w="8438"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2445B" w:rsidRDefault="00551E2D" w:rsidP="00551E2D">
            <w:pPr>
              <w:jc w:val="cente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Dependencias de activos inferiores</w:t>
            </w:r>
          </w:p>
        </w:tc>
      </w:tr>
      <w:tr w:rsidR="00551E2D" w:rsidRPr="00C2445B" w:rsidTr="00551E2D">
        <w:trPr>
          <w:trHeight w:val="300"/>
          <w:jc w:val="center"/>
        </w:trPr>
        <w:tc>
          <w:tcPr>
            <w:tcW w:w="2316" w:type="dxa"/>
            <w:tcBorders>
              <w:top w:val="nil"/>
              <w:left w:val="single" w:sz="8"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Activo:</w:t>
            </w:r>
          </w:p>
        </w:tc>
        <w:tc>
          <w:tcPr>
            <w:tcW w:w="2390"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569"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10" w:type="dxa"/>
            <w:tcBorders>
              <w:top w:val="nil"/>
              <w:left w:val="nil"/>
              <w:bottom w:val="single" w:sz="4" w:space="0" w:color="auto"/>
              <w:right w:val="single" w:sz="4"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763"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Grado:</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r>
      <w:tr w:rsidR="00551E2D" w:rsidRPr="00C2445B" w:rsidTr="00551E2D">
        <w:trPr>
          <w:trHeight w:val="315"/>
          <w:jc w:val="center"/>
        </w:trPr>
        <w:tc>
          <w:tcPr>
            <w:tcW w:w="2316" w:type="dxa"/>
            <w:tcBorders>
              <w:top w:val="nil"/>
              <w:left w:val="single" w:sz="8" w:space="0" w:color="auto"/>
              <w:bottom w:val="single" w:sz="8"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¿Por qué?</w:t>
            </w:r>
          </w:p>
        </w:tc>
        <w:tc>
          <w:tcPr>
            <w:tcW w:w="2390" w:type="dxa"/>
            <w:tcBorders>
              <w:top w:val="nil"/>
              <w:left w:val="nil"/>
              <w:bottom w:val="single" w:sz="8"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569" w:type="dxa"/>
            <w:tcBorders>
              <w:top w:val="nil"/>
              <w:left w:val="nil"/>
              <w:bottom w:val="single" w:sz="8"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10" w:type="dxa"/>
            <w:tcBorders>
              <w:top w:val="nil"/>
              <w:left w:val="nil"/>
              <w:bottom w:val="single" w:sz="8"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763" w:type="dxa"/>
            <w:tcBorders>
              <w:top w:val="nil"/>
              <w:left w:val="nil"/>
              <w:bottom w:val="single" w:sz="8"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90" w:type="dxa"/>
            <w:tcBorders>
              <w:top w:val="nil"/>
              <w:left w:val="nil"/>
              <w:bottom w:val="single" w:sz="8"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r>
    </w:tbl>
    <w:p w:rsidR="00551E2D" w:rsidRDefault="00551E2D" w:rsidP="00551E2D"/>
    <w:p w:rsidR="00551E2D" w:rsidRDefault="00551E2D" w:rsidP="00551E2D"/>
    <w:tbl>
      <w:tblPr>
        <w:tblW w:w="8445" w:type="dxa"/>
        <w:jc w:val="center"/>
        <w:tblInd w:w="55" w:type="dxa"/>
        <w:tblCellMar>
          <w:left w:w="70" w:type="dxa"/>
          <w:right w:w="70" w:type="dxa"/>
        </w:tblCellMar>
        <w:tblLook w:val="04A0"/>
      </w:tblPr>
      <w:tblGrid>
        <w:gridCol w:w="2118"/>
        <w:gridCol w:w="2185"/>
        <w:gridCol w:w="1099"/>
        <w:gridCol w:w="283"/>
        <w:gridCol w:w="2570"/>
        <w:gridCol w:w="190"/>
      </w:tblGrid>
      <w:tr w:rsidR="00551E2D" w:rsidRPr="00C2445B" w:rsidTr="00551E2D">
        <w:trPr>
          <w:trHeight w:val="315"/>
          <w:jc w:val="center"/>
        </w:trPr>
        <w:tc>
          <w:tcPr>
            <w:tcW w:w="8445" w:type="dxa"/>
            <w:gridSpan w:val="6"/>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551E2D" w:rsidRPr="00C2445B" w:rsidRDefault="00551E2D" w:rsidP="00551E2D">
            <w:pPr>
              <w:jc w:val="cente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[DAT] DATOS O INFORMACION</w:t>
            </w:r>
          </w:p>
        </w:tc>
      </w:tr>
      <w:tr w:rsidR="00551E2D" w:rsidRPr="00C2445B" w:rsidTr="00551E2D">
        <w:trPr>
          <w:trHeight w:val="300"/>
          <w:jc w:val="center"/>
        </w:trPr>
        <w:tc>
          <w:tcPr>
            <w:tcW w:w="2118" w:type="dxa"/>
            <w:tcBorders>
              <w:top w:val="nil"/>
              <w:left w:val="single" w:sz="8" w:space="0" w:color="auto"/>
              <w:bottom w:val="nil"/>
              <w:right w:val="nil"/>
            </w:tcBorders>
            <w:shd w:val="clear" w:color="000000" w:fill="DBE5F1"/>
            <w:noWrap/>
            <w:vAlign w:val="center"/>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Código:</w:t>
            </w:r>
          </w:p>
        </w:tc>
        <w:tc>
          <w:tcPr>
            <w:tcW w:w="2185" w:type="dxa"/>
            <w:tcBorders>
              <w:top w:val="nil"/>
              <w:left w:val="nil"/>
              <w:bottom w:val="nil"/>
              <w:right w:val="nil"/>
            </w:tcBorders>
            <w:shd w:val="clear" w:color="000000" w:fill="DBE5F1"/>
            <w:noWrap/>
            <w:vAlign w:val="center"/>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CLS_DT_0002</w:t>
            </w:r>
          </w:p>
        </w:tc>
        <w:tc>
          <w:tcPr>
            <w:tcW w:w="1099" w:type="dxa"/>
            <w:tcBorders>
              <w:top w:val="nil"/>
              <w:left w:val="nil"/>
              <w:bottom w:val="nil"/>
              <w:right w:val="nil"/>
            </w:tcBorders>
            <w:shd w:val="clear" w:color="000000" w:fill="DBE5F1"/>
            <w:noWrap/>
            <w:vAlign w:val="center"/>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Nombre:</w:t>
            </w:r>
          </w:p>
        </w:tc>
        <w:tc>
          <w:tcPr>
            <w:tcW w:w="3043" w:type="dxa"/>
            <w:gridSpan w:val="3"/>
            <w:tcBorders>
              <w:top w:val="single" w:sz="8" w:space="0" w:color="auto"/>
              <w:left w:val="nil"/>
              <w:bottom w:val="nil"/>
              <w:right w:val="single" w:sz="8" w:space="0" w:color="000000"/>
            </w:tcBorders>
            <w:shd w:val="clear" w:color="000000" w:fill="DBE5F1"/>
            <w:noWrap/>
            <w:vAlign w:val="center"/>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DOCUMENTO IMPRESO DE ENTRADA</w:t>
            </w:r>
          </w:p>
        </w:tc>
      </w:tr>
      <w:tr w:rsidR="00551E2D" w:rsidRPr="00C2445B" w:rsidTr="00551E2D">
        <w:trPr>
          <w:trHeight w:val="300"/>
          <w:jc w:val="center"/>
        </w:trPr>
        <w:tc>
          <w:tcPr>
            <w:tcW w:w="2118" w:type="dxa"/>
            <w:tcBorders>
              <w:top w:val="single" w:sz="4" w:space="0" w:color="auto"/>
              <w:left w:val="single" w:sz="8" w:space="0" w:color="auto"/>
              <w:bottom w:val="nil"/>
              <w:right w:val="nil"/>
            </w:tcBorders>
            <w:shd w:val="clear" w:color="000000" w:fill="DBE5F1"/>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Descripción:</w:t>
            </w:r>
          </w:p>
        </w:tc>
        <w:tc>
          <w:tcPr>
            <w:tcW w:w="6327" w:type="dxa"/>
            <w:gridSpan w:val="5"/>
            <w:tcBorders>
              <w:top w:val="single" w:sz="4" w:space="0" w:color="auto"/>
              <w:left w:val="nil"/>
              <w:bottom w:val="single" w:sz="4" w:space="0" w:color="auto"/>
              <w:right w:val="single" w:sz="8" w:space="0" w:color="000000"/>
            </w:tcBorders>
            <w:shd w:val="clear" w:color="000000" w:fill="DBE5F1"/>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Documento impreso que contien</w:t>
            </w:r>
            <w:r>
              <w:rPr>
                <w:rFonts w:ascii="Calibri" w:eastAsia="Times New Roman" w:hAnsi="Calibri" w:cs="Calibri"/>
                <w:b/>
                <w:bCs/>
                <w:color w:val="000000"/>
                <w:sz w:val="22"/>
                <w:lang w:eastAsia="es-EC"/>
              </w:rPr>
              <w:t>e</w:t>
            </w:r>
            <w:r w:rsidRPr="00C2445B">
              <w:rPr>
                <w:rFonts w:ascii="Calibri" w:eastAsia="Times New Roman" w:hAnsi="Calibri" w:cs="Calibri"/>
                <w:b/>
                <w:bCs/>
                <w:color w:val="000000"/>
                <w:sz w:val="22"/>
                <w:lang w:eastAsia="es-EC"/>
              </w:rPr>
              <w:t xml:space="preserve"> datos de ingreso al sistema</w:t>
            </w:r>
          </w:p>
        </w:tc>
      </w:tr>
      <w:tr w:rsidR="00551E2D" w:rsidRPr="00C2445B" w:rsidTr="00551E2D">
        <w:trPr>
          <w:trHeight w:val="300"/>
          <w:jc w:val="center"/>
        </w:trPr>
        <w:tc>
          <w:tcPr>
            <w:tcW w:w="8445" w:type="dxa"/>
            <w:gridSpan w:val="6"/>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p>
        </w:tc>
      </w:tr>
      <w:tr w:rsidR="00551E2D" w:rsidRPr="00C2445B" w:rsidTr="00551E2D">
        <w:trPr>
          <w:trHeight w:val="300"/>
          <w:jc w:val="center"/>
        </w:trPr>
        <w:tc>
          <w:tcPr>
            <w:tcW w:w="2118" w:type="dxa"/>
            <w:tcBorders>
              <w:top w:val="single" w:sz="4" w:space="0" w:color="auto"/>
              <w:left w:val="single" w:sz="8"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Responsable:</w:t>
            </w:r>
          </w:p>
        </w:tc>
        <w:tc>
          <w:tcPr>
            <w:tcW w:w="3284" w:type="dxa"/>
            <w:gridSpan w:val="2"/>
            <w:tcBorders>
              <w:top w:val="single" w:sz="4" w:space="0" w:color="auto"/>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Gerente de Proyectos</w:t>
            </w:r>
          </w:p>
        </w:tc>
        <w:tc>
          <w:tcPr>
            <w:tcW w:w="283" w:type="dxa"/>
            <w:tcBorders>
              <w:top w:val="single" w:sz="4" w:space="0" w:color="auto"/>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570" w:type="dxa"/>
            <w:tcBorders>
              <w:top w:val="single" w:sz="4" w:space="0" w:color="auto"/>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90" w:type="dxa"/>
            <w:tcBorders>
              <w:top w:val="single" w:sz="4" w:space="0" w:color="auto"/>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r>
      <w:tr w:rsidR="00551E2D" w:rsidRPr="00C2445B" w:rsidTr="00551E2D">
        <w:trPr>
          <w:trHeight w:val="300"/>
          <w:jc w:val="center"/>
        </w:trPr>
        <w:tc>
          <w:tcPr>
            <w:tcW w:w="2118" w:type="dxa"/>
            <w:tcBorders>
              <w:top w:val="nil"/>
              <w:left w:val="single" w:sz="8" w:space="0" w:color="auto"/>
              <w:bottom w:val="nil"/>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Tipo:</w:t>
            </w:r>
          </w:p>
        </w:tc>
        <w:tc>
          <w:tcPr>
            <w:tcW w:w="2185" w:type="dxa"/>
            <w:tcBorders>
              <w:top w:val="nil"/>
              <w:left w:val="nil"/>
              <w:bottom w:val="nil"/>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w:t>
            </w:r>
            <w:proofErr w:type="spellStart"/>
            <w:r w:rsidRPr="00C2445B">
              <w:rPr>
                <w:rFonts w:ascii="Calibri" w:eastAsia="Times New Roman" w:hAnsi="Calibri" w:cs="Calibri"/>
                <w:b/>
                <w:bCs/>
                <w:color w:val="000000"/>
                <w:sz w:val="22"/>
                <w:lang w:eastAsia="es-EC"/>
              </w:rPr>
              <w:t>com</w:t>
            </w:r>
            <w:proofErr w:type="spellEnd"/>
            <w:r w:rsidRPr="00C2445B">
              <w:rPr>
                <w:rFonts w:ascii="Calibri" w:eastAsia="Times New Roman" w:hAnsi="Calibri" w:cs="Calibri"/>
                <w:b/>
                <w:bCs/>
                <w:color w:val="000000"/>
                <w:sz w:val="22"/>
                <w:lang w:eastAsia="es-EC"/>
              </w:rPr>
              <w:t>]</w:t>
            </w:r>
          </w:p>
        </w:tc>
        <w:tc>
          <w:tcPr>
            <w:tcW w:w="1099" w:type="dxa"/>
            <w:tcBorders>
              <w:top w:val="nil"/>
              <w:left w:val="nil"/>
              <w:bottom w:val="nil"/>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83" w:type="dxa"/>
            <w:tcBorders>
              <w:top w:val="nil"/>
              <w:left w:val="nil"/>
              <w:bottom w:val="nil"/>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570" w:type="dxa"/>
            <w:tcBorders>
              <w:top w:val="nil"/>
              <w:left w:val="nil"/>
              <w:bottom w:val="nil"/>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90" w:type="dxa"/>
            <w:tcBorders>
              <w:top w:val="nil"/>
              <w:left w:val="nil"/>
              <w:bottom w:val="nil"/>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r>
      <w:tr w:rsidR="00551E2D" w:rsidRPr="00C2445B" w:rsidTr="00551E2D">
        <w:trPr>
          <w:trHeight w:val="300"/>
          <w:jc w:val="center"/>
        </w:trPr>
        <w:tc>
          <w:tcPr>
            <w:tcW w:w="2118" w:type="dxa"/>
            <w:tcBorders>
              <w:top w:val="nil"/>
              <w:left w:val="single" w:sz="8"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185"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099"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83"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570"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r>
      <w:tr w:rsidR="00551E2D" w:rsidRPr="00C2445B" w:rsidTr="00551E2D">
        <w:trPr>
          <w:trHeight w:val="300"/>
          <w:jc w:val="center"/>
        </w:trPr>
        <w:tc>
          <w:tcPr>
            <w:tcW w:w="8445"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2445B" w:rsidRDefault="00551E2D" w:rsidP="00551E2D">
            <w:pPr>
              <w:jc w:val="cente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VALORACIÓN</w:t>
            </w:r>
          </w:p>
        </w:tc>
      </w:tr>
      <w:tr w:rsidR="00551E2D" w:rsidRPr="00C2445B" w:rsidTr="00551E2D">
        <w:trPr>
          <w:trHeight w:val="300"/>
          <w:jc w:val="center"/>
        </w:trPr>
        <w:tc>
          <w:tcPr>
            <w:tcW w:w="2118" w:type="dxa"/>
            <w:tcBorders>
              <w:top w:val="nil"/>
              <w:left w:val="single" w:sz="8" w:space="0" w:color="auto"/>
              <w:bottom w:val="single" w:sz="4" w:space="0" w:color="auto"/>
              <w:right w:val="single" w:sz="4" w:space="0" w:color="auto"/>
            </w:tcBorders>
            <w:shd w:val="clear" w:color="auto" w:fill="auto"/>
            <w:noWrap/>
            <w:vAlign w:val="bottom"/>
            <w:hideMark/>
          </w:tcPr>
          <w:p w:rsidR="00551E2D" w:rsidRPr="00C2445B" w:rsidRDefault="00551E2D" w:rsidP="00551E2D">
            <w:pPr>
              <w:jc w:val="cente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Dimensión</w:t>
            </w:r>
          </w:p>
        </w:tc>
        <w:tc>
          <w:tcPr>
            <w:tcW w:w="2185" w:type="dxa"/>
            <w:tcBorders>
              <w:top w:val="nil"/>
              <w:left w:val="nil"/>
              <w:bottom w:val="single" w:sz="4" w:space="0" w:color="auto"/>
              <w:right w:val="single" w:sz="4" w:space="0" w:color="auto"/>
            </w:tcBorders>
            <w:shd w:val="clear" w:color="auto" w:fill="auto"/>
            <w:noWrap/>
            <w:vAlign w:val="bottom"/>
            <w:hideMark/>
          </w:tcPr>
          <w:p w:rsidR="00551E2D" w:rsidRPr="00C2445B" w:rsidRDefault="00551E2D" w:rsidP="00551E2D">
            <w:pPr>
              <w:jc w:val="cente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Valor</w:t>
            </w:r>
          </w:p>
        </w:tc>
        <w:tc>
          <w:tcPr>
            <w:tcW w:w="4142" w:type="dxa"/>
            <w:gridSpan w:val="4"/>
            <w:tcBorders>
              <w:top w:val="single" w:sz="4" w:space="0" w:color="auto"/>
              <w:left w:val="nil"/>
              <w:bottom w:val="single" w:sz="4" w:space="0" w:color="auto"/>
              <w:right w:val="single" w:sz="8" w:space="0" w:color="000000"/>
            </w:tcBorders>
            <w:shd w:val="clear" w:color="auto" w:fill="auto"/>
            <w:noWrap/>
            <w:vAlign w:val="bottom"/>
            <w:hideMark/>
          </w:tcPr>
          <w:p w:rsidR="00551E2D" w:rsidRPr="00C2445B" w:rsidRDefault="00551E2D" w:rsidP="00551E2D">
            <w:pPr>
              <w:jc w:val="cente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Justificación</w:t>
            </w:r>
          </w:p>
        </w:tc>
      </w:tr>
      <w:tr w:rsidR="00551E2D" w:rsidRPr="00C2445B" w:rsidTr="00551E2D">
        <w:trPr>
          <w:trHeight w:val="300"/>
          <w:jc w:val="center"/>
        </w:trPr>
        <w:tc>
          <w:tcPr>
            <w:tcW w:w="2118" w:type="dxa"/>
            <w:tcBorders>
              <w:top w:val="nil"/>
              <w:left w:val="single" w:sz="8" w:space="0" w:color="auto"/>
              <w:bottom w:val="single" w:sz="4" w:space="0" w:color="auto"/>
              <w:right w:val="single" w:sz="4"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[I]</w:t>
            </w:r>
          </w:p>
        </w:tc>
        <w:tc>
          <w:tcPr>
            <w:tcW w:w="2185" w:type="dxa"/>
            <w:tcBorders>
              <w:top w:val="nil"/>
              <w:left w:val="nil"/>
              <w:bottom w:val="single" w:sz="4" w:space="0" w:color="auto"/>
              <w:right w:val="nil"/>
            </w:tcBorders>
            <w:shd w:val="clear" w:color="auto" w:fill="auto"/>
            <w:noWrap/>
            <w:vAlign w:val="bottom"/>
            <w:hideMark/>
          </w:tcPr>
          <w:p w:rsidR="00551E2D" w:rsidRPr="00C2445B" w:rsidRDefault="00551E2D" w:rsidP="00551E2D">
            <w:pPr>
              <w:jc w:val="cente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8</w:t>
            </w:r>
          </w:p>
        </w:tc>
        <w:tc>
          <w:tcPr>
            <w:tcW w:w="1099" w:type="dxa"/>
            <w:tcBorders>
              <w:top w:val="nil"/>
              <w:left w:val="single" w:sz="4"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w:t>
            </w:r>
            <w:proofErr w:type="spellStart"/>
            <w:r w:rsidRPr="00C2445B">
              <w:rPr>
                <w:rFonts w:ascii="Calibri" w:eastAsia="Times New Roman" w:hAnsi="Calibri" w:cs="Calibri"/>
                <w:b/>
                <w:bCs/>
                <w:color w:val="000000"/>
                <w:sz w:val="22"/>
                <w:lang w:eastAsia="es-EC"/>
              </w:rPr>
              <w:t>lbl</w:t>
            </w:r>
            <w:proofErr w:type="spellEnd"/>
            <w:r w:rsidRPr="00C2445B">
              <w:rPr>
                <w:rFonts w:ascii="Calibri" w:eastAsia="Times New Roman" w:hAnsi="Calibri" w:cs="Calibri"/>
                <w:b/>
                <w:bCs/>
                <w:color w:val="000000"/>
                <w:sz w:val="22"/>
                <w:lang w:eastAsia="es-EC"/>
              </w:rPr>
              <w:t>]</w:t>
            </w:r>
          </w:p>
        </w:tc>
        <w:tc>
          <w:tcPr>
            <w:tcW w:w="283"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c>
          <w:tcPr>
            <w:tcW w:w="2570"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r>
      <w:tr w:rsidR="00551E2D" w:rsidRPr="00C2445B" w:rsidTr="00551E2D">
        <w:trPr>
          <w:trHeight w:val="300"/>
          <w:jc w:val="center"/>
        </w:trPr>
        <w:tc>
          <w:tcPr>
            <w:tcW w:w="2118" w:type="dxa"/>
            <w:tcBorders>
              <w:top w:val="nil"/>
              <w:left w:val="single" w:sz="8" w:space="0" w:color="auto"/>
              <w:bottom w:val="single" w:sz="4" w:space="0" w:color="auto"/>
              <w:right w:val="single" w:sz="4"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[C]</w:t>
            </w:r>
          </w:p>
        </w:tc>
        <w:tc>
          <w:tcPr>
            <w:tcW w:w="2185" w:type="dxa"/>
            <w:tcBorders>
              <w:top w:val="nil"/>
              <w:left w:val="nil"/>
              <w:bottom w:val="single" w:sz="4" w:space="0" w:color="auto"/>
              <w:right w:val="nil"/>
            </w:tcBorders>
            <w:shd w:val="clear" w:color="auto" w:fill="auto"/>
            <w:noWrap/>
            <w:vAlign w:val="bottom"/>
            <w:hideMark/>
          </w:tcPr>
          <w:p w:rsidR="00551E2D" w:rsidRPr="00C2445B" w:rsidRDefault="00551E2D" w:rsidP="00551E2D">
            <w:pPr>
              <w:jc w:val="cente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9</w:t>
            </w:r>
          </w:p>
        </w:tc>
        <w:tc>
          <w:tcPr>
            <w:tcW w:w="1382"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Pr>
                <w:rFonts w:ascii="Calibri" w:eastAsia="Times New Roman" w:hAnsi="Calibri" w:cs="Calibri"/>
                <w:b/>
                <w:bCs/>
                <w:color w:val="000000"/>
                <w:sz w:val="22"/>
                <w:lang w:eastAsia="es-EC"/>
              </w:rPr>
              <w:t>[</w:t>
            </w:r>
            <w:proofErr w:type="spellStart"/>
            <w:r>
              <w:rPr>
                <w:rFonts w:ascii="Calibri" w:eastAsia="Times New Roman" w:hAnsi="Calibri" w:cs="Calibri"/>
                <w:b/>
                <w:bCs/>
                <w:color w:val="000000"/>
                <w:sz w:val="22"/>
                <w:lang w:eastAsia="es-EC"/>
              </w:rPr>
              <w:t>iio</w:t>
            </w:r>
            <w:proofErr w:type="spellEnd"/>
            <w:r>
              <w:rPr>
                <w:rFonts w:ascii="Calibri" w:eastAsia="Times New Roman" w:hAnsi="Calibri" w:cs="Calibri"/>
                <w:b/>
                <w:bCs/>
                <w:color w:val="000000"/>
                <w:sz w:val="22"/>
                <w:lang w:eastAsia="es-EC"/>
              </w:rPr>
              <w:t>] [</w:t>
            </w:r>
            <w:proofErr w:type="spellStart"/>
            <w:r>
              <w:rPr>
                <w:rFonts w:ascii="Calibri" w:eastAsia="Times New Roman" w:hAnsi="Calibri" w:cs="Calibri"/>
                <w:b/>
                <w:bCs/>
                <w:color w:val="000000"/>
                <w:sz w:val="22"/>
                <w:lang w:eastAsia="es-EC"/>
              </w:rPr>
              <w:t>lro</w:t>
            </w:r>
            <w:proofErr w:type="spellEnd"/>
            <w:r>
              <w:rPr>
                <w:rFonts w:ascii="Calibri" w:eastAsia="Times New Roman" w:hAnsi="Calibri" w:cs="Calibri"/>
                <w:b/>
                <w:bCs/>
                <w:color w:val="000000"/>
                <w:sz w:val="22"/>
                <w:lang w:eastAsia="es-EC"/>
              </w:rPr>
              <w:t xml:space="preserve">] </w:t>
            </w:r>
            <w:r w:rsidRPr="00C2445B">
              <w:rPr>
                <w:rFonts w:ascii="Calibri" w:eastAsia="Times New Roman" w:hAnsi="Calibri" w:cs="Calibri"/>
                <w:b/>
                <w:bCs/>
                <w:color w:val="000000"/>
                <w:sz w:val="22"/>
                <w:lang w:eastAsia="es-EC"/>
              </w:rPr>
              <w:t>[</w:t>
            </w:r>
            <w:proofErr w:type="spellStart"/>
            <w:r w:rsidRPr="00C2445B">
              <w:rPr>
                <w:rFonts w:ascii="Calibri" w:eastAsia="Times New Roman" w:hAnsi="Calibri" w:cs="Calibri"/>
                <w:b/>
                <w:bCs/>
                <w:color w:val="000000"/>
                <w:sz w:val="22"/>
                <w:lang w:eastAsia="es-EC"/>
              </w:rPr>
              <w:t>lbl</w:t>
            </w:r>
            <w:proofErr w:type="spellEnd"/>
            <w:r w:rsidRPr="00C2445B">
              <w:rPr>
                <w:rFonts w:ascii="Calibri" w:eastAsia="Times New Roman" w:hAnsi="Calibri" w:cs="Calibri"/>
                <w:b/>
                <w:bCs/>
                <w:color w:val="000000"/>
                <w:sz w:val="22"/>
                <w:lang w:eastAsia="es-EC"/>
              </w:rPr>
              <w:t>]</w:t>
            </w:r>
          </w:p>
        </w:tc>
        <w:tc>
          <w:tcPr>
            <w:tcW w:w="2570"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r>
      <w:tr w:rsidR="00551E2D" w:rsidRPr="00C2445B" w:rsidTr="00551E2D">
        <w:trPr>
          <w:trHeight w:val="300"/>
          <w:jc w:val="center"/>
        </w:trPr>
        <w:tc>
          <w:tcPr>
            <w:tcW w:w="2118" w:type="dxa"/>
            <w:tcBorders>
              <w:top w:val="nil"/>
              <w:left w:val="single" w:sz="8" w:space="0" w:color="auto"/>
              <w:bottom w:val="single" w:sz="4" w:space="0" w:color="auto"/>
              <w:right w:val="single" w:sz="4"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[D]</w:t>
            </w:r>
          </w:p>
        </w:tc>
        <w:tc>
          <w:tcPr>
            <w:tcW w:w="2185" w:type="dxa"/>
            <w:tcBorders>
              <w:top w:val="nil"/>
              <w:left w:val="nil"/>
              <w:bottom w:val="single" w:sz="4" w:space="0" w:color="auto"/>
              <w:right w:val="nil"/>
            </w:tcBorders>
            <w:shd w:val="clear" w:color="auto" w:fill="auto"/>
            <w:noWrap/>
            <w:vAlign w:val="bottom"/>
            <w:hideMark/>
          </w:tcPr>
          <w:p w:rsidR="00551E2D" w:rsidRPr="00C2445B" w:rsidRDefault="00551E2D" w:rsidP="00551E2D">
            <w:pPr>
              <w:jc w:val="cente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9</w:t>
            </w:r>
          </w:p>
        </w:tc>
        <w:tc>
          <w:tcPr>
            <w:tcW w:w="1382"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w:t>
            </w:r>
            <w:proofErr w:type="spellStart"/>
            <w:r w:rsidRPr="00C2445B">
              <w:rPr>
                <w:rFonts w:ascii="Calibri" w:eastAsia="Times New Roman" w:hAnsi="Calibri" w:cs="Calibri"/>
                <w:b/>
                <w:bCs/>
                <w:color w:val="000000"/>
                <w:sz w:val="22"/>
                <w:lang w:eastAsia="es-EC"/>
              </w:rPr>
              <w:t>iio</w:t>
            </w:r>
            <w:proofErr w:type="spellEnd"/>
            <w:r w:rsidRPr="00C2445B">
              <w:rPr>
                <w:rFonts w:ascii="Calibri" w:eastAsia="Times New Roman" w:hAnsi="Calibri" w:cs="Calibri"/>
                <w:b/>
                <w:bCs/>
                <w:color w:val="000000"/>
                <w:sz w:val="22"/>
                <w:lang w:eastAsia="es-EC"/>
              </w:rPr>
              <w:t>] [</w:t>
            </w:r>
            <w:proofErr w:type="spellStart"/>
            <w:r w:rsidRPr="00C2445B">
              <w:rPr>
                <w:rFonts w:ascii="Calibri" w:eastAsia="Times New Roman" w:hAnsi="Calibri" w:cs="Calibri"/>
                <w:b/>
                <w:bCs/>
                <w:color w:val="000000"/>
                <w:sz w:val="22"/>
                <w:lang w:eastAsia="es-EC"/>
              </w:rPr>
              <w:t>lro</w:t>
            </w:r>
            <w:proofErr w:type="spellEnd"/>
            <w:r w:rsidRPr="00C2445B">
              <w:rPr>
                <w:rFonts w:ascii="Calibri" w:eastAsia="Times New Roman" w:hAnsi="Calibri" w:cs="Calibri"/>
                <w:b/>
                <w:bCs/>
                <w:color w:val="000000"/>
                <w:sz w:val="22"/>
                <w:lang w:eastAsia="es-EC"/>
              </w:rPr>
              <w:t>] [</w:t>
            </w:r>
            <w:proofErr w:type="spellStart"/>
            <w:r w:rsidRPr="00C2445B">
              <w:rPr>
                <w:rFonts w:ascii="Calibri" w:eastAsia="Times New Roman" w:hAnsi="Calibri" w:cs="Calibri"/>
                <w:b/>
                <w:bCs/>
                <w:color w:val="000000"/>
                <w:sz w:val="22"/>
                <w:lang w:eastAsia="es-EC"/>
              </w:rPr>
              <w:t>lbl</w:t>
            </w:r>
            <w:proofErr w:type="spellEnd"/>
            <w:r w:rsidRPr="00C2445B">
              <w:rPr>
                <w:rFonts w:ascii="Calibri" w:eastAsia="Times New Roman" w:hAnsi="Calibri" w:cs="Calibri"/>
                <w:b/>
                <w:bCs/>
                <w:color w:val="000000"/>
                <w:sz w:val="22"/>
                <w:lang w:eastAsia="es-EC"/>
              </w:rPr>
              <w:t>]</w:t>
            </w:r>
          </w:p>
        </w:tc>
        <w:tc>
          <w:tcPr>
            <w:tcW w:w="2570"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r>
      <w:tr w:rsidR="00551E2D" w:rsidRPr="00C2445B" w:rsidTr="00551E2D">
        <w:trPr>
          <w:trHeight w:val="300"/>
          <w:jc w:val="center"/>
        </w:trPr>
        <w:tc>
          <w:tcPr>
            <w:tcW w:w="2118" w:type="dxa"/>
            <w:tcBorders>
              <w:top w:val="nil"/>
              <w:left w:val="single" w:sz="8" w:space="0" w:color="auto"/>
              <w:bottom w:val="single" w:sz="4" w:space="0" w:color="auto"/>
              <w:right w:val="single" w:sz="4"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[A_SW]</w:t>
            </w:r>
          </w:p>
        </w:tc>
        <w:tc>
          <w:tcPr>
            <w:tcW w:w="2185" w:type="dxa"/>
            <w:tcBorders>
              <w:top w:val="nil"/>
              <w:left w:val="nil"/>
              <w:bottom w:val="single" w:sz="4" w:space="0" w:color="auto"/>
              <w:right w:val="nil"/>
            </w:tcBorders>
            <w:shd w:val="clear" w:color="auto" w:fill="auto"/>
            <w:noWrap/>
            <w:vAlign w:val="bottom"/>
            <w:hideMark/>
          </w:tcPr>
          <w:p w:rsidR="00551E2D" w:rsidRPr="00C2445B" w:rsidRDefault="00551E2D" w:rsidP="00551E2D">
            <w:pPr>
              <w:jc w:val="cente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8</w:t>
            </w:r>
          </w:p>
        </w:tc>
        <w:tc>
          <w:tcPr>
            <w:tcW w:w="1099" w:type="dxa"/>
            <w:tcBorders>
              <w:top w:val="nil"/>
              <w:left w:val="single" w:sz="4"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w:t>
            </w:r>
            <w:proofErr w:type="spellStart"/>
            <w:r w:rsidRPr="00C2445B">
              <w:rPr>
                <w:rFonts w:ascii="Calibri" w:eastAsia="Times New Roman" w:hAnsi="Calibri" w:cs="Calibri"/>
                <w:b/>
                <w:bCs/>
                <w:color w:val="000000"/>
                <w:sz w:val="22"/>
                <w:lang w:eastAsia="es-EC"/>
              </w:rPr>
              <w:t>lbl</w:t>
            </w:r>
            <w:proofErr w:type="spellEnd"/>
            <w:r w:rsidRPr="00C2445B">
              <w:rPr>
                <w:rFonts w:ascii="Calibri" w:eastAsia="Times New Roman" w:hAnsi="Calibri" w:cs="Calibri"/>
                <w:b/>
                <w:bCs/>
                <w:color w:val="000000"/>
                <w:sz w:val="22"/>
                <w:lang w:eastAsia="es-EC"/>
              </w:rPr>
              <w:t>]</w:t>
            </w:r>
          </w:p>
        </w:tc>
        <w:tc>
          <w:tcPr>
            <w:tcW w:w="283"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c>
          <w:tcPr>
            <w:tcW w:w="2570"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r>
      <w:tr w:rsidR="00551E2D" w:rsidRPr="00C2445B" w:rsidTr="00551E2D">
        <w:trPr>
          <w:trHeight w:val="300"/>
          <w:jc w:val="center"/>
        </w:trPr>
        <w:tc>
          <w:tcPr>
            <w:tcW w:w="2118" w:type="dxa"/>
            <w:tcBorders>
              <w:top w:val="nil"/>
              <w:left w:val="single" w:sz="8" w:space="0" w:color="auto"/>
              <w:bottom w:val="single" w:sz="4" w:space="0" w:color="auto"/>
              <w:right w:val="single" w:sz="4"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[T_SW]</w:t>
            </w:r>
          </w:p>
        </w:tc>
        <w:tc>
          <w:tcPr>
            <w:tcW w:w="2185" w:type="dxa"/>
            <w:tcBorders>
              <w:top w:val="nil"/>
              <w:left w:val="nil"/>
              <w:bottom w:val="single" w:sz="4" w:space="0" w:color="auto"/>
              <w:right w:val="nil"/>
            </w:tcBorders>
            <w:shd w:val="clear" w:color="auto" w:fill="auto"/>
            <w:noWrap/>
            <w:vAlign w:val="bottom"/>
            <w:hideMark/>
          </w:tcPr>
          <w:p w:rsidR="00551E2D" w:rsidRPr="00C2445B" w:rsidRDefault="00551E2D" w:rsidP="00551E2D">
            <w:pPr>
              <w:jc w:val="cente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8</w:t>
            </w:r>
          </w:p>
        </w:tc>
        <w:tc>
          <w:tcPr>
            <w:tcW w:w="1099" w:type="dxa"/>
            <w:tcBorders>
              <w:top w:val="nil"/>
              <w:left w:val="single" w:sz="4"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w:t>
            </w:r>
            <w:proofErr w:type="spellStart"/>
            <w:r w:rsidRPr="00C2445B">
              <w:rPr>
                <w:rFonts w:ascii="Calibri" w:eastAsia="Times New Roman" w:hAnsi="Calibri" w:cs="Calibri"/>
                <w:b/>
                <w:bCs/>
                <w:color w:val="000000"/>
                <w:sz w:val="22"/>
                <w:lang w:eastAsia="es-EC"/>
              </w:rPr>
              <w:t>lbl</w:t>
            </w:r>
            <w:proofErr w:type="spellEnd"/>
            <w:r w:rsidRPr="00C2445B">
              <w:rPr>
                <w:rFonts w:ascii="Calibri" w:eastAsia="Times New Roman" w:hAnsi="Calibri" w:cs="Calibri"/>
                <w:b/>
                <w:bCs/>
                <w:color w:val="000000"/>
                <w:sz w:val="22"/>
                <w:lang w:eastAsia="es-EC"/>
              </w:rPr>
              <w:t>]</w:t>
            </w:r>
          </w:p>
        </w:tc>
        <w:tc>
          <w:tcPr>
            <w:tcW w:w="283"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c>
          <w:tcPr>
            <w:tcW w:w="2570"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r>
      <w:tr w:rsidR="00551E2D" w:rsidRPr="00C2445B" w:rsidTr="00551E2D">
        <w:trPr>
          <w:trHeight w:val="300"/>
          <w:jc w:val="center"/>
        </w:trPr>
        <w:tc>
          <w:tcPr>
            <w:tcW w:w="8445"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2445B" w:rsidRDefault="00551E2D" w:rsidP="00551E2D">
            <w:pPr>
              <w:jc w:val="cente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Dependencias de activos inferiores</w:t>
            </w:r>
          </w:p>
        </w:tc>
      </w:tr>
      <w:tr w:rsidR="00551E2D" w:rsidRPr="00C2445B" w:rsidTr="00551E2D">
        <w:trPr>
          <w:trHeight w:val="300"/>
          <w:jc w:val="center"/>
        </w:trPr>
        <w:tc>
          <w:tcPr>
            <w:tcW w:w="2118" w:type="dxa"/>
            <w:tcBorders>
              <w:top w:val="nil"/>
              <w:left w:val="single" w:sz="8"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Activo:</w:t>
            </w:r>
          </w:p>
        </w:tc>
        <w:tc>
          <w:tcPr>
            <w:tcW w:w="2185"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099"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83" w:type="dxa"/>
            <w:tcBorders>
              <w:top w:val="nil"/>
              <w:left w:val="nil"/>
              <w:bottom w:val="single" w:sz="4" w:space="0" w:color="auto"/>
              <w:right w:val="single" w:sz="4"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570"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Grado:</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r>
      <w:tr w:rsidR="00551E2D" w:rsidRPr="00C2445B" w:rsidTr="00551E2D">
        <w:trPr>
          <w:trHeight w:val="315"/>
          <w:jc w:val="center"/>
        </w:trPr>
        <w:tc>
          <w:tcPr>
            <w:tcW w:w="2118" w:type="dxa"/>
            <w:tcBorders>
              <w:top w:val="nil"/>
              <w:left w:val="single" w:sz="8" w:space="0" w:color="auto"/>
              <w:bottom w:val="single" w:sz="8"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¿Por qué?</w:t>
            </w:r>
          </w:p>
        </w:tc>
        <w:tc>
          <w:tcPr>
            <w:tcW w:w="2185" w:type="dxa"/>
            <w:tcBorders>
              <w:top w:val="nil"/>
              <w:left w:val="nil"/>
              <w:bottom w:val="single" w:sz="8"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099" w:type="dxa"/>
            <w:tcBorders>
              <w:top w:val="nil"/>
              <w:left w:val="nil"/>
              <w:bottom w:val="single" w:sz="8"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83" w:type="dxa"/>
            <w:tcBorders>
              <w:top w:val="nil"/>
              <w:left w:val="nil"/>
              <w:bottom w:val="single" w:sz="8"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570" w:type="dxa"/>
            <w:tcBorders>
              <w:top w:val="nil"/>
              <w:left w:val="nil"/>
              <w:bottom w:val="single" w:sz="8"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90" w:type="dxa"/>
            <w:tcBorders>
              <w:top w:val="nil"/>
              <w:left w:val="nil"/>
              <w:bottom w:val="single" w:sz="8"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r>
    </w:tbl>
    <w:p w:rsidR="00551E2D" w:rsidRDefault="00551E2D" w:rsidP="00551E2D"/>
    <w:p w:rsidR="00551E2D" w:rsidRDefault="00551E2D" w:rsidP="00551E2D"/>
    <w:p w:rsidR="00551E2D" w:rsidRDefault="00551E2D" w:rsidP="00551E2D"/>
    <w:tbl>
      <w:tblPr>
        <w:tblW w:w="8427" w:type="dxa"/>
        <w:jc w:val="center"/>
        <w:tblInd w:w="55" w:type="dxa"/>
        <w:tblCellMar>
          <w:left w:w="70" w:type="dxa"/>
          <w:right w:w="70" w:type="dxa"/>
        </w:tblCellMar>
        <w:tblLook w:val="04A0"/>
      </w:tblPr>
      <w:tblGrid>
        <w:gridCol w:w="2042"/>
        <w:gridCol w:w="2107"/>
        <w:gridCol w:w="1385"/>
        <w:gridCol w:w="335"/>
        <w:gridCol w:w="2368"/>
        <w:gridCol w:w="190"/>
      </w:tblGrid>
      <w:tr w:rsidR="00551E2D" w:rsidRPr="00C2445B" w:rsidTr="00551E2D">
        <w:trPr>
          <w:trHeight w:val="315"/>
          <w:jc w:val="center"/>
        </w:trPr>
        <w:tc>
          <w:tcPr>
            <w:tcW w:w="8427" w:type="dxa"/>
            <w:gridSpan w:val="6"/>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551E2D" w:rsidRPr="00C2445B" w:rsidRDefault="00551E2D" w:rsidP="00551E2D">
            <w:pPr>
              <w:jc w:val="cente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[DAT] DATOS O INFORMACION</w:t>
            </w:r>
          </w:p>
        </w:tc>
      </w:tr>
      <w:tr w:rsidR="00551E2D" w:rsidRPr="00C2445B" w:rsidTr="00551E2D">
        <w:trPr>
          <w:trHeight w:val="300"/>
          <w:jc w:val="center"/>
        </w:trPr>
        <w:tc>
          <w:tcPr>
            <w:tcW w:w="2042" w:type="dxa"/>
            <w:tcBorders>
              <w:top w:val="nil"/>
              <w:left w:val="single" w:sz="8" w:space="0" w:color="auto"/>
              <w:bottom w:val="nil"/>
              <w:right w:val="nil"/>
            </w:tcBorders>
            <w:shd w:val="clear" w:color="000000" w:fill="DBE5F1"/>
            <w:noWrap/>
            <w:vAlign w:val="center"/>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Código:</w:t>
            </w:r>
          </w:p>
        </w:tc>
        <w:tc>
          <w:tcPr>
            <w:tcW w:w="2107" w:type="dxa"/>
            <w:tcBorders>
              <w:top w:val="nil"/>
              <w:left w:val="nil"/>
              <w:bottom w:val="nil"/>
              <w:right w:val="nil"/>
            </w:tcBorders>
            <w:shd w:val="clear" w:color="000000" w:fill="DBE5F1"/>
            <w:noWrap/>
            <w:vAlign w:val="center"/>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CLS_DT_0003</w:t>
            </w:r>
          </w:p>
        </w:tc>
        <w:tc>
          <w:tcPr>
            <w:tcW w:w="1385" w:type="dxa"/>
            <w:tcBorders>
              <w:top w:val="nil"/>
              <w:left w:val="nil"/>
              <w:bottom w:val="nil"/>
              <w:right w:val="nil"/>
            </w:tcBorders>
            <w:shd w:val="clear" w:color="000000" w:fill="DBE5F1"/>
            <w:noWrap/>
            <w:vAlign w:val="center"/>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Nombre:</w:t>
            </w:r>
          </w:p>
        </w:tc>
        <w:tc>
          <w:tcPr>
            <w:tcW w:w="2893" w:type="dxa"/>
            <w:gridSpan w:val="3"/>
            <w:tcBorders>
              <w:top w:val="single" w:sz="8" w:space="0" w:color="auto"/>
              <w:left w:val="nil"/>
              <w:bottom w:val="single" w:sz="4" w:space="0" w:color="auto"/>
              <w:right w:val="single" w:sz="8" w:space="0" w:color="000000"/>
            </w:tcBorders>
            <w:shd w:val="clear" w:color="000000" w:fill="DBE5F1"/>
            <w:noWrap/>
            <w:vAlign w:val="center"/>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PROCESAMIENTO INTERNO DEL SISTEMA</w:t>
            </w:r>
          </w:p>
        </w:tc>
      </w:tr>
      <w:tr w:rsidR="00551E2D" w:rsidRPr="00C2445B" w:rsidTr="00551E2D">
        <w:trPr>
          <w:trHeight w:val="300"/>
          <w:jc w:val="center"/>
        </w:trPr>
        <w:tc>
          <w:tcPr>
            <w:tcW w:w="2042" w:type="dxa"/>
            <w:tcBorders>
              <w:top w:val="single" w:sz="4" w:space="0" w:color="auto"/>
              <w:left w:val="single" w:sz="8" w:space="0" w:color="auto"/>
              <w:bottom w:val="single" w:sz="4" w:space="0" w:color="auto"/>
              <w:right w:val="nil"/>
            </w:tcBorders>
            <w:shd w:val="clear" w:color="000000" w:fill="DBE5F1"/>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Descripción:</w:t>
            </w:r>
          </w:p>
        </w:tc>
        <w:tc>
          <w:tcPr>
            <w:tcW w:w="6385" w:type="dxa"/>
            <w:gridSpan w:val="5"/>
            <w:tcBorders>
              <w:top w:val="single" w:sz="4" w:space="0" w:color="auto"/>
              <w:left w:val="nil"/>
              <w:bottom w:val="single" w:sz="4" w:space="0" w:color="auto"/>
              <w:right w:val="single" w:sz="8" w:space="0" w:color="000000"/>
            </w:tcBorders>
            <w:shd w:val="clear" w:color="000000" w:fill="DBE5F1"/>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Operaciones a realizarse con los datos en el sistema desarrollado</w:t>
            </w:r>
          </w:p>
        </w:tc>
      </w:tr>
      <w:tr w:rsidR="00551E2D" w:rsidRPr="00C2445B" w:rsidTr="00551E2D">
        <w:trPr>
          <w:trHeight w:val="300"/>
          <w:jc w:val="center"/>
        </w:trPr>
        <w:tc>
          <w:tcPr>
            <w:tcW w:w="2042" w:type="dxa"/>
            <w:tcBorders>
              <w:top w:val="single" w:sz="4" w:space="0" w:color="auto"/>
              <w:left w:val="single" w:sz="8"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107"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385"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335"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368"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r>
      <w:tr w:rsidR="00551E2D" w:rsidRPr="00C2445B" w:rsidTr="00551E2D">
        <w:trPr>
          <w:trHeight w:val="300"/>
          <w:jc w:val="center"/>
        </w:trPr>
        <w:tc>
          <w:tcPr>
            <w:tcW w:w="2042" w:type="dxa"/>
            <w:tcBorders>
              <w:top w:val="nil"/>
              <w:left w:val="single" w:sz="8"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Responsable:</w:t>
            </w:r>
          </w:p>
        </w:tc>
        <w:tc>
          <w:tcPr>
            <w:tcW w:w="3492" w:type="dxa"/>
            <w:gridSpan w:val="2"/>
            <w:tcBorders>
              <w:top w:val="single" w:sz="4" w:space="0" w:color="auto"/>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Gerente de Proyectos</w:t>
            </w:r>
          </w:p>
        </w:tc>
        <w:tc>
          <w:tcPr>
            <w:tcW w:w="335"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368"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r>
      <w:tr w:rsidR="00551E2D" w:rsidRPr="00C2445B" w:rsidTr="00551E2D">
        <w:trPr>
          <w:trHeight w:val="300"/>
          <w:jc w:val="center"/>
        </w:trPr>
        <w:tc>
          <w:tcPr>
            <w:tcW w:w="2042" w:type="dxa"/>
            <w:tcBorders>
              <w:top w:val="nil"/>
              <w:left w:val="single" w:sz="8" w:space="0" w:color="auto"/>
              <w:bottom w:val="nil"/>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Tipo:</w:t>
            </w:r>
          </w:p>
        </w:tc>
        <w:tc>
          <w:tcPr>
            <w:tcW w:w="2107" w:type="dxa"/>
            <w:tcBorders>
              <w:top w:val="nil"/>
              <w:left w:val="nil"/>
              <w:bottom w:val="nil"/>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w:t>
            </w:r>
            <w:proofErr w:type="spellStart"/>
            <w:r w:rsidRPr="00C2445B">
              <w:rPr>
                <w:rFonts w:ascii="Calibri" w:eastAsia="Times New Roman" w:hAnsi="Calibri" w:cs="Calibri"/>
                <w:b/>
                <w:bCs/>
                <w:color w:val="000000"/>
                <w:sz w:val="22"/>
                <w:lang w:eastAsia="es-EC"/>
              </w:rPr>
              <w:t>source</w:t>
            </w:r>
            <w:proofErr w:type="spellEnd"/>
            <w:r w:rsidRPr="00C2445B">
              <w:rPr>
                <w:rFonts w:ascii="Calibri" w:eastAsia="Times New Roman" w:hAnsi="Calibri" w:cs="Calibri"/>
                <w:b/>
                <w:bCs/>
                <w:color w:val="000000"/>
                <w:sz w:val="22"/>
                <w:lang w:eastAsia="es-EC"/>
              </w:rPr>
              <w:t>]</w:t>
            </w:r>
          </w:p>
        </w:tc>
        <w:tc>
          <w:tcPr>
            <w:tcW w:w="1385" w:type="dxa"/>
            <w:tcBorders>
              <w:top w:val="nil"/>
              <w:left w:val="nil"/>
              <w:bottom w:val="nil"/>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335" w:type="dxa"/>
            <w:tcBorders>
              <w:top w:val="nil"/>
              <w:left w:val="nil"/>
              <w:bottom w:val="nil"/>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368" w:type="dxa"/>
            <w:tcBorders>
              <w:top w:val="nil"/>
              <w:left w:val="nil"/>
              <w:bottom w:val="nil"/>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90" w:type="dxa"/>
            <w:tcBorders>
              <w:top w:val="nil"/>
              <w:left w:val="nil"/>
              <w:bottom w:val="nil"/>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r>
      <w:tr w:rsidR="00551E2D" w:rsidRPr="00C2445B" w:rsidTr="00551E2D">
        <w:trPr>
          <w:trHeight w:val="300"/>
          <w:jc w:val="center"/>
        </w:trPr>
        <w:tc>
          <w:tcPr>
            <w:tcW w:w="2042" w:type="dxa"/>
            <w:tcBorders>
              <w:top w:val="nil"/>
              <w:left w:val="single" w:sz="8"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107"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385"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335"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368"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r>
      <w:tr w:rsidR="00551E2D" w:rsidRPr="00C2445B" w:rsidTr="00551E2D">
        <w:trPr>
          <w:trHeight w:val="300"/>
          <w:jc w:val="center"/>
        </w:trPr>
        <w:tc>
          <w:tcPr>
            <w:tcW w:w="8427"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2445B" w:rsidRDefault="00551E2D" w:rsidP="00551E2D">
            <w:pPr>
              <w:jc w:val="cente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VALORACIÓN</w:t>
            </w:r>
          </w:p>
        </w:tc>
      </w:tr>
      <w:tr w:rsidR="00551E2D" w:rsidRPr="00C2445B" w:rsidTr="00551E2D">
        <w:trPr>
          <w:trHeight w:val="300"/>
          <w:jc w:val="center"/>
        </w:trPr>
        <w:tc>
          <w:tcPr>
            <w:tcW w:w="2042" w:type="dxa"/>
            <w:tcBorders>
              <w:top w:val="nil"/>
              <w:left w:val="single" w:sz="8" w:space="0" w:color="auto"/>
              <w:bottom w:val="single" w:sz="4" w:space="0" w:color="auto"/>
              <w:right w:val="single" w:sz="4" w:space="0" w:color="auto"/>
            </w:tcBorders>
            <w:shd w:val="clear" w:color="auto" w:fill="auto"/>
            <w:noWrap/>
            <w:vAlign w:val="bottom"/>
            <w:hideMark/>
          </w:tcPr>
          <w:p w:rsidR="00551E2D" w:rsidRPr="00C2445B" w:rsidRDefault="00551E2D" w:rsidP="00551E2D">
            <w:pPr>
              <w:jc w:val="cente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Dimensión</w:t>
            </w:r>
          </w:p>
        </w:tc>
        <w:tc>
          <w:tcPr>
            <w:tcW w:w="2107" w:type="dxa"/>
            <w:tcBorders>
              <w:top w:val="nil"/>
              <w:left w:val="nil"/>
              <w:bottom w:val="single" w:sz="4" w:space="0" w:color="auto"/>
              <w:right w:val="single" w:sz="4" w:space="0" w:color="auto"/>
            </w:tcBorders>
            <w:shd w:val="clear" w:color="auto" w:fill="auto"/>
            <w:noWrap/>
            <w:vAlign w:val="bottom"/>
            <w:hideMark/>
          </w:tcPr>
          <w:p w:rsidR="00551E2D" w:rsidRPr="00C2445B" w:rsidRDefault="00551E2D" w:rsidP="00551E2D">
            <w:pPr>
              <w:jc w:val="cente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Valor</w:t>
            </w:r>
          </w:p>
        </w:tc>
        <w:tc>
          <w:tcPr>
            <w:tcW w:w="4278" w:type="dxa"/>
            <w:gridSpan w:val="4"/>
            <w:tcBorders>
              <w:top w:val="single" w:sz="4" w:space="0" w:color="auto"/>
              <w:left w:val="nil"/>
              <w:bottom w:val="single" w:sz="4" w:space="0" w:color="auto"/>
              <w:right w:val="single" w:sz="8" w:space="0" w:color="000000"/>
            </w:tcBorders>
            <w:shd w:val="clear" w:color="auto" w:fill="auto"/>
            <w:noWrap/>
            <w:vAlign w:val="bottom"/>
            <w:hideMark/>
          </w:tcPr>
          <w:p w:rsidR="00551E2D" w:rsidRPr="00C2445B" w:rsidRDefault="00551E2D" w:rsidP="00551E2D">
            <w:pPr>
              <w:jc w:val="cente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Justificación</w:t>
            </w:r>
          </w:p>
        </w:tc>
      </w:tr>
      <w:tr w:rsidR="00551E2D" w:rsidRPr="00C2445B" w:rsidTr="00551E2D">
        <w:trPr>
          <w:trHeight w:val="300"/>
          <w:jc w:val="center"/>
        </w:trPr>
        <w:tc>
          <w:tcPr>
            <w:tcW w:w="2042" w:type="dxa"/>
            <w:tcBorders>
              <w:top w:val="nil"/>
              <w:left w:val="single" w:sz="8" w:space="0" w:color="auto"/>
              <w:bottom w:val="single" w:sz="4" w:space="0" w:color="auto"/>
              <w:right w:val="single" w:sz="4"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[I]</w:t>
            </w:r>
          </w:p>
        </w:tc>
        <w:tc>
          <w:tcPr>
            <w:tcW w:w="2107" w:type="dxa"/>
            <w:tcBorders>
              <w:top w:val="nil"/>
              <w:left w:val="nil"/>
              <w:bottom w:val="single" w:sz="4" w:space="0" w:color="auto"/>
              <w:right w:val="nil"/>
            </w:tcBorders>
            <w:shd w:val="clear" w:color="auto" w:fill="auto"/>
            <w:noWrap/>
            <w:vAlign w:val="bottom"/>
            <w:hideMark/>
          </w:tcPr>
          <w:p w:rsidR="00551E2D" w:rsidRPr="00C2445B" w:rsidRDefault="00551E2D" w:rsidP="00551E2D">
            <w:pPr>
              <w:jc w:val="cente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8</w:t>
            </w:r>
          </w:p>
        </w:tc>
        <w:tc>
          <w:tcPr>
            <w:tcW w:w="1385" w:type="dxa"/>
            <w:tcBorders>
              <w:top w:val="nil"/>
              <w:left w:val="single" w:sz="4"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w:t>
            </w:r>
            <w:proofErr w:type="spellStart"/>
            <w:r w:rsidRPr="00C2445B">
              <w:rPr>
                <w:rFonts w:ascii="Calibri" w:eastAsia="Times New Roman" w:hAnsi="Calibri" w:cs="Calibri"/>
                <w:b/>
                <w:bCs/>
                <w:color w:val="000000"/>
                <w:sz w:val="22"/>
                <w:lang w:eastAsia="es-EC"/>
              </w:rPr>
              <w:t>lbl</w:t>
            </w:r>
            <w:proofErr w:type="spellEnd"/>
            <w:r w:rsidRPr="00C2445B">
              <w:rPr>
                <w:rFonts w:ascii="Calibri" w:eastAsia="Times New Roman" w:hAnsi="Calibri" w:cs="Calibri"/>
                <w:b/>
                <w:bCs/>
                <w:color w:val="000000"/>
                <w:sz w:val="22"/>
                <w:lang w:eastAsia="es-EC"/>
              </w:rPr>
              <w:t>]</w:t>
            </w:r>
          </w:p>
        </w:tc>
        <w:tc>
          <w:tcPr>
            <w:tcW w:w="335"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c>
          <w:tcPr>
            <w:tcW w:w="2368"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r>
      <w:tr w:rsidR="00551E2D" w:rsidRPr="00C2445B" w:rsidTr="00551E2D">
        <w:trPr>
          <w:trHeight w:val="300"/>
          <w:jc w:val="center"/>
        </w:trPr>
        <w:tc>
          <w:tcPr>
            <w:tcW w:w="2042" w:type="dxa"/>
            <w:tcBorders>
              <w:top w:val="nil"/>
              <w:left w:val="single" w:sz="8" w:space="0" w:color="auto"/>
              <w:bottom w:val="single" w:sz="4" w:space="0" w:color="auto"/>
              <w:right w:val="single" w:sz="4"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[C]</w:t>
            </w:r>
          </w:p>
        </w:tc>
        <w:tc>
          <w:tcPr>
            <w:tcW w:w="2107" w:type="dxa"/>
            <w:tcBorders>
              <w:top w:val="nil"/>
              <w:left w:val="nil"/>
              <w:bottom w:val="single" w:sz="4" w:space="0" w:color="auto"/>
              <w:right w:val="nil"/>
            </w:tcBorders>
            <w:shd w:val="clear" w:color="auto" w:fill="auto"/>
            <w:noWrap/>
            <w:vAlign w:val="bottom"/>
            <w:hideMark/>
          </w:tcPr>
          <w:p w:rsidR="00551E2D" w:rsidRPr="00C2445B" w:rsidRDefault="00551E2D" w:rsidP="00551E2D">
            <w:pPr>
              <w:jc w:val="cente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9</w:t>
            </w:r>
          </w:p>
        </w:tc>
        <w:tc>
          <w:tcPr>
            <w:tcW w:w="1720"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w:t>
            </w:r>
            <w:proofErr w:type="spellStart"/>
            <w:r w:rsidRPr="00C2445B">
              <w:rPr>
                <w:rFonts w:ascii="Calibri" w:eastAsia="Times New Roman" w:hAnsi="Calibri" w:cs="Calibri"/>
                <w:b/>
                <w:bCs/>
                <w:color w:val="000000"/>
                <w:sz w:val="22"/>
                <w:lang w:eastAsia="es-EC"/>
              </w:rPr>
              <w:t>iio</w:t>
            </w:r>
            <w:proofErr w:type="spellEnd"/>
            <w:r w:rsidRPr="00C2445B">
              <w:rPr>
                <w:rFonts w:ascii="Calibri" w:eastAsia="Times New Roman" w:hAnsi="Calibri" w:cs="Calibri"/>
                <w:b/>
                <w:bCs/>
                <w:color w:val="000000"/>
                <w:sz w:val="22"/>
                <w:lang w:eastAsia="es-EC"/>
              </w:rPr>
              <w:t>] [</w:t>
            </w:r>
            <w:proofErr w:type="spellStart"/>
            <w:r w:rsidRPr="00C2445B">
              <w:rPr>
                <w:rFonts w:ascii="Calibri" w:eastAsia="Times New Roman" w:hAnsi="Calibri" w:cs="Calibri"/>
                <w:b/>
                <w:bCs/>
                <w:color w:val="000000"/>
                <w:sz w:val="22"/>
                <w:lang w:eastAsia="es-EC"/>
              </w:rPr>
              <w:t>lro</w:t>
            </w:r>
            <w:proofErr w:type="spellEnd"/>
            <w:r w:rsidRPr="00C2445B">
              <w:rPr>
                <w:rFonts w:ascii="Calibri" w:eastAsia="Times New Roman" w:hAnsi="Calibri" w:cs="Calibri"/>
                <w:b/>
                <w:bCs/>
                <w:color w:val="000000"/>
                <w:sz w:val="22"/>
                <w:lang w:eastAsia="es-EC"/>
              </w:rPr>
              <w:t>] [</w:t>
            </w:r>
            <w:proofErr w:type="spellStart"/>
            <w:r w:rsidRPr="00C2445B">
              <w:rPr>
                <w:rFonts w:ascii="Calibri" w:eastAsia="Times New Roman" w:hAnsi="Calibri" w:cs="Calibri"/>
                <w:b/>
                <w:bCs/>
                <w:color w:val="000000"/>
                <w:sz w:val="22"/>
                <w:lang w:eastAsia="es-EC"/>
              </w:rPr>
              <w:t>lbl</w:t>
            </w:r>
            <w:proofErr w:type="spellEnd"/>
            <w:r w:rsidRPr="00C2445B">
              <w:rPr>
                <w:rFonts w:ascii="Calibri" w:eastAsia="Times New Roman" w:hAnsi="Calibri" w:cs="Calibri"/>
                <w:b/>
                <w:bCs/>
                <w:color w:val="000000"/>
                <w:sz w:val="22"/>
                <w:lang w:eastAsia="es-EC"/>
              </w:rPr>
              <w:t>]</w:t>
            </w:r>
          </w:p>
        </w:tc>
        <w:tc>
          <w:tcPr>
            <w:tcW w:w="2368"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r>
      <w:tr w:rsidR="00551E2D" w:rsidRPr="00C2445B" w:rsidTr="00551E2D">
        <w:trPr>
          <w:trHeight w:val="300"/>
          <w:jc w:val="center"/>
        </w:trPr>
        <w:tc>
          <w:tcPr>
            <w:tcW w:w="2042" w:type="dxa"/>
            <w:tcBorders>
              <w:top w:val="nil"/>
              <w:left w:val="single" w:sz="8" w:space="0" w:color="auto"/>
              <w:bottom w:val="single" w:sz="4" w:space="0" w:color="auto"/>
              <w:right w:val="single" w:sz="4"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[D]</w:t>
            </w:r>
          </w:p>
        </w:tc>
        <w:tc>
          <w:tcPr>
            <w:tcW w:w="2107" w:type="dxa"/>
            <w:tcBorders>
              <w:top w:val="nil"/>
              <w:left w:val="nil"/>
              <w:bottom w:val="single" w:sz="4" w:space="0" w:color="auto"/>
              <w:right w:val="nil"/>
            </w:tcBorders>
            <w:shd w:val="clear" w:color="auto" w:fill="auto"/>
            <w:noWrap/>
            <w:vAlign w:val="bottom"/>
            <w:hideMark/>
          </w:tcPr>
          <w:p w:rsidR="00551E2D" w:rsidRPr="00C2445B" w:rsidRDefault="00551E2D" w:rsidP="00551E2D">
            <w:pPr>
              <w:jc w:val="cente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9</w:t>
            </w:r>
          </w:p>
        </w:tc>
        <w:tc>
          <w:tcPr>
            <w:tcW w:w="1720"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w:t>
            </w:r>
            <w:proofErr w:type="spellStart"/>
            <w:r w:rsidRPr="00C2445B">
              <w:rPr>
                <w:rFonts w:ascii="Calibri" w:eastAsia="Times New Roman" w:hAnsi="Calibri" w:cs="Calibri"/>
                <w:b/>
                <w:bCs/>
                <w:color w:val="000000"/>
                <w:sz w:val="22"/>
                <w:lang w:eastAsia="es-EC"/>
              </w:rPr>
              <w:t>iio</w:t>
            </w:r>
            <w:proofErr w:type="spellEnd"/>
            <w:r w:rsidRPr="00C2445B">
              <w:rPr>
                <w:rFonts w:ascii="Calibri" w:eastAsia="Times New Roman" w:hAnsi="Calibri" w:cs="Calibri"/>
                <w:b/>
                <w:bCs/>
                <w:color w:val="000000"/>
                <w:sz w:val="22"/>
                <w:lang w:eastAsia="es-EC"/>
              </w:rPr>
              <w:t>] [</w:t>
            </w:r>
            <w:proofErr w:type="spellStart"/>
            <w:r w:rsidRPr="00C2445B">
              <w:rPr>
                <w:rFonts w:ascii="Calibri" w:eastAsia="Times New Roman" w:hAnsi="Calibri" w:cs="Calibri"/>
                <w:b/>
                <w:bCs/>
                <w:color w:val="000000"/>
                <w:sz w:val="22"/>
                <w:lang w:eastAsia="es-EC"/>
              </w:rPr>
              <w:t>lro</w:t>
            </w:r>
            <w:proofErr w:type="spellEnd"/>
            <w:r w:rsidRPr="00C2445B">
              <w:rPr>
                <w:rFonts w:ascii="Calibri" w:eastAsia="Times New Roman" w:hAnsi="Calibri" w:cs="Calibri"/>
                <w:b/>
                <w:bCs/>
                <w:color w:val="000000"/>
                <w:sz w:val="22"/>
                <w:lang w:eastAsia="es-EC"/>
              </w:rPr>
              <w:t>] [</w:t>
            </w:r>
            <w:proofErr w:type="spellStart"/>
            <w:r w:rsidRPr="00C2445B">
              <w:rPr>
                <w:rFonts w:ascii="Calibri" w:eastAsia="Times New Roman" w:hAnsi="Calibri" w:cs="Calibri"/>
                <w:b/>
                <w:bCs/>
                <w:color w:val="000000"/>
                <w:sz w:val="22"/>
                <w:lang w:eastAsia="es-EC"/>
              </w:rPr>
              <w:t>lbl</w:t>
            </w:r>
            <w:proofErr w:type="spellEnd"/>
            <w:r w:rsidRPr="00C2445B">
              <w:rPr>
                <w:rFonts w:ascii="Calibri" w:eastAsia="Times New Roman" w:hAnsi="Calibri" w:cs="Calibri"/>
                <w:b/>
                <w:bCs/>
                <w:color w:val="000000"/>
                <w:sz w:val="22"/>
                <w:lang w:eastAsia="es-EC"/>
              </w:rPr>
              <w:t>]</w:t>
            </w:r>
          </w:p>
        </w:tc>
        <w:tc>
          <w:tcPr>
            <w:tcW w:w="2368"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r>
      <w:tr w:rsidR="00551E2D" w:rsidRPr="00C2445B" w:rsidTr="00551E2D">
        <w:trPr>
          <w:trHeight w:val="300"/>
          <w:jc w:val="center"/>
        </w:trPr>
        <w:tc>
          <w:tcPr>
            <w:tcW w:w="2042" w:type="dxa"/>
            <w:tcBorders>
              <w:top w:val="nil"/>
              <w:left w:val="single" w:sz="8" w:space="0" w:color="auto"/>
              <w:bottom w:val="single" w:sz="4" w:space="0" w:color="auto"/>
              <w:right w:val="single" w:sz="4"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[A_SW]</w:t>
            </w:r>
          </w:p>
        </w:tc>
        <w:tc>
          <w:tcPr>
            <w:tcW w:w="2107" w:type="dxa"/>
            <w:tcBorders>
              <w:top w:val="nil"/>
              <w:left w:val="nil"/>
              <w:bottom w:val="single" w:sz="4" w:space="0" w:color="auto"/>
              <w:right w:val="nil"/>
            </w:tcBorders>
            <w:shd w:val="clear" w:color="auto" w:fill="auto"/>
            <w:noWrap/>
            <w:vAlign w:val="bottom"/>
            <w:hideMark/>
          </w:tcPr>
          <w:p w:rsidR="00551E2D" w:rsidRPr="00C2445B" w:rsidRDefault="00551E2D" w:rsidP="00551E2D">
            <w:pPr>
              <w:jc w:val="cente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8</w:t>
            </w:r>
          </w:p>
        </w:tc>
        <w:tc>
          <w:tcPr>
            <w:tcW w:w="1385" w:type="dxa"/>
            <w:tcBorders>
              <w:top w:val="nil"/>
              <w:left w:val="single" w:sz="4"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w:t>
            </w:r>
            <w:proofErr w:type="spellStart"/>
            <w:r w:rsidRPr="00C2445B">
              <w:rPr>
                <w:rFonts w:ascii="Calibri" w:eastAsia="Times New Roman" w:hAnsi="Calibri" w:cs="Calibri"/>
                <w:b/>
                <w:bCs/>
                <w:color w:val="000000"/>
                <w:sz w:val="22"/>
                <w:lang w:eastAsia="es-EC"/>
              </w:rPr>
              <w:t>lbl</w:t>
            </w:r>
            <w:proofErr w:type="spellEnd"/>
            <w:r w:rsidRPr="00C2445B">
              <w:rPr>
                <w:rFonts w:ascii="Calibri" w:eastAsia="Times New Roman" w:hAnsi="Calibri" w:cs="Calibri"/>
                <w:b/>
                <w:bCs/>
                <w:color w:val="000000"/>
                <w:sz w:val="22"/>
                <w:lang w:eastAsia="es-EC"/>
              </w:rPr>
              <w:t>]</w:t>
            </w:r>
          </w:p>
        </w:tc>
        <w:tc>
          <w:tcPr>
            <w:tcW w:w="335"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c>
          <w:tcPr>
            <w:tcW w:w="2368"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r>
      <w:tr w:rsidR="00551E2D" w:rsidRPr="00C2445B" w:rsidTr="00551E2D">
        <w:trPr>
          <w:trHeight w:val="300"/>
          <w:jc w:val="center"/>
        </w:trPr>
        <w:tc>
          <w:tcPr>
            <w:tcW w:w="2042" w:type="dxa"/>
            <w:tcBorders>
              <w:top w:val="nil"/>
              <w:left w:val="single" w:sz="8" w:space="0" w:color="auto"/>
              <w:bottom w:val="single" w:sz="4" w:space="0" w:color="auto"/>
              <w:right w:val="single" w:sz="4"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[T_SW]</w:t>
            </w:r>
          </w:p>
        </w:tc>
        <w:tc>
          <w:tcPr>
            <w:tcW w:w="2107" w:type="dxa"/>
            <w:tcBorders>
              <w:top w:val="nil"/>
              <w:left w:val="nil"/>
              <w:bottom w:val="single" w:sz="4" w:space="0" w:color="auto"/>
              <w:right w:val="nil"/>
            </w:tcBorders>
            <w:shd w:val="clear" w:color="auto" w:fill="auto"/>
            <w:noWrap/>
            <w:vAlign w:val="bottom"/>
            <w:hideMark/>
          </w:tcPr>
          <w:p w:rsidR="00551E2D" w:rsidRPr="00C2445B" w:rsidRDefault="00551E2D" w:rsidP="00551E2D">
            <w:pPr>
              <w:jc w:val="cente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8</w:t>
            </w:r>
          </w:p>
        </w:tc>
        <w:tc>
          <w:tcPr>
            <w:tcW w:w="1385" w:type="dxa"/>
            <w:tcBorders>
              <w:top w:val="nil"/>
              <w:left w:val="single" w:sz="4"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w:t>
            </w:r>
            <w:proofErr w:type="spellStart"/>
            <w:r w:rsidRPr="00C2445B">
              <w:rPr>
                <w:rFonts w:ascii="Calibri" w:eastAsia="Times New Roman" w:hAnsi="Calibri" w:cs="Calibri"/>
                <w:b/>
                <w:bCs/>
                <w:color w:val="000000"/>
                <w:sz w:val="22"/>
                <w:lang w:eastAsia="es-EC"/>
              </w:rPr>
              <w:t>lbl</w:t>
            </w:r>
            <w:proofErr w:type="spellEnd"/>
            <w:r w:rsidRPr="00C2445B">
              <w:rPr>
                <w:rFonts w:ascii="Calibri" w:eastAsia="Times New Roman" w:hAnsi="Calibri" w:cs="Calibri"/>
                <w:b/>
                <w:bCs/>
                <w:color w:val="000000"/>
                <w:sz w:val="22"/>
                <w:lang w:eastAsia="es-EC"/>
              </w:rPr>
              <w:t>]</w:t>
            </w:r>
          </w:p>
        </w:tc>
        <w:tc>
          <w:tcPr>
            <w:tcW w:w="335"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c>
          <w:tcPr>
            <w:tcW w:w="2368"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r>
      <w:tr w:rsidR="00551E2D" w:rsidRPr="00C2445B" w:rsidTr="00551E2D">
        <w:trPr>
          <w:trHeight w:val="300"/>
          <w:jc w:val="center"/>
        </w:trPr>
        <w:tc>
          <w:tcPr>
            <w:tcW w:w="8427"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2445B" w:rsidRDefault="00551E2D" w:rsidP="00551E2D">
            <w:pPr>
              <w:jc w:val="cente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Dependencias de activos inferiores</w:t>
            </w:r>
          </w:p>
        </w:tc>
      </w:tr>
      <w:tr w:rsidR="00551E2D" w:rsidRPr="00C2445B" w:rsidTr="00551E2D">
        <w:trPr>
          <w:trHeight w:val="300"/>
          <w:jc w:val="center"/>
        </w:trPr>
        <w:tc>
          <w:tcPr>
            <w:tcW w:w="2042" w:type="dxa"/>
            <w:tcBorders>
              <w:top w:val="nil"/>
              <w:left w:val="single" w:sz="8"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Activo:</w:t>
            </w:r>
          </w:p>
        </w:tc>
        <w:tc>
          <w:tcPr>
            <w:tcW w:w="2107"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385"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335" w:type="dxa"/>
            <w:tcBorders>
              <w:top w:val="nil"/>
              <w:left w:val="nil"/>
              <w:bottom w:val="single" w:sz="4" w:space="0" w:color="auto"/>
              <w:right w:val="single" w:sz="4"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368"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Grado:</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r>
      <w:tr w:rsidR="00551E2D" w:rsidRPr="00C2445B" w:rsidTr="00551E2D">
        <w:trPr>
          <w:trHeight w:val="315"/>
          <w:jc w:val="center"/>
        </w:trPr>
        <w:tc>
          <w:tcPr>
            <w:tcW w:w="2042" w:type="dxa"/>
            <w:tcBorders>
              <w:top w:val="nil"/>
              <w:left w:val="single" w:sz="8" w:space="0" w:color="auto"/>
              <w:bottom w:val="single" w:sz="8"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¿Por qué?</w:t>
            </w:r>
          </w:p>
        </w:tc>
        <w:tc>
          <w:tcPr>
            <w:tcW w:w="2107" w:type="dxa"/>
            <w:tcBorders>
              <w:top w:val="nil"/>
              <w:left w:val="nil"/>
              <w:bottom w:val="single" w:sz="8"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385" w:type="dxa"/>
            <w:tcBorders>
              <w:top w:val="nil"/>
              <w:left w:val="nil"/>
              <w:bottom w:val="single" w:sz="8"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335" w:type="dxa"/>
            <w:tcBorders>
              <w:top w:val="nil"/>
              <w:left w:val="nil"/>
              <w:bottom w:val="single" w:sz="8"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368" w:type="dxa"/>
            <w:tcBorders>
              <w:top w:val="nil"/>
              <w:left w:val="nil"/>
              <w:bottom w:val="single" w:sz="8"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90" w:type="dxa"/>
            <w:tcBorders>
              <w:top w:val="nil"/>
              <w:left w:val="nil"/>
              <w:bottom w:val="single" w:sz="8"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r>
    </w:tbl>
    <w:p w:rsidR="00551E2D" w:rsidRDefault="00551E2D" w:rsidP="00551E2D"/>
    <w:p w:rsidR="00551E2D" w:rsidRDefault="00551E2D" w:rsidP="00551E2D"/>
    <w:tbl>
      <w:tblPr>
        <w:tblW w:w="8427" w:type="dxa"/>
        <w:jc w:val="center"/>
        <w:tblInd w:w="55" w:type="dxa"/>
        <w:tblCellMar>
          <w:left w:w="70" w:type="dxa"/>
          <w:right w:w="70" w:type="dxa"/>
        </w:tblCellMar>
        <w:tblLook w:val="04A0"/>
      </w:tblPr>
      <w:tblGrid>
        <w:gridCol w:w="2311"/>
        <w:gridCol w:w="2386"/>
        <w:gridCol w:w="1566"/>
        <w:gridCol w:w="237"/>
        <w:gridCol w:w="1737"/>
        <w:gridCol w:w="190"/>
      </w:tblGrid>
      <w:tr w:rsidR="00551E2D" w:rsidRPr="00C2445B" w:rsidTr="00551E2D">
        <w:trPr>
          <w:trHeight w:val="315"/>
          <w:jc w:val="center"/>
        </w:trPr>
        <w:tc>
          <w:tcPr>
            <w:tcW w:w="8427" w:type="dxa"/>
            <w:gridSpan w:val="6"/>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551E2D" w:rsidRPr="00C2445B" w:rsidRDefault="00551E2D" w:rsidP="00551E2D">
            <w:pPr>
              <w:jc w:val="cente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[DAT] DATOS O INFORMACION</w:t>
            </w:r>
          </w:p>
        </w:tc>
      </w:tr>
      <w:tr w:rsidR="00551E2D" w:rsidRPr="00C2445B" w:rsidTr="00551E2D">
        <w:trPr>
          <w:trHeight w:val="300"/>
          <w:jc w:val="center"/>
        </w:trPr>
        <w:tc>
          <w:tcPr>
            <w:tcW w:w="2311" w:type="dxa"/>
            <w:tcBorders>
              <w:top w:val="nil"/>
              <w:left w:val="single" w:sz="8" w:space="0" w:color="auto"/>
              <w:bottom w:val="nil"/>
              <w:right w:val="nil"/>
            </w:tcBorders>
            <w:shd w:val="clear" w:color="000000" w:fill="DBE5F1"/>
            <w:noWrap/>
            <w:vAlign w:val="center"/>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Código:</w:t>
            </w:r>
          </w:p>
        </w:tc>
        <w:tc>
          <w:tcPr>
            <w:tcW w:w="2386" w:type="dxa"/>
            <w:tcBorders>
              <w:top w:val="nil"/>
              <w:left w:val="nil"/>
              <w:bottom w:val="nil"/>
              <w:right w:val="nil"/>
            </w:tcBorders>
            <w:shd w:val="clear" w:color="000000" w:fill="DBE5F1"/>
            <w:noWrap/>
            <w:vAlign w:val="center"/>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CLS_DT_0004</w:t>
            </w:r>
          </w:p>
        </w:tc>
        <w:tc>
          <w:tcPr>
            <w:tcW w:w="1566" w:type="dxa"/>
            <w:tcBorders>
              <w:top w:val="nil"/>
              <w:left w:val="nil"/>
              <w:bottom w:val="nil"/>
              <w:right w:val="nil"/>
            </w:tcBorders>
            <w:shd w:val="clear" w:color="000000" w:fill="DBE5F1"/>
            <w:noWrap/>
            <w:vAlign w:val="center"/>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Nombre:</w:t>
            </w:r>
          </w:p>
        </w:tc>
        <w:tc>
          <w:tcPr>
            <w:tcW w:w="1974" w:type="dxa"/>
            <w:gridSpan w:val="2"/>
            <w:tcBorders>
              <w:top w:val="single" w:sz="8" w:space="0" w:color="auto"/>
              <w:left w:val="nil"/>
              <w:bottom w:val="nil"/>
              <w:right w:val="nil"/>
            </w:tcBorders>
            <w:shd w:val="clear" w:color="000000" w:fill="DBE5F1"/>
            <w:noWrap/>
            <w:vAlign w:val="center"/>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MENSAJE DEL SISTEMA</w:t>
            </w:r>
          </w:p>
        </w:tc>
        <w:tc>
          <w:tcPr>
            <w:tcW w:w="190" w:type="dxa"/>
            <w:tcBorders>
              <w:top w:val="nil"/>
              <w:left w:val="nil"/>
              <w:bottom w:val="nil"/>
              <w:right w:val="single" w:sz="8" w:space="0" w:color="auto"/>
            </w:tcBorders>
            <w:shd w:val="clear" w:color="000000" w:fill="DBE5F1"/>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r>
      <w:tr w:rsidR="00551E2D" w:rsidRPr="00C2445B" w:rsidTr="00551E2D">
        <w:trPr>
          <w:trHeight w:val="300"/>
          <w:jc w:val="center"/>
        </w:trPr>
        <w:tc>
          <w:tcPr>
            <w:tcW w:w="2311" w:type="dxa"/>
            <w:tcBorders>
              <w:top w:val="single" w:sz="4" w:space="0" w:color="auto"/>
              <w:left w:val="single" w:sz="8" w:space="0" w:color="auto"/>
              <w:bottom w:val="nil"/>
              <w:right w:val="nil"/>
            </w:tcBorders>
            <w:shd w:val="clear" w:color="000000" w:fill="DBE5F1"/>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Descripción:</w:t>
            </w:r>
          </w:p>
        </w:tc>
        <w:tc>
          <w:tcPr>
            <w:tcW w:w="6116" w:type="dxa"/>
            <w:gridSpan w:val="5"/>
            <w:tcBorders>
              <w:top w:val="single" w:sz="4" w:space="0" w:color="auto"/>
              <w:left w:val="nil"/>
              <w:bottom w:val="nil"/>
              <w:right w:val="single" w:sz="8" w:space="0" w:color="000000"/>
            </w:tcBorders>
            <w:shd w:val="clear" w:color="000000" w:fill="DBE5F1"/>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Estructura de datos y operaciones a ser enviado entre elementos</w:t>
            </w:r>
          </w:p>
        </w:tc>
      </w:tr>
      <w:tr w:rsidR="00551E2D" w:rsidRPr="00C2445B" w:rsidTr="00551E2D">
        <w:trPr>
          <w:trHeight w:val="300"/>
          <w:jc w:val="center"/>
        </w:trPr>
        <w:tc>
          <w:tcPr>
            <w:tcW w:w="2311" w:type="dxa"/>
            <w:tcBorders>
              <w:top w:val="nil"/>
              <w:left w:val="single" w:sz="8" w:space="0" w:color="auto"/>
              <w:bottom w:val="single" w:sz="4" w:space="0" w:color="auto"/>
              <w:right w:val="nil"/>
            </w:tcBorders>
            <w:shd w:val="clear" w:color="000000" w:fill="DBE5F1"/>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386" w:type="dxa"/>
            <w:tcBorders>
              <w:top w:val="nil"/>
              <w:left w:val="nil"/>
              <w:bottom w:val="single" w:sz="4" w:space="0" w:color="auto"/>
              <w:right w:val="nil"/>
            </w:tcBorders>
            <w:shd w:val="clear" w:color="000000" w:fill="DBE5F1"/>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del sistema</w:t>
            </w:r>
          </w:p>
        </w:tc>
        <w:tc>
          <w:tcPr>
            <w:tcW w:w="1566" w:type="dxa"/>
            <w:tcBorders>
              <w:top w:val="nil"/>
              <w:left w:val="nil"/>
              <w:bottom w:val="single" w:sz="4" w:space="0" w:color="auto"/>
              <w:right w:val="nil"/>
            </w:tcBorders>
            <w:shd w:val="clear" w:color="000000" w:fill="DBE5F1"/>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37" w:type="dxa"/>
            <w:tcBorders>
              <w:top w:val="nil"/>
              <w:left w:val="nil"/>
              <w:bottom w:val="single" w:sz="4" w:space="0" w:color="auto"/>
              <w:right w:val="nil"/>
            </w:tcBorders>
            <w:shd w:val="clear" w:color="000000" w:fill="DBE5F1"/>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737" w:type="dxa"/>
            <w:tcBorders>
              <w:top w:val="nil"/>
              <w:left w:val="nil"/>
              <w:bottom w:val="single" w:sz="4" w:space="0" w:color="auto"/>
              <w:right w:val="nil"/>
            </w:tcBorders>
            <w:shd w:val="clear" w:color="000000" w:fill="DBE5F1"/>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000000" w:fill="DBE5F1"/>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r>
      <w:tr w:rsidR="00551E2D" w:rsidRPr="00C2445B" w:rsidTr="00551E2D">
        <w:trPr>
          <w:trHeight w:val="300"/>
          <w:jc w:val="center"/>
        </w:trPr>
        <w:tc>
          <w:tcPr>
            <w:tcW w:w="2311" w:type="dxa"/>
            <w:tcBorders>
              <w:top w:val="nil"/>
              <w:left w:val="single" w:sz="8"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386"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566"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37"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737"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r>
      <w:tr w:rsidR="00551E2D" w:rsidRPr="00C2445B" w:rsidTr="00551E2D">
        <w:trPr>
          <w:trHeight w:val="300"/>
          <w:jc w:val="center"/>
        </w:trPr>
        <w:tc>
          <w:tcPr>
            <w:tcW w:w="2311" w:type="dxa"/>
            <w:tcBorders>
              <w:top w:val="nil"/>
              <w:left w:val="single" w:sz="8"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Responsable:</w:t>
            </w:r>
          </w:p>
        </w:tc>
        <w:tc>
          <w:tcPr>
            <w:tcW w:w="3952" w:type="dxa"/>
            <w:gridSpan w:val="2"/>
            <w:tcBorders>
              <w:top w:val="single" w:sz="4" w:space="0" w:color="auto"/>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Gerente de Proyectos</w:t>
            </w:r>
          </w:p>
        </w:tc>
        <w:tc>
          <w:tcPr>
            <w:tcW w:w="237"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737"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r>
      <w:tr w:rsidR="00551E2D" w:rsidRPr="00C2445B" w:rsidTr="00551E2D">
        <w:trPr>
          <w:trHeight w:val="300"/>
          <w:jc w:val="center"/>
        </w:trPr>
        <w:tc>
          <w:tcPr>
            <w:tcW w:w="2311" w:type="dxa"/>
            <w:tcBorders>
              <w:top w:val="nil"/>
              <w:left w:val="single" w:sz="8" w:space="0" w:color="auto"/>
              <w:bottom w:val="nil"/>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Tipo:</w:t>
            </w:r>
          </w:p>
        </w:tc>
        <w:tc>
          <w:tcPr>
            <w:tcW w:w="2386" w:type="dxa"/>
            <w:tcBorders>
              <w:top w:val="nil"/>
              <w:left w:val="nil"/>
              <w:bottom w:val="nil"/>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w:t>
            </w:r>
            <w:proofErr w:type="spellStart"/>
            <w:r w:rsidRPr="00C2445B">
              <w:rPr>
                <w:rFonts w:ascii="Calibri" w:eastAsia="Times New Roman" w:hAnsi="Calibri" w:cs="Calibri"/>
                <w:b/>
                <w:bCs/>
                <w:color w:val="000000"/>
                <w:sz w:val="22"/>
                <w:lang w:eastAsia="es-EC"/>
              </w:rPr>
              <w:t>source</w:t>
            </w:r>
            <w:proofErr w:type="spellEnd"/>
            <w:r w:rsidRPr="00C2445B">
              <w:rPr>
                <w:rFonts w:ascii="Calibri" w:eastAsia="Times New Roman" w:hAnsi="Calibri" w:cs="Calibri"/>
                <w:b/>
                <w:bCs/>
                <w:color w:val="000000"/>
                <w:sz w:val="22"/>
                <w:lang w:eastAsia="es-EC"/>
              </w:rPr>
              <w:t>]</w:t>
            </w:r>
          </w:p>
        </w:tc>
        <w:tc>
          <w:tcPr>
            <w:tcW w:w="1566" w:type="dxa"/>
            <w:tcBorders>
              <w:top w:val="nil"/>
              <w:left w:val="nil"/>
              <w:bottom w:val="nil"/>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37" w:type="dxa"/>
            <w:tcBorders>
              <w:top w:val="nil"/>
              <w:left w:val="nil"/>
              <w:bottom w:val="nil"/>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737" w:type="dxa"/>
            <w:tcBorders>
              <w:top w:val="nil"/>
              <w:left w:val="nil"/>
              <w:bottom w:val="nil"/>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90" w:type="dxa"/>
            <w:tcBorders>
              <w:top w:val="nil"/>
              <w:left w:val="nil"/>
              <w:bottom w:val="nil"/>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r>
      <w:tr w:rsidR="00551E2D" w:rsidRPr="00C2445B" w:rsidTr="00551E2D">
        <w:trPr>
          <w:trHeight w:val="300"/>
          <w:jc w:val="center"/>
        </w:trPr>
        <w:tc>
          <w:tcPr>
            <w:tcW w:w="2311" w:type="dxa"/>
            <w:tcBorders>
              <w:top w:val="nil"/>
              <w:left w:val="single" w:sz="8"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386"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566"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37"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737"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r>
      <w:tr w:rsidR="00551E2D" w:rsidRPr="00C2445B" w:rsidTr="00551E2D">
        <w:trPr>
          <w:trHeight w:val="300"/>
          <w:jc w:val="center"/>
        </w:trPr>
        <w:tc>
          <w:tcPr>
            <w:tcW w:w="8427"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2445B" w:rsidRDefault="00551E2D" w:rsidP="00551E2D">
            <w:pPr>
              <w:jc w:val="cente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VALORACIÓN</w:t>
            </w:r>
          </w:p>
        </w:tc>
      </w:tr>
      <w:tr w:rsidR="00551E2D" w:rsidRPr="00C2445B" w:rsidTr="00551E2D">
        <w:trPr>
          <w:trHeight w:val="300"/>
          <w:jc w:val="center"/>
        </w:trPr>
        <w:tc>
          <w:tcPr>
            <w:tcW w:w="2311" w:type="dxa"/>
            <w:tcBorders>
              <w:top w:val="nil"/>
              <w:left w:val="single" w:sz="8" w:space="0" w:color="auto"/>
              <w:bottom w:val="single" w:sz="4" w:space="0" w:color="auto"/>
              <w:right w:val="single" w:sz="4" w:space="0" w:color="auto"/>
            </w:tcBorders>
            <w:shd w:val="clear" w:color="auto" w:fill="auto"/>
            <w:noWrap/>
            <w:vAlign w:val="bottom"/>
            <w:hideMark/>
          </w:tcPr>
          <w:p w:rsidR="00551E2D" w:rsidRPr="00C2445B" w:rsidRDefault="00551E2D" w:rsidP="00551E2D">
            <w:pPr>
              <w:jc w:val="cente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Dimensión</w:t>
            </w:r>
          </w:p>
        </w:tc>
        <w:tc>
          <w:tcPr>
            <w:tcW w:w="2386" w:type="dxa"/>
            <w:tcBorders>
              <w:top w:val="nil"/>
              <w:left w:val="nil"/>
              <w:bottom w:val="single" w:sz="4" w:space="0" w:color="auto"/>
              <w:right w:val="single" w:sz="4" w:space="0" w:color="auto"/>
            </w:tcBorders>
            <w:shd w:val="clear" w:color="auto" w:fill="auto"/>
            <w:noWrap/>
            <w:vAlign w:val="bottom"/>
            <w:hideMark/>
          </w:tcPr>
          <w:p w:rsidR="00551E2D" w:rsidRPr="00C2445B" w:rsidRDefault="00551E2D" w:rsidP="00551E2D">
            <w:pPr>
              <w:jc w:val="cente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Valor</w:t>
            </w:r>
          </w:p>
        </w:tc>
        <w:tc>
          <w:tcPr>
            <w:tcW w:w="3730" w:type="dxa"/>
            <w:gridSpan w:val="4"/>
            <w:tcBorders>
              <w:top w:val="single" w:sz="4" w:space="0" w:color="auto"/>
              <w:left w:val="nil"/>
              <w:bottom w:val="single" w:sz="4" w:space="0" w:color="auto"/>
              <w:right w:val="single" w:sz="8" w:space="0" w:color="000000"/>
            </w:tcBorders>
            <w:shd w:val="clear" w:color="auto" w:fill="auto"/>
            <w:noWrap/>
            <w:vAlign w:val="bottom"/>
            <w:hideMark/>
          </w:tcPr>
          <w:p w:rsidR="00551E2D" w:rsidRPr="00C2445B" w:rsidRDefault="00551E2D" w:rsidP="00551E2D">
            <w:pPr>
              <w:jc w:val="cente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Justificación</w:t>
            </w:r>
          </w:p>
        </w:tc>
      </w:tr>
      <w:tr w:rsidR="00551E2D" w:rsidRPr="00C2445B" w:rsidTr="00551E2D">
        <w:trPr>
          <w:trHeight w:val="300"/>
          <w:jc w:val="center"/>
        </w:trPr>
        <w:tc>
          <w:tcPr>
            <w:tcW w:w="2311" w:type="dxa"/>
            <w:tcBorders>
              <w:top w:val="nil"/>
              <w:left w:val="single" w:sz="8" w:space="0" w:color="auto"/>
              <w:bottom w:val="single" w:sz="4" w:space="0" w:color="auto"/>
              <w:right w:val="single" w:sz="4"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[I]</w:t>
            </w:r>
          </w:p>
        </w:tc>
        <w:tc>
          <w:tcPr>
            <w:tcW w:w="2386" w:type="dxa"/>
            <w:tcBorders>
              <w:top w:val="nil"/>
              <w:left w:val="nil"/>
              <w:bottom w:val="single" w:sz="4" w:space="0" w:color="auto"/>
              <w:right w:val="nil"/>
            </w:tcBorders>
            <w:shd w:val="clear" w:color="auto" w:fill="auto"/>
            <w:noWrap/>
            <w:vAlign w:val="bottom"/>
            <w:hideMark/>
          </w:tcPr>
          <w:p w:rsidR="00551E2D" w:rsidRPr="00C2445B" w:rsidRDefault="00551E2D" w:rsidP="00551E2D">
            <w:pPr>
              <w:jc w:val="cente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8</w:t>
            </w:r>
          </w:p>
        </w:tc>
        <w:tc>
          <w:tcPr>
            <w:tcW w:w="1566" w:type="dxa"/>
            <w:tcBorders>
              <w:top w:val="nil"/>
              <w:left w:val="single" w:sz="4"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w:t>
            </w:r>
            <w:proofErr w:type="spellStart"/>
            <w:r w:rsidRPr="00C2445B">
              <w:rPr>
                <w:rFonts w:ascii="Calibri" w:eastAsia="Times New Roman" w:hAnsi="Calibri" w:cs="Calibri"/>
                <w:b/>
                <w:bCs/>
                <w:color w:val="000000"/>
                <w:sz w:val="22"/>
                <w:lang w:eastAsia="es-EC"/>
              </w:rPr>
              <w:t>lbl</w:t>
            </w:r>
            <w:proofErr w:type="spellEnd"/>
            <w:r w:rsidRPr="00C2445B">
              <w:rPr>
                <w:rFonts w:ascii="Calibri" w:eastAsia="Times New Roman" w:hAnsi="Calibri" w:cs="Calibri"/>
                <w:b/>
                <w:bCs/>
                <w:color w:val="000000"/>
                <w:sz w:val="22"/>
                <w:lang w:eastAsia="es-EC"/>
              </w:rPr>
              <w:t>]</w:t>
            </w:r>
          </w:p>
        </w:tc>
        <w:tc>
          <w:tcPr>
            <w:tcW w:w="237"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c>
          <w:tcPr>
            <w:tcW w:w="1737"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r>
      <w:tr w:rsidR="00551E2D" w:rsidRPr="00C2445B" w:rsidTr="00551E2D">
        <w:trPr>
          <w:trHeight w:val="300"/>
          <w:jc w:val="center"/>
        </w:trPr>
        <w:tc>
          <w:tcPr>
            <w:tcW w:w="2311" w:type="dxa"/>
            <w:tcBorders>
              <w:top w:val="nil"/>
              <w:left w:val="single" w:sz="8" w:space="0" w:color="auto"/>
              <w:bottom w:val="single" w:sz="4" w:space="0" w:color="auto"/>
              <w:right w:val="single" w:sz="4"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[C]</w:t>
            </w:r>
          </w:p>
        </w:tc>
        <w:tc>
          <w:tcPr>
            <w:tcW w:w="2386" w:type="dxa"/>
            <w:tcBorders>
              <w:top w:val="nil"/>
              <w:left w:val="nil"/>
              <w:bottom w:val="single" w:sz="4" w:space="0" w:color="auto"/>
              <w:right w:val="nil"/>
            </w:tcBorders>
            <w:shd w:val="clear" w:color="auto" w:fill="auto"/>
            <w:noWrap/>
            <w:vAlign w:val="bottom"/>
            <w:hideMark/>
          </w:tcPr>
          <w:p w:rsidR="00551E2D" w:rsidRPr="00C2445B" w:rsidRDefault="00551E2D" w:rsidP="00551E2D">
            <w:pPr>
              <w:jc w:val="cente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9</w:t>
            </w:r>
          </w:p>
        </w:tc>
        <w:tc>
          <w:tcPr>
            <w:tcW w:w="1803"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w:t>
            </w:r>
            <w:proofErr w:type="spellStart"/>
            <w:r w:rsidRPr="00C2445B">
              <w:rPr>
                <w:rFonts w:ascii="Calibri" w:eastAsia="Times New Roman" w:hAnsi="Calibri" w:cs="Calibri"/>
                <w:b/>
                <w:bCs/>
                <w:color w:val="000000"/>
                <w:sz w:val="22"/>
                <w:lang w:eastAsia="es-EC"/>
              </w:rPr>
              <w:t>iio</w:t>
            </w:r>
            <w:proofErr w:type="spellEnd"/>
            <w:r w:rsidRPr="00C2445B">
              <w:rPr>
                <w:rFonts w:ascii="Calibri" w:eastAsia="Times New Roman" w:hAnsi="Calibri" w:cs="Calibri"/>
                <w:b/>
                <w:bCs/>
                <w:color w:val="000000"/>
                <w:sz w:val="22"/>
                <w:lang w:eastAsia="es-EC"/>
              </w:rPr>
              <w:t>] [</w:t>
            </w:r>
            <w:proofErr w:type="spellStart"/>
            <w:r w:rsidRPr="00C2445B">
              <w:rPr>
                <w:rFonts w:ascii="Calibri" w:eastAsia="Times New Roman" w:hAnsi="Calibri" w:cs="Calibri"/>
                <w:b/>
                <w:bCs/>
                <w:color w:val="000000"/>
                <w:sz w:val="22"/>
                <w:lang w:eastAsia="es-EC"/>
              </w:rPr>
              <w:t>lro</w:t>
            </w:r>
            <w:proofErr w:type="spellEnd"/>
            <w:r w:rsidRPr="00C2445B">
              <w:rPr>
                <w:rFonts w:ascii="Calibri" w:eastAsia="Times New Roman" w:hAnsi="Calibri" w:cs="Calibri"/>
                <w:b/>
                <w:bCs/>
                <w:color w:val="000000"/>
                <w:sz w:val="22"/>
                <w:lang w:eastAsia="es-EC"/>
              </w:rPr>
              <w:t>] [</w:t>
            </w:r>
            <w:proofErr w:type="spellStart"/>
            <w:r w:rsidRPr="00C2445B">
              <w:rPr>
                <w:rFonts w:ascii="Calibri" w:eastAsia="Times New Roman" w:hAnsi="Calibri" w:cs="Calibri"/>
                <w:b/>
                <w:bCs/>
                <w:color w:val="000000"/>
                <w:sz w:val="22"/>
                <w:lang w:eastAsia="es-EC"/>
              </w:rPr>
              <w:t>lbl</w:t>
            </w:r>
            <w:proofErr w:type="spellEnd"/>
            <w:r w:rsidRPr="00C2445B">
              <w:rPr>
                <w:rFonts w:ascii="Calibri" w:eastAsia="Times New Roman" w:hAnsi="Calibri" w:cs="Calibri"/>
                <w:b/>
                <w:bCs/>
                <w:color w:val="000000"/>
                <w:sz w:val="22"/>
                <w:lang w:eastAsia="es-EC"/>
              </w:rPr>
              <w:t>]</w:t>
            </w:r>
          </w:p>
        </w:tc>
        <w:tc>
          <w:tcPr>
            <w:tcW w:w="1737"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r>
      <w:tr w:rsidR="00551E2D" w:rsidRPr="00C2445B" w:rsidTr="00551E2D">
        <w:trPr>
          <w:trHeight w:val="300"/>
          <w:jc w:val="center"/>
        </w:trPr>
        <w:tc>
          <w:tcPr>
            <w:tcW w:w="2311" w:type="dxa"/>
            <w:tcBorders>
              <w:top w:val="nil"/>
              <w:left w:val="single" w:sz="8" w:space="0" w:color="auto"/>
              <w:bottom w:val="single" w:sz="4" w:space="0" w:color="auto"/>
              <w:right w:val="single" w:sz="4"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[D]</w:t>
            </w:r>
          </w:p>
        </w:tc>
        <w:tc>
          <w:tcPr>
            <w:tcW w:w="2386" w:type="dxa"/>
            <w:tcBorders>
              <w:top w:val="nil"/>
              <w:left w:val="nil"/>
              <w:bottom w:val="single" w:sz="4" w:space="0" w:color="auto"/>
              <w:right w:val="nil"/>
            </w:tcBorders>
            <w:shd w:val="clear" w:color="auto" w:fill="auto"/>
            <w:noWrap/>
            <w:vAlign w:val="bottom"/>
            <w:hideMark/>
          </w:tcPr>
          <w:p w:rsidR="00551E2D" w:rsidRPr="00C2445B" w:rsidRDefault="00551E2D" w:rsidP="00551E2D">
            <w:pPr>
              <w:jc w:val="cente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9</w:t>
            </w:r>
          </w:p>
        </w:tc>
        <w:tc>
          <w:tcPr>
            <w:tcW w:w="1803"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w:t>
            </w:r>
            <w:proofErr w:type="spellStart"/>
            <w:r w:rsidRPr="00C2445B">
              <w:rPr>
                <w:rFonts w:ascii="Calibri" w:eastAsia="Times New Roman" w:hAnsi="Calibri" w:cs="Calibri"/>
                <w:b/>
                <w:bCs/>
                <w:color w:val="000000"/>
                <w:sz w:val="22"/>
                <w:lang w:eastAsia="es-EC"/>
              </w:rPr>
              <w:t>iio</w:t>
            </w:r>
            <w:proofErr w:type="spellEnd"/>
            <w:r w:rsidRPr="00C2445B">
              <w:rPr>
                <w:rFonts w:ascii="Calibri" w:eastAsia="Times New Roman" w:hAnsi="Calibri" w:cs="Calibri"/>
                <w:b/>
                <w:bCs/>
                <w:color w:val="000000"/>
                <w:sz w:val="22"/>
                <w:lang w:eastAsia="es-EC"/>
              </w:rPr>
              <w:t>] [</w:t>
            </w:r>
            <w:proofErr w:type="spellStart"/>
            <w:r w:rsidRPr="00C2445B">
              <w:rPr>
                <w:rFonts w:ascii="Calibri" w:eastAsia="Times New Roman" w:hAnsi="Calibri" w:cs="Calibri"/>
                <w:b/>
                <w:bCs/>
                <w:color w:val="000000"/>
                <w:sz w:val="22"/>
                <w:lang w:eastAsia="es-EC"/>
              </w:rPr>
              <w:t>lro</w:t>
            </w:r>
            <w:proofErr w:type="spellEnd"/>
            <w:r w:rsidRPr="00C2445B">
              <w:rPr>
                <w:rFonts w:ascii="Calibri" w:eastAsia="Times New Roman" w:hAnsi="Calibri" w:cs="Calibri"/>
                <w:b/>
                <w:bCs/>
                <w:color w:val="000000"/>
                <w:sz w:val="22"/>
                <w:lang w:eastAsia="es-EC"/>
              </w:rPr>
              <w:t>] [</w:t>
            </w:r>
            <w:proofErr w:type="spellStart"/>
            <w:r w:rsidRPr="00C2445B">
              <w:rPr>
                <w:rFonts w:ascii="Calibri" w:eastAsia="Times New Roman" w:hAnsi="Calibri" w:cs="Calibri"/>
                <w:b/>
                <w:bCs/>
                <w:color w:val="000000"/>
                <w:sz w:val="22"/>
                <w:lang w:eastAsia="es-EC"/>
              </w:rPr>
              <w:t>lbl</w:t>
            </w:r>
            <w:proofErr w:type="spellEnd"/>
            <w:r w:rsidRPr="00C2445B">
              <w:rPr>
                <w:rFonts w:ascii="Calibri" w:eastAsia="Times New Roman" w:hAnsi="Calibri" w:cs="Calibri"/>
                <w:b/>
                <w:bCs/>
                <w:color w:val="000000"/>
                <w:sz w:val="22"/>
                <w:lang w:eastAsia="es-EC"/>
              </w:rPr>
              <w:t>]</w:t>
            </w:r>
          </w:p>
        </w:tc>
        <w:tc>
          <w:tcPr>
            <w:tcW w:w="1737"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r>
      <w:tr w:rsidR="00551E2D" w:rsidRPr="00C2445B" w:rsidTr="00551E2D">
        <w:trPr>
          <w:trHeight w:val="300"/>
          <w:jc w:val="center"/>
        </w:trPr>
        <w:tc>
          <w:tcPr>
            <w:tcW w:w="2311" w:type="dxa"/>
            <w:tcBorders>
              <w:top w:val="nil"/>
              <w:left w:val="single" w:sz="8" w:space="0" w:color="auto"/>
              <w:bottom w:val="single" w:sz="4" w:space="0" w:color="auto"/>
              <w:right w:val="single" w:sz="4"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[A_SW]</w:t>
            </w:r>
          </w:p>
        </w:tc>
        <w:tc>
          <w:tcPr>
            <w:tcW w:w="2386" w:type="dxa"/>
            <w:tcBorders>
              <w:top w:val="nil"/>
              <w:left w:val="nil"/>
              <w:bottom w:val="single" w:sz="4" w:space="0" w:color="auto"/>
              <w:right w:val="nil"/>
            </w:tcBorders>
            <w:shd w:val="clear" w:color="auto" w:fill="auto"/>
            <w:noWrap/>
            <w:vAlign w:val="bottom"/>
            <w:hideMark/>
          </w:tcPr>
          <w:p w:rsidR="00551E2D" w:rsidRPr="00C2445B" w:rsidRDefault="00551E2D" w:rsidP="00551E2D">
            <w:pPr>
              <w:jc w:val="cente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8</w:t>
            </w:r>
          </w:p>
        </w:tc>
        <w:tc>
          <w:tcPr>
            <w:tcW w:w="1566" w:type="dxa"/>
            <w:tcBorders>
              <w:top w:val="nil"/>
              <w:left w:val="single" w:sz="4"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w:t>
            </w:r>
            <w:proofErr w:type="spellStart"/>
            <w:r w:rsidRPr="00C2445B">
              <w:rPr>
                <w:rFonts w:ascii="Calibri" w:eastAsia="Times New Roman" w:hAnsi="Calibri" w:cs="Calibri"/>
                <w:b/>
                <w:bCs/>
                <w:color w:val="000000"/>
                <w:sz w:val="22"/>
                <w:lang w:eastAsia="es-EC"/>
              </w:rPr>
              <w:t>lbl</w:t>
            </w:r>
            <w:proofErr w:type="spellEnd"/>
            <w:r w:rsidRPr="00C2445B">
              <w:rPr>
                <w:rFonts w:ascii="Calibri" w:eastAsia="Times New Roman" w:hAnsi="Calibri" w:cs="Calibri"/>
                <w:b/>
                <w:bCs/>
                <w:color w:val="000000"/>
                <w:sz w:val="22"/>
                <w:lang w:eastAsia="es-EC"/>
              </w:rPr>
              <w:t>]</w:t>
            </w:r>
          </w:p>
        </w:tc>
        <w:tc>
          <w:tcPr>
            <w:tcW w:w="237"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c>
          <w:tcPr>
            <w:tcW w:w="1737"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r>
      <w:tr w:rsidR="00551E2D" w:rsidRPr="00C2445B" w:rsidTr="00551E2D">
        <w:trPr>
          <w:trHeight w:val="300"/>
          <w:jc w:val="center"/>
        </w:trPr>
        <w:tc>
          <w:tcPr>
            <w:tcW w:w="2311" w:type="dxa"/>
            <w:tcBorders>
              <w:top w:val="nil"/>
              <w:left w:val="single" w:sz="8" w:space="0" w:color="auto"/>
              <w:bottom w:val="single" w:sz="4" w:space="0" w:color="auto"/>
              <w:right w:val="single" w:sz="4"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[T_SW]</w:t>
            </w:r>
          </w:p>
        </w:tc>
        <w:tc>
          <w:tcPr>
            <w:tcW w:w="2386" w:type="dxa"/>
            <w:tcBorders>
              <w:top w:val="nil"/>
              <w:left w:val="nil"/>
              <w:bottom w:val="single" w:sz="4" w:space="0" w:color="auto"/>
              <w:right w:val="nil"/>
            </w:tcBorders>
            <w:shd w:val="clear" w:color="auto" w:fill="auto"/>
            <w:noWrap/>
            <w:vAlign w:val="bottom"/>
            <w:hideMark/>
          </w:tcPr>
          <w:p w:rsidR="00551E2D" w:rsidRPr="00C2445B" w:rsidRDefault="00551E2D" w:rsidP="00551E2D">
            <w:pPr>
              <w:jc w:val="cente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8</w:t>
            </w:r>
          </w:p>
        </w:tc>
        <w:tc>
          <w:tcPr>
            <w:tcW w:w="1566" w:type="dxa"/>
            <w:tcBorders>
              <w:top w:val="nil"/>
              <w:left w:val="single" w:sz="4"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w:t>
            </w:r>
            <w:proofErr w:type="spellStart"/>
            <w:r w:rsidRPr="00C2445B">
              <w:rPr>
                <w:rFonts w:ascii="Calibri" w:eastAsia="Times New Roman" w:hAnsi="Calibri" w:cs="Calibri"/>
                <w:b/>
                <w:bCs/>
                <w:color w:val="000000"/>
                <w:sz w:val="22"/>
                <w:lang w:eastAsia="es-EC"/>
              </w:rPr>
              <w:t>lbl</w:t>
            </w:r>
            <w:proofErr w:type="spellEnd"/>
            <w:r w:rsidRPr="00C2445B">
              <w:rPr>
                <w:rFonts w:ascii="Calibri" w:eastAsia="Times New Roman" w:hAnsi="Calibri" w:cs="Calibri"/>
                <w:b/>
                <w:bCs/>
                <w:color w:val="000000"/>
                <w:sz w:val="22"/>
                <w:lang w:eastAsia="es-EC"/>
              </w:rPr>
              <w:t>]</w:t>
            </w:r>
          </w:p>
        </w:tc>
        <w:tc>
          <w:tcPr>
            <w:tcW w:w="237"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c>
          <w:tcPr>
            <w:tcW w:w="1737"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b/>
                <w:bCs/>
                <w:color w:val="000000"/>
                <w:lang w:eastAsia="es-EC"/>
              </w:rPr>
            </w:pPr>
            <w:r w:rsidRPr="00C2445B">
              <w:rPr>
                <w:rFonts w:ascii="Calibri" w:eastAsia="Times New Roman" w:hAnsi="Calibri" w:cs="Calibri"/>
                <w:b/>
                <w:bCs/>
                <w:color w:val="000000"/>
                <w:sz w:val="22"/>
                <w:lang w:eastAsia="es-EC"/>
              </w:rPr>
              <w:t> </w:t>
            </w:r>
          </w:p>
        </w:tc>
      </w:tr>
      <w:tr w:rsidR="00551E2D" w:rsidRPr="00C2445B" w:rsidTr="00551E2D">
        <w:trPr>
          <w:trHeight w:val="300"/>
          <w:jc w:val="center"/>
        </w:trPr>
        <w:tc>
          <w:tcPr>
            <w:tcW w:w="8427"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2445B" w:rsidRDefault="00551E2D" w:rsidP="00551E2D">
            <w:pPr>
              <w:jc w:val="cente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Dependencias de activos inferiores</w:t>
            </w:r>
          </w:p>
        </w:tc>
      </w:tr>
      <w:tr w:rsidR="00551E2D" w:rsidRPr="00C2445B" w:rsidTr="00551E2D">
        <w:trPr>
          <w:trHeight w:val="300"/>
          <w:jc w:val="center"/>
        </w:trPr>
        <w:tc>
          <w:tcPr>
            <w:tcW w:w="2311" w:type="dxa"/>
            <w:tcBorders>
              <w:top w:val="nil"/>
              <w:left w:val="single" w:sz="8" w:space="0" w:color="auto"/>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Activo:</w:t>
            </w:r>
          </w:p>
        </w:tc>
        <w:tc>
          <w:tcPr>
            <w:tcW w:w="2386"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566"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37" w:type="dxa"/>
            <w:tcBorders>
              <w:top w:val="nil"/>
              <w:left w:val="nil"/>
              <w:bottom w:val="single" w:sz="4" w:space="0" w:color="auto"/>
              <w:right w:val="single" w:sz="4"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737" w:type="dxa"/>
            <w:tcBorders>
              <w:top w:val="nil"/>
              <w:left w:val="nil"/>
              <w:bottom w:val="single" w:sz="4"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Grado:</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r>
      <w:tr w:rsidR="00551E2D" w:rsidRPr="00C2445B" w:rsidTr="00551E2D">
        <w:trPr>
          <w:trHeight w:val="315"/>
          <w:jc w:val="center"/>
        </w:trPr>
        <w:tc>
          <w:tcPr>
            <w:tcW w:w="2311" w:type="dxa"/>
            <w:tcBorders>
              <w:top w:val="nil"/>
              <w:left w:val="single" w:sz="8" w:space="0" w:color="auto"/>
              <w:bottom w:val="single" w:sz="8"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¿Por qué?</w:t>
            </w:r>
          </w:p>
        </w:tc>
        <w:tc>
          <w:tcPr>
            <w:tcW w:w="2386" w:type="dxa"/>
            <w:tcBorders>
              <w:top w:val="nil"/>
              <w:left w:val="nil"/>
              <w:bottom w:val="single" w:sz="8"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566" w:type="dxa"/>
            <w:tcBorders>
              <w:top w:val="nil"/>
              <w:left w:val="nil"/>
              <w:bottom w:val="single" w:sz="8"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237" w:type="dxa"/>
            <w:tcBorders>
              <w:top w:val="nil"/>
              <w:left w:val="nil"/>
              <w:bottom w:val="single" w:sz="8"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737" w:type="dxa"/>
            <w:tcBorders>
              <w:top w:val="nil"/>
              <w:left w:val="nil"/>
              <w:bottom w:val="single" w:sz="8" w:space="0" w:color="auto"/>
              <w:right w:val="nil"/>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c>
          <w:tcPr>
            <w:tcW w:w="190" w:type="dxa"/>
            <w:tcBorders>
              <w:top w:val="nil"/>
              <w:left w:val="nil"/>
              <w:bottom w:val="single" w:sz="8" w:space="0" w:color="auto"/>
              <w:right w:val="single" w:sz="8" w:space="0" w:color="auto"/>
            </w:tcBorders>
            <w:shd w:val="clear" w:color="auto" w:fill="auto"/>
            <w:noWrap/>
            <w:vAlign w:val="bottom"/>
            <w:hideMark/>
          </w:tcPr>
          <w:p w:rsidR="00551E2D" w:rsidRPr="00C2445B" w:rsidRDefault="00551E2D" w:rsidP="00551E2D">
            <w:pPr>
              <w:rPr>
                <w:rFonts w:ascii="Calibri" w:eastAsia="Times New Roman" w:hAnsi="Calibri" w:cs="Calibri"/>
                <w:color w:val="000000"/>
                <w:lang w:eastAsia="es-EC"/>
              </w:rPr>
            </w:pPr>
            <w:r w:rsidRPr="00C2445B">
              <w:rPr>
                <w:rFonts w:ascii="Calibri" w:eastAsia="Times New Roman" w:hAnsi="Calibri" w:cs="Calibri"/>
                <w:color w:val="000000"/>
                <w:sz w:val="22"/>
                <w:lang w:eastAsia="es-EC"/>
              </w:rPr>
              <w:t> </w:t>
            </w:r>
          </w:p>
        </w:tc>
      </w:tr>
    </w:tbl>
    <w:p w:rsidR="00551E2D" w:rsidRDefault="00551E2D" w:rsidP="00551E2D"/>
    <w:p w:rsidR="00551E2D" w:rsidRDefault="00551E2D" w:rsidP="00551E2D">
      <w:pPr>
        <w:spacing w:after="200" w:line="276" w:lineRule="auto"/>
      </w:pPr>
      <w:r>
        <w:br w:type="page"/>
      </w:r>
    </w:p>
    <w:p w:rsidR="00551E2D" w:rsidRPr="00C2445B" w:rsidRDefault="00551E2D" w:rsidP="00551E2D"/>
    <w:tbl>
      <w:tblPr>
        <w:tblW w:w="8427" w:type="dxa"/>
        <w:jc w:val="center"/>
        <w:tblInd w:w="55" w:type="dxa"/>
        <w:tblCellMar>
          <w:left w:w="70" w:type="dxa"/>
          <w:right w:w="70" w:type="dxa"/>
        </w:tblCellMar>
        <w:tblLook w:val="04A0"/>
      </w:tblPr>
      <w:tblGrid>
        <w:gridCol w:w="2316"/>
        <w:gridCol w:w="2390"/>
        <w:gridCol w:w="1569"/>
        <w:gridCol w:w="217"/>
        <w:gridCol w:w="1745"/>
        <w:gridCol w:w="190"/>
      </w:tblGrid>
      <w:tr w:rsidR="00551E2D" w:rsidRPr="00D35209" w:rsidTr="00551E2D">
        <w:trPr>
          <w:trHeight w:val="315"/>
          <w:jc w:val="center"/>
        </w:trPr>
        <w:tc>
          <w:tcPr>
            <w:tcW w:w="8427" w:type="dxa"/>
            <w:gridSpan w:val="6"/>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551E2D" w:rsidRPr="00D35209" w:rsidRDefault="00551E2D" w:rsidP="00551E2D">
            <w:pPr>
              <w:jc w:val="cente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[DAT] DATOS O INFORMACION</w:t>
            </w:r>
          </w:p>
        </w:tc>
      </w:tr>
      <w:tr w:rsidR="00551E2D" w:rsidRPr="00D35209" w:rsidTr="00551E2D">
        <w:trPr>
          <w:trHeight w:val="300"/>
          <w:jc w:val="center"/>
        </w:trPr>
        <w:tc>
          <w:tcPr>
            <w:tcW w:w="2316" w:type="dxa"/>
            <w:tcBorders>
              <w:top w:val="nil"/>
              <w:left w:val="single" w:sz="8" w:space="0" w:color="auto"/>
              <w:bottom w:val="nil"/>
              <w:right w:val="nil"/>
            </w:tcBorders>
            <w:shd w:val="clear" w:color="000000" w:fill="DBE5F1"/>
            <w:noWrap/>
            <w:vAlign w:val="center"/>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Código:</w:t>
            </w:r>
          </w:p>
        </w:tc>
        <w:tc>
          <w:tcPr>
            <w:tcW w:w="2390" w:type="dxa"/>
            <w:tcBorders>
              <w:top w:val="nil"/>
              <w:left w:val="nil"/>
              <w:bottom w:val="nil"/>
              <w:right w:val="nil"/>
            </w:tcBorders>
            <w:shd w:val="clear" w:color="000000" w:fill="DBE5F1"/>
            <w:noWrap/>
            <w:vAlign w:val="center"/>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CLS_DT_0005</w:t>
            </w:r>
          </w:p>
        </w:tc>
        <w:tc>
          <w:tcPr>
            <w:tcW w:w="1569" w:type="dxa"/>
            <w:tcBorders>
              <w:top w:val="nil"/>
              <w:left w:val="nil"/>
              <w:bottom w:val="nil"/>
              <w:right w:val="nil"/>
            </w:tcBorders>
            <w:shd w:val="clear" w:color="000000" w:fill="DBE5F1"/>
            <w:noWrap/>
            <w:vAlign w:val="center"/>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Nombre:</w:t>
            </w:r>
          </w:p>
        </w:tc>
        <w:tc>
          <w:tcPr>
            <w:tcW w:w="1962" w:type="dxa"/>
            <w:gridSpan w:val="2"/>
            <w:tcBorders>
              <w:top w:val="single" w:sz="8" w:space="0" w:color="auto"/>
              <w:left w:val="nil"/>
              <w:bottom w:val="nil"/>
              <w:right w:val="nil"/>
            </w:tcBorders>
            <w:shd w:val="clear" w:color="000000" w:fill="DBE5F1"/>
            <w:noWrap/>
            <w:vAlign w:val="center"/>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CLAVES DEL SISTEMA</w:t>
            </w:r>
          </w:p>
        </w:tc>
        <w:tc>
          <w:tcPr>
            <w:tcW w:w="190" w:type="dxa"/>
            <w:tcBorders>
              <w:top w:val="nil"/>
              <w:left w:val="nil"/>
              <w:bottom w:val="nil"/>
              <w:right w:val="single" w:sz="8" w:space="0" w:color="auto"/>
            </w:tcBorders>
            <w:shd w:val="clear" w:color="000000" w:fill="DBE5F1"/>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r>
      <w:tr w:rsidR="00551E2D" w:rsidRPr="00D35209" w:rsidTr="00551E2D">
        <w:trPr>
          <w:trHeight w:val="300"/>
          <w:jc w:val="center"/>
        </w:trPr>
        <w:tc>
          <w:tcPr>
            <w:tcW w:w="2316" w:type="dxa"/>
            <w:tcBorders>
              <w:top w:val="single" w:sz="4" w:space="0" w:color="auto"/>
              <w:left w:val="single" w:sz="8" w:space="0" w:color="auto"/>
              <w:bottom w:val="single" w:sz="4" w:space="0" w:color="auto"/>
              <w:right w:val="nil"/>
            </w:tcBorders>
            <w:shd w:val="clear" w:color="000000" w:fill="DBE5F1"/>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Descripción:</w:t>
            </w:r>
          </w:p>
        </w:tc>
        <w:tc>
          <w:tcPr>
            <w:tcW w:w="6111" w:type="dxa"/>
            <w:gridSpan w:val="5"/>
            <w:tcBorders>
              <w:top w:val="single" w:sz="4" w:space="0" w:color="auto"/>
              <w:left w:val="nil"/>
              <w:bottom w:val="single" w:sz="4" w:space="0" w:color="auto"/>
              <w:right w:val="single" w:sz="8" w:space="0" w:color="000000"/>
            </w:tcBorders>
            <w:shd w:val="clear" w:color="000000" w:fill="DBE5F1"/>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Datos de autenticación de los usuarios del sistema desarrollado</w:t>
            </w:r>
          </w:p>
        </w:tc>
      </w:tr>
      <w:tr w:rsidR="00551E2D" w:rsidRPr="00D35209" w:rsidTr="00551E2D">
        <w:trPr>
          <w:trHeight w:val="300"/>
          <w:jc w:val="center"/>
        </w:trPr>
        <w:tc>
          <w:tcPr>
            <w:tcW w:w="2316" w:type="dxa"/>
            <w:tcBorders>
              <w:top w:val="single" w:sz="4" w:space="0" w:color="auto"/>
              <w:left w:val="single" w:sz="8"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2390"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569"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217"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74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r>
      <w:tr w:rsidR="00551E2D" w:rsidRPr="00D35209" w:rsidTr="00551E2D">
        <w:trPr>
          <w:trHeight w:val="300"/>
          <w:jc w:val="center"/>
        </w:trPr>
        <w:tc>
          <w:tcPr>
            <w:tcW w:w="2316" w:type="dxa"/>
            <w:tcBorders>
              <w:top w:val="nil"/>
              <w:left w:val="single" w:sz="8"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Responsable:</w:t>
            </w:r>
          </w:p>
        </w:tc>
        <w:tc>
          <w:tcPr>
            <w:tcW w:w="3959" w:type="dxa"/>
            <w:gridSpan w:val="2"/>
            <w:tcBorders>
              <w:top w:val="single" w:sz="4" w:space="0" w:color="auto"/>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Gerente de Proyectos</w:t>
            </w:r>
          </w:p>
        </w:tc>
        <w:tc>
          <w:tcPr>
            <w:tcW w:w="217"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74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r>
      <w:tr w:rsidR="00551E2D" w:rsidRPr="00D35209" w:rsidTr="00551E2D">
        <w:trPr>
          <w:trHeight w:val="300"/>
          <w:jc w:val="center"/>
        </w:trPr>
        <w:tc>
          <w:tcPr>
            <w:tcW w:w="2316" w:type="dxa"/>
            <w:tcBorders>
              <w:top w:val="nil"/>
              <w:left w:val="single" w:sz="8" w:space="0" w:color="auto"/>
              <w:bottom w:val="nil"/>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Tipo:</w:t>
            </w:r>
          </w:p>
        </w:tc>
        <w:tc>
          <w:tcPr>
            <w:tcW w:w="2390" w:type="dxa"/>
            <w:tcBorders>
              <w:top w:val="nil"/>
              <w:left w:val="nil"/>
              <w:bottom w:val="nil"/>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w:t>
            </w:r>
            <w:proofErr w:type="spellStart"/>
            <w:r w:rsidRPr="00D35209">
              <w:rPr>
                <w:rFonts w:ascii="Calibri" w:eastAsia="Times New Roman" w:hAnsi="Calibri" w:cs="Calibri"/>
                <w:b/>
                <w:bCs/>
                <w:color w:val="000000"/>
                <w:sz w:val="22"/>
                <w:lang w:eastAsia="es-EC"/>
              </w:rPr>
              <w:t>com</w:t>
            </w:r>
            <w:proofErr w:type="spellEnd"/>
            <w:r w:rsidRPr="00D35209">
              <w:rPr>
                <w:rFonts w:ascii="Calibri" w:eastAsia="Times New Roman" w:hAnsi="Calibri" w:cs="Calibri"/>
                <w:b/>
                <w:bCs/>
                <w:color w:val="000000"/>
                <w:sz w:val="22"/>
                <w:lang w:eastAsia="es-EC"/>
              </w:rPr>
              <w:t>]</w:t>
            </w:r>
          </w:p>
        </w:tc>
        <w:tc>
          <w:tcPr>
            <w:tcW w:w="1569" w:type="dxa"/>
            <w:tcBorders>
              <w:top w:val="nil"/>
              <w:left w:val="nil"/>
              <w:bottom w:val="nil"/>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217" w:type="dxa"/>
            <w:tcBorders>
              <w:top w:val="nil"/>
              <w:left w:val="nil"/>
              <w:bottom w:val="nil"/>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745" w:type="dxa"/>
            <w:tcBorders>
              <w:top w:val="nil"/>
              <w:left w:val="nil"/>
              <w:bottom w:val="nil"/>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90" w:type="dxa"/>
            <w:tcBorders>
              <w:top w:val="nil"/>
              <w:left w:val="nil"/>
              <w:bottom w:val="nil"/>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r>
      <w:tr w:rsidR="00551E2D" w:rsidRPr="00D35209" w:rsidTr="00551E2D">
        <w:trPr>
          <w:trHeight w:val="300"/>
          <w:jc w:val="center"/>
        </w:trPr>
        <w:tc>
          <w:tcPr>
            <w:tcW w:w="2316" w:type="dxa"/>
            <w:tcBorders>
              <w:top w:val="nil"/>
              <w:left w:val="single" w:sz="8"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2390"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569"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217"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74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r>
      <w:tr w:rsidR="00551E2D" w:rsidRPr="00D35209" w:rsidTr="00551E2D">
        <w:trPr>
          <w:trHeight w:val="300"/>
          <w:jc w:val="center"/>
        </w:trPr>
        <w:tc>
          <w:tcPr>
            <w:tcW w:w="8427"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D35209" w:rsidRDefault="00551E2D" w:rsidP="00551E2D">
            <w:pPr>
              <w:jc w:val="cente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VALORACIÓN</w:t>
            </w:r>
          </w:p>
        </w:tc>
      </w:tr>
      <w:tr w:rsidR="00551E2D" w:rsidRPr="00D35209" w:rsidTr="00551E2D">
        <w:trPr>
          <w:trHeight w:val="300"/>
          <w:jc w:val="center"/>
        </w:trPr>
        <w:tc>
          <w:tcPr>
            <w:tcW w:w="2316" w:type="dxa"/>
            <w:tcBorders>
              <w:top w:val="nil"/>
              <w:left w:val="single" w:sz="8" w:space="0" w:color="auto"/>
              <w:bottom w:val="single" w:sz="4" w:space="0" w:color="auto"/>
              <w:right w:val="single" w:sz="4" w:space="0" w:color="auto"/>
            </w:tcBorders>
            <w:shd w:val="clear" w:color="auto" w:fill="auto"/>
            <w:noWrap/>
            <w:vAlign w:val="bottom"/>
            <w:hideMark/>
          </w:tcPr>
          <w:p w:rsidR="00551E2D" w:rsidRPr="00D35209" w:rsidRDefault="00551E2D" w:rsidP="00551E2D">
            <w:pPr>
              <w:jc w:val="cente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Dimensión</w:t>
            </w:r>
          </w:p>
        </w:tc>
        <w:tc>
          <w:tcPr>
            <w:tcW w:w="2390" w:type="dxa"/>
            <w:tcBorders>
              <w:top w:val="nil"/>
              <w:left w:val="nil"/>
              <w:bottom w:val="single" w:sz="4" w:space="0" w:color="auto"/>
              <w:right w:val="single" w:sz="4" w:space="0" w:color="auto"/>
            </w:tcBorders>
            <w:shd w:val="clear" w:color="auto" w:fill="auto"/>
            <w:noWrap/>
            <w:vAlign w:val="bottom"/>
            <w:hideMark/>
          </w:tcPr>
          <w:p w:rsidR="00551E2D" w:rsidRPr="00D35209" w:rsidRDefault="00551E2D" w:rsidP="00551E2D">
            <w:pPr>
              <w:jc w:val="cente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Valor</w:t>
            </w:r>
          </w:p>
        </w:tc>
        <w:tc>
          <w:tcPr>
            <w:tcW w:w="3721" w:type="dxa"/>
            <w:gridSpan w:val="4"/>
            <w:tcBorders>
              <w:top w:val="single" w:sz="4" w:space="0" w:color="auto"/>
              <w:left w:val="nil"/>
              <w:bottom w:val="single" w:sz="4" w:space="0" w:color="auto"/>
              <w:right w:val="single" w:sz="8" w:space="0" w:color="000000"/>
            </w:tcBorders>
            <w:shd w:val="clear" w:color="auto" w:fill="auto"/>
            <w:noWrap/>
            <w:vAlign w:val="bottom"/>
            <w:hideMark/>
          </w:tcPr>
          <w:p w:rsidR="00551E2D" w:rsidRPr="00D35209" w:rsidRDefault="00551E2D" w:rsidP="00551E2D">
            <w:pPr>
              <w:jc w:val="cente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Justificación</w:t>
            </w:r>
          </w:p>
        </w:tc>
      </w:tr>
      <w:tr w:rsidR="00551E2D" w:rsidRPr="00D35209" w:rsidTr="00551E2D">
        <w:trPr>
          <w:trHeight w:val="300"/>
          <w:jc w:val="center"/>
        </w:trPr>
        <w:tc>
          <w:tcPr>
            <w:tcW w:w="2316" w:type="dxa"/>
            <w:tcBorders>
              <w:top w:val="nil"/>
              <w:left w:val="single" w:sz="8" w:space="0" w:color="auto"/>
              <w:bottom w:val="single" w:sz="4" w:space="0" w:color="auto"/>
              <w:right w:val="single" w:sz="4"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[I]</w:t>
            </w:r>
          </w:p>
        </w:tc>
        <w:tc>
          <w:tcPr>
            <w:tcW w:w="2390" w:type="dxa"/>
            <w:tcBorders>
              <w:top w:val="nil"/>
              <w:left w:val="nil"/>
              <w:bottom w:val="single" w:sz="4" w:space="0" w:color="auto"/>
              <w:right w:val="nil"/>
            </w:tcBorders>
            <w:shd w:val="clear" w:color="auto" w:fill="auto"/>
            <w:noWrap/>
            <w:vAlign w:val="bottom"/>
            <w:hideMark/>
          </w:tcPr>
          <w:p w:rsidR="00551E2D" w:rsidRPr="00D35209" w:rsidRDefault="00551E2D" w:rsidP="00551E2D">
            <w:pPr>
              <w:jc w:val="cente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8</w:t>
            </w:r>
          </w:p>
        </w:tc>
        <w:tc>
          <w:tcPr>
            <w:tcW w:w="1569" w:type="dxa"/>
            <w:tcBorders>
              <w:top w:val="nil"/>
              <w:left w:val="single" w:sz="4"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w:t>
            </w:r>
            <w:proofErr w:type="spellStart"/>
            <w:r w:rsidRPr="00D35209">
              <w:rPr>
                <w:rFonts w:ascii="Calibri" w:eastAsia="Times New Roman" w:hAnsi="Calibri" w:cs="Calibri"/>
                <w:b/>
                <w:bCs/>
                <w:color w:val="000000"/>
                <w:sz w:val="22"/>
                <w:lang w:eastAsia="es-EC"/>
              </w:rPr>
              <w:t>lbl</w:t>
            </w:r>
            <w:proofErr w:type="spellEnd"/>
            <w:r w:rsidRPr="00D35209">
              <w:rPr>
                <w:rFonts w:ascii="Calibri" w:eastAsia="Times New Roman" w:hAnsi="Calibri" w:cs="Calibri"/>
                <w:b/>
                <w:bCs/>
                <w:color w:val="000000"/>
                <w:sz w:val="22"/>
                <w:lang w:eastAsia="es-EC"/>
              </w:rPr>
              <w:t>]</w:t>
            </w:r>
          </w:p>
        </w:tc>
        <w:tc>
          <w:tcPr>
            <w:tcW w:w="217"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c>
          <w:tcPr>
            <w:tcW w:w="174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r>
      <w:tr w:rsidR="00551E2D" w:rsidRPr="00D35209" w:rsidTr="00551E2D">
        <w:trPr>
          <w:trHeight w:val="300"/>
          <w:jc w:val="center"/>
        </w:trPr>
        <w:tc>
          <w:tcPr>
            <w:tcW w:w="2316" w:type="dxa"/>
            <w:tcBorders>
              <w:top w:val="nil"/>
              <w:left w:val="single" w:sz="8" w:space="0" w:color="auto"/>
              <w:bottom w:val="single" w:sz="4" w:space="0" w:color="auto"/>
              <w:right w:val="single" w:sz="4"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[C]</w:t>
            </w:r>
          </w:p>
        </w:tc>
        <w:tc>
          <w:tcPr>
            <w:tcW w:w="2390" w:type="dxa"/>
            <w:tcBorders>
              <w:top w:val="nil"/>
              <w:left w:val="nil"/>
              <w:bottom w:val="single" w:sz="4" w:space="0" w:color="auto"/>
              <w:right w:val="nil"/>
            </w:tcBorders>
            <w:shd w:val="clear" w:color="auto" w:fill="auto"/>
            <w:noWrap/>
            <w:vAlign w:val="bottom"/>
            <w:hideMark/>
          </w:tcPr>
          <w:p w:rsidR="00551E2D" w:rsidRPr="00D35209" w:rsidRDefault="00551E2D" w:rsidP="00551E2D">
            <w:pPr>
              <w:jc w:val="cente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9</w:t>
            </w:r>
          </w:p>
        </w:tc>
        <w:tc>
          <w:tcPr>
            <w:tcW w:w="1786"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w:t>
            </w:r>
            <w:proofErr w:type="spellStart"/>
            <w:r w:rsidRPr="00D35209">
              <w:rPr>
                <w:rFonts w:ascii="Calibri" w:eastAsia="Times New Roman" w:hAnsi="Calibri" w:cs="Calibri"/>
                <w:b/>
                <w:bCs/>
                <w:color w:val="000000"/>
                <w:sz w:val="22"/>
                <w:lang w:eastAsia="es-EC"/>
              </w:rPr>
              <w:t>iio</w:t>
            </w:r>
            <w:proofErr w:type="spellEnd"/>
            <w:r w:rsidRPr="00D35209">
              <w:rPr>
                <w:rFonts w:ascii="Calibri" w:eastAsia="Times New Roman" w:hAnsi="Calibri" w:cs="Calibri"/>
                <w:b/>
                <w:bCs/>
                <w:color w:val="000000"/>
                <w:sz w:val="22"/>
                <w:lang w:eastAsia="es-EC"/>
              </w:rPr>
              <w:t>] [</w:t>
            </w:r>
            <w:proofErr w:type="spellStart"/>
            <w:r w:rsidRPr="00D35209">
              <w:rPr>
                <w:rFonts w:ascii="Calibri" w:eastAsia="Times New Roman" w:hAnsi="Calibri" w:cs="Calibri"/>
                <w:b/>
                <w:bCs/>
                <w:color w:val="000000"/>
                <w:sz w:val="22"/>
                <w:lang w:eastAsia="es-EC"/>
              </w:rPr>
              <w:t>lro</w:t>
            </w:r>
            <w:proofErr w:type="spellEnd"/>
            <w:r w:rsidRPr="00D35209">
              <w:rPr>
                <w:rFonts w:ascii="Calibri" w:eastAsia="Times New Roman" w:hAnsi="Calibri" w:cs="Calibri"/>
                <w:b/>
                <w:bCs/>
                <w:color w:val="000000"/>
                <w:sz w:val="22"/>
                <w:lang w:eastAsia="es-EC"/>
              </w:rPr>
              <w:t>] [</w:t>
            </w:r>
            <w:proofErr w:type="spellStart"/>
            <w:r w:rsidRPr="00D35209">
              <w:rPr>
                <w:rFonts w:ascii="Calibri" w:eastAsia="Times New Roman" w:hAnsi="Calibri" w:cs="Calibri"/>
                <w:b/>
                <w:bCs/>
                <w:color w:val="000000"/>
                <w:sz w:val="22"/>
                <w:lang w:eastAsia="es-EC"/>
              </w:rPr>
              <w:t>lbl</w:t>
            </w:r>
            <w:proofErr w:type="spellEnd"/>
            <w:r w:rsidRPr="00D35209">
              <w:rPr>
                <w:rFonts w:ascii="Calibri" w:eastAsia="Times New Roman" w:hAnsi="Calibri" w:cs="Calibri"/>
                <w:b/>
                <w:bCs/>
                <w:color w:val="000000"/>
                <w:sz w:val="22"/>
                <w:lang w:eastAsia="es-EC"/>
              </w:rPr>
              <w:t>]</w:t>
            </w:r>
          </w:p>
        </w:tc>
        <w:tc>
          <w:tcPr>
            <w:tcW w:w="174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r>
      <w:tr w:rsidR="00551E2D" w:rsidRPr="00D35209" w:rsidTr="00551E2D">
        <w:trPr>
          <w:trHeight w:val="300"/>
          <w:jc w:val="center"/>
        </w:trPr>
        <w:tc>
          <w:tcPr>
            <w:tcW w:w="2316" w:type="dxa"/>
            <w:tcBorders>
              <w:top w:val="nil"/>
              <w:left w:val="single" w:sz="8" w:space="0" w:color="auto"/>
              <w:bottom w:val="single" w:sz="4" w:space="0" w:color="auto"/>
              <w:right w:val="single" w:sz="4"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[D]</w:t>
            </w:r>
          </w:p>
        </w:tc>
        <w:tc>
          <w:tcPr>
            <w:tcW w:w="2390" w:type="dxa"/>
            <w:tcBorders>
              <w:top w:val="nil"/>
              <w:left w:val="nil"/>
              <w:bottom w:val="single" w:sz="4" w:space="0" w:color="auto"/>
              <w:right w:val="nil"/>
            </w:tcBorders>
            <w:shd w:val="clear" w:color="auto" w:fill="auto"/>
            <w:noWrap/>
            <w:vAlign w:val="bottom"/>
            <w:hideMark/>
          </w:tcPr>
          <w:p w:rsidR="00551E2D" w:rsidRPr="00D35209" w:rsidRDefault="00551E2D" w:rsidP="00551E2D">
            <w:pPr>
              <w:jc w:val="cente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9</w:t>
            </w:r>
          </w:p>
        </w:tc>
        <w:tc>
          <w:tcPr>
            <w:tcW w:w="1786"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w:t>
            </w:r>
            <w:proofErr w:type="spellStart"/>
            <w:r w:rsidRPr="00D35209">
              <w:rPr>
                <w:rFonts w:ascii="Calibri" w:eastAsia="Times New Roman" w:hAnsi="Calibri" w:cs="Calibri"/>
                <w:b/>
                <w:bCs/>
                <w:color w:val="000000"/>
                <w:sz w:val="22"/>
                <w:lang w:eastAsia="es-EC"/>
              </w:rPr>
              <w:t>iio</w:t>
            </w:r>
            <w:proofErr w:type="spellEnd"/>
            <w:r w:rsidRPr="00D35209">
              <w:rPr>
                <w:rFonts w:ascii="Calibri" w:eastAsia="Times New Roman" w:hAnsi="Calibri" w:cs="Calibri"/>
                <w:b/>
                <w:bCs/>
                <w:color w:val="000000"/>
                <w:sz w:val="22"/>
                <w:lang w:eastAsia="es-EC"/>
              </w:rPr>
              <w:t>] [</w:t>
            </w:r>
            <w:proofErr w:type="spellStart"/>
            <w:r w:rsidRPr="00D35209">
              <w:rPr>
                <w:rFonts w:ascii="Calibri" w:eastAsia="Times New Roman" w:hAnsi="Calibri" w:cs="Calibri"/>
                <w:b/>
                <w:bCs/>
                <w:color w:val="000000"/>
                <w:sz w:val="22"/>
                <w:lang w:eastAsia="es-EC"/>
              </w:rPr>
              <w:t>lro</w:t>
            </w:r>
            <w:proofErr w:type="spellEnd"/>
            <w:r w:rsidRPr="00D35209">
              <w:rPr>
                <w:rFonts w:ascii="Calibri" w:eastAsia="Times New Roman" w:hAnsi="Calibri" w:cs="Calibri"/>
                <w:b/>
                <w:bCs/>
                <w:color w:val="000000"/>
                <w:sz w:val="22"/>
                <w:lang w:eastAsia="es-EC"/>
              </w:rPr>
              <w:t>] [</w:t>
            </w:r>
            <w:proofErr w:type="spellStart"/>
            <w:r w:rsidRPr="00D35209">
              <w:rPr>
                <w:rFonts w:ascii="Calibri" w:eastAsia="Times New Roman" w:hAnsi="Calibri" w:cs="Calibri"/>
                <w:b/>
                <w:bCs/>
                <w:color w:val="000000"/>
                <w:sz w:val="22"/>
                <w:lang w:eastAsia="es-EC"/>
              </w:rPr>
              <w:t>lbl</w:t>
            </w:r>
            <w:proofErr w:type="spellEnd"/>
            <w:r w:rsidRPr="00D35209">
              <w:rPr>
                <w:rFonts w:ascii="Calibri" w:eastAsia="Times New Roman" w:hAnsi="Calibri" w:cs="Calibri"/>
                <w:b/>
                <w:bCs/>
                <w:color w:val="000000"/>
                <w:sz w:val="22"/>
                <w:lang w:eastAsia="es-EC"/>
              </w:rPr>
              <w:t>]</w:t>
            </w:r>
          </w:p>
        </w:tc>
        <w:tc>
          <w:tcPr>
            <w:tcW w:w="174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r>
      <w:tr w:rsidR="00551E2D" w:rsidRPr="00D35209" w:rsidTr="00551E2D">
        <w:trPr>
          <w:trHeight w:val="300"/>
          <w:jc w:val="center"/>
        </w:trPr>
        <w:tc>
          <w:tcPr>
            <w:tcW w:w="2316" w:type="dxa"/>
            <w:tcBorders>
              <w:top w:val="nil"/>
              <w:left w:val="single" w:sz="8" w:space="0" w:color="auto"/>
              <w:bottom w:val="single" w:sz="4" w:space="0" w:color="auto"/>
              <w:right w:val="single" w:sz="4"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[A_SW]</w:t>
            </w:r>
          </w:p>
        </w:tc>
        <w:tc>
          <w:tcPr>
            <w:tcW w:w="2390" w:type="dxa"/>
            <w:tcBorders>
              <w:top w:val="nil"/>
              <w:left w:val="nil"/>
              <w:bottom w:val="single" w:sz="4" w:space="0" w:color="auto"/>
              <w:right w:val="nil"/>
            </w:tcBorders>
            <w:shd w:val="clear" w:color="auto" w:fill="auto"/>
            <w:noWrap/>
            <w:vAlign w:val="bottom"/>
            <w:hideMark/>
          </w:tcPr>
          <w:p w:rsidR="00551E2D" w:rsidRPr="00D35209" w:rsidRDefault="00551E2D" w:rsidP="00551E2D">
            <w:pPr>
              <w:jc w:val="cente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8</w:t>
            </w:r>
          </w:p>
        </w:tc>
        <w:tc>
          <w:tcPr>
            <w:tcW w:w="1569" w:type="dxa"/>
            <w:tcBorders>
              <w:top w:val="nil"/>
              <w:left w:val="single" w:sz="4"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w:t>
            </w:r>
            <w:proofErr w:type="spellStart"/>
            <w:r w:rsidRPr="00D35209">
              <w:rPr>
                <w:rFonts w:ascii="Calibri" w:eastAsia="Times New Roman" w:hAnsi="Calibri" w:cs="Calibri"/>
                <w:b/>
                <w:bCs/>
                <w:color w:val="000000"/>
                <w:sz w:val="22"/>
                <w:lang w:eastAsia="es-EC"/>
              </w:rPr>
              <w:t>lbl</w:t>
            </w:r>
            <w:proofErr w:type="spellEnd"/>
            <w:r w:rsidRPr="00D35209">
              <w:rPr>
                <w:rFonts w:ascii="Calibri" w:eastAsia="Times New Roman" w:hAnsi="Calibri" w:cs="Calibri"/>
                <w:b/>
                <w:bCs/>
                <w:color w:val="000000"/>
                <w:sz w:val="22"/>
                <w:lang w:eastAsia="es-EC"/>
              </w:rPr>
              <w:t>]</w:t>
            </w:r>
          </w:p>
        </w:tc>
        <w:tc>
          <w:tcPr>
            <w:tcW w:w="217"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c>
          <w:tcPr>
            <w:tcW w:w="174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r>
      <w:tr w:rsidR="00551E2D" w:rsidRPr="00D35209" w:rsidTr="00551E2D">
        <w:trPr>
          <w:trHeight w:val="300"/>
          <w:jc w:val="center"/>
        </w:trPr>
        <w:tc>
          <w:tcPr>
            <w:tcW w:w="2316" w:type="dxa"/>
            <w:tcBorders>
              <w:top w:val="nil"/>
              <w:left w:val="single" w:sz="8" w:space="0" w:color="auto"/>
              <w:bottom w:val="single" w:sz="4" w:space="0" w:color="auto"/>
              <w:right w:val="single" w:sz="4"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[T_SW]</w:t>
            </w:r>
          </w:p>
        </w:tc>
        <w:tc>
          <w:tcPr>
            <w:tcW w:w="2390" w:type="dxa"/>
            <w:tcBorders>
              <w:top w:val="nil"/>
              <w:left w:val="nil"/>
              <w:bottom w:val="single" w:sz="4" w:space="0" w:color="auto"/>
              <w:right w:val="nil"/>
            </w:tcBorders>
            <w:shd w:val="clear" w:color="auto" w:fill="auto"/>
            <w:noWrap/>
            <w:vAlign w:val="bottom"/>
            <w:hideMark/>
          </w:tcPr>
          <w:p w:rsidR="00551E2D" w:rsidRPr="00D35209" w:rsidRDefault="00551E2D" w:rsidP="00551E2D">
            <w:pPr>
              <w:jc w:val="cente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8</w:t>
            </w:r>
          </w:p>
        </w:tc>
        <w:tc>
          <w:tcPr>
            <w:tcW w:w="1569" w:type="dxa"/>
            <w:tcBorders>
              <w:top w:val="nil"/>
              <w:left w:val="single" w:sz="4"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w:t>
            </w:r>
            <w:proofErr w:type="spellStart"/>
            <w:r w:rsidRPr="00D35209">
              <w:rPr>
                <w:rFonts w:ascii="Calibri" w:eastAsia="Times New Roman" w:hAnsi="Calibri" w:cs="Calibri"/>
                <w:b/>
                <w:bCs/>
                <w:color w:val="000000"/>
                <w:sz w:val="22"/>
                <w:lang w:eastAsia="es-EC"/>
              </w:rPr>
              <w:t>lbl</w:t>
            </w:r>
            <w:proofErr w:type="spellEnd"/>
            <w:r w:rsidRPr="00D35209">
              <w:rPr>
                <w:rFonts w:ascii="Calibri" w:eastAsia="Times New Roman" w:hAnsi="Calibri" w:cs="Calibri"/>
                <w:b/>
                <w:bCs/>
                <w:color w:val="000000"/>
                <w:sz w:val="22"/>
                <w:lang w:eastAsia="es-EC"/>
              </w:rPr>
              <w:t>]</w:t>
            </w:r>
          </w:p>
        </w:tc>
        <w:tc>
          <w:tcPr>
            <w:tcW w:w="217"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c>
          <w:tcPr>
            <w:tcW w:w="174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r>
      <w:tr w:rsidR="00551E2D" w:rsidRPr="00D35209" w:rsidTr="00551E2D">
        <w:trPr>
          <w:trHeight w:val="300"/>
          <w:jc w:val="center"/>
        </w:trPr>
        <w:tc>
          <w:tcPr>
            <w:tcW w:w="8427"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D35209" w:rsidRDefault="00551E2D" w:rsidP="00551E2D">
            <w:pPr>
              <w:jc w:val="cente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Dependencias de activos inferiores</w:t>
            </w:r>
          </w:p>
        </w:tc>
      </w:tr>
      <w:tr w:rsidR="00551E2D" w:rsidRPr="00D35209" w:rsidTr="00551E2D">
        <w:trPr>
          <w:trHeight w:val="300"/>
          <w:jc w:val="center"/>
        </w:trPr>
        <w:tc>
          <w:tcPr>
            <w:tcW w:w="2316" w:type="dxa"/>
            <w:tcBorders>
              <w:top w:val="nil"/>
              <w:left w:val="single" w:sz="8"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Activo:</w:t>
            </w:r>
          </w:p>
        </w:tc>
        <w:tc>
          <w:tcPr>
            <w:tcW w:w="2390"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569"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217" w:type="dxa"/>
            <w:tcBorders>
              <w:top w:val="nil"/>
              <w:left w:val="nil"/>
              <w:bottom w:val="single" w:sz="4" w:space="0" w:color="auto"/>
              <w:right w:val="single" w:sz="4"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74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Grado:</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r>
      <w:tr w:rsidR="00551E2D" w:rsidRPr="00D35209" w:rsidTr="00551E2D">
        <w:trPr>
          <w:trHeight w:val="315"/>
          <w:jc w:val="center"/>
        </w:trPr>
        <w:tc>
          <w:tcPr>
            <w:tcW w:w="2316" w:type="dxa"/>
            <w:tcBorders>
              <w:top w:val="nil"/>
              <w:left w:val="single" w:sz="8" w:space="0" w:color="auto"/>
              <w:bottom w:val="single" w:sz="8"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¿Por qué?</w:t>
            </w:r>
          </w:p>
        </w:tc>
        <w:tc>
          <w:tcPr>
            <w:tcW w:w="2390" w:type="dxa"/>
            <w:tcBorders>
              <w:top w:val="nil"/>
              <w:left w:val="nil"/>
              <w:bottom w:val="single" w:sz="8"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569" w:type="dxa"/>
            <w:tcBorders>
              <w:top w:val="nil"/>
              <w:left w:val="nil"/>
              <w:bottom w:val="single" w:sz="8"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217" w:type="dxa"/>
            <w:tcBorders>
              <w:top w:val="nil"/>
              <w:left w:val="nil"/>
              <w:bottom w:val="single" w:sz="8"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745" w:type="dxa"/>
            <w:tcBorders>
              <w:top w:val="nil"/>
              <w:left w:val="nil"/>
              <w:bottom w:val="single" w:sz="8"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90" w:type="dxa"/>
            <w:tcBorders>
              <w:top w:val="nil"/>
              <w:left w:val="nil"/>
              <w:bottom w:val="single" w:sz="8"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r>
      <w:tr w:rsidR="00551E2D" w:rsidRPr="00D35209" w:rsidTr="00551E2D">
        <w:trPr>
          <w:trHeight w:val="315"/>
          <w:jc w:val="center"/>
        </w:trPr>
        <w:tc>
          <w:tcPr>
            <w:tcW w:w="2316" w:type="dxa"/>
            <w:tcBorders>
              <w:top w:val="nil"/>
              <w:left w:val="nil"/>
              <w:bottom w:val="nil"/>
              <w:right w:val="nil"/>
            </w:tcBorders>
            <w:shd w:val="clear" w:color="auto" w:fill="auto"/>
            <w:noWrap/>
            <w:vAlign w:val="bottom"/>
            <w:hideMark/>
          </w:tcPr>
          <w:p w:rsidR="00551E2D" w:rsidRDefault="00551E2D" w:rsidP="00551E2D">
            <w:pPr>
              <w:rPr>
                <w:rFonts w:ascii="Calibri" w:eastAsia="Times New Roman" w:hAnsi="Calibri" w:cs="Calibri"/>
                <w:color w:val="000000"/>
                <w:lang w:eastAsia="es-EC"/>
              </w:rPr>
            </w:pPr>
          </w:p>
          <w:p w:rsidR="00551E2D" w:rsidRPr="00D35209" w:rsidRDefault="00551E2D" w:rsidP="00551E2D">
            <w:pPr>
              <w:rPr>
                <w:rFonts w:ascii="Calibri" w:eastAsia="Times New Roman" w:hAnsi="Calibri" w:cs="Calibri"/>
                <w:color w:val="000000"/>
                <w:lang w:eastAsia="es-EC"/>
              </w:rPr>
            </w:pPr>
          </w:p>
        </w:tc>
        <w:tc>
          <w:tcPr>
            <w:tcW w:w="2390" w:type="dxa"/>
            <w:tcBorders>
              <w:top w:val="nil"/>
              <w:left w:val="nil"/>
              <w:bottom w:val="nil"/>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p>
        </w:tc>
        <w:tc>
          <w:tcPr>
            <w:tcW w:w="1569" w:type="dxa"/>
            <w:tcBorders>
              <w:top w:val="nil"/>
              <w:left w:val="nil"/>
              <w:bottom w:val="nil"/>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p>
        </w:tc>
        <w:tc>
          <w:tcPr>
            <w:tcW w:w="217" w:type="dxa"/>
            <w:tcBorders>
              <w:top w:val="nil"/>
              <w:left w:val="nil"/>
              <w:bottom w:val="nil"/>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p>
        </w:tc>
        <w:tc>
          <w:tcPr>
            <w:tcW w:w="1745" w:type="dxa"/>
            <w:tcBorders>
              <w:top w:val="nil"/>
              <w:left w:val="nil"/>
              <w:bottom w:val="nil"/>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p>
        </w:tc>
        <w:tc>
          <w:tcPr>
            <w:tcW w:w="190" w:type="dxa"/>
            <w:tcBorders>
              <w:top w:val="nil"/>
              <w:left w:val="nil"/>
              <w:bottom w:val="single" w:sz="8"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r>
      <w:tr w:rsidR="00551E2D" w:rsidRPr="00D35209" w:rsidTr="00551E2D">
        <w:trPr>
          <w:trHeight w:val="315"/>
          <w:jc w:val="center"/>
        </w:trPr>
        <w:tc>
          <w:tcPr>
            <w:tcW w:w="8427" w:type="dxa"/>
            <w:gridSpan w:val="6"/>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551E2D" w:rsidRPr="00D35209" w:rsidRDefault="00551E2D" w:rsidP="00551E2D">
            <w:pPr>
              <w:jc w:val="cente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[DAT] DATOS O INFORMACION</w:t>
            </w:r>
          </w:p>
        </w:tc>
      </w:tr>
      <w:tr w:rsidR="00551E2D" w:rsidRPr="00D35209" w:rsidTr="00551E2D">
        <w:trPr>
          <w:trHeight w:val="300"/>
          <w:jc w:val="center"/>
        </w:trPr>
        <w:tc>
          <w:tcPr>
            <w:tcW w:w="2316" w:type="dxa"/>
            <w:tcBorders>
              <w:top w:val="nil"/>
              <w:left w:val="single" w:sz="8" w:space="0" w:color="auto"/>
              <w:bottom w:val="nil"/>
              <w:right w:val="nil"/>
            </w:tcBorders>
            <w:shd w:val="clear" w:color="000000" w:fill="DBE5F1"/>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Código:</w:t>
            </w:r>
          </w:p>
        </w:tc>
        <w:tc>
          <w:tcPr>
            <w:tcW w:w="2390" w:type="dxa"/>
            <w:tcBorders>
              <w:top w:val="nil"/>
              <w:left w:val="nil"/>
              <w:bottom w:val="nil"/>
              <w:right w:val="nil"/>
            </w:tcBorders>
            <w:shd w:val="clear" w:color="000000" w:fill="DBE5F1"/>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CLS_DT_0006</w:t>
            </w:r>
          </w:p>
        </w:tc>
        <w:tc>
          <w:tcPr>
            <w:tcW w:w="1569" w:type="dxa"/>
            <w:tcBorders>
              <w:top w:val="nil"/>
              <w:left w:val="nil"/>
              <w:bottom w:val="nil"/>
              <w:right w:val="nil"/>
            </w:tcBorders>
            <w:shd w:val="clear" w:color="000000" w:fill="DBE5F1"/>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Nombre:</w:t>
            </w:r>
          </w:p>
        </w:tc>
        <w:tc>
          <w:tcPr>
            <w:tcW w:w="1962" w:type="dxa"/>
            <w:gridSpan w:val="2"/>
            <w:tcBorders>
              <w:top w:val="single" w:sz="8" w:space="0" w:color="auto"/>
              <w:left w:val="nil"/>
              <w:bottom w:val="nil"/>
              <w:right w:val="nil"/>
            </w:tcBorders>
            <w:shd w:val="clear" w:color="000000" w:fill="DBE5F1"/>
            <w:noWrap/>
            <w:vAlign w:val="bottom"/>
            <w:hideMark/>
          </w:tcPr>
          <w:p w:rsidR="00551E2D" w:rsidRPr="00D35209" w:rsidRDefault="00551E2D" w:rsidP="00551E2D">
            <w:pPr>
              <w:rPr>
                <w:rFonts w:ascii="Calibri" w:eastAsia="Times New Roman" w:hAnsi="Calibri" w:cs="Calibri"/>
                <w:b/>
                <w:bCs/>
                <w:color w:val="000000"/>
                <w:lang w:eastAsia="es-EC"/>
              </w:rPr>
            </w:pPr>
            <w:r>
              <w:rPr>
                <w:rFonts w:ascii="Calibri" w:eastAsia="Times New Roman" w:hAnsi="Calibri" w:cs="Calibri"/>
                <w:b/>
                <w:bCs/>
                <w:color w:val="000000"/>
                <w:sz w:val="22"/>
                <w:lang w:eastAsia="es-EC"/>
              </w:rPr>
              <w:t>CÓ</w:t>
            </w:r>
            <w:r w:rsidRPr="00D35209">
              <w:rPr>
                <w:rFonts w:ascii="Calibri" w:eastAsia="Times New Roman" w:hAnsi="Calibri" w:cs="Calibri"/>
                <w:b/>
                <w:bCs/>
                <w:color w:val="000000"/>
                <w:sz w:val="22"/>
                <w:lang w:eastAsia="es-EC"/>
              </w:rPr>
              <w:t>DIGO FUENTE</w:t>
            </w:r>
          </w:p>
        </w:tc>
        <w:tc>
          <w:tcPr>
            <w:tcW w:w="190" w:type="dxa"/>
            <w:tcBorders>
              <w:top w:val="nil"/>
              <w:left w:val="nil"/>
              <w:bottom w:val="nil"/>
              <w:right w:val="single" w:sz="8" w:space="0" w:color="auto"/>
            </w:tcBorders>
            <w:shd w:val="clear" w:color="000000" w:fill="DBE5F1"/>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r>
      <w:tr w:rsidR="00551E2D" w:rsidRPr="00D35209" w:rsidTr="00551E2D">
        <w:trPr>
          <w:trHeight w:val="300"/>
          <w:jc w:val="center"/>
        </w:trPr>
        <w:tc>
          <w:tcPr>
            <w:tcW w:w="2316" w:type="dxa"/>
            <w:vMerge w:val="restart"/>
            <w:tcBorders>
              <w:top w:val="single" w:sz="4" w:space="0" w:color="auto"/>
              <w:left w:val="single" w:sz="8" w:space="0" w:color="auto"/>
              <w:right w:val="nil"/>
            </w:tcBorders>
            <w:shd w:val="clear" w:color="000000" w:fill="DBE5F1"/>
            <w:noWrap/>
            <w:vAlign w:val="center"/>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Descripción</w:t>
            </w:r>
            <w:r>
              <w:rPr>
                <w:rFonts w:ascii="Calibri" w:eastAsia="Times New Roman" w:hAnsi="Calibri" w:cs="Calibri"/>
                <w:color w:val="000000"/>
                <w:sz w:val="22"/>
                <w:lang w:eastAsia="es-EC"/>
              </w:rPr>
              <w:t>:</w:t>
            </w:r>
          </w:p>
        </w:tc>
        <w:tc>
          <w:tcPr>
            <w:tcW w:w="6111" w:type="dxa"/>
            <w:gridSpan w:val="5"/>
            <w:tcBorders>
              <w:top w:val="single" w:sz="4" w:space="0" w:color="auto"/>
              <w:left w:val="nil"/>
              <w:bottom w:val="nil"/>
              <w:right w:val="single" w:sz="8" w:space="0" w:color="000000"/>
            </w:tcBorders>
            <w:shd w:val="clear" w:color="000000" w:fill="DBE5F1"/>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Requerimientos, diseño y especificaciones en archivos digitales o</w:t>
            </w:r>
          </w:p>
        </w:tc>
      </w:tr>
      <w:tr w:rsidR="00551E2D" w:rsidRPr="00D35209" w:rsidTr="00551E2D">
        <w:trPr>
          <w:trHeight w:val="300"/>
          <w:jc w:val="center"/>
        </w:trPr>
        <w:tc>
          <w:tcPr>
            <w:tcW w:w="2316" w:type="dxa"/>
            <w:vMerge/>
            <w:tcBorders>
              <w:left w:val="single" w:sz="8" w:space="0" w:color="auto"/>
              <w:bottom w:val="single" w:sz="4" w:space="0" w:color="auto"/>
              <w:right w:val="nil"/>
            </w:tcBorders>
            <w:shd w:val="clear" w:color="000000" w:fill="DBE5F1"/>
            <w:noWrap/>
            <w:vAlign w:val="bottom"/>
            <w:hideMark/>
          </w:tcPr>
          <w:p w:rsidR="00551E2D" w:rsidRPr="00D35209" w:rsidRDefault="00551E2D" w:rsidP="00551E2D">
            <w:pPr>
              <w:rPr>
                <w:rFonts w:ascii="Calibri" w:eastAsia="Times New Roman" w:hAnsi="Calibri" w:cs="Calibri"/>
                <w:color w:val="000000"/>
                <w:lang w:eastAsia="es-EC"/>
              </w:rPr>
            </w:pPr>
          </w:p>
        </w:tc>
        <w:tc>
          <w:tcPr>
            <w:tcW w:w="5921" w:type="dxa"/>
            <w:gridSpan w:val="4"/>
            <w:tcBorders>
              <w:top w:val="nil"/>
              <w:left w:val="nil"/>
              <w:bottom w:val="single" w:sz="4" w:space="0" w:color="auto"/>
              <w:right w:val="nil"/>
            </w:tcBorders>
            <w:shd w:val="clear" w:color="000000" w:fill="DBE5F1"/>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documentos impresos sobre el sistema desarrollado</w:t>
            </w:r>
          </w:p>
        </w:tc>
        <w:tc>
          <w:tcPr>
            <w:tcW w:w="190" w:type="dxa"/>
            <w:tcBorders>
              <w:top w:val="nil"/>
              <w:left w:val="nil"/>
              <w:bottom w:val="single" w:sz="4" w:space="0" w:color="auto"/>
              <w:right w:val="single" w:sz="8" w:space="0" w:color="auto"/>
            </w:tcBorders>
            <w:shd w:val="clear" w:color="000000" w:fill="DBE5F1"/>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r>
      <w:tr w:rsidR="00551E2D" w:rsidRPr="00D35209" w:rsidTr="00551E2D">
        <w:trPr>
          <w:trHeight w:val="300"/>
          <w:jc w:val="center"/>
        </w:trPr>
        <w:tc>
          <w:tcPr>
            <w:tcW w:w="2316" w:type="dxa"/>
            <w:tcBorders>
              <w:top w:val="nil"/>
              <w:left w:val="single" w:sz="8"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2390"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569"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217"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74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r>
      <w:tr w:rsidR="00551E2D" w:rsidRPr="00D35209" w:rsidTr="00551E2D">
        <w:trPr>
          <w:trHeight w:val="300"/>
          <w:jc w:val="center"/>
        </w:trPr>
        <w:tc>
          <w:tcPr>
            <w:tcW w:w="2316" w:type="dxa"/>
            <w:tcBorders>
              <w:top w:val="nil"/>
              <w:left w:val="single" w:sz="8"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Responsable:</w:t>
            </w:r>
          </w:p>
        </w:tc>
        <w:tc>
          <w:tcPr>
            <w:tcW w:w="3959" w:type="dxa"/>
            <w:gridSpan w:val="2"/>
            <w:tcBorders>
              <w:top w:val="single" w:sz="4" w:space="0" w:color="auto"/>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Gerente de Proyectos</w:t>
            </w:r>
          </w:p>
        </w:tc>
        <w:tc>
          <w:tcPr>
            <w:tcW w:w="217"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74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r>
      <w:tr w:rsidR="00551E2D" w:rsidRPr="00D35209" w:rsidTr="00551E2D">
        <w:trPr>
          <w:trHeight w:val="300"/>
          <w:jc w:val="center"/>
        </w:trPr>
        <w:tc>
          <w:tcPr>
            <w:tcW w:w="2316" w:type="dxa"/>
            <w:tcBorders>
              <w:top w:val="nil"/>
              <w:left w:val="single" w:sz="8" w:space="0" w:color="auto"/>
              <w:bottom w:val="nil"/>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Tipo:</w:t>
            </w:r>
          </w:p>
        </w:tc>
        <w:tc>
          <w:tcPr>
            <w:tcW w:w="2390" w:type="dxa"/>
            <w:tcBorders>
              <w:top w:val="nil"/>
              <w:left w:val="nil"/>
              <w:bottom w:val="nil"/>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w:t>
            </w:r>
            <w:proofErr w:type="spellStart"/>
            <w:r w:rsidRPr="00D35209">
              <w:rPr>
                <w:rFonts w:ascii="Calibri" w:eastAsia="Times New Roman" w:hAnsi="Calibri" w:cs="Calibri"/>
                <w:b/>
                <w:bCs/>
                <w:color w:val="000000"/>
                <w:sz w:val="22"/>
                <w:lang w:eastAsia="es-EC"/>
              </w:rPr>
              <w:t>source</w:t>
            </w:r>
            <w:proofErr w:type="spellEnd"/>
            <w:r w:rsidRPr="00D35209">
              <w:rPr>
                <w:rFonts w:ascii="Calibri" w:eastAsia="Times New Roman" w:hAnsi="Calibri" w:cs="Calibri"/>
                <w:b/>
                <w:bCs/>
                <w:color w:val="000000"/>
                <w:sz w:val="22"/>
                <w:lang w:eastAsia="es-EC"/>
              </w:rPr>
              <w:t>]</w:t>
            </w:r>
          </w:p>
        </w:tc>
        <w:tc>
          <w:tcPr>
            <w:tcW w:w="1569" w:type="dxa"/>
            <w:tcBorders>
              <w:top w:val="nil"/>
              <w:left w:val="nil"/>
              <w:bottom w:val="nil"/>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217" w:type="dxa"/>
            <w:tcBorders>
              <w:top w:val="nil"/>
              <w:left w:val="nil"/>
              <w:bottom w:val="nil"/>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745" w:type="dxa"/>
            <w:tcBorders>
              <w:top w:val="nil"/>
              <w:left w:val="nil"/>
              <w:bottom w:val="nil"/>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90" w:type="dxa"/>
            <w:tcBorders>
              <w:top w:val="nil"/>
              <w:left w:val="nil"/>
              <w:bottom w:val="nil"/>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r>
      <w:tr w:rsidR="00551E2D" w:rsidRPr="00D35209" w:rsidTr="00551E2D">
        <w:trPr>
          <w:trHeight w:val="300"/>
          <w:jc w:val="center"/>
        </w:trPr>
        <w:tc>
          <w:tcPr>
            <w:tcW w:w="2316" w:type="dxa"/>
            <w:tcBorders>
              <w:top w:val="nil"/>
              <w:left w:val="single" w:sz="8"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2390"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569"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217"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74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r>
      <w:tr w:rsidR="00551E2D" w:rsidRPr="00D35209" w:rsidTr="00551E2D">
        <w:trPr>
          <w:trHeight w:val="300"/>
          <w:jc w:val="center"/>
        </w:trPr>
        <w:tc>
          <w:tcPr>
            <w:tcW w:w="8427"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D35209" w:rsidRDefault="00551E2D" w:rsidP="00551E2D">
            <w:pPr>
              <w:jc w:val="cente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VALORACIÓN</w:t>
            </w:r>
          </w:p>
        </w:tc>
      </w:tr>
      <w:tr w:rsidR="00551E2D" w:rsidRPr="00D35209" w:rsidTr="00551E2D">
        <w:trPr>
          <w:trHeight w:val="300"/>
          <w:jc w:val="center"/>
        </w:trPr>
        <w:tc>
          <w:tcPr>
            <w:tcW w:w="2316" w:type="dxa"/>
            <w:tcBorders>
              <w:top w:val="nil"/>
              <w:left w:val="single" w:sz="8" w:space="0" w:color="auto"/>
              <w:bottom w:val="single" w:sz="4" w:space="0" w:color="auto"/>
              <w:right w:val="single" w:sz="4" w:space="0" w:color="auto"/>
            </w:tcBorders>
            <w:shd w:val="clear" w:color="auto" w:fill="auto"/>
            <w:noWrap/>
            <w:vAlign w:val="bottom"/>
            <w:hideMark/>
          </w:tcPr>
          <w:p w:rsidR="00551E2D" w:rsidRPr="00D35209" w:rsidRDefault="00551E2D" w:rsidP="00551E2D">
            <w:pPr>
              <w:jc w:val="cente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Dimensión</w:t>
            </w:r>
          </w:p>
        </w:tc>
        <w:tc>
          <w:tcPr>
            <w:tcW w:w="2390" w:type="dxa"/>
            <w:tcBorders>
              <w:top w:val="nil"/>
              <w:left w:val="nil"/>
              <w:bottom w:val="single" w:sz="4" w:space="0" w:color="auto"/>
              <w:right w:val="single" w:sz="4" w:space="0" w:color="auto"/>
            </w:tcBorders>
            <w:shd w:val="clear" w:color="auto" w:fill="auto"/>
            <w:noWrap/>
            <w:vAlign w:val="bottom"/>
            <w:hideMark/>
          </w:tcPr>
          <w:p w:rsidR="00551E2D" w:rsidRPr="00D35209" w:rsidRDefault="00551E2D" w:rsidP="00551E2D">
            <w:pPr>
              <w:jc w:val="cente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Valor</w:t>
            </w:r>
          </w:p>
        </w:tc>
        <w:tc>
          <w:tcPr>
            <w:tcW w:w="3721" w:type="dxa"/>
            <w:gridSpan w:val="4"/>
            <w:tcBorders>
              <w:top w:val="single" w:sz="4" w:space="0" w:color="auto"/>
              <w:left w:val="nil"/>
              <w:bottom w:val="single" w:sz="4" w:space="0" w:color="auto"/>
              <w:right w:val="single" w:sz="8" w:space="0" w:color="000000"/>
            </w:tcBorders>
            <w:shd w:val="clear" w:color="auto" w:fill="auto"/>
            <w:noWrap/>
            <w:vAlign w:val="bottom"/>
            <w:hideMark/>
          </w:tcPr>
          <w:p w:rsidR="00551E2D" w:rsidRPr="00D35209" w:rsidRDefault="00551E2D" w:rsidP="00551E2D">
            <w:pPr>
              <w:jc w:val="cente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Justificación</w:t>
            </w:r>
          </w:p>
        </w:tc>
      </w:tr>
      <w:tr w:rsidR="00551E2D" w:rsidRPr="00D35209" w:rsidTr="00551E2D">
        <w:trPr>
          <w:trHeight w:val="300"/>
          <w:jc w:val="center"/>
        </w:trPr>
        <w:tc>
          <w:tcPr>
            <w:tcW w:w="2316" w:type="dxa"/>
            <w:tcBorders>
              <w:top w:val="nil"/>
              <w:left w:val="single" w:sz="8" w:space="0" w:color="auto"/>
              <w:bottom w:val="single" w:sz="4" w:space="0" w:color="auto"/>
              <w:right w:val="single" w:sz="4"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[I]</w:t>
            </w:r>
          </w:p>
        </w:tc>
        <w:tc>
          <w:tcPr>
            <w:tcW w:w="2390" w:type="dxa"/>
            <w:tcBorders>
              <w:top w:val="nil"/>
              <w:left w:val="nil"/>
              <w:bottom w:val="single" w:sz="4" w:space="0" w:color="auto"/>
              <w:right w:val="nil"/>
            </w:tcBorders>
            <w:shd w:val="clear" w:color="auto" w:fill="auto"/>
            <w:noWrap/>
            <w:vAlign w:val="bottom"/>
            <w:hideMark/>
          </w:tcPr>
          <w:p w:rsidR="00551E2D" w:rsidRPr="00D35209" w:rsidRDefault="00551E2D" w:rsidP="00551E2D">
            <w:pPr>
              <w:jc w:val="cente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8</w:t>
            </w:r>
          </w:p>
        </w:tc>
        <w:tc>
          <w:tcPr>
            <w:tcW w:w="1569" w:type="dxa"/>
            <w:tcBorders>
              <w:top w:val="nil"/>
              <w:left w:val="single" w:sz="4"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w:t>
            </w:r>
            <w:proofErr w:type="spellStart"/>
            <w:r w:rsidRPr="00D35209">
              <w:rPr>
                <w:rFonts w:ascii="Calibri" w:eastAsia="Times New Roman" w:hAnsi="Calibri" w:cs="Calibri"/>
                <w:b/>
                <w:bCs/>
                <w:color w:val="000000"/>
                <w:sz w:val="22"/>
                <w:lang w:eastAsia="es-EC"/>
              </w:rPr>
              <w:t>lbl</w:t>
            </w:r>
            <w:proofErr w:type="spellEnd"/>
            <w:r w:rsidRPr="00D35209">
              <w:rPr>
                <w:rFonts w:ascii="Calibri" w:eastAsia="Times New Roman" w:hAnsi="Calibri" w:cs="Calibri"/>
                <w:b/>
                <w:bCs/>
                <w:color w:val="000000"/>
                <w:sz w:val="22"/>
                <w:lang w:eastAsia="es-EC"/>
              </w:rPr>
              <w:t>]</w:t>
            </w:r>
          </w:p>
        </w:tc>
        <w:tc>
          <w:tcPr>
            <w:tcW w:w="217"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c>
          <w:tcPr>
            <w:tcW w:w="174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r>
      <w:tr w:rsidR="00551E2D" w:rsidRPr="00D35209" w:rsidTr="00551E2D">
        <w:trPr>
          <w:trHeight w:val="300"/>
          <w:jc w:val="center"/>
        </w:trPr>
        <w:tc>
          <w:tcPr>
            <w:tcW w:w="2316" w:type="dxa"/>
            <w:tcBorders>
              <w:top w:val="nil"/>
              <w:left w:val="single" w:sz="8" w:space="0" w:color="auto"/>
              <w:bottom w:val="single" w:sz="4" w:space="0" w:color="auto"/>
              <w:right w:val="single" w:sz="4"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[C]</w:t>
            </w:r>
          </w:p>
        </w:tc>
        <w:tc>
          <w:tcPr>
            <w:tcW w:w="2390" w:type="dxa"/>
            <w:tcBorders>
              <w:top w:val="nil"/>
              <w:left w:val="nil"/>
              <w:bottom w:val="single" w:sz="4" w:space="0" w:color="auto"/>
              <w:right w:val="nil"/>
            </w:tcBorders>
            <w:shd w:val="clear" w:color="auto" w:fill="auto"/>
            <w:noWrap/>
            <w:vAlign w:val="bottom"/>
            <w:hideMark/>
          </w:tcPr>
          <w:p w:rsidR="00551E2D" w:rsidRPr="00D35209" w:rsidRDefault="00551E2D" w:rsidP="00551E2D">
            <w:pPr>
              <w:jc w:val="cente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9</w:t>
            </w:r>
          </w:p>
        </w:tc>
        <w:tc>
          <w:tcPr>
            <w:tcW w:w="1786"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w:t>
            </w:r>
            <w:proofErr w:type="spellStart"/>
            <w:r w:rsidRPr="00D35209">
              <w:rPr>
                <w:rFonts w:ascii="Calibri" w:eastAsia="Times New Roman" w:hAnsi="Calibri" w:cs="Calibri"/>
                <w:b/>
                <w:bCs/>
                <w:color w:val="000000"/>
                <w:sz w:val="22"/>
                <w:lang w:eastAsia="es-EC"/>
              </w:rPr>
              <w:t>iio</w:t>
            </w:r>
            <w:proofErr w:type="spellEnd"/>
            <w:r w:rsidRPr="00D35209">
              <w:rPr>
                <w:rFonts w:ascii="Calibri" w:eastAsia="Times New Roman" w:hAnsi="Calibri" w:cs="Calibri"/>
                <w:b/>
                <w:bCs/>
                <w:color w:val="000000"/>
                <w:sz w:val="22"/>
                <w:lang w:eastAsia="es-EC"/>
              </w:rPr>
              <w:t>] [</w:t>
            </w:r>
            <w:proofErr w:type="spellStart"/>
            <w:r w:rsidRPr="00D35209">
              <w:rPr>
                <w:rFonts w:ascii="Calibri" w:eastAsia="Times New Roman" w:hAnsi="Calibri" w:cs="Calibri"/>
                <w:b/>
                <w:bCs/>
                <w:color w:val="000000"/>
                <w:sz w:val="22"/>
                <w:lang w:eastAsia="es-EC"/>
              </w:rPr>
              <w:t>lro</w:t>
            </w:r>
            <w:proofErr w:type="spellEnd"/>
            <w:r w:rsidRPr="00D35209">
              <w:rPr>
                <w:rFonts w:ascii="Calibri" w:eastAsia="Times New Roman" w:hAnsi="Calibri" w:cs="Calibri"/>
                <w:b/>
                <w:bCs/>
                <w:color w:val="000000"/>
                <w:sz w:val="22"/>
                <w:lang w:eastAsia="es-EC"/>
              </w:rPr>
              <w:t>] [</w:t>
            </w:r>
            <w:proofErr w:type="spellStart"/>
            <w:r w:rsidRPr="00D35209">
              <w:rPr>
                <w:rFonts w:ascii="Calibri" w:eastAsia="Times New Roman" w:hAnsi="Calibri" w:cs="Calibri"/>
                <w:b/>
                <w:bCs/>
                <w:color w:val="000000"/>
                <w:sz w:val="22"/>
                <w:lang w:eastAsia="es-EC"/>
              </w:rPr>
              <w:t>lbl</w:t>
            </w:r>
            <w:proofErr w:type="spellEnd"/>
            <w:r w:rsidRPr="00D35209">
              <w:rPr>
                <w:rFonts w:ascii="Calibri" w:eastAsia="Times New Roman" w:hAnsi="Calibri" w:cs="Calibri"/>
                <w:b/>
                <w:bCs/>
                <w:color w:val="000000"/>
                <w:sz w:val="22"/>
                <w:lang w:eastAsia="es-EC"/>
              </w:rPr>
              <w:t>]</w:t>
            </w:r>
          </w:p>
        </w:tc>
        <w:tc>
          <w:tcPr>
            <w:tcW w:w="174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r>
      <w:tr w:rsidR="00551E2D" w:rsidRPr="00D35209" w:rsidTr="00551E2D">
        <w:trPr>
          <w:trHeight w:val="300"/>
          <w:jc w:val="center"/>
        </w:trPr>
        <w:tc>
          <w:tcPr>
            <w:tcW w:w="2316" w:type="dxa"/>
            <w:tcBorders>
              <w:top w:val="nil"/>
              <w:left w:val="single" w:sz="8" w:space="0" w:color="auto"/>
              <w:bottom w:val="single" w:sz="4" w:space="0" w:color="auto"/>
              <w:right w:val="single" w:sz="4"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[D]</w:t>
            </w:r>
          </w:p>
        </w:tc>
        <w:tc>
          <w:tcPr>
            <w:tcW w:w="2390" w:type="dxa"/>
            <w:tcBorders>
              <w:top w:val="nil"/>
              <w:left w:val="nil"/>
              <w:bottom w:val="single" w:sz="4" w:space="0" w:color="auto"/>
              <w:right w:val="nil"/>
            </w:tcBorders>
            <w:shd w:val="clear" w:color="auto" w:fill="auto"/>
            <w:noWrap/>
            <w:vAlign w:val="bottom"/>
            <w:hideMark/>
          </w:tcPr>
          <w:p w:rsidR="00551E2D" w:rsidRPr="00D35209" w:rsidRDefault="00551E2D" w:rsidP="00551E2D">
            <w:pPr>
              <w:jc w:val="cente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9</w:t>
            </w:r>
          </w:p>
        </w:tc>
        <w:tc>
          <w:tcPr>
            <w:tcW w:w="1786"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w:t>
            </w:r>
            <w:proofErr w:type="spellStart"/>
            <w:r w:rsidRPr="00D35209">
              <w:rPr>
                <w:rFonts w:ascii="Calibri" w:eastAsia="Times New Roman" w:hAnsi="Calibri" w:cs="Calibri"/>
                <w:b/>
                <w:bCs/>
                <w:color w:val="000000"/>
                <w:sz w:val="22"/>
                <w:lang w:eastAsia="es-EC"/>
              </w:rPr>
              <w:t>iio</w:t>
            </w:r>
            <w:proofErr w:type="spellEnd"/>
            <w:r w:rsidRPr="00D35209">
              <w:rPr>
                <w:rFonts w:ascii="Calibri" w:eastAsia="Times New Roman" w:hAnsi="Calibri" w:cs="Calibri"/>
                <w:b/>
                <w:bCs/>
                <w:color w:val="000000"/>
                <w:sz w:val="22"/>
                <w:lang w:eastAsia="es-EC"/>
              </w:rPr>
              <w:t>] [</w:t>
            </w:r>
            <w:proofErr w:type="spellStart"/>
            <w:r w:rsidRPr="00D35209">
              <w:rPr>
                <w:rFonts w:ascii="Calibri" w:eastAsia="Times New Roman" w:hAnsi="Calibri" w:cs="Calibri"/>
                <w:b/>
                <w:bCs/>
                <w:color w:val="000000"/>
                <w:sz w:val="22"/>
                <w:lang w:eastAsia="es-EC"/>
              </w:rPr>
              <w:t>lro</w:t>
            </w:r>
            <w:proofErr w:type="spellEnd"/>
            <w:r w:rsidRPr="00D35209">
              <w:rPr>
                <w:rFonts w:ascii="Calibri" w:eastAsia="Times New Roman" w:hAnsi="Calibri" w:cs="Calibri"/>
                <w:b/>
                <w:bCs/>
                <w:color w:val="000000"/>
                <w:sz w:val="22"/>
                <w:lang w:eastAsia="es-EC"/>
              </w:rPr>
              <w:t>] [</w:t>
            </w:r>
            <w:proofErr w:type="spellStart"/>
            <w:r w:rsidRPr="00D35209">
              <w:rPr>
                <w:rFonts w:ascii="Calibri" w:eastAsia="Times New Roman" w:hAnsi="Calibri" w:cs="Calibri"/>
                <w:b/>
                <w:bCs/>
                <w:color w:val="000000"/>
                <w:sz w:val="22"/>
                <w:lang w:eastAsia="es-EC"/>
              </w:rPr>
              <w:t>lbl</w:t>
            </w:r>
            <w:proofErr w:type="spellEnd"/>
            <w:r w:rsidRPr="00D35209">
              <w:rPr>
                <w:rFonts w:ascii="Calibri" w:eastAsia="Times New Roman" w:hAnsi="Calibri" w:cs="Calibri"/>
                <w:b/>
                <w:bCs/>
                <w:color w:val="000000"/>
                <w:sz w:val="22"/>
                <w:lang w:eastAsia="es-EC"/>
              </w:rPr>
              <w:t>]</w:t>
            </w:r>
          </w:p>
        </w:tc>
        <w:tc>
          <w:tcPr>
            <w:tcW w:w="174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r>
      <w:tr w:rsidR="00551E2D" w:rsidRPr="00D35209" w:rsidTr="00551E2D">
        <w:trPr>
          <w:trHeight w:val="300"/>
          <w:jc w:val="center"/>
        </w:trPr>
        <w:tc>
          <w:tcPr>
            <w:tcW w:w="2316" w:type="dxa"/>
            <w:tcBorders>
              <w:top w:val="nil"/>
              <w:left w:val="single" w:sz="8" w:space="0" w:color="auto"/>
              <w:bottom w:val="single" w:sz="4" w:space="0" w:color="auto"/>
              <w:right w:val="single" w:sz="4"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[A_SW]</w:t>
            </w:r>
          </w:p>
        </w:tc>
        <w:tc>
          <w:tcPr>
            <w:tcW w:w="2390" w:type="dxa"/>
            <w:tcBorders>
              <w:top w:val="nil"/>
              <w:left w:val="nil"/>
              <w:bottom w:val="single" w:sz="4" w:space="0" w:color="auto"/>
              <w:right w:val="nil"/>
            </w:tcBorders>
            <w:shd w:val="clear" w:color="auto" w:fill="auto"/>
            <w:noWrap/>
            <w:vAlign w:val="bottom"/>
            <w:hideMark/>
          </w:tcPr>
          <w:p w:rsidR="00551E2D" w:rsidRPr="00D35209" w:rsidRDefault="00551E2D" w:rsidP="00551E2D">
            <w:pPr>
              <w:jc w:val="cente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8</w:t>
            </w:r>
          </w:p>
        </w:tc>
        <w:tc>
          <w:tcPr>
            <w:tcW w:w="1569" w:type="dxa"/>
            <w:tcBorders>
              <w:top w:val="nil"/>
              <w:left w:val="single" w:sz="4"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w:t>
            </w:r>
            <w:proofErr w:type="spellStart"/>
            <w:r w:rsidRPr="00D35209">
              <w:rPr>
                <w:rFonts w:ascii="Calibri" w:eastAsia="Times New Roman" w:hAnsi="Calibri" w:cs="Calibri"/>
                <w:b/>
                <w:bCs/>
                <w:color w:val="000000"/>
                <w:sz w:val="22"/>
                <w:lang w:eastAsia="es-EC"/>
              </w:rPr>
              <w:t>lbl</w:t>
            </w:r>
            <w:proofErr w:type="spellEnd"/>
            <w:r w:rsidRPr="00D35209">
              <w:rPr>
                <w:rFonts w:ascii="Calibri" w:eastAsia="Times New Roman" w:hAnsi="Calibri" w:cs="Calibri"/>
                <w:b/>
                <w:bCs/>
                <w:color w:val="000000"/>
                <w:sz w:val="22"/>
                <w:lang w:eastAsia="es-EC"/>
              </w:rPr>
              <w:t>]</w:t>
            </w:r>
          </w:p>
        </w:tc>
        <w:tc>
          <w:tcPr>
            <w:tcW w:w="217"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c>
          <w:tcPr>
            <w:tcW w:w="174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r>
      <w:tr w:rsidR="00551E2D" w:rsidRPr="00D35209" w:rsidTr="00551E2D">
        <w:trPr>
          <w:trHeight w:val="300"/>
          <w:jc w:val="center"/>
        </w:trPr>
        <w:tc>
          <w:tcPr>
            <w:tcW w:w="2316" w:type="dxa"/>
            <w:tcBorders>
              <w:top w:val="nil"/>
              <w:left w:val="single" w:sz="8" w:space="0" w:color="auto"/>
              <w:bottom w:val="single" w:sz="4" w:space="0" w:color="auto"/>
              <w:right w:val="single" w:sz="4"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[T_SW]</w:t>
            </w:r>
          </w:p>
        </w:tc>
        <w:tc>
          <w:tcPr>
            <w:tcW w:w="2390" w:type="dxa"/>
            <w:tcBorders>
              <w:top w:val="nil"/>
              <w:left w:val="nil"/>
              <w:bottom w:val="single" w:sz="4" w:space="0" w:color="auto"/>
              <w:right w:val="nil"/>
            </w:tcBorders>
            <w:shd w:val="clear" w:color="auto" w:fill="auto"/>
            <w:noWrap/>
            <w:vAlign w:val="bottom"/>
            <w:hideMark/>
          </w:tcPr>
          <w:p w:rsidR="00551E2D" w:rsidRPr="00D35209" w:rsidRDefault="00551E2D" w:rsidP="00551E2D">
            <w:pPr>
              <w:jc w:val="cente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8</w:t>
            </w:r>
          </w:p>
        </w:tc>
        <w:tc>
          <w:tcPr>
            <w:tcW w:w="1569" w:type="dxa"/>
            <w:tcBorders>
              <w:top w:val="nil"/>
              <w:left w:val="single" w:sz="4"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w:t>
            </w:r>
            <w:proofErr w:type="spellStart"/>
            <w:r w:rsidRPr="00D35209">
              <w:rPr>
                <w:rFonts w:ascii="Calibri" w:eastAsia="Times New Roman" w:hAnsi="Calibri" w:cs="Calibri"/>
                <w:b/>
                <w:bCs/>
                <w:color w:val="000000"/>
                <w:sz w:val="22"/>
                <w:lang w:eastAsia="es-EC"/>
              </w:rPr>
              <w:t>lbl</w:t>
            </w:r>
            <w:proofErr w:type="spellEnd"/>
            <w:r w:rsidRPr="00D35209">
              <w:rPr>
                <w:rFonts w:ascii="Calibri" w:eastAsia="Times New Roman" w:hAnsi="Calibri" w:cs="Calibri"/>
                <w:b/>
                <w:bCs/>
                <w:color w:val="000000"/>
                <w:sz w:val="22"/>
                <w:lang w:eastAsia="es-EC"/>
              </w:rPr>
              <w:t>]</w:t>
            </w:r>
          </w:p>
        </w:tc>
        <w:tc>
          <w:tcPr>
            <w:tcW w:w="217"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c>
          <w:tcPr>
            <w:tcW w:w="174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r>
      <w:tr w:rsidR="00551E2D" w:rsidRPr="00D35209" w:rsidTr="00551E2D">
        <w:trPr>
          <w:trHeight w:val="300"/>
          <w:jc w:val="center"/>
        </w:trPr>
        <w:tc>
          <w:tcPr>
            <w:tcW w:w="8427"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D35209" w:rsidRDefault="00551E2D" w:rsidP="00551E2D">
            <w:pPr>
              <w:jc w:val="cente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Dependencias de activos inferiores</w:t>
            </w:r>
          </w:p>
        </w:tc>
      </w:tr>
      <w:tr w:rsidR="00551E2D" w:rsidRPr="00D35209" w:rsidTr="00551E2D">
        <w:trPr>
          <w:trHeight w:val="300"/>
          <w:jc w:val="center"/>
        </w:trPr>
        <w:tc>
          <w:tcPr>
            <w:tcW w:w="2316" w:type="dxa"/>
            <w:tcBorders>
              <w:top w:val="nil"/>
              <w:left w:val="single" w:sz="8"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Activo:</w:t>
            </w:r>
          </w:p>
        </w:tc>
        <w:tc>
          <w:tcPr>
            <w:tcW w:w="2390"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569"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217" w:type="dxa"/>
            <w:tcBorders>
              <w:top w:val="nil"/>
              <w:left w:val="nil"/>
              <w:bottom w:val="single" w:sz="4" w:space="0" w:color="auto"/>
              <w:right w:val="single" w:sz="4"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74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Grado:</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r>
      <w:tr w:rsidR="00551E2D" w:rsidRPr="00D35209" w:rsidTr="00551E2D">
        <w:trPr>
          <w:trHeight w:val="315"/>
          <w:jc w:val="center"/>
        </w:trPr>
        <w:tc>
          <w:tcPr>
            <w:tcW w:w="2316" w:type="dxa"/>
            <w:tcBorders>
              <w:top w:val="nil"/>
              <w:left w:val="single" w:sz="8" w:space="0" w:color="auto"/>
              <w:bottom w:val="single" w:sz="8"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¿Por qué?</w:t>
            </w:r>
          </w:p>
        </w:tc>
        <w:tc>
          <w:tcPr>
            <w:tcW w:w="2390" w:type="dxa"/>
            <w:tcBorders>
              <w:top w:val="nil"/>
              <w:left w:val="nil"/>
              <w:bottom w:val="single" w:sz="8"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569" w:type="dxa"/>
            <w:tcBorders>
              <w:top w:val="nil"/>
              <w:left w:val="nil"/>
              <w:bottom w:val="single" w:sz="8"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217" w:type="dxa"/>
            <w:tcBorders>
              <w:top w:val="nil"/>
              <w:left w:val="nil"/>
              <w:bottom w:val="single" w:sz="8"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745" w:type="dxa"/>
            <w:tcBorders>
              <w:top w:val="nil"/>
              <w:left w:val="nil"/>
              <w:bottom w:val="single" w:sz="8"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90" w:type="dxa"/>
            <w:tcBorders>
              <w:top w:val="nil"/>
              <w:left w:val="nil"/>
              <w:bottom w:val="single" w:sz="8"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r>
    </w:tbl>
    <w:p w:rsidR="00551E2D" w:rsidRDefault="00551E2D" w:rsidP="00551E2D">
      <w:pPr>
        <w:spacing w:after="200" w:line="276" w:lineRule="auto"/>
      </w:pPr>
    </w:p>
    <w:p w:rsidR="00551E2D" w:rsidRDefault="00551E2D" w:rsidP="00551E2D">
      <w:pPr>
        <w:spacing w:after="200" w:line="276" w:lineRule="auto"/>
      </w:pPr>
      <w:r>
        <w:br w:type="page"/>
      </w:r>
    </w:p>
    <w:p w:rsidR="00551E2D" w:rsidRDefault="00551E2D" w:rsidP="00551E2D">
      <w:pPr>
        <w:spacing w:after="200" w:line="276" w:lineRule="auto"/>
      </w:pPr>
    </w:p>
    <w:tbl>
      <w:tblPr>
        <w:tblW w:w="8427" w:type="dxa"/>
        <w:jc w:val="center"/>
        <w:tblInd w:w="55" w:type="dxa"/>
        <w:tblCellMar>
          <w:left w:w="70" w:type="dxa"/>
          <w:right w:w="70" w:type="dxa"/>
        </w:tblCellMar>
        <w:tblLook w:val="04A0"/>
      </w:tblPr>
      <w:tblGrid>
        <w:gridCol w:w="2301"/>
        <w:gridCol w:w="2376"/>
        <w:gridCol w:w="1560"/>
        <w:gridCol w:w="275"/>
        <w:gridCol w:w="1725"/>
        <w:gridCol w:w="190"/>
      </w:tblGrid>
      <w:tr w:rsidR="00551E2D" w:rsidRPr="00D35209" w:rsidTr="00551E2D">
        <w:trPr>
          <w:trHeight w:val="315"/>
          <w:jc w:val="center"/>
        </w:trPr>
        <w:tc>
          <w:tcPr>
            <w:tcW w:w="8427" w:type="dxa"/>
            <w:gridSpan w:val="6"/>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551E2D" w:rsidRPr="00D35209" w:rsidRDefault="00551E2D" w:rsidP="00551E2D">
            <w:pPr>
              <w:jc w:val="cente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[DAT] DATOS O INFORMACION</w:t>
            </w:r>
          </w:p>
        </w:tc>
      </w:tr>
      <w:tr w:rsidR="00551E2D" w:rsidRPr="00D35209" w:rsidTr="00551E2D">
        <w:trPr>
          <w:trHeight w:val="300"/>
          <w:jc w:val="center"/>
        </w:trPr>
        <w:tc>
          <w:tcPr>
            <w:tcW w:w="2301" w:type="dxa"/>
            <w:tcBorders>
              <w:top w:val="nil"/>
              <w:left w:val="single" w:sz="8" w:space="0" w:color="auto"/>
              <w:bottom w:val="nil"/>
              <w:right w:val="nil"/>
            </w:tcBorders>
            <w:shd w:val="clear" w:color="000000" w:fill="DBE5F1"/>
            <w:noWrap/>
            <w:vAlign w:val="center"/>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Código:</w:t>
            </w:r>
          </w:p>
        </w:tc>
        <w:tc>
          <w:tcPr>
            <w:tcW w:w="2376" w:type="dxa"/>
            <w:tcBorders>
              <w:top w:val="nil"/>
              <w:left w:val="nil"/>
              <w:bottom w:val="nil"/>
              <w:right w:val="nil"/>
            </w:tcBorders>
            <w:shd w:val="clear" w:color="000000" w:fill="DBE5F1"/>
            <w:noWrap/>
            <w:vAlign w:val="center"/>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CLS_DT_0007</w:t>
            </w:r>
          </w:p>
        </w:tc>
        <w:tc>
          <w:tcPr>
            <w:tcW w:w="1560" w:type="dxa"/>
            <w:tcBorders>
              <w:top w:val="nil"/>
              <w:left w:val="nil"/>
              <w:bottom w:val="nil"/>
              <w:right w:val="nil"/>
            </w:tcBorders>
            <w:shd w:val="clear" w:color="000000" w:fill="DBE5F1"/>
            <w:noWrap/>
            <w:vAlign w:val="center"/>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Nombre:</w:t>
            </w:r>
          </w:p>
        </w:tc>
        <w:tc>
          <w:tcPr>
            <w:tcW w:w="2000" w:type="dxa"/>
            <w:gridSpan w:val="2"/>
            <w:tcBorders>
              <w:top w:val="single" w:sz="8" w:space="0" w:color="auto"/>
              <w:left w:val="nil"/>
              <w:bottom w:val="nil"/>
              <w:right w:val="nil"/>
            </w:tcBorders>
            <w:shd w:val="clear" w:color="000000" w:fill="DBE5F1"/>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PROGRAMAS DEL SISTEMA</w:t>
            </w:r>
          </w:p>
        </w:tc>
        <w:tc>
          <w:tcPr>
            <w:tcW w:w="190" w:type="dxa"/>
            <w:tcBorders>
              <w:top w:val="nil"/>
              <w:left w:val="nil"/>
              <w:bottom w:val="nil"/>
              <w:right w:val="single" w:sz="8" w:space="0" w:color="auto"/>
            </w:tcBorders>
            <w:shd w:val="clear" w:color="000000" w:fill="DBE5F1"/>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r>
      <w:tr w:rsidR="00551E2D" w:rsidRPr="00D35209" w:rsidTr="00551E2D">
        <w:trPr>
          <w:trHeight w:val="300"/>
          <w:jc w:val="center"/>
        </w:trPr>
        <w:tc>
          <w:tcPr>
            <w:tcW w:w="2301" w:type="dxa"/>
            <w:tcBorders>
              <w:top w:val="single" w:sz="4" w:space="0" w:color="auto"/>
              <w:left w:val="single" w:sz="8" w:space="0" w:color="auto"/>
              <w:bottom w:val="nil"/>
              <w:right w:val="nil"/>
            </w:tcBorders>
            <w:shd w:val="clear" w:color="000000" w:fill="DBE5F1"/>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Descripción:</w:t>
            </w:r>
          </w:p>
        </w:tc>
        <w:tc>
          <w:tcPr>
            <w:tcW w:w="6126" w:type="dxa"/>
            <w:gridSpan w:val="5"/>
            <w:tcBorders>
              <w:top w:val="single" w:sz="4" w:space="0" w:color="auto"/>
              <w:left w:val="nil"/>
              <w:bottom w:val="nil"/>
              <w:right w:val="single" w:sz="8" w:space="0" w:color="000000"/>
            </w:tcBorders>
            <w:shd w:val="clear" w:color="000000" w:fill="DBE5F1"/>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Datos que se almacena de forma primaria (RAM) o secundaria</w:t>
            </w:r>
          </w:p>
        </w:tc>
      </w:tr>
      <w:tr w:rsidR="00551E2D" w:rsidRPr="00D35209" w:rsidTr="00551E2D">
        <w:trPr>
          <w:trHeight w:val="300"/>
          <w:jc w:val="center"/>
        </w:trPr>
        <w:tc>
          <w:tcPr>
            <w:tcW w:w="2301" w:type="dxa"/>
            <w:tcBorders>
              <w:top w:val="nil"/>
              <w:left w:val="single" w:sz="8" w:space="0" w:color="auto"/>
              <w:bottom w:val="single" w:sz="4" w:space="0" w:color="auto"/>
              <w:right w:val="nil"/>
            </w:tcBorders>
            <w:shd w:val="clear" w:color="000000" w:fill="DBE5F1"/>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2376" w:type="dxa"/>
            <w:tcBorders>
              <w:top w:val="nil"/>
              <w:left w:val="nil"/>
              <w:bottom w:val="single" w:sz="4" w:space="0" w:color="auto"/>
              <w:right w:val="nil"/>
            </w:tcBorders>
            <w:shd w:val="clear" w:color="000000" w:fill="DBE5F1"/>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(discos)</w:t>
            </w:r>
          </w:p>
        </w:tc>
        <w:tc>
          <w:tcPr>
            <w:tcW w:w="1560" w:type="dxa"/>
            <w:tcBorders>
              <w:top w:val="nil"/>
              <w:left w:val="nil"/>
              <w:bottom w:val="single" w:sz="4" w:space="0" w:color="auto"/>
              <w:right w:val="nil"/>
            </w:tcBorders>
            <w:shd w:val="clear" w:color="000000" w:fill="DBE5F1"/>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275" w:type="dxa"/>
            <w:tcBorders>
              <w:top w:val="nil"/>
              <w:left w:val="nil"/>
              <w:bottom w:val="single" w:sz="4" w:space="0" w:color="auto"/>
              <w:right w:val="nil"/>
            </w:tcBorders>
            <w:shd w:val="clear" w:color="000000" w:fill="DBE5F1"/>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725" w:type="dxa"/>
            <w:tcBorders>
              <w:top w:val="nil"/>
              <w:left w:val="nil"/>
              <w:bottom w:val="single" w:sz="4" w:space="0" w:color="auto"/>
              <w:right w:val="nil"/>
            </w:tcBorders>
            <w:shd w:val="clear" w:color="000000" w:fill="DBE5F1"/>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000000" w:fill="DBE5F1"/>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r>
      <w:tr w:rsidR="00551E2D" w:rsidRPr="00D35209" w:rsidTr="00551E2D">
        <w:trPr>
          <w:trHeight w:val="300"/>
          <w:jc w:val="center"/>
        </w:trPr>
        <w:tc>
          <w:tcPr>
            <w:tcW w:w="2301" w:type="dxa"/>
            <w:tcBorders>
              <w:top w:val="nil"/>
              <w:left w:val="single" w:sz="8"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2376"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560"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27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72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r>
      <w:tr w:rsidR="00551E2D" w:rsidRPr="00D35209" w:rsidTr="00551E2D">
        <w:trPr>
          <w:trHeight w:val="300"/>
          <w:jc w:val="center"/>
        </w:trPr>
        <w:tc>
          <w:tcPr>
            <w:tcW w:w="2301" w:type="dxa"/>
            <w:tcBorders>
              <w:top w:val="nil"/>
              <w:left w:val="single" w:sz="8"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Responsable:</w:t>
            </w:r>
          </w:p>
        </w:tc>
        <w:tc>
          <w:tcPr>
            <w:tcW w:w="3936" w:type="dxa"/>
            <w:gridSpan w:val="2"/>
            <w:tcBorders>
              <w:top w:val="single" w:sz="4" w:space="0" w:color="auto"/>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Gerente de Proyectos</w:t>
            </w:r>
          </w:p>
        </w:tc>
        <w:tc>
          <w:tcPr>
            <w:tcW w:w="27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72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r>
      <w:tr w:rsidR="00551E2D" w:rsidRPr="00D35209" w:rsidTr="00551E2D">
        <w:trPr>
          <w:trHeight w:val="300"/>
          <w:jc w:val="center"/>
        </w:trPr>
        <w:tc>
          <w:tcPr>
            <w:tcW w:w="2301" w:type="dxa"/>
            <w:tcBorders>
              <w:top w:val="nil"/>
              <w:left w:val="single" w:sz="8" w:space="0" w:color="auto"/>
              <w:bottom w:val="nil"/>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Tipo:</w:t>
            </w:r>
          </w:p>
        </w:tc>
        <w:tc>
          <w:tcPr>
            <w:tcW w:w="2376" w:type="dxa"/>
            <w:tcBorders>
              <w:top w:val="nil"/>
              <w:left w:val="nil"/>
              <w:bottom w:val="nil"/>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w:t>
            </w:r>
            <w:proofErr w:type="spellStart"/>
            <w:r w:rsidRPr="00D35209">
              <w:rPr>
                <w:rFonts w:ascii="Calibri" w:eastAsia="Times New Roman" w:hAnsi="Calibri" w:cs="Calibri"/>
                <w:b/>
                <w:bCs/>
                <w:color w:val="000000"/>
                <w:sz w:val="22"/>
                <w:lang w:eastAsia="es-EC"/>
              </w:rPr>
              <w:t>exe</w:t>
            </w:r>
            <w:proofErr w:type="spellEnd"/>
            <w:r w:rsidRPr="00D35209">
              <w:rPr>
                <w:rFonts w:ascii="Calibri" w:eastAsia="Times New Roman" w:hAnsi="Calibri" w:cs="Calibri"/>
                <w:b/>
                <w:bCs/>
                <w:color w:val="000000"/>
                <w:sz w:val="22"/>
                <w:lang w:eastAsia="es-EC"/>
              </w:rPr>
              <w:t>]</w:t>
            </w:r>
          </w:p>
        </w:tc>
        <w:tc>
          <w:tcPr>
            <w:tcW w:w="1560" w:type="dxa"/>
            <w:tcBorders>
              <w:top w:val="nil"/>
              <w:left w:val="nil"/>
              <w:bottom w:val="nil"/>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275" w:type="dxa"/>
            <w:tcBorders>
              <w:top w:val="nil"/>
              <w:left w:val="nil"/>
              <w:bottom w:val="nil"/>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725" w:type="dxa"/>
            <w:tcBorders>
              <w:top w:val="nil"/>
              <w:left w:val="nil"/>
              <w:bottom w:val="nil"/>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90" w:type="dxa"/>
            <w:tcBorders>
              <w:top w:val="nil"/>
              <w:left w:val="nil"/>
              <w:bottom w:val="nil"/>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r>
      <w:tr w:rsidR="00551E2D" w:rsidRPr="00D35209" w:rsidTr="00551E2D">
        <w:trPr>
          <w:trHeight w:val="300"/>
          <w:jc w:val="center"/>
        </w:trPr>
        <w:tc>
          <w:tcPr>
            <w:tcW w:w="2301" w:type="dxa"/>
            <w:tcBorders>
              <w:top w:val="nil"/>
              <w:left w:val="single" w:sz="8"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2376"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560"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27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72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r>
      <w:tr w:rsidR="00551E2D" w:rsidRPr="00D35209" w:rsidTr="00551E2D">
        <w:trPr>
          <w:trHeight w:val="300"/>
          <w:jc w:val="center"/>
        </w:trPr>
        <w:tc>
          <w:tcPr>
            <w:tcW w:w="8427"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D35209" w:rsidRDefault="00551E2D" w:rsidP="00551E2D">
            <w:pPr>
              <w:jc w:val="cente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VALORACIÓN</w:t>
            </w:r>
          </w:p>
        </w:tc>
      </w:tr>
      <w:tr w:rsidR="00551E2D" w:rsidRPr="00D35209" w:rsidTr="00551E2D">
        <w:trPr>
          <w:trHeight w:val="300"/>
          <w:jc w:val="center"/>
        </w:trPr>
        <w:tc>
          <w:tcPr>
            <w:tcW w:w="2301" w:type="dxa"/>
            <w:tcBorders>
              <w:top w:val="nil"/>
              <w:left w:val="single" w:sz="8" w:space="0" w:color="auto"/>
              <w:bottom w:val="single" w:sz="4" w:space="0" w:color="auto"/>
              <w:right w:val="single" w:sz="4" w:space="0" w:color="auto"/>
            </w:tcBorders>
            <w:shd w:val="clear" w:color="auto" w:fill="auto"/>
            <w:noWrap/>
            <w:vAlign w:val="bottom"/>
            <w:hideMark/>
          </w:tcPr>
          <w:p w:rsidR="00551E2D" w:rsidRPr="00D35209" w:rsidRDefault="00551E2D" w:rsidP="00551E2D">
            <w:pPr>
              <w:jc w:val="cente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Dimensión</w:t>
            </w:r>
          </w:p>
        </w:tc>
        <w:tc>
          <w:tcPr>
            <w:tcW w:w="2376" w:type="dxa"/>
            <w:tcBorders>
              <w:top w:val="nil"/>
              <w:left w:val="nil"/>
              <w:bottom w:val="single" w:sz="4" w:space="0" w:color="auto"/>
              <w:right w:val="single" w:sz="4" w:space="0" w:color="auto"/>
            </w:tcBorders>
            <w:shd w:val="clear" w:color="auto" w:fill="auto"/>
            <w:noWrap/>
            <w:vAlign w:val="bottom"/>
            <w:hideMark/>
          </w:tcPr>
          <w:p w:rsidR="00551E2D" w:rsidRPr="00D35209" w:rsidRDefault="00551E2D" w:rsidP="00551E2D">
            <w:pPr>
              <w:jc w:val="cente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Valor</w:t>
            </w:r>
          </w:p>
        </w:tc>
        <w:tc>
          <w:tcPr>
            <w:tcW w:w="3750" w:type="dxa"/>
            <w:gridSpan w:val="4"/>
            <w:tcBorders>
              <w:top w:val="single" w:sz="4" w:space="0" w:color="auto"/>
              <w:left w:val="nil"/>
              <w:bottom w:val="single" w:sz="4" w:space="0" w:color="auto"/>
              <w:right w:val="single" w:sz="8" w:space="0" w:color="000000"/>
            </w:tcBorders>
            <w:shd w:val="clear" w:color="auto" w:fill="auto"/>
            <w:noWrap/>
            <w:vAlign w:val="bottom"/>
            <w:hideMark/>
          </w:tcPr>
          <w:p w:rsidR="00551E2D" w:rsidRPr="00D35209" w:rsidRDefault="00551E2D" w:rsidP="00551E2D">
            <w:pPr>
              <w:jc w:val="cente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Justificación</w:t>
            </w:r>
          </w:p>
        </w:tc>
      </w:tr>
      <w:tr w:rsidR="00551E2D" w:rsidRPr="00D35209" w:rsidTr="00551E2D">
        <w:trPr>
          <w:trHeight w:val="300"/>
          <w:jc w:val="center"/>
        </w:trPr>
        <w:tc>
          <w:tcPr>
            <w:tcW w:w="2301" w:type="dxa"/>
            <w:tcBorders>
              <w:top w:val="nil"/>
              <w:left w:val="single" w:sz="8" w:space="0" w:color="auto"/>
              <w:bottom w:val="single" w:sz="4" w:space="0" w:color="auto"/>
              <w:right w:val="single" w:sz="4"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[I]</w:t>
            </w:r>
          </w:p>
        </w:tc>
        <w:tc>
          <w:tcPr>
            <w:tcW w:w="2376" w:type="dxa"/>
            <w:tcBorders>
              <w:top w:val="nil"/>
              <w:left w:val="nil"/>
              <w:bottom w:val="single" w:sz="4" w:space="0" w:color="auto"/>
              <w:right w:val="nil"/>
            </w:tcBorders>
            <w:shd w:val="clear" w:color="auto" w:fill="auto"/>
            <w:noWrap/>
            <w:vAlign w:val="bottom"/>
            <w:hideMark/>
          </w:tcPr>
          <w:p w:rsidR="00551E2D" w:rsidRPr="00D35209" w:rsidRDefault="00551E2D" w:rsidP="00551E2D">
            <w:pPr>
              <w:jc w:val="cente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8</w:t>
            </w:r>
          </w:p>
        </w:tc>
        <w:tc>
          <w:tcPr>
            <w:tcW w:w="1560" w:type="dxa"/>
            <w:tcBorders>
              <w:top w:val="nil"/>
              <w:left w:val="single" w:sz="4"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w:t>
            </w:r>
            <w:proofErr w:type="spellStart"/>
            <w:r w:rsidRPr="00D35209">
              <w:rPr>
                <w:rFonts w:ascii="Calibri" w:eastAsia="Times New Roman" w:hAnsi="Calibri" w:cs="Calibri"/>
                <w:b/>
                <w:bCs/>
                <w:color w:val="000000"/>
                <w:sz w:val="22"/>
                <w:lang w:eastAsia="es-EC"/>
              </w:rPr>
              <w:t>lbl</w:t>
            </w:r>
            <w:proofErr w:type="spellEnd"/>
            <w:r w:rsidRPr="00D35209">
              <w:rPr>
                <w:rFonts w:ascii="Calibri" w:eastAsia="Times New Roman" w:hAnsi="Calibri" w:cs="Calibri"/>
                <w:b/>
                <w:bCs/>
                <w:color w:val="000000"/>
                <w:sz w:val="22"/>
                <w:lang w:eastAsia="es-EC"/>
              </w:rPr>
              <w:t>]</w:t>
            </w:r>
          </w:p>
        </w:tc>
        <w:tc>
          <w:tcPr>
            <w:tcW w:w="27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c>
          <w:tcPr>
            <w:tcW w:w="172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r>
      <w:tr w:rsidR="00551E2D" w:rsidRPr="00D35209" w:rsidTr="00551E2D">
        <w:trPr>
          <w:trHeight w:val="300"/>
          <w:jc w:val="center"/>
        </w:trPr>
        <w:tc>
          <w:tcPr>
            <w:tcW w:w="2301" w:type="dxa"/>
            <w:tcBorders>
              <w:top w:val="nil"/>
              <w:left w:val="single" w:sz="8" w:space="0" w:color="auto"/>
              <w:bottom w:val="single" w:sz="4" w:space="0" w:color="auto"/>
              <w:right w:val="single" w:sz="4"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[C]</w:t>
            </w:r>
          </w:p>
        </w:tc>
        <w:tc>
          <w:tcPr>
            <w:tcW w:w="2376" w:type="dxa"/>
            <w:tcBorders>
              <w:top w:val="nil"/>
              <w:left w:val="nil"/>
              <w:bottom w:val="single" w:sz="4" w:space="0" w:color="auto"/>
              <w:right w:val="nil"/>
            </w:tcBorders>
            <w:shd w:val="clear" w:color="auto" w:fill="auto"/>
            <w:noWrap/>
            <w:vAlign w:val="bottom"/>
            <w:hideMark/>
          </w:tcPr>
          <w:p w:rsidR="00551E2D" w:rsidRPr="00D35209" w:rsidRDefault="00551E2D" w:rsidP="00551E2D">
            <w:pPr>
              <w:jc w:val="cente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9</w:t>
            </w:r>
          </w:p>
        </w:tc>
        <w:tc>
          <w:tcPr>
            <w:tcW w:w="1835"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w:t>
            </w:r>
            <w:proofErr w:type="spellStart"/>
            <w:r w:rsidRPr="00D35209">
              <w:rPr>
                <w:rFonts w:ascii="Calibri" w:eastAsia="Times New Roman" w:hAnsi="Calibri" w:cs="Calibri"/>
                <w:b/>
                <w:bCs/>
                <w:color w:val="000000"/>
                <w:sz w:val="22"/>
                <w:lang w:eastAsia="es-EC"/>
              </w:rPr>
              <w:t>iio</w:t>
            </w:r>
            <w:proofErr w:type="spellEnd"/>
            <w:r w:rsidRPr="00D35209">
              <w:rPr>
                <w:rFonts w:ascii="Calibri" w:eastAsia="Times New Roman" w:hAnsi="Calibri" w:cs="Calibri"/>
                <w:b/>
                <w:bCs/>
                <w:color w:val="000000"/>
                <w:sz w:val="22"/>
                <w:lang w:eastAsia="es-EC"/>
              </w:rPr>
              <w:t>] [</w:t>
            </w:r>
            <w:proofErr w:type="spellStart"/>
            <w:r w:rsidRPr="00D35209">
              <w:rPr>
                <w:rFonts w:ascii="Calibri" w:eastAsia="Times New Roman" w:hAnsi="Calibri" w:cs="Calibri"/>
                <w:b/>
                <w:bCs/>
                <w:color w:val="000000"/>
                <w:sz w:val="22"/>
                <w:lang w:eastAsia="es-EC"/>
              </w:rPr>
              <w:t>lro</w:t>
            </w:r>
            <w:proofErr w:type="spellEnd"/>
            <w:r w:rsidRPr="00D35209">
              <w:rPr>
                <w:rFonts w:ascii="Calibri" w:eastAsia="Times New Roman" w:hAnsi="Calibri" w:cs="Calibri"/>
                <w:b/>
                <w:bCs/>
                <w:color w:val="000000"/>
                <w:sz w:val="22"/>
                <w:lang w:eastAsia="es-EC"/>
              </w:rPr>
              <w:t>] [</w:t>
            </w:r>
            <w:proofErr w:type="spellStart"/>
            <w:r w:rsidRPr="00D35209">
              <w:rPr>
                <w:rFonts w:ascii="Calibri" w:eastAsia="Times New Roman" w:hAnsi="Calibri" w:cs="Calibri"/>
                <w:b/>
                <w:bCs/>
                <w:color w:val="000000"/>
                <w:sz w:val="22"/>
                <w:lang w:eastAsia="es-EC"/>
              </w:rPr>
              <w:t>lbl</w:t>
            </w:r>
            <w:proofErr w:type="spellEnd"/>
            <w:r w:rsidRPr="00D35209">
              <w:rPr>
                <w:rFonts w:ascii="Calibri" w:eastAsia="Times New Roman" w:hAnsi="Calibri" w:cs="Calibri"/>
                <w:b/>
                <w:bCs/>
                <w:color w:val="000000"/>
                <w:sz w:val="22"/>
                <w:lang w:eastAsia="es-EC"/>
              </w:rPr>
              <w:t>]</w:t>
            </w:r>
          </w:p>
        </w:tc>
        <w:tc>
          <w:tcPr>
            <w:tcW w:w="172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r>
      <w:tr w:rsidR="00551E2D" w:rsidRPr="00D35209" w:rsidTr="00551E2D">
        <w:trPr>
          <w:trHeight w:val="300"/>
          <w:jc w:val="center"/>
        </w:trPr>
        <w:tc>
          <w:tcPr>
            <w:tcW w:w="2301" w:type="dxa"/>
            <w:tcBorders>
              <w:top w:val="nil"/>
              <w:left w:val="single" w:sz="8" w:space="0" w:color="auto"/>
              <w:bottom w:val="single" w:sz="4" w:space="0" w:color="auto"/>
              <w:right w:val="single" w:sz="4"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[D]</w:t>
            </w:r>
          </w:p>
        </w:tc>
        <w:tc>
          <w:tcPr>
            <w:tcW w:w="2376" w:type="dxa"/>
            <w:tcBorders>
              <w:top w:val="nil"/>
              <w:left w:val="nil"/>
              <w:bottom w:val="single" w:sz="4" w:space="0" w:color="auto"/>
              <w:right w:val="nil"/>
            </w:tcBorders>
            <w:shd w:val="clear" w:color="auto" w:fill="auto"/>
            <w:noWrap/>
            <w:vAlign w:val="bottom"/>
            <w:hideMark/>
          </w:tcPr>
          <w:p w:rsidR="00551E2D" w:rsidRPr="00D35209" w:rsidRDefault="00551E2D" w:rsidP="00551E2D">
            <w:pPr>
              <w:jc w:val="cente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9</w:t>
            </w:r>
          </w:p>
        </w:tc>
        <w:tc>
          <w:tcPr>
            <w:tcW w:w="1835"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w:t>
            </w:r>
            <w:proofErr w:type="spellStart"/>
            <w:r w:rsidRPr="00D35209">
              <w:rPr>
                <w:rFonts w:ascii="Calibri" w:eastAsia="Times New Roman" w:hAnsi="Calibri" w:cs="Calibri"/>
                <w:b/>
                <w:bCs/>
                <w:color w:val="000000"/>
                <w:sz w:val="22"/>
                <w:lang w:eastAsia="es-EC"/>
              </w:rPr>
              <w:t>iio</w:t>
            </w:r>
            <w:proofErr w:type="spellEnd"/>
            <w:r w:rsidRPr="00D35209">
              <w:rPr>
                <w:rFonts w:ascii="Calibri" w:eastAsia="Times New Roman" w:hAnsi="Calibri" w:cs="Calibri"/>
                <w:b/>
                <w:bCs/>
                <w:color w:val="000000"/>
                <w:sz w:val="22"/>
                <w:lang w:eastAsia="es-EC"/>
              </w:rPr>
              <w:t>] [</w:t>
            </w:r>
            <w:proofErr w:type="spellStart"/>
            <w:r w:rsidRPr="00D35209">
              <w:rPr>
                <w:rFonts w:ascii="Calibri" w:eastAsia="Times New Roman" w:hAnsi="Calibri" w:cs="Calibri"/>
                <w:b/>
                <w:bCs/>
                <w:color w:val="000000"/>
                <w:sz w:val="22"/>
                <w:lang w:eastAsia="es-EC"/>
              </w:rPr>
              <w:t>lro</w:t>
            </w:r>
            <w:proofErr w:type="spellEnd"/>
            <w:r w:rsidRPr="00D35209">
              <w:rPr>
                <w:rFonts w:ascii="Calibri" w:eastAsia="Times New Roman" w:hAnsi="Calibri" w:cs="Calibri"/>
                <w:b/>
                <w:bCs/>
                <w:color w:val="000000"/>
                <w:sz w:val="22"/>
                <w:lang w:eastAsia="es-EC"/>
              </w:rPr>
              <w:t>] [</w:t>
            </w:r>
            <w:proofErr w:type="spellStart"/>
            <w:r w:rsidRPr="00D35209">
              <w:rPr>
                <w:rFonts w:ascii="Calibri" w:eastAsia="Times New Roman" w:hAnsi="Calibri" w:cs="Calibri"/>
                <w:b/>
                <w:bCs/>
                <w:color w:val="000000"/>
                <w:sz w:val="22"/>
                <w:lang w:eastAsia="es-EC"/>
              </w:rPr>
              <w:t>lbl</w:t>
            </w:r>
            <w:proofErr w:type="spellEnd"/>
            <w:r w:rsidRPr="00D35209">
              <w:rPr>
                <w:rFonts w:ascii="Calibri" w:eastAsia="Times New Roman" w:hAnsi="Calibri" w:cs="Calibri"/>
                <w:b/>
                <w:bCs/>
                <w:color w:val="000000"/>
                <w:sz w:val="22"/>
                <w:lang w:eastAsia="es-EC"/>
              </w:rPr>
              <w:t>]</w:t>
            </w:r>
          </w:p>
        </w:tc>
        <w:tc>
          <w:tcPr>
            <w:tcW w:w="172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r>
      <w:tr w:rsidR="00551E2D" w:rsidRPr="00D35209" w:rsidTr="00551E2D">
        <w:trPr>
          <w:trHeight w:val="300"/>
          <w:jc w:val="center"/>
        </w:trPr>
        <w:tc>
          <w:tcPr>
            <w:tcW w:w="2301" w:type="dxa"/>
            <w:tcBorders>
              <w:top w:val="nil"/>
              <w:left w:val="single" w:sz="8" w:space="0" w:color="auto"/>
              <w:bottom w:val="single" w:sz="4" w:space="0" w:color="auto"/>
              <w:right w:val="single" w:sz="4"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[A_SW]</w:t>
            </w:r>
          </w:p>
        </w:tc>
        <w:tc>
          <w:tcPr>
            <w:tcW w:w="2376" w:type="dxa"/>
            <w:tcBorders>
              <w:top w:val="nil"/>
              <w:left w:val="nil"/>
              <w:bottom w:val="single" w:sz="4" w:space="0" w:color="auto"/>
              <w:right w:val="nil"/>
            </w:tcBorders>
            <w:shd w:val="clear" w:color="auto" w:fill="auto"/>
            <w:noWrap/>
            <w:vAlign w:val="bottom"/>
            <w:hideMark/>
          </w:tcPr>
          <w:p w:rsidR="00551E2D" w:rsidRPr="00D35209" w:rsidRDefault="00551E2D" w:rsidP="00551E2D">
            <w:pPr>
              <w:jc w:val="cente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8</w:t>
            </w:r>
          </w:p>
        </w:tc>
        <w:tc>
          <w:tcPr>
            <w:tcW w:w="1560" w:type="dxa"/>
            <w:tcBorders>
              <w:top w:val="nil"/>
              <w:left w:val="single" w:sz="4"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w:t>
            </w:r>
            <w:proofErr w:type="spellStart"/>
            <w:r w:rsidRPr="00D35209">
              <w:rPr>
                <w:rFonts w:ascii="Calibri" w:eastAsia="Times New Roman" w:hAnsi="Calibri" w:cs="Calibri"/>
                <w:b/>
                <w:bCs/>
                <w:color w:val="000000"/>
                <w:sz w:val="22"/>
                <w:lang w:eastAsia="es-EC"/>
              </w:rPr>
              <w:t>lbl</w:t>
            </w:r>
            <w:proofErr w:type="spellEnd"/>
            <w:r w:rsidRPr="00D35209">
              <w:rPr>
                <w:rFonts w:ascii="Calibri" w:eastAsia="Times New Roman" w:hAnsi="Calibri" w:cs="Calibri"/>
                <w:b/>
                <w:bCs/>
                <w:color w:val="000000"/>
                <w:sz w:val="22"/>
                <w:lang w:eastAsia="es-EC"/>
              </w:rPr>
              <w:t>]</w:t>
            </w:r>
          </w:p>
        </w:tc>
        <w:tc>
          <w:tcPr>
            <w:tcW w:w="27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c>
          <w:tcPr>
            <w:tcW w:w="172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r>
      <w:tr w:rsidR="00551E2D" w:rsidRPr="00D35209" w:rsidTr="00551E2D">
        <w:trPr>
          <w:trHeight w:val="300"/>
          <w:jc w:val="center"/>
        </w:trPr>
        <w:tc>
          <w:tcPr>
            <w:tcW w:w="2301" w:type="dxa"/>
            <w:tcBorders>
              <w:top w:val="nil"/>
              <w:left w:val="single" w:sz="8" w:space="0" w:color="auto"/>
              <w:bottom w:val="single" w:sz="4" w:space="0" w:color="auto"/>
              <w:right w:val="single" w:sz="4"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[T_SW]</w:t>
            </w:r>
          </w:p>
        </w:tc>
        <w:tc>
          <w:tcPr>
            <w:tcW w:w="2376" w:type="dxa"/>
            <w:tcBorders>
              <w:top w:val="nil"/>
              <w:left w:val="nil"/>
              <w:bottom w:val="single" w:sz="4" w:space="0" w:color="auto"/>
              <w:right w:val="nil"/>
            </w:tcBorders>
            <w:shd w:val="clear" w:color="auto" w:fill="auto"/>
            <w:noWrap/>
            <w:vAlign w:val="bottom"/>
            <w:hideMark/>
          </w:tcPr>
          <w:p w:rsidR="00551E2D" w:rsidRPr="00D35209" w:rsidRDefault="00551E2D" w:rsidP="00551E2D">
            <w:pPr>
              <w:jc w:val="cente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8</w:t>
            </w:r>
          </w:p>
        </w:tc>
        <w:tc>
          <w:tcPr>
            <w:tcW w:w="1560" w:type="dxa"/>
            <w:tcBorders>
              <w:top w:val="nil"/>
              <w:left w:val="single" w:sz="4"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w:t>
            </w:r>
            <w:proofErr w:type="spellStart"/>
            <w:r w:rsidRPr="00D35209">
              <w:rPr>
                <w:rFonts w:ascii="Calibri" w:eastAsia="Times New Roman" w:hAnsi="Calibri" w:cs="Calibri"/>
                <w:b/>
                <w:bCs/>
                <w:color w:val="000000"/>
                <w:sz w:val="22"/>
                <w:lang w:eastAsia="es-EC"/>
              </w:rPr>
              <w:t>lbl</w:t>
            </w:r>
            <w:proofErr w:type="spellEnd"/>
            <w:r w:rsidRPr="00D35209">
              <w:rPr>
                <w:rFonts w:ascii="Calibri" w:eastAsia="Times New Roman" w:hAnsi="Calibri" w:cs="Calibri"/>
                <w:b/>
                <w:bCs/>
                <w:color w:val="000000"/>
                <w:sz w:val="22"/>
                <w:lang w:eastAsia="es-EC"/>
              </w:rPr>
              <w:t>]</w:t>
            </w:r>
          </w:p>
        </w:tc>
        <w:tc>
          <w:tcPr>
            <w:tcW w:w="27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c>
          <w:tcPr>
            <w:tcW w:w="172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r>
      <w:tr w:rsidR="00551E2D" w:rsidRPr="00D35209" w:rsidTr="00551E2D">
        <w:trPr>
          <w:trHeight w:val="300"/>
          <w:jc w:val="center"/>
        </w:trPr>
        <w:tc>
          <w:tcPr>
            <w:tcW w:w="8427"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D35209" w:rsidRDefault="00551E2D" w:rsidP="00551E2D">
            <w:pPr>
              <w:jc w:val="cente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Dependencias de activos inferiores</w:t>
            </w:r>
          </w:p>
        </w:tc>
      </w:tr>
      <w:tr w:rsidR="00551E2D" w:rsidRPr="00D35209" w:rsidTr="00551E2D">
        <w:trPr>
          <w:trHeight w:val="300"/>
          <w:jc w:val="center"/>
        </w:trPr>
        <w:tc>
          <w:tcPr>
            <w:tcW w:w="2301" w:type="dxa"/>
            <w:tcBorders>
              <w:top w:val="nil"/>
              <w:left w:val="single" w:sz="8"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Activo:</w:t>
            </w:r>
          </w:p>
        </w:tc>
        <w:tc>
          <w:tcPr>
            <w:tcW w:w="2376"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560"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275" w:type="dxa"/>
            <w:tcBorders>
              <w:top w:val="nil"/>
              <w:left w:val="nil"/>
              <w:bottom w:val="single" w:sz="4" w:space="0" w:color="auto"/>
              <w:right w:val="single" w:sz="4"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72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Grado:</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r>
      <w:tr w:rsidR="00551E2D" w:rsidRPr="00D35209" w:rsidTr="00551E2D">
        <w:trPr>
          <w:trHeight w:val="315"/>
          <w:jc w:val="center"/>
        </w:trPr>
        <w:tc>
          <w:tcPr>
            <w:tcW w:w="2301" w:type="dxa"/>
            <w:tcBorders>
              <w:top w:val="nil"/>
              <w:left w:val="single" w:sz="8" w:space="0" w:color="auto"/>
              <w:bottom w:val="single" w:sz="8"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¿Por qué?</w:t>
            </w:r>
          </w:p>
        </w:tc>
        <w:tc>
          <w:tcPr>
            <w:tcW w:w="2376" w:type="dxa"/>
            <w:tcBorders>
              <w:top w:val="nil"/>
              <w:left w:val="nil"/>
              <w:bottom w:val="single" w:sz="8"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560" w:type="dxa"/>
            <w:tcBorders>
              <w:top w:val="nil"/>
              <w:left w:val="nil"/>
              <w:bottom w:val="single" w:sz="8"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275" w:type="dxa"/>
            <w:tcBorders>
              <w:top w:val="nil"/>
              <w:left w:val="nil"/>
              <w:bottom w:val="single" w:sz="8"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725" w:type="dxa"/>
            <w:tcBorders>
              <w:top w:val="nil"/>
              <w:left w:val="nil"/>
              <w:bottom w:val="single" w:sz="8"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90" w:type="dxa"/>
            <w:tcBorders>
              <w:top w:val="nil"/>
              <w:left w:val="nil"/>
              <w:bottom w:val="single" w:sz="8"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r>
      <w:tr w:rsidR="00551E2D" w:rsidRPr="00D35209" w:rsidTr="00551E2D">
        <w:trPr>
          <w:trHeight w:val="315"/>
          <w:jc w:val="center"/>
        </w:trPr>
        <w:tc>
          <w:tcPr>
            <w:tcW w:w="2301" w:type="dxa"/>
            <w:tcBorders>
              <w:top w:val="nil"/>
              <w:left w:val="nil"/>
              <w:bottom w:val="nil"/>
              <w:right w:val="nil"/>
            </w:tcBorders>
            <w:shd w:val="clear" w:color="auto" w:fill="auto"/>
            <w:noWrap/>
            <w:vAlign w:val="bottom"/>
            <w:hideMark/>
          </w:tcPr>
          <w:p w:rsidR="00551E2D" w:rsidRDefault="00551E2D" w:rsidP="00551E2D">
            <w:pPr>
              <w:rPr>
                <w:rFonts w:ascii="Calibri" w:eastAsia="Times New Roman" w:hAnsi="Calibri" w:cs="Calibri"/>
                <w:color w:val="000000"/>
                <w:lang w:eastAsia="es-EC"/>
              </w:rPr>
            </w:pPr>
          </w:p>
          <w:p w:rsidR="00551E2D" w:rsidRPr="00D35209" w:rsidRDefault="00551E2D" w:rsidP="00551E2D">
            <w:pPr>
              <w:rPr>
                <w:rFonts w:ascii="Calibri" w:eastAsia="Times New Roman" w:hAnsi="Calibri" w:cs="Calibri"/>
                <w:color w:val="000000"/>
                <w:lang w:eastAsia="es-EC"/>
              </w:rPr>
            </w:pPr>
          </w:p>
        </w:tc>
        <w:tc>
          <w:tcPr>
            <w:tcW w:w="2376" w:type="dxa"/>
            <w:tcBorders>
              <w:top w:val="nil"/>
              <w:left w:val="nil"/>
              <w:bottom w:val="nil"/>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p>
        </w:tc>
        <w:tc>
          <w:tcPr>
            <w:tcW w:w="1560" w:type="dxa"/>
            <w:tcBorders>
              <w:top w:val="nil"/>
              <w:left w:val="nil"/>
              <w:bottom w:val="nil"/>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p>
        </w:tc>
        <w:tc>
          <w:tcPr>
            <w:tcW w:w="275" w:type="dxa"/>
            <w:tcBorders>
              <w:top w:val="nil"/>
              <w:left w:val="nil"/>
              <w:bottom w:val="nil"/>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p>
        </w:tc>
        <w:tc>
          <w:tcPr>
            <w:tcW w:w="1725" w:type="dxa"/>
            <w:tcBorders>
              <w:top w:val="nil"/>
              <w:left w:val="nil"/>
              <w:bottom w:val="nil"/>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p>
        </w:tc>
        <w:tc>
          <w:tcPr>
            <w:tcW w:w="190" w:type="dxa"/>
            <w:tcBorders>
              <w:top w:val="nil"/>
              <w:left w:val="nil"/>
              <w:bottom w:val="single" w:sz="8"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r>
      <w:tr w:rsidR="00551E2D" w:rsidRPr="00D35209" w:rsidTr="00551E2D">
        <w:trPr>
          <w:trHeight w:val="315"/>
          <w:jc w:val="center"/>
        </w:trPr>
        <w:tc>
          <w:tcPr>
            <w:tcW w:w="8427" w:type="dxa"/>
            <w:gridSpan w:val="6"/>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551E2D" w:rsidRPr="00D35209" w:rsidRDefault="00551E2D" w:rsidP="00551E2D">
            <w:pPr>
              <w:jc w:val="cente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[DAT] DATOS O INFORMACION</w:t>
            </w:r>
          </w:p>
        </w:tc>
      </w:tr>
      <w:tr w:rsidR="00551E2D" w:rsidRPr="00D35209" w:rsidTr="00551E2D">
        <w:trPr>
          <w:trHeight w:val="300"/>
          <w:jc w:val="center"/>
        </w:trPr>
        <w:tc>
          <w:tcPr>
            <w:tcW w:w="2301" w:type="dxa"/>
            <w:tcBorders>
              <w:top w:val="nil"/>
              <w:left w:val="single" w:sz="8" w:space="0" w:color="auto"/>
              <w:bottom w:val="nil"/>
              <w:right w:val="nil"/>
            </w:tcBorders>
            <w:shd w:val="clear" w:color="000000" w:fill="DBE5F1"/>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Código:</w:t>
            </w:r>
          </w:p>
        </w:tc>
        <w:tc>
          <w:tcPr>
            <w:tcW w:w="2376" w:type="dxa"/>
            <w:tcBorders>
              <w:top w:val="nil"/>
              <w:left w:val="nil"/>
              <w:bottom w:val="nil"/>
              <w:right w:val="nil"/>
            </w:tcBorders>
            <w:shd w:val="clear" w:color="000000" w:fill="DBE5F1"/>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CLS_DT_0008</w:t>
            </w:r>
          </w:p>
        </w:tc>
        <w:tc>
          <w:tcPr>
            <w:tcW w:w="1560" w:type="dxa"/>
            <w:tcBorders>
              <w:top w:val="nil"/>
              <w:left w:val="nil"/>
              <w:bottom w:val="nil"/>
              <w:right w:val="nil"/>
            </w:tcBorders>
            <w:shd w:val="clear" w:color="000000" w:fill="DBE5F1"/>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Nombre:</w:t>
            </w:r>
          </w:p>
        </w:tc>
        <w:tc>
          <w:tcPr>
            <w:tcW w:w="2000" w:type="dxa"/>
            <w:gridSpan w:val="2"/>
            <w:tcBorders>
              <w:top w:val="single" w:sz="8" w:space="0" w:color="auto"/>
              <w:left w:val="nil"/>
              <w:bottom w:val="nil"/>
              <w:right w:val="nil"/>
            </w:tcBorders>
            <w:shd w:val="clear" w:color="000000" w:fill="DBE5F1"/>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DATOS DE PRUEBA</w:t>
            </w:r>
          </w:p>
        </w:tc>
        <w:tc>
          <w:tcPr>
            <w:tcW w:w="190" w:type="dxa"/>
            <w:tcBorders>
              <w:top w:val="nil"/>
              <w:left w:val="nil"/>
              <w:bottom w:val="nil"/>
              <w:right w:val="single" w:sz="8" w:space="0" w:color="auto"/>
            </w:tcBorders>
            <w:shd w:val="clear" w:color="000000" w:fill="DBE5F1"/>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r>
      <w:tr w:rsidR="00551E2D" w:rsidRPr="00D35209" w:rsidTr="00551E2D">
        <w:trPr>
          <w:trHeight w:val="300"/>
          <w:jc w:val="center"/>
        </w:trPr>
        <w:tc>
          <w:tcPr>
            <w:tcW w:w="2301" w:type="dxa"/>
            <w:tcBorders>
              <w:top w:val="single" w:sz="4" w:space="0" w:color="auto"/>
              <w:left w:val="single" w:sz="8" w:space="0" w:color="auto"/>
              <w:bottom w:val="single" w:sz="4" w:space="0" w:color="auto"/>
              <w:right w:val="nil"/>
            </w:tcBorders>
            <w:shd w:val="clear" w:color="000000" w:fill="DBE5F1"/>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Descripción:</w:t>
            </w:r>
          </w:p>
        </w:tc>
        <w:tc>
          <w:tcPr>
            <w:tcW w:w="6126" w:type="dxa"/>
            <w:gridSpan w:val="5"/>
            <w:tcBorders>
              <w:top w:val="single" w:sz="4" w:space="0" w:color="auto"/>
              <w:left w:val="nil"/>
              <w:bottom w:val="single" w:sz="4" w:space="0" w:color="auto"/>
              <w:right w:val="single" w:sz="8" w:space="0" w:color="000000"/>
            </w:tcBorders>
            <w:shd w:val="clear" w:color="000000" w:fill="DBE5F1"/>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Datos a crearse para fines de prueba en el sistema desarrollado</w:t>
            </w:r>
          </w:p>
        </w:tc>
      </w:tr>
      <w:tr w:rsidR="00551E2D" w:rsidRPr="00D35209" w:rsidTr="00551E2D">
        <w:trPr>
          <w:trHeight w:val="80"/>
          <w:jc w:val="center"/>
        </w:trPr>
        <w:tc>
          <w:tcPr>
            <w:tcW w:w="8237" w:type="dxa"/>
            <w:gridSpan w:val="5"/>
            <w:tcBorders>
              <w:left w:val="single" w:sz="8"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r>
      <w:tr w:rsidR="00551E2D" w:rsidRPr="00D35209" w:rsidTr="00551E2D">
        <w:trPr>
          <w:trHeight w:val="300"/>
          <w:jc w:val="center"/>
        </w:trPr>
        <w:tc>
          <w:tcPr>
            <w:tcW w:w="2301" w:type="dxa"/>
            <w:tcBorders>
              <w:top w:val="nil"/>
              <w:left w:val="single" w:sz="8"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Responsable:</w:t>
            </w:r>
          </w:p>
        </w:tc>
        <w:tc>
          <w:tcPr>
            <w:tcW w:w="3936" w:type="dxa"/>
            <w:gridSpan w:val="2"/>
            <w:tcBorders>
              <w:top w:val="single" w:sz="4" w:space="0" w:color="auto"/>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Gerente de Proyectos</w:t>
            </w:r>
          </w:p>
        </w:tc>
        <w:tc>
          <w:tcPr>
            <w:tcW w:w="27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72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r>
      <w:tr w:rsidR="00551E2D" w:rsidRPr="00D35209" w:rsidTr="00551E2D">
        <w:trPr>
          <w:trHeight w:val="300"/>
          <w:jc w:val="center"/>
        </w:trPr>
        <w:tc>
          <w:tcPr>
            <w:tcW w:w="2301" w:type="dxa"/>
            <w:tcBorders>
              <w:top w:val="nil"/>
              <w:left w:val="single" w:sz="8" w:space="0" w:color="auto"/>
              <w:bottom w:val="nil"/>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Tipo:</w:t>
            </w:r>
          </w:p>
        </w:tc>
        <w:tc>
          <w:tcPr>
            <w:tcW w:w="2376" w:type="dxa"/>
            <w:tcBorders>
              <w:top w:val="nil"/>
              <w:left w:val="nil"/>
              <w:bottom w:val="nil"/>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[test]</w:t>
            </w:r>
          </w:p>
        </w:tc>
        <w:tc>
          <w:tcPr>
            <w:tcW w:w="1560" w:type="dxa"/>
            <w:tcBorders>
              <w:top w:val="nil"/>
              <w:left w:val="nil"/>
              <w:bottom w:val="nil"/>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275" w:type="dxa"/>
            <w:tcBorders>
              <w:top w:val="nil"/>
              <w:left w:val="nil"/>
              <w:bottom w:val="nil"/>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725" w:type="dxa"/>
            <w:tcBorders>
              <w:top w:val="nil"/>
              <w:left w:val="nil"/>
              <w:bottom w:val="nil"/>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90" w:type="dxa"/>
            <w:tcBorders>
              <w:top w:val="nil"/>
              <w:left w:val="nil"/>
              <w:bottom w:val="nil"/>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r>
      <w:tr w:rsidR="00551E2D" w:rsidRPr="00D35209" w:rsidTr="00551E2D">
        <w:trPr>
          <w:trHeight w:val="300"/>
          <w:jc w:val="center"/>
        </w:trPr>
        <w:tc>
          <w:tcPr>
            <w:tcW w:w="2301" w:type="dxa"/>
            <w:tcBorders>
              <w:top w:val="nil"/>
              <w:left w:val="single" w:sz="8"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2376"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560"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27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72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r>
      <w:tr w:rsidR="00551E2D" w:rsidRPr="00D35209" w:rsidTr="00551E2D">
        <w:trPr>
          <w:trHeight w:val="300"/>
          <w:jc w:val="center"/>
        </w:trPr>
        <w:tc>
          <w:tcPr>
            <w:tcW w:w="8427"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D35209" w:rsidRDefault="00551E2D" w:rsidP="00551E2D">
            <w:pPr>
              <w:jc w:val="cente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VALORACIÓN</w:t>
            </w:r>
          </w:p>
        </w:tc>
      </w:tr>
      <w:tr w:rsidR="00551E2D" w:rsidRPr="00D35209" w:rsidTr="00551E2D">
        <w:trPr>
          <w:trHeight w:val="300"/>
          <w:jc w:val="center"/>
        </w:trPr>
        <w:tc>
          <w:tcPr>
            <w:tcW w:w="2301" w:type="dxa"/>
            <w:tcBorders>
              <w:top w:val="nil"/>
              <w:left w:val="single" w:sz="8" w:space="0" w:color="auto"/>
              <w:bottom w:val="single" w:sz="4" w:space="0" w:color="auto"/>
              <w:right w:val="single" w:sz="4" w:space="0" w:color="auto"/>
            </w:tcBorders>
            <w:shd w:val="clear" w:color="auto" w:fill="auto"/>
            <w:noWrap/>
            <w:vAlign w:val="bottom"/>
            <w:hideMark/>
          </w:tcPr>
          <w:p w:rsidR="00551E2D" w:rsidRPr="00D35209" w:rsidRDefault="00551E2D" w:rsidP="00551E2D">
            <w:pPr>
              <w:jc w:val="cente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Dimensión</w:t>
            </w:r>
          </w:p>
        </w:tc>
        <w:tc>
          <w:tcPr>
            <w:tcW w:w="2376" w:type="dxa"/>
            <w:tcBorders>
              <w:top w:val="nil"/>
              <w:left w:val="nil"/>
              <w:bottom w:val="single" w:sz="4" w:space="0" w:color="auto"/>
              <w:right w:val="single" w:sz="4" w:space="0" w:color="auto"/>
            </w:tcBorders>
            <w:shd w:val="clear" w:color="auto" w:fill="auto"/>
            <w:noWrap/>
            <w:vAlign w:val="bottom"/>
            <w:hideMark/>
          </w:tcPr>
          <w:p w:rsidR="00551E2D" w:rsidRPr="00D35209" w:rsidRDefault="00551E2D" w:rsidP="00551E2D">
            <w:pPr>
              <w:jc w:val="cente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Valor</w:t>
            </w:r>
          </w:p>
        </w:tc>
        <w:tc>
          <w:tcPr>
            <w:tcW w:w="3750" w:type="dxa"/>
            <w:gridSpan w:val="4"/>
            <w:tcBorders>
              <w:top w:val="single" w:sz="4" w:space="0" w:color="auto"/>
              <w:left w:val="nil"/>
              <w:bottom w:val="single" w:sz="4" w:space="0" w:color="auto"/>
              <w:right w:val="single" w:sz="8" w:space="0" w:color="000000"/>
            </w:tcBorders>
            <w:shd w:val="clear" w:color="auto" w:fill="auto"/>
            <w:noWrap/>
            <w:vAlign w:val="bottom"/>
            <w:hideMark/>
          </w:tcPr>
          <w:p w:rsidR="00551E2D" w:rsidRPr="00D35209" w:rsidRDefault="00551E2D" w:rsidP="00551E2D">
            <w:pPr>
              <w:jc w:val="cente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Justificación</w:t>
            </w:r>
          </w:p>
        </w:tc>
      </w:tr>
      <w:tr w:rsidR="00551E2D" w:rsidRPr="00D35209" w:rsidTr="00551E2D">
        <w:trPr>
          <w:trHeight w:val="300"/>
          <w:jc w:val="center"/>
        </w:trPr>
        <w:tc>
          <w:tcPr>
            <w:tcW w:w="2301" w:type="dxa"/>
            <w:tcBorders>
              <w:top w:val="nil"/>
              <w:left w:val="single" w:sz="8" w:space="0" w:color="auto"/>
              <w:bottom w:val="single" w:sz="4" w:space="0" w:color="auto"/>
              <w:right w:val="single" w:sz="4"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[I]</w:t>
            </w:r>
          </w:p>
        </w:tc>
        <w:tc>
          <w:tcPr>
            <w:tcW w:w="2376" w:type="dxa"/>
            <w:tcBorders>
              <w:top w:val="nil"/>
              <w:left w:val="nil"/>
              <w:bottom w:val="single" w:sz="4" w:space="0" w:color="auto"/>
              <w:right w:val="nil"/>
            </w:tcBorders>
            <w:shd w:val="clear" w:color="auto" w:fill="auto"/>
            <w:noWrap/>
            <w:vAlign w:val="bottom"/>
            <w:hideMark/>
          </w:tcPr>
          <w:p w:rsidR="00551E2D" w:rsidRPr="00D35209" w:rsidRDefault="00551E2D" w:rsidP="00551E2D">
            <w:pPr>
              <w:jc w:val="cente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8</w:t>
            </w:r>
          </w:p>
        </w:tc>
        <w:tc>
          <w:tcPr>
            <w:tcW w:w="1560" w:type="dxa"/>
            <w:tcBorders>
              <w:top w:val="nil"/>
              <w:left w:val="single" w:sz="4"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w:t>
            </w:r>
            <w:proofErr w:type="spellStart"/>
            <w:r w:rsidRPr="00D35209">
              <w:rPr>
                <w:rFonts w:ascii="Calibri" w:eastAsia="Times New Roman" w:hAnsi="Calibri" w:cs="Calibri"/>
                <w:b/>
                <w:bCs/>
                <w:color w:val="000000"/>
                <w:sz w:val="22"/>
                <w:lang w:eastAsia="es-EC"/>
              </w:rPr>
              <w:t>lbl</w:t>
            </w:r>
            <w:proofErr w:type="spellEnd"/>
            <w:r w:rsidRPr="00D35209">
              <w:rPr>
                <w:rFonts w:ascii="Calibri" w:eastAsia="Times New Roman" w:hAnsi="Calibri" w:cs="Calibri"/>
                <w:b/>
                <w:bCs/>
                <w:color w:val="000000"/>
                <w:sz w:val="22"/>
                <w:lang w:eastAsia="es-EC"/>
              </w:rPr>
              <w:t>]</w:t>
            </w:r>
          </w:p>
        </w:tc>
        <w:tc>
          <w:tcPr>
            <w:tcW w:w="27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c>
          <w:tcPr>
            <w:tcW w:w="172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r>
      <w:tr w:rsidR="00551E2D" w:rsidRPr="00D35209" w:rsidTr="00551E2D">
        <w:trPr>
          <w:trHeight w:val="300"/>
          <w:jc w:val="center"/>
        </w:trPr>
        <w:tc>
          <w:tcPr>
            <w:tcW w:w="2301" w:type="dxa"/>
            <w:tcBorders>
              <w:top w:val="nil"/>
              <w:left w:val="single" w:sz="8" w:space="0" w:color="auto"/>
              <w:bottom w:val="single" w:sz="4" w:space="0" w:color="auto"/>
              <w:right w:val="single" w:sz="4"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[C]</w:t>
            </w:r>
          </w:p>
        </w:tc>
        <w:tc>
          <w:tcPr>
            <w:tcW w:w="2376" w:type="dxa"/>
            <w:tcBorders>
              <w:top w:val="nil"/>
              <w:left w:val="nil"/>
              <w:bottom w:val="single" w:sz="4" w:space="0" w:color="auto"/>
              <w:right w:val="nil"/>
            </w:tcBorders>
            <w:shd w:val="clear" w:color="auto" w:fill="auto"/>
            <w:noWrap/>
            <w:vAlign w:val="bottom"/>
            <w:hideMark/>
          </w:tcPr>
          <w:p w:rsidR="00551E2D" w:rsidRPr="00D35209" w:rsidRDefault="00551E2D" w:rsidP="00551E2D">
            <w:pPr>
              <w:jc w:val="cente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9</w:t>
            </w:r>
          </w:p>
        </w:tc>
        <w:tc>
          <w:tcPr>
            <w:tcW w:w="1835"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w:t>
            </w:r>
            <w:proofErr w:type="spellStart"/>
            <w:r w:rsidRPr="00D35209">
              <w:rPr>
                <w:rFonts w:ascii="Calibri" w:eastAsia="Times New Roman" w:hAnsi="Calibri" w:cs="Calibri"/>
                <w:b/>
                <w:bCs/>
                <w:color w:val="000000"/>
                <w:sz w:val="22"/>
                <w:lang w:eastAsia="es-EC"/>
              </w:rPr>
              <w:t>iio</w:t>
            </w:r>
            <w:proofErr w:type="spellEnd"/>
            <w:r w:rsidRPr="00D35209">
              <w:rPr>
                <w:rFonts w:ascii="Calibri" w:eastAsia="Times New Roman" w:hAnsi="Calibri" w:cs="Calibri"/>
                <w:b/>
                <w:bCs/>
                <w:color w:val="000000"/>
                <w:sz w:val="22"/>
                <w:lang w:eastAsia="es-EC"/>
              </w:rPr>
              <w:t>] [</w:t>
            </w:r>
            <w:proofErr w:type="spellStart"/>
            <w:r w:rsidRPr="00D35209">
              <w:rPr>
                <w:rFonts w:ascii="Calibri" w:eastAsia="Times New Roman" w:hAnsi="Calibri" w:cs="Calibri"/>
                <w:b/>
                <w:bCs/>
                <w:color w:val="000000"/>
                <w:sz w:val="22"/>
                <w:lang w:eastAsia="es-EC"/>
              </w:rPr>
              <w:t>lro</w:t>
            </w:r>
            <w:proofErr w:type="spellEnd"/>
            <w:r w:rsidRPr="00D35209">
              <w:rPr>
                <w:rFonts w:ascii="Calibri" w:eastAsia="Times New Roman" w:hAnsi="Calibri" w:cs="Calibri"/>
                <w:b/>
                <w:bCs/>
                <w:color w:val="000000"/>
                <w:sz w:val="22"/>
                <w:lang w:eastAsia="es-EC"/>
              </w:rPr>
              <w:t>] [</w:t>
            </w:r>
            <w:proofErr w:type="spellStart"/>
            <w:r w:rsidRPr="00D35209">
              <w:rPr>
                <w:rFonts w:ascii="Calibri" w:eastAsia="Times New Roman" w:hAnsi="Calibri" w:cs="Calibri"/>
                <w:b/>
                <w:bCs/>
                <w:color w:val="000000"/>
                <w:sz w:val="22"/>
                <w:lang w:eastAsia="es-EC"/>
              </w:rPr>
              <w:t>lbl</w:t>
            </w:r>
            <w:proofErr w:type="spellEnd"/>
            <w:r w:rsidRPr="00D35209">
              <w:rPr>
                <w:rFonts w:ascii="Calibri" w:eastAsia="Times New Roman" w:hAnsi="Calibri" w:cs="Calibri"/>
                <w:b/>
                <w:bCs/>
                <w:color w:val="000000"/>
                <w:sz w:val="22"/>
                <w:lang w:eastAsia="es-EC"/>
              </w:rPr>
              <w:t>]</w:t>
            </w:r>
          </w:p>
        </w:tc>
        <w:tc>
          <w:tcPr>
            <w:tcW w:w="172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r>
      <w:tr w:rsidR="00551E2D" w:rsidRPr="00D35209" w:rsidTr="00551E2D">
        <w:trPr>
          <w:trHeight w:val="300"/>
          <w:jc w:val="center"/>
        </w:trPr>
        <w:tc>
          <w:tcPr>
            <w:tcW w:w="2301" w:type="dxa"/>
            <w:tcBorders>
              <w:top w:val="nil"/>
              <w:left w:val="single" w:sz="8" w:space="0" w:color="auto"/>
              <w:bottom w:val="single" w:sz="4" w:space="0" w:color="auto"/>
              <w:right w:val="single" w:sz="4"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[D]</w:t>
            </w:r>
          </w:p>
        </w:tc>
        <w:tc>
          <w:tcPr>
            <w:tcW w:w="2376" w:type="dxa"/>
            <w:tcBorders>
              <w:top w:val="nil"/>
              <w:left w:val="nil"/>
              <w:bottom w:val="single" w:sz="4" w:space="0" w:color="auto"/>
              <w:right w:val="nil"/>
            </w:tcBorders>
            <w:shd w:val="clear" w:color="auto" w:fill="auto"/>
            <w:noWrap/>
            <w:vAlign w:val="bottom"/>
            <w:hideMark/>
          </w:tcPr>
          <w:p w:rsidR="00551E2D" w:rsidRPr="00D35209" w:rsidRDefault="00551E2D" w:rsidP="00551E2D">
            <w:pPr>
              <w:jc w:val="cente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9</w:t>
            </w:r>
          </w:p>
        </w:tc>
        <w:tc>
          <w:tcPr>
            <w:tcW w:w="1835"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w:t>
            </w:r>
            <w:proofErr w:type="spellStart"/>
            <w:r w:rsidRPr="00D35209">
              <w:rPr>
                <w:rFonts w:ascii="Calibri" w:eastAsia="Times New Roman" w:hAnsi="Calibri" w:cs="Calibri"/>
                <w:b/>
                <w:bCs/>
                <w:color w:val="000000"/>
                <w:sz w:val="22"/>
                <w:lang w:eastAsia="es-EC"/>
              </w:rPr>
              <w:t>iio</w:t>
            </w:r>
            <w:proofErr w:type="spellEnd"/>
            <w:r w:rsidRPr="00D35209">
              <w:rPr>
                <w:rFonts w:ascii="Calibri" w:eastAsia="Times New Roman" w:hAnsi="Calibri" w:cs="Calibri"/>
                <w:b/>
                <w:bCs/>
                <w:color w:val="000000"/>
                <w:sz w:val="22"/>
                <w:lang w:eastAsia="es-EC"/>
              </w:rPr>
              <w:t>] [</w:t>
            </w:r>
            <w:proofErr w:type="spellStart"/>
            <w:r w:rsidRPr="00D35209">
              <w:rPr>
                <w:rFonts w:ascii="Calibri" w:eastAsia="Times New Roman" w:hAnsi="Calibri" w:cs="Calibri"/>
                <w:b/>
                <w:bCs/>
                <w:color w:val="000000"/>
                <w:sz w:val="22"/>
                <w:lang w:eastAsia="es-EC"/>
              </w:rPr>
              <w:t>lro</w:t>
            </w:r>
            <w:proofErr w:type="spellEnd"/>
            <w:r w:rsidRPr="00D35209">
              <w:rPr>
                <w:rFonts w:ascii="Calibri" w:eastAsia="Times New Roman" w:hAnsi="Calibri" w:cs="Calibri"/>
                <w:b/>
                <w:bCs/>
                <w:color w:val="000000"/>
                <w:sz w:val="22"/>
                <w:lang w:eastAsia="es-EC"/>
              </w:rPr>
              <w:t>] [</w:t>
            </w:r>
            <w:proofErr w:type="spellStart"/>
            <w:r w:rsidRPr="00D35209">
              <w:rPr>
                <w:rFonts w:ascii="Calibri" w:eastAsia="Times New Roman" w:hAnsi="Calibri" w:cs="Calibri"/>
                <w:b/>
                <w:bCs/>
                <w:color w:val="000000"/>
                <w:sz w:val="22"/>
                <w:lang w:eastAsia="es-EC"/>
              </w:rPr>
              <w:t>lbl</w:t>
            </w:r>
            <w:proofErr w:type="spellEnd"/>
            <w:r w:rsidRPr="00D35209">
              <w:rPr>
                <w:rFonts w:ascii="Calibri" w:eastAsia="Times New Roman" w:hAnsi="Calibri" w:cs="Calibri"/>
                <w:b/>
                <w:bCs/>
                <w:color w:val="000000"/>
                <w:sz w:val="22"/>
                <w:lang w:eastAsia="es-EC"/>
              </w:rPr>
              <w:t>]</w:t>
            </w:r>
          </w:p>
        </w:tc>
        <w:tc>
          <w:tcPr>
            <w:tcW w:w="172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r>
      <w:tr w:rsidR="00551E2D" w:rsidRPr="00D35209" w:rsidTr="00551E2D">
        <w:trPr>
          <w:trHeight w:val="300"/>
          <w:jc w:val="center"/>
        </w:trPr>
        <w:tc>
          <w:tcPr>
            <w:tcW w:w="2301" w:type="dxa"/>
            <w:tcBorders>
              <w:top w:val="nil"/>
              <w:left w:val="single" w:sz="8" w:space="0" w:color="auto"/>
              <w:bottom w:val="single" w:sz="4" w:space="0" w:color="auto"/>
              <w:right w:val="single" w:sz="4"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[A_SW]</w:t>
            </w:r>
          </w:p>
        </w:tc>
        <w:tc>
          <w:tcPr>
            <w:tcW w:w="2376" w:type="dxa"/>
            <w:tcBorders>
              <w:top w:val="nil"/>
              <w:left w:val="nil"/>
              <w:bottom w:val="single" w:sz="4" w:space="0" w:color="auto"/>
              <w:right w:val="nil"/>
            </w:tcBorders>
            <w:shd w:val="clear" w:color="auto" w:fill="auto"/>
            <w:noWrap/>
            <w:vAlign w:val="bottom"/>
            <w:hideMark/>
          </w:tcPr>
          <w:p w:rsidR="00551E2D" w:rsidRPr="00D35209" w:rsidRDefault="00551E2D" w:rsidP="00551E2D">
            <w:pPr>
              <w:jc w:val="cente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8</w:t>
            </w:r>
          </w:p>
        </w:tc>
        <w:tc>
          <w:tcPr>
            <w:tcW w:w="1560" w:type="dxa"/>
            <w:tcBorders>
              <w:top w:val="nil"/>
              <w:left w:val="single" w:sz="4"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w:t>
            </w:r>
            <w:proofErr w:type="spellStart"/>
            <w:r w:rsidRPr="00D35209">
              <w:rPr>
                <w:rFonts w:ascii="Calibri" w:eastAsia="Times New Roman" w:hAnsi="Calibri" w:cs="Calibri"/>
                <w:b/>
                <w:bCs/>
                <w:color w:val="000000"/>
                <w:sz w:val="22"/>
                <w:lang w:eastAsia="es-EC"/>
              </w:rPr>
              <w:t>lbl</w:t>
            </w:r>
            <w:proofErr w:type="spellEnd"/>
            <w:r w:rsidRPr="00D35209">
              <w:rPr>
                <w:rFonts w:ascii="Calibri" w:eastAsia="Times New Roman" w:hAnsi="Calibri" w:cs="Calibri"/>
                <w:b/>
                <w:bCs/>
                <w:color w:val="000000"/>
                <w:sz w:val="22"/>
                <w:lang w:eastAsia="es-EC"/>
              </w:rPr>
              <w:t>]</w:t>
            </w:r>
          </w:p>
        </w:tc>
        <w:tc>
          <w:tcPr>
            <w:tcW w:w="27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c>
          <w:tcPr>
            <w:tcW w:w="172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r>
      <w:tr w:rsidR="00551E2D" w:rsidRPr="00D35209" w:rsidTr="00551E2D">
        <w:trPr>
          <w:trHeight w:val="300"/>
          <w:jc w:val="center"/>
        </w:trPr>
        <w:tc>
          <w:tcPr>
            <w:tcW w:w="2301" w:type="dxa"/>
            <w:tcBorders>
              <w:top w:val="nil"/>
              <w:left w:val="single" w:sz="8" w:space="0" w:color="auto"/>
              <w:bottom w:val="single" w:sz="4" w:space="0" w:color="auto"/>
              <w:right w:val="single" w:sz="4"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[T_SW]</w:t>
            </w:r>
          </w:p>
        </w:tc>
        <w:tc>
          <w:tcPr>
            <w:tcW w:w="2376" w:type="dxa"/>
            <w:tcBorders>
              <w:top w:val="nil"/>
              <w:left w:val="nil"/>
              <w:bottom w:val="single" w:sz="4" w:space="0" w:color="auto"/>
              <w:right w:val="nil"/>
            </w:tcBorders>
            <w:shd w:val="clear" w:color="auto" w:fill="auto"/>
            <w:noWrap/>
            <w:vAlign w:val="bottom"/>
            <w:hideMark/>
          </w:tcPr>
          <w:p w:rsidR="00551E2D" w:rsidRPr="00D35209" w:rsidRDefault="00551E2D" w:rsidP="00551E2D">
            <w:pPr>
              <w:jc w:val="cente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8</w:t>
            </w:r>
          </w:p>
        </w:tc>
        <w:tc>
          <w:tcPr>
            <w:tcW w:w="1560" w:type="dxa"/>
            <w:tcBorders>
              <w:top w:val="nil"/>
              <w:left w:val="single" w:sz="4"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w:t>
            </w:r>
            <w:proofErr w:type="spellStart"/>
            <w:r w:rsidRPr="00D35209">
              <w:rPr>
                <w:rFonts w:ascii="Calibri" w:eastAsia="Times New Roman" w:hAnsi="Calibri" w:cs="Calibri"/>
                <w:b/>
                <w:bCs/>
                <w:color w:val="000000"/>
                <w:sz w:val="22"/>
                <w:lang w:eastAsia="es-EC"/>
              </w:rPr>
              <w:t>lbl</w:t>
            </w:r>
            <w:proofErr w:type="spellEnd"/>
            <w:r w:rsidRPr="00D35209">
              <w:rPr>
                <w:rFonts w:ascii="Calibri" w:eastAsia="Times New Roman" w:hAnsi="Calibri" w:cs="Calibri"/>
                <w:b/>
                <w:bCs/>
                <w:color w:val="000000"/>
                <w:sz w:val="22"/>
                <w:lang w:eastAsia="es-EC"/>
              </w:rPr>
              <w:t>]</w:t>
            </w:r>
          </w:p>
        </w:tc>
        <w:tc>
          <w:tcPr>
            <w:tcW w:w="27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c>
          <w:tcPr>
            <w:tcW w:w="172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b/>
                <w:bCs/>
                <w:color w:val="000000"/>
                <w:lang w:eastAsia="es-EC"/>
              </w:rPr>
            </w:pPr>
            <w:r w:rsidRPr="00D35209">
              <w:rPr>
                <w:rFonts w:ascii="Calibri" w:eastAsia="Times New Roman" w:hAnsi="Calibri" w:cs="Calibri"/>
                <w:b/>
                <w:bCs/>
                <w:color w:val="000000"/>
                <w:sz w:val="22"/>
                <w:lang w:eastAsia="es-EC"/>
              </w:rPr>
              <w:t> </w:t>
            </w:r>
          </w:p>
        </w:tc>
      </w:tr>
      <w:tr w:rsidR="00551E2D" w:rsidRPr="00D35209" w:rsidTr="00551E2D">
        <w:trPr>
          <w:trHeight w:val="300"/>
          <w:jc w:val="center"/>
        </w:trPr>
        <w:tc>
          <w:tcPr>
            <w:tcW w:w="8427"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D35209" w:rsidRDefault="00551E2D" w:rsidP="00551E2D">
            <w:pPr>
              <w:jc w:val="cente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Dependencias de activos inferiores</w:t>
            </w:r>
          </w:p>
        </w:tc>
      </w:tr>
      <w:tr w:rsidR="00551E2D" w:rsidRPr="00D35209" w:rsidTr="00551E2D">
        <w:trPr>
          <w:trHeight w:val="300"/>
          <w:jc w:val="center"/>
        </w:trPr>
        <w:tc>
          <w:tcPr>
            <w:tcW w:w="2301" w:type="dxa"/>
            <w:tcBorders>
              <w:top w:val="nil"/>
              <w:left w:val="single" w:sz="8" w:space="0" w:color="auto"/>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Activo:</w:t>
            </w:r>
          </w:p>
        </w:tc>
        <w:tc>
          <w:tcPr>
            <w:tcW w:w="2376"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560"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275" w:type="dxa"/>
            <w:tcBorders>
              <w:top w:val="nil"/>
              <w:left w:val="nil"/>
              <w:bottom w:val="single" w:sz="4" w:space="0" w:color="auto"/>
              <w:right w:val="single" w:sz="4"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725" w:type="dxa"/>
            <w:tcBorders>
              <w:top w:val="nil"/>
              <w:left w:val="nil"/>
              <w:bottom w:val="single" w:sz="4"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Grado:</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r>
      <w:tr w:rsidR="00551E2D" w:rsidRPr="00D35209" w:rsidTr="00551E2D">
        <w:trPr>
          <w:trHeight w:val="315"/>
          <w:jc w:val="center"/>
        </w:trPr>
        <w:tc>
          <w:tcPr>
            <w:tcW w:w="2301" w:type="dxa"/>
            <w:tcBorders>
              <w:top w:val="nil"/>
              <w:left w:val="single" w:sz="8" w:space="0" w:color="auto"/>
              <w:bottom w:val="single" w:sz="8"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¿Por qué?</w:t>
            </w:r>
          </w:p>
        </w:tc>
        <w:tc>
          <w:tcPr>
            <w:tcW w:w="2376" w:type="dxa"/>
            <w:tcBorders>
              <w:top w:val="nil"/>
              <w:left w:val="nil"/>
              <w:bottom w:val="single" w:sz="8"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560" w:type="dxa"/>
            <w:tcBorders>
              <w:top w:val="nil"/>
              <w:left w:val="nil"/>
              <w:bottom w:val="single" w:sz="8"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275" w:type="dxa"/>
            <w:tcBorders>
              <w:top w:val="nil"/>
              <w:left w:val="nil"/>
              <w:bottom w:val="single" w:sz="8"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725" w:type="dxa"/>
            <w:tcBorders>
              <w:top w:val="nil"/>
              <w:left w:val="nil"/>
              <w:bottom w:val="single" w:sz="8" w:space="0" w:color="auto"/>
              <w:right w:val="nil"/>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c>
          <w:tcPr>
            <w:tcW w:w="190" w:type="dxa"/>
            <w:tcBorders>
              <w:top w:val="nil"/>
              <w:left w:val="nil"/>
              <w:bottom w:val="single" w:sz="8" w:space="0" w:color="auto"/>
              <w:right w:val="single" w:sz="8" w:space="0" w:color="auto"/>
            </w:tcBorders>
            <w:shd w:val="clear" w:color="auto" w:fill="auto"/>
            <w:noWrap/>
            <w:vAlign w:val="bottom"/>
            <w:hideMark/>
          </w:tcPr>
          <w:p w:rsidR="00551E2D" w:rsidRPr="00D35209" w:rsidRDefault="00551E2D" w:rsidP="00551E2D">
            <w:pPr>
              <w:rPr>
                <w:rFonts w:ascii="Calibri" w:eastAsia="Times New Roman" w:hAnsi="Calibri" w:cs="Calibri"/>
                <w:color w:val="000000"/>
                <w:lang w:eastAsia="es-EC"/>
              </w:rPr>
            </w:pPr>
            <w:r w:rsidRPr="00D35209">
              <w:rPr>
                <w:rFonts w:ascii="Calibri" w:eastAsia="Times New Roman" w:hAnsi="Calibri" w:cs="Calibri"/>
                <w:color w:val="000000"/>
                <w:sz w:val="22"/>
                <w:lang w:eastAsia="es-EC"/>
              </w:rPr>
              <w:t> </w:t>
            </w:r>
          </w:p>
        </w:tc>
      </w:tr>
    </w:tbl>
    <w:p w:rsidR="00551E2D" w:rsidRDefault="00551E2D" w:rsidP="00551E2D">
      <w:pPr>
        <w:spacing w:after="200" w:line="276" w:lineRule="auto"/>
      </w:pPr>
    </w:p>
    <w:p w:rsidR="00551E2D" w:rsidRDefault="00551E2D" w:rsidP="00F12E6C">
      <w:pPr>
        <w:spacing w:after="200" w:line="276" w:lineRule="auto"/>
      </w:pPr>
      <w:r>
        <w:br w:type="page"/>
      </w:r>
      <w:bookmarkStart w:id="224" w:name="_Toc293600657"/>
    </w:p>
    <w:p w:rsidR="00551E2D" w:rsidRDefault="00551E2D" w:rsidP="00551E2D">
      <w:pPr>
        <w:pStyle w:val="Ttulo2"/>
        <w:numPr>
          <w:ilvl w:val="1"/>
          <w:numId w:val="1"/>
        </w:numPr>
        <w:spacing w:before="0"/>
        <w:ind w:left="720"/>
      </w:pPr>
      <w:bookmarkStart w:id="225" w:name="_Toc307833280"/>
      <w:bookmarkStart w:id="226" w:name="_Toc308425522"/>
      <w:r>
        <w:lastRenderedPageBreak/>
        <w:t>INVENTARIO DETALLADO DE LOS ACTIVOS DE SOFTWARE</w:t>
      </w:r>
      <w:bookmarkEnd w:id="224"/>
      <w:bookmarkEnd w:id="225"/>
      <w:bookmarkEnd w:id="226"/>
    </w:p>
    <w:p w:rsidR="00551E2D" w:rsidRPr="00C3093E" w:rsidRDefault="00551E2D" w:rsidP="00551E2D"/>
    <w:tbl>
      <w:tblPr>
        <w:tblW w:w="8416" w:type="dxa"/>
        <w:jc w:val="center"/>
        <w:tblInd w:w="55" w:type="dxa"/>
        <w:tblCellMar>
          <w:left w:w="70" w:type="dxa"/>
          <w:right w:w="70" w:type="dxa"/>
        </w:tblCellMar>
        <w:tblLook w:val="04A0"/>
      </w:tblPr>
      <w:tblGrid>
        <w:gridCol w:w="1943"/>
        <w:gridCol w:w="2074"/>
        <w:gridCol w:w="1652"/>
        <w:gridCol w:w="321"/>
        <w:gridCol w:w="2105"/>
        <w:gridCol w:w="321"/>
      </w:tblGrid>
      <w:tr w:rsidR="00551E2D" w:rsidRPr="00CE5170" w:rsidTr="00551E2D">
        <w:trPr>
          <w:trHeight w:val="315"/>
          <w:jc w:val="center"/>
        </w:trPr>
        <w:tc>
          <w:tcPr>
            <w:tcW w:w="8416" w:type="dxa"/>
            <w:gridSpan w:val="6"/>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[SW] APLICACIONES (SOFTWARE)</w:t>
            </w:r>
          </w:p>
        </w:tc>
      </w:tr>
      <w:tr w:rsidR="00551E2D" w:rsidRPr="00CE5170" w:rsidTr="00551E2D">
        <w:trPr>
          <w:trHeight w:val="300"/>
          <w:jc w:val="center"/>
        </w:trPr>
        <w:tc>
          <w:tcPr>
            <w:tcW w:w="1943" w:type="dxa"/>
            <w:tcBorders>
              <w:top w:val="nil"/>
              <w:left w:val="single" w:sz="8" w:space="0" w:color="auto"/>
              <w:bottom w:val="nil"/>
              <w:right w:val="nil"/>
            </w:tcBorders>
            <w:shd w:val="clear" w:color="000000" w:fill="DBE5F1"/>
            <w:noWrap/>
            <w:vAlign w:val="center"/>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Código:</w:t>
            </w:r>
          </w:p>
        </w:tc>
        <w:tc>
          <w:tcPr>
            <w:tcW w:w="2074" w:type="dxa"/>
            <w:tcBorders>
              <w:top w:val="nil"/>
              <w:left w:val="nil"/>
              <w:bottom w:val="nil"/>
              <w:right w:val="nil"/>
            </w:tcBorders>
            <w:shd w:val="clear" w:color="000000" w:fill="DBE5F1"/>
            <w:noWrap/>
            <w:vAlign w:val="center"/>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CLS_SW_0001</w:t>
            </w:r>
          </w:p>
        </w:tc>
        <w:tc>
          <w:tcPr>
            <w:tcW w:w="1652" w:type="dxa"/>
            <w:tcBorders>
              <w:top w:val="nil"/>
              <w:left w:val="nil"/>
              <w:bottom w:val="nil"/>
              <w:right w:val="nil"/>
            </w:tcBorders>
            <w:shd w:val="clear" w:color="000000" w:fill="DBE5F1"/>
            <w:noWrap/>
            <w:vAlign w:val="center"/>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Nombre:</w:t>
            </w:r>
          </w:p>
        </w:tc>
        <w:tc>
          <w:tcPr>
            <w:tcW w:w="2747" w:type="dxa"/>
            <w:gridSpan w:val="3"/>
            <w:tcBorders>
              <w:top w:val="single" w:sz="8" w:space="0" w:color="auto"/>
              <w:left w:val="nil"/>
              <w:bottom w:val="nil"/>
              <w:right w:val="single" w:sz="8" w:space="0" w:color="000000"/>
            </w:tcBorders>
            <w:shd w:val="clear" w:color="000000" w:fill="DBE5F1"/>
            <w:noWrap/>
            <w:vAlign w:val="center"/>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MICROSOFT WINDOWS XP SP2</w:t>
            </w:r>
          </w:p>
        </w:tc>
      </w:tr>
      <w:tr w:rsidR="00551E2D" w:rsidRPr="00CE5170" w:rsidTr="00551E2D">
        <w:trPr>
          <w:trHeight w:val="300"/>
          <w:jc w:val="center"/>
        </w:trPr>
        <w:tc>
          <w:tcPr>
            <w:tcW w:w="1943" w:type="dxa"/>
            <w:vMerge w:val="restart"/>
            <w:tcBorders>
              <w:top w:val="single" w:sz="4" w:space="0" w:color="auto"/>
              <w:left w:val="single" w:sz="8" w:space="0" w:color="auto"/>
              <w:right w:val="nil"/>
            </w:tcBorders>
            <w:shd w:val="clear" w:color="000000" w:fill="DBE5F1"/>
            <w:noWrap/>
            <w:vAlign w:val="center"/>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Descripción:</w:t>
            </w:r>
          </w:p>
        </w:tc>
        <w:tc>
          <w:tcPr>
            <w:tcW w:w="6473" w:type="dxa"/>
            <w:gridSpan w:val="5"/>
            <w:tcBorders>
              <w:top w:val="single" w:sz="4" w:space="0" w:color="auto"/>
              <w:left w:val="nil"/>
              <w:bottom w:val="nil"/>
              <w:right w:val="single" w:sz="8" w:space="0" w:color="000000"/>
            </w:tcBorders>
            <w:shd w:val="clear" w:color="000000" w:fill="DBE5F1"/>
            <w:noWrap/>
            <w:vAlign w:val="center"/>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Sistema operativo de disco de la computadora anfitrión</w:t>
            </w:r>
          </w:p>
        </w:tc>
      </w:tr>
      <w:tr w:rsidR="00551E2D" w:rsidRPr="00CE5170" w:rsidTr="00551E2D">
        <w:trPr>
          <w:trHeight w:val="300"/>
          <w:jc w:val="center"/>
        </w:trPr>
        <w:tc>
          <w:tcPr>
            <w:tcW w:w="1943" w:type="dxa"/>
            <w:vMerge/>
            <w:tcBorders>
              <w:left w:val="single" w:sz="8" w:space="0" w:color="auto"/>
              <w:bottom w:val="single" w:sz="4" w:space="0" w:color="auto"/>
              <w:right w:val="nil"/>
            </w:tcBorders>
            <w:shd w:val="clear" w:color="000000" w:fill="DBE5F1"/>
            <w:noWrap/>
            <w:vAlign w:val="center"/>
            <w:hideMark/>
          </w:tcPr>
          <w:p w:rsidR="00551E2D" w:rsidRPr="00CE5170" w:rsidRDefault="00551E2D" w:rsidP="00551E2D">
            <w:pPr>
              <w:rPr>
                <w:rFonts w:ascii="Calibri" w:eastAsia="Times New Roman" w:hAnsi="Calibri" w:cs="Calibri"/>
                <w:color w:val="000000"/>
                <w:lang w:eastAsia="es-EC"/>
              </w:rPr>
            </w:pPr>
          </w:p>
        </w:tc>
        <w:tc>
          <w:tcPr>
            <w:tcW w:w="2074" w:type="dxa"/>
            <w:tcBorders>
              <w:top w:val="nil"/>
              <w:left w:val="nil"/>
              <w:bottom w:val="single" w:sz="4" w:space="0" w:color="auto"/>
              <w:right w:val="nil"/>
            </w:tcBorders>
            <w:shd w:val="clear" w:color="000000" w:fill="DBE5F1"/>
            <w:noWrap/>
            <w:vAlign w:val="center"/>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Es Licenciado</w:t>
            </w:r>
          </w:p>
        </w:tc>
        <w:tc>
          <w:tcPr>
            <w:tcW w:w="1652" w:type="dxa"/>
            <w:tcBorders>
              <w:top w:val="nil"/>
              <w:left w:val="nil"/>
              <w:bottom w:val="single" w:sz="4" w:space="0" w:color="auto"/>
              <w:right w:val="nil"/>
            </w:tcBorders>
            <w:shd w:val="clear" w:color="000000" w:fill="DBE5F1"/>
            <w:noWrap/>
            <w:vAlign w:val="bottom"/>
            <w:hideMark/>
          </w:tcPr>
          <w:p w:rsidR="00551E2D" w:rsidRPr="00CE5170" w:rsidRDefault="00551E2D" w:rsidP="00551E2D">
            <w:pPr>
              <w:jc w:val="center"/>
              <w:rPr>
                <w:rFonts w:ascii="Calibri" w:eastAsia="Times New Roman" w:hAnsi="Calibri" w:cs="Calibri"/>
                <w:b/>
                <w:bCs/>
                <w:color w:val="000000"/>
                <w:lang w:eastAsia="es-EC"/>
              </w:rPr>
            </w:pPr>
          </w:p>
        </w:tc>
        <w:tc>
          <w:tcPr>
            <w:tcW w:w="321" w:type="dxa"/>
            <w:tcBorders>
              <w:top w:val="nil"/>
              <w:left w:val="nil"/>
              <w:bottom w:val="single" w:sz="4" w:space="0" w:color="auto"/>
              <w:right w:val="nil"/>
            </w:tcBorders>
            <w:shd w:val="clear" w:color="000000" w:fill="DBE5F1"/>
            <w:noWrap/>
            <w:vAlign w:val="bottom"/>
            <w:hideMark/>
          </w:tcPr>
          <w:p w:rsidR="00551E2D" w:rsidRPr="00CE5170" w:rsidRDefault="00551E2D" w:rsidP="00551E2D">
            <w:pPr>
              <w:jc w:val="center"/>
              <w:rPr>
                <w:rFonts w:ascii="Calibri" w:eastAsia="Times New Roman" w:hAnsi="Calibri" w:cs="Calibri"/>
                <w:b/>
                <w:bCs/>
                <w:color w:val="000000"/>
                <w:lang w:eastAsia="es-EC"/>
              </w:rPr>
            </w:pPr>
          </w:p>
        </w:tc>
        <w:tc>
          <w:tcPr>
            <w:tcW w:w="2105" w:type="dxa"/>
            <w:tcBorders>
              <w:top w:val="nil"/>
              <w:left w:val="nil"/>
              <w:bottom w:val="single" w:sz="4" w:space="0" w:color="auto"/>
              <w:right w:val="nil"/>
            </w:tcBorders>
            <w:shd w:val="clear" w:color="000000" w:fill="DBE5F1"/>
            <w:noWrap/>
            <w:vAlign w:val="bottom"/>
            <w:hideMark/>
          </w:tcPr>
          <w:p w:rsidR="00551E2D" w:rsidRPr="00CE5170" w:rsidRDefault="00551E2D" w:rsidP="00551E2D">
            <w:pPr>
              <w:jc w:val="center"/>
              <w:rPr>
                <w:rFonts w:ascii="Calibri" w:eastAsia="Times New Roman" w:hAnsi="Calibri" w:cs="Calibri"/>
                <w:b/>
                <w:bCs/>
                <w:color w:val="000000"/>
                <w:lang w:eastAsia="es-EC"/>
              </w:rPr>
            </w:pPr>
          </w:p>
        </w:tc>
        <w:tc>
          <w:tcPr>
            <w:tcW w:w="321" w:type="dxa"/>
            <w:tcBorders>
              <w:top w:val="nil"/>
              <w:left w:val="nil"/>
              <w:bottom w:val="single" w:sz="4" w:space="0" w:color="auto"/>
              <w:right w:val="single" w:sz="8" w:space="0" w:color="auto"/>
            </w:tcBorders>
            <w:shd w:val="clear" w:color="000000" w:fill="DBE5F1"/>
            <w:noWrap/>
            <w:vAlign w:val="bottom"/>
            <w:hideMark/>
          </w:tcPr>
          <w:p w:rsidR="00551E2D" w:rsidRPr="00CE5170" w:rsidRDefault="00551E2D" w:rsidP="00551E2D">
            <w:pPr>
              <w:jc w:val="center"/>
              <w:rPr>
                <w:rFonts w:ascii="Calibri" w:eastAsia="Times New Roman" w:hAnsi="Calibri" w:cs="Calibri"/>
                <w:b/>
                <w:bCs/>
                <w:color w:val="000000"/>
                <w:lang w:eastAsia="es-EC"/>
              </w:rPr>
            </w:pPr>
          </w:p>
        </w:tc>
      </w:tr>
      <w:tr w:rsidR="00551E2D" w:rsidRPr="00CE5170" w:rsidTr="00551E2D">
        <w:trPr>
          <w:trHeight w:val="300"/>
          <w:jc w:val="center"/>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c>
          <w:tcPr>
            <w:tcW w:w="1652"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r>
      <w:tr w:rsidR="00551E2D" w:rsidRPr="00CE5170" w:rsidTr="00551E2D">
        <w:trPr>
          <w:trHeight w:val="300"/>
          <w:jc w:val="center"/>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Responsable:</w:t>
            </w:r>
          </w:p>
        </w:tc>
        <w:tc>
          <w:tcPr>
            <w:tcW w:w="3726" w:type="dxa"/>
            <w:gridSpan w:val="2"/>
            <w:tcBorders>
              <w:top w:val="single" w:sz="4" w:space="0" w:color="auto"/>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Gerente de Operaciones</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r>
      <w:tr w:rsidR="00551E2D" w:rsidRPr="00CE5170" w:rsidTr="00551E2D">
        <w:trPr>
          <w:trHeight w:val="300"/>
          <w:jc w:val="center"/>
        </w:trPr>
        <w:tc>
          <w:tcPr>
            <w:tcW w:w="1943" w:type="dxa"/>
            <w:tcBorders>
              <w:top w:val="nil"/>
              <w:left w:val="single" w:sz="8" w:space="0" w:color="auto"/>
              <w:bottom w:val="nil"/>
              <w:right w:val="nil"/>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Tipo:</w:t>
            </w:r>
          </w:p>
        </w:tc>
        <w:tc>
          <w:tcPr>
            <w:tcW w:w="2074" w:type="dxa"/>
            <w:tcBorders>
              <w:top w:val="nil"/>
              <w:left w:val="nil"/>
              <w:bottom w:val="nil"/>
              <w:right w:val="nil"/>
            </w:tcBorders>
            <w:shd w:val="clear" w:color="auto" w:fill="auto"/>
            <w:noWrap/>
            <w:vAlign w:val="center"/>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std</w:t>
            </w:r>
            <w:proofErr w:type="spellEnd"/>
            <w:r w:rsidRPr="00CE5170">
              <w:rPr>
                <w:rFonts w:ascii="Calibri" w:eastAsia="Times New Roman" w:hAnsi="Calibri" w:cs="Calibri"/>
                <w:b/>
                <w:bCs/>
                <w:color w:val="000000"/>
                <w:sz w:val="22"/>
                <w:lang w:eastAsia="es-EC"/>
              </w:rPr>
              <w:t>]</w:t>
            </w:r>
          </w:p>
        </w:tc>
        <w:tc>
          <w:tcPr>
            <w:tcW w:w="1652" w:type="dxa"/>
            <w:tcBorders>
              <w:top w:val="nil"/>
              <w:left w:val="nil"/>
              <w:bottom w:val="nil"/>
              <w:right w:val="nil"/>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c>
          <w:tcPr>
            <w:tcW w:w="321" w:type="dxa"/>
            <w:tcBorders>
              <w:top w:val="nil"/>
              <w:left w:val="nil"/>
              <w:bottom w:val="nil"/>
              <w:right w:val="nil"/>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c>
          <w:tcPr>
            <w:tcW w:w="2105" w:type="dxa"/>
            <w:tcBorders>
              <w:top w:val="nil"/>
              <w:left w:val="nil"/>
              <w:bottom w:val="nil"/>
              <w:right w:val="nil"/>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c>
          <w:tcPr>
            <w:tcW w:w="321" w:type="dxa"/>
            <w:tcBorders>
              <w:top w:val="nil"/>
              <w:left w:val="nil"/>
              <w:bottom w:val="nil"/>
              <w:right w:val="single" w:sz="8"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r>
      <w:tr w:rsidR="00551E2D" w:rsidRPr="00CE5170" w:rsidTr="00551E2D">
        <w:trPr>
          <w:trHeight w:val="300"/>
          <w:jc w:val="center"/>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c>
          <w:tcPr>
            <w:tcW w:w="1652"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[os]</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r>
      <w:tr w:rsidR="00551E2D" w:rsidRPr="00CE5170" w:rsidTr="00551E2D">
        <w:trPr>
          <w:trHeight w:val="300"/>
          <w:jc w:val="center"/>
        </w:trPr>
        <w:tc>
          <w:tcPr>
            <w:tcW w:w="8416"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VALORACIÓN</w:t>
            </w:r>
          </w:p>
        </w:tc>
      </w:tr>
      <w:tr w:rsidR="00551E2D" w:rsidRPr="00CE5170" w:rsidTr="00551E2D">
        <w:trPr>
          <w:trHeight w:val="300"/>
          <w:jc w:val="center"/>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Dimensión</w:t>
            </w:r>
          </w:p>
        </w:tc>
        <w:tc>
          <w:tcPr>
            <w:tcW w:w="2074" w:type="dxa"/>
            <w:tcBorders>
              <w:top w:val="nil"/>
              <w:left w:val="nil"/>
              <w:bottom w:val="single" w:sz="4" w:space="0" w:color="auto"/>
              <w:right w:val="single" w:sz="4"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Valor</w:t>
            </w:r>
          </w:p>
        </w:tc>
        <w:tc>
          <w:tcPr>
            <w:tcW w:w="4399" w:type="dxa"/>
            <w:gridSpan w:val="4"/>
            <w:tcBorders>
              <w:top w:val="single" w:sz="4" w:space="0" w:color="auto"/>
              <w:left w:val="nil"/>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Justificación</w:t>
            </w:r>
          </w:p>
        </w:tc>
      </w:tr>
      <w:tr w:rsidR="00551E2D" w:rsidRPr="00CE5170" w:rsidTr="00551E2D">
        <w:trPr>
          <w:trHeight w:val="300"/>
          <w:jc w:val="center"/>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[I]</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7</w:t>
            </w:r>
          </w:p>
        </w:tc>
        <w:tc>
          <w:tcPr>
            <w:tcW w:w="1973" w:type="dxa"/>
            <w:gridSpan w:val="2"/>
            <w:tcBorders>
              <w:top w:val="single" w:sz="4" w:space="0" w:color="auto"/>
              <w:left w:val="single" w:sz="4" w:space="0" w:color="auto"/>
              <w:bottom w:val="single" w:sz="4" w:space="0" w:color="auto"/>
              <w:right w:val="nil"/>
            </w:tcBorders>
            <w:shd w:val="clear" w:color="auto" w:fill="auto"/>
            <w:noWrap/>
            <w:vAlign w:val="center"/>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adm</w:t>
            </w:r>
            <w:proofErr w:type="spellEnd"/>
            <w:r w:rsidRPr="00CE5170">
              <w:rPr>
                <w:rFonts w:ascii="Calibri" w:eastAsia="Times New Roman" w:hAnsi="Calibri" w:cs="Calibri"/>
                <w:b/>
                <w:bCs/>
                <w:color w:val="000000"/>
                <w:sz w:val="22"/>
                <w:lang w:eastAsia="es-EC"/>
              </w:rPr>
              <w:t>] [da] [</w:t>
            </w:r>
            <w:proofErr w:type="spellStart"/>
            <w:r w:rsidRPr="00CE5170">
              <w:rPr>
                <w:rFonts w:ascii="Calibri" w:eastAsia="Times New Roman" w:hAnsi="Calibri" w:cs="Calibri"/>
                <w:b/>
                <w:bCs/>
                <w:color w:val="000000"/>
                <w:sz w:val="22"/>
                <w:lang w:eastAsia="es-EC"/>
              </w:rPr>
              <w:t>olm</w:t>
            </w:r>
            <w:proofErr w:type="spellEnd"/>
            <w:r w:rsidRPr="00CE5170">
              <w:rPr>
                <w:rFonts w:ascii="Calibri" w:eastAsia="Times New Roman" w:hAnsi="Calibri" w:cs="Calibri"/>
                <w:b/>
                <w:bCs/>
                <w:color w:val="000000"/>
                <w:sz w:val="22"/>
                <w:lang w:eastAsia="es-EC"/>
              </w:rPr>
              <w:t>]</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p>
        </w:tc>
      </w:tr>
      <w:tr w:rsidR="00551E2D" w:rsidRPr="00CE5170" w:rsidTr="00551E2D">
        <w:trPr>
          <w:trHeight w:val="300"/>
          <w:jc w:val="center"/>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[C]</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7</w:t>
            </w:r>
          </w:p>
        </w:tc>
        <w:tc>
          <w:tcPr>
            <w:tcW w:w="1973" w:type="dxa"/>
            <w:gridSpan w:val="2"/>
            <w:tcBorders>
              <w:top w:val="single" w:sz="4" w:space="0" w:color="auto"/>
              <w:left w:val="single" w:sz="4" w:space="0" w:color="auto"/>
              <w:bottom w:val="single" w:sz="4" w:space="0" w:color="auto"/>
              <w:right w:val="nil"/>
            </w:tcBorders>
            <w:shd w:val="clear" w:color="auto" w:fill="auto"/>
            <w:noWrap/>
            <w:vAlign w:val="center"/>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iio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lbl</w:t>
            </w:r>
            <w:proofErr w:type="spellEnd"/>
            <w:r w:rsidRPr="00CE5170">
              <w:rPr>
                <w:rFonts w:ascii="Calibri" w:eastAsia="Times New Roman" w:hAnsi="Calibri" w:cs="Calibri"/>
                <w:b/>
                <w:bCs/>
                <w:color w:val="000000"/>
                <w:sz w:val="22"/>
                <w:lang w:eastAsia="es-EC"/>
              </w:rPr>
              <w:t>]</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p>
        </w:tc>
      </w:tr>
      <w:tr w:rsidR="00551E2D" w:rsidRPr="00CE5170" w:rsidTr="00551E2D">
        <w:trPr>
          <w:trHeight w:val="300"/>
          <w:jc w:val="center"/>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6</w:t>
            </w:r>
          </w:p>
        </w:tc>
        <w:tc>
          <w:tcPr>
            <w:tcW w:w="1652" w:type="dxa"/>
            <w:tcBorders>
              <w:top w:val="nil"/>
              <w:left w:val="single" w:sz="4" w:space="0" w:color="auto"/>
              <w:bottom w:val="single" w:sz="4" w:space="0" w:color="auto"/>
              <w:right w:val="nil"/>
            </w:tcBorders>
            <w:shd w:val="clear" w:color="auto" w:fill="auto"/>
            <w:noWrap/>
            <w:vAlign w:val="center"/>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[pi2] [</w:t>
            </w:r>
            <w:proofErr w:type="spellStart"/>
            <w:r w:rsidRPr="00CE5170">
              <w:rPr>
                <w:rFonts w:ascii="Calibri" w:eastAsia="Times New Roman" w:hAnsi="Calibri" w:cs="Calibri"/>
                <w:b/>
                <w:bCs/>
                <w:color w:val="000000"/>
                <w:sz w:val="22"/>
                <w:lang w:eastAsia="es-EC"/>
              </w:rPr>
              <w:t>po</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center"/>
            <w:hideMark/>
          </w:tcPr>
          <w:p w:rsidR="00551E2D" w:rsidRPr="00CE5170" w:rsidRDefault="00551E2D" w:rsidP="00551E2D">
            <w:pPr>
              <w:rPr>
                <w:rFonts w:ascii="Calibri" w:eastAsia="Times New Roman" w:hAnsi="Calibri" w:cs="Calibri"/>
                <w:b/>
                <w:bCs/>
                <w:color w:val="000000"/>
                <w:lang w:eastAsia="es-EC"/>
              </w:rPr>
            </w:pP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p>
        </w:tc>
      </w:tr>
      <w:tr w:rsidR="00551E2D" w:rsidRPr="00CE5170" w:rsidTr="00551E2D">
        <w:trPr>
          <w:trHeight w:val="300"/>
          <w:jc w:val="center"/>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[A_D]</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7</w:t>
            </w:r>
          </w:p>
        </w:tc>
        <w:tc>
          <w:tcPr>
            <w:tcW w:w="1652" w:type="dxa"/>
            <w:tcBorders>
              <w:top w:val="nil"/>
              <w:left w:val="single" w:sz="4" w:space="0" w:color="auto"/>
              <w:bottom w:val="single" w:sz="4" w:space="0" w:color="auto"/>
              <w:right w:val="nil"/>
            </w:tcBorders>
            <w:shd w:val="clear" w:color="auto" w:fill="auto"/>
            <w:noWrap/>
            <w:vAlign w:val="center"/>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center"/>
            <w:hideMark/>
          </w:tcPr>
          <w:p w:rsidR="00551E2D" w:rsidRPr="00CE5170" w:rsidRDefault="00551E2D" w:rsidP="00551E2D">
            <w:pPr>
              <w:rPr>
                <w:rFonts w:ascii="Calibri" w:eastAsia="Times New Roman" w:hAnsi="Calibri" w:cs="Calibri"/>
                <w:b/>
                <w:bCs/>
                <w:color w:val="000000"/>
                <w:lang w:eastAsia="es-EC"/>
              </w:rPr>
            </w:pP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p>
        </w:tc>
      </w:tr>
      <w:tr w:rsidR="00551E2D" w:rsidRPr="00CE5170" w:rsidTr="00551E2D">
        <w:trPr>
          <w:trHeight w:val="300"/>
          <w:jc w:val="center"/>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[T_D]</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652" w:type="dxa"/>
            <w:tcBorders>
              <w:top w:val="nil"/>
              <w:left w:val="single" w:sz="4" w:space="0" w:color="auto"/>
              <w:bottom w:val="single" w:sz="4" w:space="0" w:color="auto"/>
              <w:right w:val="nil"/>
            </w:tcBorders>
            <w:shd w:val="clear" w:color="auto" w:fill="auto"/>
            <w:noWrap/>
            <w:vAlign w:val="center"/>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center"/>
            <w:hideMark/>
          </w:tcPr>
          <w:p w:rsidR="00551E2D" w:rsidRPr="00CE5170" w:rsidRDefault="00551E2D" w:rsidP="00551E2D">
            <w:pPr>
              <w:rPr>
                <w:rFonts w:ascii="Calibri" w:eastAsia="Times New Roman" w:hAnsi="Calibri" w:cs="Calibri"/>
                <w:b/>
                <w:bCs/>
                <w:color w:val="000000"/>
                <w:lang w:eastAsia="es-EC"/>
              </w:rPr>
            </w:pP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p>
        </w:tc>
      </w:tr>
      <w:tr w:rsidR="00551E2D" w:rsidRPr="00CE5170" w:rsidTr="00551E2D">
        <w:trPr>
          <w:trHeight w:val="300"/>
          <w:jc w:val="center"/>
        </w:trPr>
        <w:tc>
          <w:tcPr>
            <w:tcW w:w="8416"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Dependencias de activos inferiores</w:t>
            </w:r>
          </w:p>
        </w:tc>
      </w:tr>
      <w:tr w:rsidR="00551E2D" w:rsidRPr="00CE5170" w:rsidTr="00551E2D">
        <w:trPr>
          <w:trHeight w:val="300"/>
          <w:jc w:val="center"/>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Activo:</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1652"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321" w:type="dxa"/>
            <w:tcBorders>
              <w:top w:val="nil"/>
              <w:left w:val="nil"/>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Grado:</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r>
      <w:tr w:rsidR="00551E2D" w:rsidRPr="00CE5170" w:rsidTr="00551E2D">
        <w:trPr>
          <w:trHeight w:val="315"/>
          <w:jc w:val="center"/>
        </w:trPr>
        <w:tc>
          <w:tcPr>
            <w:tcW w:w="1943" w:type="dxa"/>
            <w:tcBorders>
              <w:top w:val="nil"/>
              <w:left w:val="single" w:sz="8" w:space="0" w:color="auto"/>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¿Por qué?</w:t>
            </w:r>
          </w:p>
        </w:tc>
        <w:tc>
          <w:tcPr>
            <w:tcW w:w="2074"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1652"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321"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105"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321" w:type="dxa"/>
            <w:tcBorders>
              <w:top w:val="nil"/>
              <w:left w:val="nil"/>
              <w:bottom w:val="single" w:sz="8" w:space="0" w:color="auto"/>
              <w:right w:val="single" w:sz="8"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r>
      <w:tr w:rsidR="00551E2D" w:rsidRPr="00CE5170" w:rsidTr="00551E2D">
        <w:trPr>
          <w:trHeight w:val="315"/>
          <w:jc w:val="center"/>
        </w:trPr>
        <w:tc>
          <w:tcPr>
            <w:tcW w:w="1943" w:type="dxa"/>
            <w:tcBorders>
              <w:top w:val="nil"/>
              <w:left w:val="nil"/>
              <w:bottom w:val="nil"/>
              <w:right w:val="nil"/>
            </w:tcBorders>
            <w:shd w:val="clear" w:color="auto" w:fill="auto"/>
            <w:noWrap/>
            <w:vAlign w:val="bottom"/>
            <w:hideMark/>
          </w:tcPr>
          <w:p w:rsidR="00551E2D" w:rsidRDefault="00551E2D" w:rsidP="00551E2D">
            <w:pPr>
              <w:jc w:val="center"/>
              <w:rPr>
                <w:rFonts w:ascii="Calibri" w:eastAsia="Times New Roman" w:hAnsi="Calibri" w:cs="Calibri"/>
                <w:color w:val="000000"/>
                <w:lang w:eastAsia="es-EC"/>
              </w:rPr>
            </w:pPr>
          </w:p>
          <w:p w:rsidR="00551E2D" w:rsidRPr="00CE5170" w:rsidRDefault="00551E2D" w:rsidP="00551E2D">
            <w:pPr>
              <w:jc w:val="center"/>
              <w:rPr>
                <w:rFonts w:ascii="Calibri" w:eastAsia="Times New Roman" w:hAnsi="Calibri" w:cs="Calibri"/>
                <w:color w:val="000000"/>
                <w:lang w:eastAsia="es-EC"/>
              </w:rPr>
            </w:pPr>
          </w:p>
        </w:tc>
        <w:tc>
          <w:tcPr>
            <w:tcW w:w="2074" w:type="dxa"/>
            <w:tcBorders>
              <w:top w:val="nil"/>
              <w:left w:val="nil"/>
              <w:bottom w:val="nil"/>
              <w:right w:val="nil"/>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c>
          <w:tcPr>
            <w:tcW w:w="1652" w:type="dxa"/>
            <w:tcBorders>
              <w:top w:val="nil"/>
              <w:left w:val="nil"/>
              <w:bottom w:val="nil"/>
              <w:right w:val="nil"/>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c>
          <w:tcPr>
            <w:tcW w:w="321" w:type="dxa"/>
            <w:tcBorders>
              <w:top w:val="nil"/>
              <w:left w:val="nil"/>
              <w:bottom w:val="nil"/>
              <w:right w:val="nil"/>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c>
          <w:tcPr>
            <w:tcW w:w="2105" w:type="dxa"/>
            <w:tcBorders>
              <w:top w:val="nil"/>
              <w:left w:val="nil"/>
              <w:bottom w:val="nil"/>
              <w:right w:val="nil"/>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c>
          <w:tcPr>
            <w:tcW w:w="321" w:type="dxa"/>
            <w:tcBorders>
              <w:top w:val="nil"/>
              <w:left w:val="nil"/>
              <w:bottom w:val="single" w:sz="8"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r>
      <w:tr w:rsidR="00551E2D" w:rsidRPr="00CE5170" w:rsidTr="00551E2D">
        <w:trPr>
          <w:trHeight w:val="315"/>
          <w:jc w:val="center"/>
        </w:trPr>
        <w:tc>
          <w:tcPr>
            <w:tcW w:w="8416" w:type="dxa"/>
            <w:gridSpan w:val="6"/>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[SW] APLICACIONES (SOFTWARE)</w:t>
            </w:r>
          </w:p>
        </w:tc>
      </w:tr>
      <w:tr w:rsidR="00551E2D" w:rsidRPr="00CE5170" w:rsidTr="00551E2D">
        <w:trPr>
          <w:trHeight w:val="300"/>
          <w:jc w:val="center"/>
        </w:trPr>
        <w:tc>
          <w:tcPr>
            <w:tcW w:w="1943" w:type="dxa"/>
            <w:tcBorders>
              <w:top w:val="nil"/>
              <w:left w:val="single" w:sz="8" w:space="0" w:color="auto"/>
              <w:bottom w:val="nil"/>
              <w:right w:val="nil"/>
            </w:tcBorders>
            <w:shd w:val="clear" w:color="000000" w:fill="DBE5F1"/>
            <w:noWrap/>
            <w:vAlign w:val="center"/>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Código:</w:t>
            </w:r>
          </w:p>
        </w:tc>
        <w:tc>
          <w:tcPr>
            <w:tcW w:w="2074" w:type="dxa"/>
            <w:tcBorders>
              <w:top w:val="nil"/>
              <w:left w:val="nil"/>
              <w:bottom w:val="nil"/>
              <w:right w:val="nil"/>
            </w:tcBorders>
            <w:shd w:val="clear" w:color="000000" w:fill="DBE5F1"/>
            <w:noWrap/>
            <w:vAlign w:val="center"/>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CLS_SW_0002</w:t>
            </w:r>
          </w:p>
        </w:tc>
        <w:tc>
          <w:tcPr>
            <w:tcW w:w="1652" w:type="dxa"/>
            <w:tcBorders>
              <w:top w:val="nil"/>
              <w:left w:val="nil"/>
              <w:bottom w:val="nil"/>
              <w:right w:val="nil"/>
            </w:tcBorders>
            <w:shd w:val="clear" w:color="000000" w:fill="DBE5F1"/>
            <w:noWrap/>
            <w:vAlign w:val="center"/>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Nombre:</w:t>
            </w:r>
          </w:p>
        </w:tc>
        <w:tc>
          <w:tcPr>
            <w:tcW w:w="2747" w:type="dxa"/>
            <w:gridSpan w:val="3"/>
            <w:tcBorders>
              <w:top w:val="single" w:sz="8" w:space="0" w:color="auto"/>
              <w:left w:val="nil"/>
              <w:bottom w:val="nil"/>
              <w:right w:val="single" w:sz="8" w:space="0" w:color="000000"/>
            </w:tcBorders>
            <w:shd w:val="clear" w:color="000000" w:fill="DBE5F1"/>
            <w:noWrap/>
            <w:vAlign w:val="center"/>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ADOBE READER V. 9.4.4 ESPAÑOL</w:t>
            </w:r>
          </w:p>
        </w:tc>
      </w:tr>
      <w:tr w:rsidR="00551E2D" w:rsidRPr="00CE5170" w:rsidTr="00551E2D">
        <w:trPr>
          <w:trHeight w:val="300"/>
          <w:jc w:val="center"/>
        </w:trPr>
        <w:tc>
          <w:tcPr>
            <w:tcW w:w="1943" w:type="dxa"/>
            <w:vMerge w:val="restart"/>
            <w:tcBorders>
              <w:top w:val="single" w:sz="4" w:space="0" w:color="auto"/>
              <w:left w:val="single" w:sz="8" w:space="0" w:color="auto"/>
              <w:right w:val="nil"/>
            </w:tcBorders>
            <w:shd w:val="clear" w:color="000000" w:fill="DBE5F1"/>
            <w:noWrap/>
            <w:vAlign w:val="center"/>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Descripción:</w:t>
            </w:r>
          </w:p>
        </w:tc>
        <w:tc>
          <w:tcPr>
            <w:tcW w:w="6473" w:type="dxa"/>
            <w:gridSpan w:val="5"/>
            <w:tcBorders>
              <w:top w:val="single" w:sz="4" w:space="0" w:color="auto"/>
              <w:left w:val="nil"/>
              <w:bottom w:val="nil"/>
              <w:right w:val="single" w:sz="8" w:space="0" w:color="000000"/>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Aplicativo que permite solo leer archivos digitales PDF</w:t>
            </w:r>
          </w:p>
        </w:tc>
      </w:tr>
      <w:tr w:rsidR="00551E2D" w:rsidRPr="00CE5170" w:rsidTr="00551E2D">
        <w:trPr>
          <w:trHeight w:val="300"/>
          <w:jc w:val="center"/>
        </w:trPr>
        <w:tc>
          <w:tcPr>
            <w:tcW w:w="1943" w:type="dxa"/>
            <w:vMerge/>
            <w:tcBorders>
              <w:left w:val="single" w:sz="8" w:space="0" w:color="auto"/>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p>
        </w:tc>
        <w:tc>
          <w:tcPr>
            <w:tcW w:w="3726" w:type="dxa"/>
            <w:gridSpan w:val="2"/>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Licencia gratuita</w:t>
            </w:r>
          </w:p>
        </w:tc>
        <w:tc>
          <w:tcPr>
            <w:tcW w:w="321" w:type="dxa"/>
            <w:tcBorders>
              <w:top w:val="nil"/>
              <w:left w:val="nil"/>
              <w:bottom w:val="single" w:sz="4" w:space="0" w:color="auto"/>
              <w:right w:val="nil"/>
            </w:tcBorders>
            <w:shd w:val="clear" w:color="000000" w:fill="DBE5F1"/>
            <w:noWrap/>
            <w:vAlign w:val="bottom"/>
            <w:hideMark/>
          </w:tcPr>
          <w:p w:rsidR="00551E2D" w:rsidRPr="00CE5170" w:rsidRDefault="00551E2D" w:rsidP="00551E2D">
            <w:pPr>
              <w:jc w:val="center"/>
              <w:rPr>
                <w:rFonts w:ascii="Calibri" w:eastAsia="Times New Roman" w:hAnsi="Calibri" w:cs="Calibri"/>
                <w:b/>
                <w:bCs/>
                <w:color w:val="000000"/>
                <w:lang w:eastAsia="es-EC"/>
              </w:rPr>
            </w:pPr>
          </w:p>
        </w:tc>
        <w:tc>
          <w:tcPr>
            <w:tcW w:w="2105" w:type="dxa"/>
            <w:tcBorders>
              <w:top w:val="nil"/>
              <w:left w:val="nil"/>
              <w:bottom w:val="single" w:sz="4" w:space="0" w:color="auto"/>
              <w:right w:val="nil"/>
            </w:tcBorders>
            <w:shd w:val="clear" w:color="000000" w:fill="DBE5F1"/>
            <w:noWrap/>
            <w:vAlign w:val="bottom"/>
            <w:hideMark/>
          </w:tcPr>
          <w:p w:rsidR="00551E2D" w:rsidRPr="00CE5170" w:rsidRDefault="00551E2D" w:rsidP="00551E2D">
            <w:pPr>
              <w:jc w:val="center"/>
              <w:rPr>
                <w:rFonts w:ascii="Calibri" w:eastAsia="Times New Roman" w:hAnsi="Calibri" w:cs="Calibri"/>
                <w:b/>
                <w:bCs/>
                <w:color w:val="000000"/>
                <w:lang w:eastAsia="es-EC"/>
              </w:rPr>
            </w:pPr>
          </w:p>
        </w:tc>
        <w:tc>
          <w:tcPr>
            <w:tcW w:w="321" w:type="dxa"/>
            <w:tcBorders>
              <w:top w:val="nil"/>
              <w:left w:val="nil"/>
              <w:bottom w:val="single" w:sz="4" w:space="0" w:color="auto"/>
              <w:right w:val="single" w:sz="8" w:space="0" w:color="auto"/>
            </w:tcBorders>
            <w:shd w:val="clear" w:color="000000" w:fill="DBE5F1"/>
            <w:noWrap/>
            <w:vAlign w:val="bottom"/>
            <w:hideMark/>
          </w:tcPr>
          <w:p w:rsidR="00551E2D" w:rsidRPr="00CE5170" w:rsidRDefault="00551E2D" w:rsidP="00551E2D">
            <w:pPr>
              <w:jc w:val="center"/>
              <w:rPr>
                <w:rFonts w:ascii="Calibri" w:eastAsia="Times New Roman" w:hAnsi="Calibri" w:cs="Calibri"/>
                <w:b/>
                <w:bCs/>
                <w:color w:val="000000"/>
                <w:lang w:eastAsia="es-EC"/>
              </w:rPr>
            </w:pPr>
          </w:p>
        </w:tc>
      </w:tr>
      <w:tr w:rsidR="00551E2D" w:rsidRPr="00CE5170" w:rsidTr="00551E2D">
        <w:trPr>
          <w:trHeight w:val="300"/>
          <w:jc w:val="center"/>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c>
          <w:tcPr>
            <w:tcW w:w="1652"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r>
      <w:tr w:rsidR="00551E2D" w:rsidRPr="00CE5170" w:rsidTr="00551E2D">
        <w:trPr>
          <w:trHeight w:val="300"/>
          <w:jc w:val="center"/>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Responsable:</w:t>
            </w:r>
          </w:p>
        </w:tc>
        <w:tc>
          <w:tcPr>
            <w:tcW w:w="3726" w:type="dxa"/>
            <w:gridSpan w:val="2"/>
            <w:tcBorders>
              <w:top w:val="single" w:sz="4" w:space="0" w:color="auto"/>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Gerente de Operaciones</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r>
      <w:tr w:rsidR="00551E2D" w:rsidRPr="00CE5170" w:rsidTr="00551E2D">
        <w:trPr>
          <w:trHeight w:val="300"/>
          <w:jc w:val="center"/>
        </w:trPr>
        <w:tc>
          <w:tcPr>
            <w:tcW w:w="1943" w:type="dxa"/>
            <w:tcBorders>
              <w:top w:val="nil"/>
              <w:left w:val="single" w:sz="8" w:space="0" w:color="auto"/>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Tipo:</w:t>
            </w:r>
          </w:p>
        </w:tc>
        <w:tc>
          <w:tcPr>
            <w:tcW w:w="2074"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std</w:t>
            </w:r>
            <w:proofErr w:type="spellEnd"/>
            <w:r w:rsidRPr="00CE5170">
              <w:rPr>
                <w:rFonts w:ascii="Calibri" w:eastAsia="Times New Roman" w:hAnsi="Calibri" w:cs="Calibri"/>
                <w:b/>
                <w:bCs/>
                <w:color w:val="000000"/>
                <w:sz w:val="22"/>
                <w:lang w:eastAsia="es-EC"/>
              </w:rPr>
              <w:t>]</w:t>
            </w:r>
          </w:p>
        </w:tc>
        <w:tc>
          <w:tcPr>
            <w:tcW w:w="1652"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321"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105" w:type="dxa"/>
            <w:tcBorders>
              <w:top w:val="nil"/>
              <w:left w:val="nil"/>
              <w:bottom w:val="nil"/>
              <w:right w:val="nil"/>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c>
          <w:tcPr>
            <w:tcW w:w="321" w:type="dxa"/>
            <w:tcBorders>
              <w:top w:val="nil"/>
              <w:left w:val="nil"/>
              <w:bottom w:val="nil"/>
              <w:right w:val="single" w:sz="8"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r>
      <w:tr w:rsidR="00551E2D" w:rsidRPr="00CE5170" w:rsidTr="00551E2D">
        <w:trPr>
          <w:trHeight w:val="300"/>
          <w:jc w:val="center"/>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1652"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[office]</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r>
      <w:tr w:rsidR="00551E2D" w:rsidRPr="00CE5170" w:rsidTr="00551E2D">
        <w:trPr>
          <w:trHeight w:val="300"/>
          <w:jc w:val="center"/>
        </w:trPr>
        <w:tc>
          <w:tcPr>
            <w:tcW w:w="8416"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VALORACIÓN</w:t>
            </w:r>
          </w:p>
        </w:tc>
      </w:tr>
      <w:tr w:rsidR="00551E2D" w:rsidRPr="00CE5170" w:rsidTr="00551E2D">
        <w:trPr>
          <w:trHeight w:val="300"/>
          <w:jc w:val="center"/>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Dimensión</w:t>
            </w:r>
          </w:p>
        </w:tc>
        <w:tc>
          <w:tcPr>
            <w:tcW w:w="2074" w:type="dxa"/>
            <w:tcBorders>
              <w:top w:val="nil"/>
              <w:left w:val="nil"/>
              <w:bottom w:val="single" w:sz="4" w:space="0" w:color="auto"/>
              <w:right w:val="single" w:sz="4"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Valor</w:t>
            </w:r>
          </w:p>
        </w:tc>
        <w:tc>
          <w:tcPr>
            <w:tcW w:w="4399" w:type="dxa"/>
            <w:gridSpan w:val="4"/>
            <w:tcBorders>
              <w:top w:val="single" w:sz="4" w:space="0" w:color="auto"/>
              <w:left w:val="nil"/>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Justificación</w:t>
            </w:r>
          </w:p>
        </w:tc>
      </w:tr>
      <w:tr w:rsidR="00551E2D" w:rsidRPr="00CE5170" w:rsidTr="00551E2D">
        <w:trPr>
          <w:trHeight w:val="300"/>
          <w:jc w:val="center"/>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[I]</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973"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adm</w:t>
            </w:r>
            <w:proofErr w:type="spellEnd"/>
            <w:r w:rsidRPr="00CE5170">
              <w:rPr>
                <w:rFonts w:ascii="Calibri" w:eastAsia="Times New Roman" w:hAnsi="Calibri" w:cs="Calibri"/>
                <w:b/>
                <w:bCs/>
                <w:color w:val="000000"/>
                <w:sz w:val="22"/>
                <w:lang w:eastAsia="es-EC"/>
              </w:rPr>
              <w:t>] [da] [</w:t>
            </w:r>
            <w:proofErr w:type="spellStart"/>
            <w:r w:rsidRPr="00CE5170">
              <w:rPr>
                <w:rFonts w:ascii="Calibri" w:eastAsia="Times New Roman" w:hAnsi="Calibri" w:cs="Calibri"/>
                <w:b/>
                <w:bCs/>
                <w:color w:val="000000"/>
                <w:sz w:val="22"/>
                <w:lang w:eastAsia="es-EC"/>
              </w:rPr>
              <w:t>olm</w:t>
            </w:r>
            <w:proofErr w:type="spellEnd"/>
            <w:r w:rsidRPr="00CE5170">
              <w:rPr>
                <w:rFonts w:ascii="Calibri" w:eastAsia="Times New Roman" w:hAnsi="Calibri" w:cs="Calibri"/>
                <w:b/>
                <w:bCs/>
                <w:color w:val="000000"/>
                <w:sz w:val="22"/>
                <w:lang w:eastAsia="es-EC"/>
              </w:rPr>
              <w:t>]</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p>
        </w:tc>
      </w:tr>
      <w:tr w:rsidR="00551E2D" w:rsidRPr="00CE5170" w:rsidTr="00551E2D">
        <w:trPr>
          <w:trHeight w:val="300"/>
          <w:jc w:val="center"/>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[C]</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973"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iio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lbl</w:t>
            </w:r>
            <w:proofErr w:type="spellEnd"/>
            <w:r w:rsidRPr="00CE5170">
              <w:rPr>
                <w:rFonts w:ascii="Calibri" w:eastAsia="Times New Roman" w:hAnsi="Calibri" w:cs="Calibri"/>
                <w:b/>
                <w:bCs/>
                <w:color w:val="000000"/>
                <w:sz w:val="22"/>
                <w:lang w:eastAsia="es-EC"/>
              </w:rPr>
              <w:t>]</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p>
        </w:tc>
      </w:tr>
      <w:tr w:rsidR="00551E2D" w:rsidRPr="00CE5170" w:rsidTr="00551E2D">
        <w:trPr>
          <w:trHeight w:val="300"/>
          <w:jc w:val="center"/>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4</w:t>
            </w:r>
          </w:p>
        </w:tc>
        <w:tc>
          <w:tcPr>
            <w:tcW w:w="1652" w:type="dxa"/>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[pi2] [</w:t>
            </w:r>
            <w:proofErr w:type="spellStart"/>
            <w:r w:rsidRPr="00CE5170">
              <w:rPr>
                <w:rFonts w:ascii="Calibri" w:eastAsia="Times New Roman" w:hAnsi="Calibri" w:cs="Calibri"/>
                <w:b/>
                <w:bCs/>
                <w:color w:val="000000"/>
                <w:sz w:val="22"/>
                <w:lang w:eastAsia="es-EC"/>
              </w:rPr>
              <w:t>po</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p>
        </w:tc>
      </w:tr>
      <w:tr w:rsidR="00551E2D" w:rsidRPr="00CE5170" w:rsidTr="00551E2D">
        <w:trPr>
          <w:trHeight w:val="300"/>
          <w:jc w:val="center"/>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[A_SW]</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652" w:type="dxa"/>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p>
        </w:tc>
      </w:tr>
      <w:tr w:rsidR="00551E2D" w:rsidRPr="00CE5170" w:rsidTr="00551E2D">
        <w:trPr>
          <w:trHeight w:val="300"/>
          <w:jc w:val="center"/>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[T_SW]</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3</w:t>
            </w:r>
          </w:p>
        </w:tc>
        <w:tc>
          <w:tcPr>
            <w:tcW w:w="1652" w:type="dxa"/>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p>
        </w:tc>
      </w:tr>
      <w:tr w:rsidR="00551E2D" w:rsidRPr="00CE5170" w:rsidTr="00551E2D">
        <w:trPr>
          <w:trHeight w:val="300"/>
          <w:jc w:val="center"/>
        </w:trPr>
        <w:tc>
          <w:tcPr>
            <w:tcW w:w="8416"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Dependencias de activos inferiores</w:t>
            </w:r>
          </w:p>
        </w:tc>
      </w:tr>
      <w:tr w:rsidR="00551E2D" w:rsidRPr="00CE5170" w:rsidTr="00551E2D">
        <w:trPr>
          <w:trHeight w:val="300"/>
          <w:jc w:val="center"/>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Activo:</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1652"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321" w:type="dxa"/>
            <w:tcBorders>
              <w:top w:val="nil"/>
              <w:left w:val="nil"/>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Grado:</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r>
      <w:tr w:rsidR="00551E2D" w:rsidRPr="00CE5170" w:rsidTr="00551E2D">
        <w:trPr>
          <w:trHeight w:val="315"/>
          <w:jc w:val="center"/>
        </w:trPr>
        <w:tc>
          <w:tcPr>
            <w:tcW w:w="1943" w:type="dxa"/>
            <w:tcBorders>
              <w:top w:val="nil"/>
              <w:left w:val="single" w:sz="8" w:space="0" w:color="auto"/>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¿Por qué?</w:t>
            </w:r>
          </w:p>
        </w:tc>
        <w:tc>
          <w:tcPr>
            <w:tcW w:w="2074"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1652"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321"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105"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321" w:type="dxa"/>
            <w:tcBorders>
              <w:top w:val="nil"/>
              <w:left w:val="nil"/>
              <w:bottom w:val="single" w:sz="8" w:space="0" w:color="auto"/>
              <w:right w:val="single" w:sz="8"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p>
        </w:tc>
      </w:tr>
    </w:tbl>
    <w:p w:rsidR="00551E2D" w:rsidRDefault="00551E2D" w:rsidP="00551E2D">
      <w:r>
        <w:br w:type="page"/>
      </w:r>
    </w:p>
    <w:tbl>
      <w:tblPr>
        <w:tblW w:w="8427" w:type="dxa"/>
        <w:tblInd w:w="55" w:type="dxa"/>
        <w:tblCellMar>
          <w:left w:w="70" w:type="dxa"/>
          <w:right w:w="70" w:type="dxa"/>
        </w:tblCellMar>
        <w:tblLook w:val="04A0"/>
      </w:tblPr>
      <w:tblGrid>
        <w:gridCol w:w="1943"/>
        <w:gridCol w:w="2074"/>
        <w:gridCol w:w="1652"/>
        <w:gridCol w:w="321"/>
        <w:gridCol w:w="2247"/>
        <w:gridCol w:w="190"/>
      </w:tblGrid>
      <w:tr w:rsidR="00551E2D" w:rsidRPr="00CE5170" w:rsidTr="00551E2D">
        <w:trPr>
          <w:trHeight w:val="315"/>
        </w:trPr>
        <w:tc>
          <w:tcPr>
            <w:tcW w:w="1943"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074"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1652"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321"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247"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190"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8427" w:type="dxa"/>
            <w:gridSpan w:val="6"/>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[SW] APLICACIONES (SOFTWARE)</w:t>
            </w:r>
          </w:p>
        </w:tc>
      </w:tr>
      <w:tr w:rsidR="00551E2D" w:rsidRPr="00CE5170" w:rsidTr="00551E2D">
        <w:trPr>
          <w:trHeight w:val="300"/>
        </w:trPr>
        <w:tc>
          <w:tcPr>
            <w:tcW w:w="1943" w:type="dxa"/>
            <w:tcBorders>
              <w:top w:val="nil"/>
              <w:left w:val="single" w:sz="8" w:space="0" w:color="auto"/>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Código:</w:t>
            </w:r>
          </w:p>
        </w:tc>
        <w:tc>
          <w:tcPr>
            <w:tcW w:w="2074" w:type="dxa"/>
            <w:tcBorders>
              <w:top w:val="nil"/>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CLS_SW_0003</w:t>
            </w:r>
          </w:p>
        </w:tc>
        <w:tc>
          <w:tcPr>
            <w:tcW w:w="1652" w:type="dxa"/>
            <w:tcBorders>
              <w:top w:val="nil"/>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Nombre:</w:t>
            </w:r>
          </w:p>
        </w:tc>
        <w:tc>
          <w:tcPr>
            <w:tcW w:w="2568" w:type="dxa"/>
            <w:gridSpan w:val="2"/>
            <w:tcBorders>
              <w:top w:val="single" w:sz="8" w:space="0" w:color="auto"/>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APACHE TOMCAT V. 5.0</w:t>
            </w:r>
          </w:p>
        </w:tc>
        <w:tc>
          <w:tcPr>
            <w:tcW w:w="190" w:type="dxa"/>
            <w:tcBorders>
              <w:top w:val="nil"/>
              <w:left w:val="nil"/>
              <w:bottom w:val="nil"/>
              <w:right w:val="single" w:sz="8" w:space="0" w:color="auto"/>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single" w:sz="4" w:space="0" w:color="auto"/>
              <w:left w:val="single" w:sz="8" w:space="0" w:color="auto"/>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Descripción:</w:t>
            </w:r>
          </w:p>
        </w:tc>
        <w:tc>
          <w:tcPr>
            <w:tcW w:w="6484" w:type="dxa"/>
            <w:gridSpan w:val="5"/>
            <w:tcBorders>
              <w:top w:val="single" w:sz="4" w:space="0" w:color="auto"/>
              <w:left w:val="nil"/>
              <w:bottom w:val="nil"/>
              <w:right w:val="single" w:sz="8" w:space="0" w:color="000000"/>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Aplicación de implementación de código abierto de las</w:t>
            </w:r>
          </w:p>
        </w:tc>
      </w:tr>
      <w:tr w:rsidR="00551E2D" w:rsidRPr="00CE5170" w:rsidTr="00551E2D">
        <w:trPr>
          <w:trHeight w:val="300"/>
        </w:trPr>
        <w:tc>
          <w:tcPr>
            <w:tcW w:w="1943" w:type="dxa"/>
            <w:tcBorders>
              <w:top w:val="nil"/>
              <w:left w:val="single" w:sz="8" w:space="0" w:color="auto"/>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4047" w:type="dxa"/>
            <w:gridSpan w:val="3"/>
            <w:tcBorders>
              <w:top w:val="nil"/>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tecnologías de Java Servet y de JSP</w:t>
            </w:r>
          </w:p>
        </w:tc>
        <w:tc>
          <w:tcPr>
            <w:tcW w:w="2247" w:type="dxa"/>
            <w:tcBorders>
              <w:top w:val="nil"/>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nil"/>
              <w:right w:val="single" w:sz="8" w:space="0" w:color="auto"/>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726" w:type="dxa"/>
            <w:gridSpan w:val="2"/>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Licencia gratuita</w:t>
            </w:r>
          </w:p>
        </w:tc>
        <w:tc>
          <w:tcPr>
            <w:tcW w:w="321" w:type="dxa"/>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Responsable:</w:t>
            </w:r>
          </w:p>
        </w:tc>
        <w:tc>
          <w:tcPr>
            <w:tcW w:w="3726" w:type="dxa"/>
            <w:gridSpan w:val="2"/>
            <w:tcBorders>
              <w:top w:val="single" w:sz="4" w:space="0" w:color="auto"/>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Gerente de Operaciones</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Tipo:</w:t>
            </w:r>
          </w:p>
        </w:tc>
        <w:tc>
          <w:tcPr>
            <w:tcW w:w="2074"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std</w:t>
            </w:r>
            <w:proofErr w:type="spellEnd"/>
            <w:r w:rsidRPr="00CE5170">
              <w:rPr>
                <w:rFonts w:ascii="Calibri" w:eastAsia="Times New Roman" w:hAnsi="Calibri" w:cs="Calibri"/>
                <w:b/>
                <w:bCs/>
                <w:color w:val="000000"/>
                <w:sz w:val="22"/>
                <w:lang w:eastAsia="es-EC"/>
              </w:rPr>
              <w:t>]</w:t>
            </w:r>
          </w:p>
        </w:tc>
        <w:tc>
          <w:tcPr>
            <w:tcW w:w="1652"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nil"/>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w:t>
            </w:r>
            <w:proofErr w:type="spellStart"/>
            <w:r w:rsidRPr="00CE5170">
              <w:rPr>
                <w:rFonts w:ascii="Calibri" w:eastAsia="Times New Roman" w:hAnsi="Calibri" w:cs="Calibri"/>
                <w:color w:val="000000"/>
                <w:sz w:val="22"/>
                <w:lang w:eastAsia="es-EC"/>
              </w:rPr>
              <w:t>www</w:t>
            </w:r>
            <w:proofErr w:type="spellEnd"/>
            <w:r w:rsidRPr="00CE5170">
              <w:rPr>
                <w:rFonts w:ascii="Calibri" w:eastAsia="Times New Roman" w:hAnsi="Calibri" w:cs="Calibri"/>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8427"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VALORACIÓN</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Dimensión</w:t>
            </w:r>
          </w:p>
        </w:tc>
        <w:tc>
          <w:tcPr>
            <w:tcW w:w="2074" w:type="dxa"/>
            <w:tcBorders>
              <w:top w:val="nil"/>
              <w:left w:val="nil"/>
              <w:bottom w:val="single" w:sz="4" w:space="0" w:color="auto"/>
              <w:right w:val="single" w:sz="4"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Valor</w:t>
            </w:r>
          </w:p>
        </w:tc>
        <w:tc>
          <w:tcPr>
            <w:tcW w:w="4410" w:type="dxa"/>
            <w:gridSpan w:val="4"/>
            <w:tcBorders>
              <w:top w:val="single" w:sz="4" w:space="0" w:color="auto"/>
              <w:left w:val="nil"/>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Justificación</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[I]</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973"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adm</w:t>
            </w:r>
            <w:proofErr w:type="spellEnd"/>
            <w:r w:rsidRPr="00CE5170">
              <w:rPr>
                <w:rFonts w:ascii="Calibri" w:eastAsia="Times New Roman" w:hAnsi="Calibri" w:cs="Calibri"/>
                <w:b/>
                <w:bCs/>
                <w:color w:val="000000"/>
                <w:sz w:val="22"/>
                <w:lang w:eastAsia="es-EC"/>
              </w:rPr>
              <w:t>] [da] [</w:t>
            </w:r>
            <w:proofErr w:type="spellStart"/>
            <w:r w:rsidRPr="00CE5170">
              <w:rPr>
                <w:rFonts w:ascii="Calibri" w:eastAsia="Times New Roman" w:hAnsi="Calibri" w:cs="Calibri"/>
                <w:b/>
                <w:bCs/>
                <w:color w:val="000000"/>
                <w:sz w:val="22"/>
                <w:lang w:eastAsia="es-EC"/>
              </w:rPr>
              <w:t>olm</w:t>
            </w:r>
            <w:proofErr w:type="spellEnd"/>
            <w:r w:rsidRPr="00CE5170">
              <w:rPr>
                <w:rFonts w:ascii="Calibri" w:eastAsia="Times New Roman" w:hAnsi="Calibri" w:cs="Calibri"/>
                <w:b/>
                <w:bCs/>
                <w:color w:val="000000"/>
                <w:sz w:val="22"/>
                <w:lang w:eastAsia="es-EC"/>
              </w:rPr>
              <w:t>]</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[C]</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973"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iio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lbl</w:t>
            </w:r>
            <w:proofErr w:type="spellEnd"/>
            <w:r w:rsidRPr="00CE5170">
              <w:rPr>
                <w:rFonts w:ascii="Calibri" w:eastAsia="Times New Roman" w:hAnsi="Calibri" w:cs="Calibri"/>
                <w:b/>
                <w:bCs/>
                <w:color w:val="000000"/>
                <w:sz w:val="22"/>
                <w:lang w:eastAsia="es-EC"/>
              </w:rPr>
              <w:t>]</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4</w:t>
            </w:r>
          </w:p>
        </w:tc>
        <w:tc>
          <w:tcPr>
            <w:tcW w:w="1652" w:type="dxa"/>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[pi2] [</w:t>
            </w:r>
            <w:proofErr w:type="spellStart"/>
            <w:r w:rsidRPr="00CE5170">
              <w:rPr>
                <w:rFonts w:ascii="Calibri" w:eastAsia="Times New Roman" w:hAnsi="Calibri" w:cs="Calibri"/>
                <w:b/>
                <w:bCs/>
                <w:color w:val="000000"/>
                <w:sz w:val="22"/>
                <w:lang w:eastAsia="es-EC"/>
              </w:rPr>
              <w:t>po</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[A_SW]</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652" w:type="dxa"/>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[T_SW]</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3</w:t>
            </w:r>
          </w:p>
        </w:tc>
        <w:tc>
          <w:tcPr>
            <w:tcW w:w="1652" w:type="dxa"/>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8427"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Dependencias de activos inferiores</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Activo:</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Grado:</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1943" w:type="dxa"/>
            <w:tcBorders>
              <w:top w:val="nil"/>
              <w:left w:val="single" w:sz="8" w:space="0" w:color="auto"/>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¿Por qué?</w:t>
            </w:r>
          </w:p>
        </w:tc>
        <w:tc>
          <w:tcPr>
            <w:tcW w:w="2074"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8"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1943"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074" w:type="dxa"/>
            <w:tcBorders>
              <w:top w:val="nil"/>
              <w:left w:val="nil"/>
              <w:bottom w:val="nil"/>
              <w:right w:val="nil"/>
            </w:tcBorders>
            <w:shd w:val="clear" w:color="auto" w:fill="auto"/>
            <w:noWrap/>
            <w:vAlign w:val="bottom"/>
            <w:hideMark/>
          </w:tcPr>
          <w:p w:rsidR="00551E2D" w:rsidRDefault="00551E2D" w:rsidP="00551E2D">
            <w:pPr>
              <w:rPr>
                <w:rFonts w:ascii="Calibri" w:eastAsia="Times New Roman" w:hAnsi="Calibri" w:cs="Calibri"/>
                <w:color w:val="000000"/>
                <w:lang w:eastAsia="es-EC"/>
              </w:rPr>
            </w:pPr>
          </w:p>
          <w:p w:rsidR="00551E2D" w:rsidRPr="00CE5170" w:rsidRDefault="00551E2D" w:rsidP="00551E2D">
            <w:pPr>
              <w:rPr>
                <w:rFonts w:ascii="Calibri" w:eastAsia="Times New Roman" w:hAnsi="Calibri" w:cs="Calibri"/>
                <w:color w:val="000000"/>
                <w:lang w:eastAsia="es-EC"/>
              </w:rPr>
            </w:pPr>
          </w:p>
        </w:tc>
        <w:tc>
          <w:tcPr>
            <w:tcW w:w="1652"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321"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247"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190"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8427" w:type="dxa"/>
            <w:gridSpan w:val="6"/>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[SW] APLICACIONES (SOFTWARE)</w:t>
            </w:r>
          </w:p>
        </w:tc>
      </w:tr>
      <w:tr w:rsidR="00551E2D" w:rsidRPr="00CE5170" w:rsidTr="00551E2D">
        <w:trPr>
          <w:trHeight w:val="300"/>
        </w:trPr>
        <w:tc>
          <w:tcPr>
            <w:tcW w:w="1943" w:type="dxa"/>
            <w:tcBorders>
              <w:top w:val="nil"/>
              <w:left w:val="single" w:sz="8" w:space="0" w:color="auto"/>
              <w:bottom w:val="nil"/>
              <w:right w:val="nil"/>
            </w:tcBorders>
            <w:shd w:val="clear" w:color="000000" w:fill="DBE5F1"/>
            <w:noWrap/>
            <w:vAlign w:val="center"/>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Código:</w:t>
            </w:r>
          </w:p>
        </w:tc>
        <w:tc>
          <w:tcPr>
            <w:tcW w:w="2074" w:type="dxa"/>
            <w:tcBorders>
              <w:top w:val="nil"/>
              <w:left w:val="nil"/>
              <w:bottom w:val="nil"/>
              <w:right w:val="nil"/>
            </w:tcBorders>
            <w:shd w:val="clear" w:color="000000" w:fill="DBE5F1"/>
            <w:noWrap/>
            <w:vAlign w:val="center"/>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CLS_SW_0004</w:t>
            </w:r>
          </w:p>
        </w:tc>
        <w:tc>
          <w:tcPr>
            <w:tcW w:w="1652" w:type="dxa"/>
            <w:tcBorders>
              <w:top w:val="nil"/>
              <w:left w:val="nil"/>
              <w:bottom w:val="nil"/>
              <w:right w:val="nil"/>
            </w:tcBorders>
            <w:shd w:val="clear" w:color="000000" w:fill="DBE5F1"/>
            <w:noWrap/>
            <w:vAlign w:val="center"/>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Nombre:</w:t>
            </w:r>
          </w:p>
        </w:tc>
        <w:tc>
          <w:tcPr>
            <w:tcW w:w="2758" w:type="dxa"/>
            <w:gridSpan w:val="3"/>
            <w:tcBorders>
              <w:top w:val="single" w:sz="8" w:space="0" w:color="auto"/>
              <w:left w:val="nil"/>
              <w:bottom w:val="nil"/>
              <w:right w:val="single" w:sz="8" w:space="0" w:color="000000"/>
            </w:tcBorders>
            <w:shd w:val="clear" w:color="000000" w:fill="DBE5F1"/>
            <w:noWrap/>
            <w:vAlign w:val="center"/>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AVG INTERNET SECURITY 2011</w:t>
            </w:r>
          </w:p>
        </w:tc>
      </w:tr>
      <w:tr w:rsidR="00551E2D" w:rsidRPr="00CE5170" w:rsidTr="00551E2D">
        <w:trPr>
          <w:trHeight w:val="300"/>
        </w:trPr>
        <w:tc>
          <w:tcPr>
            <w:tcW w:w="1943" w:type="dxa"/>
            <w:tcBorders>
              <w:top w:val="single" w:sz="4" w:space="0" w:color="auto"/>
              <w:left w:val="single" w:sz="8" w:space="0" w:color="auto"/>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Descripción:</w:t>
            </w:r>
          </w:p>
        </w:tc>
        <w:tc>
          <w:tcPr>
            <w:tcW w:w="4047" w:type="dxa"/>
            <w:gridSpan w:val="3"/>
            <w:tcBorders>
              <w:top w:val="single" w:sz="4" w:space="0" w:color="auto"/>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Solución antivirus, de licencia gratuita</w:t>
            </w:r>
          </w:p>
        </w:tc>
        <w:tc>
          <w:tcPr>
            <w:tcW w:w="2247" w:type="dxa"/>
            <w:tcBorders>
              <w:top w:val="single" w:sz="4" w:space="0" w:color="auto"/>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single" w:sz="4" w:space="0" w:color="auto"/>
              <w:left w:val="nil"/>
              <w:bottom w:val="single" w:sz="4" w:space="0" w:color="auto"/>
              <w:right w:val="single" w:sz="8" w:space="0" w:color="auto"/>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Responsable:</w:t>
            </w:r>
          </w:p>
        </w:tc>
        <w:tc>
          <w:tcPr>
            <w:tcW w:w="3726" w:type="dxa"/>
            <w:gridSpan w:val="2"/>
            <w:tcBorders>
              <w:top w:val="single" w:sz="4" w:space="0" w:color="auto"/>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Gerente de Operaciones</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Tipo:</w:t>
            </w:r>
          </w:p>
        </w:tc>
        <w:tc>
          <w:tcPr>
            <w:tcW w:w="2074"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std</w:t>
            </w:r>
            <w:proofErr w:type="spellEnd"/>
            <w:r w:rsidRPr="00CE5170">
              <w:rPr>
                <w:rFonts w:ascii="Calibri" w:eastAsia="Times New Roman" w:hAnsi="Calibri" w:cs="Calibri"/>
                <w:b/>
                <w:bCs/>
                <w:color w:val="000000"/>
                <w:sz w:val="22"/>
                <w:lang w:eastAsia="es-EC"/>
              </w:rPr>
              <w:t>]</w:t>
            </w:r>
          </w:p>
        </w:tc>
        <w:tc>
          <w:tcPr>
            <w:tcW w:w="1652"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nil"/>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w:t>
            </w:r>
            <w:proofErr w:type="spellStart"/>
            <w:r w:rsidRPr="00CE5170">
              <w:rPr>
                <w:rFonts w:ascii="Calibri" w:eastAsia="Times New Roman" w:hAnsi="Calibri" w:cs="Calibri"/>
                <w:color w:val="000000"/>
                <w:sz w:val="22"/>
                <w:lang w:eastAsia="es-EC"/>
              </w:rPr>
              <w:t>av</w:t>
            </w:r>
            <w:proofErr w:type="spellEnd"/>
            <w:r w:rsidRPr="00CE5170">
              <w:rPr>
                <w:rFonts w:ascii="Calibri" w:eastAsia="Times New Roman" w:hAnsi="Calibri" w:cs="Calibri"/>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8427"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VALORACIÓN</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Dimensión</w:t>
            </w:r>
          </w:p>
        </w:tc>
        <w:tc>
          <w:tcPr>
            <w:tcW w:w="2074" w:type="dxa"/>
            <w:tcBorders>
              <w:top w:val="nil"/>
              <w:left w:val="nil"/>
              <w:bottom w:val="single" w:sz="4" w:space="0" w:color="auto"/>
              <w:right w:val="single" w:sz="4"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Valor</w:t>
            </w:r>
          </w:p>
        </w:tc>
        <w:tc>
          <w:tcPr>
            <w:tcW w:w="4410" w:type="dxa"/>
            <w:gridSpan w:val="4"/>
            <w:tcBorders>
              <w:top w:val="single" w:sz="4" w:space="0" w:color="auto"/>
              <w:left w:val="nil"/>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Justificación</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[I]</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973"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adm</w:t>
            </w:r>
            <w:proofErr w:type="spellEnd"/>
            <w:r w:rsidRPr="00CE5170">
              <w:rPr>
                <w:rFonts w:ascii="Calibri" w:eastAsia="Times New Roman" w:hAnsi="Calibri" w:cs="Calibri"/>
                <w:b/>
                <w:bCs/>
                <w:color w:val="000000"/>
                <w:sz w:val="22"/>
                <w:lang w:eastAsia="es-EC"/>
              </w:rPr>
              <w:t>] [da] [</w:t>
            </w:r>
            <w:proofErr w:type="spellStart"/>
            <w:r w:rsidRPr="00CE5170">
              <w:rPr>
                <w:rFonts w:ascii="Calibri" w:eastAsia="Times New Roman" w:hAnsi="Calibri" w:cs="Calibri"/>
                <w:b/>
                <w:bCs/>
                <w:color w:val="000000"/>
                <w:sz w:val="22"/>
                <w:lang w:eastAsia="es-EC"/>
              </w:rPr>
              <w:t>olm</w:t>
            </w:r>
            <w:proofErr w:type="spellEnd"/>
            <w:r w:rsidRPr="00CE5170">
              <w:rPr>
                <w:rFonts w:ascii="Calibri" w:eastAsia="Times New Roman" w:hAnsi="Calibri" w:cs="Calibri"/>
                <w:b/>
                <w:bCs/>
                <w:color w:val="000000"/>
                <w:sz w:val="22"/>
                <w:lang w:eastAsia="es-EC"/>
              </w:rPr>
              <w:t>]</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[C]</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973"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iio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lbl</w:t>
            </w:r>
            <w:proofErr w:type="spellEnd"/>
            <w:r w:rsidRPr="00CE5170">
              <w:rPr>
                <w:rFonts w:ascii="Calibri" w:eastAsia="Times New Roman" w:hAnsi="Calibri" w:cs="Calibri"/>
                <w:b/>
                <w:bCs/>
                <w:color w:val="000000"/>
                <w:sz w:val="22"/>
                <w:lang w:eastAsia="es-EC"/>
              </w:rPr>
              <w:t>]</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4</w:t>
            </w:r>
          </w:p>
        </w:tc>
        <w:tc>
          <w:tcPr>
            <w:tcW w:w="1652" w:type="dxa"/>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[pi2] [</w:t>
            </w:r>
            <w:proofErr w:type="spellStart"/>
            <w:r w:rsidRPr="00CE5170">
              <w:rPr>
                <w:rFonts w:ascii="Calibri" w:eastAsia="Times New Roman" w:hAnsi="Calibri" w:cs="Calibri"/>
                <w:b/>
                <w:bCs/>
                <w:color w:val="000000"/>
                <w:sz w:val="22"/>
                <w:lang w:eastAsia="es-EC"/>
              </w:rPr>
              <w:t>po</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[A_SW]</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652" w:type="dxa"/>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[T_SW]</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3</w:t>
            </w:r>
          </w:p>
        </w:tc>
        <w:tc>
          <w:tcPr>
            <w:tcW w:w="1652" w:type="dxa"/>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8427"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Dependencias de activos inferiores</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Activo:</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Grado:</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1943" w:type="dxa"/>
            <w:tcBorders>
              <w:top w:val="nil"/>
              <w:left w:val="single" w:sz="8" w:space="0" w:color="auto"/>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¿Por qué?</w:t>
            </w:r>
          </w:p>
        </w:tc>
        <w:tc>
          <w:tcPr>
            <w:tcW w:w="2074"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8"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bl>
    <w:p w:rsidR="00551E2D" w:rsidRDefault="00551E2D" w:rsidP="00551E2D">
      <w:r>
        <w:br w:type="page"/>
      </w:r>
    </w:p>
    <w:tbl>
      <w:tblPr>
        <w:tblW w:w="8416" w:type="dxa"/>
        <w:tblInd w:w="55" w:type="dxa"/>
        <w:tblCellMar>
          <w:left w:w="70" w:type="dxa"/>
          <w:right w:w="70" w:type="dxa"/>
        </w:tblCellMar>
        <w:tblLook w:val="04A0"/>
      </w:tblPr>
      <w:tblGrid>
        <w:gridCol w:w="1943"/>
        <w:gridCol w:w="2074"/>
        <w:gridCol w:w="1652"/>
        <w:gridCol w:w="321"/>
        <w:gridCol w:w="2105"/>
        <w:gridCol w:w="321"/>
      </w:tblGrid>
      <w:tr w:rsidR="00551E2D" w:rsidRPr="00CE5170" w:rsidTr="00551E2D">
        <w:trPr>
          <w:trHeight w:val="315"/>
        </w:trPr>
        <w:tc>
          <w:tcPr>
            <w:tcW w:w="1943"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074"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1652"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321"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105"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321"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8416" w:type="dxa"/>
            <w:gridSpan w:val="6"/>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[SW] APLICACIONES (SOFTWARE)</w:t>
            </w:r>
          </w:p>
        </w:tc>
      </w:tr>
      <w:tr w:rsidR="00551E2D" w:rsidRPr="00CE5170" w:rsidTr="00551E2D">
        <w:trPr>
          <w:trHeight w:val="300"/>
        </w:trPr>
        <w:tc>
          <w:tcPr>
            <w:tcW w:w="1943" w:type="dxa"/>
            <w:tcBorders>
              <w:top w:val="nil"/>
              <w:left w:val="single" w:sz="8" w:space="0" w:color="auto"/>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Código:</w:t>
            </w:r>
          </w:p>
        </w:tc>
        <w:tc>
          <w:tcPr>
            <w:tcW w:w="2074" w:type="dxa"/>
            <w:tcBorders>
              <w:top w:val="nil"/>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CLS_SW_0005</w:t>
            </w:r>
          </w:p>
        </w:tc>
        <w:tc>
          <w:tcPr>
            <w:tcW w:w="1652" w:type="dxa"/>
            <w:tcBorders>
              <w:top w:val="nil"/>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Nombre:</w:t>
            </w:r>
          </w:p>
        </w:tc>
        <w:tc>
          <w:tcPr>
            <w:tcW w:w="2747" w:type="dxa"/>
            <w:gridSpan w:val="3"/>
            <w:tcBorders>
              <w:top w:val="single" w:sz="8" w:space="0" w:color="auto"/>
              <w:left w:val="nil"/>
              <w:bottom w:val="nil"/>
              <w:right w:val="single" w:sz="8" w:space="0" w:color="000000"/>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BEYOND COMPARE V. 3.2.3</w:t>
            </w:r>
          </w:p>
        </w:tc>
      </w:tr>
      <w:tr w:rsidR="00551E2D" w:rsidRPr="00CE5170" w:rsidTr="00551E2D">
        <w:trPr>
          <w:trHeight w:val="300"/>
        </w:trPr>
        <w:tc>
          <w:tcPr>
            <w:tcW w:w="1943" w:type="dxa"/>
            <w:tcBorders>
              <w:top w:val="single" w:sz="4" w:space="0" w:color="auto"/>
              <w:left w:val="single" w:sz="8" w:space="0" w:color="auto"/>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Descripción:</w:t>
            </w:r>
          </w:p>
        </w:tc>
        <w:tc>
          <w:tcPr>
            <w:tcW w:w="6473" w:type="dxa"/>
            <w:gridSpan w:val="5"/>
            <w:tcBorders>
              <w:top w:val="single" w:sz="4" w:space="0" w:color="auto"/>
              <w:left w:val="nil"/>
              <w:bottom w:val="single" w:sz="4" w:space="0" w:color="auto"/>
              <w:right w:val="single" w:sz="8" w:space="0" w:color="000000"/>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Permite comparar archivos y carpetas en sistemas operativos</w:t>
            </w:r>
          </w:p>
        </w:tc>
      </w:tr>
      <w:tr w:rsidR="00551E2D" w:rsidRPr="00CE5170" w:rsidTr="00551E2D">
        <w:trPr>
          <w:trHeight w:val="300"/>
        </w:trPr>
        <w:tc>
          <w:tcPr>
            <w:tcW w:w="1943" w:type="dxa"/>
            <w:tcBorders>
              <w:top w:val="single" w:sz="4" w:space="0" w:color="auto"/>
              <w:left w:val="single" w:sz="8" w:space="0" w:color="auto"/>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6473" w:type="dxa"/>
            <w:gridSpan w:val="5"/>
            <w:tcBorders>
              <w:top w:val="single" w:sz="4" w:space="0" w:color="auto"/>
              <w:left w:val="nil"/>
              <w:bottom w:val="nil"/>
              <w:right w:val="single" w:sz="8" w:space="0" w:color="000000"/>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Windows y Linux, permite ver cambios en los códigos de</w:t>
            </w:r>
          </w:p>
        </w:tc>
      </w:tr>
      <w:tr w:rsidR="00551E2D" w:rsidRPr="00CE5170" w:rsidTr="00551E2D">
        <w:trPr>
          <w:trHeight w:val="300"/>
        </w:trPr>
        <w:tc>
          <w:tcPr>
            <w:tcW w:w="1943" w:type="dxa"/>
            <w:tcBorders>
              <w:top w:val="nil"/>
              <w:left w:val="single" w:sz="8" w:space="0" w:color="auto"/>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726" w:type="dxa"/>
            <w:gridSpan w:val="2"/>
            <w:tcBorders>
              <w:top w:val="nil"/>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los archivos, y los concilia</w:t>
            </w:r>
          </w:p>
        </w:tc>
        <w:tc>
          <w:tcPr>
            <w:tcW w:w="321" w:type="dxa"/>
            <w:tcBorders>
              <w:top w:val="nil"/>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105" w:type="dxa"/>
            <w:tcBorders>
              <w:top w:val="nil"/>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321" w:type="dxa"/>
            <w:tcBorders>
              <w:top w:val="nil"/>
              <w:left w:val="nil"/>
              <w:bottom w:val="nil"/>
              <w:right w:val="single" w:sz="8" w:space="0" w:color="auto"/>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6152" w:type="dxa"/>
            <w:gridSpan w:val="4"/>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Es licenciado, con periodo de prueba gratuito</w:t>
            </w:r>
          </w:p>
        </w:tc>
        <w:tc>
          <w:tcPr>
            <w:tcW w:w="321" w:type="dxa"/>
            <w:tcBorders>
              <w:top w:val="nil"/>
              <w:left w:val="nil"/>
              <w:bottom w:val="single" w:sz="4" w:space="0" w:color="auto"/>
              <w:right w:val="single" w:sz="8" w:space="0" w:color="auto"/>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Responsable:</w:t>
            </w:r>
          </w:p>
        </w:tc>
        <w:tc>
          <w:tcPr>
            <w:tcW w:w="3726" w:type="dxa"/>
            <w:gridSpan w:val="2"/>
            <w:tcBorders>
              <w:top w:val="single" w:sz="4" w:space="0" w:color="auto"/>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Gerente de Operaciones</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Tipo:</w:t>
            </w:r>
          </w:p>
        </w:tc>
        <w:tc>
          <w:tcPr>
            <w:tcW w:w="2074"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std</w:t>
            </w:r>
            <w:proofErr w:type="spellEnd"/>
            <w:r w:rsidRPr="00CE5170">
              <w:rPr>
                <w:rFonts w:ascii="Calibri" w:eastAsia="Times New Roman" w:hAnsi="Calibri" w:cs="Calibri"/>
                <w:b/>
                <w:bCs/>
                <w:color w:val="000000"/>
                <w:sz w:val="22"/>
                <w:lang w:eastAsia="es-EC"/>
              </w:rPr>
              <w:t>]</w:t>
            </w:r>
          </w:p>
        </w:tc>
        <w:tc>
          <w:tcPr>
            <w:tcW w:w="1652"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105"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nil"/>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[office]</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8416"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VALORACIÓN</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Dimensión</w:t>
            </w:r>
          </w:p>
        </w:tc>
        <w:tc>
          <w:tcPr>
            <w:tcW w:w="2074" w:type="dxa"/>
            <w:tcBorders>
              <w:top w:val="nil"/>
              <w:left w:val="nil"/>
              <w:bottom w:val="single" w:sz="4" w:space="0" w:color="auto"/>
              <w:right w:val="single" w:sz="4"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Valor</w:t>
            </w:r>
          </w:p>
        </w:tc>
        <w:tc>
          <w:tcPr>
            <w:tcW w:w="4399" w:type="dxa"/>
            <w:gridSpan w:val="4"/>
            <w:tcBorders>
              <w:top w:val="single" w:sz="4" w:space="0" w:color="auto"/>
              <w:left w:val="nil"/>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Justificación</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[I]</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973"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adm</w:t>
            </w:r>
            <w:proofErr w:type="spellEnd"/>
            <w:r w:rsidRPr="00CE5170">
              <w:rPr>
                <w:rFonts w:ascii="Calibri" w:eastAsia="Times New Roman" w:hAnsi="Calibri" w:cs="Calibri"/>
                <w:b/>
                <w:bCs/>
                <w:color w:val="000000"/>
                <w:sz w:val="22"/>
                <w:lang w:eastAsia="es-EC"/>
              </w:rPr>
              <w:t>] [da] [</w:t>
            </w:r>
            <w:proofErr w:type="spellStart"/>
            <w:r w:rsidRPr="00CE5170">
              <w:rPr>
                <w:rFonts w:ascii="Calibri" w:eastAsia="Times New Roman" w:hAnsi="Calibri" w:cs="Calibri"/>
                <w:b/>
                <w:bCs/>
                <w:color w:val="000000"/>
                <w:sz w:val="22"/>
                <w:lang w:eastAsia="es-EC"/>
              </w:rPr>
              <w:t>olm</w:t>
            </w:r>
            <w:proofErr w:type="spellEnd"/>
            <w:r w:rsidRPr="00CE5170">
              <w:rPr>
                <w:rFonts w:ascii="Calibri" w:eastAsia="Times New Roman" w:hAnsi="Calibri" w:cs="Calibri"/>
                <w:b/>
                <w:bCs/>
                <w:color w:val="000000"/>
                <w:sz w:val="22"/>
                <w:lang w:eastAsia="es-EC"/>
              </w:rPr>
              <w:t>]</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[C]</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973"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iio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lbl</w:t>
            </w:r>
            <w:proofErr w:type="spellEnd"/>
            <w:r w:rsidRPr="00CE5170">
              <w:rPr>
                <w:rFonts w:ascii="Calibri" w:eastAsia="Times New Roman" w:hAnsi="Calibri" w:cs="Calibri"/>
                <w:b/>
                <w:bCs/>
                <w:color w:val="000000"/>
                <w:sz w:val="22"/>
                <w:lang w:eastAsia="es-EC"/>
              </w:rPr>
              <w:t>]</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4</w:t>
            </w:r>
          </w:p>
        </w:tc>
        <w:tc>
          <w:tcPr>
            <w:tcW w:w="1652" w:type="dxa"/>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[pi2] [</w:t>
            </w:r>
            <w:proofErr w:type="spellStart"/>
            <w:r w:rsidRPr="00CE5170">
              <w:rPr>
                <w:rFonts w:ascii="Calibri" w:eastAsia="Times New Roman" w:hAnsi="Calibri" w:cs="Calibri"/>
                <w:b/>
                <w:bCs/>
                <w:color w:val="000000"/>
                <w:sz w:val="22"/>
                <w:lang w:eastAsia="es-EC"/>
              </w:rPr>
              <w:t>po</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[A_SW]</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652" w:type="dxa"/>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[T_SW]</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3</w:t>
            </w:r>
          </w:p>
        </w:tc>
        <w:tc>
          <w:tcPr>
            <w:tcW w:w="1652" w:type="dxa"/>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8416"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Dependencias de activos inferiores</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Activo:</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Grado:</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1943" w:type="dxa"/>
            <w:tcBorders>
              <w:top w:val="nil"/>
              <w:left w:val="single" w:sz="8" w:space="0" w:color="auto"/>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¿Por qué?</w:t>
            </w:r>
          </w:p>
        </w:tc>
        <w:tc>
          <w:tcPr>
            <w:tcW w:w="2074"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105"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8"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1943"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074" w:type="dxa"/>
            <w:tcBorders>
              <w:top w:val="nil"/>
              <w:left w:val="nil"/>
              <w:bottom w:val="nil"/>
              <w:right w:val="nil"/>
            </w:tcBorders>
            <w:shd w:val="clear" w:color="auto" w:fill="auto"/>
            <w:noWrap/>
            <w:vAlign w:val="bottom"/>
            <w:hideMark/>
          </w:tcPr>
          <w:p w:rsidR="00551E2D" w:rsidRDefault="00551E2D" w:rsidP="00551E2D">
            <w:pPr>
              <w:rPr>
                <w:rFonts w:ascii="Calibri" w:eastAsia="Times New Roman" w:hAnsi="Calibri" w:cs="Calibri"/>
                <w:color w:val="000000"/>
                <w:lang w:eastAsia="es-EC"/>
              </w:rPr>
            </w:pPr>
          </w:p>
          <w:p w:rsidR="00551E2D" w:rsidRPr="00CE5170" w:rsidRDefault="00551E2D" w:rsidP="00551E2D">
            <w:pPr>
              <w:rPr>
                <w:rFonts w:ascii="Calibri" w:eastAsia="Times New Roman" w:hAnsi="Calibri" w:cs="Calibri"/>
                <w:color w:val="000000"/>
                <w:lang w:eastAsia="es-EC"/>
              </w:rPr>
            </w:pPr>
          </w:p>
        </w:tc>
        <w:tc>
          <w:tcPr>
            <w:tcW w:w="1652"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321"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105"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321"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8416" w:type="dxa"/>
            <w:gridSpan w:val="6"/>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[SW] APLICACIONES (SOFTWARE)</w:t>
            </w:r>
          </w:p>
        </w:tc>
      </w:tr>
      <w:tr w:rsidR="00551E2D" w:rsidRPr="00CE5170" w:rsidTr="00551E2D">
        <w:trPr>
          <w:trHeight w:val="300"/>
        </w:trPr>
        <w:tc>
          <w:tcPr>
            <w:tcW w:w="1943" w:type="dxa"/>
            <w:tcBorders>
              <w:top w:val="nil"/>
              <w:left w:val="single" w:sz="8" w:space="0" w:color="auto"/>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Código:</w:t>
            </w:r>
          </w:p>
        </w:tc>
        <w:tc>
          <w:tcPr>
            <w:tcW w:w="2074" w:type="dxa"/>
            <w:tcBorders>
              <w:top w:val="nil"/>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CLS_SW_0006</w:t>
            </w:r>
          </w:p>
        </w:tc>
        <w:tc>
          <w:tcPr>
            <w:tcW w:w="1652" w:type="dxa"/>
            <w:tcBorders>
              <w:top w:val="nil"/>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Nombre:</w:t>
            </w:r>
          </w:p>
        </w:tc>
        <w:tc>
          <w:tcPr>
            <w:tcW w:w="2426" w:type="dxa"/>
            <w:gridSpan w:val="2"/>
            <w:tcBorders>
              <w:top w:val="single" w:sz="8" w:space="0" w:color="auto"/>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EDIT PLUS V. 3</w:t>
            </w:r>
          </w:p>
        </w:tc>
        <w:tc>
          <w:tcPr>
            <w:tcW w:w="321" w:type="dxa"/>
            <w:tcBorders>
              <w:top w:val="nil"/>
              <w:left w:val="nil"/>
              <w:bottom w:val="nil"/>
              <w:right w:val="single" w:sz="8" w:space="0" w:color="auto"/>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single" w:sz="4" w:space="0" w:color="auto"/>
              <w:left w:val="single" w:sz="8" w:space="0" w:color="auto"/>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Descripción:</w:t>
            </w:r>
          </w:p>
        </w:tc>
        <w:tc>
          <w:tcPr>
            <w:tcW w:w="6473" w:type="dxa"/>
            <w:gridSpan w:val="5"/>
            <w:tcBorders>
              <w:top w:val="single" w:sz="4" w:space="0" w:color="auto"/>
              <w:left w:val="nil"/>
              <w:right w:val="single" w:sz="8" w:space="0" w:color="000000"/>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Editor de texto, archivos PHP, HTML, JAVA y es visor HEX para</w:t>
            </w:r>
          </w:p>
        </w:tc>
      </w:tr>
      <w:tr w:rsidR="00551E2D" w:rsidRPr="00CE5170" w:rsidTr="00551E2D">
        <w:trPr>
          <w:trHeight w:val="300"/>
        </w:trPr>
        <w:tc>
          <w:tcPr>
            <w:tcW w:w="1943" w:type="dxa"/>
            <w:tcBorders>
              <w:left w:val="single" w:sz="8" w:space="0" w:color="auto"/>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726" w:type="dxa"/>
            <w:gridSpan w:val="2"/>
            <w:tcBorders>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Windows. Es Licenciado</w:t>
            </w:r>
          </w:p>
        </w:tc>
        <w:tc>
          <w:tcPr>
            <w:tcW w:w="321" w:type="dxa"/>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105" w:type="dxa"/>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321" w:type="dxa"/>
            <w:tcBorders>
              <w:top w:val="nil"/>
              <w:left w:val="nil"/>
              <w:bottom w:val="single" w:sz="4" w:space="0" w:color="auto"/>
              <w:right w:val="single" w:sz="8" w:space="0" w:color="auto"/>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single" w:sz="4" w:space="0" w:color="auto"/>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074" w:type="dxa"/>
            <w:tcBorders>
              <w:top w:val="single" w:sz="4" w:space="0" w:color="auto"/>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tcBorders>
              <w:top w:val="single" w:sz="4" w:space="0" w:color="auto"/>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single" w:sz="4" w:space="0" w:color="auto"/>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105" w:type="dxa"/>
            <w:tcBorders>
              <w:top w:val="single" w:sz="4" w:space="0" w:color="auto"/>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single" w:sz="4" w:space="0" w:color="auto"/>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Responsable:</w:t>
            </w:r>
          </w:p>
        </w:tc>
        <w:tc>
          <w:tcPr>
            <w:tcW w:w="3726" w:type="dxa"/>
            <w:gridSpan w:val="2"/>
            <w:tcBorders>
              <w:top w:val="single" w:sz="4" w:space="0" w:color="auto"/>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Gerente de Operaciones</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Tipo:</w:t>
            </w:r>
          </w:p>
        </w:tc>
        <w:tc>
          <w:tcPr>
            <w:tcW w:w="2074"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std</w:t>
            </w:r>
            <w:proofErr w:type="spellEnd"/>
            <w:r w:rsidRPr="00CE5170">
              <w:rPr>
                <w:rFonts w:ascii="Calibri" w:eastAsia="Times New Roman" w:hAnsi="Calibri" w:cs="Calibri"/>
                <w:b/>
                <w:bCs/>
                <w:color w:val="000000"/>
                <w:sz w:val="22"/>
                <w:lang w:eastAsia="es-EC"/>
              </w:rPr>
              <w:t>]</w:t>
            </w:r>
          </w:p>
        </w:tc>
        <w:tc>
          <w:tcPr>
            <w:tcW w:w="1652"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105"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nil"/>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[office]</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8416"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VALORACIÓN</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Dimensión</w:t>
            </w:r>
          </w:p>
        </w:tc>
        <w:tc>
          <w:tcPr>
            <w:tcW w:w="2074" w:type="dxa"/>
            <w:tcBorders>
              <w:top w:val="nil"/>
              <w:left w:val="nil"/>
              <w:bottom w:val="single" w:sz="4" w:space="0" w:color="auto"/>
              <w:right w:val="single" w:sz="4"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Valor</w:t>
            </w:r>
          </w:p>
        </w:tc>
        <w:tc>
          <w:tcPr>
            <w:tcW w:w="4399" w:type="dxa"/>
            <w:gridSpan w:val="4"/>
            <w:tcBorders>
              <w:top w:val="single" w:sz="4" w:space="0" w:color="auto"/>
              <w:left w:val="nil"/>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Justificación</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[I]</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973"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adm</w:t>
            </w:r>
            <w:proofErr w:type="spellEnd"/>
            <w:r w:rsidRPr="00CE5170">
              <w:rPr>
                <w:rFonts w:ascii="Calibri" w:eastAsia="Times New Roman" w:hAnsi="Calibri" w:cs="Calibri"/>
                <w:b/>
                <w:bCs/>
                <w:color w:val="000000"/>
                <w:sz w:val="22"/>
                <w:lang w:eastAsia="es-EC"/>
              </w:rPr>
              <w:t>] [da] [</w:t>
            </w:r>
            <w:proofErr w:type="spellStart"/>
            <w:r w:rsidRPr="00CE5170">
              <w:rPr>
                <w:rFonts w:ascii="Calibri" w:eastAsia="Times New Roman" w:hAnsi="Calibri" w:cs="Calibri"/>
                <w:b/>
                <w:bCs/>
                <w:color w:val="000000"/>
                <w:sz w:val="22"/>
                <w:lang w:eastAsia="es-EC"/>
              </w:rPr>
              <w:t>olm</w:t>
            </w:r>
            <w:proofErr w:type="spellEnd"/>
            <w:r w:rsidRPr="00CE5170">
              <w:rPr>
                <w:rFonts w:ascii="Calibri" w:eastAsia="Times New Roman" w:hAnsi="Calibri" w:cs="Calibri"/>
                <w:b/>
                <w:bCs/>
                <w:color w:val="000000"/>
                <w:sz w:val="22"/>
                <w:lang w:eastAsia="es-EC"/>
              </w:rPr>
              <w:t>]</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[C]</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973"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iio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lbl</w:t>
            </w:r>
            <w:proofErr w:type="spellEnd"/>
            <w:r w:rsidRPr="00CE5170">
              <w:rPr>
                <w:rFonts w:ascii="Calibri" w:eastAsia="Times New Roman" w:hAnsi="Calibri" w:cs="Calibri"/>
                <w:b/>
                <w:bCs/>
                <w:color w:val="000000"/>
                <w:sz w:val="22"/>
                <w:lang w:eastAsia="es-EC"/>
              </w:rPr>
              <w:t>]</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4</w:t>
            </w:r>
          </w:p>
        </w:tc>
        <w:tc>
          <w:tcPr>
            <w:tcW w:w="1652" w:type="dxa"/>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[pi2] [</w:t>
            </w:r>
            <w:proofErr w:type="spellStart"/>
            <w:r w:rsidRPr="00CE5170">
              <w:rPr>
                <w:rFonts w:ascii="Calibri" w:eastAsia="Times New Roman" w:hAnsi="Calibri" w:cs="Calibri"/>
                <w:b/>
                <w:bCs/>
                <w:color w:val="000000"/>
                <w:sz w:val="22"/>
                <w:lang w:eastAsia="es-EC"/>
              </w:rPr>
              <w:t>po</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[A_SW]</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652" w:type="dxa"/>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[T_SW]</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3</w:t>
            </w:r>
          </w:p>
        </w:tc>
        <w:tc>
          <w:tcPr>
            <w:tcW w:w="1652" w:type="dxa"/>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8416"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Dependencias de activos inferiores</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Activo:</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Grado:</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1943" w:type="dxa"/>
            <w:tcBorders>
              <w:top w:val="nil"/>
              <w:left w:val="single" w:sz="8" w:space="0" w:color="auto"/>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¿Por qué?</w:t>
            </w:r>
          </w:p>
        </w:tc>
        <w:tc>
          <w:tcPr>
            <w:tcW w:w="2074"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105"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8"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bl>
    <w:p w:rsidR="00551E2D" w:rsidRDefault="00551E2D" w:rsidP="00551E2D">
      <w:r>
        <w:br w:type="page"/>
      </w:r>
    </w:p>
    <w:tbl>
      <w:tblPr>
        <w:tblW w:w="8416" w:type="dxa"/>
        <w:tblInd w:w="55" w:type="dxa"/>
        <w:tblCellMar>
          <w:left w:w="70" w:type="dxa"/>
          <w:right w:w="70" w:type="dxa"/>
        </w:tblCellMar>
        <w:tblLook w:val="04A0"/>
      </w:tblPr>
      <w:tblGrid>
        <w:gridCol w:w="1943"/>
        <w:gridCol w:w="2074"/>
        <w:gridCol w:w="1527"/>
        <w:gridCol w:w="125"/>
        <w:gridCol w:w="321"/>
        <w:gridCol w:w="2105"/>
        <w:gridCol w:w="321"/>
      </w:tblGrid>
      <w:tr w:rsidR="00551E2D" w:rsidRPr="00CE5170" w:rsidTr="00551E2D">
        <w:trPr>
          <w:trHeight w:val="315"/>
        </w:trPr>
        <w:tc>
          <w:tcPr>
            <w:tcW w:w="1943"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074"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1652" w:type="dxa"/>
            <w:gridSpan w:val="2"/>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321"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105"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321"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8416" w:type="dxa"/>
            <w:gridSpan w:val="7"/>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[SW] APLICACIONES (SOFTWARE)</w:t>
            </w:r>
          </w:p>
        </w:tc>
      </w:tr>
      <w:tr w:rsidR="00551E2D" w:rsidRPr="00CE5170" w:rsidTr="00551E2D">
        <w:trPr>
          <w:trHeight w:val="300"/>
        </w:trPr>
        <w:tc>
          <w:tcPr>
            <w:tcW w:w="1943" w:type="dxa"/>
            <w:tcBorders>
              <w:top w:val="nil"/>
              <w:left w:val="single" w:sz="8" w:space="0" w:color="auto"/>
              <w:bottom w:val="nil"/>
              <w:right w:val="nil"/>
            </w:tcBorders>
            <w:shd w:val="clear" w:color="000000" w:fill="DBE5F1"/>
            <w:noWrap/>
            <w:vAlign w:val="center"/>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Código:</w:t>
            </w:r>
          </w:p>
        </w:tc>
        <w:tc>
          <w:tcPr>
            <w:tcW w:w="2074" w:type="dxa"/>
            <w:tcBorders>
              <w:top w:val="nil"/>
              <w:left w:val="nil"/>
              <w:bottom w:val="nil"/>
              <w:right w:val="nil"/>
            </w:tcBorders>
            <w:shd w:val="clear" w:color="000000" w:fill="DBE5F1"/>
            <w:noWrap/>
            <w:vAlign w:val="center"/>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CLS_SW_0007</w:t>
            </w:r>
          </w:p>
        </w:tc>
        <w:tc>
          <w:tcPr>
            <w:tcW w:w="1527" w:type="dxa"/>
            <w:tcBorders>
              <w:top w:val="nil"/>
              <w:left w:val="nil"/>
              <w:bottom w:val="nil"/>
              <w:right w:val="nil"/>
            </w:tcBorders>
            <w:shd w:val="clear" w:color="000000" w:fill="DBE5F1"/>
            <w:noWrap/>
            <w:vAlign w:val="center"/>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Nombre:</w:t>
            </w:r>
          </w:p>
        </w:tc>
        <w:tc>
          <w:tcPr>
            <w:tcW w:w="2872" w:type="dxa"/>
            <w:gridSpan w:val="4"/>
            <w:tcBorders>
              <w:top w:val="single" w:sz="8" w:space="0" w:color="auto"/>
              <w:left w:val="nil"/>
              <w:bottom w:val="nil"/>
              <w:right w:val="single" w:sz="8" w:space="0" w:color="000000"/>
            </w:tcBorders>
            <w:shd w:val="clear" w:color="000000" w:fill="DBE5F1"/>
            <w:noWrap/>
            <w:vAlign w:val="center"/>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WINDOWS INTERNET EXPLORER 7</w:t>
            </w:r>
          </w:p>
        </w:tc>
      </w:tr>
      <w:tr w:rsidR="00551E2D" w:rsidRPr="00CE5170" w:rsidTr="00551E2D">
        <w:trPr>
          <w:trHeight w:val="300"/>
        </w:trPr>
        <w:tc>
          <w:tcPr>
            <w:tcW w:w="1943" w:type="dxa"/>
            <w:tcBorders>
              <w:top w:val="single" w:sz="4" w:space="0" w:color="auto"/>
              <w:left w:val="single" w:sz="8" w:space="0" w:color="auto"/>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Descripción:</w:t>
            </w:r>
          </w:p>
        </w:tc>
        <w:tc>
          <w:tcPr>
            <w:tcW w:w="3601" w:type="dxa"/>
            <w:gridSpan w:val="2"/>
            <w:tcBorders>
              <w:top w:val="single" w:sz="4" w:space="0" w:color="auto"/>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Navegador web</w:t>
            </w:r>
          </w:p>
        </w:tc>
        <w:tc>
          <w:tcPr>
            <w:tcW w:w="446" w:type="dxa"/>
            <w:gridSpan w:val="2"/>
            <w:tcBorders>
              <w:top w:val="single" w:sz="4" w:space="0" w:color="auto"/>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105" w:type="dxa"/>
            <w:tcBorders>
              <w:top w:val="single" w:sz="4" w:space="0" w:color="auto"/>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321" w:type="dxa"/>
            <w:tcBorders>
              <w:top w:val="single" w:sz="4" w:space="0" w:color="auto"/>
              <w:left w:val="nil"/>
              <w:bottom w:val="nil"/>
              <w:right w:val="single" w:sz="8" w:space="0" w:color="auto"/>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4047" w:type="dxa"/>
            <w:gridSpan w:val="4"/>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Gratuito para usuarios de Windows</w:t>
            </w:r>
          </w:p>
        </w:tc>
        <w:tc>
          <w:tcPr>
            <w:tcW w:w="2105" w:type="dxa"/>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single" w:sz="8" w:space="0" w:color="auto"/>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gridSpan w:val="2"/>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Responsable:</w:t>
            </w:r>
          </w:p>
        </w:tc>
        <w:tc>
          <w:tcPr>
            <w:tcW w:w="3726" w:type="dxa"/>
            <w:gridSpan w:val="3"/>
            <w:tcBorders>
              <w:top w:val="single" w:sz="4" w:space="0" w:color="auto"/>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Gerente de Operaciones</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Tipo:</w:t>
            </w:r>
          </w:p>
        </w:tc>
        <w:tc>
          <w:tcPr>
            <w:tcW w:w="2074"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std</w:t>
            </w:r>
            <w:proofErr w:type="spellEnd"/>
            <w:r w:rsidRPr="00CE5170">
              <w:rPr>
                <w:rFonts w:ascii="Calibri" w:eastAsia="Times New Roman" w:hAnsi="Calibri" w:cs="Calibri"/>
                <w:b/>
                <w:bCs/>
                <w:color w:val="000000"/>
                <w:sz w:val="22"/>
                <w:lang w:eastAsia="es-EC"/>
              </w:rPr>
              <w:t>]</w:t>
            </w:r>
          </w:p>
        </w:tc>
        <w:tc>
          <w:tcPr>
            <w:tcW w:w="1652" w:type="dxa"/>
            <w:gridSpan w:val="2"/>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105"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nil"/>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gridSpan w:val="2"/>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[browser]</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8416" w:type="dxa"/>
            <w:gridSpan w:val="7"/>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VALORACIÓN</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Dimensión</w:t>
            </w:r>
          </w:p>
        </w:tc>
        <w:tc>
          <w:tcPr>
            <w:tcW w:w="2074" w:type="dxa"/>
            <w:tcBorders>
              <w:top w:val="nil"/>
              <w:left w:val="nil"/>
              <w:bottom w:val="single" w:sz="4" w:space="0" w:color="auto"/>
              <w:right w:val="single" w:sz="4"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Valor</w:t>
            </w:r>
          </w:p>
        </w:tc>
        <w:tc>
          <w:tcPr>
            <w:tcW w:w="4399" w:type="dxa"/>
            <w:gridSpan w:val="5"/>
            <w:tcBorders>
              <w:top w:val="single" w:sz="4" w:space="0" w:color="auto"/>
              <w:left w:val="nil"/>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Justificación</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[I]</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973" w:type="dxa"/>
            <w:gridSpan w:val="3"/>
            <w:tcBorders>
              <w:top w:val="single" w:sz="4" w:space="0" w:color="auto"/>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adm</w:t>
            </w:r>
            <w:proofErr w:type="spellEnd"/>
            <w:r w:rsidRPr="00CE5170">
              <w:rPr>
                <w:rFonts w:ascii="Calibri" w:eastAsia="Times New Roman" w:hAnsi="Calibri" w:cs="Calibri"/>
                <w:b/>
                <w:bCs/>
                <w:color w:val="000000"/>
                <w:sz w:val="22"/>
                <w:lang w:eastAsia="es-EC"/>
              </w:rPr>
              <w:t>] [da] [</w:t>
            </w:r>
            <w:proofErr w:type="spellStart"/>
            <w:r w:rsidRPr="00CE5170">
              <w:rPr>
                <w:rFonts w:ascii="Calibri" w:eastAsia="Times New Roman" w:hAnsi="Calibri" w:cs="Calibri"/>
                <w:b/>
                <w:bCs/>
                <w:color w:val="000000"/>
                <w:sz w:val="22"/>
                <w:lang w:eastAsia="es-EC"/>
              </w:rPr>
              <w:t>olm</w:t>
            </w:r>
            <w:proofErr w:type="spellEnd"/>
            <w:r w:rsidRPr="00CE5170">
              <w:rPr>
                <w:rFonts w:ascii="Calibri" w:eastAsia="Times New Roman" w:hAnsi="Calibri" w:cs="Calibri"/>
                <w:b/>
                <w:bCs/>
                <w:color w:val="000000"/>
                <w:sz w:val="22"/>
                <w:lang w:eastAsia="es-EC"/>
              </w:rPr>
              <w:t>]</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[C]</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973" w:type="dxa"/>
            <w:gridSpan w:val="3"/>
            <w:tcBorders>
              <w:top w:val="single" w:sz="4" w:space="0" w:color="auto"/>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iio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lbl</w:t>
            </w:r>
            <w:proofErr w:type="spellEnd"/>
            <w:r w:rsidRPr="00CE5170">
              <w:rPr>
                <w:rFonts w:ascii="Calibri" w:eastAsia="Times New Roman" w:hAnsi="Calibri" w:cs="Calibri"/>
                <w:b/>
                <w:bCs/>
                <w:color w:val="000000"/>
                <w:sz w:val="22"/>
                <w:lang w:eastAsia="es-EC"/>
              </w:rPr>
              <w:t>]</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4</w:t>
            </w:r>
          </w:p>
        </w:tc>
        <w:tc>
          <w:tcPr>
            <w:tcW w:w="1652" w:type="dxa"/>
            <w:gridSpan w:val="2"/>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[pi2] [</w:t>
            </w:r>
            <w:proofErr w:type="spellStart"/>
            <w:r w:rsidRPr="00CE5170">
              <w:rPr>
                <w:rFonts w:ascii="Calibri" w:eastAsia="Times New Roman" w:hAnsi="Calibri" w:cs="Calibri"/>
                <w:b/>
                <w:bCs/>
                <w:color w:val="000000"/>
                <w:sz w:val="22"/>
                <w:lang w:eastAsia="es-EC"/>
              </w:rPr>
              <w:t>po</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[A_SW]</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652" w:type="dxa"/>
            <w:gridSpan w:val="2"/>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[T_SW]</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3</w:t>
            </w:r>
          </w:p>
        </w:tc>
        <w:tc>
          <w:tcPr>
            <w:tcW w:w="1652" w:type="dxa"/>
            <w:gridSpan w:val="2"/>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8416" w:type="dxa"/>
            <w:gridSpan w:val="7"/>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Dependencias de activos inferiores</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Activo:</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gridSpan w:val="2"/>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Grado:</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1943" w:type="dxa"/>
            <w:tcBorders>
              <w:top w:val="nil"/>
              <w:left w:val="single" w:sz="8" w:space="0" w:color="auto"/>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¿Por qué?</w:t>
            </w:r>
          </w:p>
        </w:tc>
        <w:tc>
          <w:tcPr>
            <w:tcW w:w="2074"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gridSpan w:val="2"/>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105"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8"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1943"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074" w:type="dxa"/>
            <w:tcBorders>
              <w:top w:val="nil"/>
              <w:left w:val="nil"/>
              <w:bottom w:val="nil"/>
              <w:right w:val="nil"/>
            </w:tcBorders>
            <w:shd w:val="clear" w:color="auto" w:fill="auto"/>
            <w:noWrap/>
            <w:vAlign w:val="bottom"/>
            <w:hideMark/>
          </w:tcPr>
          <w:p w:rsidR="00551E2D" w:rsidRDefault="00551E2D" w:rsidP="00551E2D">
            <w:pPr>
              <w:rPr>
                <w:rFonts w:ascii="Calibri" w:eastAsia="Times New Roman" w:hAnsi="Calibri" w:cs="Calibri"/>
                <w:color w:val="000000"/>
                <w:lang w:eastAsia="es-EC"/>
              </w:rPr>
            </w:pPr>
          </w:p>
          <w:p w:rsidR="00551E2D" w:rsidRPr="00CE5170" w:rsidRDefault="00551E2D" w:rsidP="00551E2D">
            <w:pPr>
              <w:rPr>
                <w:rFonts w:ascii="Calibri" w:eastAsia="Times New Roman" w:hAnsi="Calibri" w:cs="Calibri"/>
                <w:color w:val="000000"/>
                <w:lang w:eastAsia="es-EC"/>
              </w:rPr>
            </w:pPr>
          </w:p>
        </w:tc>
        <w:tc>
          <w:tcPr>
            <w:tcW w:w="1652" w:type="dxa"/>
            <w:gridSpan w:val="2"/>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321"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105"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321"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8416" w:type="dxa"/>
            <w:gridSpan w:val="7"/>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[SW] APLICACIONES (SOFTWARE)</w:t>
            </w:r>
          </w:p>
        </w:tc>
      </w:tr>
      <w:tr w:rsidR="00551E2D" w:rsidRPr="00CE5170" w:rsidTr="00551E2D">
        <w:trPr>
          <w:trHeight w:val="300"/>
        </w:trPr>
        <w:tc>
          <w:tcPr>
            <w:tcW w:w="1943" w:type="dxa"/>
            <w:tcBorders>
              <w:top w:val="nil"/>
              <w:left w:val="single" w:sz="8" w:space="0" w:color="auto"/>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Código:</w:t>
            </w:r>
          </w:p>
        </w:tc>
        <w:tc>
          <w:tcPr>
            <w:tcW w:w="2074" w:type="dxa"/>
            <w:tcBorders>
              <w:top w:val="nil"/>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CLS_SW_0008</w:t>
            </w:r>
          </w:p>
        </w:tc>
        <w:tc>
          <w:tcPr>
            <w:tcW w:w="1652" w:type="dxa"/>
            <w:gridSpan w:val="2"/>
            <w:tcBorders>
              <w:top w:val="nil"/>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Nombre:</w:t>
            </w:r>
          </w:p>
        </w:tc>
        <w:tc>
          <w:tcPr>
            <w:tcW w:w="2426" w:type="dxa"/>
            <w:gridSpan w:val="2"/>
            <w:tcBorders>
              <w:top w:val="single" w:sz="8" w:space="0" w:color="auto"/>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FILEZILLA CLIENT V. 3.2.1</w:t>
            </w:r>
          </w:p>
        </w:tc>
        <w:tc>
          <w:tcPr>
            <w:tcW w:w="321" w:type="dxa"/>
            <w:tcBorders>
              <w:top w:val="nil"/>
              <w:left w:val="nil"/>
              <w:bottom w:val="nil"/>
              <w:right w:val="single" w:sz="8" w:space="0" w:color="auto"/>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single" w:sz="4" w:space="0" w:color="auto"/>
              <w:left w:val="single" w:sz="8" w:space="0" w:color="auto"/>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Descripción:</w:t>
            </w:r>
          </w:p>
        </w:tc>
        <w:tc>
          <w:tcPr>
            <w:tcW w:w="6473" w:type="dxa"/>
            <w:gridSpan w:val="6"/>
            <w:tcBorders>
              <w:top w:val="single" w:sz="4" w:space="0" w:color="auto"/>
              <w:left w:val="nil"/>
              <w:bottom w:val="nil"/>
              <w:right w:val="single" w:sz="8" w:space="0" w:color="000000"/>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Solución gratuita de protocolo de transferencia de archivos (FTP)</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4047" w:type="dxa"/>
            <w:gridSpan w:val="4"/>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Es gratuito bajo términos de GNU GLP</w:t>
            </w:r>
          </w:p>
        </w:tc>
        <w:tc>
          <w:tcPr>
            <w:tcW w:w="2105" w:type="dxa"/>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321" w:type="dxa"/>
            <w:tcBorders>
              <w:top w:val="nil"/>
              <w:left w:val="nil"/>
              <w:bottom w:val="single" w:sz="4" w:space="0" w:color="auto"/>
              <w:right w:val="single" w:sz="8" w:space="0" w:color="auto"/>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gridSpan w:val="2"/>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Responsable:</w:t>
            </w:r>
          </w:p>
        </w:tc>
        <w:tc>
          <w:tcPr>
            <w:tcW w:w="3726" w:type="dxa"/>
            <w:gridSpan w:val="3"/>
            <w:tcBorders>
              <w:top w:val="single" w:sz="4" w:space="0" w:color="auto"/>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Gerente de Operaciones</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Tipo:</w:t>
            </w:r>
          </w:p>
        </w:tc>
        <w:tc>
          <w:tcPr>
            <w:tcW w:w="2074"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std</w:t>
            </w:r>
            <w:proofErr w:type="spellEnd"/>
            <w:r w:rsidRPr="00CE5170">
              <w:rPr>
                <w:rFonts w:ascii="Calibri" w:eastAsia="Times New Roman" w:hAnsi="Calibri" w:cs="Calibri"/>
                <w:b/>
                <w:bCs/>
                <w:color w:val="000000"/>
                <w:sz w:val="22"/>
                <w:lang w:eastAsia="es-EC"/>
              </w:rPr>
              <w:t>]</w:t>
            </w:r>
          </w:p>
        </w:tc>
        <w:tc>
          <w:tcPr>
            <w:tcW w:w="1652" w:type="dxa"/>
            <w:gridSpan w:val="2"/>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105"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nil"/>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gridSpan w:val="2"/>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w:t>
            </w:r>
            <w:proofErr w:type="spellStart"/>
            <w:r w:rsidRPr="00CE5170">
              <w:rPr>
                <w:rFonts w:ascii="Calibri" w:eastAsia="Times New Roman" w:hAnsi="Calibri" w:cs="Calibri"/>
                <w:color w:val="000000"/>
                <w:sz w:val="22"/>
                <w:lang w:eastAsia="es-EC"/>
              </w:rPr>
              <w:t>file_client</w:t>
            </w:r>
            <w:proofErr w:type="spellEnd"/>
            <w:r w:rsidRPr="00CE5170">
              <w:rPr>
                <w:rFonts w:ascii="Calibri" w:eastAsia="Times New Roman" w:hAnsi="Calibri" w:cs="Calibri"/>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VALORACIÓN</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gridSpan w:val="2"/>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Dimensión</w:t>
            </w:r>
          </w:p>
        </w:tc>
        <w:tc>
          <w:tcPr>
            <w:tcW w:w="2074" w:type="dxa"/>
            <w:tcBorders>
              <w:top w:val="nil"/>
              <w:left w:val="nil"/>
              <w:bottom w:val="single" w:sz="4" w:space="0" w:color="auto"/>
              <w:right w:val="single" w:sz="4"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Valor</w:t>
            </w:r>
          </w:p>
        </w:tc>
        <w:tc>
          <w:tcPr>
            <w:tcW w:w="4399" w:type="dxa"/>
            <w:gridSpan w:val="5"/>
            <w:tcBorders>
              <w:top w:val="single" w:sz="4" w:space="0" w:color="auto"/>
              <w:left w:val="nil"/>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Justificación</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[I]</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973" w:type="dxa"/>
            <w:gridSpan w:val="3"/>
            <w:tcBorders>
              <w:top w:val="single" w:sz="4" w:space="0" w:color="auto"/>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adm</w:t>
            </w:r>
            <w:proofErr w:type="spellEnd"/>
            <w:r w:rsidRPr="00CE5170">
              <w:rPr>
                <w:rFonts w:ascii="Calibri" w:eastAsia="Times New Roman" w:hAnsi="Calibri" w:cs="Calibri"/>
                <w:b/>
                <w:bCs/>
                <w:color w:val="000000"/>
                <w:sz w:val="22"/>
                <w:lang w:eastAsia="es-EC"/>
              </w:rPr>
              <w:t>] [da] [</w:t>
            </w:r>
            <w:proofErr w:type="spellStart"/>
            <w:r w:rsidRPr="00CE5170">
              <w:rPr>
                <w:rFonts w:ascii="Calibri" w:eastAsia="Times New Roman" w:hAnsi="Calibri" w:cs="Calibri"/>
                <w:b/>
                <w:bCs/>
                <w:color w:val="000000"/>
                <w:sz w:val="22"/>
                <w:lang w:eastAsia="es-EC"/>
              </w:rPr>
              <w:t>olm</w:t>
            </w:r>
            <w:proofErr w:type="spellEnd"/>
            <w:r w:rsidRPr="00CE5170">
              <w:rPr>
                <w:rFonts w:ascii="Calibri" w:eastAsia="Times New Roman" w:hAnsi="Calibri" w:cs="Calibri"/>
                <w:b/>
                <w:bCs/>
                <w:color w:val="000000"/>
                <w:sz w:val="22"/>
                <w:lang w:eastAsia="es-EC"/>
              </w:rPr>
              <w:t>]</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[C]</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973" w:type="dxa"/>
            <w:gridSpan w:val="3"/>
            <w:tcBorders>
              <w:top w:val="single" w:sz="4" w:space="0" w:color="auto"/>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iio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lbl</w:t>
            </w:r>
            <w:proofErr w:type="spellEnd"/>
            <w:r w:rsidRPr="00CE5170">
              <w:rPr>
                <w:rFonts w:ascii="Calibri" w:eastAsia="Times New Roman" w:hAnsi="Calibri" w:cs="Calibri"/>
                <w:b/>
                <w:bCs/>
                <w:color w:val="000000"/>
                <w:sz w:val="22"/>
                <w:lang w:eastAsia="es-EC"/>
              </w:rPr>
              <w:t>]</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4</w:t>
            </w:r>
          </w:p>
        </w:tc>
        <w:tc>
          <w:tcPr>
            <w:tcW w:w="1652" w:type="dxa"/>
            <w:gridSpan w:val="2"/>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[pi2] [</w:t>
            </w:r>
            <w:proofErr w:type="spellStart"/>
            <w:r w:rsidRPr="00CE5170">
              <w:rPr>
                <w:rFonts w:ascii="Calibri" w:eastAsia="Times New Roman" w:hAnsi="Calibri" w:cs="Calibri"/>
                <w:b/>
                <w:bCs/>
                <w:color w:val="000000"/>
                <w:sz w:val="22"/>
                <w:lang w:eastAsia="es-EC"/>
              </w:rPr>
              <w:t>po</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[A_SW]</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652" w:type="dxa"/>
            <w:gridSpan w:val="2"/>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[T_SW]</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3</w:t>
            </w:r>
          </w:p>
        </w:tc>
        <w:tc>
          <w:tcPr>
            <w:tcW w:w="1652" w:type="dxa"/>
            <w:gridSpan w:val="2"/>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8416" w:type="dxa"/>
            <w:gridSpan w:val="7"/>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Dependencias de activos inferiores</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Activo:</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gridSpan w:val="2"/>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105"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Grado:</w:t>
            </w:r>
          </w:p>
        </w:tc>
        <w:tc>
          <w:tcPr>
            <w:tcW w:w="321"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1943" w:type="dxa"/>
            <w:tcBorders>
              <w:top w:val="nil"/>
              <w:left w:val="single" w:sz="8" w:space="0" w:color="auto"/>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¿Por qué?</w:t>
            </w:r>
          </w:p>
        </w:tc>
        <w:tc>
          <w:tcPr>
            <w:tcW w:w="2074"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gridSpan w:val="2"/>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105"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8"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bl>
    <w:p w:rsidR="00551E2D" w:rsidRDefault="00551E2D" w:rsidP="00551E2D">
      <w:r>
        <w:br w:type="page"/>
      </w:r>
    </w:p>
    <w:tbl>
      <w:tblPr>
        <w:tblW w:w="8427" w:type="dxa"/>
        <w:tblInd w:w="55" w:type="dxa"/>
        <w:tblCellMar>
          <w:left w:w="70" w:type="dxa"/>
          <w:right w:w="70" w:type="dxa"/>
        </w:tblCellMar>
        <w:tblLook w:val="04A0"/>
      </w:tblPr>
      <w:tblGrid>
        <w:gridCol w:w="1943"/>
        <w:gridCol w:w="2074"/>
        <w:gridCol w:w="1243"/>
        <w:gridCol w:w="409"/>
        <w:gridCol w:w="321"/>
        <w:gridCol w:w="2247"/>
        <w:gridCol w:w="190"/>
      </w:tblGrid>
      <w:tr w:rsidR="00551E2D" w:rsidRPr="00CE5170" w:rsidTr="00551E2D">
        <w:trPr>
          <w:trHeight w:val="315"/>
        </w:trPr>
        <w:tc>
          <w:tcPr>
            <w:tcW w:w="1943"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074"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1652" w:type="dxa"/>
            <w:gridSpan w:val="2"/>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321"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247"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190"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8427" w:type="dxa"/>
            <w:gridSpan w:val="7"/>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[SW] APLICACIONES (SOFTWARE)</w:t>
            </w:r>
          </w:p>
        </w:tc>
      </w:tr>
      <w:tr w:rsidR="00551E2D" w:rsidRPr="00CE5170" w:rsidTr="00551E2D">
        <w:trPr>
          <w:trHeight w:val="300"/>
        </w:trPr>
        <w:tc>
          <w:tcPr>
            <w:tcW w:w="1943" w:type="dxa"/>
            <w:tcBorders>
              <w:top w:val="nil"/>
              <w:left w:val="single" w:sz="8" w:space="0" w:color="auto"/>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Código:</w:t>
            </w:r>
          </w:p>
        </w:tc>
        <w:tc>
          <w:tcPr>
            <w:tcW w:w="2074" w:type="dxa"/>
            <w:tcBorders>
              <w:top w:val="nil"/>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CLS_SW_0009</w:t>
            </w:r>
          </w:p>
        </w:tc>
        <w:tc>
          <w:tcPr>
            <w:tcW w:w="1652" w:type="dxa"/>
            <w:gridSpan w:val="2"/>
            <w:tcBorders>
              <w:top w:val="nil"/>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Nombre:</w:t>
            </w:r>
          </w:p>
        </w:tc>
        <w:tc>
          <w:tcPr>
            <w:tcW w:w="2758" w:type="dxa"/>
            <w:gridSpan w:val="3"/>
            <w:tcBorders>
              <w:top w:val="single" w:sz="8" w:space="0" w:color="auto"/>
              <w:left w:val="nil"/>
              <w:bottom w:val="nil"/>
              <w:right w:val="single" w:sz="8" w:space="0" w:color="000000"/>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MICROSOFT OUTLOOK 2007</w:t>
            </w:r>
          </w:p>
        </w:tc>
      </w:tr>
      <w:tr w:rsidR="00551E2D" w:rsidRPr="00CE5170" w:rsidTr="00551E2D">
        <w:trPr>
          <w:trHeight w:val="300"/>
        </w:trPr>
        <w:tc>
          <w:tcPr>
            <w:tcW w:w="1943" w:type="dxa"/>
            <w:tcBorders>
              <w:top w:val="single" w:sz="4" w:space="0" w:color="auto"/>
              <w:left w:val="single" w:sz="8" w:space="0" w:color="auto"/>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Descripción:</w:t>
            </w:r>
          </w:p>
        </w:tc>
        <w:tc>
          <w:tcPr>
            <w:tcW w:w="4047" w:type="dxa"/>
            <w:gridSpan w:val="4"/>
            <w:tcBorders>
              <w:top w:val="single" w:sz="4" w:space="0" w:color="auto"/>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Cliente de correo electrónico</w:t>
            </w:r>
          </w:p>
        </w:tc>
        <w:tc>
          <w:tcPr>
            <w:tcW w:w="2247" w:type="dxa"/>
            <w:tcBorders>
              <w:top w:val="single" w:sz="4" w:space="0" w:color="auto"/>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single" w:sz="4" w:space="0" w:color="auto"/>
              <w:left w:val="nil"/>
              <w:bottom w:val="nil"/>
              <w:right w:val="single" w:sz="8" w:space="0" w:color="auto"/>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074" w:type="dxa"/>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Es licenciado</w:t>
            </w:r>
          </w:p>
        </w:tc>
        <w:tc>
          <w:tcPr>
            <w:tcW w:w="1652" w:type="dxa"/>
            <w:gridSpan w:val="2"/>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321" w:type="dxa"/>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gridSpan w:val="2"/>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Responsable:</w:t>
            </w:r>
          </w:p>
        </w:tc>
        <w:tc>
          <w:tcPr>
            <w:tcW w:w="3726" w:type="dxa"/>
            <w:gridSpan w:val="3"/>
            <w:tcBorders>
              <w:top w:val="single" w:sz="4" w:space="0" w:color="auto"/>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Gerente de Operaciones</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Tipo:</w:t>
            </w:r>
          </w:p>
        </w:tc>
        <w:tc>
          <w:tcPr>
            <w:tcW w:w="2074"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std</w:t>
            </w:r>
            <w:proofErr w:type="spellEnd"/>
            <w:r w:rsidRPr="00CE5170">
              <w:rPr>
                <w:rFonts w:ascii="Calibri" w:eastAsia="Times New Roman" w:hAnsi="Calibri" w:cs="Calibri"/>
                <w:b/>
                <w:bCs/>
                <w:color w:val="000000"/>
                <w:sz w:val="22"/>
                <w:lang w:eastAsia="es-EC"/>
              </w:rPr>
              <w:t>]</w:t>
            </w:r>
          </w:p>
        </w:tc>
        <w:tc>
          <w:tcPr>
            <w:tcW w:w="1652" w:type="dxa"/>
            <w:gridSpan w:val="2"/>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nil"/>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73" w:type="dxa"/>
            <w:gridSpan w:val="3"/>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w:t>
            </w:r>
            <w:proofErr w:type="spellStart"/>
            <w:r w:rsidRPr="00CE5170">
              <w:rPr>
                <w:rFonts w:ascii="Calibri" w:eastAsia="Times New Roman" w:hAnsi="Calibri" w:cs="Calibri"/>
                <w:color w:val="000000"/>
                <w:sz w:val="22"/>
                <w:lang w:eastAsia="es-EC"/>
              </w:rPr>
              <w:t>email_client</w:t>
            </w:r>
            <w:proofErr w:type="spellEnd"/>
            <w:r w:rsidRPr="00CE5170">
              <w:rPr>
                <w:rFonts w:ascii="Calibri" w:eastAsia="Times New Roman" w:hAnsi="Calibri" w:cs="Calibri"/>
                <w:color w:val="000000"/>
                <w:sz w:val="22"/>
                <w:lang w:eastAsia="es-EC"/>
              </w:rPr>
              <w:t>]</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8427" w:type="dxa"/>
            <w:gridSpan w:val="7"/>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VALORACIÓN</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Dimensión</w:t>
            </w:r>
          </w:p>
        </w:tc>
        <w:tc>
          <w:tcPr>
            <w:tcW w:w="2074" w:type="dxa"/>
            <w:tcBorders>
              <w:top w:val="nil"/>
              <w:left w:val="nil"/>
              <w:bottom w:val="single" w:sz="4" w:space="0" w:color="auto"/>
              <w:right w:val="single" w:sz="4"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Valor</w:t>
            </w:r>
          </w:p>
        </w:tc>
        <w:tc>
          <w:tcPr>
            <w:tcW w:w="4410" w:type="dxa"/>
            <w:gridSpan w:val="5"/>
            <w:tcBorders>
              <w:top w:val="single" w:sz="4" w:space="0" w:color="auto"/>
              <w:left w:val="nil"/>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Justificación</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[I]</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973" w:type="dxa"/>
            <w:gridSpan w:val="3"/>
            <w:tcBorders>
              <w:top w:val="single" w:sz="4" w:space="0" w:color="auto"/>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adm</w:t>
            </w:r>
            <w:proofErr w:type="spellEnd"/>
            <w:r w:rsidRPr="00CE5170">
              <w:rPr>
                <w:rFonts w:ascii="Calibri" w:eastAsia="Times New Roman" w:hAnsi="Calibri" w:cs="Calibri"/>
                <w:b/>
                <w:bCs/>
                <w:color w:val="000000"/>
                <w:sz w:val="22"/>
                <w:lang w:eastAsia="es-EC"/>
              </w:rPr>
              <w:t>] [da] [</w:t>
            </w:r>
            <w:proofErr w:type="spellStart"/>
            <w:r w:rsidRPr="00CE5170">
              <w:rPr>
                <w:rFonts w:ascii="Calibri" w:eastAsia="Times New Roman" w:hAnsi="Calibri" w:cs="Calibri"/>
                <w:b/>
                <w:bCs/>
                <w:color w:val="000000"/>
                <w:sz w:val="22"/>
                <w:lang w:eastAsia="es-EC"/>
              </w:rPr>
              <w:t>olm</w:t>
            </w:r>
            <w:proofErr w:type="spellEnd"/>
            <w:r w:rsidRPr="00CE5170">
              <w:rPr>
                <w:rFonts w:ascii="Calibri" w:eastAsia="Times New Roman" w:hAnsi="Calibri" w:cs="Calibri"/>
                <w:b/>
                <w:bCs/>
                <w:color w:val="000000"/>
                <w:sz w:val="22"/>
                <w:lang w:eastAsia="es-EC"/>
              </w:rPr>
              <w:t>]</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[C]</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973" w:type="dxa"/>
            <w:gridSpan w:val="3"/>
            <w:tcBorders>
              <w:top w:val="single" w:sz="4" w:space="0" w:color="auto"/>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iio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lbl</w:t>
            </w:r>
            <w:proofErr w:type="spellEnd"/>
            <w:r w:rsidRPr="00CE5170">
              <w:rPr>
                <w:rFonts w:ascii="Calibri" w:eastAsia="Times New Roman" w:hAnsi="Calibri" w:cs="Calibri"/>
                <w:b/>
                <w:bCs/>
                <w:color w:val="000000"/>
                <w:sz w:val="22"/>
                <w:lang w:eastAsia="es-EC"/>
              </w:rPr>
              <w:t>]</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4</w:t>
            </w:r>
          </w:p>
        </w:tc>
        <w:tc>
          <w:tcPr>
            <w:tcW w:w="1652" w:type="dxa"/>
            <w:gridSpan w:val="2"/>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[pi2] [</w:t>
            </w:r>
            <w:proofErr w:type="spellStart"/>
            <w:r w:rsidRPr="00CE5170">
              <w:rPr>
                <w:rFonts w:ascii="Calibri" w:eastAsia="Times New Roman" w:hAnsi="Calibri" w:cs="Calibri"/>
                <w:b/>
                <w:bCs/>
                <w:color w:val="000000"/>
                <w:sz w:val="22"/>
                <w:lang w:eastAsia="es-EC"/>
              </w:rPr>
              <w:t>po</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[A_SW]</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652" w:type="dxa"/>
            <w:gridSpan w:val="2"/>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[T_SW]</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3</w:t>
            </w:r>
          </w:p>
        </w:tc>
        <w:tc>
          <w:tcPr>
            <w:tcW w:w="1652" w:type="dxa"/>
            <w:gridSpan w:val="2"/>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8427" w:type="dxa"/>
            <w:gridSpan w:val="7"/>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Dependencias de activos inferiores</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Activo:</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gridSpan w:val="2"/>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Grado:</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1943" w:type="dxa"/>
            <w:tcBorders>
              <w:top w:val="nil"/>
              <w:left w:val="single" w:sz="8" w:space="0" w:color="auto"/>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¿Por qué?</w:t>
            </w:r>
          </w:p>
        </w:tc>
        <w:tc>
          <w:tcPr>
            <w:tcW w:w="2074"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gridSpan w:val="2"/>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8"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1943"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074" w:type="dxa"/>
            <w:tcBorders>
              <w:top w:val="nil"/>
              <w:left w:val="nil"/>
              <w:bottom w:val="nil"/>
              <w:right w:val="nil"/>
            </w:tcBorders>
            <w:shd w:val="clear" w:color="auto" w:fill="auto"/>
            <w:noWrap/>
            <w:vAlign w:val="bottom"/>
            <w:hideMark/>
          </w:tcPr>
          <w:p w:rsidR="00551E2D" w:rsidRDefault="00551E2D" w:rsidP="00551E2D">
            <w:pPr>
              <w:rPr>
                <w:rFonts w:ascii="Calibri" w:eastAsia="Times New Roman" w:hAnsi="Calibri" w:cs="Calibri"/>
                <w:color w:val="000000"/>
                <w:lang w:eastAsia="es-EC"/>
              </w:rPr>
            </w:pPr>
          </w:p>
          <w:p w:rsidR="00551E2D" w:rsidRPr="00CE5170" w:rsidRDefault="00551E2D" w:rsidP="00551E2D">
            <w:pPr>
              <w:rPr>
                <w:rFonts w:ascii="Calibri" w:eastAsia="Times New Roman" w:hAnsi="Calibri" w:cs="Calibri"/>
                <w:color w:val="000000"/>
                <w:lang w:eastAsia="es-EC"/>
              </w:rPr>
            </w:pPr>
          </w:p>
        </w:tc>
        <w:tc>
          <w:tcPr>
            <w:tcW w:w="1652" w:type="dxa"/>
            <w:gridSpan w:val="2"/>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321"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247"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190"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8427" w:type="dxa"/>
            <w:gridSpan w:val="7"/>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[SW] APLICACIONES (SOFTWARE)</w:t>
            </w:r>
          </w:p>
        </w:tc>
      </w:tr>
      <w:tr w:rsidR="00551E2D" w:rsidRPr="00CE5170" w:rsidTr="00551E2D">
        <w:trPr>
          <w:trHeight w:val="300"/>
        </w:trPr>
        <w:tc>
          <w:tcPr>
            <w:tcW w:w="1943" w:type="dxa"/>
            <w:tcBorders>
              <w:top w:val="nil"/>
              <w:left w:val="single" w:sz="8" w:space="0" w:color="auto"/>
              <w:bottom w:val="nil"/>
              <w:right w:val="nil"/>
            </w:tcBorders>
            <w:shd w:val="clear" w:color="000000" w:fill="DBE5F1"/>
            <w:noWrap/>
            <w:vAlign w:val="center"/>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Código:</w:t>
            </w:r>
          </w:p>
        </w:tc>
        <w:tc>
          <w:tcPr>
            <w:tcW w:w="2074" w:type="dxa"/>
            <w:tcBorders>
              <w:top w:val="nil"/>
              <w:left w:val="nil"/>
              <w:bottom w:val="nil"/>
              <w:right w:val="nil"/>
            </w:tcBorders>
            <w:shd w:val="clear" w:color="000000" w:fill="DBE5F1"/>
            <w:noWrap/>
            <w:vAlign w:val="center"/>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CLS_SW_0010</w:t>
            </w:r>
          </w:p>
        </w:tc>
        <w:tc>
          <w:tcPr>
            <w:tcW w:w="1243" w:type="dxa"/>
            <w:tcBorders>
              <w:top w:val="nil"/>
              <w:left w:val="nil"/>
              <w:bottom w:val="nil"/>
              <w:right w:val="nil"/>
            </w:tcBorders>
            <w:shd w:val="clear" w:color="000000" w:fill="DBE5F1"/>
            <w:noWrap/>
            <w:vAlign w:val="center"/>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Nombre:</w:t>
            </w:r>
          </w:p>
        </w:tc>
        <w:tc>
          <w:tcPr>
            <w:tcW w:w="3167" w:type="dxa"/>
            <w:gridSpan w:val="4"/>
            <w:tcBorders>
              <w:top w:val="single" w:sz="8" w:space="0" w:color="auto"/>
              <w:left w:val="nil"/>
              <w:bottom w:val="nil"/>
              <w:right w:val="single" w:sz="8" w:space="0" w:color="000000"/>
            </w:tcBorders>
            <w:shd w:val="clear" w:color="000000" w:fill="DBE5F1"/>
            <w:noWrap/>
            <w:vAlign w:val="center"/>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MICROSOFT OFFICE ENTERPRISE 2007</w:t>
            </w:r>
          </w:p>
        </w:tc>
      </w:tr>
      <w:tr w:rsidR="00551E2D" w:rsidRPr="00CE5170" w:rsidTr="00551E2D">
        <w:trPr>
          <w:trHeight w:val="300"/>
        </w:trPr>
        <w:tc>
          <w:tcPr>
            <w:tcW w:w="1943" w:type="dxa"/>
            <w:tcBorders>
              <w:top w:val="single" w:sz="4" w:space="0" w:color="auto"/>
              <w:left w:val="single" w:sz="8" w:space="0" w:color="auto"/>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Descripción:</w:t>
            </w:r>
          </w:p>
        </w:tc>
        <w:tc>
          <w:tcPr>
            <w:tcW w:w="6484" w:type="dxa"/>
            <w:gridSpan w:val="6"/>
            <w:tcBorders>
              <w:top w:val="single" w:sz="4" w:space="0" w:color="auto"/>
              <w:left w:val="nil"/>
              <w:bottom w:val="nil"/>
              <w:right w:val="single" w:sz="8" w:space="0" w:color="000000"/>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Grupo de aplicaciones de oficina que combina diferentes</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6294" w:type="dxa"/>
            <w:gridSpan w:val="5"/>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proofErr w:type="gramStart"/>
            <w:r w:rsidRPr="00CE5170">
              <w:rPr>
                <w:rFonts w:ascii="Calibri" w:eastAsia="Times New Roman" w:hAnsi="Calibri" w:cs="Calibri"/>
                <w:b/>
                <w:bCs/>
                <w:color w:val="000000"/>
                <w:sz w:val="22"/>
                <w:lang w:eastAsia="es-EC"/>
              </w:rPr>
              <w:t>utilizaciones</w:t>
            </w:r>
            <w:proofErr w:type="gramEnd"/>
            <w:r w:rsidRPr="00CE5170">
              <w:rPr>
                <w:rFonts w:ascii="Calibri" w:eastAsia="Times New Roman" w:hAnsi="Calibri" w:cs="Calibri"/>
                <w:b/>
                <w:bCs/>
                <w:color w:val="000000"/>
                <w:sz w:val="22"/>
                <w:lang w:eastAsia="es-EC"/>
              </w:rPr>
              <w:t xml:space="preserve"> de ofimática. Es totalmente licenciado</w:t>
            </w:r>
          </w:p>
        </w:tc>
        <w:tc>
          <w:tcPr>
            <w:tcW w:w="190" w:type="dxa"/>
            <w:tcBorders>
              <w:top w:val="nil"/>
              <w:left w:val="nil"/>
              <w:bottom w:val="single" w:sz="4" w:space="0" w:color="auto"/>
              <w:right w:val="single" w:sz="8" w:space="0" w:color="auto"/>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gridSpan w:val="2"/>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Responsable:</w:t>
            </w:r>
          </w:p>
        </w:tc>
        <w:tc>
          <w:tcPr>
            <w:tcW w:w="3726" w:type="dxa"/>
            <w:gridSpan w:val="3"/>
            <w:tcBorders>
              <w:top w:val="single" w:sz="4" w:space="0" w:color="auto"/>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Gerente de Operaciones</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Tipo:</w:t>
            </w:r>
          </w:p>
        </w:tc>
        <w:tc>
          <w:tcPr>
            <w:tcW w:w="2074"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std</w:t>
            </w:r>
            <w:proofErr w:type="spellEnd"/>
            <w:r w:rsidRPr="00CE5170">
              <w:rPr>
                <w:rFonts w:ascii="Calibri" w:eastAsia="Times New Roman" w:hAnsi="Calibri" w:cs="Calibri"/>
                <w:b/>
                <w:bCs/>
                <w:color w:val="000000"/>
                <w:sz w:val="22"/>
                <w:lang w:eastAsia="es-EC"/>
              </w:rPr>
              <w:t>]</w:t>
            </w:r>
          </w:p>
        </w:tc>
        <w:tc>
          <w:tcPr>
            <w:tcW w:w="1652" w:type="dxa"/>
            <w:gridSpan w:val="2"/>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nil"/>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gridSpan w:val="2"/>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[office]</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8427" w:type="dxa"/>
            <w:gridSpan w:val="7"/>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VALORACIÓN</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Dimensión</w:t>
            </w:r>
          </w:p>
        </w:tc>
        <w:tc>
          <w:tcPr>
            <w:tcW w:w="2074" w:type="dxa"/>
            <w:tcBorders>
              <w:top w:val="nil"/>
              <w:left w:val="nil"/>
              <w:bottom w:val="single" w:sz="4" w:space="0" w:color="auto"/>
              <w:right w:val="single" w:sz="4"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Valor</w:t>
            </w:r>
          </w:p>
        </w:tc>
        <w:tc>
          <w:tcPr>
            <w:tcW w:w="4410" w:type="dxa"/>
            <w:gridSpan w:val="5"/>
            <w:tcBorders>
              <w:top w:val="single" w:sz="4" w:space="0" w:color="auto"/>
              <w:left w:val="nil"/>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Justificación</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[I]</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973" w:type="dxa"/>
            <w:gridSpan w:val="3"/>
            <w:tcBorders>
              <w:top w:val="single" w:sz="4" w:space="0" w:color="auto"/>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adm</w:t>
            </w:r>
            <w:proofErr w:type="spellEnd"/>
            <w:r w:rsidRPr="00CE5170">
              <w:rPr>
                <w:rFonts w:ascii="Calibri" w:eastAsia="Times New Roman" w:hAnsi="Calibri" w:cs="Calibri"/>
                <w:b/>
                <w:bCs/>
                <w:color w:val="000000"/>
                <w:sz w:val="22"/>
                <w:lang w:eastAsia="es-EC"/>
              </w:rPr>
              <w:t>] [da] [</w:t>
            </w:r>
            <w:proofErr w:type="spellStart"/>
            <w:r w:rsidRPr="00CE5170">
              <w:rPr>
                <w:rFonts w:ascii="Calibri" w:eastAsia="Times New Roman" w:hAnsi="Calibri" w:cs="Calibri"/>
                <w:b/>
                <w:bCs/>
                <w:color w:val="000000"/>
                <w:sz w:val="22"/>
                <w:lang w:eastAsia="es-EC"/>
              </w:rPr>
              <w:t>olm</w:t>
            </w:r>
            <w:proofErr w:type="spellEnd"/>
            <w:r w:rsidRPr="00CE5170">
              <w:rPr>
                <w:rFonts w:ascii="Calibri" w:eastAsia="Times New Roman" w:hAnsi="Calibri" w:cs="Calibri"/>
                <w:b/>
                <w:bCs/>
                <w:color w:val="000000"/>
                <w:sz w:val="22"/>
                <w:lang w:eastAsia="es-EC"/>
              </w:rPr>
              <w:t>]</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[C]</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973" w:type="dxa"/>
            <w:gridSpan w:val="3"/>
            <w:tcBorders>
              <w:top w:val="single" w:sz="4" w:space="0" w:color="auto"/>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iio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lbl</w:t>
            </w:r>
            <w:proofErr w:type="spellEnd"/>
            <w:r w:rsidRPr="00CE5170">
              <w:rPr>
                <w:rFonts w:ascii="Calibri" w:eastAsia="Times New Roman" w:hAnsi="Calibri" w:cs="Calibri"/>
                <w:b/>
                <w:bCs/>
                <w:color w:val="000000"/>
                <w:sz w:val="22"/>
                <w:lang w:eastAsia="es-EC"/>
              </w:rPr>
              <w:t>]</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4</w:t>
            </w:r>
          </w:p>
        </w:tc>
        <w:tc>
          <w:tcPr>
            <w:tcW w:w="1652" w:type="dxa"/>
            <w:gridSpan w:val="2"/>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[pi2] [</w:t>
            </w:r>
            <w:proofErr w:type="spellStart"/>
            <w:r w:rsidRPr="00CE5170">
              <w:rPr>
                <w:rFonts w:ascii="Calibri" w:eastAsia="Times New Roman" w:hAnsi="Calibri" w:cs="Calibri"/>
                <w:b/>
                <w:bCs/>
                <w:color w:val="000000"/>
                <w:sz w:val="22"/>
                <w:lang w:eastAsia="es-EC"/>
              </w:rPr>
              <w:t>po</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[A_SW]</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652" w:type="dxa"/>
            <w:gridSpan w:val="2"/>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[T_SW]</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3</w:t>
            </w:r>
          </w:p>
        </w:tc>
        <w:tc>
          <w:tcPr>
            <w:tcW w:w="1652" w:type="dxa"/>
            <w:gridSpan w:val="2"/>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8427" w:type="dxa"/>
            <w:gridSpan w:val="7"/>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Dependencias de activos inferiores</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Activo:</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gridSpan w:val="2"/>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Grado:</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1943" w:type="dxa"/>
            <w:tcBorders>
              <w:top w:val="nil"/>
              <w:left w:val="single" w:sz="8" w:space="0" w:color="auto"/>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¿Por qué?</w:t>
            </w:r>
          </w:p>
        </w:tc>
        <w:tc>
          <w:tcPr>
            <w:tcW w:w="2074"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gridSpan w:val="2"/>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8"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bl>
    <w:p w:rsidR="00551E2D" w:rsidRDefault="00551E2D" w:rsidP="00551E2D">
      <w:r>
        <w:br w:type="page"/>
      </w:r>
    </w:p>
    <w:tbl>
      <w:tblPr>
        <w:tblW w:w="8427" w:type="dxa"/>
        <w:tblInd w:w="55" w:type="dxa"/>
        <w:tblCellMar>
          <w:left w:w="70" w:type="dxa"/>
          <w:right w:w="70" w:type="dxa"/>
        </w:tblCellMar>
        <w:tblLook w:val="04A0"/>
      </w:tblPr>
      <w:tblGrid>
        <w:gridCol w:w="1943"/>
        <w:gridCol w:w="2074"/>
        <w:gridCol w:w="1527"/>
        <w:gridCol w:w="125"/>
        <w:gridCol w:w="321"/>
        <w:gridCol w:w="2247"/>
        <w:gridCol w:w="190"/>
      </w:tblGrid>
      <w:tr w:rsidR="00551E2D" w:rsidRPr="00CE5170" w:rsidTr="00551E2D">
        <w:trPr>
          <w:trHeight w:val="315"/>
        </w:trPr>
        <w:tc>
          <w:tcPr>
            <w:tcW w:w="1943"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074"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1652" w:type="dxa"/>
            <w:gridSpan w:val="2"/>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321"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247"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190"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8427" w:type="dxa"/>
            <w:gridSpan w:val="7"/>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[SW] APLICACIONES (SOFTWARE)</w:t>
            </w:r>
          </w:p>
        </w:tc>
      </w:tr>
      <w:tr w:rsidR="00551E2D" w:rsidRPr="00CE5170" w:rsidTr="00551E2D">
        <w:trPr>
          <w:trHeight w:val="300"/>
        </w:trPr>
        <w:tc>
          <w:tcPr>
            <w:tcW w:w="1943" w:type="dxa"/>
            <w:tcBorders>
              <w:top w:val="nil"/>
              <w:left w:val="single" w:sz="8" w:space="0" w:color="auto"/>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Código:</w:t>
            </w:r>
          </w:p>
        </w:tc>
        <w:tc>
          <w:tcPr>
            <w:tcW w:w="2074" w:type="dxa"/>
            <w:tcBorders>
              <w:top w:val="nil"/>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CLS_SW_0011</w:t>
            </w:r>
          </w:p>
        </w:tc>
        <w:tc>
          <w:tcPr>
            <w:tcW w:w="1652" w:type="dxa"/>
            <w:gridSpan w:val="2"/>
            <w:tcBorders>
              <w:top w:val="nil"/>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Nombre:</w:t>
            </w:r>
          </w:p>
        </w:tc>
        <w:tc>
          <w:tcPr>
            <w:tcW w:w="2568" w:type="dxa"/>
            <w:gridSpan w:val="2"/>
            <w:tcBorders>
              <w:top w:val="single" w:sz="8" w:space="0" w:color="auto"/>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MYECLIPSE V. 5.5.1</w:t>
            </w:r>
          </w:p>
        </w:tc>
        <w:tc>
          <w:tcPr>
            <w:tcW w:w="190" w:type="dxa"/>
            <w:tcBorders>
              <w:top w:val="nil"/>
              <w:left w:val="nil"/>
              <w:bottom w:val="nil"/>
              <w:right w:val="single" w:sz="8" w:space="0" w:color="auto"/>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single" w:sz="4" w:space="0" w:color="auto"/>
              <w:left w:val="single" w:sz="8" w:space="0" w:color="auto"/>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Descripción:</w:t>
            </w:r>
          </w:p>
        </w:tc>
        <w:tc>
          <w:tcPr>
            <w:tcW w:w="6294" w:type="dxa"/>
            <w:gridSpan w:val="5"/>
            <w:tcBorders>
              <w:top w:val="single" w:sz="4" w:space="0" w:color="auto"/>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Entorno de programación, basado en Java</w:t>
            </w:r>
          </w:p>
        </w:tc>
        <w:tc>
          <w:tcPr>
            <w:tcW w:w="190" w:type="dxa"/>
            <w:tcBorders>
              <w:top w:val="single" w:sz="4" w:space="0" w:color="auto"/>
              <w:left w:val="nil"/>
              <w:bottom w:val="nil"/>
              <w:right w:val="single" w:sz="8" w:space="0" w:color="auto"/>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074" w:type="dxa"/>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Gratuito</w:t>
            </w:r>
          </w:p>
        </w:tc>
        <w:tc>
          <w:tcPr>
            <w:tcW w:w="1652" w:type="dxa"/>
            <w:gridSpan w:val="2"/>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321" w:type="dxa"/>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gridSpan w:val="2"/>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Responsable:</w:t>
            </w:r>
          </w:p>
        </w:tc>
        <w:tc>
          <w:tcPr>
            <w:tcW w:w="3726" w:type="dxa"/>
            <w:gridSpan w:val="3"/>
            <w:tcBorders>
              <w:top w:val="single" w:sz="4" w:space="0" w:color="auto"/>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Gerente de Operaciones</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Tipo:</w:t>
            </w:r>
          </w:p>
        </w:tc>
        <w:tc>
          <w:tcPr>
            <w:tcW w:w="2074"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std</w:t>
            </w:r>
            <w:proofErr w:type="spellEnd"/>
            <w:r w:rsidRPr="00CE5170">
              <w:rPr>
                <w:rFonts w:ascii="Calibri" w:eastAsia="Times New Roman" w:hAnsi="Calibri" w:cs="Calibri"/>
                <w:b/>
                <w:bCs/>
                <w:color w:val="000000"/>
                <w:sz w:val="22"/>
                <w:lang w:eastAsia="es-EC"/>
              </w:rPr>
              <w:t>]</w:t>
            </w:r>
          </w:p>
        </w:tc>
        <w:tc>
          <w:tcPr>
            <w:tcW w:w="1652" w:type="dxa"/>
            <w:gridSpan w:val="2"/>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nil"/>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gridSpan w:val="2"/>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8427" w:type="dxa"/>
            <w:gridSpan w:val="7"/>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VALORACIÓN</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Dimensión</w:t>
            </w:r>
          </w:p>
        </w:tc>
        <w:tc>
          <w:tcPr>
            <w:tcW w:w="2074" w:type="dxa"/>
            <w:tcBorders>
              <w:top w:val="nil"/>
              <w:left w:val="nil"/>
              <w:bottom w:val="single" w:sz="4" w:space="0" w:color="auto"/>
              <w:right w:val="single" w:sz="4"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Valor</w:t>
            </w:r>
          </w:p>
        </w:tc>
        <w:tc>
          <w:tcPr>
            <w:tcW w:w="4410" w:type="dxa"/>
            <w:gridSpan w:val="5"/>
            <w:tcBorders>
              <w:top w:val="single" w:sz="4" w:space="0" w:color="auto"/>
              <w:left w:val="nil"/>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Justificación</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[I]</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973" w:type="dxa"/>
            <w:gridSpan w:val="3"/>
            <w:tcBorders>
              <w:top w:val="single" w:sz="4" w:space="0" w:color="auto"/>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adm</w:t>
            </w:r>
            <w:proofErr w:type="spellEnd"/>
            <w:r w:rsidRPr="00CE5170">
              <w:rPr>
                <w:rFonts w:ascii="Calibri" w:eastAsia="Times New Roman" w:hAnsi="Calibri" w:cs="Calibri"/>
                <w:b/>
                <w:bCs/>
                <w:color w:val="000000"/>
                <w:sz w:val="22"/>
                <w:lang w:eastAsia="es-EC"/>
              </w:rPr>
              <w:t>] [da] [</w:t>
            </w:r>
            <w:proofErr w:type="spellStart"/>
            <w:r w:rsidRPr="00CE5170">
              <w:rPr>
                <w:rFonts w:ascii="Calibri" w:eastAsia="Times New Roman" w:hAnsi="Calibri" w:cs="Calibri"/>
                <w:b/>
                <w:bCs/>
                <w:color w:val="000000"/>
                <w:sz w:val="22"/>
                <w:lang w:eastAsia="es-EC"/>
              </w:rPr>
              <w:t>olm</w:t>
            </w:r>
            <w:proofErr w:type="spellEnd"/>
            <w:r w:rsidRPr="00CE5170">
              <w:rPr>
                <w:rFonts w:ascii="Calibri" w:eastAsia="Times New Roman" w:hAnsi="Calibri" w:cs="Calibri"/>
                <w:b/>
                <w:bCs/>
                <w:color w:val="000000"/>
                <w:sz w:val="22"/>
                <w:lang w:eastAsia="es-EC"/>
              </w:rPr>
              <w:t>]</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[C]</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973" w:type="dxa"/>
            <w:gridSpan w:val="3"/>
            <w:tcBorders>
              <w:top w:val="single" w:sz="4" w:space="0" w:color="auto"/>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iio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lbl</w:t>
            </w:r>
            <w:proofErr w:type="spellEnd"/>
            <w:r w:rsidRPr="00CE5170">
              <w:rPr>
                <w:rFonts w:ascii="Calibri" w:eastAsia="Times New Roman" w:hAnsi="Calibri" w:cs="Calibri"/>
                <w:b/>
                <w:bCs/>
                <w:color w:val="000000"/>
                <w:sz w:val="22"/>
                <w:lang w:eastAsia="es-EC"/>
              </w:rPr>
              <w:t>]</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4</w:t>
            </w:r>
          </w:p>
        </w:tc>
        <w:tc>
          <w:tcPr>
            <w:tcW w:w="1652" w:type="dxa"/>
            <w:gridSpan w:val="2"/>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[pi2] [</w:t>
            </w:r>
            <w:proofErr w:type="spellStart"/>
            <w:r w:rsidRPr="00CE5170">
              <w:rPr>
                <w:rFonts w:ascii="Calibri" w:eastAsia="Times New Roman" w:hAnsi="Calibri" w:cs="Calibri"/>
                <w:b/>
                <w:bCs/>
                <w:color w:val="000000"/>
                <w:sz w:val="22"/>
                <w:lang w:eastAsia="es-EC"/>
              </w:rPr>
              <w:t>po</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[A_SW]</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652" w:type="dxa"/>
            <w:gridSpan w:val="2"/>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[T_SW]</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3</w:t>
            </w:r>
          </w:p>
        </w:tc>
        <w:tc>
          <w:tcPr>
            <w:tcW w:w="1652" w:type="dxa"/>
            <w:gridSpan w:val="2"/>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8427" w:type="dxa"/>
            <w:gridSpan w:val="7"/>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Dependencias de activos inferiores</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Activo:</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gridSpan w:val="2"/>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Grado:</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1943" w:type="dxa"/>
            <w:tcBorders>
              <w:top w:val="nil"/>
              <w:left w:val="single" w:sz="8" w:space="0" w:color="auto"/>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¿Por qué?</w:t>
            </w:r>
          </w:p>
        </w:tc>
        <w:tc>
          <w:tcPr>
            <w:tcW w:w="2074"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gridSpan w:val="2"/>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8"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1943"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074" w:type="dxa"/>
            <w:tcBorders>
              <w:top w:val="nil"/>
              <w:left w:val="nil"/>
              <w:bottom w:val="nil"/>
              <w:right w:val="nil"/>
            </w:tcBorders>
            <w:shd w:val="clear" w:color="auto" w:fill="auto"/>
            <w:noWrap/>
            <w:vAlign w:val="bottom"/>
            <w:hideMark/>
          </w:tcPr>
          <w:p w:rsidR="00551E2D" w:rsidRDefault="00551E2D" w:rsidP="00551E2D">
            <w:pPr>
              <w:rPr>
                <w:rFonts w:ascii="Calibri" w:eastAsia="Times New Roman" w:hAnsi="Calibri" w:cs="Calibri"/>
                <w:color w:val="000000"/>
                <w:lang w:eastAsia="es-EC"/>
              </w:rPr>
            </w:pPr>
          </w:p>
          <w:p w:rsidR="00551E2D" w:rsidRPr="00CE5170" w:rsidRDefault="00551E2D" w:rsidP="00551E2D">
            <w:pPr>
              <w:rPr>
                <w:rFonts w:ascii="Calibri" w:eastAsia="Times New Roman" w:hAnsi="Calibri" w:cs="Calibri"/>
                <w:color w:val="000000"/>
                <w:lang w:eastAsia="es-EC"/>
              </w:rPr>
            </w:pPr>
          </w:p>
        </w:tc>
        <w:tc>
          <w:tcPr>
            <w:tcW w:w="1652" w:type="dxa"/>
            <w:gridSpan w:val="2"/>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321"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247"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190"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8427" w:type="dxa"/>
            <w:gridSpan w:val="7"/>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[SW] APLICACIONES (SOFTWARE)</w:t>
            </w:r>
          </w:p>
        </w:tc>
      </w:tr>
      <w:tr w:rsidR="00551E2D" w:rsidRPr="00942140" w:rsidTr="00551E2D">
        <w:trPr>
          <w:trHeight w:val="300"/>
        </w:trPr>
        <w:tc>
          <w:tcPr>
            <w:tcW w:w="1943" w:type="dxa"/>
            <w:tcBorders>
              <w:top w:val="nil"/>
              <w:left w:val="single" w:sz="8" w:space="0" w:color="auto"/>
              <w:bottom w:val="nil"/>
              <w:right w:val="nil"/>
            </w:tcBorders>
            <w:shd w:val="clear" w:color="000000" w:fill="DBE5F1"/>
            <w:noWrap/>
            <w:vAlign w:val="center"/>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Código:</w:t>
            </w:r>
          </w:p>
        </w:tc>
        <w:tc>
          <w:tcPr>
            <w:tcW w:w="2074" w:type="dxa"/>
            <w:tcBorders>
              <w:top w:val="nil"/>
              <w:left w:val="nil"/>
              <w:bottom w:val="nil"/>
              <w:right w:val="nil"/>
            </w:tcBorders>
            <w:shd w:val="clear" w:color="000000" w:fill="DBE5F1"/>
            <w:noWrap/>
            <w:vAlign w:val="center"/>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CLS_SW_0012</w:t>
            </w:r>
          </w:p>
        </w:tc>
        <w:tc>
          <w:tcPr>
            <w:tcW w:w="1527" w:type="dxa"/>
            <w:tcBorders>
              <w:top w:val="nil"/>
              <w:left w:val="nil"/>
              <w:bottom w:val="nil"/>
              <w:right w:val="nil"/>
            </w:tcBorders>
            <w:shd w:val="clear" w:color="000000" w:fill="DBE5F1"/>
            <w:noWrap/>
            <w:vAlign w:val="center"/>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Nombre:</w:t>
            </w:r>
          </w:p>
        </w:tc>
        <w:tc>
          <w:tcPr>
            <w:tcW w:w="2883" w:type="dxa"/>
            <w:gridSpan w:val="4"/>
            <w:tcBorders>
              <w:top w:val="single" w:sz="8" w:space="0" w:color="auto"/>
              <w:left w:val="nil"/>
              <w:bottom w:val="nil"/>
              <w:right w:val="single" w:sz="8" w:space="0" w:color="000000"/>
            </w:tcBorders>
            <w:shd w:val="clear" w:color="000000" w:fill="DBE5F1"/>
            <w:noWrap/>
            <w:vAlign w:val="center"/>
            <w:hideMark/>
          </w:tcPr>
          <w:p w:rsidR="00551E2D" w:rsidRPr="00CE5170" w:rsidRDefault="00551E2D" w:rsidP="00551E2D">
            <w:pPr>
              <w:rPr>
                <w:rFonts w:ascii="Calibri" w:eastAsia="Times New Roman" w:hAnsi="Calibri" w:cs="Calibri"/>
                <w:b/>
                <w:bCs/>
                <w:color w:val="000000"/>
                <w:lang w:val="en-US" w:eastAsia="es-EC"/>
              </w:rPr>
            </w:pPr>
            <w:r w:rsidRPr="00CE5170">
              <w:rPr>
                <w:rFonts w:ascii="Calibri" w:eastAsia="Times New Roman" w:hAnsi="Calibri" w:cs="Calibri"/>
                <w:b/>
                <w:bCs/>
                <w:color w:val="000000"/>
                <w:sz w:val="22"/>
                <w:lang w:val="en-US" w:eastAsia="es-EC"/>
              </w:rPr>
              <w:t>ORACLE DB 10G EXPRESS EDITION</w:t>
            </w:r>
          </w:p>
        </w:tc>
      </w:tr>
      <w:tr w:rsidR="00551E2D" w:rsidRPr="00CE5170" w:rsidTr="00551E2D">
        <w:trPr>
          <w:trHeight w:val="300"/>
        </w:trPr>
        <w:tc>
          <w:tcPr>
            <w:tcW w:w="1943" w:type="dxa"/>
            <w:tcBorders>
              <w:top w:val="single" w:sz="4" w:space="0" w:color="auto"/>
              <w:left w:val="single" w:sz="8" w:space="0" w:color="auto"/>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Descripción:</w:t>
            </w:r>
          </w:p>
        </w:tc>
        <w:tc>
          <w:tcPr>
            <w:tcW w:w="6294" w:type="dxa"/>
            <w:gridSpan w:val="5"/>
            <w:tcBorders>
              <w:top w:val="single" w:sz="4" w:space="0" w:color="auto"/>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Sistema administrador de Base de Datos</w:t>
            </w:r>
          </w:p>
        </w:tc>
        <w:tc>
          <w:tcPr>
            <w:tcW w:w="190" w:type="dxa"/>
            <w:tcBorders>
              <w:top w:val="single" w:sz="4" w:space="0" w:color="auto"/>
              <w:left w:val="nil"/>
              <w:bottom w:val="nil"/>
              <w:right w:val="single" w:sz="8" w:space="0" w:color="auto"/>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074" w:type="dxa"/>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Es licenciado</w:t>
            </w:r>
          </w:p>
        </w:tc>
        <w:tc>
          <w:tcPr>
            <w:tcW w:w="1652" w:type="dxa"/>
            <w:gridSpan w:val="2"/>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321" w:type="dxa"/>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gridSpan w:val="2"/>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Responsable:</w:t>
            </w:r>
          </w:p>
        </w:tc>
        <w:tc>
          <w:tcPr>
            <w:tcW w:w="3726" w:type="dxa"/>
            <w:gridSpan w:val="3"/>
            <w:tcBorders>
              <w:top w:val="single" w:sz="4" w:space="0" w:color="auto"/>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Gerente de Operaciones</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Tipo:</w:t>
            </w:r>
          </w:p>
        </w:tc>
        <w:tc>
          <w:tcPr>
            <w:tcW w:w="2074"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std</w:t>
            </w:r>
            <w:proofErr w:type="spellEnd"/>
            <w:r w:rsidRPr="00CE5170">
              <w:rPr>
                <w:rFonts w:ascii="Calibri" w:eastAsia="Times New Roman" w:hAnsi="Calibri" w:cs="Calibri"/>
                <w:b/>
                <w:bCs/>
                <w:color w:val="000000"/>
                <w:sz w:val="22"/>
                <w:lang w:eastAsia="es-EC"/>
              </w:rPr>
              <w:t>]</w:t>
            </w:r>
          </w:p>
        </w:tc>
        <w:tc>
          <w:tcPr>
            <w:tcW w:w="1652" w:type="dxa"/>
            <w:gridSpan w:val="2"/>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nil"/>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gridSpan w:val="2"/>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w:t>
            </w:r>
            <w:proofErr w:type="spellStart"/>
            <w:r w:rsidRPr="00CE5170">
              <w:rPr>
                <w:rFonts w:ascii="Calibri" w:eastAsia="Times New Roman" w:hAnsi="Calibri" w:cs="Calibri"/>
                <w:color w:val="000000"/>
                <w:sz w:val="22"/>
                <w:lang w:eastAsia="es-EC"/>
              </w:rPr>
              <w:t>dbms</w:t>
            </w:r>
            <w:proofErr w:type="spellEnd"/>
            <w:r w:rsidRPr="00CE5170">
              <w:rPr>
                <w:rFonts w:ascii="Calibri" w:eastAsia="Times New Roman" w:hAnsi="Calibri" w:cs="Calibri"/>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8427" w:type="dxa"/>
            <w:gridSpan w:val="7"/>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VALORACIÓN</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Dimensión</w:t>
            </w:r>
          </w:p>
        </w:tc>
        <w:tc>
          <w:tcPr>
            <w:tcW w:w="2074" w:type="dxa"/>
            <w:tcBorders>
              <w:top w:val="nil"/>
              <w:left w:val="nil"/>
              <w:bottom w:val="single" w:sz="4" w:space="0" w:color="auto"/>
              <w:right w:val="single" w:sz="4"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Valor</w:t>
            </w:r>
          </w:p>
        </w:tc>
        <w:tc>
          <w:tcPr>
            <w:tcW w:w="4410" w:type="dxa"/>
            <w:gridSpan w:val="5"/>
            <w:tcBorders>
              <w:top w:val="single" w:sz="4" w:space="0" w:color="auto"/>
              <w:left w:val="nil"/>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Justificación</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[I]</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973" w:type="dxa"/>
            <w:gridSpan w:val="3"/>
            <w:tcBorders>
              <w:top w:val="single" w:sz="4" w:space="0" w:color="auto"/>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adm</w:t>
            </w:r>
            <w:proofErr w:type="spellEnd"/>
            <w:r w:rsidRPr="00CE5170">
              <w:rPr>
                <w:rFonts w:ascii="Calibri" w:eastAsia="Times New Roman" w:hAnsi="Calibri" w:cs="Calibri"/>
                <w:b/>
                <w:bCs/>
                <w:color w:val="000000"/>
                <w:sz w:val="22"/>
                <w:lang w:eastAsia="es-EC"/>
              </w:rPr>
              <w:t>] [da] [</w:t>
            </w:r>
            <w:proofErr w:type="spellStart"/>
            <w:r w:rsidRPr="00CE5170">
              <w:rPr>
                <w:rFonts w:ascii="Calibri" w:eastAsia="Times New Roman" w:hAnsi="Calibri" w:cs="Calibri"/>
                <w:b/>
                <w:bCs/>
                <w:color w:val="000000"/>
                <w:sz w:val="22"/>
                <w:lang w:eastAsia="es-EC"/>
              </w:rPr>
              <w:t>olm</w:t>
            </w:r>
            <w:proofErr w:type="spellEnd"/>
            <w:r w:rsidRPr="00CE5170">
              <w:rPr>
                <w:rFonts w:ascii="Calibri" w:eastAsia="Times New Roman" w:hAnsi="Calibri" w:cs="Calibri"/>
                <w:b/>
                <w:bCs/>
                <w:color w:val="000000"/>
                <w:sz w:val="22"/>
                <w:lang w:eastAsia="es-EC"/>
              </w:rPr>
              <w:t>]</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[C]</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973" w:type="dxa"/>
            <w:gridSpan w:val="3"/>
            <w:tcBorders>
              <w:top w:val="single" w:sz="4" w:space="0" w:color="auto"/>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iio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lbl</w:t>
            </w:r>
            <w:proofErr w:type="spellEnd"/>
            <w:r w:rsidRPr="00CE5170">
              <w:rPr>
                <w:rFonts w:ascii="Calibri" w:eastAsia="Times New Roman" w:hAnsi="Calibri" w:cs="Calibri"/>
                <w:b/>
                <w:bCs/>
                <w:color w:val="000000"/>
                <w:sz w:val="22"/>
                <w:lang w:eastAsia="es-EC"/>
              </w:rPr>
              <w:t>]</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4</w:t>
            </w:r>
          </w:p>
        </w:tc>
        <w:tc>
          <w:tcPr>
            <w:tcW w:w="1652" w:type="dxa"/>
            <w:gridSpan w:val="2"/>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[pi2] [</w:t>
            </w:r>
            <w:proofErr w:type="spellStart"/>
            <w:r w:rsidRPr="00CE5170">
              <w:rPr>
                <w:rFonts w:ascii="Calibri" w:eastAsia="Times New Roman" w:hAnsi="Calibri" w:cs="Calibri"/>
                <w:b/>
                <w:bCs/>
                <w:color w:val="000000"/>
                <w:sz w:val="22"/>
                <w:lang w:eastAsia="es-EC"/>
              </w:rPr>
              <w:t>po</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[A_SW]</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652" w:type="dxa"/>
            <w:gridSpan w:val="2"/>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[T_SW]</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3</w:t>
            </w:r>
          </w:p>
        </w:tc>
        <w:tc>
          <w:tcPr>
            <w:tcW w:w="1652" w:type="dxa"/>
            <w:gridSpan w:val="2"/>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8427" w:type="dxa"/>
            <w:gridSpan w:val="7"/>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Dependencias de activos inferiores</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Activo:</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gridSpan w:val="2"/>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Grado:</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1943" w:type="dxa"/>
            <w:tcBorders>
              <w:top w:val="nil"/>
              <w:left w:val="single" w:sz="8" w:space="0" w:color="auto"/>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¿Por qué?</w:t>
            </w:r>
          </w:p>
        </w:tc>
        <w:tc>
          <w:tcPr>
            <w:tcW w:w="2074"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gridSpan w:val="2"/>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8"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bl>
    <w:p w:rsidR="00551E2D" w:rsidRDefault="00551E2D" w:rsidP="00551E2D">
      <w:r>
        <w:br w:type="page"/>
      </w:r>
    </w:p>
    <w:tbl>
      <w:tblPr>
        <w:tblW w:w="8427" w:type="dxa"/>
        <w:tblInd w:w="55" w:type="dxa"/>
        <w:tblCellMar>
          <w:left w:w="70" w:type="dxa"/>
          <w:right w:w="70" w:type="dxa"/>
        </w:tblCellMar>
        <w:tblLook w:val="04A0"/>
      </w:tblPr>
      <w:tblGrid>
        <w:gridCol w:w="1943"/>
        <w:gridCol w:w="2074"/>
        <w:gridCol w:w="1652"/>
        <w:gridCol w:w="321"/>
        <w:gridCol w:w="2247"/>
        <w:gridCol w:w="190"/>
      </w:tblGrid>
      <w:tr w:rsidR="00551E2D" w:rsidRPr="00CE5170" w:rsidTr="00551E2D">
        <w:trPr>
          <w:trHeight w:val="315"/>
        </w:trPr>
        <w:tc>
          <w:tcPr>
            <w:tcW w:w="1943"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074"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1652"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321"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247"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190"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8427" w:type="dxa"/>
            <w:gridSpan w:val="6"/>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[SW] APLICACIONES (SOFTWARE)</w:t>
            </w:r>
          </w:p>
        </w:tc>
      </w:tr>
      <w:tr w:rsidR="00551E2D" w:rsidRPr="00CE5170" w:rsidTr="00551E2D">
        <w:trPr>
          <w:trHeight w:val="300"/>
        </w:trPr>
        <w:tc>
          <w:tcPr>
            <w:tcW w:w="1943" w:type="dxa"/>
            <w:tcBorders>
              <w:top w:val="nil"/>
              <w:left w:val="single" w:sz="8" w:space="0" w:color="auto"/>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Código:</w:t>
            </w:r>
          </w:p>
        </w:tc>
        <w:tc>
          <w:tcPr>
            <w:tcW w:w="2074" w:type="dxa"/>
            <w:tcBorders>
              <w:top w:val="nil"/>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CLS_SW_0013</w:t>
            </w:r>
          </w:p>
        </w:tc>
        <w:tc>
          <w:tcPr>
            <w:tcW w:w="1652" w:type="dxa"/>
            <w:tcBorders>
              <w:top w:val="nil"/>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Nombre:</w:t>
            </w:r>
          </w:p>
        </w:tc>
        <w:tc>
          <w:tcPr>
            <w:tcW w:w="2568" w:type="dxa"/>
            <w:gridSpan w:val="2"/>
            <w:tcBorders>
              <w:top w:val="single" w:sz="8" w:space="0" w:color="auto"/>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ORACLE VIRTUAL BOX</w:t>
            </w:r>
          </w:p>
        </w:tc>
        <w:tc>
          <w:tcPr>
            <w:tcW w:w="190" w:type="dxa"/>
            <w:tcBorders>
              <w:top w:val="nil"/>
              <w:left w:val="nil"/>
              <w:bottom w:val="nil"/>
              <w:right w:val="single" w:sz="8" w:space="0" w:color="auto"/>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single" w:sz="4" w:space="0" w:color="auto"/>
              <w:left w:val="single" w:sz="8" w:space="0" w:color="auto"/>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Descripción:</w:t>
            </w:r>
          </w:p>
        </w:tc>
        <w:tc>
          <w:tcPr>
            <w:tcW w:w="6294" w:type="dxa"/>
            <w:gridSpan w:val="4"/>
            <w:tcBorders>
              <w:top w:val="single" w:sz="4" w:space="0" w:color="auto"/>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xml:space="preserve">Emulador y </w:t>
            </w:r>
            <w:proofErr w:type="spellStart"/>
            <w:r w:rsidRPr="00CE5170">
              <w:rPr>
                <w:rFonts w:ascii="Calibri" w:eastAsia="Times New Roman" w:hAnsi="Calibri" w:cs="Calibri"/>
                <w:b/>
                <w:bCs/>
                <w:color w:val="000000"/>
                <w:sz w:val="22"/>
                <w:lang w:eastAsia="es-EC"/>
              </w:rPr>
              <w:t>virtualizador</w:t>
            </w:r>
            <w:proofErr w:type="spellEnd"/>
            <w:r w:rsidRPr="00CE5170">
              <w:rPr>
                <w:rFonts w:ascii="Calibri" w:eastAsia="Times New Roman" w:hAnsi="Calibri" w:cs="Calibri"/>
                <w:b/>
                <w:bCs/>
                <w:color w:val="000000"/>
                <w:sz w:val="22"/>
                <w:lang w:eastAsia="es-EC"/>
              </w:rPr>
              <w:t xml:space="preserve"> de sistemas operativos</w:t>
            </w:r>
          </w:p>
        </w:tc>
        <w:tc>
          <w:tcPr>
            <w:tcW w:w="190" w:type="dxa"/>
            <w:tcBorders>
              <w:top w:val="single" w:sz="4" w:space="0" w:color="auto"/>
              <w:left w:val="nil"/>
              <w:bottom w:val="nil"/>
              <w:right w:val="single" w:sz="8" w:space="0" w:color="auto"/>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074" w:type="dxa"/>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Es gratuito</w:t>
            </w:r>
          </w:p>
        </w:tc>
        <w:tc>
          <w:tcPr>
            <w:tcW w:w="1652" w:type="dxa"/>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321" w:type="dxa"/>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Responsable:</w:t>
            </w:r>
          </w:p>
        </w:tc>
        <w:tc>
          <w:tcPr>
            <w:tcW w:w="3726" w:type="dxa"/>
            <w:gridSpan w:val="2"/>
            <w:tcBorders>
              <w:top w:val="single" w:sz="4" w:space="0" w:color="auto"/>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Gerente de Operaciones</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Tipo:</w:t>
            </w:r>
          </w:p>
        </w:tc>
        <w:tc>
          <w:tcPr>
            <w:tcW w:w="2074"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std</w:t>
            </w:r>
            <w:proofErr w:type="spellEnd"/>
            <w:r w:rsidRPr="00CE5170">
              <w:rPr>
                <w:rFonts w:ascii="Calibri" w:eastAsia="Times New Roman" w:hAnsi="Calibri" w:cs="Calibri"/>
                <w:b/>
                <w:bCs/>
                <w:color w:val="000000"/>
                <w:sz w:val="22"/>
                <w:lang w:eastAsia="es-EC"/>
              </w:rPr>
              <w:t>]</w:t>
            </w:r>
          </w:p>
        </w:tc>
        <w:tc>
          <w:tcPr>
            <w:tcW w:w="1652"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nil"/>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[os]</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8427"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VALORACIÓN</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Dimensión</w:t>
            </w:r>
          </w:p>
        </w:tc>
        <w:tc>
          <w:tcPr>
            <w:tcW w:w="2074" w:type="dxa"/>
            <w:tcBorders>
              <w:top w:val="nil"/>
              <w:left w:val="nil"/>
              <w:bottom w:val="single" w:sz="4" w:space="0" w:color="auto"/>
              <w:right w:val="single" w:sz="4"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Valor</w:t>
            </w:r>
          </w:p>
        </w:tc>
        <w:tc>
          <w:tcPr>
            <w:tcW w:w="4410" w:type="dxa"/>
            <w:gridSpan w:val="4"/>
            <w:tcBorders>
              <w:top w:val="single" w:sz="4" w:space="0" w:color="auto"/>
              <w:left w:val="nil"/>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Justificación</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[I]</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973"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adm</w:t>
            </w:r>
            <w:proofErr w:type="spellEnd"/>
            <w:r w:rsidRPr="00CE5170">
              <w:rPr>
                <w:rFonts w:ascii="Calibri" w:eastAsia="Times New Roman" w:hAnsi="Calibri" w:cs="Calibri"/>
                <w:b/>
                <w:bCs/>
                <w:color w:val="000000"/>
                <w:sz w:val="22"/>
                <w:lang w:eastAsia="es-EC"/>
              </w:rPr>
              <w:t>] [da] [</w:t>
            </w:r>
            <w:proofErr w:type="spellStart"/>
            <w:r w:rsidRPr="00CE5170">
              <w:rPr>
                <w:rFonts w:ascii="Calibri" w:eastAsia="Times New Roman" w:hAnsi="Calibri" w:cs="Calibri"/>
                <w:b/>
                <w:bCs/>
                <w:color w:val="000000"/>
                <w:sz w:val="22"/>
                <w:lang w:eastAsia="es-EC"/>
              </w:rPr>
              <w:t>olm</w:t>
            </w:r>
            <w:proofErr w:type="spellEnd"/>
            <w:r w:rsidRPr="00CE5170">
              <w:rPr>
                <w:rFonts w:ascii="Calibri" w:eastAsia="Times New Roman" w:hAnsi="Calibri" w:cs="Calibri"/>
                <w:b/>
                <w:bCs/>
                <w:color w:val="000000"/>
                <w:sz w:val="22"/>
                <w:lang w:eastAsia="es-EC"/>
              </w:rPr>
              <w:t>]</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[C]</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973"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iio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lbl</w:t>
            </w:r>
            <w:proofErr w:type="spellEnd"/>
            <w:r w:rsidRPr="00CE5170">
              <w:rPr>
                <w:rFonts w:ascii="Calibri" w:eastAsia="Times New Roman" w:hAnsi="Calibri" w:cs="Calibri"/>
                <w:b/>
                <w:bCs/>
                <w:color w:val="000000"/>
                <w:sz w:val="22"/>
                <w:lang w:eastAsia="es-EC"/>
              </w:rPr>
              <w:t>]</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4</w:t>
            </w:r>
          </w:p>
        </w:tc>
        <w:tc>
          <w:tcPr>
            <w:tcW w:w="1652" w:type="dxa"/>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[pi2] [</w:t>
            </w:r>
            <w:proofErr w:type="spellStart"/>
            <w:r w:rsidRPr="00CE5170">
              <w:rPr>
                <w:rFonts w:ascii="Calibri" w:eastAsia="Times New Roman" w:hAnsi="Calibri" w:cs="Calibri"/>
                <w:b/>
                <w:bCs/>
                <w:color w:val="000000"/>
                <w:sz w:val="22"/>
                <w:lang w:eastAsia="es-EC"/>
              </w:rPr>
              <w:t>po</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[A_SW]</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652" w:type="dxa"/>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[T_SW]</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3</w:t>
            </w:r>
          </w:p>
        </w:tc>
        <w:tc>
          <w:tcPr>
            <w:tcW w:w="1652" w:type="dxa"/>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8427"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Dependencias de activos inferiores</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Activo:</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Grado:</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1943" w:type="dxa"/>
            <w:tcBorders>
              <w:top w:val="nil"/>
              <w:left w:val="single" w:sz="8" w:space="0" w:color="auto"/>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¿Por qué?</w:t>
            </w:r>
          </w:p>
        </w:tc>
        <w:tc>
          <w:tcPr>
            <w:tcW w:w="2074"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8"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1943"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074" w:type="dxa"/>
            <w:tcBorders>
              <w:top w:val="nil"/>
              <w:left w:val="nil"/>
              <w:bottom w:val="nil"/>
              <w:right w:val="nil"/>
            </w:tcBorders>
            <w:shd w:val="clear" w:color="auto" w:fill="auto"/>
            <w:noWrap/>
            <w:vAlign w:val="bottom"/>
            <w:hideMark/>
          </w:tcPr>
          <w:p w:rsidR="00551E2D" w:rsidRDefault="00551E2D" w:rsidP="00551E2D">
            <w:pPr>
              <w:rPr>
                <w:rFonts w:ascii="Calibri" w:eastAsia="Times New Roman" w:hAnsi="Calibri" w:cs="Calibri"/>
                <w:color w:val="000000"/>
                <w:lang w:eastAsia="es-EC"/>
              </w:rPr>
            </w:pPr>
          </w:p>
          <w:p w:rsidR="00551E2D" w:rsidRPr="00CE5170" w:rsidRDefault="00551E2D" w:rsidP="00551E2D">
            <w:pPr>
              <w:rPr>
                <w:rFonts w:ascii="Calibri" w:eastAsia="Times New Roman" w:hAnsi="Calibri" w:cs="Calibri"/>
                <w:color w:val="000000"/>
                <w:lang w:eastAsia="es-EC"/>
              </w:rPr>
            </w:pPr>
          </w:p>
        </w:tc>
        <w:tc>
          <w:tcPr>
            <w:tcW w:w="1652"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321"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247"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190"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8427" w:type="dxa"/>
            <w:gridSpan w:val="6"/>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[SW] APLICACIONES (SOFTWARE)</w:t>
            </w:r>
          </w:p>
        </w:tc>
      </w:tr>
      <w:tr w:rsidR="00551E2D" w:rsidRPr="00CE5170" w:rsidTr="00551E2D">
        <w:trPr>
          <w:trHeight w:val="300"/>
        </w:trPr>
        <w:tc>
          <w:tcPr>
            <w:tcW w:w="1943" w:type="dxa"/>
            <w:tcBorders>
              <w:top w:val="nil"/>
              <w:left w:val="single" w:sz="8" w:space="0" w:color="auto"/>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Código:</w:t>
            </w:r>
          </w:p>
        </w:tc>
        <w:tc>
          <w:tcPr>
            <w:tcW w:w="2074" w:type="dxa"/>
            <w:tcBorders>
              <w:top w:val="nil"/>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CLS_SW_0014</w:t>
            </w:r>
          </w:p>
        </w:tc>
        <w:tc>
          <w:tcPr>
            <w:tcW w:w="1652" w:type="dxa"/>
            <w:tcBorders>
              <w:top w:val="nil"/>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Nombre:</w:t>
            </w:r>
          </w:p>
        </w:tc>
        <w:tc>
          <w:tcPr>
            <w:tcW w:w="2568" w:type="dxa"/>
            <w:gridSpan w:val="2"/>
            <w:tcBorders>
              <w:top w:val="single" w:sz="8" w:space="0" w:color="auto"/>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PL/SQL DEVELOPER</w:t>
            </w:r>
          </w:p>
        </w:tc>
        <w:tc>
          <w:tcPr>
            <w:tcW w:w="190" w:type="dxa"/>
            <w:tcBorders>
              <w:top w:val="nil"/>
              <w:left w:val="nil"/>
              <w:bottom w:val="nil"/>
              <w:right w:val="single" w:sz="8" w:space="0" w:color="auto"/>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single" w:sz="4" w:space="0" w:color="auto"/>
              <w:left w:val="single" w:sz="8" w:space="0" w:color="auto"/>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Descripción:</w:t>
            </w:r>
          </w:p>
        </w:tc>
        <w:tc>
          <w:tcPr>
            <w:tcW w:w="6294" w:type="dxa"/>
            <w:gridSpan w:val="4"/>
            <w:tcBorders>
              <w:top w:val="single" w:sz="4" w:space="0" w:color="auto"/>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Entorno de desarrollo orientado a lenguaje PL/SQL</w:t>
            </w:r>
          </w:p>
        </w:tc>
        <w:tc>
          <w:tcPr>
            <w:tcW w:w="190" w:type="dxa"/>
            <w:tcBorders>
              <w:top w:val="single" w:sz="4" w:space="0" w:color="auto"/>
              <w:left w:val="nil"/>
              <w:bottom w:val="nil"/>
              <w:right w:val="single" w:sz="8" w:space="0" w:color="auto"/>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4047" w:type="dxa"/>
            <w:gridSpan w:val="3"/>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Licencia de usuario ilimitada</w:t>
            </w:r>
          </w:p>
        </w:tc>
        <w:tc>
          <w:tcPr>
            <w:tcW w:w="2247" w:type="dxa"/>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Responsable:</w:t>
            </w:r>
          </w:p>
        </w:tc>
        <w:tc>
          <w:tcPr>
            <w:tcW w:w="3726" w:type="dxa"/>
            <w:gridSpan w:val="2"/>
            <w:tcBorders>
              <w:top w:val="single" w:sz="4" w:space="0" w:color="auto"/>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Gerente de Operaciones</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Tipo:</w:t>
            </w:r>
          </w:p>
        </w:tc>
        <w:tc>
          <w:tcPr>
            <w:tcW w:w="2074"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std</w:t>
            </w:r>
            <w:proofErr w:type="spellEnd"/>
            <w:r w:rsidRPr="00CE5170">
              <w:rPr>
                <w:rFonts w:ascii="Calibri" w:eastAsia="Times New Roman" w:hAnsi="Calibri" w:cs="Calibri"/>
                <w:b/>
                <w:bCs/>
                <w:color w:val="000000"/>
                <w:sz w:val="22"/>
                <w:lang w:eastAsia="es-EC"/>
              </w:rPr>
              <w:t>]</w:t>
            </w:r>
          </w:p>
        </w:tc>
        <w:tc>
          <w:tcPr>
            <w:tcW w:w="1652"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nil"/>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8427"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VALORACIÓN</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Dimensión</w:t>
            </w:r>
          </w:p>
        </w:tc>
        <w:tc>
          <w:tcPr>
            <w:tcW w:w="2074" w:type="dxa"/>
            <w:tcBorders>
              <w:top w:val="nil"/>
              <w:left w:val="nil"/>
              <w:bottom w:val="single" w:sz="4" w:space="0" w:color="auto"/>
              <w:right w:val="single" w:sz="4"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Valor</w:t>
            </w:r>
          </w:p>
        </w:tc>
        <w:tc>
          <w:tcPr>
            <w:tcW w:w="4410" w:type="dxa"/>
            <w:gridSpan w:val="4"/>
            <w:tcBorders>
              <w:top w:val="single" w:sz="4" w:space="0" w:color="auto"/>
              <w:left w:val="nil"/>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Justificación</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[I]</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973"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adm</w:t>
            </w:r>
            <w:proofErr w:type="spellEnd"/>
            <w:r w:rsidRPr="00CE5170">
              <w:rPr>
                <w:rFonts w:ascii="Calibri" w:eastAsia="Times New Roman" w:hAnsi="Calibri" w:cs="Calibri"/>
                <w:b/>
                <w:bCs/>
                <w:color w:val="000000"/>
                <w:sz w:val="22"/>
                <w:lang w:eastAsia="es-EC"/>
              </w:rPr>
              <w:t>] [da] [</w:t>
            </w:r>
            <w:proofErr w:type="spellStart"/>
            <w:r w:rsidRPr="00CE5170">
              <w:rPr>
                <w:rFonts w:ascii="Calibri" w:eastAsia="Times New Roman" w:hAnsi="Calibri" w:cs="Calibri"/>
                <w:b/>
                <w:bCs/>
                <w:color w:val="000000"/>
                <w:sz w:val="22"/>
                <w:lang w:eastAsia="es-EC"/>
              </w:rPr>
              <w:t>olm</w:t>
            </w:r>
            <w:proofErr w:type="spellEnd"/>
            <w:r w:rsidRPr="00CE5170">
              <w:rPr>
                <w:rFonts w:ascii="Calibri" w:eastAsia="Times New Roman" w:hAnsi="Calibri" w:cs="Calibri"/>
                <w:b/>
                <w:bCs/>
                <w:color w:val="000000"/>
                <w:sz w:val="22"/>
                <w:lang w:eastAsia="es-EC"/>
              </w:rPr>
              <w:t>]</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[C]</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973"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iio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lbl</w:t>
            </w:r>
            <w:proofErr w:type="spellEnd"/>
            <w:r w:rsidRPr="00CE5170">
              <w:rPr>
                <w:rFonts w:ascii="Calibri" w:eastAsia="Times New Roman" w:hAnsi="Calibri" w:cs="Calibri"/>
                <w:b/>
                <w:bCs/>
                <w:color w:val="000000"/>
                <w:sz w:val="22"/>
                <w:lang w:eastAsia="es-EC"/>
              </w:rPr>
              <w:t>]</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4</w:t>
            </w:r>
          </w:p>
        </w:tc>
        <w:tc>
          <w:tcPr>
            <w:tcW w:w="1652" w:type="dxa"/>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[pi2] [</w:t>
            </w:r>
            <w:proofErr w:type="spellStart"/>
            <w:r w:rsidRPr="00CE5170">
              <w:rPr>
                <w:rFonts w:ascii="Calibri" w:eastAsia="Times New Roman" w:hAnsi="Calibri" w:cs="Calibri"/>
                <w:b/>
                <w:bCs/>
                <w:color w:val="000000"/>
                <w:sz w:val="22"/>
                <w:lang w:eastAsia="es-EC"/>
              </w:rPr>
              <w:t>po</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[A_SW]</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652" w:type="dxa"/>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[T_SW]</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3</w:t>
            </w:r>
          </w:p>
        </w:tc>
        <w:tc>
          <w:tcPr>
            <w:tcW w:w="1652" w:type="dxa"/>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8427"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Dependencias de activos inferiores</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Activo:</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Grado:</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1943" w:type="dxa"/>
            <w:tcBorders>
              <w:top w:val="nil"/>
              <w:left w:val="single" w:sz="8" w:space="0" w:color="auto"/>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¿Por qué?</w:t>
            </w:r>
          </w:p>
        </w:tc>
        <w:tc>
          <w:tcPr>
            <w:tcW w:w="2074"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8"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bl>
    <w:p w:rsidR="00551E2D" w:rsidRDefault="00551E2D" w:rsidP="00551E2D">
      <w:r>
        <w:br w:type="page"/>
      </w:r>
    </w:p>
    <w:tbl>
      <w:tblPr>
        <w:tblW w:w="8427" w:type="dxa"/>
        <w:tblInd w:w="55" w:type="dxa"/>
        <w:tblCellMar>
          <w:left w:w="70" w:type="dxa"/>
          <w:right w:w="70" w:type="dxa"/>
        </w:tblCellMar>
        <w:tblLook w:val="04A0"/>
      </w:tblPr>
      <w:tblGrid>
        <w:gridCol w:w="1943"/>
        <w:gridCol w:w="2074"/>
        <w:gridCol w:w="1652"/>
        <w:gridCol w:w="321"/>
        <w:gridCol w:w="2247"/>
        <w:gridCol w:w="190"/>
      </w:tblGrid>
      <w:tr w:rsidR="00551E2D" w:rsidRPr="00CE5170" w:rsidTr="00551E2D">
        <w:trPr>
          <w:trHeight w:val="315"/>
        </w:trPr>
        <w:tc>
          <w:tcPr>
            <w:tcW w:w="1943"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074"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1652"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321"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247"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190"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8427" w:type="dxa"/>
            <w:gridSpan w:val="6"/>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[SW] APLICACIONES (SOFTWARE)</w:t>
            </w:r>
          </w:p>
        </w:tc>
      </w:tr>
      <w:tr w:rsidR="00551E2D" w:rsidRPr="00CE5170" w:rsidTr="00551E2D">
        <w:trPr>
          <w:trHeight w:val="300"/>
        </w:trPr>
        <w:tc>
          <w:tcPr>
            <w:tcW w:w="1943" w:type="dxa"/>
            <w:tcBorders>
              <w:top w:val="nil"/>
              <w:left w:val="single" w:sz="8" w:space="0" w:color="auto"/>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Código:</w:t>
            </w:r>
          </w:p>
        </w:tc>
        <w:tc>
          <w:tcPr>
            <w:tcW w:w="2074" w:type="dxa"/>
            <w:tcBorders>
              <w:top w:val="nil"/>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CLS_SW_0015</w:t>
            </w:r>
          </w:p>
        </w:tc>
        <w:tc>
          <w:tcPr>
            <w:tcW w:w="1652" w:type="dxa"/>
            <w:tcBorders>
              <w:top w:val="nil"/>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Nombre:</w:t>
            </w:r>
          </w:p>
        </w:tc>
        <w:tc>
          <w:tcPr>
            <w:tcW w:w="2568" w:type="dxa"/>
            <w:gridSpan w:val="2"/>
            <w:tcBorders>
              <w:top w:val="single" w:sz="8" w:space="0" w:color="auto"/>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VMWARE PLAYER</w:t>
            </w:r>
          </w:p>
        </w:tc>
        <w:tc>
          <w:tcPr>
            <w:tcW w:w="190" w:type="dxa"/>
            <w:tcBorders>
              <w:top w:val="nil"/>
              <w:left w:val="nil"/>
              <w:bottom w:val="nil"/>
              <w:right w:val="single" w:sz="8" w:space="0" w:color="auto"/>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single" w:sz="4" w:space="0" w:color="auto"/>
              <w:left w:val="single" w:sz="8" w:space="0" w:color="auto"/>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Descripción:</w:t>
            </w:r>
          </w:p>
        </w:tc>
        <w:tc>
          <w:tcPr>
            <w:tcW w:w="4047" w:type="dxa"/>
            <w:gridSpan w:val="3"/>
            <w:tcBorders>
              <w:top w:val="single" w:sz="4" w:space="0" w:color="auto"/>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xml:space="preserve">Emula y </w:t>
            </w:r>
            <w:proofErr w:type="spellStart"/>
            <w:r w:rsidRPr="00CE5170">
              <w:rPr>
                <w:rFonts w:ascii="Calibri" w:eastAsia="Times New Roman" w:hAnsi="Calibri" w:cs="Calibri"/>
                <w:b/>
                <w:bCs/>
                <w:color w:val="000000"/>
                <w:sz w:val="22"/>
                <w:lang w:eastAsia="es-EC"/>
              </w:rPr>
              <w:t>virtualiza</w:t>
            </w:r>
            <w:proofErr w:type="spellEnd"/>
            <w:r w:rsidRPr="00CE5170">
              <w:rPr>
                <w:rFonts w:ascii="Calibri" w:eastAsia="Times New Roman" w:hAnsi="Calibri" w:cs="Calibri"/>
                <w:b/>
                <w:bCs/>
                <w:color w:val="000000"/>
                <w:sz w:val="22"/>
                <w:lang w:eastAsia="es-EC"/>
              </w:rPr>
              <w:t xml:space="preserve"> sistemas operativos</w:t>
            </w:r>
          </w:p>
        </w:tc>
        <w:tc>
          <w:tcPr>
            <w:tcW w:w="2247" w:type="dxa"/>
            <w:tcBorders>
              <w:top w:val="single" w:sz="4" w:space="0" w:color="auto"/>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single" w:sz="4" w:space="0" w:color="auto"/>
              <w:left w:val="nil"/>
              <w:bottom w:val="single" w:sz="4" w:space="0" w:color="auto"/>
              <w:right w:val="single" w:sz="8" w:space="0" w:color="auto"/>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Responsable:</w:t>
            </w:r>
          </w:p>
        </w:tc>
        <w:tc>
          <w:tcPr>
            <w:tcW w:w="3726" w:type="dxa"/>
            <w:gridSpan w:val="2"/>
            <w:tcBorders>
              <w:top w:val="single" w:sz="4" w:space="0" w:color="auto"/>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Gerente de Operaciones</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Tipo:</w:t>
            </w:r>
          </w:p>
        </w:tc>
        <w:tc>
          <w:tcPr>
            <w:tcW w:w="2074"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std</w:t>
            </w:r>
            <w:proofErr w:type="spellEnd"/>
            <w:r w:rsidRPr="00CE5170">
              <w:rPr>
                <w:rFonts w:ascii="Calibri" w:eastAsia="Times New Roman" w:hAnsi="Calibri" w:cs="Calibri"/>
                <w:b/>
                <w:bCs/>
                <w:color w:val="000000"/>
                <w:sz w:val="22"/>
                <w:lang w:eastAsia="es-EC"/>
              </w:rPr>
              <w:t>]</w:t>
            </w:r>
          </w:p>
        </w:tc>
        <w:tc>
          <w:tcPr>
            <w:tcW w:w="1652"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nil"/>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[os]</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8427"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VALORACIÓN</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Dimensión</w:t>
            </w:r>
          </w:p>
        </w:tc>
        <w:tc>
          <w:tcPr>
            <w:tcW w:w="2074" w:type="dxa"/>
            <w:tcBorders>
              <w:top w:val="nil"/>
              <w:left w:val="nil"/>
              <w:bottom w:val="single" w:sz="4" w:space="0" w:color="auto"/>
              <w:right w:val="single" w:sz="4"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Valor</w:t>
            </w:r>
          </w:p>
        </w:tc>
        <w:tc>
          <w:tcPr>
            <w:tcW w:w="4410" w:type="dxa"/>
            <w:gridSpan w:val="4"/>
            <w:tcBorders>
              <w:top w:val="single" w:sz="4" w:space="0" w:color="auto"/>
              <w:left w:val="nil"/>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Justificación</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[I]</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973"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adm</w:t>
            </w:r>
            <w:proofErr w:type="spellEnd"/>
            <w:r w:rsidRPr="00CE5170">
              <w:rPr>
                <w:rFonts w:ascii="Calibri" w:eastAsia="Times New Roman" w:hAnsi="Calibri" w:cs="Calibri"/>
                <w:b/>
                <w:bCs/>
                <w:color w:val="000000"/>
                <w:sz w:val="22"/>
                <w:lang w:eastAsia="es-EC"/>
              </w:rPr>
              <w:t>] [da] [</w:t>
            </w:r>
            <w:proofErr w:type="spellStart"/>
            <w:r w:rsidRPr="00CE5170">
              <w:rPr>
                <w:rFonts w:ascii="Calibri" w:eastAsia="Times New Roman" w:hAnsi="Calibri" w:cs="Calibri"/>
                <w:b/>
                <w:bCs/>
                <w:color w:val="000000"/>
                <w:sz w:val="22"/>
                <w:lang w:eastAsia="es-EC"/>
              </w:rPr>
              <w:t>olm</w:t>
            </w:r>
            <w:proofErr w:type="spellEnd"/>
            <w:r w:rsidRPr="00CE5170">
              <w:rPr>
                <w:rFonts w:ascii="Calibri" w:eastAsia="Times New Roman" w:hAnsi="Calibri" w:cs="Calibri"/>
                <w:b/>
                <w:bCs/>
                <w:color w:val="000000"/>
                <w:sz w:val="22"/>
                <w:lang w:eastAsia="es-EC"/>
              </w:rPr>
              <w:t>]</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[C]</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973"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iio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lbl</w:t>
            </w:r>
            <w:proofErr w:type="spellEnd"/>
            <w:r w:rsidRPr="00CE5170">
              <w:rPr>
                <w:rFonts w:ascii="Calibri" w:eastAsia="Times New Roman" w:hAnsi="Calibri" w:cs="Calibri"/>
                <w:b/>
                <w:bCs/>
                <w:color w:val="000000"/>
                <w:sz w:val="22"/>
                <w:lang w:eastAsia="es-EC"/>
              </w:rPr>
              <w:t>]</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4</w:t>
            </w:r>
          </w:p>
        </w:tc>
        <w:tc>
          <w:tcPr>
            <w:tcW w:w="1652" w:type="dxa"/>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[pi2] [</w:t>
            </w:r>
            <w:proofErr w:type="spellStart"/>
            <w:r w:rsidRPr="00CE5170">
              <w:rPr>
                <w:rFonts w:ascii="Calibri" w:eastAsia="Times New Roman" w:hAnsi="Calibri" w:cs="Calibri"/>
                <w:b/>
                <w:bCs/>
                <w:color w:val="000000"/>
                <w:sz w:val="22"/>
                <w:lang w:eastAsia="es-EC"/>
              </w:rPr>
              <w:t>po</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[A_SW]</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652" w:type="dxa"/>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[T_SW]</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3</w:t>
            </w:r>
          </w:p>
        </w:tc>
        <w:tc>
          <w:tcPr>
            <w:tcW w:w="1652" w:type="dxa"/>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8427"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Dependencias de activos inferiores</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Activo:</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Grado:</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1943" w:type="dxa"/>
            <w:tcBorders>
              <w:top w:val="nil"/>
              <w:left w:val="single" w:sz="8" w:space="0" w:color="auto"/>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¿Por qué?</w:t>
            </w:r>
          </w:p>
        </w:tc>
        <w:tc>
          <w:tcPr>
            <w:tcW w:w="2074"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8"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1943"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074" w:type="dxa"/>
            <w:tcBorders>
              <w:top w:val="nil"/>
              <w:left w:val="nil"/>
              <w:bottom w:val="nil"/>
              <w:right w:val="nil"/>
            </w:tcBorders>
            <w:shd w:val="clear" w:color="auto" w:fill="auto"/>
            <w:noWrap/>
            <w:vAlign w:val="bottom"/>
            <w:hideMark/>
          </w:tcPr>
          <w:p w:rsidR="00551E2D" w:rsidRDefault="00551E2D" w:rsidP="00551E2D">
            <w:pPr>
              <w:rPr>
                <w:rFonts w:ascii="Calibri" w:eastAsia="Times New Roman" w:hAnsi="Calibri" w:cs="Calibri"/>
                <w:color w:val="000000"/>
                <w:lang w:eastAsia="es-EC"/>
              </w:rPr>
            </w:pPr>
          </w:p>
          <w:p w:rsidR="00551E2D" w:rsidRPr="00CE5170" w:rsidRDefault="00551E2D" w:rsidP="00551E2D">
            <w:pPr>
              <w:rPr>
                <w:rFonts w:ascii="Calibri" w:eastAsia="Times New Roman" w:hAnsi="Calibri" w:cs="Calibri"/>
                <w:color w:val="000000"/>
                <w:lang w:eastAsia="es-EC"/>
              </w:rPr>
            </w:pPr>
          </w:p>
        </w:tc>
        <w:tc>
          <w:tcPr>
            <w:tcW w:w="1652"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321"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2247"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p>
        </w:tc>
        <w:tc>
          <w:tcPr>
            <w:tcW w:w="190"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8427" w:type="dxa"/>
            <w:gridSpan w:val="6"/>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[SW] APLICACIONES (SOFTWARE)</w:t>
            </w:r>
          </w:p>
        </w:tc>
      </w:tr>
      <w:tr w:rsidR="00551E2D" w:rsidRPr="00CE5170" w:rsidTr="00551E2D">
        <w:trPr>
          <w:trHeight w:val="300"/>
        </w:trPr>
        <w:tc>
          <w:tcPr>
            <w:tcW w:w="1943" w:type="dxa"/>
            <w:tcBorders>
              <w:top w:val="nil"/>
              <w:left w:val="single" w:sz="8" w:space="0" w:color="auto"/>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Código:</w:t>
            </w:r>
          </w:p>
        </w:tc>
        <w:tc>
          <w:tcPr>
            <w:tcW w:w="2074" w:type="dxa"/>
            <w:tcBorders>
              <w:top w:val="nil"/>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CLS_SW_0016</w:t>
            </w:r>
          </w:p>
        </w:tc>
        <w:tc>
          <w:tcPr>
            <w:tcW w:w="1652" w:type="dxa"/>
            <w:tcBorders>
              <w:top w:val="nil"/>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Nombre:</w:t>
            </w:r>
          </w:p>
        </w:tc>
        <w:tc>
          <w:tcPr>
            <w:tcW w:w="2568" w:type="dxa"/>
            <w:gridSpan w:val="2"/>
            <w:tcBorders>
              <w:top w:val="single" w:sz="8" w:space="0" w:color="auto"/>
              <w:left w:val="nil"/>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SPARK V. 2.5.8</w:t>
            </w:r>
          </w:p>
        </w:tc>
        <w:tc>
          <w:tcPr>
            <w:tcW w:w="190" w:type="dxa"/>
            <w:tcBorders>
              <w:top w:val="nil"/>
              <w:left w:val="nil"/>
              <w:bottom w:val="nil"/>
              <w:right w:val="single" w:sz="8" w:space="0" w:color="auto"/>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single" w:sz="4" w:space="0" w:color="auto"/>
              <w:left w:val="single" w:sz="8" w:space="0" w:color="auto"/>
              <w:bottom w:val="nil"/>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Descripción:</w:t>
            </w:r>
          </w:p>
        </w:tc>
        <w:tc>
          <w:tcPr>
            <w:tcW w:w="6484" w:type="dxa"/>
            <w:gridSpan w:val="5"/>
            <w:tcBorders>
              <w:top w:val="single" w:sz="4" w:space="0" w:color="auto"/>
              <w:left w:val="nil"/>
              <w:bottom w:val="nil"/>
              <w:right w:val="single" w:sz="8" w:space="0" w:color="000000"/>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Permite comunicación entre terminales de una red local</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074" w:type="dxa"/>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Gratuito</w:t>
            </w:r>
          </w:p>
        </w:tc>
        <w:tc>
          <w:tcPr>
            <w:tcW w:w="1652" w:type="dxa"/>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321" w:type="dxa"/>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000000" w:fill="DBE5F1"/>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Responsable:</w:t>
            </w:r>
          </w:p>
        </w:tc>
        <w:tc>
          <w:tcPr>
            <w:tcW w:w="3726" w:type="dxa"/>
            <w:gridSpan w:val="2"/>
            <w:tcBorders>
              <w:top w:val="single" w:sz="4" w:space="0" w:color="auto"/>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Gerente de Operaciones</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Tipo:</w:t>
            </w:r>
          </w:p>
        </w:tc>
        <w:tc>
          <w:tcPr>
            <w:tcW w:w="2074"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std</w:t>
            </w:r>
            <w:proofErr w:type="spellEnd"/>
            <w:r w:rsidRPr="00CE5170">
              <w:rPr>
                <w:rFonts w:ascii="Calibri" w:eastAsia="Times New Roman" w:hAnsi="Calibri" w:cs="Calibri"/>
                <w:b/>
                <w:bCs/>
                <w:color w:val="000000"/>
                <w:sz w:val="22"/>
                <w:lang w:eastAsia="es-EC"/>
              </w:rPr>
              <w:t>]</w:t>
            </w:r>
          </w:p>
        </w:tc>
        <w:tc>
          <w:tcPr>
            <w:tcW w:w="1652"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nil"/>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nil"/>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w:t>
            </w:r>
            <w:proofErr w:type="spellStart"/>
            <w:r w:rsidRPr="00CE5170">
              <w:rPr>
                <w:rFonts w:ascii="Calibri" w:eastAsia="Times New Roman" w:hAnsi="Calibri" w:cs="Calibri"/>
                <w:color w:val="000000"/>
                <w:sz w:val="22"/>
                <w:lang w:eastAsia="es-EC"/>
              </w:rPr>
              <w:t>ts</w:t>
            </w:r>
            <w:proofErr w:type="spellEnd"/>
            <w:r w:rsidRPr="00CE5170">
              <w:rPr>
                <w:rFonts w:ascii="Calibri" w:eastAsia="Times New Roman" w:hAnsi="Calibri" w:cs="Calibri"/>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00"/>
        </w:trPr>
        <w:tc>
          <w:tcPr>
            <w:tcW w:w="8427"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VALORACIÓN</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Dimensión</w:t>
            </w:r>
          </w:p>
        </w:tc>
        <w:tc>
          <w:tcPr>
            <w:tcW w:w="2074" w:type="dxa"/>
            <w:tcBorders>
              <w:top w:val="nil"/>
              <w:left w:val="nil"/>
              <w:bottom w:val="single" w:sz="4" w:space="0" w:color="auto"/>
              <w:right w:val="single" w:sz="4" w:space="0" w:color="auto"/>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Valor</w:t>
            </w:r>
          </w:p>
        </w:tc>
        <w:tc>
          <w:tcPr>
            <w:tcW w:w="4410" w:type="dxa"/>
            <w:gridSpan w:val="4"/>
            <w:tcBorders>
              <w:top w:val="single" w:sz="4" w:space="0" w:color="auto"/>
              <w:left w:val="nil"/>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Justificación</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[I]</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973"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adm</w:t>
            </w:r>
            <w:proofErr w:type="spellEnd"/>
            <w:r w:rsidRPr="00CE5170">
              <w:rPr>
                <w:rFonts w:ascii="Calibri" w:eastAsia="Times New Roman" w:hAnsi="Calibri" w:cs="Calibri"/>
                <w:b/>
                <w:bCs/>
                <w:color w:val="000000"/>
                <w:sz w:val="22"/>
                <w:lang w:eastAsia="es-EC"/>
              </w:rPr>
              <w:t>] [da] [</w:t>
            </w:r>
            <w:proofErr w:type="spellStart"/>
            <w:r w:rsidRPr="00CE5170">
              <w:rPr>
                <w:rFonts w:ascii="Calibri" w:eastAsia="Times New Roman" w:hAnsi="Calibri" w:cs="Calibri"/>
                <w:b/>
                <w:bCs/>
                <w:color w:val="000000"/>
                <w:sz w:val="22"/>
                <w:lang w:eastAsia="es-EC"/>
              </w:rPr>
              <w:t>olm</w:t>
            </w:r>
            <w:proofErr w:type="spellEnd"/>
            <w:r w:rsidRPr="00CE5170">
              <w:rPr>
                <w:rFonts w:ascii="Calibri" w:eastAsia="Times New Roman" w:hAnsi="Calibri" w:cs="Calibri"/>
                <w:b/>
                <w:bCs/>
                <w:color w:val="000000"/>
                <w:sz w:val="22"/>
                <w:lang w:eastAsia="es-EC"/>
              </w:rPr>
              <w:t>]</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[C]</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973" w:type="dxa"/>
            <w:gridSpan w:val="2"/>
            <w:tcBorders>
              <w:top w:val="single" w:sz="4" w:space="0" w:color="auto"/>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iio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lbl</w:t>
            </w:r>
            <w:proofErr w:type="spellEnd"/>
            <w:r w:rsidRPr="00CE5170">
              <w:rPr>
                <w:rFonts w:ascii="Calibri" w:eastAsia="Times New Roman" w:hAnsi="Calibri" w:cs="Calibri"/>
                <w:b/>
                <w:bCs/>
                <w:color w:val="000000"/>
                <w:sz w:val="22"/>
                <w:lang w:eastAsia="es-EC"/>
              </w:rPr>
              <w:t>]</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4</w:t>
            </w:r>
          </w:p>
        </w:tc>
        <w:tc>
          <w:tcPr>
            <w:tcW w:w="1652" w:type="dxa"/>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[pi2] [</w:t>
            </w:r>
            <w:proofErr w:type="spellStart"/>
            <w:r w:rsidRPr="00CE5170">
              <w:rPr>
                <w:rFonts w:ascii="Calibri" w:eastAsia="Times New Roman" w:hAnsi="Calibri" w:cs="Calibri"/>
                <w:b/>
                <w:bCs/>
                <w:color w:val="000000"/>
                <w:sz w:val="22"/>
                <w:lang w:eastAsia="es-EC"/>
              </w:rPr>
              <w:t>po</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[A_SW]</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5</w:t>
            </w:r>
          </w:p>
        </w:tc>
        <w:tc>
          <w:tcPr>
            <w:tcW w:w="1652" w:type="dxa"/>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1943" w:type="dxa"/>
            <w:tcBorders>
              <w:top w:val="nil"/>
              <w:left w:val="single" w:sz="8" w:space="0" w:color="auto"/>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[T_SW]</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jc w:val="cente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3</w:t>
            </w:r>
          </w:p>
        </w:tc>
        <w:tc>
          <w:tcPr>
            <w:tcW w:w="1652" w:type="dxa"/>
            <w:tcBorders>
              <w:top w:val="nil"/>
              <w:left w:val="single" w:sz="4"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w:t>
            </w:r>
            <w:proofErr w:type="spellStart"/>
            <w:r w:rsidRPr="00CE5170">
              <w:rPr>
                <w:rFonts w:ascii="Calibri" w:eastAsia="Times New Roman" w:hAnsi="Calibri" w:cs="Calibri"/>
                <w:b/>
                <w:bCs/>
                <w:color w:val="000000"/>
                <w:sz w:val="22"/>
                <w:lang w:eastAsia="es-EC"/>
              </w:rPr>
              <w:t>lro</w:t>
            </w:r>
            <w:proofErr w:type="spellEnd"/>
            <w:r w:rsidRPr="00CE5170">
              <w:rPr>
                <w:rFonts w:ascii="Calibri" w:eastAsia="Times New Roman" w:hAnsi="Calibri" w:cs="Calibri"/>
                <w:b/>
                <w:bCs/>
                <w:color w:val="000000"/>
                <w:sz w:val="22"/>
                <w:lang w:eastAsia="es-EC"/>
              </w:rPr>
              <w:t>] [</w:t>
            </w:r>
            <w:proofErr w:type="spellStart"/>
            <w:r w:rsidRPr="00CE5170">
              <w:rPr>
                <w:rFonts w:ascii="Calibri" w:eastAsia="Times New Roman" w:hAnsi="Calibri" w:cs="Calibri"/>
                <w:b/>
                <w:bCs/>
                <w:color w:val="000000"/>
                <w:sz w:val="22"/>
                <w:lang w:eastAsia="es-EC"/>
              </w:rPr>
              <w:t>cei</w:t>
            </w:r>
            <w:proofErr w:type="spellEnd"/>
            <w:r w:rsidRPr="00CE5170">
              <w:rPr>
                <w:rFonts w:ascii="Calibri" w:eastAsia="Times New Roman" w:hAnsi="Calibri" w:cs="Calibri"/>
                <w:b/>
                <w:bCs/>
                <w:color w:val="000000"/>
                <w:sz w:val="22"/>
                <w:lang w:eastAsia="es-EC"/>
              </w:rPr>
              <w:t>]</w:t>
            </w:r>
          </w:p>
        </w:tc>
        <w:tc>
          <w:tcPr>
            <w:tcW w:w="321"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b/>
                <w:bCs/>
                <w:color w:val="000000"/>
                <w:lang w:eastAsia="es-EC"/>
              </w:rPr>
            </w:pPr>
            <w:r w:rsidRPr="00CE5170">
              <w:rPr>
                <w:rFonts w:ascii="Calibri" w:eastAsia="Times New Roman" w:hAnsi="Calibri" w:cs="Calibri"/>
                <w:b/>
                <w:bCs/>
                <w:color w:val="000000"/>
                <w:sz w:val="22"/>
                <w:lang w:eastAsia="es-EC"/>
              </w:rPr>
              <w:t> </w:t>
            </w:r>
          </w:p>
        </w:tc>
      </w:tr>
      <w:tr w:rsidR="00551E2D" w:rsidRPr="00CE5170" w:rsidTr="00551E2D">
        <w:trPr>
          <w:trHeight w:val="300"/>
        </w:trPr>
        <w:tc>
          <w:tcPr>
            <w:tcW w:w="8427"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CE5170" w:rsidRDefault="00551E2D" w:rsidP="00551E2D">
            <w:pPr>
              <w:jc w:val="cente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Dependencias de activos inferiores</w:t>
            </w:r>
          </w:p>
        </w:tc>
      </w:tr>
      <w:tr w:rsidR="00551E2D" w:rsidRPr="00CE5170" w:rsidTr="00551E2D">
        <w:trPr>
          <w:trHeight w:val="300"/>
        </w:trPr>
        <w:tc>
          <w:tcPr>
            <w:tcW w:w="1943" w:type="dxa"/>
            <w:tcBorders>
              <w:top w:val="nil"/>
              <w:left w:val="single" w:sz="8" w:space="0" w:color="auto"/>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Activo:</w:t>
            </w:r>
          </w:p>
        </w:tc>
        <w:tc>
          <w:tcPr>
            <w:tcW w:w="2074"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4" w:space="0" w:color="auto"/>
              <w:right w:val="single" w:sz="4"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4"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Grado:</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r w:rsidR="00551E2D" w:rsidRPr="00CE5170" w:rsidTr="00551E2D">
        <w:trPr>
          <w:trHeight w:val="315"/>
        </w:trPr>
        <w:tc>
          <w:tcPr>
            <w:tcW w:w="1943" w:type="dxa"/>
            <w:tcBorders>
              <w:top w:val="nil"/>
              <w:left w:val="single" w:sz="8" w:space="0" w:color="auto"/>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¿Por qué?</w:t>
            </w:r>
          </w:p>
        </w:tc>
        <w:tc>
          <w:tcPr>
            <w:tcW w:w="2074"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652"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321"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2247" w:type="dxa"/>
            <w:tcBorders>
              <w:top w:val="nil"/>
              <w:left w:val="nil"/>
              <w:bottom w:val="single" w:sz="8" w:space="0" w:color="auto"/>
              <w:right w:val="nil"/>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c>
          <w:tcPr>
            <w:tcW w:w="190" w:type="dxa"/>
            <w:tcBorders>
              <w:top w:val="nil"/>
              <w:left w:val="nil"/>
              <w:bottom w:val="single" w:sz="8" w:space="0" w:color="auto"/>
              <w:right w:val="single" w:sz="8" w:space="0" w:color="auto"/>
            </w:tcBorders>
            <w:shd w:val="clear" w:color="auto" w:fill="auto"/>
            <w:noWrap/>
            <w:vAlign w:val="bottom"/>
            <w:hideMark/>
          </w:tcPr>
          <w:p w:rsidR="00551E2D" w:rsidRPr="00CE5170" w:rsidRDefault="00551E2D" w:rsidP="00551E2D">
            <w:pPr>
              <w:rPr>
                <w:rFonts w:ascii="Calibri" w:eastAsia="Times New Roman" w:hAnsi="Calibri" w:cs="Calibri"/>
                <w:color w:val="000000"/>
                <w:lang w:eastAsia="es-EC"/>
              </w:rPr>
            </w:pPr>
            <w:r w:rsidRPr="00CE5170">
              <w:rPr>
                <w:rFonts w:ascii="Calibri" w:eastAsia="Times New Roman" w:hAnsi="Calibri" w:cs="Calibri"/>
                <w:color w:val="000000"/>
                <w:sz w:val="22"/>
                <w:lang w:eastAsia="es-EC"/>
              </w:rPr>
              <w:t> </w:t>
            </w:r>
          </w:p>
        </w:tc>
      </w:tr>
    </w:tbl>
    <w:p w:rsidR="00551E2D" w:rsidRDefault="00551E2D" w:rsidP="00551E2D">
      <w:pPr>
        <w:spacing w:after="200" w:line="276" w:lineRule="auto"/>
      </w:pPr>
    </w:p>
    <w:p w:rsidR="00551E2D" w:rsidRDefault="00551E2D" w:rsidP="00551E2D">
      <w:pPr>
        <w:spacing w:after="200" w:line="276" w:lineRule="auto"/>
      </w:pPr>
      <w:r>
        <w:br w:type="page"/>
      </w:r>
    </w:p>
    <w:p w:rsidR="00551E2D" w:rsidRDefault="00551E2D" w:rsidP="00551E2D">
      <w:pPr>
        <w:pStyle w:val="Ttulo2"/>
        <w:numPr>
          <w:ilvl w:val="1"/>
          <w:numId w:val="1"/>
        </w:numPr>
        <w:spacing w:before="0"/>
        <w:ind w:left="720"/>
      </w:pPr>
      <w:bookmarkStart w:id="227" w:name="_Toc293600658"/>
      <w:bookmarkStart w:id="228" w:name="_Toc307833281"/>
      <w:bookmarkStart w:id="229" w:name="_Toc308425523"/>
      <w:r>
        <w:lastRenderedPageBreak/>
        <w:t>INVENTARIO DETALLADO DE LOS ACTIVOS DE SERVICIO</w:t>
      </w:r>
      <w:bookmarkEnd w:id="227"/>
      <w:bookmarkEnd w:id="228"/>
      <w:bookmarkEnd w:id="229"/>
    </w:p>
    <w:p w:rsidR="00551E2D" w:rsidRDefault="00551E2D" w:rsidP="00551E2D"/>
    <w:tbl>
      <w:tblPr>
        <w:tblW w:w="8758" w:type="dxa"/>
        <w:jc w:val="center"/>
        <w:tblInd w:w="55" w:type="dxa"/>
        <w:tblCellMar>
          <w:left w:w="70" w:type="dxa"/>
          <w:right w:w="70" w:type="dxa"/>
        </w:tblCellMar>
        <w:tblLook w:val="04A0"/>
      </w:tblPr>
      <w:tblGrid>
        <w:gridCol w:w="2160"/>
        <w:gridCol w:w="1974"/>
        <w:gridCol w:w="1465"/>
        <w:gridCol w:w="300"/>
        <w:gridCol w:w="2369"/>
        <w:gridCol w:w="300"/>
        <w:gridCol w:w="190"/>
      </w:tblGrid>
      <w:tr w:rsidR="00551E2D" w:rsidRPr="00EA1CFB" w:rsidTr="00551E2D">
        <w:trPr>
          <w:trHeight w:val="315"/>
          <w:jc w:val="center"/>
        </w:trPr>
        <w:tc>
          <w:tcPr>
            <w:tcW w:w="8758" w:type="dxa"/>
            <w:gridSpan w:val="7"/>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551E2D" w:rsidRPr="00EA1CFB" w:rsidRDefault="00551E2D" w:rsidP="00551E2D">
            <w:pPr>
              <w:jc w:val="center"/>
              <w:rPr>
                <w:rFonts w:ascii="Calibri" w:eastAsia="Times New Roman" w:hAnsi="Calibri" w:cs="Calibri"/>
                <w:b/>
                <w:bCs/>
                <w:color w:val="000000"/>
                <w:lang w:eastAsia="es-EC"/>
              </w:rPr>
            </w:pPr>
            <w:r w:rsidRPr="00EA1CFB">
              <w:rPr>
                <w:rFonts w:ascii="Calibri" w:eastAsia="Times New Roman" w:hAnsi="Calibri" w:cs="Calibri"/>
                <w:b/>
                <w:bCs/>
                <w:color w:val="000000"/>
                <w:sz w:val="22"/>
                <w:lang w:eastAsia="es-EC"/>
              </w:rPr>
              <w:t>[S] SERVICIOS</w:t>
            </w:r>
          </w:p>
        </w:tc>
      </w:tr>
      <w:tr w:rsidR="00551E2D" w:rsidRPr="00EA1CFB" w:rsidTr="00551E2D">
        <w:trPr>
          <w:trHeight w:val="300"/>
          <w:jc w:val="center"/>
        </w:trPr>
        <w:tc>
          <w:tcPr>
            <w:tcW w:w="2160" w:type="dxa"/>
            <w:tcBorders>
              <w:top w:val="nil"/>
              <w:left w:val="single" w:sz="8" w:space="0" w:color="auto"/>
              <w:bottom w:val="nil"/>
              <w:right w:val="nil"/>
            </w:tcBorders>
            <w:shd w:val="clear" w:color="000000" w:fill="DBE5F1"/>
            <w:noWrap/>
            <w:vAlign w:val="center"/>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Código:</w:t>
            </w:r>
          </w:p>
        </w:tc>
        <w:tc>
          <w:tcPr>
            <w:tcW w:w="1974" w:type="dxa"/>
            <w:tcBorders>
              <w:top w:val="nil"/>
              <w:left w:val="nil"/>
              <w:bottom w:val="nil"/>
              <w:right w:val="nil"/>
            </w:tcBorders>
            <w:shd w:val="clear" w:color="000000" w:fill="DBE5F1"/>
            <w:noWrap/>
            <w:vAlign w:val="center"/>
            <w:hideMark/>
          </w:tcPr>
          <w:p w:rsidR="00551E2D" w:rsidRPr="00EA1CFB" w:rsidRDefault="00551E2D" w:rsidP="00551E2D">
            <w:pPr>
              <w:rPr>
                <w:rFonts w:ascii="Calibri" w:eastAsia="Times New Roman" w:hAnsi="Calibri" w:cs="Calibri"/>
                <w:b/>
                <w:bCs/>
                <w:color w:val="000000"/>
                <w:lang w:eastAsia="es-EC"/>
              </w:rPr>
            </w:pPr>
            <w:r w:rsidRPr="00EA1CFB">
              <w:rPr>
                <w:rFonts w:ascii="Calibri" w:eastAsia="Times New Roman" w:hAnsi="Calibri" w:cs="Calibri"/>
                <w:b/>
                <w:bCs/>
                <w:color w:val="000000"/>
                <w:sz w:val="22"/>
                <w:lang w:eastAsia="es-EC"/>
              </w:rPr>
              <w:t>CLS_S_0001</w:t>
            </w:r>
          </w:p>
        </w:tc>
        <w:tc>
          <w:tcPr>
            <w:tcW w:w="1465" w:type="dxa"/>
            <w:tcBorders>
              <w:top w:val="nil"/>
              <w:left w:val="nil"/>
              <w:bottom w:val="nil"/>
              <w:right w:val="nil"/>
            </w:tcBorders>
            <w:shd w:val="clear" w:color="000000" w:fill="DBE5F1"/>
            <w:noWrap/>
            <w:vAlign w:val="center"/>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Nombre:</w:t>
            </w:r>
          </w:p>
        </w:tc>
        <w:tc>
          <w:tcPr>
            <w:tcW w:w="3159" w:type="dxa"/>
            <w:gridSpan w:val="4"/>
            <w:tcBorders>
              <w:top w:val="single" w:sz="8" w:space="0" w:color="auto"/>
              <w:left w:val="nil"/>
              <w:bottom w:val="nil"/>
              <w:right w:val="single" w:sz="8" w:space="0" w:color="000000"/>
            </w:tcBorders>
            <w:shd w:val="clear" w:color="000000" w:fill="DBE5F1"/>
            <w:noWrap/>
            <w:vAlign w:val="center"/>
            <w:hideMark/>
          </w:tcPr>
          <w:p w:rsidR="00551E2D" w:rsidRPr="00EA1CFB" w:rsidRDefault="00551E2D" w:rsidP="00551E2D">
            <w:pPr>
              <w:rPr>
                <w:rFonts w:ascii="Calibri" w:eastAsia="Times New Roman" w:hAnsi="Calibri" w:cs="Calibri"/>
                <w:b/>
                <w:bCs/>
                <w:color w:val="000000"/>
                <w:lang w:eastAsia="es-EC"/>
              </w:rPr>
            </w:pPr>
            <w:r w:rsidRPr="00EA1CFB">
              <w:rPr>
                <w:rFonts w:ascii="Calibri" w:eastAsia="Times New Roman" w:hAnsi="Calibri" w:cs="Calibri"/>
                <w:b/>
                <w:bCs/>
                <w:color w:val="000000"/>
                <w:sz w:val="22"/>
                <w:lang w:eastAsia="es-EC"/>
              </w:rPr>
              <w:t>DESARROLLO DE SOFTWARE A LA MEDIDA</w:t>
            </w:r>
          </w:p>
        </w:tc>
      </w:tr>
      <w:tr w:rsidR="00551E2D" w:rsidRPr="00EA1CFB" w:rsidTr="00551E2D">
        <w:trPr>
          <w:trHeight w:val="847"/>
          <w:jc w:val="center"/>
        </w:trPr>
        <w:tc>
          <w:tcPr>
            <w:tcW w:w="2160" w:type="dxa"/>
            <w:tcBorders>
              <w:top w:val="single" w:sz="4" w:space="0" w:color="auto"/>
              <w:left w:val="single" w:sz="8" w:space="0" w:color="auto"/>
              <w:bottom w:val="single" w:sz="4" w:space="0" w:color="auto"/>
              <w:right w:val="nil"/>
            </w:tcBorders>
            <w:shd w:val="clear" w:color="000000" w:fill="DBE5F1"/>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Descripción:</w:t>
            </w:r>
          </w:p>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c>
          <w:tcPr>
            <w:tcW w:w="6598" w:type="dxa"/>
            <w:gridSpan w:val="6"/>
            <w:tcBorders>
              <w:top w:val="single" w:sz="4" w:space="0" w:color="auto"/>
              <w:left w:val="nil"/>
              <w:bottom w:val="nil"/>
              <w:right w:val="single" w:sz="8" w:space="0" w:color="000000"/>
            </w:tcBorders>
            <w:shd w:val="clear" w:color="000000" w:fill="DBE5F1"/>
            <w:noWrap/>
            <w:vAlign w:val="bottom"/>
            <w:hideMark/>
          </w:tcPr>
          <w:p w:rsidR="00551E2D" w:rsidRPr="00EA1CFB" w:rsidRDefault="00551E2D" w:rsidP="00551E2D">
            <w:pPr>
              <w:rPr>
                <w:rFonts w:ascii="Calibri" w:eastAsia="Times New Roman" w:hAnsi="Calibri" w:cs="Calibri"/>
                <w:b/>
                <w:bCs/>
                <w:color w:val="000000"/>
                <w:lang w:eastAsia="es-EC"/>
              </w:rPr>
            </w:pPr>
            <w:r w:rsidRPr="00EA1CFB">
              <w:rPr>
                <w:rFonts w:ascii="Calibri" w:eastAsia="Times New Roman" w:hAnsi="Calibri" w:cs="Calibri"/>
                <w:b/>
                <w:bCs/>
                <w:color w:val="000000"/>
                <w:sz w:val="22"/>
                <w:lang w:eastAsia="es-EC"/>
              </w:rPr>
              <w:t>Servicio que presta la empresa a sus clientes a</w:t>
            </w:r>
            <w:r>
              <w:rPr>
                <w:rFonts w:ascii="Calibri" w:eastAsia="Times New Roman" w:hAnsi="Calibri" w:cs="Calibri"/>
                <w:b/>
                <w:bCs/>
                <w:color w:val="000000"/>
                <w:sz w:val="22"/>
                <w:lang w:eastAsia="es-EC"/>
              </w:rPr>
              <w:t xml:space="preserve"> </w:t>
            </w:r>
            <w:r w:rsidRPr="00EA1CFB">
              <w:rPr>
                <w:rFonts w:ascii="Calibri" w:eastAsia="Times New Roman" w:hAnsi="Calibri" w:cs="Calibri"/>
                <w:b/>
                <w:bCs/>
                <w:color w:val="000000"/>
                <w:sz w:val="22"/>
                <w:lang w:eastAsia="es-EC"/>
              </w:rPr>
              <w:t>fin</w:t>
            </w:r>
            <w:r>
              <w:rPr>
                <w:rFonts w:ascii="Calibri" w:eastAsia="Times New Roman" w:hAnsi="Calibri" w:cs="Calibri"/>
                <w:b/>
                <w:bCs/>
                <w:color w:val="000000"/>
                <w:sz w:val="22"/>
                <w:lang w:eastAsia="es-EC"/>
              </w:rPr>
              <w:t xml:space="preserve"> </w:t>
            </w:r>
            <w:r w:rsidRPr="00EA1CFB">
              <w:rPr>
                <w:rFonts w:ascii="Calibri" w:eastAsia="Times New Roman" w:hAnsi="Calibri" w:cs="Calibri"/>
                <w:b/>
                <w:bCs/>
                <w:color w:val="000000"/>
                <w:sz w:val="22"/>
                <w:lang w:eastAsia="es-EC"/>
              </w:rPr>
              <w:t>de implementar soluciones</w:t>
            </w:r>
            <w:r>
              <w:rPr>
                <w:rFonts w:ascii="Calibri" w:eastAsia="Times New Roman" w:hAnsi="Calibri" w:cs="Calibri"/>
                <w:b/>
                <w:bCs/>
                <w:color w:val="000000"/>
                <w:sz w:val="22"/>
                <w:lang w:eastAsia="es-EC"/>
              </w:rPr>
              <w:t xml:space="preserve"> </w:t>
            </w:r>
            <w:r w:rsidRPr="00EA1CFB">
              <w:rPr>
                <w:rFonts w:ascii="Calibri" w:eastAsia="Times New Roman" w:hAnsi="Calibri" w:cs="Calibri"/>
                <w:b/>
                <w:bCs/>
                <w:color w:val="000000"/>
                <w:sz w:val="22"/>
                <w:lang w:eastAsia="es-EC"/>
              </w:rPr>
              <w:t>que satisfagan sus necesidades, y contribuir a su</w:t>
            </w:r>
          </w:p>
          <w:p w:rsidR="00551E2D" w:rsidRPr="00EA1CFB" w:rsidRDefault="00551E2D" w:rsidP="00551E2D">
            <w:pPr>
              <w:rPr>
                <w:rFonts w:ascii="Calibri" w:eastAsia="Times New Roman" w:hAnsi="Calibri" w:cs="Calibri"/>
                <w:b/>
                <w:bCs/>
                <w:color w:val="000000"/>
                <w:lang w:eastAsia="es-EC"/>
              </w:rPr>
            </w:pPr>
            <w:r w:rsidRPr="00EA1CFB">
              <w:rPr>
                <w:rFonts w:ascii="Calibri" w:eastAsia="Times New Roman" w:hAnsi="Calibri" w:cs="Calibri"/>
                <w:b/>
                <w:bCs/>
                <w:color w:val="000000"/>
                <w:sz w:val="22"/>
                <w:lang w:eastAsia="es-EC"/>
              </w:rPr>
              <w:t>desarrollo continuo</w:t>
            </w:r>
          </w:p>
        </w:tc>
      </w:tr>
      <w:tr w:rsidR="00551E2D" w:rsidRPr="00EA1CFB" w:rsidTr="00551E2D">
        <w:trPr>
          <w:trHeight w:val="300"/>
          <w:jc w:val="center"/>
        </w:trPr>
        <w:tc>
          <w:tcPr>
            <w:tcW w:w="2160" w:type="dxa"/>
            <w:tcBorders>
              <w:top w:val="single" w:sz="4" w:space="0" w:color="auto"/>
              <w:left w:val="single" w:sz="8" w:space="0" w:color="auto"/>
              <w:bottom w:val="single" w:sz="4" w:space="0" w:color="auto"/>
              <w:right w:val="nil"/>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c>
          <w:tcPr>
            <w:tcW w:w="1974" w:type="dxa"/>
            <w:tcBorders>
              <w:top w:val="single" w:sz="4" w:space="0" w:color="auto"/>
              <w:left w:val="nil"/>
              <w:bottom w:val="single" w:sz="4" w:space="0" w:color="auto"/>
              <w:right w:val="nil"/>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c>
          <w:tcPr>
            <w:tcW w:w="1465" w:type="dxa"/>
            <w:tcBorders>
              <w:top w:val="single" w:sz="4" w:space="0" w:color="auto"/>
              <w:left w:val="nil"/>
              <w:bottom w:val="single" w:sz="4" w:space="0" w:color="auto"/>
              <w:right w:val="nil"/>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c>
          <w:tcPr>
            <w:tcW w:w="300" w:type="dxa"/>
            <w:tcBorders>
              <w:top w:val="single" w:sz="4" w:space="0" w:color="auto"/>
              <w:left w:val="nil"/>
              <w:bottom w:val="single" w:sz="4" w:space="0" w:color="auto"/>
              <w:right w:val="nil"/>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c>
          <w:tcPr>
            <w:tcW w:w="2369" w:type="dxa"/>
            <w:tcBorders>
              <w:top w:val="single" w:sz="4" w:space="0" w:color="auto"/>
              <w:left w:val="nil"/>
              <w:bottom w:val="single" w:sz="4" w:space="0" w:color="auto"/>
              <w:right w:val="nil"/>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c>
          <w:tcPr>
            <w:tcW w:w="300" w:type="dxa"/>
            <w:tcBorders>
              <w:top w:val="single" w:sz="4" w:space="0" w:color="auto"/>
              <w:left w:val="nil"/>
              <w:bottom w:val="single" w:sz="4" w:space="0" w:color="auto"/>
              <w:right w:val="nil"/>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c>
          <w:tcPr>
            <w:tcW w:w="190" w:type="dxa"/>
            <w:tcBorders>
              <w:top w:val="single" w:sz="4" w:space="0" w:color="auto"/>
              <w:left w:val="nil"/>
              <w:bottom w:val="single" w:sz="4" w:space="0" w:color="auto"/>
              <w:right w:val="single" w:sz="4" w:space="0" w:color="auto"/>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r>
      <w:tr w:rsidR="00551E2D" w:rsidRPr="00EA1CFB" w:rsidTr="00551E2D">
        <w:trPr>
          <w:trHeight w:val="300"/>
          <w:jc w:val="center"/>
        </w:trPr>
        <w:tc>
          <w:tcPr>
            <w:tcW w:w="2160" w:type="dxa"/>
            <w:tcBorders>
              <w:top w:val="nil"/>
              <w:left w:val="single" w:sz="8" w:space="0" w:color="auto"/>
              <w:bottom w:val="single" w:sz="4" w:space="0" w:color="auto"/>
              <w:right w:val="nil"/>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Responsable:</w:t>
            </w:r>
          </w:p>
        </w:tc>
        <w:tc>
          <w:tcPr>
            <w:tcW w:w="3439" w:type="dxa"/>
            <w:gridSpan w:val="2"/>
            <w:tcBorders>
              <w:top w:val="single" w:sz="4" w:space="0" w:color="auto"/>
              <w:left w:val="nil"/>
              <w:bottom w:val="single" w:sz="4" w:space="0" w:color="auto"/>
              <w:right w:val="nil"/>
            </w:tcBorders>
            <w:shd w:val="clear" w:color="auto" w:fill="auto"/>
            <w:noWrap/>
            <w:vAlign w:val="bottom"/>
            <w:hideMark/>
          </w:tcPr>
          <w:p w:rsidR="00551E2D" w:rsidRPr="00EA1CFB" w:rsidRDefault="00551E2D" w:rsidP="00551E2D">
            <w:pPr>
              <w:rPr>
                <w:rFonts w:ascii="Calibri" w:eastAsia="Times New Roman" w:hAnsi="Calibri" w:cs="Calibri"/>
                <w:b/>
                <w:bCs/>
                <w:color w:val="000000"/>
                <w:lang w:eastAsia="es-EC"/>
              </w:rPr>
            </w:pPr>
            <w:r w:rsidRPr="00EA1CFB">
              <w:rPr>
                <w:rFonts w:ascii="Calibri" w:eastAsia="Times New Roman" w:hAnsi="Calibri" w:cs="Calibri"/>
                <w:b/>
                <w:bCs/>
                <w:color w:val="000000"/>
                <w:sz w:val="22"/>
                <w:lang w:eastAsia="es-EC"/>
              </w:rPr>
              <w:t>Gerente de Operaciones</w:t>
            </w:r>
          </w:p>
        </w:tc>
        <w:tc>
          <w:tcPr>
            <w:tcW w:w="300" w:type="dxa"/>
            <w:tcBorders>
              <w:top w:val="nil"/>
              <w:left w:val="nil"/>
              <w:bottom w:val="single" w:sz="4" w:space="0" w:color="auto"/>
              <w:right w:val="nil"/>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c>
          <w:tcPr>
            <w:tcW w:w="2369" w:type="dxa"/>
            <w:tcBorders>
              <w:top w:val="nil"/>
              <w:left w:val="nil"/>
              <w:bottom w:val="single" w:sz="4" w:space="0" w:color="auto"/>
              <w:right w:val="nil"/>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c>
          <w:tcPr>
            <w:tcW w:w="300" w:type="dxa"/>
            <w:tcBorders>
              <w:top w:val="nil"/>
              <w:left w:val="nil"/>
              <w:bottom w:val="single" w:sz="4" w:space="0" w:color="auto"/>
              <w:right w:val="nil"/>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4" w:space="0" w:color="auto"/>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r>
      <w:tr w:rsidR="00551E2D" w:rsidRPr="00EA1CFB" w:rsidTr="00551E2D">
        <w:trPr>
          <w:trHeight w:val="300"/>
          <w:jc w:val="center"/>
        </w:trPr>
        <w:tc>
          <w:tcPr>
            <w:tcW w:w="2160" w:type="dxa"/>
            <w:tcBorders>
              <w:top w:val="nil"/>
              <w:left w:val="single" w:sz="8" w:space="0" w:color="auto"/>
              <w:bottom w:val="nil"/>
              <w:right w:val="nil"/>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Tipo:</w:t>
            </w:r>
          </w:p>
        </w:tc>
        <w:tc>
          <w:tcPr>
            <w:tcW w:w="1974" w:type="dxa"/>
            <w:tcBorders>
              <w:top w:val="nil"/>
              <w:left w:val="nil"/>
              <w:bottom w:val="nil"/>
              <w:right w:val="nil"/>
            </w:tcBorders>
            <w:shd w:val="clear" w:color="auto" w:fill="auto"/>
            <w:noWrap/>
            <w:vAlign w:val="bottom"/>
            <w:hideMark/>
          </w:tcPr>
          <w:p w:rsidR="00551E2D" w:rsidRPr="00EA1CFB" w:rsidRDefault="00551E2D" w:rsidP="00551E2D">
            <w:pPr>
              <w:rPr>
                <w:rFonts w:ascii="Calibri" w:eastAsia="Times New Roman" w:hAnsi="Calibri" w:cs="Calibri"/>
                <w:b/>
                <w:bCs/>
                <w:color w:val="000000"/>
                <w:lang w:eastAsia="es-EC"/>
              </w:rPr>
            </w:pPr>
            <w:r w:rsidRPr="00EA1CFB">
              <w:rPr>
                <w:rFonts w:ascii="Calibri" w:eastAsia="Times New Roman" w:hAnsi="Calibri" w:cs="Calibri"/>
                <w:b/>
                <w:bCs/>
                <w:color w:val="000000"/>
                <w:sz w:val="22"/>
                <w:lang w:eastAsia="es-EC"/>
              </w:rPr>
              <w:t>[</w:t>
            </w:r>
            <w:proofErr w:type="spellStart"/>
            <w:r w:rsidRPr="00EA1CFB">
              <w:rPr>
                <w:rFonts w:ascii="Calibri" w:eastAsia="Times New Roman" w:hAnsi="Calibri" w:cs="Calibri"/>
                <w:b/>
                <w:bCs/>
                <w:color w:val="000000"/>
                <w:sz w:val="22"/>
                <w:lang w:eastAsia="es-EC"/>
              </w:rPr>
              <w:t>ext</w:t>
            </w:r>
            <w:proofErr w:type="spellEnd"/>
            <w:r w:rsidRPr="00EA1CFB">
              <w:rPr>
                <w:rFonts w:ascii="Calibri" w:eastAsia="Times New Roman" w:hAnsi="Calibri" w:cs="Calibri"/>
                <w:b/>
                <w:bCs/>
                <w:color w:val="000000"/>
                <w:sz w:val="22"/>
                <w:lang w:eastAsia="es-EC"/>
              </w:rPr>
              <w:t>]</w:t>
            </w:r>
          </w:p>
        </w:tc>
        <w:tc>
          <w:tcPr>
            <w:tcW w:w="1465" w:type="dxa"/>
            <w:tcBorders>
              <w:top w:val="nil"/>
              <w:left w:val="nil"/>
              <w:bottom w:val="nil"/>
              <w:right w:val="nil"/>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c>
          <w:tcPr>
            <w:tcW w:w="300" w:type="dxa"/>
            <w:tcBorders>
              <w:top w:val="nil"/>
              <w:left w:val="nil"/>
              <w:bottom w:val="nil"/>
              <w:right w:val="nil"/>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c>
          <w:tcPr>
            <w:tcW w:w="2369" w:type="dxa"/>
            <w:tcBorders>
              <w:top w:val="nil"/>
              <w:left w:val="nil"/>
              <w:bottom w:val="nil"/>
              <w:right w:val="nil"/>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c>
          <w:tcPr>
            <w:tcW w:w="300" w:type="dxa"/>
            <w:tcBorders>
              <w:top w:val="nil"/>
              <w:left w:val="nil"/>
              <w:bottom w:val="nil"/>
              <w:right w:val="nil"/>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c>
          <w:tcPr>
            <w:tcW w:w="190" w:type="dxa"/>
            <w:tcBorders>
              <w:top w:val="nil"/>
              <w:left w:val="nil"/>
              <w:bottom w:val="nil"/>
              <w:right w:val="single" w:sz="8" w:space="0" w:color="auto"/>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r>
      <w:tr w:rsidR="00551E2D" w:rsidRPr="00EA1CFB" w:rsidTr="00551E2D">
        <w:trPr>
          <w:trHeight w:val="300"/>
          <w:jc w:val="center"/>
        </w:trPr>
        <w:tc>
          <w:tcPr>
            <w:tcW w:w="2160" w:type="dxa"/>
            <w:tcBorders>
              <w:top w:val="nil"/>
              <w:left w:val="single" w:sz="8" w:space="0" w:color="auto"/>
              <w:bottom w:val="single" w:sz="4" w:space="0" w:color="auto"/>
              <w:right w:val="nil"/>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c>
          <w:tcPr>
            <w:tcW w:w="1974" w:type="dxa"/>
            <w:tcBorders>
              <w:top w:val="nil"/>
              <w:left w:val="nil"/>
              <w:bottom w:val="single" w:sz="4" w:space="0" w:color="auto"/>
              <w:right w:val="nil"/>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c>
          <w:tcPr>
            <w:tcW w:w="1465" w:type="dxa"/>
            <w:tcBorders>
              <w:top w:val="nil"/>
              <w:left w:val="nil"/>
              <w:bottom w:val="single" w:sz="4" w:space="0" w:color="auto"/>
              <w:right w:val="nil"/>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c>
          <w:tcPr>
            <w:tcW w:w="300" w:type="dxa"/>
            <w:tcBorders>
              <w:top w:val="nil"/>
              <w:left w:val="nil"/>
              <w:bottom w:val="single" w:sz="4" w:space="0" w:color="auto"/>
              <w:right w:val="nil"/>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c>
          <w:tcPr>
            <w:tcW w:w="2369" w:type="dxa"/>
            <w:tcBorders>
              <w:top w:val="nil"/>
              <w:left w:val="nil"/>
              <w:bottom w:val="single" w:sz="4" w:space="0" w:color="auto"/>
              <w:right w:val="nil"/>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c>
          <w:tcPr>
            <w:tcW w:w="300" w:type="dxa"/>
            <w:tcBorders>
              <w:top w:val="nil"/>
              <w:left w:val="nil"/>
              <w:bottom w:val="single" w:sz="4" w:space="0" w:color="auto"/>
              <w:right w:val="nil"/>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r>
      <w:tr w:rsidR="00551E2D" w:rsidRPr="00EA1CFB" w:rsidTr="00551E2D">
        <w:trPr>
          <w:trHeight w:val="300"/>
          <w:jc w:val="center"/>
        </w:trPr>
        <w:tc>
          <w:tcPr>
            <w:tcW w:w="8758" w:type="dxa"/>
            <w:gridSpan w:val="7"/>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EA1CFB" w:rsidRDefault="00551E2D" w:rsidP="00551E2D">
            <w:pPr>
              <w:jc w:val="cente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VALORACIÓN</w:t>
            </w:r>
          </w:p>
        </w:tc>
      </w:tr>
      <w:tr w:rsidR="00551E2D" w:rsidRPr="00EA1CFB" w:rsidTr="00551E2D">
        <w:trPr>
          <w:trHeight w:val="300"/>
          <w:jc w:val="center"/>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Dimensión</w:t>
            </w:r>
          </w:p>
        </w:tc>
        <w:tc>
          <w:tcPr>
            <w:tcW w:w="1974" w:type="dxa"/>
            <w:tcBorders>
              <w:top w:val="nil"/>
              <w:left w:val="nil"/>
              <w:bottom w:val="single" w:sz="4" w:space="0" w:color="auto"/>
              <w:right w:val="single" w:sz="4" w:space="0" w:color="auto"/>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Valor</w:t>
            </w:r>
          </w:p>
        </w:tc>
        <w:tc>
          <w:tcPr>
            <w:tcW w:w="4624" w:type="dxa"/>
            <w:gridSpan w:val="5"/>
            <w:tcBorders>
              <w:top w:val="single" w:sz="4" w:space="0" w:color="auto"/>
              <w:left w:val="nil"/>
              <w:bottom w:val="single" w:sz="4" w:space="0" w:color="auto"/>
              <w:right w:val="single" w:sz="8" w:space="0" w:color="000000"/>
            </w:tcBorders>
            <w:shd w:val="clear" w:color="auto" w:fill="auto"/>
            <w:noWrap/>
            <w:vAlign w:val="bottom"/>
            <w:hideMark/>
          </w:tcPr>
          <w:p w:rsidR="00551E2D" w:rsidRPr="00EA1CFB" w:rsidRDefault="00551E2D" w:rsidP="00551E2D">
            <w:pPr>
              <w:jc w:val="cente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Justificación</w:t>
            </w:r>
          </w:p>
        </w:tc>
      </w:tr>
      <w:tr w:rsidR="00551E2D" w:rsidRPr="00EA1CFB" w:rsidTr="00551E2D">
        <w:trPr>
          <w:trHeight w:val="300"/>
          <w:jc w:val="center"/>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[I]</w:t>
            </w:r>
          </w:p>
        </w:tc>
        <w:tc>
          <w:tcPr>
            <w:tcW w:w="1974" w:type="dxa"/>
            <w:tcBorders>
              <w:top w:val="nil"/>
              <w:left w:val="nil"/>
              <w:bottom w:val="single" w:sz="4" w:space="0" w:color="auto"/>
              <w:right w:val="nil"/>
            </w:tcBorders>
            <w:shd w:val="clear" w:color="auto" w:fill="auto"/>
            <w:noWrap/>
            <w:vAlign w:val="bottom"/>
            <w:hideMark/>
          </w:tcPr>
          <w:p w:rsidR="00551E2D" w:rsidRPr="00EA1CFB" w:rsidRDefault="00551E2D" w:rsidP="00551E2D">
            <w:pPr>
              <w:jc w:val="right"/>
              <w:rPr>
                <w:rFonts w:ascii="Calibri" w:eastAsia="Times New Roman" w:hAnsi="Calibri" w:cs="Calibri"/>
                <w:b/>
                <w:bCs/>
                <w:color w:val="000000"/>
                <w:lang w:eastAsia="es-EC"/>
              </w:rPr>
            </w:pPr>
            <w:r w:rsidRPr="00EA1CFB">
              <w:rPr>
                <w:rFonts w:ascii="Calibri" w:eastAsia="Times New Roman" w:hAnsi="Calibri" w:cs="Calibri"/>
                <w:b/>
                <w:bCs/>
                <w:color w:val="000000"/>
                <w:sz w:val="22"/>
                <w:lang w:eastAsia="es-EC"/>
              </w:rPr>
              <w:t>9</w:t>
            </w:r>
          </w:p>
        </w:tc>
        <w:tc>
          <w:tcPr>
            <w:tcW w:w="4624" w:type="dxa"/>
            <w:gridSpan w:val="5"/>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551E2D" w:rsidRPr="00EA1CFB" w:rsidRDefault="00551E2D" w:rsidP="00551E2D">
            <w:pPr>
              <w:rPr>
                <w:rFonts w:ascii="Calibri" w:eastAsia="Times New Roman" w:hAnsi="Calibri" w:cs="Calibri"/>
                <w:b/>
                <w:bCs/>
                <w:color w:val="000000"/>
                <w:lang w:eastAsia="es-EC"/>
              </w:rPr>
            </w:pPr>
            <w:r w:rsidRPr="00EA1CFB">
              <w:rPr>
                <w:rFonts w:ascii="Calibri" w:eastAsia="Times New Roman" w:hAnsi="Calibri" w:cs="Calibri"/>
                <w:b/>
                <w:bCs/>
                <w:color w:val="000000"/>
                <w:sz w:val="22"/>
                <w:lang w:eastAsia="es-EC"/>
              </w:rPr>
              <w:t>[</w:t>
            </w:r>
            <w:proofErr w:type="spellStart"/>
            <w:r w:rsidRPr="00EA1CFB">
              <w:rPr>
                <w:rFonts w:ascii="Calibri" w:eastAsia="Times New Roman" w:hAnsi="Calibri" w:cs="Calibri"/>
                <w:b/>
                <w:bCs/>
                <w:color w:val="000000"/>
                <w:sz w:val="22"/>
                <w:lang w:eastAsia="es-EC"/>
              </w:rPr>
              <w:t>adm</w:t>
            </w:r>
            <w:proofErr w:type="spellEnd"/>
            <w:r w:rsidRPr="00EA1CFB">
              <w:rPr>
                <w:rFonts w:ascii="Calibri" w:eastAsia="Times New Roman" w:hAnsi="Calibri" w:cs="Calibri"/>
                <w:b/>
                <w:bCs/>
                <w:color w:val="000000"/>
                <w:sz w:val="22"/>
                <w:lang w:eastAsia="es-EC"/>
              </w:rPr>
              <w:t>] [da] [</w:t>
            </w:r>
            <w:proofErr w:type="spellStart"/>
            <w:r w:rsidRPr="00EA1CFB">
              <w:rPr>
                <w:rFonts w:ascii="Calibri" w:eastAsia="Times New Roman" w:hAnsi="Calibri" w:cs="Calibri"/>
                <w:b/>
                <w:bCs/>
                <w:color w:val="000000"/>
                <w:sz w:val="22"/>
                <w:lang w:eastAsia="es-EC"/>
              </w:rPr>
              <w:t>olm</w:t>
            </w:r>
            <w:proofErr w:type="spellEnd"/>
            <w:r w:rsidRPr="00EA1CFB">
              <w:rPr>
                <w:rFonts w:ascii="Calibri" w:eastAsia="Times New Roman" w:hAnsi="Calibri" w:cs="Calibri"/>
                <w:b/>
                <w:bCs/>
                <w:color w:val="000000"/>
                <w:sz w:val="22"/>
                <w:lang w:eastAsia="es-EC"/>
              </w:rPr>
              <w:t>] [</w:t>
            </w:r>
            <w:proofErr w:type="spellStart"/>
            <w:r w:rsidRPr="00EA1CFB">
              <w:rPr>
                <w:rFonts w:ascii="Calibri" w:eastAsia="Times New Roman" w:hAnsi="Calibri" w:cs="Calibri"/>
                <w:b/>
                <w:bCs/>
                <w:color w:val="000000"/>
                <w:sz w:val="22"/>
                <w:lang w:eastAsia="es-EC"/>
              </w:rPr>
              <w:t>cei.e</w:t>
            </w:r>
            <w:proofErr w:type="spellEnd"/>
            <w:r w:rsidRPr="00EA1CFB">
              <w:rPr>
                <w:rFonts w:ascii="Calibri" w:eastAsia="Times New Roman" w:hAnsi="Calibri" w:cs="Calibri"/>
                <w:b/>
                <w:bCs/>
                <w:color w:val="000000"/>
                <w:sz w:val="22"/>
                <w:lang w:eastAsia="es-EC"/>
              </w:rPr>
              <w:t>]</w:t>
            </w:r>
          </w:p>
        </w:tc>
      </w:tr>
      <w:tr w:rsidR="00551E2D" w:rsidRPr="00EA1CFB" w:rsidTr="00551E2D">
        <w:trPr>
          <w:trHeight w:val="300"/>
          <w:jc w:val="center"/>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[C]</w:t>
            </w:r>
          </w:p>
        </w:tc>
        <w:tc>
          <w:tcPr>
            <w:tcW w:w="1974" w:type="dxa"/>
            <w:tcBorders>
              <w:top w:val="nil"/>
              <w:left w:val="nil"/>
              <w:bottom w:val="single" w:sz="4" w:space="0" w:color="auto"/>
              <w:right w:val="nil"/>
            </w:tcBorders>
            <w:shd w:val="clear" w:color="auto" w:fill="auto"/>
            <w:noWrap/>
            <w:vAlign w:val="bottom"/>
            <w:hideMark/>
          </w:tcPr>
          <w:p w:rsidR="00551E2D" w:rsidRPr="00EA1CFB" w:rsidRDefault="00551E2D" w:rsidP="00551E2D">
            <w:pPr>
              <w:jc w:val="right"/>
              <w:rPr>
                <w:rFonts w:ascii="Calibri" w:eastAsia="Times New Roman" w:hAnsi="Calibri" w:cs="Calibri"/>
                <w:b/>
                <w:bCs/>
                <w:color w:val="000000"/>
                <w:lang w:eastAsia="es-EC"/>
              </w:rPr>
            </w:pPr>
            <w:r w:rsidRPr="00EA1CFB">
              <w:rPr>
                <w:rFonts w:ascii="Calibri" w:eastAsia="Times New Roman" w:hAnsi="Calibri" w:cs="Calibri"/>
                <w:b/>
                <w:bCs/>
                <w:color w:val="000000"/>
                <w:sz w:val="22"/>
                <w:lang w:eastAsia="es-EC"/>
              </w:rPr>
              <w:t>9</w:t>
            </w:r>
          </w:p>
        </w:tc>
        <w:tc>
          <w:tcPr>
            <w:tcW w:w="4624" w:type="dxa"/>
            <w:gridSpan w:val="5"/>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551E2D" w:rsidRPr="00EA1CFB" w:rsidRDefault="00551E2D" w:rsidP="00551E2D">
            <w:pPr>
              <w:rPr>
                <w:rFonts w:ascii="Calibri" w:eastAsia="Times New Roman" w:hAnsi="Calibri" w:cs="Calibri"/>
                <w:b/>
                <w:bCs/>
                <w:color w:val="000000"/>
                <w:lang w:eastAsia="es-EC"/>
              </w:rPr>
            </w:pPr>
            <w:r w:rsidRPr="00EA1CFB">
              <w:rPr>
                <w:rFonts w:ascii="Calibri" w:eastAsia="Times New Roman" w:hAnsi="Calibri" w:cs="Calibri"/>
                <w:b/>
                <w:bCs/>
                <w:color w:val="000000"/>
                <w:sz w:val="22"/>
                <w:lang w:eastAsia="es-EC"/>
              </w:rPr>
              <w:t>[</w:t>
            </w:r>
            <w:proofErr w:type="spellStart"/>
            <w:r w:rsidRPr="00EA1CFB">
              <w:rPr>
                <w:rFonts w:ascii="Calibri" w:eastAsia="Times New Roman" w:hAnsi="Calibri" w:cs="Calibri"/>
                <w:b/>
                <w:bCs/>
                <w:color w:val="000000"/>
                <w:sz w:val="22"/>
                <w:lang w:eastAsia="es-EC"/>
              </w:rPr>
              <w:t>cei.a</w:t>
            </w:r>
            <w:proofErr w:type="spellEnd"/>
            <w:r w:rsidRPr="00EA1CFB">
              <w:rPr>
                <w:rFonts w:ascii="Calibri" w:eastAsia="Times New Roman" w:hAnsi="Calibri" w:cs="Calibri"/>
                <w:b/>
                <w:bCs/>
                <w:color w:val="000000"/>
                <w:sz w:val="22"/>
                <w:lang w:eastAsia="es-EC"/>
              </w:rPr>
              <w:t>] [</w:t>
            </w:r>
            <w:proofErr w:type="spellStart"/>
            <w:r w:rsidRPr="00EA1CFB">
              <w:rPr>
                <w:rFonts w:ascii="Calibri" w:eastAsia="Times New Roman" w:hAnsi="Calibri" w:cs="Calibri"/>
                <w:b/>
                <w:bCs/>
                <w:color w:val="000000"/>
                <w:sz w:val="22"/>
                <w:lang w:eastAsia="es-EC"/>
              </w:rPr>
              <w:t>cei.e</w:t>
            </w:r>
            <w:proofErr w:type="spellEnd"/>
            <w:r w:rsidRPr="00EA1CFB">
              <w:rPr>
                <w:rFonts w:ascii="Calibri" w:eastAsia="Times New Roman" w:hAnsi="Calibri" w:cs="Calibri"/>
                <w:b/>
                <w:bCs/>
                <w:color w:val="000000"/>
                <w:sz w:val="22"/>
                <w:lang w:eastAsia="es-EC"/>
              </w:rPr>
              <w:t>] [</w:t>
            </w:r>
            <w:proofErr w:type="spellStart"/>
            <w:r w:rsidRPr="00EA1CFB">
              <w:rPr>
                <w:rFonts w:ascii="Calibri" w:eastAsia="Times New Roman" w:hAnsi="Calibri" w:cs="Calibri"/>
                <w:b/>
                <w:bCs/>
                <w:color w:val="000000"/>
                <w:sz w:val="22"/>
                <w:lang w:eastAsia="es-EC"/>
              </w:rPr>
              <w:t>lg.a</w:t>
            </w:r>
            <w:proofErr w:type="spellEnd"/>
            <w:r w:rsidRPr="00EA1CFB">
              <w:rPr>
                <w:rFonts w:ascii="Calibri" w:eastAsia="Times New Roman" w:hAnsi="Calibri" w:cs="Calibri"/>
                <w:b/>
                <w:bCs/>
                <w:color w:val="000000"/>
                <w:sz w:val="22"/>
                <w:lang w:eastAsia="es-EC"/>
              </w:rPr>
              <w:t>] [</w:t>
            </w:r>
            <w:proofErr w:type="spellStart"/>
            <w:r w:rsidRPr="00EA1CFB">
              <w:rPr>
                <w:rFonts w:ascii="Calibri" w:eastAsia="Times New Roman" w:hAnsi="Calibri" w:cs="Calibri"/>
                <w:b/>
                <w:bCs/>
                <w:color w:val="000000"/>
                <w:sz w:val="22"/>
                <w:lang w:eastAsia="es-EC"/>
              </w:rPr>
              <w:t>lbl</w:t>
            </w:r>
            <w:proofErr w:type="spellEnd"/>
            <w:r w:rsidRPr="00EA1CFB">
              <w:rPr>
                <w:rFonts w:ascii="Calibri" w:eastAsia="Times New Roman" w:hAnsi="Calibri" w:cs="Calibri"/>
                <w:b/>
                <w:bCs/>
                <w:color w:val="000000"/>
                <w:sz w:val="22"/>
                <w:lang w:eastAsia="es-EC"/>
              </w:rPr>
              <w:t>]</w:t>
            </w:r>
          </w:p>
        </w:tc>
      </w:tr>
      <w:tr w:rsidR="00551E2D" w:rsidRPr="00942140" w:rsidTr="00551E2D">
        <w:trPr>
          <w:trHeight w:val="300"/>
          <w:jc w:val="center"/>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[D]</w:t>
            </w:r>
          </w:p>
        </w:tc>
        <w:tc>
          <w:tcPr>
            <w:tcW w:w="1974" w:type="dxa"/>
            <w:tcBorders>
              <w:top w:val="nil"/>
              <w:left w:val="nil"/>
              <w:bottom w:val="single" w:sz="4" w:space="0" w:color="auto"/>
              <w:right w:val="nil"/>
            </w:tcBorders>
            <w:shd w:val="clear" w:color="auto" w:fill="auto"/>
            <w:noWrap/>
            <w:vAlign w:val="bottom"/>
            <w:hideMark/>
          </w:tcPr>
          <w:p w:rsidR="00551E2D" w:rsidRPr="00EA1CFB" w:rsidRDefault="00551E2D" w:rsidP="00551E2D">
            <w:pPr>
              <w:jc w:val="right"/>
              <w:rPr>
                <w:rFonts w:ascii="Calibri" w:eastAsia="Times New Roman" w:hAnsi="Calibri" w:cs="Calibri"/>
                <w:b/>
                <w:bCs/>
                <w:color w:val="000000"/>
                <w:lang w:eastAsia="es-EC"/>
              </w:rPr>
            </w:pPr>
            <w:r w:rsidRPr="00EA1CFB">
              <w:rPr>
                <w:rFonts w:ascii="Calibri" w:eastAsia="Times New Roman" w:hAnsi="Calibri" w:cs="Calibri"/>
                <w:b/>
                <w:bCs/>
                <w:color w:val="000000"/>
                <w:sz w:val="22"/>
                <w:lang w:eastAsia="es-EC"/>
              </w:rPr>
              <w:t>9</w:t>
            </w:r>
          </w:p>
        </w:tc>
        <w:tc>
          <w:tcPr>
            <w:tcW w:w="4624" w:type="dxa"/>
            <w:gridSpan w:val="5"/>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551E2D" w:rsidRPr="00EA1CFB" w:rsidRDefault="00551E2D" w:rsidP="00551E2D">
            <w:pPr>
              <w:rPr>
                <w:rFonts w:ascii="Calibri" w:eastAsia="Times New Roman" w:hAnsi="Calibri" w:cs="Calibri"/>
                <w:b/>
                <w:bCs/>
                <w:color w:val="000000"/>
                <w:lang w:val="en-US" w:eastAsia="es-EC"/>
              </w:rPr>
            </w:pPr>
            <w:r w:rsidRPr="00EA1CFB">
              <w:rPr>
                <w:rFonts w:ascii="Calibri" w:eastAsia="Times New Roman" w:hAnsi="Calibri" w:cs="Calibri"/>
                <w:b/>
                <w:bCs/>
                <w:color w:val="000000"/>
                <w:sz w:val="22"/>
                <w:lang w:val="en-US" w:eastAsia="es-EC"/>
              </w:rPr>
              <w:t>[</w:t>
            </w:r>
            <w:proofErr w:type="spellStart"/>
            <w:r w:rsidRPr="00EA1CFB">
              <w:rPr>
                <w:rFonts w:ascii="Calibri" w:eastAsia="Times New Roman" w:hAnsi="Calibri" w:cs="Calibri"/>
                <w:b/>
                <w:bCs/>
                <w:color w:val="000000"/>
                <w:sz w:val="22"/>
                <w:lang w:val="en-US" w:eastAsia="es-EC"/>
              </w:rPr>
              <w:t>adm</w:t>
            </w:r>
            <w:proofErr w:type="spellEnd"/>
            <w:r w:rsidRPr="00EA1CFB">
              <w:rPr>
                <w:rFonts w:ascii="Calibri" w:eastAsia="Times New Roman" w:hAnsi="Calibri" w:cs="Calibri"/>
                <w:b/>
                <w:bCs/>
                <w:color w:val="000000"/>
                <w:sz w:val="22"/>
                <w:lang w:val="en-US" w:eastAsia="es-EC"/>
              </w:rPr>
              <w:t>] [</w:t>
            </w:r>
            <w:proofErr w:type="spellStart"/>
            <w:r w:rsidRPr="00EA1CFB">
              <w:rPr>
                <w:rFonts w:ascii="Calibri" w:eastAsia="Times New Roman" w:hAnsi="Calibri" w:cs="Calibri"/>
                <w:b/>
                <w:bCs/>
                <w:color w:val="000000"/>
                <w:sz w:val="22"/>
                <w:lang w:val="en-US" w:eastAsia="es-EC"/>
              </w:rPr>
              <w:t>cei.b</w:t>
            </w:r>
            <w:proofErr w:type="spellEnd"/>
            <w:r w:rsidRPr="00EA1CFB">
              <w:rPr>
                <w:rFonts w:ascii="Calibri" w:eastAsia="Times New Roman" w:hAnsi="Calibri" w:cs="Calibri"/>
                <w:b/>
                <w:bCs/>
                <w:color w:val="000000"/>
                <w:sz w:val="22"/>
                <w:lang w:val="en-US" w:eastAsia="es-EC"/>
              </w:rPr>
              <w:t>] [</w:t>
            </w:r>
            <w:proofErr w:type="spellStart"/>
            <w:r w:rsidRPr="00EA1CFB">
              <w:rPr>
                <w:rFonts w:ascii="Calibri" w:eastAsia="Times New Roman" w:hAnsi="Calibri" w:cs="Calibri"/>
                <w:b/>
                <w:bCs/>
                <w:color w:val="000000"/>
                <w:sz w:val="22"/>
                <w:lang w:val="en-US" w:eastAsia="es-EC"/>
              </w:rPr>
              <w:t>cei.c</w:t>
            </w:r>
            <w:proofErr w:type="spellEnd"/>
            <w:r w:rsidRPr="00EA1CFB">
              <w:rPr>
                <w:rFonts w:ascii="Calibri" w:eastAsia="Times New Roman" w:hAnsi="Calibri" w:cs="Calibri"/>
                <w:b/>
                <w:bCs/>
                <w:color w:val="000000"/>
                <w:sz w:val="22"/>
                <w:lang w:val="en-US" w:eastAsia="es-EC"/>
              </w:rPr>
              <w:t>]</w:t>
            </w:r>
          </w:p>
        </w:tc>
      </w:tr>
      <w:tr w:rsidR="00551E2D" w:rsidRPr="00EA1CFB" w:rsidTr="00551E2D">
        <w:trPr>
          <w:trHeight w:val="300"/>
          <w:jc w:val="center"/>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[A_S]</w:t>
            </w:r>
          </w:p>
        </w:tc>
        <w:tc>
          <w:tcPr>
            <w:tcW w:w="1974" w:type="dxa"/>
            <w:tcBorders>
              <w:top w:val="nil"/>
              <w:left w:val="nil"/>
              <w:bottom w:val="single" w:sz="4" w:space="0" w:color="auto"/>
              <w:right w:val="nil"/>
            </w:tcBorders>
            <w:shd w:val="clear" w:color="auto" w:fill="auto"/>
            <w:noWrap/>
            <w:vAlign w:val="bottom"/>
            <w:hideMark/>
          </w:tcPr>
          <w:p w:rsidR="00551E2D" w:rsidRPr="00EA1CFB" w:rsidRDefault="00551E2D" w:rsidP="00551E2D">
            <w:pPr>
              <w:jc w:val="right"/>
              <w:rPr>
                <w:rFonts w:ascii="Calibri" w:eastAsia="Times New Roman" w:hAnsi="Calibri" w:cs="Calibri"/>
                <w:b/>
                <w:bCs/>
                <w:color w:val="000000"/>
                <w:lang w:eastAsia="es-EC"/>
              </w:rPr>
            </w:pPr>
            <w:r w:rsidRPr="00EA1CFB">
              <w:rPr>
                <w:rFonts w:ascii="Calibri" w:eastAsia="Times New Roman" w:hAnsi="Calibri" w:cs="Calibri"/>
                <w:b/>
                <w:bCs/>
                <w:color w:val="000000"/>
                <w:sz w:val="22"/>
                <w:lang w:eastAsia="es-EC"/>
              </w:rPr>
              <w:t>8</w:t>
            </w:r>
          </w:p>
        </w:tc>
        <w:tc>
          <w:tcPr>
            <w:tcW w:w="4624" w:type="dxa"/>
            <w:gridSpan w:val="5"/>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551E2D" w:rsidRPr="00EA1CFB" w:rsidRDefault="00551E2D" w:rsidP="00551E2D">
            <w:pPr>
              <w:rPr>
                <w:rFonts w:ascii="Calibri" w:eastAsia="Times New Roman" w:hAnsi="Calibri" w:cs="Calibri"/>
                <w:b/>
                <w:bCs/>
                <w:color w:val="000000"/>
                <w:lang w:eastAsia="es-EC"/>
              </w:rPr>
            </w:pPr>
            <w:r w:rsidRPr="00EA1CFB">
              <w:rPr>
                <w:rFonts w:ascii="Calibri" w:eastAsia="Times New Roman" w:hAnsi="Calibri" w:cs="Calibri"/>
                <w:b/>
                <w:bCs/>
                <w:color w:val="000000"/>
                <w:sz w:val="22"/>
                <w:lang w:eastAsia="es-EC"/>
              </w:rPr>
              <w:t>[</w:t>
            </w:r>
            <w:proofErr w:type="spellStart"/>
            <w:r w:rsidRPr="00EA1CFB">
              <w:rPr>
                <w:rFonts w:ascii="Calibri" w:eastAsia="Times New Roman" w:hAnsi="Calibri" w:cs="Calibri"/>
                <w:b/>
                <w:bCs/>
                <w:color w:val="000000"/>
                <w:sz w:val="22"/>
                <w:lang w:eastAsia="es-EC"/>
              </w:rPr>
              <w:t>crm</w:t>
            </w:r>
            <w:proofErr w:type="spellEnd"/>
            <w:r w:rsidRPr="00EA1CFB">
              <w:rPr>
                <w:rFonts w:ascii="Calibri" w:eastAsia="Times New Roman" w:hAnsi="Calibri" w:cs="Calibri"/>
                <w:b/>
                <w:bCs/>
                <w:color w:val="000000"/>
                <w:sz w:val="22"/>
                <w:lang w:eastAsia="es-EC"/>
              </w:rPr>
              <w:t>] [</w:t>
            </w:r>
            <w:proofErr w:type="spellStart"/>
            <w:r w:rsidRPr="00EA1CFB">
              <w:rPr>
                <w:rFonts w:ascii="Calibri" w:eastAsia="Times New Roman" w:hAnsi="Calibri" w:cs="Calibri"/>
                <w:b/>
                <w:bCs/>
                <w:color w:val="000000"/>
                <w:sz w:val="22"/>
                <w:lang w:eastAsia="es-EC"/>
              </w:rPr>
              <w:t>lbl</w:t>
            </w:r>
            <w:proofErr w:type="spellEnd"/>
            <w:r w:rsidRPr="00EA1CFB">
              <w:rPr>
                <w:rFonts w:ascii="Calibri" w:eastAsia="Times New Roman" w:hAnsi="Calibri" w:cs="Calibri"/>
                <w:b/>
                <w:bCs/>
                <w:color w:val="000000"/>
                <w:sz w:val="22"/>
                <w:lang w:eastAsia="es-EC"/>
              </w:rPr>
              <w:t>]</w:t>
            </w:r>
          </w:p>
        </w:tc>
      </w:tr>
      <w:tr w:rsidR="00551E2D" w:rsidRPr="00EA1CFB" w:rsidTr="00551E2D">
        <w:trPr>
          <w:trHeight w:val="300"/>
          <w:jc w:val="center"/>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[T_D]</w:t>
            </w:r>
          </w:p>
        </w:tc>
        <w:tc>
          <w:tcPr>
            <w:tcW w:w="1974" w:type="dxa"/>
            <w:tcBorders>
              <w:top w:val="nil"/>
              <w:left w:val="nil"/>
              <w:bottom w:val="single" w:sz="4" w:space="0" w:color="auto"/>
              <w:right w:val="nil"/>
            </w:tcBorders>
            <w:shd w:val="clear" w:color="auto" w:fill="auto"/>
            <w:noWrap/>
            <w:vAlign w:val="bottom"/>
            <w:hideMark/>
          </w:tcPr>
          <w:p w:rsidR="00551E2D" w:rsidRPr="00EA1CFB" w:rsidRDefault="00551E2D" w:rsidP="00551E2D">
            <w:pPr>
              <w:jc w:val="right"/>
              <w:rPr>
                <w:rFonts w:ascii="Calibri" w:eastAsia="Times New Roman" w:hAnsi="Calibri" w:cs="Calibri"/>
                <w:b/>
                <w:bCs/>
                <w:color w:val="000000"/>
                <w:lang w:eastAsia="es-EC"/>
              </w:rPr>
            </w:pPr>
            <w:r w:rsidRPr="00EA1CFB">
              <w:rPr>
                <w:rFonts w:ascii="Calibri" w:eastAsia="Times New Roman" w:hAnsi="Calibri" w:cs="Calibri"/>
                <w:b/>
                <w:bCs/>
                <w:color w:val="000000"/>
                <w:sz w:val="22"/>
                <w:lang w:eastAsia="es-EC"/>
              </w:rPr>
              <w:t>7</w:t>
            </w:r>
          </w:p>
        </w:tc>
        <w:tc>
          <w:tcPr>
            <w:tcW w:w="4624" w:type="dxa"/>
            <w:gridSpan w:val="5"/>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551E2D" w:rsidRPr="00EA1CFB" w:rsidRDefault="00551E2D" w:rsidP="00551E2D">
            <w:pPr>
              <w:rPr>
                <w:rFonts w:ascii="Calibri" w:eastAsia="Times New Roman" w:hAnsi="Calibri" w:cs="Calibri"/>
                <w:b/>
                <w:bCs/>
                <w:color w:val="000000"/>
                <w:lang w:eastAsia="es-EC"/>
              </w:rPr>
            </w:pPr>
            <w:r w:rsidRPr="00EA1CFB">
              <w:rPr>
                <w:rFonts w:ascii="Calibri" w:eastAsia="Times New Roman" w:hAnsi="Calibri" w:cs="Calibri"/>
                <w:b/>
                <w:bCs/>
                <w:color w:val="000000"/>
                <w:sz w:val="22"/>
                <w:lang w:eastAsia="es-EC"/>
              </w:rPr>
              <w:t>[</w:t>
            </w:r>
            <w:proofErr w:type="spellStart"/>
            <w:r w:rsidRPr="00EA1CFB">
              <w:rPr>
                <w:rFonts w:ascii="Calibri" w:eastAsia="Times New Roman" w:hAnsi="Calibri" w:cs="Calibri"/>
                <w:b/>
                <w:bCs/>
                <w:color w:val="000000"/>
                <w:sz w:val="22"/>
                <w:lang w:eastAsia="es-EC"/>
              </w:rPr>
              <w:t>adm</w:t>
            </w:r>
            <w:proofErr w:type="spellEnd"/>
            <w:r w:rsidRPr="00EA1CFB">
              <w:rPr>
                <w:rFonts w:ascii="Calibri" w:eastAsia="Times New Roman" w:hAnsi="Calibri" w:cs="Calibri"/>
                <w:b/>
                <w:bCs/>
                <w:color w:val="000000"/>
                <w:sz w:val="22"/>
                <w:lang w:eastAsia="es-EC"/>
              </w:rPr>
              <w:t>] [</w:t>
            </w:r>
            <w:proofErr w:type="spellStart"/>
            <w:r w:rsidRPr="00EA1CFB">
              <w:rPr>
                <w:rFonts w:ascii="Calibri" w:eastAsia="Times New Roman" w:hAnsi="Calibri" w:cs="Calibri"/>
                <w:b/>
                <w:bCs/>
                <w:color w:val="000000"/>
                <w:sz w:val="22"/>
                <w:lang w:eastAsia="es-EC"/>
              </w:rPr>
              <w:t>olm</w:t>
            </w:r>
            <w:proofErr w:type="spellEnd"/>
            <w:r w:rsidRPr="00EA1CFB">
              <w:rPr>
                <w:rFonts w:ascii="Calibri" w:eastAsia="Times New Roman" w:hAnsi="Calibri" w:cs="Calibri"/>
                <w:b/>
                <w:bCs/>
                <w:color w:val="000000"/>
                <w:sz w:val="22"/>
                <w:lang w:eastAsia="es-EC"/>
              </w:rPr>
              <w:t>]</w:t>
            </w:r>
          </w:p>
        </w:tc>
      </w:tr>
      <w:tr w:rsidR="00551E2D" w:rsidRPr="00EA1CFB" w:rsidTr="00551E2D">
        <w:trPr>
          <w:trHeight w:val="300"/>
          <w:jc w:val="center"/>
        </w:trPr>
        <w:tc>
          <w:tcPr>
            <w:tcW w:w="8758" w:type="dxa"/>
            <w:gridSpan w:val="7"/>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1E2D" w:rsidRPr="00EA1CFB" w:rsidRDefault="00551E2D" w:rsidP="00551E2D">
            <w:pPr>
              <w:jc w:val="cente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Dependencias de activos inferiores</w:t>
            </w:r>
          </w:p>
        </w:tc>
      </w:tr>
      <w:tr w:rsidR="00551E2D" w:rsidRPr="00EA1CFB" w:rsidTr="00551E2D">
        <w:trPr>
          <w:trHeight w:val="300"/>
          <w:jc w:val="center"/>
        </w:trPr>
        <w:tc>
          <w:tcPr>
            <w:tcW w:w="2160" w:type="dxa"/>
            <w:tcBorders>
              <w:top w:val="nil"/>
              <w:left w:val="single" w:sz="8" w:space="0" w:color="auto"/>
              <w:bottom w:val="single" w:sz="4" w:space="0" w:color="auto"/>
              <w:right w:val="nil"/>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Activo:</w:t>
            </w:r>
          </w:p>
        </w:tc>
        <w:tc>
          <w:tcPr>
            <w:tcW w:w="1974" w:type="dxa"/>
            <w:tcBorders>
              <w:top w:val="nil"/>
              <w:left w:val="nil"/>
              <w:bottom w:val="single" w:sz="4" w:space="0" w:color="auto"/>
              <w:right w:val="nil"/>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c>
          <w:tcPr>
            <w:tcW w:w="1465" w:type="dxa"/>
            <w:tcBorders>
              <w:top w:val="nil"/>
              <w:left w:val="nil"/>
              <w:bottom w:val="single" w:sz="4" w:space="0" w:color="auto"/>
              <w:right w:val="nil"/>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c>
          <w:tcPr>
            <w:tcW w:w="300" w:type="dxa"/>
            <w:tcBorders>
              <w:top w:val="nil"/>
              <w:left w:val="nil"/>
              <w:bottom w:val="single" w:sz="4" w:space="0" w:color="auto"/>
              <w:right w:val="single" w:sz="4" w:space="0" w:color="auto"/>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c>
          <w:tcPr>
            <w:tcW w:w="2369" w:type="dxa"/>
            <w:tcBorders>
              <w:top w:val="nil"/>
              <w:left w:val="nil"/>
              <w:bottom w:val="single" w:sz="4" w:space="0" w:color="auto"/>
              <w:right w:val="nil"/>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Grado:</w:t>
            </w:r>
          </w:p>
        </w:tc>
        <w:tc>
          <w:tcPr>
            <w:tcW w:w="300" w:type="dxa"/>
            <w:tcBorders>
              <w:top w:val="nil"/>
              <w:left w:val="nil"/>
              <w:bottom w:val="single" w:sz="4" w:space="0" w:color="auto"/>
              <w:right w:val="nil"/>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c>
          <w:tcPr>
            <w:tcW w:w="190" w:type="dxa"/>
            <w:tcBorders>
              <w:top w:val="nil"/>
              <w:left w:val="nil"/>
              <w:bottom w:val="single" w:sz="4" w:space="0" w:color="auto"/>
              <w:right w:val="single" w:sz="8" w:space="0" w:color="auto"/>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r>
      <w:tr w:rsidR="00551E2D" w:rsidRPr="00EA1CFB" w:rsidTr="00551E2D">
        <w:trPr>
          <w:trHeight w:val="315"/>
          <w:jc w:val="center"/>
        </w:trPr>
        <w:tc>
          <w:tcPr>
            <w:tcW w:w="2160" w:type="dxa"/>
            <w:tcBorders>
              <w:top w:val="nil"/>
              <w:left w:val="single" w:sz="8" w:space="0" w:color="auto"/>
              <w:bottom w:val="single" w:sz="8" w:space="0" w:color="auto"/>
              <w:right w:val="nil"/>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¿Por qué?</w:t>
            </w:r>
          </w:p>
        </w:tc>
        <w:tc>
          <w:tcPr>
            <w:tcW w:w="1974" w:type="dxa"/>
            <w:tcBorders>
              <w:top w:val="nil"/>
              <w:left w:val="nil"/>
              <w:bottom w:val="single" w:sz="8" w:space="0" w:color="auto"/>
              <w:right w:val="nil"/>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c>
          <w:tcPr>
            <w:tcW w:w="1465" w:type="dxa"/>
            <w:tcBorders>
              <w:top w:val="nil"/>
              <w:left w:val="nil"/>
              <w:bottom w:val="single" w:sz="8" w:space="0" w:color="auto"/>
              <w:right w:val="nil"/>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c>
          <w:tcPr>
            <w:tcW w:w="300" w:type="dxa"/>
            <w:tcBorders>
              <w:top w:val="nil"/>
              <w:left w:val="nil"/>
              <w:bottom w:val="single" w:sz="8" w:space="0" w:color="auto"/>
              <w:right w:val="nil"/>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c>
          <w:tcPr>
            <w:tcW w:w="2369" w:type="dxa"/>
            <w:tcBorders>
              <w:top w:val="nil"/>
              <w:left w:val="nil"/>
              <w:bottom w:val="single" w:sz="8" w:space="0" w:color="auto"/>
              <w:right w:val="nil"/>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c>
          <w:tcPr>
            <w:tcW w:w="300" w:type="dxa"/>
            <w:tcBorders>
              <w:top w:val="nil"/>
              <w:left w:val="nil"/>
              <w:bottom w:val="single" w:sz="8" w:space="0" w:color="auto"/>
              <w:right w:val="nil"/>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c>
          <w:tcPr>
            <w:tcW w:w="190" w:type="dxa"/>
            <w:tcBorders>
              <w:top w:val="nil"/>
              <w:left w:val="nil"/>
              <w:bottom w:val="single" w:sz="8" w:space="0" w:color="auto"/>
              <w:right w:val="single" w:sz="8" w:space="0" w:color="auto"/>
            </w:tcBorders>
            <w:shd w:val="clear" w:color="auto" w:fill="auto"/>
            <w:noWrap/>
            <w:vAlign w:val="bottom"/>
            <w:hideMark/>
          </w:tcPr>
          <w:p w:rsidR="00551E2D" w:rsidRPr="00EA1CFB" w:rsidRDefault="00551E2D" w:rsidP="00551E2D">
            <w:pPr>
              <w:rPr>
                <w:rFonts w:ascii="Calibri" w:eastAsia="Times New Roman" w:hAnsi="Calibri" w:cs="Calibri"/>
                <w:color w:val="000000"/>
                <w:lang w:eastAsia="es-EC"/>
              </w:rPr>
            </w:pPr>
            <w:r w:rsidRPr="00EA1CFB">
              <w:rPr>
                <w:rFonts w:ascii="Calibri" w:eastAsia="Times New Roman" w:hAnsi="Calibri" w:cs="Calibri"/>
                <w:color w:val="000000"/>
                <w:sz w:val="22"/>
                <w:lang w:eastAsia="es-EC"/>
              </w:rPr>
              <w:t> </w:t>
            </w:r>
          </w:p>
        </w:tc>
      </w:tr>
    </w:tbl>
    <w:p w:rsidR="00551E2D" w:rsidRDefault="00551E2D" w:rsidP="00551E2D"/>
    <w:p w:rsidR="00551E2D" w:rsidRDefault="00551E2D" w:rsidP="00551E2D">
      <w:pPr>
        <w:spacing w:after="200" w:line="276" w:lineRule="auto"/>
      </w:pPr>
      <w:r>
        <w:br w:type="page"/>
      </w:r>
    </w:p>
    <w:p w:rsidR="00551E2D" w:rsidRDefault="00551E2D" w:rsidP="00551E2D">
      <w:pPr>
        <w:pStyle w:val="Ttulo2"/>
        <w:numPr>
          <w:ilvl w:val="1"/>
          <w:numId w:val="1"/>
        </w:numPr>
        <w:spacing w:before="0"/>
        <w:rPr>
          <w:lang w:eastAsia="es-EC"/>
        </w:rPr>
      </w:pPr>
      <w:bookmarkStart w:id="230" w:name="_Toc307833282"/>
      <w:bookmarkStart w:id="231" w:name="_Toc308425524"/>
      <w:r>
        <w:rPr>
          <w:lang w:eastAsia="es-EC"/>
        </w:rPr>
        <w:lastRenderedPageBreak/>
        <w:t>VALORIZACIÓN TABULADA DE LAS AMENAZAS SOBRE LOS ACTIVOS</w:t>
      </w:r>
      <w:bookmarkEnd w:id="230"/>
      <w:bookmarkEnd w:id="231"/>
    </w:p>
    <w:p w:rsidR="00551E2D" w:rsidRDefault="00551E2D" w:rsidP="00551E2D">
      <w:pPr>
        <w:spacing w:after="200" w:line="276" w:lineRule="auto"/>
      </w:pPr>
    </w:p>
    <w:p w:rsidR="00551E2D" w:rsidRDefault="00551E2D" w:rsidP="00551E2D">
      <w:pPr>
        <w:spacing w:after="200" w:line="276" w:lineRule="auto"/>
      </w:pPr>
    </w:p>
    <w:p w:rsidR="00551E2D" w:rsidRDefault="00551E2D" w:rsidP="00551E2D">
      <w:pPr>
        <w:spacing w:after="200" w:line="276" w:lineRule="auto"/>
      </w:pPr>
      <w:r w:rsidRPr="00267DDB">
        <w:rPr>
          <w:noProof/>
          <w:lang w:eastAsia="es-EC"/>
        </w:rPr>
        <w:drawing>
          <wp:anchor distT="0" distB="0" distL="114300" distR="114300" simplePos="0" relativeHeight="251685888" behindDoc="0" locked="0" layoutInCell="1" allowOverlap="1">
            <wp:simplePos x="0" y="0"/>
            <wp:positionH relativeFrom="column">
              <wp:posOffset>-1412875</wp:posOffset>
            </wp:positionH>
            <wp:positionV relativeFrom="paragraph">
              <wp:posOffset>876935</wp:posOffset>
            </wp:positionV>
            <wp:extent cx="8229600" cy="5288915"/>
            <wp:effectExtent l="0" t="1466850" r="0" b="1454785"/>
            <wp:wrapNone/>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l="18519" t="22884" r="18166" b="6531"/>
                    <a:stretch>
                      <a:fillRect/>
                    </a:stretch>
                  </pic:blipFill>
                  <pic:spPr bwMode="auto">
                    <a:xfrm rot="16200000">
                      <a:off x="0" y="0"/>
                      <a:ext cx="8229600" cy="5288915"/>
                    </a:xfrm>
                    <a:prstGeom prst="rect">
                      <a:avLst/>
                    </a:prstGeom>
                    <a:noFill/>
                    <a:ln w="9525">
                      <a:noFill/>
                      <a:miter lim="800000"/>
                      <a:headEnd/>
                      <a:tailEnd/>
                    </a:ln>
                  </pic:spPr>
                </pic:pic>
              </a:graphicData>
            </a:graphic>
          </wp:anchor>
        </w:drawing>
      </w:r>
      <w:r>
        <w:br w:type="page"/>
      </w:r>
      <w:r>
        <w:rPr>
          <w:noProof/>
          <w:lang w:eastAsia="es-EC"/>
        </w:rPr>
        <w:lastRenderedPageBreak/>
        <w:drawing>
          <wp:anchor distT="0" distB="0" distL="114300" distR="114300" simplePos="0" relativeHeight="251686912" behindDoc="0" locked="0" layoutInCell="1" allowOverlap="1">
            <wp:simplePos x="0" y="0"/>
            <wp:positionH relativeFrom="column">
              <wp:posOffset>-1450975</wp:posOffset>
            </wp:positionH>
            <wp:positionV relativeFrom="paragraph">
              <wp:posOffset>1623695</wp:posOffset>
            </wp:positionV>
            <wp:extent cx="8239125" cy="5387975"/>
            <wp:effectExtent l="0" t="1428750" r="0" b="1412875"/>
            <wp:wrapNone/>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l="18504" t="23098" r="18110" b="3261"/>
                    <a:stretch>
                      <a:fillRect/>
                    </a:stretch>
                  </pic:blipFill>
                  <pic:spPr bwMode="auto">
                    <a:xfrm rot="16200000">
                      <a:off x="0" y="0"/>
                      <a:ext cx="8239125" cy="5387975"/>
                    </a:xfrm>
                    <a:prstGeom prst="rect">
                      <a:avLst/>
                    </a:prstGeom>
                    <a:noFill/>
                    <a:ln w="9525">
                      <a:noFill/>
                      <a:miter lim="800000"/>
                      <a:headEnd/>
                      <a:tailEnd/>
                    </a:ln>
                  </pic:spPr>
                </pic:pic>
              </a:graphicData>
            </a:graphic>
          </wp:anchor>
        </w:drawing>
      </w:r>
      <w:r>
        <w:br w:type="page"/>
      </w:r>
    </w:p>
    <w:p w:rsidR="00551E2D" w:rsidRDefault="00551E2D" w:rsidP="00551E2D">
      <w:pPr>
        <w:spacing w:after="200" w:line="276" w:lineRule="auto"/>
      </w:pPr>
    </w:p>
    <w:p w:rsidR="00551E2D" w:rsidRDefault="00551E2D" w:rsidP="00551E2D">
      <w:pPr>
        <w:spacing w:after="200" w:line="276" w:lineRule="auto"/>
      </w:pPr>
      <w:r>
        <w:rPr>
          <w:noProof/>
          <w:lang w:eastAsia="es-EC"/>
        </w:rPr>
        <w:drawing>
          <wp:anchor distT="0" distB="0" distL="114300" distR="114300" simplePos="0" relativeHeight="251687936" behindDoc="0" locked="0" layoutInCell="1" allowOverlap="1">
            <wp:simplePos x="0" y="0"/>
            <wp:positionH relativeFrom="column">
              <wp:posOffset>-1479550</wp:posOffset>
            </wp:positionH>
            <wp:positionV relativeFrom="paragraph">
              <wp:posOffset>1295400</wp:posOffset>
            </wp:positionV>
            <wp:extent cx="8324850" cy="5361305"/>
            <wp:effectExtent l="0" t="1485900" r="0" b="1458595"/>
            <wp:wrapNone/>
            <wp:docPr id="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srcRect l="18166" t="22163" r="17637" b="4343"/>
                    <a:stretch>
                      <a:fillRect/>
                    </a:stretch>
                  </pic:blipFill>
                  <pic:spPr bwMode="auto">
                    <a:xfrm rot="16200000">
                      <a:off x="0" y="0"/>
                      <a:ext cx="8324850" cy="5361305"/>
                    </a:xfrm>
                    <a:prstGeom prst="rect">
                      <a:avLst/>
                    </a:prstGeom>
                    <a:noFill/>
                    <a:ln w="9525">
                      <a:noFill/>
                      <a:miter lim="800000"/>
                      <a:headEnd/>
                      <a:tailEnd/>
                    </a:ln>
                  </pic:spPr>
                </pic:pic>
              </a:graphicData>
            </a:graphic>
          </wp:anchor>
        </w:drawing>
      </w:r>
      <w:r>
        <w:br w:type="page"/>
      </w:r>
    </w:p>
    <w:p w:rsidR="00551E2D" w:rsidRDefault="00551E2D" w:rsidP="00551E2D">
      <w:pPr>
        <w:spacing w:after="200" w:line="276" w:lineRule="auto"/>
      </w:pPr>
      <w:r>
        <w:rPr>
          <w:noProof/>
          <w:lang w:eastAsia="es-EC"/>
        </w:rPr>
        <w:lastRenderedPageBreak/>
        <w:drawing>
          <wp:anchor distT="0" distB="0" distL="114300" distR="114300" simplePos="0" relativeHeight="251688960" behindDoc="0" locked="0" layoutInCell="1" allowOverlap="1">
            <wp:simplePos x="0" y="0"/>
            <wp:positionH relativeFrom="column">
              <wp:posOffset>-1412875</wp:posOffset>
            </wp:positionH>
            <wp:positionV relativeFrom="paragraph">
              <wp:posOffset>1633220</wp:posOffset>
            </wp:positionV>
            <wp:extent cx="8239125" cy="5318760"/>
            <wp:effectExtent l="0" t="1466850" r="0" b="1443990"/>
            <wp:wrapNone/>
            <wp:docPr id="2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srcRect l="18342" t="21771" r="17813" b="4990"/>
                    <a:stretch>
                      <a:fillRect/>
                    </a:stretch>
                  </pic:blipFill>
                  <pic:spPr bwMode="auto">
                    <a:xfrm rot="16200000">
                      <a:off x="0" y="0"/>
                      <a:ext cx="8239125" cy="5318760"/>
                    </a:xfrm>
                    <a:prstGeom prst="rect">
                      <a:avLst/>
                    </a:prstGeom>
                    <a:noFill/>
                    <a:ln w="9525">
                      <a:noFill/>
                      <a:miter lim="800000"/>
                      <a:headEnd/>
                      <a:tailEnd/>
                    </a:ln>
                  </pic:spPr>
                </pic:pic>
              </a:graphicData>
            </a:graphic>
          </wp:anchor>
        </w:drawing>
      </w:r>
      <w:r>
        <w:br w:type="page"/>
      </w:r>
    </w:p>
    <w:p w:rsidR="00551E2D" w:rsidRDefault="00551E2D" w:rsidP="00551E2D">
      <w:pPr>
        <w:spacing w:after="200" w:line="276" w:lineRule="auto"/>
      </w:pPr>
      <w:r>
        <w:rPr>
          <w:noProof/>
          <w:lang w:eastAsia="es-EC"/>
        </w:rPr>
        <w:lastRenderedPageBreak/>
        <w:drawing>
          <wp:anchor distT="0" distB="0" distL="114300" distR="114300" simplePos="0" relativeHeight="251689984" behindDoc="0" locked="0" layoutInCell="1" allowOverlap="1">
            <wp:simplePos x="0" y="0"/>
            <wp:positionH relativeFrom="column">
              <wp:posOffset>-1441450</wp:posOffset>
            </wp:positionH>
            <wp:positionV relativeFrom="paragraph">
              <wp:posOffset>1633220</wp:posOffset>
            </wp:positionV>
            <wp:extent cx="8258175" cy="5349875"/>
            <wp:effectExtent l="0" t="1447800" r="0" b="1431925"/>
            <wp:wrapNone/>
            <wp:docPr id="2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srcRect l="18342" t="22848" r="17813" b="3645"/>
                    <a:stretch>
                      <a:fillRect/>
                    </a:stretch>
                  </pic:blipFill>
                  <pic:spPr bwMode="auto">
                    <a:xfrm rot="16200000">
                      <a:off x="0" y="0"/>
                      <a:ext cx="8258175" cy="5349875"/>
                    </a:xfrm>
                    <a:prstGeom prst="rect">
                      <a:avLst/>
                    </a:prstGeom>
                    <a:noFill/>
                    <a:ln w="9525">
                      <a:noFill/>
                      <a:miter lim="800000"/>
                      <a:headEnd/>
                      <a:tailEnd/>
                    </a:ln>
                  </pic:spPr>
                </pic:pic>
              </a:graphicData>
            </a:graphic>
          </wp:anchor>
        </w:drawing>
      </w:r>
      <w:r>
        <w:br w:type="page"/>
      </w:r>
    </w:p>
    <w:p w:rsidR="00551E2D" w:rsidRDefault="00551E2D" w:rsidP="00551E2D">
      <w:pPr>
        <w:spacing w:after="200" w:line="276" w:lineRule="auto"/>
      </w:pPr>
      <w:r>
        <w:rPr>
          <w:noProof/>
          <w:lang w:eastAsia="es-EC"/>
        </w:rPr>
        <w:lastRenderedPageBreak/>
        <w:drawing>
          <wp:anchor distT="0" distB="0" distL="114300" distR="114300" simplePos="0" relativeHeight="251691008" behindDoc="0" locked="0" layoutInCell="1" allowOverlap="1">
            <wp:simplePos x="0" y="0"/>
            <wp:positionH relativeFrom="column">
              <wp:posOffset>-1431925</wp:posOffset>
            </wp:positionH>
            <wp:positionV relativeFrom="paragraph">
              <wp:posOffset>1652270</wp:posOffset>
            </wp:positionV>
            <wp:extent cx="8286750" cy="5361305"/>
            <wp:effectExtent l="0" t="1466850" r="0" b="1439545"/>
            <wp:wrapNone/>
            <wp:docPr id="2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l="18342" t="22119" r="17934" b="4660"/>
                    <a:stretch>
                      <a:fillRect/>
                    </a:stretch>
                  </pic:blipFill>
                  <pic:spPr bwMode="auto">
                    <a:xfrm rot="16200000">
                      <a:off x="0" y="0"/>
                      <a:ext cx="8286750" cy="5361305"/>
                    </a:xfrm>
                    <a:prstGeom prst="rect">
                      <a:avLst/>
                    </a:prstGeom>
                    <a:noFill/>
                    <a:ln w="9525">
                      <a:noFill/>
                      <a:miter lim="800000"/>
                      <a:headEnd/>
                      <a:tailEnd/>
                    </a:ln>
                  </pic:spPr>
                </pic:pic>
              </a:graphicData>
            </a:graphic>
          </wp:anchor>
        </w:drawing>
      </w:r>
      <w:r>
        <w:br w:type="page"/>
      </w:r>
    </w:p>
    <w:p w:rsidR="00551E2D" w:rsidRDefault="00551E2D" w:rsidP="00551E2D">
      <w:pPr>
        <w:spacing w:after="200" w:line="276" w:lineRule="auto"/>
      </w:pPr>
      <w:r>
        <w:rPr>
          <w:noProof/>
          <w:lang w:eastAsia="es-EC"/>
        </w:rPr>
        <w:lastRenderedPageBreak/>
        <w:drawing>
          <wp:anchor distT="0" distB="0" distL="114300" distR="114300" simplePos="0" relativeHeight="251692032" behindDoc="0" locked="0" layoutInCell="1" allowOverlap="1">
            <wp:simplePos x="0" y="0"/>
            <wp:positionH relativeFrom="column">
              <wp:posOffset>-1384300</wp:posOffset>
            </wp:positionH>
            <wp:positionV relativeFrom="paragraph">
              <wp:posOffset>1633220</wp:posOffset>
            </wp:positionV>
            <wp:extent cx="8210550" cy="5314950"/>
            <wp:effectExtent l="0" t="1447800" r="0" b="1428750"/>
            <wp:wrapNone/>
            <wp:docPr id="2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srcRect l="18342" t="23244" r="17906" b="3448"/>
                    <a:stretch>
                      <a:fillRect/>
                    </a:stretch>
                  </pic:blipFill>
                  <pic:spPr bwMode="auto">
                    <a:xfrm rot="16200000">
                      <a:off x="0" y="0"/>
                      <a:ext cx="8210550" cy="5314950"/>
                    </a:xfrm>
                    <a:prstGeom prst="rect">
                      <a:avLst/>
                    </a:prstGeom>
                    <a:noFill/>
                    <a:ln w="9525">
                      <a:noFill/>
                      <a:miter lim="800000"/>
                      <a:headEnd/>
                      <a:tailEnd/>
                    </a:ln>
                  </pic:spPr>
                </pic:pic>
              </a:graphicData>
            </a:graphic>
          </wp:anchor>
        </w:drawing>
      </w:r>
      <w:r>
        <w:br w:type="page"/>
      </w:r>
    </w:p>
    <w:p w:rsidR="00551E2D" w:rsidRDefault="00551E2D" w:rsidP="00551E2D">
      <w:pPr>
        <w:spacing w:after="200" w:line="276" w:lineRule="auto"/>
      </w:pPr>
      <w:r>
        <w:rPr>
          <w:noProof/>
          <w:lang w:eastAsia="es-EC"/>
        </w:rPr>
        <w:lastRenderedPageBreak/>
        <w:drawing>
          <wp:anchor distT="0" distB="0" distL="114300" distR="114300" simplePos="0" relativeHeight="251693056" behindDoc="0" locked="0" layoutInCell="1" allowOverlap="1">
            <wp:simplePos x="0" y="0"/>
            <wp:positionH relativeFrom="column">
              <wp:posOffset>-1460500</wp:posOffset>
            </wp:positionH>
            <wp:positionV relativeFrom="paragraph">
              <wp:posOffset>1614170</wp:posOffset>
            </wp:positionV>
            <wp:extent cx="8343900" cy="5386705"/>
            <wp:effectExtent l="0" t="1485900" r="0" b="1452245"/>
            <wp:wrapNone/>
            <wp:docPr id="2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srcRect l="18166" t="21944" r="17637" b="4389"/>
                    <a:stretch>
                      <a:fillRect/>
                    </a:stretch>
                  </pic:blipFill>
                  <pic:spPr bwMode="auto">
                    <a:xfrm rot="16200000">
                      <a:off x="0" y="0"/>
                      <a:ext cx="8343900" cy="5386705"/>
                    </a:xfrm>
                    <a:prstGeom prst="rect">
                      <a:avLst/>
                    </a:prstGeom>
                    <a:noFill/>
                    <a:ln w="9525">
                      <a:noFill/>
                      <a:miter lim="800000"/>
                      <a:headEnd/>
                      <a:tailEnd/>
                    </a:ln>
                  </pic:spPr>
                </pic:pic>
              </a:graphicData>
            </a:graphic>
          </wp:anchor>
        </w:drawing>
      </w:r>
      <w:r>
        <w:br w:type="page"/>
      </w:r>
    </w:p>
    <w:p w:rsidR="00551E2D" w:rsidRDefault="00551E2D" w:rsidP="00551E2D">
      <w:pPr>
        <w:spacing w:after="200" w:line="276" w:lineRule="auto"/>
      </w:pPr>
      <w:r>
        <w:rPr>
          <w:noProof/>
          <w:lang w:eastAsia="es-EC"/>
        </w:rPr>
        <w:lastRenderedPageBreak/>
        <w:drawing>
          <wp:anchor distT="0" distB="0" distL="114300" distR="114300" simplePos="0" relativeHeight="251694080" behindDoc="0" locked="0" layoutInCell="1" allowOverlap="1">
            <wp:simplePos x="0" y="0"/>
            <wp:positionH relativeFrom="column">
              <wp:posOffset>-1441450</wp:posOffset>
            </wp:positionH>
            <wp:positionV relativeFrom="paragraph">
              <wp:posOffset>1642745</wp:posOffset>
            </wp:positionV>
            <wp:extent cx="8277225" cy="5358130"/>
            <wp:effectExtent l="0" t="1466850" r="0" b="1442720"/>
            <wp:wrapNone/>
            <wp:docPr id="3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srcRect l="18523" t="23197" r="17948" b="3762"/>
                    <a:stretch>
                      <a:fillRect/>
                    </a:stretch>
                  </pic:blipFill>
                  <pic:spPr bwMode="auto">
                    <a:xfrm rot="16200000">
                      <a:off x="0" y="0"/>
                      <a:ext cx="8277225" cy="5358130"/>
                    </a:xfrm>
                    <a:prstGeom prst="rect">
                      <a:avLst/>
                    </a:prstGeom>
                    <a:noFill/>
                    <a:ln w="9525">
                      <a:noFill/>
                      <a:miter lim="800000"/>
                      <a:headEnd/>
                      <a:tailEnd/>
                    </a:ln>
                  </pic:spPr>
                </pic:pic>
              </a:graphicData>
            </a:graphic>
          </wp:anchor>
        </w:drawing>
      </w:r>
      <w:r>
        <w:br w:type="page"/>
      </w:r>
    </w:p>
    <w:p w:rsidR="00551E2D" w:rsidRDefault="00551E2D" w:rsidP="00551E2D">
      <w:pPr>
        <w:spacing w:after="200" w:line="276" w:lineRule="auto"/>
      </w:pPr>
      <w:r>
        <w:rPr>
          <w:noProof/>
          <w:lang w:eastAsia="es-EC"/>
        </w:rPr>
        <w:lastRenderedPageBreak/>
        <w:drawing>
          <wp:anchor distT="0" distB="0" distL="114300" distR="114300" simplePos="0" relativeHeight="251695104" behindDoc="0" locked="0" layoutInCell="1" allowOverlap="1">
            <wp:simplePos x="0" y="0"/>
            <wp:positionH relativeFrom="column">
              <wp:posOffset>-1470025</wp:posOffset>
            </wp:positionH>
            <wp:positionV relativeFrom="paragraph">
              <wp:posOffset>1614170</wp:posOffset>
            </wp:positionV>
            <wp:extent cx="8372475" cy="5353050"/>
            <wp:effectExtent l="0" t="1504950" r="0" b="1485900"/>
            <wp:wrapNone/>
            <wp:docPr id="3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srcRect l="17989" t="21944" r="17460" b="4702"/>
                    <a:stretch>
                      <a:fillRect/>
                    </a:stretch>
                  </pic:blipFill>
                  <pic:spPr bwMode="auto">
                    <a:xfrm rot="16200000">
                      <a:off x="0" y="0"/>
                      <a:ext cx="8372475" cy="5353050"/>
                    </a:xfrm>
                    <a:prstGeom prst="rect">
                      <a:avLst/>
                    </a:prstGeom>
                    <a:noFill/>
                    <a:ln w="9525">
                      <a:noFill/>
                      <a:miter lim="800000"/>
                      <a:headEnd/>
                      <a:tailEnd/>
                    </a:ln>
                  </pic:spPr>
                </pic:pic>
              </a:graphicData>
            </a:graphic>
          </wp:anchor>
        </w:drawing>
      </w:r>
      <w:r>
        <w:br w:type="page"/>
      </w:r>
    </w:p>
    <w:p w:rsidR="00551E2D" w:rsidRDefault="00551E2D" w:rsidP="00551E2D">
      <w:pPr>
        <w:spacing w:after="200" w:line="276" w:lineRule="auto"/>
      </w:pPr>
      <w:r>
        <w:rPr>
          <w:noProof/>
          <w:lang w:eastAsia="es-EC"/>
        </w:rPr>
        <w:lastRenderedPageBreak/>
        <w:drawing>
          <wp:anchor distT="0" distB="0" distL="114300" distR="114300" simplePos="0" relativeHeight="251696128" behindDoc="0" locked="0" layoutInCell="1" allowOverlap="1">
            <wp:simplePos x="0" y="0"/>
            <wp:positionH relativeFrom="column">
              <wp:posOffset>-1403350</wp:posOffset>
            </wp:positionH>
            <wp:positionV relativeFrom="paragraph">
              <wp:posOffset>1614170</wp:posOffset>
            </wp:positionV>
            <wp:extent cx="8210550" cy="5283835"/>
            <wp:effectExtent l="0" t="1466850" r="0" b="1440815"/>
            <wp:wrapNone/>
            <wp:docPr id="3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cstate="print"/>
                    <a:srcRect l="18625" t="22520" r="17637" b="4573"/>
                    <a:stretch>
                      <a:fillRect/>
                    </a:stretch>
                  </pic:blipFill>
                  <pic:spPr bwMode="auto">
                    <a:xfrm rot="16200000">
                      <a:off x="0" y="0"/>
                      <a:ext cx="8210550" cy="5283835"/>
                    </a:xfrm>
                    <a:prstGeom prst="rect">
                      <a:avLst/>
                    </a:prstGeom>
                    <a:noFill/>
                    <a:ln w="9525">
                      <a:noFill/>
                      <a:miter lim="800000"/>
                      <a:headEnd/>
                      <a:tailEnd/>
                    </a:ln>
                  </pic:spPr>
                </pic:pic>
              </a:graphicData>
            </a:graphic>
          </wp:anchor>
        </w:drawing>
      </w:r>
      <w:r>
        <w:br w:type="page"/>
      </w:r>
    </w:p>
    <w:p w:rsidR="00551E2D" w:rsidRDefault="00551E2D" w:rsidP="00551E2D">
      <w:pPr>
        <w:spacing w:after="200" w:line="276" w:lineRule="auto"/>
      </w:pPr>
      <w:r>
        <w:rPr>
          <w:noProof/>
          <w:lang w:eastAsia="es-EC"/>
        </w:rPr>
        <w:lastRenderedPageBreak/>
        <w:drawing>
          <wp:anchor distT="0" distB="0" distL="114300" distR="114300" simplePos="0" relativeHeight="251697152" behindDoc="0" locked="0" layoutInCell="1" allowOverlap="1">
            <wp:simplePos x="0" y="0"/>
            <wp:positionH relativeFrom="column">
              <wp:posOffset>-1422400</wp:posOffset>
            </wp:positionH>
            <wp:positionV relativeFrom="paragraph">
              <wp:posOffset>1652270</wp:posOffset>
            </wp:positionV>
            <wp:extent cx="8296275" cy="5293995"/>
            <wp:effectExtent l="0" t="1504950" r="0" b="148780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cstate="print"/>
                    <a:srcRect l="18166" t="23494" r="17637" b="3733"/>
                    <a:stretch>
                      <a:fillRect/>
                    </a:stretch>
                  </pic:blipFill>
                  <pic:spPr bwMode="auto">
                    <a:xfrm rot="16200000">
                      <a:off x="0" y="0"/>
                      <a:ext cx="8296275" cy="5293995"/>
                    </a:xfrm>
                    <a:prstGeom prst="rect">
                      <a:avLst/>
                    </a:prstGeom>
                    <a:noFill/>
                    <a:ln w="9525">
                      <a:noFill/>
                      <a:miter lim="800000"/>
                      <a:headEnd/>
                      <a:tailEnd/>
                    </a:ln>
                  </pic:spPr>
                </pic:pic>
              </a:graphicData>
            </a:graphic>
          </wp:anchor>
        </w:drawing>
      </w:r>
      <w:r>
        <w:br w:type="page"/>
      </w:r>
    </w:p>
    <w:p w:rsidR="00551E2D" w:rsidRDefault="00551E2D" w:rsidP="00551E2D">
      <w:pPr>
        <w:spacing w:after="200" w:line="276" w:lineRule="auto"/>
      </w:pPr>
      <w:r>
        <w:rPr>
          <w:noProof/>
          <w:lang w:eastAsia="es-EC"/>
        </w:rPr>
        <w:lastRenderedPageBreak/>
        <w:drawing>
          <wp:anchor distT="0" distB="0" distL="114300" distR="114300" simplePos="0" relativeHeight="251698176" behindDoc="0" locked="0" layoutInCell="1" allowOverlap="1">
            <wp:simplePos x="0" y="0"/>
            <wp:positionH relativeFrom="column">
              <wp:posOffset>-1498600</wp:posOffset>
            </wp:positionH>
            <wp:positionV relativeFrom="paragraph">
              <wp:posOffset>1652270</wp:posOffset>
            </wp:positionV>
            <wp:extent cx="8324850" cy="5385435"/>
            <wp:effectExtent l="0" t="1466850" r="0" b="145351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cstate="print"/>
                    <a:srcRect l="17989" t="21944" r="18019" b="4554"/>
                    <a:stretch>
                      <a:fillRect/>
                    </a:stretch>
                  </pic:blipFill>
                  <pic:spPr bwMode="auto">
                    <a:xfrm rot="16200000">
                      <a:off x="0" y="0"/>
                      <a:ext cx="8324850" cy="5385435"/>
                    </a:xfrm>
                    <a:prstGeom prst="rect">
                      <a:avLst/>
                    </a:prstGeom>
                    <a:noFill/>
                    <a:ln w="9525">
                      <a:noFill/>
                      <a:miter lim="800000"/>
                      <a:headEnd/>
                      <a:tailEnd/>
                    </a:ln>
                  </pic:spPr>
                </pic:pic>
              </a:graphicData>
            </a:graphic>
          </wp:anchor>
        </w:drawing>
      </w:r>
      <w:r>
        <w:br w:type="page"/>
      </w:r>
    </w:p>
    <w:p w:rsidR="00551E2D" w:rsidRDefault="00551E2D" w:rsidP="00551E2D">
      <w:pPr>
        <w:spacing w:after="200" w:line="276" w:lineRule="auto"/>
      </w:pPr>
      <w:r>
        <w:rPr>
          <w:noProof/>
          <w:lang w:eastAsia="es-EC"/>
        </w:rPr>
        <w:lastRenderedPageBreak/>
        <w:drawing>
          <wp:anchor distT="0" distB="0" distL="114300" distR="114300" simplePos="0" relativeHeight="251699200" behindDoc="0" locked="0" layoutInCell="1" allowOverlap="1">
            <wp:simplePos x="0" y="0"/>
            <wp:positionH relativeFrom="column">
              <wp:posOffset>-1374775</wp:posOffset>
            </wp:positionH>
            <wp:positionV relativeFrom="paragraph">
              <wp:posOffset>1642745</wp:posOffset>
            </wp:positionV>
            <wp:extent cx="8153400" cy="5262880"/>
            <wp:effectExtent l="0" t="1447800" r="0" b="142367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cstate="print"/>
                    <a:srcRect l="18551" t="21821" r="18056" b="5553"/>
                    <a:stretch>
                      <a:fillRect/>
                    </a:stretch>
                  </pic:blipFill>
                  <pic:spPr bwMode="auto">
                    <a:xfrm rot="16200000">
                      <a:off x="0" y="0"/>
                      <a:ext cx="8153400" cy="5262880"/>
                    </a:xfrm>
                    <a:prstGeom prst="rect">
                      <a:avLst/>
                    </a:prstGeom>
                    <a:noFill/>
                    <a:ln w="9525">
                      <a:noFill/>
                      <a:miter lim="800000"/>
                      <a:headEnd/>
                      <a:tailEnd/>
                    </a:ln>
                  </pic:spPr>
                </pic:pic>
              </a:graphicData>
            </a:graphic>
          </wp:anchor>
        </w:drawing>
      </w:r>
      <w:r>
        <w:br w:type="page"/>
      </w:r>
    </w:p>
    <w:p w:rsidR="00551E2D" w:rsidRDefault="00551E2D" w:rsidP="00551E2D">
      <w:pPr>
        <w:spacing w:after="200" w:line="276" w:lineRule="auto"/>
      </w:pPr>
      <w:r>
        <w:rPr>
          <w:noProof/>
          <w:lang w:eastAsia="es-EC"/>
        </w:rPr>
        <w:lastRenderedPageBreak/>
        <w:drawing>
          <wp:anchor distT="0" distB="0" distL="114300" distR="114300" simplePos="0" relativeHeight="251700224" behindDoc="0" locked="0" layoutInCell="1" allowOverlap="1">
            <wp:simplePos x="0" y="0"/>
            <wp:positionH relativeFrom="column">
              <wp:posOffset>-1403350</wp:posOffset>
            </wp:positionH>
            <wp:positionV relativeFrom="paragraph">
              <wp:posOffset>1623695</wp:posOffset>
            </wp:positionV>
            <wp:extent cx="8239125" cy="5273675"/>
            <wp:effectExtent l="0" t="1485900" r="0" b="147002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cstate="print"/>
                    <a:srcRect l="18342" t="22879" r="17637" b="4317"/>
                    <a:stretch>
                      <a:fillRect/>
                    </a:stretch>
                  </pic:blipFill>
                  <pic:spPr bwMode="auto">
                    <a:xfrm rot="16200000">
                      <a:off x="0" y="0"/>
                      <a:ext cx="8239125" cy="5273675"/>
                    </a:xfrm>
                    <a:prstGeom prst="rect">
                      <a:avLst/>
                    </a:prstGeom>
                    <a:noFill/>
                    <a:ln w="9525">
                      <a:noFill/>
                      <a:miter lim="800000"/>
                      <a:headEnd/>
                      <a:tailEnd/>
                    </a:ln>
                  </pic:spPr>
                </pic:pic>
              </a:graphicData>
            </a:graphic>
          </wp:anchor>
        </w:drawing>
      </w:r>
      <w:r>
        <w:br w:type="page"/>
      </w:r>
    </w:p>
    <w:p w:rsidR="00551E2D" w:rsidRDefault="00551E2D" w:rsidP="00551E2D">
      <w:pPr>
        <w:spacing w:after="200" w:line="276" w:lineRule="auto"/>
      </w:pPr>
      <w:r>
        <w:rPr>
          <w:noProof/>
          <w:lang w:eastAsia="es-EC"/>
        </w:rPr>
        <w:lastRenderedPageBreak/>
        <w:drawing>
          <wp:anchor distT="0" distB="0" distL="114300" distR="114300" simplePos="0" relativeHeight="251701248" behindDoc="0" locked="0" layoutInCell="1" allowOverlap="1">
            <wp:simplePos x="0" y="0"/>
            <wp:positionH relativeFrom="column">
              <wp:posOffset>-1393825</wp:posOffset>
            </wp:positionH>
            <wp:positionV relativeFrom="paragraph">
              <wp:posOffset>1633220</wp:posOffset>
            </wp:positionV>
            <wp:extent cx="8181975" cy="5274310"/>
            <wp:effectExtent l="0" t="1447800" r="0" b="143129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cstate="print"/>
                    <a:srcRect l="18470" t="22660" r="17935" b="4469"/>
                    <a:stretch>
                      <a:fillRect/>
                    </a:stretch>
                  </pic:blipFill>
                  <pic:spPr bwMode="auto">
                    <a:xfrm rot="16200000">
                      <a:off x="0" y="0"/>
                      <a:ext cx="8181975" cy="5274310"/>
                    </a:xfrm>
                    <a:prstGeom prst="rect">
                      <a:avLst/>
                    </a:prstGeom>
                    <a:noFill/>
                    <a:ln w="9525">
                      <a:noFill/>
                      <a:miter lim="800000"/>
                      <a:headEnd/>
                      <a:tailEnd/>
                    </a:ln>
                  </pic:spPr>
                </pic:pic>
              </a:graphicData>
            </a:graphic>
          </wp:anchor>
        </w:drawing>
      </w:r>
      <w:r>
        <w:br w:type="page"/>
      </w:r>
    </w:p>
    <w:p w:rsidR="00551E2D" w:rsidRDefault="00551E2D" w:rsidP="00551E2D">
      <w:pPr>
        <w:spacing w:after="200" w:line="276" w:lineRule="auto"/>
      </w:pPr>
      <w:r>
        <w:rPr>
          <w:noProof/>
          <w:lang w:eastAsia="es-EC"/>
        </w:rPr>
        <w:lastRenderedPageBreak/>
        <w:drawing>
          <wp:anchor distT="0" distB="0" distL="114300" distR="114300" simplePos="0" relativeHeight="251702272" behindDoc="0" locked="0" layoutInCell="1" allowOverlap="1">
            <wp:simplePos x="0" y="0"/>
            <wp:positionH relativeFrom="column">
              <wp:posOffset>-1445338</wp:posOffset>
            </wp:positionH>
            <wp:positionV relativeFrom="paragraph">
              <wp:posOffset>1686482</wp:posOffset>
            </wp:positionV>
            <wp:extent cx="8275477" cy="5307965"/>
            <wp:effectExtent l="0" t="1485900" r="0" b="147383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 cstate="print"/>
                    <a:srcRect l="17989" t="22067" r="18189" b="5210"/>
                    <a:stretch>
                      <a:fillRect/>
                    </a:stretch>
                  </pic:blipFill>
                  <pic:spPr bwMode="auto">
                    <a:xfrm rot="16200000">
                      <a:off x="0" y="0"/>
                      <a:ext cx="8275477" cy="5307965"/>
                    </a:xfrm>
                    <a:prstGeom prst="rect">
                      <a:avLst/>
                    </a:prstGeom>
                    <a:noFill/>
                    <a:ln w="9525">
                      <a:noFill/>
                      <a:miter lim="800000"/>
                      <a:headEnd/>
                      <a:tailEnd/>
                    </a:ln>
                  </pic:spPr>
                </pic:pic>
              </a:graphicData>
            </a:graphic>
          </wp:anchor>
        </w:drawing>
      </w:r>
      <w:r>
        <w:br w:type="page"/>
      </w:r>
    </w:p>
    <w:p w:rsidR="00551E2D" w:rsidRDefault="00551E2D" w:rsidP="00551E2D">
      <w:pPr>
        <w:spacing w:after="200" w:line="276" w:lineRule="auto"/>
      </w:pPr>
      <w:r>
        <w:rPr>
          <w:noProof/>
          <w:lang w:eastAsia="es-EC"/>
        </w:rPr>
        <w:lastRenderedPageBreak/>
        <w:drawing>
          <wp:anchor distT="0" distB="0" distL="114300" distR="114300" simplePos="0" relativeHeight="251703296" behindDoc="0" locked="0" layoutInCell="1" allowOverlap="1">
            <wp:simplePos x="0" y="0"/>
            <wp:positionH relativeFrom="column">
              <wp:posOffset>-1422400</wp:posOffset>
            </wp:positionH>
            <wp:positionV relativeFrom="paragraph">
              <wp:posOffset>1642745</wp:posOffset>
            </wp:positionV>
            <wp:extent cx="8267700" cy="5309870"/>
            <wp:effectExtent l="0" t="1485900" r="0" b="145288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cstate="print"/>
                    <a:srcRect l="18404" t="23247" r="17956" b="4157"/>
                    <a:stretch>
                      <a:fillRect/>
                    </a:stretch>
                  </pic:blipFill>
                  <pic:spPr bwMode="auto">
                    <a:xfrm rot="16200000">
                      <a:off x="0" y="0"/>
                      <a:ext cx="8267700" cy="5309870"/>
                    </a:xfrm>
                    <a:prstGeom prst="rect">
                      <a:avLst/>
                    </a:prstGeom>
                    <a:noFill/>
                    <a:ln w="9525">
                      <a:noFill/>
                      <a:miter lim="800000"/>
                      <a:headEnd/>
                      <a:tailEnd/>
                    </a:ln>
                  </pic:spPr>
                </pic:pic>
              </a:graphicData>
            </a:graphic>
          </wp:anchor>
        </w:drawing>
      </w:r>
      <w:r>
        <w:br w:type="page"/>
      </w:r>
    </w:p>
    <w:p w:rsidR="00551E2D" w:rsidRDefault="00551E2D" w:rsidP="00551E2D">
      <w:pPr>
        <w:spacing w:after="200" w:line="276" w:lineRule="auto"/>
      </w:pPr>
      <w:r>
        <w:rPr>
          <w:noProof/>
          <w:lang w:eastAsia="es-EC"/>
        </w:rPr>
        <w:lastRenderedPageBreak/>
        <w:drawing>
          <wp:anchor distT="0" distB="0" distL="114300" distR="114300" simplePos="0" relativeHeight="251704320" behindDoc="0" locked="0" layoutInCell="1" allowOverlap="1">
            <wp:simplePos x="0" y="0"/>
            <wp:positionH relativeFrom="column">
              <wp:posOffset>-1441450</wp:posOffset>
            </wp:positionH>
            <wp:positionV relativeFrom="paragraph">
              <wp:posOffset>1661795</wp:posOffset>
            </wp:positionV>
            <wp:extent cx="8286750" cy="5313680"/>
            <wp:effectExtent l="0" t="1485900" r="0" b="146812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cstate="print"/>
                    <a:srcRect l="18166" t="22202" r="17989" b="5044"/>
                    <a:stretch>
                      <a:fillRect/>
                    </a:stretch>
                  </pic:blipFill>
                  <pic:spPr bwMode="auto">
                    <a:xfrm rot="16200000">
                      <a:off x="0" y="0"/>
                      <a:ext cx="8286750" cy="5313680"/>
                    </a:xfrm>
                    <a:prstGeom prst="rect">
                      <a:avLst/>
                    </a:prstGeom>
                    <a:noFill/>
                    <a:ln w="9525">
                      <a:noFill/>
                      <a:miter lim="800000"/>
                      <a:headEnd/>
                      <a:tailEnd/>
                    </a:ln>
                  </pic:spPr>
                </pic:pic>
              </a:graphicData>
            </a:graphic>
          </wp:anchor>
        </w:drawing>
      </w:r>
      <w:r>
        <w:br w:type="page"/>
      </w:r>
    </w:p>
    <w:p w:rsidR="00551E2D" w:rsidRDefault="00551E2D" w:rsidP="00551E2D">
      <w:pPr>
        <w:spacing w:after="200" w:line="276" w:lineRule="auto"/>
      </w:pPr>
      <w:r>
        <w:rPr>
          <w:noProof/>
          <w:lang w:eastAsia="es-EC"/>
        </w:rPr>
        <w:lastRenderedPageBreak/>
        <w:drawing>
          <wp:anchor distT="0" distB="0" distL="114300" distR="114300" simplePos="0" relativeHeight="251705344" behindDoc="0" locked="0" layoutInCell="1" allowOverlap="1">
            <wp:simplePos x="0" y="0"/>
            <wp:positionH relativeFrom="column">
              <wp:posOffset>-1422400</wp:posOffset>
            </wp:positionH>
            <wp:positionV relativeFrom="paragraph">
              <wp:posOffset>1642745</wp:posOffset>
            </wp:positionV>
            <wp:extent cx="8229600" cy="5300980"/>
            <wp:effectExtent l="0" t="1466850" r="0" b="144272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2" cstate="print"/>
                    <a:srcRect l="18482" t="23473" r="18020" b="3853"/>
                    <a:stretch>
                      <a:fillRect/>
                    </a:stretch>
                  </pic:blipFill>
                  <pic:spPr bwMode="auto">
                    <a:xfrm rot="16200000">
                      <a:off x="0" y="0"/>
                      <a:ext cx="8229600" cy="5300980"/>
                    </a:xfrm>
                    <a:prstGeom prst="rect">
                      <a:avLst/>
                    </a:prstGeom>
                    <a:noFill/>
                    <a:ln w="9525">
                      <a:noFill/>
                      <a:miter lim="800000"/>
                      <a:headEnd/>
                      <a:tailEnd/>
                    </a:ln>
                  </pic:spPr>
                </pic:pic>
              </a:graphicData>
            </a:graphic>
          </wp:anchor>
        </w:drawing>
      </w:r>
      <w:r>
        <w:br w:type="page"/>
      </w:r>
    </w:p>
    <w:p w:rsidR="00551E2D" w:rsidRDefault="00551E2D" w:rsidP="00551E2D">
      <w:pPr>
        <w:spacing w:after="200" w:line="276" w:lineRule="auto"/>
      </w:pPr>
      <w:r>
        <w:rPr>
          <w:noProof/>
          <w:lang w:eastAsia="es-EC"/>
        </w:rPr>
        <w:lastRenderedPageBreak/>
        <w:drawing>
          <wp:anchor distT="0" distB="0" distL="114300" distR="114300" simplePos="0" relativeHeight="251706368" behindDoc="0" locked="0" layoutInCell="1" allowOverlap="1">
            <wp:simplePos x="0" y="0"/>
            <wp:positionH relativeFrom="column">
              <wp:posOffset>-1384300</wp:posOffset>
            </wp:positionH>
            <wp:positionV relativeFrom="paragraph">
              <wp:posOffset>1623695</wp:posOffset>
            </wp:positionV>
            <wp:extent cx="8181975" cy="5307330"/>
            <wp:effectExtent l="0" t="1428750" r="0" b="141732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3" cstate="print"/>
                    <a:srcRect l="18615" t="22257" r="18015" b="4648"/>
                    <a:stretch>
                      <a:fillRect/>
                    </a:stretch>
                  </pic:blipFill>
                  <pic:spPr bwMode="auto">
                    <a:xfrm rot="16200000">
                      <a:off x="0" y="0"/>
                      <a:ext cx="8181975" cy="5307330"/>
                    </a:xfrm>
                    <a:prstGeom prst="rect">
                      <a:avLst/>
                    </a:prstGeom>
                    <a:noFill/>
                    <a:ln w="9525">
                      <a:noFill/>
                      <a:miter lim="800000"/>
                      <a:headEnd/>
                      <a:tailEnd/>
                    </a:ln>
                  </pic:spPr>
                </pic:pic>
              </a:graphicData>
            </a:graphic>
          </wp:anchor>
        </w:drawing>
      </w:r>
      <w:r>
        <w:br w:type="page"/>
      </w:r>
    </w:p>
    <w:p w:rsidR="00551E2D" w:rsidRDefault="00551E2D" w:rsidP="00551E2D">
      <w:pPr>
        <w:spacing w:after="200" w:line="276" w:lineRule="auto"/>
      </w:pPr>
      <w:r>
        <w:rPr>
          <w:noProof/>
          <w:lang w:eastAsia="es-EC"/>
        </w:rPr>
        <w:lastRenderedPageBreak/>
        <w:drawing>
          <wp:anchor distT="0" distB="0" distL="114300" distR="114300" simplePos="0" relativeHeight="251707392" behindDoc="0" locked="0" layoutInCell="1" allowOverlap="1">
            <wp:simplePos x="0" y="0"/>
            <wp:positionH relativeFrom="column">
              <wp:posOffset>-1327070</wp:posOffset>
            </wp:positionH>
            <wp:positionV relativeFrom="paragraph">
              <wp:posOffset>1623615</wp:posOffset>
            </wp:positionV>
            <wp:extent cx="8134350" cy="5238910"/>
            <wp:effectExtent l="0" t="1447800" r="0" b="142859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4" cstate="print"/>
                    <a:srcRect l="18490" t="23674" r="17932" b="3536"/>
                    <a:stretch>
                      <a:fillRect/>
                    </a:stretch>
                  </pic:blipFill>
                  <pic:spPr bwMode="auto">
                    <a:xfrm rot="16200000">
                      <a:off x="0" y="0"/>
                      <a:ext cx="8134350" cy="5238910"/>
                    </a:xfrm>
                    <a:prstGeom prst="rect">
                      <a:avLst/>
                    </a:prstGeom>
                    <a:noFill/>
                    <a:ln w="9525">
                      <a:noFill/>
                      <a:miter lim="800000"/>
                      <a:headEnd/>
                      <a:tailEnd/>
                    </a:ln>
                  </pic:spPr>
                </pic:pic>
              </a:graphicData>
            </a:graphic>
          </wp:anchor>
        </w:drawing>
      </w:r>
      <w:r>
        <w:br w:type="page"/>
      </w:r>
    </w:p>
    <w:p w:rsidR="00551E2D" w:rsidRDefault="00551E2D" w:rsidP="00551E2D">
      <w:pPr>
        <w:spacing w:after="200" w:line="276" w:lineRule="auto"/>
      </w:pPr>
    </w:p>
    <w:p w:rsidR="00551E2D" w:rsidRDefault="00551E2D" w:rsidP="00551E2D">
      <w:pPr>
        <w:spacing w:after="200" w:line="276" w:lineRule="auto"/>
      </w:pPr>
      <w:r>
        <w:rPr>
          <w:noProof/>
          <w:lang w:eastAsia="es-EC"/>
        </w:rPr>
        <w:drawing>
          <wp:anchor distT="0" distB="0" distL="114300" distR="114300" simplePos="0" relativeHeight="251708416" behindDoc="0" locked="0" layoutInCell="1" allowOverlap="1">
            <wp:simplePos x="0" y="0"/>
            <wp:positionH relativeFrom="column">
              <wp:posOffset>-1431925</wp:posOffset>
            </wp:positionH>
            <wp:positionV relativeFrom="paragraph">
              <wp:posOffset>1304925</wp:posOffset>
            </wp:positionV>
            <wp:extent cx="8239125" cy="5343525"/>
            <wp:effectExtent l="0" t="1447800" r="0" b="1438275"/>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5" cstate="print"/>
                    <a:srcRect l="18439" t="22257" r="18165" b="4679"/>
                    <a:stretch>
                      <a:fillRect/>
                    </a:stretch>
                  </pic:blipFill>
                  <pic:spPr bwMode="auto">
                    <a:xfrm rot="16200000">
                      <a:off x="0" y="0"/>
                      <a:ext cx="8239125" cy="5343525"/>
                    </a:xfrm>
                    <a:prstGeom prst="rect">
                      <a:avLst/>
                    </a:prstGeom>
                    <a:noFill/>
                    <a:ln w="9525">
                      <a:noFill/>
                      <a:miter lim="800000"/>
                      <a:headEnd/>
                      <a:tailEnd/>
                    </a:ln>
                  </pic:spPr>
                </pic:pic>
              </a:graphicData>
            </a:graphic>
          </wp:anchor>
        </w:drawing>
      </w:r>
      <w:r>
        <w:br w:type="page"/>
      </w:r>
    </w:p>
    <w:p w:rsidR="00551E2D" w:rsidRDefault="00551E2D" w:rsidP="00551E2D">
      <w:pPr>
        <w:pStyle w:val="Ttulo2"/>
        <w:numPr>
          <w:ilvl w:val="1"/>
          <w:numId w:val="1"/>
        </w:numPr>
        <w:spacing w:before="0"/>
        <w:ind w:left="720"/>
        <w:rPr>
          <w:rFonts w:eastAsia="Times New Roman"/>
          <w:lang w:eastAsia="es-EC"/>
        </w:rPr>
      </w:pPr>
      <w:bookmarkStart w:id="232" w:name="_Toc307833283"/>
      <w:bookmarkStart w:id="233" w:name="_Toc308425525"/>
      <w:r>
        <w:rPr>
          <w:rFonts w:eastAsia="Times New Roman"/>
          <w:lang w:eastAsia="es-EC"/>
        </w:rPr>
        <w:lastRenderedPageBreak/>
        <w:t>CUADRO SOA DETALLADO</w:t>
      </w:r>
      <w:bookmarkEnd w:id="232"/>
      <w:bookmarkEnd w:id="233"/>
    </w:p>
    <w:p w:rsidR="00551E2D" w:rsidRPr="00C0556F" w:rsidRDefault="00551E2D" w:rsidP="00551E2D">
      <w:pPr>
        <w:tabs>
          <w:tab w:val="left" w:pos="6210"/>
        </w:tabs>
        <w:rPr>
          <w:rFonts w:eastAsia="Times New Roman" w:cs="Times New Roman"/>
          <w:szCs w:val="24"/>
          <w:lang w:eastAsia="es-EC"/>
        </w:rPr>
      </w:pPr>
      <w:r w:rsidRPr="00C0556F">
        <w:rPr>
          <w:rFonts w:eastAsia="Times New Roman" w:cs="Times New Roman"/>
          <w:szCs w:val="24"/>
          <w:lang w:eastAsia="es-EC"/>
        </w:rPr>
        <w:t>Leyenda (para los Controles seleccionados y sus Razones)</w:t>
      </w:r>
    </w:p>
    <w:p w:rsidR="00551E2D" w:rsidRPr="00C0556F" w:rsidRDefault="00551E2D" w:rsidP="00551E2D">
      <w:pPr>
        <w:tabs>
          <w:tab w:val="left" w:pos="6210"/>
        </w:tabs>
        <w:jc w:val="both"/>
        <w:rPr>
          <w:rFonts w:eastAsia="Times New Roman" w:cs="Times New Roman"/>
          <w:b/>
          <w:bCs/>
          <w:szCs w:val="24"/>
          <w:lang w:eastAsia="es-EC"/>
        </w:rPr>
      </w:pPr>
      <w:r w:rsidRPr="00C0556F">
        <w:rPr>
          <w:rFonts w:eastAsia="Times New Roman" w:cs="Times New Roman"/>
          <w:b/>
          <w:bCs/>
          <w:szCs w:val="24"/>
          <w:lang w:eastAsia="es-EC"/>
        </w:rPr>
        <w:t>LR</w:t>
      </w:r>
      <w:r w:rsidRPr="00C0556F">
        <w:rPr>
          <w:rFonts w:eastAsia="Times New Roman" w:cs="Times New Roman"/>
          <w:szCs w:val="24"/>
          <w:lang w:eastAsia="es-EC"/>
        </w:rPr>
        <w:t xml:space="preserve">: Requerimientos legales, </w:t>
      </w:r>
      <w:r w:rsidRPr="00C0556F">
        <w:rPr>
          <w:rFonts w:eastAsia="Times New Roman" w:cs="Times New Roman"/>
          <w:b/>
          <w:bCs/>
          <w:szCs w:val="24"/>
          <w:lang w:eastAsia="es-EC"/>
        </w:rPr>
        <w:t>CO</w:t>
      </w:r>
      <w:r w:rsidRPr="00C0556F">
        <w:rPr>
          <w:rFonts w:eastAsia="Times New Roman" w:cs="Times New Roman"/>
          <w:szCs w:val="24"/>
          <w:lang w:eastAsia="es-EC"/>
        </w:rPr>
        <w:t xml:space="preserve">: Obligaciones contractuales, </w:t>
      </w:r>
      <w:r w:rsidRPr="00C0556F">
        <w:rPr>
          <w:rFonts w:eastAsia="Times New Roman" w:cs="Times New Roman"/>
          <w:b/>
          <w:bCs/>
          <w:szCs w:val="24"/>
          <w:lang w:eastAsia="es-EC"/>
        </w:rPr>
        <w:t>BR/BP</w:t>
      </w:r>
      <w:r w:rsidRPr="00C0556F">
        <w:rPr>
          <w:rFonts w:eastAsia="Times New Roman" w:cs="Times New Roman"/>
          <w:szCs w:val="24"/>
          <w:lang w:eastAsia="es-EC"/>
        </w:rPr>
        <w:t xml:space="preserve">: Requerimientos del negocio/adopción de buenas prácticas, </w:t>
      </w:r>
      <w:r w:rsidRPr="00C0556F">
        <w:rPr>
          <w:rFonts w:eastAsia="Times New Roman" w:cs="Times New Roman"/>
          <w:b/>
          <w:bCs/>
          <w:szCs w:val="24"/>
          <w:lang w:eastAsia="es-EC"/>
        </w:rPr>
        <w:t>RRA</w:t>
      </w:r>
      <w:r w:rsidRPr="00C0556F">
        <w:rPr>
          <w:rFonts w:eastAsia="Times New Roman" w:cs="Times New Roman"/>
          <w:szCs w:val="24"/>
          <w:lang w:eastAsia="es-EC"/>
        </w:rPr>
        <w:t xml:space="preserve">: resultados de la evaluación de riesgos, </w:t>
      </w:r>
      <w:r w:rsidRPr="00C0556F">
        <w:rPr>
          <w:rFonts w:eastAsia="Times New Roman" w:cs="Times New Roman"/>
          <w:b/>
          <w:bCs/>
          <w:szCs w:val="24"/>
          <w:lang w:eastAsia="es-EC"/>
        </w:rPr>
        <w:t>TSE</w:t>
      </w:r>
      <w:r w:rsidRPr="00C0556F">
        <w:rPr>
          <w:rFonts w:eastAsia="Times New Roman" w:cs="Times New Roman"/>
          <w:szCs w:val="24"/>
          <w:lang w:eastAsia="es-EC"/>
        </w:rPr>
        <w:t>: hasta cierto límite</w:t>
      </w:r>
    </w:p>
    <w:p w:rsidR="00551E2D" w:rsidRDefault="00231B79" w:rsidP="00551E2D">
      <w:pPr>
        <w:spacing w:after="200" w:line="276" w:lineRule="auto"/>
        <w:rPr>
          <w:lang w:eastAsia="es-EC"/>
        </w:rPr>
      </w:pPr>
      <w:r>
        <w:rPr>
          <w:noProof/>
          <w:lang w:eastAsia="es-EC"/>
        </w:rPr>
        <w:drawing>
          <wp:anchor distT="0" distB="0" distL="114300" distR="114300" simplePos="0" relativeHeight="251718656" behindDoc="0" locked="0" layoutInCell="1" allowOverlap="1">
            <wp:simplePos x="0" y="0"/>
            <wp:positionH relativeFrom="column">
              <wp:posOffset>3082925</wp:posOffset>
            </wp:positionH>
            <wp:positionV relativeFrom="paragraph">
              <wp:posOffset>2052955</wp:posOffset>
            </wp:positionV>
            <wp:extent cx="229235" cy="333375"/>
            <wp:effectExtent l="76200" t="0" r="56515" b="0"/>
            <wp:wrapNone/>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l="55819" t="60987" r="42885" b="36093"/>
                    <a:stretch>
                      <a:fillRect/>
                    </a:stretch>
                  </pic:blipFill>
                  <pic:spPr bwMode="auto">
                    <a:xfrm rot="16200000">
                      <a:off x="0" y="0"/>
                      <a:ext cx="229235" cy="333375"/>
                    </a:xfrm>
                    <a:prstGeom prst="rect">
                      <a:avLst/>
                    </a:prstGeom>
                    <a:noFill/>
                    <a:ln w="9525">
                      <a:noFill/>
                      <a:miter lim="800000"/>
                      <a:headEnd/>
                      <a:tailEnd/>
                    </a:ln>
                  </pic:spPr>
                </pic:pic>
              </a:graphicData>
            </a:graphic>
          </wp:anchor>
        </w:drawing>
      </w:r>
      <w:r>
        <w:rPr>
          <w:noProof/>
          <w:lang w:eastAsia="es-EC"/>
        </w:rPr>
        <w:drawing>
          <wp:anchor distT="0" distB="0" distL="114300" distR="114300" simplePos="0" relativeHeight="251709440" behindDoc="0" locked="0" layoutInCell="1" allowOverlap="1">
            <wp:simplePos x="0" y="0"/>
            <wp:positionH relativeFrom="column">
              <wp:posOffset>-1222375</wp:posOffset>
            </wp:positionH>
            <wp:positionV relativeFrom="paragraph">
              <wp:posOffset>2129155</wp:posOffset>
            </wp:positionV>
            <wp:extent cx="7810500" cy="3511550"/>
            <wp:effectExtent l="0" t="2152650" r="0" b="214630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cstate="print">
                      <a:duotone>
                        <a:schemeClr val="accent1">
                          <a:shade val="45000"/>
                          <a:satMod val="135000"/>
                        </a:schemeClr>
                        <a:prstClr val="white"/>
                      </a:duotone>
                    </a:blip>
                    <a:srcRect l="16149" t="33542" r="15582" b="11912"/>
                    <a:stretch>
                      <a:fillRect/>
                    </a:stretch>
                  </pic:blipFill>
                  <pic:spPr bwMode="auto">
                    <a:xfrm rot="16200000">
                      <a:off x="0" y="0"/>
                      <a:ext cx="7810500" cy="3511550"/>
                    </a:xfrm>
                    <a:prstGeom prst="rect">
                      <a:avLst/>
                    </a:prstGeom>
                    <a:noFill/>
                    <a:ln w="9525">
                      <a:noFill/>
                      <a:miter lim="800000"/>
                      <a:headEnd/>
                      <a:tailEnd/>
                    </a:ln>
                  </pic:spPr>
                </pic:pic>
              </a:graphicData>
            </a:graphic>
          </wp:anchor>
        </w:drawing>
      </w:r>
      <w:r w:rsidR="00551E2D">
        <w:rPr>
          <w:lang w:eastAsia="es-EC"/>
        </w:rPr>
        <w:br w:type="page"/>
      </w:r>
    </w:p>
    <w:p w:rsidR="00551E2D" w:rsidRDefault="00A24E2A" w:rsidP="00551E2D">
      <w:pPr>
        <w:spacing w:after="200" w:line="276" w:lineRule="auto"/>
        <w:rPr>
          <w:lang w:eastAsia="es-EC"/>
        </w:rPr>
      </w:pPr>
      <w:r w:rsidRPr="00A24E2A">
        <w:rPr>
          <w:noProof/>
          <w:lang w:eastAsia="es-EC"/>
        </w:rPr>
        <w:lastRenderedPageBreak/>
        <w:drawing>
          <wp:anchor distT="0" distB="0" distL="114300" distR="114300" simplePos="0" relativeHeight="251728896" behindDoc="0" locked="0" layoutInCell="1" allowOverlap="1">
            <wp:simplePos x="0" y="0"/>
            <wp:positionH relativeFrom="column">
              <wp:posOffset>4454526</wp:posOffset>
            </wp:positionH>
            <wp:positionV relativeFrom="paragraph">
              <wp:posOffset>2167890</wp:posOffset>
            </wp:positionV>
            <wp:extent cx="276860" cy="333375"/>
            <wp:effectExtent l="38100" t="0" r="27940" b="0"/>
            <wp:wrapNone/>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l="55819" t="60987" r="42885" b="36093"/>
                    <a:stretch>
                      <a:fillRect/>
                    </a:stretch>
                  </pic:blipFill>
                  <pic:spPr bwMode="auto">
                    <a:xfrm rot="16200000">
                      <a:off x="0" y="0"/>
                      <a:ext cx="276860" cy="333375"/>
                    </a:xfrm>
                    <a:prstGeom prst="rect">
                      <a:avLst/>
                    </a:prstGeom>
                    <a:noFill/>
                    <a:ln w="9525">
                      <a:noFill/>
                      <a:miter lim="800000"/>
                      <a:headEnd/>
                      <a:tailEnd/>
                    </a:ln>
                  </pic:spPr>
                </pic:pic>
              </a:graphicData>
            </a:graphic>
          </wp:anchor>
        </w:drawing>
      </w:r>
      <w:r>
        <w:rPr>
          <w:noProof/>
          <w:lang w:eastAsia="es-EC"/>
        </w:rPr>
        <w:drawing>
          <wp:anchor distT="0" distB="0" distL="114300" distR="114300" simplePos="0" relativeHeight="251720704" behindDoc="0" locked="0" layoutInCell="1" allowOverlap="1">
            <wp:simplePos x="0" y="0"/>
            <wp:positionH relativeFrom="column">
              <wp:posOffset>3387725</wp:posOffset>
            </wp:positionH>
            <wp:positionV relativeFrom="paragraph">
              <wp:posOffset>1786255</wp:posOffset>
            </wp:positionV>
            <wp:extent cx="276860" cy="333375"/>
            <wp:effectExtent l="38100" t="0" r="27940" b="0"/>
            <wp:wrapNone/>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l="55819" t="60987" r="42885" b="36093"/>
                    <a:stretch>
                      <a:fillRect/>
                    </a:stretch>
                  </pic:blipFill>
                  <pic:spPr bwMode="auto">
                    <a:xfrm rot="16200000">
                      <a:off x="0" y="0"/>
                      <a:ext cx="276860" cy="333375"/>
                    </a:xfrm>
                    <a:prstGeom prst="rect">
                      <a:avLst/>
                    </a:prstGeom>
                    <a:noFill/>
                    <a:ln w="9525">
                      <a:noFill/>
                      <a:miter lim="800000"/>
                      <a:headEnd/>
                      <a:tailEnd/>
                    </a:ln>
                  </pic:spPr>
                </pic:pic>
              </a:graphicData>
            </a:graphic>
          </wp:anchor>
        </w:drawing>
      </w:r>
      <w:r>
        <w:rPr>
          <w:noProof/>
          <w:lang w:eastAsia="es-EC"/>
        </w:rPr>
        <w:drawing>
          <wp:anchor distT="0" distB="0" distL="114300" distR="114300" simplePos="0" relativeHeight="251722752" behindDoc="0" locked="0" layoutInCell="1" allowOverlap="1">
            <wp:simplePos x="0" y="0"/>
            <wp:positionH relativeFrom="column">
              <wp:posOffset>2491740</wp:posOffset>
            </wp:positionH>
            <wp:positionV relativeFrom="paragraph">
              <wp:posOffset>1758315</wp:posOffset>
            </wp:positionV>
            <wp:extent cx="276860" cy="333375"/>
            <wp:effectExtent l="38100" t="0" r="27940" b="0"/>
            <wp:wrapNone/>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l="55819" t="60987" r="42885" b="36093"/>
                    <a:stretch>
                      <a:fillRect/>
                    </a:stretch>
                  </pic:blipFill>
                  <pic:spPr bwMode="auto">
                    <a:xfrm rot="16200000">
                      <a:off x="0" y="0"/>
                      <a:ext cx="276860" cy="333375"/>
                    </a:xfrm>
                    <a:prstGeom prst="rect">
                      <a:avLst/>
                    </a:prstGeom>
                    <a:noFill/>
                    <a:ln w="9525">
                      <a:noFill/>
                      <a:miter lim="800000"/>
                      <a:headEnd/>
                      <a:tailEnd/>
                    </a:ln>
                  </pic:spPr>
                </pic:pic>
              </a:graphicData>
            </a:graphic>
          </wp:anchor>
        </w:drawing>
      </w:r>
      <w:r>
        <w:rPr>
          <w:noProof/>
          <w:lang w:eastAsia="es-EC"/>
        </w:rPr>
        <w:drawing>
          <wp:anchor distT="0" distB="0" distL="114300" distR="114300" simplePos="0" relativeHeight="251724800" behindDoc="0" locked="0" layoutInCell="1" allowOverlap="1">
            <wp:simplePos x="0" y="0"/>
            <wp:positionH relativeFrom="column">
              <wp:posOffset>1530350</wp:posOffset>
            </wp:positionH>
            <wp:positionV relativeFrom="paragraph">
              <wp:posOffset>1786255</wp:posOffset>
            </wp:positionV>
            <wp:extent cx="276860" cy="333375"/>
            <wp:effectExtent l="38100" t="0" r="27940" b="0"/>
            <wp:wrapNone/>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l="55819" t="60987" r="42885" b="36093"/>
                    <a:stretch>
                      <a:fillRect/>
                    </a:stretch>
                  </pic:blipFill>
                  <pic:spPr bwMode="auto">
                    <a:xfrm rot="16200000">
                      <a:off x="0" y="0"/>
                      <a:ext cx="276860" cy="333375"/>
                    </a:xfrm>
                    <a:prstGeom prst="rect">
                      <a:avLst/>
                    </a:prstGeom>
                    <a:noFill/>
                    <a:ln w="9525">
                      <a:noFill/>
                      <a:miter lim="800000"/>
                      <a:headEnd/>
                      <a:tailEnd/>
                    </a:ln>
                  </pic:spPr>
                </pic:pic>
              </a:graphicData>
            </a:graphic>
          </wp:anchor>
        </w:drawing>
      </w:r>
      <w:r w:rsidRPr="00A24E2A">
        <w:rPr>
          <w:noProof/>
          <w:lang w:eastAsia="es-EC"/>
        </w:rPr>
        <w:drawing>
          <wp:anchor distT="0" distB="0" distL="114300" distR="114300" simplePos="0" relativeHeight="251726848" behindDoc="0" locked="0" layoutInCell="1" allowOverlap="1">
            <wp:simplePos x="0" y="0"/>
            <wp:positionH relativeFrom="column">
              <wp:posOffset>605790</wp:posOffset>
            </wp:positionH>
            <wp:positionV relativeFrom="paragraph">
              <wp:posOffset>1758315</wp:posOffset>
            </wp:positionV>
            <wp:extent cx="276860" cy="333375"/>
            <wp:effectExtent l="38100" t="0" r="27940" b="0"/>
            <wp:wrapNone/>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l="55819" t="60987" r="42885" b="36093"/>
                    <a:stretch>
                      <a:fillRect/>
                    </a:stretch>
                  </pic:blipFill>
                  <pic:spPr bwMode="auto">
                    <a:xfrm rot="16200000">
                      <a:off x="0" y="0"/>
                      <a:ext cx="276860" cy="333375"/>
                    </a:xfrm>
                    <a:prstGeom prst="rect">
                      <a:avLst/>
                    </a:prstGeom>
                    <a:noFill/>
                    <a:ln w="9525">
                      <a:noFill/>
                      <a:miter lim="800000"/>
                      <a:headEnd/>
                      <a:tailEnd/>
                    </a:ln>
                  </pic:spPr>
                </pic:pic>
              </a:graphicData>
            </a:graphic>
          </wp:anchor>
        </w:drawing>
      </w:r>
      <w:r w:rsidR="00551E2D">
        <w:rPr>
          <w:noProof/>
          <w:lang w:eastAsia="es-EC"/>
        </w:rPr>
        <w:drawing>
          <wp:anchor distT="0" distB="0" distL="114300" distR="114300" simplePos="0" relativeHeight="251710464" behindDoc="0" locked="0" layoutInCell="1" allowOverlap="1">
            <wp:simplePos x="0" y="0"/>
            <wp:positionH relativeFrom="column">
              <wp:posOffset>-1292005</wp:posOffset>
            </wp:positionH>
            <wp:positionV relativeFrom="paragraph">
              <wp:posOffset>1881527</wp:posOffset>
            </wp:positionV>
            <wp:extent cx="7835462" cy="4833182"/>
            <wp:effectExtent l="0" t="1504950" r="0" b="1491418"/>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8" cstate="print">
                      <a:duotone>
                        <a:schemeClr val="accent1">
                          <a:shade val="45000"/>
                          <a:satMod val="135000"/>
                        </a:schemeClr>
                        <a:prstClr val="white"/>
                      </a:duotone>
                    </a:blip>
                    <a:srcRect l="16181" t="22571" r="15436" b="3135"/>
                    <a:stretch>
                      <a:fillRect/>
                    </a:stretch>
                  </pic:blipFill>
                  <pic:spPr bwMode="auto">
                    <a:xfrm rot="16200000">
                      <a:off x="0" y="0"/>
                      <a:ext cx="7835462" cy="4833182"/>
                    </a:xfrm>
                    <a:prstGeom prst="rect">
                      <a:avLst/>
                    </a:prstGeom>
                    <a:noFill/>
                    <a:ln w="9525">
                      <a:noFill/>
                      <a:miter lim="800000"/>
                      <a:headEnd/>
                      <a:tailEnd/>
                    </a:ln>
                  </pic:spPr>
                </pic:pic>
              </a:graphicData>
            </a:graphic>
          </wp:anchor>
        </w:drawing>
      </w:r>
      <w:r w:rsidR="00551E2D">
        <w:rPr>
          <w:lang w:eastAsia="es-EC"/>
        </w:rPr>
        <w:br w:type="page"/>
      </w:r>
    </w:p>
    <w:p w:rsidR="00551E2D" w:rsidRPr="000D3B65" w:rsidRDefault="00A24E2A" w:rsidP="00E44639">
      <w:pPr>
        <w:spacing w:after="200" w:line="276" w:lineRule="auto"/>
        <w:rPr>
          <w:szCs w:val="32"/>
        </w:rPr>
      </w:pPr>
      <w:r w:rsidRPr="00A24E2A">
        <w:rPr>
          <w:noProof/>
          <w:lang w:eastAsia="es-EC"/>
        </w:rPr>
        <w:lastRenderedPageBreak/>
        <w:drawing>
          <wp:anchor distT="0" distB="0" distL="114300" distR="114300" simplePos="0" relativeHeight="251739136" behindDoc="0" locked="0" layoutInCell="1" allowOverlap="1">
            <wp:simplePos x="0" y="0"/>
            <wp:positionH relativeFrom="column">
              <wp:posOffset>4302126</wp:posOffset>
            </wp:positionH>
            <wp:positionV relativeFrom="paragraph">
              <wp:posOffset>2158047</wp:posOffset>
            </wp:positionV>
            <wp:extent cx="276860" cy="333375"/>
            <wp:effectExtent l="38100" t="0" r="27940" b="0"/>
            <wp:wrapNone/>
            <wp:docPr id="4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l="55819" t="60987" r="42885" b="36093"/>
                    <a:stretch>
                      <a:fillRect/>
                    </a:stretch>
                  </pic:blipFill>
                  <pic:spPr bwMode="auto">
                    <a:xfrm rot="16200000">
                      <a:off x="0" y="0"/>
                      <a:ext cx="276860" cy="333375"/>
                    </a:xfrm>
                    <a:prstGeom prst="rect">
                      <a:avLst/>
                    </a:prstGeom>
                    <a:noFill/>
                    <a:ln w="9525">
                      <a:noFill/>
                      <a:miter lim="800000"/>
                      <a:headEnd/>
                      <a:tailEnd/>
                    </a:ln>
                  </pic:spPr>
                </pic:pic>
              </a:graphicData>
            </a:graphic>
          </wp:anchor>
        </w:drawing>
      </w:r>
      <w:r>
        <w:rPr>
          <w:noProof/>
          <w:lang w:eastAsia="es-EC"/>
        </w:rPr>
        <w:drawing>
          <wp:anchor distT="0" distB="0" distL="114300" distR="114300" simplePos="0" relativeHeight="251732992" behindDoc="0" locked="0" layoutInCell="1" allowOverlap="1">
            <wp:simplePos x="0" y="0"/>
            <wp:positionH relativeFrom="column">
              <wp:posOffset>3463925</wp:posOffset>
            </wp:positionH>
            <wp:positionV relativeFrom="paragraph">
              <wp:posOffset>2129790</wp:posOffset>
            </wp:positionV>
            <wp:extent cx="276860" cy="333375"/>
            <wp:effectExtent l="38100" t="0" r="27940" b="0"/>
            <wp:wrapNone/>
            <wp:docPr id="3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l="55819" t="60987" r="42885" b="36093"/>
                    <a:stretch>
                      <a:fillRect/>
                    </a:stretch>
                  </pic:blipFill>
                  <pic:spPr bwMode="auto">
                    <a:xfrm rot="16200000">
                      <a:off x="0" y="0"/>
                      <a:ext cx="276860" cy="333375"/>
                    </a:xfrm>
                    <a:prstGeom prst="rect">
                      <a:avLst/>
                    </a:prstGeom>
                    <a:noFill/>
                    <a:ln w="9525">
                      <a:noFill/>
                      <a:miter lim="800000"/>
                      <a:headEnd/>
                      <a:tailEnd/>
                    </a:ln>
                  </pic:spPr>
                </pic:pic>
              </a:graphicData>
            </a:graphic>
          </wp:anchor>
        </w:drawing>
      </w:r>
      <w:r>
        <w:rPr>
          <w:noProof/>
          <w:lang w:eastAsia="es-EC"/>
        </w:rPr>
        <w:drawing>
          <wp:anchor distT="0" distB="0" distL="114300" distR="114300" simplePos="0" relativeHeight="251735040" behindDoc="0" locked="0" layoutInCell="1" allowOverlap="1">
            <wp:simplePos x="0" y="0"/>
            <wp:positionH relativeFrom="column">
              <wp:posOffset>2739390</wp:posOffset>
            </wp:positionH>
            <wp:positionV relativeFrom="paragraph">
              <wp:posOffset>2157730</wp:posOffset>
            </wp:positionV>
            <wp:extent cx="276860" cy="333375"/>
            <wp:effectExtent l="38100" t="0" r="27940" b="0"/>
            <wp:wrapNone/>
            <wp:docPr id="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l="55819" t="60987" r="42885" b="36093"/>
                    <a:stretch>
                      <a:fillRect/>
                    </a:stretch>
                  </pic:blipFill>
                  <pic:spPr bwMode="auto">
                    <a:xfrm rot="16200000">
                      <a:off x="0" y="0"/>
                      <a:ext cx="276860" cy="333375"/>
                    </a:xfrm>
                    <a:prstGeom prst="rect">
                      <a:avLst/>
                    </a:prstGeom>
                    <a:noFill/>
                    <a:ln w="9525">
                      <a:noFill/>
                      <a:miter lim="800000"/>
                      <a:headEnd/>
                      <a:tailEnd/>
                    </a:ln>
                  </pic:spPr>
                </pic:pic>
              </a:graphicData>
            </a:graphic>
          </wp:anchor>
        </w:drawing>
      </w:r>
      <w:r>
        <w:rPr>
          <w:noProof/>
          <w:lang w:eastAsia="es-EC"/>
        </w:rPr>
        <w:drawing>
          <wp:anchor distT="0" distB="0" distL="114300" distR="114300" simplePos="0" relativeHeight="251737088" behindDoc="0" locked="0" layoutInCell="1" allowOverlap="1">
            <wp:simplePos x="0" y="0"/>
            <wp:positionH relativeFrom="column">
              <wp:posOffset>2053590</wp:posOffset>
            </wp:positionH>
            <wp:positionV relativeFrom="paragraph">
              <wp:posOffset>2129790</wp:posOffset>
            </wp:positionV>
            <wp:extent cx="276860" cy="333375"/>
            <wp:effectExtent l="38100" t="0" r="27940" b="0"/>
            <wp:wrapNone/>
            <wp:docPr id="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l="55819" t="60987" r="42885" b="36093"/>
                    <a:stretch>
                      <a:fillRect/>
                    </a:stretch>
                  </pic:blipFill>
                  <pic:spPr bwMode="auto">
                    <a:xfrm rot="16200000">
                      <a:off x="0" y="0"/>
                      <a:ext cx="276860" cy="333375"/>
                    </a:xfrm>
                    <a:prstGeom prst="rect">
                      <a:avLst/>
                    </a:prstGeom>
                    <a:noFill/>
                    <a:ln w="9525">
                      <a:noFill/>
                      <a:miter lim="800000"/>
                      <a:headEnd/>
                      <a:tailEnd/>
                    </a:ln>
                  </pic:spPr>
                </pic:pic>
              </a:graphicData>
            </a:graphic>
          </wp:anchor>
        </w:drawing>
      </w:r>
      <w:r w:rsidRPr="00A24E2A">
        <w:rPr>
          <w:noProof/>
          <w:lang w:eastAsia="es-EC"/>
        </w:rPr>
        <w:drawing>
          <wp:anchor distT="0" distB="0" distL="114300" distR="114300" simplePos="0" relativeHeight="251730944" behindDoc="0" locked="0" layoutInCell="1" allowOverlap="1">
            <wp:simplePos x="0" y="0"/>
            <wp:positionH relativeFrom="column">
              <wp:posOffset>1054101</wp:posOffset>
            </wp:positionH>
            <wp:positionV relativeFrom="paragraph">
              <wp:posOffset>2158365</wp:posOffset>
            </wp:positionV>
            <wp:extent cx="276860" cy="333375"/>
            <wp:effectExtent l="38100" t="0" r="27940" b="0"/>
            <wp:wrapNone/>
            <wp:docPr id="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l="55819" t="60987" r="42885" b="36093"/>
                    <a:stretch>
                      <a:fillRect/>
                    </a:stretch>
                  </pic:blipFill>
                  <pic:spPr bwMode="auto">
                    <a:xfrm rot="16200000">
                      <a:off x="0" y="0"/>
                      <a:ext cx="276860" cy="333375"/>
                    </a:xfrm>
                    <a:prstGeom prst="rect">
                      <a:avLst/>
                    </a:prstGeom>
                    <a:noFill/>
                    <a:ln w="9525">
                      <a:noFill/>
                      <a:miter lim="800000"/>
                      <a:headEnd/>
                      <a:tailEnd/>
                    </a:ln>
                  </pic:spPr>
                </pic:pic>
              </a:graphicData>
            </a:graphic>
          </wp:anchor>
        </w:drawing>
      </w:r>
      <w:r w:rsidR="00551E2D">
        <w:rPr>
          <w:noProof/>
          <w:lang w:eastAsia="es-EC"/>
        </w:rPr>
        <w:drawing>
          <wp:anchor distT="0" distB="0" distL="114300" distR="114300" simplePos="0" relativeHeight="251711488" behindDoc="0" locked="0" layoutInCell="1" allowOverlap="1">
            <wp:simplePos x="0" y="0"/>
            <wp:positionH relativeFrom="column">
              <wp:posOffset>-1184275</wp:posOffset>
            </wp:positionH>
            <wp:positionV relativeFrom="paragraph">
              <wp:posOffset>2242820</wp:posOffset>
            </wp:positionV>
            <wp:extent cx="7848600" cy="4117340"/>
            <wp:effectExtent l="0" t="1866900" r="0" b="1845310"/>
            <wp:wrapNone/>
            <wp:docPr id="33"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cstate="print">
                      <a:duotone>
                        <a:schemeClr val="accent1">
                          <a:shade val="45000"/>
                          <a:satMod val="135000"/>
                        </a:schemeClr>
                        <a:prstClr val="white"/>
                      </a:duotone>
                    </a:blip>
                    <a:srcRect l="16126" t="28334" r="15402" b="7703"/>
                    <a:stretch>
                      <a:fillRect/>
                    </a:stretch>
                  </pic:blipFill>
                  <pic:spPr bwMode="auto">
                    <a:xfrm rot="16200000">
                      <a:off x="0" y="0"/>
                      <a:ext cx="7848600" cy="4117340"/>
                    </a:xfrm>
                    <a:prstGeom prst="rect">
                      <a:avLst/>
                    </a:prstGeom>
                    <a:noFill/>
                    <a:ln w="9525">
                      <a:noFill/>
                      <a:miter lim="800000"/>
                      <a:headEnd/>
                      <a:tailEnd/>
                    </a:ln>
                  </pic:spPr>
                </pic:pic>
              </a:graphicData>
            </a:graphic>
          </wp:anchor>
        </w:drawing>
      </w:r>
      <w:r w:rsidR="00551E2D">
        <w:rPr>
          <w:lang w:eastAsia="es-EC"/>
        </w:rPr>
        <w:br w:type="page"/>
      </w:r>
      <w:r>
        <w:rPr>
          <w:noProof/>
          <w:szCs w:val="32"/>
          <w:lang w:eastAsia="es-EC"/>
        </w:rPr>
        <w:lastRenderedPageBreak/>
        <w:drawing>
          <wp:anchor distT="0" distB="0" distL="114300" distR="114300" simplePos="0" relativeHeight="251743232" behindDoc="0" locked="0" layoutInCell="1" allowOverlap="1">
            <wp:simplePos x="0" y="0"/>
            <wp:positionH relativeFrom="column">
              <wp:posOffset>4311650</wp:posOffset>
            </wp:positionH>
            <wp:positionV relativeFrom="paragraph">
              <wp:posOffset>1510665</wp:posOffset>
            </wp:positionV>
            <wp:extent cx="276860" cy="333375"/>
            <wp:effectExtent l="38100" t="0" r="27940" b="0"/>
            <wp:wrapNone/>
            <wp:docPr id="4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l="55819" t="60987" r="42885" b="36093"/>
                    <a:stretch>
                      <a:fillRect/>
                    </a:stretch>
                  </pic:blipFill>
                  <pic:spPr bwMode="auto">
                    <a:xfrm rot="16200000">
                      <a:off x="0" y="0"/>
                      <a:ext cx="276860" cy="333375"/>
                    </a:xfrm>
                    <a:prstGeom prst="rect">
                      <a:avLst/>
                    </a:prstGeom>
                    <a:noFill/>
                    <a:ln w="9525">
                      <a:noFill/>
                      <a:miter lim="800000"/>
                      <a:headEnd/>
                      <a:tailEnd/>
                    </a:ln>
                  </pic:spPr>
                </pic:pic>
              </a:graphicData>
            </a:graphic>
          </wp:anchor>
        </w:drawing>
      </w:r>
      <w:r>
        <w:rPr>
          <w:noProof/>
          <w:szCs w:val="32"/>
          <w:lang w:eastAsia="es-EC"/>
        </w:rPr>
        <w:drawing>
          <wp:anchor distT="0" distB="0" distL="114300" distR="114300" simplePos="0" relativeHeight="251745280" behindDoc="0" locked="0" layoutInCell="1" allowOverlap="1">
            <wp:simplePos x="0" y="0"/>
            <wp:positionH relativeFrom="column">
              <wp:posOffset>3549015</wp:posOffset>
            </wp:positionH>
            <wp:positionV relativeFrom="paragraph">
              <wp:posOffset>1901190</wp:posOffset>
            </wp:positionV>
            <wp:extent cx="276860" cy="333375"/>
            <wp:effectExtent l="38100" t="0" r="27940" b="0"/>
            <wp:wrapNone/>
            <wp:docPr id="4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l="55819" t="60987" r="42885" b="36093"/>
                    <a:stretch>
                      <a:fillRect/>
                    </a:stretch>
                  </pic:blipFill>
                  <pic:spPr bwMode="auto">
                    <a:xfrm rot="16200000">
                      <a:off x="0" y="0"/>
                      <a:ext cx="276860" cy="333375"/>
                    </a:xfrm>
                    <a:prstGeom prst="rect">
                      <a:avLst/>
                    </a:prstGeom>
                    <a:noFill/>
                    <a:ln w="9525">
                      <a:noFill/>
                      <a:miter lim="800000"/>
                      <a:headEnd/>
                      <a:tailEnd/>
                    </a:ln>
                  </pic:spPr>
                </pic:pic>
              </a:graphicData>
            </a:graphic>
          </wp:anchor>
        </w:drawing>
      </w:r>
      <w:r>
        <w:rPr>
          <w:noProof/>
          <w:szCs w:val="32"/>
          <w:lang w:eastAsia="es-EC"/>
        </w:rPr>
        <w:drawing>
          <wp:anchor distT="0" distB="0" distL="114300" distR="114300" simplePos="0" relativeHeight="251747328" behindDoc="0" locked="0" layoutInCell="1" allowOverlap="1">
            <wp:simplePos x="0" y="0"/>
            <wp:positionH relativeFrom="column">
              <wp:posOffset>3063240</wp:posOffset>
            </wp:positionH>
            <wp:positionV relativeFrom="paragraph">
              <wp:posOffset>1901190</wp:posOffset>
            </wp:positionV>
            <wp:extent cx="276860" cy="333375"/>
            <wp:effectExtent l="38100" t="0" r="27940" b="0"/>
            <wp:wrapNone/>
            <wp:docPr id="4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l="55819" t="60987" r="42885" b="36093"/>
                    <a:stretch>
                      <a:fillRect/>
                    </a:stretch>
                  </pic:blipFill>
                  <pic:spPr bwMode="auto">
                    <a:xfrm rot="16200000">
                      <a:off x="0" y="0"/>
                      <a:ext cx="276860" cy="333375"/>
                    </a:xfrm>
                    <a:prstGeom prst="rect">
                      <a:avLst/>
                    </a:prstGeom>
                    <a:noFill/>
                    <a:ln w="9525">
                      <a:noFill/>
                      <a:miter lim="800000"/>
                      <a:headEnd/>
                      <a:tailEnd/>
                    </a:ln>
                  </pic:spPr>
                </pic:pic>
              </a:graphicData>
            </a:graphic>
          </wp:anchor>
        </w:drawing>
      </w:r>
      <w:r>
        <w:rPr>
          <w:noProof/>
          <w:szCs w:val="32"/>
          <w:lang w:eastAsia="es-EC"/>
        </w:rPr>
        <w:drawing>
          <wp:anchor distT="0" distB="0" distL="114300" distR="114300" simplePos="0" relativeHeight="251749376" behindDoc="0" locked="0" layoutInCell="1" allowOverlap="1">
            <wp:simplePos x="0" y="0"/>
            <wp:positionH relativeFrom="column">
              <wp:posOffset>2320925</wp:posOffset>
            </wp:positionH>
            <wp:positionV relativeFrom="paragraph">
              <wp:posOffset>1872615</wp:posOffset>
            </wp:positionV>
            <wp:extent cx="276860" cy="333375"/>
            <wp:effectExtent l="38100" t="0" r="27940" b="0"/>
            <wp:wrapNone/>
            <wp:docPr id="5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l="55819" t="60987" r="42885" b="36093"/>
                    <a:stretch>
                      <a:fillRect/>
                    </a:stretch>
                  </pic:blipFill>
                  <pic:spPr bwMode="auto">
                    <a:xfrm rot="16200000">
                      <a:off x="0" y="0"/>
                      <a:ext cx="276860" cy="333375"/>
                    </a:xfrm>
                    <a:prstGeom prst="rect">
                      <a:avLst/>
                    </a:prstGeom>
                    <a:noFill/>
                    <a:ln w="9525">
                      <a:noFill/>
                      <a:miter lim="800000"/>
                      <a:headEnd/>
                      <a:tailEnd/>
                    </a:ln>
                  </pic:spPr>
                </pic:pic>
              </a:graphicData>
            </a:graphic>
          </wp:anchor>
        </w:drawing>
      </w:r>
      <w:r w:rsidRPr="00A24E2A">
        <w:rPr>
          <w:noProof/>
          <w:szCs w:val="32"/>
          <w:lang w:eastAsia="es-EC"/>
        </w:rPr>
        <w:drawing>
          <wp:anchor distT="0" distB="0" distL="114300" distR="114300" simplePos="0" relativeHeight="251751424" behindDoc="0" locked="0" layoutInCell="1" allowOverlap="1">
            <wp:simplePos x="0" y="0"/>
            <wp:positionH relativeFrom="column">
              <wp:posOffset>1139190</wp:posOffset>
            </wp:positionH>
            <wp:positionV relativeFrom="paragraph">
              <wp:posOffset>1901507</wp:posOffset>
            </wp:positionV>
            <wp:extent cx="276860" cy="333375"/>
            <wp:effectExtent l="38100" t="0" r="27940" b="0"/>
            <wp:wrapNone/>
            <wp:docPr id="5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l="55819" t="60987" r="42885" b="36093"/>
                    <a:stretch>
                      <a:fillRect/>
                    </a:stretch>
                  </pic:blipFill>
                  <pic:spPr bwMode="auto">
                    <a:xfrm rot="16200000">
                      <a:off x="0" y="0"/>
                      <a:ext cx="276860" cy="333375"/>
                    </a:xfrm>
                    <a:prstGeom prst="rect">
                      <a:avLst/>
                    </a:prstGeom>
                    <a:noFill/>
                    <a:ln w="9525">
                      <a:noFill/>
                      <a:miter lim="800000"/>
                      <a:headEnd/>
                      <a:tailEnd/>
                    </a:ln>
                  </pic:spPr>
                </pic:pic>
              </a:graphicData>
            </a:graphic>
          </wp:anchor>
        </w:drawing>
      </w:r>
      <w:r w:rsidR="00551E2D">
        <w:rPr>
          <w:noProof/>
          <w:szCs w:val="32"/>
          <w:lang w:eastAsia="es-EC"/>
        </w:rPr>
        <w:drawing>
          <wp:anchor distT="0" distB="0" distL="114300" distR="114300" simplePos="0" relativeHeight="251712512" behindDoc="0" locked="0" layoutInCell="1" allowOverlap="1">
            <wp:simplePos x="0" y="0"/>
            <wp:positionH relativeFrom="column">
              <wp:posOffset>-1146175</wp:posOffset>
            </wp:positionH>
            <wp:positionV relativeFrom="paragraph">
              <wp:posOffset>1928496</wp:posOffset>
            </wp:positionV>
            <wp:extent cx="7848600" cy="4256405"/>
            <wp:effectExtent l="0" t="1790700" r="0" b="1801495"/>
            <wp:wrapNone/>
            <wp:docPr id="39"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cstate="print">
                      <a:duotone>
                        <a:schemeClr val="accent1">
                          <a:shade val="45000"/>
                          <a:satMod val="135000"/>
                        </a:schemeClr>
                        <a:prstClr val="white"/>
                      </a:duotone>
                    </a:blip>
                    <a:srcRect l="16011" t="25091" r="15457" b="8798"/>
                    <a:stretch>
                      <a:fillRect/>
                    </a:stretch>
                  </pic:blipFill>
                  <pic:spPr bwMode="auto">
                    <a:xfrm rot="16200000">
                      <a:off x="0" y="0"/>
                      <a:ext cx="7848600" cy="4256405"/>
                    </a:xfrm>
                    <a:prstGeom prst="rect">
                      <a:avLst/>
                    </a:prstGeom>
                    <a:noFill/>
                    <a:ln w="9525">
                      <a:noFill/>
                      <a:miter lim="800000"/>
                      <a:headEnd/>
                      <a:tailEnd/>
                    </a:ln>
                  </pic:spPr>
                </pic:pic>
              </a:graphicData>
            </a:graphic>
          </wp:anchor>
        </w:drawing>
      </w:r>
    </w:p>
    <w:sectPr w:rsidR="00551E2D" w:rsidRPr="000D3B65" w:rsidSect="003F7DF6">
      <w:headerReference w:type="default" r:id="rId91"/>
      <w:footerReference w:type="default" r:id="rId92"/>
      <w:pgSz w:w="11907" w:h="16840" w:code="9"/>
      <w:pgMar w:top="1701" w:right="1418" w:bottom="1418" w:left="1985" w:header="851"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0457" w:rsidRDefault="00F60457" w:rsidP="00E5556E">
      <w:r>
        <w:separator/>
      </w:r>
    </w:p>
  </w:endnote>
  <w:endnote w:type="continuationSeparator" w:id="0">
    <w:p w:rsidR="00F60457" w:rsidRDefault="00F60457" w:rsidP="00E555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ItalicMT">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Default="00942140">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1568"/>
      <w:docPartObj>
        <w:docPartGallery w:val="Page Numbers (Bottom of Page)"/>
        <w:docPartUnique/>
      </w:docPartObj>
    </w:sdtPr>
    <w:sdtContent>
      <w:p w:rsidR="00942140" w:rsidRPr="003171A5" w:rsidRDefault="00942140" w:rsidP="003171A5">
        <w:pPr>
          <w:pStyle w:val="Piedepgina"/>
          <w:jc w:val="center"/>
        </w:pPr>
        <w:fldSimple w:instr=" PAGE   \* MERGEFORMAT ">
          <w:r>
            <w:rPr>
              <w:noProof/>
            </w:rPr>
            <w:t>XII</w:t>
          </w:r>
        </w:fldSimple>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Pr="003171A5" w:rsidRDefault="00942140" w:rsidP="003171A5">
    <w:pPr>
      <w:pStyle w:val="Piedepgina"/>
      <w:rPr>
        <w:lang w:val="en-US"/>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Default="00942140" w:rsidP="003171A5">
    <w:pPr>
      <w:pStyle w:val="EncabezadoPie"/>
    </w:pPr>
    <w:r>
      <w:rPr>
        <w:noProof/>
        <w:lang w:eastAsia="es-EC"/>
      </w:rPr>
      <w:pict>
        <v:shapetype id="_x0000_t32" coordsize="21600,21600" o:spt="32" o:oned="t" path="m,l21600,21600e" filled="f">
          <v:path arrowok="t" fillok="f" o:connecttype="none"/>
          <o:lock v:ext="edit" shapetype="t"/>
        </v:shapetype>
        <v:shape id="_x0000_s5134" type="#_x0000_t32" style="position:absolute;margin-left:5pt;margin-top:-22.15pt;width:426.75pt;height:0;z-index:251672576" o:connectortype="straight"/>
      </w:pict>
    </w:r>
    <w:r>
      <w:t>EDCOM</w:t>
    </w:r>
    <w:r>
      <w:ptab w:relativeTo="margin" w:alignment="center" w:leader="none"/>
    </w:r>
    <w:r>
      <w:t xml:space="preserve">Página # </w:t>
    </w:r>
    <w:sdt>
      <w:sdtPr>
        <w:id w:val="631569"/>
        <w:docPartObj>
          <w:docPartGallery w:val="Page Numbers (Bottom of Page)"/>
          <w:docPartUnique/>
        </w:docPartObj>
      </w:sdtPr>
      <w:sdtContent>
        <w:fldSimple w:instr=" PAGE   \* MERGEFORMAT ">
          <w:r>
            <w:rPr>
              <w:noProof/>
            </w:rPr>
            <w:t>18</w:t>
          </w:r>
        </w:fldSimple>
        <w:r>
          <w:tab/>
        </w:r>
        <w:r>
          <w:tab/>
        </w:r>
        <w:r>
          <w:tab/>
        </w:r>
        <w:r>
          <w:tab/>
        </w:r>
        <w:r>
          <w:tab/>
          <w:t>ESPOL</w:t>
        </w:r>
      </w:sdtContent>
    </w:sdt>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Pr="001D0418" w:rsidRDefault="00942140" w:rsidP="001D0418">
    <w:pPr>
      <w:pStyle w:val="Piedepgina"/>
      <w:rPr>
        <w:lang w:val="en-US"/>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Default="00942140" w:rsidP="003171A5">
    <w:pPr>
      <w:pStyle w:val="EncabezadoPie"/>
    </w:pPr>
    <w:r>
      <w:rPr>
        <w:noProof/>
        <w:lang w:eastAsia="es-EC"/>
      </w:rPr>
      <w:pict>
        <v:shapetype id="_x0000_t32" coordsize="21600,21600" o:spt="32" o:oned="t" path="m,l21600,21600e" filled="f">
          <v:path arrowok="t" fillok="f" o:connecttype="none"/>
          <o:lock v:ext="edit" shapetype="t"/>
        </v:shapetype>
        <v:shape id="_x0000_s5138" type="#_x0000_t32" style="position:absolute;margin-left:5pt;margin-top:-22.15pt;width:426.75pt;height:0;z-index:251680768" o:connectortype="straight"/>
      </w:pict>
    </w:r>
    <w:r>
      <w:t>EDCOM</w:t>
    </w:r>
    <w:r>
      <w:ptab w:relativeTo="margin" w:alignment="center" w:leader="none"/>
    </w:r>
    <w:r>
      <w:t xml:space="preserve">Página # </w:t>
    </w:r>
    <w:sdt>
      <w:sdtPr>
        <w:id w:val="631570"/>
        <w:docPartObj>
          <w:docPartGallery w:val="Page Numbers (Bottom of Page)"/>
          <w:docPartUnique/>
        </w:docPartObj>
      </w:sdtPr>
      <w:sdtContent>
        <w:fldSimple w:instr=" PAGE   \* MERGEFORMAT ">
          <w:r>
            <w:rPr>
              <w:noProof/>
            </w:rPr>
            <w:t>22</w:t>
          </w:r>
        </w:fldSimple>
        <w:r>
          <w:tab/>
        </w:r>
        <w:r>
          <w:tab/>
        </w:r>
        <w:r>
          <w:tab/>
        </w:r>
        <w:r>
          <w:tab/>
        </w:r>
        <w:r>
          <w:tab/>
          <w:t>ESPOL</w:t>
        </w:r>
      </w:sdtContent>
    </w:sdt>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Pr="00A46A13" w:rsidRDefault="00942140" w:rsidP="00A46A13">
    <w:pPr>
      <w:pStyle w:val="Piedepgina"/>
      <w:rPr>
        <w:lang w:val="en-US"/>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Default="00942140" w:rsidP="003171A5">
    <w:pPr>
      <w:pStyle w:val="EncabezadoPie"/>
    </w:pPr>
    <w:r>
      <w:rPr>
        <w:noProof/>
        <w:lang w:eastAsia="es-EC"/>
      </w:rPr>
      <w:pict>
        <v:shapetype id="_x0000_t32" coordsize="21600,21600" o:spt="32" o:oned="t" path="m,l21600,21600e" filled="f">
          <v:path arrowok="t" fillok="f" o:connecttype="none"/>
          <o:lock v:ext="edit" shapetype="t"/>
        </v:shapetype>
        <v:shape id="_x0000_s5142" type="#_x0000_t32" style="position:absolute;margin-left:5pt;margin-top:-22.15pt;width:426.75pt;height:0;z-index:251688960" o:connectortype="straight"/>
      </w:pict>
    </w:r>
    <w:r>
      <w:t>EDCOM</w:t>
    </w:r>
    <w:r>
      <w:ptab w:relativeTo="margin" w:alignment="center" w:leader="none"/>
    </w:r>
    <w:r>
      <w:t xml:space="preserve">Página # </w:t>
    </w:r>
    <w:sdt>
      <w:sdtPr>
        <w:id w:val="631571"/>
        <w:docPartObj>
          <w:docPartGallery w:val="Page Numbers (Bottom of Page)"/>
          <w:docPartUnique/>
        </w:docPartObj>
      </w:sdtPr>
      <w:sdtContent>
        <w:fldSimple w:instr=" PAGE   \* MERGEFORMAT ">
          <w:r>
            <w:rPr>
              <w:noProof/>
            </w:rPr>
            <w:t>32</w:t>
          </w:r>
        </w:fldSimple>
        <w:r>
          <w:tab/>
        </w:r>
        <w:r>
          <w:tab/>
        </w:r>
        <w:r>
          <w:tab/>
        </w:r>
        <w:r>
          <w:tab/>
        </w:r>
        <w:r>
          <w:tab/>
          <w:t>ESPOL</w:t>
        </w:r>
      </w:sdtContent>
    </w:sdt>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Pr="00655010" w:rsidRDefault="00942140" w:rsidP="00655010">
    <w:pPr>
      <w:pStyle w:val="Piedepgina"/>
      <w:rPr>
        <w:lang w:val="en-US"/>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Pr="007F3145" w:rsidRDefault="00942140" w:rsidP="00A96A65">
    <w:pPr>
      <w:pStyle w:val="EncabezadoPie"/>
    </w:pPr>
    <w:r>
      <w:rPr>
        <w:noProof/>
        <w:lang w:eastAsia="es-EC"/>
      </w:rPr>
      <w:pict>
        <v:shapetype id="_x0000_t32" coordsize="21600,21600" o:spt="32" o:oned="t" path="m,l21600,21600e" filled="f">
          <v:path arrowok="t" fillok="f" o:connecttype="none"/>
          <o:lock v:ext="edit" shapetype="t"/>
        </v:shapetype>
        <v:shape id="_x0000_s5126" type="#_x0000_t32" style="position:absolute;margin-left:-1.75pt;margin-top:-14.3pt;width:426.75pt;height:0;z-index:251661312" o:connectortype="straight"/>
      </w:pict>
    </w:r>
    <w:r>
      <w:t>EDCOM</w:t>
    </w:r>
    <w:r>
      <w:ptab w:relativeTo="margin" w:alignment="center" w:leader="none"/>
    </w:r>
    <w:r>
      <w:t xml:space="preserve">Página # </w:t>
    </w:r>
    <w:sdt>
      <w:sdtPr>
        <w:id w:val="631572"/>
        <w:docPartObj>
          <w:docPartGallery w:val="Page Numbers (Bottom of Page)"/>
          <w:docPartUnique/>
        </w:docPartObj>
      </w:sdtPr>
      <w:sdtContent>
        <w:fldSimple w:instr=" PAGE   \* MERGEFORMAT ">
          <w:r>
            <w:rPr>
              <w:noProof/>
            </w:rPr>
            <w:t>42</w:t>
          </w:r>
        </w:fldSimple>
        <w:r>
          <w:tab/>
        </w:r>
        <w:r>
          <w:tab/>
        </w:r>
        <w:r>
          <w:tab/>
        </w:r>
        <w:r>
          <w:tab/>
        </w:r>
        <w:r>
          <w:tab/>
          <w:t>ESPOL</w:t>
        </w:r>
      </w:sdtContent>
    </w:sdt>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Pr="007F3145" w:rsidRDefault="00942140" w:rsidP="00A96A65">
    <w:pPr>
      <w:pStyle w:val="EncabezadoPie"/>
    </w:pPr>
    <w:r>
      <w:rPr>
        <w:noProof/>
        <w:lang w:eastAsia="es-EC"/>
      </w:rPr>
      <w:pict>
        <v:shapetype id="_x0000_t32" coordsize="21600,21600" o:spt="32" o:oned="t" path="m,l21600,21600e" filled="f">
          <v:path arrowok="t" fillok="f" o:connecttype="none"/>
          <o:lock v:ext="edit" shapetype="t"/>
        </v:shapetype>
        <v:shape id="_x0000_s5146" type="#_x0000_t32" style="position:absolute;margin-left:-1.75pt;margin-top:-21.4pt;width:426.75pt;height:0;z-index:251693056" o:connectortype="straight"/>
      </w:pict>
    </w:r>
    <w:r>
      <w:t>EDCOM</w:t>
    </w:r>
    <w:r>
      <w:ptab w:relativeTo="margin" w:alignment="center" w:leader="none"/>
    </w:r>
    <w:r>
      <w:t xml:space="preserve">Página # </w:t>
    </w:r>
    <w:sdt>
      <w:sdtPr>
        <w:id w:val="631573"/>
        <w:docPartObj>
          <w:docPartGallery w:val="Page Numbers (Bottom of Page)"/>
          <w:docPartUnique/>
        </w:docPartObj>
      </w:sdtPr>
      <w:sdtContent>
        <w:fldSimple w:instr=" PAGE   \* MERGEFORMAT ">
          <w:r>
            <w:rPr>
              <w:noProof/>
            </w:rPr>
            <w:t>48</w:t>
          </w:r>
        </w:fldSimple>
        <w:r>
          <w:tab/>
        </w:r>
        <w:r>
          <w:tab/>
        </w:r>
        <w:r>
          <w:tab/>
        </w:r>
        <w:r>
          <w:tab/>
        </w:r>
        <w:r>
          <w:tab/>
          <w:t>ESPOL</w:t>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Default="00942140">
    <w:pPr>
      <w:pStyle w:val="Piedepgina"/>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Pr="00A96A65" w:rsidRDefault="00942140" w:rsidP="00A96A65">
    <w:pPr>
      <w:pStyle w:val="Piedepgina"/>
      <w:rPr>
        <w:lang w:val="en-US"/>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Pr="007F3145" w:rsidRDefault="00942140" w:rsidP="00655010">
    <w:pPr>
      <w:pStyle w:val="EncabezadoPie"/>
    </w:pPr>
    <w:r>
      <w:rPr>
        <w:noProof/>
        <w:lang w:eastAsia="es-EC"/>
      </w:rPr>
      <w:pict>
        <v:shapetype id="_x0000_t32" coordsize="21600,21600" o:spt="32" o:oned="t" path="m,l21600,21600e" filled="f">
          <v:path arrowok="t" fillok="f" o:connecttype="none"/>
          <o:lock v:ext="edit" shapetype="t"/>
        </v:shapetype>
        <v:shape id="_x0000_s5147" type="#_x0000_t32" style="position:absolute;margin-left:-1.75pt;margin-top:-21.4pt;width:426.75pt;height:0;z-index:251695104" o:connectortype="straight"/>
      </w:pict>
    </w:r>
    <w:r>
      <w:t>EDCOM</w:t>
    </w:r>
    <w:r>
      <w:ptab w:relativeTo="margin" w:alignment="center" w:leader="none"/>
    </w:r>
    <w:r>
      <w:t xml:space="preserve">Página # </w:t>
    </w:r>
    <w:sdt>
      <w:sdtPr>
        <w:id w:val="5901334"/>
        <w:docPartObj>
          <w:docPartGallery w:val="Page Numbers (Bottom of Page)"/>
          <w:docPartUnique/>
        </w:docPartObj>
      </w:sdtPr>
      <w:sdtContent>
        <w:fldSimple w:instr=" PAGE   \* MERGEFORMAT ">
          <w:r>
            <w:rPr>
              <w:noProof/>
            </w:rPr>
            <w:t>67</w:t>
          </w:r>
        </w:fldSimple>
        <w:r>
          <w:tab/>
        </w:r>
        <w:r>
          <w:tab/>
        </w:r>
        <w:r>
          <w:tab/>
        </w:r>
        <w:r>
          <w:tab/>
        </w:r>
        <w:r>
          <w:tab/>
          <w:t>ESPOL</w:t>
        </w:r>
      </w:sdtContent>
    </w:sdt>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Pr="00655010" w:rsidRDefault="00942140" w:rsidP="00655010">
    <w:pPr>
      <w:pStyle w:val="Piedepgina"/>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Pr="007F3145" w:rsidRDefault="00942140" w:rsidP="00655010">
    <w:pPr>
      <w:pStyle w:val="EncabezadoPie"/>
    </w:pPr>
    <w:r>
      <w:rPr>
        <w:noProof/>
        <w:lang w:eastAsia="es-EC"/>
      </w:rPr>
      <w:pict>
        <v:shapetype id="_x0000_t32" coordsize="21600,21600" o:spt="32" o:oned="t" path="m,l21600,21600e" filled="f">
          <v:path arrowok="t" fillok="f" o:connecttype="none"/>
          <o:lock v:ext="edit" shapetype="t"/>
        </v:shapetype>
        <v:shape id="_x0000_s5151" type="#_x0000_t32" style="position:absolute;margin-left:-1.75pt;margin-top:-21.4pt;width:426.75pt;height:0;z-index:251703296" o:connectortype="straight"/>
      </w:pict>
    </w:r>
    <w:r>
      <w:t>EDCOM</w:t>
    </w:r>
    <w:r>
      <w:ptab w:relativeTo="margin" w:alignment="center" w:leader="none"/>
    </w:r>
    <w:r>
      <w:t xml:space="preserve">Página # </w:t>
    </w:r>
    <w:sdt>
      <w:sdtPr>
        <w:id w:val="5901336"/>
        <w:docPartObj>
          <w:docPartGallery w:val="Page Numbers (Bottom of Page)"/>
          <w:docPartUnique/>
        </w:docPartObj>
      </w:sdtPr>
      <w:sdtContent>
        <w:fldSimple w:instr=" PAGE   \* MERGEFORMAT ">
          <w:r>
            <w:rPr>
              <w:noProof/>
            </w:rPr>
            <w:t>69</w:t>
          </w:r>
        </w:fldSimple>
        <w:r>
          <w:tab/>
        </w:r>
        <w:r>
          <w:tab/>
        </w:r>
        <w:r>
          <w:tab/>
        </w:r>
        <w:r>
          <w:tab/>
        </w:r>
        <w:r>
          <w:tab/>
          <w:t>ESPOL</w:t>
        </w:r>
      </w:sdtContent>
    </w:sdt>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Pr="00655010" w:rsidRDefault="00942140" w:rsidP="00655010">
    <w:pPr>
      <w:pStyle w:val="Piedepgina"/>
      <w:rPr>
        <w:lang w:val="en-US"/>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Default="00942140" w:rsidP="00551E2D">
    <w:pPr>
      <w:pStyle w:val="EncabezadoPie"/>
    </w:pPr>
    <w:r>
      <w:rPr>
        <w:noProof/>
        <w:lang w:eastAsia="es-EC"/>
      </w:rPr>
      <w:pict>
        <v:shapetype id="_x0000_t32" coordsize="21600,21600" o:spt="32" o:oned="t" path="m,l21600,21600e" filled="f">
          <v:path arrowok="t" fillok="f" o:connecttype="none"/>
          <o:lock v:ext="edit" shapetype="t"/>
        </v:shapetype>
        <v:shape id="_x0000_s5130" type="#_x0000_t32" style="position:absolute;margin-left:-1.75pt;margin-top:-1.65pt;width:426.75pt;height:0;z-index:251664384" o:connectortype="straight"/>
      </w:pict>
    </w:r>
  </w:p>
  <w:p w:rsidR="00942140" w:rsidRPr="007F3145" w:rsidRDefault="00942140" w:rsidP="00551E2D">
    <w:pPr>
      <w:pStyle w:val="EncabezadoPie"/>
    </w:pPr>
    <w:r>
      <w:t>EDCOM</w:t>
    </w:r>
    <w:r>
      <w:ptab w:relativeTo="margin" w:alignment="center" w:leader="none"/>
    </w:r>
    <w:r>
      <w:t xml:space="preserve">Página # </w:t>
    </w:r>
    <w:sdt>
      <w:sdtPr>
        <w:id w:val="1575131"/>
        <w:docPartObj>
          <w:docPartGallery w:val="Page Numbers (Bottom of Page)"/>
          <w:docPartUnique/>
        </w:docPartObj>
      </w:sdtPr>
      <w:sdtContent>
        <w:fldSimple w:instr=" PAGE   \* MERGEFORMAT ">
          <w:r>
            <w:rPr>
              <w:noProof/>
            </w:rPr>
            <w:t>110</w:t>
          </w:r>
        </w:fldSimple>
        <w:r>
          <w:tab/>
        </w:r>
        <w:r>
          <w:tab/>
        </w:r>
        <w:r>
          <w:tab/>
        </w:r>
        <w:r>
          <w:tab/>
        </w:r>
        <w:r>
          <w:tab/>
          <w:t>ESPOL</w:t>
        </w:r>
      </w:sdtContent>
    </w:sdt>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Default="00942140">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Pr="003171A5" w:rsidRDefault="00942140" w:rsidP="003171A5">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Pr="003171A5" w:rsidRDefault="00942140" w:rsidP="003171A5">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Pr="003171A5" w:rsidRDefault="00942140" w:rsidP="003171A5">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Pr="003171A5" w:rsidRDefault="00942140" w:rsidP="003171A5">
    <w:pPr>
      <w:pStyle w:val="Piedep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Pr="003171A5" w:rsidRDefault="00942140" w:rsidP="003171A5">
    <w:pPr>
      <w:pStyle w:val="Piedepgina"/>
      <w:rPr>
        <w:lang w:val="en-US"/>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Pr="003171A5" w:rsidRDefault="00942140" w:rsidP="003171A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0457" w:rsidRDefault="00F60457" w:rsidP="00E5556E">
      <w:r>
        <w:separator/>
      </w:r>
    </w:p>
  </w:footnote>
  <w:footnote w:type="continuationSeparator" w:id="0">
    <w:p w:rsidR="00F60457" w:rsidRDefault="00F60457" w:rsidP="00E555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Default="00942140">
    <w:pPr>
      <w:pStyle w:val="Encabezad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Default="00942140">
    <w:pPr>
      <w:pStyle w:val="Encabezad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Default="00942140">
    <w:r>
      <w:cr/>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Default="00942140" w:rsidP="003171A5">
    <w:pPr>
      <w:pStyle w:val="EncabezadoPie"/>
    </w:pPr>
  </w:p>
  <w:p w:rsidR="00942140" w:rsidRPr="009B260F" w:rsidRDefault="00942140" w:rsidP="003171A5">
    <w:pPr>
      <w:pStyle w:val="EncabezadoPie"/>
      <w:rPr>
        <w:sz w:val="16"/>
        <w:szCs w:val="16"/>
      </w:rPr>
    </w:pPr>
  </w:p>
  <w:p w:rsidR="00942140" w:rsidRPr="0065227C" w:rsidRDefault="00942140" w:rsidP="003171A5">
    <w:pPr>
      <w:pStyle w:val="EncabezadoPie"/>
    </w:pPr>
    <w:r>
      <w:t>Proyecto de Graduación</w:t>
    </w:r>
    <w:r>
      <w:rPr>
        <w:lang w:val="en-US"/>
      </w:rPr>
      <w:ptab w:relativeTo="margin" w:alignment="right" w:leader="none"/>
    </w:r>
    <w:r w:rsidRPr="0065227C">
      <w:t>Implementación del SGSI a la Empresa CORLASOSA</w:t>
    </w:r>
  </w:p>
  <w:p w:rsidR="00942140" w:rsidRDefault="00942140">
    <w:pPr>
      <w:pStyle w:val="Encabezado"/>
    </w:pPr>
    <w:r>
      <w:rPr>
        <w:noProof/>
        <w:lang w:eastAsia="es-EC"/>
      </w:rPr>
      <w:pict>
        <v:shapetype id="_x0000_t32" coordsize="21600,21600" o:spt="32" o:oned="t" path="m,l21600,21600e" filled="f">
          <v:path arrowok="t" fillok="f" o:connecttype="none"/>
          <o:lock v:ext="edit" shapetype="t"/>
        </v:shapetype>
        <v:shape id="_x0000_s5133" type="#_x0000_t32" style="position:absolute;margin-left:-1.75pt;margin-top:1.8pt;width:426.75pt;height:0;z-index:251670528" o:connectortype="straight"/>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Pr="001D0418" w:rsidRDefault="00942140" w:rsidP="001D0418">
    <w:pPr>
      <w:pStyle w:val="Encabezado"/>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Default="00942140" w:rsidP="003171A5">
    <w:pPr>
      <w:pStyle w:val="EncabezadoPie"/>
    </w:pPr>
  </w:p>
  <w:p w:rsidR="00942140" w:rsidRPr="00765871" w:rsidRDefault="00942140" w:rsidP="003171A5">
    <w:pPr>
      <w:pStyle w:val="EncabezadoPie"/>
      <w:rPr>
        <w:sz w:val="16"/>
        <w:szCs w:val="16"/>
      </w:rPr>
    </w:pPr>
  </w:p>
  <w:p w:rsidR="00942140" w:rsidRPr="0065227C" w:rsidRDefault="00942140" w:rsidP="003171A5">
    <w:pPr>
      <w:pStyle w:val="EncabezadoPie"/>
    </w:pPr>
    <w:r>
      <w:rPr>
        <w:noProof/>
        <w:lang w:eastAsia="es-EC"/>
      </w:rPr>
      <w:pict>
        <v:shapetype id="_x0000_t32" coordsize="21600,21600" o:spt="32" o:oned="t" path="m,l21600,21600e" filled="f">
          <v:path arrowok="t" fillok="f" o:connecttype="none"/>
          <o:lock v:ext="edit" shapetype="t"/>
        </v:shapetype>
        <v:shape id="_x0000_s5137" type="#_x0000_t32" style="position:absolute;margin-left:-1.75pt;margin-top:14.45pt;width:426.75pt;height:0;z-index:251678720" o:connectortype="straight"/>
      </w:pict>
    </w:r>
    <w:r>
      <w:t>Proyecto de Graduación</w:t>
    </w:r>
    <w:r>
      <w:rPr>
        <w:lang w:val="en-US"/>
      </w:rPr>
      <w:ptab w:relativeTo="margin" w:alignment="right" w:leader="none"/>
    </w:r>
    <w:r w:rsidRPr="0065227C">
      <w:t>Implementación del SGSI a la Empresa CORLASOSA</w:t>
    </w:r>
  </w:p>
  <w:p w:rsidR="00942140" w:rsidRDefault="00942140">
    <w:pPr>
      <w:pStyle w:val="Encabezado"/>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Pr="00A46A13" w:rsidRDefault="00942140" w:rsidP="00A46A13">
    <w:pPr>
      <w:pStyle w:val="Encabezado"/>
      <w:rPr>
        <w:lang w:val="en-US"/>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Default="00942140" w:rsidP="003171A5">
    <w:pPr>
      <w:pStyle w:val="EncabezadoPie"/>
    </w:pPr>
  </w:p>
  <w:p w:rsidR="00942140" w:rsidRPr="008E2E71" w:rsidRDefault="00942140" w:rsidP="003171A5">
    <w:pPr>
      <w:pStyle w:val="EncabezadoPie"/>
      <w:rPr>
        <w:sz w:val="16"/>
        <w:szCs w:val="16"/>
      </w:rPr>
    </w:pPr>
  </w:p>
  <w:p w:rsidR="00942140" w:rsidRPr="0065227C" w:rsidRDefault="00942140" w:rsidP="003171A5">
    <w:pPr>
      <w:pStyle w:val="EncabezadoPie"/>
    </w:pPr>
    <w:r>
      <w:rPr>
        <w:noProof/>
        <w:lang w:eastAsia="es-EC"/>
      </w:rPr>
      <w:pict>
        <v:shapetype id="_x0000_t32" coordsize="21600,21600" o:spt="32" o:oned="t" path="m,l21600,21600e" filled="f">
          <v:path arrowok="t" fillok="f" o:connecttype="none"/>
          <o:lock v:ext="edit" shapetype="t"/>
        </v:shapetype>
        <v:shape id="_x0000_s5141" type="#_x0000_t32" style="position:absolute;margin-left:-1.75pt;margin-top:14.45pt;width:426.75pt;height:0;z-index:251686912" o:connectortype="straight"/>
      </w:pict>
    </w:r>
    <w:r>
      <w:t>Proyecto de Graduación</w:t>
    </w:r>
    <w:r>
      <w:rPr>
        <w:lang w:val="en-US"/>
      </w:rPr>
      <w:ptab w:relativeTo="margin" w:alignment="right" w:leader="none"/>
    </w:r>
    <w:r w:rsidRPr="0065227C">
      <w:t>Implementación del SGSI a la Empresa CORLASOSA</w:t>
    </w:r>
  </w:p>
  <w:p w:rsidR="00942140" w:rsidRDefault="00942140">
    <w:pPr>
      <w:pStyle w:val="Encabezado"/>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Default="00942140">
    <w:r>
      <w:cr/>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Default="00942140" w:rsidP="00A96A65">
    <w:pPr>
      <w:pStyle w:val="EncabezadoPie"/>
      <w:rPr>
        <w:sz w:val="16"/>
        <w:szCs w:val="16"/>
      </w:rPr>
    </w:pPr>
  </w:p>
  <w:p w:rsidR="00942140" w:rsidRPr="00F17BEA" w:rsidRDefault="00942140" w:rsidP="00A96A65">
    <w:pPr>
      <w:pStyle w:val="EncabezadoPie"/>
      <w:rPr>
        <w:sz w:val="10"/>
        <w:szCs w:val="10"/>
      </w:rPr>
    </w:pPr>
  </w:p>
  <w:p w:rsidR="00942140" w:rsidRDefault="00942140" w:rsidP="00A96A65">
    <w:pPr>
      <w:pStyle w:val="EncabezadoPie"/>
    </w:pPr>
    <w:r>
      <w:rPr>
        <w:noProof/>
        <w:lang w:eastAsia="es-EC"/>
      </w:rPr>
      <w:pict>
        <v:shapetype id="_x0000_t32" coordsize="21600,21600" o:spt="32" o:oned="t" path="m,l21600,21600e" filled="f">
          <v:path arrowok="t" fillok="f" o:connecttype="none"/>
          <o:lock v:ext="edit" shapetype="t"/>
        </v:shapetype>
        <v:shape id="_x0000_s5125" type="#_x0000_t32" style="position:absolute;margin-left:-1.75pt;margin-top:13.7pt;width:426.75pt;height:0;z-index:251660288" o:connectortype="straight"/>
      </w:pict>
    </w:r>
    <w:r>
      <w:t>Proyecto de Graduación</w:t>
    </w:r>
    <w:r>
      <w:rPr>
        <w:lang w:val="en-US"/>
      </w:rPr>
      <w:ptab w:relativeTo="margin" w:alignment="right" w:leader="none"/>
    </w:r>
    <w:r w:rsidRPr="0065227C">
      <w:t>Implementación del SGSI a la Empresa CORLASOSA</w:t>
    </w:r>
  </w:p>
  <w:p w:rsidR="00942140" w:rsidRPr="00F17BEA" w:rsidRDefault="00942140" w:rsidP="00A96A65">
    <w:pPr>
      <w:pStyle w:val="EncabezadoPie"/>
      <w:rPr>
        <w:b w:val="0"/>
        <w:i w:val="0"/>
        <w:sz w:val="16"/>
        <w:szCs w:val="16"/>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Pr="00A96A65" w:rsidRDefault="00942140" w:rsidP="00A96A65">
    <w:pPr>
      <w:pStyle w:val="Encabezado"/>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Default="00942140">
    <w:pPr>
      <w:pStyle w:val="Encabezado"/>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Default="00942140" w:rsidP="00655010">
    <w:pPr>
      <w:pStyle w:val="EncabezadoPie"/>
    </w:pPr>
  </w:p>
  <w:p w:rsidR="00942140" w:rsidRPr="00DA5520" w:rsidRDefault="00942140" w:rsidP="00655010">
    <w:pPr>
      <w:pStyle w:val="EncabezadoPie"/>
      <w:rPr>
        <w:sz w:val="16"/>
        <w:szCs w:val="16"/>
      </w:rPr>
    </w:pPr>
  </w:p>
  <w:p w:rsidR="00942140" w:rsidRPr="0065227C" w:rsidRDefault="00942140" w:rsidP="00655010">
    <w:pPr>
      <w:pStyle w:val="EncabezadoPie"/>
    </w:pPr>
    <w:r>
      <w:rPr>
        <w:noProof/>
        <w:lang w:eastAsia="es-EC"/>
      </w:rPr>
      <w:pict>
        <v:shapetype id="_x0000_t32" coordsize="21600,21600" o:spt="32" o:oned="t" path="m,l21600,21600e" filled="f">
          <v:path arrowok="t" fillok="f" o:connecttype="none"/>
          <o:lock v:ext="edit" shapetype="t"/>
        </v:shapetype>
        <v:shape id="_x0000_s5145" type="#_x0000_t32" style="position:absolute;margin-left:-1.75pt;margin-top:13.7pt;width:426.75pt;height:0;z-index:251691008" o:connectortype="straight"/>
      </w:pict>
    </w:r>
    <w:r>
      <w:t>Proyecto de Graduación</w:t>
    </w:r>
    <w:r>
      <w:rPr>
        <w:lang w:val="en-US"/>
      </w:rPr>
      <w:ptab w:relativeTo="margin" w:alignment="right" w:leader="none"/>
    </w:r>
    <w:r w:rsidRPr="0065227C">
      <w:t>Implementación del SGSI a la Empresa CORLASOSA</w:t>
    </w:r>
  </w:p>
  <w:p w:rsidR="00942140" w:rsidRPr="00655010" w:rsidRDefault="00942140" w:rsidP="00A96A65">
    <w:pPr>
      <w:pStyle w:val="Encabezado"/>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Default="00942140">
    <w:r>
      <w:cr/>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Default="00942140" w:rsidP="00655010">
    <w:pPr>
      <w:pStyle w:val="EncabezadoPie"/>
    </w:pPr>
  </w:p>
  <w:p w:rsidR="00942140" w:rsidRPr="00DA5520" w:rsidRDefault="00942140" w:rsidP="00655010">
    <w:pPr>
      <w:pStyle w:val="EncabezadoPie"/>
      <w:rPr>
        <w:sz w:val="16"/>
        <w:szCs w:val="16"/>
      </w:rPr>
    </w:pPr>
  </w:p>
  <w:p w:rsidR="00942140" w:rsidRPr="0065227C" w:rsidRDefault="00942140" w:rsidP="00655010">
    <w:pPr>
      <w:pStyle w:val="EncabezadoPie"/>
    </w:pPr>
    <w:r>
      <w:rPr>
        <w:noProof/>
        <w:lang w:eastAsia="es-EC"/>
      </w:rPr>
      <w:pict>
        <v:shapetype id="_x0000_t32" coordsize="21600,21600" o:spt="32" o:oned="t" path="m,l21600,21600e" filled="f">
          <v:path arrowok="t" fillok="f" o:connecttype="none"/>
          <o:lock v:ext="edit" shapetype="t"/>
        </v:shapetype>
        <v:shape id="_x0000_s5150" type="#_x0000_t32" style="position:absolute;margin-left:-1.75pt;margin-top:13.7pt;width:426.75pt;height:0;z-index:251701248" o:connectortype="straight"/>
      </w:pict>
    </w:r>
    <w:r>
      <w:t>Proyecto de Graduación</w:t>
    </w:r>
    <w:r>
      <w:rPr>
        <w:lang w:val="en-US"/>
      </w:rPr>
      <w:ptab w:relativeTo="margin" w:alignment="right" w:leader="none"/>
    </w:r>
    <w:r w:rsidRPr="0065227C">
      <w:t>Implementación del SGSI a la Empresa CORLASOSA</w:t>
    </w:r>
  </w:p>
  <w:p w:rsidR="00942140" w:rsidRPr="00655010" w:rsidRDefault="00942140" w:rsidP="00A96A65">
    <w:pPr>
      <w:pStyle w:val="Encabezado"/>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Pr="00451991" w:rsidRDefault="00942140" w:rsidP="00451991">
    <w:pPr>
      <w:pStyle w:val="Encabezado"/>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Default="00942140" w:rsidP="00551E2D">
    <w:pPr>
      <w:pStyle w:val="EncabezadoPie"/>
    </w:pPr>
  </w:p>
  <w:p w:rsidR="00942140" w:rsidRPr="0065227C" w:rsidRDefault="00942140" w:rsidP="00551E2D">
    <w:pPr>
      <w:pStyle w:val="EncabezadoPie"/>
    </w:pPr>
    <w:r>
      <w:rPr>
        <w:noProof/>
        <w:lang w:eastAsia="es-EC"/>
      </w:rPr>
      <w:pict>
        <v:shapetype id="_x0000_t32" coordsize="21600,21600" o:spt="32" o:oned="t" path="m,l21600,21600e" filled="f">
          <v:path arrowok="t" fillok="f" o:connecttype="none"/>
          <o:lock v:ext="edit" shapetype="t"/>
        </v:shapetype>
        <v:shape id="_x0000_s5129" type="#_x0000_t32" style="position:absolute;margin-left:-1pt;margin-top:15.95pt;width:426.75pt;height:0;z-index:251663360" o:connectortype="straight"/>
      </w:pict>
    </w:r>
    <w:r>
      <w:t>Proyecto de Graduación</w:t>
    </w:r>
    <w:r>
      <w:rPr>
        <w:lang w:val="en-US"/>
      </w:rPr>
      <w:ptab w:relativeTo="margin" w:alignment="right" w:leader="none"/>
    </w:r>
    <w:r w:rsidRPr="0065227C">
      <w:t>Implementación del SGSI a la Empresa CORLASOSA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Default="00942140">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Default="00942140">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Default="00942140">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Default="00942140">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Default="00942140">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Default="00942140">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140" w:rsidRDefault="0094214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73877"/>
    <w:multiLevelType w:val="hybridMultilevel"/>
    <w:tmpl w:val="CB5E78F4"/>
    <w:lvl w:ilvl="0" w:tplc="92A401CA">
      <w:start w:val="1"/>
      <w:numFmt w:val="decimal"/>
      <w:pStyle w:val="Ttulo2"/>
      <w:lvlText w:val="%1.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5C620C3"/>
    <w:multiLevelType w:val="hybridMultilevel"/>
    <w:tmpl w:val="57FCF072"/>
    <w:lvl w:ilvl="0" w:tplc="300A0019">
      <w:start w:val="1"/>
      <w:numFmt w:val="lowerLetter"/>
      <w:lvlText w:val="%1."/>
      <w:lvlJc w:val="left"/>
      <w:pPr>
        <w:ind w:left="720" w:hanging="360"/>
      </w:pPr>
      <w:rPr>
        <w:rFonts w:hint="default"/>
      </w:rPr>
    </w:lvl>
    <w:lvl w:ilvl="1" w:tplc="300A0001">
      <w:start w:val="1"/>
      <w:numFmt w:val="bullet"/>
      <w:lvlText w:val=""/>
      <w:lvlJc w:val="left"/>
      <w:pPr>
        <w:ind w:left="1440" w:hanging="360"/>
      </w:pPr>
      <w:rPr>
        <w:rFonts w:ascii="Symbol" w:hAnsi="Symbol"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68E2038"/>
    <w:multiLevelType w:val="hybridMultilevel"/>
    <w:tmpl w:val="6F3E0F46"/>
    <w:lvl w:ilvl="0" w:tplc="2532548C">
      <w:start w:val="1"/>
      <w:numFmt w:val="decimal"/>
      <w:pStyle w:val="Ttulo1"/>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A602C35"/>
    <w:multiLevelType w:val="multilevel"/>
    <w:tmpl w:val="17D4663E"/>
    <w:lvl w:ilvl="0">
      <w:start w:val="1"/>
      <w:numFmt w:val="decimal"/>
      <w:lvlText w:val="%1."/>
      <w:lvlJc w:val="left"/>
      <w:pPr>
        <w:ind w:left="1778"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1535424C"/>
    <w:multiLevelType w:val="hybridMultilevel"/>
    <w:tmpl w:val="23BE815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9047433"/>
    <w:multiLevelType w:val="hybridMultilevel"/>
    <w:tmpl w:val="5CE063BE"/>
    <w:lvl w:ilvl="0" w:tplc="300A0019">
      <w:start w:val="1"/>
      <w:numFmt w:val="lowerLetter"/>
      <w:lvlText w:val="%1."/>
      <w:lvlJc w:val="left"/>
      <w:pPr>
        <w:ind w:left="720" w:hanging="360"/>
      </w:pPr>
      <w:rPr>
        <w:rFonts w:hint="default"/>
      </w:rPr>
    </w:lvl>
    <w:lvl w:ilvl="1" w:tplc="300A0001">
      <w:start w:val="1"/>
      <w:numFmt w:val="bullet"/>
      <w:lvlText w:val=""/>
      <w:lvlJc w:val="left"/>
      <w:pPr>
        <w:ind w:left="1440" w:hanging="360"/>
      </w:pPr>
      <w:rPr>
        <w:rFonts w:ascii="Symbol" w:hAnsi="Symbol"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F0E1FC0"/>
    <w:multiLevelType w:val="hybridMultilevel"/>
    <w:tmpl w:val="016626BA"/>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1F485412"/>
    <w:multiLevelType w:val="hybridMultilevel"/>
    <w:tmpl w:val="99F03208"/>
    <w:lvl w:ilvl="0" w:tplc="C00404AC">
      <w:start w:val="1"/>
      <w:numFmt w:val="lowerLetter"/>
      <w:lvlText w:val="%1."/>
      <w:lvlJc w:val="left"/>
      <w:pPr>
        <w:ind w:left="720" w:hanging="360"/>
      </w:pPr>
      <w:rPr>
        <w:rFonts w:ascii="Times New Roman" w:hAnsi="Times New Roman" w:cstheme="minorBidi" w:hint="default"/>
        <w:color w:val="auto"/>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220B457C"/>
    <w:multiLevelType w:val="hybridMultilevel"/>
    <w:tmpl w:val="1AB29DEA"/>
    <w:lvl w:ilvl="0" w:tplc="2F321438">
      <w:start w:val="1"/>
      <w:numFmt w:val="lowerLetter"/>
      <w:lvlText w:val="%1."/>
      <w:lvlJc w:val="left"/>
      <w:pPr>
        <w:ind w:left="720" w:hanging="360"/>
      </w:pPr>
      <w:rPr>
        <w:rFonts w:ascii="Times New Roman" w:hAnsi="Times New Roman" w:cstheme="minorBidi" w:hint="default"/>
        <w:color w:val="auto"/>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22D504A5"/>
    <w:multiLevelType w:val="hybridMultilevel"/>
    <w:tmpl w:val="B44405E2"/>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255A38E9"/>
    <w:multiLevelType w:val="hybridMultilevel"/>
    <w:tmpl w:val="5C24402E"/>
    <w:lvl w:ilvl="0" w:tplc="300A0019">
      <w:start w:val="1"/>
      <w:numFmt w:val="lowerLetter"/>
      <w:lvlText w:val="%1."/>
      <w:lvlJc w:val="left"/>
      <w:pPr>
        <w:ind w:left="720" w:hanging="360"/>
      </w:pPr>
      <w:rPr>
        <w:rFonts w:hint="default"/>
      </w:rPr>
    </w:lvl>
    <w:lvl w:ilvl="1" w:tplc="300A0001">
      <w:start w:val="1"/>
      <w:numFmt w:val="bullet"/>
      <w:lvlText w:val=""/>
      <w:lvlJc w:val="left"/>
      <w:pPr>
        <w:ind w:left="1440" w:hanging="360"/>
      </w:pPr>
      <w:rPr>
        <w:rFonts w:ascii="Symbol" w:hAnsi="Symbol"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25753FBC"/>
    <w:multiLevelType w:val="hybridMultilevel"/>
    <w:tmpl w:val="D05878FE"/>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26E2652F"/>
    <w:multiLevelType w:val="hybridMultilevel"/>
    <w:tmpl w:val="FE0A8A2E"/>
    <w:lvl w:ilvl="0" w:tplc="300A0019">
      <w:start w:val="1"/>
      <w:numFmt w:val="lowerLetter"/>
      <w:lvlText w:val="%1."/>
      <w:lvlJc w:val="left"/>
      <w:pPr>
        <w:ind w:left="720" w:hanging="360"/>
      </w:pPr>
      <w:rPr>
        <w:rFonts w:hint="default"/>
      </w:rPr>
    </w:lvl>
    <w:lvl w:ilvl="1" w:tplc="300A0001">
      <w:start w:val="1"/>
      <w:numFmt w:val="bullet"/>
      <w:lvlText w:val=""/>
      <w:lvlJc w:val="left"/>
      <w:pPr>
        <w:ind w:left="1440" w:hanging="360"/>
      </w:pPr>
      <w:rPr>
        <w:rFonts w:ascii="Symbol" w:hAnsi="Symbol"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275F1FF4"/>
    <w:multiLevelType w:val="hybridMultilevel"/>
    <w:tmpl w:val="4F92E24E"/>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3288443F"/>
    <w:multiLevelType w:val="hybridMultilevel"/>
    <w:tmpl w:val="9CC49586"/>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369F2FE9"/>
    <w:multiLevelType w:val="hybridMultilevel"/>
    <w:tmpl w:val="2DBE57B0"/>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3DFF3212"/>
    <w:multiLevelType w:val="hybridMultilevel"/>
    <w:tmpl w:val="FC003FB0"/>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41994755"/>
    <w:multiLevelType w:val="hybridMultilevel"/>
    <w:tmpl w:val="533215E2"/>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482C1150"/>
    <w:multiLevelType w:val="hybridMultilevel"/>
    <w:tmpl w:val="4DD44C56"/>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54FB5D05"/>
    <w:multiLevelType w:val="hybridMultilevel"/>
    <w:tmpl w:val="6C128378"/>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55817950"/>
    <w:multiLevelType w:val="hybridMultilevel"/>
    <w:tmpl w:val="979A7A4E"/>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5ECC0C99"/>
    <w:multiLevelType w:val="hybridMultilevel"/>
    <w:tmpl w:val="ED24459A"/>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60097331"/>
    <w:multiLevelType w:val="hybridMultilevel"/>
    <w:tmpl w:val="C04A91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61333E10"/>
    <w:multiLevelType w:val="hybridMultilevel"/>
    <w:tmpl w:val="7E005F9E"/>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62D671E5"/>
    <w:multiLevelType w:val="hybridMultilevel"/>
    <w:tmpl w:val="77E85E84"/>
    <w:lvl w:ilvl="0" w:tplc="5DD423CE">
      <w:start w:val="1"/>
      <w:numFmt w:val="decimal"/>
      <w:pStyle w:val="Ttulo3"/>
      <w:lvlText w:val="%1.1.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70705555"/>
    <w:multiLevelType w:val="hybridMultilevel"/>
    <w:tmpl w:val="4704C5BE"/>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750D3FDF"/>
    <w:multiLevelType w:val="hybridMultilevel"/>
    <w:tmpl w:val="6DDE37C8"/>
    <w:lvl w:ilvl="0" w:tplc="300A0001">
      <w:start w:val="1"/>
      <w:numFmt w:val="bullet"/>
      <w:lvlText w:val=""/>
      <w:lvlJc w:val="left"/>
      <w:pPr>
        <w:ind w:left="720" w:hanging="360"/>
      </w:pPr>
      <w:rPr>
        <w:rFonts w:ascii="Symbol" w:hAnsi="Symbol" w:hint="default"/>
      </w:rPr>
    </w:lvl>
    <w:lvl w:ilvl="1" w:tplc="7E40FECC">
      <w:start w:val="1"/>
      <w:numFmt w:val="bullet"/>
      <w:lvlText w:val=""/>
      <w:lvlJc w:val="left"/>
      <w:pPr>
        <w:ind w:left="1440" w:hanging="360"/>
      </w:pPr>
      <w:rPr>
        <w:rFonts w:ascii="Symbol" w:hAnsi="Symbo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759118AA"/>
    <w:multiLevelType w:val="hybridMultilevel"/>
    <w:tmpl w:val="B12EE6E8"/>
    <w:lvl w:ilvl="0" w:tplc="7E40FEC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8F47744"/>
    <w:multiLevelType w:val="hybridMultilevel"/>
    <w:tmpl w:val="787EF42A"/>
    <w:lvl w:ilvl="0" w:tplc="68FCF06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96158E5"/>
    <w:multiLevelType w:val="hybridMultilevel"/>
    <w:tmpl w:val="DED41052"/>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3"/>
  </w:num>
  <w:num w:numId="2">
    <w:abstractNumId w:val="4"/>
  </w:num>
  <w:num w:numId="3">
    <w:abstractNumId w:val="21"/>
  </w:num>
  <w:num w:numId="4">
    <w:abstractNumId w:val="22"/>
  </w:num>
  <w:num w:numId="5">
    <w:abstractNumId w:val="2"/>
  </w:num>
  <w:num w:numId="6">
    <w:abstractNumId w:val="0"/>
  </w:num>
  <w:num w:numId="7">
    <w:abstractNumId w:val="26"/>
  </w:num>
  <w:num w:numId="8">
    <w:abstractNumId w:val="8"/>
  </w:num>
  <w:num w:numId="9">
    <w:abstractNumId w:val="7"/>
  </w:num>
  <w:num w:numId="10">
    <w:abstractNumId w:val="27"/>
  </w:num>
  <w:num w:numId="11">
    <w:abstractNumId w:val="18"/>
  </w:num>
  <w:num w:numId="12">
    <w:abstractNumId w:val="12"/>
  </w:num>
  <w:num w:numId="13">
    <w:abstractNumId w:val="25"/>
  </w:num>
  <w:num w:numId="14">
    <w:abstractNumId w:val="5"/>
  </w:num>
  <w:num w:numId="15">
    <w:abstractNumId w:val="20"/>
  </w:num>
  <w:num w:numId="16">
    <w:abstractNumId w:val="1"/>
  </w:num>
  <w:num w:numId="17">
    <w:abstractNumId w:val="19"/>
  </w:num>
  <w:num w:numId="18">
    <w:abstractNumId w:val="11"/>
  </w:num>
  <w:num w:numId="19">
    <w:abstractNumId w:val="16"/>
  </w:num>
  <w:num w:numId="20">
    <w:abstractNumId w:val="15"/>
  </w:num>
  <w:num w:numId="21">
    <w:abstractNumId w:val="17"/>
  </w:num>
  <w:num w:numId="22">
    <w:abstractNumId w:val="9"/>
  </w:num>
  <w:num w:numId="23">
    <w:abstractNumId w:val="6"/>
  </w:num>
  <w:num w:numId="24">
    <w:abstractNumId w:val="23"/>
  </w:num>
  <w:num w:numId="25">
    <w:abstractNumId w:val="13"/>
  </w:num>
  <w:num w:numId="26">
    <w:abstractNumId w:val="14"/>
  </w:num>
  <w:num w:numId="27">
    <w:abstractNumId w:val="29"/>
  </w:num>
  <w:num w:numId="28">
    <w:abstractNumId w:val="10"/>
  </w:num>
  <w:num w:numId="29">
    <w:abstractNumId w:val="28"/>
  </w:num>
  <w:num w:numId="30">
    <w:abstractNumId w:val="24"/>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482"/>
    <o:shapelayout v:ext="edit">
      <o:idmap v:ext="edit" data="5"/>
      <o:rules v:ext="edit">
        <o:r id="V:Rule16" type="connector" idref="#_x0000_s5147"/>
        <o:r id="V:Rule17" type="connector" idref="#_x0000_s5146"/>
        <o:r id="V:Rule18" type="connector" idref="#_x0000_s5138"/>
        <o:r id="V:Rule19" type="connector" idref="#_x0000_s5125"/>
        <o:r id="V:Rule20" type="connector" idref="#_x0000_s5142"/>
        <o:r id="V:Rule21" type="connector" idref="#_x0000_s5129"/>
        <o:r id="V:Rule22" type="connector" idref="#_x0000_s5133"/>
        <o:r id="V:Rule23" type="connector" idref="#_x0000_s5145"/>
        <o:r id="V:Rule24" type="connector" idref="#_x0000_s5150"/>
        <o:r id="V:Rule25" type="connector" idref="#_x0000_s5151"/>
        <o:r id="V:Rule26" type="connector" idref="#_x0000_s5134"/>
        <o:r id="V:Rule27" type="connector" idref="#_x0000_s5126"/>
        <o:r id="V:Rule28" type="connector" idref="#_x0000_s5141"/>
        <o:r id="V:Rule29" type="connector" idref="#_x0000_s5137"/>
        <o:r id="V:Rule30" type="connector" idref="#_x0000_s5130"/>
      </o:rules>
    </o:shapelayout>
  </w:hdrShapeDefaults>
  <w:footnotePr>
    <w:footnote w:id="-1"/>
    <w:footnote w:id="0"/>
  </w:footnotePr>
  <w:endnotePr>
    <w:endnote w:id="-1"/>
    <w:endnote w:id="0"/>
  </w:endnotePr>
  <w:compat/>
  <w:rsids>
    <w:rsidRoot w:val="007E3970"/>
    <w:rsid w:val="000255F7"/>
    <w:rsid w:val="000371CE"/>
    <w:rsid w:val="0009014B"/>
    <w:rsid w:val="000D3B65"/>
    <w:rsid w:val="00146F38"/>
    <w:rsid w:val="0016316E"/>
    <w:rsid w:val="00191A75"/>
    <w:rsid w:val="001A3052"/>
    <w:rsid w:val="001C02C3"/>
    <w:rsid w:val="001D0418"/>
    <w:rsid w:val="001F1300"/>
    <w:rsid w:val="00213E1A"/>
    <w:rsid w:val="00231B79"/>
    <w:rsid w:val="002635FA"/>
    <w:rsid w:val="002C4367"/>
    <w:rsid w:val="002D0095"/>
    <w:rsid w:val="003050B3"/>
    <w:rsid w:val="003105D6"/>
    <w:rsid w:val="00315FE3"/>
    <w:rsid w:val="003171A5"/>
    <w:rsid w:val="00321BAC"/>
    <w:rsid w:val="00340A24"/>
    <w:rsid w:val="0035662B"/>
    <w:rsid w:val="00364C64"/>
    <w:rsid w:val="003C197A"/>
    <w:rsid w:val="003D25C5"/>
    <w:rsid w:val="003E2943"/>
    <w:rsid w:val="003F7DF6"/>
    <w:rsid w:val="004071DB"/>
    <w:rsid w:val="00451991"/>
    <w:rsid w:val="004B02ED"/>
    <w:rsid w:val="004B18E9"/>
    <w:rsid w:val="004D2E26"/>
    <w:rsid w:val="004E1855"/>
    <w:rsid w:val="004E64D0"/>
    <w:rsid w:val="0050744F"/>
    <w:rsid w:val="005368D9"/>
    <w:rsid w:val="00551E2D"/>
    <w:rsid w:val="00554B2B"/>
    <w:rsid w:val="00590378"/>
    <w:rsid w:val="00597A5D"/>
    <w:rsid w:val="005D6DF2"/>
    <w:rsid w:val="00621608"/>
    <w:rsid w:val="00641377"/>
    <w:rsid w:val="00647AFE"/>
    <w:rsid w:val="006536EE"/>
    <w:rsid w:val="00655010"/>
    <w:rsid w:val="006B12DB"/>
    <w:rsid w:val="006D4458"/>
    <w:rsid w:val="00706264"/>
    <w:rsid w:val="00706A6E"/>
    <w:rsid w:val="00707AFC"/>
    <w:rsid w:val="0073230C"/>
    <w:rsid w:val="007425EC"/>
    <w:rsid w:val="00765871"/>
    <w:rsid w:val="007B1F15"/>
    <w:rsid w:val="007E3970"/>
    <w:rsid w:val="00872831"/>
    <w:rsid w:val="00877014"/>
    <w:rsid w:val="008D486E"/>
    <w:rsid w:val="008E2E71"/>
    <w:rsid w:val="0093283C"/>
    <w:rsid w:val="00942140"/>
    <w:rsid w:val="00977354"/>
    <w:rsid w:val="00992DCF"/>
    <w:rsid w:val="009A3936"/>
    <w:rsid w:val="009B260F"/>
    <w:rsid w:val="009B73ED"/>
    <w:rsid w:val="009F40F0"/>
    <w:rsid w:val="00A24E2A"/>
    <w:rsid w:val="00A46A13"/>
    <w:rsid w:val="00A76D4F"/>
    <w:rsid w:val="00A903DD"/>
    <w:rsid w:val="00A96A65"/>
    <w:rsid w:val="00A97539"/>
    <w:rsid w:val="00AF4444"/>
    <w:rsid w:val="00B37EFC"/>
    <w:rsid w:val="00B50579"/>
    <w:rsid w:val="00B86E66"/>
    <w:rsid w:val="00BB0EBE"/>
    <w:rsid w:val="00BB56D4"/>
    <w:rsid w:val="00C1394E"/>
    <w:rsid w:val="00C25DBE"/>
    <w:rsid w:val="00C34A60"/>
    <w:rsid w:val="00C443B9"/>
    <w:rsid w:val="00C57F09"/>
    <w:rsid w:val="00C9593F"/>
    <w:rsid w:val="00CC5D64"/>
    <w:rsid w:val="00CE456A"/>
    <w:rsid w:val="00CE60BF"/>
    <w:rsid w:val="00CE6DEC"/>
    <w:rsid w:val="00CF7F5D"/>
    <w:rsid w:val="00D03B03"/>
    <w:rsid w:val="00D13BE0"/>
    <w:rsid w:val="00D352DA"/>
    <w:rsid w:val="00D66B21"/>
    <w:rsid w:val="00D71D24"/>
    <w:rsid w:val="00D80748"/>
    <w:rsid w:val="00D90436"/>
    <w:rsid w:val="00DA5520"/>
    <w:rsid w:val="00DE731B"/>
    <w:rsid w:val="00E44639"/>
    <w:rsid w:val="00E5556E"/>
    <w:rsid w:val="00E8103A"/>
    <w:rsid w:val="00EB1D2D"/>
    <w:rsid w:val="00EB762A"/>
    <w:rsid w:val="00F12E6C"/>
    <w:rsid w:val="00F17BEA"/>
    <w:rsid w:val="00F20911"/>
    <w:rsid w:val="00F26680"/>
    <w:rsid w:val="00F60457"/>
    <w:rsid w:val="00F64F35"/>
    <w:rsid w:val="00FC2840"/>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970"/>
    <w:pPr>
      <w:spacing w:after="0" w:line="240" w:lineRule="auto"/>
    </w:pPr>
    <w:rPr>
      <w:rFonts w:ascii="Times New Roman" w:hAnsi="Times New Roman"/>
      <w:sz w:val="24"/>
    </w:rPr>
  </w:style>
  <w:style w:type="paragraph" w:styleId="Ttulo1">
    <w:name w:val="heading 1"/>
    <w:basedOn w:val="Normal"/>
    <w:next w:val="Normal"/>
    <w:link w:val="Ttulo1Car"/>
    <w:uiPriority w:val="9"/>
    <w:qFormat/>
    <w:rsid w:val="00146F38"/>
    <w:pPr>
      <w:keepNext/>
      <w:keepLines/>
      <w:numPr>
        <w:numId w:val="5"/>
      </w:numPr>
      <w:outlineLvl w:val="0"/>
    </w:pPr>
    <w:rPr>
      <w:rFonts w:eastAsiaTheme="majorEastAsia" w:cstheme="majorBidi"/>
      <w:b/>
      <w:bCs/>
      <w:sz w:val="32"/>
      <w:szCs w:val="28"/>
    </w:rPr>
  </w:style>
  <w:style w:type="paragraph" w:styleId="Ttulo2">
    <w:name w:val="heading 2"/>
    <w:basedOn w:val="Normal"/>
    <w:next w:val="Normal"/>
    <w:link w:val="Ttulo2Car"/>
    <w:uiPriority w:val="9"/>
    <w:unhideWhenUsed/>
    <w:qFormat/>
    <w:rsid w:val="00146F38"/>
    <w:pPr>
      <w:keepNext/>
      <w:keepLines/>
      <w:numPr>
        <w:numId w:val="6"/>
      </w:numPr>
      <w:spacing w:before="200"/>
      <w:outlineLvl w:val="1"/>
    </w:pPr>
    <w:rPr>
      <w:rFonts w:eastAsiaTheme="majorEastAsia" w:cstheme="majorBidi"/>
      <w:b/>
      <w:bCs/>
      <w:sz w:val="28"/>
      <w:szCs w:val="26"/>
    </w:rPr>
  </w:style>
  <w:style w:type="paragraph" w:styleId="Ttulo3">
    <w:name w:val="heading 3"/>
    <w:basedOn w:val="Normal"/>
    <w:next w:val="Normal"/>
    <w:link w:val="Ttulo3Car"/>
    <w:uiPriority w:val="9"/>
    <w:unhideWhenUsed/>
    <w:qFormat/>
    <w:rsid w:val="00321BAC"/>
    <w:pPr>
      <w:keepNext/>
      <w:keepLines/>
      <w:numPr>
        <w:numId w:val="30"/>
      </w:numPr>
      <w:spacing w:before="200"/>
      <w:outlineLvl w:val="2"/>
    </w:pPr>
    <w:rPr>
      <w:rFonts w:eastAsiaTheme="majorEastAsia" w:cstheme="majorBidi"/>
      <w:b/>
      <w:bCs/>
    </w:rPr>
  </w:style>
  <w:style w:type="paragraph" w:styleId="Ttulo4">
    <w:name w:val="heading 4"/>
    <w:basedOn w:val="Normal"/>
    <w:next w:val="Normal"/>
    <w:link w:val="Ttulo4Car"/>
    <w:uiPriority w:val="9"/>
    <w:unhideWhenUsed/>
    <w:qFormat/>
    <w:rsid w:val="00A96A65"/>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6F38"/>
    <w:rPr>
      <w:rFonts w:ascii="Times New Roman" w:eastAsiaTheme="majorEastAsia" w:hAnsi="Times New Roman" w:cstheme="majorBidi"/>
      <w:b/>
      <w:bCs/>
      <w:sz w:val="32"/>
      <w:szCs w:val="28"/>
    </w:rPr>
  </w:style>
  <w:style w:type="paragraph" w:customStyle="1" w:styleId="Portada">
    <w:name w:val="Portada"/>
    <w:basedOn w:val="Normal"/>
    <w:link w:val="PortadaCar"/>
    <w:qFormat/>
    <w:rsid w:val="007E3970"/>
    <w:pPr>
      <w:jc w:val="center"/>
    </w:pPr>
    <w:rPr>
      <w:b/>
      <w:sz w:val="32"/>
    </w:rPr>
  </w:style>
  <w:style w:type="character" w:customStyle="1" w:styleId="PortadaCar">
    <w:name w:val="Portada Car"/>
    <w:basedOn w:val="Fuentedeprrafopredeter"/>
    <w:link w:val="Portada"/>
    <w:rsid w:val="007E3970"/>
    <w:rPr>
      <w:rFonts w:ascii="Times New Roman" w:hAnsi="Times New Roman"/>
      <w:b/>
      <w:sz w:val="32"/>
    </w:rPr>
  </w:style>
  <w:style w:type="paragraph" w:styleId="Textodeglobo">
    <w:name w:val="Balloon Text"/>
    <w:basedOn w:val="Normal"/>
    <w:link w:val="TextodegloboCar"/>
    <w:uiPriority w:val="99"/>
    <w:semiHidden/>
    <w:unhideWhenUsed/>
    <w:rsid w:val="007E3970"/>
    <w:rPr>
      <w:rFonts w:ascii="Tahoma" w:hAnsi="Tahoma" w:cs="Tahoma"/>
      <w:sz w:val="16"/>
      <w:szCs w:val="16"/>
    </w:rPr>
  </w:style>
  <w:style w:type="character" w:customStyle="1" w:styleId="TextodegloboCar">
    <w:name w:val="Texto de globo Car"/>
    <w:basedOn w:val="Fuentedeprrafopredeter"/>
    <w:link w:val="Textodeglobo"/>
    <w:uiPriority w:val="99"/>
    <w:semiHidden/>
    <w:rsid w:val="007E3970"/>
    <w:rPr>
      <w:rFonts w:ascii="Tahoma" w:hAnsi="Tahoma" w:cs="Tahoma"/>
      <w:sz w:val="16"/>
      <w:szCs w:val="16"/>
    </w:rPr>
  </w:style>
  <w:style w:type="character" w:customStyle="1" w:styleId="Ttulo2Car">
    <w:name w:val="Título 2 Car"/>
    <w:basedOn w:val="Fuentedeprrafopredeter"/>
    <w:link w:val="Ttulo2"/>
    <w:uiPriority w:val="9"/>
    <w:rsid w:val="00146F38"/>
    <w:rPr>
      <w:rFonts w:ascii="Times New Roman" w:eastAsiaTheme="majorEastAsia" w:hAnsi="Times New Roman" w:cstheme="majorBidi"/>
      <w:b/>
      <w:bCs/>
      <w:sz w:val="28"/>
      <w:szCs w:val="26"/>
    </w:rPr>
  </w:style>
  <w:style w:type="character" w:customStyle="1" w:styleId="Ttulo3Car">
    <w:name w:val="Título 3 Car"/>
    <w:basedOn w:val="Fuentedeprrafopredeter"/>
    <w:link w:val="Ttulo3"/>
    <w:uiPriority w:val="9"/>
    <w:rsid w:val="00321BAC"/>
    <w:rPr>
      <w:rFonts w:ascii="Times New Roman" w:eastAsiaTheme="majorEastAsia" w:hAnsi="Times New Roman" w:cstheme="majorBidi"/>
      <w:b/>
      <w:bCs/>
      <w:sz w:val="24"/>
    </w:rPr>
  </w:style>
  <w:style w:type="paragraph" w:styleId="Prrafodelista">
    <w:name w:val="List Paragraph"/>
    <w:basedOn w:val="Normal"/>
    <w:uiPriority w:val="34"/>
    <w:qFormat/>
    <w:rsid w:val="00146F38"/>
    <w:pPr>
      <w:spacing w:after="200" w:line="276" w:lineRule="auto"/>
      <w:ind w:left="720"/>
      <w:contextualSpacing/>
    </w:pPr>
    <w:rPr>
      <w:rFonts w:asciiTheme="minorHAnsi" w:hAnsiTheme="minorHAnsi"/>
      <w:sz w:val="22"/>
    </w:rPr>
  </w:style>
  <w:style w:type="paragraph" w:styleId="Epgrafe">
    <w:name w:val="caption"/>
    <w:basedOn w:val="Normal"/>
    <w:next w:val="Normal"/>
    <w:uiPriority w:val="35"/>
    <w:unhideWhenUsed/>
    <w:qFormat/>
    <w:rsid w:val="00146F38"/>
    <w:pPr>
      <w:spacing w:after="200"/>
      <w:jc w:val="center"/>
    </w:pPr>
    <w:rPr>
      <w:b/>
      <w:bCs/>
      <w:sz w:val="18"/>
      <w:szCs w:val="18"/>
    </w:rPr>
  </w:style>
  <w:style w:type="table" w:styleId="Tablaconcuadrcula">
    <w:name w:val="Table Grid"/>
    <w:basedOn w:val="Tablanormal"/>
    <w:uiPriority w:val="59"/>
    <w:rsid w:val="000D3B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anormal"/>
    <w:uiPriority w:val="60"/>
    <w:rsid w:val="00321BA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tulo4Car">
    <w:name w:val="Título 4 Car"/>
    <w:basedOn w:val="Fuentedeprrafopredeter"/>
    <w:link w:val="Ttulo4"/>
    <w:uiPriority w:val="9"/>
    <w:rsid w:val="00A96A65"/>
    <w:rPr>
      <w:rFonts w:asciiTheme="majorHAnsi" w:eastAsiaTheme="majorEastAsia" w:hAnsiTheme="majorHAnsi" w:cstheme="majorBidi"/>
      <w:b/>
      <w:bCs/>
      <w:i/>
      <w:iCs/>
      <w:color w:val="4F81BD" w:themeColor="accent1"/>
      <w:sz w:val="24"/>
    </w:rPr>
  </w:style>
  <w:style w:type="paragraph" w:styleId="Sinespaciado">
    <w:name w:val="No Spacing"/>
    <w:uiPriority w:val="1"/>
    <w:qFormat/>
    <w:rsid w:val="00A96A65"/>
    <w:pPr>
      <w:spacing w:after="0" w:line="240" w:lineRule="auto"/>
    </w:pPr>
    <w:rPr>
      <w:rFonts w:ascii="Times New Roman" w:hAnsi="Times New Roman"/>
      <w:sz w:val="24"/>
    </w:rPr>
  </w:style>
  <w:style w:type="paragraph" w:styleId="Encabezado">
    <w:name w:val="header"/>
    <w:basedOn w:val="Normal"/>
    <w:link w:val="EncabezadoCar"/>
    <w:uiPriority w:val="99"/>
    <w:unhideWhenUsed/>
    <w:rsid w:val="00A96A65"/>
    <w:pPr>
      <w:tabs>
        <w:tab w:val="center" w:pos="4419"/>
        <w:tab w:val="right" w:pos="8838"/>
      </w:tabs>
    </w:pPr>
  </w:style>
  <w:style w:type="character" w:customStyle="1" w:styleId="EncabezadoCar">
    <w:name w:val="Encabezado Car"/>
    <w:basedOn w:val="Fuentedeprrafopredeter"/>
    <w:link w:val="Encabezado"/>
    <w:uiPriority w:val="99"/>
    <w:rsid w:val="00A96A65"/>
    <w:rPr>
      <w:rFonts w:ascii="Times New Roman" w:hAnsi="Times New Roman"/>
      <w:sz w:val="24"/>
    </w:rPr>
  </w:style>
  <w:style w:type="paragraph" w:styleId="Piedepgina">
    <w:name w:val="footer"/>
    <w:basedOn w:val="Normal"/>
    <w:link w:val="PiedepginaCar"/>
    <w:uiPriority w:val="99"/>
    <w:unhideWhenUsed/>
    <w:rsid w:val="00A96A65"/>
    <w:pPr>
      <w:tabs>
        <w:tab w:val="center" w:pos="4419"/>
        <w:tab w:val="right" w:pos="8838"/>
      </w:tabs>
    </w:pPr>
  </w:style>
  <w:style w:type="character" w:customStyle="1" w:styleId="PiedepginaCar">
    <w:name w:val="Pie de página Car"/>
    <w:basedOn w:val="Fuentedeprrafopredeter"/>
    <w:link w:val="Piedepgina"/>
    <w:uiPriority w:val="99"/>
    <w:rsid w:val="00A96A65"/>
    <w:rPr>
      <w:rFonts w:ascii="Times New Roman" w:hAnsi="Times New Roman"/>
      <w:sz w:val="24"/>
    </w:rPr>
  </w:style>
  <w:style w:type="paragraph" w:customStyle="1" w:styleId="EncabezadoPie">
    <w:name w:val="EncabezadoPie"/>
    <w:basedOn w:val="Normal"/>
    <w:qFormat/>
    <w:rsid w:val="00A96A65"/>
    <w:rPr>
      <w:b/>
      <w:i/>
      <w:sz w:val="22"/>
    </w:rPr>
  </w:style>
  <w:style w:type="paragraph" w:styleId="NormalWeb">
    <w:name w:val="Normal (Web)"/>
    <w:basedOn w:val="Normal"/>
    <w:uiPriority w:val="99"/>
    <w:unhideWhenUsed/>
    <w:rsid w:val="00A96A65"/>
    <w:pPr>
      <w:spacing w:before="100" w:beforeAutospacing="1" w:after="100" w:afterAutospacing="1"/>
    </w:pPr>
    <w:rPr>
      <w:rFonts w:eastAsia="Times New Roman" w:cs="Times New Roman"/>
      <w:szCs w:val="24"/>
      <w:lang w:eastAsia="es-EC"/>
    </w:rPr>
  </w:style>
  <w:style w:type="paragraph" w:styleId="TDC1">
    <w:name w:val="toc 1"/>
    <w:basedOn w:val="Normal"/>
    <w:next w:val="Normal"/>
    <w:autoRedefine/>
    <w:uiPriority w:val="39"/>
    <w:unhideWhenUsed/>
    <w:qFormat/>
    <w:rsid w:val="00A96A65"/>
    <w:pPr>
      <w:tabs>
        <w:tab w:val="left" w:pos="480"/>
        <w:tab w:val="right" w:leader="dot" w:pos="8494"/>
      </w:tabs>
      <w:spacing w:after="100"/>
    </w:pPr>
    <w:rPr>
      <w:b/>
      <w:noProof/>
    </w:rPr>
  </w:style>
  <w:style w:type="paragraph" w:styleId="TDC2">
    <w:name w:val="toc 2"/>
    <w:basedOn w:val="Normal"/>
    <w:next w:val="Normal"/>
    <w:autoRedefine/>
    <w:uiPriority w:val="39"/>
    <w:unhideWhenUsed/>
    <w:qFormat/>
    <w:rsid w:val="00A96A65"/>
    <w:pPr>
      <w:tabs>
        <w:tab w:val="left" w:pos="567"/>
        <w:tab w:val="right" w:leader="dot" w:pos="8494"/>
      </w:tabs>
      <w:spacing w:after="100"/>
    </w:pPr>
    <w:rPr>
      <w:rFonts w:eastAsiaTheme="minorEastAsia" w:cs="Times New Roman"/>
      <w:b/>
      <w:noProof/>
      <w:szCs w:val="24"/>
      <w:lang w:eastAsia="es-EC"/>
    </w:rPr>
  </w:style>
  <w:style w:type="paragraph" w:styleId="TDC3">
    <w:name w:val="toc 3"/>
    <w:basedOn w:val="Normal"/>
    <w:next w:val="Normal"/>
    <w:autoRedefine/>
    <w:uiPriority w:val="39"/>
    <w:unhideWhenUsed/>
    <w:qFormat/>
    <w:rsid w:val="00A96A65"/>
    <w:pPr>
      <w:spacing w:after="100"/>
      <w:ind w:left="480"/>
    </w:pPr>
  </w:style>
  <w:style w:type="paragraph" w:styleId="Tabladeilustraciones">
    <w:name w:val="table of figures"/>
    <w:basedOn w:val="Normal"/>
    <w:next w:val="Normal"/>
    <w:uiPriority w:val="99"/>
    <w:unhideWhenUsed/>
    <w:rsid w:val="00A96A65"/>
  </w:style>
  <w:style w:type="character" w:styleId="Hipervnculo">
    <w:name w:val="Hyperlink"/>
    <w:basedOn w:val="Fuentedeprrafopredeter"/>
    <w:uiPriority w:val="99"/>
    <w:unhideWhenUsed/>
    <w:rsid w:val="00A96A65"/>
    <w:rPr>
      <w:color w:val="0000FF" w:themeColor="hyperlink"/>
      <w:u w:val="single"/>
    </w:rPr>
  </w:style>
  <w:style w:type="paragraph" w:styleId="TDC4">
    <w:name w:val="toc 4"/>
    <w:basedOn w:val="Normal"/>
    <w:next w:val="Normal"/>
    <w:autoRedefine/>
    <w:uiPriority w:val="39"/>
    <w:unhideWhenUsed/>
    <w:rsid w:val="00A96A65"/>
    <w:pPr>
      <w:spacing w:after="100" w:line="276" w:lineRule="auto"/>
      <w:ind w:left="660"/>
    </w:pPr>
    <w:rPr>
      <w:rFonts w:asciiTheme="minorHAnsi" w:eastAsiaTheme="minorEastAsia" w:hAnsiTheme="minorHAnsi"/>
      <w:sz w:val="22"/>
      <w:lang w:eastAsia="es-EC"/>
    </w:rPr>
  </w:style>
  <w:style w:type="paragraph" w:styleId="TDC5">
    <w:name w:val="toc 5"/>
    <w:basedOn w:val="Normal"/>
    <w:next w:val="Normal"/>
    <w:autoRedefine/>
    <w:uiPriority w:val="39"/>
    <w:unhideWhenUsed/>
    <w:rsid w:val="00A96A65"/>
    <w:pPr>
      <w:spacing w:after="100" w:line="276" w:lineRule="auto"/>
      <w:ind w:left="880"/>
    </w:pPr>
    <w:rPr>
      <w:rFonts w:asciiTheme="minorHAnsi" w:eastAsiaTheme="minorEastAsia" w:hAnsiTheme="minorHAnsi"/>
      <w:sz w:val="22"/>
      <w:lang w:eastAsia="es-EC"/>
    </w:rPr>
  </w:style>
  <w:style w:type="paragraph" w:styleId="TDC6">
    <w:name w:val="toc 6"/>
    <w:basedOn w:val="Normal"/>
    <w:next w:val="Normal"/>
    <w:autoRedefine/>
    <w:uiPriority w:val="39"/>
    <w:unhideWhenUsed/>
    <w:rsid w:val="00A96A65"/>
    <w:pPr>
      <w:spacing w:after="100" w:line="276" w:lineRule="auto"/>
      <w:ind w:left="1100"/>
    </w:pPr>
    <w:rPr>
      <w:rFonts w:asciiTheme="minorHAnsi" w:eastAsiaTheme="minorEastAsia" w:hAnsiTheme="minorHAnsi"/>
      <w:sz w:val="22"/>
      <w:lang w:eastAsia="es-EC"/>
    </w:rPr>
  </w:style>
  <w:style w:type="paragraph" w:styleId="TDC7">
    <w:name w:val="toc 7"/>
    <w:basedOn w:val="Normal"/>
    <w:next w:val="Normal"/>
    <w:autoRedefine/>
    <w:uiPriority w:val="39"/>
    <w:unhideWhenUsed/>
    <w:rsid w:val="00A96A65"/>
    <w:pPr>
      <w:spacing w:after="100" w:line="276" w:lineRule="auto"/>
      <w:ind w:left="1320"/>
    </w:pPr>
    <w:rPr>
      <w:rFonts w:asciiTheme="minorHAnsi" w:eastAsiaTheme="minorEastAsia" w:hAnsiTheme="minorHAnsi"/>
      <w:sz w:val="22"/>
      <w:lang w:eastAsia="es-EC"/>
    </w:rPr>
  </w:style>
  <w:style w:type="paragraph" w:styleId="TDC8">
    <w:name w:val="toc 8"/>
    <w:basedOn w:val="Normal"/>
    <w:next w:val="Normal"/>
    <w:autoRedefine/>
    <w:uiPriority w:val="39"/>
    <w:unhideWhenUsed/>
    <w:rsid w:val="00A96A65"/>
    <w:pPr>
      <w:spacing w:after="100" w:line="276" w:lineRule="auto"/>
      <w:ind w:left="1540"/>
    </w:pPr>
    <w:rPr>
      <w:rFonts w:asciiTheme="minorHAnsi" w:eastAsiaTheme="minorEastAsia" w:hAnsiTheme="minorHAnsi"/>
      <w:sz w:val="22"/>
      <w:lang w:eastAsia="es-EC"/>
    </w:rPr>
  </w:style>
  <w:style w:type="paragraph" w:styleId="TDC9">
    <w:name w:val="toc 9"/>
    <w:basedOn w:val="Normal"/>
    <w:next w:val="Normal"/>
    <w:autoRedefine/>
    <w:uiPriority w:val="39"/>
    <w:unhideWhenUsed/>
    <w:rsid w:val="00A96A65"/>
    <w:pPr>
      <w:spacing w:after="100" w:line="276" w:lineRule="auto"/>
      <w:ind w:left="1760"/>
    </w:pPr>
    <w:rPr>
      <w:rFonts w:asciiTheme="minorHAnsi" w:eastAsiaTheme="minorEastAsia" w:hAnsiTheme="minorHAnsi"/>
      <w:sz w:val="22"/>
      <w:lang w:eastAsia="es-EC"/>
    </w:rPr>
  </w:style>
  <w:style w:type="paragraph" w:styleId="TtulodeTDC">
    <w:name w:val="TOC Heading"/>
    <w:basedOn w:val="Ttulo1"/>
    <w:next w:val="Normal"/>
    <w:uiPriority w:val="39"/>
    <w:semiHidden/>
    <w:unhideWhenUsed/>
    <w:qFormat/>
    <w:rsid w:val="00A96A65"/>
    <w:pPr>
      <w:numPr>
        <w:numId w:val="0"/>
      </w:numPr>
      <w:spacing w:before="480" w:line="276" w:lineRule="auto"/>
      <w:outlineLvl w:val="9"/>
    </w:pPr>
    <w:rPr>
      <w:rFonts w:asciiTheme="majorHAnsi" w:hAnsiTheme="majorHAnsi"/>
      <w:color w:val="365F91" w:themeColor="accent1" w:themeShade="BF"/>
      <w:sz w:val="28"/>
      <w:lang w:val="es-ES"/>
    </w:rPr>
  </w:style>
  <w:style w:type="table" w:customStyle="1" w:styleId="MediumShading1-Accent11">
    <w:name w:val="Medium Shading 1 - Accent 11"/>
    <w:basedOn w:val="Tablanormal"/>
    <w:uiPriority w:val="63"/>
    <w:rsid w:val="00A96A6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anormal"/>
    <w:uiPriority w:val="64"/>
    <w:rsid w:val="00A96A6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image" Target="media/image4.png"/><Relationship Id="rId21" Type="http://schemas.openxmlformats.org/officeDocument/2006/relationships/header" Target="header7.xml"/><Relationship Id="rId34" Type="http://schemas.openxmlformats.org/officeDocument/2006/relationships/image" Target="media/image3.png"/><Relationship Id="rId42" Type="http://schemas.openxmlformats.org/officeDocument/2006/relationships/header" Target="header15.xml"/><Relationship Id="rId47" Type="http://schemas.openxmlformats.org/officeDocument/2006/relationships/header" Target="header17.xml"/><Relationship Id="rId50" Type="http://schemas.openxmlformats.org/officeDocument/2006/relationships/footer" Target="footer18.xml"/><Relationship Id="rId55" Type="http://schemas.openxmlformats.org/officeDocument/2006/relationships/header" Target="header20.xml"/><Relationship Id="rId63" Type="http://schemas.openxmlformats.org/officeDocument/2006/relationships/image" Target="media/image6.png"/><Relationship Id="rId68" Type="http://schemas.openxmlformats.org/officeDocument/2006/relationships/image" Target="media/image11.png"/><Relationship Id="rId76" Type="http://schemas.openxmlformats.org/officeDocument/2006/relationships/image" Target="media/image19.png"/><Relationship Id="rId84" Type="http://schemas.openxmlformats.org/officeDocument/2006/relationships/image" Target="media/image27.png"/><Relationship Id="rId89" Type="http://schemas.openxmlformats.org/officeDocument/2006/relationships/image" Target="media/image32.png"/><Relationship Id="rId7" Type="http://schemas.openxmlformats.org/officeDocument/2006/relationships/endnotes" Target="endnotes.xml"/><Relationship Id="rId71" Type="http://schemas.openxmlformats.org/officeDocument/2006/relationships/image" Target="media/image14.png"/><Relationship Id="rId92" Type="http://schemas.openxmlformats.org/officeDocument/2006/relationships/footer" Target="footer25.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1.xml"/><Relationship Id="rId37" Type="http://schemas.openxmlformats.org/officeDocument/2006/relationships/header" Target="header13.xml"/><Relationship Id="rId40" Type="http://schemas.openxmlformats.org/officeDocument/2006/relationships/header" Target="header14.xml"/><Relationship Id="rId45" Type="http://schemas.openxmlformats.org/officeDocument/2006/relationships/header" Target="header16.xml"/><Relationship Id="rId53" Type="http://schemas.openxmlformats.org/officeDocument/2006/relationships/header" Target="header19.xml"/><Relationship Id="rId58" Type="http://schemas.openxmlformats.org/officeDocument/2006/relationships/footer" Target="footer22.xml"/><Relationship Id="rId66" Type="http://schemas.openxmlformats.org/officeDocument/2006/relationships/image" Target="media/image9.png"/><Relationship Id="rId74" Type="http://schemas.openxmlformats.org/officeDocument/2006/relationships/image" Target="media/image17.png"/><Relationship Id="rId79" Type="http://schemas.openxmlformats.org/officeDocument/2006/relationships/image" Target="media/image22.png"/><Relationship Id="rId87"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header" Target="header23.xml"/><Relationship Id="rId82" Type="http://schemas.openxmlformats.org/officeDocument/2006/relationships/image" Target="media/image25.png"/><Relationship Id="rId90" Type="http://schemas.openxmlformats.org/officeDocument/2006/relationships/image" Target="media/image33.png"/><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yperlink" Target="file:///C:\Users\Jaime%20Ceballos%20A\Documents\SGSI\tesis_final_totalmente_aprobado_final.docx" TargetMode="External"/><Relationship Id="rId30" Type="http://schemas.openxmlformats.org/officeDocument/2006/relationships/footer" Target="footer10.xml"/><Relationship Id="rId35" Type="http://schemas.openxmlformats.org/officeDocument/2006/relationships/header" Target="header12.xml"/><Relationship Id="rId43" Type="http://schemas.openxmlformats.org/officeDocument/2006/relationships/footer" Target="footer15.xml"/><Relationship Id="rId48" Type="http://schemas.openxmlformats.org/officeDocument/2006/relationships/footer" Target="footer17.xml"/><Relationship Id="rId56" Type="http://schemas.openxmlformats.org/officeDocument/2006/relationships/footer" Target="footer21.xml"/><Relationship Id="rId64" Type="http://schemas.openxmlformats.org/officeDocument/2006/relationships/image" Target="media/image7.png"/><Relationship Id="rId69" Type="http://schemas.openxmlformats.org/officeDocument/2006/relationships/image" Target="media/image12.png"/><Relationship Id="rId77"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chart" Target="charts/chart1.xml"/><Relationship Id="rId72" Type="http://schemas.openxmlformats.org/officeDocument/2006/relationships/image" Target="media/image15.png"/><Relationship Id="rId80" Type="http://schemas.openxmlformats.org/officeDocument/2006/relationships/image" Target="media/image23.png"/><Relationship Id="rId85" Type="http://schemas.openxmlformats.org/officeDocument/2006/relationships/image" Target="media/image28.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2.png"/><Relationship Id="rId38" Type="http://schemas.openxmlformats.org/officeDocument/2006/relationships/footer" Target="footer13.xml"/><Relationship Id="rId46" Type="http://schemas.openxmlformats.org/officeDocument/2006/relationships/footer" Target="footer16.xml"/><Relationship Id="rId59" Type="http://schemas.openxmlformats.org/officeDocument/2006/relationships/header" Target="header22.xml"/><Relationship Id="rId67" Type="http://schemas.openxmlformats.org/officeDocument/2006/relationships/image" Target="media/image10.png"/><Relationship Id="rId20" Type="http://schemas.openxmlformats.org/officeDocument/2006/relationships/footer" Target="footer6.xml"/><Relationship Id="rId41" Type="http://schemas.openxmlformats.org/officeDocument/2006/relationships/footer" Target="footer14.xml"/><Relationship Id="rId54" Type="http://schemas.openxmlformats.org/officeDocument/2006/relationships/footer" Target="footer20.xml"/><Relationship Id="rId62" Type="http://schemas.openxmlformats.org/officeDocument/2006/relationships/footer" Target="footer24.xml"/><Relationship Id="rId70" Type="http://schemas.openxmlformats.org/officeDocument/2006/relationships/image" Target="media/image13.png"/><Relationship Id="rId75" Type="http://schemas.openxmlformats.org/officeDocument/2006/relationships/image" Target="media/image18.png"/><Relationship Id="rId83" Type="http://schemas.openxmlformats.org/officeDocument/2006/relationships/image" Target="media/image26.png"/><Relationship Id="rId88" Type="http://schemas.openxmlformats.org/officeDocument/2006/relationships/image" Target="media/image31.png"/><Relationship Id="rId91"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yperlink" Target="file:///C:\Users\Jaime%20Ceballos%20A\Documents\SGSI\tesis_final_totalmente_aprobado_final.docx" TargetMode="External"/><Relationship Id="rId36" Type="http://schemas.openxmlformats.org/officeDocument/2006/relationships/footer" Target="footer12.xml"/><Relationship Id="rId49" Type="http://schemas.openxmlformats.org/officeDocument/2006/relationships/header" Target="header18.xml"/><Relationship Id="rId57" Type="http://schemas.openxmlformats.org/officeDocument/2006/relationships/header" Target="header21.xml"/><Relationship Id="rId10" Type="http://schemas.openxmlformats.org/officeDocument/2006/relationships/header" Target="header2.xml"/><Relationship Id="rId31" Type="http://schemas.openxmlformats.org/officeDocument/2006/relationships/header" Target="header11.xml"/><Relationship Id="rId44" Type="http://schemas.openxmlformats.org/officeDocument/2006/relationships/image" Target="media/image5.png"/><Relationship Id="rId52" Type="http://schemas.openxmlformats.org/officeDocument/2006/relationships/footer" Target="footer19.xml"/><Relationship Id="rId60" Type="http://schemas.openxmlformats.org/officeDocument/2006/relationships/footer" Target="footer23.xml"/><Relationship Id="rId65" Type="http://schemas.openxmlformats.org/officeDocument/2006/relationships/image" Target="media/image8.png"/><Relationship Id="rId73" Type="http://schemas.openxmlformats.org/officeDocument/2006/relationships/image" Target="media/image16.png"/><Relationship Id="rId78" Type="http://schemas.openxmlformats.org/officeDocument/2006/relationships/image" Target="media/image21.png"/><Relationship Id="rId81" Type="http://schemas.openxmlformats.org/officeDocument/2006/relationships/image" Target="media/image24.png"/><Relationship Id="rId86" Type="http://schemas.openxmlformats.org/officeDocument/2006/relationships/image" Target="media/image29.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aime%20Ceballos%20A\Documents\SGSI\An&#225;lisisRiesgo_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chart>
    <c:view3D>
      <c:rAngAx val="1"/>
    </c:view3D>
    <c:plotArea>
      <c:layout/>
      <c:bar3DChart>
        <c:barDir val="col"/>
        <c:grouping val="clustered"/>
        <c:ser>
          <c:idx val="0"/>
          <c:order val="0"/>
          <c:tx>
            <c:strRef>
              <c:f>Amenazas_3!$E$1</c:f>
              <c:strCache>
                <c:ptCount val="1"/>
                <c:pt idx="0">
                  <c:v>Porc Degr</c:v>
                </c:pt>
              </c:strCache>
            </c:strRef>
          </c:tx>
          <c:cat>
            <c:strRef>
              <c:f>Amenazas_3!$A$2:$A$578</c:f>
              <c:strCache>
                <c:ptCount val="25"/>
                <c:pt idx="0">
                  <c:v>CLS_S_0001</c:v>
                </c:pt>
                <c:pt idx="1">
                  <c:v>CLS_DT_0001</c:v>
                </c:pt>
                <c:pt idx="2">
                  <c:v>CLS_DT_0002</c:v>
                </c:pt>
                <c:pt idx="3">
                  <c:v>CLS_DT_0003</c:v>
                </c:pt>
                <c:pt idx="4">
                  <c:v>CLS_DT_0004</c:v>
                </c:pt>
                <c:pt idx="5">
                  <c:v>CLS_DT_0005</c:v>
                </c:pt>
                <c:pt idx="6">
                  <c:v>CLS_DT_0006</c:v>
                </c:pt>
                <c:pt idx="7">
                  <c:v>CLS_DT_0007</c:v>
                </c:pt>
                <c:pt idx="8">
                  <c:v>CLS_DT_0008</c:v>
                </c:pt>
                <c:pt idx="9">
                  <c:v>CLS_SW_0001</c:v>
                </c:pt>
                <c:pt idx="10">
                  <c:v>CLS_SW_0002</c:v>
                </c:pt>
                <c:pt idx="11">
                  <c:v>CLS_SW_0003</c:v>
                </c:pt>
                <c:pt idx="12">
                  <c:v>CLS_SW_0004</c:v>
                </c:pt>
                <c:pt idx="13">
                  <c:v>CLS_SW_0005</c:v>
                </c:pt>
                <c:pt idx="14">
                  <c:v>CLS_SW_0006</c:v>
                </c:pt>
                <c:pt idx="15">
                  <c:v>CLS_SW_0007</c:v>
                </c:pt>
                <c:pt idx="16">
                  <c:v>CLS_SW_0008</c:v>
                </c:pt>
                <c:pt idx="17">
                  <c:v>CLS_SW_0009</c:v>
                </c:pt>
                <c:pt idx="18">
                  <c:v>CLS_SW_0010</c:v>
                </c:pt>
                <c:pt idx="19">
                  <c:v>CLS_SW_0011</c:v>
                </c:pt>
                <c:pt idx="20">
                  <c:v>CLS_SW_0012</c:v>
                </c:pt>
                <c:pt idx="21">
                  <c:v>CLS_SW_0013</c:v>
                </c:pt>
                <c:pt idx="22">
                  <c:v>CLS_SW_0014</c:v>
                </c:pt>
                <c:pt idx="23">
                  <c:v>CLS_SW_0015</c:v>
                </c:pt>
                <c:pt idx="24">
                  <c:v>CLS_SW_0016</c:v>
                </c:pt>
              </c:strCache>
            </c:strRef>
          </c:cat>
          <c:val>
            <c:numRef>
              <c:f>Amenazas_3!$E$2:$E$604</c:f>
              <c:numCache>
                <c:formatCode>#,##0.00</c:formatCode>
                <c:ptCount val="25"/>
                <c:pt idx="0">
                  <c:v>71.05263157894737</c:v>
                </c:pt>
                <c:pt idx="1">
                  <c:v>47.210526315789473</c:v>
                </c:pt>
                <c:pt idx="2">
                  <c:v>47.210526315789473</c:v>
                </c:pt>
                <c:pt idx="3">
                  <c:v>47.210526315789473</c:v>
                </c:pt>
                <c:pt idx="4">
                  <c:v>47.210526315789473</c:v>
                </c:pt>
                <c:pt idx="5">
                  <c:v>47.210526315789473</c:v>
                </c:pt>
                <c:pt idx="6">
                  <c:v>47.210526315789473</c:v>
                </c:pt>
                <c:pt idx="7">
                  <c:v>47.210526315789473</c:v>
                </c:pt>
                <c:pt idx="8">
                  <c:v>47.210526315789473</c:v>
                </c:pt>
                <c:pt idx="9">
                  <c:v>42.185185185185183</c:v>
                </c:pt>
                <c:pt idx="10">
                  <c:v>28.296296296296287</c:v>
                </c:pt>
                <c:pt idx="11">
                  <c:v>28.296296296296287</c:v>
                </c:pt>
                <c:pt idx="12">
                  <c:v>28.296296296296287</c:v>
                </c:pt>
                <c:pt idx="13">
                  <c:v>28.296296296296287</c:v>
                </c:pt>
                <c:pt idx="14">
                  <c:v>28.296296296296287</c:v>
                </c:pt>
                <c:pt idx="15">
                  <c:v>28.296296296296287</c:v>
                </c:pt>
                <c:pt idx="16">
                  <c:v>28.296296296296287</c:v>
                </c:pt>
                <c:pt idx="17">
                  <c:v>28.296296296296287</c:v>
                </c:pt>
                <c:pt idx="18">
                  <c:v>28.296296296296287</c:v>
                </c:pt>
                <c:pt idx="19">
                  <c:v>28.296296296296287</c:v>
                </c:pt>
                <c:pt idx="20">
                  <c:v>28.296296296296287</c:v>
                </c:pt>
                <c:pt idx="21">
                  <c:v>28.296296296296287</c:v>
                </c:pt>
                <c:pt idx="22">
                  <c:v>28.296296296296287</c:v>
                </c:pt>
                <c:pt idx="23">
                  <c:v>28.296296296296287</c:v>
                </c:pt>
                <c:pt idx="24">
                  <c:v>28.296296296296287</c:v>
                </c:pt>
              </c:numCache>
            </c:numRef>
          </c:val>
        </c:ser>
        <c:ser>
          <c:idx val="1"/>
          <c:order val="1"/>
          <c:tx>
            <c:strRef>
              <c:f>Amenazas_3!$F$1</c:f>
              <c:strCache>
                <c:ptCount val="1"/>
                <c:pt idx="0">
                  <c:v>Porc Frec</c:v>
                </c:pt>
              </c:strCache>
            </c:strRef>
          </c:tx>
          <c:cat>
            <c:strRef>
              <c:f>Amenazas_3!$A$2:$A$578</c:f>
              <c:strCache>
                <c:ptCount val="25"/>
                <c:pt idx="0">
                  <c:v>CLS_S_0001</c:v>
                </c:pt>
                <c:pt idx="1">
                  <c:v>CLS_DT_0001</c:v>
                </c:pt>
                <c:pt idx="2">
                  <c:v>CLS_DT_0002</c:v>
                </c:pt>
                <c:pt idx="3">
                  <c:v>CLS_DT_0003</c:v>
                </c:pt>
                <c:pt idx="4">
                  <c:v>CLS_DT_0004</c:v>
                </c:pt>
                <c:pt idx="5">
                  <c:v>CLS_DT_0005</c:v>
                </c:pt>
                <c:pt idx="6">
                  <c:v>CLS_DT_0006</c:v>
                </c:pt>
                <c:pt idx="7">
                  <c:v>CLS_DT_0007</c:v>
                </c:pt>
                <c:pt idx="8">
                  <c:v>CLS_DT_0008</c:v>
                </c:pt>
                <c:pt idx="9">
                  <c:v>CLS_SW_0001</c:v>
                </c:pt>
                <c:pt idx="10">
                  <c:v>CLS_SW_0002</c:v>
                </c:pt>
                <c:pt idx="11">
                  <c:v>CLS_SW_0003</c:v>
                </c:pt>
                <c:pt idx="12">
                  <c:v>CLS_SW_0004</c:v>
                </c:pt>
                <c:pt idx="13">
                  <c:v>CLS_SW_0005</c:v>
                </c:pt>
                <c:pt idx="14">
                  <c:v>CLS_SW_0006</c:v>
                </c:pt>
                <c:pt idx="15">
                  <c:v>CLS_SW_0007</c:v>
                </c:pt>
                <c:pt idx="16">
                  <c:v>CLS_SW_0008</c:v>
                </c:pt>
                <c:pt idx="17">
                  <c:v>CLS_SW_0009</c:v>
                </c:pt>
                <c:pt idx="18">
                  <c:v>CLS_SW_0010</c:v>
                </c:pt>
                <c:pt idx="19">
                  <c:v>CLS_SW_0011</c:v>
                </c:pt>
                <c:pt idx="20">
                  <c:v>CLS_SW_0012</c:v>
                </c:pt>
                <c:pt idx="21">
                  <c:v>CLS_SW_0013</c:v>
                </c:pt>
                <c:pt idx="22">
                  <c:v>CLS_SW_0014</c:v>
                </c:pt>
                <c:pt idx="23">
                  <c:v>CLS_SW_0015</c:v>
                </c:pt>
                <c:pt idx="24">
                  <c:v>CLS_SW_0016</c:v>
                </c:pt>
              </c:strCache>
            </c:strRef>
          </c:cat>
          <c:val>
            <c:numRef>
              <c:f>Amenazas_3!$F$2:$F$604</c:f>
              <c:numCache>
                <c:formatCode>#,##0.00</c:formatCode>
                <c:ptCount val="25"/>
                <c:pt idx="0">
                  <c:v>71.578947368419364</c:v>
                </c:pt>
                <c:pt idx="1">
                  <c:v>17.105263157894935</c:v>
                </c:pt>
                <c:pt idx="2">
                  <c:v>17.105263157894935</c:v>
                </c:pt>
                <c:pt idx="3">
                  <c:v>17.105263157894935</c:v>
                </c:pt>
                <c:pt idx="4">
                  <c:v>17.105263157894935</c:v>
                </c:pt>
                <c:pt idx="5">
                  <c:v>17.105263157894935</c:v>
                </c:pt>
                <c:pt idx="6">
                  <c:v>17.105263157894935</c:v>
                </c:pt>
                <c:pt idx="7">
                  <c:v>17.105263157894935</c:v>
                </c:pt>
                <c:pt idx="8">
                  <c:v>17.105263157894935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pt idx="24">
                  <c:v>15</c:v>
                </c:pt>
              </c:numCache>
            </c:numRef>
          </c:val>
        </c:ser>
        <c:ser>
          <c:idx val="2"/>
          <c:order val="2"/>
          <c:tx>
            <c:strRef>
              <c:f>Amenazas_3!$G$1</c:f>
              <c:strCache>
                <c:ptCount val="1"/>
                <c:pt idx="0">
                  <c:v>Porc Impacto</c:v>
                </c:pt>
              </c:strCache>
            </c:strRef>
          </c:tx>
          <c:cat>
            <c:strRef>
              <c:f>Amenazas_3!$A$2:$A$578</c:f>
              <c:strCache>
                <c:ptCount val="25"/>
                <c:pt idx="0">
                  <c:v>CLS_S_0001</c:v>
                </c:pt>
                <c:pt idx="1">
                  <c:v>CLS_DT_0001</c:v>
                </c:pt>
                <c:pt idx="2">
                  <c:v>CLS_DT_0002</c:v>
                </c:pt>
                <c:pt idx="3">
                  <c:v>CLS_DT_0003</c:v>
                </c:pt>
                <c:pt idx="4">
                  <c:v>CLS_DT_0004</c:v>
                </c:pt>
                <c:pt idx="5">
                  <c:v>CLS_DT_0005</c:v>
                </c:pt>
                <c:pt idx="6">
                  <c:v>CLS_DT_0006</c:v>
                </c:pt>
                <c:pt idx="7">
                  <c:v>CLS_DT_0007</c:v>
                </c:pt>
                <c:pt idx="8">
                  <c:v>CLS_DT_0008</c:v>
                </c:pt>
                <c:pt idx="9">
                  <c:v>CLS_SW_0001</c:v>
                </c:pt>
                <c:pt idx="10">
                  <c:v>CLS_SW_0002</c:v>
                </c:pt>
                <c:pt idx="11">
                  <c:v>CLS_SW_0003</c:v>
                </c:pt>
                <c:pt idx="12">
                  <c:v>CLS_SW_0004</c:v>
                </c:pt>
                <c:pt idx="13">
                  <c:v>CLS_SW_0005</c:v>
                </c:pt>
                <c:pt idx="14">
                  <c:v>CLS_SW_0006</c:v>
                </c:pt>
                <c:pt idx="15">
                  <c:v>CLS_SW_0007</c:v>
                </c:pt>
                <c:pt idx="16">
                  <c:v>CLS_SW_0008</c:v>
                </c:pt>
                <c:pt idx="17">
                  <c:v>CLS_SW_0009</c:v>
                </c:pt>
                <c:pt idx="18">
                  <c:v>CLS_SW_0010</c:v>
                </c:pt>
                <c:pt idx="19">
                  <c:v>CLS_SW_0011</c:v>
                </c:pt>
                <c:pt idx="20">
                  <c:v>CLS_SW_0012</c:v>
                </c:pt>
                <c:pt idx="21">
                  <c:v>CLS_SW_0013</c:v>
                </c:pt>
                <c:pt idx="22">
                  <c:v>CLS_SW_0014</c:v>
                </c:pt>
                <c:pt idx="23">
                  <c:v>CLS_SW_0015</c:v>
                </c:pt>
                <c:pt idx="24">
                  <c:v>CLS_SW_0016</c:v>
                </c:pt>
              </c:strCache>
            </c:strRef>
          </c:cat>
          <c:val>
            <c:numRef>
              <c:f>Amenazas_3!$G$2:$G$604</c:f>
              <c:numCache>
                <c:formatCode>#,##0.00</c:formatCode>
                <c:ptCount val="25"/>
                <c:pt idx="0">
                  <c:v>71.315789473682756</c:v>
                </c:pt>
                <c:pt idx="1">
                  <c:v>32.157894736841975</c:v>
                </c:pt>
                <c:pt idx="2">
                  <c:v>32.157894736841975</c:v>
                </c:pt>
                <c:pt idx="3">
                  <c:v>32.157894736841975</c:v>
                </c:pt>
                <c:pt idx="4">
                  <c:v>32.157894736841975</c:v>
                </c:pt>
                <c:pt idx="5">
                  <c:v>32.157894736841975</c:v>
                </c:pt>
                <c:pt idx="6">
                  <c:v>32.157894736841975</c:v>
                </c:pt>
                <c:pt idx="7">
                  <c:v>32.157894736841975</c:v>
                </c:pt>
                <c:pt idx="8">
                  <c:v>32.157894736841975</c:v>
                </c:pt>
                <c:pt idx="9">
                  <c:v>28.592592592592489</c:v>
                </c:pt>
                <c:pt idx="10">
                  <c:v>21.648148148148149</c:v>
                </c:pt>
                <c:pt idx="11">
                  <c:v>21.648148148148149</c:v>
                </c:pt>
                <c:pt idx="12">
                  <c:v>21.648148148148149</c:v>
                </c:pt>
                <c:pt idx="13">
                  <c:v>21.648148148148149</c:v>
                </c:pt>
                <c:pt idx="14">
                  <c:v>21.648148148148149</c:v>
                </c:pt>
                <c:pt idx="15">
                  <c:v>21.648148148148149</c:v>
                </c:pt>
                <c:pt idx="16">
                  <c:v>21.648148148148149</c:v>
                </c:pt>
                <c:pt idx="17">
                  <c:v>21.648148148148149</c:v>
                </c:pt>
                <c:pt idx="18">
                  <c:v>21.648148148148149</c:v>
                </c:pt>
                <c:pt idx="19">
                  <c:v>21.648148148148149</c:v>
                </c:pt>
                <c:pt idx="20">
                  <c:v>21.648148148148149</c:v>
                </c:pt>
                <c:pt idx="21">
                  <c:v>21.648148148148149</c:v>
                </c:pt>
                <c:pt idx="22">
                  <c:v>21.648148148148149</c:v>
                </c:pt>
                <c:pt idx="23">
                  <c:v>21.648148148148149</c:v>
                </c:pt>
                <c:pt idx="24">
                  <c:v>21.648148148148149</c:v>
                </c:pt>
              </c:numCache>
            </c:numRef>
          </c:val>
        </c:ser>
        <c:shape val="box"/>
        <c:axId val="45871104"/>
        <c:axId val="45872640"/>
        <c:axId val="0"/>
      </c:bar3DChart>
      <c:catAx>
        <c:axId val="45871104"/>
        <c:scaling>
          <c:orientation val="minMax"/>
        </c:scaling>
        <c:axPos val="b"/>
        <c:tickLblPos val="nextTo"/>
        <c:crossAx val="45872640"/>
        <c:crosses val="autoZero"/>
        <c:auto val="1"/>
        <c:lblAlgn val="ctr"/>
        <c:lblOffset val="100"/>
      </c:catAx>
      <c:valAx>
        <c:axId val="45872640"/>
        <c:scaling>
          <c:orientation val="minMax"/>
        </c:scaling>
        <c:axPos val="l"/>
        <c:majorGridlines/>
        <c:numFmt formatCode="#,##0.00" sourceLinked="1"/>
        <c:tickLblPos val="nextTo"/>
        <c:crossAx val="45871104"/>
        <c:crosses val="autoZero"/>
        <c:crossBetween val="between"/>
      </c:valAx>
    </c:plotArea>
    <c:legend>
      <c:legendPos val="r"/>
    </c:legend>
    <c:plotVisOnly val="1"/>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s-EC"/>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0F3CAA-E846-43D4-874B-5FEE5BEF7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110</Pages>
  <Words>16745</Words>
  <Characters>92101</Characters>
  <Application>Microsoft Office Word</Application>
  <DocSecurity>0</DocSecurity>
  <Lines>767</Lines>
  <Paragraphs>217</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108629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 Ceballos Arellano</dc:creator>
  <cp:lastModifiedBy>Jaime Ceballos Arellano</cp:lastModifiedBy>
  <cp:revision>3</cp:revision>
  <cp:lastPrinted>2012-02-10T16:19:00Z</cp:lastPrinted>
  <dcterms:created xsi:type="dcterms:W3CDTF">2012-03-19T17:50:00Z</dcterms:created>
  <dcterms:modified xsi:type="dcterms:W3CDTF">2012-03-19T17:58:00Z</dcterms:modified>
</cp:coreProperties>
</file>