
<file path=[Content_Types].xml><?xml version="1.0" encoding="utf-8"?>
<Types xmlns="http://schemas.openxmlformats.org/package/2006/content-types">
  <Override PartName="/word/footnotes.xml" ContentType="application/vnd.openxmlformats-officedocument.wordprocessingml.footnotes+xml"/>
  <Override PartName="/word/charts/chart10.xml" ContentType="application/vnd.openxmlformats-officedocument.drawingml.chart+xml"/>
  <Override PartName="/customXml/itemProps1.xml" ContentType="application/vnd.openxmlformats-officedocument.customXmlProperties+xml"/>
  <Override PartName="/word/footer9.xml" ContentType="application/vnd.openxmlformats-officedocument.wordprocessingml.footer+xml"/>
  <Override PartName="/word/theme/themeOverride1.xml" ContentType="application/vnd.openxmlformats-officedocument.themeOverride+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charts/chart9.xml" ContentType="application/vnd.openxmlformats-officedocument.drawingml.chart+xml"/>
  <Override PartName="/word/charts/chart19.xml" ContentType="application/vnd.openxmlformats-officedocument.drawingml.chart+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drawings/drawing1.xml" ContentType="application/vnd.openxmlformats-officedocument.drawingml.chartshapes+xml"/>
  <Override PartName="/word/drawings/drawing2.xml" ContentType="application/vnd.openxmlformats-officedocument.drawingml.chartshapes+xml"/>
  <Override PartName="/word/header6.xml" ContentType="application/vnd.openxmlformats-officedocument.wordprocessingml.header+xml"/>
  <Override PartName="/word/header7.xml" ContentType="application/vnd.openxmlformats-officedocument.wordprocessingml.header+xml"/>
  <Override PartName="/word/footer13.xml" ContentType="application/vnd.openxmlformats-officedocument.wordprocessingml.footer+xml"/>
  <Override PartName="/word/footer1.xml" ContentType="application/vnd.openxmlformats-officedocument.wordprocessingml.footer+xml"/>
  <Default Extension="gif" ContentType="image/gif"/>
  <Override PartName="/word/header4.xml" ContentType="application/vnd.openxmlformats-officedocument.wordprocessingml.header+xml"/>
  <Override PartName="/word/header5.xml" ContentType="application/vnd.openxmlformats-officedocument.wordprocessingml.head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24.xml" ContentType="application/vnd.openxmlformats-officedocument.drawingml.chart+xml"/>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Default Extension="png" ContentType="image/png"/>
  <Override PartName="/word/theme/themeOverride2.xml" ContentType="application/vnd.openxmlformats-officedocument.themeOverride+xml"/>
  <Override PartName="/word/footer8.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charts/chart8.xml" ContentType="application/vnd.openxmlformats-officedocument.drawingml.chart+xml"/>
  <Override PartName="/word/drawings/drawing3.xml" ContentType="application/vnd.openxmlformats-officedocument.drawingml.chartshap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93537" w:rsidRDefault="00993537" w:rsidP="00971D0D">
      <w:pPr>
        <w:spacing w:line="240" w:lineRule="auto"/>
        <w:jc w:val="center"/>
        <w:rPr>
          <w:spacing w:val="-20"/>
          <w:w w:val="90"/>
          <w:sz w:val="40"/>
          <w:szCs w:val="40"/>
        </w:rPr>
      </w:pPr>
    </w:p>
    <w:p w:rsidR="00444903" w:rsidRPr="00A2575E" w:rsidRDefault="0041354E" w:rsidP="00971D0D">
      <w:pPr>
        <w:spacing w:line="240" w:lineRule="auto"/>
        <w:jc w:val="center"/>
        <w:rPr>
          <w:spacing w:val="-20"/>
          <w:w w:val="90"/>
          <w:sz w:val="40"/>
          <w:szCs w:val="40"/>
        </w:rPr>
      </w:pPr>
      <w:r>
        <w:rPr>
          <w:noProof/>
          <w:spacing w:val="-20"/>
          <w:sz w:val="40"/>
          <w:szCs w:val="40"/>
          <w:lang w:val="es-ES" w:eastAsia="es-ES"/>
        </w:rPr>
        <w:drawing>
          <wp:anchor distT="0" distB="0" distL="114300" distR="114300" simplePos="0" relativeHeight="251660288" behindDoc="0" locked="0" layoutInCell="1" allowOverlap="1">
            <wp:simplePos x="0" y="0"/>
            <wp:positionH relativeFrom="column">
              <wp:posOffset>1978430</wp:posOffset>
            </wp:positionH>
            <wp:positionV relativeFrom="paragraph">
              <wp:posOffset>350720</wp:posOffset>
            </wp:positionV>
            <wp:extent cx="1453490" cy="1448645"/>
            <wp:effectExtent l="19050" t="0" r="0" b="0"/>
            <wp:wrapNone/>
            <wp:docPr id="37" name="Imagen 37" descr="espol1-300x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spol1-300x299"/>
                    <pic:cNvPicPr>
                      <a:picLocks noChangeAspect="1" noChangeArrowheads="1"/>
                    </pic:cNvPicPr>
                  </pic:nvPicPr>
                  <pic:blipFill>
                    <a:blip r:embed="rId8" cstate="print"/>
                    <a:stretch>
                      <a:fillRect/>
                    </a:stretch>
                  </pic:blipFill>
                  <pic:spPr bwMode="auto">
                    <a:xfrm>
                      <a:off x="0" y="0"/>
                      <a:ext cx="1453490" cy="1448645"/>
                    </a:xfrm>
                    <a:prstGeom prst="rect">
                      <a:avLst/>
                    </a:prstGeom>
                    <a:noFill/>
                    <a:ln w="9525">
                      <a:noFill/>
                      <a:miter lim="800000"/>
                      <a:headEnd/>
                      <a:tailEnd/>
                    </a:ln>
                  </pic:spPr>
                </pic:pic>
              </a:graphicData>
            </a:graphic>
          </wp:anchor>
        </w:drawing>
      </w:r>
      <w:r w:rsidR="00284AB8">
        <w:rPr>
          <w:spacing w:val="-20"/>
          <w:w w:val="90"/>
          <w:sz w:val="40"/>
          <w:szCs w:val="40"/>
        </w:rPr>
        <w:t>ESCUELA SUPERIOR POLITÉ</w:t>
      </w:r>
      <w:r w:rsidR="00444903" w:rsidRPr="00A2575E">
        <w:rPr>
          <w:spacing w:val="-20"/>
          <w:w w:val="90"/>
          <w:sz w:val="40"/>
          <w:szCs w:val="40"/>
        </w:rPr>
        <w:t>CNICA DEL LITORAL</w:t>
      </w:r>
    </w:p>
    <w:p w:rsidR="00CC6860" w:rsidRPr="00CC6860" w:rsidRDefault="00CC6860" w:rsidP="00375A58">
      <w:pPr>
        <w:spacing w:line="240" w:lineRule="auto"/>
        <w:jc w:val="center"/>
        <w:rPr>
          <w:w w:val="80"/>
          <w:sz w:val="40"/>
        </w:rPr>
      </w:pPr>
    </w:p>
    <w:p w:rsidR="00CC6860" w:rsidRPr="00CC6860" w:rsidRDefault="00CC6860" w:rsidP="00375A58">
      <w:pPr>
        <w:spacing w:line="240" w:lineRule="auto"/>
        <w:jc w:val="center"/>
        <w:rPr>
          <w:w w:val="80"/>
          <w:sz w:val="40"/>
        </w:rPr>
      </w:pPr>
    </w:p>
    <w:p w:rsidR="00444903" w:rsidRPr="00CC6860" w:rsidRDefault="00284AB8" w:rsidP="00375A58">
      <w:pPr>
        <w:spacing w:line="240" w:lineRule="auto"/>
        <w:jc w:val="center"/>
        <w:rPr>
          <w:w w:val="80"/>
          <w:sz w:val="40"/>
        </w:rPr>
      </w:pPr>
      <w:r>
        <w:rPr>
          <w:noProof/>
          <w:sz w:val="40"/>
          <w:lang w:eastAsia="es-EC"/>
        </w:rPr>
        <w:t>}</w:t>
      </w:r>
    </w:p>
    <w:p w:rsidR="00CC6860" w:rsidRPr="00CC6860" w:rsidRDefault="00CC6860" w:rsidP="00375A58">
      <w:pPr>
        <w:spacing w:line="240" w:lineRule="auto"/>
        <w:jc w:val="center"/>
        <w:rPr>
          <w:w w:val="80"/>
          <w:sz w:val="40"/>
        </w:rPr>
      </w:pPr>
    </w:p>
    <w:p w:rsidR="00CC6860" w:rsidRPr="00A2575E" w:rsidRDefault="00A2575E" w:rsidP="00375A58">
      <w:pPr>
        <w:spacing w:line="240" w:lineRule="auto"/>
        <w:jc w:val="center"/>
        <w:rPr>
          <w:w w:val="90"/>
          <w:sz w:val="36"/>
        </w:rPr>
      </w:pPr>
      <w:r w:rsidRPr="00A2575E">
        <w:rPr>
          <w:w w:val="90"/>
          <w:sz w:val="36"/>
        </w:rPr>
        <w:t>ESCUELA DE DISEÑO Y COMUNICACIÓN VISUAL</w:t>
      </w:r>
    </w:p>
    <w:p w:rsidR="00444903" w:rsidRPr="00A2575E" w:rsidRDefault="00CC6860" w:rsidP="00375A58">
      <w:pPr>
        <w:spacing w:line="240" w:lineRule="auto"/>
        <w:jc w:val="center"/>
        <w:rPr>
          <w:b/>
          <w:w w:val="90"/>
          <w:sz w:val="44"/>
        </w:rPr>
      </w:pPr>
      <w:r w:rsidRPr="00A2575E">
        <w:rPr>
          <w:b/>
          <w:w w:val="90"/>
          <w:sz w:val="44"/>
        </w:rPr>
        <w:t>INFORME DE MATERIA DE GRADUACIÓN</w:t>
      </w:r>
    </w:p>
    <w:p w:rsidR="00444903" w:rsidRPr="00CC6860" w:rsidRDefault="00971D0D" w:rsidP="00375A58">
      <w:pPr>
        <w:spacing w:after="0" w:line="240" w:lineRule="auto"/>
        <w:jc w:val="center"/>
        <w:rPr>
          <w:w w:val="80"/>
          <w:sz w:val="40"/>
        </w:rPr>
      </w:pPr>
      <w:r>
        <w:rPr>
          <w:w w:val="80"/>
          <w:sz w:val="40"/>
        </w:rPr>
        <w:t>PREVIO A LA OBTENCIÓ</w:t>
      </w:r>
      <w:r w:rsidR="00CC6860" w:rsidRPr="00CC6860">
        <w:rPr>
          <w:w w:val="80"/>
          <w:sz w:val="40"/>
        </w:rPr>
        <w:t>N DEL TÍTULO DE:</w:t>
      </w:r>
    </w:p>
    <w:p w:rsidR="00CC6860" w:rsidRPr="00CC6860" w:rsidRDefault="00CC6860" w:rsidP="00375A58">
      <w:pPr>
        <w:spacing w:after="0" w:line="240" w:lineRule="auto"/>
        <w:jc w:val="center"/>
        <w:rPr>
          <w:w w:val="80"/>
          <w:sz w:val="40"/>
        </w:rPr>
      </w:pPr>
      <w:r w:rsidRPr="00CC6860">
        <w:rPr>
          <w:w w:val="80"/>
          <w:sz w:val="40"/>
        </w:rPr>
        <w:t>Licenciado en Diseño Gráfico y Publicitario</w:t>
      </w:r>
    </w:p>
    <w:p w:rsidR="00CC6860" w:rsidRPr="00CC6860" w:rsidRDefault="00CC6860" w:rsidP="00375A58">
      <w:pPr>
        <w:spacing w:after="0" w:line="240" w:lineRule="auto"/>
        <w:jc w:val="center"/>
        <w:rPr>
          <w:w w:val="80"/>
          <w:sz w:val="40"/>
        </w:rPr>
      </w:pPr>
    </w:p>
    <w:p w:rsidR="00CC6860" w:rsidRPr="00CC6860" w:rsidRDefault="00CC6860" w:rsidP="00375A58">
      <w:pPr>
        <w:spacing w:after="0" w:line="240" w:lineRule="auto"/>
        <w:jc w:val="center"/>
        <w:rPr>
          <w:w w:val="80"/>
          <w:sz w:val="40"/>
        </w:rPr>
      </w:pPr>
      <w:r w:rsidRPr="00CC6860">
        <w:rPr>
          <w:w w:val="80"/>
          <w:sz w:val="40"/>
        </w:rPr>
        <w:t>TEMA:</w:t>
      </w:r>
    </w:p>
    <w:p w:rsidR="00CC6860" w:rsidRPr="00CC6860" w:rsidRDefault="006B0B6D" w:rsidP="00375A58">
      <w:pPr>
        <w:spacing w:line="240" w:lineRule="auto"/>
        <w:jc w:val="center"/>
        <w:rPr>
          <w:w w:val="80"/>
          <w:sz w:val="40"/>
        </w:rPr>
      </w:pPr>
      <w:r>
        <w:rPr>
          <w:w w:val="80"/>
          <w:sz w:val="40"/>
        </w:rPr>
        <w:t>Dis</w:t>
      </w:r>
      <w:r w:rsidR="006F7D89">
        <w:rPr>
          <w:w w:val="80"/>
          <w:sz w:val="40"/>
        </w:rPr>
        <w:t>eño de Packaging</w:t>
      </w:r>
      <w:r w:rsidR="004E170C">
        <w:rPr>
          <w:w w:val="80"/>
          <w:sz w:val="40"/>
        </w:rPr>
        <w:t xml:space="preserve"> </w:t>
      </w:r>
      <w:r w:rsidR="00086A71">
        <w:rPr>
          <w:w w:val="80"/>
          <w:sz w:val="40"/>
        </w:rPr>
        <w:t>autóctono-ecuatoriano</w:t>
      </w:r>
      <w:r w:rsidR="004E170C">
        <w:rPr>
          <w:w w:val="80"/>
          <w:sz w:val="40"/>
        </w:rPr>
        <w:t xml:space="preserve"> </w:t>
      </w:r>
      <w:r w:rsidR="006F7D89">
        <w:rPr>
          <w:w w:val="80"/>
          <w:sz w:val="40"/>
        </w:rPr>
        <w:t xml:space="preserve">para productos </w:t>
      </w:r>
      <w:r>
        <w:rPr>
          <w:w w:val="80"/>
          <w:sz w:val="40"/>
        </w:rPr>
        <w:t>comestibles típicos de Ecuador</w:t>
      </w:r>
    </w:p>
    <w:p w:rsidR="00CC6860" w:rsidRDefault="00CC6860" w:rsidP="00375A58">
      <w:pPr>
        <w:spacing w:after="0" w:line="240" w:lineRule="auto"/>
        <w:jc w:val="center"/>
        <w:rPr>
          <w:w w:val="80"/>
          <w:sz w:val="40"/>
        </w:rPr>
      </w:pPr>
    </w:p>
    <w:p w:rsidR="00444903" w:rsidRPr="00CC6860" w:rsidRDefault="00CC6860" w:rsidP="00375A58">
      <w:pPr>
        <w:spacing w:after="0" w:line="240" w:lineRule="auto"/>
        <w:jc w:val="center"/>
        <w:rPr>
          <w:w w:val="80"/>
          <w:sz w:val="40"/>
        </w:rPr>
      </w:pPr>
      <w:r w:rsidRPr="00CC6860">
        <w:rPr>
          <w:w w:val="80"/>
          <w:sz w:val="40"/>
        </w:rPr>
        <w:t>AUTORES:</w:t>
      </w:r>
    </w:p>
    <w:p w:rsidR="00CC6860" w:rsidRPr="00ED3C51" w:rsidRDefault="003B30AC" w:rsidP="00ED3C51">
      <w:pPr>
        <w:spacing w:after="0" w:line="240" w:lineRule="auto"/>
        <w:ind w:left="1985"/>
        <w:rPr>
          <w:rFonts w:cs="Arial"/>
          <w:spacing w:val="-20"/>
          <w:sz w:val="34"/>
          <w:szCs w:val="34"/>
        </w:rPr>
      </w:pPr>
      <w:r w:rsidRPr="00ED3C51">
        <w:rPr>
          <w:rFonts w:cs="Arial"/>
          <w:spacing w:val="-20"/>
          <w:sz w:val="34"/>
          <w:szCs w:val="34"/>
        </w:rPr>
        <w:t>LORENA GONZABAY</w:t>
      </w:r>
      <w:r w:rsidR="009853A7" w:rsidRPr="00ED3C51">
        <w:rPr>
          <w:rFonts w:cs="Arial"/>
          <w:spacing w:val="-20"/>
          <w:sz w:val="34"/>
          <w:szCs w:val="34"/>
        </w:rPr>
        <w:t xml:space="preserve"> TRIVIÑO</w:t>
      </w:r>
    </w:p>
    <w:p w:rsidR="00CC6860" w:rsidRPr="00ED3C51" w:rsidRDefault="003B30AC" w:rsidP="00ED3C51">
      <w:pPr>
        <w:spacing w:after="0" w:line="240" w:lineRule="auto"/>
        <w:ind w:left="1985"/>
        <w:rPr>
          <w:rFonts w:cs="Arial"/>
          <w:spacing w:val="-20"/>
          <w:sz w:val="34"/>
          <w:szCs w:val="34"/>
        </w:rPr>
      </w:pPr>
      <w:r w:rsidRPr="00ED3C51">
        <w:rPr>
          <w:rFonts w:cs="Arial"/>
          <w:spacing w:val="-20"/>
          <w:sz w:val="34"/>
          <w:szCs w:val="34"/>
        </w:rPr>
        <w:t>MARIBEL LÓPEZ</w:t>
      </w:r>
      <w:r w:rsidR="009853A7" w:rsidRPr="00ED3C51">
        <w:rPr>
          <w:rFonts w:cs="Arial"/>
          <w:spacing w:val="-20"/>
          <w:sz w:val="34"/>
          <w:szCs w:val="34"/>
        </w:rPr>
        <w:t xml:space="preserve"> ROBLES</w:t>
      </w:r>
    </w:p>
    <w:p w:rsidR="00CC6860" w:rsidRPr="00ED3C51" w:rsidRDefault="003B30AC" w:rsidP="00ED3C51">
      <w:pPr>
        <w:spacing w:after="0" w:line="240" w:lineRule="auto"/>
        <w:ind w:left="1985"/>
        <w:rPr>
          <w:rFonts w:cs="Arial"/>
          <w:spacing w:val="-20"/>
          <w:sz w:val="34"/>
          <w:szCs w:val="34"/>
        </w:rPr>
      </w:pPr>
      <w:r w:rsidRPr="00ED3C51">
        <w:rPr>
          <w:rFonts w:cs="Arial"/>
          <w:spacing w:val="-20"/>
          <w:sz w:val="34"/>
          <w:szCs w:val="34"/>
        </w:rPr>
        <w:t>ANDRÉS LINDAO</w:t>
      </w:r>
      <w:r w:rsidR="009853A7" w:rsidRPr="00ED3C51">
        <w:rPr>
          <w:rFonts w:cs="Arial"/>
          <w:spacing w:val="-20"/>
          <w:sz w:val="34"/>
          <w:szCs w:val="34"/>
        </w:rPr>
        <w:t xml:space="preserve"> BARZOLA</w:t>
      </w:r>
    </w:p>
    <w:p w:rsidR="00CC6860" w:rsidRDefault="00CC6860" w:rsidP="00375A58">
      <w:pPr>
        <w:spacing w:after="0" w:line="240" w:lineRule="auto"/>
        <w:jc w:val="center"/>
        <w:rPr>
          <w:i/>
          <w:w w:val="80"/>
          <w:sz w:val="52"/>
        </w:rPr>
      </w:pPr>
    </w:p>
    <w:p w:rsidR="00CC6860" w:rsidRPr="00CC6860" w:rsidRDefault="00284AB8" w:rsidP="00375A58">
      <w:pPr>
        <w:spacing w:after="0" w:line="240" w:lineRule="auto"/>
        <w:jc w:val="center"/>
        <w:rPr>
          <w:w w:val="80"/>
          <w:sz w:val="40"/>
        </w:rPr>
      </w:pPr>
      <w:r>
        <w:rPr>
          <w:w w:val="80"/>
          <w:sz w:val="40"/>
        </w:rPr>
        <w:t>DIRECTORA</w:t>
      </w:r>
      <w:r w:rsidR="00BC7D50">
        <w:rPr>
          <w:w w:val="80"/>
          <w:sz w:val="40"/>
        </w:rPr>
        <w:t xml:space="preserve"> DE TESIS</w:t>
      </w:r>
      <w:r w:rsidR="00CC6860" w:rsidRPr="00CC6860">
        <w:rPr>
          <w:w w:val="80"/>
          <w:sz w:val="40"/>
        </w:rPr>
        <w:t>:</w:t>
      </w:r>
    </w:p>
    <w:p w:rsidR="00CC6860" w:rsidRPr="00CC6860" w:rsidRDefault="00CC6860" w:rsidP="00375A58">
      <w:pPr>
        <w:spacing w:after="0" w:line="240" w:lineRule="auto"/>
        <w:jc w:val="center"/>
        <w:rPr>
          <w:w w:val="80"/>
          <w:sz w:val="40"/>
        </w:rPr>
      </w:pPr>
      <w:r w:rsidRPr="00CC6860">
        <w:rPr>
          <w:w w:val="80"/>
          <w:sz w:val="40"/>
        </w:rPr>
        <w:t>Lcda. Marcia López Toro</w:t>
      </w:r>
    </w:p>
    <w:p w:rsidR="00CC6860" w:rsidRDefault="00CC6860" w:rsidP="00375A58">
      <w:pPr>
        <w:spacing w:after="0" w:line="240" w:lineRule="auto"/>
        <w:jc w:val="center"/>
        <w:rPr>
          <w:i/>
          <w:w w:val="80"/>
          <w:sz w:val="44"/>
        </w:rPr>
      </w:pPr>
    </w:p>
    <w:p w:rsidR="00CC6860" w:rsidRPr="00ED3C51" w:rsidRDefault="00284AB8" w:rsidP="00284AB8">
      <w:pPr>
        <w:spacing w:after="0" w:line="240" w:lineRule="auto"/>
        <w:jc w:val="center"/>
        <w:rPr>
          <w:i/>
          <w:w w:val="80"/>
          <w:sz w:val="40"/>
        </w:rPr>
      </w:pPr>
      <w:r>
        <w:rPr>
          <w:i/>
          <w:w w:val="80"/>
          <w:sz w:val="40"/>
        </w:rPr>
        <w:t>Año</w:t>
      </w:r>
    </w:p>
    <w:p w:rsidR="003B30AC" w:rsidRPr="00ED3C51" w:rsidRDefault="00BC7D50" w:rsidP="00375A58">
      <w:pPr>
        <w:spacing w:after="0" w:line="240" w:lineRule="auto"/>
        <w:jc w:val="center"/>
        <w:rPr>
          <w:i/>
          <w:w w:val="80"/>
          <w:sz w:val="40"/>
        </w:rPr>
      </w:pPr>
      <w:r w:rsidRPr="00ED3C51">
        <w:rPr>
          <w:i/>
          <w:w w:val="80"/>
          <w:sz w:val="40"/>
        </w:rPr>
        <w:t>2012</w:t>
      </w:r>
    </w:p>
    <w:p w:rsidR="003B30AC" w:rsidRDefault="003B30AC" w:rsidP="00B5037A">
      <w:pPr>
        <w:rPr>
          <w:w w:val="80"/>
        </w:rPr>
      </w:pPr>
    </w:p>
    <w:p w:rsidR="003B30AC" w:rsidRDefault="003B30AC" w:rsidP="00B5037A">
      <w:pPr>
        <w:rPr>
          <w:w w:val="80"/>
        </w:rPr>
      </w:pPr>
    </w:p>
    <w:p w:rsidR="003B30AC" w:rsidRDefault="003B30AC" w:rsidP="00B5037A">
      <w:pPr>
        <w:rPr>
          <w:w w:val="80"/>
        </w:rPr>
      </w:pPr>
    </w:p>
    <w:p w:rsidR="003702F4" w:rsidRDefault="003702F4" w:rsidP="00B5037A">
      <w:pPr>
        <w:rPr>
          <w:w w:val="80"/>
        </w:rPr>
      </w:pPr>
    </w:p>
    <w:p w:rsidR="00993537" w:rsidRDefault="00993537" w:rsidP="00B5037A">
      <w:pPr>
        <w:rPr>
          <w:w w:val="80"/>
        </w:rPr>
      </w:pPr>
    </w:p>
    <w:p w:rsidR="00993537" w:rsidRDefault="00993537" w:rsidP="00B5037A">
      <w:pPr>
        <w:rPr>
          <w:sz w:val="32"/>
        </w:rPr>
      </w:pPr>
    </w:p>
    <w:p w:rsidR="00450EC7" w:rsidRDefault="00450EC7" w:rsidP="00B5037A">
      <w:pPr>
        <w:rPr>
          <w:sz w:val="32"/>
        </w:rPr>
      </w:pPr>
    </w:p>
    <w:p w:rsidR="003702F4" w:rsidRDefault="003702F4" w:rsidP="00B5037A">
      <w:pPr>
        <w:rPr>
          <w:sz w:val="32"/>
        </w:rPr>
      </w:pPr>
    </w:p>
    <w:p w:rsidR="00AC0F0E" w:rsidRPr="00AC0F0E" w:rsidRDefault="00AC0F0E" w:rsidP="00B5037A">
      <w:pPr>
        <w:rPr>
          <w:sz w:val="18"/>
        </w:rPr>
      </w:pPr>
    </w:p>
    <w:p w:rsidR="003B30AC" w:rsidRPr="00880BF7" w:rsidRDefault="003B30AC" w:rsidP="00B5037A">
      <w:pPr>
        <w:spacing w:after="0"/>
        <w:rPr>
          <w:b/>
          <w:sz w:val="32"/>
          <w:szCs w:val="32"/>
        </w:rPr>
      </w:pPr>
    </w:p>
    <w:p w:rsidR="00926C2B" w:rsidRDefault="006F044E" w:rsidP="00450EC7">
      <w:pPr>
        <w:spacing w:after="0"/>
        <w:jc w:val="center"/>
        <w:rPr>
          <w:b/>
          <w:sz w:val="32"/>
          <w:szCs w:val="32"/>
        </w:rPr>
      </w:pPr>
      <w:r>
        <w:rPr>
          <w:b/>
          <w:sz w:val="32"/>
          <w:szCs w:val="32"/>
        </w:rPr>
        <w:t>Agradecimientos</w:t>
      </w:r>
    </w:p>
    <w:p w:rsidR="00450EC7" w:rsidRDefault="00450EC7" w:rsidP="00A225F9">
      <w:pPr>
        <w:spacing w:after="0"/>
        <w:rPr>
          <w:i/>
          <w:sz w:val="32"/>
          <w:szCs w:val="32"/>
        </w:rPr>
      </w:pPr>
    </w:p>
    <w:p w:rsidR="00926C2B" w:rsidRPr="00FB6B3F" w:rsidRDefault="00FB6B3F" w:rsidP="00A225F9">
      <w:pPr>
        <w:spacing w:after="0"/>
        <w:rPr>
          <w:i/>
          <w:sz w:val="28"/>
          <w:szCs w:val="28"/>
        </w:rPr>
      </w:pPr>
      <w:r w:rsidRPr="00FB6B3F">
        <w:rPr>
          <w:i/>
          <w:sz w:val="28"/>
          <w:szCs w:val="28"/>
        </w:rPr>
        <w:t xml:space="preserve">Agradecemos a todas las personas que han sido protagonistas de nuestra formación y de gran apoyo en la elaboración de este proyecto. A la </w:t>
      </w:r>
      <w:r w:rsidR="00CB7069">
        <w:rPr>
          <w:i/>
          <w:sz w:val="28"/>
          <w:szCs w:val="28"/>
        </w:rPr>
        <w:t>Lcda.</w:t>
      </w:r>
      <w:r w:rsidRPr="00FB6B3F">
        <w:rPr>
          <w:i/>
          <w:sz w:val="28"/>
          <w:szCs w:val="28"/>
        </w:rPr>
        <w:t xml:space="preserve"> Marcia López por su tiempo dedicado a pesar de la distancia, haber aclarado nuestras dudas y dirigirnos hacia la culminación de este tema.</w:t>
      </w:r>
    </w:p>
    <w:p w:rsidR="00452484" w:rsidRDefault="00452484" w:rsidP="00375A58">
      <w:pPr>
        <w:spacing w:after="0" w:line="240" w:lineRule="auto"/>
        <w:jc w:val="right"/>
        <w:rPr>
          <w:i/>
          <w:sz w:val="32"/>
          <w:szCs w:val="28"/>
        </w:rPr>
      </w:pPr>
    </w:p>
    <w:p w:rsidR="00452484" w:rsidRPr="00ED3C51" w:rsidRDefault="00452484" w:rsidP="00375A58">
      <w:pPr>
        <w:spacing w:after="0" w:line="240" w:lineRule="auto"/>
        <w:jc w:val="right"/>
        <w:rPr>
          <w:i/>
          <w:sz w:val="28"/>
          <w:szCs w:val="28"/>
        </w:rPr>
      </w:pPr>
      <w:r w:rsidRPr="00ED3C51">
        <w:rPr>
          <w:i/>
          <w:sz w:val="28"/>
          <w:szCs w:val="28"/>
        </w:rPr>
        <w:t>Andrés Lindao Barzola</w:t>
      </w:r>
    </w:p>
    <w:p w:rsidR="003702F4" w:rsidRPr="00ED3C51" w:rsidRDefault="003702F4" w:rsidP="003702F4">
      <w:pPr>
        <w:spacing w:after="0" w:line="240" w:lineRule="auto"/>
        <w:jc w:val="right"/>
        <w:rPr>
          <w:i/>
          <w:sz w:val="28"/>
          <w:szCs w:val="28"/>
        </w:rPr>
      </w:pPr>
      <w:r w:rsidRPr="00ED3C51">
        <w:rPr>
          <w:i/>
          <w:sz w:val="28"/>
          <w:szCs w:val="28"/>
        </w:rPr>
        <w:t>Maribel López Robles</w:t>
      </w:r>
    </w:p>
    <w:p w:rsidR="003702F4" w:rsidRPr="00ED3C51" w:rsidRDefault="003702F4" w:rsidP="003702F4">
      <w:pPr>
        <w:spacing w:after="0" w:line="240" w:lineRule="auto"/>
        <w:jc w:val="right"/>
        <w:rPr>
          <w:i/>
          <w:sz w:val="28"/>
          <w:szCs w:val="28"/>
        </w:rPr>
      </w:pPr>
      <w:r w:rsidRPr="00ED3C51">
        <w:rPr>
          <w:i/>
          <w:sz w:val="28"/>
          <w:szCs w:val="28"/>
        </w:rPr>
        <w:t>Lorena Gonzabay Triviño</w:t>
      </w:r>
    </w:p>
    <w:p w:rsidR="00452484" w:rsidRDefault="00452484" w:rsidP="00B5037A">
      <w:pPr>
        <w:spacing w:after="0"/>
        <w:rPr>
          <w:b/>
          <w:sz w:val="32"/>
          <w:szCs w:val="32"/>
        </w:rPr>
      </w:pPr>
    </w:p>
    <w:p w:rsidR="00452484" w:rsidRDefault="005973DC" w:rsidP="003702F4">
      <w:pPr>
        <w:spacing w:after="0"/>
        <w:rPr>
          <w:b/>
          <w:sz w:val="32"/>
          <w:szCs w:val="32"/>
        </w:rPr>
      </w:pPr>
      <w:r w:rsidRPr="005973DC">
        <w:rPr>
          <w:i/>
          <w:noProof/>
          <w:sz w:val="32"/>
          <w:szCs w:val="28"/>
          <w:lang w:val="es-ES" w:eastAsia="es-ES"/>
        </w:rPr>
        <w:pict>
          <v:group id="_x0000_s1115" style="position:absolute;left:0;text-align:left;margin-left:-23.1pt;margin-top:211.5pt;width:99.2pt;height:70.85pt;z-index:251718656" coordorigin="2045,1410" coordsize="1984,1417">
            <v:rect id="_x0000_s1116" style="position:absolute;left:2045;top:1410;width:1417;height:1417" filled="f" stroked="f"/>
            <v:rect id="_x0000_s1117" style="position:absolute;left:2045;top:2160;width:1984;height:667" filled="f" stroked="f"/>
          </v:group>
        </w:pict>
      </w:r>
      <w:r w:rsidR="00452484">
        <w:rPr>
          <w:b/>
          <w:sz w:val="32"/>
          <w:szCs w:val="32"/>
        </w:rPr>
        <w:br w:type="page"/>
      </w:r>
    </w:p>
    <w:p w:rsidR="00926C2B" w:rsidRPr="00880BF7" w:rsidRDefault="00926C2B" w:rsidP="00B5037A">
      <w:pPr>
        <w:spacing w:after="0"/>
        <w:rPr>
          <w:b/>
          <w:sz w:val="32"/>
          <w:szCs w:val="32"/>
        </w:rPr>
      </w:pPr>
    </w:p>
    <w:p w:rsidR="00355A2E" w:rsidRDefault="00355A2E" w:rsidP="00B5037A">
      <w:pPr>
        <w:spacing w:after="0"/>
        <w:rPr>
          <w:b/>
          <w:sz w:val="32"/>
          <w:szCs w:val="32"/>
        </w:rPr>
      </w:pPr>
    </w:p>
    <w:p w:rsidR="00450EC7" w:rsidRDefault="00450EC7" w:rsidP="00375A58">
      <w:pPr>
        <w:spacing w:after="0"/>
        <w:jc w:val="right"/>
        <w:rPr>
          <w:b/>
          <w:sz w:val="32"/>
          <w:szCs w:val="32"/>
        </w:rPr>
      </w:pPr>
    </w:p>
    <w:p w:rsidR="00450EC7" w:rsidRDefault="00450EC7" w:rsidP="00375A58">
      <w:pPr>
        <w:spacing w:after="0"/>
        <w:jc w:val="right"/>
        <w:rPr>
          <w:b/>
          <w:sz w:val="32"/>
          <w:szCs w:val="32"/>
        </w:rPr>
      </w:pPr>
    </w:p>
    <w:p w:rsidR="00450EC7" w:rsidRDefault="00450EC7" w:rsidP="00375A58">
      <w:pPr>
        <w:spacing w:after="0"/>
        <w:jc w:val="right"/>
        <w:rPr>
          <w:b/>
          <w:sz w:val="32"/>
          <w:szCs w:val="32"/>
        </w:rPr>
      </w:pPr>
    </w:p>
    <w:p w:rsidR="00450EC7" w:rsidRDefault="00450EC7" w:rsidP="00375A58">
      <w:pPr>
        <w:spacing w:after="0"/>
        <w:jc w:val="right"/>
        <w:rPr>
          <w:b/>
          <w:sz w:val="32"/>
          <w:szCs w:val="32"/>
        </w:rPr>
      </w:pPr>
    </w:p>
    <w:p w:rsidR="00450EC7" w:rsidRDefault="00450EC7" w:rsidP="00375A58">
      <w:pPr>
        <w:spacing w:after="0"/>
        <w:jc w:val="right"/>
        <w:rPr>
          <w:b/>
          <w:sz w:val="32"/>
          <w:szCs w:val="32"/>
        </w:rPr>
      </w:pPr>
    </w:p>
    <w:p w:rsidR="00450EC7" w:rsidRDefault="00450EC7" w:rsidP="00375A58">
      <w:pPr>
        <w:spacing w:after="0"/>
        <w:jc w:val="right"/>
        <w:rPr>
          <w:b/>
          <w:sz w:val="32"/>
          <w:szCs w:val="32"/>
        </w:rPr>
      </w:pPr>
    </w:p>
    <w:p w:rsidR="00993537" w:rsidRDefault="00993537" w:rsidP="00375A58">
      <w:pPr>
        <w:spacing w:after="0"/>
        <w:jc w:val="right"/>
        <w:rPr>
          <w:b/>
          <w:sz w:val="32"/>
          <w:szCs w:val="32"/>
        </w:rPr>
      </w:pPr>
    </w:p>
    <w:p w:rsidR="00993537" w:rsidRDefault="00993537" w:rsidP="00375A58">
      <w:pPr>
        <w:spacing w:after="0"/>
        <w:jc w:val="right"/>
        <w:rPr>
          <w:b/>
          <w:sz w:val="32"/>
          <w:szCs w:val="32"/>
        </w:rPr>
      </w:pPr>
    </w:p>
    <w:p w:rsidR="00993537" w:rsidRDefault="00993537" w:rsidP="00375A58">
      <w:pPr>
        <w:spacing w:after="0"/>
        <w:jc w:val="right"/>
        <w:rPr>
          <w:b/>
          <w:sz w:val="32"/>
          <w:szCs w:val="32"/>
        </w:rPr>
      </w:pPr>
    </w:p>
    <w:p w:rsidR="00450EC7" w:rsidRDefault="00450EC7" w:rsidP="00375A58">
      <w:pPr>
        <w:spacing w:after="0"/>
        <w:jc w:val="right"/>
        <w:rPr>
          <w:b/>
          <w:sz w:val="32"/>
          <w:szCs w:val="32"/>
        </w:rPr>
      </w:pPr>
    </w:p>
    <w:p w:rsidR="00450EC7" w:rsidRDefault="00450EC7" w:rsidP="00375A58">
      <w:pPr>
        <w:spacing w:after="0"/>
        <w:jc w:val="right"/>
        <w:rPr>
          <w:b/>
          <w:sz w:val="32"/>
          <w:szCs w:val="32"/>
        </w:rPr>
      </w:pPr>
    </w:p>
    <w:p w:rsidR="003B30AC" w:rsidRDefault="00386DC6" w:rsidP="00450EC7">
      <w:pPr>
        <w:spacing w:after="0"/>
        <w:jc w:val="center"/>
        <w:rPr>
          <w:b/>
          <w:sz w:val="32"/>
          <w:szCs w:val="32"/>
        </w:rPr>
      </w:pPr>
      <w:r w:rsidRPr="00880BF7">
        <w:rPr>
          <w:b/>
          <w:sz w:val="32"/>
          <w:szCs w:val="32"/>
        </w:rPr>
        <w:t>Dedicatoria</w:t>
      </w:r>
    </w:p>
    <w:p w:rsidR="00450EC7" w:rsidRPr="00ED3C51" w:rsidRDefault="00450EC7" w:rsidP="00375A58">
      <w:pPr>
        <w:spacing w:after="0"/>
        <w:jc w:val="right"/>
        <w:rPr>
          <w:b/>
          <w:sz w:val="20"/>
          <w:szCs w:val="20"/>
        </w:rPr>
      </w:pPr>
    </w:p>
    <w:p w:rsidR="00812DB4" w:rsidRPr="00ED3C51" w:rsidRDefault="00B366AA" w:rsidP="00450EC7">
      <w:pPr>
        <w:spacing w:after="0" w:line="240" w:lineRule="auto"/>
        <w:rPr>
          <w:i/>
          <w:sz w:val="28"/>
          <w:szCs w:val="28"/>
        </w:rPr>
      </w:pPr>
      <w:r w:rsidRPr="00ED3C51">
        <w:rPr>
          <w:i/>
          <w:sz w:val="28"/>
          <w:szCs w:val="28"/>
        </w:rPr>
        <w:t>Dedicado a todos los que supieron confiar en mí en todo momento, incluso en tiempos malos, a</w:t>
      </w:r>
      <w:r w:rsidR="00823744">
        <w:rPr>
          <w:i/>
          <w:sz w:val="28"/>
          <w:szCs w:val="28"/>
        </w:rPr>
        <w:t xml:space="preserve"> </w:t>
      </w:r>
      <w:r w:rsidR="00926C2B" w:rsidRPr="00ED3C51">
        <w:rPr>
          <w:i/>
          <w:sz w:val="28"/>
          <w:szCs w:val="28"/>
        </w:rPr>
        <w:t>ellos</w:t>
      </w:r>
      <w:r w:rsidRPr="00ED3C51">
        <w:rPr>
          <w:i/>
          <w:sz w:val="28"/>
          <w:szCs w:val="28"/>
        </w:rPr>
        <w:t xml:space="preserve"> y a mi </w:t>
      </w:r>
      <w:r w:rsidR="00617199" w:rsidRPr="00ED3C51">
        <w:rPr>
          <w:i/>
          <w:sz w:val="28"/>
          <w:szCs w:val="28"/>
        </w:rPr>
        <w:t>madre quien</w:t>
      </w:r>
      <w:r w:rsidR="00746B33" w:rsidRPr="00ED3C51">
        <w:rPr>
          <w:i/>
          <w:sz w:val="28"/>
          <w:szCs w:val="28"/>
        </w:rPr>
        <w:t xml:space="preserve"> ha sido y será mi luz.</w:t>
      </w:r>
    </w:p>
    <w:p w:rsidR="00452484" w:rsidRPr="00ED3C51" w:rsidRDefault="00452484" w:rsidP="00375A58">
      <w:pPr>
        <w:spacing w:after="0" w:line="240" w:lineRule="auto"/>
        <w:jc w:val="right"/>
        <w:rPr>
          <w:i/>
          <w:sz w:val="20"/>
          <w:szCs w:val="20"/>
        </w:rPr>
      </w:pPr>
    </w:p>
    <w:p w:rsidR="00812DB4" w:rsidRPr="00ED3C51" w:rsidRDefault="00812DB4" w:rsidP="00375A58">
      <w:pPr>
        <w:spacing w:after="0" w:line="240" w:lineRule="auto"/>
        <w:jc w:val="right"/>
        <w:rPr>
          <w:i/>
          <w:sz w:val="28"/>
          <w:szCs w:val="28"/>
        </w:rPr>
      </w:pPr>
      <w:r w:rsidRPr="00ED3C51">
        <w:rPr>
          <w:i/>
          <w:sz w:val="28"/>
          <w:szCs w:val="28"/>
        </w:rPr>
        <w:t>Andrés Lindao Barzola</w:t>
      </w:r>
    </w:p>
    <w:p w:rsidR="00812DB4" w:rsidRDefault="00812DB4" w:rsidP="00375A58">
      <w:pPr>
        <w:spacing w:after="0" w:line="240" w:lineRule="auto"/>
        <w:jc w:val="right"/>
        <w:rPr>
          <w:i/>
          <w:sz w:val="32"/>
          <w:szCs w:val="28"/>
        </w:rPr>
      </w:pPr>
    </w:p>
    <w:p w:rsidR="00812DB4" w:rsidRDefault="00812DB4" w:rsidP="00375A58">
      <w:pPr>
        <w:spacing w:after="0" w:line="240" w:lineRule="auto"/>
        <w:jc w:val="right"/>
        <w:rPr>
          <w:i/>
          <w:sz w:val="32"/>
          <w:szCs w:val="28"/>
        </w:rPr>
      </w:pPr>
    </w:p>
    <w:p w:rsidR="00812DB4" w:rsidRPr="00361550" w:rsidRDefault="00812DB4" w:rsidP="00375A58">
      <w:pPr>
        <w:spacing w:after="0" w:line="240" w:lineRule="auto"/>
        <w:jc w:val="right"/>
        <w:rPr>
          <w:sz w:val="32"/>
          <w:szCs w:val="28"/>
        </w:rPr>
      </w:pPr>
    </w:p>
    <w:p w:rsidR="003702F4" w:rsidRDefault="003702F4">
      <w:pPr>
        <w:jc w:val="left"/>
        <w:rPr>
          <w:b/>
          <w:sz w:val="32"/>
          <w:szCs w:val="32"/>
        </w:rPr>
      </w:pPr>
      <w:r>
        <w:rPr>
          <w:b/>
          <w:sz w:val="32"/>
          <w:szCs w:val="32"/>
        </w:rPr>
        <w:br w:type="page"/>
      </w:r>
    </w:p>
    <w:p w:rsidR="00450EC7" w:rsidRDefault="00450EC7" w:rsidP="00375A58">
      <w:pPr>
        <w:spacing w:after="0"/>
        <w:jc w:val="right"/>
        <w:rPr>
          <w:b/>
          <w:sz w:val="32"/>
          <w:szCs w:val="32"/>
        </w:rPr>
      </w:pPr>
    </w:p>
    <w:p w:rsidR="00450EC7" w:rsidRDefault="00450EC7" w:rsidP="00375A58">
      <w:pPr>
        <w:spacing w:after="0"/>
        <w:jc w:val="right"/>
        <w:rPr>
          <w:b/>
          <w:sz w:val="32"/>
          <w:szCs w:val="32"/>
        </w:rPr>
      </w:pPr>
    </w:p>
    <w:p w:rsidR="00450EC7" w:rsidRDefault="00450EC7" w:rsidP="00375A58">
      <w:pPr>
        <w:spacing w:after="0"/>
        <w:jc w:val="right"/>
        <w:rPr>
          <w:b/>
          <w:sz w:val="32"/>
          <w:szCs w:val="32"/>
        </w:rPr>
      </w:pPr>
    </w:p>
    <w:p w:rsidR="00450EC7" w:rsidRDefault="00450EC7" w:rsidP="00375A58">
      <w:pPr>
        <w:spacing w:after="0"/>
        <w:jc w:val="right"/>
        <w:rPr>
          <w:b/>
          <w:sz w:val="32"/>
          <w:szCs w:val="32"/>
        </w:rPr>
      </w:pPr>
    </w:p>
    <w:p w:rsidR="00450EC7" w:rsidRDefault="00450EC7" w:rsidP="00375A58">
      <w:pPr>
        <w:spacing w:after="0"/>
        <w:jc w:val="right"/>
        <w:rPr>
          <w:b/>
          <w:sz w:val="32"/>
          <w:szCs w:val="32"/>
        </w:rPr>
      </w:pPr>
    </w:p>
    <w:p w:rsidR="00450EC7" w:rsidRDefault="00450EC7" w:rsidP="00375A58">
      <w:pPr>
        <w:spacing w:after="0"/>
        <w:jc w:val="right"/>
        <w:rPr>
          <w:b/>
          <w:sz w:val="32"/>
          <w:szCs w:val="32"/>
        </w:rPr>
      </w:pPr>
    </w:p>
    <w:p w:rsidR="00993537" w:rsidRDefault="00993537" w:rsidP="00375A58">
      <w:pPr>
        <w:spacing w:after="0"/>
        <w:jc w:val="right"/>
        <w:rPr>
          <w:b/>
          <w:sz w:val="32"/>
          <w:szCs w:val="32"/>
        </w:rPr>
      </w:pPr>
    </w:p>
    <w:p w:rsidR="00450EC7" w:rsidRDefault="00450EC7" w:rsidP="00375A58">
      <w:pPr>
        <w:spacing w:after="0"/>
        <w:jc w:val="right"/>
        <w:rPr>
          <w:b/>
          <w:sz w:val="32"/>
          <w:szCs w:val="32"/>
        </w:rPr>
      </w:pPr>
    </w:p>
    <w:p w:rsidR="00450EC7" w:rsidRDefault="00450EC7" w:rsidP="00375A58">
      <w:pPr>
        <w:spacing w:after="0"/>
        <w:jc w:val="right"/>
        <w:rPr>
          <w:b/>
          <w:sz w:val="32"/>
          <w:szCs w:val="32"/>
        </w:rPr>
      </w:pPr>
    </w:p>
    <w:p w:rsidR="00450EC7" w:rsidRDefault="00450EC7" w:rsidP="00375A58">
      <w:pPr>
        <w:spacing w:after="0"/>
        <w:jc w:val="right"/>
        <w:rPr>
          <w:b/>
          <w:sz w:val="32"/>
          <w:szCs w:val="32"/>
        </w:rPr>
      </w:pPr>
    </w:p>
    <w:p w:rsidR="00450EC7" w:rsidRDefault="00450EC7" w:rsidP="00375A58">
      <w:pPr>
        <w:spacing w:after="0"/>
        <w:jc w:val="right"/>
        <w:rPr>
          <w:b/>
          <w:sz w:val="32"/>
          <w:szCs w:val="32"/>
        </w:rPr>
      </w:pPr>
    </w:p>
    <w:p w:rsidR="00812DB4" w:rsidRDefault="00A225F9" w:rsidP="00450EC7">
      <w:pPr>
        <w:spacing w:after="0"/>
        <w:jc w:val="center"/>
        <w:rPr>
          <w:b/>
          <w:sz w:val="32"/>
          <w:szCs w:val="32"/>
        </w:rPr>
      </w:pPr>
      <w:r>
        <w:rPr>
          <w:b/>
          <w:sz w:val="32"/>
          <w:szCs w:val="32"/>
        </w:rPr>
        <w:t>Dedicatoria</w:t>
      </w:r>
    </w:p>
    <w:p w:rsidR="00450EC7" w:rsidRPr="00ED3C51" w:rsidRDefault="00450EC7" w:rsidP="00375A58">
      <w:pPr>
        <w:spacing w:after="0"/>
        <w:jc w:val="right"/>
        <w:rPr>
          <w:b/>
          <w:sz w:val="20"/>
          <w:szCs w:val="32"/>
        </w:rPr>
      </w:pPr>
    </w:p>
    <w:p w:rsidR="001F30DE" w:rsidRPr="00ED3C51" w:rsidRDefault="00EE777C" w:rsidP="00450EC7">
      <w:pPr>
        <w:spacing w:after="0"/>
        <w:rPr>
          <w:i/>
          <w:sz w:val="28"/>
          <w:szCs w:val="32"/>
        </w:rPr>
      </w:pPr>
      <w:r>
        <w:rPr>
          <w:i/>
          <w:sz w:val="28"/>
          <w:szCs w:val="32"/>
        </w:rPr>
        <w:t>A todo los que me dieron el apoyo y empuje necesario para continuar,</w:t>
      </w:r>
      <w:r w:rsidR="00F817A6">
        <w:rPr>
          <w:i/>
          <w:sz w:val="28"/>
          <w:szCs w:val="32"/>
        </w:rPr>
        <w:t xml:space="preserve"> a mi madre,</w:t>
      </w:r>
      <w:r>
        <w:rPr>
          <w:i/>
          <w:sz w:val="28"/>
          <w:szCs w:val="32"/>
        </w:rPr>
        <w:t xml:space="preserve"> familia, amigos</w:t>
      </w:r>
      <w:r w:rsidR="00F817A6">
        <w:rPr>
          <w:i/>
          <w:sz w:val="28"/>
          <w:szCs w:val="32"/>
        </w:rPr>
        <w:t xml:space="preserve"> de verdad</w:t>
      </w:r>
      <w:r>
        <w:rPr>
          <w:i/>
          <w:sz w:val="28"/>
          <w:szCs w:val="32"/>
        </w:rPr>
        <w:t>, por no dejar que decaiga en los momentos más difíciles y hacer que esta travesía sea una importante parte de mi vida</w:t>
      </w:r>
      <w:r w:rsidR="001F30DE">
        <w:rPr>
          <w:i/>
          <w:sz w:val="28"/>
          <w:szCs w:val="32"/>
        </w:rPr>
        <w:t xml:space="preserve"> que disfrute y</w:t>
      </w:r>
      <w:r>
        <w:rPr>
          <w:i/>
          <w:sz w:val="28"/>
          <w:szCs w:val="32"/>
        </w:rPr>
        <w:t xml:space="preserve"> recodaré, </w:t>
      </w:r>
      <w:r w:rsidR="001F30DE">
        <w:rPr>
          <w:i/>
          <w:sz w:val="28"/>
          <w:szCs w:val="32"/>
        </w:rPr>
        <w:t>por estar presente en la culminación de mis retos aunque sea el primero de los muchos que me esperan por vencer,</w:t>
      </w:r>
      <w:r>
        <w:rPr>
          <w:i/>
          <w:sz w:val="28"/>
          <w:szCs w:val="32"/>
        </w:rPr>
        <w:t xml:space="preserve"> pero sobre todo a Dios por ponerlos</w:t>
      </w:r>
      <w:r w:rsidR="00823744">
        <w:rPr>
          <w:i/>
          <w:sz w:val="28"/>
          <w:szCs w:val="32"/>
        </w:rPr>
        <w:t xml:space="preserve"> </w:t>
      </w:r>
      <w:r w:rsidR="001F30DE">
        <w:rPr>
          <w:i/>
          <w:sz w:val="28"/>
          <w:szCs w:val="32"/>
        </w:rPr>
        <w:t>a todos ustedes</w:t>
      </w:r>
      <w:r>
        <w:rPr>
          <w:i/>
          <w:sz w:val="28"/>
          <w:szCs w:val="32"/>
        </w:rPr>
        <w:t xml:space="preserve"> en mi camino en ese preciso momento.</w:t>
      </w:r>
    </w:p>
    <w:p w:rsidR="00746B33" w:rsidRPr="00ED3C51" w:rsidRDefault="00746B33" w:rsidP="00375A58">
      <w:pPr>
        <w:spacing w:after="0" w:line="240" w:lineRule="auto"/>
        <w:jc w:val="right"/>
        <w:rPr>
          <w:i/>
          <w:sz w:val="20"/>
          <w:szCs w:val="20"/>
        </w:rPr>
      </w:pPr>
    </w:p>
    <w:p w:rsidR="00812DB4" w:rsidRPr="00ED3C51" w:rsidRDefault="00812DB4" w:rsidP="00375A58">
      <w:pPr>
        <w:spacing w:after="0" w:line="240" w:lineRule="auto"/>
        <w:jc w:val="right"/>
        <w:rPr>
          <w:i/>
          <w:sz w:val="28"/>
          <w:szCs w:val="28"/>
        </w:rPr>
      </w:pPr>
      <w:r w:rsidRPr="00ED3C51">
        <w:rPr>
          <w:i/>
          <w:sz w:val="28"/>
          <w:szCs w:val="28"/>
        </w:rPr>
        <w:t>Maribel López Robles</w:t>
      </w:r>
    </w:p>
    <w:p w:rsidR="00812DB4" w:rsidRPr="00361550" w:rsidRDefault="00812DB4" w:rsidP="00B5037A">
      <w:pPr>
        <w:spacing w:after="0" w:line="240" w:lineRule="auto"/>
        <w:rPr>
          <w:sz w:val="32"/>
          <w:szCs w:val="28"/>
        </w:rPr>
      </w:pPr>
    </w:p>
    <w:p w:rsidR="00812DB4" w:rsidRPr="00361550" w:rsidRDefault="00812DB4" w:rsidP="00B5037A">
      <w:pPr>
        <w:spacing w:after="0" w:line="240" w:lineRule="auto"/>
        <w:rPr>
          <w:sz w:val="32"/>
          <w:szCs w:val="28"/>
        </w:rPr>
      </w:pPr>
    </w:p>
    <w:p w:rsidR="00A225F9" w:rsidRDefault="00A225F9" w:rsidP="00B5037A">
      <w:pPr>
        <w:spacing w:after="0" w:line="240" w:lineRule="auto"/>
        <w:rPr>
          <w:sz w:val="32"/>
          <w:szCs w:val="28"/>
        </w:rPr>
      </w:pPr>
    </w:p>
    <w:p w:rsidR="00A225F9" w:rsidRDefault="00A225F9" w:rsidP="00B5037A">
      <w:pPr>
        <w:spacing w:after="0" w:line="240" w:lineRule="auto"/>
        <w:rPr>
          <w:sz w:val="32"/>
          <w:szCs w:val="28"/>
        </w:rPr>
      </w:pPr>
    </w:p>
    <w:p w:rsidR="00A225F9" w:rsidRDefault="00A225F9" w:rsidP="00B5037A">
      <w:pPr>
        <w:spacing w:after="0" w:line="240" w:lineRule="auto"/>
        <w:rPr>
          <w:sz w:val="32"/>
          <w:szCs w:val="28"/>
        </w:rPr>
      </w:pPr>
    </w:p>
    <w:p w:rsidR="00A225F9" w:rsidRPr="00361550" w:rsidRDefault="00A225F9" w:rsidP="00B5037A">
      <w:pPr>
        <w:spacing w:after="0" w:line="240" w:lineRule="auto"/>
        <w:rPr>
          <w:sz w:val="32"/>
          <w:szCs w:val="28"/>
        </w:rPr>
      </w:pPr>
    </w:p>
    <w:p w:rsidR="00812DB4" w:rsidRPr="00361550" w:rsidRDefault="00812DB4" w:rsidP="00B5037A">
      <w:pPr>
        <w:spacing w:after="0" w:line="240" w:lineRule="auto"/>
        <w:rPr>
          <w:sz w:val="32"/>
          <w:szCs w:val="28"/>
        </w:rPr>
      </w:pPr>
    </w:p>
    <w:p w:rsidR="00812DB4" w:rsidRDefault="00812DB4" w:rsidP="00B5037A">
      <w:pPr>
        <w:spacing w:after="0" w:line="240" w:lineRule="auto"/>
        <w:rPr>
          <w:i/>
          <w:sz w:val="32"/>
          <w:szCs w:val="28"/>
        </w:rPr>
      </w:pPr>
    </w:p>
    <w:p w:rsidR="003702F4" w:rsidRDefault="003702F4">
      <w:pPr>
        <w:jc w:val="left"/>
        <w:rPr>
          <w:b/>
          <w:sz w:val="32"/>
          <w:szCs w:val="32"/>
        </w:rPr>
      </w:pPr>
      <w:r>
        <w:rPr>
          <w:b/>
          <w:sz w:val="32"/>
          <w:szCs w:val="32"/>
        </w:rPr>
        <w:br w:type="page"/>
      </w:r>
    </w:p>
    <w:p w:rsidR="00450EC7" w:rsidRDefault="00450EC7" w:rsidP="00375A58">
      <w:pPr>
        <w:spacing w:after="0"/>
        <w:jc w:val="right"/>
        <w:rPr>
          <w:b/>
          <w:sz w:val="32"/>
          <w:szCs w:val="32"/>
        </w:rPr>
      </w:pPr>
    </w:p>
    <w:p w:rsidR="00450EC7" w:rsidRDefault="00450EC7" w:rsidP="00375A58">
      <w:pPr>
        <w:spacing w:after="0"/>
        <w:jc w:val="right"/>
        <w:rPr>
          <w:b/>
          <w:sz w:val="32"/>
          <w:szCs w:val="32"/>
        </w:rPr>
      </w:pPr>
    </w:p>
    <w:p w:rsidR="00450EC7" w:rsidRDefault="00450EC7" w:rsidP="00375A58">
      <w:pPr>
        <w:spacing w:after="0"/>
        <w:jc w:val="right"/>
        <w:rPr>
          <w:b/>
          <w:sz w:val="32"/>
          <w:szCs w:val="32"/>
        </w:rPr>
      </w:pPr>
    </w:p>
    <w:p w:rsidR="00450EC7" w:rsidRDefault="00450EC7" w:rsidP="00375A58">
      <w:pPr>
        <w:spacing w:after="0"/>
        <w:jc w:val="right"/>
        <w:rPr>
          <w:b/>
          <w:sz w:val="32"/>
          <w:szCs w:val="32"/>
        </w:rPr>
      </w:pPr>
    </w:p>
    <w:p w:rsidR="00450EC7" w:rsidRDefault="00450EC7" w:rsidP="00375A58">
      <w:pPr>
        <w:spacing w:after="0"/>
        <w:jc w:val="right"/>
        <w:rPr>
          <w:b/>
          <w:sz w:val="32"/>
          <w:szCs w:val="32"/>
        </w:rPr>
      </w:pPr>
    </w:p>
    <w:p w:rsidR="00450EC7" w:rsidRDefault="00450EC7" w:rsidP="00375A58">
      <w:pPr>
        <w:spacing w:after="0"/>
        <w:jc w:val="right"/>
        <w:rPr>
          <w:b/>
          <w:sz w:val="32"/>
          <w:szCs w:val="32"/>
        </w:rPr>
      </w:pPr>
    </w:p>
    <w:p w:rsidR="00450EC7" w:rsidRDefault="00450EC7" w:rsidP="00375A58">
      <w:pPr>
        <w:spacing w:after="0"/>
        <w:jc w:val="right"/>
        <w:rPr>
          <w:b/>
          <w:sz w:val="32"/>
          <w:szCs w:val="32"/>
        </w:rPr>
      </w:pPr>
    </w:p>
    <w:p w:rsidR="00993537" w:rsidRDefault="00993537" w:rsidP="00375A58">
      <w:pPr>
        <w:spacing w:after="0"/>
        <w:jc w:val="right"/>
        <w:rPr>
          <w:b/>
          <w:sz w:val="32"/>
          <w:szCs w:val="32"/>
        </w:rPr>
      </w:pPr>
    </w:p>
    <w:p w:rsidR="00450EC7" w:rsidRDefault="00450EC7" w:rsidP="00375A58">
      <w:pPr>
        <w:spacing w:after="0"/>
        <w:jc w:val="right"/>
        <w:rPr>
          <w:b/>
          <w:sz w:val="32"/>
          <w:szCs w:val="32"/>
        </w:rPr>
      </w:pPr>
    </w:p>
    <w:p w:rsidR="00450EC7" w:rsidRDefault="00450EC7" w:rsidP="00AC0F0E">
      <w:pPr>
        <w:spacing w:after="0"/>
        <w:rPr>
          <w:b/>
          <w:sz w:val="32"/>
          <w:szCs w:val="32"/>
        </w:rPr>
      </w:pPr>
    </w:p>
    <w:p w:rsidR="00450EC7" w:rsidRDefault="00450EC7" w:rsidP="00375A58">
      <w:pPr>
        <w:spacing w:after="0"/>
        <w:jc w:val="right"/>
        <w:rPr>
          <w:b/>
          <w:sz w:val="32"/>
          <w:szCs w:val="32"/>
        </w:rPr>
      </w:pPr>
    </w:p>
    <w:p w:rsidR="00812DB4" w:rsidRDefault="00A225F9" w:rsidP="00450EC7">
      <w:pPr>
        <w:spacing w:after="0"/>
        <w:jc w:val="center"/>
        <w:rPr>
          <w:b/>
          <w:sz w:val="32"/>
          <w:szCs w:val="32"/>
        </w:rPr>
      </w:pPr>
      <w:r>
        <w:rPr>
          <w:b/>
          <w:sz w:val="32"/>
          <w:szCs w:val="32"/>
        </w:rPr>
        <w:t>Dedicatoria</w:t>
      </w:r>
    </w:p>
    <w:p w:rsidR="00450EC7" w:rsidRPr="00ED3C51" w:rsidRDefault="00450EC7" w:rsidP="00375A58">
      <w:pPr>
        <w:spacing w:after="0"/>
        <w:jc w:val="right"/>
        <w:rPr>
          <w:b/>
          <w:sz w:val="20"/>
          <w:szCs w:val="20"/>
        </w:rPr>
      </w:pPr>
    </w:p>
    <w:p w:rsidR="00746B33" w:rsidRPr="00ED3C51" w:rsidRDefault="00FB6B3F" w:rsidP="00450EC7">
      <w:pPr>
        <w:spacing w:after="0"/>
        <w:rPr>
          <w:i/>
          <w:sz w:val="28"/>
          <w:szCs w:val="32"/>
        </w:rPr>
      </w:pPr>
      <w:r>
        <w:rPr>
          <w:i/>
          <w:sz w:val="28"/>
          <w:szCs w:val="32"/>
        </w:rPr>
        <w:t xml:space="preserve">A todas aquellas personas que de una u otra forma inculcaron en </w:t>
      </w:r>
      <w:r w:rsidR="00F45CED">
        <w:rPr>
          <w:i/>
          <w:sz w:val="28"/>
          <w:szCs w:val="32"/>
        </w:rPr>
        <w:t>mí el amor hacia lo que soy</w:t>
      </w:r>
      <w:r>
        <w:rPr>
          <w:i/>
          <w:sz w:val="28"/>
          <w:szCs w:val="32"/>
        </w:rPr>
        <w:t xml:space="preserve"> y la razón para salir adelante sin importar las condiciones en que me encontrar</w:t>
      </w:r>
      <w:r w:rsidR="00F21310">
        <w:rPr>
          <w:i/>
          <w:sz w:val="28"/>
          <w:szCs w:val="32"/>
        </w:rPr>
        <w:t>a</w:t>
      </w:r>
      <w:r>
        <w:rPr>
          <w:i/>
          <w:sz w:val="28"/>
          <w:szCs w:val="32"/>
        </w:rPr>
        <w:t>. Por darme la libertad de ser yo misma confiando en que podría</w:t>
      </w:r>
      <w:r w:rsidR="00720FBD">
        <w:rPr>
          <w:i/>
          <w:sz w:val="28"/>
          <w:szCs w:val="32"/>
        </w:rPr>
        <w:t xml:space="preserve"> </w:t>
      </w:r>
      <w:r>
        <w:rPr>
          <w:i/>
          <w:sz w:val="28"/>
          <w:szCs w:val="32"/>
        </w:rPr>
        <w:t xml:space="preserve">lograr lo que quisiera si me lo proponía. </w:t>
      </w:r>
      <w:r w:rsidR="00F45CED">
        <w:rPr>
          <w:i/>
          <w:sz w:val="28"/>
          <w:szCs w:val="32"/>
        </w:rPr>
        <w:t>Un día salí de la tierra y aunque ahora estoy en medio de libros siempre perteneceré a ella.</w:t>
      </w:r>
      <w:r w:rsidR="008007AF">
        <w:rPr>
          <w:i/>
          <w:sz w:val="28"/>
          <w:szCs w:val="32"/>
        </w:rPr>
        <w:t xml:space="preserve"> Y no por ser ultimo sino</w:t>
      </w:r>
      <w:r w:rsidR="00720FBD">
        <w:rPr>
          <w:i/>
          <w:sz w:val="28"/>
          <w:szCs w:val="32"/>
        </w:rPr>
        <w:t xml:space="preserve"> </w:t>
      </w:r>
      <w:r w:rsidR="00E56835">
        <w:rPr>
          <w:i/>
          <w:sz w:val="28"/>
          <w:szCs w:val="32"/>
        </w:rPr>
        <w:t>más</w:t>
      </w:r>
      <w:r w:rsidR="00720FBD">
        <w:rPr>
          <w:i/>
          <w:sz w:val="28"/>
          <w:szCs w:val="32"/>
        </w:rPr>
        <w:t xml:space="preserve"> </w:t>
      </w:r>
      <w:r w:rsidR="008007AF">
        <w:rPr>
          <w:i/>
          <w:sz w:val="28"/>
          <w:szCs w:val="32"/>
        </w:rPr>
        <w:t xml:space="preserve">bien porque eres el principal, gracias Jehová por estar siempre junto a </w:t>
      </w:r>
      <w:r w:rsidR="00E56835">
        <w:rPr>
          <w:i/>
          <w:sz w:val="28"/>
          <w:szCs w:val="32"/>
        </w:rPr>
        <w:t>mí</w:t>
      </w:r>
      <w:r w:rsidR="008007AF">
        <w:rPr>
          <w:i/>
          <w:sz w:val="28"/>
          <w:szCs w:val="32"/>
        </w:rPr>
        <w:t xml:space="preserve">. </w:t>
      </w:r>
    </w:p>
    <w:p w:rsidR="00746B33" w:rsidRPr="00ED3C51" w:rsidRDefault="00746B33" w:rsidP="00375A58">
      <w:pPr>
        <w:spacing w:after="0" w:line="240" w:lineRule="auto"/>
        <w:jc w:val="right"/>
        <w:rPr>
          <w:i/>
          <w:sz w:val="20"/>
          <w:szCs w:val="20"/>
        </w:rPr>
      </w:pPr>
    </w:p>
    <w:p w:rsidR="00812DB4" w:rsidRPr="00ED3C51" w:rsidRDefault="00812DB4" w:rsidP="00375A58">
      <w:pPr>
        <w:spacing w:after="0" w:line="240" w:lineRule="auto"/>
        <w:jc w:val="right"/>
        <w:rPr>
          <w:i/>
          <w:sz w:val="28"/>
          <w:szCs w:val="28"/>
        </w:rPr>
      </w:pPr>
      <w:r w:rsidRPr="00ED3C51">
        <w:rPr>
          <w:i/>
          <w:sz w:val="28"/>
          <w:szCs w:val="28"/>
        </w:rPr>
        <w:t>Lorena Gonzabay Triviño</w:t>
      </w:r>
    </w:p>
    <w:p w:rsidR="003B30AC" w:rsidRDefault="003B30AC" w:rsidP="00375A58">
      <w:pPr>
        <w:spacing w:after="0"/>
        <w:jc w:val="right"/>
        <w:rPr>
          <w:b/>
          <w:sz w:val="32"/>
          <w:szCs w:val="32"/>
        </w:rPr>
      </w:pPr>
      <w:r w:rsidRPr="00880BF7">
        <w:rPr>
          <w:b/>
          <w:sz w:val="32"/>
          <w:szCs w:val="32"/>
        </w:rPr>
        <w:br w:type="page"/>
      </w:r>
    </w:p>
    <w:p w:rsidR="00926C2B" w:rsidRPr="00880BF7" w:rsidRDefault="00926C2B" w:rsidP="00375A58">
      <w:pPr>
        <w:spacing w:after="0"/>
        <w:jc w:val="right"/>
        <w:rPr>
          <w:b/>
          <w:sz w:val="32"/>
          <w:szCs w:val="32"/>
        </w:rPr>
      </w:pPr>
    </w:p>
    <w:p w:rsidR="003B30AC" w:rsidRPr="00880BF7" w:rsidRDefault="003B30AC" w:rsidP="00375A58">
      <w:pPr>
        <w:spacing w:after="0"/>
        <w:jc w:val="right"/>
        <w:rPr>
          <w:b/>
          <w:sz w:val="32"/>
          <w:szCs w:val="32"/>
        </w:rPr>
      </w:pPr>
    </w:p>
    <w:p w:rsidR="003B30AC" w:rsidRPr="00880BF7" w:rsidRDefault="003B30AC" w:rsidP="00375A58">
      <w:pPr>
        <w:spacing w:after="0"/>
        <w:jc w:val="right"/>
        <w:rPr>
          <w:b/>
          <w:sz w:val="32"/>
          <w:szCs w:val="32"/>
        </w:rPr>
      </w:pPr>
    </w:p>
    <w:p w:rsidR="003B30AC" w:rsidRPr="00880BF7" w:rsidRDefault="003B30AC" w:rsidP="00375A58">
      <w:pPr>
        <w:spacing w:after="0"/>
        <w:jc w:val="right"/>
        <w:rPr>
          <w:b/>
          <w:sz w:val="32"/>
          <w:szCs w:val="32"/>
        </w:rPr>
      </w:pPr>
    </w:p>
    <w:p w:rsidR="003B30AC" w:rsidRPr="00880BF7" w:rsidRDefault="003B30AC" w:rsidP="00375A58">
      <w:pPr>
        <w:spacing w:after="0"/>
        <w:jc w:val="right"/>
        <w:rPr>
          <w:b/>
          <w:sz w:val="32"/>
          <w:szCs w:val="32"/>
        </w:rPr>
      </w:pPr>
    </w:p>
    <w:p w:rsidR="003B30AC" w:rsidRPr="00880BF7" w:rsidRDefault="003B30AC" w:rsidP="00375A58">
      <w:pPr>
        <w:spacing w:after="0"/>
        <w:jc w:val="right"/>
        <w:rPr>
          <w:b/>
          <w:sz w:val="32"/>
          <w:szCs w:val="32"/>
        </w:rPr>
      </w:pPr>
    </w:p>
    <w:p w:rsidR="003B30AC" w:rsidRDefault="003B30AC" w:rsidP="00375A58">
      <w:pPr>
        <w:spacing w:after="0"/>
        <w:jc w:val="right"/>
        <w:rPr>
          <w:b/>
          <w:sz w:val="32"/>
          <w:szCs w:val="32"/>
        </w:rPr>
      </w:pPr>
    </w:p>
    <w:p w:rsidR="00450EC7" w:rsidRDefault="00450EC7" w:rsidP="00375A58">
      <w:pPr>
        <w:spacing w:after="0"/>
        <w:jc w:val="right"/>
        <w:rPr>
          <w:b/>
          <w:sz w:val="32"/>
          <w:szCs w:val="32"/>
        </w:rPr>
      </w:pPr>
    </w:p>
    <w:p w:rsidR="00993537" w:rsidRDefault="00993537" w:rsidP="00375A58">
      <w:pPr>
        <w:spacing w:after="0"/>
        <w:jc w:val="right"/>
        <w:rPr>
          <w:b/>
          <w:sz w:val="32"/>
          <w:szCs w:val="32"/>
        </w:rPr>
      </w:pPr>
    </w:p>
    <w:p w:rsidR="00993537" w:rsidRDefault="00993537" w:rsidP="00375A58">
      <w:pPr>
        <w:spacing w:after="0"/>
        <w:jc w:val="right"/>
        <w:rPr>
          <w:b/>
          <w:sz w:val="32"/>
          <w:szCs w:val="32"/>
        </w:rPr>
      </w:pPr>
    </w:p>
    <w:p w:rsidR="00450EC7" w:rsidRPr="00880BF7" w:rsidRDefault="00450EC7" w:rsidP="00375A58">
      <w:pPr>
        <w:spacing w:after="0"/>
        <w:jc w:val="right"/>
        <w:rPr>
          <w:b/>
          <w:sz w:val="32"/>
          <w:szCs w:val="32"/>
        </w:rPr>
      </w:pPr>
    </w:p>
    <w:p w:rsidR="003B30AC" w:rsidRDefault="003B30AC" w:rsidP="00375A58">
      <w:pPr>
        <w:spacing w:after="0"/>
        <w:jc w:val="right"/>
        <w:rPr>
          <w:b/>
          <w:sz w:val="32"/>
          <w:szCs w:val="32"/>
        </w:rPr>
      </w:pPr>
    </w:p>
    <w:p w:rsidR="00450EC7" w:rsidRPr="00880BF7" w:rsidRDefault="00450EC7" w:rsidP="00375A58">
      <w:pPr>
        <w:spacing w:after="0"/>
        <w:jc w:val="right"/>
        <w:rPr>
          <w:b/>
          <w:sz w:val="32"/>
          <w:szCs w:val="32"/>
        </w:rPr>
      </w:pPr>
    </w:p>
    <w:p w:rsidR="00B366AA" w:rsidRDefault="003B30AC" w:rsidP="00416EFB">
      <w:pPr>
        <w:spacing w:after="0"/>
        <w:jc w:val="center"/>
        <w:rPr>
          <w:b/>
          <w:sz w:val="32"/>
          <w:szCs w:val="32"/>
        </w:rPr>
      </w:pPr>
      <w:r w:rsidRPr="00880BF7">
        <w:rPr>
          <w:b/>
          <w:sz w:val="32"/>
          <w:szCs w:val="32"/>
        </w:rPr>
        <w:t>Declaración Expresa</w:t>
      </w:r>
    </w:p>
    <w:p w:rsidR="00450EC7" w:rsidRPr="00ED3C51" w:rsidRDefault="00450EC7" w:rsidP="00416EFB">
      <w:pPr>
        <w:spacing w:after="0"/>
        <w:jc w:val="center"/>
        <w:rPr>
          <w:b/>
          <w:sz w:val="20"/>
          <w:szCs w:val="20"/>
        </w:rPr>
      </w:pPr>
    </w:p>
    <w:p w:rsidR="00355A2E" w:rsidRPr="00880BF7" w:rsidRDefault="00A225F9" w:rsidP="00F260B0">
      <w:pPr>
        <w:autoSpaceDE w:val="0"/>
        <w:autoSpaceDN w:val="0"/>
        <w:adjustRightInd w:val="0"/>
        <w:spacing w:after="0" w:line="240" w:lineRule="auto"/>
        <w:rPr>
          <w:b/>
          <w:sz w:val="32"/>
          <w:szCs w:val="32"/>
        </w:rPr>
      </w:pPr>
      <w:r w:rsidRPr="00ED3C51">
        <w:rPr>
          <w:rFonts w:ascii="Times New Roman" w:hAnsi="Times New Roman" w:cs="Times New Roman"/>
          <w:i/>
          <w:iCs/>
          <w:sz w:val="28"/>
          <w:szCs w:val="24"/>
        </w:rPr>
        <w:t>La responsabilidad del contenido de este Trabajo Final de Graduación, me corresponde exclusivamente; y el patrimonio intelectual de la misma a la Escuela Superior Politécnica del Litoral. (Reglamento de Graduación de la Espol).</w:t>
      </w:r>
      <w:r w:rsidR="003B30AC" w:rsidRPr="00880BF7">
        <w:rPr>
          <w:b/>
          <w:sz w:val="32"/>
          <w:szCs w:val="32"/>
        </w:rPr>
        <w:br w:type="page"/>
      </w:r>
    </w:p>
    <w:p w:rsidR="003B30AC" w:rsidRPr="00880BF7" w:rsidRDefault="003B30AC" w:rsidP="00375A58">
      <w:pPr>
        <w:spacing w:after="0"/>
        <w:jc w:val="center"/>
        <w:rPr>
          <w:b/>
          <w:sz w:val="32"/>
          <w:szCs w:val="32"/>
        </w:rPr>
      </w:pPr>
    </w:p>
    <w:p w:rsidR="00355A2E" w:rsidRDefault="00355A2E" w:rsidP="00375A58">
      <w:pPr>
        <w:spacing w:after="0"/>
        <w:jc w:val="center"/>
        <w:rPr>
          <w:b/>
          <w:sz w:val="32"/>
          <w:szCs w:val="32"/>
        </w:rPr>
      </w:pPr>
    </w:p>
    <w:p w:rsidR="00993537" w:rsidRDefault="00993537" w:rsidP="00375A58">
      <w:pPr>
        <w:spacing w:after="0"/>
        <w:jc w:val="center"/>
        <w:rPr>
          <w:b/>
          <w:sz w:val="32"/>
          <w:szCs w:val="32"/>
        </w:rPr>
      </w:pPr>
    </w:p>
    <w:p w:rsidR="00993537" w:rsidRDefault="00993537" w:rsidP="00375A58">
      <w:pPr>
        <w:spacing w:after="0"/>
        <w:jc w:val="center"/>
        <w:rPr>
          <w:b/>
          <w:sz w:val="32"/>
          <w:szCs w:val="32"/>
        </w:rPr>
      </w:pPr>
    </w:p>
    <w:p w:rsidR="0016582D" w:rsidRDefault="0016582D" w:rsidP="001203EE">
      <w:pPr>
        <w:spacing w:after="0"/>
        <w:rPr>
          <w:b/>
          <w:sz w:val="32"/>
          <w:szCs w:val="32"/>
        </w:rPr>
      </w:pPr>
    </w:p>
    <w:p w:rsidR="0037659D" w:rsidRDefault="0037659D" w:rsidP="00375A58">
      <w:pPr>
        <w:spacing w:after="0"/>
        <w:jc w:val="center"/>
        <w:rPr>
          <w:b/>
          <w:sz w:val="32"/>
          <w:szCs w:val="32"/>
        </w:rPr>
      </w:pPr>
    </w:p>
    <w:p w:rsidR="003B30AC" w:rsidRPr="00880BF7" w:rsidRDefault="003B30AC" w:rsidP="00375A58">
      <w:pPr>
        <w:spacing w:after="0"/>
        <w:jc w:val="center"/>
        <w:rPr>
          <w:b/>
          <w:sz w:val="32"/>
          <w:szCs w:val="32"/>
        </w:rPr>
      </w:pPr>
      <w:r w:rsidRPr="00880BF7">
        <w:rPr>
          <w:b/>
          <w:sz w:val="32"/>
          <w:szCs w:val="32"/>
        </w:rPr>
        <w:t xml:space="preserve">Firma </w:t>
      </w:r>
      <w:r w:rsidR="00F260B0">
        <w:rPr>
          <w:b/>
          <w:sz w:val="32"/>
          <w:szCs w:val="32"/>
        </w:rPr>
        <w:t>del Director de Tesis y Miembros del T</w:t>
      </w:r>
      <w:r w:rsidR="00337BD8">
        <w:rPr>
          <w:b/>
          <w:sz w:val="32"/>
          <w:szCs w:val="32"/>
        </w:rPr>
        <w:t>ribunal</w:t>
      </w:r>
    </w:p>
    <w:p w:rsidR="003B30AC" w:rsidRPr="00880BF7" w:rsidRDefault="003B30AC" w:rsidP="00375A58">
      <w:pPr>
        <w:spacing w:after="0"/>
        <w:jc w:val="center"/>
        <w:rPr>
          <w:b/>
          <w:sz w:val="32"/>
          <w:szCs w:val="32"/>
        </w:rPr>
      </w:pPr>
    </w:p>
    <w:p w:rsidR="00355A2E" w:rsidRDefault="00355A2E" w:rsidP="00375A58">
      <w:pPr>
        <w:spacing w:after="0"/>
        <w:jc w:val="center"/>
        <w:rPr>
          <w:b/>
          <w:i/>
          <w:sz w:val="32"/>
          <w:szCs w:val="32"/>
        </w:rPr>
      </w:pPr>
    </w:p>
    <w:p w:rsidR="00B52484" w:rsidRDefault="00B52484" w:rsidP="00375A58">
      <w:pPr>
        <w:spacing w:after="0"/>
        <w:jc w:val="center"/>
        <w:rPr>
          <w:b/>
          <w:i/>
          <w:sz w:val="32"/>
          <w:szCs w:val="32"/>
        </w:rPr>
      </w:pPr>
    </w:p>
    <w:p w:rsidR="00B52484" w:rsidRDefault="00B52484" w:rsidP="00375A58">
      <w:pPr>
        <w:spacing w:after="0"/>
        <w:jc w:val="center"/>
        <w:rPr>
          <w:b/>
          <w:i/>
          <w:sz w:val="32"/>
          <w:szCs w:val="32"/>
        </w:rPr>
      </w:pPr>
    </w:p>
    <w:p w:rsidR="00B52484" w:rsidRDefault="00B52484" w:rsidP="00375A58">
      <w:pPr>
        <w:spacing w:after="0"/>
        <w:jc w:val="center"/>
        <w:rPr>
          <w:b/>
          <w:i/>
          <w:sz w:val="32"/>
          <w:szCs w:val="32"/>
        </w:rPr>
      </w:pPr>
    </w:p>
    <w:p w:rsidR="0037659D" w:rsidRDefault="0037659D" w:rsidP="00375A58">
      <w:pPr>
        <w:spacing w:after="0"/>
        <w:jc w:val="center"/>
        <w:rPr>
          <w:b/>
          <w:i/>
          <w:sz w:val="32"/>
          <w:szCs w:val="32"/>
        </w:rPr>
      </w:pPr>
    </w:p>
    <w:p w:rsidR="0037659D" w:rsidRDefault="0037659D" w:rsidP="00375A58">
      <w:pPr>
        <w:spacing w:after="0"/>
        <w:jc w:val="center"/>
        <w:rPr>
          <w:b/>
          <w:i/>
          <w:sz w:val="32"/>
          <w:szCs w:val="32"/>
        </w:rPr>
      </w:pPr>
    </w:p>
    <w:p w:rsidR="00355A2E" w:rsidRPr="00355A2E" w:rsidRDefault="00355A2E" w:rsidP="00375A58">
      <w:pPr>
        <w:spacing w:after="0"/>
        <w:jc w:val="center"/>
        <w:rPr>
          <w:i/>
          <w:sz w:val="32"/>
          <w:szCs w:val="32"/>
        </w:rPr>
      </w:pPr>
      <w:r>
        <w:rPr>
          <w:b/>
          <w:i/>
          <w:sz w:val="32"/>
          <w:szCs w:val="32"/>
        </w:rPr>
        <w:t>________________________________</w:t>
      </w:r>
      <w:r w:rsidRPr="00355A2E">
        <w:rPr>
          <w:i/>
          <w:sz w:val="32"/>
          <w:szCs w:val="32"/>
        </w:rPr>
        <w:t>______</w:t>
      </w:r>
    </w:p>
    <w:p w:rsidR="003B30AC" w:rsidRPr="000D2AE1" w:rsidRDefault="00355A2E" w:rsidP="00375A58">
      <w:pPr>
        <w:spacing w:after="0"/>
        <w:jc w:val="center"/>
        <w:rPr>
          <w:b/>
          <w:i/>
          <w:szCs w:val="32"/>
        </w:rPr>
      </w:pPr>
      <w:r w:rsidRPr="000D2AE1">
        <w:rPr>
          <w:b/>
          <w:i/>
          <w:szCs w:val="32"/>
        </w:rPr>
        <w:t>Lcda. Marcia López Toro</w:t>
      </w:r>
    </w:p>
    <w:p w:rsidR="00355A2E" w:rsidRPr="000D2AE1" w:rsidRDefault="00F260B0" w:rsidP="00375A58">
      <w:pPr>
        <w:spacing w:after="0"/>
        <w:jc w:val="center"/>
        <w:rPr>
          <w:b/>
          <w:i/>
          <w:szCs w:val="32"/>
        </w:rPr>
      </w:pPr>
      <w:r>
        <w:rPr>
          <w:b/>
          <w:i/>
          <w:szCs w:val="32"/>
        </w:rPr>
        <w:t>(Directora del Proyecto de T</w:t>
      </w:r>
      <w:r w:rsidR="00355A2E" w:rsidRPr="000D2AE1">
        <w:rPr>
          <w:b/>
          <w:i/>
          <w:szCs w:val="32"/>
        </w:rPr>
        <w:t>esis)</w:t>
      </w:r>
    </w:p>
    <w:p w:rsidR="00355A2E" w:rsidRDefault="00355A2E" w:rsidP="00375A58">
      <w:pPr>
        <w:spacing w:after="0"/>
        <w:jc w:val="center"/>
        <w:rPr>
          <w:b/>
          <w:i/>
          <w:sz w:val="32"/>
          <w:szCs w:val="32"/>
        </w:rPr>
      </w:pPr>
    </w:p>
    <w:p w:rsidR="00355A2E" w:rsidRDefault="00355A2E" w:rsidP="00375A58">
      <w:pPr>
        <w:spacing w:after="0"/>
        <w:jc w:val="center"/>
        <w:rPr>
          <w:b/>
          <w:i/>
          <w:sz w:val="32"/>
          <w:szCs w:val="32"/>
        </w:rPr>
      </w:pPr>
    </w:p>
    <w:p w:rsidR="00B52484" w:rsidRDefault="00B52484" w:rsidP="00375A58">
      <w:pPr>
        <w:spacing w:after="0"/>
        <w:jc w:val="center"/>
        <w:rPr>
          <w:b/>
          <w:i/>
          <w:sz w:val="32"/>
          <w:szCs w:val="32"/>
        </w:rPr>
      </w:pPr>
    </w:p>
    <w:p w:rsidR="00B52484" w:rsidRDefault="00B52484" w:rsidP="00375A58">
      <w:pPr>
        <w:spacing w:after="0"/>
        <w:jc w:val="center"/>
        <w:rPr>
          <w:b/>
          <w:i/>
          <w:sz w:val="32"/>
          <w:szCs w:val="32"/>
        </w:rPr>
      </w:pPr>
    </w:p>
    <w:p w:rsidR="0037659D" w:rsidRDefault="0037659D" w:rsidP="00375A58">
      <w:pPr>
        <w:spacing w:after="0"/>
        <w:jc w:val="center"/>
        <w:rPr>
          <w:b/>
          <w:i/>
          <w:sz w:val="32"/>
          <w:szCs w:val="32"/>
        </w:rPr>
      </w:pPr>
    </w:p>
    <w:p w:rsidR="00B52484" w:rsidRDefault="00B52484" w:rsidP="00375A58">
      <w:pPr>
        <w:spacing w:after="0"/>
        <w:jc w:val="center"/>
        <w:rPr>
          <w:b/>
          <w:i/>
          <w:sz w:val="32"/>
          <w:szCs w:val="32"/>
        </w:rPr>
      </w:pPr>
    </w:p>
    <w:p w:rsidR="00B52484" w:rsidRDefault="00B52484" w:rsidP="00375A58">
      <w:pPr>
        <w:spacing w:after="0"/>
        <w:jc w:val="center"/>
        <w:rPr>
          <w:b/>
          <w:i/>
          <w:sz w:val="32"/>
          <w:szCs w:val="32"/>
        </w:rPr>
      </w:pPr>
    </w:p>
    <w:p w:rsidR="00355A2E" w:rsidRDefault="00355A2E" w:rsidP="00375A58">
      <w:pPr>
        <w:spacing w:after="0"/>
        <w:jc w:val="center"/>
        <w:rPr>
          <w:b/>
          <w:i/>
          <w:sz w:val="32"/>
          <w:szCs w:val="32"/>
        </w:rPr>
      </w:pPr>
      <w:r>
        <w:rPr>
          <w:b/>
          <w:i/>
          <w:sz w:val="32"/>
          <w:szCs w:val="32"/>
        </w:rPr>
        <w:t>___________________________________</w:t>
      </w:r>
    </w:p>
    <w:p w:rsidR="00355A2E" w:rsidRDefault="00337BD8" w:rsidP="00375A58">
      <w:pPr>
        <w:spacing w:after="0"/>
        <w:jc w:val="center"/>
        <w:rPr>
          <w:b/>
          <w:i/>
          <w:szCs w:val="32"/>
        </w:rPr>
      </w:pPr>
      <w:r w:rsidRPr="000D2AE1">
        <w:rPr>
          <w:b/>
          <w:i/>
          <w:szCs w:val="32"/>
        </w:rPr>
        <w:t>Delegado</w:t>
      </w:r>
    </w:p>
    <w:p w:rsidR="00F260B0" w:rsidRDefault="00F260B0" w:rsidP="00375A58">
      <w:pPr>
        <w:spacing w:after="0"/>
        <w:jc w:val="center"/>
        <w:rPr>
          <w:b/>
          <w:i/>
          <w:szCs w:val="32"/>
        </w:rPr>
      </w:pPr>
    </w:p>
    <w:p w:rsidR="00F260B0" w:rsidRDefault="00F260B0" w:rsidP="00375A58">
      <w:pPr>
        <w:spacing w:after="0"/>
        <w:jc w:val="center"/>
        <w:rPr>
          <w:b/>
          <w:i/>
          <w:szCs w:val="32"/>
        </w:rPr>
      </w:pPr>
    </w:p>
    <w:p w:rsidR="00F260B0" w:rsidRDefault="00F260B0" w:rsidP="00375A58">
      <w:pPr>
        <w:spacing w:after="0"/>
        <w:jc w:val="center"/>
        <w:rPr>
          <w:b/>
          <w:i/>
          <w:szCs w:val="32"/>
        </w:rPr>
      </w:pPr>
    </w:p>
    <w:p w:rsidR="00F260B0" w:rsidRDefault="00F260B0" w:rsidP="00375A58">
      <w:pPr>
        <w:spacing w:after="0"/>
        <w:jc w:val="center"/>
        <w:rPr>
          <w:b/>
          <w:i/>
          <w:szCs w:val="32"/>
        </w:rPr>
      </w:pPr>
    </w:p>
    <w:p w:rsidR="00F260B0" w:rsidRDefault="00F260B0" w:rsidP="00375A58">
      <w:pPr>
        <w:spacing w:after="0"/>
        <w:jc w:val="center"/>
        <w:rPr>
          <w:b/>
          <w:i/>
          <w:szCs w:val="32"/>
        </w:rPr>
      </w:pPr>
    </w:p>
    <w:p w:rsidR="00F260B0" w:rsidRDefault="00F260B0" w:rsidP="00375A58">
      <w:pPr>
        <w:spacing w:after="0"/>
        <w:jc w:val="center"/>
        <w:rPr>
          <w:b/>
          <w:i/>
          <w:szCs w:val="32"/>
        </w:rPr>
      </w:pPr>
    </w:p>
    <w:p w:rsidR="00F260B0" w:rsidRDefault="00F260B0" w:rsidP="00375A58">
      <w:pPr>
        <w:spacing w:after="0"/>
        <w:jc w:val="center"/>
        <w:rPr>
          <w:b/>
          <w:i/>
          <w:szCs w:val="32"/>
        </w:rPr>
      </w:pPr>
    </w:p>
    <w:p w:rsidR="00F260B0" w:rsidRDefault="00F260B0" w:rsidP="00375A58">
      <w:pPr>
        <w:spacing w:after="0"/>
        <w:jc w:val="center"/>
        <w:rPr>
          <w:b/>
          <w:i/>
          <w:szCs w:val="32"/>
        </w:rPr>
      </w:pPr>
    </w:p>
    <w:p w:rsidR="00F260B0" w:rsidRDefault="00F260B0" w:rsidP="00375A58">
      <w:pPr>
        <w:spacing w:after="0"/>
        <w:jc w:val="center"/>
        <w:rPr>
          <w:b/>
          <w:i/>
          <w:szCs w:val="32"/>
        </w:rPr>
      </w:pPr>
    </w:p>
    <w:p w:rsidR="00F260B0" w:rsidRDefault="00F260B0" w:rsidP="00375A58">
      <w:pPr>
        <w:spacing w:after="0"/>
        <w:jc w:val="center"/>
        <w:rPr>
          <w:b/>
          <w:i/>
          <w:szCs w:val="32"/>
        </w:rPr>
      </w:pPr>
    </w:p>
    <w:p w:rsidR="00F260B0" w:rsidRDefault="00F260B0" w:rsidP="00375A58">
      <w:pPr>
        <w:spacing w:after="0"/>
        <w:jc w:val="center"/>
        <w:rPr>
          <w:b/>
          <w:i/>
          <w:szCs w:val="32"/>
        </w:rPr>
      </w:pPr>
    </w:p>
    <w:p w:rsidR="00F260B0" w:rsidRDefault="00F260B0" w:rsidP="00375A58">
      <w:pPr>
        <w:spacing w:after="0"/>
        <w:jc w:val="center"/>
        <w:rPr>
          <w:b/>
          <w:i/>
          <w:szCs w:val="32"/>
        </w:rPr>
      </w:pPr>
    </w:p>
    <w:p w:rsidR="00F260B0" w:rsidRDefault="00F260B0" w:rsidP="00375A58">
      <w:pPr>
        <w:spacing w:after="0"/>
        <w:jc w:val="center"/>
        <w:rPr>
          <w:b/>
          <w:i/>
          <w:szCs w:val="32"/>
        </w:rPr>
      </w:pPr>
    </w:p>
    <w:p w:rsidR="001203EE" w:rsidRDefault="001203EE" w:rsidP="00375A58">
      <w:pPr>
        <w:spacing w:after="0"/>
        <w:jc w:val="center"/>
        <w:rPr>
          <w:b/>
          <w:i/>
          <w:szCs w:val="32"/>
        </w:rPr>
      </w:pPr>
    </w:p>
    <w:p w:rsidR="00F260B0" w:rsidRDefault="00F260B0" w:rsidP="00D345C4">
      <w:pPr>
        <w:spacing w:after="0"/>
        <w:rPr>
          <w:sz w:val="32"/>
          <w:szCs w:val="32"/>
        </w:rPr>
      </w:pPr>
    </w:p>
    <w:p w:rsidR="0016582D" w:rsidRPr="00880BF7" w:rsidRDefault="0016582D" w:rsidP="00D345C4">
      <w:pPr>
        <w:spacing w:after="0"/>
        <w:rPr>
          <w:sz w:val="32"/>
        </w:rPr>
      </w:pPr>
    </w:p>
    <w:p w:rsidR="00F260B0" w:rsidRDefault="00F260B0" w:rsidP="00F260B0">
      <w:pPr>
        <w:spacing w:after="0"/>
        <w:jc w:val="center"/>
        <w:rPr>
          <w:b/>
          <w:sz w:val="32"/>
          <w:szCs w:val="32"/>
        </w:rPr>
      </w:pPr>
      <w:r w:rsidRPr="00880BF7">
        <w:rPr>
          <w:b/>
          <w:sz w:val="32"/>
          <w:szCs w:val="32"/>
        </w:rPr>
        <w:t>Firma</w:t>
      </w:r>
      <w:r>
        <w:rPr>
          <w:b/>
          <w:sz w:val="32"/>
          <w:szCs w:val="32"/>
        </w:rPr>
        <w:t xml:space="preserve">s de </w:t>
      </w:r>
      <w:r w:rsidR="00AC0F0E">
        <w:rPr>
          <w:b/>
          <w:sz w:val="32"/>
          <w:szCs w:val="32"/>
        </w:rPr>
        <w:t>A</w:t>
      </w:r>
      <w:r w:rsidRPr="00880BF7">
        <w:rPr>
          <w:b/>
          <w:sz w:val="32"/>
          <w:szCs w:val="32"/>
        </w:rPr>
        <w:t>utores</w:t>
      </w:r>
      <w:r>
        <w:rPr>
          <w:b/>
          <w:sz w:val="32"/>
          <w:szCs w:val="32"/>
        </w:rPr>
        <w:t xml:space="preserve"> del </w:t>
      </w:r>
      <w:r w:rsidR="00AC0F0E">
        <w:rPr>
          <w:b/>
          <w:sz w:val="32"/>
          <w:szCs w:val="32"/>
        </w:rPr>
        <w:t>P</w:t>
      </w:r>
      <w:r>
        <w:rPr>
          <w:b/>
          <w:sz w:val="32"/>
          <w:szCs w:val="32"/>
        </w:rPr>
        <w:t xml:space="preserve">royecto de </w:t>
      </w:r>
      <w:r w:rsidR="00AC0F0E">
        <w:rPr>
          <w:b/>
          <w:sz w:val="32"/>
          <w:szCs w:val="32"/>
        </w:rPr>
        <w:t>G</w:t>
      </w:r>
      <w:r>
        <w:rPr>
          <w:b/>
          <w:sz w:val="32"/>
          <w:szCs w:val="32"/>
        </w:rPr>
        <w:t>raduación</w:t>
      </w:r>
    </w:p>
    <w:p w:rsidR="00F260B0" w:rsidRDefault="00F260B0" w:rsidP="00F260B0">
      <w:pPr>
        <w:spacing w:after="0"/>
        <w:jc w:val="center"/>
        <w:rPr>
          <w:b/>
          <w:sz w:val="32"/>
          <w:szCs w:val="32"/>
        </w:rPr>
      </w:pPr>
    </w:p>
    <w:p w:rsidR="00F260B0" w:rsidRDefault="00F260B0" w:rsidP="00F260B0">
      <w:pPr>
        <w:spacing w:after="0"/>
        <w:jc w:val="center"/>
        <w:rPr>
          <w:b/>
          <w:sz w:val="32"/>
          <w:szCs w:val="32"/>
        </w:rPr>
      </w:pPr>
    </w:p>
    <w:p w:rsidR="00F260B0" w:rsidRPr="00880BF7" w:rsidRDefault="00F260B0" w:rsidP="00F260B0">
      <w:pPr>
        <w:spacing w:after="0"/>
        <w:jc w:val="center"/>
        <w:rPr>
          <w:b/>
          <w:sz w:val="32"/>
          <w:szCs w:val="32"/>
        </w:rPr>
      </w:pPr>
    </w:p>
    <w:p w:rsidR="00F260B0" w:rsidRDefault="00F260B0" w:rsidP="00F260B0">
      <w:pPr>
        <w:spacing w:after="0"/>
        <w:jc w:val="center"/>
        <w:rPr>
          <w:b/>
          <w:i/>
          <w:sz w:val="32"/>
          <w:szCs w:val="32"/>
        </w:rPr>
      </w:pPr>
    </w:p>
    <w:p w:rsidR="00F260B0" w:rsidRDefault="00F260B0" w:rsidP="00F260B0">
      <w:pPr>
        <w:spacing w:after="0"/>
        <w:jc w:val="center"/>
        <w:rPr>
          <w:b/>
          <w:i/>
          <w:sz w:val="32"/>
          <w:szCs w:val="32"/>
        </w:rPr>
      </w:pPr>
    </w:p>
    <w:p w:rsidR="00F260B0" w:rsidRDefault="00F260B0" w:rsidP="00F260B0">
      <w:pPr>
        <w:spacing w:after="0"/>
        <w:jc w:val="center"/>
        <w:rPr>
          <w:b/>
          <w:i/>
          <w:sz w:val="32"/>
          <w:szCs w:val="32"/>
        </w:rPr>
      </w:pPr>
    </w:p>
    <w:p w:rsidR="00F260B0" w:rsidRDefault="00F260B0" w:rsidP="00F260B0">
      <w:pPr>
        <w:spacing w:after="0"/>
        <w:jc w:val="center"/>
        <w:rPr>
          <w:b/>
          <w:i/>
          <w:sz w:val="32"/>
          <w:szCs w:val="32"/>
        </w:rPr>
      </w:pPr>
      <w:r>
        <w:rPr>
          <w:b/>
          <w:i/>
          <w:sz w:val="32"/>
          <w:szCs w:val="32"/>
        </w:rPr>
        <w:t>____________________________________</w:t>
      </w:r>
    </w:p>
    <w:p w:rsidR="00F260B0" w:rsidRPr="000D2AE1" w:rsidRDefault="00F260B0" w:rsidP="00F260B0">
      <w:pPr>
        <w:spacing w:after="0"/>
        <w:jc w:val="center"/>
        <w:rPr>
          <w:b/>
          <w:i/>
          <w:szCs w:val="32"/>
        </w:rPr>
      </w:pPr>
      <w:r w:rsidRPr="000D2AE1">
        <w:rPr>
          <w:b/>
          <w:i/>
          <w:szCs w:val="32"/>
        </w:rPr>
        <w:t>Andrés Lindao Barzola</w:t>
      </w:r>
    </w:p>
    <w:p w:rsidR="00F260B0" w:rsidRDefault="00F260B0" w:rsidP="00F260B0">
      <w:pPr>
        <w:spacing w:after="0"/>
        <w:jc w:val="center"/>
        <w:rPr>
          <w:b/>
          <w:i/>
          <w:sz w:val="32"/>
          <w:szCs w:val="32"/>
        </w:rPr>
      </w:pPr>
    </w:p>
    <w:p w:rsidR="00F260B0" w:rsidRDefault="00F260B0" w:rsidP="00F260B0">
      <w:pPr>
        <w:spacing w:after="0"/>
        <w:jc w:val="center"/>
        <w:rPr>
          <w:b/>
          <w:i/>
          <w:sz w:val="32"/>
          <w:szCs w:val="32"/>
        </w:rPr>
      </w:pPr>
    </w:p>
    <w:p w:rsidR="00F260B0" w:rsidRDefault="00F260B0" w:rsidP="00F260B0">
      <w:pPr>
        <w:spacing w:after="0"/>
        <w:jc w:val="center"/>
        <w:rPr>
          <w:b/>
          <w:i/>
          <w:sz w:val="32"/>
          <w:szCs w:val="32"/>
        </w:rPr>
      </w:pPr>
    </w:p>
    <w:p w:rsidR="00F260B0" w:rsidRDefault="00F260B0" w:rsidP="00F260B0">
      <w:pPr>
        <w:spacing w:after="0"/>
        <w:jc w:val="center"/>
        <w:rPr>
          <w:b/>
          <w:i/>
          <w:sz w:val="32"/>
          <w:szCs w:val="32"/>
        </w:rPr>
      </w:pPr>
    </w:p>
    <w:p w:rsidR="00F260B0" w:rsidRDefault="00F260B0" w:rsidP="00F260B0">
      <w:pPr>
        <w:spacing w:after="0"/>
        <w:jc w:val="center"/>
        <w:rPr>
          <w:b/>
          <w:i/>
          <w:sz w:val="32"/>
          <w:szCs w:val="32"/>
        </w:rPr>
      </w:pPr>
    </w:p>
    <w:p w:rsidR="00F260B0" w:rsidRDefault="00F260B0" w:rsidP="00F260B0">
      <w:pPr>
        <w:spacing w:after="0"/>
        <w:jc w:val="center"/>
        <w:rPr>
          <w:b/>
          <w:i/>
          <w:sz w:val="32"/>
          <w:szCs w:val="32"/>
        </w:rPr>
      </w:pPr>
      <w:r>
        <w:rPr>
          <w:b/>
          <w:i/>
          <w:sz w:val="32"/>
          <w:szCs w:val="32"/>
        </w:rPr>
        <w:t>______________________________________</w:t>
      </w:r>
    </w:p>
    <w:p w:rsidR="00F260B0" w:rsidRPr="000D2AE1" w:rsidRDefault="00F260B0" w:rsidP="00F260B0">
      <w:pPr>
        <w:spacing w:after="0"/>
        <w:jc w:val="center"/>
        <w:rPr>
          <w:b/>
          <w:i/>
          <w:szCs w:val="32"/>
        </w:rPr>
      </w:pPr>
      <w:r w:rsidRPr="000D2AE1">
        <w:rPr>
          <w:b/>
          <w:i/>
          <w:szCs w:val="32"/>
        </w:rPr>
        <w:t>Maribel López Robles</w:t>
      </w:r>
    </w:p>
    <w:p w:rsidR="00F260B0" w:rsidRDefault="00F260B0" w:rsidP="00F260B0">
      <w:pPr>
        <w:spacing w:after="0"/>
        <w:jc w:val="center"/>
        <w:rPr>
          <w:b/>
          <w:i/>
          <w:sz w:val="32"/>
          <w:szCs w:val="32"/>
        </w:rPr>
      </w:pPr>
    </w:p>
    <w:p w:rsidR="00F260B0" w:rsidRDefault="00F260B0" w:rsidP="00F260B0">
      <w:pPr>
        <w:spacing w:after="0"/>
        <w:jc w:val="center"/>
        <w:rPr>
          <w:b/>
          <w:i/>
          <w:sz w:val="32"/>
          <w:szCs w:val="32"/>
        </w:rPr>
      </w:pPr>
    </w:p>
    <w:p w:rsidR="00F260B0" w:rsidRDefault="00F260B0" w:rsidP="00F260B0">
      <w:pPr>
        <w:spacing w:after="0"/>
        <w:jc w:val="center"/>
        <w:rPr>
          <w:b/>
          <w:i/>
          <w:sz w:val="32"/>
          <w:szCs w:val="32"/>
        </w:rPr>
      </w:pPr>
    </w:p>
    <w:p w:rsidR="00F260B0" w:rsidRDefault="00F260B0" w:rsidP="00F260B0">
      <w:pPr>
        <w:spacing w:after="0"/>
        <w:rPr>
          <w:b/>
          <w:i/>
          <w:sz w:val="32"/>
          <w:szCs w:val="32"/>
        </w:rPr>
      </w:pPr>
    </w:p>
    <w:p w:rsidR="00F260B0" w:rsidRDefault="00F260B0" w:rsidP="00F260B0">
      <w:pPr>
        <w:spacing w:after="0"/>
        <w:jc w:val="center"/>
        <w:rPr>
          <w:b/>
          <w:i/>
          <w:sz w:val="32"/>
          <w:szCs w:val="32"/>
        </w:rPr>
      </w:pPr>
    </w:p>
    <w:p w:rsidR="00F260B0" w:rsidRDefault="00F260B0" w:rsidP="00F260B0">
      <w:pPr>
        <w:spacing w:after="0"/>
        <w:jc w:val="center"/>
        <w:rPr>
          <w:b/>
          <w:i/>
          <w:sz w:val="32"/>
          <w:szCs w:val="32"/>
        </w:rPr>
      </w:pPr>
      <w:r>
        <w:rPr>
          <w:b/>
          <w:i/>
          <w:sz w:val="32"/>
          <w:szCs w:val="32"/>
        </w:rPr>
        <w:t>___________________________________</w:t>
      </w:r>
    </w:p>
    <w:p w:rsidR="00F260B0" w:rsidRPr="000D2AE1" w:rsidRDefault="00F260B0" w:rsidP="00F260B0">
      <w:pPr>
        <w:spacing w:after="0"/>
        <w:jc w:val="center"/>
        <w:rPr>
          <w:b/>
          <w:i/>
          <w:szCs w:val="32"/>
        </w:rPr>
      </w:pPr>
      <w:r w:rsidRPr="000D2AE1">
        <w:rPr>
          <w:b/>
          <w:i/>
          <w:szCs w:val="32"/>
        </w:rPr>
        <w:t>Lorena Gonzabay Triviño</w:t>
      </w:r>
    </w:p>
    <w:p w:rsidR="00F260B0" w:rsidRPr="000D2AE1" w:rsidRDefault="00F260B0" w:rsidP="00375A58">
      <w:pPr>
        <w:spacing w:after="0"/>
        <w:jc w:val="center"/>
        <w:rPr>
          <w:b/>
          <w:i/>
          <w:szCs w:val="32"/>
        </w:rPr>
      </w:pPr>
    </w:p>
    <w:p w:rsidR="00355A2E" w:rsidRPr="00355A2E" w:rsidRDefault="00355A2E" w:rsidP="00375A58">
      <w:pPr>
        <w:spacing w:after="0"/>
        <w:jc w:val="center"/>
        <w:rPr>
          <w:b/>
          <w:i/>
          <w:sz w:val="32"/>
          <w:szCs w:val="32"/>
        </w:rPr>
      </w:pPr>
    </w:p>
    <w:p w:rsidR="00386DC6" w:rsidRPr="00880BF7" w:rsidRDefault="00386DC6" w:rsidP="00375A58">
      <w:pPr>
        <w:spacing w:after="0"/>
        <w:jc w:val="center"/>
        <w:rPr>
          <w:b/>
          <w:sz w:val="32"/>
          <w:szCs w:val="32"/>
        </w:rPr>
      </w:pPr>
      <w:r w:rsidRPr="00880BF7">
        <w:rPr>
          <w:b/>
          <w:sz w:val="32"/>
          <w:szCs w:val="32"/>
        </w:rPr>
        <w:br w:type="page"/>
      </w:r>
    </w:p>
    <w:p w:rsidR="00386DC6" w:rsidRDefault="00386DC6" w:rsidP="00756B62">
      <w:pPr>
        <w:spacing w:after="0"/>
        <w:jc w:val="center"/>
        <w:rPr>
          <w:b/>
          <w:sz w:val="32"/>
          <w:szCs w:val="32"/>
        </w:rPr>
      </w:pPr>
      <w:r w:rsidRPr="00880BF7">
        <w:rPr>
          <w:b/>
          <w:sz w:val="32"/>
          <w:szCs w:val="32"/>
        </w:rPr>
        <w:lastRenderedPageBreak/>
        <w:t>RESUMEN</w:t>
      </w:r>
    </w:p>
    <w:p w:rsidR="00BC421B" w:rsidRDefault="00BC421B" w:rsidP="00756B62">
      <w:pPr>
        <w:spacing w:after="0"/>
        <w:jc w:val="center"/>
        <w:rPr>
          <w:b/>
          <w:sz w:val="32"/>
          <w:szCs w:val="32"/>
        </w:rPr>
      </w:pPr>
    </w:p>
    <w:p w:rsidR="0051486F" w:rsidRPr="009C4F34" w:rsidRDefault="0051486F" w:rsidP="00B5037A">
      <w:pPr>
        <w:rPr>
          <w:rFonts w:cs="Arial"/>
          <w:szCs w:val="24"/>
        </w:rPr>
      </w:pPr>
      <w:r w:rsidRPr="009C4F34">
        <w:rPr>
          <w:rFonts w:cs="Arial"/>
          <w:szCs w:val="24"/>
        </w:rPr>
        <w:t>En tiempos pasados los productos se transportaban en grandes contenedores, como sacos y barriles, pero con el pasar del tiempo y al surgir las ciudades, puntos de venta se usaron como cont</w:t>
      </w:r>
      <w:r w:rsidR="008420A0">
        <w:rPr>
          <w:rFonts w:cs="Arial"/>
          <w:szCs w:val="24"/>
        </w:rPr>
        <w:t>enedores de menor cantidad</w:t>
      </w:r>
      <w:r w:rsidRPr="009C4F34">
        <w:rPr>
          <w:rFonts w:cs="Arial"/>
          <w:szCs w:val="24"/>
        </w:rPr>
        <w:t>, saquillos que contenían lo mismo pero en menor cantidad para su mejor distribución. A medida que se modernizó el mundo, el empaque no se podía quedar atrás y es así como se desarrollaron materiales como el vidrio, plástico, cartón con diferentes capas para su mejor conservación, latas que mantienen por mucho tiempo alimentos en conserva.</w:t>
      </w:r>
    </w:p>
    <w:p w:rsidR="0051486F" w:rsidRPr="009C4F34" w:rsidRDefault="0051486F" w:rsidP="00B5037A">
      <w:pPr>
        <w:rPr>
          <w:rFonts w:cs="Arial"/>
          <w:szCs w:val="24"/>
        </w:rPr>
      </w:pPr>
      <w:r w:rsidRPr="009C4F34">
        <w:rPr>
          <w:rFonts w:cs="Arial"/>
          <w:szCs w:val="24"/>
        </w:rPr>
        <w:t>El packaging es un gran protagonista en la vida de un producto, ya que contiene, protege, con</w:t>
      </w:r>
      <w:r w:rsidR="00E229EF">
        <w:rPr>
          <w:rFonts w:cs="Arial"/>
          <w:szCs w:val="24"/>
        </w:rPr>
        <w:t>serva, transporta, informa, y</w:t>
      </w:r>
      <w:r w:rsidRPr="009C4F34">
        <w:rPr>
          <w:rFonts w:cs="Arial"/>
          <w:szCs w:val="24"/>
        </w:rPr>
        <w:t xml:space="preserve"> vende. </w:t>
      </w:r>
    </w:p>
    <w:p w:rsidR="004F24BA" w:rsidRPr="009C4F34" w:rsidRDefault="0051486F" w:rsidP="00B5037A">
      <w:pPr>
        <w:rPr>
          <w:rFonts w:cs="Arial"/>
          <w:szCs w:val="24"/>
        </w:rPr>
      </w:pPr>
      <w:r w:rsidRPr="009C4F34">
        <w:rPr>
          <w:rFonts w:cs="Arial"/>
          <w:szCs w:val="24"/>
        </w:rPr>
        <w:t xml:space="preserve">Este no solo tiene que ver con los colores e imágenes que se le pueda </w:t>
      </w:r>
      <w:r w:rsidR="004F24BA" w:rsidRPr="009C4F34">
        <w:rPr>
          <w:rFonts w:cs="Arial"/>
          <w:szCs w:val="24"/>
        </w:rPr>
        <w:t xml:space="preserve">dar </w:t>
      </w:r>
      <w:r w:rsidRPr="009C4F34">
        <w:rPr>
          <w:rFonts w:cs="Arial"/>
          <w:szCs w:val="24"/>
        </w:rPr>
        <w:t>al diseño</w:t>
      </w:r>
      <w:r w:rsidR="004F24BA" w:rsidRPr="009C4F34">
        <w:rPr>
          <w:rFonts w:cs="Arial"/>
          <w:szCs w:val="24"/>
        </w:rPr>
        <w:t>,</w:t>
      </w:r>
      <w:r w:rsidRPr="009C4F34">
        <w:rPr>
          <w:rFonts w:cs="Arial"/>
          <w:szCs w:val="24"/>
        </w:rPr>
        <w:t xml:space="preserve"> sino que está formado por otros </w:t>
      </w:r>
      <w:r w:rsidR="004F24BA" w:rsidRPr="009C4F34">
        <w:rPr>
          <w:rFonts w:cs="Arial"/>
          <w:szCs w:val="24"/>
        </w:rPr>
        <w:t>aspectos, sin los cuales,</w:t>
      </w:r>
      <w:r w:rsidRPr="009C4F34">
        <w:rPr>
          <w:rFonts w:cs="Arial"/>
          <w:szCs w:val="24"/>
        </w:rPr>
        <w:t xml:space="preserve"> no podría haber una </w:t>
      </w:r>
      <w:r w:rsidR="004F24BA" w:rsidRPr="009C4F34">
        <w:rPr>
          <w:rFonts w:cs="Arial"/>
          <w:szCs w:val="24"/>
        </w:rPr>
        <w:t xml:space="preserve">adecuada funcionalidad como empaque, como son: </w:t>
      </w:r>
    </w:p>
    <w:p w:rsidR="0051486F" w:rsidRPr="009C4F34" w:rsidRDefault="006005A4" w:rsidP="00B5037A">
      <w:pPr>
        <w:rPr>
          <w:rFonts w:cs="Arial"/>
          <w:szCs w:val="24"/>
        </w:rPr>
      </w:pPr>
      <w:r w:rsidRPr="009C4F34">
        <w:rPr>
          <w:rFonts w:cs="Arial"/>
          <w:szCs w:val="24"/>
        </w:rPr>
        <w:t>Función Organoléptica</w:t>
      </w:r>
      <w:r w:rsidR="004F24BA" w:rsidRPr="009C4F34">
        <w:rPr>
          <w:rFonts w:cs="Arial"/>
          <w:szCs w:val="24"/>
        </w:rPr>
        <w:t xml:space="preserve">: </w:t>
      </w:r>
      <w:r w:rsidRPr="009C4F34">
        <w:rPr>
          <w:rFonts w:cs="Arial"/>
          <w:szCs w:val="24"/>
        </w:rPr>
        <w:t xml:space="preserve">Que todas las </w:t>
      </w:r>
      <w:r w:rsidR="00E229EF">
        <w:rPr>
          <w:rFonts w:cs="Arial"/>
          <w:szCs w:val="24"/>
        </w:rPr>
        <w:t>c</w:t>
      </w:r>
      <w:r w:rsidR="00426046" w:rsidRPr="009C4F34">
        <w:rPr>
          <w:rFonts w:cs="Arial"/>
          <w:szCs w:val="24"/>
        </w:rPr>
        <w:t>aracterísticas puedan ser percibidas adecuadamente por los sentidos en el empaque</w:t>
      </w:r>
      <w:r w:rsidRPr="009C4F34">
        <w:rPr>
          <w:rFonts w:cs="Arial"/>
          <w:szCs w:val="24"/>
        </w:rPr>
        <w:t>, como el tacto.</w:t>
      </w:r>
    </w:p>
    <w:p w:rsidR="004F24BA" w:rsidRPr="009C4F34" w:rsidRDefault="004F24BA" w:rsidP="00B5037A">
      <w:pPr>
        <w:rPr>
          <w:rFonts w:cs="Arial"/>
          <w:szCs w:val="24"/>
        </w:rPr>
      </w:pPr>
      <w:r w:rsidRPr="009C4F34">
        <w:rPr>
          <w:rFonts w:cs="Arial"/>
          <w:szCs w:val="24"/>
        </w:rPr>
        <w:t>Sinestesia</w:t>
      </w:r>
      <w:r w:rsidR="006005A4" w:rsidRPr="009C4F34">
        <w:rPr>
          <w:rFonts w:cs="Arial"/>
          <w:szCs w:val="24"/>
        </w:rPr>
        <w:t>: En cierto grado el empaque debe crear una sensación de interacción e interrelación  entre dos o más sentidos aludiendo a estos mediantes características</w:t>
      </w:r>
      <w:r w:rsidR="00E229EF">
        <w:rPr>
          <w:rFonts w:cs="Arial"/>
          <w:szCs w:val="24"/>
        </w:rPr>
        <w:t xml:space="preserve"> psicológicas estudiadas como c</w:t>
      </w:r>
      <w:r w:rsidR="006005A4" w:rsidRPr="009C4F34">
        <w:rPr>
          <w:rFonts w:cs="Arial"/>
          <w:szCs w:val="24"/>
        </w:rPr>
        <w:t xml:space="preserve">olor, forma, textura. </w:t>
      </w:r>
    </w:p>
    <w:p w:rsidR="0051486F" w:rsidRPr="009C4F34" w:rsidRDefault="009C0149" w:rsidP="00B5037A">
      <w:pPr>
        <w:rPr>
          <w:rFonts w:cs="Arial"/>
          <w:szCs w:val="24"/>
        </w:rPr>
      </w:pPr>
      <w:r w:rsidRPr="009C4F34">
        <w:rPr>
          <w:rFonts w:cs="Arial"/>
          <w:szCs w:val="24"/>
        </w:rPr>
        <w:t>C</w:t>
      </w:r>
      <w:r w:rsidR="0051486F" w:rsidRPr="009C4F34">
        <w:rPr>
          <w:rFonts w:cs="Arial"/>
          <w:szCs w:val="24"/>
        </w:rPr>
        <w:t xml:space="preserve">ada vez diferentes empresas buscan innovar haciendo rediseños para seducir al público e incrementar sus ventas, porque </w:t>
      </w:r>
      <w:r w:rsidRPr="009C4F34">
        <w:rPr>
          <w:rFonts w:cs="Arial"/>
          <w:szCs w:val="24"/>
        </w:rPr>
        <w:t>éste</w:t>
      </w:r>
      <w:r w:rsidR="0051486F" w:rsidRPr="009C4F34">
        <w:rPr>
          <w:rFonts w:cs="Arial"/>
          <w:szCs w:val="24"/>
        </w:rPr>
        <w:t xml:space="preserve"> juzga mucho lo que ve y esto lo lleva a tomar decisiones de compra que terminan demostrándose en números el nivel de aceptación que pueda tener este elemento que con el pasar del tiempo ha tenido un protagonismo al momento de competir.</w:t>
      </w:r>
    </w:p>
    <w:p w:rsidR="009C0149" w:rsidRPr="009C4F34" w:rsidRDefault="009C0149" w:rsidP="00B5037A">
      <w:pPr>
        <w:rPr>
          <w:rFonts w:cs="Arial"/>
          <w:szCs w:val="24"/>
        </w:rPr>
      </w:pPr>
      <w:r w:rsidRPr="009C4F34">
        <w:rPr>
          <w:rFonts w:cs="Arial"/>
          <w:szCs w:val="24"/>
        </w:rPr>
        <w:t>Es allí cuando el diseño propio de nuestra cultura debe estar presente y ser protagonista</w:t>
      </w:r>
      <w:r w:rsidR="006F2BEB">
        <w:rPr>
          <w:rFonts w:cs="Arial"/>
          <w:szCs w:val="24"/>
        </w:rPr>
        <w:t>,</w:t>
      </w:r>
      <w:r w:rsidRPr="009C4F34">
        <w:rPr>
          <w:rFonts w:cs="Arial"/>
          <w:szCs w:val="24"/>
        </w:rPr>
        <w:t xml:space="preserve"> dando a conocer desde que se observa en un estante la imagen propia del país</w:t>
      </w:r>
      <w:r w:rsidR="00E229EF">
        <w:rPr>
          <w:rFonts w:cs="Arial"/>
          <w:szCs w:val="24"/>
        </w:rPr>
        <w:t>, t</w:t>
      </w:r>
      <w:r w:rsidR="00A01B6D" w:rsidRPr="009C4F34">
        <w:rPr>
          <w:rFonts w:cs="Arial"/>
          <w:szCs w:val="24"/>
        </w:rPr>
        <w:t xml:space="preserve">omando siempre en </w:t>
      </w:r>
      <w:r w:rsidR="00617199" w:rsidRPr="009C4F34">
        <w:rPr>
          <w:rFonts w:cs="Arial"/>
          <w:szCs w:val="24"/>
        </w:rPr>
        <w:t>consideración la</w:t>
      </w:r>
      <w:r w:rsidR="00A01B6D" w:rsidRPr="009C4F34">
        <w:rPr>
          <w:rFonts w:cs="Arial"/>
          <w:szCs w:val="24"/>
        </w:rPr>
        <w:t xml:space="preserve"> diversidad y riqueza de </w:t>
      </w:r>
      <w:r w:rsidR="00E229EF">
        <w:rPr>
          <w:rFonts w:cs="Arial"/>
          <w:szCs w:val="24"/>
        </w:rPr>
        <w:t>Ecuador</w:t>
      </w:r>
      <w:r w:rsidRPr="009C4F34">
        <w:rPr>
          <w:rFonts w:cs="Arial"/>
          <w:szCs w:val="24"/>
        </w:rPr>
        <w:t xml:space="preserve"> desde  alimentos hasta ropa que en la actualidad </w:t>
      </w:r>
      <w:r w:rsidR="00A01B6D" w:rsidRPr="009C4F34">
        <w:rPr>
          <w:rFonts w:cs="Arial"/>
          <w:szCs w:val="24"/>
        </w:rPr>
        <w:t xml:space="preserve">necesitan arraigarse a su </w:t>
      </w:r>
      <w:r w:rsidR="00F03D56">
        <w:rPr>
          <w:rFonts w:cs="Arial"/>
          <w:szCs w:val="24"/>
        </w:rPr>
        <w:t>procedencia, su autenticidad ecuatoriana</w:t>
      </w:r>
      <w:r w:rsidR="00A01B6D" w:rsidRPr="009C4F34">
        <w:rPr>
          <w:rFonts w:cs="Arial"/>
          <w:szCs w:val="24"/>
        </w:rPr>
        <w:t>.</w:t>
      </w:r>
    </w:p>
    <w:p w:rsidR="000E1CDB" w:rsidRPr="009C4F34" w:rsidRDefault="008420A0" w:rsidP="00B5037A">
      <w:pPr>
        <w:rPr>
          <w:rFonts w:cs="Arial"/>
          <w:szCs w:val="24"/>
        </w:rPr>
      </w:pPr>
      <w:r>
        <w:rPr>
          <w:rFonts w:cs="Arial"/>
          <w:szCs w:val="24"/>
        </w:rPr>
        <w:t>El escenario de este proyecto es</w:t>
      </w:r>
      <w:r w:rsidR="000F2D35" w:rsidRPr="009C4F34">
        <w:rPr>
          <w:rFonts w:cs="Arial"/>
          <w:szCs w:val="24"/>
        </w:rPr>
        <w:t xml:space="preserve"> Guaya</w:t>
      </w:r>
      <w:r w:rsidR="00C05E0B" w:rsidRPr="009C4F34">
        <w:rPr>
          <w:rFonts w:cs="Arial"/>
          <w:szCs w:val="24"/>
        </w:rPr>
        <w:t>quil. P</w:t>
      </w:r>
      <w:r w:rsidR="000F2D35" w:rsidRPr="009C4F34">
        <w:rPr>
          <w:rFonts w:cs="Arial"/>
          <w:szCs w:val="24"/>
        </w:rPr>
        <w:t xml:space="preserve">or ser la ciudad </w:t>
      </w:r>
      <w:r w:rsidR="000E1CDB" w:rsidRPr="009C4F34">
        <w:rPr>
          <w:rFonts w:cs="Arial"/>
          <w:szCs w:val="24"/>
        </w:rPr>
        <w:t>más</w:t>
      </w:r>
      <w:r w:rsidR="000F2D35" w:rsidRPr="009C4F34">
        <w:rPr>
          <w:rFonts w:cs="Arial"/>
          <w:szCs w:val="24"/>
        </w:rPr>
        <w:t xml:space="preserve"> poblada</w:t>
      </w:r>
      <w:r w:rsidR="00C05E0B" w:rsidRPr="009C4F34">
        <w:rPr>
          <w:rFonts w:cs="Arial"/>
          <w:szCs w:val="24"/>
        </w:rPr>
        <w:t xml:space="preserve"> del Ecuador</w:t>
      </w:r>
      <w:r w:rsidR="000F2D35" w:rsidRPr="009C4F34">
        <w:rPr>
          <w:rFonts w:cs="Arial"/>
          <w:szCs w:val="24"/>
        </w:rPr>
        <w:t xml:space="preserve"> conve</w:t>
      </w:r>
      <w:r w:rsidR="00E229EF">
        <w:rPr>
          <w:rFonts w:cs="Arial"/>
          <w:szCs w:val="24"/>
        </w:rPr>
        <w:t xml:space="preserve">rgen varias costumbres y </w:t>
      </w:r>
      <w:r w:rsidR="00617199">
        <w:rPr>
          <w:rFonts w:cs="Arial"/>
          <w:szCs w:val="24"/>
        </w:rPr>
        <w:t>etnias,</w:t>
      </w:r>
      <w:r w:rsidR="00617199" w:rsidRPr="009C4F34">
        <w:rPr>
          <w:rFonts w:cs="Arial"/>
          <w:szCs w:val="24"/>
        </w:rPr>
        <w:t xml:space="preserve"> el</w:t>
      </w:r>
      <w:r w:rsidR="000E1CDB" w:rsidRPr="009C4F34">
        <w:rPr>
          <w:rFonts w:cs="Arial"/>
          <w:szCs w:val="24"/>
        </w:rPr>
        <w:t xml:space="preserve"> hecho de ser un puerto le da el legado de haber presenciado varios cambios y avances en cuanto a productos ecuatori</w:t>
      </w:r>
      <w:r w:rsidR="00F111C8">
        <w:rPr>
          <w:rFonts w:cs="Arial"/>
          <w:szCs w:val="24"/>
        </w:rPr>
        <w:t xml:space="preserve">anos  étnicos y </w:t>
      </w:r>
      <w:r w:rsidR="00617199">
        <w:rPr>
          <w:rFonts w:cs="Arial"/>
          <w:szCs w:val="24"/>
        </w:rPr>
        <w:t>hereditarios que</w:t>
      </w:r>
      <w:r w:rsidR="000E1CDB" w:rsidRPr="009C4F34">
        <w:rPr>
          <w:rFonts w:cs="Arial"/>
          <w:szCs w:val="24"/>
        </w:rPr>
        <w:t xml:space="preserve"> poseemos.</w:t>
      </w:r>
    </w:p>
    <w:p w:rsidR="00386DC6" w:rsidRPr="00880BF7" w:rsidRDefault="00386DC6" w:rsidP="00B5037A">
      <w:pPr>
        <w:rPr>
          <w:b/>
          <w:sz w:val="32"/>
          <w:szCs w:val="32"/>
        </w:rPr>
      </w:pPr>
      <w:r w:rsidRPr="00880BF7">
        <w:rPr>
          <w:b/>
          <w:sz w:val="32"/>
          <w:szCs w:val="32"/>
        </w:rPr>
        <w:br w:type="page"/>
      </w:r>
    </w:p>
    <w:p w:rsidR="003B30AC" w:rsidRDefault="00756B62" w:rsidP="002B5158">
      <w:pPr>
        <w:spacing w:after="0" w:line="240" w:lineRule="auto"/>
        <w:jc w:val="center"/>
        <w:rPr>
          <w:b/>
          <w:sz w:val="32"/>
          <w:szCs w:val="32"/>
        </w:rPr>
      </w:pPr>
      <w:r w:rsidRPr="00880BF7">
        <w:rPr>
          <w:b/>
          <w:sz w:val="32"/>
          <w:szCs w:val="32"/>
        </w:rPr>
        <w:lastRenderedPageBreak/>
        <w:t>ÍNDICE GENERAL</w:t>
      </w:r>
    </w:p>
    <w:p w:rsidR="00A52D7A" w:rsidRDefault="00A52D7A" w:rsidP="002B5158">
      <w:pPr>
        <w:spacing w:after="0" w:line="240" w:lineRule="auto"/>
        <w:jc w:val="center"/>
        <w:rPr>
          <w:b/>
          <w:sz w:val="32"/>
          <w:szCs w:val="32"/>
        </w:rPr>
      </w:pPr>
    </w:p>
    <w:p w:rsidR="00E5507D" w:rsidRPr="002B5158" w:rsidRDefault="00E5507D" w:rsidP="002B5158">
      <w:pPr>
        <w:spacing w:line="240" w:lineRule="auto"/>
        <w:jc w:val="center"/>
        <w:rPr>
          <w:b/>
          <w:sz w:val="2"/>
          <w:szCs w:val="32"/>
        </w:rPr>
      </w:pPr>
    </w:p>
    <w:p w:rsidR="00084AD9" w:rsidRPr="00056FFA" w:rsidRDefault="005973DC" w:rsidP="00A52D7A">
      <w:pPr>
        <w:pStyle w:val="TDC1"/>
        <w:spacing w:after="0"/>
      </w:pPr>
      <w:r w:rsidRPr="005973DC">
        <w:rPr>
          <w:sz w:val="32"/>
          <w:szCs w:val="32"/>
        </w:rPr>
        <w:fldChar w:fldCharType="begin"/>
      </w:r>
      <w:r w:rsidR="00735360">
        <w:rPr>
          <w:sz w:val="32"/>
          <w:szCs w:val="32"/>
        </w:rPr>
        <w:instrText xml:space="preserve"> TOC \h \z \t "TITULOS,1,SUBTITULOS,2,SUB SUB TITU,3,cuarto nivel,4,Quintos,5" </w:instrText>
      </w:r>
      <w:r w:rsidRPr="005973DC">
        <w:rPr>
          <w:sz w:val="32"/>
          <w:szCs w:val="32"/>
        </w:rPr>
        <w:fldChar w:fldCharType="separate"/>
      </w:r>
      <w:hyperlink w:anchor="_Toc318195286" w:history="1">
        <w:r w:rsidR="00735360" w:rsidRPr="00467691">
          <w:rPr>
            <w:rStyle w:val="Hipervnculo"/>
          </w:rPr>
          <w:t>1.</w:t>
        </w:r>
        <w:r w:rsidR="00735360" w:rsidRPr="00467691">
          <w:rPr>
            <w:rFonts w:asciiTheme="minorHAnsi" w:eastAsiaTheme="minorEastAsia" w:hAnsiTheme="minorHAnsi"/>
            <w:sz w:val="22"/>
            <w:lang w:val="es-EC" w:eastAsia="es-EC"/>
          </w:rPr>
          <w:tab/>
        </w:r>
        <w:r w:rsidR="00B53413" w:rsidRPr="00467691">
          <w:rPr>
            <w:rStyle w:val="Hipervnculo"/>
          </w:rPr>
          <w:t>CAPÍTULO 1:</w:t>
        </w:r>
        <w:r w:rsidR="00735360" w:rsidRPr="00467691">
          <w:rPr>
            <w:rStyle w:val="Hipervnculo"/>
          </w:rPr>
          <w:t>GENERALIDADES</w:t>
        </w:r>
        <w:r w:rsidR="00735360" w:rsidRPr="00056FFA">
          <w:rPr>
            <w:webHidden/>
          </w:rPr>
          <w:tab/>
        </w:r>
        <w:r w:rsidRPr="00056FFA">
          <w:rPr>
            <w:webHidden/>
          </w:rPr>
          <w:fldChar w:fldCharType="begin"/>
        </w:r>
        <w:r w:rsidR="00735360" w:rsidRPr="00056FFA">
          <w:rPr>
            <w:webHidden/>
          </w:rPr>
          <w:instrText xml:space="preserve"> PAGEREF _Toc318195286 \h </w:instrText>
        </w:r>
        <w:r w:rsidRPr="00056FFA">
          <w:rPr>
            <w:webHidden/>
          </w:rPr>
        </w:r>
        <w:r w:rsidRPr="00056FFA">
          <w:rPr>
            <w:webHidden/>
          </w:rPr>
          <w:fldChar w:fldCharType="separate"/>
        </w:r>
        <w:r w:rsidR="005862D6">
          <w:rPr>
            <w:webHidden/>
          </w:rPr>
          <w:t>18</w:t>
        </w:r>
        <w:r w:rsidRPr="00056FFA">
          <w:rPr>
            <w:webHidden/>
          </w:rPr>
          <w:fldChar w:fldCharType="end"/>
        </w:r>
      </w:hyperlink>
    </w:p>
    <w:p w:rsidR="00084AD9" w:rsidRPr="0067350B" w:rsidRDefault="00084AD9" w:rsidP="00A52D7A">
      <w:pPr>
        <w:spacing w:line="240" w:lineRule="auto"/>
        <w:rPr>
          <w:noProof/>
          <w:sz w:val="2"/>
          <w:lang w:val="es-ES" w:eastAsia="es-ES"/>
        </w:rPr>
      </w:pPr>
    </w:p>
    <w:p w:rsidR="00735360" w:rsidRDefault="005973DC" w:rsidP="00A52D7A">
      <w:pPr>
        <w:pStyle w:val="TDC2"/>
        <w:rPr>
          <w:rFonts w:asciiTheme="minorHAnsi" w:eastAsiaTheme="minorEastAsia" w:hAnsiTheme="minorHAnsi"/>
          <w:noProof/>
          <w:sz w:val="22"/>
          <w:lang w:eastAsia="es-EC"/>
        </w:rPr>
      </w:pPr>
      <w:hyperlink w:anchor="_Toc318195287" w:history="1">
        <w:r w:rsidR="00735360" w:rsidRPr="004A7635">
          <w:rPr>
            <w:rStyle w:val="Hipervnculo"/>
            <w:rFonts w:ascii="Arial Rounded MT Bold" w:hAnsi="Arial Rounded MT Bold"/>
            <w:noProof/>
          </w:rPr>
          <w:t>1.1.</w:t>
        </w:r>
        <w:r w:rsidR="00735360">
          <w:rPr>
            <w:rFonts w:asciiTheme="minorHAnsi" w:eastAsiaTheme="minorEastAsia" w:hAnsiTheme="minorHAnsi"/>
            <w:noProof/>
            <w:sz w:val="22"/>
            <w:lang w:eastAsia="es-EC"/>
          </w:rPr>
          <w:tab/>
        </w:r>
        <w:r w:rsidR="007F3C51">
          <w:rPr>
            <w:rStyle w:val="Hipervnculo"/>
            <w:noProof/>
          </w:rPr>
          <w:t>INTRODUCCI</w:t>
        </w:r>
        <w:r w:rsidR="007F3C51" w:rsidRPr="007F3C51">
          <w:rPr>
            <w:rStyle w:val="Hipervnculo"/>
            <w:noProof/>
          </w:rPr>
          <w:t>Ó</w:t>
        </w:r>
        <w:r w:rsidR="00735360" w:rsidRPr="004A7635">
          <w:rPr>
            <w:rStyle w:val="Hipervnculo"/>
            <w:noProof/>
          </w:rPr>
          <w:t>N</w:t>
        </w:r>
        <w:r w:rsidR="00735360">
          <w:rPr>
            <w:noProof/>
            <w:webHidden/>
          </w:rPr>
          <w:tab/>
        </w:r>
        <w:r>
          <w:rPr>
            <w:noProof/>
            <w:webHidden/>
          </w:rPr>
          <w:fldChar w:fldCharType="begin"/>
        </w:r>
        <w:r w:rsidR="00735360">
          <w:rPr>
            <w:noProof/>
            <w:webHidden/>
          </w:rPr>
          <w:instrText xml:space="preserve"> PAGEREF _Toc318195287 \h </w:instrText>
        </w:r>
        <w:r>
          <w:rPr>
            <w:noProof/>
            <w:webHidden/>
          </w:rPr>
        </w:r>
        <w:r>
          <w:rPr>
            <w:noProof/>
            <w:webHidden/>
          </w:rPr>
          <w:fldChar w:fldCharType="separate"/>
        </w:r>
        <w:r w:rsidR="005862D6">
          <w:rPr>
            <w:noProof/>
            <w:webHidden/>
          </w:rPr>
          <w:t>18</w:t>
        </w:r>
        <w:r>
          <w:rPr>
            <w:noProof/>
            <w:webHidden/>
          </w:rPr>
          <w:fldChar w:fldCharType="end"/>
        </w:r>
      </w:hyperlink>
    </w:p>
    <w:p w:rsidR="00735360" w:rsidRDefault="005973DC" w:rsidP="00A52D7A">
      <w:pPr>
        <w:pStyle w:val="TDC2"/>
        <w:rPr>
          <w:rFonts w:asciiTheme="minorHAnsi" w:eastAsiaTheme="minorEastAsia" w:hAnsiTheme="minorHAnsi"/>
          <w:noProof/>
          <w:sz w:val="22"/>
          <w:lang w:eastAsia="es-EC"/>
        </w:rPr>
      </w:pPr>
      <w:hyperlink w:anchor="_Toc318195288" w:history="1">
        <w:r w:rsidR="00735360" w:rsidRPr="004A7635">
          <w:rPr>
            <w:rStyle w:val="Hipervnculo"/>
            <w:rFonts w:ascii="Arial Rounded MT Bold" w:hAnsi="Arial Rounded MT Bold"/>
            <w:noProof/>
          </w:rPr>
          <w:t>1.2.</w:t>
        </w:r>
        <w:r w:rsidR="00735360">
          <w:rPr>
            <w:rFonts w:asciiTheme="minorHAnsi" w:eastAsiaTheme="minorEastAsia" w:hAnsiTheme="minorHAnsi"/>
            <w:noProof/>
            <w:sz w:val="22"/>
            <w:lang w:eastAsia="es-EC"/>
          </w:rPr>
          <w:tab/>
        </w:r>
        <w:r w:rsidR="00735360" w:rsidRPr="004A7635">
          <w:rPr>
            <w:rStyle w:val="Hipervnculo"/>
            <w:noProof/>
          </w:rPr>
          <w:t>PLANTEAMIENTO DEL PROBLEMA</w:t>
        </w:r>
        <w:r w:rsidR="00735360">
          <w:rPr>
            <w:noProof/>
            <w:webHidden/>
          </w:rPr>
          <w:tab/>
        </w:r>
        <w:r>
          <w:rPr>
            <w:noProof/>
            <w:webHidden/>
          </w:rPr>
          <w:fldChar w:fldCharType="begin"/>
        </w:r>
        <w:r w:rsidR="00735360">
          <w:rPr>
            <w:noProof/>
            <w:webHidden/>
          </w:rPr>
          <w:instrText xml:space="preserve"> PAGEREF _Toc318195288 \h </w:instrText>
        </w:r>
        <w:r>
          <w:rPr>
            <w:noProof/>
            <w:webHidden/>
          </w:rPr>
        </w:r>
        <w:r>
          <w:rPr>
            <w:noProof/>
            <w:webHidden/>
          </w:rPr>
          <w:fldChar w:fldCharType="separate"/>
        </w:r>
        <w:r w:rsidR="005862D6">
          <w:rPr>
            <w:noProof/>
            <w:webHidden/>
          </w:rPr>
          <w:t>19</w:t>
        </w:r>
        <w:r>
          <w:rPr>
            <w:noProof/>
            <w:webHidden/>
          </w:rPr>
          <w:fldChar w:fldCharType="end"/>
        </w:r>
      </w:hyperlink>
    </w:p>
    <w:p w:rsidR="00735360" w:rsidRDefault="005973DC" w:rsidP="00A52D7A">
      <w:pPr>
        <w:pStyle w:val="TDC2"/>
        <w:rPr>
          <w:rFonts w:asciiTheme="minorHAnsi" w:eastAsiaTheme="minorEastAsia" w:hAnsiTheme="minorHAnsi"/>
          <w:noProof/>
          <w:sz w:val="22"/>
          <w:lang w:eastAsia="es-EC"/>
        </w:rPr>
      </w:pPr>
      <w:hyperlink w:anchor="_Toc318195289" w:history="1">
        <w:r w:rsidR="00735360" w:rsidRPr="004A7635">
          <w:rPr>
            <w:rStyle w:val="Hipervnculo"/>
            <w:rFonts w:ascii="Arial Rounded MT Bold" w:hAnsi="Arial Rounded MT Bold"/>
            <w:noProof/>
          </w:rPr>
          <w:t>1.3.</w:t>
        </w:r>
        <w:r w:rsidR="00735360">
          <w:rPr>
            <w:rFonts w:asciiTheme="minorHAnsi" w:eastAsiaTheme="minorEastAsia" w:hAnsiTheme="minorHAnsi"/>
            <w:noProof/>
            <w:sz w:val="22"/>
            <w:lang w:eastAsia="es-EC"/>
          </w:rPr>
          <w:tab/>
        </w:r>
        <w:r w:rsidR="00735360" w:rsidRPr="004A7635">
          <w:rPr>
            <w:rStyle w:val="Hipervnculo"/>
            <w:noProof/>
          </w:rPr>
          <w:t>HIPÓTESIS</w:t>
        </w:r>
        <w:r w:rsidR="00735360">
          <w:rPr>
            <w:noProof/>
            <w:webHidden/>
          </w:rPr>
          <w:tab/>
        </w:r>
        <w:r>
          <w:rPr>
            <w:noProof/>
            <w:webHidden/>
          </w:rPr>
          <w:fldChar w:fldCharType="begin"/>
        </w:r>
        <w:r w:rsidR="00735360">
          <w:rPr>
            <w:noProof/>
            <w:webHidden/>
          </w:rPr>
          <w:instrText xml:space="preserve"> PAGEREF _Toc318195289 \h </w:instrText>
        </w:r>
        <w:r>
          <w:rPr>
            <w:noProof/>
            <w:webHidden/>
          </w:rPr>
        </w:r>
        <w:r>
          <w:rPr>
            <w:noProof/>
            <w:webHidden/>
          </w:rPr>
          <w:fldChar w:fldCharType="separate"/>
        </w:r>
        <w:r w:rsidR="005862D6">
          <w:rPr>
            <w:noProof/>
            <w:webHidden/>
          </w:rPr>
          <w:t>20</w:t>
        </w:r>
        <w:r>
          <w:rPr>
            <w:noProof/>
            <w:webHidden/>
          </w:rPr>
          <w:fldChar w:fldCharType="end"/>
        </w:r>
      </w:hyperlink>
    </w:p>
    <w:p w:rsidR="00735360" w:rsidRDefault="005973DC" w:rsidP="00A52D7A">
      <w:pPr>
        <w:pStyle w:val="TDC2"/>
        <w:rPr>
          <w:rFonts w:asciiTheme="minorHAnsi" w:eastAsiaTheme="minorEastAsia" w:hAnsiTheme="minorHAnsi"/>
          <w:noProof/>
          <w:sz w:val="22"/>
          <w:lang w:eastAsia="es-EC"/>
        </w:rPr>
      </w:pPr>
      <w:hyperlink w:anchor="_Toc318195290" w:history="1">
        <w:r w:rsidR="00735360" w:rsidRPr="004A7635">
          <w:rPr>
            <w:rStyle w:val="Hipervnculo"/>
            <w:rFonts w:ascii="Arial Rounded MT Bold" w:hAnsi="Arial Rounded MT Bold"/>
            <w:noProof/>
          </w:rPr>
          <w:t>1.4.</w:t>
        </w:r>
        <w:r w:rsidR="00735360">
          <w:rPr>
            <w:rFonts w:asciiTheme="minorHAnsi" w:eastAsiaTheme="minorEastAsia" w:hAnsiTheme="minorHAnsi"/>
            <w:noProof/>
            <w:sz w:val="22"/>
            <w:lang w:eastAsia="es-EC"/>
          </w:rPr>
          <w:tab/>
        </w:r>
        <w:r w:rsidR="00735360" w:rsidRPr="004A7635">
          <w:rPr>
            <w:rStyle w:val="Hipervnculo"/>
            <w:noProof/>
          </w:rPr>
          <w:t>OBJETIVOS DEL PROYECTO</w:t>
        </w:r>
        <w:r w:rsidR="00735360">
          <w:rPr>
            <w:noProof/>
            <w:webHidden/>
          </w:rPr>
          <w:tab/>
        </w:r>
        <w:r>
          <w:rPr>
            <w:noProof/>
            <w:webHidden/>
          </w:rPr>
          <w:fldChar w:fldCharType="begin"/>
        </w:r>
        <w:r w:rsidR="00735360">
          <w:rPr>
            <w:noProof/>
            <w:webHidden/>
          </w:rPr>
          <w:instrText xml:space="preserve"> PAGEREF _Toc318195290 \h </w:instrText>
        </w:r>
        <w:r>
          <w:rPr>
            <w:noProof/>
            <w:webHidden/>
          </w:rPr>
        </w:r>
        <w:r>
          <w:rPr>
            <w:noProof/>
            <w:webHidden/>
          </w:rPr>
          <w:fldChar w:fldCharType="separate"/>
        </w:r>
        <w:r w:rsidR="005862D6">
          <w:rPr>
            <w:noProof/>
            <w:webHidden/>
          </w:rPr>
          <w:t>20</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291" w:history="1">
        <w:r w:rsidR="00735360" w:rsidRPr="004A7635">
          <w:rPr>
            <w:rStyle w:val="Hipervnculo"/>
            <w:rFonts w:ascii="Arial Rounded MT Bold" w:hAnsi="Arial Rounded MT Bold"/>
            <w:noProof/>
          </w:rPr>
          <w:t>1.4.1.</w:t>
        </w:r>
        <w:r w:rsidR="00735360">
          <w:rPr>
            <w:rFonts w:asciiTheme="minorHAnsi" w:eastAsiaTheme="minorEastAsia" w:hAnsiTheme="minorHAnsi"/>
            <w:noProof/>
            <w:sz w:val="22"/>
            <w:lang w:eastAsia="es-EC"/>
          </w:rPr>
          <w:tab/>
        </w:r>
        <w:r w:rsidR="00735360" w:rsidRPr="004A7635">
          <w:rPr>
            <w:rStyle w:val="Hipervnculo"/>
            <w:noProof/>
          </w:rPr>
          <w:t>OBJETIVO GENERAL DEL PROYECTO</w:t>
        </w:r>
        <w:r w:rsidR="00735360">
          <w:rPr>
            <w:noProof/>
            <w:webHidden/>
          </w:rPr>
          <w:tab/>
        </w:r>
        <w:r>
          <w:rPr>
            <w:noProof/>
            <w:webHidden/>
          </w:rPr>
          <w:fldChar w:fldCharType="begin"/>
        </w:r>
        <w:r w:rsidR="00735360">
          <w:rPr>
            <w:noProof/>
            <w:webHidden/>
          </w:rPr>
          <w:instrText xml:space="preserve"> PAGEREF _Toc318195291 \h </w:instrText>
        </w:r>
        <w:r>
          <w:rPr>
            <w:noProof/>
            <w:webHidden/>
          </w:rPr>
        </w:r>
        <w:r>
          <w:rPr>
            <w:noProof/>
            <w:webHidden/>
          </w:rPr>
          <w:fldChar w:fldCharType="separate"/>
        </w:r>
        <w:r w:rsidR="005862D6">
          <w:rPr>
            <w:noProof/>
            <w:webHidden/>
          </w:rPr>
          <w:t>20</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292" w:history="1">
        <w:r w:rsidR="00735360" w:rsidRPr="004A7635">
          <w:rPr>
            <w:rStyle w:val="Hipervnculo"/>
            <w:rFonts w:ascii="Arial Rounded MT Bold" w:hAnsi="Arial Rounded MT Bold"/>
            <w:noProof/>
          </w:rPr>
          <w:t>1.4.2.</w:t>
        </w:r>
        <w:r w:rsidR="00735360">
          <w:rPr>
            <w:rFonts w:asciiTheme="minorHAnsi" w:eastAsiaTheme="minorEastAsia" w:hAnsiTheme="minorHAnsi"/>
            <w:noProof/>
            <w:sz w:val="22"/>
            <w:lang w:eastAsia="es-EC"/>
          </w:rPr>
          <w:tab/>
        </w:r>
        <w:r w:rsidR="007F3C51">
          <w:rPr>
            <w:rStyle w:val="Hipervnculo"/>
            <w:noProof/>
          </w:rPr>
          <w:t>OBJETIVOS ESPECÍ</w:t>
        </w:r>
        <w:r w:rsidR="00735360" w:rsidRPr="004A7635">
          <w:rPr>
            <w:rStyle w:val="Hipervnculo"/>
            <w:noProof/>
          </w:rPr>
          <w:t>FICOS DEL PROYECTO</w:t>
        </w:r>
        <w:r w:rsidR="00735360">
          <w:rPr>
            <w:noProof/>
            <w:webHidden/>
          </w:rPr>
          <w:tab/>
        </w:r>
        <w:r>
          <w:rPr>
            <w:noProof/>
            <w:webHidden/>
          </w:rPr>
          <w:fldChar w:fldCharType="begin"/>
        </w:r>
        <w:r w:rsidR="00735360">
          <w:rPr>
            <w:noProof/>
            <w:webHidden/>
          </w:rPr>
          <w:instrText xml:space="preserve"> PAGEREF _Toc318195292 \h </w:instrText>
        </w:r>
        <w:r>
          <w:rPr>
            <w:noProof/>
            <w:webHidden/>
          </w:rPr>
        </w:r>
        <w:r>
          <w:rPr>
            <w:noProof/>
            <w:webHidden/>
          </w:rPr>
          <w:fldChar w:fldCharType="separate"/>
        </w:r>
        <w:r w:rsidR="005862D6">
          <w:rPr>
            <w:noProof/>
            <w:webHidden/>
          </w:rPr>
          <w:t>21</w:t>
        </w:r>
        <w:r>
          <w:rPr>
            <w:noProof/>
            <w:webHidden/>
          </w:rPr>
          <w:fldChar w:fldCharType="end"/>
        </w:r>
      </w:hyperlink>
    </w:p>
    <w:p w:rsidR="00735360" w:rsidRDefault="005973DC" w:rsidP="00A52D7A">
      <w:pPr>
        <w:pStyle w:val="TDC2"/>
        <w:rPr>
          <w:noProof/>
        </w:rPr>
      </w:pPr>
      <w:hyperlink w:anchor="_Toc318195293" w:history="1">
        <w:r w:rsidR="00735360" w:rsidRPr="004A7635">
          <w:rPr>
            <w:rStyle w:val="Hipervnculo"/>
            <w:rFonts w:ascii="Arial Rounded MT Bold" w:hAnsi="Arial Rounded MT Bold"/>
            <w:noProof/>
          </w:rPr>
          <w:t>1.5.</w:t>
        </w:r>
        <w:r w:rsidR="00735360">
          <w:rPr>
            <w:rFonts w:asciiTheme="minorHAnsi" w:eastAsiaTheme="minorEastAsia" w:hAnsiTheme="minorHAnsi"/>
            <w:noProof/>
            <w:sz w:val="22"/>
            <w:lang w:eastAsia="es-EC"/>
          </w:rPr>
          <w:tab/>
        </w:r>
        <w:r w:rsidR="00735360" w:rsidRPr="004A7635">
          <w:rPr>
            <w:rStyle w:val="Hipervnculo"/>
            <w:noProof/>
          </w:rPr>
          <w:t>DELIMITACIÓN DEL LUGAR DE ESTUDIO</w:t>
        </w:r>
        <w:r w:rsidR="00735360">
          <w:rPr>
            <w:noProof/>
            <w:webHidden/>
          </w:rPr>
          <w:tab/>
        </w:r>
        <w:r>
          <w:rPr>
            <w:noProof/>
            <w:webHidden/>
          </w:rPr>
          <w:fldChar w:fldCharType="begin"/>
        </w:r>
        <w:r w:rsidR="00735360">
          <w:rPr>
            <w:noProof/>
            <w:webHidden/>
          </w:rPr>
          <w:instrText xml:space="preserve"> PAGEREF _Toc318195293 \h </w:instrText>
        </w:r>
        <w:r>
          <w:rPr>
            <w:noProof/>
            <w:webHidden/>
          </w:rPr>
        </w:r>
        <w:r>
          <w:rPr>
            <w:noProof/>
            <w:webHidden/>
          </w:rPr>
          <w:fldChar w:fldCharType="separate"/>
        </w:r>
        <w:r w:rsidR="005862D6">
          <w:rPr>
            <w:noProof/>
            <w:webHidden/>
          </w:rPr>
          <w:t>21</w:t>
        </w:r>
        <w:r>
          <w:rPr>
            <w:noProof/>
            <w:webHidden/>
          </w:rPr>
          <w:fldChar w:fldCharType="end"/>
        </w:r>
      </w:hyperlink>
    </w:p>
    <w:p w:rsidR="00084AD9" w:rsidRPr="002B5158" w:rsidRDefault="00084AD9" w:rsidP="00A52D7A">
      <w:pPr>
        <w:spacing w:line="240" w:lineRule="auto"/>
        <w:rPr>
          <w:noProof/>
          <w:sz w:val="2"/>
        </w:rPr>
      </w:pPr>
    </w:p>
    <w:p w:rsidR="00735360" w:rsidRDefault="005973DC" w:rsidP="00A52D7A">
      <w:pPr>
        <w:pStyle w:val="TDC1"/>
        <w:spacing w:after="0"/>
      </w:pPr>
      <w:hyperlink w:anchor="_Toc318195294" w:history="1">
        <w:r w:rsidR="00735360" w:rsidRPr="00467691">
          <w:rPr>
            <w:rStyle w:val="Hipervnculo"/>
          </w:rPr>
          <w:t>2</w:t>
        </w:r>
        <w:r w:rsidR="00735360" w:rsidRPr="00084AD9">
          <w:rPr>
            <w:rStyle w:val="Hipervnculo"/>
            <w:b/>
          </w:rPr>
          <w:t>.</w:t>
        </w:r>
        <w:r w:rsidR="00735360" w:rsidRPr="00084AD9">
          <w:rPr>
            <w:rStyle w:val="Hipervnculo"/>
            <w:b/>
          </w:rPr>
          <w:tab/>
        </w:r>
        <w:r w:rsidR="0056688E" w:rsidRPr="00467691">
          <w:rPr>
            <w:rStyle w:val="Hipervnculo"/>
          </w:rPr>
          <w:t>CAPÍ</w:t>
        </w:r>
        <w:r w:rsidR="00084AD9" w:rsidRPr="00467691">
          <w:rPr>
            <w:rStyle w:val="Hipervnculo"/>
          </w:rPr>
          <w:t>TULO 2:</w:t>
        </w:r>
        <w:r w:rsidR="00735360" w:rsidRPr="00467691">
          <w:rPr>
            <w:rStyle w:val="Hipervnculo"/>
          </w:rPr>
          <w:t>MARCO REFERENCIAL</w:t>
        </w:r>
        <w:r w:rsidR="00735360" w:rsidRPr="00084AD9">
          <w:rPr>
            <w:webHidden/>
          </w:rPr>
          <w:tab/>
        </w:r>
        <w:r w:rsidRPr="00084AD9">
          <w:rPr>
            <w:webHidden/>
          </w:rPr>
          <w:fldChar w:fldCharType="begin"/>
        </w:r>
        <w:r w:rsidR="00735360" w:rsidRPr="00084AD9">
          <w:rPr>
            <w:webHidden/>
          </w:rPr>
          <w:instrText xml:space="preserve"> PAGEREF _Toc318195294 \h </w:instrText>
        </w:r>
        <w:r w:rsidRPr="00084AD9">
          <w:rPr>
            <w:webHidden/>
          </w:rPr>
        </w:r>
        <w:r w:rsidRPr="00084AD9">
          <w:rPr>
            <w:webHidden/>
          </w:rPr>
          <w:fldChar w:fldCharType="separate"/>
        </w:r>
        <w:r w:rsidR="005862D6">
          <w:rPr>
            <w:webHidden/>
          </w:rPr>
          <w:t>24</w:t>
        </w:r>
        <w:r w:rsidRPr="00084AD9">
          <w:rPr>
            <w:webHidden/>
          </w:rPr>
          <w:fldChar w:fldCharType="end"/>
        </w:r>
      </w:hyperlink>
    </w:p>
    <w:p w:rsidR="00056FFA" w:rsidRPr="00056FFA" w:rsidRDefault="00056FFA" w:rsidP="00A52D7A">
      <w:pPr>
        <w:spacing w:line="240" w:lineRule="auto"/>
        <w:rPr>
          <w:noProof/>
          <w:sz w:val="2"/>
          <w:lang w:val="es-ES" w:eastAsia="es-ES"/>
        </w:rPr>
      </w:pPr>
    </w:p>
    <w:p w:rsidR="00735360" w:rsidRDefault="005973DC" w:rsidP="00A52D7A">
      <w:pPr>
        <w:pStyle w:val="TDC2"/>
        <w:rPr>
          <w:rFonts w:asciiTheme="minorHAnsi" w:eastAsiaTheme="minorEastAsia" w:hAnsiTheme="minorHAnsi"/>
          <w:noProof/>
          <w:sz w:val="22"/>
          <w:lang w:eastAsia="es-EC"/>
        </w:rPr>
      </w:pPr>
      <w:hyperlink w:anchor="_Toc318195295" w:history="1">
        <w:r w:rsidR="00735360" w:rsidRPr="004A7635">
          <w:rPr>
            <w:rStyle w:val="Hipervnculo"/>
            <w:rFonts w:ascii="Arial Rounded MT Bold" w:hAnsi="Arial Rounded MT Bold"/>
            <w:noProof/>
          </w:rPr>
          <w:t>2.1.</w:t>
        </w:r>
        <w:r w:rsidR="00735360">
          <w:rPr>
            <w:rFonts w:asciiTheme="minorHAnsi" w:eastAsiaTheme="minorEastAsia" w:hAnsiTheme="minorHAnsi"/>
            <w:noProof/>
            <w:sz w:val="22"/>
            <w:lang w:eastAsia="es-EC"/>
          </w:rPr>
          <w:tab/>
        </w:r>
        <w:r w:rsidR="00735360" w:rsidRPr="004A7635">
          <w:rPr>
            <w:rStyle w:val="Hipervnculo"/>
            <w:noProof/>
          </w:rPr>
          <w:t>EL PACKAGING - DEFINICIONES DE INTERÉS</w:t>
        </w:r>
        <w:r w:rsidR="00735360">
          <w:rPr>
            <w:noProof/>
            <w:webHidden/>
          </w:rPr>
          <w:tab/>
        </w:r>
        <w:r>
          <w:rPr>
            <w:noProof/>
            <w:webHidden/>
          </w:rPr>
          <w:fldChar w:fldCharType="begin"/>
        </w:r>
        <w:r w:rsidR="00735360">
          <w:rPr>
            <w:noProof/>
            <w:webHidden/>
          </w:rPr>
          <w:instrText xml:space="preserve"> PAGEREF _Toc318195295 \h </w:instrText>
        </w:r>
        <w:r>
          <w:rPr>
            <w:noProof/>
            <w:webHidden/>
          </w:rPr>
        </w:r>
        <w:r>
          <w:rPr>
            <w:noProof/>
            <w:webHidden/>
          </w:rPr>
          <w:fldChar w:fldCharType="separate"/>
        </w:r>
        <w:r w:rsidR="005862D6">
          <w:rPr>
            <w:noProof/>
            <w:webHidden/>
          </w:rPr>
          <w:t>24</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296" w:history="1">
        <w:r w:rsidR="00735360" w:rsidRPr="004A7635">
          <w:rPr>
            <w:rStyle w:val="Hipervnculo"/>
            <w:rFonts w:ascii="Arial Rounded MT Bold" w:hAnsi="Arial Rounded MT Bold"/>
            <w:noProof/>
          </w:rPr>
          <w:t>2.1.1.</w:t>
        </w:r>
        <w:r w:rsidR="00735360">
          <w:rPr>
            <w:rFonts w:asciiTheme="minorHAnsi" w:eastAsiaTheme="minorEastAsia" w:hAnsiTheme="minorHAnsi"/>
            <w:noProof/>
            <w:sz w:val="22"/>
            <w:lang w:eastAsia="es-EC"/>
          </w:rPr>
          <w:tab/>
        </w:r>
        <w:r w:rsidR="00735360" w:rsidRPr="004A7635">
          <w:rPr>
            <w:rStyle w:val="Hipervnculo"/>
            <w:noProof/>
          </w:rPr>
          <w:t>BENEFICIOS DEL PACKAGING</w:t>
        </w:r>
        <w:r w:rsidR="00735360">
          <w:rPr>
            <w:noProof/>
            <w:webHidden/>
          </w:rPr>
          <w:tab/>
        </w:r>
        <w:r>
          <w:rPr>
            <w:noProof/>
            <w:webHidden/>
          </w:rPr>
          <w:fldChar w:fldCharType="begin"/>
        </w:r>
        <w:r w:rsidR="00735360">
          <w:rPr>
            <w:noProof/>
            <w:webHidden/>
          </w:rPr>
          <w:instrText xml:space="preserve"> PAGEREF _Toc318195296 \h </w:instrText>
        </w:r>
        <w:r>
          <w:rPr>
            <w:noProof/>
            <w:webHidden/>
          </w:rPr>
        </w:r>
        <w:r>
          <w:rPr>
            <w:noProof/>
            <w:webHidden/>
          </w:rPr>
          <w:fldChar w:fldCharType="separate"/>
        </w:r>
        <w:r w:rsidR="005862D6">
          <w:rPr>
            <w:noProof/>
            <w:webHidden/>
          </w:rPr>
          <w:t>25</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297" w:history="1">
        <w:r w:rsidR="00735360" w:rsidRPr="004A7635">
          <w:rPr>
            <w:rStyle w:val="Hipervnculo"/>
            <w:rFonts w:ascii="Arial Rounded MT Bold" w:hAnsi="Arial Rounded MT Bold"/>
            <w:noProof/>
          </w:rPr>
          <w:t>2.1.2.</w:t>
        </w:r>
        <w:r w:rsidR="00735360">
          <w:rPr>
            <w:rFonts w:asciiTheme="minorHAnsi" w:eastAsiaTheme="minorEastAsia" w:hAnsiTheme="minorHAnsi"/>
            <w:noProof/>
            <w:sz w:val="22"/>
            <w:lang w:eastAsia="es-EC"/>
          </w:rPr>
          <w:tab/>
        </w:r>
        <w:r w:rsidR="00735360" w:rsidRPr="004A7635">
          <w:rPr>
            <w:rStyle w:val="Hipervnculo"/>
            <w:noProof/>
          </w:rPr>
          <w:t>CLASIFICACIÓN DEL PACKAGING</w:t>
        </w:r>
        <w:r w:rsidR="00735360">
          <w:rPr>
            <w:noProof/>
            <w:webHidden/>
          </w:rPr>
          <w:tab/>
        </w:r>
        <w:r>
          <w:rPr>
            <w:noProof/>
            <w:webHidden/>
          </w:rPr>
          <w:fldChar w:fldCharType="begin"/>
        </w:r>
        <w:r w:rsidR="00735360">
          <w:rPr>
            <w:noProof/>
            <w:webHidden/>
          </w:rPr>
          <w:instrText xml:space="preserve"> PAGEREF _Toc318195297 \h </w:instrText>
        </w:r>
        <w:r>
          <w:rPr>
            <w:noProof/>
            <w:webHidden/>
          </w:rPr>
        </w:r>
        <w:r>
          <w:rPr>
            <w:noProof/>
            <w:webHidden/>
          </w:rPr>
          <w:fldChar w:fldCharType="separate"/>
        </w:r>
        <w:r w:rsidR="005862D6">
          <w:rPr>
            <w:noProof/>
            <w:webHidden/>
          </w:rPr>
          <w:t>27</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298" w:history="1">
        <w:r w:rsidR="00735360" w:rsidRPr="004A7635">
          <w:rPr>
            <w:rStyle w:val="Hipervnculo"/>
            <w:rFonts w:ascii="Arial Rounded MT Bold" w:hAnsi="Arial Rounded MT Bold"/>
            <w:noProof/>
            <w:lang w:val="es-ES"/>
          </w:rPr>
          <w:t>2.1.3.</w:t>
        </w:r>
        <w:r w:rsidR="00735360">
          <w:rPr>
            <w:rFonts w:asciiTheme="minorHAnsi" w:eastAsiaTheme="minorEastAsia" w:hAnsiTheme="minorHAnsi"/>
            <w:noProof/>
            <w:sz w:val="22"/>
            <w:lang w:eastAsia="es-EC"/>
          </w:rPr>
          <w:tab/>
        </w:r>
        <w:r w:rsidR="00735360" w:rsidRPr="004A7635">
          <w:rPr>
            <w:rStyle w:val="Hipervnculo"/>
            <w:noProof/>
            <w:lang w:val="es-ES"/>
          </w:rPr>
          <w:t>CONSIDERACIONES EN EL DISEÑO DE PACKAGING</w:t>
        </w:r>
        <w:r w:rsidR="00735360">
          <w:rPr>
            <w:noProof/>
            <w:webHidden/>
          </w:rPr>
          <w:tab/>
        </w:r>
        <w:r>
          <w:rPr>
            <w:noProof/>
            <w:webHidden/>
          </w:rPr>
          <w:fldChar w:fldCharType="begin"/>
        </w:r>
        <w:r w:rsidR="00735360">
          <w:rPr>
            <w:noProof/>
            <w:webHidden/>
          </w:rPr>
          <w:instrText xml:space="preserve"> PAGEREF _Toc318195298 \h </w:instrText>
        </w:r>
        <w:r>
          <w:rPr>
            <w:noProof/>
            <w:webHidden/>
          </w:rPr>
        </w:r>
        <w:r>
          <w:rPr>
            <w:noProof/>
            <w:webHidden/>
          </w:rPr>
          <w:fldChar w:fldCharType="separate"/>
        </w:r>
        <w:r w:rsidR="005862D6">
          <w:rPr>
            <w:noProof/>
            <w:webHidden/>
          </w:rPr>
          <w:t>27</w:t>
        </w:r>
        <w:r>
          <w:rPr>
            <w:noProof/>
            <w:webHidden/>
          </w:rPr>
          <w:fldChar w:fldCharType="end"/>
        </w:r>
      </w:hyperlink>
    </w:p>
    <w:p w:rsidR="00735360" w:rsidRDefault="005973DC" w:rsidP="00A52D7A">
      <w:pPr>
        <w:pStyle w:val="TDC4"/>
        <w:spacing w:line="240" w:lineRule="auto"/>
        <w:rPr>
          <w:rFonts w:asciiTheme="minorHAnsi" w:eastAsiaTheme="minorEastAsia" w:hAnsiTheme="minorHAnsi"/>
          <w:noProof/>
          <w:sz w:val="22"/>
          <w:lang w:eastAsia="es-EC"/>
        </w:rPr>
      </w:pPr>
      <w:hyperlink w:anchor="_Toc318195299" w:history="1">
        <w:r w:rsidR="00735360" w:rsidRPr="004A7635">
          <w:rPr>
            <w:rStyle w:val="Hipervnculo"/>
            <w:rFonts w:ascii="Arial Rounded MT Bold" w:hAnsi="Arial Rounded MT Bold"/>
            <w:noProof/>
          </w:rPr>
          <w:t>2.1.3.1.</w:t>
        </w:r>
        <w:r w:rsidR="00735360">
          <w:rPr>
            <w:rFonts w:asciiTheme="minorHAnsi" w:eastAsiaTheme="minorEastAsia" w:hAnsiTheme="minorHAnsi"/>
            <w:noProof/>
            <w:sz w:val="22"/>
            <w:lang w:eastAsia="es-EC"/>
          </w:rPr>
          <w:tab/>
        </w:r>
        <w:r w:rsidR="00735360" w:rsidRPr="004A7635">
          <w:rPr>
            <w:rStyle w:val="Hipervnculo"/>
            <w:noProof/>
          </w:rPr>
          <w:t>EL COLOR EN EL EMPAQUE</w:t>
        </w:r>
        <w:r w:rsidR="00735360">
          <w:rPr>
            <w:noProof/>
            <w:webHidden/>
          </w:rPr>
          <w:tab/>
        </w:r>
        <w:r>
          <w:rPr>
            <w:noProof/>
            <w:webHidden/>
          </w:rPr>
          <w:fldChar w:fldCharType="begin"/>
        </w:r>
        <w:r w:rsidR="00735360">
          <w:rPr>
            <w:noProof/>
            <w:webHidden/>
          </w:rPr>
          <w:instrText xml:space="preserve"> PAGEREF _Toc318195299 \h </w:instrText>
        </w:r>
        <w:r>
          <w:rPr>
            <w:noProof/>
            <w:webHidden/>
          </w:rPr>
        </w:r>
        <w:r>
          <w:rPr>
            <w:noProof/>
            <w:webHidden/>
          </w:rPr>
          <w:fldChar w:fldCharType="separate"/>
        </w:r>
        <w:r w:rsidR="005862D6">
          <w:rPr>
            <w:noProof/>
            <w:webHidden/>
          </w:rPr>
          <w:t>28</w:t>
        </w:r>
        <w:r>
          <w:rPr>
            <w:noProof/>
            <w:webHidden/>
          </w:rPr>
          <w:fldChar w:fldCharType="end"/>
        </w:r>
      </w:hyperlink>
    </w:p>
    <w:p w:rsidR="00735360" w:rsidRDefault="005973DC" w:rsidP="00A52D7A">
      <w:pPr>
        <w:pStyle w:val="TDC4"/>
        <w:spacing w:line="240" w:lineRule="auto"/>
        <w:rPr>
          <w:rFonts w:asciiTheme="minorHAnsi" w:eastAsiaTheme="minorEastAsia" w:hAnsiTheme="minorHAnsi"/>
          <w:noProof/>
          <w:sz w:val="22"/>
          <w:lang w:eastAsia="es-EC"/>
        </w:rPr>
      </w:pPr>
      <w:hyperlink w:anchor="_Toc318195300" w:history="1">
        <w:r w:rsidR="00735360" w:rsidRPr="004A7635">
          <w:rPr>
            <w:rStyle w:val="Hipervnculo"/>
            <w:rFonts w:ascii="Arial Rounded MT Bold" w:hAnsi="Arial Rounded MT Bold"/>
            <w:noProof/>
          </w:rPr>
          <w:t>2.1.3.2.</w:t>
        </w:r>
        <w:r w:rsidR="00735360">
          <w:rPr>
            <w:rFonts w:asciiTheme="minorHAnsi" w:eastAsiaTheme="minorEastAsia" w:hAnsiTheme="minorHAnsi"/>
            <w:noProof/>
            <w:sz w:val="22"/>
            <w:lang w:eastAsia="es-EC"/>
          </w:rPr>
          <w:tab/>
        </w:r>
        <w:r w:rsidR="00735360" w:rsidRPr="004A7635">
          <w:rPr>
            <w:rStyle w:val="Hipervnculo"/>
            <w:noProof/>
          </w:rPr>
          <w:t>NORMATIVAS PARA LA ELABORACION DE EMPAQUES.</w:t>
        </w:r>
        <w:r w:rsidR="00735360">
          <w:rPr>
            <w:noProof/>
            <w:webHidden/>
          </w:rPr>
          <w:tab/>
        </w:r>
        <w:r>
          <w:rPr>
            <w:noProof/>
            <w:webHidden/>
          </w:rPr>
          <w:fldChar w:fldCharType="begin"/>
        </w:r>
        <w:r w:rsidR="00735360">
          <w:rPr>
            <w:noProof/>
            <w:webHidden/>
          </w:rPr>
          <w:instrText xml:space="preserve"> PAGEREF _Toc318195300 \h </w:instrText>
        </w:r>
        <w:r>
          <w:rPr>
            <w:noProof/>
            <w:webHidden/>
          </w:rPr>
        </w:r>
        <w:r>
          <w:rPr>
            <w:noProof/>
            <w:webHidden/>
          </w:rPr>
          <w:fldChar w:fldCharType="separate"/>
        </w:r>
        <w:r w:rsidR="005862D6">
          <w:rPr>
            <w:noProof/>
            <w:webHidden/>
          </w:rPr>
          <w:t>32</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01" w:history="1">
        <w:r w:rsidR="00735360" w:rsidRPr="004A7635">
          <w:rPr>
            <w:rStyle w:val="Hipervnculo"/>
            <w:rFonts w:ascii="Arial Rounded MT Bold" w:hAnsi="Arial Rounded MT Bold" w:cs="Arial"/>
            <w:noProof/>
          </w:rPr>
          <w:t>2.1.4.</w:t>
        </w:r>
        <w:r w:rsidR="00735360">
          <w:rPr>
            <w:rFonts w:asciiTheme="minorHAnsi" w:eastAsiaTheme="minorEastAsia" w:hAnsiTheme="minorHAnsi"/>
            <w:noProof/>
            <w:sz w:val="22"/>
            <w:lang w:eastAsia="es-EC"/>
          </w:rPr>
          <w:tab/>
        </w:r>
        <w:r w:rsidR="00735360" w:rsidRPr="004A7635">
          <w:rPr>
            <w:rStyle w:val="Hipervnculo"/>
            <w:noProof/>
          </w:rPr>
          <w:t>EL DISEÑO DE PACKAGING ECOLÓGICO</w:t>
        </w:r>
        <w:r w:rsidR="00735360">
          <w:rPr>
            <w:noProof/>
            <w:webHidden/>
          </w:rPr>
          <w:tab/>
        </w:r>
        <w:r>
          <w:rPr>
            <w:noProof/>
            <w:webHidden/>
          </w:rPr>
          <w:fldChar w:fldCharType="begin"/>
        </w:r>
        <w:r w:rsidR="00735360">
          <w:rPr>
            <w:noProof/>
            <w:webHidden/>
          </w:rPr>
          <w:instrText xml:space="preserve"> PAGEREF _Toc318195301 \h </w:instrText>
        </w:r>
        <w:r>
          <w:rPr>
            <w:noProof/>
            <w:webHidden/>
          </w:rPr>
        </w:r>
        <w:r>
          <w:rPr>
            <w:noProof/>
            <w:webHidden/>
          </w:rPr>
          <w:fldChar w:fldCharType="separate"/>
        </w:r>
        <w:r w:rsidR="005862D6">
          <w:rPr>
            <w:noProof/>
            <w:webHidden/>
          </w:rPr>
          <w:t>33</w:t>
        </w:r>
        <w:r>
          <w:rPr>
            <w:noProof/>
            <w:webHidden/>
          </w:rPr>
          <w:fldChar w:fldCharType="end"/>
        </w:r>
      </w:hyperlink>
    </w:p>
    <w:p w:rsidR="00735360" w:rsidRDefault="005973DC" w:rsidP="00A52D7A">
      <w:pPr>
        <w:pStyle w:val="TDC2"/>
        <w:rPr>
          <w:rFonts w:asciiTheme="minorHAnsi" w:eastAsiaTheme="minorEastAsia" w:hAnsiTheme="minorHAnsi"/>
          <w:noProof/>
          <w:sz w:val="22"/>
          <w:lang w:eastAsia="es-EC"/>
        </w:rPr>
      </w:pPr>
      <w:hyperlink w:anchor="_Toc318195302" w:history="1">
        <w:r w:rsidR="00735360" w:rsidRPr="004A7635">
          <w:rPr>
            <w:rStyle w:val="Hipervnculo"/>
            <w:rFonts w:ascii="Arial Rounded MT Bold" w:hAnsi="Arial Rounded MT Bold"/>
            <w:noProof/>
          </w:rPr>
          <w:t>2.2.</w:t>
        </w:r>
        <w:r w:rsidR="00735360">
          <w:rPr>
            <w:rFonts w:asciiTheme="minorHAnsi" w:eastAsiaTheme="minorEastAsia" w:hAnsiTheme="minorHAnsi"/>
            <w:noProof/>
            <w:sz w:val="22"/>
            <w:lang w:eastAsia="es-EC"/>
          </w:rPr>
          <w:tab/>
        </w:r>
        <w:r w:rsidR="00735360" w:rsidRPr="004A7635">
          <w:rPr>
            <w:rStyle w:val="Hipervnculo"/>
            <w:noProof/>
          </w:rPr>
          <w:t>LA GRÁFICA AUTÓCTONA-ECUATORIANA</w:t>
        </w:r>
        <w:r w:rsidR="00735360">
          <w:rPr>
            <w:noProof/>
            <w:webHidden/>
          </w:rPr>
          <w:tab/>
        </w:r>
        <w:r>
          <w:rPr>
            <w:noProof/>
            <w:webHidden/>
          </w:rPr>
          <w:fldChar w:fldCharType="begin"/>
        </w:r>
        <w:r w:rsidR="00735360">
          <w:rPr>
            <w:noProof/>
            <w:webHidden/>
          </w:rPr>
          <w:instrText xml:space="preserve"> PAGEREF _Toc318195302 \h </w:instrText>
        </w:r>
        <w:r>
          <w:rPr>
            <w:noProof/>
            <w:webHidden/>
          </w:rPr>
        </w:r>
        <w:r>
          <w:rPr>
            <w:noProof/>
            <w:webHidden/>
          </w:rPr>
          <w:fldChar w:fldCharType="separate"/>
        </w:r>
        <w:r w:rsidR="005862D6">
          <w:rPr>
            <w:noProof/>
            <w:webHidden/>
          </w:rPr>
          <w:t>35</w:t>
        </w:r>
        <w:r>
          <w:rPr>
            <w:noProof/>
            <w:webHidden/>
          </w:rPr>
          <w:fldChar w:fldCharType="end"/>
        </w:r>
      </w:hyperlink>
    </w:p>
    <w:p w:rsidR="00735360" w:rsidRDefault="005973DC" w:rsidP="00A52D7A">
      <w:pPr>
        <w:pStyle w:val="TDC2"/>
        <w:rPr>
          <w:rFonts w:asciiTheme="minorHAnsi" w:eastAsiaTheme="minorEastAsia" w:hAnsiTheme="minorHAnsi"/>
          <w:noProof/>
          <w:sz w:val="22"/>
          <w:lang w:eastAsia="es-EC"/>
        </w:rPr>
      </w:pPr>
      <w:hyperlink w:anchor="_Toc318195303" w:history="1">
        <w:r w:rsidR="00735360" w:rsidRPr="004A7635">
          <w:rPr>
            <w:rStyle w:val="Hipervnculo"/>
            <w:rFonts w:ascii="Arial Rounded MT Bold" w:hAnsi="Arial Rounded MT Bold"/>
            <w:noProof/>
          </w:rPr>
          <w:t>2.3.</w:t>
        </w:r>
        <w:r w:rsidR="00735360">
          <w:rPr>
            <w:rFonts w:asciiTheme="minorHAnsi" w:eastAsiaTheme="minorEastAsia" w:hAnsiTheme="minorHAnsi"/>
            <w:noProof/>
            <w:sz w:val="22"/>
            <w:lang w:eastAsia="es-EC"/>
          </w:rPr>
          <w:tab/>
        </w:r>
        <w:r w:rsidR="00735360" w:rsidRPr="004A7635">
          <w:rPr>
            <w:rStyle w:val="Hipervnculo"/>
            <w:noProof/>
          </w:rPr>
          <w:t>DE LOS PRODUCTOS ECUATORIANOS (TOMADOS EN CUENTA EN EL PROYECTO)</w:t>
        </w:r>
        <w:r w:rsidR="00735360">
          <w:rPr>
            <w:noProof/>
            <w:webHidden/>
          </w:rPr>
          <w:tab/>
        </w:r>
        <w:r>
          <w:rPr>
            <w:noProof/>
            <w:webHidden/>
          </w:rPr>
          <w:fldChar w:fldCharType="begin"/>
        </w:r>
        <w:r w:rsidR="00735360">
          <w:rPr>
            <w:noProof/>
            <w:webHidden/>
          </w:rPr>
          <w:instrText xml:space="preserve"> PAGEREF _Toc318195303 \h </w:instrText>
        </w:r>
        <w:r>
          <w:rPr>
            <w:noProof/>
            <w:webHidden/>
          </w:rPr>
        </w:r>
        <w:r>
          <w:rPr>
            <w:noProof/>
            <w:webHidden/>
          </w:rPr>
          <w:fldChar w:fldCharType="separate"/>
        </w:r>
        <w:r w:rsidR="005862D6">
          <w:rPr>
            <w:noProof/>
            <w:webHidden/>
          </w:rPr>
          <w:t>37</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04" w:history="1">
        <w:r w:rsidR="00735360" w:rsidRPr="004A7635">
          <w:rPr>
            <w:rStyle w:val="Hipervnculo"/>
            <w:rFonts w:ascii="Arial Rounded MT Bold" w:hAnsi="Arial Rounded MT Bold"/>
            <w:noProof/>
          </w:rPr>
          <w:t>2.3.1.</w:t>
        </w:r>
        <w:r w:rsidR="00735360">
          <w:rPr>
            <w:rFonts w:asciiTheme="minorHAnsi" w:eastAsiaTheme="minorEastAsia" w:hAnsiTheme="minorHAnsi"/>
            <w:noProof/>
            <w:sz w:val="22"/>
            <w:lang w:eastAsia="es-EC"/>
          </w:rPr>
          <w:tab/>
        </w:r>
        <w:r w:rsidR="00735360" w:rsidRPr="004A7635">
          <w:rPr>
            <w:rStyle w:val="Hipervnculo"/>
            <w:noProof/>
          </w:rPr>
          <w:t xml:space="preserve">COCADA </w:t>
        </w:r>
        <w:r w:rsidR="00735360">
          <w:rPr>
            <w:noProof/>
            <w:webHidden/>
          </w:rPr>
          <w:tab/>
        </w:r>
        <w:r>
          <w:rPr>
            <w:noProof/>
            <w:webHidden/>
          </w:rPr>
          <w:fldChar w:fldCharType="begin"/>
        </w:r>
        <w:r w:rsidR="00735360">
          <w:rPr>
            <w:noProof/>
            <w:webHidden/>
          </w:rPr>
          <w:instrText xml:space="preserve"> PAGEREF _Toc318195304 \h </w:instrText>
        </w:r>
        <w:r>
          <w:rPr>
            <w:noProof/>
            <w:webHidden/>
          </w:rPr>
        </w:r>
        <w:r>
          <w:rPr>
            <w:noProof/>
            <w:webHidden/>
          </w:rPr>
          <w:fldChar w:fldCharType="separate"/>
        </w:r>
        <w:r w:rsidR="005862D6">
          <w:rPr>
            <w:noProof/>
            <w:webHidden/>
          </w:rPr>
          <w:t>37</w:t>
        </w:r>
        <w:r>
          <w:rPr>
            <w:noProof/>
            <w:webHidden/>
          </w:rPr>
          <w:fldChar w:fldCharType="end"/>
        </w:r>
      </w:hyperlink>
    </w:p>
    <w:p w:rsidR="00735360" w:rsidRDefault="005973DC" w:rsidP="00A52D7A">
      <w:pPr>
        <w:pStyle w:val="TDC4"/>
        <w:spacing w:line="240" w:lineRule="auto"/>
        <w:rPr>
          <w:rFonts w:asciiTheme="minorHAnsi" w:eastAsiaTheme="minorEastAsia" w:hAnsiTheme="minorHAnsi"/>
          <w:noProof/>
          <w:sz w:val="22"/>
          <w:lang w:eastAsia="es-EC"/>
        </w:rPr>
      </w:pPr>
      <w:hyperlink w:anchor="_Toc318195305" w:history="1">
        <w:r w:rsidR="00735360" w:rsidRPr="004A7635">
          <w:rPr>
            <w:rStyle w:val="Hipervnculo"/>
            <w:rFonts w:ascii="Arial Rounded MT Bold" w:hAnsi="Arial Rounded MT Bold"/>
            <w:noProof/>
          </w:rPr>
          <w:t>2.3.1.1.</w:t>
        </w:r>
        <w:r w:rsidR="00735360">
          <w:rPr>
            <w:rFonts w:asciiTheme="minorHAnsi" w:eastAsiaTheme="minorEastAsia" w:hAnsiTheme="minorHAnsi"/>
            <w:noProof/>
            <w:sz w:val="22"/>
            <w:lang w:eastAsia="es-EC"/>
          </w:rPr>
          <w:tab/>
        </w:r>
        <w:r w:rsidR="00735360" w:rsidRPr="004A7635">
          <w:rPr>
            <w:rStyle w:val="Hipervnculo"/>
            <w:noProof/>
          </w:rPr>
          <w:t>BREVE HISTORIA SOBRE LA COCADA.</w:t>
        </w:r>
        <w:r w:rsidR="00735360">
          <w:rPr>
            <w:noProof/>
            <w:webHidden/>
          </w:rPr>
          <w:tab/>
        </w:r>
        <w:r>
          <w:rPr>
            <w:noProof/>
            <w:webHidden/>
          </w:rPr>
          <w:fldChar w:fldCharType="begin"/>
        </w:r>
        <w:r w:rsidR="00735360">
          <w:rPr>
            <w:noProof/>
            <w:webHidden/>
          </w:rPr>
          <w:instrText xml:space="preserve"> PAGEREF _Toc318195305 \h </w:instrText>
        </w:r>
        <w:r>
          <w:rPr>
            <w:noProof/>
            <w:webHidden/>
          </w:rPr>
        </w:r>
        <w:r>
          <w:rPr>
            <w:noProof/>
            <w:webHidden/>
          </w:rPr>
          <w:fldChar w:fldCharType="separate"/>
        </w:r>
        <w:r w:rsidR="005862D6">
          <w:rPr>
            <w:noProof/>
            <w:webHidden/>
          </w:rPr>
          <w:t>37</w:t>
        </w:r>
        <w:r>
          <w:rPr>
            <w:noProof/>
            <w:webHidden/>
          </w:rPr>
          <w:fldChar w:fldCharType="end"/>
        </w:r>
      </w:hyperlink>
    </w:p>
    <w:p w:rsidR="00735360" w:rsidRDefault="005973DC" w:rsidP="00A52D7A">
      <w:pPr>
        <w:pStyle w:val="TDC4"/>
        <w:spacing w:line="240" w:lineRule="auto"/>
        <w:rPr>
          <w:rFonts w:asciiTheme="minorHAnsi" w:eastAsiaTheme="minorEastAsia" w:hAnsiTheme="minorHAnsi"/>
          <w:noProof/>
          <w:sz w:val="22"/>
          <w:lang w:eastAsia="es-EC"/>
        </w:rPr>
      </w:pPr>
      <w:hyperlink w:anchor="_Toc318195306" w:history="1">
        <w:r w:rsidR="00735360" w:rsidRPr="004A7635">
          <w:rPr>
            <w:rStyle w:val="Hipervnculo"/>
            <w:rFonts w:ascii="Arial Rounded MT Bold" w:hAnsi="Arial Rounded MT Bold"/>
            <w:noProof/>
          </w:rPr>
          <w:t>2.3.1.2.</w:t>
        </w:r>
        <w:r w:rsidR="00735360">
          <w:rPr>
            <w:rFonts w:asciiTheme="minorHAnsi" w:eastAsiaTheme="minorEastAsia" w:hAnsiTheme="minorHAnsi"/>
            <w:noProof/>
            <w:sz w:val="22"/>
            <w:lang w:eastAsia="es-EC"/>
          </w:rPr>
          <w:tab/>
        </w:r>
        <w:r w:rsidR="00735360" w:rsidRPr="004A7635">
          <w:rPr>
            <w:rStyle w:val="Hipervnculo"/>
            <w:noProof/>
          </w:rPr>
          <w:t>INFORMACIÓN NUTRICIONAL  DE LA COCADA</w:t>
        </w:r>
        <w:r w:rsidR="00735360">
          <w:rPr>
            <w:noProof/>
            <w:webHidden/>
          </w:rPr>
          <w:tab/>
        </w:r>
        <w:r>
          <w:rPr>
            <w:noProof/>
            <w:webHidden/>
          </w:rPr>
          <w:fldChar w:fldCharType="begin"/>
        </w:r>
        <w:r w:rsidR="00735360">
          <w:rPr>
            <w:noProof/>
            <w:webHidden/>
          </w:rPr>
          <w:instrText xml:space="preserve"> PAGEREF _Toc318195306 \h </w:instrText>
        </w:r>
        <w:r>
          <w:rPr>
            <w:noProof/>
            <w:webHidden/>
          </w:rPr>
        </w:r>
        <w:r>
          <w:rPr>
            <w:noProof/>
            <w:webHidden/>
          </w:rPr>
          <w:fldChar w:fldCharType="separate"/>
        </w:r>
        <w:r w:rsidR="005862D6">
          <w:rPr>
            <w:noProof/>
            <w:webHidden/>
          </w:rPr>
          <w:t>37</w:t>
        </w:r>
        <w:r>
          <w:rPr>
            <w:noProof/>
            <w:webHidden/>
          </w:rPr>
          <w:fldChar w:fldCharType="end"/>
        </w:r>
      </w:hyperlink>
    </w:p>
    <w:p w:rsidR="00735360" w:rsidRDefault="005973DC" w:rsidP="00A52D7A">
      <w:pPr>
        <w:pStyle w:val="TDC4"/>
        <w:spacing w:line="240" w:lineRule="auto"/>
        <w:rPr>
          <w:rFonts w:asciiTheme="minorHAnsi" w:eastAsiaTheme="minorEastAsia" w:hAnsiTheme="minorHAnsi"/>
          <w:noProof/>
          <w:sz w:val="22"/>
          <w:lang w:eastAsia="es-EC"/>
        </w:rPr>
      </w:pPr>
      <w:hyperlink w:anchor="_Toc318195307" w:history="1">
        <w:r w:rsidR="00735360" w:rsidRPr="004A7635">
          <w:rPr>
            <w:rStyle w:val="Hipervnculo"/>
            <w:rFonts w:ascii="Arial Rounded MT Bold" w:hAnsi="Arial Rounded MT Bold"/>
            <w:noProof/>
          </w:rPr>
          <w:t>2.3.1.3.</w:t>
        </w:r>
        <w:r w:rsidR="00735360">
          <w:rPr>
            <w:rFonts w:asciiTheme="minorHAnsi" w:eastAsiaTheme="minorEastAsia" w:hAnsiTheme="minorHAnsi"/>
            <w:noProof/>
            <w:sz w:val="22"/>
            <w:lang w:eastAsia="es-EC"/>
          </w:rPr>
          <w:tab/>
        </w:r>
        <w:r w:rsidR="00735360" w:rsidRPr="004A7635">
          <w:rPr>
            <w:rStyle w:val="Hipervnculo"/>
            <w:noProof/>
          </w:rPr>
          <w:t>CUALIDADES DE LA COCADA</w:t>
        </w:r>
        <w:r w:rsidR="00735360">
          <w:rPr>
            <w:noProof/>
            <w:webHidden/>
          </w:rPr>
          <w:tab/>
        </w:r>
        <w:r>
          <w:rPr>
            <w:noProof/>
            <w:webHidden/>
          </w:rPr>
          <w:fldChar w:fldCharType="begin"/>
        </w:r>
        <w:r w:rsidR="00735360">
          <w:rPr>
            <w:noProof/>
            <w:webHidden/>
          </w:rPr>
          <w:instrText xml:space="preserve"> PAGEREF _Toc318195307 \h </w:instrText>
        </w:r>
        <w:r>
          <w:rPr>
            <w:noProof/>
            <w:webHidden/>
          </w:rPr>
        </w:r>
        <w:r>
          <w:rPr>
            <w:noProof/>
            <w:webHidden/>
          </w:rPr>
          <w:fldChar w:fldCharType="separate"/>
        </w:r>
        <w:r w:rsidR="005862D6">
          <w:rPr>
            <w:noProof/>
            <w:webHidden/>
          </w:rPr>
          <w:t>38</w:t>
        </w:r>
        <w:r>
          <w:rPr>
            <w:noProof/>
            <w:webHidden/>
          </w:rPr>
          <w:fldChar w:fldCharType="end"/>
        </w:r>
      </w:hyperlink>
    </w:p>
    <w:p w:rsidR="00735360" w:rsidRDefault="005973DC" w:rsidP="00A52D7A">
      <w:pPr>
        <w:pStyle w:val="TDC4"/>
        <w:spacing w:line="240" w:lineRule="auto"/>
        <w:rPr>
          <w:rFonts w:asciiTheme="minorHAnsi" w:eastAsiaTheme="minorEastAsia" w:hAnsiTheme="minorHAnsi"/>
          <w:noProof/>
          <w:sz w:val="22"/>
          <w:lang w:eastAsia="es-EC"/>
        </w:rPr>
      </w:pPr>
      <w:hyperlink w:anchor="_Toc318195308" w:history="1">
        <w:r w:rsidR="00735360" w:rsidRPr="004A7635">
          <w:rPr>
            <w:rStyle w:val="Hipervnculo"/>
            <w:rFonts w:ascii="Arial Rounded MT Bold" w:hAnsi="Arial Rounded MT Bold"/>
            <w:noProof/>
          </w:rPr>
          <w:t>2.3.1.4.</w:t>
        </w:r>
        <w:r w:rsidR="00735360">
          <w:rPr>
            <w:rFonts w:asciiTheme="minorHAnsi" w:eastAsiaTheme="minorEastAsia" w:hAnsiTheme="minorHAnsi"/>
            <w:noProof/>
            <w:sz w:val="22"/>
            <w:lang w:eastAsia="es-EC"/>
          </w:rPr>
          <w:tab/>
        </w:r>
        <w:r w:rsidR="00735360" w:rsidRPr="004A7635">
          <w:rPr>
            <w:rStyle w:val="Hipervnculo"/>
            <w:noProof/>
          </w:rPr>
          <w:t>PREPARACIÓN DE COCADA</w:t>
        </w:r>
        <w:r w:rsidR="00735360">
          <w:rPr>
            <w:noProof/>
            <w:webHidden/>
          </w:rPr>
          <w:tab/>
        </w:r>
        <w:r>
          <w:rPr>
            <w:noProof/>
            <w:webHidden/>
          </w:rPr>
          <w:fldChar w:fldCharType="begin"/>
        </w:r>
        <w:r w:rsidR="00735360">
          <w:rPr>
            <w:noProof/>
            <w:webHidden/>
          </w:rPr>
          <w:instrText xml:space="preserve"> PAGEREF _Toc318195308 \h </w:instrText>
        </w:r>
        <w:r>
          <w:rPr>
            <w:noProof/>
            <w:webHidden/>
          </w:rPr>
        </w:r>
        <w:r>
          <w:rPr>
            <w:noProof/>
            <w:webHidden/>
          </w:rPr>
          <w:fldChar w:fldCharType="separate"/>
        </w:r>
        <w:r w:rsidR="005862D6">
          <w:rPr>
            <w:noProof/>
            <w:webHidden/>
          </w:rPr>
          <w:t>39</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09" w:history="1">
        <w:r w:rsidR="00735360" w:rsidRPr="004A7635">
          <w:rPr>
            <w:rStyle w:val="Hipervnculo"/>
            <w:rFonts w:ascii="Arial Rounded MT Bold" w:hAnsi="Arial Rounded MT Bold"/>
            <w:noProof/>
          </w:rPr>
          <w:t>2.3.2.</w:t>
        </w:r>
        <w:r w:rsidR="00735360">
          <w:rPr>
            <w:rFonts w:asciiTheme="minorHAnsi" w:eastAsiaTheme="minorEastAsia" w:hAnsiTheme="minorHAnsi"/>
            <w:noProof/>
            <w:sz w:val="22"/>
            <w:lang w:eastAsia="es-EC"/>
          </w:rPr>
          <w:tab/>
        </w:r>
        <w:r w:rsidR="00735360" w:rsidRPr="004A7635">
          <w:rPr>
            <w:rStyle w:val="Hipervnculo"/>
            <w:noProof/>
          </w:rPr>
          <w:t>LA MELCOCHA</w:t>
        </w:r>
        <w:r w:rsidR="00735360">
          <w:rPr>
            <w:noProof/>
            <w:webHidden/>
          </w:rPr>
          <w:tab/>
        </w:r>
        <w:r>
          <w:rPr>
            <w:noProof/>
            <w:webHidden/>
          </w:rPr>
          <w:fldChar w:fldCharType="begin"/>
        </w:r>
        <w:r w:rsidR="00735360">
          <w:rPr>
            <w:noProof/>
            <w:webHidden/>
          </w:rPr>
          <w:instrText xml:space="preserve"> PAGEREF _Toc318195309 \h </w:instrText>
        </w:r>
        <w:r>
          <w:rPr>
            <w:noProof/>
            <w:webHidden/>
          </w:rPr>
        </w:r>
        <w:r>
          <w:rPr>
            <w:noProof/>
            <w:webHidden/>
          </w:rPr>
          <w:fldChar w:fldCharType="separate"/>
        </w:r>
        <w:r w:rsidR="005862D6">
          <w:rPr>
            <w:noProof/>
            <w:webHidden/>
          </w:rPr>
          <w:t>40</w:t>
        </w:r>
        <w:r>
          <w:rPr>
            <w:noProof/>
            <w:webHidden/>
          </w:rPr>
          <w:fldChar w:fldCharType="end"/>
        </w:r>
      </w:hyperlink>
    </w:p>
    <w:p w:rsidR="00735360" w:rsidRDefault="005973DC" w:rsidP="00A52D7A">
      <w:pPr>
        <w:pStyle w:val="TDC4"/>
        <w:spacing w:line="240" w:lineRule="auto"/>
        <w:rPr>
          <w:rFonts w:asciiTheme="minorHAnsi" w:eastAsiaTheme="minorEastAsia" w:hAnsiTheme="minorHAnsi"/>
          <w:noProof/>
          <w:sz w:val="22"/>
          <w:lang w:eastAsia="es-EC"/>
        </w:rPr>
      </w:pPr>
      <w:hyperlink w:anchor="_Toc318195310" w:history="1">
        <w:r w:rsidR="00735360" w:rsidRPr="004A7635">
          <w:rPr>
            <w:rStyle w:val="Hipervnculo"/>
            <w:rFonts w:ascii="Arial Rounded MT Bold" w:hAnsi="Arial Rounded MT Bold"/>
            <w:noProof/>
          </w:rPr>
          <w:t>2.3.2.1.</w:t>
        </w:r>
        <w:r w:rsidR="00735360">
          <w:rPr>
            <w:rFonts w:asciiTheme="minorHAnsi" w:eastAsiaTheme="minorEastAsia" w:hAnsiTheme="minorHAnsi"/>
            <w:noProof/>
            <w:sz w:val="22"/>
            <w:lang w:eastAsia="es-EC"/>
          </w:rPr>
          <w:tab/>
        </w:r>
        <w:r w:rsidR="00735360" w:rsidRPr="004A7635">
          <w:rPr>
            <w:rStyle w:val="Hipervnculo"/>
            <w:noProof/>
          </w:rPr>
          <w:t>BREVE HISTORIA DE LA MELCOCHA</w:t>
        </w:r>
        <w:r w:rsidR="00735360">
          <w:rPr>
            <w:noProof/>
            <w:webHidden/>
          </w:rPr>
          <w:tab/>
        </w:r>
        <w:r>
          <w:rPr>
            <w:noProof/>
            <w:webHidden/>
          </w:rPr>
          <w:fldChar w:fldCharType="begin"/>
        </w:r>
        <w:r w:rsidR="00735360">
          <w:rPr>
            <w:noProof/>
            <w:webHidden/>
          </w:rPr>
          <w:instrText xml:space="preserve"> PAGEREF _Toc318195310 \h </w:instrText>
        </w:r>
        <w:r>
          <w:rPr>
            <w:noProof/>
            <w:webHidden/>
          </w:rPr>
        </w:r>
        <w:r>
          <w:rPr>
            <w:noProof/>
            <w:webHidden/>
          </w:rPr>
          <w:fldChar w:fldCharType="separate"/>
        </w:r>
        <w:r w:rsidR="005862D6">
          <w:rPr>
            <w:noProof/>
            <w:webHidden/>
          </w:rPr>
          <w:t>40</w:t>
        </w:r>
        <w:r>
          <w:rPr>
            <w:noProof/>
            <w:webHidden/>
          </w:rPr>
          <w:fldChar w:fldCharType="end"/>
        </w:r>
      </w:hyperlink>
    </w:p>
    <w:p w:rsidR="00735360" w:rsidRDefault="005973DC" w:rsidP="00A52D7A">
      <w:pPr>
        <w:pStyle w:val="TDC4"/>
        <w:spacing w:line="240" w:lineRule="auto"/>
        <w:jc w:val="both"/>
        <w:rPr>
          <w:rFonts w:asciiTheme="minorHAnsi" w:eastAsiaTheme="minorEastAsia" w:hAnsiTheme="minorHAnsi"/>
          <w:noProof/>
          <w:sz w:val="22"/>
          <w:lang w:eastAsia="es-EC"/>
        </w:rPr>
      </w:pPr>
      <w:hyperlink w:anchor="_Toc318195311" w:history="1">
        <w:r w:rsidR="00735360" w:rsidRPr="004A7635">
          <w:rPr>
            <w:rStyle w:val="Hipervnculo"/>
            <w:rFonts w:ascii="Arial Rounded MT Bold" w:hAnsi="Arial Rounded MT Bold"/>
            <w:noProof/>
          </w:rPr>
          <w:t>2.3.2.2.</w:t>
        </w:r>
        <w:r w:rsidR="00735360">
          <w:rPr>
            <w:rFonts w:asciiTheme="minorHAnsi" w:eastAsiaTheme="minorEastAsia" w:hAnsiTheme="minorHAnsi"/>
            <w:noProof/>
            <w:sz w:val="22"/>
            <w:lang w:eastAsia="es-EC"/>
          </w:rPr>
          <w:tab/>
        </w:r>
        <w:r w:rsidR="00735360" w:rsidRPr="004A7635">
          <w:rPr>
            <w:rStyle w:val="Hipervnculo"/>
            <w:noProof/>
          </w:rPr>
          <w:t>INFORMACION NUTRICIONAL Y COMPOSICIÓN DE LA MELCOCHA (PANELA)</w:t>
        </w:r>
        <w:r w:rsidR="00735360">
          <w:rPr>
            <w:noProof/>
            <w:webHidden/>
          </w:rPr>
          <w:tab/>
        </w:r>
        <w:r>
          <w:rPr>
            <w:noProof/>
            <w:webHidden/>
          </w:rPr>
          <w:fldChar w:fldCharType="begin"/>
        </w:r>
        <w:r w:rsidR="00735360">
          <w:rPr>
            <w:noProof/>
            <w:webHidden/>
          </w:rPr>
          <w:instrText xml:space="preserve"> PAGEREF _Toc318195311 \h </w:instrText>
        </w:r>
        <w:r>
          <w:rPr>
            <w:noProof/>
            <w:webHidden/>
          </w:rPr>
        </w:r>
        <w:r>
          <w:rPr>
            <w:noProof/>
            <w:webHidden/>
          </w:rPr>
          <w:fldChar w:fldCharType="separate"/>
        </w:r>
        <w:r w:rsidR="005862D6">
          <w:rPr>
            <w:noProof/>
            <w:webHidden/>
          </w:rPr>
          <w:t>42</w:t>
        </w:r>
        <w:r>
          <w:rPr>
            <w:noProof/>
            <w:webHidden/>
          </w:rPr>
          <w:fldChar w:fldCharType="end"/>
        </w:r>
      </w:hyperlink>
    </w:p>
    <w:p w:rsidR="00735360" w:rsidRDefault="005973DC" w:rsidP="00A52D7A">
      <w:pPr>
        <w:pStyle w:val="TDC4"/>
        <w:spacing w:line="240" w:lineRule="auto"/>
        <w:rPr>
          <w:rFonts w:asciiTheme="minorHAnsi" w:eastAsiaTheme="minorEastAsia" w:hAnsiTheme="minorHAnsi"/>
          <w:noProof/>
          <w:sz w:val="22"/>
          <w:lang w:eastAsia="es-EC"/>
        </w:rPr>
      </w:pPr>
      <w:hyperlink w:anchor="_Toc318195312" w:history="1">
        <w:r w:rsidR="00735360" w:rsidRPr="004A7635">
          <w:rPr>
            <w:rStyle w:val="Hipervnculo"/>
            <w:rFonts w:ascii="Arial Rounded MT Bold" w:hAnsi="Arial Rounded MT Bold"/>
            <w:noProof/>
          </w:rPr>
          <w:t>2.3.2.3.</w:t>
        </w:r>
        <w:r w:rsidR="00735360">
          <w:rPr>
            <w:rFonts w:asciiTheme="minorHAnsi" w:eastAsiaTheme="minorEastAsia" w:hAnsiTheme="minorHAnsi"/>
            <w:noProof/>
            <w:sz w:val="22"/>
            <w:lang w:eastAsia="es-EC"/>
          </w:rPr>
          <w:tab/>
        </w:r>
        <w:r w:rsidR="00735360" w:rsidRPr="004A7635">
          <w:rPr>
            <w:rStyle w:val="Hipervnculo"/>
            <w:noProof/>
          </w:rPr>
          <w:t>CUALIDADES DE  LA MELCOCHA</w:t>
        </w:r>
        <w:r w:rsidR="00735360">
          <w:rPr>
            <w:noProof/>
            <w:webHidden/>
          </w:rPr>
          <w:tab/>
        </w:r>
        <w:r>
          <w:rPr>
            <w:noProof/>
            <w:webHidden/>
          </w:rPr>
          <w:fldChar w:fldCharType="begin"/>
        </w:r>
        <w:r w:rsidR="00735360">
          <w:rPr>
            <w:noProof/>
            <w:webHidden/>
          </w:rPr>
          <w:instrText xml:space="preserve"> PAGEREF _Toc318195312 \h </w:instrText>
        </w:r>
        <w:r>
          <w:rPr>
            <w:noProof/>
            <w:webHidden/>
          </w:rPr>
        </w:r>
        <w:r>
          <w:rPr>
            <w:noProof/>
            <w:webHidden/>
          </w:rPr>
          <w:fldChar w:fldCharType="separate"/>
        </w:r>
        <w:r w:rsidR="005862D6">
          <w:rPr>
            <w:noProof/>
            <w:webHidden/>
          </w:rPr>
          <w:t>43</w:t>
        </w:r>
        <w:r>
          <w:rPr>
            <w:noProof/>
            <w:webHidden/>
          </w:rPr>
          <w:fldChar w:fldCharType="end"/>
        </w:r>
      </w:hyperlink>
    </w:p>
    <w:p w:rsidR="00735360" w:rsidRDefault="005973DC" w:rsidP="00A52D7A">
      <w:pPr>
        <w:pStyle w:val="TDC4"/>
        <w:spacing w:line="240" w:lineRule="auto"/>
        <w:rPr>
          <w:rFonts w:asciiTheme="minorHAnsi" w:eastAsiaTheme="minorEastAsia" w:hAnsiTheme="minorHAnsi"/>
          <w:noProof/>
          <w:sz w:val="22"/>
          <w:lang w:eastAsia="es-EC"/>
        </w:rPr>
      </w:pPr>
      <w:hyperlink w:anchor="_Toc318195313" w:history="1">
        <w:r w:rsidR="00735360" w:rsidRPr="004A7635">
          <w:rPr>
            <w:rStyle w:val="Hipervnculo"/>
            <w:rFonts w:ascii="Arial Rounded MT Bold" w:hAnsi="Arial Rounded MT Bold"/>
            <w:noProof/>
          </w:rPr>
          <w:t>2.3.2.4.</w:t>
        </w:r>
        <w:r w:rsidR="00735360">
          <w:rPr>
            <w:rFonts w:asciiTheme="minorHAnsi" w:eastAsiaTheme="minorEastAsia" w:hAnsiTheme="minorHAnsi"/>
            <w:noProof/>
            <w:sz w:val="22"/>
            <w:lang w:eastAsia="es-EC"/>
          </w:rPr>
          <w:tab/>
        </w:r>
        <w:r w:rsidR="00735360" w:rsidRPr="004A7635">
          <w:rPr>
            <w:rStyle w:val="Hipervnculo"/>
            <w:noProof/>
          </w:rPr>
          <w:t>PREPARACIÓN DE LA MELCOCHA</w:t>
        </w:r>
        <w:r w:rsidR="00735360">
          <w:rPr>
            <w:noProof/>
            <w:webHidden/>
          </w:rPr>
          <w:tab/>
        </w:r>
        <w:r>
          <w:rPr>
            <w:noProof/>
            <w:webHidden/>
          </w:rPr>
          <w:fldChar w:fldCharType="begin"/>
        </w:r>
        <w:r w:rsidR="00735360">
          <w:rPr>
            <w:noProof/>
            <w:webHidden/>
          </w:rPr>
          <w:instrText xml:space="preserve"> PAGEREF _Toc318195313 \h </w:instrText>
        </w:r>
        <w:r>
          <w:rPr>
            <w:noProof/>
            <w:webHidden/>
          </w:rPr>
        </w:r>
        <w:r>
          <w:rPr>
            <w:noProof/>
            <w:webHidden/>
          </w:rPr>
          <w:fldChar w:fldCharType="separate"/>
        </w:r>
        <w:r w:rsidR="005862D6">
          <w:rPr>
            <w:noProof/>
            <w:webHidden/>
          </w:rPr>
          <w:t>44</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14" w:history="1">
        <w:r w:rsidR="00735360" w:rsidRPr="004A7635">
          <w:rPr>
            <w:rStyle w:val="Hipervnculo"/>
            <w:rFonts w:ascii="Arial Rounded MT Bold" w:hAnsi="Arial Rounded MT Bold"/>
            <w:noProof/>
          </w:rPr>
          <w:t>2.3.3.</w:t>
        </w:r>
        <w:r w:rsidR="00735360">
          <w:rPr>
            <w:rFonts w:asciiTheme="minorHAnsi" w:eastAsiaTheme="minorEastAsia" w:hAnsiTheme="minorHAnsi"/>
            <w:noProof/>
            <w:sz w:val="22"/>
            <w:lang w:eastAsia="es-EC"/>
          </w:rPr>
          <w:tab/>
        </w:r>
        <w:r w:rsidR="00735360" w:rsidRPr="004A7635">
          <w:rPr>
            <w:rStyle w:val="Hipervnculo"/>
            <w:noProof/>
          </w:rPr>
          <w:t>EL MEMBRILLO</w:t>
        </w:r>
        <w:r w:rsidR="00735360">
          <w:rPr>
            <w:noProof/>
            <w:webHidden/>
          </w:rPr>
          <w:tab/>
        </w:r>
        <w:r>
          <w:rPr>
            <w:noProof/>
            <w:webHidden/>
          </w:rPr>
          <w:fldChar w:fldCharType="begin"/>
        </w:r>
        <w:r w:rsidR="00735360">
          <w:rPr>
            <w:noProof/>
            <w:webHidden/>
          </w:rPr>
          <w:instrText xml:space="preserve"> PAGEREF _Toc318195314 \h </w:instrText>
        </w:r>
        <w:r>
          <w:rPr>
            <w:noProof/>
            <w:webHidden/>
          </w:rPr>
        </w:r>
        <w:r>
          <w:rPr>
            <w:noProof/>
            <w:webHidden/>
          </w:rPr>
          <w:fldChar w:fldCharType="separate"/>
        </w:r>
        <w:r w:rsidR="005862D6">
          <w:rPr>
            <w:noProof/>
            <w:webHidden/>
          </w:rPr>
          <w:t>45</w:t>
        </w:r>
        <w:r>
          <w:rPr>
            <w:noProof/>
            <w:webHidden/>
          </w:rPr>
          <w:fldChar w:fldCharType="end"/>
        </w:r>
      </w:hyperlink>
    </w:p>
    <w:p w:rsidR="00735360" w:rsidRDefault="005973DC" w:rsidP="00A52D7A">
      <w:pPr>
        <w:pStyle w:val="TDC4"/>
        <w:spacing w:line="240" w:lineRule="auto"/>
        <w:rPr>
          <w:rFonts w:asciiTheme="minorHAnsi" w:eastAsiaTheme="minorEastAsia" w:hAnsiTheme="minorHAnsi"/>
          <w:noProof/>
          <w:sz w:val="22"/>
          <w:lang w:eastAsia="es-EC"/>
        </w:rPr>
      </w:pPr>
      <w:hyperlink w:anchor="_Toc318195315" w:history="1">
        <w:r w:rsidR="00735360" w:rsidRPr="004A7635">
          <w:rPr>
            <w:rStyle w:val="Hipervnculo"/>
            <w:rFonts w:ascii="Arial Rounded MT Bold" w:hAnsi="Arial Rounded MT Bold"/>
            <w:noProof/>
          </w:rPr>
          <w:t>2.3.3.1.</w:t>
        </w:r>
        <w:r w:rsidR="00735360">
          <w:rPr>
            <w:rFonts w:asciiTheme="minorHAnsi" w:eastAsiaTheme="minorEastAsia" w:hAnsiTheme="minorHAnsi"/>
            <w:noProof/>
            <w:sz w:val="22"/>
            <w:lang w:eastAsia="es-EC"/>
          </w:rPr>
          <w:tab/>
        </w:r>
        <w:r w:rsidR="00735360" w:rsidRPr="004A7635">
          <w:rPr>
            <w:rStyle w:val="Hipervnculo"/>
            <w:noProof/>
          </w:rPr>
          <w:t>BREVE HISTORIA DEL MEMBRILLO</w:t>
        </w:r>
        <w:r w:rsidR="00735360">
          <w:rPr>
            <w:noProof/>
            <w:webHidden/>
          </w:rPr>
          <w:tab/>
        </w:r>
        <w:r>
          <w:rPr>
            <w:noProof/>
            <w:webHidden/>
          </w:rPr>
          <w:fldChar w:fldCharType="begin"/>
        </w:r>
        <w:r w:rsidR="00735360">
          <w:rPr>
            <w:noProof/>
            <w:webHidden/>
          </w:rPr>
          <w:instrText xml:space="preserve"> PAGEREF _Toc318195315 \h </w:instrText>
        </w:r>
        <w:r>
          <w:rPr>
            <w:noProof/>
            <w:webHidden/>
          </w:rPr>
        </w:r>
        <w:r>
          <w:rPr>
            <w:noProof/>
            <w:webHidden/>
          </w:rPr>
          <w:fldChar w:fldCharType="separate"/>
        </w:r>
        <w:r w:rsidR="005862D6">
          <w:rPr>
            <w:noProof/>
            <w:webHidden/>
          </w:rPr>
          <w:t>45</w:t>
        </w:r>
        <w:r>
          <w:rPr>
            <w:noProof/>
            <w:webHidden/>
          </w:rPr>
          <w:fldChar w:fldCharType="end"/>
        </w:r>
      </w:hyperlink>
    </w:p>
    <w:p w:rsidR="00735360" w:rsidRDefault="005973DC" w:rsidP="00A52D7A">
      <w:pPr>
        <w:pStyle w:val="TDC4"/>
        <w:spacing w:line="240" w:lineRule="auto"/>
        <w:jc w:val="both"/>
        <w:rPr>
          <w:rFonts w:asciiTheme="minorHAnsi" w:eastAsiaTheme="minorEastAsia" w:hAnsiTheme="minorHAnsi"/>
          <w:noProof/>
          <w:sz w:val="22"/>
          <w:lang w:eastAsia="es-EC"/>
        </w:rPr>
      </w:pPr>
      <w:r w:rsidRPr="005973DC">
        <w:rPr>
          <w:b/>
          <w:noProof/>
          <w:sz w:val="32"/>
          <w:szCs w:val="32"/>
          <w:lang w:eastAsia="es-EC"/>
        </w:rPr>
        <w:pict>
          <v:shapetype id="_x0000_t202" coordsize="21600,21600" o:spt="202" path="m,l,21600r21600,l21600,xe">
            <v:stroke joinstyle="miter"/>
            <v:path gradientshapeok="t" o:connecttype="rect"/>
          </v:shapetype>
          <v:shape id="_x0000_s1280" type="#_x0000_t202" style="position:absolute;left:0;text-align:left;margin-left:-101.3pt;margin-top:58.2pt;width:598.55pt;height:46pt;z-index:251935744;mso-width-relative:margin;mso-height-relative:margin" strokecolor="white [3212]">
            <v:textbox style="mso-next-textbox:#_x0000_s1280">
              <w:txbxContent>
                <w:p w:rsidR="00974135" w:rsidRPr="00591CA0" w:rsidRDefault="00974135" w:rsidP="00591CA0">
                  <w:pPr>
                    <w:jc w:val="center"/>
                    <w:rPr>
                      <w:b/>
                      <w:i/>
                      <w:lang w:val="es-ES"/>
                    </w:rPr>
                  </w:pPr>
                  <w:r w:rsidRPr="00591CA0">
                    <w:rPr>
                      <w:b/>
                      <w:i/>
                      <w:lang w:val="es-ES"/>
                    </w:rPr>
                    <w:t>X</w:t>
                  </w:r>
                </w:p>
              </w:txbxContent>
            </v:textbox>
          </v:shape>
        </w:pict>
      </w:r>
      <w:hyperlink w:anchor="_Toc318195316" w:history="1">
        <w:r w:rsidR="00735360" w:rsidRPr="004A7635">
          <w:rPr>
            <w:rStyle w:val="Hipervnculo"/>
            <w:rFonts w:ascii="Arial Rounded MT Bold" w:hAnsi="Arial Rounded MT Bold"/>
            <w:noProof/>
          </w:rPr>
          <w:t>2.3.3.2.</w:t>
        </w:r>
        <w:r w:rsidR="00735360">
          <w:rPr>
            <w:rFonts w:asciiTheme="minorHAnsi" w:eastAsiaTheme="minorEastAsia" w:hAnsiTheme="minorHAnsi"/>
            <w:noProof/>
            <w:sz w:val="22"/>
            <w:lang w:eastAsia="es-EC"/>
          </w:rPr>
          <w:tab/>
        </w:r>
        <w:r w:rsidR="00735360" w:rsidRPr="004A7635">
          <w:rPr>
            <w:rStyle w:val="Hipervnculo"/>
            <w:noProof/>
          </w:rPr>
          <w:t>INFORMACIÓN NUTRICIONAL Y COMPOSICIÓN DEL MEMBRILLO</w:t>
        </w:r>
        <w:r w:rsidR="00735360">
          <w:rPr>
            <w:rStyle w:val="Hipervnculo"/>
            <w:noProof/>
          </w:rPr>
          <w:t>..</w:t>
        </w:r>
        <w:r w:rsidR="00735360">
          <w:rPr>
            <w:noProof/>
            <w:webHidden/>
          </w:rPr>
          <w:tab/>
        </w:r>
        <w:r>
          <w:rPr>
            <w:noProof/>
            <w:webHidden/>
          </w:rPr>
          <w:fldChar w:fldCharType="begin"/>
        </w:r>
        <w:r w:rsidR="00735360">
          <w:rPr>
            <w:noProof/>
            <w:webHidden/>
          </w:rPr>
          <w:instrText xml:space="preserve"> PAGEREF _Toc318195316 \h </w:instrText>
        </w:r>
        <w:r>
          <w:rPr>
            <w:noProof/>
            <w:webHidden/>
          </w:rPr>
        </w:r>
        <w:r>
          <w:rPr>
            <w:noProof/>
            <w:webHidden/>
          </w:rPr>
          <w:fldChar w:fldCharType="separate"/>
        </w:r>
        <w:r w:rsidR="005862D6">
          <w:rPr>
            <w:noProof/>
            <w:webHidden/>
          </w:rPr>
          <w:t>46</w:t>
        </w:r>
        <w:r>
          <w:rPr>
            <w:noProof/>
            <w:webHidden/>
          </w:rPr>
          <w:fldChar w:fldCharType="end"/>
        </w:r>
      </w:hyperlink>
    </w:p>
    <w:p w:rsidR="00735360" w:rsidRDefault="005973DC" w:rsidP="00A52D7A">
      <w:pPr>
        <w:pStyle w:val="TDC4"/>
        <w:spacing w:line="240" w:lineRule="auto"/>
        <w:rPr>
          <w:rFonts w:asciiTheme="minorHAnsi" w:eastAsiaTheme="minorEastAsia" w:hAnsiTheme="minorHAnsi"/>
          <w:noProof/>
          <w:sz w:val="22"/>
          <w:lang w:eastAsia="es-EC"/>
        </w:rPr>
      </w:pPr>
      <w:hyperlink w:anchor="_Toc318195317" w:history="1">
        <w:r w:rsidR="00735360" w:rsidRPr="004A7635">
          <w:rPr>
            <w:rStyle w:val="Hipervnculo"/>
            <w:rFonts w:ascii="Arial Rounded MT Bold" w:hAnsi="Arial Rounded MT Bold"/>
            <w:noProof/>
          </w:rPr>
          <w:t>2.3.3.3.</w:t>
        </w:r>
        <w:r w:rsidR="00735360">
          <w:rPr>
            <w:rFonts w:asciiTheme="minorHAnsi" w:eastAsiaTheme="minorEastAsia" w:hAnsiTheme="minorHAnsi"/>
            <w:noProof/>
            <w:sz w:val="22"/>
            <w:lang w:eastAsia="es-EC"/>
          </w:rPr>
          <w:tab/>
        </w:r>
        <w:r w:rsidR="00735360" w:rsidRPr="004A7635">
          <w:rPr>
            <w:rStyle w:val="Hipervnculo"/>
            <w:noProof/>
          </w:rPr>
          <w:t>CUALIDADES DEL MEMBRILLO</w:t>
        </w:r>
        <w:r w:rsidR="00735360">
          <w:rPr>
            <w:noProof/>
            <w:webHidden/>
          </w:rPr>
          <w:tab/>
        </w:r>
        <w:r>
          <w:rPr>
            <w:noProof/>
            <w:webHidden/>
          </w:rPr>
          <w:fldChar w:fldCharType="begin"/>
        </w:r>
        <w:r w:rsidR="00735360">
          <w:rPr>
            <w:noProof/>
            <w:webHidden/>
          </w:rPr>
          <w:instrText xml:space="preserve"> PAGEREF _Toc318195317 \h </w:instrText>
        </w:r>
        <w:r>
          <w:rPr>
            <w:noProof/>
            <w:webHidden/>
          </w:rPr>
        </w:r>
        <w:r>
          <w:rPr>
            <w:noProof/>
            <w:webHidden/>
          </w:rPr>
          <w:fldChar w:fldCharType="separate"/>
        </w:r>
        <w:r w:rsidR="005862D6">
          <w:rPr>
            <w:noProof/>
            <w:webHidden/>
          </w:rPr>
          <w:t>47</w:t>
        </w:r>
        <w:r>
          <w:rPr>
            <w:noProof/>
            <w:webHidden/>
          </w:rPr>
          <w:fldChar w:fldCharType="end"/>
        </w:r>
      </w:hyperlink>
    </w:p>
    <w:p w:rsidR="00735360" w:rsidRDefault="005973DC" w:rsidP="00A52D7A">
      <w:pPr>
        <w:pStyle w:val="TDC4"/>
        <w:spacing w:line="240" w:lineRule="auto"/>
        <w:rPr>
          <w:noProof/>
        </w:rPr>
      </w:pPr>
      <w:hyperlink w:anchor="_Toc318195318" w:history="1">
        <w:r w:rsidR="00735360" w:rsidRPr="004A7635">
          <w:rPr>
            <w:rStyle w:val="Hipervnculo"/>
            <w:rFonts w:ascii="Arial Rounded MT Bold" w:hAnsi="Arial Rounded MT Bold"/>
            <w:noProof/>
          </w:rPr>
          <w:t>2.3.3.4.</w:t>
        </w:r>
        <w:r w:rsidR="00735360">
          <w:rPr>
            <w:rFonts w:asciiTheme="minorHAnsi" w:eastAsiaTheme="minorEastAsia" w:hAnsiTheme="minorHAnsi"/>
            <w:noProof/>
            <w:sz w:val="22"/>
            <w:lang w:eastAsia="es-EC"/>
          </w:rPr>
          <w:tab/>
        </w:r>
        <w:r w:rsidR="00735360" w:rsidRPr="004A7635">
          <w:rPr>
            <w:rStyle w:val="Hipervnculo"/>
            <w:noProof/>
          </w:rPr>
          <w:t>PREPARACIÓN DE MEMBRILLO</w:t>
        </w:r>
        <w:r w:rsidR="00735360">
          <w:rPr>
            <w:noProof/>
            <w:webHidden/>
          </w:rPr>
          <w:tab/>
        </w:r>
        <w:r>
          <w:rPr>
            <w:noProof/>
            <w:webHidden/>
          </w:rPr>
          <w:fldChar w:fldCharType="begin"/>
        </w:r>
        <w:r w:rsidR="00735360">
          <w:rPr>
            <w:noProof/>
            <w:webHidden/>
          </w:rPr>
          <w:instrText xml:space="preserve"> PAGEREF _Toc318195318 \h </w:instrText>
        </w:r>
        <w:r>
          <w:rPr>
            <w:noProof/>
            <w:webHidden/>
          </w:rPr>
        </w:r>
        <w:r>
          <w:rPr>
            <w:noProof/>
            <w:webHidden/>
          </w:rPr>
          <w:fldChar w:fldCharType="separate"/>
        </w:r>
        <w:r w:rsidR="005862D6">
          <w:rPr>
            <w:noProof/>
            <w:webHidden/>
          </w:rPr>
          <w:t>47</w:t>
        </w:r>
        <w:r>
          <w:rPr>
            <w:noProof/>
            <w:webHidden/>
          </w:rPr>
          <w:fldChar w:fldCharType="end"/>
        </w:r>
      </w:hyperlink>
    </w:p>
    <w:p w:rsidR="00056FFA" w:rsidRPr="00AE0494" w:rsidRDefault="00056FFA" w:rsidP="00A52D7A">
      <w:pPr>
        <w:spacing w:line="240" w:lineRule="auto"/>
        <w:rPr>
          <w:noProof/>
          <w:sz w:val="2"/>
        </w:rPr>
      </w:pPr>
    </w:p>
    <w:p w:rsidR="00735360" w:rsidRPr="00056FFA" w:rsidRDefault="005973DC" w:rsidP="00A52D7A">
      <w:pPr>
        <w:pStyle w:val="TDC1"/>
        <w:spacing w:after="0"/>
        <w:rPr>
          <w:rFonts w:asciiTheme="minorHAnsi" w:eastAsiaTheme="minorEastAsia" w:hAnsiTheme="minorHAnsi"/>
          <w:sz w:val="22"/>
          <w:lang w:val="es-EC" w:eastAsia="es-EC"/>
        </w:rPr>
      </w:pPr>
      <w:hyperlink w:anchor="_Toc318195319" w:history="1">
        <w:r w:rsidR="00735360" w:rsidRPr="00467691">
          <w:rPr>
            <w:rStyle w:val="Hipervnculo"/>
          </w:rPr>
          <w:t>3</w:t>
        </w:r>
        <w:r w:rsidR="00735360" w:rsidRPr="00056FFA">
          <w:rPr>
            <w:rStyle w:val="Hipervnculo"/>
            <w:b/>
          </w:rPr>
          <w:t>.</w:t>
        </w:r>
        <w:r w:rsidR="00735360" w:rsidRPr="00056FFA">
          <w:rPr>
            <w:rFonts w:asciiTheme="minorHAnsi" w:eastAsiaTheme="minorEastAsia" w:hAnsiTheme="minorHAnsi"/>
            <w:sz w:val="22"/>
            <w:lang w:val="es-EC" w:eastAsia="es-EC"/>
          </w:rPr>
          <w:tab/>
        </w:r>
        <w:r w:rsidR="0056688E" w:rsidRPr="00467691">
          <w:rPr>
            <w:rStyle w:val="Hipervnculo"/>
          </w:rPr>
          <w:t>CAPÍ</w:t>
        </w:r>
        <w:r w:rsidR="006A1914" w:rsidRPr="00467691">
          <w:rPr>
            <w:rStyle w:val="Hipervnculo"/>
          </w:rPr>
          <w:t>TULO 3:</w:t>
        </w:r>
        <w:r w:rsidR="00735360" w:rsidRPr="00467691">
          <w:rPr>
            <w:rStyle w:val="Hipervnculo"/>
          </w:rPr>
          <w:t>REVISIÓN  Y ANÁLISIS  DEL PACKAGING ECUATORIANO</w:t>
        </w:r>
        <w:r w:rsidR="00735360" w:rsidRPr="00056FFA">
          <w:rPr>
            <w:webHidden/>
          </w:rPr>
          <w:tab/>
        </w:r>
        <w:r w:rsidRPr="00056FFA">
          <w:rPr>
            <w:webHidden/>
          </w:rPr>
          <w:fldChar w:fldCharType="begin"/>
        </w:r>
        <w:r w:rsidR="00735360" w:rsidRPr="00056FFA">
          <w:rPr>
            <w:webHidden/>
          </w:rPr>
          <w:instrText xml:space="preserve"> PAGEREF _Toc318195319 \h </w:instrText>
        </w:r>
        <w:r w:rsidRPr="00056FFA">
          <w:rPr>
            <w:webHidden/>
          </w:rPr>
        </w:r>
        <w:r w:rsidRPr="00056FFA">
          <w:rPr>
            <w:webHidden/>
          </w:rPr>
          <w:fldChar w:fldCharType="separate"/>
        </w:r>
        <w:r w:rsidR="005862D6">
          <w:rPr>
            <w:webHidden/>
          </w:rPr>
          <w:t>49</w:t>
        </w:r>
        <w:r w:rsidRPr="00056FFA">
          <w:rPr>
            <w:webHidden/>
          </w:rPr>
          <w:fldChar w:fldCharType="end"/>
        </w:r>
      </w:hyperlink>
    </w:p>
    <w:p w:rsidR="00056FFA" w:rsidRPr="009B2B1A" w:rsidRDefault="00056FFA" w:rsidP="00A52D7A">
      <w:pPr>
        <w:pStyle w:val="TDC2"/>
        <w:rPr>
          <w:noProof/>
          <w:sz w:val="2"/>
        </w:rPr>
      </w:pPr>
    </w:p>
    <w:p w:rsidR="00735360" w:rsidRDefault="005973DC" w:rsidP="00A52D7A">
      <w:pPr>
        <w:pStyle w:val="TDC2"/>
        <w:rPr>
          <w:rFonts w:asciiTheme="minorHAnsi" w:eastAsiaTheme="minorEastAsia" w:hAnsiTheme="minorHAnsi"/>
          <w:noProof/>
          <w:sz w:val="22"/>
          <w:lang w:eastAsia="es-EC"/>
        </w:rPr>
      </w:pPr>
      <w:hyperlink w:anchor="_Toc318195320" w:history="1">
        <w:r w:rsidR="00735360" w:rsidRPr="004A7635">
          <w:rPr>
            <w:rStyle w:val="Hipervnculo"/>
            <w:rFonts w:ascii="Arial Rounded MT Bold" w:hAnsi="Arial Rounded MT Bold"/>
            <w:noProof/>
          </w:rPr>
          <w:t>3.1.</w:t>
        </w:r>
        <w:r w:rsidR="00735360">
          <w:rPr>
            <w:rFonts w:asciiTheme="minorHAnsi" w:eastAsiaTheme="minorEastAsia" w:hAnsiTheme="minorHAnsi"/>
            <w:noProof/>
            <w:sz w:val="22"/>
            <w:lang w:eastAsia="es-EC"/>
          </w:rPr>
          <w:tab/>
        </w:r>
        <w:r w:rsidR="00735360" w:rsidRPr="004A7635">
          <w:rPr>
            <w:rStyle w:val="Hipervnculo"/>
            <w:noProof/>
          </w:rPr>
          <w:t>DEL  PRECOLOMBINO HASTA NUESTROS DÍAS</w:t>
        </w:r>
        <w:r w:rsidR="00735360">
          <w:rPr>
            <w:noProof/>
            <w:webHidden/>
          </w:rPr>
          <w:tab/>
        </w:r>
        <w:r>
          <w:rPr>
            <w:noProof/>
            <w:webHidden/>
          </w:rPr>
          <w:fldChar w:fldCharType="begin"/>
        </w:r>
        <w:r w:rsidR="00735360">
          <w:rPr>
            <w:noProof/>
            <w:webHidden/>
          </w:rPr>
          <w:instrText xml:space="preserve"> PAGEREF _Toc318195320 \h </w:instrText>
        </w:r>
        <w:r>
          <w:rPr>
            <w:noProof/>
            <w:webHidden/>
          </w:rPr>
        </w:r>
        <w:r>
          <w:rPr>
            <w:noProof/>
            <w:webHidden/>
          </w:rPr>
          <w:fldChar w:fldCharType="separate"/>
        </w:r>
        <w:r w:rsidR="005862D6">
          <w:rPr>
            <w:noProof/>
            <w:webHidden/>
          </w:rPr>
          <w:t>49</w:t>
        </w:r>
        <w:r>
          <w:rPr>
            <w:noProof/>
            <w:webHidden/>
          </w:rPr>
          <w:fldChar w:fldCharType="end"/>
        </w:r>
      </w:hyperlink>
    </w:p>
    <w:p w:rsidR="00735360" w:rsidRDefault="005973DC" w:rsidP="00A52D7A">
      <w:pPr>
        <w:pStyle w:val="TDC2"/>
        <w:rPr>
          <w:noProof/>
        </w:rPr>
      </w:pPr>
      <w:hyperlink w:anchor="_Toc318195321" w:history="1">
        <w:r w:rsidR="00735360" w:rsidRPr="004A7635">
          <w:rPr>
            <w:rStyle w:val="Hipervnculo"/>
            <w:rFonts w:ascii="Arial Rounded MT Bold" w:hAnsi="Arial Rounded MT Bold"/>
            <w:noProof/>
          </w:rPr>
          <w:t>3.2.</w:t>
        </w:r>
        <w:r w:rsidR="00735360">
          <w:rPr>
            <w:rFonts w:asciiTheme="minorHAnsi" w:eastAsiaTheme="minorEastAsia" w:hAnsiTheme="minorHAnsi"/>
            <w:noProof/>
            <w:sz w:val="22"/>
            <w:lang w:eastAsia="es-EC"/>
          </w:rPr>
          <w:tab/>
        </w:r>
        <w:r w:rsidR="00735360" w:rsidRPr="004A7635">
          <w:rPr>
            <w:rStyle w:val="Hipervnculo"/>
            <w:noProof/>
          </w:rPr>
          <w:t>DEL ARTESANO ECUATORIANO</w:t>
        </w:r>
        <w:r w:rsidR="00735360">
          <w:rPr>
            <w:noProof/>
            <w:webHidden/>
          </w:rPr>
          <w:tab/>
        </w:r>
        <w:r>
          <w:rPr>
            <w:noProof/>
            <w:webHidden/>
          </w:rPr>
          <w:fldChar w:fldCharType="begin"/>
        </w:r>
        <w:r w:rsidR="00735360">
          <w:rPr>
            <w:noProof/>
            <w:webHidden/>
          </w:rPr>
          <w:instrText xml:space="preserve"> PAGEREF _Toc318195321 \h </w:instrText>
        </w:r>
        <w:r>
          <w:rPr>
            <w:noProof/>
            <w:webHidden/>
          </w:rPr>
        </w:r>
        <w:r>
          <w:rPr>
            <w:noProof/>
            <w:webHidden/>
          </w:rPr>
          <w:fldChar w:fldCharType="separate"/>
        </w:r>
        <w:r w:rsidR="005862D6">
          <w:rPr>
            <w:noProof/>
            <w:webHidden/>
          </w:rPr>
          <w:t>52</w:t>
        </w:r>
        <w:r>
          <w:rPr>
            <w:noProof/>
            <w:webHidden/>
          </w:rPr>
          <w:fldChar w:fldCharType="end"/>
        </w:r>
      </w:hyperlink>
    </w:p>
    <w:p w:rsidR="00056FFA" w:rsidRPr="00AE0494" w:rsidRDefault="00056FFA" w:rsidP="00A52D7A">
      <w:pPr>
        <w:spacing w:line="240" w:lineRule="auto"/>
        <w:rPr>
          <w:noProof/>
          <w:sz w:val="2"/>
        </w:rPr>
      </w:pPr>
    </w:p>
    <w:p w:rsidR="00735360" w:rsidRDefault="005973DC" w:rsidP="00A52D7A">
      <w:pPr>
        <w:pStyle w:val="TDC1"/>
        <w:spacing w:after="0"/>
      </w:pPr>
      <w:hyperlink w:anchor="_Toc318195322" w:history="1">
        <w:r w:rsidR="00735360" w:rsidRPr="00467691">
          <w:rPr>
            <w:rStyle w:val="Hipervnculo"/>
          </w:rPr>
          <w:t>4.</w:t>
        </w:r>
        <w:r w:rsidR="00735360" w:rsidRPr="00467691">
          <w:rPr>
            <w:rFonts w:asciiTheme="minorHAnsi" w:eastAsiaTheme="minorEastAsia" w:hAnsiTheme="minorHAnsi"/>
            <w:sz w:val="22"/>
            <w:lang w:val="es-EC" w:eastAsia="es-EC"/>
          </w:rPr>
          <w:tab/>
        </w:r>
        <w:r w:rsidR="0056688E" w:rsidRPr="00467691">
          <w:rPr>
            <w:rStyle w:val="Hipervnculo"/>
          </w:rPr>
          <w:t>CAPÍ</w:t>
        </w:r>
        <w:r w:rsidR="006A1914" w:rsidRPr="00467691">
          <w:rPr>
            <w:rStyle w:val="Hipervnculo"/>
          </w:rPr>
          <w:t>TULO 4:</w:t>
        </w:r>
        <w:r w:rsidR="00735360" w:rsidRPr="00467691">
          <w:rPr>
            <w:rStyle w:val="Hipervnculo"/>
          </w:rPr>
          <w:t>ESTUDIO DE MERCADO</w:t>
        </w:r>
        <w:r w:rsidR="00735360" w:rsidRPr="00056FFA">
          <w:rPr>
            <w:webHidden/>
          </w:rPr>
          <w:tab/>
        </w:r>
        <w:r w:rsidRPr="00056FFA">
          <w:rPr>
            <w:webHidden/>
          </w:rPr>
          <w:fldChar w:fldCharType="begin"/>
        </w:r>
        <w:r w:rsidR="00735360" w:rsidRPr="00056FFA">
          <w:rPr>
            <w:webHidden/>
          </w:rPr>
          <w:instrText xml:space="preserve"> PAGEREF _Toc318195322 \h </w:instrText>
        </w:r>
        <w:r w:rsidRPr="00056FFA">
          <w:rPr>
            <w:webHidden/>
          </w:rPr>
        </w:r>
        <w:r w:rsidRPr="00056FFA">
          <w:rPr>
            <w:webHidden/>
          </w:rPr>
          <w:fldChar w:fldCharType="separate"/>
        </w:r>
        <w:r w:rsidR="005862D6">
          <w:rPr>
            <w:webHidden/>
          </w:rPr>
          <w:t>55</w:t>
        </w:r>
        <w:r w:rsidRPr="00056FFA">
          <w:rPr>
            <w:webHidden/>
          </w:rPr>
          <w:fldChar w:fldCharType="end"/>
        </w:r>
      </w:hyperlink>
    </w:p>
    <w:p w:rsidR="00056FFA" w:rsidRPr="00D00173" w:rsidRDefault="00056FFA" w:rsidP="00A52D7A">
      <w:pPr>
        <w:spacing w:line="240" w:lineRule="auto"/>
        <w:rPr>
          <w:noProof/>
          <w:sz w:val="2"/>
          <w:lang w:val="es-ES" w:eastAsia="es-ES"/>
        </w:rPr>
      </w:pPr>
    </w:p>
    <w:p w:rsidR="00735360" w:rsidRDefault="005973DC" w:rsidP="00A52D7A">
      <w:pPr>
        <w:pStyle w:val="TDC2"/>
        <w:rPr>
          <w:rFonts w:asciiTheme="minorHAnsi" w:eastAsiaTheme="minorEastAsia" w:hAnsiTheme="minorHAnsi"/>
          <w:noProof/>
          <w:sz w:val="22"/>
          <w:lang w:eastAsia="es-EC"/>
        </w:rPr>
      </w:pPr>
      <w:hyperlink w:anchor="_Toc318195323" w:history="1">
        <w:r w:rsidR="00735360" w:rsidRPr="004A7635">
          <w:rPr>
            <w:rStyle w:val="Hipervnculo"/>
            <w:rFonts w:ascii="Arial Rounded MT Bold" w:hAnsi="Arial Rounded MT Bold"/>
            <w:noProof/>
          </w:rPr>
          <w:t>4.1.</w:t>
        </w:r>
        <w:r w:rsidR="00735360">
          <w:rPr>
            <w:rFonts w:asciiTheme="minorHAnsi" w:eastAsiaTheme="minorEastAsia" w:hAnsiTheme="minorHAnsi"/>
            <w:noProof/>
            <w:sz w:val="22"/>
            <w:lang w:eastAsia="es-EC"/>
          </w:rPr>
          <w:tab/>
        </w:r>
        <w:r w:rsidR="00735360" w:rsidRPr="004A7635">
          <w:rPr>
            <w:rStyle w:val="Hipervnculo"/>
            <w:noProof/>
          </w:rPr>
          <w:t>INTRODUCCIÓN AL ESTUDIO DE MERCADO.</w:t>
        </w:r>
        <w:r w:rsidR="00735360">
          <w:rPr>
            <w:noProof/>
            <w:webHidden/>
          </w:rPr>
          <w:tab/>
        </w:r>
        <w:r>
          <w:rPr>
            <w:noProof/>
            <w:webHidden/>
          </w:rPr>
          <w:fldChar w:fldCharType="begin"/>
        </w:r>
        <w:r w:rsidR="00735360">
          <w:rPr>
            <w:noProof/>
            <w:webHidden/>
          </w:rPr>
          <w:instrText xml:space="preserve"> PAGEREF _Toc318195323 \h </w:instrText>
        </w:r>
        <w:r>
          <w:rPr>
            <w:noProof/>
            <w:webHidden/>
          </w:rPr>
        </w:r>
        <w:r>
          <w:rPr>
            <w:noProof/>
            <w:webHidden/>
          </w:rPr>
          <w:fldChar w:fldCharType="separate"/>
        </w:r>
        <w:r w:rsidR="005862D6">
          <w:rPr>
            <w:noProof/>
            <w:webHidden/>
          </w:rPr>
          <w:t>55</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24" w:history="1">
        <w:r w:rsidR="00735360" w:rsidRPr="004A7635">
          <w:rPr>
            <w:rStyle w:val="Hipervnculo"/>
            <w:rFonts w:ascii="Arial Rounded MT Bold" w:hAnsi="Arial Rounded MT Bold"/>
            <w:noProof/>
          </w:rPr>
          <w:t>4.1.1.</w:t>
        </w:r>
        <w:r w:rsidR="00735360">
          <w:rPr>
            <w:rFonts w:asciiTheme="minorHAnsi" w:eastAsiaTheme="minorEastAsia" w:hAnsiTheme="minorHAnsi"/>
            <w:noProof/>
            <w:sz w:val="22"/>
            <w:lang w:eastAsia="es-EC"/>
          </w:rPr>
          <w:tab/>
        </w:r>
        <w:r w:rsidR="00735360" w:rsidRPr="004A7635">
          <w:rPr>
            <w:rStyle w:val="Hipervnculo"/>
            <w:noProof/>
          </w:rPr>
          <w:t>OBJETIVO GENERAL DE LA INVESTIGACIÓN:</w:t>
        </w:r>
        <w:r w:rsidR="00735360">
          <w:rPr>
            <w:noProof/>
            <w:webHidden/>
          </w:rPr>
          <w:tab/>
        </w:r>
        <w:r>
          <w:rPr>
            <w:noProof/>
            <w:webHidden/>
          </w:rPr>
          <w:fldChar w:fldCharType="begin"/>
        </w:r>
        <w:r w:rsidR="00735360">
          <w:rPr>
            <w:noProof/>
            <w:webHidden/>
          </w:rPr>
          <w:instrText xml:space="preserve"> PAGEREF _Toc318195324 \h </w:instrText>
        </w:r>
        <w:r>
          <w:rPr>
            <w:noProof/>
            <w:webHidden/>
          </w:rPr>
        </w:r>
        <w:r>
          <w:rPr>
            <w:noProof/>
            <w:webHidden/>
          </w:rPr>
          <w:fldChar w:fldCharType="separate"/>
        </w:r>
        <w:r w:rsidR="005862D6">
          <w:rPr>
            <w:noProof/>
            <w:webHidden/>
          </w:rPr>
          <w:t>55</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25" w:history="1">
        <w:r w:rsidR="00735360" w:rsidRPr="004A7635">
          <w:rPr>
            <w:rStyle w:val="Hipervnculo"/>
            <w:rFonts w:ascii="Arial Rounded MT Bold" w:hAnsi="Arial Rounded MT Bold"/>
            <w:noProof/>
          </w:rPr>
          <w:t>4.1.2.</w:t>
        </w:r>
        <w:r w:rsidR="00735360">
          <w:rPr>
            <w:rFonts w:asciiTheme="minorHAnsi" w:eastAsiaTheme="minorEastAsia" w:hAnsiTheme="minorHAnsi"/>
            <w:noProof/>
            <w:sz w:val="22"/>
            <w:lang w:eastAsia="es-EC"/>
          </w:rPr>
          <w:tab/>
        </w:r>
        <w:r w:rsidR="00735360" w:rsidRPr="004A7635">
          <w:rPr>
            <w:rStyle w:val="Hipervnculo"/>
            <w:noProof/>
          </w:rPr>
          <w:t>OBJETIVOS ESPECÍFICOS DE INVESTIGACIÓN:</w:t>
        </w:r>
        <w:r w:rsidR="00735360">
          <w:rPr>
            <w:noProof/>
            <w:webHidden/>
          </w:rPr>
          <w:tab/>
        </w:r>
        <w:r>
          <w:rPr>
            <w:noProof/>
            <w:webHidden/>
          </w:rPr>
          <w:fldChar w:fldCharType="begin"/>
        </w:r>
        <w:r w:rsidR="00735360">
          <w:rPr>
            <w:noProof/>
            <w:webHidden/>
          </w:rPr>
          <w:instrText xml:space="preserve"> PAGEREF _Toc318195325 \h </w:instrText>
        </w:r>
        <w:r>
          <w:rPr>
            <w:noProof/>
            <w:webHidden/>
          </w:rPr>
        </w:r>
        <w:r>
          <w:rPr>
            <w:noProof/>
            <w:webHidden/>
          </w:rPr>
          <w:fldChar w:fldCharType="separate"/>
        </w:r>
        <w:r w:rsidR="005862D6">
          <w:rPr>
            <w:noProof/>
            <w:webHidden/>
          </w:rPr>
          <w:t>55</w:t>
        </w:r>
        <w:r>
          <w:rPr>
            <w:noProof/>
            <w:webHidden/>
          </w:rPr>
          <w:fldChar w:fldCharType="end"/>
        </w:r>
      </w:hyperlink>
    </w:p>
    <w:p w:rsidR="00735360" w:rsidRDefault="005973DC" w:rsidP="00A52D7A">
      <w:pPr>
        <w:pStyle w:val="TDC2"/>
        <w:rPr>
          <w:rFonts w:asciiTheme="minorHAnsi" w:eastAsiaTheme="minorEastAsia" w:hAnsiTheme="minorHAnsi"/>
          <w:noProof/>
          <w:sz w:val="22"/>
          <w:lang w:eastAsia="es-EC"/>
        </w:rPr>
      </w:pPr>
      <w:hyperlink w:anchor="_Toc318195326" w:history="1">
        <w:r w:rsidR="00735360" w:rsidRPr="004A7635">
          <w:rPr>
            <w:rStyle w:val="Hipervnculo"/>
            <w:rFonts w:ascii="Arial Rounded MT Bold" w:hAnsi="Arial Rounded MT Bold"/>
            <w:noProof/>
          </w:rPr>
          <w:t>4.2.</w:t>
        </w:r>
        <w:r w:rsidR="00735360">
          <w:rPr>
            <w:rFonts w:asciiTheme="minorHAnsi" w:eastAsiaTheme="minorEastAsia" w:hAnsiTheme="minorHAnsi"/>
            <w:noProof/>
            <w:sz w:val="22"/>
            <w:lang w:eastAsia="es-EC"/>
          </w:rPr>
          <w:tab/>
        </w:r>
        <w:r w:rsidR="00735360" w:rsidRPr="004A7635">
          <w:rPr>
            <w:rStyle w:val="Hipervnculo"/>
            <w:noProof/>
          </w:rPr>
          <w:t>DISEÑO DE LA INVESTIGACIÓN</w:t>
        </w:r>
        <w:r w:rsidR="00735360">
          <w:rPr>
            <w:noProof/>
            <w:webHidden/>
          </w:rPr>
          <w:tab/>
        </w:r>
        <w:r>
          <w:rPr>
            <w:noProof/>
            <w:webHidden/>
          </w:rPr>
          <w:fldChar w:fldCharType="begin"/>
        </w:r>
        <w:r w:rsidR="00735360">
          <w:rPr>
            <w:noProof/>
            <w:webHidden/>
          </w:rPr>
          <w:instrText xml:space="preserve"> PAGEREF _Toc318195326 \h </w:instrText>
        </w:r>
        <w:r>
          <w:rPr>
            <w:noProof/>
            <w:webHidden/>
          </w:rPr>
        </w:r>
        <w:r>
          <w:rPr>
            <w:noProof/>
            <w:webHidden/>
          </w:rPr>
          <w:fldChar w:fldCharType="separate"/>
        </w:r>
        <w:r w:rsidR="005862D6">
          <w:rPr>
            <w:noProof/>
            <w:webHidden/>
          </w:rPr>
          <w:t>56</w:t>
        </w:r>
        <w:r>
          <w:rPr>
            <w:noProof/>
            <w:webHidden/>
          </w:rPr>
          <w:fldChar w:fldCharType="end"/>
        </w:r>
      </w:hyperlink>
    </w:p>
    <w:p w:rsidR="00735360" w:rsidRDefault="005973DC" w:rsidP="00A52D7A">
      <w:pPr>
        <w:pStyle w:val="TDC2"/>
        <w:rPr>
          <w:rFonts w:asciiTheme="minorHAnsi" w:eastAsiaTheme="minorEastAsia" w:hAnsiTheme="minorHAnsi"/>
          <w:noProof/>
          <w:sz w:val="22"/>
          <w:lang w:eastAsia="es-EC"/>
        </w:rPr>
      </w:pPr>
      <w:hyperlink w:anchor="_Toc318195327" w:history="1">
        <w:r w:rsidR="00735360" w:rsidRPr="004A7635">
          <w:rPr>
            <w:rStyle w:val="Hipervnculo"/>
            <w:rFonts w:ascii="Arial Rounded MT Bold" w:hAnsi="Arial Rounded MT Bold"/>
            <w:noProof/>
          </w:rPr>
          <w:t>4.3.</w:t>
        </w:r>
        <w:r w:rsidR="00735360">
          <w:rPr>
            <w:rFonts w:asciiTheme="minorHAnsi" w:eastAsiaTheme="minorEastAsia" w:hAnsiTheme="minorHAnsi"/>
            <w:noProof/>
            <w:sz w:val="22"/>
            <w:lang w:eastAsia="es-EC"/>
          </w:rPr>
          <w:tab/>
        </w:r>
        <w:r w:rsidR="00735360" w:rsidRPr="004A7635">
          <w:rPr>
            <w:rStyle w:val="Hipervnculo"/>
            <w:noProof/>
          </w:rPr>
          <w:t>MÉTODO DE INVESTIGACIÓN  O METODOLOGÍAS</w:t>
        </w:r>
        <w:r w:rsidR="00735360">
          <w:rPr>
            <w:noProof/>
            <w:webHidden/>
          </w:rPr>
          <w:tab/>
        </w:r>
        <w:r>
          <w:rPr>
            <w:noProof/>
            <w:webHidden/>
          </w:rPr>
          <w:fldChar w:fldCharType="begin"/>
        </w:r>
        <w:r w:rsidR="00735360">
          <w:rPr>
            <w:noProof/>
            <w:webHidden/>
          </w:rPr>
          <w:instrText xml:space="preserve"> PAGEREF _Toc318195327 \h </w:instrText>
        </w:r>
        <w:r>
          <w:rPr>
            <w:noProof/>
            <w:webHidden/>
          </w:rPr>
        </w:r>
        <w:r>
          <w:rPr>
            <w:noProof/>
            <w:webHidden/>
          </w:rPr>
          <w:fldChar w:fldCharType="separate"/>
        </w:r>
        <w:r w:rsidR="005862D6">
          <w:rPr>
            <w:noProof/>
            <w:webHidden/>
          </w:rPr>
          <w:t>56</w:t>
        </w:r>
        <w:r>
          <w:rPr>
            <w:noProof/>
            <w:webHidden/>
          </w:rPr>
          <w:fldChar w:fldCharType="end"/>
        </w:r>
      </w:hyperlink>
    </w:p>
    <w:p w:rsidR="00735360" w:rsidRDefault="005973DC" w:rsidP="00A52D7A">
      <w:pPr>
        <w:pStyle w:val="TDC2"/>
        <w:rPr>
          <w:rFonts w:asciiTheme="minorHAnsi" w:eastAsiaTheme="minorEastAsia" w:hAnsiTheme="minorHAnsi"/>
          <w:noProof/>
          <w:sz w:val="22"/>
          <w:lang w:eastAsia="es-EC"/>
        </w:rPr>
      </w:pPr>
      <w:hyperlink w:anchor="_Toc318195328" w:history="1">
        <w:r w:rsidR="00735360" w:rsidRPr="004A7635">
          <w:rPr>
            <w:rStyle w:val="Hipervnculo"/>
            <w:rFonts w:ascii="Arial Rounded MT Bold" w:hAnsi="Arial Rounded MT Bold"/>
            <w:noProof/>
          </w:rPr>
          <w:t>4.4.</w:t>
        </w:r>
        <w:r w:rsidR="00735360">
          <w:rPr>
            <w:rFonts w:asciiTheme="minorHAnsi" w:eastAsiaTheme="minorEastAsia" w:hAnsiTheme="minorHAnsi"/>
            <w:noProof/>
            <w:sz w:val="22"/>
            <w:lang w:eastAsia="es-EC"/>
          </w:rPr>
          <w:tab/>
        </w:r>
        <w:r w:rsidR="00735360" w:rsidRPr="004A7635">
          <w:rPr>
            <w:rStyle w:val="Hipervnculo"/>
            <w:noProof/>
          </w:rPr>
          <w:t>DISEÑO DE LA ENCUESTA</w:t>
        </w:r>
        <w:r w:rsidR="00735360">
          <w:rPr>
            <w:noProof/>
            <w:webHidden/>
          </w:rPr>
          <w:tab/>
        </w:r>
        <w:r>
          <w:rPr>
            <w:noProof/>
            <w:webHidden/>
          </w:rPr>
          <w:fldChar w:fldCharType="begin"/>
        </w:r>
        <w:r w:rsidR="00735360">
          <w:rPr>
            <w:noProof/>
            <w:webHidden/>
          </w:rPr>
          <w:instrText xml:space="preserve"> PAGEREF _Toc318195328 \h </w:instrText>
        </w:r>
        <w:r>
          <w:rPr>
            <w:noProof/>
            <w:webHidden/>
          </w:rPr>
        </w:r>
        <w:r>
          <w:rPr>
            <w:noProof/>
            <w:webHidden/>
          </w:rPr>
          <w:fldChar w:fldCharType="separate"/>
        </w:r>
        <w:r w:rsidR="005862D6">
          <w:rPr>
            <w:noProof/>
            <w:webHidden/>
          </w:rPr>
          <w:t>56</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29" w:history="1">
        <w:r w:rsidR="00735360" w:rsidRPr="004A7635">
          <w:rPr>
            <w:rStyle w:val="Hipervnculo"/>
            <w:rFonts w:ascii="Arial Rounded MT Bold" w:hAnsi="Arial Rounded MT Bold"/>
            <w:noProof/>
          </w:rPr>
          <w:t>4.4.1.</w:t>
        </w:r>
        <w:r w:rsidR="00735360">
          <w:rPr>
            <w:rFonts w:asciiTheme="minorHAnsi" w:eastAsiaTheme="minorEastAsia" w:hAnsiTheme="minorHAnsi"/>
            <w:noProof/>
            <w:sz w:val="22"/>
            <w:lang w:eastAsia="es-EC"/>
          </w:rPr>
          <w:tab/>
        </w:r>
        <w:r w:rsidR="00735360" w:rsidRPr="004A7635">
          <w:rPr>
            <w:rStyle w:val="Hipervnculo"/>
            <w:noProof/>
          </w:rPr>
          <w:t>DISEÑOS PREVIOS</w:t>
        </w:r>
        <w:r w:rsidR="00735360">
          <w:rPr>
            <w:noProof/>
            <w:webHidden/>
          </w:rPr>
          <w:tab/>
        </w:r>
        <w:r>
          <w:rPr>
            <w:noProof/>
            <w:webHidden/>
          </w:rPr>
          <w:fldChar w:fldCharType="begin"/>
        </w:r>
        <w:r w:rsidR="00735360">
          <w:rPr>
            <w:noProof/>
            <w:webHidden/>
          </w:rPr>
          <w:instrText xml:space="preserve"> PAGEREF _Toc318195329 \h </w:instrText>
        </w:r>
        <w:r>
          <w:rPr>
            <w:noProof/>
            <w:webHidden/>
          </w:rPr>
        </w:r>
        <w:r>
          <w:rPr>
            <w:noProof/>
            <w:webHidden/>
          </w:rPr>
          <w:fldChar w:fldCharType="separate"/>
        </w:r>
        <w:r w:rsidR="005862D6">
          <w:rPr>
            <w:noProof/>
            <w:webHidden/>
          </w:rPr>
          <w:t>57</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30" w:history="1">
        <w:r w:rsidR="00735360" w:rsidRPr="004A7635">
          <w:rPr>
            <w:rStyle w:val="Hipervnculo"/>
            <w:rFonts w:ascii="Arial Rounded MT Bold" w:hAnsi="Arial Rounded MT Bold"/>
            <w:noProof/>
          </w:rPr>
          <w:t>4.4.2.</w:t>
        </w:r>
        <w:r w:rsidR="00735360">
          <w:rPr>
            <w:rFonts w:asciiTheme="minorHAnsi" w:eastAsiaTheme="minorEastAsia" w:hAnsiTheme="minorHAnsi"/>
            <w:noProof/>
            <w:sz w:val="22"/>
            <w:lang w:eastAsia="es-EC"/>
          </w:rPr>
          <w:tab/>
        </w:r>
        <w:r w:rsidR="00735360" w:rsidRPr="004A7635">
          <w:rPr>
            <w:rStyle w:val="Hipervnculo"/>
            <w:noProof/>
          </w:rPr>
          <w:t>DISEÑO DE ENCUESTA 3 (FINAL)</w:t>
        </w:r>
        <w:r w:rsidR="00735360">
          <w:rPr>
            <w:noProof/>
            <w:webHidden/>
          </w:rPr>
          <w:tab/>
        </w:r>
        <w:r>
          <w:rPr>
            <w:noProof/>
            <w:webHidden/>
          </w:rPr>
          <w:fldChar w:fldCharType="begin"/>
        </w:r>
        <w:r w:rsidR="00735360">
          <w:rPr>
            <w:noProof/>
            <w:webHidden/>
          </w:rPr>
          <w:instrText xml:space="preserve"> PAGEREF _Toc318195330 \h </w:instrText>
        </w:r>
        <w:r>
          <w:rPr>
            <w:noProof/>
            <w:webHidden/>
          </w:rPr>
        </w:r>
        <w:r>
          <w:rPr>
            <w:noProof/>
            <w:webHidden/>
          </w:rPr>
          <w:fldChar w:fldCharType="separate"/>
        </w:r>
        <w:r w:rsidR="005862D6">
          <w:rPr>
            <w:noProof/>
            <w:webHidden/>
          </w:rPr>
          <w:t>62</w:t>
        </w:r>
        <w:r>
          <w:rPr>
            <w:noProof/>
            <w:webHidden/>
          </w:rPr>
          <w:fldChar w:fldCharType="end"/>
        </w:r>
      </w:hyperlink>
    </w:p>
    <w:p w:rsidR="00735360" w:rsidRDefault="005973DC" w:rsidP="00A52D7A">
      <w:pPr>
        <w:pStyle w:val="TDC2"/>
        <w:rPr>
          <w:rFonts w:asciiTheme="minorHAnsi" w:eastAsiaTheme="minorEastAsia" w:hAnsiTheme="minorHAnsi"/>
          <w:noProof/>
          <w:sz w:val="22"/>
          <w:lang w:eastAsia="es-EC"/>
        </w:rPr>
      </w:pPr>
      <w:hyperlink w:anchor="_Toc318195331" w:history="1">
        <w:r w:rsidR="00735360" w:rsidRPr="004A7635">
          <w:rPr>
            <w:rStyle w:val="Hipervnculo"/>
            <w:rFonts w:ascii="Arial Rounded MT Bold" w:hAnsi="Arial Rounded MT Bold"/>
            <w:noProof/>
          </w:rPr>
          <w:t>4.5.</w:t>
        </w:r>
        <w:r w:rsidR="00735360">
          <w:rPr>
            <w:rFonts w:asciiTheme="minorHAnsi" w:eastAsiaTheme="minorEastAsia" w:hAnsiTheme="minorHAnsi"/>
            <w:noProof/>
            <w:sz w:val="22"/>
            <w:lang w:eastAsia="es-EC"/>
          </w:rPr>
          <w:tab/>
        </w:r>
        <w:r w:rsidR="00735360" w:rsidRPr="004A7635">
          <w:rPr>
            <w:rStyle w:val="Hipervnculo"/>
            <w:noProof/>
          </w:rPr>
          <w:t>DEFINICIÓN DE LA MUESTRA</w:t>
        </w:r>
        <w:r w:rsidR="00735360">
          <w:rPr>
            <w:noProof/>
            <w:webHidden/>
          </w:rPr>
          <w:tab/>
        </w:r>
        <w:r>
          <w:rPr>
            <w:noProof/>
            <w:webHidden/>
          </w:rPr>
          <w:fldChar w:fldCharType="begin"/>
        </w:r>
        <w:r w:rsidR="00735360">
          <w:rPr>
            <w:noProof/>
            <w:webHidden/>
          </w:rPr>
          <w:instrText xml:space="preserve"> PAGEREF _Toc318195331 \h </w:instrText>
        </w:r>
        <w:r>
          <w:rPr>
            <w:noProof/>
            <w:webHidden/>
          </w:rPr>
        </w:r>
        <w:r>
          <w:rPr>
            <w:noProof/>
            <w:webHidden/>
          </w:rPr>
          <w:fldChar w:fldCharType="separate"/>
        </w:r>
        <w:r w:rsidR="005862D6">
          <w:rPr>
            <w:noProof/>
            <w:webHidden/>
          </w:rPr>
          <w:t>64</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32" w:history="1">
        <w:r w:rsidR="00735360" w:rsidRPr="004A7635">
          <w:rPr>
            <w:rStyle w:val="Hipervnculo"/>
            <w:rFonts w:ascii="Arial Rounded MT Bold" w:hAnsi="Arial Rounded MT Bold"/>
            <w:noProof/>
          </w:rPr>
          <w:t>4.5.1.</w:t>
        </w:r>
        <w:r w:rsidR="00735360">
          <w:rPr>
            <w:rFonts w:asciiTheme="minorHAnsi" w:eastAsiaTheme="minorEastAsia" w:hAnsiTheme="minorHAnsi"/>
            <w:noProof/>
            <w:sz w:val="22"/>
            <w:lang w:eastAsia="es-EC"/>
          </w:rPr>
          <w:tab/>
        </w:r>
        <w:r w:rsidR="00735360" w:rsidRPr="004A7635">
          <w:rPr>
            <w:rStyle w:val="Hipervnculo"/>
            <w:noProof/>
          </w:rPr>
          <w:t>POBLACIÓN OBJETIVA</w:t>
        </w:r>
        <w:r w:rsidR="00735360">
          <w:rPr>
            <w:noProof/>
            <w:webHidden/>
          </w:rPr>
          <w:tab/>
        </w:r>
        <w:r>
          <w:rPr>
            <w:noProof/>
            <w:webHidden/>
          </w:rPr>
          <w:fldChar w:fldCharType="begin"/>
        </w:r>
        <w:r w:rsidR="00735360">
          <w:rPr>
            <w:noProof/>
            <w:webHidden/>
          </w:rPr>
          <w:instrText xml:space="preserve"> PAGEREF _Toc318195332 \h </w:instrText>
        </w:r>
        <w:r>
          <w:rPr>
            <w:noProof/>
            <w:webHidden/>
          </w:rPr>
        </w:r>
        <w:r>
          <w:rPr>
            <w:noProof/>
            <w:webHidden/>
          </w:rPr>
          <w:fldChar w:fldCharType="separate"/>
        </w:r>
        <w:r w:rsidR="005862D6">
          <w:rPr>
            <w:noProof/>
            <w:webHidden/>
          </w:rPr>
          <w:t>64</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33" w:history="1">
        <w:r w:rsidR="00735360" w:rsidRPr="004A7635">
          <w:rPr>
            <w:rStyle w:val="Hipervnculo"/>
            <w:rFonts w:ascii="Arial Rounded MT Bold" w:hAnsi="Arial Rounded MT Bold"/>
            <w:noProof/>
          </w:rPr>
          <w:t>4.5.2.</w:t>
        </w:r>
        <w:r w:rsidR="00735360">
          <w:rPr>
            <w:rFonts w:asciiTheme="minorHAnsi" w:eastAsiaTheme="minorEastAsia" w:hAnsiTheme="minorHAnsi"/>
            <w:noProof/>
            <w:sz w:val="22"/>
            <w:lang w:eastAsia="es-EC"/>
          </w:rPr>
          <w:tab/>
        </w:r>
        <w:r w:rsidR="00735360" w:rsidRPr="004A7635">
          <w:rPr>
            <w:rStyle w:val="Hipervnculo"/>
            <w:noProof/>
          </w:rPr>
          <w:t>CARACTERÍSTICAS DE LA POBLACIÓN OBJETIVA:</w:t>
        </w:r>
        <w:r w:rsidR="00735360">
          <w:rPr>
            <w:noProof/>
            <w:webHidden/>
          </w:rPr>
          <w:tab/>
        </w:r>
        <w:r>
          <w:rPr>
            <w:noProof/>
            <w:webHidden/>
          </w:rPr>
          <w:fldChar w:fldCharType="begin"/>
        </w:r>
        <w:r w:rsidR="00735360">
          <w:rPr>
            <w:noProof/>
            <w:webHidden/>
          </w:rPr>
          <w:instrText xml:space="preserve"> PAGEREF _Toc318195333 \h </w:instrText>
        </w:r>
        <w:r>
          <w:rPr>
            <w:noProof/>
            <w:webHidden/>
          </w:rPr>
        </w:r>
        <w:r>
          <w:rPr>
            <w:noProof/>
            <w:webHidden/>
          </w:rPr>
          <w:fldChar w:fldCharType="separate"/>
        </w:r>
        <w:r w:rsidR="005862D6">
          <w:rPr>
            <w:noProof/>
            <w:webHidden/>
          </w:rPr>
          <w:t>64</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34" w:history="1">
        <w:r w:rsidR="00735360" w:rsidRPr="004A7635">
          <w:rPr>
            <w:rStyle w:val="Hipervnculo"/>
            <w:rFonts w:ascii="Arial Rounded MT Bold" w:hAnsi="Arial Rounded MT Bold"/>
            <w:noProof/>
          </w:rPr>
          <w:t>4.5.3.</w:t>
        </w:r>
        <w:r w:rsidR="00735360">
          <w:rPr>
            <w:rFonts w:asciiTheme="minorHAnsi" w:eastAsiaTheme="minorEastAsia" w:hAnsiTheme="minorHAnsi"/>
            <w:noProof/>
            <w:sz w:val="22"/>
            <w:lang w:eastAsia="es-EC"/>
          </w:rPr>
          <w:tab/>
        </w:r>
        <w:r w:rsidR="00735360" w:rsidRPr="004A7635">
          <w:rPr>
            <w:rStyle w:val="Hipervnculo"/>
            <w:noProof/>
          </w:rPr>
          <w:t>EXTENSIÓN</w:t>
        </w:r>
        <w:r w:rsidR="00735360">
          <w:rPr>
            <w:noProof/>
            <w:webHidden/>
          </w:rPr>
          <w:tab/>
        </w:r>
        <w:r>
          <w:rPr>
            <w:noProof/>
            <w:webHidden/>
          </w:rPr>
          <w:fldChar w:fldCharType="begin"/>
        </w:r>
        <w:r w:rsidR="00735360">
          <w:rPr>
            <w:noProof/>
            <w:webHidden/>
          </w:rPr>
          <w:instrText xml:space="preserve"> PAGEREF _Toc318195334 \h </w:instrText>
        </w:r>
        <w:r>
          <w:rPr>
            <w:noProof/>
            <w:webHidden/>
          </w:rPr>
        </w:r>
        <w:r>
          <w:rPr>
            <w:noProof/>
            <w:webHidden/>
          </w:rPr>
          <w:fldChar w:fldCharType="separate"/>
        </w:r>
        <w:r w:rsidR="005862D6">
          <w:rPr>
            <w:noProof/>
            <w:webHidden/>
          </w:rPr>
          <w:t>64</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35" w:history="1">
        <w:r w:rsidR="00735360" w:rsidRPr="004A7635">
          <w:rPr>
            <w:rStyle w:val="Hipervnculo"/>
            <w:rFonts w:ascii="Arial Rounded MT Bold" w:hAnsi="Arial Rounded MT Bold"/>
            <w:noProof/>
          </w:rPr>
          <w:t>4.5.4.</w:t>
        </w:r>
        <w:r w:rsidR="00735360">
          <w:rPr>
            <w:rFonts w:asciiTheme="minorHAnsi" w:eastAsiaTheme="minorEastAsia" w:hAnsiTheme="minorHAnsi"/>
            <w:noProof/>
            <w:sz w:val="22"/>
            <w:lang w:eastAsia="es-EC"/>
          </w:rPr>
          <w:tab/>
        </w:r>
        <w:r w:rsidR="00735360" w:rsidRPr="004A7635">
          <w:rPr>
            <w:rStyle w:val="Hipervnculo"/>
            <w:noProof/>
          </w:rPr>
          <w:t>TIEMPO</w:t>
        </w:r>
        <w:r w:rsidR="00735360">
          <w:rPr>
            <w:noProof/>
            <w:webHidden/>
          </w:rPr>
          <w:tab/>
        </w:r>
        <w:r>
          <w:rPr>
            <w:noProof/>
            <w:webHidden/>
          </w:rPr>
          <w:fldChar w:fldCharType="begin"/>
        </w:r>
        <w:r w:rsidR="00735360">
          <w:rPr>
            <w:noProof/>
            <w:webHidden/>
          </w:rPr>
          <w:instrText xml:space="preserve"> PAGEREF _Toc318195335 \h </w:instrText>
        </w:r>
        <w:r>
          <w:rPr>
            <w:noProof/>
            <w:webHidden/>
          </w:rPr>
        </w:r>
        <w:r>
          <w:rPr>
            <w:noProof/>
            <w:webHidden/>
          </w:rPr>
          <w:fldChar w:fldCharType="separate"/>
        </w:r>
        <w:r w:rsidR="005862D6">
          <w:rPr>
            <w:noProof/>
            <w:webHidden/>
          </w:rPr>
          <w:t>64</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36" w:history="1">
        <w:r w:rsidR="00735360" w:rsidRPr="004A7635">
          <w:rPr>
            <w:rStyle w:val="Hipervnculo"/>
            <w:rFonts w:ascii="Arial Rounded MT Bold" w:hAnsi="Arial Rounded MT Bold"/>
            <w:noProof/>
          </w:rPr>
          <w:t>4.5.5.</w:t>
        </w:r>
        <w:r w:rsidR="00735360">
          <w:rPr>
            <w:rFonts w:asciiTheme="minorHAnsi" w:eastAsiaTheme="minorEastAsia" w:hAnsiTheme="minorHAnsi"/>
            <w:noProof/>
            <w:sz w:val="22"/>
            <w:lang w:eastAsia="es-EC"/>
          </w:rPr>
          <w:tab/>
        </w:r>
        <w:r w:rsidR="00735360" w:rsidRPr="004A7635">
          <w:rPr>
            <w:rStyle w:val="Hipervnculo"/>
            <w:noProof/>
          </w:rPr>
          <w:t>MARCO MUESTRAL</w:t>
        </w:r>
        <w:r w:rsidR="00735360">
          <w:rPr>
            <w:noProof/>
            <w:webHidden/>
          </w:rPr>
          <w:tab/>
        </w:r>
        <w:r>
          <w:rPr>
            <w:noProof/>
            <w:webHidden/>
          </w:rPr>
          <w:fldChar w:fldCharType="begin"/>
        </w:r>
        <w:r w:rsidR="00735360">
          <w:rPr>
            <w:noProof/>
            <w:webHidden/>
          </w:rPr>
          <w:instrText xml:space="preserve"> PAGEREF _Toc318195336 \h </w:instrText>
        </w:r>
        <w:r>
          <w:rPr>
            <w:noProof/>
            <w:webHidden/>
          </w:rPr>
        </w:r>
        <w:r>
          <w:rPr>
            <w:noProof/>
            <w:webHidden/>
          </w:rPr>
          <w:fldChar w:fldCharType="separate"/>
        </w:r>
        <w:r w:rsidR="005862D6">
          <w:rPr>
            <w:noProof/>
            <w:webHidden/>
          </w:rPr>
          <w:t>64</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37" w:history="1">
        <w:r w:rsidR="00735360" w:rsidRPr="004A7635">
          <w:rPr>
            <w:rStyle w:val="Hipervnculo"/>
            <w:rFonts w:ascii="Arial Rounded MT Bold" w:hAnsi="Arial Rounded MT Bold"/>
            <w:noProof/>
          </w:rPr>
          <w:t>4.5.6.</w:t>
        </w:r>
        <w:r w:rsidR="00735360">
          <w:rPr>
            <w:rFonts w:asciiTheme="minorHAnsi" w:eastAsiaTheme="minorEastAsia" w:hAnsiTheme="minorHAnsi"/>
            <w:noProof/>
            <w:sz w:val="22"/>
            <w:lang w:eastAsia="es-EC"/>
          </w:rPr>
          <w:tab/>
        </w:r>
        <w:r w:rsidR="00735360" w:rsidRPr="004A7635">
          <w:rPr>
            <w:rStyle w:val="Hipervnculo"/>
            <w:noProof/>
          </w:rPr>
          <w:t>PROCESO DE MUESTREO</w:t>
        </w:r>
        <w:r w:rsidR="00735360">
          <w:rPr>
            <w:noProof/>
            <w:webHidden/>
          </w:rPr>
          <w:tab/>
        </w:r>
        <w:r>
          <w:rPr>
            <w:noProof/>
            <w:webHidden/>
          </w:rPr>
          <w:fldChar w:fldCharType="begin"/>
        </w:r>
        <w:r w:rsidR="00735360">
          <w:rPr>
            <w:noProof/>
            <w:webHidden/>
          </w:rPr>
          <w:instrText xml:space="preserve"> PAGEREF _Toc318195337 \h </w:instrText>
        </w:r>
        <w:r>
          <w:rPr>
            <w:noProof/>
            <w:webHidden/>
          </w:rPr>
        </w:r>
        <w:r>
          <w:rPr>
            <w:noProof/>
            <w:webHidden/>
          </w:rPr>
          <w:fldChar w:fldCharType="separate"/>
        </w:r>
        <w:r w:rsidR="005862D6">
          <w:rPr>
            <w:noProof/>
            <w:webHidden/>
          </w:rPr>
          <w:t>64</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38" w:history="1">
        <w:r w:rsidR="00735360" w:rsidRPr="004A7635">
          <w:rPr>
            <w:rStyle w:val="Hipervnculo"/>
            <w:rFonts w:ascii="Arial Rounded MT Bold" w:hAnsi="Arial Rounded MT Bold"/>
            <w:noProof/>
          </w:rPr>
          <w:t>4.5.7.</w:t>
        </w:r>
        <w:r w:rsidR="00735360">
          <w:rPr>
            <w:rFonts w:asciiTheme="minorHAnsi" w:eastAsiaTheme="minorEastAsia" w:hAnsiTheme="minorHAnsi"/>
            <w:noProof/>
            <w:sz w:val="22"/>
            <w:lang w:eastAsia="es-EC"/>
          </w:rPr>
          <w:tab/>
        </w:r>
        <w:r w:rsidR="00735360" w:rsidRPr="004A7635">
          <w:rPr>
            <w:rStyle w:val="Hipervnculo"/>
            <w:noProof/>
          </w:rPr>
          <w:t>TÉCNICA DE MUESTREO</w:t>
        </w:r>
        <w:r w:rsidR="00735360">
          <w:rPr>
            <w:noProof/>
            <w:webHidden/>
          </w:rPr>
          <w:tab/>
        </w:r>
        <w:r>
          <w:rPr>
            <w:noProof/>
            <w:webHidden/>
          </w:rPr>
          <w:fldChar w:fldCharType="begin"/>
        </w:r>
        <w:r w:rsidR="00735360">
          <w:rPr>
            <w:noProof/>
            <w:webHidden/>
          </w:rPr>
          <w:instrText xml:space="preserve"> PAGEREF _Toc318195338 \h </w:instrText>
        </w:r>
        <w:r>
          <w:rPr>
            <w:noProof/>
            <w:webHidden/>
          </w:rPr>
        </w:r>
        <w:r>
          <w:rPr>
            <w:noProof/>
            <w:webHidden/>
          </w:rPr>
          <w:fldChar w:fldCharType="separate"/>
        </w:r>
        <w:r w:rsidR="005862D6">
          <w:rPr>
            <w:noProof/>
            <w:webHidden/>
          </w:rPr>
          <w:t>65</w:t>
        </w:r>
        <w:r>
          <w:rPr>
            <w:noProof/>
            <w:webHidden/>
          </w:rPr>
          <w:fldChar w:fldCharType="end"/>
        </w:r>
      </w:hyperlink>
    </w:p>
    <w:p w:rsidR="00735360" w:rsidRDefault="005973DC" w:rsidP="00A52D7A">
      <w:pPr>
        <w:pStyle w:val="TDC3"/>
        <w:spacing w:line="240" w:lineRule="auto"/>
        <w:rPr>
          <w:noProof/>
        </w:rPr>
      </w:pPr>
      <w:hyperlink w:anchor="_Toc318195339" w:history="1">
        <w:r w:rsidR="00735360" w:rsidRPr="004A7635">
          <w:rPr>
            <w:rStyle w:val="Hipervnculo"/>
            <w:rFonts w:ascii="Arial Rounded MT Bold" w:hAnsi="Arial Rounded MT Bold"/>
            <w:noProof/>
          </w:rPr>
          <w:t>4.5.8.</w:t>
        </w:r>
        <w:r w:rsidR="00735360">
          <w:rPr>
            <w:rFonts w:asciiTheme="minorHAnsi" w:eastAsiaTheme="minorEastAsia" w:hAnsiTheme="minorHAnsi"/>
            <w:noProof/>
            <w:sz w:val="22"/>
            <w:lang w:eastAsia="es-EC"/>
          </w:rPr>
          <w:tab/>
        </w:r>
        <w:r w:rsidR="00735360" w:rsidRPr="004A7635">
          <w:rPr>
            <w:rStyle w:val="Hipervnculo"/>
            <w:noProof/>
          </w:rPr>
          <w:t>TAMAÑO DE LA MUESTRA</w:t>
        </w:r>
        <w:r w:rsidR="00735360">
          <w:rPr>
            <w:noProof/>
            <w:webHidden/>
          </w:rPr>
          <w:tab/>
        </w:r>
        <w:r>
          <w:rPr>
            <w:noProof/>
            <w:webHidden/>
          </w:rPr>
          <w:fldChar w:fldCharType="begin"/>
        </w:r>
        <w:r w:rsidR="00735360">
          <w:rPr>
            <w:noProof/>
            <w:webHidden/>
          </w:rPr>
          <w:instrText xml:space="preserve"> PAGEREF _Toc318195339 \h </w:instrText>
        </w:r>
        <w:r>
          <w:rPr>
            <w:noProof/>
            <w:webHidden/>
          </w:rPr>
        </w:r>
        <w:r>
          <w:rPr>
            <w:noProof/>
            <w:webHidden/>
          </w:rPr>
          <w:fldChar w:fldCharType="separate"/>
        </w:r>
        <w:r w:rsidR="005862D6">
          <w:rPr>
            <w:noProof/>
            <w:webHidden/>
          </w:rPr>
          <w:t>65</w:t>
        </w:r>
        <w:r>
          <w:rPr>
            <w:noProof/>
            <w:webHidden/>
          </w:rPr>
          <w:fldChar w:fldCharType="end"/>
        </w:r>
      </w:hyperlink>
    </w:p>
    <w:p w:rsidR="00056FFA" w:rsidRPr="00AE0494" w:rsidRDefault="00056FFA" w:rsidP="00A52D7A">
      <w:pPr>
        <w:spacing w:line="240" w:lineRule="auto"/>
        <w:rPr>
          <w:noProof/>
          <w:sz w:val="2"/>
        </w:rPr>
      </w:pPr>
    </w:p>
    <w:p w:rsidR="00735360" w:rsidRDefault="005973DC" w:rsidP="00A52D7A">
      <w:pPr>
        <w:pStyle w:val="TDC1"/>
        <w:spacing w:after="0"/>
        <w:rPr>
          <w:rFonts w:asciiTheme="minorHAnsi" w:eastAsiaTheme="minorEastAsia" w:hAnsiTheme="minorHAnsi"/>
          <w:sz w:val="22"/>
          <w:lang w:val="es-EC" w:eastAsia="es-EC"/>
        </w:rPr>
      </w:pPr>
      <w:hyperlink w:anchor="_Toc318195340" w:history="1">
        <w:r w:rsidR="00735360" w:rsidRPr="004A7635">
          <w:rPr>
            <w:rStyle w:val="Hipervnculo"/>
          </w:rPr>
          <w:t>5.</w:t>
        </w:r>
        <w:r w:rsidR="00735360">
          <w:rPr>
            <w:rFonts w:asciiTheme="minorHAnsi" w:eastAsiaTheme="minorEastAsia" w:hAnsiTheme="minorHAnsi"/>
            <w:sz w:val="22"/>
            <w:lang w:val="es-EC" w:eastAsia="es-EC"/>
          </w:rPr>
          <w:tab/>
        </w:r>
        <w:r w:rsidR="0056688E" w:rsidRPr="00467691">
          <w:rPr>
            <w:rStyle w:val="Hipervnculo"/>
          </w:rPr>
          <w:t>CAPÍ</w:t>
        </w:r>
        <w:r w:rsidR="006A1914" w:rsidRPr="00467691">
          <w:rPr>
            <w:rStyle w:val="Hipervnculo"/>
          </w:rPr>
          <w:t xml:space="preserve">TULO 5: </w:t>
        </w:r>
        <w:r w:rsidR="00735360" w:rsidRPr="00467691">
          <w:rPr>
            <w:rStyle w:val="Hipervnculo"/>
          </w:rPr>
          <w:t>ANÁLISIS DE LOS DATOS</w:t>
        </w:r>
        <w:r w:rsidR="00735360">
          <w:rPr>
            <w:webHidden/>
          </w:rPr>
          <w:tab/>
        </w:r>
        <w:r>
          <w:rPr>
            <w:webHidden/>
          </w:rPr>
          <w:fldChar w:fldCharType="begin"/>
        </w:r>
        <w:r w:rsidR="00735360">
          <w:rPr>
            <w:webHidden/>
          </w:rPr>
          <w:instrText xml:space="preserve"> PAGEREF _Toc318195340 \h </w:instrText>
        </w:r>
        <w:r>
          <w:rPr>
            <w:webHidden/>
          </w:rPr>
        </w:r>
        <w:r>
          <w:rPr>
            <w:webHidden/>
          </w:rPr>
          <w:fldChar w:fldCharType="separate"/>
        </w:r>
        <w:r w:rsidR="005862D6">
          <w:rPr>
            <w:webHidden/>
          </w:rPr>
          <w:t>67</w:t>
        </w:r>
        <w:r>
          <w:rPr>
            <w:webHidden/>
          </w:rPr>
          <w:fldChar w:fldCharType="end"/>
        </w:r>
      </w:hyperlink>
    </w:p>
    <w:p w:rsidR="00056FFA" w:rsidRPr="009B2B1A" w:rsidRDefault="00056FFA" w:rsidP="00A52D7A">
      <w:pPr>
        <w:pStyle w:val="TDC2"/>
        <w:rPr>
          <w:noProof/>
          <w:sz w:val="2"/>
        </w:rPr>
      </w:pPr>
    </w:p>
    <w:p w:rsidR="00735360" w:rsidRDefault="005973DC" w:rsidP="00A52D7A">
      <w:pPr>
        <w:pStyle w:val="TDC2"/>
        <w:rPr>
          <w:rFonts w:asciiTheme="minorHAnsi" w:eastAsiaTheme="minorEastAsia" w:hAnsiTheme="minorHAnsi"/>
          <w:noProof/>
          <w:sz w:val="22"/>
          <w:lang w:eastAsia="es-EC"/>
        </w:rPr>
      </w:pPr>
      <w:hyperlink w:anchor="_Toc318195341" w:history="1">
        <w:r w:rsidR="00735360" w:rsidRPr="004A7635">
          <w:rPr>
            <w:rStyle w:val="Hipervnculo"/>
            <w:rFonts w:ascii="Arial Rounded MT Bold" w:hAnsi="Arial Rounded MT Bold"/>
            <w:noProof/>
          </w:rPr>
          <w:t>5.1.</w:t>
        </w:r>
        <w:r w:rsidR="00735360">
          <w:rPr>
            <w:rFonts w:asciiTheme="minorHAnsi" w:eastAsiaTheme="minorEastAsia" w:hAnsiTheme="minorHAnsi"/>
            <w:noProof/>
            <w:sz w:val="22"/>
            <w:lang w:eastAsia="es-EC"/>
          </w:rPr>
          <w:tab/>
        </w:r>
        <w:r w:rsidR="00735360" w:rsidRPr="004A7635">
          <w:rPr>
            <w:rStyle w:val="Hipervnculo"/>
            <w:noProof/>
          </w:rPr>
          <w:t>LIBRO DE CÓDIGOS</w:t>
        </w:r>
        <w:r w:rsidR="00735360">
          <w:rPr>
            <w:noProof/>
            <w:webHidden/>
          </w:rPr>
          <w:tab/>
        </w:r>
        <w:r>
          <w:rPr>
            <w:noProof/>
            <w:webHidden/>
          </w:rPr>
          <w:fldChar w:fldCharType="begin"/>
        </w:r>
        <w:r w:rsidR="00735360">
          <w:rPr>
            <w:noProof/>
            <w:webHidden/>
          </w:rPr>
          <w:instrText xml:space="preserve"> PAGEREF _Toc318195341 \h </w:instrText>
        </w:r>
        <w:r>
          <w:rPr>
            <w:noProof/>
            <w:webHidden/>
          </w:rPr>
        </w:r>
        <w:r>
          <w:rPr>
            <w:noProof/>
            <w:webHidden/>
          </w:rPr>
          <w:fldChar w:fldCharType="separate"/>
        </w:r>
        <w:r w:rsidR="005862D6">
          <w:rPr>
            <w:noProof/>
            <w:webHidden/>
          </w:rPr>
          <w:t>67</w:t>
        </w:r>
        <w:r>
          <w:rPr>
            <w:noProof/>
            <w:webHidden/>
          </w:rPr>
          <w:fldChar w:fldCharType="end"/>
        </w:r>
      </w:hyperlink>
    </w:p>
    <w:p w:rsidR="00735360" w:rsidRDefault="005973DC" w:rsidP="00A52D7A">
      <w:pPr>
        <w:pStyle w:val="TDC2"/>
        <w:rPr>
          <w:rFonts w:asciiTheme="minorHAnsi" w:eastAsiaTheme="minorEastAsia" w:hAnsiTheme="minorHAnsi"/>
          <w:noProof/>
          <w:sz w:val="22"/>
          <w:lang w:eastAsia="es-EC"/>
        </w:rPr>
      </w:pPr>
      <w:hyperlink w:anchor="_Toc318195342" w:history="1">
        <w:r w:rsidR="00735360" w:rsidRPr="004A7635">
          <w:rPr>
            <w:rStyle w:val="Hipervnculo"/>
            <w:rFonts w:ascii="Arial Rounded MT Bold" w:hAnsi="Arial Rounded MT Bold"/>
            <w:noProof/>
          </w:rPr>
          <w:t>5.2.</w:t>
        </w:r>
        <w:r w:rsidR="00735360">
          <w:rPr>
            <w:rFonts w:asciiTheme="minorHAnsi" w:eastAsiaTheme="minorEastAsia" w:hAnsiTheme="minorHAnsi"/>
            <w:noProof/>
            <w:sz w:val="22"/>
            <w:lang w:eastAsia="es-EC"/>
          </w:rPr>
          <w:tab/>
        </w:r>
        <w:r w:rsidR="00735360" w:rsidRPr="004A7635">
          <w:rPr>
            <w:rStyle w:val="Hipervnculo"/>
            <w:noProof/>
          </w:rPr>
          <w:t>TABULACIÓN DE RESULTADOS DE LA ENCUESTA</w:t>
        </w:r>
        <w:r w:rsidR="00735360">
          <w:rPr>
            <w:noProof/>
            <w:webHidden/>
          </w:rPr>
          <w:tab/>
        </w:r>
        <w:r>
          <w:rPr>
            <w:noProof/>
            <w:webHidden/>
          </w:rPr>
          <w:fldChar w:fldCharType="begin"/>
        </w:r>
        <w:r w:rsidR="00735360">
          <w:rPr>
            <w:noProof/>
            <w:webHidden/>
          </w:rPr>
          <w:instrText xml:space="preserve"> PAGEREF _Toc318195342 \h </w:instrText>
        </w:r>
        <w:r>
          <w:rPr>
            <w:noProof/>
            <w:webHidden/>
          </w:rPr>
        </w:r>
        <w:r>
          <w:rPr>
            <w:noProof/>
            <w:webHidden/>
          </w:rPr>
          <w:fldChar w:fldCharType="separate"/>
        </w:r>
        <w:r w:rsidR="005862D6">
          <w:rPr>
            <w:noProof/>
            <w:webHidden/>
          </w:rPr>
          <w:t>68</w:t>
        </w:r>
        <w:r>
          <w:rPr>
            <w:noProof/>
            <w:webHidden/>
          </w:rPr>
          <w:fldChar w:fldCharType="end"/>
        </w:r>
      </w:hyperlink>
    </w:p>
    <w:p w:rsidR="00735360" w:rsidRDefault="005973DC" w:rsidP="00A52D7A">
      <w:pPr>
        <w:pStyle w:val="TDC2"/>
        <w:rPr>
          <w:rFonts w:asciiTheme="minorHAnsi" w:eastAsiaTheme="minorEastAsia" w:hAnsiTheme="minorHAnsi"/>
          <w:noProof/>
          <w:sz w:val="22"/>
          <w:lang w:eastAsia="es-EC"/>
        </w:rPr>
      </w:pPr>
      <w:hyperlink w:anchor="_Toc318195343" w:history="1">
        <w:r w:rsidR="00735360" w:rsidRPr="004A7635">
          <w:rPr>
            <w:rStyle w:val="Hipervnculo"/>
            <w:rFonts w:ascii="Arial Rounded MT Bold" w:hAnsi="Arial Rounded MT Bold"/>
            <w:noProof/>
          </w:rPr>
          <w:t>5.3.</w:t>
        </w:r>
        <w:r w:rsidR="00735360">
          <w:rPr>
            <w:rFonts w:asciiTheme="minorHAnsi" w:eastAsiaTheme="minorEastAsia" w:hAnsiTheme="minorHAnsi"/>
            <w:noProof/>
            <w:sz w:val="22"/>
            <w:lang w:eastAsia="es-EC"/>
          </w:rPr>
          <w:tab/>
        </w:r>
        <w:r w:rsidR="00735360" w:rsidRPr="004A7635">
          <w:rPr>
            <w:rStyle w:val="Hipervnculo"/>
            <w:noProof/>
          </w:rPr>
          <w:t>ANALISIS CRUZADO DE VARIABLES</w:t>
        </w:r>
        <w:r w:rsidR="00735360">
          <w:rPr>
            <w:noProof/>
            <w:webHidden/>
          </w:rPr>
          <w:tab/>
        </w:r>
        <w:r>
          <w:rPr>
            <w:noProof/>
            <w:webHidden/>
          </w:rPr>
          <w:fldChar w:fldCharType="begin"/>
        </w:r>
        <w:r w:rsidR="00735360">
          <w:rPr>
            <w:noProof/>
            <w:webHidden/>
          </w:rPr>
          <w:instrText xml:space="preserve"> PAGEREF _Toc318195343 \h </w:instrText>
        </w:r>
        <w:r>
          <w:rPr>
            <w:noProof/>
            <w:webHidden/>
          </w:rPr>
        </w:r>
        <w:r>
          <w:rPr>
            <w:noProof/>
            <w:webHidden/>
          </w:rPr>
          <w:fldChar w:fldCharType="separate"/>
        </w:r>
        <w:r w:rsidR="005862D6">
          <w:rPr>
            <w:noProof/>
            <w:webHidden/>
          </w:rPr>
          <w:t>78</w:t>
        </w:r>
        <w:r>
          <w:rPr>
            <w:noProof/>
            <w:webHidden/>
          </w:rPr>
          <w:fldChar w:fldCharType="end"/>
        </w:r>
      </w:hyperlink>
    </w:p>
    <w:p w:rsidR="00735360" w:rsidRDefault="005973DC" w:rsidP="00A52D7A">
      <w:pPr>
        <w:pStyle w:val="TDC2"/>
        <w:rPr>
          <w:noProof/>
        </w:rPr>
      </w:pPr>
      <w:hyperlink w:anchor="_Toc318195344" w:history="1">
        <w:r w:rsidR="00735360" w:rsidRPr="004A7635">
          <w:rPr>
            <w:rStyle w:val="Hipervnculo"/>
            <w:rFonts w:ascii="Arial Rounded MT Bold" w:hAnsi="Arial Rounded MT Bold"/>
            <w:noProof/>
          </w:rPr>
          <w:t>5.4.</w:t>
        </w:r>
        <w:r w:rsidR="00735360">
          <w:rPr>
            <w:rFonts w:asciiTheme="minorHAnsi" w:eastAsiaTheme="minorEastAsia" w:hAnsiTheme="minorHAnsi"/>
            <w:noProof/>
            <w:sz w:val="22"/>
            <w:lang w:eastAsia="es-EC"/>
          </w:rPr>
          <w:tab/>
        </w:r>
        <w:r w:rsidR="00735360" w:rsidRPr="004A7635">
          <w:rPr>
            <w:rStyle w:val="Hipervnculo"/>
            <w:noProof/>
          </w:rPr>
          <w:t>CONCLUSIONES DEL ESTUDIO</w:t>
        </w:r>
        <w:r w:rsidR="00735360">
          <w:rPr>
            <w:noProof/>
            <w:webHidden/>
          </w:rPr>
          <w:tab/>
        </w:r>
        <w:r>
          <w:rPr>
            <w:noProof/>
            <w:webHidden/>
          </w:rPr>
          <w:fldChar w:fldCharType="begin"/>
        </w:r>
        <w:r w:rsidR="00735360">
          <w:rPr>
            <w:noProof/>
            <w:webHidden/>
          </w:rPr>
          <w:instrText xml:space="preserve"> PAGEREF _Toc318195344 \h </w:instrText>
        </w:r>
        <w:r>
          <w:rPr>
            <w:noProof/>
            <w:webHidden/>
          </w:rPr>
        </w:r>
        <w:r>
          <w:rPr>
            <w:noProof/>
            <w:webHidden/>
          </w:rPr>
          <w:fldChar w:fldCharType="separate"/>
        </w:r>
        <w:r w:rsidR="005862D6">
          <w:rPr>
            <w:noProof/>
            <w:webHidden/>
          </w:rPr>
          <w:t>84</w:t>
        </w:r>
        <w:r>
          <w:rPr>
            <w:noProof/>
            <w:webHidden/>
          </w:rPr>
          <w:fldChar w:fldCharType="end"/>
        </w:r>
      </w:hyperlink>
    </w:p>
    <w:p w:rsidR="00D00173" w:rsidRPr="00592F86" w:rsidRDefault="00D00173" w:rsidP="00A52D7A">
      <w:pPr>
        <w:spacing w:line="240" w:lineRule="auto"/>
        <w:rPr>
          <w:noProof/>
          <w:sz w:val="2"/>
        </w:rPr>
      </w:pPr>
    </w:p>
    <w:p w:rsidR="00735360" w:rsidRPr="00467691" w:rsidRDefault="005973DC" w:rsidP="00A52D7A">
      <w:pPr>
        <w:pStyle w:val="TDC1"/>
        <w:spacing w:after="0"/>
        <w:rPr>
          <w:rStyle w:val="Hipervnculo"/>
        </w:rPr>
      </w:pPr>
      <w:hyperlink w:anchor="_Toc318195345" w:history="1">
        <w:r w:rsidR="00735360" w:rsidRPr="00467691">
          <w:rPr>
            <w:rStyle w:val="Hipervnculo"/>
          </w:rPr>
          <w:t>6.</w:t>
        </w:r>
        <w:r w:rsidR="00735360" w:rsidRPr="00467691">
          <w:rPr>
            <w:rStyle w:val="Hipervnculo"/>
          </w:rPr>
          <w:tab/>
        </w:r>
        <w:r w:rsidR="0056688E" w:rsidRPr="00467691">
          <w:rPr>
            <w:rStyle w:val="Hipervnculo"/>
          </w:rPr>
          <w:t xml:space="preserve">CAPÍTULO 6: </w:t>
        </w:r>
        <w:r w:rsidR="00735360" w:rsidRPr="00467691">
          <w:rPr>
            <w:rStyle w:val="Hipervnculo"/>
          </w:rPr>
          <w:t>PROPUESTA DE DISEÑO PARA PACKAGING</w:t>
        </w:r>
        <w:r w:rsidR="00735360" w:rsidRPr="00467691">
          <w:rPr>
            <w:rStyle w:val="Hipervnculo"/>
            <w:webHidden/>
          </w:rPr>
          <w:tab/>
        </w:r>
        <w:r w:rsidRPr="00467691">
          <w:rPr>
            <w:rStyle w:val="Hipervnculo"/>
            <w:webHidden/>
          </w:rPr>
          <w:fldChar w:fldCharType="begin"/>
        </w:r>
        <w:r w:rsidR="00735360" w:rsidRPr="00467691">
          <w:rPr>
            <w:rStyle w:val="Hipervnculo"/>
            <w:webHidden/>
          </w:rPr>
          <w:instrText xml:space="preserve"> PAGEREF _Toc318195345 \h </w:instrText>
        </w:r>
        <w:r w:rsidRPr="00467691">
          <w:rPr>
            <w:rStyle w:val="Hipervnculo"/>
            <w:webHidden/>
          </w:rPr>
        </w:r>
        <w:r w:rsidRPr="00467691">
          <w:rPr>
            <w:rStyle w:val="Hipervnculo"/>
            <w:webHidden/>
          </w:rPr>
          <w:fldChar w:fldCharType="separate"/>
        </w:r>
        <w:r w:rsidR="005862D6">
          <w:rPr>
            <w:rStyle w:val="Hipervnculo"/>
            <w:webHidden/>
          </w:rPr>
          <w:t>87</w:t>
        </w:r>
        <w:r w:rsidRPr="00467691">
          <w:rPr>
            <w:rStyle w:val="Hipervnculo"/>
            <w:webHidden/>
          </w:rPr>
          <w:fldChar w:fldCharType="end"/>
        </w:r>
      </w:hyperlink>
    </w:p>
    <w:p w:rsidR="005945DA" w:rsidRPr="005945DA" w:rsidRDefault="005945DA" w:rsidP="00A52D7A">
      <w:pPr>
        <w:spacing w:line="240" w:lineRule="auto"/>
        <w:rPr>
          <w:noProof/>
          <w:sz w:val="2"/>
          <w:lang w:val="es-ES" w:eastAsia="es-ES"/>
        </w:rPr>
      </w:pPr>
    </w:p>
    <w:p w:rsidR="00735360" w:rsidRDefault="005973DC" w:rsidP="00A52D7A">
      <w:pPr>
        <w:pStyle w:val="TDC2"/>
        <w:rPr>
          <w:rFonts w:asciiTheme="minorHAnsi" w:eastAsiaTheme="minorEastAsia" w:hAnsiTheme="minorHAnsi"/>
          <w:noProof/>
          <w:sz w:val="22"/>
          <w:lang w:eastAsia="es-EC"/>
        </w:rPr>
      </w:pPr>
      <w:hyperlink w:anchor="_Toc318195346" w:history="1">
        <w:r w:rsidR="00735360" w:rsidRPr="004A7635">
          <w:rPr>
            <w:rStyle w:val="Hipervnculo"/>
            <w:rFonts w:ascii="Arial Rounded MT Bold" w:hAnsi="Arial Rounded MT Bold"/>
            <w:noProof/>
          </w:rPr>
          <w:t>6.1.</w:t>
        </w:r>
        <w:r w:rsidR="00735360">
          <w:rPr>
            <w:rFonts w:asciiTheme="minorHAnsi" w:eastAsiaTheme="minorEastAsia" w:hAnsiTheme="minorHAnsi"/>
            <w:noProof/>
            <w:sz w:val="22"/>
            <w:lang w:eastAsia="es-EC"/>
          </w:rPr>
          <w:tab/>
        </w:r>
        <w:r w:rsidR="00735360" w:rsidRPr="004A7635">
          <w:rPr>
            <w:rStyle w:val="Hipervnculo"/>
            <w:noProof/>
          </w:rPr>
          <w:t>CREACIÓN DE LA MARCA LOGO O ISOTIPO</w:t>
        </w:r>
        <w:r w:rsidR="00735360">
          <w:rPr>
            <w:noProof/>
            <w:webHidden/>
          </w:rPr>
          <w:tab/>
        </w:r>
        <w:r>
          <w:rPr>
            <w:noProof/>
            <w:webHidden/>
          </w:rPr>
          <w:fldChar w:fldCharType="begin"/>
        </w:r>
        <w:r w:rsidR="00735360">
          <w:rPr>
            <w:noProof/>
            <w:webHidden/>
          </w:rPr>
          <w:instrText xml:space="preserve"> PAGEREF _Toc318195346 \h </w:instrText>
        </w:r>
        <w:r>
          <w:rPr>
            <w:noProof/>
            <w:webHidden/>
          </w:rPr>
        </w:r>
        <w:r>
          <w:rPr>
            <w:noProof/>
            <w:webHidden/>
          </w:rPr>
          <w:fldChar w:fldCharType="separate"/>
        </w:r>
        <w:r w:rsidR="005862D6">
          <w:rPr>
            <w:noProof/>
            <w:webHidden/>
          </w:rPr>
          <w:t>87</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47" w:history="1">
        <w:r w:rsidR="00735360" w:rsidRPr="004A7635">
          <w:rPr>
            <w:rStyle w:val="Hipervnculo"/>
            <w:rFonts w:ascii="Arial Rounded MT Bold" w:hAnsi="Arial Rounded MT Bold"/>
            <w:noProof/>
          </w:rPr>
          <w:t>6.1.1.</w:t>
        </w:r>
        <w:r w:rsidR="00735360">
          <w:rPr>
            <w:rFonts w:asciiTheme="minorHAnsi" w:eastAsiaTheme="minorEastAsia" w:hAnsiTheme="minorHAnsi"/>
            <w:noProof/>
            <w:sz w:val="22"/>
            <w:lang w:eastAsia="es-EC"/>
          </w:rPr>
          <w:tab/>
        </w:r>
        <w:r w:rsidR="00735360" w:rsidRPr="004A7635">
          <w:rPr>
            <w:rStyle w:val="Hipervnculo"/>
            <w:noProof/>
          </w:rPr>
          <w:t>LOGOTIPO</w:t>
        </w:r>
        <w:r w:rsidR="00735360">
          <w:rPr>
            <w:noProof/>
            <w:webHidden/>
          </w:rPr>
          <w:tab/>
        </w:r>
        <w:r>
          <w:rPr>
            <w:noProof/>
            <w:webHidden/>
          </w:rPr>
          <w:fldChar w:fldCharType="begin"/>
        </w:r>
        <w:r w:rsidR="00735360">
          <w:rPr>
            <w:noProof/>
            <w:webHidden/>
          </w:rPr>
          <w:instrText xml:space="preserve"> PAGEREF _Toc318195347 \h </w:instrText>
        </w:r>
        <w:r>
          <w:rPr>
            <w:noProof/>
            <w:webHidden/>
          </w:rPr>
        </w:r>
        <w:r>
          <w:rPr>
            <w:noProof/>
            <w:webHidden/>
          </w:rPr>
          <w:fldChar w:fldCharType="separate"/>
        </w:r>
        <w:r w:rsidR="005862D6">
          <w:rPr>
            <w:noProof/>
            <w:webHidden/>
          </w:rPr>
          <w:t>88</w:t>
        </w:r>
        <w:r>
          <w:rPr>
            <w:noProof/>
            <w:webHidden/>
          </w:rPr>
          <w:fldChar w:fldCharType="end"/>
        </w:r>
      </w:hyperlink>
    </w:p>
    <w:p w:rsidR="00735360" w:rsidRDefault="005973DC" w:rsidP="00A52D7A">
      <w:pPr>
        <w:pStyle w:val="TDC4"/>
        <w:spacing w:line="240" w:lineRule="auto"/>
        <w:rPr>
          <w:rFonts w:asciiTheme="minorHAnsi" w:eastAsiaTheme="minorEastAsia" w:hAnsiTheme="minorHAnsi"/>
          <w:noProof/>
          <w:sz w:val="22"/>
          <w:lang w:eastAsia="es-EC"/>
        </w:rPr>
      </w:pPr>
      <w:hyperlink w:anchor="_Toc318195348" w:history="1">
        <w:r w:rsidR="00735360" w:rsidRPr="004A7635">
          <w:rPr>
            <w:rStyle w:val="Hipervnculo"/>
            <w:rFonts w:ascii="Arial Rounded MT Bold" w:hAnsi="Arial Rounded MT Bold"/>
            <w:noProof/>
          </w:rPr>
          <w:t>6.1.1.1.</w:t>
        </w:r>
        <w:r w:rsidR="00735360">
          <w:rPr>
            <w:rFonts w:asciiTheme="minorHAnsi" w:eastAsiaTheme="minorEastAsia" w:hAnsiTheme="minorHAnsi"/>
            <w:noProof/>
            <w:sz w:val="22"/>
            <w:lang w:eastAsia="es-EC"/>
          </w:rPr>
          <w:tab/>
        </w:r>
        <w:r w:rsidR="00735360" w:rsidRPr="004A7635">
          <w:rPr>
            <w:rStyle w:val="Hipervnculo"/>
            <w:noProof/>
          </w:rPr>
          <w:t>TIPOGRAfÍA</w:t>
        </w:r>
        <w:r w:rsidR="00735360">
          <w:rPr>
            <w:noProof/>
            <w:webHidden/>
          </w:rPr>
          <w:tab/>
        </w:r>
        <w:r>
          <w:rPr>
            <w:noProof/>
            <w:webHidden/>
          </w:rPr>
          <w:fldChar w:fldCharType="begin"/>
        </w:r>
        <w:r w:rsidR="00735360">
          <w:rPr>
            <w:noProof/>
            <w:webHidden/>
          </w:rPr>
          <w:instrText xml:space="preserve"> PAGEREF _Toc318195348 \h </w:instrText>
        </w:r>
        <w:r>
          <w:rPr>
            <w:noProof/>
            <w:webHidden/>
          </w:rPr>
        </w:r>
        <w:r>
          <w:rPr>
            <w:noProof/>
            <w:webHidden/>
          </w:rPr>
          <w:fldChar w:fldCharType="separate"/>
        </w:r>
        <w:r w:rsidR="005862D6">
          <w:rPr>
            <w:noProof/>
            <w:webHidden/>
          </w:rPr>
          <w:t>89</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r w:rsidRPr="005973DC">
        <w:rPr>
          <w:noProof/>
          <w:sz w:val="32"/>
          <w:szCs w:val="32"/>
          <w:lang w:eastAsia="es-EC"/>
        </w:rPr>
        <w:pict>
          <v:shape id="_x0000_s1279" type="#_x0000_t202" style="position:absolute;margin-left:-102.65pt;margin-top:45.25pt;width:598.55pt;height:46pt;z-index:251934720;mso-width-relative:margin;mso-height-relative:margin" strokecolor="white [3212]">
            <v:textbox style="mso-next-textbox:#_x0000_s1279">
              <w:txbxContent>
                <w:p w:rsidR="00974135" w:rsidRPr="00591CA0" w:rsidRDefault="00974135" w:rsidP="00591CA0">
                  <w:pPr>
                    <w:jc w:val="center"/>
                    <w:rPr>
                      <w:b/>
                      <w:i/>
                      <w:lang w:val="es-ES"/>
                    </w:rPr>
                  </w:pPr>
                  <w:r w:rsidRPr="00591CA0">
                    <w:rPr>
                      <w:b/>
                      <w:i/>
                      <w:lang w:val="es-ES"/>
                    </w:rPr>
                    <w:t>X</w:t>
                  </w:r>
                  <w:r>
                    <w:rPr>
                      <w:b/>
                      <w:i/>
                      <w:lang w:val="es-ES"/>
                    </w:rPr>
                    <w:t>I</w:t>
                  </w:r>
                </w:p>
              </w:txbxContent>
            </v:textbox>
          </v:shape>
        </w:pict>
      </w:r>
      <w:hyperlink w:anchor="_Toc318195349" w:history="1">
        <w:r w:rsidR="00735360" w:rsidRPr="004A7635">
          <w:rPr>
            <w:rStyle w:val="Hipervnculo"/>
            <w:rFonts w:ascii="Arial Rounded MT Bold" w:hAnsi="Arial Rounded MT Bold"/>
            <w:noProof/>
          </w:rPr>
          <w:t>6.1.2.</w:t>
        </w:r>
        <w:r w:rsidR="00735360">
          <w:rPr>
            <w:rFonts w:asciiTheme="minorHAnsi" w:eastAsiaTheme="minorEastAsia" w:hAnsiTheme="minorHAnsi"/>
            <w:noProof/>
            <w:sz w:val="22"/>
            <w:lang w:eastAsia="es-EC"/>
          </w:rPr>
          <w:tab/>
        </w:r>
        <w:r w:rsidR="00735360" w:rsidRPr="004A7635">
          <w:rPr>
            <w:rStyle w:val="Hipervnculo"/>
            <w:noProof/>
          </w:rPr>
          <w:t>IMAGOTIPO O ICONOTIPO DE LA MARCA</w:t>
        </w:r>
        <w:r w:rsidR="00735360">
          <w:rPr>
            <w:noProof/>
            <w:webHidden/>
          </w:rPr>
          <w:tab/>
        </w:r>
        <w:r>
          <w:rPr>
            <w:noProof/>
            <w:webHidden/>
          </w:rPr>
          <w:fldChar w:fldCharType="begin"/>
        </w:r>
        <w:r w:rsidR="00735360">
          <w:rPr>
            <w:noProof/>
            <w:webHidden/>
          </w:rPr>
          <w:instrText xml:space="preserve"> PAGEREF _Toc318195349 \h </w:instrText>
        </w:r>
        <w:r>
          <w:rPr>
            <w:noProof/>
            <w:webHidden/>
          </w:rPr>
        </w:r>
        <w:r>
          <w:rPr>
            <w:noProof/>
            <w:webHidden/>
          </w:rPr>
          <w:fldChar w:fldCharType="separate"/>
        </w:r>
        <w:r w:rsidR="005862D6">
          <w:rPr>
            <w:noProof/>
            <w:webHidden/>
          </w:rPr>
          <w:t>89</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50" w:history="1">
        <w:r w:rsidR="00735360" w:rsidRPr="004A7635">
          <w:rPr>
            <w:rStyle w:val="Hipervnculo"/>
            <w:rFonts w:ascii="Arial Rounded MT Bold" w:hAnsi="Arial Rounded MT Bold"/>
            <w:noProof/>
          </w:rPr>
          <w:t>6.1.3.</w:t>
        </w:r>
        <w:r w:rsidR="00735360">
          <w:rPr>
            <w:rFonts w:asciiTheme="minorHAnsi" w:eastAsiaTheme="minorEastAsia" w:hAnsiTheme="minorHAnsi"/>
            <w:noProof/>
            <w:sz w:val="22"/>
            <w:lang w:eastAsia="es-EC"/>
          </w:rPr>
          <w:tab/>
        </w:r>
        <w:r w:rsidR="00735360" w:rsidRPr="004A7635">
          <w:rPr>
            <w:rStyle w:val="Hipervnculo"/>
            <w:noProof/>
          </w:rPr>
          <w:t>COLORES DE LA MARCA</w:t>
        </w:r>
        <w:r w:rsidR="00735360">
          <w:rPr>
            <w:noProof/>
            <w:webHidden/>
          </w:rPr>
          <w:tab/>
        </w:r>
        <w:r>
          <w:rPr>
            <w:noProof/>
            <w:webHidden/>
          </w:rPr>
          <w:fldChar w:fldCharType="begin"/>
        </w:r>
        <w:r w:rsidR="00735360">
          <w:rPr>
            <w:noProof/>
            <w:webHidden/>
          </w:rPr>
          <w:instrText xml:space="preserve"> PAGEREF _Toc318195350 \h </w:instrText>
        </w:r>
        <w:r>
          <w:rPr>
            <w:noProof/>
            <w:webHidden/>
          </w:rPr>
        </w:r>
        <w:r>
          <w:rPr>
            <w:noProof/>
            <w:webHidden/>
          </w:rPr>
          <w:fldChar w:fldCharType="separate"/>
        </w:r>
        <w:r w:rsidR="005862D6">
          <w:rPr>
            <w:noProof/>
            <w:webHidden/>
          </w:rPr>
          <w:t>91</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51" w:history="1">
        <w:r w:rsidR="00735360" w:rsidRPr="004A7635">
          <w:rPr>
            <w:rStyle w:val="Hipervnculo"/>
            <w:rFonts w:ascii="Arial Rounded MT Bold" w:hAnsi="Arial Rounded MT Bold"/>
            <w:noProof/>
          </w:rPr>
          <w:t>6.1.4.</w:t>
        </w:r>
        <w:r w:rsidR="00735360">
          <w:rPr>
            <w:rFonts w:asciiTheme="minorHAnsi" w:eastAsiaTheme="minorEastAsia" w:hAnsiTheme="minorHAnsi"/>
            <w:noProof/>
            <w:sz w:val="22"/>
            <w:lang w:eastAsia="es-EC"/>
          </w:rPr>
          <w:tab/>
        </w:r>
        <w:r w:rsidR="00735360" w:rsidRPr="004A7635">
          <w:rPr>
            <w:rStyle w:val="Hipervnculo"/>
            <w:noProof/>
          </w:rPr>
          <w:t>GRILLA DE CONSTRUCCIÓN DE LA MARCA</w:t>
        </w:r>
        <w:r w:rsidR="00735360">
          <w:rPr>
            <w:noProof/>
            <w:webHidden/>
          </w:rPr>
          <w:tab/>
        </w:r>
        <w:r>
          <w:rPr>
            <w:noProof/>
            <w:webHidden/>
          </w:rPr>
          <w:fldChar w:fldCharType="begin"/>
        </w:r>
        <w:r w:rsidR="00735360">
          <w:rPr>
            <w:noProof/>
            <w:webHidden/>
          </w:rPr>
          <w:instrText xml:space="preserve"> PAGEREF _Toc318195351 \h </w:instrText>
        </w:r>
        <w:r>
          <w:rPr>
            <w:noProof/>
            <w:webHidden/>
          </w:rPr>
        </w:r>
        <w:r>
          <w:rPr>
            <w:noProof/>
            <w:webHidden/>
          </w:rPr>
          <w:fldChar w:fldCharType="separate"/>
        </w:r>
        <w:r w:rsidR="005862D6">
          <w:rPr>
            <w:noProof/>
            <w:webHidden/>
          </w:rPr>
          <w:t>92</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52" w:history="1">
        <w:r w:rsidR="00735360" w:rsidRPr="004A7635">
          <w:rPr>
            <w:rStyle w:val="Hipervnculo"/>
            <w:rFonts w:ascii="Arial Rounded MT Bold" w:hAnsi="Arial Rounded MT Bold"/>
            <w:noProof/>
          </w:rPr>
          <w:t>6.1.5.</w:t>
        </w:r>
        <w:r w:rsidR="00735360">
          <w:rPr>
            <w:rFonts w:asciiTheme="minorHAnsi" w:eastAsiaTheme="minorEastAsia" w:hAnsiTheme="minorHAnsi"/>
            <w:noProof/>
            <w:sz w:val="22"/>
            <w:lang w:eastAsia="es-EC"/>
          </w:rPr>
          <w:tab/>
        </w:r>
        <w:r w:rsidR="00735360" w:rsidRPr="004A7635">
          <w:rPr>
            <w:rStyle w:val="Hipervnculo"/>
            <w:noProof/>
          </w:rPr>
          <w:t>GRAFIMETRÍA</w:t>
        </w:r>
        <w:r w:rsidR="00735360">
          <w:rPr>
            <w:noProof/>
            <w:webHidden/>
          </w:rPr>
          <w:tab/>
        </w:r>
        <w:r>
          <w:rPr>
            <w:noProof/>
            <w:webHidden/>
          </w:rPr>
          <w:fldChar w:fldCharType="begin"/>
        </w:r>
        <w:r w:rsidR="00735360">
          <w:rPr>
            <w:noProof/>
            <w:webHidden/>
          </w:rPr>
          <w:instrText xml:space="preserve"> PAGEREF _Toc318195352 \h </w:instrText>
        </w:r>
        <w:r>
          <w:rPr>
            <w:noProof/>
            <w:webHidden/>
          </w:rPr>
        </w:r>
        <w:r>
          <w:rPr>
            <w:noProof/>
            <w:webHidden/>
          </w:rPr>
          <w:fldChar w:fldCharType="separate"/>
        </w:r>
        <w:r w:rsidR="005862D6">
          <w:rPr>
            <w:noProof/>
            <w:webHidden/>
          </w:rPr>
          <w:t>92</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53" w:history="1">
        <w:r w:rsidR="00735360" w:rsidRPr="004A7635">
          <w:rPr>
            <w:rStyle w:val="Hipervnculo"/>
            <w:rFonts w:ascii="Arial Rounded MT Bold" w:hAnsi="Arial Rounded MT Bold"/>
            <w:noProof/>
          </w:rPr>
          <w:t>6.1.6.</w:t>
        </w:r>
        <w:r w:rsidR="00735360">
          <w:rPr>
            <w:rFonts w:asciiTheme="minorHAnsi" w:eastAsiaTheme="minorEastAsia" w:hAnsiTheme="minorHAnsi"/>
            <w:noProof/>
            <w:sz w:val="22"/>
            <w:lang w:eastAsia="es-EC"/>
          </w:rPr>
          <w:tab/>
        </w:r>
        <w:r w:rsidR="00255828">
          <w:rPr>
            <w:rStyle w:val="Hipervnculo"/>
            <w:noProof/>
          </w:rPr>
          <w:t>Á</w:t>
        </w:r>
        <w:r w:rsidR="00735360" w:rsidRPr="004A7635">
          <w:rPr>
            <w:rStyle w:val="Hipervnculo"/>
            <w:noProof/>
          </w:rPr>
          <w:t>REA DE PROTECCIÓN DEL ISO</w:t>
        </w:r>
        <w:r w:rsidR="00735360">
          <w:rPr>
            <w:noProof/>
            <w:webHidden/>
          </w:rPr>
          <w:tab/>
        </w:r>
        <w:r>
          <w:rPr>
            <w:noProof/>
            <w:webHidden/>
          </w:rPr>
          <w:fldChar w:fldCharType="begin"/>
        </w:r>
        <w:r w:rsidR="00735360">
          <w:rPr>
            <w:noProof/>
            <w:webHidden/>
          </w:rPr>
          <w:instrText xml:space="preserve"> PAGEREF _Toc318195353 \h </w:instrText>
        </w:r>
        <w:r>
          <w:rPr>
            <w:noProof/>
            <w:webHidden/>
          </w:rPr>
        </w:r>
        <w:r>
          <w:rPr>
            <w:noProof/>
            <w:webHidden/>
          </w:rPr>
          <w:fldChar w:fldCharType="separate"/>
        </w:r>
        <w:r w:rsidR="005862D6">
          <w:rPr>
            <w:noProof/>
            <w:webHidden/>
          </w:rPr>
          <w:t>94</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54" w:history="1">
        <w:r w:rsidR="00735360" w:rsidRPr="004A7635">
          <w:rPr>
            <w:rStyle w:val="Hipervnculo"/>
            <w:rFonts w:ascii="Arial Rounded MT Bold" w:hAnsi="Arial Rounded MT Bold"/>
            <w:noProof/>
          </w:rPr>
          <w:t>6.1.7.</w:t>
        </w:r>
        <w:r w:rsidR="00735360">
          <w:rPr>
            <w:rFonts w:asciiTheme="minorHAnsi" w:eastAsiaTheme="minorEastAsia" w:hAnsiTheme="minorHAnsi"/>
            <w:noProof/>
            <w:sz w:val="22"/>
            <w:lang w:eastAsia="es-EC"/>
          </w:rPr>
          <w:tab/>
        </w:r>
        <w:r w:rsidR="00735360" w:rsidRPr="004A7635">
          <w:rPr>
            <w:rStyle w:val="Hipervnculo"/>
            <w:noProof/>
          </w:rPr>
          <w:t>VARIACIONES DE COLOR</w:t>
        </w:r>
        <w:r w:rsidR="00735360">
          <w:rPr>
            <w:noProof/>
            <w:webHidden/>
          </w:rPr>
          <w:tab/>
        </w:r>
        <w:r>
          <w:rPr>
            <w:noProof/>
            <w:webHidden/>
          </w:rPr>
          <w:fldChar w:fldCharType="begin"/>
        </w:r>
        <w:r w:rsidR="00735360">
          <w:rPr>
            <w:noProof/>
            <w:webHidden/>
          </w:rPr>
          <w:instrText xml:space="preserve"> PAGEREF _Toc318195354 \h </w:instrText>
        </w:r>
        <w:r>
          <w:rPr>
            <w:noProof/>
            <w:webHidden/>
          </w:rPr>
        </w:r>
        <w:r>
          <w:rPr>
            <w:noProof/>
            <w:webHidden/>
          </w:rPr>
          <w:fldChar w:fldCharType="separate"/>
        </w:r>
        <w:r w:rsidR="005862D6">
          <w:rPr>
            <w:noProof/>
            <w:webHidden/>
          </w:rPr>
          <w:t>95</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55" w:history="1">
        <w:r w:rsidR="00735360" w:rsidRPr="004A7635">
          <w:rPr>
            <w:rStyle w:val="Hipervnculo"/>
            <w:rFonts w:ascii="Arial Rounded MT Bold" w:hAnsi="Arial Rounded MT Bold"/>
            <w:noProof/>
          </w:rPr>
          <w:t>6.1.8.</w:t>
        </w:r>
        <w:r w:rsidR="00735360">
          <w:rPr>
            <w:rFonts w:asciiTheme="minorHAnsi" w:eastAsiaTheme="minorEastAsia" w:hAnsiTheme="minorHAnsi"/>
            <w:noProof/>
            <w:sz w:val="22"/>
            <w:lang w:eastAsia="es-EC"/>
          </w:rPr>
          <w:tab/>
        </w:r>
        <w:r w:rsidR="00735360" w:rsidRPr="004A7635">
          <w:rPr>
            <w:rStyle w:val="Hipervnculo"/>
            <w:noProof/>
          </w:rPr>
          <w:t>TAMAÑO</w:t>
        </w:r>
        <w:r w:rsidR="00735360">
          <w:rPr>
            <w:noProof/>
            <w:webHidden/>
          </w:rPr>
          <w:tab/>
        </w:r>
        <w:r>
          <w:rPr>
            <w:noProof/>
            <w:webHidden/>
          </w:rPr>
          <w:fldChar w:fldCharType="begin"/>
        </w:r>
        <w:r w:rsidR="00735360">
          <w:rPr>
            <w:noProof/>
            <w:webHidden/>
          </w:rPr>
          <w:instrText xml:space="preserve"> PAGEREF _Toc318195355 \h </w:instrText>
        </w:r>
        <w:r>
          <w:rPr>
            <w:noProof/>
            <w:webHidden/>
          </w:rPr>
        </w:r>
        <w:r>
          <w:rPr>
            <w:noProof/>
            <w:webHidden/>
          </w:rPr>
          <w:fldChar w:fldCharType="separate"/>
        </w:r>
        <w:r w:rsidR="005862D6">
          <w:rPr>
            <w:noProof/>
            <w:webHidden/>
          </w:rPr>
          <w:t>97</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56" w:history="1">
        <w:r w:rsidR="00735360" w:rsidRPr="004A7635">
          <w:rPr>
            <w:rStyle w:val="Hipervnculo"/>
            <w:rFonts w:ascii="Arial Rounded MT Bold" w:hAnsi="Arial Rounded MT Bold"/>
            <w:noProof/>
          </w:rPr>
          <w:t>6.1.9.</w:t>
        </w:r>
        <w:r w:rsidR="00735360">
          <w:rPr>
            <w:rFonts w:asciiTheme="minorHAnsi" w:eastAsiaTheme="minorEastAsia" w:hAnsiTheme="minorHAnsi"/>
            <w:noProof/>
            <w:sz w:val="22"/>
            <w:lang w:eastAsia="es-EC"/>
          </w:rPr>
          <w:tab/>
        </w:r>
        <w:r w:rsidR="00735360" w:rsidRPr="004A7635">
          <w:rPr>
            <w:rStyle w:val="Hipervnculo"/>
            <w:noProof/>
          </w:rPr>
          <w:t>RESTRICCIONES DEL LOGO</w:t>
        </w:r>
        <w:r w:rsidR="00735360">
          <w:rPr>
            <w:noProof/>
            <w:webHidden/>
          </w:rPr>
          <w:tab/>
        </w:r>
        <w:r>
          <w:rPr>
            <w:noProof/>
            <w:webHidden/>
          </w:rPr>
          <w:fldChar w:fldCharType="begin"/>
        </w:r>
        <w:r w:rsidR="00735360">
          <w:rPr>
            <w:noProof/>
            <w:webHidden/>
          </w:rPr>
          <w:instrText xml:space="preserve"> PAGEREF _Toc318195356 \h </w:instrText>
        </w:r>
        <w:r>
          <w:rPr>
            <w:noProof/>
            <w:webHidden/>
          </w:rPr>
        </w:r>
        <w:r>
          <w:rPr>
            <w:noProof/>
            <w:webHidden/>
          </w:rPr>
          <w:fldChar w:fldCharType="separate"/>
        </w:r>
        <w:r w:rsidR="005862D6">
          <w:rPr>
            <w:noProof/>
            <w:webHidden/>
          </w:rPr>
          <w:t>99</w:t>
        </w:r>
        <w:r>
          <w:rPr>
            <w:noProof/>
            <w:webHidden/>
          </w:rPr>
          <w:fldChar w:fldCharType="end"/>
        </w:r>
      </w:hyperlink>
    </w:p>
    <w:p w:rsidR="00735360" w:rsidRDefault="005973DC" w:rsidP="00A52D7A">
      <w:pPr>
        <w:pStyle w:val="TDC2"/>
        <w:rPr>
          <w:rFonts w:asciiTheme="minorHAnsi" w:eastAsiaTheme="minorEastAsia" w:hAnsiTheme="minorHAnsi"/>
          <w:noProof/>
          <w:sz w:val="22"/>
          <w:lang w:eastAsia="es-EC"/>
        </w:rPr>
      </w:pPr>
      <w:hyperlink w:anchor="_Toc318195357" w:history="1">
        <w:r w:rsidR="00735360" w:rsidRPr="004A7635">
          <w:rPr>
            <w:rStyle w:val="Hipervnculo"/>
            <w:rFonts w:ascii="Arial Rounded MT Bold" w:hAnsi="Arial Rounded MT Bold"/>
            <w:noProof/>
          </w:rPr>
          <w:t>6.2.</w:t>
        </w:r>
        <w:r w:rsidR="00735360">
          <w:rPr>
            <w:rFonts w:asciiTheme="minorHAnsi" w:eastAsiaTheme="minorEastAsia" w:hAnsiTheme="minorHAnsi"/>
            <w:noProof/>
            <w:sz w:val="22"/>
            <w:lang w:eastAsia="es-EC"/>
          </w:rPr>
          <w:tab/>
        </w:r>
        <w:r w:rsidR="00735360" w:rsidRPr="004A7635">
          <w:rPr>
            <w:rStyle w:val="Hipervnculo"/>
            <w:noProof/>
          </w:rPr>
          <w:t>DISEÑO DE PACKAGING PARA LOS PRODUCTOS</w:t>
        </w:r>
        <w:r w:rsidR="00735360">
          <w:rPr>
            <w:noProof/>
            <w:webHidden/>
          </w:rPr>
          <w:tab/>
        </w:r>
        <w:r>
          <w:rPr>
            <w:noProof/>
            <w:webHidden/>
          </w:rPr>
          <w:fldChar w:fldCharType="begin"/>
        </w:r>
        <w:r w:rsidR="00735360">
          <w:rPr>
            <w:noProof/>
            <w:webHidden/>
          </w:rPr>
          <w:instrText xml:space="preserve"> PAGEREF _Toc318195357 \h </w:instrText>
        </w:r>
        <w:r>
          <w:rPr>
            <w:noProof/>
            <w:webHidden/>
          </w:rPr>
        </w:r>
        <w:r>
          <w:rPr>
            <w:noProof/>
            <w:webHidden/>
          </w:rPr>
          <w:fldChar w:fldCharType="separate"/>
        </w:r>
        <w:r w:rsidR="005862D6">
          <w:rPr>
            <w:noProof/>
            <w:webHidden/>
          </w:rPr>
          <w:t>100</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58" w:history="1">
        <w:r w:rsidR="00735360" w:rsidRPr="004A7635">
          <w:rPr>
            <w:rStyle w:val="Hipervnculo"/>
            <w:rFonts w:ascii="Arial Rounded MT Bold" w:hAnsi="Arial Rounded MT Bold"/>
            <w:noProof/>
          </w:rPr>
          <w:t>6.2.1.</w:t>
        </w:r>
        <w:r w:rsidR="00735360">
          <w:rPr>
            <w:rFonts w:asciiTheme="minorHAnsi" w:eastAsiaTheme="minorEastAsia" w:hAnsiTheme="minorHAnsi"/>
            <w:noProof/>
            <w:sz w:val="22"/>
            <w:lang w:eastAsia="es-EC"/>
          </w:rPr>
          <w:tab/>
        </w:r>
        <w:r w:rsidR="00735360" w:rsidRPr="004A7635">
          <w:rPr>
            <w:rStyle w:val="Hipervnculo"/>
            <w:noProof/>
          </w:rPr>
          <w:t>DISEÑO DE PACKAGING PARA LA COCADA</w:t>
        </w:r>
        <w:r w:rsidR="00735360">
          <w:rPr>
            <w:noProof/>
            <w:webHidden/>
          </w:rPr>
          <w:tab/>
        </w:r>
        <w:r>
          <w:rPr>
            <w:noProof/>
            <w:webHidden/>
          </w:rPr>
          <w:fldChar w:fldCharType="begin"/>
        </w:r>
        <w:r w:rsidR="00735360">
          <w:rPr>
            <w:noProof/>
            <w:webHidden/>
          </w:rPr>
          <w:instrText xml:space="preserve"> PAGEREF _Toc318195358 \h </w:instrText>
        </w:r>
        <w:r>
          <w:rPr>
            <w:noProof/>
            <w:webHidden/>
          </w:rPr>
        </w:r>
        <w:r>
          <w:rPr>
            <w:noProof/>
            <w:webHidden/>
          </w:rPr>
          <w:fldChar w:fldCharType="separate"/>
        </w:r>
        <w:r w:rsidR="005862D6">
          <w:rPr>
            <w:noProof/>
            <w:webHidden/>
          </w:rPr>
          <w:t>100</w:t>
        </w:r>
        <w:r>
          <w:rPr>
            <w:noProof/>
            <w:webHidden/>
          </w:rPr>
          <w:fldChar w:fldCharType="end"/>
        </w:r>
      </w:hyperlink>
    </w:p>
    <w:p w:rsidR="00735360" w:rsidRDefault="005973DC" w:rsidP="00A52D7A">
      <w:pPr>
        <w:pStyle w:val="TDC4"/>
        <w:spacing w:line="240" w:lineRule="auto"/>
        <w:rPr>
          <w:rFonts w:asciiTheme="minorHAnsi" w:eastAsiaTheme="minorEastAsia" w:hAnsiTheme="minorHAnsi"/>
          <w:noProof/>
          <w:sz w:val="22"/>
          <w:lang w:eastAsia="es-EC"/>
        </w:rPr>
      </w:pPr>
      <w:hyperlink w:anchor="_Toc318195359" w:history="1">
        <w:r w:rsidR="00735360" w:rsidRPr="004A7635">
          <w:rPr>
            <w:rStyle w:val="Hipervnculo"/>
            <w:rFonts w:ascii="Arial Rounded MT Bold" w:hAnsi="Arial Rounded MT Bold"/>
            <w:noProof/>
          </w:rPr>
          <w:t>6.2.1.1.</w:t>
        </w:r>
        <w:r w:rsidR="00735360">
          <w:rPr>
            <w:rFonts w:asciiTheme="minorHAnsi" w:eastAsiaTheme="minorEastAsia" w:hAnsiTheme="minorHAnsi"/>
            <w:noProof/>
            <w:sz w:val="22"/>
            <w:lang w:eastAsia="es-EC"/>
          </w:rPr>
          <w:tab/>
        </w:r>
        <w:r w:rsidR="00735360" w:rsidRPr="004A7635">
          <w:rPr>
            <w:rStyle w:val="Hipervnculo"/>
            <w:noProof/>
          </w:rPr>
          <w:t>EMPAQUE ANTECEDENTE DE LA COCADA</w:t>
        </w:r>
        <w:r w:rsidR="00735360">
          <w:rPr>
            <w:noProof/>
            <w:webHidden/>
          </w:rPr>
          <w:tab/>
        </w:r>
        <w:r>
          <w:rPr>
            <w:noProof/>
            <w:webHidden/>
          </w:rPr>
          <w:fldChar w:fldCharType="begin"/>
        </w:r>
        <w:r w:rsidR="00735360">
          <w:rPr>
            <w:noProof/>
            <w:webHidden/>
          </w:rPr>
          <w:instrText xml:space="preserve"> PAGEREF _Toc318195359 \h </w:instrText>
        </w:r>
        <w:r>
          <w:rPr>
            <w:noProof/>
            <w:webHidden/>
          </w:rPr>
        </w:r>
        <w:r>
          <w:rPr>
            <w:noProof/>
            <w:webHidden/>
          </w:rPr>
          <w:fldChar w:fldCharType="separate"/>
        </w:r>
        <w:r w:rsidR="005862D6">
          <w:rPr>
            <w:noProof/>
            <w:webHidden/>
          </w:rPr>
          <w:t>100</w:t>
        </w:r>
        <w:r>
          <w:rPr>
            <w:noProof/>
            <w:webHidden/>
          </w:rPr>
          <w:fldChar w:fldCharType="end"/>
        </w:r>
      </w:hyperlink>
    </w:p>
    <w:p w:rsidR="00735360" w:rsidRDefault="005973DC" w:rsidP="00A52D7A">
      <w:pPr>
        <w:pStyle w:val="TDC4"/>
        <w:spacing w:line="240" w:lineRule="auto"/>
        <w:rPr>
          <w:rFonts w:asciiTheme="minorHAnsi" w:eastAsiaTheme="minorEastAsia" w:hAnsiTheme="minorHAnsi"/>
          <w:noProof/>
          <w:sz w:val="22"/>
          <w:lang w:eastAsia="es-EC"/>
        </w:rPr>
      </w:pPr>
      <w:hyperlink w:anchor="_Toc318195360" w:history="1">
        <w:r w:rsidR="00735360" w:rsidRPr="004A7635">
          <w:rPr>
            <w:rStyle w:val="Hipervnculo"/>
            <w:rFonts w:ascii="Arial Rounded MT Bold" w:hAnsi="Arial Rounded MT Bold"/>
            <w:noProof/>
          </w:rPr>
          <w:t>6.2.1.2.</w:t>
        </w:r>
        <w:r w:rsidR="00735360">
          <w:rPr>
            <w:rFonts w:asciiTheme="minorHAnsi" w:eastAsiaTheme="minorEastAsia" w:hAnsiTheme="minorHAnsi"/>
            <w:noProof/>
            <w:sz w:val="22"/>
            <w:lang w:eastAsia="es-EC"/>
          </w:rPr>
          <w:tab/>
        </w:r>
        <w:r w:rsidR="00735360" w:rsidRPr="004A7635">
          <w:rPr>
            <w:rStyle w:val="Hipervnculo"/>
            <w:noProof/>
          </w:rPr>
          <w:t>TROQUELES Y MEDIDAS DE EMPAQUE PARA LA COCADA</w:t>
        </w:r>
        <w:r w:rsidR="00735360">
          <w:rPr>
            <w:noProof/>
            <w:webHidden/>
          </w:rPr>
          <w:tab/>
        </w:r>
        <w:r>
          <w:rPr>
            <w:noProof/>
            <w:webHidden/>
          </w:rPr>
          <w:fldChar w:fldCharType="begin"/>
        </w:r>
        <w:r w:rsidR="00735360">
          <w:rPr>
            <w:noProof/>
            <w:webHidden/>
          </w:rPr>
          <w:instrText xml:space="preserve"> PAGEREF _Toc318195360 \h </w:instrText>
        </w:r>
        <w:r>
          <w:rPr>
            <w:noProof/>
            <w:webHidden/>
          </w:rPr>
        </w:r>
        <w:r>
          <w:rPr>
            <w:noProof/>
            <w:webHidden/>
          </w:rPr>
          <w:fldChar w:fldCharType="separate"/>
        </w:r>
        <w:r w:rsidR="005862D6">
          <w:rPr>
            <w:noProof/>
            <w:webHidden/>
          </w:rPr>
          <w:t>101</w:t>
        </w:r>
        <w:r>
          <w:rPr>
            <w:noProof/>
            <w:webHidden/>
          </w:rPr>
          <w:fldChar w:fldCharType="end"/>
        </w:r>
      </w:hyperlink>
    </w:p>
    <w:p w:rsidR="00735360" w:rsidRDefault="005973DC" w:rsidP="00A52D7A">
      <w:pPr>
        <w:pStyle w:val="TDC4"/>
        <w:spacing w:line="240" w:lineRule="auto"/>
        <w:rPr>
          <w:rFonts w:asciiTheme="minorHAnsi" w:eastAsiaTheme="minorEastAsia" w:hAnsiTheme="minorHAnsi"/>
          <w:noProof/>
          <w:sz w:val="22"/>
          <w:lang w:eastAsia="es-EC"/>
        </w:rPr>
      </w:pPr>
      <w:hyperlink w:anchor="_Toc318195361" w:history="1">
        <w:r w:rsidR="00735360" w:rsidRPr="004A7635">
          <w:rPr>
            <w:rStyle w:val="Hipervnculo"/>
            <w:rFonts w:ascii="Arial Rounded MT Bold" w:hAnsi="Arial Rounded MT Bold"/>
            <w:noProof/>
          </w:rPr>
          <w:t>6.2.1.3.</w:t>
        </w:r>
        <w:r w:rsidR="00735360">
          <w:rPr>
            <w:rFonts w:asciiTheme="minorHAnsi" w:eastAsiaTheme="minorEastAsia" w:hAnsiTheme="minorHAnsi"/>
            <w:noProof/>
            <w:sz w:val="22"/>
            <w:lang w:eastAsia="es-EC"/>
          </w:rPr>
          <w:tab/>
        </w:r>
        <w:r w:rsidR="00735360" w:rsidRPr="004A7635">
          <w:rPr>
            <w:rStyle w:val="Hipervnculo"/>
            <w:noProof/>
          </w:rPr>
          <w:t>PROPUESTA DE DISEÑO PARA LA COCADA</w:t>
        </w:r>
        <w:r w:rsidR="00735360">
          <w:rPr>
            <w:noProof/>
            <w:webHidden/>
          </w:rPr>
          <w:tab/>
        </w:r>
        <w:r>
          <w:rPr>
            <w:noProof/>
            <w:webHidden/>
          </w:rPr>
          <w:fldChar w:fldCharType="begin"/>
        </w:r>
        <w:r w:rsidR="00735360">
          <w:rPr>
            <w:noProof/>
            <w:webHidden/>
          </w:rPr>
          <w:instrText xml:space="preserve"> PAGEREF _Toc318195361 \h </w:instrText>
        </w:r>
        <w:r>
          <w:rPr>
            <w:noProof/>
            <w:webHidden/>
          </w:rPr>
        </w:r>
        <w:r>
          <w:rPr>
            <w:noProof/>
            <w:webHidden/>
          </w:rPr>
          <w:fldChar w:fldCharType="separate"/>
        </w:r>
        <w:r w:rsidR="005862D6">
          <w:rPr>
            <w:noProof/>
            <w:webHidden/>
          </w:rPr>
          <w:t>102</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62" w:history="1">
        <w:r w:rsidR="00735360" w:rsidRPr="004A7635">
          <w:rPr>
            <w:rStyle w:val="Hipervnculo"/>
            <w:rFonts w:ascii="Arial Rounded MT Bold" w:hAnsi="Arial Rounded MT Bold"/>
            <w:noProof/>
          </w:rPr>
          <w:t>6.2.2.</w:t>
        </w:r>
        <w:r w:rsidR="00735360">
          <w:rPr>
            <w:rFonts w:asciiTheme="minorHAnsi" w:eastAsiaTheme="minorEastAsia" w:hAnsiTheme="minorHAnsi"/>
            <w:noProof/>
            <w:sz w:val="22"/>
            <w:lang w:eastAsia="es-EC"/>
          </w:rPr>
          <w:tab/>
        </w:r>
        <w:r w:rsidR="00735360" w:rsidRPr="004A7635">
          <w:rPr>
            <w:rStyle w:val="Hipervnculo"/>
            <w:noProof/>
          </w:rPr>
          <w:t>DISEÑO DE PACKAGING PARA LA MELCOCHA</w:t>
        </w:r>
        <w:r w:rsidR="00735360">
          <w:rPr>
            <w:noProof/>
            <w:webHidden/>
          </w:rPr>
          <w:tab/>
        </w:r>
        <w:r>
          <w:rPr>
            <w:noProof/>
            <w:webHidden/>
          </w:rPr>
          <w:fldChar w:fldCharType="begin"/>
        </w:r>
        <w:r w:rsidR="00735360">
          <w:rPr>
            <w:noProof/>
            <w:webHidden/>
          </w:rPr>
          <w:instrText xml:space="preserve"> PAGEREF _Toc318195362 \h </w:instrText>
        </w:r>
        <w:r>
          <w:rPr>
            <w:noProof/>
            <w:webHidden/>
          </w:rPr>
        </w:r>
        <w:r>
          <w:rPr>
            <w:noProof/>
            <w:webHidden/>
          </w:rPr>
          <w:fldChar w:fldCharType="separate"/>
        </w:r>
        <w:r w:rsidR="005862D6">
          <w:rPr>
            <w:noProof/>
            <w:webHidden/>
          </w:rPr>
          <w:t>106</w:t>
        </w:r>
        <w:r>
          <w:rPr>
            <w:noProof/>
            <w:webHidden/>
          </w:rPr>
          <w:fldChar w:fldCharType="end"/>
        </w:r>
      </w:hyperlink>
    </w:p>
    <w:p w:rsidR="00735360" w:rsidRDefault="005973DC" w:rsidP="00A52D7A">
      <w:pPr>
        <w:pStyle w:val="TDC4"/>
        <w:spacing w:line="240" w:lineRule="auto"/>
        <w:rPr>
          <w:rFonts w:asciiTheme="minorHAnsi" w:eastAsiaTheme="minorEastAsia" w:hAnsiTheme="minorHAnsi"/>
          <w:noProof/>
          <w:sz w:val="22"/>
          <w:lang w:eastAsia="es-EC"/>
        </w:rPr>
      </w:pPr>
      <w:hyperlink w:anchor="_Toc318195363" w:history="1">
        <w:r w:rsidR="00735360" w:rsidRPr="004A7635">
          <w:rPr>
            <w:rStyle w:val="Hipervnculo"/>
            <w:rFonts w:ascii="Arial Rounded MT Bold" w:hAnsi="Arial Rounded MT Bold"/>
            <w:noProof/>
          </w:rPr>
          <w:t>6.2.2.1.</w:t>
        </w:r>
        <w:r w:rsidR="00735360">
          <w:rPr>
            <w:rFonts w:asciiTheme="minorHAnsi" w:eastAsiaTheme="minorEastAsia" w:hAnsiTheme="minorHAnsi"/>
            <w:noProof/>
            <w:sz w:val="22"/>
            <w:lang w:eastAsia="es-EC"/>
          </w:rPr>
          <w:tab/>
        </w:r>
        <w:r w:rsidR="00735360" w:rsidRPr="004A7635">
          <w:rPr>
            <w:rStyle w:val="Hipervnculo"/>
            <w:noProof/>
          </w:rPr>
          <w:t>EMPAQUE ANTECEDENTE PARA LA MELCOCHA</w:t>
        </w:r>
        <w:r w:rsidR="00735360">
          <w:rPr>
            <w:noProof/>
            <w:webHidden/>
          </w:rPr>
          <w:tab/>
        </w:r>
        <w:r>
          <w:rPr>
            <w:noProof/>
            <w:webHidden/>
          </w:rPr>
          <w:fldChar w:fldCharType="begin"/>
        </w:r>
        <w:r w:rsidR="00735360">
          <w:rPr>
            <w:noProof/>
            <w:webHidden/>
          </w:rPr>
          <w:instrText xml:space="preserve"> PAGEREF _Toc318195363 \h </w:instrText>
        </w:r>
        <w:r>
          <w:rPr>
            <w:noProof/>
            <w:webHidden/>
          </w:rPr>
        </w:r>
        <w:r>
          <w:rPr>
            <w:noProof/>
            <w:webHidden/>
          </w:rPr>
          <w:fldChar w:fldCharType="separate"/>
        </w:r>
        <w:r w:rsidR="005862D6">
          <w:rPr>
            <w:noProof/>
            <w:webHidden/>
          </w:rPr>
          <w:t>106</w:t>
        </w:r>
        <w:r>
          <w:rPr>
            <w:noProof/>
            <w:webHidden/>
          </w:rPr>
          <w:fldChar w:fldCharType="end"/>
        </w:r>
      </w:hyperlink>
    </w:p>
    <w:p w:rsidR="00735360" w:rsidRDefault="005973DC" w:rsidP="00A52D7A">
      <w:pPr>
        <w:pStyle w:val="TDC4"/>
        <w:spacing w:line="240" w:lineRule="auto"/>
        <w:rPr>
          <w:rFonts w:asciiTheme="minorHAnsi" w:eastAsiaTheme="minorEastAsia" w:hAnsiTheme="minorHAnsi"/>
          <w:noProof/>
          <w:sz w:val="22"/>
          <w:lang w:eastAsia="es-EC"/>
        </w:rPr>
      </w:pPr>
      <w:hyperlink w:anchor="_Toc318195364" w:history="1">
        <w:r w:rsidR="00735360" w:rsidRPr="004A7635">
          <w:rPr>
            <w:rStyle w:val="Hipervnculo"/>
            <w:rFonts w:ascii="Arial Rounded MT Bold" w:hAnsi="Arial Rounded MT Bold"/>
            <w:noProof/>
          </w:rPr>
          <w:t>6.2.2.2.</w:t>
        </w:r>
        <w:r w:rsidR="00735360">
          <w:rPr>
            <w:rFonts w:asciiTheme="minorHAnsi" w:eastAsiaTheme="minorEastAsia" w:hAnsiTheme="minorHAnsi"/>
            <w:noProof/>
            <w:sz w:val="22"/>
            <w:lang w:eastAsia="es-EC"/>
          </w:rPr>
          <w:tab/>
        </w:r>
        <w:r w:rsidR="00735360" w:rsidRPr="004A7635">
          <w:rPr>
            <w:rStyle w:val="Hipervnculo"/>
            <w:noProof/>
          </w:rPr>
          <w:t>TROQUELES Y MEDIDAS DE EMPAQUE PARA LA MELCOCHA</w:t>
        </w:r>
        <w:r w:rsidR="00735360">
          <w:rPr>
            <w:noProof/>
            <w:webHidden/>
          </w:rPr>
          <w:tab/>
        </w:r>
        <w:r>
          <w:rPr>
            <w:noProof/>
            <w:webHidden/>
          </w:rPr>
          <w:fldChar w:fldCharType="begin"/>
        </w:r>
        <w:r w:rsidR="00735360">
          <w:rPr>
            <w:noProof/>
            <w:webHidden/>
          </w:rPr>
          <w:instrText xml:space="preserve"> PAGEREF _Toc318195364 \h </w:instrText>
        </w:r>
        <w:r>
          <w:rPr>
            <w:noProof/>
            <w:webHidden/>
          </w:rPr>
        </w:r>
        <w:r>
          <w:rPr>
            <w:noProof/>
            <w:webHidden/>
          </w:rPr>
          <w:fldChar w:fldCharType="separate"/>
        </w:r>
        <w:r w:rsidR="005862D6">
          <w:rPr>
            <w:noProof/>
            <w:webHidden/>
          </w:rPr>
          <w:t>107</w:t>
        </w:r>
        <w:r>
          <w:rPr>
            <w:noProof/>
            <w:webHidden/>
          </w:rPr>
          <w:fldChar w:fldCharType="end"/>
        </w:r>
      </w:hyperlink>
    </w:p>
    <w:p w:rsidR="00735360" w:rsidRDefault="005973DC" w:rsidP="00A52D7A">
      <w:pPr>
        <w:pStyle w:val="TDC4"/>
        <w:spacing w:line="240" w:lineRule="auto"/>
        <w:rPr>
          <w:rFonts w:asciiTheme="minorHAnsi" w:eastAsiaTheme="minorEastAsia" w:hAnsiTheme="minorHAnsi"/>
          <w:noProof/>
          <w:sz w:val="22"/>
          <w:lang w:eastAsia="es-EC"/>
        </w:rPr>
      </w:pPr>
      <w:hyperlink w:anchor="_Toc318195365" w:history="1">
        <w:r w:rsidR="00735360" w:rsidRPr="004A7635">
          <w:rPr>
            <w:rStyle w:val="Hipervnculo"/>
            <w:rFonts w:ascii="Arial Rounded MT Bold" w:hAnsi="Arial Rounded MT Bold"/>
            <w:noProof/>
          </w:rPr>
          <w:t>6.2.2.3.</w:t>
        </w:r>
        <w:r w:rsidR="00735360">
          <w:rPr>
            <w:rFonts w:asciiTheme="minorHAnsi" w:eastAsiaTheme="minorEastAsia" w:hAnsiTheme="minorHAnsi"/>
            <w:noProof/>
            <w:sz w:val="22"/>
            <w:lang w:eastAsia="es-EC"/>
          </w:rPr>
          <w:tab/>
        </w:r>
        <w:r w:rsidR="00735360" w:rsidRPr="004A7635">
          <w:rPr>
            <w:rStyle w:val="Hipervnculo"/>
            <w:noProof/>
          </w:rPr>
          <w:t>PROPUESTA DE DISEÑO PARA LA MELCOCHA</w:t>
        </w:r>
        <w:r w:rsidR="00735360">
          <w:rPr>
            <w:noProof/>
            <w:webHidden/>
          </w:rPr>
          <w:tab/>
        </w:r>
        <w:r>
          <w:rPr>
            <w:noProof/>
            <w:webHidden/>
          </w:rPr>
          <w:fldChar w:fldCharType="begin"/>
        </w:r>
        <w:r w:rsidR="00735360">
          <w:rPr>
            <w:noProof/>
            <w:webHidden/>
          </w:rPr>
          <w:instrText xml:space="preserve"> PAGEREF _Toc318195365 \h </w:instrText>
        </w:r>
        <w:r>
          <w:rPr>
            <w:noProof/>
            <w:webHidden/>
          </w:rPr>
        </w:r>
        <w:r>
          <w:rPr>
            <w:noProof/>
            <w:webHidden/>
          </w:rPr>
          <w:fldChar w:fldCharType="separate"/>
        </w:r>
        <w:r w:rsidR="005862D6">
          <w:rPr>
            <w:noProof/>
            <w:webHidden/>
          </w:rPr>
          <w:t>109</w:t>
        </w:r>
        <w:r>
          <w:rPr>
            <w:noProof/>
            <w:webHidden/>
          </w:rPr>
          <w:fldChar w:fldCharType="end"/>
        </w:r>
      </w:hyperlink>
    </w:p>
    <w:p w:rsidR="00735360" w:rsidRDefault="005973DC" w:rsidP="00A52D7A">
      <w:pPr>
        <w:pStyle w:val="TDC3"/>
        <w:spacing w:line="240" w:lineRule="auto"/>
        <w:rPr>
          <w:rFonts w:asciiTheme="minorHAnsi" w:eastAsiaTheme="minorEastAsia" w:hAnsiTheme="minorHAnsi"/>
          <w:noProof/>
          <w:sz w:val="22"/>
          <w:lang w:eastAsia="es-EC"/>
        </w:rPr>
      </w:pPr>
      <w:hyperlink w:anchor="_Toc318195366" w:history="1">
        <w:r w:rsidR="00735360" w:rsidRPr="004A7635">
          <w:rPr>
            <w:rStyle w:val="Hipervnculo"/>
            <w:rFonts w:ascii="Arial Rounded MT Bold" w:hAnsi="Arial Rounded MT Bold"/>
            <w:noProof/>
          </w:rPr>
          <w:t>6.2.3.</w:t>
        </w:r>
        <w:r w:rsidR="00735360">
          <w:rPr>
            <w:rFonts w:asciiTheme="minorHAnsi" w:eastAsiaTheme="minorEastAsia" w:hAnsiTheme="minorHAnsi"/>
            <w:noProof/>
            <w:sz w:val="22"/>
            <w:lang w:eastAsia="es-EC"/>
          </w:rPr>
          <w:tab/>
        </w:r>
        <w:r w:rsidR="00735360" w:rsidRPr="004A7635">
          <w:rPr>
            <w:rStyle w:val="Hipervnculo"/>
            <w:noProof/>
          </w:rPr>
          <w:t>DISEÑO DE PACKAGING PARA EL MEMBRILLO</w:t>
        </w:r>
        <w:r w:rsidR="00735360">
          <w:rPr>
            <w:noProof/>
            <w:webHidden/>
          </w:rPr>
          <w:tab/>
        </w:r>
        <w:r>
          <w:rPr>
            <w:noProof/>
            <w:webHidden/>
          </w:rPr>
          <w:fldChar w:fldCharType="begin"/>
        </w:r>
        <w:r w:rsidR="00735360">
          <w:rPr>
            <w:noProof/>
            <w:webHidden/>
          </w:rPr>
          <w:instrText xml:space="preserve"> PAGEREF _Toc318195366 \h </w:instrText>
        </w:r>
        <w:r>
          <w:rPr>
            <w:noProof/>
            <w:webHidden/>
          </w:rPr>
        </w:r>
        <w:r>
          <w:rPr>
            <w:noProof/>
            <w:webHidden/>
          </w:rPr>
          <w:fldChar w:fldCharType="separate"/>
        </w:r>
        <w:r w:rsidR="005862D6">
          <w:rPr>
            <w:noProof/>
            <w:webHidden/>
          </w:rPr>
          <w:t>112</w:t>
        </w:r>
        <w:r>
          <w:rPr>
            <w:noProof/>
            <w:webHidden/>
          </w:rPr>
          <w:fldChar w:fldCharType="end"/>
        </w:r>
      </w:hyperlink>
    </w:p>
    <w:p w:rsidR="00735360" w:rsidRDefault="005973DC" w:rsidP="00A52D7A">
      <w:pPr>
        <w:pStyle w:val="TDC4"/>
        <w:spacing w:line="240" w:lineRule="auto"/>
        <w:rPr>
          <w:rFonts w:asciiTheme="minorHAnsi" w:eastAsiaTheme="minorEastAsia" w:hAnsiTheme="minorHAnsi"/>
          <w:noProof/>
          <w:sz w:val="22"/>
          <w:lang w:eastAsia="es-EC"/>
        </w:rPr>
      </w:pPr>
      <w:hyperlink w:anchor="_Toc318195367" w:history="1">
        <w:r w:rsidR="00735360" w:rsidRPr="004A7635">
          <w:rPr>
            <w:rStyle w:val="Hipervnculo"/>
            <w:rFonts w:ascii="Arial Rounded MT Bold" w:hAnsi="Arial Rounded MT Bold"/>
            <w:noProof/>
          </w:rPr>
          <w:t>6.2.3.1.</w:t>
        </w:r>
        <w:r w:rsidR="00735360">
          <w:rPr>
            <w:rFonts w:asciiTheme="minorHAnsi" w:eastAsiaTheme="minorEastAsia" w:hAnsiTheme="minorHAnsi"/>
            <w:noProof/>
            <w:sz w:val="22"/>
            <w:lang w:eastAsia="es-EC"/>
          </w:rPr>
          <w:tab/>
        </w:r>
        <w:r w:rsidR="00735360" w:rsidRPr="004A7635">
          <w:rPr>
            <w:rStyle w:val="Hipervnculo"/>
            <w:noProof/>
          </w:rPr>
          <w:t>EMPAQUE ANTECEDENTE DEL MEMBRILLO</w:t>
        </w:r>
        <w:r w:rsidR="00735360">
          <w:rPr>
            <w:noProof/>
            <w:webHidden/>
          </w:rPr>
          <w:tab/>
        </w:r>
        <w:r>
          <w:rPr>
            <w:noProof/>
            <w:webHidden/>
          </w:rPr>
          <w:fldChar w:fldCharType="begin"/>
        </w:r>
        <w:r w:rsidR="00735360">
          <w:rPr>
            <w:noProof/>
            <w:webHidden/>
          </w:rPr>
          <w:instrText xml:space="preserve"> PAGEREF _Toc318195367 \h </w:instrText>
        </w:r>
        <w:r>
          <w:rPr>
            <w:noProof/>
            <w:webHidden/>
          </w:rPr>
        </w:r>
        <w:r>
          <w:rPr>
            <w:noProof/>
            <w:webHidden/>
          </w:rPr>
          <w:fldChar w:fldCharType="separate"/>
        </w:r>
        <w:r w:rsidR="005862D6">
          <w:rPr>
            <w:noProof/>
            <w:webHidden/>
          </w:rPr>
          <w:t>112</w:t>
        </w:r>
        <w:r>
          <w:rPr>
            <w:noProof/>
            <w:webHidden/>
          </w:rPr>
          <w:fldChar w:fldCharType="end"/>
        </w:r>
      </w:hyperlink>
    </w:p>
    <w:p w:rsidR="00735360" w:rsidRDefault="005973DC" w:rsidP="00A52D7A">
      <w:pPr>
        <w:pStyle w:val="TDC4"/>
        <w:spacing w:line="240" w:lineRule="auto"/>
        <w:rPr>
          <w:rFonts w:asciiTheme="minorHAnsi" w:eastAsiaTheme="minorEastAsia" w:hAnsiTheme="minorHAnsi"/>
          <w:noProof/>
          <w:sz w:val="22"/>
          <w:lang w:eastAsia="es-EC"/>
        </w:rPr>
      </w:pPr>
      <w:hyperlink w:anchor="_Toc318195368" w:history="1">
        <w:r w:rsidR="00735360" w:rsidRPr="004A7635">
          <w:rPr>
            <w:rStyle w:val="Hipervnculo"/>
            <w:rFonts w:ascii="Arial Rounded MT Bold" w:hAnsi="Arial Rounded MT Bold"/>
            <w:noProof/>
          </w:rPr>
          <w:t>6.2.3.2.</w:t>
        </w:r>
        <w:r w:rsidR="00735360">
          <w:rPr>
            <w:rFonts w:asciiTheme="minorHAnsi" w:eastAsiaTheme="minorEastAsia" w:hAnsiTheme="minorHAnsi"/>
            <w:noProof/>
            <w:sz w:val="22"/>
            <w:lang w:eastAsia="es-EC"/>
          </w:rPr>
          <w:tab/>
        </w:r>
        <w:r w:rsidR="00735360" w:rsidRPr="004A7635">
          <w:rPr>
            <w:rStyle w:val="Hipervnculo"/>
            <w:noProof/>
          </w:rPr>
          <w:t>TROQUELES Y MEDIDAS PARA EL EMPAQUE DEL MEMBRILLO</w:t>
        </w:r>
        <w:r w:rsidR="00735360">
          <w:rPr>
            <w:noProof/>
            <w:webHidden/>
          </w:rPr>
          <w:tab/>
        </w:r>
        <w:r>
          <w:rPr>
            <w:noProof/>
            <w:webHidden/>
          </w:rPr>
          <w:fldChar w:fldCharType="begin"/>
        </w:r>
        <w:r w:rsidR="00735360">
          <w:rPr>
            <w:noProof/>
            <w:webHidden/>
          </w:rPr>
          <w:instrText xml:space="preserve"> PAGEREF _Toc318195368 \h </w:instrText>
        </w:r>
        <w:r>
          <w:rPr>
            <w:noProof/>
            <w:webHidden/>
          </w:rPr>
        </w:r>
        <w:r>
          <w:rPr>
            <w:noProof/>
            <w:webHidden/>
          </w:rPr>
          <w:fldChar w:fldCharType="separate"/>
        </w:r>
        <w:r w:rsidR="005862D6">
          <w:rPr>
            <w:noProof/>
            <w:webHidden/>
          </w:rPr>
          <w:t>114</w:t>
        </w:r>
        <w:r>
          <w:rPr>
            <w:noProof/>
            <w:webHidden/>
          </w:rPr>
          <w:fldChar w:fldCharType="end"/>
        </w:r>
      </w:hyperlink>
    </w:p>
    <w:p w:rsidR="00735360" w:rsidRDefault="005973DC" w:rsidP="00A52D7A">
      <w:pPr>
        <w:pStyle w:val="TDC4"/>
        <w:spacing w:line="240" w:lineRule="auto"/>
        <w:rPr>
          <w:rFonts w:asciiTheme="minorHAnsi" w:eastAsiaTheme="minorEastAsia" w:hAnsiTheme="minorHAnsi"/>
          <w:noProof/>
          <w:sz w:val="22"/>
          <w:lang w:eastAsia="es-EC"/>
        </w:rPr>
      </w:pPr>
      <w:hyperlink w:anchor="_Toc318195369" w:history="1">
        <w:r w:rsidR="00735360" w:rsidRPr="004A7635">
          <w:rPr>
            <w:rStyle w:val="Hipervnculo"/>
            <w:rFonts w:ascii="Arial Rounded MT Bold" w:hAnsi="Arial Rounded MT Bold"/>
            <w:noProof/>
          </w:rPr>
          <w:t>6.2.3.3.</w:t>
        </w:r>
        <w:r w:rsidR="00735360">
          <w:rPr>
            <w:rFonts w:asciiTheme="minorHAnsi" w:eastAsiaTheme="minorEastAsia" w:hAnsiTheme="minorHAnsi"/>
            <w:noProof/>
            <w:sz w:val="22"/>
            <w:lang w:eastAsia="es-EC"/>
          </w:rPr>
          <w:tab/>
        </w:r>
        <w:r w:rsidR="00735360" w:rsidRPr="004A7635">
          <w:rPr>
            <w:rStyle w:val="Hipervnculo"/>
            <w:noProof/>
          </w:rPr>
          <w:t>PROPUESTA DE DISEÑO PARA EL MEMBRILLO</w:t>
        </w:r>
        <w:r w:rsidR="00735360">
          <w:rPr>
            <w:noProof/>
            <w:webHidden/>
          </w:rPr>
          <w:tab/>
        </w:r>
        <w:r>
          <w:rPr>
            <w:noProof/>
            <w:webHidden/>
          </w:rPr>
          <w:fldChar w:fldCharType="begin"/>
        </w:r>
        <w:r w:rsidR="00735360">
          <w:rPr>
            <w:noProof/>
            <w:webHidden/>
          </w:rPr>
          <w:instrText xml:space="preserve"> PAGEREF _Toc318195369 \h </w:instrText>
        </w:r>
        <w:r>
          <w:rPr>
            <w:noProof/>
            <w:webHidden/>
          </w:rPr>
        </w:r>
        <w:r>
          <w:rPr>
            <w:noProof/>
            <w:webHidden/>
          </w:rPr>
          <w:fldChar w:fldCharType="separate"/>
        </w:r>
        <w:r w:rsidR="005862D6">
          <w:rPr>
            <w:noProof/>
            <w:webHidden/>
          </w:rPr>
          <w:t>115</w:t>
        </w:r>
        <w:r>
          <w:rPr>
            <w:noProof/>
            <w:webHidden/>
          </w:rPr>
          <w:fldChar w:fldCharType="end"/>
        </w:r>
      </w:hyperlink>
    </w:p>
    <w:p w:rsidR="00735360" w:rsidRDefault="005973DC" w:rsidP="00A52D7A">
      <w:pPr>
        <w:pStyle w:val="TDC2"/>
        <w:rPr>
          <w:rFonts w:asciiTheme="minorHAnsi" w:eastAsiaTheme="minorEastAsia" w:hAnsiTheme="minorHAnsi"/>
          <w:noProof/>
          <w:sz w:val="22"/>
          <w:lang w:eastAsia="es-EC"/>
        </w:rPr>
      </w:pPr>
      <w:hyperlink w:anchor="_Toc318195370" w:history="1">
        <w:r w:rsidR="00735360" w:rsidRPr="004A7635">
          <w:rPr>
            <w:rStyle w:val="Hipervnculo"/>
            <w:rFonts w:ascii="Arial Rounded MT Bold" w:hAnsi="Arial Rounded MT Bold"/>
            <w:noProof/>
          </w:rPr>
          <w:t>6.3.</w:t>
        </w:r>
        <w:r w:rsidR="00735360">
          <w:rPr>
            <w:rFonts w:asciiTheme="minorHAnsi" w:eastAsiaTheme="minorEastAsia" w:hAnsiTheme="minorHAnsi"/>
            <w:noProof/>
            <w:sz w:val="22"/>
            <w:lang w:eastAsia="es-EC"/>
          </w:rPr>
          <w:tab/>
        </w:r>
        <w:r w:rsidR="00735360" w:rsidRPr="004A7635">
          <w:rPr>
            <w:rStyle w:val="Hipervnculo"/>
            <w:noProof/>
          </w:rPr>
          <w:t>OBSERVACIONES GENERALES SOBRE LOS EMPAQUES</w:t>
        </w:r>
        <w:r w:rsidR="00735360">
          <w:rPr>
            <w:noProof/>
            <w:webHidden/>
          </w:rPr>
          <w:tab/>
        </w:r>
        <w:r>
          <w:rPr>
            <w:noProof/>
            <w:webHidden/>
          </w:rPr>
          <w:fldChar w:fldCharType="begin"/>
        </w:r>
        <w:r w:rsidR="00735360">
          <w:rPr>
            <w:noProof/>
            <w:webHidden/>
          </w:rPr>
          <w:instrText xml:space="preserve"> PAGEREF _Toc318195370 \h </w:instrText>
        </w:r>
        <w:r>
          <w:rPr>
            <w:noProof/>
            <w:webHidden/>
          </w:rPr>
        </w:r>
        <w:r>
          <w:rPr>
            <w:noProof/>
            <w:webHidden/>
          </w:rPr>
          <w:fldChar w:fldCharType="separate"/>
        </w:r>
        <w:r w:rsidR="005862D6">
          <w:rPr>
            <w:noProof/>
            <w:webHidden/>
          </w:rPr>
          <w:t>116</w:t>
        </w:r>
        <w:r>
          <w:rPr>
            <w:noProof/>
            <w:webHidden/>
          </w:rPr>
          <w:fldChar w:fldCharType="end"/>
        </w:r>
      </w:hyperlink>
    </w:p>
    <w:p w:rsidR="00735360" w:rsidRDefault="005973DC" w:rsidP="00A52D7A">
      <w:pPr>
        <w:pStyle w:val="TDC2"/>
        <w:rPr>
          <w:rFonts w:asciiTheme="minorHAnsi" w:eastAsiaTheme="minorEastAsia" w:hAnsiTheme="minorHAnsi"/>
          <w:noProof/>
          <w:sz w:val="22"/>
          <w:lang w:eastAsia="es-EC"/>
        </w:rPr>
      </w:pPr>
      <w:hyperlink w:anchor="_Toc318195371" w:history="1">
        <w:r w:rsidR="00735360" w:rsidRPr="004A7635">
          <w:rPr>
            <w:rStyle w:val="Hipervnculo"/>
            <w:rFonts w:ascii="Arial Rounded MT Bold" w:hAnsi="Arial Rounded MT Bold"/>
            <w:noProof/>
          </w:rPr>
          <w:t>6.4.</w:t>
        </w:r>
        <w:r w:rsidR="00735360">
          <w:rPr>
            <w:rFonts w:asciiTheme="minorHAnsi" w:eastAsiaTheme="minorEastAsia" w:hAnsiTheme="minorHAnsi"/>
            <w:noProof/>
            <w:sz w:val="22"/>
            <w:lang w:eastAsia="es-EC"/>
          </w:rPr>
          <w:tab/>
        </w:r>
        <w:r w:rsidR="00735360" w:rsidRPr="004A7635">
          <w:rPr>
            <w:rStyle w:val="Hipervnculo"/>
            <w:noProof/>
          </w:rPr>
          <w:t>PROPUESTAS DE COMUNI</w:t>
        </w:r>
        <w:r w:rsidR="001C5F1C">
          <w:rPr>
            <w:rStyle w:val="Hipervnculo"/>
            <w:noProof/>
          </w:rPr>
          <w:t>CACIÓN PARA LOS   PRODUCTOS AUTÓ</w:t>
        </w:r>
        <w:r w:rsidR="00735360" w:rsidRPr="004A7635">
          <w:rPr>
            <w:rStyle w:val="Hipervnculo"/>
            <w:noProof/>
          </w:rPr>
          <w:t>CTONOS ECUATORIANOS.</w:t>
        </w:r>
        <w:r w:rsidR="00735360">
          <w:rPr>
            <w:noProof/>
            <w:webHidden/>
          </w:rPr>
          <w:tab/>
        </w:r>
        <w:r>
          <w:rPr>
            <w:noProof/>
            <w:webHidden/>
          </w:rPr>
          <w:fldChar w:fldCharType="begin"/>
        </w:r>
        <w:r w:rsidR="00735360">
          <w:rPr>
            <w:noProof/>
            <w:webHidden/>
          </w:rPr>
          <w:instrText xml:space="preserve"> PAGEREF _Toc318195371 \h </w:instrText>
        </w:r>
        <w:r>
          <w:rPr>
            <w:noProof/>
            <w:webHidden/>
          </w:rPr>
        </w:r>
        <w:r>
          <w:rPr>
            <w:noProof/>
            <w:webHidden/>
          </w:rPr>
          <w:fldChar w:fldCharType="separate"/>
        </w:r>
        <w:r w:rsidR="005862D6">
          <w:rPr>
            <w:noProof/>
            <w:webHidden/>
          </w:rPr>
          <w:t>116</w:t>
        </w:r>
        <w:r>
          <w:rPr>
            <w:noProof/>
            <w:webHidden/>
          </w:rPr>
          <w:fldChar w:fldCharType="end"/>
        </w:r>
      </w:hyperlink>
    </w:p>
    <w:p w:rsidR="00735360" w:rsidRDefault="005973DC" w:rsidP="00A52D7A">
      <w:pPr>
        <w:pStyle w:val="TDC2"/>
        <w:rPr>
          <w:noProof/>
        </w:rPr>
      </w:pPr>
      <w:hyperlink w:anchor="_Toc318195372" w:history="1">
        <w:r w:rsidR="00735360" w:rsidRPr="004A7635">
          <w:rPr>
            <w:rStyle w:val="Hipervnculo"/>
            <w:rFonts w:ascii="Arial Rounded MT Bold" w:hAnsi="Arial Rounded MT Bold"/>
            <w:noProof/>
          </w:rPr>
          <w:t>6.5.</w:t>
        </w:r>
        <w:r w:rsidR="00735360">
          <w:rPr>
            <w:rFonts w:asciiTheme="minorHAnsi" w:eastAsiaTheme="minorEastAsia" w:hAnsiTheme="minorHAnsi"/>
            <w:noProof/>
            <w:sz w:val="22"/>
            <w:lang w:eastAsia="es-EC"/>
          </w:rPr>
          <w:tab/>
        </w:r>
        <w:r w:rsidR="00735360" w:rsidRPr="004A7635">
          <w:rPr>
            <w:rStyle w:val="Hipervnculo"/>
            <w:noProof/>
          </w:rPr>
          <w:t>PROPUESTAS DE MARK</w:t>
        </w:r>
        <w:r w:rsidR="001C5F1C">
          <w:rPr>
            <w:rStyle w:val="Hipervnculo"/>
            <w:noProof/>
          </w:rPr>
          <w:t>ETING  PARA LOS   PRODUCTOS AUT</w:t>
        </w:r>
        <w:r w:rsidR="001C5F1C" w:rsidRPr="001C5F1C">
          <w:rPr>
            <w:rStyle w:val="Hipervnculo"/>
            <w:noProof/>
          </w:rPr>
          <w:t>Ó</w:t>
        </w:r>
        <w:r w:rsidR="00735360" w:rsidRPr="004A7635">
          <w:rPr>
            <w:rStyle w:val="Hipervnculo"/>
            <w:noProof/>
          </w:rPr>
          <w:t>CTONOS ECUATORIANOS.</w:t>
        </w:r>
        <w:r w:rsidR="00735360">
          <w:rPr>
            <w:noProof/>
            <w:webHidden/>
          </w:rPr>
          <w:tab/>
        </w:r>
        <w:r>
          <w:rPr>
            <w:noProof/>
            <w:webHidden/>
          </w:rPr>
          <w:fldChar w:fldCharType="begin"/>
        </w:r>
        <w:r w:rsidR="00735360">
          <w:rPr>
            <w:noProof/>
            <w:webHidden/>
          </w:rPr>
          <w:instrText xml:space="preserve"> PAGEREF _Toc318195372 \h </w:instrText>
        </w:r>
        <w:r>
          <w:rPr>
            <w:noProof/>
            <w:webHidden/>
          </w:rPr>
        </w:r>
        <w:r>
          <w:rPr>
            <w:noProof/>
            <w:webHidden/>
          </w:rPr>
          <w:fldChar w:fldCharType="separate"/>
        </w:r>
        <w:r w:rsidR="005862D6">
          <w:rPr>
            <w:noProof/>
            <w:webHidden/>
          </w:rPr>
          <w:t>117</w:t>
        </w:r>
        <w:r>
          <w:rPr>
            <w:noProof/>
            <w:webHidden/>
          </w:rPr>
          <w:fldChar w:fldCharType="end"/>
        </w:r>
      </w:hyperlink>
    </w:p>
    <w:p w:rsidR="0067350B" w:rsidRPr="00AE0494" w:rsidRDefault="0067350B" w:rsidP="00A52D7A">
      <w:pPr>
        <w:spacing w:line="240" w:lineRule="auto"/>
        <w:rPr>
          <w:noProof/>
          <w:sz w:val="2"/>
        </w:rPr>
      </w:pPr>
    </w:p>
    <w:p w:rsidR="00735360" w:rsidRPr="00467691" w:rsidRDefault="005973DC" w:rsidP="00A52D7A">
      <w:pPr>
        <w:pStyle w:val="TDC1"/>
      </w:pPr>
      <w:hyperlink w:anchor="_Toc318195373" w:history="1">
        <w:r w:rsidR="00735360" w:rsidRPr="00467691">
          <w:rPr>
            <w:rStyle w:val="Hipervnculo"/>
          </w:rPr>
          <w:t>CONCLUSIONES Y RECOMENDACIONES</w:t>
        </w:r>
        <w:r w:rsidR="00735360" w:rsidRPr="00467691">
          <w:rPr>
            <w:webHidden/>
          </w:rPr>
          <w:tab/>
        </w:r>
        <w:r w:rsidRPr="00467691">
          <w:rPr>
            <w:webHidden/>
          </w:rPr>
          <w:fldChar w:fldCharType="begin"/>
        </w:r>
        <w:r w:rsidR="00735360" w:rsidRPr="00467691">
          <w:rPr>
            <w:webHidden/>
          </w:rPr>
          <w:instrText xml:space="preserve"> PAGEREF _Toc318195373 \h </w:instrText>
        </w:r>
        <w:r w:rsidRPr="00467691">
          <w:rPr>
            <w:webHidden/>
          </w:rPr>
        </w:r>
        <w:r w:rsidRPr="00467691">
          <w:rPr>
            <w:webHidden/>
          </w:rPr>
          <w:fldChar w:fldCharType="separate"/>
        </w:r>
        <w:r w:rsidR="005862D6">
          <w:rPr>
            <w:webHidden/>
          </w:rPr>
          <w:t>120</w:t>
        </w:r>
        <w:r w:rsidRPr="00467691">
          <w:rPr>
            <w:webHidden/>
          </w:rPr>
          <w:fldChar w:fldCharType="end"/>
        </w:r>
      </w:hyperlink>
    </w:p>
    <w:p w:rsidR="0067350B" w:rsidRPr="00592F86" w:rsidRDefault="0067350B" w:rsidP="00A52D7A">
      <w:pPr>
        <w:spacing w:line="240" w:lineRule="auto"/>
        <w:rPr>
          <w:noProof/>
          <w:sz w:val="2"/>
          <w:lang w:val="es-ES" w:eastAsia="es-ES"/>
        </w:rPr>
      </w:pPr>
    </w:p>
    <w:p w:rsidR="00735360" w:rsidRDefault="005973DC" w:rsidP="00A52D7A">
      <w:pPr>
        <w:pStyle w:val="TDC1"/>
      </w:pPr>
      <w:hyperlink w:anchor="_Toc318195374" w:history="1">
        <w:r w:rsidR="00735360" w:rsidRPr="004A7635">
          <w:rPr>
            <w:rStyle w:val="Hipervnculo"/>
          </w:rPr>
          <w:t>BIBLIOGRAFÍA</w:t>
        </w:r>
        <w:r w:rsidR="00735360">
          <w:rPr>
            <w:webHidden/>
          </w:rPr>
          <w:tab/>
        </w:r>
        <w:r>
          <w:rPr>
            <w:webHidden/>
          </w:rPr>
          <w:fldChar w:fldCharType="begin"/>
        </w:r>
        <w:r w:rsidR="00735360">
          <w:rPr>
            <w:webHidden/>
          </w:rPr>
          <w:instrText xml:space="preserve"> PAGEREF _Toc318195374 \h </w:instrText>
        </w:r>
        <w:r>
          <w:rPr>
            <w:webHidden/>
          </w:rPr>
        </w:r>
        <w:r>
          <w:rPr>
            <w:webHidden/>
          </w:rPr>
          <w:fldChar w:fldCharType="separate"/>
        </w:r>
        <w:r w:rsidR="005862D6">
          <w:rPr>
            <w:webHidden/>
          </w:rPr>
          <w:t>123</w:t>
        </w:r>
        <w:r>
          <w:rPr>
            <w:webHidden/>
          </w:rPr>
          <w:fldChar w:fldCharType="end"/>
        </w:r>
      </w:hyperlink>
    </w:p>
    <w:p w:rsidR="0067350B" w:rsidRPr="00AE0494" w:rsidRDefault="0067350B" w:rsidP="00A52D7A">
      <w:pPr>
        <w:spacing w:line="240" w:lineRule="auto"/>
        <w:rPr>
          <w:noProof/>
          <w:sz w:val="2"/>
          <w:lang w:val="es-ES" w:eastAsia="es-ES"/>
        </w:rPr>
      </w:pPr>
    </w:p>
    <w:p w:rsidR="00735360" w:rsidRDefault="005973DC" w:rsidP="00A52D7A">
      <w:pPr>
        <w:pStyle w:val="TDC1"/>
        <w:rPr>
          <w:rFonts w:asciiTheme="minorHAnsi" w:eastAsiaTheme="minorEastAsia" w:hAnsiTheme="minorHAnsi"/>
          <w:sz w:val="22"/>
          <w:lang w:val="es-EC" w:eastAsia="es-EC"/>
        </w:rPr>
      </w:pPr>
      <w:hyperlink w:anchor="_Toc318195375" w:history="1">
        <w:r w:rsidR="00735360" w:rsidRPr="004A7635">
          <w:rPr>
            <w:rStyle w:val="Hipervnculo"/>
          </w:rPr>
          <w:t>ANEXOS</w:t>
        </w:r>
        <w:r w:rsidR="00735360">
          <w:rPr>
            <w:webHidden/>
          </w:rPr>
          <w:tab/>
        </w:r>
        <w:r>
          <w:rPr>
            <w:webHidden/>
          </w:rPr>
          <w:fldChar w:fldCharType="begin"/>
        </w:r>
        <w:r w:rsidR="00735360">
          <w:rPr>
            <w:webHidden/>
          </w:rPr>
          <w:instrText xml:space="preserve"> PAGEREF _Toc318195375 \h </w:instrText>
        </w:r>
        <w:r>
          <w:rPr>
            <w:webHidden/>
          </w:rPr>
        </w:r>
        <w:r>
          <w:rPr>
            <w:webHidden/>
          </w:rPr>
          <w:fldChar w:fldCharType="separate"/>
        </w:r>
        <w:r w:rsidR="005862D6">
          <w:rPr>
            <w:webHidden/>
          </w:rPr>
          <w:t>126</w:t>
        </w:r>
        <w:r>
          <w:rPr>
            <w:webHidden/>
          </w:rPr>
          <w:fldChar w:fldCharType="end"/>
        </w:r>
      </w:hyperlink>
    </w:p>
    <w:p w:rsidR="003D01C6" w:rsidRDefault="005973DC" w:rsidP="00A52D7A">
      <w:pPr>
        <w:spacing w:line="240" w:lineRule="auto"/>
        <w:rPr>
          <w:b/>
          <w:sz w:val="32"/>
          <w:szCs w:val="32"/>
        </w:rPr>
      </w:pPr>
      <w:r>
        <w:rPr>
          <w:b/>
          <w:sz w:val="32"/>
          <w:szCs w:val="32"/>
        </w:rPr>
        <w:fldChar w:fldCharType="end"/>
      </w:r>
    </w:p>
    <w:p w:rsidR="00A52D7A" w:rsidRDefault="00A52D7A" w:rsidP="00A52D7A">
      <w:pPr>
        <w:spacing w:line="240" w:lineRule="auto"/>
        <w:rPr>
          <w:b/>
          <w:sz w:val="32"/>
          <w:szCs w:val="32"/>
        </w:rPr>
      </w:pPr>
    </w:p>
    <w:p w:rsidR="00A52D7A" w:rsidRDefault="00A52D7A" w:rsidP="00A52D7A">
      <w:pPr>
        <w:spacing w:line="240" w:lineRule="auto"/>
        <w:rPr>
          <w:b/>
          <w:sz w:val="32"/>
          <w:szCs w:val="32"/>
        </w:rPr>
      </w:pPr>
    </w:p>
    <w:p w:rsidR="00A52D7A" w:rsidRDefault="00A52D7A" w:rsidP="00A52D7A">
      <w:pPr>
        <w:spacing w:line="240" w:lineRule="auto"/>
        <w:rPr>
          <w:b/>
          <w:sz w:val="32"/>
          <w:szCs w:val="32"/>
        </w:rPr>
      </w:pPr>
    </w:p>
    <w:p w:rsidR="00A52D7A" w:rsidRDefault="005973DC" w:rsidP="00A52D7A">
      <w:pPr>
        <w:spacing w:line="240" w:lineRule="auto"/>
        <w:rPr>
          <w:b/>
          <w:sz w:val="32"/>
          <w:szCs w:val="32"/>
        </w:rPr>
      </w:pPr>
      <w:r w:rsidRPr="005973DC">
        <w:rPr>
          <w:b/>
          <w:noProof/>
          <w:sz w:val="32"/>
          <w:szCs w:val="32"/>
        </w:rPr>
        <w:pict>
          <v:shape id="_x0000_s1271" type="#_x0000_t202" style="position:absolute;left:0;text-align:left;margin-left:-101.4pt;margin-top:58.05pt;width:598.55pt;height:46pt;z-index:251927552;mso-width-relative:margin;mso-height-relative:margin" strokecolor="white [3212]">
            <v:textbox style="mso-next-textbox:#_x0000_s1271">
              <w:txbxContent>
                <w:p w:rsidR="00974135" w:rsidRPr="00591CA0" w:rsidRDefault="00974135" w:rsidP="00591CA0">
                  <w:pPr>
                    <w:jc w:val="center"/>
                    <w:rPr>
                      <w:b/>
                      <w:i/>
                      <w:lang w:val="es-ES"/>
                    </w:rPr>
                  </w:pPr>
                  <w:r w:rsidRPr="00591CA0">
                    <w:rPr>
                      <w:b/>
                      <w:i/>
                      <w:lang w:val="es-ES"/>
                    </w:rPr>
                    <w:t>X</w:t>
                  </w:r>
                  <w:r>
                    <w:rPr>
                      <w:b/>
                      <w:i/>
                      <w:lang w:val="es-ES"/>
                    </w:rPr>
                    <w:t>II</w:t>
                  </w:r>
                </w:p>
              </w:txbxContent>
            </v:textbox>
          </v:shape>
        </w:pict>
      </w:r>
    </w:p>
    <w:p w:rsidR="00386DC6" w:rsidRDefault="00756B62" w:rsidP="00BD7081">
      <w:pPr>
        <w:jc w:val="center"/>
        <w:rPr>
          <w:b/>
          <w:sz w:val="32"/>
          <w:szCs w:val="32"/>
        </w:rPr>
      </w:pPr>
      <w:r w:rsidRPr="00880BF7">
        <w:rPr>
          <w:b/>
          <w:sz w:val="32"/>
          <w:szCs w:val="32"/>
        </w:rPr>
        <w:lastRenderedPageBreak/>
        <w:t>ÍNDICE DE GRÁFICOS</w:t>
      </w:r>
    </w:p>
    <w:p w:rsidR="00250BE3" w:rsidRPr="00250BE3" w:rsidRDefault="00250BE3" w:rsidP="00250BE3">
      <w:pPr>
        <w:spacing w:line="240" w:lineRule="auto"/>
        <w:jc w:val="center"/>
        <w:rPr>
          <w:b/>
          <w:sz w:val="32"/>
          <w:szCs w:val="32"/>
        </w:rPr>
      </w:pPr>
    </w:p>
    <w:p w:rsidR="003E7168" w:rsidRPr="00233F9D" w:rsidRDefault="003E7168" w:rsidP="00757568">
      <w:pPr>
        <w:spacing w:line="240" w:lineRule="auto"/>
        <w:jc w:val="left"/>
        <w:rPr>
          <w:rStyle w:val="Hipervnculo"/>
          <w:rFonts w:ascii="Arial Rounded MT Bold" w:hAnsi="Arial Rounded MT Bold" w:cs="Times New Roman"/>
          <w:noProof/>
          <w:snapToGrid w:val="0"/>
          <w:color w:val="auto"/>
          <w:w w:val="0"/>
          <w:u w:val="none"/>
          <w:lang w:val="es-ES" w:eastAsia="es-ES"/>
        </w:rPr>
      </w:pPr>
      <w:r w:rsidRPr="00233F9D">
        <w:rPr>
          <w:rStyle w:val="Hipervnculo"/>
          <w:rFonts w:ascii="Arial Rounded MT Bold" w:hAnsi="Arial Rounded MT Bold" w:cs="Times New Roman"/>
          <w:noProof/>
          <w:snapToGrid w:val="0"/>
          <w:color w:val="auto"/>
          <w:w w:val="0"/>
          <w:u w:val="none"/>
          <w:lang w:val="es-ES" w:eastAsia="es-ES"/>
        </w:rPr>
        <w:t>CAPÍTULO 1</w:t>
      </w:r>
    </w:p>
    <w:p w:rsidR="003D01C6" w:rsidRDefault="005973DC" w:rsidP="00757568">
      <w:pPr>
        <w:pStyle w:val="Tabladeilustraciones"/>
        <w:tabs>
          <w:tab w:val="right" w:leader="dot" w:pos="8493"/>
        </w:tabs>
        <w:spacing w:line="240" w:lineRule="auto"/>
        <w:rPr>
          <w:rFonts w:asciiTheme="minorHAnsi" w:eastAsiaTheme="minorEastAsia" w:hAnsiTheme="minorHAnsi"/>
          <w:noProof/>
          <w:sz w:val="22"/>
          <w:lang w:val="es-ES" w:eastAsia="es-ES"/>
        </w:rPr>
      </w:pPr>
      <w:r>
        <w:rPr>
          <w:b/>
          <w:sz w:val="32"/>
          <w:szCs w:val="32"/>
        </w:rPr>
        <w:fldChar w:fldCharType="begin"/>
      </w:r>
      <w:r w:rsidR="003D01C6">
        <w:rPr>
          <w:b/>
          <w:sz w:val="32"/>
          <w:szCs w:val="32"/>
        </w:rPr>
        <w:instrText xml:space="preserve"> TOC \h \z \c "Gráfico 1." </w:instrText>
      </w:r>
      <w:r>
        <w:rPr>
          <w:b/>
          <w:sz w:val="32"/>
          <w:szCs w:val="32"/>
        </w:rPr>
        <w:fldChar w:fldCharType="separate"/>
      </w:r>
      <w:hyperlink r:id="rId9" w:anchor="_Toc318141973" w:history="1">
        <w:r w:rsidR="003D01C6" w:rsidRPr="00544AF7">
          <w:rPr>
            <w:rStyle w:val="Hipervnculo"/>
            <w:noProof/>
          </w:rPr>
          <w:t>Gráfico 1. 1 - Logotipo Primero Ecuador</w:t>
        </w:r>
        <w:r w:rsidR="003D01C6">
          <w:rPr>
            <w:noProof/>
            <w:webHidden/>
          </w:rPr>
          <w:tab/>
        </w:r>
        <w:r>
          <w:rPr>
            <w:noProof/>
            <w:webHidden/>
          </w:rPr>
          <w:fldChar w:fldCharType="begin"/>
        </w:r>
        <w:r w:rsidR="003D01C6">
          <w:rPr>
            <w:noProof/>
            <w:webHidden/>
          </w:rPr>
          <w:instrText xml:space="preserve"> PAGEREF _Toc318141973 \h </w:instrText>
        </w:r>
        <w:r>
          <w:rPr>
            <w:noProof/>
            <w:webHidden/>
          </w:rPr>
        </w:r>
        <w:r>
          <w:rPr>
            <w:noProof/>
            <w:webHidden/>
          </w:rPr>
          <w:fldChar w:fldCharType="separate"/>
        </w:r>
        <w:r w:rsidR="005862D6">
          <w:rPr>
            <w:noProof/>
            <w:webHidden/>
          </w:rPr>
          <w:t>19</w:t>
        </w:r>
        <w:r>
          <w:rPr>
            <w:noProof/>
            <w:webHidden/>
          </w:rPr>
          <w:fldChar w:fldCharType="end"/>
        </w:r>
      </w:hyperlink>
    </w:p>
    <w:p w:rsidR="003D01C6" w:rsidRDefault="005973DC" w:rsidP="00757568">
      <w:pPr>
        <w:pStyle w:val="Tabladeilustraciones"/>
        <w:tabs>
          <w:tab w:val="right" w:leader="dot" w:pos="8493"/>
        </w:tabs>
        <w:spacing w:line="240" w:lineRule="auto"/>
        <w:rPr>
          <w:rFonts w:asciiTheme="minorHAnsi" w:eastAsiaTheme="minorEastAsia" w:hAnsiTheme="minorHAnsi"/>
          <w:noProof/>
          <w:sz w:val="22"/>
          <w:lang w:val="es-ES" w:eastAsia="es-ES"/>
        </w:rPr>
      </w:pPr>
      <w:hyperlink r:id="rId10" w:anchor="_Toc318141974" w:history="1">
        <w:r w:rsidR="003D01C6" w:rsidRPr="00544AF7">
          <w:rPr>
            <w:rStyle w:val="Hipervnculo"/>
            <w:noProof/>
          </w:rPr>
          <w:t>Gráfico 1. 2 - Logotipo Hecho en Ecuador</w:t>
        </w:r>
        <w:r w:rsidR="003D01C6">
          <w:rPr>
            <w:noProof/>
            <w:webHidden/>
          </w:rPr>
          <w:tab/>
        </w:r>
        <w:r>
          <w:rPr>
            <w:noProof/>
            <w:webHidden/>
          </w:rPr>
          <w:fldChar w:fldCharType="begin"/>
        </w:r>
        <w:r w:rsidR="003D01C6">
          <w:rPr>
            <w:noProof/>
            <w:webHidden/>
          </w:rPr>
          <w:instrText xml:space="preserve"> PAGEREF _Toc318141974 \h </w:instrText>
        </w:r>
        <w:r>
          <w:rPr>
            <w:noProof/>
            <w:webHidden/>
          </w:rPr>
        </w:r>
        <w:r>
          <w:rPr>
            <w:noProof/>
            <w:webHidden/>
          </w:rPr>
          <w:fldChar w:fldCharType="separate"/>
        </w:r>
        <w:r w:rsidR="005862D6">
          <w:rPr>
            <w:noProof/>
            <w:webHidden/>
          </w:rPr>
          <w:t>19</w:t>
        </w:r>
        <w:r>
          <w:rPr>
            <w:noProof/>
            <w:webHidden/>
          </w:rPr>
          <w:fldChar w:fldCharType="end"/>
        </w:r>
      </w:hyperlink>
    </w:p>
    <w:p w:rsidR="003D01C6" w:rsidRDefault="005973DC" w:rsidP="00757568">
      <w:pPr>
        <w:pStyle w:val="Tabladeilustraciones"/>
        <w:tabs>
          <w:tab w:val="right" w:leader="dot" w:pos="8493"/>
        </w:tabs>
        <w:spacing w:line="240" w:lineRule="auto"/>
        <w:rPr>
          <w:rFonts w:asciiTheme="minorHAnsi" w:eastAsiaTheme="minorEastAsia" w:hAnsiTheme="minorHAnsi"/>
          <w:noProof/>
          <w:sz w:val="22"/>
          <w:lang w:val="es-ES" w:eastAsia="es-ES"/>
        </w:rPr>
      </w:pPr>
      <w:hyperlink r:id="rId11" w:anchor="_Toc318141975" w:history="1">
        <w:r w:rsidR="003D01C6" w:rsidRPr="00544AF7">
          <w:rPr>
            <w:rStyle w:val="Hipervnculo"/>
            <w:noProof/>
          </w:rPr>
          <w:t xml:space="preserve">Gráfico </w:t>
        </w:r>
        <w:r w:rsidR="00255828">
          <w:rPr>
            <w:rStyle w:val="Hipervnculo"/>
            <w:noProof/>
          </w:rPr>
          <w:t>1. 4 - Logotipo Orgullosamente E</w:t>
        </w:r>
        <w:r w:rsidR="003D01C6" w:rsidRPr="00544AF7">
          <w:rPr>
            <w:rStyle w:val="Hipervnculo"/>
            <w:noProof/>
          </w:rPr>
          <w:t>cuatoriano</w:t>
        </w:r>
        <w:r w:rsidR="003D01C6">
          <w:rPr>
            <w:noProof/>
            <w:webHidden/>
          </w:rPr>
          <w:tab/>
        </w:r>
        <w:r>
          <w:rPr>
            <w:noProof/>
            <w:webHidden/>
          </w:rPr>
          <w:fldChar w:fldCharType="begin"/>
        </w:r>
        <w:r w:rsidR="003D01C6">
          <w:rPr>
            <w:noProof/>
            <w:webHidden/>
          </w:rPr>
          <w:instrText xml:space="preserve"> PAGEREF _Toc318141975 \h </w:instrText>
        </w:r>
        <w:r>
          <w:rPr>
            <w:noProof/>
            <w:webHidden/>
          </w:rPr>
        </w:r>
        <w:r>
          <w:rPr>
            <w:noProof/>
            <w:webHidden/>
          </w:rPr>
          <w:fldChar w:fldCharType="separate"/>
        </w:r>
        <w:r w:rsidR="005862D6">
          <w:rPr>
            <w:noProof/>
            <w:webHidden/>
          </w:rPr>
          <w:t>19</w:t>
        </w:r>
        <w:r>
          <w:rPr>
            <w:noProof/>
            <w:webHidden/>
          </w:rPr>
          <w:fldChar w:fldCharType="end"/>
        </w:r>
      </w:hyperlink>
    </w:p>
    <w:p w:rsidR="003E7168" w:rsidRDefault="005973DC" w:rsidP="00757568">
      <w:pPr>
        <w:pStyle w:val="Tabladeilustraciones"/>
        <w:tabs>
          <w:tab w:val="right" w:leader="dot" w:pos="8493"/>
        </w:tabs>
        <w:spacing w:line="240" w:lineRule="auto"/>
        <w:rPr>
          <w:noProof/>
        </w:rPr>
      </w:pPr>
      <w:hyperlink r:id="rId12" w:anchor="_Toc318141976" w:history="1">
        <w:r w:rsidR="003D01C6" w:rsidRPr="00544AF7">
          <w:rPr>
            <w:rStyle w:val="Hipervnculo"/>
            <w:noProof/>
          </w:rPr>
          <w:t>Gráfico 1. 3 - Logotipo Calidad de Origen</w:t>
        </w:r>
        <w:r w:rsidR="003D01C6">
          <w:rPr>
            <w:noProof/>
            <w:webHidden/>
          </w:rPr>
          <w:tab/>
        </w:r>
        <w:r>
          <w:rPr>
            <w:noProof/>
            <w:webHidden/>
          </w:rPr>
          <w:fldChar w:fldCharType="begin"/>
        </w:r>
        <w:r w:rsidR="003D01C6">
          <w:rPr>
            <w:noProof/>
            <w:webHidden/>
          </w:rPr>
          <w:instrText xml:space="preserve"> PAGEREF _Toc318141976 \h </w:instrText>
        </w:r>
        <w:r>
          <w:rPr>
            <w:noProof/>
            <w:webHidden/>
          </w:rPr>
        </w:r>
        <w:r>
          <w:rPr>
            <w:noProof/>
            <w:webHidden/>
          </w:rPr>
          <w:fldChar w:fldCharType="separate"/>
        </w:r>
        <w:r w:rsidR="005862D6">
          <w:rPr>
            <w:noProof/>
            <w:webHidden/>
          </w:rPr>
          <w:t>19</w:t>
        </w:r>
        <w:r>
          <w:rPr>
            <w:noProof/>
            <w:webHidden/>
          </w:rPr>
          <w:fldChar w:fldCharType="end"/>
        </w:r>
      </w:hyperlink>
    </w:p>
    <w:p w:rsidR="00757568" w:rsidRPr="00F17DEE" w:rsidRDefault="00757568" w:rsidP="00112B63">
      <w:pPr>
        <w:spacing w:line="240" w:lineRule="auto"/>
        <w:rPr>
          <w:noProof/>
          <w:sz w:val="10"/>
        </w:rPr>
      </w:pPr>
    </w:p>
    <w:p w:rsidR="00093B6B" w:rsidRDefault="005973DC" w:rsidP="00757568">
      <w:pPr>
        <w:spacing w:line="240" w:lineRule="auto"/>
        <w:jc w:val="left"/>
        <w:rPr>
          <w:noProof/>
        </w:rPr>
      </w:pPr>
      <w:r>
        <w:rPr>
          <w:b/>
          <w:sz w:val="32"/>
          <w:szCs w:val="32"/>
        </w:rPr>
        <w:fldChar w:fldCharType="end"/>
      </w:r>
      <w:r w:rsidR="003E7168" w:rsidRPr="00233F9D">
        <w:rPr>
          <w:rStyle w:val="Hipervnculo"/>
          <w:rFonts w:ascii="Arial Rounded MT Bold" w:hAnsi="Arial Rounded MT Bold" w:cs="Times New Roman"/>
          <w:noProof/>
          <w:snapToGrid w:val="0"/>
          <w:color w:val="auto"/>
          <w:w w:val="0"/>
          <w:u w:val="none"/>
          <w:lang w:val="es-ES" w:eastAsia="es-ES"/>
        </w:rPr>
        <w:t>CAPÍTULO 2</w:t>
      </w:r>
      <w:r>
        <w:rPr>
          <w:b/>
          <w:sz w:val="32"/>
          <w:szCs w:val="32"/>
        </w:rPr>
        <w:fldChar w:fldCharType="begin"/>
      </w:r>
      <w:r w:rsidR="003D01C6">
        <w:rPr>
          <w:b/>
          <w:sz w:val="32"/>
          <w:szCs w:val="32"/>
        </w:rPr>
        <w:instrText xml:space="preserve"> TOC \h \z \c "Gráfico 2." </w:instrText>
      </w:r>
      <w:r>
        <w:rPr>
          <w:b/>
          <w:sz w:val="32"/>
          <w:szCs w:val="32"/>
        </w:rPr>
        <w:fldChar w:fldCharType="separate"/>
      </w:r>
    </w:p>
    <w:p w:rsidR="00093B6B" w:rsidRDefault="005973DC" w:rsidP="00757568">
      <w:pPr>
        <w:pStyle w:val="Tabladeilustraciones"/>
        <w:tabs>
          <w:tab w:val="right" w:leader="dot" w:pos="8493"/>
        </w:tabs>
        <w:spacing w:line="240" w:lineRule="auto"/>
        <w:rPr>
          <w:rFonts w:asciiTheme="minorHAnsi" w:eastAsiaTheme="minorEastAsia" w:hAnsiTheme="minorHAnsi"/>
          <w:noProof/>
          <w:sz w:val="22"/>
          <w:lang w:val="es-ES" w:eastAsia="es-ES"/>
        </w:rPr>
      </w:pPr>
      <w:hyperlink r:id="rId13" w:anchor="_Toc318142194" w:history="1">
        <w:r w:rsidR="00093B6B" w:rsidRPr="00A87D3F">
          <w:rPr>
            <w:rStyle w:val="Hipervnculo"/>
            <w:noProof/>
          </w:rPr>
          <w:t>Gráfico 2. 1- Agua Bling</w:t>
        </w:r>
        <w:r w:rsidR="00093B6B">
          <w:rPr>
            <w:noProof/>
            <w:webHidden/>
          </w:rPr>
          <w:tab/>
        </w:r>
        <w:r>
          <w:rPr>
            <w:noProof/>
            <w:webHidden/>
          </w:rPr>
          <w:fldChar w:fldCharType="begin"/>
        </w:r>
        <w:r w:rsidR="00093B6B">
          <w:rPr>
            <w:noProof/>
            <w:webHidden/>
          </w:rPr>
          <w:instrText xml:space="preserve"> PAGEREF _Toc318142194 \h </w:instrText>
        </w:r>
        <w:r>
          <w:rPr>
            <w:noProof/>
            <w:webHidden/>
          </w:rPr>
        </w:r>
        <w:r>
          <w:rPr>
            <w:noProof/>
            <w:webHidden/>
          </w:rPr>
          <w:fldChar w:fldCharType="separate"/>
        </w:r>
        <w:r w:rsidR="005862D6">
          <w:rPr>
            <w:noProof/>
            <w:webHidden/>
          </w:rPr>
          <w:t>26</w:t>
        </w:r>
        <w:r>
          <w:rPr>
            <w:noProof/>
            <w:webHidden/>
          </w:rPr>
          <w:fldChar w:fldCharType="end"/>
        </w:r>
      </w:hyperlink>
    </w:p>
    <w:p w:rsidR="00093B6B" w:rsidRDefault="005973DC" w:rsidP="00757568">
      <w:pPr>
        <w:pStyle w:val="Tabladeilustraciones"/>
        <w:tabs>
          <w:tab w:val="right" w:leader="dot" w:pos="8493"/>
        </w:tabs>
        <w:spacing w:line="240" w:lineRule="auto"/>
        <w:rPr>
          <w:rFonts w:asciiTheme="minorHAnsi" w:eastAsiaTheme="minorEastAsia" w:hAnsiTheme="minorHAnsi"/>
          <w:noProof/>
          <w:sz w:val="22"/>
          <w:lang w:val="es-ES" w:eastAsia="es-ES"/>
        </w:rPr>
      </w:pPr>
      <w:hyperlink r:id="rId14" w:anchor="_Toc318142195" w:history="1">
        <w:r w:rsidR="00093B6B" w:rsidRPr="00A87D3F">
          <w:rPr>
            <w:rStyle w:val="Hipervnculo"/>
            <w:noProof/>
          </w:rPr>
          <w:t>Gráfico 2. 2- Esquemas del color</w:t>
        </w:r>
        <w:r w:rsidR="00093B6B">
          <w:rPr>
            <w:noProof/>
            <w:webHidden/>
          </w:rPr>
          <w:tab/>
        </w:r>
        <w:r>
          <w:rPr>
            <w:noProof/>
            <w:webHidden/>
          </w:rPr>
          <w:fldChar w:fldCharType="begin"/>
        </w:r>
        <w:r w:rsidR="00093B6B">
          <w:rPr>
            <w:noProof/>
            <w:webHidden/>
          </w:rPr>
          <w:instrText xml:space="preserve"> PAGEREF _Toc318142195 \h </w:instrText>
        </w:r>
        <w:r>
          <w:rPr>
            <w:noProof/>
            <w:webHidden/>
          </w:rPr>
        </w:r>
        <w:r>
          <w:rPr>
            <w:noProof/>
            <w:webHidden/>
          </w:rPr>
          <w:fldChar w:fldCharType="separate"/>
        </w:r>
        <w:r w:rsidR="005862D6">
          <w:rPr>
            <w:noProof/>
            <w:webHidden/>
          </w:rPr>
          <w:t>28</w:t>
        </w:r>
        <w:r>
          <w:rPr>
            <w:noProof/>
            <w:webHidden/>
          </w:rPr>
          <w:fldChar w:fldCharType="end"/>
        </w:r>
      </w:hyperlink>
    </w:p>
    <w:p w:rsidR="00093B6B" w:rsidRDefault="005973DC" w:rsidP="00757568">
      <w:pPr>
        <w:pStyle w:val="Tabladeilustraciones"/>
        <w:tabs>
          <w:tab w:val="right" w:leader="dot" w:pos="8493"/>
        </w:tabs>
        <w:spacing w:line="240" w:lineRule="auto"/>
        <w:rPr>
          <w:rFonts w:asciiTheme="minorHAnsi" w:eastAsiaTheme="minorEastAsia" w:hAnsiTheme="minorHAnsi"/>
          <w:noProof/>
          <w:sz w:val="22"/>
          <w:lang w:val="es-ES" w:eastAsia="es-ES"/>
        </w:rPr>
      </w:pPr>
      <w:hyperlink r:id="rId15" w:anchor="_Toc318142196" w:history="1">
        <w:r w:rsidR="00093B6B" w:rsidRPr="00A87D3F">
          <w:rPr>
            <w:rStyle w:val="Hipervnculo"/>
            <w:noProof/>
          </w:rPr>
          <w:t>Gráfico 2.3- Los colores y sabores.</w:t>
        </w:r>
        <w:r w:rsidR="00093B6B">
          <w:rPr>
            <w:noProof/>
            <w:webHidden/>
          </w:rPr>
          <w:tab/>
        </w:r>
        <w:r>
          <w:rPr>
            <w:noProof/>
            <w:webHidden/>
          </w:rPr>
          <w:fldChar w:fldCharType="begin"/>
        </w:r>
        <w:r w:rsidR="00093B6B">
          <w:rPr>
            <w:noProof/>
            <w:webHidden/>
          </w:rPr>
          <w:instrText xml:space="preserve"> PAGEREF _Toc318142196 \h </w:instrText>
        </w:r>
        <w:r>
          <w:rPr>
            <w:noProof/>
            <w:webHidden/>
          </w:rPr>
        </w:r>
        <w:r>
          <w:rPr>
            <w:noProof/>
            <w:webHidden/>
          </w:rPr>
          <w:fldChar w:fldCharType="separate"/>
        </w:r>
        <w:r w:rsidR="005862D6">
          <w:rPr>
            <w:noProof/>
            <w:webHidden/>
          </w:rPr>
          <w:t>30</w:t>
        </w:r>
        <w:r>
          <w:rPr>
            <w:noProof/>
            <w:webHidden/>
          </w:rPr>
          <w:fldChar w:fldCharType="end"/>
        </w:r>
      </w:hyperlink>
    </w:p>
    <w:p w:rsidR="00093B6B" w:rsidRDefault="005973DC" w:rsidP="00757568">
      <w:pPr>
        <w:pStyle w:val="Tabladeilustraciones"/>
        <w:tabs>
          <w:tab w:val="right" w:leader="dot" w:pos="8493"/>
        </w:tabs>
        <w:spacing w:line="240" w:lineRule="auto"/>
        <w:rPr>
          <w:rFonts w:asciiTheme="minorHAnsi" w:eastAsiaTheme="minorEastAsia" w:hAnsiTheme="minorHAnsi"/>
          <w:noProof/>
          <w:sz w:val="22"/>
          <w:lang w:val="es-ES" w:eastAsia="es-ES"/>
        </w:rPr>
      </w:pPr>
      <w:hyperlink r:id="rId16" w:anchor="_Toc318142197" w:history="1">
        <w:r w:rsidR="00093B6B" w:rsidRPr="00A87D3F">
          <w:rPr>
            <w:rStyle w:val="Hipervnculo"/>
            <w:noProof/>
          </w:rPr>
          <w:t>Gráfico 2. 4- Efectos acumulativos en los envases</w:t>
        </w:r>
        <w:r w:rsidR="00093B6B">
          <w:rPr>
            <w:noProof/>
            <w:webHidden/>
          </w:rPr>
          <w:tab/>
        </w:r>
        <w:r>
          <w:rPr>
            <w:noProof/>
            <w:webHidden/>
          </w:rPr>
          <w:fldChar w:fldCharType="begin"/>
        </w:r>
        <w:r w:rsidR="00093B6B">
          <w:rPr>
            <w:noProof/>
            <w:webHidden/>
          </w:rPr>
          <w:instrText xml:space="preserve"> PAGEREF _Toc318142197 \h </w:instrText>
        </w:r>
        <w:r>
          <w:rPr>
            <w:noProof/>
            <w:webHidden/>
          </w:rPr>
        </w:r>
        <w:r>
          <w:rPr>
            <w:noProof/>
            <w:webHidden/>
          </w:rPr>
          <w:fldChar w:fldCharType="separate"/>
        </w:r>
        <w:r w:rsidR="005862D6">
          <w:rPr>
            <w:noProof/>
            <w:webHidden/>
          </w:rPr>
          <w:t>31</w:t>
        </w:r>
        <w:r>
          <w:rPr>
            <w:noProof/>
            <w:webHidden/>
          </w:rPr>
          <w:fldChar w:fldCharType="end"/>
        </w:r>
      </w:hyperlink>
    </w:p>
    <w:p w:rsidR="00093B6B" w:rsidRDefault="005973DC" w:rsidP="00757568">
      <w:pPr>
        <w:pStyle w:val="Tabladeilustraciones"/>
        <w:tabs>
          <w:tab w:val="right" w:leader="dot" w:pos="8493"/>
        </w:tabs>
        <w:spacing w:line="240" w:lineRule="auto"/>
        <w:rPr>
          <w:rFonts w:asciiTheme="minorHAnsi" w:eastAsiaTheme="minorEastAsia" w:hAnsiTheme="minorHAnsi"/>
          <w:noProof/>
          <w:sz w:val="22"/>
          <w:lang w:val="es-ES" w:eastAsia="es-ES"/>
        </w:rPr>
      </w:pPr>
      <w:hyperlink r:id="rId17" w:anchor="_Toc318142198" w:history="1">
        <w:r w:rsidR="00255828">
          <w:rPr>
            <w:rStyle w:val="Hipervnculo"/>
            <w:noProof/>
          </w:rPr>
          <w:t>Gráfico 2. 5-</w:t>
        </w:r>
        <w:r w:rsidR="00093B6B" w:rsidRPr="00A87D3F">
          <w:rPr>
            <w:rStyle w:val="Hipervnculo"/>
            <w:noProof/>
          </w:rPr>
          <w:t xml:space="preserve"> Semillas en una botella</w:t>
        </w:r>
        <w:r w:rsidR="00093B6B">
          <w:rPr>
            <w:noProof/>
            <w:webHidden/>
          </w:rPr>
          <w:tab/>
        </w:r>
        <w:r>
          <w:rPr>
            <w:noProof/>
            <w:webHidden/>
          </w:rPr>
          <w:fldChar w:fldCharType="begin"/>
        </w:r>
        <w:r w:rsidR="00093B6B">
          <w:rPr>
            <w:noProof/>
            <w:webHidden/>
          </w:rPr>
          <w:instrText xml:space="preserve"> PAGEREF _Toc318142198 \h </w:instrText>
        </w:r>
        <w:r>
          <w:rPr>
            <w:noProof/>
            <w:webHidden/>
          </w:rPr>
        </w:r>
        <w:r>
          <w:rPr>
            <w:noProof/>
            <w:webHidden/>
          </w:rPr>
          <w:fldChar w:fldCharType="separate"/>
        </w:r>
        <w:r w:rsidR="005862D6">
          <w:rPr>
            <w:noProof/>
            <w:webHidden/>
          </w:rPr>
          <w:t>34</w:t>
        </w:r>
        <w:r>
          <w:rPr>
            <w:noProof/>
            <w:webHidden/>
          </w:rPr>
          <w:fldChar w:fldCharType="end"/>
        </w:r>
      </w:hyperlink>
    </w:p>
    <w:p w:rsidR="00093B6B" w:rsidRDefault="005973DC" w:rsidP="00757568">
      <w:pPr>
        <w:pStyle w:val="Tabladeilustraciones"/>
        <w:tabs>
          <w:tab w:val="right" w:leader="dot" w:pos="8493"/>
        </w:tabs>
        <w:spacing w:line="240" w:lineRule="auto"/>
        <w:rPr>
          <w:rFonts w:asciiTheme="minorHAnsi" w:eastAsiaTheme="minorEastAsia" w:hAnsiTheme="minorHAnsi"/>
          <w:noProof/>
          <w:sz w:val="22"/>
          <w:lang w:val="es-ES" w:eastAsia="es-ES"/>
        </w:rPr>
      </w:pPr>
      <w:hyperlink r:id="rId18" w:anchor="_Toc318142199" w:history="1">
        <w:r w:rsidR="00255828">
          <w:rPr>
            <w:rStyle w:val="Hipervnculo"/>
            <w:noProof/>
          </w:rPr>
          <w:t>Gráfico 2. 6-</w:t>
        </w:r>
        <w:r w:rsidR="00093B6B" w:rsidRPr="00A87D3F">
          <w:rPr>
            <w:rStyle w:val="Hipervnculo"/>
            <w:noProof/>
          </w:rPr>
          <w:t xml:space="preserve"> Estructura de un Packaging Ecológico</w:t>
        </w:r>
        <w:r w:rsidR="00093B6B">
          <w:rPr>
            <w:noProof/>
            <w:webHidden/>
          </w:rPr>
          <w:tab/>
        </w:r>
        <w:r>
          <w:rPr>
            <w:noProof/>
            <w:webHidden/>
          </w:rPr>
          <w:fldChar w:fldCharType="begin"/>
        </w:r>
        <w:r w:rsidR="00093B6B">
          <w:rPr>
            <w:noProof/>
            <w:webHidden/>
          </w:rPr>
          <w:instrText xml:space="preserve"> PAGEREF _Toc318142199 \h </w:instrText>
        </w:r>
        <w:r>
          <w:rPr>
            <w:noProof/>
            <w:webHidden/>
          </w:rPr>
        </w:r>
        <w:r>
          <w:rPr>
            <w:noProof/>
            <w:webHidden/>
          </w:rPr>
          <w:fldChar w:fldCharType="separate"/>
        </w:r>
        <w:r w:rsidR="005862D6">
          <w:rPr>
            <w:noProof/>
            <w:webHidden/>
          </w:rPr>
          <w:t>34</w:t>
        </w:r>
        <w:r>
          <w:rPr>
            <w:noProof/>
            <w:webHidden/>
          </w:rPr>
          <w:fldChar w:fldCharType="end"/>
        </w:r>
      </w:hyperlink>
    </w:p>
    <w:p w:rsidR="00093B6B" w:rsidRDefault="005973DC" w:rsidP="00757568">
      <w:pPr>
        <w:pStyle w:val="Tabladeilustraciones"/>
        <w:tabs>
          <w:tab w:val="right" w:leader="dot" w:pos="8493"/>
        </w:tabs>
        <w:spacing w:line="240" w:lineRule="auto"/>
        <w:rPr>
          <w:rFonts w:asciiTheme="minorHAnsi" w:eastAsiaTheme="minorEastAsia" w:hAnsiTheme="minorHAnsi"/>
          <w:noProof/>
          <w:sz w:val="22"/>
          <w:lang w:val="es-ES" w:eastAsia="es-ES"/>
        </w:rPr>
      </w:pPr>
      <w:hyperlink r:id="rId19" w:anchor="_Toc318142200" w:history="1">
        <w:r w:rsidR="0016582D">
          <w:rPr>
            <w:rStyle w:val="Hipervnculo"/>
            <w:noProof/>
          </w:rPr>
          <w:t>Gráfico 2. 7-</w:t>
        </w:r>
        <w:r w:rsidR="00093B6B" w:rsidRPr="00A87D3F">
          <w:rPr>
            <w:rStyle w:val="Hipervnculo"/>
            <w:noProof/>
          </w:rPr>
          <w:t xml:space="preserve"> Reutilizando un envase</w:t>
        </w:r>
        <w:r w:rsidR="00093B6B">
          <w:rPr>
            <w:noProof/>
            <w:webHidden/>
          </w:rPr>
          <w:tab/>
        </w:r>
        <w:r>
          <w:rPr>
            <w:noProof/>
            <w:webHidden/>
          </w:rPr>
          <w:fldChar w:fldCharType="begin"/>
        </w:r>
        <w:r w:rsidR="00093B6B">
          <w:rPr>
            <w:noProof/>
            <w:webHidden/>
          </w:rPr>
          <w:instrText xml:space="preserve"> PAGEREF _Toc318142200 \h </w:instrText>
        </w:r>
        <w:r>
          <w:rPr>
            <w:noProof/>
            <w:webHidden/>
          </w:rPr>
        </w:r>
        <w:r>
          <w:rPr>
            <w:noProof/>
            <w:webHidden/>
          </w:rPr>
          <w:fldChar w:fldCharType="separate"/>
        </w:r>
        <w:r w:rsidR="005862D6">
          <w:rPr>
            <w:noProof/>
            <w:webHidden/>
          </w:rPr>
          <w:t>34</w:t>
        </w:r>
        <w:r>
          <w:rPr>
            <w:noProof/>
            <w:webHidden/>
          </w:rPr>
          <w:fldChar w:fldCharType="end"/>
        </w:r>
      </w:hyperlink>
    </w:p>
    <w:p w:rsidR="00093B6B" w:rsidRDefault="005973DC" w:rsidP="00757568">
      <w:pPr>
        <w:pStyle w:val="Tabladeilustraciones"/>
        <w:tabs>
          <w:tab w:val="right" w:leader="dot" w:pos="8493"/>
        </w:tabs>
        <w:spacing w:line="240" w:lineRule="auto"/>
        <w:rPr>
          <w:rFonts w:asciiTheme="minorHAnsi" w:eastAsiaTheme="minorEastAsia" w:hAnsiTheme="minorHAnsi"/>
          <w:noProof/>
          <w:sz w:val="22"/>
          <w:lang w:val="es-ES" w:eastAsia="es-ES"/>
        </w:rPr>
      </w:pPr>
      <w:hyperlink r:id="rId20" w:anchor="_Toc318142201" w:history="1">
        <w:r w:rsidR="00255828">
          <w:rPr>
            <w:rStyle w:val="Hipervnculo"/>
            <w:noProof/>
          </w:rPr>
          <w:t xml:space="preserve">Gráfico 2. 8- </w:t>
        </w:r>
        <w:r w:rsidR="00093B6B" w:rsidRPr="00A87D3F">
          <w:rPr>
            <w:rStyle w:val="Hipervnculo"/>
            <w:noProof/>
          </w:rPr>
          <w:t>Caja de Vino y Lámpara</w:t>
        </w:r>
        <w:r w:rsidR="00093B6B">
          <w:rPr>
            <w:noProof/>
            <w:webHidden/>
          </w:rPr>
          <w:tab/>
        </w:r>
        <w:r>
          <w:rPr>
            <w:noProof/>
            <w:webHidden/>
          </w:rPr>
          <w:fldChar w:fldCharType="begin"/>
        </w:r>
        <w:r w:rsidR="00093B6B">
          <w:rPr>
            <w:noProof/>
            <w:webHidden/>
          </w:rPr>
          <w:instrText xml:space="preserve"> PAGEREF _Toc318142201 \h </w:instrText>
        </w:r>
        <w:r>
          <w:rPr>
            <w:noProof/>
            <w:webHidden/>
          </w:rPr>
        </w:r>
        <w:r>
          <w:rPr>
            <w:noProof/>
            <w:webHidden/>
          </w:rPr>
          <w:fldChar w:fldCharType="separate"/>
        </w:r>
        <w:r w:rsidR="005862D6">
          <w:rPr>
            <w:noProof/>
            <w:webHidden/>
          </w:rPr>
          <w:t>35</w:t>
        </w:r>
        <w:r>
          <w:rPr>
            <w:noProof/>
            <w:webHidden/>
          </w:rPr>
          <w:fldChar w:fldCharType="end"/>
        </w:r>
      </w:hyperlink>
    </w:p>
    <w:p w:rsidR="00093B6B" w:rsidRDefault="005973DC" w:rsidP="00757568">
      <w:pPr>
        <w:pStyle w:val="Tabladeilustraciones"/>
        <w:tabs>
          <w:tab w:val="right" w:leader="dot" w:pos="8493"/>
        </w:tabs>
        <w:spacing w:line="240" w:lineRule="auto"/>
        <w:rPr>
          <w:rFonts w:asciiTheme="minorHAnsi" w:eastAsiaTheme="minorEastAsia" w:hAnsiTheme="minorHAnsi"/>
          <w:noProof/>
          <w:sz w:val="22"/>
          <w:lang w:val="es-ES" w:eastAsia="es-ES"/>
        </w:rPr>
      </w:pPr>
      <w:hyperlink r:id="rId21" w:anchor="_Toc318142202" w:history="1">
        <w:r w:rsidR="00093B6B" w:rsidRPr="00A87D3F">
          <w:rPr>
            <w:rStyle w:val="Hipervnculo"/>
            <w:noProof/>
          </w:rPr>
          <w:t>Gráfico 2. 9- Modelos de representación y abstracción geométrica</w:t>
        </w:r>
        <w:r w:rsidR="00093B6B">
          <w:rPr>
            <w:noProof/>
            <w:webHidden/>
          </w:rPr>
          <w:tab/>
        </w:r>
        <w:r>
          <w:rPr>
            <w:noProof/>
            <w:webHidden/>
          </w:rPr>
          <w:fldChar w:fldCharType="begin"/>
        </w:r>
        <w:r w:rsidR="00093B6B">
          <w:rPr>
            <w:noProof/>
            <w:webHidden/>
          </w:rPr>
          <w:instrText xml:space="preserve"> PAGEREF _Toc318142202 \h </w:instrText>
        </w:r>
        <w:r>
          <w:rPr>
            <w:noProof/>
            <w:webHidden/>
          </w:rPr>
        </w:r>
        <w:r>
          <w:rPr>
            <w:noProof/>
            <w:webHidden/>
          </w:rPr>
          <w:fldChar w:fldCharType="separate"/>
        </w:r>
        <w:r w:rsidR="005862D6">
          <w:rPr>
            <w:noProof/>
            <w:webHidden/>
          </w:rPr>
          <w:t>36</w:t>
        </w:r>
        <w:r>
          <w:rPr>
            <w:noProof/>
            <w:webHidden/>
          </w:rPr>
          <w:fldChar w:fldCharType="end"/>
        </w:r>
      </w:hyperlink>
    </w:p>
    <w:p w:rsidR="00093B6B" w:rsidRDefault="005973DC" w:rsidP="00757568">
      <w:pPr>
        <w:pStyle w:val="Tabladeilustraciones"/>
        <w:tabs>
          <w:tab w:val="right" w:leader="dot" w:pos="8493"/>
        </w:tabs>
        <w:spacing w:line="240" w:lineRule="auto"/>
        <w:rPr>
          <w:rFonts w:asciiTheme="minorHAnsi" w:eastAsiaTheme="minorEastAsia" w:hAnsiTheme="minorHAnsi"/>
          <w:noProof/>
          <w:sz w:val="22"/>
          <w:lang w:val="es-ES" w:eastAsia="es-ES"/>
        </w:rPr>
      </w:pPr>
      <w:hyperlink r:id="rId22" w:anchor="_Toc318142203" w:history="1">
        <w:r w:rsidR="00F21310">
          <w:rPr>
            <w:rStyle w:val="Hipervnculo"/>
            <w:noProof/>
          </w:rPr>
          <w:t>Gráfico 2.</w:t>
        </w:r>
        <w:r w:rsidR="00093B6B" w:rsidRPr="00A87D3F">
          <w:rPr>
            <w:rStyle w:val="Hipervnculo"/>
            <w:noProof/>
          </w:rPr>
          <w:t>10- Productor de Cocada</w:t>
        </w:r>
        <w:r w:rsidR="00093B6B">
          <w:rPr>
            <w:noProof/>
            <w:webHidden/>
          </w:rPr>
          <w:tab/>
        </w:r>
        <w:r>
          <w:rPr>
            <w:noProof/>
            <w:webHidden/>
          </w:rPr>
          <w:fldChar w:fldCharType="begin"/>
        </w:r>
        <w:r w:rsidR="00093B6B">
          <w:rPr>
            <w:noProof/>
            <w:webHidden/>
          </w:rPr>
          <w:instrText xml:space="preserve"> PAGEREF _Toc318142203 \h </w:instrText>
        </w:r>
        <w:r>
          <w:rPr>
            <w:noProof/>
            <w:webHidden/>
          </w:rPr>
        </w:r>
        <w:r>
          <w:rPr>
            <w:noProof/>
            <w:webHidden/>
          </w:rPr>
          <w:fldChar w:fldCharType="separate"/>
        </w:r>
        <w:r w:rsidR="005862D6">
          <w:rPr>
            <w:noProof/>
            <w:webHidden/>
          </w:rPr>
          <w:t>39</w:t>
        </w:r>
        <w:r>
          <w:rPr>
            <w:noProof/>
            <w:webHidden/>
          </w:rPr>
          <w:fldChar w:fldCharType="end"/>
        </w:r>
      </w:hyperlink>
    </w:p>
    <w:p w:rsidR="00093B6B" w:rsidRDefault="005973DC" w:rsidP="00757568">
      <w:pPr>
        <w:pStyle w:val="Tabladeilustraciones"/>
        <w:tabs>
          <w:tab w:val="right" w:leader="dot" w:pos="8493"/>
        </w:tabs>
        <w:spacing w:line="240" w:lineRule="auto"/>
        <w:rPr>
          <w:rFonts w:asciiTheme="minorHAnsi" w:eastAsiaTheme="minorEastAsia" w:hAnsiTheme="minorHAnsi"/>
          <w:noProof/>
          <w:sz w:val="22"/>
          <w:lang w:val="es-ES" w:eastAsia="es-ES"/>
        </w:rPr>
      </w:pPr>
      <w:hyperlink r:id="rId23" w:anchor="_Toc318142204" w:history="1">
        <w:r w:rsidR="00093B6B" w:rsidRPr="00A87D3F">
          <w:rPr>
            <w:rStyle w:val="Hipervnculo"/>
            <w:noProof/>
          </w:rPr>
          <w:t>Gráfico 2.11- Secuencia de la preparación y corte de la cocada</w:t>
        </w:r>
        <w:r w:rsidR="00093B6B">
          <w:rPr>
            <w:noProof/>
            <w:webHidden/>
          </w:rPr>
          <w:tab/>
        </w:r>
        <w:r>
          <w:rPr>
            <w:noProof/>
            <w:webHidden/>
          </w:rPr>
          <w:fldChar w:fldCharType="begin"/>
        </w:r>
        <w:r w:rsidR="00093B6B">
          <w:rPr>
            <w:noProof/>
            <w:webHidden/>
          </w:rPr>
          <w:instrText xml:space="preserve"> PAGEREF _Toc318142204 \h </w:instrText>
        </w:r>
        <w:r>
          <w:rPr>
            <w:noProof/>
            <w:webHidden/>
          </w:rPr>
        </w:r>
        <w:r>
          <w:rPr>
            <w:noProof/>
            <w:webHidden/>
          </w:rPr>
          <w:fldChar w:fldCharType="separate"/>
        </w:r>
        <w:r w:rsidR="005862D6">
          <w:rPr>
            <w:noProof/>
            <w:webHidden/>
          </w:rPr>
          <w:t>40</w:t>
        </w:r>
        <w:r>
          <w:rPr>
            <w:noProof/>
            <w:webHidden/>
          </w:rPr>
          <w:fldChar w:fldCharType="end"/>
        </w:r>
      </w:hyperlink>
    </w:p>
    <w:p w:rsidR="00093B6B" w:rsidRDefault="005973DC" w:rsidP="00757568">
      <w:pPr>
        <w:pStyle w:val="Tabladeilustraciones"/>
        <w:tabs>
          <w:tab w:val="right" w:leader="dot" w:pos="8493"/>
        </w:tabs>
        <w:spacing w:line="240" w:lineRule="auto"/>
        <w:rPr>
          <w:rFonts w:asciiTheme="minorHAnsi" w:eastAsiaTheme="minorEastAsia" w:hAnsiTheme="minorHAnsi"/>
          <w:noProof/>
          <w:sz w:val="22"/>
          <w:lang w:val="es-ES" w:eastAsia="es-ES"/>
        </w:rPr>
      </w:pPr>
      <w:hyperlink r:id="rId24" w:anchor="_Toc318142205" w:history="1">
        <w:r w:rsidR="00093B6B" w:rsidRPr="00A87D3F">
          <w:rPr>
            <w:rStyle w:val="Hipervnculo"/>
            <w:noProof/>
          </w:rPr>
          <w:t>Gráfico 2.</w:t>
        </w:r>
        <w:r w:rsidR="00255828">
          <w:rPr>
            <w:rStyle w:val="Hipervnculo"/>
            <w:noProof/>
          </w:rPr>
          <w:t>12- Panela sin envolver en cubo</w:t>
        </w:r>
        <w:r w:rsidR="00093B6B">
          <w:rPr>
            <w:noProof/>
            <w:webHidden/>
          </w:rPr>
          <w:tab/>
        </w:r>
        <w:r>
          <w:rPr>
            <w:noProof/>
            <w:webHidden/>
          </w:rPr>
          <w:fldChar w:fldCharType="begin"/>
        </w:r>
        <w:r w:rsidR="00093B6B">
          <w:rPr>
            <w:noProof/>
            <w:webHidden/>
          </w:rPr>
          <w:instrText xml:space="preserve"> PAGEREF _Toc318142205 \h </w:instrText>
        </w:r>
        <w:r>
          <w:rPr>
            <w:noProof/>
            <w:webHidden/>
          </w:rPr>
        </w:r>
        <w:r>
          <w:rPr>
            <w:noProof/>
            <w:webHidden/>
          </w:rPr>
          <w:fldChar w:fldCharType="separate"/>
        </w:r>
        <w:r w:rsidR="005862D6">
          <w:rPr>
            <w:noProof/>
            <w:webHidden/>
          </w:rPr>
          <w:t>41</w:t>
        </w:r>
        <w:r>
          <w:rPr>
            <w:noProof/>
            <w:webHidden/>
          </w:rPr>
          <w:fldChar w:fldCharType="end"/>
        </w:r>
      </w:hyperlink>
    </w:p>
    <w:p w:rsidR="00093B6B" w:rsidRDefault="005973DC" w:rsidP="00757568">
      <w:pPr>
        <w:pStyle w:val="Tabladeilustraciones"/>
        <w:tabs>
          <w:tab w:val="right" w:leader="dot" w:pos="8493"/>
        </w:tabs>
        <w:spacing w:line="240" w:lineRule="auto"/>
        <w:rPr>
          <w:rFonts w:asciiTheme="minorHAnsi" w:eastAsiaTheme="minorEastAsia" w:hAnsiTheme="minorHAnsi"/>
          <w:noProof/>
          <w:sz w:val="22"/>
          <w:lang w:val="es-ES" w:eastAsia="es-ES"/>
        </w:rPr>
      </w:pPr>
      <w:hyperlink r:id="rId25" w:anchor="_Toc318142206" w:history="1">
        <w:r w:rsidR="00093B6B" w:rsidRPr="00A87D3F">
          <w:rPr>
            <w:rStyle w:val="Hipervnculo"/>
            <w:noProof/>
          </w:rPr>
          <w:t>Gráfico 2.13- Puesto de Venta de dulces en Alluriquín</w:t>
        </w:r>
        <w:r w:rsidR="00093B6B">
          <w:rPr>
            <w:noProof/>
            <w:webHidden/>
          </w:rPr>
          <w:tab/>
        </w:r>
        <w:r>
          <w:rPr>
            <w:noProof/>
            <w:webHidden/>
          </w:rPr>
          <w:fldChar w:fldCharType="begin"/>
        </w:r>
        <w:r w:rsidR="00093B6B">
          <w:rPr>
            <w:noProof/>
            <w:webHidden/>
          </w:rPr>
          <w:instrText xml:space="preserve"> PAGEREF _Toc318142206 \h </w:instrText>
        </w:r>
        <w:r>
          <w:rPr>
            <w:noProof/>
            <w:webHidden/>
          </w:rPr>
        </w:r>
        <w:r>
          <w:rPr>
            <w:noProof/>
            <w:webHidden/>
          </w:rPr>
          <w:fldChar w:fldCharType="separate"/>
        </w:r>
        <w:r w:rsidR="005862D6">
          <w:rPr>
            <w:noProof/>
            <w:webHidden/>
          </w:rPr>
          <w:t>41</w:t>
        </w:r>
        <w:r>
          <w:rPr>
            <w:noProof/>
            <w:webHidden/>
          </w:rPr>
          <w:fldChar w:fldCharType="end"/>
        </w:r>
      </w:hyperlink>
    </w:p>
    <w:p w:rsidR="00093B6B" w:rsidRDefault="005973DC" w:rsidP="00757568">
      <w:pPr>
        <w:pStyle w:val="Tabladeilustraciones"/>
        <w:tabs>
          <w:tab w:val="right" w:leader="dot" w:pos="8493"/>
        </w:tabs>
        <w:spacing w:line="240" w:lineRule="auto"/>
        <w:rPr>
          <w:noProof/>
        </w:rPr>
      </w:pPr>
      <w:hyperlink r:id="rId26" w:anchor="_Toc318142207" w:history="1">
        <w:r w:rsidR="00093B6B" w:rsidRPr="00A87D3F">
          <w:rPr>
            <w:rStyle w:val="Hipervnculo"/>
            <w:noProof/>
          </w:rPr>
          <w:t>Gráfico 2.14- Elaboración artesanal de la melcocha Baños</w:t>
        </w:r>
        <w:r w:rsidR="00093B6B">
          <w:rPr>
            <w:noProof/>
            <w:webHidden/>
          </w:rPr>
          <w:tab/>
        </w:r>
        <w:r>
          <w:rPr>
            <w:noProof/>
            <w:webHidden/>
          </w:rPr>
          <w:fldChar w:fldCharType="begin"/>
        </w:r>
        <w:r w:rsidR="00093B6B">
          <w:rPr>
            <w:noProof/>
            <w:webHidden/>
          </w:rPr>
          <w:instrText xml:space="preserve"> PAGEREF _Toc318142207 \h </w:instrText>
        </w:r>
        <w:r>
          <w:rPr>
            <w:noProof/>
            <w:webHidden/>
          </w:rPr>
        </w:r>
        <w:r>
          <w:rPr>
            <w:noProof/>
            <w:webHidden/>
          </w:rPr>
          <w:fldChar w:fldCharType="separate"/>
        </w:r>
        <w:r w:rsidR="005862D6">
          <w:rPr>
            <w:noProof/>
            <w:webHidden/>
          </w:rPr>
          <w:t>44</w:t>
        </w:r>
        <w:r>
          <w:rPr>
            <w:noProof/>
            <w:webHidden/>
          </w:rPr>
          <w:fldChar w:fldCharType="end"/>
        </w:r>
      </w:hyperlink>
    </w:p>
    <w:p w:rsidR="003E7168" w:rsidRPr="00F17DEE" w:rsidRDefault="003E7168" w:rsidP="00112B63">
      <w:pPr>
        <w:spacing w:line="240" w:lineRule="auto"/>
        <w:rPr>
          <w:noProof/>
          <w:sz w:val="10"/>
        </w:rPr>
      </w:pPr>
    </w:p>
    <w:p w:rsidR="00F1512B" w:rsidRPr="00233F9D" w:rsidRDefault="005973DC" w:rsidP="00233F9D">
      <w:pPr>
        <w:spacing w:line="240" w:lineRule="auto"/>
        <w:jc w:val="left"/>
        <w:rPr>
          <w:b/>
          <w:noProof/>
          <w:sz w:val="28"/>
          <w:szCs w:val="28"/>
        </w:rPr>
      </w:pPr>
      <w:r>
        <w:rPr>
          <w:b/>
          <w:sz w:val="32"/>
          <w:szCs w:val="32"/>
        </w:rPr>
        <w:fldChar w:fldCharType="end"/>
      </w:r>
      <w:r w:rsidR="003E7168" w:rsidRPr="00233F9D">
        <w:rPr>
          <w:rStyle w:val="Hipervnculo"/>
          <w:rFonts w:ascii="Arial Rounded MT Bold" w:hAnsi="Arial Rounded MT Bold" w:cs="Times New Roman"/>
          <w:noProof/>
          <w:snapToGrid w:val="0"/>
          <w:color w:val="auto"/>
          <w:w w:val="0"/>
          <w:u w:val="none"/>
          <w:lang w:val="es-ES" w:eastAsia="es-ES"/>
        </w:rPr>
        <w:t>CAPÍTULO 3</w:t>
      </w:r>
      <w:r w:rsidRPr="005973DC">
        <w:rPr>
          <w:b/>
          <w:sz w:val="28"/>
          <w:szCs w:val="28"/>
        </w:rPr>
        <w:fldChar w:fldCharType="begin"/>
      </w:r>
      <w:r w:rsidR="00093B6B" w:rsidRPr="00233F9D">
        <w:rPr>
          <w:b/>
          <w:sz w:val="28"/>
          <w:szCs w:val="28"/>
        </w:rPr>
        <w:instrText xml:space="preserve"> TOC \h \z \c "Gráfico 3." </w:instrText>
      </w:r>
      <w:r w:rsidRPr="005973DC">
        <w:rPr>
          <w:b/>
          <w:sz w:val="28"/>
          <w:szCs w:val="28"/>
        </w:rPr>
        <w:fldChar w:fldCharType="separate"/>
      </w:r>
    </w:p>
    <w:p w:rsidR="00F1512B" w:rsidRDefault="005973DC" w:rsidP="00757568">
      <w:pPr>
        <w:pStyle w:val="Tabladeilustraciones"/>
        <w:tabs>
          <w:tab w:val="right" w:leader="dot" w:pos="8493"/>
        </w:tabs>
        <w:spacing w:line="240" w:lineRule="auto"/>
        <w:rPr>
          <w:rFonts w:asciiTheme="minorHAnsi" w:eastAsiaTheme="minorEastAsia" w:hAnsiTheme="minorHAnsi"/>
          <w:noProof/>
          <w:sz w:val="22"/>
          <w:lang w:val="es-ES" w:eastAsia="es-ES"/>
        </w:rPr>
      </w:pPr>
      <w:hyperlink r:id="rId27" w:anchor="_Toc318142286" w:history="1">
        <w:r w:rsidR="00F1512B" w:rsidRPr="009F05FA">
          <w:rPr>
            <w:rStyle w:val="Hipervnculo"/>
            <w:noProof/>
          </w:rPr>
          <w:t>Gráfico 3. 1- Pondos o Tinajas Otavaleños.</w:t>
        </w:r>
        <w:r w:rsidR="00F1512B">
          <w:rPr>
            <w:noProof/>
            <w:webHidden/>
          </w:rPr>
          <w:tab/>
        </w:r>
        <w:r>
          <w:rPr>
            <w:noProof/>
            <w:webHidden/>
          </w:rPr>
          <w:fldChar w:fldCharType="begin"/>
        </w:r>
        <w:r w:rsidR="00F1512B">
          <w:rPr>
            <w:noProof/>
            <w:webHidden/>
          </w:rPr>
          <w:instrText xml:space="preserve"> PAGEREF _Toc318142286 \h </w:instrText>
        </w:r>
        <w:r>
          <w:rPr>
            <w:noProof/>
            <w:webHidden/>
          </w:rPr>
        </w:r>
        <w:r>
          <w:rPr>
            <w:noProof/>
            <w:webHidden/>
          </w:rPr>
          <w:fldChar w:fldCharType="separate"/>
        </w:r>
        <w:r w:rsidR="005862D6">
          <w:rPr>
            <w:noProof/>
            <w:webHidden/>
          </w:rPr>
          <w:t>50</w:t>
        </w:r>
        <w:r>
          <w:rPr>
            <w:noProof/>
            <w:webHidden/>
          </w:rPr>
          <w:fldChar w:fldCharType="end"/>
        </w:r>
      </w:hyperlink>
    </w:p>
    <w:p w:rsidR="00F1512B" w:rsidRDefault="005973DC" w:rsidP="00757568">
      <w:pPr>
        <w:pStyle w:val="Tabladeilustraciones"/>
        <w:tabs>
          <w:tab w:val="right" w:leader="dot" w:pos="8493"/>
        </w:tabs>
        <w:spacing w:line="240" w:lineRule="auto"/>
        <w:rPr>
          <w:rFonts w:asciiTheme="minorHAnsi" w:eastAsiaTheme="minorEastAsia" w:hAnsiTheme="minorHAnsi"/>
          <w:noProof/>
          <w:sz w:val="22"/>
          <w:lang w:val="es-ES" w:eastAsia="es-ES"/>
        </w:rPr>
      </w:pPr>
      <w:hyperlink r:id="rId28" w:anchor="_Toc318142287" w:history="1">
        <w:r w:rsidR="00F1512B" w:rsidRPr="009F05FA">
          <w:rPr>
            <w:rStyle w:val="Hipervnculo"/>
            <w:noProof/>
          </w:rPr>
          <w:t>Gráfico 3. 2- Cerámicas de arcilla, como pondos con boca abierta</w:t>
        </w:r>
        <w:r w:rsidR="00F1512B">
          <w:rPr>
            <w:noProof/>
            <w:webHidden/>
          </w:rPr>
          <w:tab/>
        </w:r>
        <w:r>
          <w:rPr>
            <w:noProof/>
            <w:webHidden/>
          </w:rPr>
          <w:fldChar w:fldCharType="begin"/>
        </w:r>
        <w:r w:rsidR="00F1512B">
          <w:rPr>
            <w:noProof/>
            <w:webHidden/>
          </w:rPr>
          <w:instrText xml:space="preserve"> PAGEREF _Toc318142287 \h </w:instrText>
        </w:r>
        <w:r>
          <w:rPr>
            <w:noProof/>
            <w:webHidden/>
          </w:rPr>
        </w:r>
        <w:r>
          <w:rPr>
            <w:noProof/>
            <w:webHidden/>
          </w:rPr>
          <w:fldChar w:fldCharType="separate"/>
        </w:r>
        <w:r w:rsidR="005862D6">
          <w:rPr>
            <w:noProof/>
            <w:webHidden/>
          </w:rPr>
          <w:t>50</w:t>
        </w:r>
        <w:r>
          <w:rPr>
            <w:noProof/>
            <w:webHidden/>
          </w:rPr>
          <w:fldChar w:fldCharType="end"/>
        </w:r>
      </w:hyperlink>
    </w:p>
    <w:p w:rsidR="00F1512B" w:rsidRDefault="005973DC" w:rsidP="00757568">
      <w:pPr>
        <w:pStyle w:val="Tabladeilustraciones"/>
        <w:tabs>
          <w:tab w:val="right" w:leader="dot" w:pos="8493"/>
        </w:tabs>
        <w:spacing w:line="240" w:lineRule="auto"/>
        <w:rPr>
          <w:rFonts w:asciiTheme="minorHAnsi" w:eastAsiaTheme="minorEastAsia" w:hAnsiTheme="minorHAnsi"/>
          <w:noProof/>
          <w:sz w:val="22"/>
          <w:lang w:val="es-ES" w:eastAsia="es-ES"/>
        </w:rPr>
      </w:pPr>
      <w:hyperlink r:id="rId29" w:anchor="_Toc318142288" w:history="1">
        <w:r w:rsidR="00F1512B" w:rsidRPr="009F05FA">
          <w:rPr>
            <w:rStyle w:val="Hipervnculo"/>
            <w:noProof/>
          </w:rPr>
          <w:t>Gráfico 3. 3- Panela envuelta en atados de hojas de caña.</w:t>
        </w:r>
        <w:r w:rsidR="00F1512B">
          <w:rPr>
            <w:noProof/>
            <w:webHidden/>
          </w:rPr>
          <w:tab/>
        </w:r>
        <w:r>
          <w:rPr>
            <w:noProof/>
            <w:webHidden/>
          </w:rPr>
          <w:fldChar w:fldCharType="begin"/>
        </w:r>
        <w:r w:rsidR="00F1512B">
          <w:rPr>
            <w:noProof/>
            <w:webHidden/>
          </w:rPr>
          <w:instrText xml:space="preserve"> PAGEREF _Toc318142288 \h </w:instrText>
        </w:r>
        <w:r>
          <w:rPr>
            <w:noProof/>
            <w:webHidden/>
          </w:rPr>
        </w:r>
        <w:r>
          <w:rPr>
            <w:noProof/>
            <w:webHidden/>
          </w:rPr>
          <w:fldChar w:fldCharType="separate"/>
        </w:r>
        <w:r w:rsidR="005862D6">
          <w:rPr>
            <w:noProof/>
            <w:webHidden/>
          </w:rPr>
          <w:t>51</w:t>
        </w:r>
        <w:r>
          <w:rPr>
            <w:noProof/>
            <w:webHidden/>
          </w:rPr>
          <w:fldChar w:fldCharType="end"/>
        </w:r>
      </w:hyperlink>
    </w:p>
    <w:p w:rsidR="00F1512B" w:rsidRDefault="005973DC" w:rsidP="00757568">
      <w:pPr>
        <w:pStyle w:val="Tabladeilustraciones"/>
        <w:tabs>
          <w:tab w:val="right" w:leader="dot" w:pos="8493"/>
        </w:tabs>
        <w:spacing w:line="240" w:lineRule="auto"/>
        <w:rPr>
          <w:noProof/>
        </w:rPr>
      </w:pPr>
      <w:hyperlink r:id="rId30" w:anchor="_Toc318142289" w:history="1">
        <w:r w:rsidR="00F1512B" w:rsidRPr="009F05FA">
          <w:rPr>
            <w:rStyle w:val="Hipervnculo"/>
            <w:noProof/>
          </w:rPr>
          <w:t>Gráfico 3. 4- Trapiche para triturar caña de azúcar</w:t>
        </w:r>
        <w:r w:rsidR="00F1512B">
          <w:rPr>
            <w:noProof/>
            <w:webHidden/>
          </w:rPr>
          <w:tab/>
        </w:r>
        <w:r>
          <w:rPr>
            <w:noProof/>
            <w:webHidden/>
          </w:rPr>
          <w:fldChar w:fldCharType="begin"/>
        </w:r>
        <w:r w:rsidR="00F1512B">
          <w:rPr>
            <w:noProof/>
            <w:webHidden/>
          </w:rPr>
          <w:instrText xml:space="preserve"> PAGEREF _Toc318142289 \h </w:instrText>
        </w:r>
        <w:r>
          <w:rPr>
            <w:noProof/>
            <w:webHidden/>
          </w:rPr>
        </w:r>
        <w:r>
          <w:rPr>
            <w:noProof/>
            <w:webHidden/>
          </w:rPr>
          <w:fldChar w:fldCharType="separate"/>
        </w:r>
        <w:r w:rsidR="005862D6">
          <w:rPr>
            <w:noProof/>
            <w:webHidden/>
          </w:rPr>
          <w:t>51</w:t>
        </w:r>
        <w:r>
          <w:rPr>
            <w:noProof/>
            <w:webHidden/>
          </w:rPr>
          <w:fldChar w:fldCharType="end"/>
        </w:r>
      </w:hyperlink>
    </w:p>
    <w:p w:rsidR="003E7168" w:rsidRPr="00F17DEE" w:rsidRDefault="003E7168" w:rsidP="00112B63">
      <w:pPr>
        <w:spacing w:line="240" w:lineRule="auto"/>
        <w:rPr>
          <w:noProof/>
          <w:sz w:val="10"/>
        </w:rPr>
      </w:pPr>
    </w:p>
    <w:p w:rsidR="00F1512B" w:rsidRDefault="005973DC" w:rsidP="00233F9D">
      <w:pPr>
        <w:spacing w:line="240" w:lineRule="auto"/>
        <w:jc w:val="left"/>
        <w:rPr>
          <w:noProof/>
        </w:rPr>
      </w:pPr>
      <w:r>
        <w:rPr>
          <w:b/>
          <w:sz w:val="32"/>
          <w:szCs w:val="32"/>
        </w:rPr>
        <w:fldChar w:fldCharType="end"/>
      </w:r>
      <w:r w:rsidR="003E7168" w:rsidRPr="00233F9D">
        <w:rPr>
          <w:rStyle w:val="Hipervnculo"/>
          <w:rFonts w:ascii="Arial Rounded MT Bold" w:hAnsi="Arial Rounded MT Bold" w:cs="Times New Roman"/>
          <w:noProof/>
          <w:snapToGrid w:val="0"/>
          <w:color w:val="auto"/>
          <w:w w:val="0"/>
          <w:u w:val="none"/>
          <w:lang w:val="es-ES" w:eastAsia="es-ES"/>
        </w:rPr>
        <w:t>CAPÍTULO 4</w:t>
      </w:r>
      <w:r>
        <w:rPr>
          <w:b/>
          <w:sz w:val="32"/>
          <w:szCs w:val="32"/>
        </w:rPr>
        <w:fldChar w:fldCharType="begin"/>
      </w:r>
      <w:r w:rsidR="00F1512B">
        <w:rPr>
          <w:b/>
          <w:sz w:val="32"/>
          <w:szCs w:val="32"/>
        </w:rPr>
        <w:instrText xml:space="preserve"> TOC \h \z \c "Gráfico 4." </w:instrText>
      </w:r>
      <w:r>
        <w:rPr>
          <w:b/>
          <w:sz w:val="32"/>
          <w:szCs w:val="32"/>
        </w:rPr>
        <w:fldChar w:fldCharType="separate"/>
      </w:r>
    </w:p>
    <w:p w:rsidR="00F1512B"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299" w:history="1">
        <w:r w:rsidR="00F1512B" w:rsidRPr="00E34381">
          <w:rPr>
            <w:rStyle w:val="Hipervnculo"/>
            <w:noProof/>
          </w:rPr>
          <w:t>Gráfico 4. 1- Diseño de la encuesta 1 Página 1 de 2</w:t>
        </w:r>
        <w:r w:rsidR="00F1512B">
          <w:rPr>
            <w:noProof/>
            <w:webHidden/>
          </w:rPr>
          <w:tab/>
        </w:r>
        <w:r>
          <w:rPr>
            <w:noProof/>
            <w:webHidden/>
          </w:rPr>
          <w:fldChar w:fldCharType="begin"/>
        </w:r>
        <w:r w:rsidR="00F1512B">
          <w:rPr>
            <w:noProof/>
            <w:webHidden/>
          </w:rPr>
          <w:instrText xml:space="preserve"> PAGEREF _Toc318142299 \h </w:instrText>
        </w:r>
        <w:r>
          <w:rPr>
            <w:noProof/>
            <w:webHidden/>
          </w:rPr>
        </w:r>
        <w:r>
          <w:rPr>
            <w:noProof/>
            <w:webHidden/>
          </w:rPr>
          <w:fldChar w:fldCharType="separate"/>
        </w:r>
        <w:r w:rsidR="005862D6">
          <w:rPr>
            <w:noProof/>
            <w:webHidden/>
          </w:rPr>
          <w:t>57</w:t>
        </w:r>
        <w:r>
          <w:rPr>
            <w:noProof/>
            <w:webHidden/>
          </w:rPr>
          <w:fldChar w:fldCharType="end"/>
        </w:r>
      </w:hyperlink>
    </w:p>
    <w:p w:rsidR="00F1512B"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300" w:history="1">
        <w:r w:rsidR="00F1512B" w:rsidRPr="00E34381">
          <w:rPr>
            <w:rStyle w:val="Hipervnculo"/>
            <w:noProof/>
          </w:rPr>
          <w:t>Gráfico 4. 2- Diseño de la encuesta 1 Página 2 de 2</w:t>
        </w:r>
        <w:r w:rsidR="00F1512B">
          <w:rPr>
            <w:noProof/>
            <w:webHidden/>
          </w:rPr>
          <w:tab/>
        </w:r>
        <w:r>
          <w:rPr>
            <w:noProof/>
            <w:webHidden/>
          </w:rPr>
          <w:fldChar w:fldCharType="begin"/>
        </w:r>
        <w:r w:rsidR="00F1512B">
          <w:rPr>
            <w:noProof/>
            <w:webHidden/>
          </w:rPr>
          <w:instrText xml:space="preserve"> PAGEREF _Toc318142300 \h </w:instrText>
        </w:r>
        <w:r>
          <w:rPr>
            <w:noProof/>
            <w:webHidden/>
          </w:rPr>
        </w:r>
        <w:r>
          <w:rPr>
            <w:noProof/>
            <w:webHidden/>
          </w:rPr>
          <w:fldChar w:fldCharType="separate"/>
        </w:r>
        <w:r w:rsidR="005862D6">
          <w:rPr>
            <w:noProof/>
            <w:webHidden/>
          </w:rPr>
          <w:t>58</w:t>
        </w:r>
        <w:r>
          <w:rPr>
            <w:noProof/>
            <w:webHidden/>
          </w:rPr>
          <w:fldChar w:fldCharType="end"/>
        </w:r>
      </w:hyperlink>
    </w:p>
    <w:p w:rsidR="00F1512B"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301" w:history="1">
        <w:r w:rsidR="00F1512B" w:rsidRPr="00E34381">
          <w:rPr>
            <w:rStyle w:val="Hipervnculo"/>
            <w:noProof/>
          </w:rPr>
          <w:t>Gráfico 4. 3- Diseño de la encuesta 2 Página 1 de 3</w:t>
        </w:r>
        <w:r w:rsidR="00F1512B">
          <w:rPr>
            <w:noProof/>
            <w:webHidden/>
          </w:rPr>
          <w:tab/>
        </w:r>
        <w:r>
          <w:rPr>
            <w:noProof/>
            <w:webHidden/>
          </w:rPr>
          <w:fldChar w:fldCharType="begin"/>
        </w:r>
        <w:r w:rsidR="00F1512B">
          <w:rPr>
            <w:noProof/>
            <w:webHidden/>
          </w:rPr>
          <w:instrText xml:space="preserve"> PAGEREF _Toc318142301 \h </w:instrText>
        </w:r>
        <w:r>
          <w:rPr>
            <w:noProof/>
            <w:webHidden/>
          </w:rPr>
        </w:r>
        <w:r>
          <w:rPr>
            <w:noProof/>
            <w:webHidden/>
          </w:rPr>
          <w:fldChar w:fldCharType="separate"/>
        </w:r>
        <w:r w:rsidR="005862D6">
          <w:rPr>
            <w:noProof/>
            <w:webHidden/>
          </w:rPr>
          <w:t>59</w:t>
        </w:r>
        <w:r>
          <w:rPr>
            <w:noProof/>
            <w:webHidden/>
          </w:rPr>
          <w:fldChar w:fldCharType="end"/>
        </w:r>
      </w:hyperlink>
    </w:p>
    <w:p w:rsidR="00F1512B"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302" w:history="1">
        <w:r w:rsidR="00F1512B" w:rsidRPr="00E34381">
          <w:rPr>
            <w:rStyle w:val="Hipervnculo"/>
            <w:noProof/>
          </w:rPr>
          <w:t>Gráfico 4. 4- Diseño de la encuesta 2 Página 2 de 3</w:t>
        </w:r>
        <w:r w:rsidR="00F1512B">
          <w:rPr>
            <w:noProof/>
            <w:webHidden/>
          </w:rPr>
          <w:tab/>
        </w:r>
        <w:r>
          <w:rPr>
            <w:noProof/>
            <w:webHidden/>
          </w:rPr>
          <w:fldChar w:fldCharType="begin"/>
        </w:r>
        <w:r w:rsidR="00F1512B">
          <w:rPr>
            <w:noProof/>
            <w:webHidden/>
          </w:rPr>
          <w:instrText xml:space="preserve"> PAGEREF _Toc318142302 \h </w:instrText>
        </w:r>
        <w:r>
          <w:rPr>
            <w:noProof/>
            <w:webHidden/>
          </w:rPr>
        </w:r>
        <w:r>
          <w:rPr>
            <w:noProof/>
            <w:webHidden/>
          </w:rPr>
          <w:fldChar w:fldCharType="separate"/>
        </w:r>
        <w:r w:rsidR="005862D6">
          <w:rPr>
            <w:noProof/>
            <w:webHidden/>
          </w:rPr>
          <w:t>60</w:t>
        </w:r>
        <w:r>
          <w:rPr>
            <w:noProof/>
            <w:webHidden/>
          </w:rPr>
          <w:fldChar w:fldCharType="end"/>
        </w:r>
      </w:hyperlink>
    </w:p>
    <w:p w:rsidR="00F1512B"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303" w:history="1">
        <w:r w:rsidR="00F1512B" w:rsidRPr="00E34381">
          <w:rPr>
            <w:rStyle w:val="Hipervnculo"/>
            <w:noProof/>
          </w:rPr>
          <w:t>Gráfico 4. 5- Diseño de la encuesta 2 Página 3 de 3</w:t>
        </w:r>
        <w:r w:rsidR="00F1512B">
          <w:rPr>
            <w:noProof/>
            <w:webHidden/>
          </w:rPr>
          <w:tab/>
        </w:r>
        <w:r>
          <w:rPr>
            <w:noProof/>
            <w:webHidden/>
          </w:rPr>
          <w:fldChar w:fldCharType="begin"/>
        </w:r>
        <w:r w:rsidR="00F1512B">
          <w:rPr>
            <w:noProof/>
            <w:webHidden/>
          </w:rPr>
          <w:instrText xml:space="preserve"> PAGEREF _Toc318142303 \h </w:instrText>
        </w:r>
        <w:r>
          <w:rPr>
            <w:noProof/>
            <w:webHidden/>
          </w:rPr>
        </w:r>
        <w:r>
          <w:rPr>
            <w:noProof/>
            <w:webHidden/>
          </w:rPr>
          <w:fldChar w:fldCharType="separate"/>
        </w:r>
        <w:r w:rsidR="005862D6">
          <w:rPr>
            <w:noProof/>
            <w:webHidden/>
          </w:rPr>
          <w:t>61</w:t>
        </w:r>
        <w:r>
          <w:rPr>
            <w:noProof/>
            <w:webHidden/>
          </w:rPr>
          <w:fldChar w:fldCharType="end"/>
        </w:r>
      </w:hyperlink>
    </w:p>
    <w:p w:rsidR="00F1512B"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304" w:history="1">
        <w:r w:rsidR="00F1512B" w:rsidRPr="00E34381">
          <w:rPr>
            <w:rStyle w:val="Hipervnculo"/>
            <w:noProof/>
          </w:rPr>
          <w:t>Gráfico 4. 6- Diseño de Encuesta Final Página 1 de 2</w:t>
        </w:r>
        <w:r w:rsidR="00F1512B">
          <w:rPr>
            <w:noProof/>
            <w:webHidden/>
          </w:rPr>
          <w:tab/>
        </w:r>
        <w:r>
          <w:rPr>
            <w:noProof/>
            <w:webHidden/>
          </w:rPr>
          <w:fldChar w:fldCharType="begin"/>
        </w:r>
        <w:r w:rsidR="00F1512B">
          <w:rPr>
            <w:noProof/>
            <w:webHidden/>
          </w:rPr>
          <w:instrText xml:space="preserve"> PAGEREF _Toc318142304 \h </w:instrText>
        </w:r>
        <w:r>
          <w:rPr>
            <w:noProof/>
            <w:webHidden/>
          </w:rPr>
        </w:r>
        <w:r>
          <w:rPr>
            <w:noProof/>
            <w:webHidden/>
          </w:rPr>
          <w:fldChar w:fldCharType="separate"/>
        </w:r>
        <w:r w:rsidR="005862D6">
          <w:rPr>
            <w:noProof/>
            <w:webHidden/>
          </w:rPr>
          <w:t>62</w:t>
        </w:r>
        <w:r>
          <w:rPr>
            <w:noProof/>
            <w:webHidden/>
          </w:rPr>
          <w:fldChar w:fldCharType="end"/>
        </w:r>
      </w:hyperlink>
    </w:p>
    <w:p w:rsidR="00F1512B" w:rsidRDefault="005973DC">
      <w:pPr>
        <w:pStyle w:val="Tabladeilustraciones"/>
        <w:tabs>
          <w:tab w:val="right" w:leader="dot" w:pos="8493"/>
        </w:tabs>
        <w:rPr>
          <w:noProof/>
        </w:rPr>
      </w:pPr>
      <w:hyperlink w:anchor="_Toc318142305" w:history="1">
        <w:r w:rsidR="00255828">
          <w:rPr>
            <w:rStyle w:val="Hipervnculo"/>
            <w:noProof/>
          </w:rPr>
          <w:t>Gráfico 4. 7</w:t>
        </w:r>
        <w:r w:rsidR="00F1512B" w:rsidRPr="00E34381">
          <w:rPr>
            <w:rStyle w:val="Hipervnculo"/>
            <w:noProof/>
          </w:rPr>
          <w:t>- Diseño de Encuesta Final Página 1 de 2</w:t>
        </w:r>
        <w:r w:rsidR="00F1512B">
          <w:rPr>
            <w:noProof/>
            <w:webHidden/>
          </w:rPr>
          <w:tab/>
        </w:r>
        <w:r>
          <w:rPr>
            <w:noProof/>
            <w:webHidden/>
          </w:rPr>
          <w:fldChar w:fldCharType="begin"/>
        </w:r>
        <w:r w:rsidR="00F1512B">
          <w:rPr>
            <w:noProof/>
            <w:webHidden/>
          </w:rPr>
          <w:instrText xml:space="preserve"> PAGEREF _Toc318142305 \h </w:instrText>
        </w:r>
        <w:r>
          <w:rPr>
            <w:noProof/>
            <w:webHidden/>
          </w:rPr>
        </w:r>
        <w:r>
          <w:rPr>
            <w:noProof/>
            <w:webHidden/>
          </w:rPr>
          <w:fldChar w:fldCharType="separate"/>
        </w:r>
        <w:r w:rsidR="005862D6">
          <w:rPr>
            <w:noProof/>
            <w:webHidden/>
          </w:rPr>
          <w:t>63</w:t>
        </w:r>
        <w:r>
          <w:rPr>
            <w:noProof/>
            <w:webHidden/>
          </w:rPr>
          <w:fldChar w:fldCharType="end"/>
        </w:r>
      </w:hyperlink>
    </w:p>
    <w:p w:rsidR="00233F9D" w:rsidRPr="00F17DEE" w:rsidRDefault="00233F9D" w:rsidP="00112B63">
      <w:pPr>
        <w:spacing w:line="240" w:lineRule="auto"/>
        <w:rPr>
          <w:noProof/>
          <w:sz w:val="10"/>
        </w:rPr>
      </w:pPr>
    </w:p>
    <w:p w:rsidR="00F1512B" w:rsidRPr="003E7168" w:rsidRDefault="005973DC" w:rsidP="00233F9D">
      <w:pPr>
        <w:spacing w:line="240" w:lineRule="auto"/>
        <w:jc w:val="left"/>
        <w:rPr>
          <w:b/>
          <w:noProof/>
          <w:sz w:val="32"/>
          <w:szCs w:val="32"/>
        </w:rPr>
      </w:pPr>
      <w:r>
        <w:rPr>
          <w:b/>
          <w:sz w:val="32"/>
          <w:szCs w:val="32"/>
        </w:rPr>
        <w:fldChar w:fldCharType="end"/>
      </w:r>
      <w:r w:rsidR="003E7168" w:rsidRPr="00233F9D">
        <w:rPr>
          <w:rStyle w:val="Hipervnculo"/>
          <w:rFonts w:ascii="Arial Rounded MT Bold" w:hAnsi="Arial Rounded MT Bold" w:cs="Times New Roman"/>
          <w:noProof/>
          <w:snapToGrid w:val="0"/>
          <w:color w:val="auto"/>
          <w:w w:val="0"/>
          <w:u w:val="none"/>
          <w:lang w:val="es-ES" w:eastAsia="es-ES"/>
        </w:rPr>
        <w:t>CAPÍTULO 5</w:t>
      </w:r>
      <w:r>
        <w:rPr>
          <w:b/>
          <w:sz w:val="32"/>
          <w:szCs w:val="32"/>
        </w:rPr>
        <w:fldChar w:fldCharType="begin"/>
      </w:r>
      <w:r w:rsidR="00F1512B">
        <w:rPr>
          <w:b/>
          <w:sz w:val="32"/>
          <w:szCs w:val="32"/>
        </w:rPr>
        <w:instrText xml:space="preserve"> TOC \h \z \c "Gráfico 5." </w:instrText>
      </w:r>
      <w:r>
        <w:rPr>
          <w:b/>
          <w:sz w:val="32"/>
          <w:szCs w:val="32"/>
        </w:rPr>
        <w:fldChar w:fldCharType="separate"/>
      </w:r>
    </w:p>
    <w:p w:rsidR="00F1512B"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324" w:history="1">
        <w:r w:rsidR="00F1512B" w:rsidRPr="00B33937">
          <w:rPr>
            <w:rStyle w:val="Hipervnculo"/>
            <w:noProof/>
          </w:rPr>
          <w:t>Gráfico 5. 1- Pastel del porcentaje de Género de Encuestados</w:t>
        </w:r>
        <w:r w:rsidR="00F1512B">
          <w:rPr>
            <w:noProof/>
            <w:webHidden/>
          </w:rPr>
          <w:tab/>
        </w:r>
        <w:r>
          <w:rPr>
            <w:noProof/>
            <w:webHidden/>
          </w:rPr>
          <w:fldChar w:fldCharType="begin"/>
        </w:r>
        <w:r w:rsidR="00F1512B">
          <w:rPr>
            <w:noProof/>
            <w:webHidden/>
          </w:rPr>
          <w:instrText xml:space="preserve"> PAGEREF _Toc318142324 \h </w:instrText>
        </w:r>
        <w:r>
          <w:rPr>
            <w:noProof/>
            <w:webHidden/>
          </w:rPr>
        </w:r>
        <w:r>
          <w:rPr>
            <w:noProof/>
            <w:webHidden/>
          </w:rPr>
          <w:fldChar w:fldCharType="separate"/>
        </w:r>
        <w:r w:rsidR="005862D6">
          <w:rPr>
            <w:noProof/>
            <w:webHidden/>
          </w:rPr>
          <w:t>68</w:t>
        </w:r>
        <w:r>
          <w:rPr>
            <w:noProof/>
            <w:webHidden/>
          </w:rPr>
          <w:fldChar w:fldCharType="end"/>
        </w:r>
      </w:hyperlink>
    </w:p>
    <w:p w:rsidR="00F1512B" w:rsidRDefault="005973DC">
      <w:pPr>
        <w:pStyle w:val="Tabladeilustraciones"/>
        <w:tabs>
          <w:tab w:val="right" w:leader="dot" w:pos="8493"/>
        </w:tabs>
        <w:rPr>
          <w:rFonts w:asciiTheme="minorHAnsi" w:eastAsiaTheme="minorEastAsia" w:hAnsiTheme="minorHAnsi"/>
          <w:noProof/>
          <w:sz w:val="22"/>
          <w:lang w:val="es-ES" w:eastAsia="es-ES"/>
        </w:rPr>
      </w:pPr>
      <w:r w:rsidRPr="005973DC">
        <w:rPr>
          <w:noProof/>
          <w:lang w:val="es-ES" w:eastAsia="es-ES"/>
        </w:rPr>
        <w:pict>
          <v:shape id="_x0000_s1268" type="#_x0000_t202" style="position:absolute;left:0;text-align:left;margin-left:-101.45pt;margin-top:52.45pt;width:598.55pt;height:46pt;z-index:251925504;mso-width-relative:margin;mso-height-relative:margin" strokecolor="white [3212]">
            <v:textbox style="mso-next-textbox:#_x0000_s1268">
              <w:txbxContent>
                <w:p w:rsidR="00974135" w:rsidRPr="00591CA0" w:rsidRDefault="00974135" w:rsidP="00591CA0">
                  <w:pPr>
                    <w:jc w:val="center"/>
                    <w:rPr>
                      <w:b/>
                      <w:i/>
                      <w:lang w:val="es-ES"/>
                    </w:rPr>
                  </w:pPr>
                  <w:r w:rsidRPr="00591CA0">
                    <w:rPr>
                      <w:b/>
                      <w:i/>
                      <w:lang w:val="es-ES"/>
                    </w:rPr>
                    <w:t>X</w:t>
                  </w:r>
                  <w:r>
                    <w:rPr>
                      <w:b/>
                      <w:i/>
                      <w:lang w:val="es-ES"/>
                    </w:rPr>
                    <w:t>III</w:t>
                  </w:r>
                </w:p>
              </w:txbxContent>
            </v:textbox>
          </v:shape>
        </w:pict>
      </w:r>
      <w:hyperlink w:anchor="_Toc318142325" w:history="1">
        <w:r w:rsidR="00F1512B" w:rsidRPr="00B33937">
          <w:rPr>
            <w:rStyle w:val="Hipervnculo"/>
            <w:noProof/>
          </w:rPr>
          <w:t>Gráfico 5. 2- Pastel de porcentaje del rango de edades</w:t>
        </w:r>
        <w:r w:rsidR="00F1512B">
          <w:rPr>
            <w:noProof/>
            <w:webHidden/>
          </w:rPr>
          <w:tab/>
        </w:r>
        <w:r>
          <w:rPr>
            <w:noProof/>
            <w:webHidden/>
          </w:rPr>
          <w:fldChar w:fldCharType="begin"/>
        </w:r>
        <w:r w:rsidR="00F1512B">
          <w:rPr>
            <w:noProof/>
            <w:webHidden/>
          </w:rPr>
          <w:instrText xml:space="preserve"> PAGEREF _Toc318142325 \h </w:instrText>
        </w:r>
        <w:r>
          <w:rPr>
            <w:noProof/>
            <w:webHidden/>
          </w:rPr>
        </w:r>
        <w:r>
          <w:rPr>
            <w:noProof/>
            <w:webHidden/>
          </w:rPr>
          <w:fldChar w:fldCharType="separate"/>
        </w:r>
        <w:r w:rsidR="005862D6">
          <w:rPr>
            <w:noProof/>
            <w:webHidden/>
          </w:rPr>
          <w:t>69</w:t>
        </w:r>
        <w:r>
          <w:rPr>
            <w:noProof/>
            <w:webHidden/>
          </w:rPr>
          <w:fldChar w:fldCharType="end"/>
        </w:r>
      </w:hyperlink>
    </w:p>
    <w:p w:rsidR="00F1512B"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326" w:history="1">
        <w:r w:rsidR="00F1512B" w:rsidRPr="00B33937">
          <w:rPr>
            <w:rStyle w:val="Hipervnculo"/>
            <w:noProof/>
          </w:rPr>
          <w:t>Gráfico 5. 3- Pastel de consumo de Productos ecuatorianos</w:t>
        </w:r>
        <w:r w:rsidR="00F1512B">
          <w:rPr>
            <w:noProof/>
            <w:webHidden/>
          </w:rPr>
          <w:tab/>
        </w:r>
        <w:r>
          <w:rPr>
            <w:noProof/>
            <w:webHidden/>
          </w:rPr>
          <w:fldChar w:fldCharType="begin"/>
        </w:r>
        <w:r w:rsidR="00F1512B">
          <w:rPr>
            <w:noProof/>
            <w:webHidden/>
          </w:rPr>
          <w:instrText xml:space="preserve"> PAGEREF _Toc318142326 \h </w:instrText>
        </w:r>
        <w:r>
          <w:rPr>
            <w:noProof/>
            <w:webHidden/>
          </w:rPr>
        </w:r>
        <w:r>
          <w:rPr>
            <w:noProof/>
            <w:webHidden/>
          </w:rPr>
          <w:fldChar w:fldCharType="separate"/>
        </w:r>
        <w:r w:rsidR="005862D6">
          <w:rPr>
            <w:noProof/>
            <w:webHidden/>
          </w:rPr>
          <w:t>69</w:t>
        </w:r>
        <w:r>
          <w:rPr>
            <w:noProof/>
            <w:webHidden/>
          </w:rPr>
          <w:fldChar w:fldCharType="end"/>
        </w:r>
      </w:hyperlink>
    </w:p>
    <w:p w:rsidR="00F1512B"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327" w:history="1">
        <w:r w:rsidR="00F1512B" w:rsidRPr="00B33937">
          <w:rPr>
            <w:rStyle w:val="Hipervnculo"/>
            <w:noProof/>
          </w:rPr>
          <w:t>Gráfico 5. 4- Pasteles de de nivel de preferencias por producto</w:t>
        </w:r>
        <w:r w:rsidR="00F1512B">
          <w:rPr>
            <w:noProof/>
            <w:webHidden/>
          </w:rPr>
          <w:tab/>
        </w:r>
        <w:r>
          <w:rPr>
            <w:noProof/>
            <w:webHidden/>
          </w:rPr>
          <w:fldChar w:fldCharType="begin"/>
        </w:r>
        <w:r w:rsidR="00F1512B">
          <w:rPr>
            <w:noProof/>
            <w:webHidden/>
          </w:rPr>
          <w:instrText xml:space="preserve"> PAGEREF _Toc318142327 \h </w:instrText>
        </w:r>
        <w:r>
          <w:rPr>
            <w:noProof/>
            <w:webHidden/>
          </w:rPr>
        </w:r>
        <w:r>
          <w:rPr>
            <w:noProof/>
            <w:webHidden/>
          </w:rPr>
          <w:fldChar w:fldCharType="separate"/>
        </w:r>
        <w:r w:rsidR="005862D6">
          <w:rPr>
            <w:noProof/>
            <w:webHidden/>
          </w:rPr>
          <w:t>70</w:t>
        </w:r>
        <w:r>
          <w:rPr>
            <w:noProof/>
            <w:webHidden/>
          </w:rPr>
          <w:fldChar w:fldCharType="end"/>
        </w:r>
      </w:hyperlink>
    </w:p>
    <w:p w:rsidR="00F1512B"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328" w:history="1">
        <w:r w:rsidR="00F1512B" w:rsidRPr="00B33937">
          <w:rPr>
            <w:rStyle w:val="Hipervnculo"/>
            <w:noProof/>
          </w:rPr>
          <w:t>Gráfico 5. 5- Pasteles de frecuencias de consumo</w:t>
        </w:r>
        <w:r w:rsidR="00F1512B">
          <w:rPr>
            <w:noProof/>
            <w:webHidden/>
          </w:rPr>
          <w:tab/>
        </w:r>
        <w:r>
          <w:rPr>
            <w:noProof/>
            <w:webHidden/>
          </w:rPr>
          <w:fldChar w:fldCharType="begin"/>
        </w:r>
        <w:r w:rsidR="00F1512B">
          <w:rPr>
            <w:noProof/>
            <w:webHidden/>
          </w:rPr>
          <w:instrText xml:space="preserve"> PAGEREF _Toc318142328 \h </w:instrText>
        </w:r>
        <w:r>
          <w:rPr>
            <w:noProof/>
            <w:webHidden/>
          </w:rPr>
        </w:r>
        <w:r>
          <w:rPr>
            <w:noProof/>
            <w:webHidden/>
          </w:rPr>
          <w:fldChar w:fldCharType="separate"/>
        </w:r>
        <w:r w:rsidR="005862D6">
          <w:rPr>
            <w:noProof/>
            <w:webHidden/>
          </w:rPr>
          <w:t>71</w:t>
        </w:r>
        <w:r>
          <w:rPr>
            <w:noProof/>
            <w:webHidden/>
          </w:rPr>
          <w:fldChar w:fldCharType="end"/>
        </w:r>
      </w:hyperlink>
    </w:p>
    <w:p w:rsidR="00F1512B"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329" w:history="1">
        <w:r w:rsidR="00F1512B" w:rsidRPr="00B33937">
          <w:rPr>
            <w:rStyle w:val="Hipervnculo"/>
            <w:noProof/>
          </w:rPr>
          <w:t>Gráfico 5. 6- Barras estadísticas Motivos de consumo</w:t>
        </w:r>
        <w:r w:rsidR="00F1512B">
          <w:rPr>
            <w:noProof/>
            <w:webHidden/>
          </w:rPr>
          <w:tab/>
        </w:r>
        <w:r>
          <w:rPr>
            <w:noProof/>
            <w:webHidden/>
          </w:rPr>
          <w:fldChar w:fldCharType="begin"/>
        </w:r>
        <w:r w:rsidR="00F1512B">
          <w:rPr>
            <w:noProof/>
            <w:webHidden/>
          </w:rPr>
          <w:instrText xml:space="preserve"> PAGEREF _Toc318142329 \h </w:instrText>
        </w:r>
        <w:r>
          <w:rPr>
            <w:noProof/>
            <w:webHidden/>
          </w:rPr>
        </w:r>
        <w:r>
          <w:rPr>
            <w:noProof/>
            <w:webHidden/>
          </w:rPr>
          <w:fldChar w:fldCharType="separate"/>
        </w:r>
        <w:r w:rsidR="005862D6">
          <w:rPr>
            <w:noProof/>
            <w:webHidden/>
          </w:rPr>
          <w:t>72</w:t>
        </w:r>
        <w:r>
          <w:rPr>
            <w:noProof/>
            <w:webHidden/>
          </w:rPr>
          <w:fldChar w:fldCharType="end"/>
        </w:r>
      </w:hyperlink>
    </w:p>
    <w:p w:rsidR="00F1512B"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330" w:history="1">
        <w:r w:rsidR="00F1512B" w:rsidRPr="00B33937">
          <w:rPr>
            <w:rStyle w:val="Hipervnculo"/>
            <w:noProof/>
          </w:rPr>
          <w:t>Gráfico 5. 7- Pastel estadístico sobre la creación de empaques</w:t>
        </w:r>
        <w:r w:rsidR="00F1512B">
          <w:rPr>
            <w:noProof/>
            <w:webHidden/>
          </w:rPr>
          <w:tab/>
        </w:r>
        <w:r>
          <w:rPr>
            <w:noProof/>
            <w:webHidden/>
          </w:rPr>
          <w:fldChar w:fldCharType="begin"/>
        </w:r>
        <w:r w:rsidR="00F1512B">
          <w:rPr>
            <w:noProof/>
            <w:webHidden/>
          </w:rPr>
          <w:instrText xml:space="preserve"> PAGEREF _Toc318142330 \h </w:instrText>
        </w:r>
        <w:r>
          <w:rPr>
            <w:noProof/>
            <w:webHidden/>
          </w:rPr>
        </w:r>
        <w:r>
          <w:rPr>
            <w:noProof/>
            <w:webHidden/>
          </w:rPr>
          <w:fldChar w:fldCharType="separate"/>
        </w:r>
        <w:r w:rsidR="005862D6">
          <w:rPr>
            <w:noProof/>
            <w:webHidden/>
          </w:rPr>
          <w:t>73</w:t>
        </w:r>
        <w:r>
          <w:rPr>
            <w:noProof/>
            <w:webHidden/>
          </w:rPr>
          <w:fldChar w:fldCharType="end"/>
        </w:r>
      </w:hyperlink>
    </w:p>
    <w:p w:rsidR="00F1512B"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331" w:history="1">
        <w:r w:rsidR="00F1512B" w:rsidRPr="00B33937">
          <w:rPr>
            <w:rStyle w:val="Hipervnculo"/>
            <w:noProof/>
          </w:rPr>
          <w:t>Gráfico 5. 8- Características medioambientales en empaques</w:t>
        </w:r>
        <w:r w:rsidR="00F1512B">
          <w:rPr>
            <w:noProof/>
            <w:webHidden/>
          </w:rPr>
          <w:tab/>
        </w:r>
        <w:r>
          <w:rPr>
            <w:noProof/>
            <w:webHidden/>
          </w:rPr>
          <w:fldChar w:fldCharType="begin"/>
        </w:r>
        <w:r w:rsidR="00F1512B">
          <w:rPr>
            <w:noProof/>
            <w:webHidden/>
          </w:rPr>
          <w:instrText xml:space="preserve"> PAGEREF _Toc318142331 \h </w:instrText>
        </w:r>
        <w:r>
          <w:rPr>
            <w:noProof/>
            <w:webHidden/>
          </w:rPr>
        </w:r>
        <w:r>
          <w:rPr>
            <w:noProof/>
            <w:webHidden/>
          </w:rPr>
          <w:fldChar w:fldCharType="separate"/>
        </w:r>
        <w:r w:rsidR="005862D6">
          <w:rPr>
            <w:noProof/>
            <w:webHidden/>
          </w:rPr>
          <w:t>74</w:t>
        </w:r>
        <w:r>
          <w:rPr>
            <w:noProof/>
            <w:webHidden/>
          </w:rPr>
          <w:fldChar w:fldCharType="end"/>
        </w:r>
      </w:hyperlink>
    </w:p>
    <w:p w:rsidR="00F1512B"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332" w:history="1">
        <w:r w:rsidR="00F1512B" w:rsidRPr="00B33937">
          <w:rPr>
            <w:rStyle w:val="Hipervnculo"/>
            <w:noProof/>
          </w:rPr>
          <w:t>Gráfico 5. 9- Reflejo de identidad en empaques</w:t>
        </w:r>
        <w:r w:rsidR="00F1512B">
          <w:rPr>
            <w:noProof/>
            <w:webHidden/>
          </w:rPr>
          <w:tab/>
        </w:r>
        <w:r>
          <w:rPr>
            <w:noProof/>
            <w:webHidden/>
          </w:rPr>
          <w:fldChar w:fldCharType="begin"/>
        </w:r>
        <w:r w:rsidR="00F1512B">
          <w:rPr>
            <w:noProof/>
            <w:webHidden/>
          </w:rPr>
          <w:instrText xml:space="preserve"> PAGEREF _Toc318142332 \h </w:instrText>
        </w:r>
        <w:r>
          <w:rPr>
            <w:noProof/>
            <w:webHidden/>
          </w:rPr>
        </w:r>
        <w:r>
          <w:rPr>
            <w:noProof/>
            <w:webHidden/>
          </w:rPr>
          <w:fldChar w:fldCharType="separate"/>
        </w:r>
        <w:r w:rsidR="005862D6">
          <w:rPr>
            <w:noProof/>
            <w:webHidden/>
          </w:rPr>
          <w:t>75</w:t>
        </w:r>
        <w:r>
          <w:rPr>
            <w:noProof/>
            <w:webHidden/>
          </w:rPr>
          <w:fldChar w:fldCharType="end"/>
        </w:r>
      </w:hyperlink>
    </w:p>
    <w:p w:rsidR="00F1512B"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333" w:history="1">
        <w:r w:rsidR="00F1512B" w:rsidRPr="00B33937">
          <w:rPr>
            <w:rStyle w:val="Hipervnculo"/>
            <w:noProof/>
          </w:rPr>
          <w:t>Gráfico 5. 10- Conocimiento de marcas para melcocha, membrillo y cocada</w:t>
        </w:r>
        <w:r w:rsidR="00F1512B">
          <w:rPr>
            <w:noProof/>
            <w:webHidden/>
          </w:rPr>
          <w:tab/>
        </w:r>
        <w:r>
          <w:rPr>
            <w:noProof/>
            <w:webHidden/>
          </w:rPr>
          <w:fldChar w:fldCharType="begin"/>
        </w:r>
        <w:r w:rsidR="00F1512B">
          <w:rPr>
            <w:noProof/>
            <w:webHidden/>
          </w:rPr>
          <w:instrText xml:space="preserve"> PAGEREF _Toc318142333 \h </w:instrText>
        </w:r>
        <w:r>
          <w:rPr>
            <w:noProof/>
            <w:webHidden/>
          </w:rPr>
        </w:r>
        <w:r>
          <w:rPr>
            <w:noProof/>
            <w:webHidden/>
          </w:rPr>
          <w:fldChar w:fldCharType="separate"/>
        </w:r>
        <w:r w:rsidR="005862D6">
          <w:rPr>
            <w:noProof/>
            <w:webHidden/>
          </w:rPr>
          <w:t>76</w:t>
        </w:r>
        <w:r>
          <w:rPr>
            <w:noProof/>
            <w:webHidden/>
          </w:rPr>
          <w:fldChar w:fldCharType="end"/>
        </w:r>
      </w:hyperlink>
    </w:p>
    <w:p w:rsidR="00F1512B"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334" w:history="1">
        <w:r w:rsidR="00F1512B" w:rsidRPr="00B33937">
          <w:rPr>
            <w:rStyle w:val="Hipervnculo"/>
            <w:noProof/>
          </w:rPr>
          <w:t>Gráfico 5. 11- Posicionamiento de gráfica en encuestados</w:t>
        </w:r>
        <w:r w:rsidR="00F1512B">
          <w:rPr>
            <w:noProof/>
            <w:webHidden/>
          </w:rPr>
          <w:tab/>
        </w:r>
        <w:r>
          <w:rPr>
            <w:noProof/>
            <w:webHidden/>
          </w:rPr>
          <w:fldChar w:fldCharType="begin"/>
        </w:r>
        <w:r w:rsidR="00F1512B">
          <w:rPr>
            <w:noProof/>
            <w:webHidden/>
          </w:rPr>
          <w:instrText xml:space="preserve"> PAGEREF _Toc318142334 \h </w:instrText>
        </w:r>
        <w:r>
          <w:rPr>
            <w:noProof/>
            <w:webHidden/>
          </w:rPr>
        </w:r>
        <w:r>
          <w:rPr>
            <w:noProof/>
            <w:webHidden/>
          </w:rPr>
          <w:fldChar w:fldCharType="separate"/>
        </w:r>
        <w:r w:rsidR="005862D6">
          <w:rPr>
            <w:noProof/>
            <w:webHidden/>
          </w:rPr>
          <w:t>77</w:t>
        </w:r>
        <w:r>
          <w:rPr>
            <w:noProof/>
            <w:webHidden/>
          </w:rPr>
          <w:fldChar w:fldCharType="end"/>
        </w:r>
      </w:hyperlink>
    </w:p>
    <w:p w:rsidR="00F1512B"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335" w:history="1">
        <w:r w:rsidR="00F1512B" w:rsidRPr="00B33937">
          <w:rPr>
            <w:rStyle w:val="Hipervnculo"/>
            <w:noProof/>
          </w:rPr>
          <w:t>Gráfico 5. 12- Barras estadísticas de la frecuencia de consumo por sexo</w:t>
        </w:r>
        <w:r w:rsidR="00F1512B">
          <w:rPr>
            <w:noProof/>
            <w:webHidden/>
          </w:rPr>
          <w:tab/>
        </w:r>
        <w:r>
          <w:rPr>
            <w:noProof/>
            <w:webHidden/>
          </w:rPr>
          <w:fldChar w:fldCharType="begin"/>
        </w:r>
        <w:r w:rsidR="00F1512B">
          <w:rPr>
            <w:noProof/>
            <w:webHidden/>
          </w:rPr>
          <w:instrText xml:space="preserve"> PAGEREF _Toc318142335 \h </w:instrText>
        </w:r>
        <w:r>
          <w:rPr>
            <w:noProof/>
            <w:webHidden/>
          </w:rPr>
        </w:r>
        <w:r>
          <w:rPr>
            <w:noProof/>
            <w:webHidden/>
          </w:rPr>
          <w:fldChar w:fldCharType="separate"/>
        </w:r>
        <w:r w:rsidR="005862D6">
          <w:rPr>
            <w:noProof/>
            <w:webHidden/>
          </w:rPr>
          <w:t>79</w:t>
        </w:r>
        <w:r>
          <w:rPr>
            <w:noProof/>
            <w:webHidden/>
          </w:rPr>
          <w:fldChar w:fldCharType="end"/>
        </w:r>
      </w:hyperlink>
    </w:p>
    <w:p w:rsidR="00F1512B" w:rsidRDefault="005973DC">
      <w:pPr>
        <w:pStyle w:val="Tabladeilustraciones"/>
        <w:tabs>
          <w:tab w:val="right" w:leader="dot" w:pos="8493"/>
        </w:tabs>
        <w:rPr>
          <w:noProof/>
        </w:rPr>
      </w:pPr>
      <w:hyperlink w:anchor="_Toc318142336" w:history="1">
        <w:r w:rsidR="00255828">
          <w:rPr>
            <w:rStyle w:val="Hipervnculo"/>
            <w:noProof/>
          </w:rPr>
          <w:t xml:space="preserve">Gráfico 5. 13- </w:t>
        </w:r>
        <w:r w:rsidR="00F1512B" w:rsidRPr="00B33937">
          <w:rPr>
            <w:rStyle w:val="Hipervnculo"/>
            <w:noProof/>
          </w:rPr>
          <w:t>Barras estadísticas Posicionamiento de estilos gráficos por edades</w:t>
        </w:r>
        <w:r w:rsidR="00F1512B">
          <w:rPr>
            <w:noProof/>
            <w:webHidden/>
          </w:rPr>
          <w:tab/>
        </w:r>
        <w:r>
          <w:rPr>
            <w:noProof/>
            <w:webHidden/>
          </w:rPr>
          <w:fldChar w:fldCharType="begin"/>
        </w:r>
        <w:r w:rsidR="00F1512B">
          <w:rPr>
            <w:noProof/>
            <w:webHidden/>
          </w:rPr>
          <w:instrText xml:space="preserve"> PAGEREF _Toc318142336 \h </w:instrText>
        </w:r>
        <w:r>
          <w:rPr>
            <w:noProof/>
            <w:webHidden/>
          </w:rPr>
        </w:r>
        <w:r>
          <w:rPr>
            <w:noProof/>
            <w:webHidden/>
          </w:rPr>
          <w:fldChar w:fldCharType="separate"/>
        </w:r>
        <w:r w:rsidR="005862D6">
          <w:rPr>
            <w:noProof/>
            <w:webHidden/>
          </w:rPr>
          <w:t>83</w:t>
        </w:r>
        <w:r>
          <w:rPr>
            <w:noProof/>
            <w:webHidden/>
          </w:rPr>
          <w:fldChar w:fldCharType="end"/>
        </w:r>
      </w:hyperlink>
    </w:p>
    <w:p w:rsidR="003E7168" w:rsidRPr="00F17DEE" w:rsidRDefault="003E7168" w:rsidP="00112B63">
      <w:pPr>
        <w:spacing w:line="240" w:lineRule="auto"/>
        <w:rPr>
          <w:noProof/>
          <w:sz w:val="10"/>
        </w:rPr>
      </w:pPr>
    </w:p>
    <w:p w:rsidR="00093B6B" w:rsidRPr="00233F9D" w:rsidRDefault="005973DC" w:rsidP="00233F9D">
      <w:pPr>
        <w:spacing w:line="240" w:lineRule="auto"/>
        <w:jc w:val="left"/>
        <w:rPr>
          <w:rStyle w:val="Hipervnculo"/>
          <w:rFonts w:ascii="Arial Rounded MT Bold" w:hAnsi="Arial Rounded MT Bold" w:cs="Times New Roman"/>
          <w:noProof/>
          <w:snapToGrid w:val="0"/>
          <w:color w:val="auto"/>
          <w:w w:val="0"/>
          <w:u w:val="none"/>
          <w:lang w:val="es-ES" w:eastAsia="es-ES"/>
        </w:rPr>
      </w:pPr>
      <w:r>
        <w:rPr>
          <w:b/>
          <w:sz w:val="32"/>
          <w:szCs w:val="32"/>
        </w:rPr>
        <w:fldChar w:fldCharType="end"/>
      </w:r>
      <w:r w:rsidR="003E7168" w:rsidRPr="00233F9D">
        <w:rPr>
          <w:rStyle w:val="Hipervnculo"/>
          <w:rFonts w:ascii="Arial Rounded MT Bold" w:hAnsi="Arial Rounded MT Bold" w:cs="Times New Roman"/>
          <w:noProof/>
          <w:snapToGrid w:val="0"/>
          <w:color w:val="auto"/>
          <w:w w:val="0"/>
          <w:u w:val="none"/>
          <w:lang w:val="es-ES" w:eastAsia="es-ES"/>
        </w:rPr>
        <w:t>CAPÍTULO 6</w:t>
      </w:r>
    </w:p>
    <w:p w:rsidR="00F765E5" w:rsidRDefault="005973DC">
      <w:pPr>
        <w:pStyle w:val="Tabladeilustraciones"/>
        <w:tabs>
          <w:tab w:val="right" w:leader="dot" w:pos="8493"/>
        </w:tabs>
        <w:rPr>
          <w:rFonts w:asciiTheme="minorHAnsi" w:eastAsiaTheme="minorEastAsia" w:hAnsiTheme="minorHAnsi"/>
          <w:noProof/>
          <w:sz w:val="22"/>
          <w:lang w:val="es-ES" w:eastAsia="es-ES"/>
        </w:rPr>
      </w:pPr>
      <w:r>
        <w:rPr>
          <w:b/>
          <w:sz w:val="32"/>
          <w:szCs w:val="32"/>
        </w:rPr>
        <w:fldChar w:fldCharType="begin"/>
      </w:r>
      <w:r w:rsidR="00F1512B">
        <w:rPr>
          <w:b/>
          <w:sz w:val="32"/>
          <w:szCs w:val="32"/>
        </w:rPr>
        <w:instrText xml:space="preserve"> TOC \h \z \c "Gráfico 6." </w:instrText>
      </w:r>
      <w:r>
        <w:rPr>
          <w:b/>
          <w:sz w:val="32"/>
          <w:szCs w:val="32"/>
        </w:rPr>
        <w:fldChar w:fldCharType="separate"/>
      </w:r>
      <w:hyperlink w:anchor="_Toc318142663" w:history="1">
        <w:r w:rsidR="00F765E5" w:rsidRPr="002B23BB">
          <w:rPr>
            <w:rStyle w:val="Hipervnculo"/>
            <w:noProof/>
          </w:rPr>
          <w:t>Gráfico 6. 1 - Isotipo cocada</w:t>
        </w:r>
        <w:r w:rsidR="00F765E5">
          <w:rPr>
            <w:noProof/>
            <w:webHidden/>
          </w:rPr>
          <w:tab/>
        </w:r>
        <w:r>
          <w:rPr>
            <w:noProof/>
            <w:webHidden/>
          </w:rPr>
          <w:fldChar w:fldCharType="begin"/>
        </w:r>
        <w:r w:rsidR="00F765E5">
          <w:rPr>
            <w:noProof/>
            <w:webHidden/>
          </w:rPr>
          <w:instrText xml:space="preserve"> PAGEREF _Toc318142663 \h </w:instrText>
        </w:r>
        <w:r>
          <w:rPr>
            <w:noProof/>
            <w:webHidden/>
          </w:rPr>
        </w:r>
        <w:r>
          <w:rPr>
            <w:noProof/>
            <w:webHidden/>
          </w:rPr>
          <w:fldChar w:fldCharType="separate"/>
        </w:r>
        <w:r w:rsidR="00324C0E">
          <w:rPr>
            <w:noProof/>
            <w:webHidden/>
          </w:rPr>
          <w:t>87</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64" w:history="1">
        <w:r w:rsidR="00F765E5" w:rsidRPr="002B23BB">
          <w:rPr>
            <w:rStyle w:val="Hipervnculo"/>
            <w:noProof/>
          </w:rPr>
          <w:t>Gráfico 6. 2- Isotipo melcocha</w:t>
        </w:r>
        <w:r w:rsidR="00F765E5">
          <w:rPr>
            <w:noProof/>
            <w:webHidden/>
          </w:rPr>
          <w:tab/>
        </w:r>
        <w:r>
          <w:rPr>
            <w:noProof/>
            <w:webHidden/>
          </w:rPr>
          <w:fldChar w:fldCharType="begin"/>
        </w:r>
        <w:r w:rsidR="00F765E5">
          <w:rPr>
            <w:noProof/>
            <w:webHidden/>
          </w:rPr>
          <w:instrText xml:space="preserve"> PAGEREF _Toc318142664 \h </w:instrText>
        </w:r>
        <w:r>
          <w:rPr>
            <w:noProof/>
            <w:webHidden/>
          </w:rPr>
        </w:r>
        <w:r>
          <w:rPr>
            <w:noProof/>
            <w:webHidden/>
          </w:rPr>
          <w:fldChar w:fldCharType="separate"/>
        </w:r>
        <w:r w:rsidR="00324C0E">
          <w:rPr>
            <w:noProof/>
            <w:webHidden/>
          </w:rPr>
          <w:t>87</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65" w:history="1">
        <w:r w:rsidR="00F765E5" w:rsidRPr="002B23BB">
          <w:rPr>
            <w:rStyle w:val="Hipervnculo"/>
            <w:noProof/>
          </w:rPr>
          <w:t>Gráfico 6. 3- Isotipo membrillo</w:t>
        </w:r>
        <w:r w:rsidR="00F765E5">
          <w:rPr>
            <w:noProof/>
            <w:webHidden/>
          </w:rPr>
          <w:tab/>
        </w:r>
        <w:r>
          <w:rPr>
            <w:noProof/>
            <w:webHidden/>
          </w:rPr>
          <w:fldChar w:fldCharType="begin"/>
        </w:r>
        <w:r w:rsidR="00F765E5">
          <w:rPr>
            <w:noProof/>
            <w:webHidden/>
          </w:rPr>
          <w:instrText xml:space="preserve"> PAGEREF _Toc318142665 \h </w:instrText>
        </w:r>
        <w:r>
          <w:rPr>
            <w:noProof/>
            <w:webHidden/>
          </w:rPr>
        </w:r>
        <w:r>
          <w:rPr>
            <w:noProof/>
            <w:webHidden/>
          </w:rPr>
          <w:fldChar w:fldCharType="separate"/>
        </w:r>
        <w:r w:rsidR="00324C0E">
          <w:rPr>
            <w:noProof/>
            <w:webHidden/>
          </w:rPr>
          <w:t>87</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66" w:history="1">
        <w:r w:rsidR="00F765E5" w:rsidRPr="002B23BB">
          <w:rPr>
            <w:rStyle w:val="Hipervnculo"/>
            <w:noProof/>
          </w:rPr>
          <w:t>Gráfico 6. 4- Logotipos de la marca DULCECUADOR</w:t>
        </w:r>
        <w:r w:rsidR="00F765E5">
          <w:rPr>
            <w:noProof/>
            <w:webHidden/>
          </w:rPr>
          <w:tab/>
        </w:r>
        <w:r>
          <w:rPr>
            <w:noProof/>
            <w:webHidden/>
          </w:rPr>
          <w:fldChar w:fldCharType="begin"/>
        </w:r>
        <w:r w:rsidR="00F765E5">
          <w:rPr>
            <w:noProof/>
            <w:webHidden/>
          </w:rPr>
          <w:instrText xml:space="preserve"> PAGEREF _Toc318142666 \h </w:instrText>
        </w:r>
        <w:r>
          <w:rPr>
            <w:noProof/>
            <w:webHidden/>
          </w:rPr>
        </w:r>
        <w:r>
          <w:rPr>
            <w:noProof/>
            <w:webHidden/>
          </w:rPr>
          <w:fldChar w:fldCharType="separate"/>
        </w:r>
        <w:r w:rsidR="00324C0E">
          <w:rPr>
            <w:noProof/>
            <w:webHidden/>
          </w:rPr>
          <w:t>88</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67" w:history="1">
        <w:r w:rsidR="00F765E5" w:rsidRPr="002B23BB">
          <w:rPr>
            <w:rStyle w:val="Hipervnculo"/>
            <w:noProof/>
          </w:rPr>
          <w:t>Gráfico 6. 5- Fuente: FELIX TITLING REGULAR, usada en el Logotipo</w:t>
        </w:r>
        <w:r w:rsidR="00F765E5">
          <w:rPr>
            <w:noProof/>
            <w:webHidden/>
          </w:rPr>
          <w:tab/>
        </w:r>
        <w:r>
          <w:rPr>
            <w:noProof/>
            <w:webHidden/>
          </w:rPr>
          <w:fldChar w:fldCharType="begin"/>
        </w:r>
        <w:r w:rsidR="00F765E5">
          <w:rPr>
            <w:noProof/>
            <w:webHidden/>
          </w:rPr>
          <w:instrText xml:space="preserve"> PAGEREF _Toc318142667 \h </w:instrText>
        </w:r>
        <w:r>
          <w:rPr>
            <w:noProof/>
            <w:webHidden/>
          </w:rPr>
        </w:r>
        <w:r>
          <w:rPr>
            <w:noProof/>
            <w:webHidden/>
          </w:rPr>
          <w:fldChar w:fldCharType="separate"/>
        </w:r>
        <w:r w:rsidR="00324C0E">
          <w:rPr>
            <w:noProof/>
            <w:webHidden/>
          </w:rPr>
          <w:t>89</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r:id="rId31" w:anchor="_Toc318142668" w:history="1">
        <w:r w:rsidR="00F765E5" w:rsidRPr="002B23BB">
          <w:rPr>
            <w:rStyle w:val="Hipervnculo"/>
            <w:noProof/>
          </w:rPr>
          <w:t>Gráfico 6. 6- Proceso de obtención del Iconotipo DULCECUADOR</w:t>
        </w:r>
        <w:r w:rsidR="00F765E5">
          <w:rPr>
            <w:noProof/>
            <w:webHidden/>
          </w:rPr>
          <w:tab/>
        </w:r>
        <w:r>
          <w:rPr>
            <w:noProof/>
            <w:webHidden/>
          </w:rPr>
          <w:fldChar w:fldCharType="begin"/>
        </w:r>
        <w:r w:rsidR="00F765E5">
          <w:rPr>
            <w:noProof/>
            <w:webHidden/>
          </w:rPr>
          <w:instrText xml:space="preserve"> PAGEREF _Toc318142668 \h </w:instrText>
        </w:r>
        <w:r>
          <w:rPr>
            <w:noProof/>
            <w:webHidden/>
          </w:rPr>
        </w:r>
        <w:r>
          <w:rPr>
            <w:noProof/>
            <w:webHidden/>
          </w:rPr>
          <w:fldChar w:fldCharType="separate"/>
        </w:r>
        <w:r w:rsidR="00324C0E">
          <w:rPr>
            <w:noProof/>
            <w:webHidden/>
          </w:rPr>
          <w:t>90</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69" w:history="1">
        <w:r w:rsidR="00F765E5" w:rsidRPr="002B23BB">
          <w:rPr>
            <w:rStyle w:val="Hipervnculo"/>
            <w:noProof/>
          </w:rPr>
          <w:t>Gráfico 6. 7- Colores establecidos para la marca</w:t>
        </w:r>
        <w:r w:rsidR="00F765E5">
          <w:rPr>
            <w:noProof/>
            <w:webHidden/>
          </w:rPr>
          <w:tab/>
        </w:r>
        <w:r>
          <w:rPr>
            <w:noProof/>
            <w:webHidden/>
          </w:rPr>
          <w:fldChar w:fldCharType="begin"/>
        </w:r>
        <w:r w:rsidR="00F765E5">
          <w:rPr>
            <w:noProof/>
            <w:webHidden/>
          </w:rPr>
          <w:instrText xml:space="preserve"> PAGEREF _Toc318142669 \h </w:instrText>
        </w:r>
        <w:r>
          <w:rPr>
            <w:noProof/>
            <w:webHidden/>
          </w:rPr>
        </w:r>
        <w:r>
          <w:rPr>
            <w:noProof/>
            <w:webHidden/>
          </w:rPr>
          <w:fldChar w:fldCharType="separate"/>
        </w:r>
        <w:r w:rsidR="00324C0E">
          <w:rPr>
            <w:noProof/>
            <w:webHidden/>
          </w:rPr>
          <w:t>91</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70" w:history="1">
        <w:r w:rsidR="00F765E5" w:rsidRPr="002B23BB">
          <w:rPr>
            <w:rStyle w:val="Hipervnculo"/>
            <w:bCs/>
            <w:noProof/>
          </w:rPr>
          <w:t>Gráfico 6. 8- Grilla de la marca</w:t>
        </w:r>
        <w:r w:rsidR="00F765E5">
          <w:rPr>
            <w:noProof/>
            <w:webHidden/>
          </w:rPr>
          <w:tab/>
        </w:r>
        <w:r>
          <w:rPr>
            <w:noProof/>
            <w:webHidden/>
          </w:rPr>
          <w:fldChar w:fldCharType="begin"/>
        </w:r>
        <w:r w:rsidR="00F765E5">
          <w:rPr>
            <w:noProof/>
            <w:webHidden/>
          </w:rPr>
          <w:instrText xml:space="preserve"> PAGEREF _Toc318142670 \h </w:instrText>
        </w:r>
        <w:r>
          <w:rPr>
            <w:noProof/>
            <w:webHidden/>
          </w:rPr>
        </w:r>
        <w:r>
          <w:rPr>
            <w:noProof/>
            <w:webHidden/>
          </w:rPr>
          <w:fldChar w:fldCharType="separate"/>
        </w:r>
        <w:r w:rsidR="00324C0E">
          <w:rPr>
            <w:noProof/>
            <w:webHidden/>
          </w:rPr>
          <w:t>92</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71" w:history="1">
        <w:r w:rsidR="00F765E5" w:rsidRPr="002B23BB">
          <w:rPr>
            <w:rStyle w:val="Hipervnculo"/>
            <w:noProof/>
          </w:rPr>
          <w:t>Gráfico 6. 9- Retícula y dimensiones del Isotipo de la marca</w:t>
        </w:r>
        <w:r w:rsidR="00F765E5">
          <w:rPr>
            <w:noProof/>
            <w:webHidden/>
          </w:rPr>
          <w:tab/>
        </w:r>
        <w:r>
          <w:rPr>
            <w:noProof/>
            <w:webHidden/>
          </w:rPr>
          <w:fldChar w:fldCharType="begin"/>
        </w:r>
        <w:r w:rsidR="00F765E5">
          <w:rPr>
            <w:noProof/>
            <w:webHidden/>
          </w:rPr>
          <w:instrText xml:space="preserve"> PAGEREF _Toc318142671 \h </w:instrText>
        </w:r>
        <w:r>
          <w:rPr>
            <w:noProof/>
            <w:webHidden/>
          </w:rPr>
        </w:r>
        <w:r>
          <w:rPr>
            <w:noProof/>
            <w:webHidden/>
          </w:rPr>
          <w:fldChar w:fldCharType="separate"/>
        </w:r>
        <w:r w:rsidR="00324C0E">
          <w:rPr>
            <w:noProof/>
            <w:webHidden/>
          </w:rPr>
          <w:t>92</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72" w:history="1">
        <w:r w:rsidR="00F765E5" w:rsidRPr="002B23BB">
          <w:rPr>
            <w:rStyle w:val="Hipervnculo"/>
            <w:noProof/>
          </w:rPr>
          <w:t>Gráfico 6. 10- Grafimetría  del Isotipo de la marca con nombre de producto</w:t>
        </w:r>
        <w:r w:rsidR="00F765E5">
          <w:rPr>
            <w:noProof/>
            <w:webHidden/>
          </w:rPr>
          <w:tab/>
        </w:r>
        <w:r>
          <w:rPr>
            <w:noProof/>
            <w:webHidden/>
          </w:rPr>
          <w:fldChar w:fldCharType="begin"/>
        </w:r>
        <w:r w:rsidR="00F765E5">
          <w:rPr>
            <w:noProof/>
            <w:webHidden/>
          </w:rPr>
          <w:instrText xml:space="preserve"> PAGEREF _Toc318142672 \h </w:instrText>
        </w:r>
        <w:r>
          <w:rPr>
            <w:noProof/>
            <w:webHidden/>
          </w:rPr>
        </w:r>
        <w:r>
          <w:rPr>
            <w:noProof/>
            <w:webHidden/>
          </w:rPr>
          <w:fldChar w:fldCharType="separate"/>
        </w:r>
        <w:r w:rsidR="00324C0E">
          <w:rPr>
            <w:noProof/>
            <w:webHidden/>
          </w:rPr>
          <w:t>93</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73" w:history="1">
        <w:r w:rsidR="00F765E5" w:rsidRPr="002B23BB">
          <w:rPr>
            <w:rStyle w:val="Hipervnculo"/>
            <w:noProof/>
          </w:rPr>
          <w:t>Gráfico 6. 11- Área de protección para el Isotipo de la marca</w:t>
        </w:r>
        <w:r w:rsidR="00F765E5">
          <w:rPr>
            <w:noProof/>
            <w:webHidden/>
          </w:rPr>
          <w:tab/>
        </w:r>
        <w:r>
          <w:rPr>
            <w:noProof/>
            <w:webHidden/>
          </w:rPr>
          <w:fldChar w:fldCharType="begin"/>
        </w:r>
        <w:r w:rsidR="00F765E5">
          <w:rPr>
            <w:noProof/>
            <w:webHidden/>
          </w:rPr>
          <w:instrText xml:space="preserve"> PAGEREF _Toc318142673 \h </w:instrText>
        </w:r>
        <w:r>
          <w:rPr>
            <w:noProof/>
            <w:webHidden/>
          </w:rPr>
        </w:r>
        <w:r>
          <w:rPr>
            <w:noProof/>
            <w:webHidden/>
          </w:rPr>
          <w:fldChar w:fldCharType="separate"/>
        </w:r>
        <w:r w:rsidR="00324C0E">
          <w:rPr>
            <w:noProof/>
            <w:webHidden/>
          </w:rPr>
          <w:t>94</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74" w:history="1">
        <w:r w:rsidR="00F765E5" w:rsidRPr="002B23BB">
          <w:rPr>
            <w:rStyle w:val="Hipervnculo"/>
            <w:noProof/>
          </w:rPr>
          <w:t>Gráfico 6. 12- Área de protección para el Isotipo</w:t>
        </w:r>
        <w:r w:rsidR="00F765E5">
          <w:rPr>
            <w:noProof/>
            <w:webHidden/>
          </w:rPr>
          <w:tab/>
        </w:r>
        <w:r>
          <w:rPr>
            <w:noProof/>
            <w:webHidden/>
          </w:rPr>
          <w:fldChar w:fldCharType="begin"/>
        </w:r>
        <w:r w:rsidR="00F765E5">
          <w:rPr>
            <w:noProof/>
            <w:webHidden/>
          </w:rPr>
          <w:instrText xml:space="preserve"> PAGEREF _Toc318142674 \h </w:instrText>
        </w:r>
        <w:r>
          <w:rPr>
            <w:noProof/>
            <w:webHidden/>
          </w:rPr>
        </w:r>
        <w:r>
          <w:rPr>
            <w:noProof/>
            <w:webHidden/>
          </w:rPr>
          <w:fldChar w:fldCharType="separate"/>
        </w:r>
        <w:r w:rsidR="00324C0E">
          <w:rPr>
            <w:noProof/>
            <w:webHidden/>
          </w:rPr>
          <w:t>94</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75" w:history="1">
        <w:r w:rsidR="00F765E5" w:rsidRPr="002B23BB">
          <w:rPr>
            <w:rStyle w:val="Hipervnculo"/>
            <w:noProof/>
          </w:rPr>
          <w:t>Gráfico 6. 13- Versión blanco y negro</w:t>
        </w:r>
        <w:r w:rsidR="00F765E5">
          <w:rPr>
            <w:noProof/>
            <w:webHidden/>
          </w:rPr>
          <w:tab/>
        </w:r>
        <w:r>
          <w:rPr>
            <w:noProof/>
            <w:webHidden/>
          </w:rPr>
          <w:fldChar w:fldCharType="begin"/>
        </w:r>
        <w:r w:rsidR="00F765E5">
          <w:rPr>
            <w:noProof/>
            <w:webHidden/>
          </w:rPr>
          <w:instrText xml:space="preserve"> PAGEREF _Toc318142675 \h </w:instrText>
        </w:r>
        <w:r>
          <w:rPr>
            <w:noProof/>
            <w:webHidden/>
          </w:rPr>
        </w:r>
        <w:r>
          <w:rPr>
            <w:noProof/>
            <w:webHidden/>
          </w:rPr>
          <w:fldChar w:fldCharType="separate"/>
        </w:r>
        <w:r w:rsidR="00324C0E">
          <w:rPr>
            <w:noProof/>
            <w:webHidden/>
          </w:rPr>
          <w:t>95</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76" w:history="1">
        <w:r w:rsidR="00F765E5" w:rsidRPr="002B23BB">
          <w:rPr>
            <w:rStyle w:val="Hipervnculo"/>
            <w:noProof/>
          </w:rPr>
          <w:t>Gráfico 6. 14- Versión color</w:t>
        </w:r>
        <w:r w:rsidR="00F765E5">
          <w:rPr>
            <w:noProof/>
            <w:webHidden/>
          </w:rPr>
          <w:tab/>
        </w:r>
        <w:r>
          <w:rPr>
            <w:noProof/>
            <w:webHidden/>
          </w:rPr>
          <w:fldChar w:fldCharType="begin"/>
        </w:r>
        <w:r w:rsidR="00F765E5">
          <w:rPr>
            <w:noProof/>
            <w:webHidden/>
          </w:rPr>
          <w:instrText xml:space="preserve"> PAGEREF _Toc318142676 \h </w:instrText>
        </w:r>
        <w:r>
          <w:rPr>
            <w:noProof/>
            <w:webHidden/>
          </w:rPr>
        </w:r>
        <w:r>
          <w:rPr>
            <w:noProof/>
            <w:webHidden/>
          </w:rPr>
          <w:fldChar w:fldCharType="separate"/>
        </w:r>
        <w:r w:rsidR="00324C0E">
          <w:rPr>
            <w:noProof/>
            <w:webHidden/>
          </w:rPr>
          <w:t>95</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77" w:history="1">
        <w:r w:rsidR="00F765E5" w:rsidRPr="002B23BB">
          <w:rPr>
            <w:rStyle w:val="Hipervnculo"/>
            <w:noProof/>
          </w:rPr>
          <w:t>Gráfico 6. 15- Versión sobre fondos claros</w:t>
        </w:r>
        <w:r w:rsidR="00F765E5">
          <w:rPr>
            <w:noProof/>
            <w:webHidden/>
          </w:rPr>
          <w:tab/>
        </w:r>
        <w:r>
          <w:rPr>
            <w:noProof/>
            <w:webHidden/>
          </w:rPr>
          <w:fldChar w:fldCharType="begin"/>
        </w:r>
        <w:r w:rsidR="00F765E5">
          <w:rPr>
            <w:noProof/>
            <w:webHidden/>
          </w:rPr>
          <w:instrText xml:space="preserve"> PAGEREF _Toc318142677 \h </w:instrText>
        </w:r>
        <w:r>
          <w:rPr>
            <w:noProof/>
            <w:webHidden/>
          </w:rPr>
        </w:r>
        <w:r>
          <w:rPr>
            <w:noProof/>
            <w:webHidden/>
          </w:rPr>
          <w:fldChar w:fldCharType="separate"/>
        </w:r>
        <w:r w:rsidR="00324C0E">
          <w:rPr>
            <w:noProof/>
            <w:webHidden/>
          </w:rPr>
          <w:t>96</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78" w:history="1">
        <w:r w:rsidR="00F765E5" w:rsidRPr="002B23BB">
          <w:rPr>
            <w:rStyle w:val="Hipervnculo"/>
            <w:noProof/>
          </w:rPr>
          <w:t>Gráfico 6. 16- Versión escala grises</w:t>
        </w:r>
        <w:r w:rsidR="00F765E5">
          <w:rPr>
            <w:noProof/>
            <w:webHidden/>
          </w:rPr>
          <w:tab/>
        </w:r>
        <w:r>
          <w:rPr>
            <w:noProof/>
            <w:webHidden/>
          </w:rPr>
          <w:fldChar w:fldCharType="begin"/>
        </w:r>
        <w:r w:rsidR="00F765E5">
          <w:rPr>
            <w:noProof/>
            <w:webHidden/>
          </w:rPr>
          <w:instrText xml:space="preserve"> PAGEREF _Toc318142678 \h </w:instrText>
        </w:r>
        <w:r>
          <w:rPr>
            <w:noProof/>
            <w:webHidden/>
          </w:rPr>
        </w:r>
        <w:r>
          <w:rPr>
            <w:noProof/>
            <w:webHidden/>
          </w:rPr>
          <w:fldChar w:fldCharType="separate"/>
        </w:r>
        <w:r w:rsidR="00324C0E">
          <w:rPr>
            <w:noProof/>
            <w:webHidden/>
          </w:rPr>
          <w:t>96</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79" w:history="1">
        <w:r w:rsidR="00F765E5" w:rsidRPr="002B23BB">
          <w:rPr>
            <w:rStyle w:val="Hipervnculo"/>
            <w:noProof/>
          </w:rPr>
          <w:t>Gráfico 6. 17- Logotipo Tamaño 7 cm</w:t>
        </w:r>
        <w:r w:rsidR="00F765E5">
          <w:rPr>
            <w:noProof/>
            <w:webHidden/>
          </w:rPr>
          <w:tab/>
        </w:r>
        <w:r>
          <w:rPr>
            <w:noProof/>
            <w:webHidden/>
          </w:rPr>
          <w:fldChar w:fldCharType="begin"/>
        </w:r>
        <w:r w:rsidR="00F765E5">
          <w:rPr>
            <w:noProof/>
            <w:webHidden/>
          </w:rPr>
          <w:instrText xml:space="preserve"> PAGEREF _Toc318142679 \h </w:instrText>
        </w:r>
        <w:r>
          <w:rPr>
            <w:noProof/>
            <w:webHidden/>
          </w:rPr>
        </w:r>
        <w:r>
          <w:rPr>
            <w:noProof/>
            <w:webHidden/>
          </w:rPr>
          <w:fldChar w:fldCharType="separate"/>
        </w:r>
        <w:r w:rsidR="00324C0E">
          <w:rPr>
            <w:noProof/>
            <w:webHidden/>
          </w:rPr>
          <w:t>97</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80" w:history="1">
        <w:r w:rsidR="00F765E5" w:rsidRPr="002B23BB">
          <w:rPr>
            <w:rStyle w:val="Hipervnculo"/>
            <w:noProof/>
          </w:rPr>
          <w:t>Gráfico 6. 18- Logotipo ancho mínimo 3 cm</w:t>
        </w:r>
        <w:r w:rsidR="00F765E5">
          <w:rPr>
            <w:noProof/>
            <w:webHidden/>
          </w:rPr>
          <w:tab/>
        </w:r>
        <w:r>
          <w:rPr>
            <w:noProof/>
            <w:webHidden/>
          </w:rPr>
          <w:fldChar w:fldCharType="begin"/>
        </w:r>
        <w:r w:rsidR="00F765E5">
          <w:rPr>
            <w:noProof/>
            <w:webHidden/>
          </w:rPr>
          <w:instrText xml:space="preserve"> PAGEREF _Toc318142680 \h </w:instrText>
        </w:r>
        <w:r>
          <w:rPr>
            <w:noProof/>
            <w:webHidden/>
          </w:rPr>
        </w:r>
        <w:r>
          <w:rPr>
            <w:noProof/>
            <w:webHidden/>
          </w:rPr>
          <w:fldChar w:fldCharType="separate"/>
        </w:r>
        <w:r w:rsidR="00324C0E">
          <w:rPr>
            <w:noProof/>
            <w:webHidden/>
          </w:rPr>
          <w:t>98</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81" w:history="1">
        <w:r w:rsidR="00F765E5" w:rsidRPr="002B23BB">
          <w:rPr>
            <w:rStyle w:val="Hipervnculo"/>
            <w:noProof/>
          </w:rPr>
          <w:t>Gráfico 6. 19- Restricción de la marca: Colores incorrectos</w:t>
        </w:r>
        <w:r w:rsidR="00F765E5">
          <w:rPr>
            <w:noProof/>
            <w:webHidden/>
          </w:rPr>
          <w:tab/>
        </w:r>
        <w:r>
          <w:rPr>
            <w:noProof/>
            <w:webHidden/>
          </w:rPr>
          <w:fldChar w:fldCharType="begin"/>
        </w:r>
        <w:r w:rsidR="00F765E5">
          <w:rPr>
            <w:noProof/>
            <w:webHidden/>
          </w:rPr>
          <w:instrText xml:space="preserve"> PAGEREF _Toc318142681 \h </w:instrText>
        </w:r>
        <w:r>
          <w:rPr>
            <w:noProof/>
            <w:webHidden/>
          </w:rPr>
        </w:r>
        <w:r>
          <w:rPr>
            <w:noProof/>
            <w:webHidden/>
          </w:rPr>
          <w:fldChar w:fldCharType="separate"/>
        </w:r>
        <w:r w:rsidR="00324C0E">
          <w:rPr>
            <w:noProof/>
            <w:webHidden/>
          </w:rPr>
          <w:t>99</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82" w:history="1">
        <w:r w:rsidR="00F765E5" w:rsidRPr="002B23BB">
          <w:rPr>
            <w:rStyle w:val="Hipervnculo"/>
            <w:noProof/>
          </w:rPr>
          <w:t>Gráfico 6. 20- Restricción de la marca: Deformación logotipo</w:t>
        </w:r>
        <w:r w:rsidR="00F765E5">
          <w:rPr>
            <w:noProof/>
            <w:webHidden/>
          </w:rPr>
          <w:tab/>
        </w:r>
        <w:r>
          <w:rPr>
            <w:noProof/>
            <w:webHidden/>
          </w:rPr>
          <w:fldChar w:fldCharType="begin"/>
        </w:r>
        <w:r w:rsidR="00F765E5">
          <w:rPr>
            <w:noProof/>
            <w:webHidden/>
          </w:rPr>
          <w:instrText xml:space="preserve"> PAGEREF _Toc318142682 \h </w:instrText>
        </w:r>
        <w:r>
          <w:rPr>
            <w:noProof/>
            <w:webHidden/>
          </w:rPr>
        </w:r>
        <w:r>
          <w:rPr>
            <w:noProof/>
            <w:webHidden/>
          </w:rPr>
          <w:fldChar w:fldCharType="separate"/>
        </w:r>
        <w:r w:rsidR="00324C0E">
          <w:rPr>
            <w:noProof/>
            <w:webHidden/>
          </w:rPr>
          <w:t>99</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83" w:history="1">
        <w:r w:rsidR="00F765E5" w:rsidRPr="002B23BB">
          <w:rPr>
            <w:rStyle w:val="Hipervnculo"/>
            <w:noProof/>
          </w:rPr>
          <w:t>Gráfico 6. 21- Restricción de la marca: Logotipo incorrecto</w:t>
        </w:r>
        <w:r w:rsidR="00F765E5">
          <w:rPr>
            <w:noProof/>
            <w:webHidden/>
          </w:rPr>
          <w:tab/>
        </w:r>
        <w:r>
          <w:rPr>
            <w:noProof/>
            <w:webHidden/>
          </w:rPr>
          <w:fldChar w:fldCharType="begin"/>
        </w:r>
        <w:r w:rsidR="00F765E5">
          <w:rPr>
            <w:noProof/>
            <w:webHidden/>
          </w:rPr>
          <w:instrText xml:space="preserve"> PAGEREF _Toc318142683 \h </w:instrText>
        </w:r>
        <w:r>
          <w:rPr>
            <w:noProof/>
            <w:webHidden/>
          </w:rPr>
        </w:r>
        <w:r>
          <w:rPr>
            <w:noProof/>
            <w:webHidden/>
          </w:rPr>
          <w:fldChar w:fldCharType="separate"/>
        </w:r>
        <w:r w:rsidR="00324C0E">
          <w:rPr>
            <w:noProof/>
            <w:webHidden/>
          </w:rPr>
          <w:t>99</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84" w:history="1">
        <w:r w:rsidR="00F765E5" w:rsidRPr="002B23BB">
          <w:rPr>
            <w:rStyle w:val="Hipervnculo"/>
            <w:noProof/>
          </w:rPr>
          <w:t>Gráfico 6. 22- Fondo no apropiado</w:t>
        </w:r>
        <w:r w:rsidR="00F765E5">
          <w:rPr>
            <w:noProof/>
            <w:webHidden/>
          </w:rPr>
          <w:tab/>
        </w:r>
        <w:r>
          <w:rPr>
            <w:noProof/>
            <w:webHidden/>
          </w:rPr>
          <w:fldChar w:fldCharType="begin"/>
        </w:r>
        <w:r w:rsidR="00F765E5">
          <w:rPr>
            <w:noProof/>
            <w:webHidden/>
          </w:rPr>
          <w:instrText xml:space="preserve"> PAGEREF _Toc318142684 \h </w:instrText>
        </w:r>
        <w:r>
          <w:rPr>
            <w:noProof/>
            <w:webHidden/>
          </w:rPr>
        </w:r>
        <w:r>
          <w:rPr>
            <w:noProof/>
            <w:webHidden/>
          </w:rPr>
          <w:fldChar w:fldCharType="separate"/>
        </w:r>
        <w:r w:rsidR="00324C0E">
          <w:rPr>
            <w:noProof/>
            <w:webHidden/>
          </w:rPr>
          <w:t>100</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85" w:history="1">
        <w:r w:rsidR="00F765E5" w:rsidRPr="002B23BB">
          <w:rPr>
            <w:rStyle w:val="Hipervnculo"/>
            <w:noProof/>
          </w:rPr>
          <w:t>Gráfico 6. 23- Tamaño Demasiado pequeño</w:t>
        </w:r>
        <w:r w:rsidR="00F765E5">
          <w:rPr>
            <w:noProof/>
            <w:webHidden/>
          </w:rPr>
          <w:tab/>
        </w:r>
        <w:r>
          <w:rPr>
            <w:noProof/>
            <w:webHidden/>
          </w:rPr>
          <w:fldChar w:fldCharType="begin"/>
        </w:r>
        <w:r w:rsidR="00F765E5">
          <w:rPr>
            <w:noProof/>
            <w:webHidden/>
          </w:rPr>
          <w:instrText xml:space="preserve"> PAGEREF _Toc318142685 \h </w:instrText>
        </w:r>
        <w:r>
          <w:rPr>
            <w:noProof/>
            <w:webHidden/>
          </w:rPr>
        </w:r>
        <w:r>
          <w:rPr>
            <w:noProof/>
            <w:webHidden/>
          </w:rPr>
          <w:fldChar w:fldCharType="separate"/>
        </w:r>
        <w:r w:rsidR="00324C0E">
          <w:rPr>
            <w:noProof/>
            <w:webHidden/>
          </w:rPr>
          <w:t>100</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86" w:history="1">
        <w:r w:rsidR="00F765E5" w:rsidRPr="002B23BB">
          <w:rPr>
            <w:rStyle w:val="Hipervnculo"/>
            <w:noProof/>
          </w:rPr>
          <w:t>Gráfico 6. 24- Empaque artesanal de cocada</w:t>
        </w:r>
        <w:r w:rsidR="00F765E5">
          <w:rPr>
            <w:noProof/>
            <w:webHidden/>
          </w:rPr>
          <w:tab/>
        </w:r>
        <w:r>
          <w:rPr>
            <w:noProof/>
            <w:webHidden/>
          </w:rPr>
          <w:fldChar w:fldCharType="begin"/>
        </w:r>
        <w:r w:rsidR="00F765E5">
          <w:rPr>
            <w:noProof/>
            <w:webHidden/>
          </w:rPr>
          <w:instrText xml:space="preserve"> PAGEREF _Toc318142686 \h </w:instrText>
        </w:r>
        <w:r>
          <w:rPr>
            <w:noProof/>
            <w:webHidden/>
          </w:rPr>
        </w:r>
        <w:r>
          <w:rPr>
            <w:noProof/>
            <w:webHidden/>
          </w:rPr>
          <w:fldChar w:fldCharType="separate"/>
        </w:r>
        <w:r w:rsidR="00324C0E">
          <w:rPr>
            <w:noProof/>
            <w:webHidden/>
          </w:rPr>
          <w:t>101</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87" w:history="1">
        <w:r w:rsidR="00F765E5" w:rsidRPr="002B23BB">
          <w:rPr>
            <w:rStyle w:val="Hipervnculo"/>
            <w:noProof/>
          </w:rPr>
          <w:t>Gráfico 6. 25- Medidas de troquel del empaque de Cocada</w:t>
        </w:r>
        <w:r w:rsidR="00F765E5">
          <w:rPr>
            <w:noProof/>
            <w:webHidden/>
          </w:rPr>
          <w:tab/>
        </w:r>
        <w:r>
          <w:rPr>
            <w:noProof/>
            <w:webHidden/>
          </w:rPr>
          <w:fldChar w:fldCharType="begin"/>
        </w:r>
        <w:r w:rsidR="00F765E5">
          <w:rPr>
            <w:noProof/>
            <w:webHidden/>
          </w:rPr>
          <w:instrText xml:space="preserve"> PAGEREF _Toc318142687 \h </w:instrText>
        </w:r>
        <w:r>
          <w:rPr>
            <w:noProof/>
            <w:webHidden/>
          </w:rPr>
        </w:r>
        <w:r>
          <w:rPr>
            <w:noProof/>
            <w:webHidden/>
          </w:rPr>
          <w:fldChar w:fldCharType="separate"/>
        </w:r>
        <w:r w:rsidR="00324C0E">
          <w:rPr>
            <w:noProof/>
            <w:webHidden/>
          </w:rPr>
          <w:t>101</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88" w:history="1">
        <w:r w:rsidR="00F765E5" w:rsidRPr="002B23BB">
          <w:rPr>
            <w:rStyle w:val="Hipervnculo"/>
            <w:noProof/>
          </w:rPr>
          <w:t>Gráfico 6. 26- Medidas del empaque de cocada con viñetas</w:t>
        </w:r>
        <w:r w:rsidR="00F765E5">
          <w:rPr>
            <w:noProof/>
            <w:webHidden/>
          </w:rPr>
          <w:tab/>
        </w:r>
        <w:r>
          <w:rPr>
            <w:noProof/>
            <w:webHidden/>
          </w:rPr>
          <w:fldChar w:fldCharType="begin"/>
        </w:r>
        <w:r w:rsidR="00F765E5">
          <w:rPr>
            <w:noProof/>
            <w:webHidden/>
          </w:rPr>
          <w:instrText xml:space="preserve"> PAGEREF _Toc318142688 \h </w:instrText>
        </w:r>
        <w:r>
          <w:rPr>
            <w:noProof/>
            <w:webHidden/>
          </w:rPr>
        </w:r>
        <w:r>
          <w:rPr>
            <w:noProof/>
            <w:webHidden/>
          </w:rPr>
          <w:fldChar w:fldCharType="separate"/>
        </w:r>
        <w:r w:rsidR="00324C0E">
          <w:rPr>
            <w:noProof/>
            <w:webHidden/>
          </w:rPr>
          <w:t>102</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89" w:history="1">
        <w:r w:rsidR="00F765E5" w:rsidRPr="002B23BB">
          <w:rPr>
            <w:rStyle w:val="Hipervnculo"/>
            <w:noProof/>
          </w:rPr>
          <w:t>Gráfico 6. 27- Cocada opción 1</w:t>
        </w:r>
        <w:r w:rsidR="00F765E5">
          <w:rPr>
            <w:noProof/>
            <w:webHidden/>
          </w:rPr>
          <w:tab/>
        </w:r>
        <w:r>
          <w:rPr>
            <w:noProof/>
            <w:webHidden/>
          </w:rPr>
          <w:fldChar w:fldCharType="begin"/>
        </w:r>
        <w:r w:rsidR="00F765E5">
          <w:rPr>
            <w:noProof/>
            <w:webHidden/>
          </w:rPr>
          <w:instrText xml:space="preserve"> PAGEREF _Toc318142689 \h </w:instrText>
        </w:r>
        <w:r>
          <w:rPr>
            <w:noProof/>
            <w:webHidden/>
          </w:rPr>
        </w:r>
        <w:r>
          <w:rPr>
            <w:noProof/>
            <w:webHidden/>
          </w:rPr>
          <w:fldChar w:fldCharType="separate"/>
        </w:r>
        <w:r w:rsidR="00324C0E">
          <w:rPr>
            <w:noProof/>
            <w:webHidden/>
          </w:rPr>
          <w:t>103</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90" w:history="1">
        <w:r w:rsidR="00F765E5" w:rsidRPr="002B23BB">
          <w:rPr>
            <w:rStyle w:val="Hipervnculo"/>
            <w:noProof/>
          </w:rPr>
          <w:t>Gráfico 6. 28- Cocada opción 2</w:t>
        </w:r>
        <w:r w:rsidR="00F765E5">
          <w:rPr>
            <w:noProof/>
            <w:webHidden/>
          </w:rPr>
          <w:tab/>
        </w:r>
        <w:r>
          <w:rPr>
            <w:noProof/>
            <w:webHidden/>
          </w:rPr>
          <w:fldChar w:fldCharType="begin"/>
        </w:r>
        <w:r w:rsidR="00F765E5">
          <w:rPr>
            <w:noProof/>
            <w:webHidden/>
          </w:rPr>
          <w:instrText xml:space="preserve"> PAGEREF _Toc318142690 \h </w:instrText>
        </w:r>
        <w:r>
          <w:rPr>
            <w:noProof/>
            <w:webHidden/>
          </w:rPr>
        </w:r>
        <w:r>
          <w:rPr>
            <w:noProof/>
            <w:webHidden/>
          </w:rPr>
          <w:fldChar w:fldCharType="separate"/>
        </w:r>
        <w:r w:rsidR="00324C0E">
          <w:rPr>
            <w:noProof/>
            <w:webHidden/>
          </w:rPr>
          <w:t>104</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r w:rsidRPr="005973DC">
        <w:rPr>
          <w:noProof/>
          <w:lang w:val="es-ES" w:eastAsia="es-ES"/>
        </w:rPr>
        <w:pict>
          <v:shape id="_x0000_s1270" type="#_x0000_t202" style="position:absolute;left:0;text-align:left;margin-left:-102.55pt;margin-top:50.55pt;width:598.55pt;height:46pt;z-index:251926528;mso-width-relative:margin;mso-height-relative:margin" strokecolor="white [3212]">
            <v:textbox style="mso-next-textbox:#_x0000_s1270">
              <w:txbxContent>
                <w:p w:rsidR="00974135" w:rsidRPr="00591CA0" w:rsidRDefault="00974135" w:rsidP="00591CA0">
                  <w:pPr>
                    <w:jc w:val="center"/>
                    <w:rPr>
                      <w:b/>
                      <w:i/>
                      <w:lang w:val="es-ES"/>
                    </w:rPr>
                  </w:pPr>
                  <w:r w:rsidRPr="00591CA0">
                    <w:rPr>
                      <w:b/>
                      <w:i/>
                      <w:lang w:val="es-ES"/>
                    </w:rPr>
                    <w:t>X</w:t>
                  </w:r>
                  <w:r>
                    <w:rPr>
                      <w:b/>
                      <w:i/>
                      <w:lang w:val="es-ES"/>
                    </w:rPr>
                    <w:t>IV</w:t>
                  </w:r>
                </w:p>
              </w:txbxContent>
            </v:textbox>
          </v:shape>
        </w:pict>
      </w:r>
      <w:hyperlink w:anchor="_Toc318142691" w:history="1">
        <w:r w:rsidR="00F765E5" w:rsidRPr="002B23BB">
          <w:rPr>
            <w:rStyle w:val="Hipervnculo"/>
            <w:noProof/>
          </w:rPr>
          <w:t>Gráfico 6. 29- Vista final del empaque de Cocada</w:t>
        </w:r>
        <w:r w:rsidR="00F765E5">
          <w:rPr>
            <w:noProof/>
            <w:webHidden/>
          </w:rPr>
          <w:tab/>
        </w:r>
        <w:r>
          <w:rPr>
            <w:noProof/>
            <w:webHidden/>
          </w:rPr>
          <w:fldChar w:fldCharType="begin"/>
        </w:r>
        <w:r w:rsidR="00F765E5">
          <w:rPr>
            <w:noProof/>
            <w:webHidden/>
          </w:rPr>
          <w:instrText xml:space="preserve"> PAGEREF _Toc318142691 \h </w:instrText>
        </w:r>
        <w:r>
          <w:rPr>
            <w:noProof/>
            <w:webHidden/>
          </w:rPr>
        </w:r>
        <w:r>
          <w:rPr>
            <w:noProof/>
            <w:webHidden/>
          </w:rPr>
          <w:fldChar w:fldCharType="separate"/>
        </w:r>
        <w:r w:rsidR="00324C0E">
          <w:rPr>
            <w:noProof/>
            <w:webHidden/>
          </w:rPr>
          <w:t>105</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r:id="rId32" w:anchor="_Toc318142692" w:history="1">
        <w:r w:rsidR="00F765E5" w:rsidRPr="002B23BB">
          <w:rPr>
            <w:rStyle w:val="Hipervnculo"/>
            <w:noProof/>
          </w:rPr>
          <w:t>Gráfico 6. 30- Empaques artesanales de la Melcocha</w:t>
        </w:r>
        <w:r w:rsidR="00F765E5">
          <w:rPr>
            <w:noProof/>
            <w:webHidden/>
          </w:rPr>
          <w:tab/>
        </w:r>
        <w:r>
          <w:rPr>
            <w:noProof/>
            <w:webHidden/>
          </w:rPr>
          <w:fldChar w:fldCharType="begin"/>
        </w:r>
        <w:r w:rsidR="00F765E5">
          <w:rPr>
            <w:noProof/>
            <w:webHidden/>
          </w:rPr>
          <w:instrText xml:space="preserve"> PAGEREF _Toc318142692 \h </w:instrText>
        </w:r>
        <w:r>
          <w:rPr>
            <w:noProof/>
            <w:webHidden/>
          </w:rPr>
        </w:r>
        <w:r>
          <w:rPr>
            <w:noProof/>
            <w:webHidden/>
          </w:rPr>
          <w:fldChar w:fldCharType="separate"/>
        </w:r>
        <w:r w:rsidR="00324C0E">
          <w:rPr>
            <w:noProof/>
            <w:webHidden/>
          </w:rPr>
          <w:t>106</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93" w:history="1">
        <w:r w:rsidR="00F765E5" w:rsidRPr="002B23BB">
          <w:rPr>
            <w:rStyle w:val="Hipervnculo"/>
            <w:noProof/>
          </w:rPr>
          <w:t>Gráfico 6. 31- Medidas de troquel del empaque de melcocha</w:t>
        </w:r>
        <w:r w:rsidR="00F765E5">
          <w:rPr>
            <w:noProof/>
            <w:webHidden/>
          </w:rPr>
          <w:tab/>
        </w:r>
        <w:r>
          <w:rPr>
            <w:noProof/>
            <w:webHidden/>
          </w:rPr>
          <w:fldChar w:fldCharType="begin"/>
        </w:r>
        <w:r w:rsidR="00F765E5">
          <w:rPr>
            <w:noProof/>
            <w:webHidden/>
          </w:rPr>
          <w:instrText xml:space="preserve"> PAGEREF _Toc318142693 \h </w:instrText>
        </w:r>
        <w:r>
          <w:rPr>
            <w:noProof/>
            <w:webHidden/>
          </w:rPr>
        </w:r>
        <w:r>
          <w:rPr>
            <w:noProof/>
            <w:webHidden/>
          </w:rPr>
          <w:fldChar w:fldCharType="separate"/>
        </w:r>
        <w:r w:rsidR="00324C0E">
          <w:rPr>
            <w:noProof/>
            <w:webHidden/>
          </w:rPr>
          <w:t>107</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94" w:history="1">
        <w:r w:rsidR="00F765E5" w:rsidRPr="002B23BB">
          <w:rPr>
            <w:rStyle w:val="Hipervnculo"/>
            <w:noProof/>
          </w:rPr>
          <w:t>Gráfico 6. 32- Diseño del empaque de melcocha previo a propuesta final</w:t>
        </w:r>
        <w:r w:rsidR="00F765E5">
          <w:rPr>
            <w:noProof/>
            <w:webHidden/>
          </w:rPr>
          <w:tab/>
        </w:r>
        <w:r>
          <w:rPr>
            <w:noProof/>
            <w:webHidden/>
          </w:rPr>
          <w:fldChar w:fldCharType="begin"/>
        </w:r>
        <w:r w:rsidR="00F765E5">
          <w:rPr>
            <w:noProof/>
            <w:webHidden/>
          </w:rPr>
          <w:instrText xml:space="preserve"> PAGEREF _Toc318142694 \h </w:instrText>
        </w:r>
        <w:r>
          <w:rPr>
            <w:noProof/>
            <w:webHidden/>
          </w:rPr>
        </w:r>
        <w:r>
          <w:rPr>
            <w:noProof/>
            <w:webHidden/>
          </w:rPr>
          <w:fldChar w:fldCharType="separate"/>
        </w:r>
        <w:r w:rsidR="00324C0E">
          <w:rPr>
            <w:noProof/>
            <w:webHidden/>
          </w:rPr>
          <w:t>108</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95" w:history="1">
        <w:r w:rsidR="00F765E5" w:rsidRPr="002B23BB">
          <w:rPr>
            <w:rStyle w:val="Hipervnculo"/>
            <w:noProof/>
          </w:rPr>
          <w:t>Gráfico 6. 33- Propuesta final: Diseño de empaque para la melcocha</w:t>
        </w:r>
        <w:r w:rsidR="00F765E5">
          <w:rPr>
            <w:noProof/>
            <w:webHidden/>
          </w:rPr>
          <w:tab/>
        </w:r>
        <w:r>
          <w:rPr>
            <w:noProof/>
            <w:webHidden/>
          </w:rPr>
          <w:fldChar w:fldCharType="begin"/>
        </w:r>
        <w:r w:rsidR="00F765E5">
          <w:rPr>
            <w:noProof/>
            <w:webHidden/>
          </w:rPr>
          <w:instrText xml:space="preserve"> PAGEREF _Toc318142695 \h </w:instrText>
        </w:r>
        <w:r>
          <w:rPr>
            <w:noProof/>
            <w:webHidden/>
          </w:rPr>
        </w:r>
        <w:r>
          <w:rPr>
            <w:noProof/>
            <w:webHidden/>
          </w:rPr>
          <w:fldChar w:fldCharType="separate"/>
        </w:r>
        <w:r w:rsidR="00324C0E">
          <w:rPr>
            <w:noProof/>
            <w:webHidden/>
          </w:rPr>
          <w:t>109</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r:id="rId33" w:anchor="_Toc318142696" w:history="1">
        <w:r w:rsidR="00F765E5" w:rsidRPr="002B23BB">
          <w:rPr>
            <w:rStyle w:val="Hipervnculo"/>
            <w:noProof/>
          </w:rPr>
          <w:t>Gráfico 6. 34- Pruebas del empaque final  con el producto en su interior</w:t>
        </w:r>
        <w:r w:rsidR="00F765E5">
          <w:rPr>
            <w:noProof/>
            <w:webHidden/>
          </w:rPr>
          <w:tab/>
        </w:r>
        <w:r>
          <w:rPr>
            <w:noProof/>
            <w:webHidden/>
          </w:rPr>
          <w:fldChar w:fldCharType="begin"/>
        </w:r>
        <w:r w:rsidR="00F765E5">
          <w:rPr>
            <w:noProof/>
            <w:webHidden/>
          </w:rPr>
          <w:instrText xml:space="preserve"> PAGEREF _Toc318142696 \h </w:instrText>
        </w:r>
        <w:r>
          <w:rPr>
            <w:noProof/>
            <w:webHidden/>
          </w:rPr>
        </w:r>
        <w:r>
          <w:rPr>
            <w:noProof/>
            <w:webHidden/>
          </w:rPr>
          <w:fldChar w:fldCharType="separate"/>
        </w:r>
        <w:r w:rsidR="00324C0E">
          <w:rPr>
            <w:noProof/>
            <w:webHidden/>
          </w:rPr>
          <w:t>111</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97" w:history="1">
        <w:r w:rsidR="00F765E5" w:rsidRPr="002B23BB">
          <w:rPr>
            <w:rStyle w:val="Hipervnculo"/>
            <w:noProof/>
          </w:rPr>
          <w:t>Gráfico 6. 35- Empaque o cubierta actual de membrillo ecuatoriano</w:t>
        </w:r>
        <w:r w:rsidR="00F765E5">
          <w:rPr>
            <w:noProof/>
            <w:webHidden/>
          </w:rPr>
          <w:tab/>
        </w:r>
        <w:r>
          <w:rPr>
            <w:noProof/>
            <w:webHidden/>
          </w:rPr>
          <w:fldChar w:fldCharType="begin"/>
        </w:r>
        <w:r w:rsidR="00F765E5">
          <w:rPr>
            <w:noProof/>
            <w:webHidden/>
          </w:rPr>
          <w:instrText xml:space="preserve"> PAGEREF _Toc318142697 \h </w:instrText>
        </w:r>
        <w:r>
          <w:rPr>
            <w:noProof/>
            <w:webHidden/>
          </w:rPr>
        </w:r>
        <w:r>
          <w:rPr>
            <w:noProof/>
            <w:webHidden/>
          </w:rPr>
          <w:fldChar w:fldCharType="separate"/>
        </w:r>
        <w:r w:rsidR="00324C0E">
          <w:rPr>
            <w:noProof/>
            <w:webHidden/>
          </w:rPr>
          <w:t>112</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98" w:history="1">
        <w:r w:rsidR="00F765E5" w:rsidRPr="002B23BB">
          <w:rPr>
            <w:rStyle w:val="Hipervnculo"/>
            <w:noProof/>
          </w:rPr>
          <w:t>Gráfico 6. 36- Comercialización del membrillo</w:t>
        </w:r>
        <w:r w:rsidR="00F765E5">
          <w:rPr>
            <w:noProof/>
            <w:webHidden/>
          </w:rPr>
          <w:tab/>
        </w:r>
        <w:r>
          <w:rPr>
            <w:noProof/>
            <w:webHidden/>
          </w:rPr>
          <w:fldChar w:fldCharType="begin"/>
        </w:r>
        <w:r w:rsidR="00F765E5">
          <w:rPr>
            <w:noProof/>
            <w:webHidden/>
          </w:rPr>
          <w:instrText xml:space="preserve"> PAGEREF _Toc318142698 \h </w:instrText>
        </w:r>
        <w:r>
          <w:rPr>
            <w:noProof/>
            <w:webHidden/>
          </w:rPr>
        </w:r>
        <w:r>
          <w:rPr>
            <w:noProof/>
            <w:webHidden/>
          </w:rPr>
          <w:fldChar w:fldCharType="separate"/>
        </w:r>
        <w:r w:rsidR="00324C0E">
          <w:rPr>
            <w:noProof/>
            <w:webHidden/>
          </w:rPr>
          <w:t>113</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699" w:history="1">
        <w:r w:rsidR="00F765E5" w:rsidRPr="002B23BB">
          <w:rPr>
            <w:rStyle w:val="Hipervnculo"/>
            <w:noProof/>
          </w:rPr>
          <w:t>Gráfico 6. 37- Formas y presentaciones</w:t>
        </w:r>
        <w:r w:rsidR="00F765E5">
          <w:rPr>
            <w:noProof/>
            <w:webHidden/>
          </w:rPr>
          <w:tab/>
        </w:r>
        <w:r>
          <w:rPr>
            <w:noProof/>
            <w:webHidden/>
          </w:rPr>
          <w:fldChar w:fldCharType="begin"/>
        </w:r>
        <w:r w:rsidR="00F765E5">
          <w:rPr>
            <w:noProof/>
            <w:webHidden/>
          </w:rPr>
          <w:instrText xml:space="preserve"> PAGEREF _Toc318142699 \h </w:instrText>
        </w:r>
        <w:r>
          <w:rPr>
            <w:noProof/>
            <w:webHidden/>
          </w:rPr>
        </w:r>
        <w:r>
          <w:rPr>
            <w:noProof/>
            <w:webHidden/>
          </w:rPr>
          <w:fldChar w:fldCharType="separate"/>
        </w:r>
        <w:r w:rsidR="00324C0E">
          <w:rPr>
            <w:noProof/>
            <w:webHidden/>
          </w:rPr>
          <w:t>113</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r:id="rId34" w:anchor="_Toc318142700" w:history="1">
        <w:r w:rsidR="00F765E5" w:rsidRPr="002B23BB">
          <w:rPr>
            <w:rStyle w:val="Hipervnculo"/>
            <w:noProof/>
          </w:rPr>
          <w:t>Gráfico 6. 38- Medidas de troquel del empaque de Membrillo</w:t>
        </w:r>
        <w:r w:rsidR="00F765E5">
          <w:rPr>
            <w:noProof/>
            <w:webHidden/>
          </w:rPr>
          <w:tab/>
        </w:r>
        <w:r>
          <w:rPr>
            <w:noProof/>
            <w:webHidden/>
          </w:rPr>
          <w:fldChar w:fldCharType="begin"/>
        </w:r>
        <w:r w:rsidR="00F765E5">
          <w:rPr>
            <w:noProof/>
            <w:webHidden/>
          </w:rPr>
          <w:instrText xml:space="preserve"> PAGEREF _Toc318142700 \h </w:instrText>
        </w:r>
        <w:r>
          <w:rPr>
            <w:noProof/>
            <w:webHidden/>
          </w:rPr>
        </w:r>
        <w:r>
          <w:rPr>
            <w:noProof/>
            <w:webHidden/>
          </w:rPr>
          <w:fldChar w:fldCharType="separate"/>
        </w:r>
        <w:r w:rsidR="00324C0E">
          <w:rPr>
            <w:noProof/>
            <w:webHidden/>
          </w:rPr>
          <w:t>114</w:t>
        </w:r>
        <w:r>
          <w:rPr>
            <w:noProof/>
            <w:webHidden/>
          </w:rPr>
          <w:fldChar w:fldCharType="end"/>
        </w:r>
      </w:hyperlink>
    </w:p>
    <w:p w:rsidR="00F765E5"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701" w:history="1">
        <w:r w:rsidR="00F765E5" w:rsidRPr="002B23BB">
          <w:rPr>
            <w:rStyle w:val="Hipervnculo"/>
            <w:noProof/>
          </w:rPr>
          <w:t>Gráfico 6. 39- Etiqueta de membrillo previa a la propuesta final.</w:t>
        </w:r>
        <w:r w:rsidR="00F765E5">
          <w:rPr>
            <w:noProof/>
            <w:webHidden/>
          </w:rPr>
          <w:tab/>
        </w:r>
        <w:r>
          <w:rPr>
            <w:noProof/>
            <w:webHidden/>
          </w:rPr>
          <w:fldChar w:fldCharType="begin"/>
        </w:r>
        <w:r w:rsidR="00F765E5">
          <w:rPr>
            <w:noProof/>
            <w:webHidden/>
          </w:rPr>
          <w:instrText xml:space="preserve"> PAGEREF _Toc318142701 \h </w:instrText>
        </w:r>
        <w:r>
          <w:rPr>
            <w:noProof/>
            <w:webHidden/>
          </w:rPr>
        </w:r>
        <w:r>
          <w:rPr>
            <w:noProof/>
            <w:webHidden/>
          </w:rPr>
          <w:fldChar w:fldCharType="separate"/>
        </w:r>
        <w:r w:rsidR="00324C0E">
          <w:rPr>
            <w:noProof/>
            <w:webHidden/>
          </w:rPr>
          <w:t>115</w:t>
        </w:r>
        <w:r>
          <w:rPr>
            <w:noProof/>
            <w:webHidden/>
          </w:rPr>
          <w:fldChar w:fldCharType="end"/>
        </w:r>
      </w:hyperlink>
    </w:p>
    <w:p w:rsidR="00F765E5" w:rsidRDefault="005973DC">
      <w:pPr>
        <w:pStyle w:val="Tabladeilustraciones"/>
        <w:tabs>
          <w:tab w:val="right" w:leader="dot" w:pos="8493"/>
        </w:tabs>
        <w:rPr>
          <w:noProof/>
        </w:rPr>
      </w:pPr>
      <w:hyperlink w:anchor="_Toc318142702" w:history="1">
        <w:r w:rsidR="00F765E5" w:rsidRPr="002B23BB">
          <w:rPr>
            <w:rStyle w:val="Hipervnculo"/>
            <w:noProof/>
          </w:rPr>
          <w:t>Gráfico 6. 40- Etiqueta final para el membrillo.</w:t>
        </w:r>
        <w:r w:rsidR="00F765E5">
          <w:rPr>
            <w:noProof/>
            <w:webHidden/>
          </w:rPr>
          <w:tab/>
        </w:r>
        <w:r>
          <w:rPr>
            <w:noProof/>
            <w:webHidden/>
          </w:rPr>
          <w:fldChar w:fldCharType="begin"/>
        </w:r>
        <w:r w:rsidR="00F765E5">
          <w:rPr>
            <w:noProof/>
            <w:webHidden/>
          </w:rPr>
          <w:instrText xml:space="preserve"> PAGEREF _Toc318142702 \h </w:instrText>
        </w:r>
        <w:r>
          <w:rPr>
            <w:noProof/>
            <w:webHidden/>
          </w:rPr>
        </w:r>
        <w:r>
          <w:rPr>
            <w:noProof/>
            <w:webHidden/>
          </w:rPr>
          <w:fldChar w:fldCharType="separate"/>
        </w:r>
        <w:r w:rsidR="00324C0E">
          <w:rPr>
            <w:noProof/>
            <w:webHidden/>
          </w:rPr>
          <w:t>116</w:t>
        </w:r>
        <w:r>
          <w:rPr>
            <w:noProof/>
            <w:webHidden/>
          </w:rPr>
          <w:fldChar w:fldCharType="end"/>
        </w:r>
      </w:hyperlink>
    </w:p>
    <w:p w:rsidR="003E7168" w:rsidRPr="00F17DEE" w:rsidRDefault="003E7168" w:rsidP="00112B63">
      <w:pPr>
        <w:spacing w:line="240" w:lineRule="auto"/>
        <w:rPr>
          <w:noProof/>
          <w:sz w:val="10"/>
        </w:rPr>
      </w:pPr>
    </w:p>
    <w:p w:rsidR="0025655A" w:rsidRPr="00112B63" w:rsidRDefault="005973DC" w:rsidP="003E7168">
      <w:pPr>
        <w:spacing w:after="0"/>
        <w:jc w:val="left"/>
        <w:rPr>
          <w:rStyle w:val="Hipervnculo"/>
          <w:rFonts w:ascii="Arial Rounded MT Bold" w:hAnsi="Arial Rounded MT Bold" w:cs="Times New Roman"/>
          <w:noProof/>
          <w:snapToGrid w:val="0"/>
          <w:color w:val="auto"/>
          <w:w w:val="0"/>
          <w:u w:val="none"/>
          <w:lang w:val="es-ES" w:eastAsia="es-ES"/>
        </w:rPr>
      </w:pPr>
      <w:r>
        <w:rPr>
          <w:b/>
          <w:sz w:val="32"/>
          <w:szCs w:val="32"/>
        </w:rPr>
        <w:fldChar w:fldCharType="end"/>
      </w:r>
      <w:r w:rsidR="003E7168" w:rsidRPr="00112B63">
        <w:rPr>
          <w:rStyle w:val="Hipervnculo"/>
          <w:rFonts w:ascii="Arial Rounded MT Bold" w:hAnsi="Arial Rounded MT Bold" w:cs="Times New Roman"/>
          <w:noProof/>
          <w:snapToGrid w:val="0"/>
          <w:color w:val="auto"/>
          <w:w w:val="0"/>
          <w:u w:val="none"/>
          <w:lang w:val="es-ES" w:eastAsia="es-ES"/>
        </w:rPr>
        <w:t>ANEXOS</w:t>
      </w:r>
      <w:r w:rsidRPr="005973DC">
        <w:rPr>
          <w:rStyle w:val="Hipervnculo"/>
          <w:rFonts w:ascii="Arial Rounded MT Bold" w:hAnsi="Arial Rounded MT Bold" w:cs="Times New Roman"/>
          <w:noProof/>
          <w:snapToGrid w:val="0"/>
          <w:color w:val="auto"/>
          <w:w w:val="0"/>
          <w:u w:val="none"/>
          <w:lang w:val="es-ES" w:eastAsia="es-ES"/>
        </w:rPr>
        <w:fldChar w:fldCharType="begin"/>
      </w:r>
      <w:r w:rsidR="00F765E5" w:rsidRPr="00112B63">
        <w:rPr>
          <w:rStyle w:val="Hipervnculo"/>
          <w:rFonts w:ascii="Arial Rounded MT Bold" w:hAnsi="Arial Rounded MT Bold" w:cs="Times New Roman"/>
          <w:noProof/>
          <w:snapToGrid w:val="0"/>
          <w:color w:val="auto"/>
          <w:w w:val="0"/>
          <w:u w:val="none"/>
          <w:lang w:val="es-ES" w:eastAsia="es-ES"/>
        </w:rPr>
        <w:instrText xml:space="preserve"> TOC \h \z \c "Anexos." </w:instrText>
      </w:r>
      <w:r w:rsidRPr="005973DC">
        <w:rPr>
          <w:rStyle w:val="Hipervnculo"/>
          <w:rFonts w:ascii="Arial Rounded MT Bold" w:hAnsi="Arial Rounded MT Bold" w:cs="Times New Roman"/>
          <w:noProof/>
          <w:snapToGrid w:val="0"/>
          <w:color w:val="auto"/>
          <w:w w:val="0"/>
          <w:u w:val="none"/>
          <w:lang w:val="es-ES" w:eastAsia="es-ES"/>
        </w:rPr>
        <w:fldChar w:fldCharType="separate"/>
      </w:r>
    </w:p>
    <w:p w:rsidR="0025655A"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900" w:history="1">
        <w:r w:rsidR="0025655A" w:rsidRPr="005859CB">
          <w:rPr>
            <w:rStyle w:val="Hipervnculo"/>
            <w:noProof/>
          </w:rPr>
          <w:t>Anexos. 1 - Otras propuestas de dimensiones para empaque de melcocha</w:t>
        </w:r>
        <w:r w:rsidR="0025655A">
          <w:rPr>
            <w:noProof/>
            <w:webHidden/>
          </w:rPr>
          <w:tab/>
        </w:r>
        <w:r>
          <w:rPr>
            <w:noProof/>
            <w:webHidden/>
          </w:rPr>
          <w:fldChar w:fldCharType="begin"/>
        </w:r>
        <w:r w:rsidR="0025655A">
          <w:rPr>
            <w:noProof/>
            <w:webHidden/>
          </w:rPr>
          <w:instrText xml:space="preserve"> PAGEREF _Toc318142900 \h </w:instrText>
        </w:r>
        <w:r>
          <w:rPr>
            <w:noProof/>
            <w:webHidden/>
          </w:rPr>
        </w:r>
        <w:r>
          <w:rPr>
            <w:noProof/>
            <w:webHidden/>
          </w:rPr>
          <w:fldChar w:fldCharType="separate"/>
        </w:r>
        <w:r w:rsidR="00324C0E">
          <w:rPr>
            <w:noProof/>
            <w:webHidden/>
          </w:rPr>
          <w:t>126</w:t>
        </w:r>
        <w:r>
          <w:rPr>
            <w:noProof/>
            <w:webHidden/>
          </w:rPr>
          <w:fldChar w:fldCharType="end"/>
        </w:r>
      </w:hyperlink>
    </w:p>
    <w:p w:rsidR="0025655A"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901" w:history="1">
        <w:r w:rsidR="0025655A" w:rsidRPr="005859CB">
          <w:rPr>
            <w:rStyle w:val="Hipervnculo"/>
            <w:noProof/>
          </w:rPr>
          <w:t>Anexos. 2 - Empaque de melcocha (Otras propuestas de diseño)</w:t>
        </w:r>
        <w:r w:rsidR="0025655A">
          <w:rPr>
            <w:noProof/>
            <w:webHidden/>
          </w:rPr>
          <w:tab/>
        </w:r>
        <w:r>
          <w:rPr>
            <w:noProof/>
            <w:webHidden/>
          </w:rPr>
          <w:fldChar w:fldCharType="begin"/>
        </w:r>
        <w:r w:rsidR="0025655A">
          <w:rPr>
            <w:noProof/>
            <w:webHidden/>
          </w:rPr>
          <w:instrText xml:space="preserve"> PAGEREF _Toc318142901 \h </w:instrText>
        </w:r>
        <w:r>
          <w:rPr>
            <w:noProof/>
            <w:webHidden/>
          </w:rPr>
        </w:r>
        <w:r>
          <w:rPr>
            <w:noProof/>
            <w:webHidden/>
          </w:rPr>
          <w:fldChar w:fldCharType="separate"/>
        </w:r>
        <w:r w:rsidR="00324C0E">
          <w:rPr>
            <w:noProof/>
            <w:webHidden/>
          </w:rPr>
          <w:t>127</w:t>
        </w:r>
        <w:r>
          <w:rPr>
            <w:noProof/>
            <w:webHidden/>
          </w:rPr>
          <w:fldChar w:fldCharType="end"/>
        </w:r>
      </w:hyperlink>
    </w:p>
    <w:p w:rsidR="0025655A" w:rsidRDefault="005973DC">
      <w:pPr>
        <w:pStyle w:val="Tabladeilustraciones"/>
        <w:tabs>
          <w:tab w:val="right" w:leader="dot" w:pos="8493"/>
        </w:tabs>
        <w:rPr>
          <w:rFonts w:asciiTheme="minorHAnsi" w:eastAsiaTheme="minorEastAsia" w:hAnsiTheme="minorHAnsi"/>
          <w:noProof/>
          <w:sz w:val="22"/>
          <w:lang w:val="es-ES" w:eastAsia="es-ES"/>
        </w:rPr>
      </w:pPr>
      <w:hyperlink w:anchor="_Toc318142902" w:history="1">
        <w:r w:rsidR="0025655A" w:rsidRPr="005859CB">
          <w:rPr>
            <w:rStyle w:val="Hipervnculo"/>
            <w:noProof/>
          </w:rPr>
          <w:t>Anexos. 3 - Variación del empaque de melcocha tonalidad naranja</w:t>
        </w:r>
        <w:r w:rsidR="0025655A">
          <w:rPr>
            <w:noProof/>
            <w:webHidden/>
          </w:rPr>
          <w:tab/>
        </w:r>
        <w:r>
          <w:rPr>
            <w:noProof/>
            <w:webHidden/>
          </w:rPr>
          <w:fldChar w:fldCharType="begin"/>
        </w:r>
        <w:r w:rsidR="0025655A">
          <w:rPr>
            <w:noProof/>
            <w:webHidden/>
          </w:rPr>
          <w:instrText xml:space="preserve"> PAGEREF _Toc318142902 \h </w:instrText>
        </w:r>
        <w:r>
          <w:rPr>
            <w:noProof/>
            <w:webHidden/>
          </w:rPr>
        </w:r>
        <w:r>
          <w:rPr>
            <w:noProof/>
            <w:webHidden/>
          </w:rPr>
          <w:fldChar w:fldCharType="separate"/>
        </w:r>
        <w:r w:rsidR="00324C0E">
          <w:rPr>
            <w:noProof/>
            <w:webHidden/>
          </w:rPr>
          <w:t>128</w:t>
        </w:r>
        <w:r>
          <w:rPr>
            <w:noProof/>
            <w:webHidden/>
          </w:rPr>
          <w:fldChar w:fldCharType="end"/>
        </w:r>
      </w:hyperlink>
    </w:p>
    <w:p w:rsidR="00093B6B" w:rsidRDefault="005973DC">
      <w:pPr>
        <w:jc w:val="left"/>
        <w:rPr>
          <w:b/>
          <w:sz w:val="32"/>
          <w:szCs w:val="32"/>
        </w:rPr>
      </w:pPr>
      <w:r w:rsidRPr="005973DC">
        <w:rPr>
          <w:noProof/>
          <w:lang w:val="es-ES" w:eastAsia="es-ES"/>
        </w:rPr>
        <w:pict>
          <v:shape id="_x0000_s1274" type="#_x0000_t202" style="position:absolute;margin-left:-102.8pt;margin-top:470.65pt;width:598.55pt;height:46pt;z-index:251930624;mso-width-relative:margin;mso-height-relative:margin" strokecolor="white [3212]">
            <v:textbox style="mso-next-textbox:#_x0000_s1274">
              <w:txbxContent>
                <w:p w:rsidR="00974135" w:rsidRPr="00591CA0" w:rsidRDefault="00974135" w:rsidP="00591CA0">
                  <w:pPr>
                    <w:jc w:val="center"/>
                    <w:rPr>
                      <w:b/>
                      <w:i/>
                      <w:lang w:val="es-ES"/>
                    </w:rPr>
                  </w:pPr>
                  <w:r w:rsidRPr="00591CA0">
                    <w:rPr>
                      <w:b/>
                      <w:i/>
                      <w:lang w:val="es-ES"/>
                    </w:rPr>
                    <w:t>X</w:t>
                  </w:r>
                  <w:r>
                    <w:rPr>
                      <w:b/>
                      <w:i/>
                      <w:lang w:val="es-ES"/>
                    </w:rPr>
                    <w:t>V</w:t>
                  </w:r>
                </w:p>
              </w:txbxContent>
            </v:textbox>
          </v:shape>
        </w:pict>
      </w:r>
      <w:r>
        <w:rPr>
          <w:b/>
          <w:sz w:val="32"/>
          <w:szCs w:val="32"/>
        </w:rPr>
        <w:fldChar w:fldCharType="end"/>
      </w:r>
      <w:r w:rsidR="00093B6B">
        <w:rPr>
          <w:b/>
          <w:sz w:val="32"/>
          <w:szCs w:val="32"/>
        </w:rPr>
        <w:br w:type="page"/>
      </w:r>
    </w:p>
    <w:p w:rsidR="00CB4DB1" w:rsidRDefault="00756B62" w:rsidP="00ED3C51">
      <w:pPr>
        <w:jc w:val="center"/>
        <w:rPr>
          <w:b/>
          <w:sz w:val="32"/>
          <w:szCs w:val="32"/>
        </w:rPr>
      </w:pPr>
      <w:r w:rsidRPr="00880BF7">
        <w:rPr>
          <w:b/>
          <w:sz w:val="32"/>
          <w:szCs w:val="32"/>
        </w:rPr>
        <w:lastRenderedPageBreak/>
        <w:t>ÍNDICE DE TABLAS</w:t>
      </w:r>
    </w:p>
    <w:p w:rsidR="00250BE3" w:rsidRPr="00250BE3" w:rsidRDefault="00250BE3" w:rsidP="00250BE3">
      <w:pPr>
        <w:spacing w:after="0" w:line="240" w:lineRule="auto"/>
        <w:jc w:val="left"/>
        <w:rPr>
          <w:b/>
          <w:sz w:val="32"/>
          <w:szCs w:val="32"/>
        </w:rPr>
      </w:pPr>
    </w:p>
    <w:p w:rsidR="000B1188" w:rsidRPr="00250BE3" w:rsidRDefault="000B1188" w:rsidP="00250BE3">
      <w:pPr>
        <w:spacing w:line="240" w:lineRule="auto"/>
        <w:jc w:val="left"/>
        <w:rPr>
          <w:rStyle w:val="Hipervnculo"/>
          <w:rFonts w:ascii="Arial Rounded MT Bold" w:hAnsi="Arial Rounded MT Bold" w:cs="Times New Roman"/>
          <w:noProof/>
          <w:snapToGrid w:val="0"/>
          <w:color w:val="auto"/>
          <w:w w:val="0"/>
          <w:u w:val="none"/>
          <w:lang w:val="es-ES" w:eastAsia="es-ES"/>
        </w:rPr>
      </w:pPr>
      <w:r w:rsidRPr="00250BE3">
        <w:rPr>
          <w:rStyle w:val="Hipervnculo"/>
          <w:rFonts w:ascii="Arial Rounded MT Bold" w:hAnsi="Arial Rounded MT Bold" w:cs="Times New Roman"/>
          <w:noProof/>
          <w:snapToGrid w:val="0"/>
          <w:color w:val="auto"/>
          <w:w w:val="0"/>
          <w:u w:val="none"/>
          <w:lang w:val="es-ES" w:eastAsia="es-ES"/>
        </w:rPr>
        <w:t>CAPÍTULO 2</w:t>
      </w:r>
    </w:p>
    <w:p w:rsidR="0048370A" w:rsidRDefault="005973DC">
      <w:pPr>
        <w:pStyle w:val="Tabladeilustraciones"/>
        <w:tabs>
          <w:tab w:val="right" w:leader="dot" w:pos="8493"/>
        </w:tabs>
        <w:rPr>
          <w:rFonts w:asciiTheme="minorHAnsi" w:eastAsiaTheme="minorEastAsia" w:hAnsiTheme="minorHAnsi"/>
          <w:noProof/>
          <w:sz w:val="22"/>
          <w:lang w:val="es-ES" w:eastAsia="es-ES"/>
        </w:rPr>
      </w:pPr>
      <w:r>
        <w:rPr>
          <w:b/>
          <w:sz w:val="32"/>
          <w:szCs w:val="32"/>
        </w:rPr>
        <w:fldChar w:fldCharType="begin"/>
      </w:r>
      <w:r w:rsidR="0048370A">
        <w:rPr>
          <w:b/>
          <w:sz w:val="32"/>
          <w:szCs w:val="32"/>
        </w:rPr>
        <w:instrText xml:space="preserve"> TOC \h \z \c "Tabla 2." </w:instrText>
      </w:r>
      <w:r>
        <w:rPr>
          <w:b/>
          <w:sz w:val="32"/>
          <w:szCs w:val="32"/>
        </w:rPr>
        <w:fldChar w:fldCharType="separate"/>
      </w:r>
      <w:hyperlink w:anchor="_Toc318145445" w:history="1">
        <w:r w:rsidR="0048370A" w:rsidRPr="00001B0E">
          <w:rPr>
            <w:rStyle w:val="Hipervnculo"/>
            <w:noProof/>
          </w:rPr>
          <w:t>Tabla 2. 1- Orden de legibilidad de los colores.</w:t>
        </w:r>
        <w:r w:rsidR="0048370A">
          <w:rPr>
            <w:noProof/>
            <w:webHidden/>
          </w:rPr>
          <w:tab/>
        </w:r>
        <w:r>
          <w:rPr>
            <w:noProof/>
            <w:webHidden/>
          </w:rPr>
          <w:fldChar w:fldCharType="begin"/>
        </w:r>
        <w:r w:rsidR="0048370A">
          <w:rPr>
            <w:noProof/>
            <w:webHidden/>
          </w:rPr>
          <w:instrText xml:space="preserve"> PAGEREF _Toc318145445 \h </w:instrText>
        </w:r>
        <w:r>
          <w:rPr>
            <w:noProof/>
            <w:webHidden/>
          </w:rPr>
        </w:r>
        <w:r>
          <w:rPr>
            <w:noProof/>
            <w:webHidden/>
          </w:rPr>
          <w:fldChar w:fldCharType="separate"/>
        </w:r>
        <w:r w:rsidR="00324C0E">
          <w:rPr>
            <w:noProof/>
            <w:webHidden/>
          </w:rPr>
          <w:t>29</w:t>
        </w:r>
        <w:r>
          <w:rPr>
            <w:noProof/>
            <w:webHidden/>
          </w:rPr>
          <w:fldChar w:fldCharType="end"/>
        </w:r>
      </w:hyperlink>
    </w:p>
    <w:p w:rsidR="0048370A" w:rsidRDefault="005973DC">
      <w:pPr>
        <w:pStyle w:val="Tabladeilustraciones"/>
        <w:tabs>
          <w:tab w:val="right" w:leader="dot" w:pos="8493"/>
        </w:tabs>
        <w:rPr>
          <w:rFonts w:asciiTheme="minorHAnsi" w:eastAsiaTheme="minorEastAsia" w:hAnsiTheme="minorHAnsi"/>
          <w:noProof/>
          <w:sz w:val="22"/>
          <w:lang w:val="es-ES" w:eastAsia="es-ES"/>
        </w:rPr>
      </w:pPr>
      <w:hyperlink w:anchor="_Toc318145446" w:history="1">
        <w:r w:rsidR="0048370A" w:rsidRPr="00001B0E">
          <w:rPr>
            <w:rStyle w:val="Hipervnculo"/>
            <w:noProof/>
          </w:rPr>
          <w:t>Tabla 2. 2 - Información Nutricional del coco</w:t>
        </w:r>
        <w:r w:rsidR="0048370A">
          <w:rPr>
            <w:noProof/>
            <w:webHidden/>
          </w:rPr>
          <w:tab/>
        </w:r>
        <w:r>
          <w:rPr>
            <w:noProof/>
            <w:webHidden/>
          </w:rPr>
          <w:fldChar w:fldCharType="begin"/>
        </w:r>
        <w:r w:rsidR="0048370A">
          <w:rPr>
            <w:noProof/>
            <w:webHidden/>
          </w:rPr>
          <w:instrText xml:space="preserve"> PAGEREF _Toc318145446 \h </w:instrText>
        </w:r>
        <w:r>
          <w:rPr>
            <w:noProof/>
            <w:webHidden/>
          </w:rPr>
        </w:r>
        <w:r>
          <w:rPr>
            <w:noProof/>
            <w:webHidden/>
          </w:rPr>
          <w:fldChar w:fldCharType="separate"/>
        </w:r>
        <w:r w:rsidR="00324C0E">
          <w:rPr>
            <w:noProof/>
            <w:webHidden/>
          </w:rPr>
          <w:t>38</w:t>
        </w:r>
        <w:r>
          <w:rPr>
            <w:noProof/>
            <w:webHidden/>
          </w:rPr>
          <w:fldChar w:fldCharType="end"/>
        </w:r>
      </w:hyperlink>
    </w:p>
    <w:p w:rsidR="0048370A" w:rsidRDefault="005973DC">
      <w:pPr>
        <w:pStyle w:val="Tabladeilustraciones"/>
        <w:tabs>
          <w:tab w:val="right" w:leader="dot" w:pos="8493"/>
        </w:tabs>
        <w:rPr>
          <w:rFonts w:asciiTheme="minorHAnsi" w:eastAsiaTheme="minorEastAsia" w:hAnsiTheme="minorHAnsi"/>
          <w:noProof/>
          <w:sz w:val="22"/>
          <w:lang w:val="es-ES" w:eastAsia="es-ES"/>
        </w:rPr>
      </w:pPr>
      <w:hyperlink w:anchor="_Toc318145447" w:history="1">
        <w:r w:rsidR="0048370A" w:rsidRPr="00001B0E">
          <w:rPr>
            <w:rStyle w:val="Hipervnculo"/>
            <w:noProof/>
          </w:rPr>
          <w:t>Tabla 2. 3 - Valores nutricionales de la Panela</w:t>
        </w:r>
        <w:r w:rsidR="0048370A">
          <w:rPr>
            <w:noProof/>
            <w:webHidden/>
          </w:rPr>
          <w:tab/>
        </w:r>
        <w:r>
          <w:rPr>
            <w:noProof/>
            <w:webHidden/>
          </w:rPr>
          <w:fldChar w:fldCharType="begin"/>
        </w:r>
        <w:r w:rsidR="0048370A">
          <w:rPr>
            <w:noProof/>
            <w:webHidden/>
          </w:rPr>
          <w:instrText xml:space="preserve"> PAGEREF _Toc318145447 \h </w:instrText>
        </w:r>
        <w:r>
          <w:rPr>
            <w:noProof/>
            <w:webHidden/>
          </w:rPr>
        </w:r>
        <w:r>
          <w:rPr>
            <w:noProof/>
            <w:webHidden/>
          </w:rPr>
          <w:fldChar w:fldCharType="separate"/>
        </w:r>
        <w:r w:rsidR="00324C0E">
          <w:rPr>
            <w:noProof/>
            <w:webHidden/>
          </w:rPr>
          <w:t>43</w:t>
        </w:r>
        <w:r>
          <w:rPr>
            <w:noProof/>
            <w:webHidden/>
          </w:rPr>
          <w:fldChar w:fldCharType="end"/>
        </w:r>
      </w:hyperlink>
    </w:p>
    <w:p w:rsidR="0048370A" w:rsidRDefault="005973DC">
      <w:pPr>
        <w:pStyle w:val="Tabladeilustraciones"/>
        <w:tabs>
          <w:tab w:val="right" w:leader="dot" w:pos="8493"/>
        </w:tabs>
        <w:rPr>
          <w:rFonts w:asciiTheme="minorHAnsi" w:eastAsiaTheme="minorEastAsia" w:hAnsiTheme="minorHAnsi"/>
          <w:noProof/>
          <w:sz w:val="22"/>
          <w:lang w:val="es-ES" w:eastAsia="es-ES"/>
        </w:rPr>
      </w:pPr>
      <w:hyperlink w:anchor="_Toc318145448" w:history="1">
        <w:r w:rsidR="0048370A" w:rsidRPr="00001B0E">
          <w:rPr>
            <w:rStyle w:val="Hipervnculo"/>
            <w:noProof/>
          </w:rPr>
          <w:t>Tabla 2. 4.- Valores nutricionales de la guayaba</w:t>
        </w:r>
        <w:r w:rsidR="0048370A">
          <w:rPr>
            <w:noProof/>
            <w:webHidden/>
          </w:rPr>
          <w:tab/>
        </w:r>
        <w:r>
          <w:rPr>
            <w:noProof/>
            <w:webHidden/>
          </w:rPr>
          <w:fldChar w:fldCharType="begin"/>
        </w:r>
        <w:r w:rsidR="0048370A">
          <w:rPr>
            <w:noProof/>
            <w:webHidden/>
          </w:rPr>
          <w:instrText xml:space="preserve"> PAGEREF _Toc318145448 \h </w:instrText>
        </w:r>
        <w:r>
          <w:rPr>
            <w:noProof/>
            <w:webHidden/>
          </w:rPr>
        </w:r>
        <w:r>
          <w:rPr>
            <w:noProof/>
            <w:webHidden/>
          </w:rPr>
          <w:fldChar w:fldCharType="separate"/>
        </w:r>
        <w:r w:rsidR="00324C0E">
          <w:rPr>
            <w:noProof/>
            <w:webHidden/>
          </w:rPr>
          <w:t>46</w:t>
        </w:r>
        <w:r>
          <w:rPr>
            <w:noProof/>
            <w:webHidden/>
          </w:rPr>
          <w:fldChar w:fldCharType="end"/>
        </w:r>
      </w:hyperlink>
    </w:p>
    <w:p w:rsidR="000B1188" w:rsidRPr="00B85770" w:rsidRDefault="005973DC" w:rsidP="00B85770">
      <w:pPr>
        <w:spacing w:after="0" w:line="240" w:lineRule="auto"/>
        <w:jc w:val="left"/>
        <w:rPr>
          <w:b/>
          <w:sz w:val="10"/>
          <w:szCs w:val="32"/>
        </w:rPr>
      </w:pPr>
      <w:r>
        <w:rPr>
          <w:b/>
          <w:sz w:val="32"/>
          <w:szCs w:val="32"/>
        </w:rPr>
        <w:fldChar w:fldCharType="end"/>
      </w:r>
    </w:p>
    <w:p w:rsidR="0048370A" w:rsidRDefault="000B1188" w:rsidP="00B85770">
      <w:pPr>
        <w:spacing w:line="240" w:lineRule="auto"/>
        <w:jc w:val="left"/>
        <w:rPr>
          <w:noProof/>
        </w:rPr>
      </w:pPr>
      <w:r w:rsidRPr="00B85770">
        <w:rPr>
          <w:rStyle w:val="Hipervnculo"/>
          <w:rFonts w:ascii="Arial Rounded MT Bold" w:hAnsi="Arial Rounded MT Bold" w:cs="Times New Roman"/>
          <w:noProof/>
          <w:snapToGrid w:val="0"/>
          <w:color w:val="auto"/>
          <w:w w:val="0"/>
          <w:u w:val="none"/>
          <w:lang w:val="es-ES" w:eastAsia="es-ES"/>
        </w:rPr>
        <w:t>CAPÍTULO 4</w:t>
      </w:r>
      <w:r w:rsidR="005973DC">
        <w:rPr>
          <w:b/>
          <w:sz w:val="32"/>
          <w:szCs w:val="32"/>
        </w:rPr>
        <w:fldChar w:fldCharType="begin"/>
      </w:r>
      <w:r w:rsidR="0048370A">
        <w:rPr>
          <w:b/>
          <w:sz w:val="32"/>
          <w:szCs w:val="32"/>
        </w:rPr>
        <w:instrText xml:space="preserve"> TOC \h \z \c "Tabla 4." </w:instrText>
      </w:r>
      <w:r w:rsidR="005973DC">
        <w:rPr>
          <w:b/>
          <w:sz w:val="32"/>
          <w:szCs w:val="32"/>
        </w:rPr>
        <w:fldChar w:fldCharType="separate"/>
      </w:r>
    </w:p>
    <w:p w:rsidR="0048370A" w:rsidRDefault="005973DC">
      <w:pPr>
        <w:pStyle w:val="Tabladeilustraciones"/>
        <w:tabs>
          <w:tab w:val="right" w:leader="dot" w:pos="8493"/>
        </w:tabs>
        <w:rPr>
          <w:rFonts w:asciiTheme="minorHAnsi" w:eastAsiaTheme="minorEastAsia" w:hAnsiTheme="minorHAnsi"/>
          <w:noProof/>
          <w:sz w:val="22"/>
          <w:lang w:val="es-ES" w:eastAsia="es-ES"/>
        </w:rPr>
      </w:pPr>
      <w:hyperlink w:anchor="_Toc318145453" w:history="1">
        <w:r w:rsidR="0048370A" w:rsidRPr="00BA43D7">
          <w:rPr>
            <w:rStyle w:val="Hipervnculo"/>
            <w:noProof/>
          </w:rPr>
          <w:t>Tabla 4. 1.- Calculando el tamaño de la muestra</w:t>
        </w:r>
        <w:r w:rsidR="0048370A">
          <w:rPr>
            <w:noProof/>
            <w:webHidden/>
          </w:rPr>
          <w:tab/>
        </w:r>
        <w:r>
          <w:rPr>
            <w:noProof/>
            <w:webHidden/>
          </w:rPr>
          <w:fldChar w:fldCharType="begin"/>
        </w:r>
        <w:r w:rsidR="0048370A">
          <w:rPr>
            <w:noProof/>
            <w:webHidden/>
          </w:rPr>
          <w:instrText xml:space="preserve"> PAGEREF _Toc318145453 \h </w:instrText>
        </w:r>
        <w:r>
          <w:rPr>
            <w:noProof/>
            <w:webHidden/>
          </w:rPr>
        </w:r>
        <w:r>
          <w:rPr>
            <w:noProof/>
            <w:webHidden/>
          </w:rPr>
          <w:fldChar w:fldCharType="separate"/>
        </w:r>
        <w:r w:rsidR="00324C0E">
          <w:rPr>
            <w:noProof/>
            <w:webHidden/>
          </w:rPr>
          <w:t>65</w:t>
        </w:r>
        <w:r>
          <w:rPr>
            <w:noProof/>
            <w:webHidden/>
          </w:rPr>
          <w:fldChar w:fldCharType="end"/>
        </w:r>
      </w:hyperlink>
    </w:p>
    <w:p w:rsidR="000B1188" w:rsidRPr="00B85770" w:rsidRDefault="005973DC" w:rsidP="00B85770">
      <w:pPr>
        <w:spacing w:after="0" w:line="240" w:lineRule="auto"/>
        <w:jc w:val="left"/>
        <w:rPr>
          <w:b/>
          <w:sz w:val="10"/>
          <w:szCs w:val="32"/>
        </w:rPr>
      </w:pPr>
      <w:r>
        <w:rPr>
          <w:b/>
          <w:sz w:val="32"/>
          <w:szCs w:val="32"/>
        </w:rPr>
        <w:fldChar w:fldCharType="end"/>
      </w:r>
    </w:p>
    <w:p w:rsidR="0048370A" w:rsidRPr="00B85770" w:rsidRDefault="000B1188" w:rsidP="00B85770">
      <w:pPr>
        <w:spacing w:line="240" w:lineRule="auto"/>
        <w:jc w:val="left"/>
        <w:rPr>
          <w:rFonts w:ascii="Arial Rounded MT Bold" w:hAnsi="Arial Rounded MT Bold" w:cs="Times New Roman"/>
          <w:noProof/>
          <w:snapToGrid w:val="0"/>
          <w:w w:val="0"/>
          <w:lang w:val="es-ES" w:eastAsia="es-ES"/>
        </w:rPr>
      </w:pPr>
      <w:r w:rsidRPr="00B85770">
        <w:rPr>
          <w:rStyle w:val="Hipervnculo"/>
          <w:rFonts w:ascii="Arial Rounded MT Bold" w:hAnsi="Arial Rounded MT Bold" w:cs="Times New Roman"/>
          <w:noProof/>
          <w:snapToGrid w:val="0"/>
          <w:color w:val="auto"/>
          <w:w w:val="0"/>
          <w:u w:val="none"/>
          <w:lang w:val="es-ES" w:eastAsia="es-ES"/>
        </w:rPr>
        <w:t>CAPÍTULO 5</w:t>
      </w:r>
      <w:r w:rsidR="005973DC">
        <w:rPr>
          <w:b/>
          <w:sz w:val="32"/>
          <w:szCs w:val="32"/>
        </w:rPr>
        <w:fldChar w:fldCharType="begin"/>
      </w:r>
      <w:r w:rsidR="0048370A">
        <w:rPr>
          <w:b/>
          <w:sz w:val="32"/>
          <w:szCs w:val="32"/>
        </w:rPr>
        <w:instrText xml:space="preserve"> TOC \h \z \c "Tabla 5." </w:instrText>
      </w:r>
      <w:r w:rsidR="005973DC">
        <w:rPr>
          <w:b/>
          <w:sz w:val="32"/>
          <w:szCs w:val="32"/>
        </w:rPr>
        <w:fldChar w:fldCharType="separate"/>
      </w:r>
    </w:p>
    <w:p w:rsidR="0048370A" w:rsidRDefault="005973DC">
      <w:pPr>
        <w:pStyle w:val="Tabladeilustraciones"/>
        <w:tabs>
          <w:tab w:val="right" w:leader="dot" w:pos="8493"/>
        </w:tabs>
        <w:rPr>
          <w:rFonts w:asciiTheme="minorHAnsi" w:eastAsiaTheme="minorEastAsia" w:hAnsiTheme="minorHAnsi"/>
          <w:noProof/>
          <w:sz w:val="22"/>
          <w:lang w:val="es-ES" w:eastAsia="es-ES"/>
        </w:rPr>
      </w:pPr>
      <w:hyperlink r:id="rId35" w:anchor="_Toc318145458" w:history="1">
        <w:r w:rsidR="0048370A" w:rsidRPr="00B82473">
          <w:rPr>
            <w:rStyle w:val="Hipervnculo"/>
            <w:noProof/>
          </w:rPr>
          <w:t>Tabla 5. 1- Libro de Códigos</w:t>
        </w:r>
        <w:r w:rsidR="0048370A">
          <w:rPr>
            <w:noProof/>
            <w:webHidden/>
          </w:rPr>
          <w:tab/>
        </w:r>
        <w:r>
          <w:rPr>
            <w:noProof/>
            <w:webHidden/>
          </w:rPr>
          <w:fldChar w:fldCharType="begin"/>
        </w:r>
        <w:r w:rsidR="0048370A">
          <w:rPr>
            <w:noProof/>
            <w:webHidden/>
          </w:rPr>
          <w:instrText xml:space="preserve"> PAGEREF _Toc318145458 \h </w:instrText>
        </w:r>
        <w:r>
          <w:rPr>
            <w:noProof/>
            <w:webHidden/>
          </w:rPr>
        </w:r>
        <w:r>
          <w:rPr>
            <w:noProof/>
            <w:webHidden/>
          </w:rPr>
          <w:fldChar w:fldCharType="separate"/>
        </w:r>
        <w:r w:rsidR="00324C0E">
          <w:rPr>
            <w:noProof/>
            <w:webHidden/>
          </w:rPr>
          <w:t>67</w:t>
        </w:r>
        <w:r>
          <w:rPr>
            <w:noProof/>
            <w:webHidden/>
          </w:rPr>
          <w:fldChar w:fldCharType="end"/>
        </w:r>
      </w:hyperlink>
    </w:p>
    <w:p w:rsidR="0048370A" w:rsidRDefault="005973DC">
      <w:pPr>
        <w:pStyle w:val="Tabladeilustraciones"/>
        <w:tabs>
          <w:tab w:val="right" w:leader="dot" w:pos="8493"/>
        </w:tabs>
        <w:rPr>
          <w:rFonts w:asciiTheme="minorHAnsi" w:eastAsiaTheme="minorEastAsia" w:hAnsiTheme="minorHAnsi"/>
          <w:noProof/>
          <w:sz w:val="22"/>
          <w:lang w:val="es-ES" w:eastAsia="es-ES"/>
        </w:rPr>
      </w:pPr>
      <w:hyperlink w:anchor="_Toc318145459" w:history="1">
        <w:r w:rsidR="0048370A" w:rsidRPr="00B82473">
          <w:rPr>
            <w:rStyle w:val="Hipervnculo"/>
            <w:noProof/>
          </w:rPr>
          <w:t>Tabla 5. 2 - Frecuencia de género en los encuestados</w:t>
        </w:r>
        <w:r w:rsidR="0048370A">
          <w:rPr>
            <w:noProof/>
            <w:webHidden/>
          </w:rPr>
          <w:tab/>
        </w:r>
        <w:r>
          <w:rPr>
            <w:noProof/>
            <w:webHidden/>
          </w:rPr>
          <w:fldChar w:fldCharType="begin"/>
        </w:r>
        <w:r w:rsidR="0048370A">
          <w:rPr>
            <w:noProof/>
            <w:webHidden/>
          </w:rPr>
          <w:instrText xml:space="preserve"> PAGEREF _Toc318145459 \h </w:instrText>
        </w:r>
        <w:r>
          <w:rPr>
            <w:noProof/>
            <w:webHidden/>
          </w:rPr>
        </w:r>
        <w:r>
          <w:rPr>
            <w:noProof/>
            <w:webHidden/>
          </w:rPr>
          <w:fldChar w:fldCharType="separate"/>
        </w:r>
        <w:r w:rsidR="00324C0E">
          <w:rPr>
            <w:noProof/>
            <w:webHidden/>
          </w:rPr>
          <w:t>68</w:t>
        </w:r>
        <w:r>
          <w:rPr>
            <w:noProof/>
            <w:webHidden/>
          </w:rPr>
          <w:fldChar w:fldCharType="end"/>
        </w:r>
      </w:hyperlink>
    </w:p>
    <w:p w:rsidR="0048370A" w:rsidRDefault="005973DC">
      <w:pPr>
        <w:pStyle w:val="Tabladeilustraciones"/>
        <w:tabs>
          <w:tab w:val="right" w:leader="dot" w:pos="8493"/>
        </w:tabs>
        <w:rPr>
          <w:rFonts w:asciiTheme="minorHAnsi" w:eastAsiaTheme="minorEastAsia" w:hAnsiTheme="minorHAnsi"/>
          <w:noProof/>
          <w:sz w:val="22"/>
          <w:lang w:val="es-ES" w:eastAsia="es-ES"/>
        </w:rPr>
      </w:pPr>
      <w:hyperlink w:anchor="_Toc318145460" w:history="1">
        <w:r w:rsidR="0048370A" w:rsidRPr="00B82473">
          <w:rPr>
            <w:rStyle w:val="Hipervnculo"/>
            <w:noProof/>
          </w:rPr>
          <w:t xml:space="preserve">Tabla 5. 3- Rango </w:t>
        </w:r>
        <w:bookmarkStart w:id="0" w:name="_GoBack"/>
        <w:bookmarkEnd w:id="0"/>
        <w:r w:rsidR="0048370A" w:rsidRPr="00B82473">
          <w:rPr>
            <w:rStyle w:val="Hipervnculo"/>
            <w:noProof/>
          </w:rPr>
          <w:t>de edad</w:t>
        </w:r>
        <w:r w:rsidR="0048370A">
          <w:rPr>
            <w:noProof/>
            <w:webHidden/>
          </w:rPr>
          <w:tab/>
        </w:r>
        <w:r>
          <w:rPr>
            <w:noProof/>
            <w:webHidden/>
          </w:rPr>
          <w:fldChar w:fldCharType="begin"/>
        </w:r>
        <w:r w:rsidR="0048370A">
          <w:rPr>
            <w:noProof/>
            <w:webHidden/>
          </w:rPr>
          <w:instrText xml:space="preserve"> PAGEREF _Toc318145460 \h </w:instrText>
        </w:r>
        <w:r>
          <w:rPr>
            <w:noProof/>
            <w:webHidden/>
          </w:rPr>
        </w:r>
        <w:r>
          <w:rPr>
            <w:noProof/>
            <w:webHidden/>
          </w:rPr>
          <w:fldChar w:fldCharType="separate"/>
        </w:r>
        <w:r w:rsidR="00324C0E">
          <w:rPr>
            <w:noProof/>
            <w:webHidden/>
          </w:rPr>
          <w:t>68</w:t>
        </w:r>
        <w:r>
          <w:rPr>
            <w:noProof/>
            <w:webHidden/>
          </w:rPr>
          <w:fldChar w:fldCharType="end"/>
        </w:r>
      </w:hyperlink>
    </w:p>
    <w:p w:rsidR="0048370A" w:rsidRDefault="005973DC">
      <w:pPr>
        <w:pStyle w:val="Tabladeilustraciones"/>
        <w:tabs>
          <w:tab w:val="right" w:leader="dot" w:pos="8493"/>
        </w:tabs>
        <w:rPr>
          <w:rFonts w:asciiTheme="minorHAnsi" w:eastAsiaTheme="minorEastAsia" w:hAnsiTheme="minorHAnsi"/>
          <w:noProof/>
          <w:sz w:val="22"/>
          <w:lang w:val="es-ES" w:eastAsia="es-ES"/>
        </w:rPr>
      </w:pPr>
      <w:hyperlink w:anchor="_Toc318145461" w:history="1">
        <w:r w:rsidR="0048370A" w:rsidRPr="00B82473">
          <w:rPr>
            <w:rStyle w:val="Hipervnculo"/>
            <w:noProof/>
          </w:rPr>
          <w:t>Tabla 5. 4.- Consumo de Productos Ecuatorianos</w:t>
        </w:r>
        <w:r w:rsidR="0048370A">
          <w:rPr>
            <w:noProof/>
            <w:webHidden/>
          </w:rPr>
          <w:tab/>
        </w:r>
        <w:r>
          <w:rPr>
            <w:noProof/>
            <w:webHidden/>
          </w:rPr>
          <w:fldChar w:fldCharType="begin"/>
        </w:r>
        <w:r w:rsidR="0048370A">
          <w:rPr>
            <w:noProof/>
            <w:webHidden/>
          </w:rPr>
          <w:instrText xml:space="preserve"> PAGEREF _Toc318145461 \h </w:instrText>
        </w:r>
        <w:r>
          <w:rPr>
            <w:noProof/>
            <w:webHidden/>
          </w:rPr>
        </w:r>
        <w:r>
          <w:rPr>
            <w:noProof/>
            <w:webHidden/>
          </w:rPr>
          <w:fldChar w:fldCharType="separate"/>
        </w:r>
        <w:r w:rsidR="00324C0E">
          <w:rPr>
            <w:noProof/>
            <w:webHidden/>
          </w:rPr>
          <w:t>69</w:t>
        </w:r>
        <w:r>
          <w:rPr>
            <w:noProof/>
            <w:webHidden/>
          </w:rPr>
          <w:fldChar w:fldCharType="end"/>
        </w:r>
      </w:hyperlink>
    </w:p>
    <w:p w:rsidR="0048370A" w:rsidRDefault="005973DC">
      <w:pPr>
        <w:pStyle w:val="Tabladeilustraciones"/>
        <w:tabs>
          <w:tab w:val="right" w:leader="dot" w:pos="8493"/>
        </w:tabs>
        <w:rPr>
          <w:rFonts w:asciiTheme="minorHAnsi" w:eastAsiaTheme="minorEastAsia" w:hAnsiTheme="minorHAnsi"/>
          <w:noProof/>
          <w:sz w:val="22"/>
          <w:lang w:val="es-ES" w:eastAsia="es-ES"/>
        </w:rPr>
      </w:pPr>
      <w:hyperlink w:anchor="_Toc318145462" w:history="1">
        <w:r w:rsidR="0048370A" w:rsidRPr="00B82473">
          <w:rPr>
            <w:rStyle w:val="Hipervnculo"/>
            <w:noProof/>
          </w:rPr>
          <w:t>Tabla 5. 5.-Nivel de preferencia de Productos</w:t>
        </w:r>
        <w:r w:rsidR="0048370A">
          <w:rPr>
            <w:noProof/>
            <w:webHidden/>
          </w:rPr>
          <w:tab/>
        </w:r>
        <w:r>
          <w:rPr>
            <w:noProof/>
            <w:webHidden/>
          </w:rPr>
          <w:fldChar w:fldCharType="begin"/>
        </w:r>
        <w:r w:rsidR="0048370A">
          <w:rPr>
            <w:noProof/>
            <w:webHidden/>
          </w:rPr>
          <w:instrText xml:space="preserve"> PAGEREF _Toc318145462 \h </w:instrText>
        </w:r>
        <w:r>
          <w:rPr>
            <w:noProof/>
            <w:webHidden/>
          </w:rPr>
        </w:r>
        <w:r>
          <w:rPr>
            <w:noProof/>
            <w:webHidden/>
          </w:rPr>
          <w:fldChar w:fldCharType="separate"/>
        </w:r>
        <w:r w:rsidR="00324C0E">
          <w:rPr>
            <w:noProof/>
            <w:webHidden/>
          </w:rPr>
          <w:t>70</w:t>
        </w:r>
        <w:r>
          <w:rPr>
            <w:noProof/>
            <w:webHidden/>
          </w:rPr>
          <w:fldChar w:fldCharType="end"/>
        </w:r>
      </w:hyperlink>
    </w:p>
    <w:p w:rsidR="0048370A" w:rsidRDefault="005973DC">
      <w:pPr>
        <w:pStyle w:val="Tabladeilustraciones"/>
        <w:tabs>
          <w:tab w:val="right" w:leader="dot" w:pos="8493"/>
        </w:tabs>
        <w:rPr>
          <w:rFonts w:asciiTheme="minorHAnsi" w:eastAsiaTheme="minorEastAsia" w:hAnsiTheme="minorHAnsi"/>
          <w:noProof/>
          <w:sz w:val="22"/>
          <w:lang w:val="es-ES" w:eastAsia="es-ES"/>
        </w:rPr>
      </w:pPr>
      <w:hyperlink w:anchor="_Toc318145463" w:history="1">
        <w:r w:rsidR="0048370A" w:rsidRPr="00B82473">
          <w:rPr>
            <w:rStyle w:val="Hipervnculo"/>
            <w:noProof/>
          </w:rPr>
          <w:t>Tabla 5. 6.- Frecuencia de adquisición</w:t>
        </w:r>
        <w:r w:rsidR="0048370A">
          <w:rPr>
            <w:noProof/>
            <w:webHidden/>
          </w:rPr>
          <w:tab/>
        </w:r>
        <w:r>
          <w:rPr>
            <w:noProof/>
            <w:webHidden/>
          </w:rPr>
          <w:fldChar w:fldCharType="begin"/>
        </w:r>
        <w:r w:rsidR="0048370A">
          <w:rPr>
            <w:noProof/>
            <w:webHidden/>
          </w:rPr>
          <w:instrText xml:space="preserve"> PAGEREF _Toc318145463 \h </w:instrText>
        </w:r>
        <w:r>
          <w:rPr>
            <w:noProof/>
            <w:webHidden/>
          </w:rPr>
        </w:r>
        <w:r>
          <w:rPr>
            <w:noProof/>
            <w:webHidden/>
          </w:rPr>
          <w:fldChar w:fldCharType="separate"/>
        </w:r>
        <w:r w:rsidR="00324C0E">
          <w:rPr>
            <w:noProof/>
            <w:webHidden/>
          </w:rPr>
          <w:t>71</w:t>
        </w:r>
        <w:r>
          <w:rPr>
            <w:noProof/>
            <w:webHidden/>
          </w:rPr>
          <w:fldChar w:fldCharType="end"/>
        </w:r>
      </w:hyperlink>
    </w:p>
    <w:p w:rsidR="0048370A" w:rsidRDefault="005973DC">
      <w:pPr>
        <w:pStyle w:val="Tabladeilustraciones"/>
        <w:tabs>
          <w:tab w:val="right" w:leader="dot" w:pos="8493"/>
        </w:tabs>
        <w:rPr>
          <w:rFonts w:asciiTheme="minorHAnsi" w:eastAsiaTheme="minorEastAsia" w:hAnsiTheme="minorHAnsi"/>
          <w:noProof/>
          <w:sz w:val="22"/>
          <w:lang w:val="es-ES" w:eastAsia="es-ES"/>
        </w:rPr>
      </w:pPr>
      <w:hyperlink w:anchor="_Toc318145464" w:history="1">
        <w:r w:rsidR="0048370A" w:rsidRPr="00B82473">
          <w:rPr>
            <w:rStyle w:val="Hipervnculo"/>
            <w:noProof/>
          </w:rPr>
          <w:t>Tabla 5. 7.- Motivos de consumo</w:t>
        </w:r>
        <w:r w:rsidR="0048370A">
          <w:rPr>
            <w:noProof/>
            <w:webHidden/>
          </w:rPr>
          <w:tab/>
        </w:r>
        <w:r>
          <w:rPr>
            <w:noProof/>
            <w:webHidden/>
          </w:rPr>
          <w:fldChar w:fldCharType="begin"/>
        </w:r>
        <w:r w:rsidR="0048370A">
          <w:rPr>
            <w:noProof/>
            <w:webHidden/>
          </w:rPr>
          <w:instrText xml:space="preserve"> PAGEREF _Toc318145464 \h </w:instrText>
        </w:r>
        <w:r>
          <w:rPr>
            <w:noProof/>
            <w:webHidden/>
          </w:rPr>
        </w:r>
        <w:r>
          <w:rPr>
            <w:noProof/>
            <w:webHidden/>
          </w:rPr>
          <w:fldChar w:fldCharType="separate"/>
        </w:r>
        <w:r w:rsidR="00324C0E">
          <w:rPr>
            <w:noProof/>
            <w:webHidden/>
          </w:rPr>
          <w:t>72</w:t>
        </w:r>
        <w:r>
          <w:rPr>
            <w:noProof/>
            <w:webHidden/>
          </w:rPr>
          <w:fldChar w:fldCharType="end"/>
        </w:r>
      </w:hyperlink>
    </w:p>
    <w:p w:rsidR="0048370A" w:rsidRDefault="005973DC">
      <w:pPr>
        <w:pStyle w:val="Tabladeilustraciones"/>
        <w:tabs>
          <w:tab w:val="right" w:leader="dot" w:pos="8493"/>
        </w:tabs>
        <w:rPr>
          <w:rFonts w:asciiTheme="minorHAnsi" w:eastAsiaTheme="minorEastAsia" w:hAnsiTheme="minorHAnsi"/>
          <w:noProof/>
          <w:sz w:val="22"/>
          <w:lang w:val="es-ES" w:eastAsia="es-ES"/>
        </w:rPr>
      </w:pPr>
      <w:hyperlink w:anchor="_Toc318145465" w:history="1">
        <w:r w:rsidR="0048370A" w:rsidRPr="00B82473">
          <w:rPr>
            <w:rStyle w:val="Hipervnculo"/>
            <w:noProof/>
          </w:rPr>
          <w:t>Tabla 5. 8.- Consideración sobre un mejor empaque</w:t>
        </w:r>
        <w:r w:rsidR="0048370A">
          <w:rPr>
            <w:noProof/>
            <w:webHidden/>
          </w:rPr>
          <w:tab/>
        </w:r>
        <w:r>
          <w:rPr>
            <w:noProof/>
            <w:webHidden/>
          </w:rPr>
          <w:fldChar w:fldCharType="begin"/>
        </w:r>
        <w:r w:rsidR="0048370A">
          <w:rPr>
            <w:noProof/>
            <w:webHidden/>
          </w:rPr>
          <w:instrText xml:space="preserve"> PAGEREF _Toc318145465 \h </w:instrText>
        </w:r>
        <w:r>
          <w:rPr>
            <w:noProof/>
            <w:webHidden/>
          </w:rPr>
        </w:r>
        <w:r>
          <w:rPr>
            <w:noProof/>
            <w:webHidden/>
          </w:rPr>
          <w:fldChar w:fldCharType="separate"/>
        </w:r>
        <w:r w:rsidR="00324C0E">
          <w:rPr>
            <w:noProof/>
            <w:webHidden/>
          </w:rPr>
          <w:t>73</w:t>
        </w:r>
        <w:r>
          <w:rPr>
            <w:noProof/>
            <w:webHidden/>
          </w:rPr>
          <w:fldChar w:fldCharType="end"/>
        </w:r>
      </w:hyperlink>
    </w:p>
    <w:p w:rsidR="0048370A" w:rsidRDefault="005973DC">
      <w:pPr>
        <w:pStyle w:val="Tabladeilustraciones"/>
        <w:tabs>
          <w:tab w:val="right" w:leader="dot" w:pos="8493"/>
        </w:tabs>
        <w:rPr>
          <w:rFonts w:asciiTheme="minorHAnsi" w:eastAsiaTheme="minorEastAsia" w:hAnsiTheme="minorHAnsi"/>
          <w:noProof/>
          <w:sz w:val="22"/>
          <w:lang w:val="es-ES" w:eastAsia="es-ES"/>
        </w:rPr>
      </w:pPr>
      <w:hyperlink w:anchor="_Toc318145466" w:history="1">
        <w:r w:rsidR="0048370A" w:rsidRPr="00B82473">
          <w:rPr>
            <w:rStyle w:val="Hipervnculo"/>
            <w:noProof/>
          </w:rPr>
          <w:t>Tabla 5. 9.-Características ambientales del empaque</w:t>
        </w:r>
        <w:r w:rsidR="0048370A">
          <w:rPr>
            <w:noProof/>
            <w:webHidden/>
          </w:rPr>
          <w:tab/>
        </w:r>
        <w:r>
          <w:rPr>
            <w:noProof/>
            <w:webHidden/>
          </w:rPr>
          <w:fldChar w:fldCharType="begin"/>
        </w:r>
        <w:r w:rsidR="0048370A">
          <w:rPr>
            <w:noProof/>
            <w:webHidden/>
          </w:rPr>
          <w:instrText xml:space="preserve"> PAGEREF _Toc318145466 \h </w:instrText>
        </w:r>
        <w:r>
          <w:rPr>
            <w:noProof/>
            <w:webHidden/>
          </w:rPr>
        </w:r>
        <w:r>
          <w:rPr>
            <w:noProof/>
            <w:webHidden/>
          </w:rPr>
          <w:fldChar w:fldCharType="separate"/>
        </w:r>
        <w:r w:rsidR="00324C0E">
          <w:rPr>
            <w:noProof/>
            <w:webHidden/>
          </w:rPr>
          <w:t>74</w:t>
        </w:r>
        <w:r>
          <w:rPr>
            <w:noProof/>
            <w:webHidden/>
          </w:rPr>
          <w:fldChar w:fldCharType="end"/>
        </w:r>
      </w:hyperlink>
    </w:p>
    <w:p w:rsidR="0048370A" w:rsidRDefault="005973DC">
      <w:pPr>
        <w:pStyle w:val="Tabladeilustraciones"/>
        <w:tabs>
          <w:tab w:val="right" w:leader="dot" w:pos="8493"/>
        </w:tabs>
        <w:rPr>
          <w:rFonts w:asciiTheme="minorHAnsi" w:eastAsiaTheme="minorEastAsia" w:hAnsiTheme="minorHAnsi"/>
          <w:noProof/>
          <w:sz w:val="22"/>
          <w:lang w:val="es-ES" w:eastAsia="es-ES"/>
        </w:rPr>
      </w:pPr>
      <w:hyperlink w:anchor="_Toc318145467" w:history="1">
        <w:r w:rsidR="0048370A" w:rsidRPr="00B82473">
          <w:rPr>
            <w:rStyle w:val="Hipervnculo"/>
            <w:noProof/>
          </w:rPr>
          <w:t>Tabla 5. 10.-Consideración sobre reflejo de identidad</w:t>
        </w:r>
        <w:r w:rsidR="0048370A">
          <w:rPr>
            <w:noProof/>
            <w:webHidden/>
          </w:rPr>
          <w:tab/>
        </w:r>
        <w:r>
          <w:rPr>
            <w:noProof/>
            <w:webHidden/>
          </w:rPr>
          <w:fldChar w:fldCharType="begin"/>
        </w:r>
        <w:r w:rsidR="0048370A">
          <w:rPr>
            <w:noProof/>
            <w:webHidden/>
          </w:rPr>
          <w:instrText xml:space="preserve"> PAGEREF _Toc318145467 \h </w:instrText>
        </w:r>
        <w:r>
          <w:rPr>
            <w:noProof/>
            <w:webHidden/>
          </w:rPr>
        </w:r>
        <w:r>
          <w:rPr>
            <w:noProof/>
            <w:webHidden/>
          </w:rPr>
          <w:fldChar w:fldCharType="separate"/>
        </w:r>
        <w:r w:rsidR="00324C0E">
          <w:rPr>
            <w:noProof/>
            <w:webHidden/>
          </w:rPr>
          <w:t>75</w:t>
        </w:r>
        <w:r>
          <w:rPr>
            <w:noProof/>
            <w:webHidden/>
          </w:rPr>
          <w:fldChar w:fldCharType="end"/>
        </w:r>
      </w:hyperlink>
    </w:p>
    <w:p w:rsidR="0048370A" w:rsidRDefault="005973DC">
      <w:pPr>
        <w:pStyle w:val="Tabladeilustraciones"/>
        <w:tabs>
          <w:tab w:val="right" w:leader="dot" w:pos="8493"/>
        </w:tabs>
        <w:rPr>
          <w:rFonts w:asciiTheme="minorHAnsi" w:eastAsiaTheme="minorEastAsia" w:hAnsiTheme="minorHAnsi"/>
          <w:noProof/>
          <w:sz w:val="22"/>
          <w:lang w:val="es-ES" w:eastAsia="es-ES"/>
        </w:rPr>
      </w:pPr>
      <w:hyperlink w:anchor="_Toc318145468" w:history="1">
        <w:r w:rsidR="0048370A" w:rsidRPr="00B82473">
          <w:rPr>
            <w:rStyle w:val="Hipervnculo"/>
            <w:noProof/>
          </w:rPr>
          <w:t>Tabla 5. 11.-Conocimiento de marca para productos</w:t>
        </w:r>
        <w:r w:rsidR="0048370A">
          <w:rPr>
            <w:noProof/>
            <w:webHidden/>
          </w:rPr>
          <w:tab/>
        </w:r>
        <w:r>
          <w:rPr>
            <w:noProof/>
            <w:webHidden/>
          </w:rPr>
          <w:fldChar w:fldCharType="begin"/>
        </w:r>
        <w:r w:rsidR="0048370A">
          <w:rPr>
            <w:noProof/>
            <w:webHidden/>
          </w:rPr>
          <w:instrText xml:space="preserve"> PAGEREF _Toc318145468 \h </w:instrText>
        </w:r>
        <w:r>
          <w:rPr>
            <w:noProof/>
            <w:webHidden/>
          </w:rPr>
        </w:r>
        <w:r>
          <w:rPr>
            <w:noProof/>
            <w:webHidden/>
          </w:rPr>
          <w:fldChar w:fldCharType="separate"/>
        </w:r>
        <w:r w:rsidR="00324C0E">
          <w:rPr>
            <w:noProof/>
            <w:webHidden/>
          </w:rPr>
          <w:t>76</w:t>
        </w:r>
        <w:r>
          <w:rPr>
            <w:noProof/>
            <w:webHidden/>
          </w:rPr>
          <w:fldChar w:fldCharType="end"/>
        </w:r>
      </w:hyperlink>
    </w:p>
    <w:p w:rsidR="0048370A" w:rsidRDefault="005973DC">
      <w:pPr>
        <w:pStyle w:val="Tabladeilustraciones"/>
        <w:tabs>
          <w:tab w:val="right" w:leader="dot" w:pos="8493"/>
        </w:tabs>
        <w:rPr>
          <w:rFonts w:asciiTheme="minorHAnsi" w:eastAsiaTheme="minorEastAsia" w:hAnsiTheme="minorHAnsi"/>
          <w:noProof/>
          <w:sz w:val="22"/>
          <w:lang w:val="es-ES" w:eastAsia="es-ES"/>
        </w:rPr>
      </w:pPr>
      <w:hyperlink w:anchor="_Toc318145469" w:history="1">
        <w:r w:rsidR="0048370A" w:rsidRPr="00B82473">
          <w:rPr>
            <w:rStyle w:val="Hipervnculo"/>
            <w:noProof/>
          </w:rPr>
          <w:t>Tabla 5. 12.-Posicionamiento de estilos gráficos</w:t>
        </w:r>
        <w:r w:rsidR="0048370A">
          <w:rPr>
            <w:noProof/>
            <w:webHidden/>
          </w:rPr>
          <w:tab/>
        </w:r>
        <w:r>
          <w:rPr>
            <w:noProof/>
            <w:webHidden/>
          </w:rPr>
          <w:fldChar w:fldCharType="begin"/>
        </w:r>
        <w:r w:rsidR="0048370A">
          <w:rPr>
            <w:noProof/>
            <w:webHidden/>
          </w:rPr>
          <w:instrText xml:space="preserve"> PAGEREF _Toc318145469 \h </w:instrText>
        </w:r>
        <w:r>
          <w:rPr>
            <w:noProof/>
            <w:webHidden/>
          </w:rPr>
        </w:r>
        <w:r>
          <w:rPr>
            <w:noProof/>
            <w:webHidden/>
          </w:rPr>
          <w:fldChar w:fldCharType="separate"/>
        </w:r>
        <w:r w:rsidR="00324C0E">
          <w:rPr>
            <w:noProof/>
            <w:webHidden/>
          </w:rPr>
          <w:t>77</w:t>
        </w:r>
        <w:r>
          <w:rPr>
            <w:noProof/>
            <w:webHidden/>
          </w:rPr>
          <w:fldChar w:fldCharType="end"/>
        </w:r>
      </w:hyperlink>
    </w:p>
    <w:p w:rsidR="0048370A" w:rsidRDefault="005973DC">
      <w:pPr>
        <w:pStyle w:val="Tabladeilustraciones"/>
        <w:tabs>
          <w:tab w:val="right" w:leader="dot" w:pos="8493"/>
        </w:tabs>
        <w:rPr>
          <w:rFonts w:asciiTheme="minorHAnsi" w:eastAsiaTheme="minorEastAsia" w:hAnsiTheme="minorHAnsi"/>
          <w:noProof/>
          <w:sz w:val="22"/>
          <w:lang w:val="es-ES" w:eastAsia="es-ES"/>
        </w:rPr>
      </w:pPr>
      <w:hyperlink w:anchor="_Toc318145470" w:history="1">
        <w:r w:rsidR="0048370A" w:rsidRPr="00B82473">
          <w:rPr>
            <w:rStyle w:val="Hipervnculo"/>
            <w:noProof/>
          </w:rPr>
          <w:t>Tabla 5. 13.-Frecuencia de consumo por género.</w:t>
        </w:r>
        <w:r w:rsidR="0048370A">
          <w:rPr>
            <w:noProof/>
            <w:webHidden/>
          </w:rPr>
          <w:tab/>
        </w:r>
        <w:r>
          <w:rPr>
            <w:noProof/>
            <w:webHidden/>
          </w:rPr>
          <w:fldChar w:fldCharType="begin"/>
        </w:r>
        <w:r w:rsidR="0048370A">
          <w:rPr>
            <w:noProof/>
            <w:webHidden/>
          </w:rPr>
          <w:instrText xml:space="preserve"> PAGEREF _Toc318145470 \h </w:instrText>
        </w:r>
        <w:r>
          <w:rPr>
            <w:noProof/>
            <w:webHidden/>
          </w:rPr>
        </w:r>
        <w:r>
          <w:rPr>
            <w:noProof/>
            <w:webHidden/>
          </w:rPr>
          <w:fldChar w:fldCharType="separate"/>
        </w:r>
        <w:r w:rsidR="00324C0E">
          <w:rPr>
            <w:noProof/>
            <w:webHidden/>
          </w:rPr>
          <w:t>78</w:t>
        </w:r>
        <w:r>
          <w:rPr>
            <w:noProof/>
            <w:webHidden/>
          </w:rPr>
          <w:fldChar w:fldCharType="end"/>
        </w:r>
      </w:hyperlink>
    </w:p>
    <w:p w:rsidR="0048370A" w:rsidRDefault="005973DC">
      <w:pPr>
        <w:pStyle w:val="Tabladeilustraciones"/>
        <w:tabs>
          <w:tab w:val="right" w:leader="dot" w:pos="8493"/>
        </w:tabs>
        <w:rPr>
          <w:rFonts w:asciiTheme="minorHAnsi" w:eastAsiaTheme="minorEastAsia" w:hAnsiTheme="minorHAnsi"/>
          <w:noProof/>
          <w:sz w:val="22"/>
          <w:lang w:val="es-ES" w:eastAsia="es-ES"/>
        </w:rPr>
      </w:pPr>
      <w:hyperlink w:anchor="_Toc318145471" w:history="1">
        <w:r w:rsidR="0048370A" w:rsidRPr="00B82473">
          <w:rPr>
            <w:rStyle w:val="Hipervnculo"/>
            <w:noProof/>
          </w:rPr>
          <w:t>Tabla 5. 14.- Motivos de consumo por rango de edades</w:t>
        </w:r>
        <w:r w:rsidR="0048370A">
          <w:rPr>
            <w:noProof/>
            <w:webHidden/>
          </w:rPr>
          <w:tab/>
        </w:r>
        <w:r>
          <w:rPr>
            <w:noProof/>
            <w:webHidden/>
          </w:rPr>
          <w:fldChar w:fldCharType="begin"/>
        </w:r>
        <w:r w:rsidR="0048370A">
          <w:rPr>
            <w:noProof/>
            <w:webHidden/>
          </w:rPr>
          <w:instrText xml:space="preserve"> PAGEREF _Toc318145471 \h </w:instrText>
        </w:r>
        <w:r>
          <w:rPr>
            <w:noProof/>
            <w:webHidden/>
          </w:rPr>
        </w:r>
        <w:r>
          <w:rPr>
            <w:noProof/>
            <w:webHidden/>
          </w:rPr>
          <w:fldChar w:fldCharType="separate"/>
        </w:r>
        <w:r w:rsidR="00324C0E">
          <w:rPr>
            <w:noProof/>
            <w:webHidden/>
          </w:rPr>
          <w:t>80</w:t>
        </w:r>
        <w:r>
          <w:rPr>
            <w:noProof/>
            <w:webHidden/>
          </w:rPr>
          <w:fldChar w:fldCharType="end"/>
        </w:r>
      </w:hyperlink>
    </w:p>
    <w:p w:rsidR="0048370A" w:rsidRDefault="005973DC">
      <w:pPr>
        <w:pStyle w:val="Tabladeilustraciones"/>
        <w:tabs>
          <w:tab w:val="right" w:leader="dot" w:pos="8493"/>
        </w:tabs>
        <w:rPr>
          <w:rFonts w:asciiTheme="minorHAnsi" w:eastAsiaTheme="minorEastAsia" w:hAnsiTheme="minorHAnsi"/>
          <w:noProof/>
          <w:sz w:val="22"/>
          <w:lang w:val="es-ES" w:eastAsia="es-ES"/>
        </w:rPr>
      </w:pPr>
      <w:hyperlink w:anchor="_Toc318145472" w:history="1">
        <w:r w:rsidR="0048370A" w:rsidRPr="00B82473">
          <w:rPr>
            <w:rStyle w:val="Hipervnculo"/>
            <w:noProof/>
          </w:rPr>
          <w:t>Tabla 5. 15.-Posicionamiento de estilos gráficos por edades</w:t>
        </w:r>
        <w:r w:rsidR="0048370A">
          <w:rPr>
            <w:noProof/>
            <w:webHidden/>
          </w:rPr>
          <w:tab/>
        </w:r>
        <w:r>
          <w:rPr>
            <w:noProof/>
            <w:webHidden/>
          </w:rPr>
          <w:fldChar w:fldCharType="begin"/>
        </w:r>
        <w:r w:rsidR="0048370A">
          <w:rPr>
            <w:noProof/>
            <w:webHidden/>
          </w:rPr>
          <w:instrText xml:space="preserve"> PAGEREF _Toc318145472 \h </w:instrText>
        </w:r>
        <w:r>
          <w:rPr>
            <w:noProof/>
            <w:webHidden/>
          </w:rPr>
        </w:r>
        <w:r>
          <w:rPr>
            <w:noProof/>
            <w:webHidden/>
          </w:rPr>
          <w:fldChar w:fldCharType="separate"/>
        </w:r>
        <w:r w:rsidR="00324C0E">
          <w:rPr>
            <w:noProof/>
            <w:webHidden/>
          </w:rPr>
          <w:t>82</w:t>
        </w:r>
        <w:r>
          <w:rPr>
            <w:noProof/>
            <w:webHidden/>
          </w:rPr>
          <w:fldChar w:fldCharType="end"/>
        </w:r>
      </w:hyperlink>
    </w:p>
    <w:p w:rsidR="008253F2" w:rsidRPr="00880BF7" w:rsidRDefault="005973DC" w:rsidP="00B5037A">
      <w:pPr>
        <w:rPr>
          <w:b/>
          <w:sz w:val="32"/>
          <w:szCs w:val="32"/>
        </w:rPr>
      </w:pPr>
      <w:r w:rsidRPr="005973DC">
        <w:rPr>
          <w:noProof/>
          <w:lang w:eastAsia="es-EC"/>
        </w:rPr>
        <w:pict>
          <v:shape id="_x0000_s1278" type="#_x0000_t202" style="position:absolute;left:0;text-align:left;margin-left:-103.75pt;margin-top:276.35pt;width:598.55pt;height:46pt;z-index:251933696;mso-width-relative:margin;mso-height-relative:margin" strokecolor="white [3212]">
            <v:textbox style="mso-next-textbox:#_x0000_s1278">
              <w:txbxContent>
                <w:p w:rsidR="00974135" w:rsidRPr="00591CA0" w:rsidRDefault="00974135" w:rsidP="00591CA0">
                  <w:pPr>
                    <w:jc w:val="center"/>
                    <w:rPr>
                      <w:b/>
                      <w:i/>
                      <w:lang w:val="es-ES"/>
                    </w:rPr>
                  </w:pPr>
                  <w:r w:rsidRPr="00591CA0">
                    <w:rPr>
                      <w:b/>
                      <w:i/>
                      <w:lang w:val="es-ES"/>
                    </w:rPr>
                    <w:t>X</w:t>
                  </w:r>
                  <w:r>
                    <w:rPr>
                      <w:b/>
                      <w:i/>
                      <w:lang w:val="es-ES"/>
                    </w:rPr>
                    <w:t>VI</w:t>
                  </w:r>
                </w:p>
              </w:txbxContent>
            </v:textbox>
          </v:shape>
        </w:pict>
      </w:r>
      <w:r w:rsidRPr="005973DC">
        <w:rPr>
          <w:noProof/>
          <w:lang w:val="es-ES" w:eastAsia="es-ES"/>
        </w:rPr>
        <w:pict>
          <v:shape id="_x0000_s1275" type="#_x0000_t202" style="position:absolute;left:0;text-align:left;margin-left:-103.75pt;margin-top:322.35pt;width:598.55pt;height:46pt;z-index:251931648;mso-width-relative:margin;mso-height-relative:margin" strokecolor="white [3212]">
            <v:textbox style="mso-next-textbox:#_x0000_s1275">
              <w:txbxContent>
                <w:p w:rsidR="00974135" w:rsidRPr="00591CA0" w:rsidRDefault="00974135" w:rsidP="00591CA0">
                  <w:pPr>
                    <w:jc w:val="center"/>
                    <w:rPr>
                      <w:b/>
                      <w:i/>
                      <w:lang w:val="es-ES"/>
                    </w:rPr>
                  </w:pPr>
                  <w:r w:rsidRPr="00591CA0">
                    <w:rPr>
                      <w:b/>
                      <w:i/>
                      <w:lang w:val="es-ES"/>
                    </w:rPr>
                    <w:t>X</w:t>
                  </w:r>
                  <w:r>
                    <w:rPr>
                      <w:b/>
                      <w:i/>
                      <w:lang w:val="es-ES"/>
                    </w:rPr>
                    <w:t>VI</w:t>
                  </w:r>
                </w:p>
              </w:txbxContent>
            </v:textbox>
          </v:shape>
        </w:pict>
      </w:r>
      <w:r>
        <w:rPr>
          <w:b/>
          <w:sz w:val="32"/>
          <w:szCs w:val="32"/>
        </w:rPr>
        <w:fldChar w:fldCharType="end"/>
      </w:r>
      <w:r w:rsidR="006B0B6D">
        <w:rPr>
          <w:b/>
          <w:sz w:val="32"/>
          <w:szCs w:val="32"/>
        </w:rPr>
        <w:br w:type="page"/>
      </w:r>
    </w:p>
    <w:p w:rsidR="00CB4DB1" w:rsidRPr="00880BF7" w:rsidRDefault="00CB4DB1" w:rsidP="00B5037A">
      <w:pPr>
        <w:rPr>
          <w:b/>
          <w:sz w:val="32"/>
          <w:szCs w:val="32"/>
        </w:rPr>
      </w:pPr>
    </w:p>
    <w:p w:rsidR="008253F2" w:rsidRDefault="008253F2" w:rsidP="00B5037A">
      <w:pPr>
        <w:rPr>
          <w:b/>
          <w:sz w:val="32"/>
          <w:szCs w:val="32"/>
        </w:rPr>
        <w:sectPr w:rsidR="008253F2" w:rsidSect="00591CA0">
          <w:headerReference w:type="first" r:id="rId36"/>
          <w:pgSz w:w="11906" w:h="16838"/>
          <w:pgMar w:top="1418" w:right="1418" w:bottom="1418" w:left="1985" w:header="709" w:footer="709" w:gutter="0"/>
          <w:cols w:space="708"/>
          <w:docGrid w:linePitch="360"/>
        </w:sectPr>
      </w:pPr>
    </w:p>
    <w:p w:rsidR="00CB4DB1" w:rsidRPr="00880BF7" w:rsidRDefault="005973DC" w:rsidP="00B5037A">
      <w:pPr>
        <w:rPr>
          <w:b/>
          <w:sz w:val="32"/>
          <w:szCs w:val="32"/>
        </w:rPr>
      </w:pPr>
      <w:r>
        <w:rPr>
          <w:b/>
          <w:noProof/>
          <w:sz w:val="32"/>
          <w:szCs w:val="32"/>
          <w:lang w:val="es-ES" w:eastAsia="es-ES"/>
        </w:rPr>
        <w:lastRenderedPageBreak/>
        <w:pict>
          <v:rect id="_x0000_s1026" style="position:absolute;left:0;text-align:left;margin-left:21.6pt;margin-top:30.45pt;width:79.25pt;height:425.2pt;z-index:251649014" fillcolor="#fc6" stroked="f" strokecolor="#f2f2f2 [3041]" strokeweight="3pt">
            <v:fill r:id="rId37" o:title="Esterilla" opacity="40632f" rotate="t" type="tile"/>
            <v:shadow on="t" type="perspective" color="#295d70 [1606]" opacity=".5" offset="1pt" offset2="-1pt"/>
          </v:rect>
        </w:pict>
      </w:r>
    </w:p>
    <w:p w:rsidR="00CB4DB1" w:rsidRPr="00880BF7" w:rsidRDefault="00CB4DB1" w:rsidP="00B5037A">
      <w:pPr>
        <w:rPr>
          <w:b/>
          <w:sz w:val="32"/>
          <w:szCs w:val="32"/>
        </w:rPr>
      </w:pPr>
    </w:p>
    <w:p w:rsidR="00CB4DB1" w:rsidRPr="00880BF7" w:rsidRDefault="00CB4DB1" w:rsidP="00B5037A">
      <w:pPr>
        <w:rPr>
          <w:b/>
          <w:sz w:val="32"/>
          <w:szCs w:val="32"/>
        </w:rPr>
      </w:pPr>
    </w:p>
    <w:p w:rsidR="00CB4DB1" w:rsidRPr="00880BF7" w:rsidRDefault="00CB4DB1" w:rsidP="00B5037A">
      <w:pPr>
        <w:rPr>
          <w:b/>
          <w:sz w:val="32"/>
          <w:szCs w:val="32"/>
        </w:rPr>
      </w:pPr>
    </w:p>
    <w:p w:rsidR="00CB4DB1" w:rsidRPr="00880BF7" w:rsidRDefault="00CB4DB1" w:rsidP="00B5037A">
      <w:pPr>
        <w:rPr>
          <w:b/>
          <w:sz w:val="32"/>
          <w:szCs w:val="32"/>
        </w:rPr>
      </w:pPr>
    </w:p>
    <w:p w:rsidR="00CB4DB1" w:rsidRPr="00880BF7" w:rsidRDefault="00CB4DB1" w:rsidP="00B5037A">
      <w:pPr>
        <w:rPr>
          <w:b/>
          <w:sz w:val="32"/>
          <w:szCs w:val="32"/>
        </w:rPr>
      </w:pPr>
    </w:p>
    <w:p w:rsidR="00CB4DB1" w:rsidRPr="00880BF7" w:rsidRDefault="00CB4DB1" w:rsidP="00B5037A">
      <w:pPr>
        <w:rPr>
          <w:b/>
          <w:sz w:val="32"/>
          <w:szCs w:val="32"/>
        </w:rPr>
      </w:pPr>
    </w:p>
    <w:p w:rsidR="00CB4DB1" w:rsidRPr="00880BF7" w:rsidRDefault="00CB4DB1" w:rsidP="00B5037A">
      <w:pPr>
        <w:rPr>
          <w:b/>
          <w:sz w:val="32"/>
          <w:szCs w:val="32"/>
        </w:rPr>
      </w:pPr>
    </w:p>
    <w:p w:rsidR="00CB4DB1" w:rsidRPr="00880BF7" w:rsidRDefault="00CB4DB1" w:rsidP="00B5037A">
      <w:pPr>
        <w:rPr>
          <w:b/>
          <w:sz w:val="32"/>
          <w:szCs w:val="32"/>
        </w:rPr>
      </w:pPr>
    </w:p>
    <w:p w:rsidR="00CB4DB1" w:rsidRPr="00880BF7" w:rsidRDefault="00CB4DB1" w:rsidP="00B5037A">
      <w:pPr>
        <w:rPr>
          <w:b/>
          <w:sz w:val="32"/>
          <w:szCs w:val="32"/>
        </w:rPr>
      </w:pPr>
    </w:p>
    <w:p w:rsidR="00CB4DB1" w:rsidRPr="00880BF7" w:rsidRDefault="00CB4DB1" w:rsidP="00B5037A">
      <w:pPr>
        <w:rPr>
          <w:b/>
          <w:sz w:val="32"/>
          <w:szCs w:val="32"/>
        </w:rPr>
      </w:pPr>
    </w:p>
    <w:p w:rsidR="00CB4DB1" w:rsidRPr="00880BF7" w:rsidRDefault="00CB4DB1" w:rsidP="00B5037A">
      <w:pPr>
        <w:rPr>
          <w:b/>
          <w:sz w:val="32"/>
          <w:szCs w:val="32"/>
        </w:rPr>
      </w:pPr>
    </w:p>
    <w:p w:rsidR="00CB4DB1" w:rsidRPr="00880BF7" w:rsidRDefault="00CB4DB1" w:rsidP="00B5037A">
      <w:pPr>
        <w:rPr>
          <w:b/>
          <w:sz w:val="32"/>
          <w:szCs w:val="32"/>
        </w:rPr>
      </w:pPr>
    </w:p>
    <w:p w:rsidR="00CB4DB1" w:rsidRPr="00880BF7" w:rsidRDefault="00CB4DB1" w:rsidP="00B5037A">
      <w:pPr>
        <w:rPr>
          <w:b/>
          <w:sz w:val="32"/>
          <w:szCs w:val="32"/>
        </w:rPr>
      </w:pPr>
    </w:p>
    <w:p w:rsidR="00CB4DB1" w:rsidRPr="00880BF7" w:rsidRDefault="00474D2A" w:rsidP="00B5037A">
      <w:pPr>
        <w:rPr>
          <w:b/>
          <w:sz w:val="32"/>
          <w:szCs w:val="32"/>
        </w:rPr>
      </w:pPr>
      <w:r>
        <w:rPr>
          <w:b/>
          <w:noProof/>
          <w:sz w:val="32"/>
          <w:szCs w:val="32"/>
          <w:lang w:val="es-ES" w:eastAsia="es-ES"/>
        </w:rPr>
        <w:drawing>
          <wp:anchor distT="0" distB="0" distL="114300" distR="114300" simplePos="0" relativeHeight="251668480" behindDoc="0" locked="0" layoutInCell="1" allowOverlap="1">
            <wp:simplePos x="0" y="0"/>
            <wp:positionH relativeFrom="column">
              <wp:posOffset>-354321</wp:posOffset>
            </wp:positionH>
            <wp:positionV relativeFrom="paragraph">
              <wp:posOffset>138231</wp:posOffset>
            </wp:positionV>
            <wp:extent cx="2287422" cy="2279176"/>
            <wp:effectExtent l="19050" t="0" r="0" b="0"/>
            <wp:wrapNone/>
            <wp:docPr id="1" name="Imagen 37" descr="espol1-300x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spol1-300x299"/>
                    <pic:cNvPicPr>
                      <a:picLocks noChangeAspect="1" noChangeArrowheads="1"/>
                    </pic:cNvPicPr>
                  </pic:nvPicPr>
                  <pic:blipFill>
                    <a:blip r:embed="rId8" cstate="print"/>
                    <a:stretch>
                      <a:fillRect/>
                    </a:stretch>
                  </pic:blipFill>
                  <pic:spPr bwMode="auto">
                    <a:xfrm>
                      <a:off x="0" y="0"/>
                      <a:ext cx="2287422" cy="2279176"/>
                    </a:xfrm>
                    <a:prstGeom prst="rect">
                      <a:avLst/>
                    </a:prstGeom>
                    <a:noFill/>
                    <a:ln w="9525">
                      <a:noFill/>
                      <a:miter lim="800000"/>
                      <a:headEnd/>
                      <a:tailEnd/>
                    </a:ln>
                  </pic:spPr>
                </pic:pic>
              </a:graphicData>
            </a:graphic>
          </wp:anchor>
        </w:drawing>
      </w:r>
      <w:r w:rsidR="005973DC">
        <w:rPr>
          <w:b/>
          <w:noProof/>
          <w:sz w:val="32"/>
          <w:szCs w:val="32"/>
          <w:lang w:val="es-ES" w:eastAsia="es-ES"/>
        </w:rPr>
        <w:pict>
          <v:oval id="_x0000_s1028" style="position:absolute;left:0;text-align:left;margin-left:-43pt;margin-top:2.15pt;width:210.9pt;height:210.8pt;z-index:251667456;mso-position-horizontal-relative:text;mso-position-vertical-relative:text" fillcolor="white [3212]" strokecolor="white [3212]"/>
        </w:pict>
      </w:r>
    </w:p>
    <w:p w:rsidR="00CB4DB1" w:rsidRPr="008D2EEE" w:rsidRDefault="00CB4DB1" w:rsidP="00B5037A">
      <w:pPr>
        <w:rPr>
          <w:b/>
          <w:sz w:val="56"/>
          <w:szCs w:val="32"/>
        </w:rPr>
      </w:pPr>
    </w:p>
    <w:p w:rsidR="000D61DE" w:rsidRPr="00EF210E" w:rsidRDefault="00EF210E" w:rsidP="0078186C">
      <w:pPr>
        <w:jc w:val="center"/>
        <w:rPr>
          <w:b/>
          <w:sz w:val="40"/>
          <w:szCs w:val="32"/>
          <w:u w:val="single"/>
        </w:rPr>
      </w:pPr>
      <w:r w:rsidRPr="00EF210E">
        <w:rPr>
          <w:b/>
          <w:sz w:val="48"/>
          <w:szCs w:val="32"/>
        </w:rPr>
        <w:t xml:space="preserve">                                      </w:t>
      </w:r>
      <w:r w:rsidR="001C4213" w:rsidRPr="00EF210E">
        <w:rPr>
          <w:b/>
          <w:sz w:val="48"/>
          <w:szCs w:val="32"/>
          <w:u w:val="single"/>
        </w:rPr>
        <w:t>CAPÍ</w:t>
      </w:r>
      <w:r w:rsidR="000D61DE" w:rsidRPr="00EF210E">
        <w:rPr>
          <w:b/>
          <w:sz w:val="48"/>
          <w:szCs w:val="32"/>
          <w:u w:val="single"/>
        </w:rPr>
        <w:t xml:space="preserve">TULO </w:t>
      </w:r>
      <w:r w:rsidR="00D140D7" w:rsidRPr="00EF210E">
        <w:rPr>
          <w:b/>
          <w:sz w:val="48"/>
          <w:szCs w:val="32"/>
          <w:u w:val="single"/>
        </w:rPr>
        <w:t>I</w:t>
      </w:r>
    </w:p>
    <w:p w:rsidR="00230905" w:rsidRPr="000D61DE" w:rsidRDefault="00230905" w:rsidP="0078186C">
      <w:pPr>
        <w:jc w:val="right"/>
        <w:rPr>
          <w:b/>
          <w:sz w:val="40"/>
          <w:szCs w:val="32"/>
        </w:rPr>
        <w:sectPr w:rsidR="00230905" w:rsidRPr="000D61DE">
          <w:headerReference w:type="default" r:id="rId38"/>
          <w:footerReference w:type="default" r:id="rId39"/>
          <w:type w:val="continuous"/>
          <w:pgSz w:w="11906" w:h="16838"/>
          <w:pgMar w:top="1418" w:right="1418" w:bottom="1418" w:left="1985" w:header="709" w:footer="709" w:gutter="0"/>
          <w:pgNumType w:start="1"/>
          <w:cols w:space="708"/>
          <w:titlePg/>
          <w:docGrid w:linePitch="360"/>
        </w:sectPr>
      </w:pPr>
      <w:r w:rsidRPr="000D61DE">
        <w:rPr>
          <w:b/>
          <w:sz w:val="40"/>
          <w:szCs w:val="32"/>
        </w:rPr>
        <w:t>GENERALIDADES</w:t>
      </w:r>
    </w:p>
    <w:p w:rsidR="00FF037B" w:rsidRPr="000A7307" w:rsidRDefault="00FF037B" w:rsidP="00A26854">
      <w:pPr>
        <w:pStyle w:val="TITULOS"/>
        <w:rPr>
          <w:sz w:val="28"/>
        </w:rPr>
      </w:pPr>
      <w:bookmarkStart w:id="1" w:name="_Toc318195286"/>
      <w:r w:rsidRPr="0091503B">
        <w:lastRenderedPageBreak/>
        <w:t>GENERALIDADES</w:t>
      </w:r>
      <w:bookmarkEnd w:id="1"/>
    </w:p>
    <w:p w:rsidR="00A3231C" w:rsidRPr="00931277" w:rsidRDefault="00B35E5F" w:rsidP="002A26FE">
      <w:pPr>
        <w:pStyle w:val="SUBTITULOS"/>
      </w:pPr>
      <w:bookmarkStart w:id="2" w:name="_Toc318195287"/>
      <w:r w:rsidRPr="00931277">
        <w:t>INTRODUCCIÓN</w:t>
      </w:r>
      <w:bookmarkEnd w:id="2"/>
    </w:p>
    <w:p w:rsidR="005C1374" w:rsidRDefault="00824A0A" w:rsidP="00B5037A">
      <w:pPr>
        <w:rPr>
          <w:rFonts w:cs="Arial"/>
          <w:szCs w:val="24"/>
        </w:rPr>
      </w:pPr>
      <w:r w:rsidRPr="00EA4DEA">
        <w:rPr>
          <w:rFonts w:cs="Arial"/>
          <w:szCs w:val="24"/>
        </w:rPr>
        <w:t>El</w:t>
      </w:r>
      <w:r w:rsidR="005C1374" w:rsidRPr="00EA4DEA">
        <w:rPr>
          <w:rFonts w:cs="Arial"/>
          <w:szCs w:val="24"/>
        </w:rPr>
        <w:t xml:space="preserve"> proyecto está enfocado hacia la gr</w:t>
      </w:r>
      <w:r w:rsidR="00E31360">
        <w:rPr>
          <w:rFonts w:cs="Arial"/>
          <w:szCs w:val="24"/>
        </w:rPr>
        <w:t>á</w:t>
      </w:r>
      <w:r w:rsidR="005C1374" w:rsidRPr="00EA4DEA">
        <w:rPr>
          <w:rFonts w:cs="Arial"/>
          <w:szCs w:val="24"/>
        </w:rPr>
        <w:t xml:space="preserve">fica </w:t>
      </w:r>
      <w:r w:rsidR="00FA7493" w:rsidRPr="00EA4DEA">
        <w:rPr>
          <w:rFonts w:cs="Arial"/>
          <w:szCs w:val="24"/>
        </w:rPr>
        <w:t xml:space="preserve">autóctona - </w:t>
      </w:r>
      <w:r w:rsidR="005C1374" w:rsidRPr="00EA4DEA">
        <w:rPr>
          <w:rFonts w:cs="Arial"/>
          <w:szCs w:val="24"/>
        </w:rPr>
        <w:t>ecuatoriana</w:t>
      </w:r>
      <w:r w:rsidR="00FA7493" w:rsidRPr="00EA4DEA">
        <w:rPr>
          <w:rFonts w:cs="Arial"/>
          <w:szCs w:val="24"/>
        </w:rPr>
        <w:t>,</w:t>
      </w:r>
      <w:r w:rsidR="005C1374" w:rsidRPr="00EA4DEA">
        <w:rPr>
          <w:rFonts w:cs="Arial"/>
          <w:szCs w:val="24"/>
        </w:rPr>
        <w:t xml:space="preserve"> por lo tanto </w:t>
      </w:r>
      <w:r w:rsidR="00FA7493" w:rsidRPr="00EA4DEA">
        <w:rPr>
          <w:rFonts w:cs="Arial"/>
          <w:szCs w:val="24"/>
        </w:rPr>
        <w:t>trata de</w:t>
      </w:r>
      <w:r w:rsidR="005C1374" w:rsidRPr="00EA4DEA">
        <w:rPr>
          <w:rFonts w:cs="Arial"/>
          <w:szCs w:val="24"/>
        </w:rPr>
        <w:t xml:space="preserve"> un estudio a lo largo de la cultura de este país, tomando en consideración productos que son propios </w:t>
      </w:r>
      <w:r w:rsidR="00FA7493" w:rsidRPr="00EA4DEA">
        <w:rPr>
          <w:rFonts w:cs="Arial"/>
          <w:szCs w:val="24"/>
        </w:rPr>
        <w:t>y/</w:t>
      </w:r>
      <w:r w:rsidR="005C1374" w:rsidRPr="00EA4DEA">
        <w:rPr>
          <w:rFonts w:cs="Arial"/>
          <w:szCs w:val="24"/>
        </w:rPr>
        <w:t xml:space="preserve">o que </w:t>
      </w:r>
      <w:r w:rsidR="00FA7493" w:rsidRPr="00EA4DEA">
        <w:rPr>
          <w:rFonts w:cs="Arial"/>
          <w:szCs w:val="24"/>
        </w:rPr>
        <w:t>se les da el valor de</w:t>
      </w:r>
      <w:r w:rsidR="00720FBD">
        <w:rPr>
          <w:rFonts w:cs="Arial"/>
          <w:szCs w:val="24"/>
        </w:rPr>
        <w:t xml:space="preserve"> </w:t>
      </w:r>
      <w:r w:rsidR="00FA7493" w:rsidRPr="00EA4DEA">
        <w:rPr>
          <w:rFonts w:cs="Arial"/>
          <w:szCs w:val="24"/>
        </w:rPr>
        <w:t>“</w:t>
      </w:r>
      <w:r w:rsidR="005C1374" w:rsidRPr="00EA4DEA">
        <w:rPr>
          <w:rFonts w:cs="Arial"/>
          <w:szCs w:val="24"/>
        </w:rPr>
        <w:t>propios</w:t>
      </w:r>
      <w:r w:rsidR="00FA7493" w:rsidRPr="00EA4DEA">
        <w:rPr>
          <w:rFonts w:cs="Arial"/>
          <w:szCs w:val="24"/>
        </w:rPr>
        <w:t>”</w:t>
      </w:r>
      <w:r w:rsidR="005C1374" w:rsidRPr="00EA4DEA">
        <w:rPr>
          <w:rFonts w:cs="Arial"/>
          <w:szCs w:val="24"/>
        </w:rPr>
        <w:t xml:space="preserve"> debido </w:t>
      </w:r>
      <w:r w:rsidR="00505E86">
        <w:rPr>
          <w:rFonts w:cs="Arial"/>
          <w:szCs w:val="24"/>
        </w:rPr>
        <w:t xml:space="preserve">a </w:t>
      </w:r>
      <w:r w:rsidR="0074762E" w:rsidRPr="00EA4DEA">
        <w:rPr>
          <w:rFonts w:cs="Arial"/>
          <w:szCs w:val="24"/>
        </w:rPr>
        <w:t>factores como: costumbre de consumo, tradición, herencia gastronóm</w:t>
      </w:r>
      <w:r w:rsidR="0012258E">
        <w:rPr>
          <w:rFonts w:cs="Arial"/>
          <w:szCs w:val="24"/>
        </w:rPr>
        <w:t>ica, alusión emocional</w:t>
      </w:r>
      <w:r w:rsidR="0074762E" w:rsidRPr="00EA4DEA">
        <w:rPr>
          <w:rFonts w:cs="Arial"/>
          <w:szCs w:val="24"/>
        </w:rPr>
        <w:t>, entre otros</w:t>
      </w:r>
      <w:r w:rsidR="00FA7493" w:rsidRPr="00EA4DEA">
        <w:rPr>
          <w:rFonts w:cs="Arial"/>
          <w:szCs w:val="24"/>
        </w:rPr>
        <w:t>.</w:t>
      </w:r>
    </w:p>
    <w:p w:rsidR="00824A0A" w:rsidRPr="00EA4DEA" w:rsidRDefault="00824A0A" w:rsidP="00B5037A">
      <w:pPr>
        <w:rPr>
          <w:rFonts w:cs="Arial"/>
          <w:szCs w:val="24"/>
        </w:rPr>
      </w:pPr>
      <w:r w:rsidRPr="00EA4DEA">
        <w:rPr>
          <w:rFonts w:cs="Arial"/>
          <w:szCs w:val="24"/>
        </w:rPr>
        <w:t>Esto lleva</w:t>
      </w:r>
      <w:r w:rsidR="0012258E">
        <w:rPr>
          <w:rFonts w:cs="Arial"/>
          <w:szCs w:val="24"/>
        </w:rPr>
        <w:t xml:space="preserve"> a darle importancia a la presentación</w:t>
      </w:r>
      <w:r w:rsidRPr="00EA4DEA">
        <w:rPr>
          <w:rFonts w:cs="Arial"/>
          <w:szCs w:val="24"/>
        </w:rPr>
        <w:t xml:space="preserve"> de su empaque y la adaptación que se le puede dar de acuerdo a</w:t>
      </w:r>
      <w:r w:rsidR="0012258E">
        <w:rPr>
          <w:rFonts w:cs="Arial"/>
          <w:szCs w:val="24"/>
        </w:rPr>
        <w:t xml:space="preserve"> lo que como producto es</w:t>
      </w:r>
      <w:r w:rsidRPr="00EA4DEA">
        <w:rPr>
          <w:rFonts w:cs="Arial"/>
          <w:szCs w:val="24"/>
        </w:rPr>
        <w:t xml:space="preserve"> y de lo que debe mostrar a aquel que lo consume aquí o en el exterior.</w:t>
      </w:r>
    </w:p>
    <w:p w:rsidR="000D61DE" w:rsidRPr="00EA4DEA" w:rsidRDefault="0012258E" w:rsidP="00B5037A">
      <w:pPr>
        <w:rPr>
          <w:rFonts w:cs="Arial"/>
          <w:szCs w:val="24"/>
        </w:rPr>
      </w:pPr>
      <w:r>
        <w:rPr>
          <w:rFonts w:cs="Arial"/>
          <w:snapToGrid w:val="0"/>
          <w:szCs w:val="24"/>
        </w:rPr>
        <w:t xml:space="preserve">Con este </w:t>
      </w:r>
      <w:r w:rsidR="00DF7E98" w:rsidRPr="00EA4DEA">
        <w:rPr>
          <w:rFonts w:cs="Arial"/>
          <w:snapToGrid w:val="0"/>
          <w:szCs w:val="24"/>
        </w:rPr>
        <w:t xml:space="preserve">proyecto </w:t>
      </w:r>
      <w:r>
        <w:rPr>
          <w:rFonts w:cs="Arial"/>
          <w:snapToGrid w:val="0"/>
          <w:szCs w:val="24"/>
        </w:rPr>
        <w:t xml:space="preserve">se quiere </w:t>
      </w:r>
      <w:r w:rsidR="00DF7E98" w:rsidRPr="00EA4DEA">
        <w:rPr>
          <w:rFonts w:cs="Arial"/>
          <w:snapToGrid w:val="0"/>
          <w:szCs w:val="24"/>
        </w:rPr>
        <w:t>emprender un camino hacia el mayor conocimiento de lo que somos como país y como gran pueblo que existió en tiempos antes de las invasiones y después de estas.</w:t>
      </w:r>
    </w:p>
    <w:p w:rsidR="00824A0A" w:rsidRPr="00EA4DEA" w:rsidRDefault="00824A0A" w:rsidP="00B5037A">
      <w:pPr>
        <w:rPr>
          <w:rFonts w:cs="Arial"/>
          <w:szCs w:val="24"/>
        </w:rPr>
      </w:pPr>
      <w:r w:rsidRPr="00EA4DEA">
        <w:rPr>
          <w:rFonts w:cs="Arial"/>
          <w:szCs w:val="24"/>
        </w:rPr>
        <w:t>Se utilizarán métodos investigativos para cerciorase y obtener bases acerca del desenvolvimiento de las personas con respecto a los productos a</w:t>
      </w:r>
      <w:r w:rsidR="00D81A1E">
        <w:rPr>
          <w:rFonts w:cs="Arial"/>
          <w:szCs w:val="24"/>
        </w:rPr>
        <w:t>utóctonos- ecuatorianos, como: p</w:t>
      </w:r>
      <w:r w:rsidRPr="00EA4DEA">
        <w:rPr>
          <w:rFonts w:cs="Arial"/>
          <w:szCs w:val="24"/>
        </w:rPr>
        <w:t>redilección, hábitos de consumo, entre otros, a fin de obtener resultados que permitan plantear e implementar acciones, hablando</w:t>
      </w:r>
      <w:r w:rsidR="00D81A1E">
        <w:rPr>
          <w:rFonts w:cs="Arial"/>
          <w:szCs w:val="24"/>
        </w:rPr>
        <w:t xml:space="preserve"> específicamente del diseño de p</w:t>
      </w:r>
      <w:r w:rsidRPr="00EA4DEA">
        <w:rPr>
          <w:rFonts w:cs="Arial"/>
          <w:szCs w:val="24"/>
        </w:rPr>
        <w:t>ackaging para los productos que entren en escena</w:t>
      </w:r>
      <w:r w:rsidR="0074762E" w:rsidRPr="00EA4DEA">
        <w:rPr>
          <w:rFonts w:cs="Arial"/>
          <w:szCs w:val="24"/>
        </w:rPr>
        <w:t xml:space="preserve">, teniendo como premisas un diseño afín a una comunicación visual </w:t>
      </w:r>
      <w:r w:rsidR="002A6B82" w:rsidRPr="00EA4DEA">
        <w:rPr>
          <w:rFonts w:cs="Arial"/>
          <w:szCs w:val="24"/>
        </w:rPr>
        <w:t>auténtica, original, creativa, sin perder el carácter rico y propio de Ecuador.</w:t>
      </w:r>
    </w:p>
    <w:p w:rsidR="007B1FE9" w:rsidRDefault="007B1FE9" w:rsidP="00B5037A">
      <w:pPr>
        <w:rPr>
          <w:rFonts w:cs="Arial"/>
        </w:rPr>
      </w:pPr>
      <w:r>
        <w:rPr>
          <w:rFonts w:cs="Arial"/>
        </w:rPr>
        <w:t>También se plantea utiliza</w:t>
      </w:r>
      <w:r w:rsidR="0012258E">
        <w:rPr>
          <w:rFonts w:cs="Arial"/>
        </w:rPr>
        <w:t>ción de materiales</w:t>
      </w:r>
      <w:r>
        <w:rPr>
          <w:rFonts w:cs="Arial"/>
        </w:rPr>
        <w:t xml:space="preserve"> que sean amigables con el medio ambiente, ya que se sabe que actualmente el packaging es un elemento que genera mucha basura por factores de composición de materiales</w:t>
      </w:r>
      <w:r w:rsidR="00D81A1E">
        <w:rPr>
          <w:rFonts w:cs="Arial"/>
        </w:rPr>
        <w:t xml:space="preserve"> o sobreproducción. En síntesis, h</w:t>
      </w:r>
      <w:r>
        <w:rPr>
          <w:rFonts w:cs="Arial"/>
        </w:rPr>
        <w:t>oy se producen empaques sin pensar en cómo este repercute en el ambiente luego de que el producto es consumido, teniendo en cuenta que en muchos casos los materiales sintéticos que los componen son perjudiciales para el ecosistema. Es e</w:t>
      </w:r>
      <w:r w:rsidR="0079577B">
        <w:rPr>
          <w:rFonts w:cs="Arial"/>
        </w:rPr>
        <w:t>n este aspecto donde</w:t>
      </w:r>
      <w:r w:rsidR="0012258E">
        <w:rPr>
          <w:rFonts w:cs="Arial"/>
        </w:rPr>
        <w:t xml:space="preserve"> se pone cierto énfasis</w:t>
      </w:r>
      <w:r>
        <w:rPr>
          <w:rFonts w:cs="Arial"/>
        </w:rPr>
        <w:t>, de manera que</w:t>
      </w:r>
      <w:r w:rsidR="0012258E">
        <w:rPr>
          <w:rFonts w:cs="Arial"/>
        </w:rPr>
        <w:t xml:space="preserve"> en el desarrollo de este</w:t>
      </w:r>
      <w:r>
        <w:rPr>
          <w:rFonts w:cs="Arial"/>
        </w:rPr>
        <w:t xml:space="preserve"> consten en toda instancia las nociones a favo</w:t>
      </w:r>
      <w:r w:rsidR="0012258E">
        <w:rPr>
          <w:rFonts w:cs="Arial"/>
        </w:rPr>
        <w:t>r de preservar el ecosistema: utilizando</w:t>
      </w:r>
      <w:r>
        <w:rPr>
          <w:rFonts w:cs="Arial"/>
        </w:rPr>
        <w:t xml:space="preserve"> materiales afines al propósito ecológico y/o inclusive concientizando a la gente en cuanto su actitud de preservac</w:t>
      </w:r>
      <w:r w:rsidR="0012258E">
        <w:rPr>
          <w:rFonts w:cs="Arial"/>
        </w:rPr>
        <w:t>ión ambiental.</w:t>
      </w:r>
    </w:p>
    <w:p w:rsidR="00A3231C" w:rsidRDefault="00A3231C" w:rsidP="00B5037A">
      <w:pPr>
        <w:rPr>
          <w:b/>
          <w:sz w:val="32"/>
          <w:szCs w:val="32"/>
        </w:rPr>
      </w:pPr>
    </w:p>
    <w:p w:rsidR="00F526D4" w:rsidRDefault="00F526D4" w:rsidP="00B5037A">
      <w:pPr>
        <w:rPr>
          <w:b/>
          <w:sz w:val="32"/>
          <w:szCs w:val="32"/>
        </w:rPr>
      </w:pPr>
    </w:p>
    <w:p w:rsidR="00735994" w:rsidRPr="0082684A" w:rsidRDefault="00735994" w:rsidP="00735994">
      <w:pPr>
        <w:spacing w:after="0" w:line="240" w:lineRule="auto"/>
        <w:rPr>
          <w:b/>
          <w:sz w:val="28"/>
          <w:szCs w:val="32"/>
        </w:rPr>
      </w:pPr>
    </w:p>
    <w:p w:rsidR="00880BF7" w:rsidRPr="00931277" w:rsidRDefault="002A6B82" w:rsidP="00D25AA1">
      <w:pPr>
        <w:pStyle w:val="SUBTITULOS"/>
      </w:pPr>
      <w:bookmarkStart w:id="3" w:name="_Toc318195288"/>
      <w:r w:rsidRPr="00931277">
        <w:lastRenderedPageBreak/>
        <w:t>PLANTEAMIENTO DEL PROBLEMA</w:t>
      </w:r>
      <w:bookmarkEnd w:id="3"/>
    </w:p>
    <w:p w:rsidR="00FD306F" w:rsidRDefault="00FD306F" w:rsidP="00735994">
      <w:pPr>
        <w:spacing w:after="0"/>
        <w:rPr>
          <w:rFonts w:cs="Arial"/>
        </w:rPr>
      </w:pPr>
      <w:r w:rsidRPr="00AF3C10">
        <w:rPr>
          <w:rFonts w:cs="Arial"/>
        </w:rPr>
        <w:t>Con el o</w:t>
      </w:r>
      <w:r w:rsidR="0031483A">
        <w:rPr>
          <w:rFonts w:cs="Arial"/>
        </w:rPr>
        <w:t>bjetivo de distinguir a los</w:t>
      </w:r>
      <w:r w:rsidRPr="00AF3C10">
        <w:rPr>
          <w:rFonts w:cs="Arial"/>
        </w:rPr>
        <w:t xml:space="preserve"> productos</w:t>
      </w:r>
      <w:r w:rsidR="0031483A">
        <w:rPr>
          <w:rFonts w:cs="Arial"/>
        </w:rPr>
        <w:t xml:space="preserve"> ecuatorianos</w:t>
      </w:r>
      <w:r w:rsidRPr="00AF3C10">
        <w:rPr>
          <w:rFonts w:cs="Arial"/>
        </w:rPr>
        <w:t>, diversas entidades han diseñado pequeñas imágenes con los colores de la bandera</w:t>
      </w:r>
      <w:r w:rsidR="00F526D4">
        <w:rPr>
          <w:rFonts w:cs="Arial"/>
        </w:rPr>
        <w:t xml:space="preserve"> para que sean parte del rotulado</w:t>
      </w:r>
      <w:r w:rsidRPr="00AF3C10">
        <w:rPr>
          <w:rFonts w:cs="Arial"/>
        </w:rPr>
        <w:t>; sin embargo, la “vestidura”</w:t>
      </w:r>
      <w:r w:rsidR="00B2636C" w:rsidRPr="00AF3C10">
        <w:rPr>
          <w:rFonts w:cs="Arial"/>
        </w:rPr>
        <w:t xml:space="preserve"> restante de este</w:t>
      </w:r>
      <w:r w:rsidR="00EF6344">
        <w:rPr>
          <w:rFonts w:cs="Arial"/>
        </w:rPr>
        <w:t xml:space="preserve"> no posee</w:t>
      </w:r>
      <w:r w:rsidRPr="00AF3C10">
        <w:rPr>
          <w:rFonts w:cs="Arial"/>
        </w:rPr>
        <w:t xml:space="preserve"> alusión hacia lo autóctono.</w:t>
      </w:r>
    </w:p>
    <w:p w:rsidR="00735994" w:rsidRPr="00AF3C10" w:rsidRDefault="00735994" w:rsidP="00735994">
      <w:pPr>
        <w:spacing w:after="0"/>
        <w:rPr>
          <w:rFonts w:cs="Arial"/>
        </w:rPr>
      </w:pPr>
    </w:p>
    <w:p w:rsidR="008A7B85" w:rsidRDefault="005973DC" w:rsidP="00B5037A">
      <w:pPr>
        <w:keepNext/>
      </w:pPr>
      <w:r w:rsidRPr="005973DC">
        <w:rPr>
          <w:noProof/>
        </w:rPr>
        <w:pict>
          <v:shape id="_x0000_s1228" type="#_x0000_t202" style="position:absolute;left:0;text-align:left;margin-left:79.05pt;margin-top:104.95pt;width:94.55pt;height:.05pt;z-index:251860992" stroked="f">
            <v:textbox style="mso-next-textbox:#_x0000_s1228;mso-fit-shape-to-text:t" inset="0,0,0,0">
              <w:txbxContent>
                <w:p w:rsidR="00974135" w:rsidRPr="00150E27" w:rsidRDefault="00974135" w:rsidP="00150E27">
                  <w:pPr>
                    <w:pStyle w:val="Epgrafe"/>
                    <w:rPr>
                      <w:noProof/>
                      <w:color w:val="A77429"/>
                    </w:rPr>
                  </w:pPr>
                  <w:bookmarkStart w:id="4" w:name="_Toc318141973"/>
                  <w:r w:rsidRPr="00150E27">
                    <w:rPr>
                      <w:noProof/>
                      <w:color w:val="A77429"/>
                    </w:rPr>
                    <w:t xml:space="preserve">Gráfico 1. </w:t>
                  </w:r>
                  <w:r w:rsidR="005973DC" w:rsidRPr="00150E27">
                    <w:rPr>
                      <w:noProof/>
                      <w:color w:val="A77429"/>
                    </w:rPr>
                    <w:fldChar w:fldCharType="begin"/>
                  </w:r>
                  <w:r w:rsidRPr="00150E27">
                    <w:rPr>
                      <w:noProof/>
                      <w:color w:val="A77429"/>
                    </w:rPr>
                    <w:instrText xml:space="preserve"> SEQ Gráfico_1. \* ARABIC </w:instrText>
                  </w:r>
                  <w:r w:rsidR="005973DC" w:rsidRPr="00150E27">
                    <w:rPr>
                      <w:noProof/>
                      <w:color w:val="A77429"/>
                    </w:rPr>
                    <w:fldChar w:fldCharType="separate"/>
                  </w:r>
                  <w:r>
                    <w:rPr>
                      <w:noProof/>
                      <w:color w:val="A77429"/>
                    </w:rPr>
                    <w:t>1</w:t>
                  </w:r>
                  <w:r w:rsidR="005973DC" w:rsidRPr="00150E27">
                    <w:rPr>
                      <w:noProof/>
                      <w:color w:val="A77429"/>
                    </w:rPr>
                    <w:fldChar w:fldCharType="end"/>
                  </w:r>
                  <w:r w:rsidRPr="00150E27">
                    <w:rPr>
                      <w:noProof/>
                      <w:color w:val="A77429"/>
                    </w:rPr>
                    <w:t xml:space="preserve"> - Logotipo Primero Ecuador</w:t>
                  </w:r>
                  <w:bookmarkEnd w:id="4"/>
                </w:p>
              </w:txbxContent>
            </v:textbox>
          </v:shape>
        </w:pict>
      </w:r>
      <w:r w:rsidR="00BD0437">
        <w:rPr>
          <w:noProof/>
          <w:lang w:val="es-ES" w:eastAsia="es-ES"/>
        </w:rPr>
        <w:drawing>
          <wp:anchor distT="0" distB="0" distL="114300" distR="114300" simplePos="0" relativeHeight="251676672" behindDoc="0" locked="0" layoutInCell="1" allowOverlap="1">
            <wp:simplePos x="0" y="0"/>
            <wp:positionH relativeFrom="column">
              <wp:posOffset>1004504</wp:posOffset>
            </wp:positionH>
            <wp:positionV relativeFrom="paragraph">
              <wp:posOffset>67945</wp:posOffset>
            </wp:positionV>
            <wp:extent cx="1201003" cy="1208064"/>
            <wp:effectExtent l="0" t="0" r="0" b="0"/>
            <wp:wrapNone/>
            <wp:docPr id="3" name="Imagen 1" descr="http://www.brandsoftheworld.com/sites/default/files/0022/8324/bran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brandsoftheworld.com/sites/default/files/0022/8324/brand.gif"/>
                    <pic:cNvPicPr>
                      <a:picLocks noChangeAspect="1" noChangeArrowheads="1"/>
                    </pic:cNvPicPr>
                  </pic:nvPicPr>
                  <pic:blipFill>
                    <a:blip r:embed="rId40" cstate="print"/>
                    <a:srcRect/>
                    <a:stretch>
                      <a:fillRect/>
                    </a:stretch>
                  </pic:blipFill>
                  <pic:spPr bwMode="auto">
                    <a:xfrm>
                      <a:off x="0" y="0"/>
                      <a:ext cx="1201003" cy="1208064"/>
                    </a:xfrm>
                    <a:prstGeom prst="rect">
                      <a:avLst/>
                    </a:prstGeom>
                    <a:noFill/>
                    <a:ln w="9525">
                      <a:noFill/>
                      <a:miter lim="800000"/>
                      <a:headEnd/>
                      <a:tailEnd/>
                    </a:ln>
                  </pic:spPr>
                </pic:pic>
              </a:graphicData>
            </a:graphic>
          </wp:anchor>
        </w:drawing>
      </w:r>
      <w:r w:rsidR="00AC39B6">
        <w:rPr>
          <w:noProof/>
          <w:lang w:val="es-ES" w:eastAsia="es-ES"/>
        </w:rPr>
        <w:drawing>
          <wp:anchor distT="0" distB="0" distL="114300" distR="114300" simplePos="0" relativeHeight="251675648" behindDoc="0" locked="0" layoutInCell="1" allowOverlap="1">
            <wp:simplePos x="0" y="0"/>
            <wp:positionH relativeFrom="column">
              <wp:posOffset>3241675</wp:posOffset>
            </wp:positionH>
            <wp:positionV relativeFrom="paragraph">
              <wp:posOffset>208915</wp:posOffset>
            </wp:positionV>
            <wp:extent cx="1429385" cy="1056640"/>
            <wp:effectExtent l="0" t="0" r="0" b="0"/>
            <wp:wrapNone/>
            <wp:docPr id="5" name="Imagen 4" descr="http://www.plastigama.com.ec/site/images/stories/mucho_mej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lastigama.com.ec/site/images/stories/mucho_mejor.jpg"/>
                    <pic:cNvPicPr>
                      <a:picLocks noChangeAspect="1" noChangeArrowheads="1"/>
                    </pic:cNvPicPr>
                  </pic:nvPicPr>
                  <pic:blipFill>
                    <a:blip r:embed="rId41" cstate="print"/>
                    <a:srcRect/>
                    <a:stretch>
                      <a:fillRect/>
                    </a:stretch>
                  </pic:blipFill>
                  <pic:spPr bwMode="auto">
                    <a:xfrm>
                      <a:off x="0" y="0"/>
                      <a:ext cx="1429385" cy="1056640"/>
                    </a:xfrm>
                    <a:prstGeom prst="rect">
                      <a:avLst/>
                    </a:prstGeom>
                    <a:noFill/>
                    <a:ln w="9525">
                      <a:noFill/>
                      <a:miter lim="800000"/>
                      <a:headEnd/>
                      <a:tailEnd/>
                    </a:ln>
                  </pic:spPr>
                </pic:pic>
              </a:graphicData>
            </a:graphic>
          </wp:anchor>
        </w:drawing>
      </w:r>
    </w:p>
    <w:p w:rsidR="00B91606" w:rsidRDefault="00B91606" w:rsidP="00B5037A">
      <w:pPr>
        <w:rPr>
          <w:rFonts w:cs="Arial"/>
        </w:rPr>
      </w:pPr>
    </w:p>
    <w:p w:rsidR="008A7B85" w:rsidRDefault="008A7B85" w:rsidP="00B5037A">
      <w:pPr>
        <w:rPr>
          <w:rFonts w:cs="Arial"/>
        </w:rPr>
      </w:pPr>
    </w:p>
    <w:p w:rsidR="00AC39B6" w:rsidRDefault="005973DC" w:rsidP="00B5037A">
      <w:pPr>
        <w:rPr>
          <w:rFonts w:cs="Arial"/>
        </w:rPr>
      </w:pPr>
      <w:r w:rsidRPr="005973DC">
        <w:rPr>
          <w:noProof/>
        </w:rPr>
        <w:pict>
          <v:shape id="_x0000_s1158" type="#_x0000_t202" style="position:absolute;left:0;text-align:left;margin-left:256.25pt;margin-top:22.4pt;width:112.55pt;height:33pt;z-index:251778048" stroked="f">
            <v:textbox style="mso-next-textbox:#_x0000_s1158;mso-fit-shape-to-text:t" inset="0,0,0,0">
              <w:txbxContent>
                <w:p w:rsidR="00974135" w:rsidRPr="001D7B9E" w:rsidRDefault="00974135" w:rsidP="00BD0437">
                  <w:pPr>
                    <w:pStyle w:val="Epgrafe"/>
                    <w:rPr>
                      <w:noProof/>
                      <w:color w:val="A77429"/>
                    </w:rPr>
                  </w:pPr>
                </w:p>
              </w:txbxContent>
            </v:textbox>
          </v:shape>
        </w:pict>
      </w:r>
    </w:p>
    <w:p w:rsidR="008A7B85" w:rsidRDefault="005973DC" w:rsidP="00B5037A">
      <w:pPr>
        <w:rPr>
          <w:rFonts w:cs="Arial"/>
        </w:rPr>
      </w:pPr>
      <w:r w:rsidRPr="005973DC">
        <w:rPr>
          <w:noProof/>
        </w:rPr>
        <w:pict>
          <v:shape id="_x0000_s1229" type="#_x0000_t202" style="position:absolute;left:0;text-align:left;margin-left:255.25pt;margin-top:.65pt;width:112.55pt;height:37.45pt;z-index:251863040" stroked="f">
            <v:textbox style="mso-next-textbox:#_x0000_s1229" inset="0,0,0,0">
              <w:txbxContent>
                <w:p w:rsidR="00974135" w:rsidRPr="007331F3" w:rsidRDefault="00974135" w:rsidP="00150E27">
                  <w:pPr>
                    <w:pStyle w:val="Epgrafe"/>
                    <w:rPr>
                      <w:noProof/>
                      <w:color w:val="A77429"/>
                    </w:rPr>
                  </w:pPr>
                  <w:bookmarkStart w:id="5" w:name="_Toc318141974"/>
                  <w:r w:rsidRPr="00150E27">
                    <w:rPr>
                      <w:noProof/>
                      <w:color w:val="A77429"/>
                    </w:rPr>
                    <w:t xml:space="preserve">Gráfico 1. </w:t>
                  </w:r>
                  <w:r w:rsidR="005973DC" w:rsidRPr="00150E27">
                    <w:rPr>
                      <w:noProof/>
                      <w:color w:val="A77429"/>
                    </w:rPr>
                    <w:fldChar w:fldCharType="begin"/>
                  </w:r>
                  <w:r w:rsidRPr="00150E27">
                    <w:rPr>
                      <w:noProof/>
                      <w:color w:val="A77429"/>
                    </w:rPr>
                    <w:instrText xml:space="preserve"> SEQ Gráfico_1. \* ARABIC </w:instrText>
                  </w:r>
                  <w:r w:rsidR="005973DC" w:rsidRPr="00150E27">
                    <w:rPr>
                      <w:noProof/>
                      <w:color w:val="A77429"/>
                    </w:rPr>
                    <w:fldChar w:fldCharType="separate"/>
                  </w:r>
                  <w:r>
                    <w:rPr>
                      <w:noProof/>
                      <w:color w:val="A77429"/>
                    </w:rPr>
                    <w:t>2</w:t>
                  </w:r>
                  <w:r w:rsidR="005973DC" w:rsidRPr="00150E27">
                    <w:rPr>
                      <w:noProof/>
                      <w:color w:val="A77429"/>
                    </w:rPr>
                    <w:fldChar w:fldCharType="end"/>
                  </w:r>
                  <w:r w:rsidRPr="00150E27">
                    <w:rPr>
                      <w:noProof/>
                      <w:color w:val="A77429"/>
                    </w:rPr>
                    <w:t xml:space="preserve"> -</w:t>
                  </w:r>
                  <w:r w:rsidRPr="001D7B9E">
                    <w:rPr>
                      <w:noProof/>
                      <w:color w:val="A77429"/>
                    </w:rPr>
                    <w:t xml:space="preserve">Logotipo </w:t>
                  </w:r>
                  <w:r>
                    <w:rPr>
                      <w:noProof/>
                      <w:color w:val="A77429"/>
                    </w:rPr>
                    <w:t>Hecho en Ecuador</w:t>
                  </w:r>
                  <w:bookmarkEnd w:id="5"/>
                </w:p>
                <w:p w:rsidR="00974135" w:rsidRPr="0004436A" w:rsidRDefault="00974135" w:rsidP="00150E27">
                  <w:pPr>
                    <w:pStyle w:val="Epgrafe"/>
                    <w:rPr>
                      <w:noProof/>
                      <w:sz w:val="24"/>
                    </w:rPr>
                  </w:pPr>
                </w:p>
              </w:txbxContent>
            </v:textbox>
          </v:shape>
        </w:pict>
      </w:r>
    </w:p>
    <w:p w:rsidR="00D44F79" w:rsidRDefault="00150E27" w:rsidP="00D44F79">
      <w:pPr>
        <w:jc w:val="center"/>
        <w:rPr>
          <w:rFonts w:cs="Arial"/>
        </w:rPr>
      </w:pPr>
      <w:r>
        <w:rPr>
          <w:rFonts w:cs="Arial"/>
          <w:noProof/>
          <w:lang w:val="es-ES" w:eastAsia="es-ES"/>
        </w:rPr>
        <w:drawing>
          <wp:anchor distT="0" distB="0" distL="114300" distR="114300" simplePos="0" relativeHeight="251723776" behindDoc="0" locked="0" layoutInCell="1" allowOverlap="1">
            <wp:simplePos x="0" y="0"/>
            <wp:positionH relativeFrom="column">
              <wp:posOffset>3465195</wp:posOffset>
            </wp:positionH>
            <wp:positionV relativeFrom="paragraph">
              <wp:posOffset>226695</wp:posOffset>
            </wp:positionV>
            <wp:extent cx="1024255" cy="1047115"/>
            <wp:effectExtent l="38100" t="19050" r="23495" b="19685"/>
            <wp:wrapNone/>
            <wp:docPr id="13" name="Imagen 1" descr="DSC05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5088"/>
                    <pic:cNvPicPr>
                      <a:picLocks noChangeAspect="1" noChangeArrowheads="1"/>
                    </pic:cNvPicPr>
                  </pic:nvPicPr>
                  <pic:blipFill>
                    <a:blip r:embed="rId42" cstate="print"/>
                    <a:srcRect/>
                    <a:stretch>
                      <a:fillRect/>
                    </a:stretch>
                  </pic:blipFill>
                  <pic:spPr bwMode="auto">
                    <a:xfrm>
                      <a:off x="0" y="0"/>
                      <a:ext cx="1024255" cy="1047115"/>
                    </a:xfrm>
                    <a:prstGeom prst="rect">
                      <a:avLst/>
                    </a:prstGeom>
                    <a:noFill/>
                    <a:ln w="6350" cmpd="sng">
                      <a:solidFill>
                        <a:srgbClr val="000000"/>
                      </a:solidFill>
                      <a:miter lim="800000"/>
                      <a:headEnd/>
                      <a:tailEnd/>
                    </a:ln>
                    <a:effectLst/>
                  </pic:spPr>
                </pic:pic>
              </a:graphicData>
            </a:graphic>
          </wp:anchor>
        </w:drawing>
      </w:r>
    </w:p>
    <w:p w:rsidR="00AC39B6" w:rsidRDefault="00BD0437" w:rsidP="00D44F79">
      <w:pPr>
        <w:jc w:val="center"/>
        <w:rPr>
          <w:rFonts w:cs="Arial"/>
        </w:rPr>
      </w:pPr>
      <w:r>
        <w:rPr>
          <w:rFonts w:cs="Arial"/>
          <w:noProof/>
          <w:lang w:val="es-ES" w:eastAsia="es-ES"/>
        </w:rPr>
        <w:drawing>
          <wp:anchor distT="0" distB="0" distL="114300" distR="114300" simplePos="0" relativeHeight="251724800" behindDoc="0" locked="0" layoutInCell="1" allowOverlap="1">
            <wp:simplePos x="0" y="0"/>
            <wp:positionH relativeFrom="column">
              <wp:posOffset>1177925</wp:posOffset>
            </wp:positionH>
            <wp:positionV relativeFrom="paragraph">
              <wp:posOffset>9212</wp:posOffset>
            </wp:positionV>
            <wp:extent cx="930275" cy="998855"/>
            <wp:effectExtent l="19050" t="19050" r="3175" b="0"/>
            <wp:wrapNone/>
            <wp:docPr id="16" name="Imagen 4" descr="PR08AK300809,photo01A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R08AK300809,photo01AAA"/>
                    <pic:cNvPicPr>
                      <a:picLocks noChangeAspect="1" noChangeArrowheads="1"/>
                    </pic:cNvPicPr>
                  </pic:nvPicPr>
                  <pic:blipFill>
                    <a:blip r:embed="rId43" cstate="print"/>
                    <a:srcRect/>
                    <a:stretch>
                      <a:fillRect/>
                    </a:stretch>
                  </pic:blipFill>
                  <pic:spPr bwMode="auto">
                    <a:xfrm>
                      <a:off x="0" y="0"/>
                      <a:ext cx="930275" cy="998855"/>
                    </a:xfrm>
                    <a:prstGeom prst="rect">
                      <a:avLst/>
                    </a:prstGeom>
                    <a:noFill/>
                    <a:ln w="6350" cmpd="sng">
                      <a:solidFill>
                        <a:srgbClr val="000000"/>
                      </a:solidFill>
                      <a:miter lim="800000"/>
                      <a:headEnd/>
                      <a:tailEnd/>
                    </a:ln>
                    <a:effectLst/>
                  </pic:spPr>
                </pic:pic>
              </a:graphicData>
            </a:graphic>
          </wp:anchor>
        </w:drawing>
      </w:r>
    </w:p>
    <w:p w:rsidR="008A7B85" w:rsidRDefault="008A7B85" w:rsidP="00D44F79">
      <w:pPr>
        <w:jc w:val="center"/>
        <w:rPr>
          <w:rFonts w:cs="Arial"/>
        </w:rPr>
      </w:pPr>
    </w:p>
    <w:p w:rsidR="00D44F79" w:rsidRDefault="00D44F79" w:rsidP="00150E27">
      <w:pPr>
        <w:ind w:left="708" w:hanging="708"/>
        <w:rPr>
          <w:rFonts w:cs="Arial"/>
        </w:rPr>
      </w:pPr>
    </w:p>
    <w:p w:rsidR="00D44F79" w:rsidRDefault="005973DC" w:rsidP="00B5037A">
      <w:pPr>
        <w:rPr>
          <w:rFonts w:cs="Arial"/>
        </w:rPr>
      </w:pPr>
      <w:r w:rsidRPr="005973DC">
        <w:rPr>
          <w:noProof/>
        </w:rPr>
        <w:pict>
          <v:shape id="_x0000_s1231" type="#_x0000_t202" style="position:absolute;left:0;text-align:left;margin-left:256.25pt;margin-top:.35pt;width:115.15pt;height:44.5pt;z-index:251867136" stroked="f">
            <v:textbox style="mso-next-textbox:#_x0000_s1231;mso-fit-shape-to-text:t" inset="0,0,0,0">
              <w:txbxContent>
                <w:p w:rsidR="00974135" w:rsidRPr="00150E27" w:rsidRDefault="00974135" w:rsidP="00150E27">
                  <w:pPr>
                    <w:pStyle w:val="Epgrafe"/>
                    <w:rPr>
                      <w:noProof/>
                      <w:color w:val="A77429"/>
                    </w:rPr>
                  </w:pPr>
                  <w:bookmarkStart w:id="6" w:name="_Toc318141975"/>
                  <w:r w:rsidRPr="00150E27">
                    <w:rPr>
                      <w:noProof/>
                      <w:color w:val="A77429"/>
                    </w:rPr>
                    <w:t xml:space="preserve">Gráfico 1. </w:t>
                  </w:r>
                  <w:r w:rsidR="005973DC" w:rsidRPr="00150E27">
                    <w:rPr>
                      <w:noProof/>
                      <w:color w:val="A77429"/>
                    </w:rPr>
                    <w:fldChar w:fldCharType="begin"/>
                  </w:r>
                  <w:r w:rsidRPr="00150E27">
                    <w:rPr>
                      <w:noProof/>
                      <w:color w:val="A77429"/>
                    </w:rPr>
                    <w:instrText xml:space="preserve"> SEQ Gráfico_1. \* ARABIC </w:instrText>
                  </w:r>
                  <w:r w:rsidR="005973DC" w:rsidRPr="00150E27">
                    <w:rPr>
                      <w:noProof/>
                      <w:color w:val="A77429"/>
                    </w:rPr>
                    <w:fldChar w:fldCharType="separate"/>
                  </w:r>
                  <w:r>
                    <w:rPr>
                      <w:noProof/>
                      <w:color w:val="A77429"/>
                    </w:rPr>
                    <w:t>3</w:t>
                  </w:r>
                  <w:r w:rsidR="005973DC" w:rsidRPr="00150E27">
                    <w:rPr>
                      <w:noProof/>
                      <w:color w:val="A77429"/>
                    </w:rPr>
                    <w:fldChar w:fldCharType="end"/>
                  </w:r>
                  <w:r w:rsidRPr="00150E27">
                    <w:rPr>
                      <w:noProof/>
                      <w:color w:val="A77429"/>
                    </w:rPr>
                    <w:t xml:space="preserve"> - Logotipo Orgullo</w:t>
                  </w:r>
                  <w:r>
                    <w:rPr>
                      <w:noProof/>
                      <w:color w:val="A77429"/>
                    </w:rPr>
                    <w:t>samente ecuatoriano</w:t>
                  </w:r>
                  <w:bookmarkEnd w:id="6"/>
                </w:p>
              </w:txbxContent>
            </v:textbox>
          </v:shape>
        </w:pict>
      </w:r>
      <w:r w:rsidRPr="005973DC">
        <w:rPr>
          <w:noProof/>
        </w:rPr>
        <w:pict>
          <v:shape id="_x0000_s1230" type="#_x0000_t202" style="position:absolute;left:0;text-align:left;margin-left:73.1pt;margin-top:6.2pt;width:113pt;height:33pt;z-index:251865088" stroked="f">
            <v:textbox style="mso-next-textbox:#_x0000_s1230;mso-fit-shape-to-text:t" inset="0,0,0,0">
              <w:txbxContent>
                <w:p w:rsidR="00974135" w:rsidRPr="00150E27" w:rsidRDefault="00974135" w:rsidP="00150E27">
                  <w:pPr>
                    <w:pStyle w:val="Epgrafe"/>
                    <w:rPr>
                      <w:noProof/>
                      <w:color w:val="A77429"/>
                    </w:rPr>
                  </w:pPr>
                  <w:bookmarkStart w:id="7" w:name="_Toc318141976"/>
                  <w:r w:rsidRPr="00150E27">
                    <w:rPr>
                      <w:noProof/>
                      <w:color w:val="A77429"/>
                    </w:rPr>
                    <w:t xml:space="preserve">Gráfico 1. </w:t>
                  </w:r>
                  <w:r w:rsidR="005973DC" w:rsidRPr="00150E27">
                    <w:rPr>
                      <w:noProof/>
                      <w:color w:val="A77429"/>
                    </w:rPr>
                    <w:fldChar w:fldCharType="begin"/>
                  </w:r>
                  <w:r w:rsidRPr="00150E27">
                    <w:rPr>
                      <w:noProof/>
                      <w:color w:val="A77429"/>
                    </w:rPr>
                    <w:instrText xml:space="preserve"> SEQ Gráfico_1. \* ARABIC </w:instrText>
                  </w:r>
                  <w:r w:rsidR="005973DC" w:rsidRPr="00150E27">
                    <w:rPr>
                      <w:noProof/>
                      <w:color w:val="A77429"/>
                    </w:rPr>
                    <w:fldChar w:fldCharType="separate"/>
                  </w:r>
                  <w:r>
                    <w:rPr>
                      <w:noProof/>
                      <w:color w:val="A77429"/>
                    </w:rPr>
                    <w:t>4</w:t>
                  </w:r>
                  <w:r w:rsidR="005973DC" w:rsidRPr="00150E27">
                    <w:rPr>
                      <w:noProof/>
                      <w:color w:val="A77429"/>
                    </w:rPr>
                    <w:fldChar w:fldCharType="end"/>
                  </w:r>
                  <w:r w:rsidRPr="00150E27">
                    <w:rPr>
                      <w:noProof/>
                      <w:color w:val="A77429"/>
                    </w:rPr>
                    <w:t xml:space="preserve"> - Logotipo Calidad de Origen</w:t>
                  </w:r>
                  <w:bookmarkEnd w:id="7"/>
                </w:p>
              </w:txbxContent>
            </v:textbox>
          </v:shape>
        </w:pict>
      </w:r>
    </w:p>
    <w:p w:rsidR="00D44F79" w:rsidRDefault="00D44F79" w:rsidP="00B5037A">
      <w:pPr>
        <w:rPr>
          <w:rFonts w:cs="Arial"/>
        </w:rPr>
      </w:pPr>
    </w:p>
    <w:p w:rsidR="00420CBF" w:rsidRDefault="00C07D80" w:rsidP="00B5037A">
      <w:pPr>
        <w:rPr>
          <w:rFonts w:cs="Arial"/>
        </w:rPr>
      </w:pPr>
      <w:r w:rsidRPr="00EA4DEA">
        <w:rPr>
          <w:rFonts w:cs="Arial"/>
        </w:rPr>
        <w:t>La imagen</w:t>
      </w:r>
      <w:r w:rsidR="00617199" w:rsidRPr="00EA4DEA">
        <w:rPr>
          <w:rFonts w:cs="Arial"/>
        </w:rPr>
        <w:t xml:space="preserve"> que</w:t>
      </w:r>
      <w:r w:rsidR="00B2636C" w:rsidRPr="00EA4DEA">
        <w:rPr>
          <w:rFonts w:cs="Arial"/>
        </w:rPr>
        <w:t xml:space="preserve"> se </w:t>
      </w:r>
      <w:r w:rsidR="00DA5EB9" w:rsidRPr="00EA4DEA">
        <w:rPr>
          <w:rFonts w:cs="Arial"/>
        </w:rPr>
        <w:t xml:space="preserve">muestra hoy </w:t>
      </w:r>
      <w:r w:rsidR="00B2636C" w:rsidRPr="00EA4DEA">
        <w:rPr>
          <w:rFonts w:cs="Arial"/>
        </w:rPr>
        <w:t xml:space="preserve">en </w:t>
      </w:r>
      <w:r w:rsidR="006735B5">
        <w:rPr>
          <w:rFonts w:cs="Arial"/>
        </w:rPr>
        <w:t>estos productos</w:t>
      </w:r>
      <w:r w:rsidR="00E53F7F">
        <w:rPr>
          <w:rFonts w:cs="Arial"/>
        </w:rPr>
        <w:t xml:space="preserve">, </w:t>
      </w:r>
      <w:r w:rsidR="004C642D" w:rsidRPr="00EA4DEA">
        <w:rPr>
          <w:rFonts w:cs="Arial"/>
        </w:rPr>
        <w:t xml:space="preserve">no </w:t>
      </w:r>
      <w:r w:rsidR="00B016CF">
        <w:rPr>
          <w:rFonts w:cs="Arial"/>
        </w:rPr>
        <w:t>posee</w:t>
      </w:r>
      <w:r w:rsidR="004C642D" w:rsidRPr="00EA4DEA">
        <w:rPr>
          <w:rFonts w:cs="Arial"/>
        </w:rPr>
        <w:t xml:space="preserve"> una adecuada presentación en cuanto a la gráfica propia</w:t>
      </w:r>
      <w:r w:rsidR="00DA5EB9" w:rsidRPr="00EA4DEA">
        <w:rPr>
          <w:rFonts w:cs="Arial"/>
        </w:rPr>
        <w:t xml:space="preserve"> como país</w:t>
      </w:r>
      <w:r>
        <w:rPr>
          <w:rFonts w:cs="Arial"/>
        </w:rPr>
        <w:t xml:space="preserve"> </w:t>
      </w:r>
      <w:r w:rsidR="00EA1078" w:rsidRPr="00EA4DEA">
        <w:rPr>
          <w:rFonts w:cs="Arial"/>
        </w:rPr>
        <w:t>en sus empaques</w:t>
      </w:r>
      <w:r w:rsidR="006375A0">
        <w:rPr>
          <w:rFonts w:cs="Arial"/>
        </w:rPr>
        <w:t>,</w:t>
      </w:r>
      <w:r w:rsidR="00EA1078" w:rsidRPr="00EA4DEA">
        <w:rPr>
          <w:rFonts w:cs="Arial"/>
        </w:rPr>
        <w:t xml:space="preserve"> considerando</w:t>
      </w:r>
      <w:r>
        <w:rPr>
          <w:rFonts w:cs="Arial"/>
        </w:rPr>
        <w:t xml:space="preserve"> </w:t>
      </w:r>
      <w:r w:rsidR="004C642D" w:rsidRPr="00EA4DEA">
        <w:rPr>
          <w:rFonts w:cs="Arial"/>
        </w:rPr>
        <w:t xml:space="preserve">que existen </w:t>
      </w:r>
      <w:r w:rsidR="00EA1078" w:rsidRPr="00EA4DEA">
        <w:rPr>
          <w:rFonts w:cs="Arial"/>
        </w:rPr>
        <w:t>algunos</w:t>
      </w:r>
      <w:r w:rsidR="004C642D" w:rsidRPr="00EA4DEA">
        <w:rPr>
          <w:rFonts w:cs="Arial"/>
        </w:rPr>
        <w:t xml:space="preserve"> que son tan reconocidos, </w:t>
      </w:r>
      <w:r w:rsidR="0031483A">
        <w:rPr>
          <w:rFonts w:cs="Arial"/>
        </w:rPr>
        <w:t xml:space="preserve">los cuales han sido consumidos por varias generaciones </w:t>
      </w:r>
      <w:r w:rsidR="00EA1078" w:rsidRPr="00EA4DEA">
        <w:rPr>
          <w:rFonts w:cs="Arial"/>
        </w:rPr>
        <w:t>pero</w:t>
      </w:r>
      <w:r w:rsidR="008F2F03">
        <w:rPr>
          <w:rFonts w:cs="Arial"/>
        </w:rPr>
        <w:t xml:space="preserve">, </w:t>
      </w:r>
      <w:r w:rsidR="004C642D" w:rsidRPr="00EA4DEA">
        <w:rPr>
          <w:rFonts w:cs="Arial"/>
        </w:rPr>
        <w:t xml:space="preserve"> siempre </w:t>
      </w:r>
      <w:r w:rsidR="00EA1078" w:rsidRPr="00EA4DEA">
        <w:rPr>
          <w:rFonts w:cs="Arial"/>
        </w:rPr>
        <w:t>se</w:t>
      </w:r>
      <w:r>
        <w:rPr>
          <w:rFonts w:cs="Arial"/>
        </w:rPr>
        <w:t xml:space="preserve"> </w:t>
      </w:r>
      <w:r w:rsidR="004C642D" w:rsidRPr="00EA4DEA">
        <w:rPr>
          <w:rFonts w:cs="Arial"/>
        </w:rPr>
        <w:t>lo</w:t>
      </w:r>
      <w:r w:rsidR="00E53099">
        <w:rPr>
          <w:rFonts w:cs="Arial"/>
        </w:rPr>
        <w:t>s</w:t>
      </w:r>
      <w:r w:rsidR="004C642D" w:rsidRPr="00EA4DEA">
        <w:rPr>
          <w:rFonts w:cs="Arial"/>
        </w:rPr>
        <w:t xml:space="preserve"> h</w:t>
      </w:r>
      <w:r w:rsidR="00EA1078" w:rsidRPr="00EA4DEA">
        <w:rPr>
          <w:rFonts w:cs="Arial"/>
        </w:rPr>
        <w:t>a</w:t>
      </w:r>
      <w:r w:rsidR="004C642D" w:rsidRPr="00EA4DEA">
        <w:rPr>
          <w:rFonts w:cs="Arial"/>
        </w:rPr>
        <w:t xml:space="preserve"> visto con la misma presentación</w:t>
      </w:r>
      <w:r w:rsidR="006735B5">
        <w:rPr>
          <w:rFonts w:cs="Arial"/>
        </w:rPr>
        <w:t xml:space="preserve"> o </w:t>
      </w:r>
      <w:r w:rsidR="00EA1078" w:rsidRPr="00EA4DEA">
        <w:rPr>
          <w:rFonts w:cs="Arial"/>
        </w:rPr>
        <w:t>envoltur</w:t>
      </w:r>
      <w:r w:rsidR="006735B5">
        <w:rPr>
          <w:rFonts w:cs="Arial"/>
        </w:rPr>
        <w:t>a</w:t>
      </w:r>
      <w:r w:rsidR="00EA1078" w:rsidRPr="00EA4DEA">
        <w:rPr>
          <w:rFonts w:cs="Arial"/>
        </w:rPr>
        <w:t>.</w:t>
      </w:r>
      <w:r>
        <w:rPr>
          <w:rFonts w:cs="Arial"/>
        </w:rPr>
        <w:t xml:space="preserve"> </w:t>
      </w:r>
      <w:r w:rsidR="00EA1078" w:rsidRPr="00EA4DEA">
        <w:rPr>
          <w:rFonts w:cs="Arial"/>
        </w:rPr>
        <w:t>Claro</w:t>
      </w:r>
      <w:r>
        <w:rPr>
          <w:rFonts w:cs="Arial"/>
        </w:rPr>
        <w:t xml:space="preserve"> </w:t>
      </w:r>
      <w:r w:rsidR="00EA1078" w:rsidRPr="00EA4DEA">
        <w:rPr>
          <w:rFonts w:cs="Arial"/>
        </w:rPr>
        <w:t xml:space="preserve">está </w:t>
      </w:r>
      <w:r w:rsidR="004C642D" w:rsidRPr="00EA4DEA">
        <w:rPr>
          <w:rFonts w:cs="Arial"/>
        </w:rPr>
        <w:t>que esto</w:t>
      </w:r>
      <w:r>
        <w:rPr>
          <w:rFonts w:cs="Arial"/>
        </w:rPr>
        <w:t xml:space="preserve"> </w:t>
      </w:r>
      <w:r w:rsidR="00420CBF" w:rsidRPr="00EA4DEA">
        <w:rPr>
          <w:rFonts w:cs="Arial"/>
        </w:rPr>
        <w:t>casi nunca</w:t>
      </w:r>
      <w:r>
        <w:rPr>
          <w:rFonts w:cs="Arial"/>
        </w:rPr>
        <w:t xml:space="preserve"> </w:t>
      </w:r>
      <w:r w:rsidR="00420CBF" w:rsidRPr="00EA4DEA">
        <w:rPr>
          <w:rFonts w:cs="Arial"/>
        </w:rPr>
        <w:t>afecta</w:t>
      </w:r>
      <w:r>
        <w:rPr>
          <w:rFonts w:cs="Arial"/>
        </w:rPr>
        <w:t xml:space="preserve"> </w:t>
      </w:r>
      <w:r w:rsidR="006375A0">
        <w:rPr>
          <w:rFonts w:cs="Arial"/>
        </w:rPr>
        <w:t xml:space="preserve">a la </w:t>
      </w:r>
      <w:r w:rsidR="00EA1078" w:rsidRPr="00EA4DEA">
        <w:rPr>
          <w:rFonts w:cs="Arial"/>
        </w:rPr>
        <w:t xml:space="preserve">calidad y </w:t>
      </w:r>
      <w:r w:rsidR="006375A0">
        <w:rPr>
          <w:rFonts w:cs="Arial"/>
        </w:rPr>
        <w:t xml:space="preserve">al </w:t>
      </w:r>
      <w:r w:rsidR="004C642D" w:rsidRPr="00EA4DEA">
        <w:rPr>
          <w:rFonts w:cs="Arial"/>
        </w:rPr>
        <w:t>sabor</w:t>
      </w:r>
      <w:r w:rsidR="00EA1078" w:rsidRPr="00EA4DEA">
        <w:rPr>
          <w:rFonts w:cs="Arial"/>
        </w:rPr>
        <w:t>,</w:t>
      </w:r>
      <w:r>
        <w:rPr>
          <w:rFonts w:cs="Arial"/>
        </w:rPr>
        <w:t xml:space="preserve"> </w:t>
      </w:r>
      <w:r w:rsidR="00EA1078" w:rsidRPr="00EA4DEA">
        <w:rPr>
          <w:rFonts w:cs="Arial"/>
        </w:rPr>
        <w:t xml:space="preserve">sin embargo </w:t>
      </w:r>
      <w:r w:rsidR="006375A0">
        <w:rPr>
          <w:rFonts w:cs="Arial"/>
        </w:rPr>
        <w:t>-</w:t>
      </w:r>
      <w:r w:rsidR="00EA1078" w:rsidRPr="00EA4DEA">
        <w:rPr>
          <w:rFonts w:cs="Arial"/>
        </w:rPr>
        <w:t>y por este mismo hecho</w:t>
      </w:r>
      <w:r w:rsidR="006375A0">
        <w:rPr>
          <w:rFonts w:cs="Arial"/>
        </w:rPr>
        <w:t>-</w:t>
      </w:r>
      <w:r w:rsidR="00EA1078" w:rsidRPr="00EA4DEA">
        <w:rPr>
          <w:rFonts w:cs="Arial"/>
        </w:rPr>
        <w:t xml:space="preserve"> surge </w:t>
      </w:r>
      <w:r w:rsidR="004C642D" w:rsidRPr="00EA4DEA">
        <w:rPr>
          <w:rFonts w:cs="Arial"/>
        </w:rPr>
        <w:t xml:space="preserve">la necesidad de </w:t>
      </w:r>
      <w:r w:rsidR="00646079">
        <w:rPr>
          <w:rFonts w:cs="Arial"/>
        </w:rPr>
        <w:t>una mejor presentació</w:t>
      </w:r>
      <w:r w:rsidR="00EA1078" w:rsidRPr="00EA4DEA">
        <w:rPr>
          <w:rFonts w:cs="Arial"/>
        </w:rPr>
        <w:t>n</w:t>
      </w:r>
      <w:r w:rsidR="00B2636C" w:rsidRPr="00EA4DEA">
        <w:rPr>
          <w:rFonts w:cs="Arial"/>
        </w:rPr>
        <w:t xml:space="preserve">. </w:t>
      </w:r>
    </w:p>
    <w:p w:rsidR="004C642D" w:rsidRDefault="00EC7D61" w:rsidP="00B5037A">
      <w:pPr>
        <w:rPr>
          <w:rFonts w:cs="Arial"/>
        </w:rPr>
      </w:pPr>
      <w:r>
        <w:rPr>
          <w:rFonts w:cs="Arial"/>
        </w:rPr>
        <w:t>Un e</w:t>
      </w:r>
      <w:r w:rsidR="006735B5">
        <w:rPr>
          <w:rFonts w:cs="Arial"/>
        </w:rPr>
        <w:t>jemplo de producto ecuatoriano autóctono</w:t>
      </w:r>
      <w:r w:rsidR="00C07D80">
        <w:rPr>
          <w:rFonts w:cs="Arial"/>
        </w:rPr>
        <w:t xml:space="preserve"> </w:t>
      </w:r>
      <w:r w:rsidR="004C642D" w:rsidRPr="00EA4DEA">
        <w:rPr>
          <w:rFonts w:cs="Arial"/>
        </w:rPr>
        <w:t>es el membrillo, un dulce muy tradicional</w:t>
      </w:r>
      <w:r w:rsidR="0079577B">
        <w:rPr>
          <w:rFonts w:cs="Arial"/>
        </w:rPr>
        <w:t xml:space="preserve"> hecho de la guayaba,</w:t>
      </w:r>
      <w:r w:rsidR="004C642D" w:rsidRPr="00EA4DEA">
        <w:rPr>
          <w:rFonts w:cs="Arial"/>
        </w:rPr>
        <w:t xml:space="preserve"> empacado en una</w:t>
      </w:r>
      <w:r w:rsidR="00B2636C" w:rsidRPr="00EA4DEA">
        <w:rPr>
          <w:rFonts w:cs="Arial"/>
        </w:rPr>
        <w:t xml:space="preserve"> base de madera y cubierto </w:t>
      </w:r>
      <w:r w:rsidR="004C642D" w:rsidRPr="00EA4DEA">
        <w:rPr>
          <w:rFonts w:cs="Arial"/>
        </w:rPr>
        <w:t xml:space="preserve">con </w:t>
      </w:r>
      <w:r w:rsidR="00CF1EE1" w:rsidRPr="00EA4DEA">
        <w:rPr>
          <w:rFonts w:cs="Arial"/>
        </w:rPr>
        <w:t xml:space="preserve">funda </w:t>
      </w:r>
      <w:r w:rsidR="004C642D" w:rsidRPr="00EA4DEA">
        <w:rPr>
          <w:rFonts w:cs="Arial"/>
        </w:rPr>
        <w:t>plástic</w:t>
      </w:r>
      <w:r w:rsidR="00CF1EE1" w:rsidRPr="00EA4DEA">
        <w:rPr>
          <w:rFonts w:cs="Arial"/>
        </w:rPr>
        <w:t>a</w:t>
      </w:r>
      <w:r w:rsidR="00C07D80">
        <w:rPr>
          <w:rFonts w:cs="Arial"/>
        </w:rPr>
        <w:t xml:space="preserve"> </w:t>
      </w:r>
      <w:r w:rsidR="00CF1EE1" w:rsidRPr="00EA4DEA">
        <w:rPr>
          <w:rFonts w:cs="Arial"/>
        </w:rPr>
        <w:t xml:space="preserve">transparente </w:t>
      </w:r>
      <w:r w:rsidR="004C642D" w:rsidRPr="00EA4DEA">
        <w:rPr>
          <w:rFonts w:cs="Arial"/>
        </w:rPr>
        <w:t>para su protección.</w:t>
      </w:r>
      <w:r w:rsidR="00CF1EE1" w:rsidRPr="00EA4DEA">
        <w:rPr>
          <w:rFonts w:cs="Arial"/>
        </w:rPr>
        <w:t xml:space="preserve"> Claro está qu</w:t>
      </w:r>
      <w:r w:rsidR="0079577B">
        <w:rPr>
          <w:rFonts w:cs="Arial"/>
        </w:rPr>
        <w:t>e este dulce típico y autóctono</w:t>
      </w:r>
      <w:r w:rsidR="00CF1EE1" w:rsidRPr="00EA4DEA">
        <w:rPr>
          <w:rFonts w:cs="Arial"/>
        </w:rPr>
        <w:t xml:space="preserve"> ha existido así</w:t>
      </w:r>
      <w:r w:rsidR="0079577B">
        <w:rPr>
          <w:rFonts w:cs="Arial"/>
        </w:rPr>
        <w:t xml:space="preserve"> por largo tiempo;</w:t>
      </w:r>
      <w:r w:rsidR="00CF1EE1" w:rsidRPr="00EA4DEA">
        <w:rPr>
          <w:rFonts w:cs="Arial"/>
        </w:rPr>
        <w:t xml:space="preserve"> sin embargo, no es nada descartable la </w:t>
      </w:r>
      <w:r w:rsidR="001A6240">
        <w:rPr>
          <w:rFonts w:cs="Arial"/>
        </w:rPr>
        <w:t>idea</w:t>
      </w:r>
      <w:r w:rsidR="00CF1EE1" w:rsidRPr="00EA4DEA">
        <w:rPr>
          <w:rFonts w:cs="Arial"/>
        </w:rPr>
        <w:t xml:space="preserve"> de un packaging que refuerce su esencia, dotándole de un aire que refleje en todo momento la riqueza </w:t>
      </w:r>
      <w:r w:rsidR="008B5A02" w:rsidRPr="00EA4DEA">
        <w:rPr>
          <w:rFonts w:cs="Arial"/>
        </w:rPr>
        <w:t>de Ecuador</w:t>
      </w:r>
      <w:r>
        <w:rPr>
          <w:rFonts w:cs="Arial"/>
        </w:rPr>
        <w:t>,</w:t>
      </w:r>
      <w:r w:rsidR="00C07D80">
        <w:rPr>
          <w:rFonts w:cs="Arial"/>
        </w:rPr>
        <w:t xml:space="preserve"> </w:t>
      </w:r>
      <w:r>
        <w:rPr>
          <w:rFonts w:cs="Arial"/>
        </w:rPr>
        <w:t>s</w:t>
      </w:r>
      <w:r w:rsidR="00387AD1" w:rsidRPr="00EA4DEA">
        <w:rPr>
          <w:rFonts w:cs="Arial"/>
        </w:rPr>
        <w:t xml:space="preserve">in descartar </w:t>
      </w:r>
      <w:r w:rsidR="0031483A">
        <w:rPr>
          <w:rFonts w:cs="Arial"/>
        </w:rPr>
        <w:t>aspectos propios de una imagen</w:t>
      </w:r>
      <w:r w:rsidR="00387AD1" w:rsidRPr="00EA4DEA">
        <w:rPr>
          <w:rFonts w:cs="Arial"/>
        </w:rPr>
        <w:t xml:space="preserve"> eficiente y funcional.</w:t>
      </w:r>
    </w:p>
    <w:p w:rsidR="00410597" w:rsidRDefault="00410597" w:rsidP="00C71AFC">
      <w:pPr>
        <w:pStyle w:val="Prrafodelista"/>
        <w:numPr>
          <w:ilvl w:val="0"/>
          <w:numId w:val="12"/>
        </w:numPr>
        <w:rPr>
          <w:rFonts w:cs="Arial"/>
          <w:b w:val="0"/>
          <w:sz w:val="24"/>
        </w:rPr>
      </w:pPr>
      <w:r w:rsidRPr="00B41C2F">
        <w:rPr>
          <w:rFonts w:cs="Arial"/>
          <w:b w:val="0"/>
          <w:sz w:val="24"/>
        </w:rPr>
        <w:t>¿Existe en Ecuador una conciencia de hacer packaging que refleje ese sentido de nacionalidad arraigando el producto al lugar de origen?</w:t>
      </w:r>
    </w:p>
    <w:p w:rsidR="00410597" w:rsidRPr="004E170C" w:rsidRDefault="00410597" w:rsidP="008F2F03">
      <w:pPr>
        <w:pStyle w:val="Prrafodelista"/>
        <w:numPr>
          <w:ilvl w:val="0"/>
          <w:numId w:val="12"/>
        </w:numPr>
        <w:spacing w:after="0"/>
        <w:rPr>
          <w:rFonts w:cs="Arial"/>
          <w:b w:val="0"/>
          <w:sz w:val="24"/>
        </w:rPr>
      </w:pPr>
      <w:r w:rsidRPr="004E170C">
        <w:rPr>
          <w:rFonts w:cs="Arial"/>
          <w:b w:val="0"/>
          <w:sz w:val="24"/>
        </w:rPr>
        <w:lastRenderedPageBreak/>
        <w:t>¿No merece acaso el producto nacional –específicamente membrillo,</w:t>
      </w:r>
      <w:r w:rsidR="004E170C">
        <w:rPr>
          <w:rFonts w:cs="Arial"/>
          <w:b w:val="0"/>
          <w:sz w:val="24"/>
        </w:rPr>
        <w:t xml:space="preserve"> </w:t>
      </w:r>
      <w:r w:rsidR="004E170C" w:rsidRPr="004E170C">
        <w:rPr>
          <w:rFonts w:cs="Arial"/>
          <w:b w:val="0"/>
          <w:sz w:val="24"/>
        </w:rPr>
        <w:t>c</w:t>
      </w:r>
      <w:r w:rsidR="008F2F03" w:rsidRPr="004E170C">
        <w:rPr>
          <w:rFonts w:cs="Arial"/>
          <w:b w:val="0"/>
          <w:sz w:val="24"/>
        </w:rPr>
        <w:t>ocada</w:t>
      </w:r>
      <w:r w:rsidRPr="004E170C">
        <w:rPr>
          <w:rFonts w:cs="Arial"/>
          <w:b w:val="0"/>
          <w:sz w:val="24"/>
        </w:rPr>
        <w:t xml:space="preserve"> y melcocha-  una envoltura de calidad que le dé un mayor valor</w:t>
      </w:r>
      <w:r w:rsidR="00B41C2F" w:rsidRPr="004E170C">
        <w:rPr>
          <w:rFonts w:cs="Arial"/>
          <w:b w:val="0"/>
          <w:sz w:val="24"/>
        </w:rPr>
        <w:t xml:space="preserve"> estético y  funcionalidad </w:t>
      </w:r>
      <w:r w:rsidRPr="004E170C">
        <w:rPr>
          <w:rFonts w:cs="Arial"/>
          <w:b w:val="0"/>
          <w:sz w:val="24"/>
        </w:rPr>
        <w:t>del que posee en la actualidad?</w:t>
      </w:r>
    </w:p>
    <w:p w:rsidR="008B1A2C" w:rsidRPr="00B41C2F" w:rsidRDefault="00B41C2F" w:rsidP="008F2F03">
      <w:pPr>
        <w:pStyle w:val="Prrafodelista"/>
        <w:numPr>
          <w:ilvl w:val="0"/>
          <w:numId w:val="12"/>
        </w:numPr>
        <w:spacing w:after="0"/>
        <w:rPr>
          <w:rFonts w:cs="Arial"/>
          <w:b w:val="0"/>
          <w:sz w:val="24"/>
        </w:rPr>
      </w:pPr>
      <w:r w:rsidRPr="00B41C2F">
        <w:rPr>
          <w:rFonts w:cs="Arial"/>
          <w:b w:val="0"/>
          <w:sz w:val="24"/>
        </w:rPr>
        <w:t>¿No merecen acaso estos productos estar al nivel de otros tan populares, sabiendo que estos poseen un gran valor sentimental para los ecuatorianos?</w:t>
      </w:r>
    </w:p>
    <w:p w:rsidR="00410597" w:rsidRDefault="00B41C2F" w:rsidP="00C71AFC">
      <w:pPr>
        <w:pStyle w:val="Prrafodelista"/>
        <w:numPr>
          <w:ilvl w:val="0"/>
          <w:numId w:val="12"/>
        </w:numPr>
        <w:rPr>
          <w:rFonts w:cs="Arial"/>
          <w:b w:val="0"/>
          <w:sz w:val="24"/>
        </w:rPr>
      </w:pPr>
      <w:r w:rsidRPr="00B41C2F">
        <w:rPr>
          <w:rFonts w:cs="Arial"/>
          <w:b w:val="0"/>
          <w:sz w:val="24"/>
        </w:rPr>
        <w:t xml:space="preserve">¿Acaso esta misma sensación no podría ser consolidada con un estratégico e ingenioso packaging? </w:t>
      </w:r>
    </w:p>
    <w:p w:rsidR="00FD306F" w:rsidRPr="00931277" w:rsidRDefault="0069785F" w:rsidP="00D25AA1">
      <w:pPr>
        <w:pStyle w:val="SUBTITULOS"/>
      </w:pPr>
      <w:bookmarkStart w:id="8" w:name="_Toc318195289"/>
      <w:r w:rsidRPr="00931277">
        <w:t>HIPÓ</w:t>
      </w:r>
      <w:r w:rsidR="00387AD1" w:rsidRPr="00931277">
        <w:t>TESIS</w:t>
      </w:r>
      <w:bookmarkEnd w:id="8"/>
    </w:p>
    <w:p w:rsidR="001A6240" w:rsidRDefault="00387AD1" w:rsidP="00B5037A">
      <w:pPr>
        <w:rPr>
          <w:rFonts w:cs="Arial"/>
        </w:rPr>
      </w:pPr>
      <w:r w:rsidRPr="00EA4DEA">
        <w:rPr>
          <w:rFonts w:cs="Arial"/>
        </w:rPr>
        <w:t>El diseño de packaging ecuatoriano puede tener mayor protagonismo en la sociedad, fundamentándose en diseños que</w:t>
      </w:r>
      <w:r w:rsidR="006A56FB" w:rsidRPr="00EA4DEA">
        <w:rPr>
          <w:rFonts w:cs="Arial"/>
        </w:rPr>
        <w:t>,</w:t>
      </w:r>
      <w:r w:rsidRPr="00EA4DEA">
        <w:rPr>
          <w:rFonts w:cs="Arial"/>
        </w:rPr>
        <w:t xml:space="preserve"> estén “basados” y</w:t>
      </w:r>
      <w:r w:rsidR="006A56FB" w:rsidRPr="00EA4DEA">
        <w:rPr>
          <w:rFonts w:cs="Arial"/>
        </w:rPr>
        <w:t xml:space="preserve"> a la vez</w:t>
      </w:r>
      <w:r w:rsidRPr="00EA4DEA">
        <w:rPr>
          <w:rFonts w:cs="Arial"/>
        </w:rPr>
        <w:t xml:space="preserve"> “proyecten” autenticidad ecuatoriana</w:t>
      </w:r>
      <w:r w:rsidR="007B1FE9">
        <w:rPr>
          <w:rFonts w:cs="Arial"/>
        </w:rPr>
        <w:t>, por ejemplo</w:t>
      </w:r>
      <w:r w:rsidR="001A6240">
        <w:rPr>
          <w:rFonts w:cs="Arial"/>
        </w:rPr>
        <w:t>:</w:t>
      </w:r>
      <w:r w:rsidR="007B1FE9">
        <w:rPr>
          <w:rFonts w:cs="Arial"/>
        </w:rPr>
        <w:t xml:space="preserve"> la gráfica precolombina</w:t>
      </w:r>
      <w:r w:rsidR="00D32C65">
        <w:rPr>
          <w:rFonts w:cs="Arial"/>
        </w:rPr>
        <w:t>. T</w:t>
      </w:r>
      <w:r w:rsidR="009B62BA">
        <w:rPr>
          <w:rFonts w:cs="Arial"/>
        </w:rPr>
        <w:t xml:space="preserve">ambién </w:t>
      </w:r>
      <w:r w:rsidR="00D32C65">
        <w:rPr>
          <w:rFonts w:cs="Arial"/>
        </w:rPr>
        <w:t xml:space="preserve">puede </w:t>
      </w:r>
      <w:r w:rsidR="009B62BA">
        <w:rPr>
          <w:rFonts w:cs="Arial"/>
        </w:rPr>
        <w:t xml:space="preserve">poseer una concepción ecológica favorable con el ambiente. </w:t>
      </w:r>
    </w:p>
    <w:p w:rsidR="00D32C65" w:rsidRDefault="009B62BA" w:rsidP="00B5037A">
      <w:pPr>
        <w:rPr>
          <w:rFonts w:cs="Arial"/>
        </w:rPr>
      </w:pPr>
      <w:r>
        <w:rPr>
          <w:rFonts w:cs="Arial"/>
        </w:rPr>
        <w:t>U</w:t>
      </w:r>
      <w:r w:rsidR="00387AD1" w:rsidRPr="00EA4DEA">
        <w:rPr>
          <w:rFonts w:cs="Arial"/>
        </w:rPr>
        <w:t>na comunicaci</w:t>
      </w:r>
      <w:r>
        <w:rPr>
          <w:rFonts w:cs="Arial"/>
        </w:rPr>
        <w:t xml:space="preserve">ón visual autóctona </w:t>
      </w:r>
      <w:r w:rsidR="007B1FE9">
        <w:rPr>
          <w:rFonts w:cs="Arial"/>
        </w:rPr>
        <w:t>d</w:t>
      </w:r>
      <w:r w:rsidR="00110BF2">
        <w:rPr>
          <w:rFonts w:cs="Arial"/>
        </w:rPr>
        <w:t>el e</w:t>
      </w:r>
      <w:r w:rsidR="00387AD1" w:rsidRPr="00EA4DEA">
        <w:rPr>
          <w:rFonts w:cs="Arial"/>
        </w:rPr>
        <w:t>mpaque</w:t>
      </w:r>
      <w:r w:rsidR="0031483A">
        <w:rPr>
          <w:rFonts w:cs="Arial"/>
        </w:rPr>
        <w:t>,</w:t>
      </w:r>
      <w:r w:rsidR="007B1FE9">
        <w:rPr>
          <w:rFonts w:cs="Arial"/>
        </w:rPr>
        <w:t xml:space="preserve"> junto a la noción ecológica</w:t>
      </w:r>
      <w:r w:rsidR="0031483A">
        <w:rPr>
          <w:rFonts w:cs="Arial"/>
        </w:rPr>
        <w:t>,</w:t>
      </w:r>
      <w:r w:rsidR="00C07D80">
        <w:rPr>
          <w:rFonts w:cs="Arial"/>
        </w:rPr>
        <w:t xml:space="preserve"> </w:t>
      </w:r>
      <w:r w:rsidR="00D32C65">
        <w:rPr>
          <w:rFonts w:cs="Arial"/>
        </w:rPr>
        <w:t>serían aspectos muy</w:t>
      </w:r>
      <w:r w:rsidR="0031483A">
        <w:rPr>
          <w:rFonts w:cs="Arial"/>
        </w:rPr>
        <w:t xml:space="preserve"> importante</w:t>
      </w:r>
      <w:r w:rsidR="00D32C65">
        <w:rPr>
          <w:rFonts w:cs="Arial"/>
        </w:rPr>
        <w:t>s</w:t>
      </w:r>
      <w:r w:rsidR="00C07D80">
        <w:rPr>
          <w:rFonts w:cs="Arial"/>
        </w:rPr>
        <w:t xml:space="preserve"> </w:t>
      </w:r>
      <w:r w:rsidR="00D32C65">
        <w:rPr>
          <w:rFonts w:cs="Arial"/>
        </w:rPr>
        <w:t xml:space="preserve">en el diseño de empaques para productos </w:t>
      </w:r>
      <w:r w:rsidR="006A56FB" w:rsidRPr="00EA4DEA">
        <w:rPr>
          <w:rFonts w:cs="Arial"/>
        </w:rPr>
        <w:t>comestibles</w:t>
      </w:r>
      <w:r w:rsidR="00C07D80">
        <w:rPr>
          <w:rFonts w:cs="Arial"/>
        </w:rPr>
        <w:t xml:space="preserve"> </w:t>
      </w:r>
      <w:r w:rsidR="00D32C65">
        <w:rPr>
          <w:rFonts w:cs="Arial"/>
        </w:rPr>
        <w:t xml:space="preserve">del Ecuador como los </w:t>
      </w:r>
      <w:r w:rsidR="001A6240">
        <w:rPr>
          <w:rFonts w:cs="Arial"/>
        </w:rPr>
        <w:t>dulces autóctonos</w:t>
      </w:r>
      <w:r w:rsidR="00865CA1">
        <w:rPr>
          <w:rFonts w:cs="Arial"/>
        </w:rPr>
        <w:t>,</w:t>
      </w:r>
    </w:p>
    <w:p w:rsidR="00D32C65" w:rsidRDefault="00D32C65" w:rsidP="00D32C65">
      <w:pPr>
        <w:rPr>
          <w:rFonts w:cs="Arial"/>
        </w:rPr>
      </w:pPr>
      <w:r>
        <w:rPr>
          <w:rFonts w:cs="Arial"/>
        </w:rPr>
        <w:t>Los dulces ecuatorianos tradicionales d</w:t>
      </w:r>
      <w:r w:rsidR="00A64493">
        <w:rPr>
          <w:rFonts w:cs="Arial"/>
        </w:rPr>
        <w:t>eberían poseer un empaque más   competitivo que comunique cualidades del producto y transmita un sentimiento de apego hacia lo nuestro.</w:t>
      </w:r>
    </w:p>
    <w:p w:rsidR="00A64493" w:rsidRDefault="00A64493" w:rsidP="00D32C65">
      <w:pPr>
        <w:rPr>
          <w:rFonts w:cs="Arial"/>
        </w:rPr>
      </w:pPr>
      <w:r>
        <w:rPr>
          <w:rFonts w:cs="Arial"/>
        </w:rPr>
        <w:t>La gráfica ecuatoriana puede ser estudiada, emulada e incluso inspirar para obtener nuevas propuestas de diseño de packaging.</w:t>
      </w:r>
    </w:p>
    <w:p w:rsidR="00D32C65" w:rsidRDefault="00715675" w:rsidP="00B5037A">
      <w:pPr>
        <w:rPr>
          <w:rFonts w:cs="Arial"/>
        </w:rPr>
      </w:pPr>
      <w:r>
        <w:rPr>
          <w:rFonts w:cs="Arial"/>
        </w:rPr>
        <w:t>Estas premisas</w:t>
      </w:r>
      <w:r w:rsidR="008F1857" w:rsidRPr="00EA4DEA">
        <w:rPr>
          <w:rFonts w:cs="Arial"/>
        </w:rPr>
        <w:t xml:space="preserve"> quedará</w:t>
      </w:r>
      <w:r>
        <w:rPr>
          <w:rFonts w:cs="Arial"/>
        </w:rPr>
        <w:t>n</w:t>
      </w:r>
      <w:r w:rsidR="00C07D80">
        <w:rPr>
          <w:rFonts w:cs="Arial"/>
        </w:rPr>
        <w:t xml:space="preserve"> </w:t>
      </w:r>
      <w:r w:rsidR="00F111C8">
        <w:rPr>
          <w:rFonts w:cs="Arial"/>
        </w:rPr>
        <w:t>reafirmadas</w:t>
      </w:r>
      <w:r w:rsidR="00D0593B">
        <w:rPr>
          <w:rFonts w:cs="Arial"/>
        </w:rPr>
        <w:t xml:space="preserve"> mediante el análisis posterior a </w:t>
      </w:r>
      <w:r w:rsidR="001A6240" w:rsidRPr="00EA4DEA">
        <w:rPr>
          <w:rFonts w:cs="Arial"/>
        </w:rPr>
        <w:t>las</w:t>
      </w:r>
      <w:r w:rsidR="00C07D80">
        <w:rPr>
          <w:rFonts w:cs="Arial"/>
        </w:rPr>
        <w:t xml:space="preserve"> </w:t>
      </w:r>
      <w:r w:rsidR="001A6240" w:rsidRPr="00EA4DEA">
        <w:rPr>
          <w:rFonts w:cs="Arial"/>
        </w:rPr>
        <w:t>investigaciones</w:t>
      </w:r>
      <w:r w:rsidR="00C07D80">
        <w:rPr>
          <w:rFonts w:cs="Arial"/>
        </w:rPr>
        <w:t xml:space="preserve"> </w:t>
      </w:r>
      <w:r w:rsidR="00D32C65">
        <w:rPr>
          <w:rFonts w:cs="Arial"/>
        </w:rPr>
        <w:t>y el estudio de mercado que se llevarán a cabo.</w:t>
      </w:r>
    </w:p>
    <w:p w:rsidR="00931277" w:rsidRDefault="009B6CA2" w:rsidP="00B5037A">
      <w:pPr>
        <w:rPr>
          <w:rFonts w:cs="Arial"/>
        </w:rPr>
      </w:pPr>
      <w:r>
        <w:rPr>
          <w:rFonts w:cs="Arial"/>
        </w:rPr>
        <w:t>En caso de que este estudio arrojase como resultado una opción viable y de acuerdo con los análisis del mercado, se propondría un diseño acorde a la realidad que también posea antecedentes precolombinos para cada uno de los empaques de los productos que se sometan a dicha investigación, así como también se alentaría a la parte ecológica con respecto a materiales de los empaques.</w:t>
      </w:r>
    </w:p>
    <w:p w:rsidR="00387AD1" w:rsidRPr="00931277" w:rsidRDefault="00387AD1" w:rsidP="00D25AA1">
      <w:pPr>
        <w:pStyle w:val="SUBTITULOS"/>
      </w:pPr>
      <w:bookmarkStart w:id="9" w:name="_Toc318195290"/>
      <w:r w:rsidRPr="00931277">
        <w:t>OBJETIVOS</w:t>
      </w:r>
      <w:r w:rsidR="00D7499E" w:rsidRPr="00931277">
        <w:t xml:space="preserve"> DEL PROYECTO</w:t>
      </w:r>
      <w:bookmarkEnd w:id="9"/>
    </w:p>
    <w:p w:rsidR="008F1857" w:rsidRPr="00931277" w:rsidRDefault="00EB147C" w:rsidP="00D25AA1">
      <w:pPr>
        <w:pStyle w:val="SUBSUBTITU"/>
      </w:pPr>
      <w:bookmarkStart w:id="10" w:name="_Toc318195291"/>
      <w:r w:rsidRPr="00931277">
        <w:t>OBJETIVO GENERAL</w:t>
      </w:r>
      <w:r w:rsidR="003F00E5" w:rsidRPr="00931277">
        <w:t>DE</w:t>
      </w:r>
      <w:r w:rsidR="00D7499E" w:rsidRPr="00931277">
        <w:t>L</w:t>
      </w:r>
      <w:r w:rsidR="009A35AA" w:rsidRPr="00931277">
        <w:t xml:space="preserve"> PROYECTO</w:t>
      </w:r>
      <w:bookmarkEnd w:id="10"/>
    </w:p>
    <w:p w:rsidR="00646079" w:rsidRPr="00A26854" w:rsidRDefault="008F1857" w:rsidP="00961A15">
      <w:pPr>
        <w:pStyle w:val="Prrafodelista"/>
        <w:numPr>
          <w:ilvl w:val="0"/>
          <w:numId w:val="3"/>
        </w:numPr>
        <w:spacing w:after="0"/>
        <w:rPr>
          <w:rFonts w:cs="Arial"/>
          <w:b w:val="0"/>
          <w:sz w:val="24"/>
        </w:rPr>
      </w:pPr>
      <w:r w:rsidRPr="00A26854">
        <w:rPr>
          <w:rFonts w:cs="Arial"/>
          <w:b w:val="0"/>
          <w:sz w:val="24"/>
        </w:rPr>
        <w:t>Promover el diseño loc</w:t>
      </w:r>
      <w:r w:rsidR="007B1FE9" w:rsidRPr="00A26854">
        <w:rPr>
          <w:rFonts w:cs="Arial"/>
          <w:b w:val="0"/>
          <w:sz w:val="24"/>
        </w:rPr>
        <w:t xml:space="preserve">al </w:t>
      </w:r>
      <w:r w:rsidR="00F64B2C" w:rsidRPr="00A26854">
        <w:rPr>
          <w:rFonts w:cs="Arial"/>
          <w:b w:val="0"/>
          <w:sz w:val="24"/>
        </w:rPr>
        <w:t>proponiendo</w:t>
      </w:r>
      <w:r w:rsidR="007B1FE9" w:rsidRPr="00A26854">
        <w:rPr>
          <w:rFonts w:cs="Arial"/>
          <w:b w:val="0"/>
          <w:sz w:val="24"/>
        </w:rPr>
        <w:t xml:space="preserve"> empaques </w:t>
      </w:r>
      <w:r w:rsidR="008F122D" w:rsidRPr="00A26854">
        <w:rPr>
          <w:rFonts w:cs="Arial"/>
          <w:b w:val="0"/>
          <w:sz w:val="24"/>
        </w:rPr>
        <w:t>para dulces</w:t>
      </w:r>
      <w:r w:rsidR="00C07D80">
        <w:rPr>
          <w:rFonts w:cs="Arial"/>
          <w:b w:val="0"/>
          <w:sz w:val="24"/>
        </w:rPr>
        <w:t xml:space="preserve"> </w:t>
      </w:r>
      <w:r w:rsidRPr="00A26854">
        <w:rPr>
          <w:rFonts w:cs="Arial"/>
          <w:b w:val="0"/>
          <w:sz w:val="24"/>
        </w:rPr>
        <w:t xml:space="preserve">propios de </w:t>
      </w:r>
      <w:r w:rsidR="007B1FE9" w:rsidRPr="00A26854">
        <w:rPr>
          <w:rFonts w:cs="Arial"/>
          <w:b w:val="0"/>
          <w:sz w:val="24"/>
        </w:rPr>
        <w:t xml:space="preserve">nuestro país, con noción ecológica, creando así un </w:t>
      </w:r>
      <w:r w:rsidR="008F122D" w:rsidRPr="00A26854">
        <w:rPr>
          <w:rFonts w:cs="Arial"/>
          <w:b w:val="0"/>
          <w:i/>
          <w:sz w:val="24"/>
        </w:rPr>
        <w:t>círculo comunicativo</w:t>
      </w:r>
      <w:r w:rsidR="007B1FE9" w:rsidRPr="00A26854">
        <w:rPr>
          <w:rFonts w:cs="Arial"/>
          <w:b w:val="0"/>
          <w:sz w:val="24"/>
        </w:rPr>
        <w:t xml:space="preserve">  arraigado a lo natural, autóctono y ecuatoriano</w:t>
      </w:r>
      <w:r w:rsidR="00252739" w:rsidRPr="00A26854">
        <w:rPr>
          <w:rFonts w:cs="Arial"/>
          <w:b w:val="0"/>
          <w:sz w:val="24"/>
        </w:rPr>
        <w:t>.</w:t>
      </w:r>
    </w:p>
    <w:p w:rsidR="00931277" w:rsidRDefault="00EB147C" w:rsidP="002928EF">
      <w:pPr>
        <w:pStyle w:val="SUBSUBTITU"/>
      </w:pPr>
      <w:bookmarkStart w:id="11" w:name="_Toc318195292"/>
      <w:r>
        <w:lastRenderedPageBreak/>
        <w:t>OBJETIVOS ESPECÍFICOS</w:t>
      </w:r>
      <w:r w:rsidR="009A35AA">
        <w:t>DE</w:t>
      </w:r>
      <w:r w:rsidR="00D7499E">
        <w:t>L PROYECTO</w:t>
      </w:r>
      <w:bookmarkEnd w:id="11"/>
    </w:p>
    <w:p w:rsidR="00025392" w:rsidRDefault="003F08DC" w:rsidP="00961A15">
      <w:pPr>
        <w:spacing w:after="0"/>
      </w:pPr>
      <w:r>
        <w:t xml:space="preserve">Estos </w:t>
      </w:r>
      <w:r w:rsidR="00434FE7">
        <w:t xml:space="preserve">objetivos, en conjunto cumplen con </w:t>
      </w:r>
      <w:r>
        <w:t xml:space="preserve"> el objetivo </w:t>
      </w:r>
      <w:r w:rsidR="00434FE7">
        <w:t xml:space="preserve">general </w:t>
      </w:r>
      <w:r>
        <w:t>del proyecto.</w:t>
      </w:r>
    </w:p>
    <w:p w:rsidR="00387AD1" w:rsidRPr="008776A2" w:rsidRDefault="008F1857" w:rsidP="00C71AFC">
      <w:pPr>
        <w:pStyle w:val="Prrafodelista"/>
        <w:numPr>
          <w:ilvl w:val="0"/>
          <w:numId w:val="2"/>
        </w:numPr>
        <w:rPr>
          <w:rFonts w:cs="Arial"/>
          <w:b w:val="0"/>
          <w:sz w:val="24"/>
        </w:rPr>
      </w:pPr>
      <w:r w:rsidRPr="008776A2">
        <w:rPr>
          <w:rFonts w:cs="Arial"/>
          <w:b w:val="0"/>
          <w:sz w:val="24"/>
        </w:rPr>
        <w:t>Dar a conocer la gráfica propia de nuestro país</w:t>
      </w:r>
      <w:r w:rsidR="00B41C2F">
        <w:rPr>
          <w:rFonts w:cs="Arial"/>
          <w:b w:val="0"/>
          <w:sz w:val="24"/>
        </w:rPr>
        <w:t xml:space="preserve"> mediante una investigación exhaustiva</w:t>
      </w:r>
      <w:r w:rsidRPr="008776A2">
        <w:rPr>
          <w:rFonts w:cs="Arial"/>
          <w:b w:val="0"/>
          <w:sz w:val="24"/>
        </w:rPr>
        <w:t>, la misma que puede ser implementada en diseño</w:t>
      </w:r>
      <w:r w:rsidR="00AE7A61">
        <w:rPr>
          <w:rFonts w:cs="Arial"/>
          <w:b w:val="0"/>
          <w:sz w:val="24"/>
        </w:rPr>
        <w:t>s</w:t>
      </w:r>
      <w:r w:rsidRPr="008776A2">
        <w:rPr>
          <w:rFonts w:cs="Arial"/>
          <w:b w:val="0"/>
          <w:sz w:val="24"/>
        </w:rPr>
        <w:t xml:space="preserve"> actual</w:t>
      </w:r>
      <w:r w:rsidR="00AE7A61">
        <w:rPr>
          <w:rFonts w:cs="Arial"/>
          <w:b w:val="0"/>
          <w:sz w:val="24"/>
        </w:rPr>
        <w:t>es</w:t>
      </w:r>
      <w:r w:rsidRPr="008776A2">
        <w:rPr>
          <w:rFonts w:cs="Arial"/>
          <w:b w:val="0"/>
          <w:sz w:val="24"/>
        </w:rPr>
        <w:t>.</w:t>
      </w:r>
    </w:p>
    <w:p w:rsidR="008F1857" w:rsidRPr="008776A2" w:rsidRDefault="008F1857" w:rsidP="00C71AFC">
      <w:pPr>
        <w:pStyle w:val="Prrafodelista"/>
        <w:numPr>
          <w:ilvl w:val="0"/>
          <w:numId w:val="2"/>
        </w:numPr>
        <w:rPr>
          <w:b w:val="0"/>
          <w:snapToGrid w:val="0"/>
          <w:sz w:val="24"/>
        </w:rPr>
      </w:pPr>
      <w:r w:rsidRPr="008776A2">
        <w:rPr>
          <w:rFonts w:cs="Arial"/>
          <w:b w:val="0"/>
          <w:sz w:val="24"/>
        </w:rPr>
        <w:t>Reconocer el origen de nuestros productos y lo bueno que es tener identidad en diseño nacional</w:t>
      </w:r>
      <w:r w:rsidR="00AE20DB">
        <w:rPr>
          <w:rFonts w:cs="Arial"/>
          <w:b w:val="0"/>
          <w:sz w:val="24"/>
        </w:rPr>
        <w:t xml:space="preserve"> (packaging)</w:t>
      </w:r>
      <w:r w:rsidR="00AE7A61">
        <w:rPr>
          <w:rFonts w:cs="Arial"/>
          <w:b w:val="0"/>
          <w:sz w:val="24"/>
        </w:rPr>
        <w:t>.</w:t>
      </w:r>
    </w:p>
    <w:p w:rsidR="008F1857" w:rsidRPr="008776A2" w:rsidRDefault="008F1857" w:rsidP="00C71AFC">
      <w:pPr>
        <w:pStyle w:val="Prrafodelista"/>
        <w:numPr>
          <w:ilvl w:val="0"/>
          <w:numId w:val="2"/>
        </w:numPr>
        <w:rPr>
          <w:rFonts w:cs="Arial"/>
          <w:b w:val="0"/>
          <w:sz w:val="24"/>
        </w:rPr>
      </w:pPr>
      <w:r w:rsidRPr="008776A2">
        <w:rPr>
          <w:rFonts w:cs="Arial"/>
          <w:b w:val="0"/>
          <w:sz w:val="24"/>
        </w:rPr>
        <w:t xml:space="preserve">Proponer nuevas ideas de diseño en cuanto a empaques </w:t>
      </w:r>
      <w:r w:rsidR="00AE20DB">
        <w:rPr>
          <w:rFonts w:cs="Arial"/>
          <w:b w:val="0"/>
          <w:sz w:val="24"/>
        </w:rPr>
        <w:t>de</w:t>
      </w:r>
      <w:r w:rsidRPr="008776A2">
        <w:rPr>
          <w:rFonts w:cs="Arial"/>
          <w:b w:val="0"/>
          <w:sz w:val="24"/>
        </w:rPr>
        <w:t xml:space="preserve"> productos </w:t>
      </w:r>
      <w:r w:rsidR="008F122D" w:rsidRPr="008776A2">
        <w:rPr>
          <w:rFonts w:cs="Arial"/>
          <w:b w:val="0"/>
          <w:sz w:val="24"/>
        </w:rPr>
        <w:t>origina</w:t>
      </w:r>
      <w:r w:rsidR="008F122D">
        <w:rPr>
          <w:rFonts w:cs="Arial"/>
          <w:b w:val="0"/>
          <w:sz w:val="24"/>
        </w:rPr>
        <w:t xml:space="preserve">rios </w:t>
      </w:r>
      <w:r w:rsidR="008F122D" w:rsidRPr="008776A2">
        <w:rPr>
          <w:rFonts w:cs="Arial"/>
          <w:b w:val="0"/>
          <w:sz w:val="24"/>
        </w:rPr>
        <w:t>del</w:t>
      </w:r>
      <w:r w:rsidRPr="008776A2">
        <w:rPr>
          <w:rFonts w:cs="Arial"/>
          <w:b w:val="0"/>
          <w:sz w:val="24"/>
        </w:rPr>
        <w:t xml:space="preserve"> Ecuador</w:t>
      </w:r>
      <w:r w:rsidR="00E30BF2" w:rsidRPr="008776A2">
        <w:rPr>
          <w:rFonts w:cs="Arial"/>
          <w:b w:val="0"/>
          <w:sz w:val="24"/>
        </w:rPr>
        <w:t>, así como también nociones medio</w:t>
      </w:r>
      <w:r w:rsidR="00013655">
        <w:rPr>
          <w:rFonts w:cs="Arial"/>
          <w:b w:val="0"/>
          <w:sz w:val="24"/>
        </w:rPr>
        <w:t xml:space="preserve"> ambientales para con</w:t>
      </w:r>
      <w:r w:rsidR="00AE7A61">
        <w:rPr>
          <w:rFonts w:cs="Arial"/>
          <w:b w:val="0"/>
          <w:sz w:val="24"/>
        </w:rPr>
        <w:t xml:space="preserve"> este</w:t>
      </w:r>
      <w:r w:rsidR="00E30BF2" w:rsidRPr="008776A2">
        <w:rPr>
          <w:rFonts w:cs="Arial"/>
          <w:b w:val="0"/>
          <w:sz w:val="24"/>
        </w:rPr>
        <w:t xml:space="preserve">, </w:t>
      </w:r>
      <w:r w:rsidR="00E30BF2" w:rsidRPr="00013655">
        <w:rPr>
          <w:rFonts w:cs="Arial"/>
          <w:b w:val="0"/>
          <w:sz w:val="24"/>
        </w:rPr>
        <w:t xml:space="preserve">que complementen un </w:t>
      </w:r>
      <w:r w:rsidR="00AE7A61" w:rsidRPr="00013655">
        <w:rPr>
          <w:rFonts w:cs="Arial"/>
          <w:b w:val="0"/>
          <w:sz w:val="24"/>
        </w:rPr>
        <w:t>círculo</w:t>
      </w:r>
      <w:r w:rsidR="00E30BF2" w:rsidRPr="00013655">
        <w:rPr>
          <w:rFonts w:cs="Arial"/>
          <w:b w:val="0"/>
          <w:sz w:val="24"/>
        </w:rPr>
        <w:t xml:space="preserve"> comunicativo a favor de un diseño autóctono y sostenible.</w:t>
      </w:r>
    </w:p>
    <w:p w:rsidR="000A7307" w:rsidRDefault="008F1857" w:rsidP="00C71AFC">
      <w:pPr>
        <w:pStyle w:val="Prrafodelista"/>
        <w:numPr>
          <w:ilvl w:val="0"/>
          <w:numId w:val="2"/>
        </w:numPr>
        <w:rPr>
          <w:rFonts w:cs="Arial"/>
          <w:b w:val="0"/>
          <w:sz w:val="24"/>
        </w:rPr>
      </w:pPr>
      <w:r w:rsidRPr="008776A2">
        <w:rPr>
          <w:rFonts w:cs="Arial"/>
          <w:b w:val="0"/>
          <w:sz w:val="24"/>
        </w:rPr>
        <w:t>Aplicar esta gráfica en productos comestibles típicos existentes q</w:t>
      </w:r>
      <w:r w:rsidR="00AE7A61">
        <w:rPr>
          <w:rFonts w:cs="Arial"/>
          <w:b w:val="0"/>
          <w:sz w:val="24"/>
        </w:rPr>
        <w:t>ue</w:t>
      </w:r>
      <w:r w:rsidRPr="008776A2">
        <w:rPr>
          <w:rFonts w:cs="Arial"/>
          <w:b w:val="0"/>
          <w:sz w:val="24"/>
        </w:rPr>
        <w:t xml:space="preserve"> carecen </w:t>
      </w:r>
      <w:r w:rsidR="00E30BF2" w:rsidRPr="008776A2">
        <w:rPr>
          <w:rFonts w:cs="Arial"/>
          <w:b w:val="0"/>
          <w:sz w:val="24"/>
        </w:rPr>
        <w:t>de un diseño</w:t>
      </w:r>
      <w:r w:rsidR="00361A24">
        <w:rPr>
          <w:rFonts w:cs="Arial"/>
          <w:b w:val="0"/>
          <w:sz w:val="24"/>
        </w:rPr>
        <w:t xml:space="preserve"> de</w:t>
      </w:r>
      <w:r w:rsidR="001C5E35">
        <w:rPr>
          <w:rFonts w:cs="Arial"/>
          <w:b w:val="0"/>
          <w:sz w:val="24"/>
        </w:rPr>
        <w:t xml:space="preserve"> </w:t>
      </w:r>
      <w:r w:rsidR="00E30BF2" w:rsidRPr="008776A2">
        <w:rPr>
          <w:rFonts w:cs="Arial"/>
          <w:b w:val="0"/>
          <w:sz w:val="24"/>
        </w:rPr>
        <w:t>packaging adecuado</w:t>
      </w:r>
      <w:r w:rsidR="003D29C5">
        <w:rPr>
          <w:rFonts w:cs="Arial"/>
          <w:b w:val="0"/>
          <w:sz w:val="24"/>
        </w:rPr>
        <w:t>: Membrillo, Cocada, Melcocha, en base a la investigación realizada</w:t>
      </w:r>
      <w:r w:rsidR="00AE7A61">
        <w:rPr>
          <w:rFonts w:cs="Arial"/>
          <w:b w:val="0"/>
          <w:sz w:val="24"/>
        </w:rPr>
        <w:t>.</w:t>
      </w:r>
    </w:p>
    <w:p w:rsidR="000B1908" w:rsidRPr="00ED3C51" w:rsidRDefault="000B1908" w:rsidP="00ED3C51">
      <w:pPr>
        <w:pStyle w:val="Prrafodelista"/>
        <w:numPr>
          <w:ilvl w:val="0"/>
          <w:numId w:val="2"/>
        </w:numPr>
        <w:rPr>
          <w:rFonts w:cs="Arial"/>
          <w:b w:val="0"/>
          <w:sz w:val="24"/>
          <w:szCs w:val="24"/>
        </w:rPr>
      </w:pPr>
      <w:r w:rsidRPr="001F2BCD">
        <w:rPr>
          <w:rFonts w:cs="Arial"/>
          <w:b w:val="0"/>
          <w:sz w:val="24"/>
          <w:szCs w:val="24"/>
        </w:rPr>
        <w:t>Establecer un tipo de gráfica autóctona con el que las personas encuestadas se identifiquen, esto para posteriores acciones de diseño</w:t>
      </w:r>
      <w:r w:rsidR="00AE7A61">
        <w:rPr>
          <w:rFonts w:cs="Arial"/>
          <w:b w:val="0"/>
          <w:sz w:val="24"/>
          <w:szCs w:val="24"/>
        </w:rPr>
        <w:t>.</w:t>
      </w:r>
    </w:p>
    <w:p w:rsidR="00434FE7" w:rsidRDefault="00434FE7" w:rsidP="00434FE7">
      <w:pPr>
        <w:rPr>
          <w:rFonts w:cs="Arial"/>
        </w:rPr>
      </w:pPr>
      <w:r>
        <w:rPr>
          <w:rFonts w:cs="Arial"/>
        </w:rPr>
        <w:t>Pero antes se debe conocer el mercado: gustos, preferencias, tendencias, cómo es visto el producto por el consumidor, que valor</w:t>
      </w:r>
      <w:r w:rsidR="00C07D80">
        <w:rPr>
          <w:rFonts w:cs="Arial"/>
        </w:rPr>
        <w:t xml:space="preserve"> </w:t>
      </w:r>
      <w:r>
        <w:rPr>
          <w:rFonts w:cs="Arial"/>
        </w:rPr>
        <w:t>le ha dado o le da, que aspectos observa en el</w:t>
      </w:r>
      <w:r w:rsidR="00041ADF">
        <w:rPr>
          <w:rFonts w:cs="Arial"/>
        </w:rPr>
        <w:t xml:space="preserve"> </w:t>
      </w:r>
      <w:r>
        <w:rPr>
          <w:rFonts w:cs="Arial"/>
        </w:rPr>
        <w:t>packaging</w:t>
      </w:r>
      <w:r w:rsidR="00041ADF">
        <w:rPr>
          <w:rFonts w:cs="Arial"/>
        </w:rPr>
        <w:t xml:space="preserve"> </w:t>
      </w:r>
      <w:r>
        <w:rPr>
          <w:rFonts w:cs="Arial"/>
        </w:rPr>
        <w:t>al momento de comprar un producto, en fin aspectos necesarios que encaminen al proyecto a proponer un diseño packaging adecuado.</w:t>
      </w:r>
    </w:p>
    <w:p w:rsidR="00434FE7" w:rsidRDefault="00434FE7" w:rsidP="00434FE7">
      <w:pPr>
        <w:rPr>
          <w:rFonts w:cs="Arial"/>
        </w:rPr>
      </w:pPr>
      <w:r>
        <w:rPr>
          <w:rFonts w:cs="Arial"/>
        </w:rPr>
        <w:t>Por eso más adelante se plantean objetivos de investigación que serán alcanzados en la fase del estudio de mercado.</w:t>
      </w:r>
    </w:p>
    <w:p w:rsidR="000A7307" w:rsidRPr="00961A15" w:rsidRDefault="000A7307" w:rsidP="00D25AA1">
      <w:pPr>
        <w:pStyle w:val="SUBTITULOS"/>
      </w:pPr>
      <w:bookmarkStart w:id="12" w:name="_Toc318195293"/>
      <w:r w:rsidRPr="00961A15">
        <w:t>DELIMITACIÓN DEL LUGAR DE ESTUDIO</w:t>
      </w:r>
      <w:bookmarkEnd w:id="12"/>
    </w:p>
    <w:p w:rsidR="003E5646" w:rsidRDefault="000A7307" w:rsidP="007D569F">
      <w:pPr>
        <w:rPr>
          <w:rFonts w:eastAsia="Times New Roman" w:cs="Arial"/>
          <w:szCs w:val="24"/>
          <w:lang w:eastAsia="es-ES"/>
        </w:rPr>
      </w:pPr>
      <w:r w:rsidRPr="00895A07">
        <w:rPr>
          <w:rFonts w:eastAsia="Times New Roman" w:cs="Arial"/>
          <w:szCs w:val="24"/>
          <w:lang w:eastAsia="es-ES"/>
        </w:rPr>
        <w:t xml:space="preserve">El </w:t>
      </w:r>
      <w:r w:rsidR="003E5646" w:rsidRPr="00895A07">
        <w:rPr>
          <w:rFonts w:eastAsia="Times New Roman" w:cs="Arial"/>
          <w:szCs w:val="24"/>
          <w:lang w:eastAsia="es-ES"/>
        </w:rPr>
        <w:t xml:space="preserve">primer lugar de </w:t>
      </w:r>
      <w:r w:rsidR="00C07D80" w:rsidRPr="00895A07">
        <w:rPr>
          <w:rFonts w:eastAsia="Times New Roman" w:cs="Arial"/>
          <w:szCs w:val="24"/>
          <w:lang w:eastAsia="es-ES"/>
        </w:rPr>
        <w:t>estudio es</w:t>
      </w:r>
      <w:r w:rsidR="00F111C8" w:rsidRPr="00895A07">
        <w:rPr>
          <w:rFonts w:eastAsia="Times New Roman" w:cs="Arial"/>
          <w:szCs w:val="24"/>
          <w:lang w:eastAsia="es-ES"/>
        </w:rPr>
        <w:t xml:space="preserve"> la ciudad de </w:t>
      </w:r>
      <w:r w:rsidRPr="00895A07">
        <w:rPr>
          <w:rFonts w:eastAsia="Times New Roman" w:cs="Arial"/>
          <w:szCs w:val="24"/>
          <w:lang w:eastAsia="es-ES"/>
        </w:rPr>
        <w:t xml:space="preserve"> Guayaquil,</w:t>
      </w:r>
      <w:r w:rsidR="00C07D80">
        <w:rPr>
          <w:rFonts w:eastAsia="Times New Roman" w:cs="Arial"/>
          <w:szCs w:val="24"/>
          <w:lang w:eastAsia="es-ES"/>
        </w:rPr>
        <w:t xml:space="preserve"> </w:t>
      </w:r>
      <w:r w:rsidR="00F111C8" w:rsidRPr="00895A07">
        <w:rPr>
          <w:rFonts w:eastAsia="Times New Roman" w:cs="Arial"/>
          <w:szCs w:val="24"/>
          <w:lang w:eastAsia="es-ES"/>
        </w:rPr>
        <w:t>capital de la Provincia del Guayas, ubicada en la parte Centro-Litoral del Ecuador.</w:t>
      </w:r>
      <w:r w:rsidR="00C07D80">
        <w:rPr>
          <w:rFonts w:eastAsia="Times New Roman" w:cs="Arial"/>
          <w:szCs w:val="24"/>
          <w:lang w:eastAsia="es-ES"/>
        </w:rPr>
        <w:t xml:space="preserve"> </w:t>
      </w:r>
      <w:r w:rsidR="0036623D" w:rsidRPr="00895A07">
        <w:rPr>
          <w:rFonts w:eastAsia="Times New Roman" w:cs="Arial"/>
          <w:szCs w:val="24"/>
          <w:lang w:eastAsia="es-ES"/>
        </w:rPr>
        <w:t>Escenario de</w:t>
      </w:r>
      <w:r w:rsidR="00C07D80">
        <w:rPr>
          <w:rFonts w:eastAsia="Times New Roman" w:cs="Arial"/>
          <w:szCs w:val="24"/>
          <w:lang w:eastAsia="es-ES"/>
        </w:rPr>
        <w:t xml:space="preserve"> </w:t>
      </w:r>
      <w:r w:rsidR="003E5646" w:rsidRPr="00895A07">
        <w:rPr>
          <w:rFonts w:eastAsia="Times New Roman" w:cs="Arial"/>
          <w:szCs w:val="24"/>
          <w:lang w:eastAsia="es-ES"/>
        </w:rPr>
        <w:t xml:space="preserve">gran importancia por </w:t>
      </w:r>
      <w:r w:rsidR="004769F5" w:rsidRPr="00895A07">
        <w:rPr>
          <w:rFonts w:eastAsia="Times New Roman" w:cs="Arial"/>
          <w:szCs w:val="24"/>
          <w:lang w:eastAsia="es-ES"/>
        </w:rPr>
        <w:t>la convergencia de</w:t>
      </w:r>
      <w:r w:rsidR="003E5646" w:rsidRPr="00895A07">
        <w:rPr>
          <w:rFonts w:eastAsia="Times New Roman" w:cs="Arial"/>
          <w:szCs w:val="24"/>
          <w:lang w:eastAsia="es-ES"/>
        </w:rPr>
        <w:t xml:space="preserve"> varia</w:t>
      </w:r>
      <w:r w:rsidR="00F57A11" w:rsidRPr="00895A07">
        <w:rPr>
          <w:rFonts w:eastAsia="Times New Roman" w:cs="Arial"/>
          <w:szCs w:val="24"/>
          <w:lang w:eastAsia="es-ES"/>
        </w:rPr>
        <w:t xml:space="preserve">s poblaciones de todo el país </w:t>
      </w:r>
      <w:r w:rsidR="003E5646" w:rsidRPr="00895A07">
        <w:rPr>
          <w:rFonts w:eastAsia="Times New Roman" w:cs="Arial"/>
          <w:szCs w:val="24"/>
          <w:lang w:eastAsia="es-ES"/>
        </w:rPr>
        <w:t>y que ha sido testigo importante en</w:t>
      </w:r>
      <w:r w:rsidR="00C07D80">
        <w:rPr>
          <w:rFonts w:eastAsia="Times New Roman" w:cs="Arial"/>
          <w:szCs w:val="24"/>
          <w:lang w:eastAsia="es-ES"/>
        </w:rPr>
        <w:t xml:space="preserve"> </w:t>
      </w:r>
      <w:r w:rsidR="00F57A11" w:rsidRPr="00895A07">
        <w:rPr>
          <w:rFonts w:eastAsia="Times New Roman" w:cs="Arial"/>
          <w:szCs w:val="24"/>
          <w:lang w:eastAsia="es-ES"/>
        </w:rPr>
        <w:t>los cambios nacionales. Aquí se visitará museos que tienen una gran colección de objetos</w:t>
      </w:r>
      <w:r w:rsidR="00041ADF">
        <w:rPr>
          <w:rFonts w:eastAsia="Times New Roman" w:cs="Arial"/>
          <w:szCs w:val="24"/>
          <w:lang w:eastAsia="es-ES"/>
        </w:rPr>
        <w:t xml:space="preserve"> </w:t>
      </w:r>
      <w:r w:rsidR="00F57A11" w:rsidRPr="00895A07">
        <w:rPr>
          <w:rFonts w:eastAsia="Times New Roman" w:cs="Arial"/>
          <w:szCs w:val="24"/>
          <w:lang w:eastAsia="es-ES"/>
        </w:rPr>
        <w:t>destacables de épocas pasadas</w:t>
      </w:r>
      <w:r w:rsidR="00041ADF">
        <w:rPr>
          <w:rFonts w:eastAsia="Times New Roman" w:cs="Arial"/>
          <w:szCs w:val="24"/>
          <w:lang w:eastAsia="es-ES"/>
        </w:rPr>
        <w:t xml:space="preserve"> </w:t>
      </w:r>
      <w:r w:rsidR="00417353" w:rsidRPr="00895A07">
        <w:rPr>
          <w:rFonts w:eastAsia="Times New Roman" w:cs="Arial"/>
          <w:szCs w:val="24"/>
          <w:lang w:eastAsia="es-ES"/>
        </w:rPr>
        <w:t xml:space="preserve">y </w:t>
      </w:r>
      <w:r w:rsidR="00F57A11" w:rsidRPr="00895A07">
        <w:rPr>
          <w:rFonts w:eastAsia="Times New Roman" w:cs="Arial"/>
          <w:szCs w:val="24"/>
          <w:lang w:eastAsia="es-ES"/>
        </w:rPr>
        <w:t xml:space="preserve">también contemporáneas </w:t>
      </w:r>
      <w:r w:rsidR="004769F5" w:rsidRPr="00895A07">
        <w:rPr>
          <w:rFonts w:eastAsia="Times New Roman" w:cs="Arial"/>
          <w:szCs w:val="24"/>
          <w:lang w:eastAsia="es-ES"/>
        </w:rPr>
        <w:t>que</w:t>
      </w:r>
      <w:r w:rsidR="00041ADF">
        <w:rPr>
          <w:rFonts w:eastAsia="Times New Roman" w:cs="Arial"/>
          <w:szCs w:val="24"/>
          <w:lang w:eastAsia="es-ES"/>
        </w:rPr>
        <w:t xml:space="preserve"> </w:t>
      </w:r>
      <w:r w:rsidR="00041ADF" w:rsidRPr="00895A07">
        <w:rPr>
          <w:rFonts w:eastAsia="Times New Roman" w:cs="Arial"/>
          <w:szCs w:val="24"/>
          <w:lang w:eastAsia="es-ES"/>
        </w:rPr>
        <w:t>demuestran los</w:t>
      </w:r>
      <w:r w:rsidR="00F57A11" w:rsidRPr="00895A07">
        <w:rPr>
          <w:rFonts w:eastAsia="Times New Roman" w:cs="Arial"/>
          <w:szCs w:val="24"/>
          <w:lang w:eastAsia="es-ES"/>
        </w:rPr>
        <w:t xml:space="preserve"> cambios que ha tenido nuestra cultura</w:t>
      </w:r>
      <w:r w:rsidR="00C07D80">
        <w:rPr>
          <w:rFonts w:eastAsia="Times New Roman" w:cs="Arial"/>
          <w:szCs w:val="24"/>
          <w:lang w:eastAsia="es-ES"/>
        </w:rPr>
        <w:t xml:space="preserve"> </w:t>
      </w:r>
      <w:r w:rsidR="00F57A11" w:rsidRPr="00895A07">
        <w:rPr>
          <w:rFonts w:eastAsia="Times New Roman" w:cs="Arial"/>
          <w:szCs w:val="24"/>
          <w:lang w:eastAsia="es-ES"/>
        </w:rPr>
        <w:t>desde que se conoce de la</w:t>
      </w:r>
      <w:r w:rsidR="00C07D80">
        <w:rPr>
          <w:rFonts w:eastAsia="Times New Roman" w:cs="Arial"/>
          <w:szCs w:val="24"/>
          <w:lang w:eastAsia="es-ES"/>
        </w:rPr>
        <w:t xml:space="preserve"> </w:t>
      </w:r>
      <w:r w:rsidR="00F57A11" w:rsidRPr="00895A07">
        <w:rPr>
          <w:rFonts w:eastAsia="Times New Roman" w:cs="Arial"/>
          <w:szCs w:val="24"/>
          <w:lang w:eastAsia="es-ES"/>
        </w:rPr>
        <w:t>existencia del hombre</w:t>
      </w:r>
      <w:r w:rsidR="00C07D80">
        <w:rPr>
          <w:rFonts w:eastAsia="Times New Roman" w:cs="Arial"/>
          <w:szCs w:val="24"/>
          <w:lang w:eastAsia="es-ES"/>
        </w:rPr>
        <w:t xml:space="preserve"> </w:t>
      </w:r>
      <w:r w:rsidR="00DD3AC1" w:rsidRPr="00895A07">
        <w:rPr>
          <w:rFonts w:eastAsia="Times New Roman" w:cs="Arial"/>
          <w:szCs w:val="24"/>
          <w:lang w:eastAsia="es-ES"/>
        </w:rPr>
        <w:t xml:space="preserve">en tierras </w:t>
      </w:r>
      <w:r w:rsidR="00895A07" w:rsidRPr="00895A07">
        <w:rPr>
          <w:rFonts w:eastAsia="Times New Roman" w:cs="Arial"/>
          <w:szCs w:val="24"/>
          <w:lang w:eastAsia="es-ES"/>
        </w:rPr>
        <w:t>ecuatorianas. Cabe</w:t>
      </w:r>
      <w:r w:rsidR="00DD3AC1" w:rsidRPr="00895A07">
        <w:rPr>
          <w:rFonts w:eastAsia="Times New Roman" w:cs="Arial"/>
          <w:szCs w:val="24"/>
          <w:lang w:eastAsia="es-ES"/>
        </w:rPr>
        <w:t xml:space="preserve"> destacar</w:t>
      </w:r>
      <w:r w:rsidR="00C07D80">
        <w:rPr>
          <w:rFonts w:eastAsia="Times New Roman" w:cs="Arial"/>
          <w:szCs w:val="24"/>
          <w:lang w:eastAsia="es-ES"/>
        </w:rPr>
        <w:t xml:space="preserve"> </w:t>
      </w:r>
      <w:r w:rsidR="005B2B3A" w:rsidRPr="00895A07">
        <w:rPr>
          <w:rFonts w:eastAsia="Times New Roman" w:cs="Arial"/>
          <w:szCs w:val="24"/>
          <w:lang w:eastAsia="es-ES"/>
        </w:rPr>
        <w:t>además</w:t>
      </w:r>
      <w:r w:rsidR="00DD3AC1" w:rsidRPr="00895A07">
        <w:rPr>
          <w:rFonts w:eastAsia="Times New Roman" w:cs="Arial"/>
          <w:szCs w:val="24"/>
          <w:lang w:eastAsia="es-ES"/>
        </w:rPr>
        <w:t xml:space="preserve"> la presencia de personas dedicadas al estudio de elementos específicos de</w:t>
      </w:r>
      <w:r w:rsidR="00C07D80">
        <w:rPr>
          <w:rFonts w:eastAsia="Times New Roman" w:cs="Arial"/>
          <w:szCs w:val="24"/>
          <w:lang w:eastAsia="es-ES"/>
        </w:rPr>
        <w:t xml:space="preserve"> </w:t>
      </w:r>
      <w:r w:rsidR="00DD3AC1" w:rsidRPr="00895A07">
        <w:rPr>
          <w:rFonts w:eastAsia="Times New Roman" w:cs="Arial"/>
          <w:szCs w:val="24"/>
          <w:lang w:eastAsia="es-ES"/>
        </w:rPr>
        <w:t>nuestra cultura</w:t>
      </w:r>
      <w:r w:rsidR="00417353" w:rsidRPr="00895A07">
        <w:rPr>
          <w:rFonts w:eastAsia="Times New Roman" w:cs="Arial"/>
          <w:szCs w:val="24"/>
          <w:lang w:eastAsia="es-ES"/>
        </w:rPr>
        <w:t xml:space="preserve"> que residen en</w:t>
      </w:r>
      <w:r w:rsidR="00041ADF">
        <w:rPr>
          <w:rFonts w:eastAsia="Times New Roman" w:cs="Arial"/>
          <w:szCs w:val="24"/>
          <w:lang w:eastAsia="es-ES"/>
        </w:rPr>
        <w:t xml:space="preserve"> </w:t>
      </w:r>
      <w:r w:rsidR="00417353" w:rsidRPr="00895A07">
        <w:rPr>
          <w:rFonts w:eastAsia="Times New Roman" w:cs="Arial"/>
          <w:szCs w:val="24"/>
          <w:lang w:eastAsia="es-ES"/>
        </w:rPr>
        <w:t>Guayaquil</w:t>
      </w:r>
      <w:r w:rsidR="00DD3AC1" w:rsidRPr="00895A07">
        <w:rPr>
          <w:rFonts w:eastAsia="Times New Roman" w:cs="Arial"/>
          <w:szCs w:val="24"/>
          <w:lang w:eastAsia="es-ES"/>
        </w:rPr>
        <w:t>, como el In</w:t>
      </w:r>
      <w:r w:rsidR="005B2B3A" w:rsidRPr="00895A07">
        <w:rPr>
          <w:rFonts w:eastAsia="Times New Roman" w:cs="Arial"/>
          <w:szCs w:val="24"/>
          <w:lang w:eastAsia="es-ES"/>
        </w:rPr>
        <w:t>stituto Nacional de Patrimonio C</w:t>
      </w:r>
      <w:r w:rsidR="00DD3AC1" w:rsidRPr="00895A07">
        <w:rPr>
          <w:rFonts w:eastAsia="Times New Roman" w:cs="Arial"/>
          <w:szCs w:val="24"/>
          <w:lang w:eastAsia="es-ES"/>
        </w:rPr>
        <w:t>ultural, ubicado en</w:t>
      </w:r>
      <w:r w:rsidR="005B2B3A" w:rsidRPr="00895A07">
        <w:rPr>
          <w:rFonts w:eastAsia="Times New Roman" w:cs="Arial"/>
          <w:szCs w:val="24"/>
          <w:lang w:eastAsia="es-ES"/>
        </w:rPr>
        <w:t xml:space="preserve"> las Peñas.</w:t>
      </w:r>
    </w:p>
    <w:p w:rsidR="00A26854" w:rsidRDefault="00A26854">
      <w:pPr>
        <w:jc w:val="left"/>
        <w:rPr>
          <w:rFonts w:eastAsia="Times New Roman" w:cs="Arial"/>
          <w:szCs w:val="24"/>
          <w:lang w:eastAsia="es-ES"/>
        </w:rPr>
      </w:pPr>
      <w:r>
        <w:rPr>
          <w:rFonts w:eastAsia="Times New Roman" w:cs="Arial"/>
          <w:szCs w:val="24"/>
          <w:lang w:eastAsia="es-ES"/>
        </w:rPr>
        <w:br w:type="page"/>
      </w:r>
    </w:p>
    <w:p w:rsidR="009423ED" w:rsidRDefault="00417353" w:rsidP="007D569F">
      <w:pPr>
        <w:rPr>
          <w:rFonts w:eastAsia="Times New Roman" w:cs="Arial"/>
          <w:szCs w:val="24"/>
          <w:lang w:eastAsia="es-ES"/>
        </w:rPr>
      </w:pPr>
      <w:r>
        <w:rPr>
          <w:rFonts w:eastAsia="Times New Roman" w:cs="Arial"/>
          <w:szCs w:val="24"/>
          <w:lang w:eastAsia="es-ES"/>
        </w:rPr>
        <w:lastRenderedPageBreak/>
        <w:t>S</w:t>
      </w:r>
      <w:r w:rsidR="00690507">
        <w:rPr>
          <w:rFonts w:eastAsia="Times New Roman" w:cs="Arial"/>
          <w:szCs w:val="24"/>
          <w:lang w:eastAsia="es-ES"/>
        </w:rPr>
        <w:t xml:space="preserve">e visitará </w:t>
      </w:r>
      <w:r>
        <w:rPr>
          <w:rFonts w:eastAsia="Times New Roman" w:cs="Arial"/>
          <w:szCs w:val="24"/>
          <w:lang w:eastAsia="es-ES"/>
        </w:rPr>
        <w:t xml:space="preserve">también </w:t>
      </w:r>
      <w:r w:rsidR="00690507">
        <w:rPr>
          <w:rFonts w:eastAsia="Times New Roman" w:cs="Arial"/>
          <w:szCs w:val="24"/>
          <w:lang w:eastAsia="es-ES"/>
        </w:rPr>
        <w:t>la ciudad de Ambato, capital de la provincia de Tungurahua, ubicada</w:t>
      </w:r>
      <w:r w:rsidR="00C07D80">
        <w:rPr>
          <w:rFonts w:eastAsia="Times New Roman" w:cs="Arial"/>
          <w:szCs w:val="24"/>
          <w:lang w:eastAsia="es-ES"/>
        </w:rPr>
        <w:t xml:space="preserve"> </w:t>
      </w:r>
      <w:r w:rsidR="00690507">
        <w:rPr>
          <w:rFonts w:eastAsia="Times New Roman" w:cs="Arial"/>
          <w:szCs w:val="24"/>
          <w:lang w:eastAsia="es-ES"/>
        </w:rPr>
        <w:t>en la parte Central-Andina del país, lugar de donde provienen</w:t>
      </w:r>
      <w:r w:rsidR="00C07D80">
        <w:rPr>
          <w:rFonts w:eastAsia="Times New Roman" w:cs="Arial"/>
          <w:szCs w:val="24"/>
          <w:lang w:eastAsia="es-ES"/>
        </w:rPr>
        <w:t xml:space="preserve"> </w:t>
      </w:r>
      <w:r w:rsidR="00690507">
        <w:rPr>
          <w:rFonts w:eastAsia="Times New Roman" w:cs="Arial"/>
          <w:szCs w:val="24"/>
          <w:lang w:eastAsia="es-ES"/>
        </w:rPr>
        <w:t>en mayor volumen los prod</w:t>
      </w:r>
      <w:r w:rsidR="009423ED">
        <w:rPr>
          <w:rFonts w:eastAsia="Times New Roman" w:cs="Arial"/>
          <w:szCs w:val="24"/>
          <w:lang w:eastAsia="es-ES"/>
        </w:rPr>
        <w:t>uctos que son parte del estudio</w:t>
      </w:r>
      <w:r w:rsidR="004769F5">
        <w:rPr>
          <w:rFonts w:eastAsia="Times New Roman" w:cs="Arial"/>
          <w:szCs w:val="24"/>
          <w:lang w:eastAsia="es-ES"/>
        </w:rPr>
        <w:t>, principalmente el membrillo</w:t>
      </w:r>
      <w:r w:rsidR="009423ED">
        <w:rPr>
          <w:rFonts w:eastAsia="Times New Roman" w:cs="Arial"/>
          <w:szCs w:val="24"/>
          <w:lang w:eastAsia="es-ES"/>
        </w:rPr>
        <w:t>.</w:t>
      </w:r>
      <w:r w:rsidR="00C07D80">
        <w:rPr>
          <w:rFonts w:eastAsia="Times New Roman" w:cs="Arial"/>
          <w:szCs w:val="24"/>
          <w:lang w:eastAsia="es-ES"/>
        </w:rPr>
        <w:t xml:space="preserve"> </w:t>
      </w:r>
      <w:r w:rsidR="009423ED">
        <w:rPr>
          <w:rFonts w:eastAsia="Times New Roman" w:cs="Arial"/>
          <w:szCs w:val="24"/>
          <w:lang w:eastAsia="es-ES"/>
        </w:rPr>
        <w:t>Esta</w:t>
      </w:r>
      <w:r w:rsidR="00C07D80">
        <w:rPr>
          <w:rFonts w:eastAsia="Times New Roman" w:cs="Arial"/>
          <w:szCs w:val="24"/>
          <w:lang w:eastAsia="es-ES"/>
        </w:rPr>
        <w:t xml:space="preserve"> </w:t>
      </w:r>
      <w:r w:rsidR="009423ED">
        <w:rPr>
          <w:rFonts w:eastAsia="Times New Roman" w:cs="Arial"/>
          <w:szCs w:val="24"/>
          <w:lang w:eastAsia="es-ES"/>
        </w:rPr>
        <w:t>visita será para observar su producción y comercialización, además de</w:t>
      </w:r>
      <w:r>
        <w:rPr>
          <w:rFonts w:eastAsia="Times New Roman" w:cs="Arial"/>
          <w:szCs w:val="24"/>
          <w:lang w:eastAsia="es-ES"/>
        </w:rPr>
        <w:t xml:space="preserve"> indagar sobre lo que </w:t>
      </w:r>
      <w:r w:rsidR="009423ED">
        <w:rPr>
          <w:rFonts w:eastAsia="Times New Roman" w:cs="Arial"/>
          <w:szCs w:val="24"/>
          <w:lang w:eastAsia="es-ES"/>
        </w:rPr>
        <w:t xml:space="preserve">opinan </w:t>
      </w:r>
      <w:r>
        <w:rPr>
          <w:rFonts w:eastAsia="Times New Roman" w:cs="Arial"/>
          <w:szCs w:val="24"/>
          <w:lang w:eastAsia="es-ES"/>
        </w:rPr>
        <w:t>ciertos productores</w:t>
      </w:r>
      <w:r w:rsidR="009423ED">
        <w:rPr>
          <w:rFonts w:eastAsia="Times New Roman" w:cs="Arial"/>
          <w:szCs w:val="24"/>
          <w:lang w:eastAsia="es-ES"/>
        </w:rPr>
        <w:t>.</w:t>
      </w:r>
    </w:p>
    <w:p w:rsidR="0091696F" w:rsidRDefault="009423ED" w:rsidP="007D569F">
      <w:pPr>
        <w:rPr>
          <w:rFonts w:eastAsia="Times New Roman" w:cs="Arial"/>
          <w:szCs w:val="24"/>
          <w:lang w:eastAsia="es-ES"/>
        </w:rPr>
      </w:pPr>
      <w:r>
        <w:rPr>
          <w:rFonts w:eastAsia="Times New Roman" w:cs="Arial"/>
          <w:szCs w:val="24"/>
          <w:lang w:eastAsia="es-ES"/>
        </w:rPr>
        <w:t xml:space="preserve">La ciudad de Baños es otro de los lugares a visitar para los fines pertinentes. </w:t>
      </w:r>
      <w:r w:rsidR="00CB785E">
        <w:rPr>
          <w:rFonts w:eastAsia="Times New Roman" w:cs="Arial"/>
          <w:szCs w:val="24"/>
          <w:lang w:eastAsia="es-ES"/>
        </w:rPr>
        <w:t>Esta ciudad es un Cantón de la Provincia de Tungura</w:t>
      </w:r>
      <w:r w:rsidR="0091696F">
        <w:rPr>
          <w:rFonts w:eastAsia="Times New Roman" w:cs="Arial"/>
          <w:szCs w:val="24"/>
          <w:lang w:eastAsia="es-ES"/>
        </w:rPr>
        <w:t xml:space="preserve">hua, cuna de la famosa melcocha. </w:t>
      </w:r>
      <w:r w:rsidR="00D20630">
        <w:rPr>
          <w:rFonts w:eastAsia="Times New Roman" w:cs="Arial"/>
          <w:szCs w:val="24"/>
          <w:lang w:eastAsia="es-ES"/>
        </w:rPr>
        <w:t>Se tiene</w:t>
      </w:r>
      <w:r w:rsidR="00CB785E">
        <w:rPr>
          <w:rFonts w:eastAsia="Times New Roman" w:cs="Arial"/>
          <w:szCs w:val="24"/>
          <w:lang w:eastAsia="es-ES"/>
        </w:rPr>
        <w:t xml:space="preserve"> como objetivo conocer </w:t>
      </w:r>
      <w:r w:rsidR="00D20630">
        <w:rPr>
          <w:rFonts w:eastAsia="Times New Roman" w:cs="Arial"/>
          <w:szCs w:val="24"/>
          <w:lang w:eastAsia="es-ES"/>
        </w:rPr>
        <w:t>más sobre el producto y sus productores</w:t>
      </w:r>
      <w:r w:rsidR="0091696F">
        <w:rPr>
          <w:rFonts w:eastAsia="Times New Roman" w:cs="Arial"/>
          <w:szCs w:val="24"/>
          <w:lang w:eastAsia="es-ES"/>
        </w:rPr>
        <w:t>, situación en la que se encuentra la producción de este dulce, investigar factores como costumbres, pensamientos de la aquella población, que opinan sobre los dulces que consu</w:t>
      </w:r>
      <w:r w:rsidR="00C62DC7">
        <w:rPr>
          <w:rFonts w:eastAsia="Times New Roman" w:cs="Arial"/>
          <w:szCs w:val="24"/>
          <w:lang w:eastAsia="es-ES"/>
        </w:rPr>
        <w:t>men en su ciudad natal, en qué estado se encuentra la comercialización de estos productos comestibles y demás comentarios y aportaciones que ayuden a la hora de realizar la propuesta de diseño de empaque.</w:t>
      </w:r>
    </w:p>
    <w:p w:rsidR="001D759C" w:rsidRDefault="001D759C" w:rsidP="007D569F">
      <w:pPr>
        <w:rPr>
          <w:rFonts w:eastAsia="Times New Roman" w:cs="Arial"/>
          <w:szCs w:val="24"/>
          <w:lang w:eastAsia="es-ES"/>
        </w:rPr>
      </w:pPr>
      <w:r>
        <w:rPr>
          <w:rFonts w:eastAsia="Times New Roman" w:cs="Arial"/>
          <w:szCs w:val="24"/>
          <w:lang w:eastAsia="es-ES"/>
        </w:rPr>
        <w:t>Y como último lugar a visitar es la ciudad de Esmeraldas, capital de la provincia del mismo nombre</w:t>
      </w:r>
      <w:r w:rsidR="0092690A">
        <w:rPr>
          <w:rFonts w:eastAsia="Times New Roman" w:cs="Arial"/>
          <w:szCs w:val="24"/>
          <w:lang w:eastAsia="es-ES"/>
        </w:rPr>
        <w:t>, ubicado en la parte Norte del Litoral</w:t>
      </w:r>
      <w:r w:rsidR="00110BF2">
        <w:rPr>
          <w:rFonts w:eastAsia="Times New Roman" w:cs="Arial"/>
          <w:szCs w:val="24"/>
          <w:lang w:eastAsia="es-ES"/>
        </w:rPr>
        <w:t xml:space="preserve"> donde </w:t>
      </w:r>
      <w:r>
        <w:rPr>
          <w:rFonts w:eastAsia="Times New Roman" w:cs="Arial"/>
          <w:szCs w:val="24"/>
          <w:lang w:eastAsia="es-ES"/>
        </w:rPr>
        <w:t>se encuentra asentada la mayor cantidad de personas afro-ecuatorianas, protagonistas de la elaborac</w:t>
      </w:r>
      <w:r w:rsidR="00110BF2">
        <w:rPr>
          <w:rFonts w:eastAsia="Times New Roman" w:cs="Arial"/>
          <w:szCs w:val="24"/>
          <w:lang w:eastAsia="es-ES"/>
        </w:rPr>
        <w:t xml:space="preserve">ión </w:t>
      </w:r>
      <w:r w:rsidR="0092690A">
        <w:rPr>
          <w:rFonts w:eastAsia="Times New Roman" w:cs="Arial"/>
          <w:szCs w:val="24"/>
          <w:lang w:eastAsia="es-ES"/>
        </w:rPr>
        <w:t>de la cocada como</w:t>
      </w:r>
      <w:r>
        <w:rPr>
          <w:rFonts w:eastAsia="Times New Roman" w:cs="Arial"/>
          <w:szCs w:val="24"/>
          <w:lang w:eastAsia="es-ES"/>
        </w:rPr>
        <w:t xml:space="preserve"> parte de su legado ancestral </w:t>
      </w:r>
      <w:r w:rsidR="002C0C5B">
        <w:rPr>
          <w:rFonts w:eastAsia="Times New Roman" w:cs="Arial"/>
          <w:szCs w:val="24"/>
          <w:lang w:eastAsia="es-ES"/>
        </w:rPr>
        <w:t>y difundido en nuestras tierras desde la época colonial.</w:t>
      </w:r>
      <w:r w:rsidR="003303CE">
        <w:rPr>
          <w:rFonts w:eastAsia="Times New Roman" w:cs="Arial"/>
          <w:szCs w:val="24"/>
          <w:lang w:eastAsia="es-ES"/>
        </w:rPr>
        <w:t xml:space="preserve"> Cabe destacar que estas visitas serán realizadas durante el verano del 2011, tiempo ideal para obtener una visión clara de lo que vamos a estudiar.</w:t>
      </w:r>
    </w:p>
    <w:p w:rsidR="008350B9" w:rsidRDefault="002C0C5B" w:rsidP="007D569F">
      <w:pPr>
        <w:rPr>
          <w:rFonts w:eastAsia="Times New Roman" w:cs="Arial"/>
          <w:szCs w:val="24"/>
          <w:lang w:eastAsia="es-ES"/>
        </w:rPr>
        <w:sectPr w:rsidR="008350B9" w:rsidSect="00C52AE7">
          <w:headerReference w:type="default" r:id="rId44"/>
          <w:footerReference w:type="default" r:id="rId45"/>
          <w:pgSz w:w="11906" w:h="16838"/>
          <w:pgMar w:top="1843" w:right="1274" w:bottom="1418" w:left="1985" w:header="709" w:footer="709" w:gutter="0"/>
          <w:pgNumType w:start="18"/>
          <w:cols w:space="708"/>
          <w:docGrid w:linePitch="360"/>
        </w:sectPr>
      </w:pPr>
      <w:r>
        <w:rPr>
          <w:rFonts w:eastAsia="Times New Roman" w:cs="Arial"/>
          <w:szCs w:val="24"/>
          <w:lang w:eastAsia="es-ES"/>
        </w:rPr>
        <w:t>Las ciudades a visitar han</w:t>
      </w:r>
      <w:r w:rsidR="00E62AA1">
        <w:rPr>
          <w:rFonts w:eastAsia="Times New Roman" w:cs="Arial"/>
          <w:szCs w:val="24"/>
          <w:lang w:eastAsia="es-ES"/>
        </w:rPr>
        <w:t xml:space="preserve"> sido escogidas </w:t>
      </w:r>
      <w:r>
        <w:rPr>
          <w:rFonts w:eastAsia="Times New Roman" w:cs="Arial"/>
          <w:szCs w:val="24"/>
          <w:lang w:eastAsia="es-ES"/>
        </w:rPr>
        <w:t xml:space="preserve"> debido a la i</w:t>
      </w:r>
      <w:r w:rsidR="00D20630">
        <w:rPr>
          <w:rFonts w:eastAsia="Times New Roman" w:cs="Arial"/>
          <w:szCs w:val="24"/>
          <w:lang w:eastAsia="es-ES"/>
        </w:rPr>
        <w:t>mportancia de ellas para con los productos. Sin embargo no se descarta el hecho de que en otras localidades también sería factible establecer estudios, ya que estos productos gozan de un posicionamiento nacional que ha trascendido en el tiempo</w:t>
      </w:r>
      <w:r w:rsidR="00BE35C3">
        <w:rPr>
          <w:rFonts w:eastAsia="Times New Roman" w:cs="Arial"/>
          <w:szCs w:val="24"/>
          <w:lang w:eastAsia="es-ES"/>
        </w:rPr>
        <w:t>.</w:t>
      </w:r>
    </w:p>
    <w:p w:rsidR="004769F5" w:rsidRDefault="004769F5" w:rsidP="007D569F">
      <w:pPr>
        <w:rPr>
          <w:rFonts w:eastAsia="Times New Roman" w:cs="Arial"/>
          <w:szCs w:val="24"/>
          <w:lang w:eastAsia="es-ES"/>
        </w:rPr>
      </w:pPr>
    </w:p>
    <w:p w:rsidR="00686AA4" w:rsidRDefault="00686AA4" w:rsidP="007D569F">
      <w:pPr>
        <w:rPr>
          <w:rFonts w:eastAsia="Times New Roman" w:cs="Arial"/>
          <w:szCs w:val="24"/>
          <w:lang w:eastAsia="es-ES"/>
        </w:rPr>
        <w:sectPr w:rsidR="00686AA4" w:rsidSect="009C39F4">
          <w:headerReference w:type="default" r:id="rId46"/>
          <w:pgSz w:w="11906" w:h="16838"/>
          <w:pgMar w:top="1560" w:right="1418" w:bottom="1418" w:left="1985" w:header="709" w:footer="709" w:gutter="0"/>
          <w:cols w:space="708"/>
          <w:titlePg/>
          <w:docGrid w:linePitch="360"/>
        </w:sectPr>
      </w:pPr>
    </w:p>
    <w:p w:rsidR="00F777F3" w:rsidRDefault="005973DC">
      <w:pPr>
        <w:jc w:val="left"/>
        <w:rPr>
          <w:rFonts w:eastAsia="Times New Roman" w:cs="Arial"/>
          <w:szCs w:val="24"/>
          <w:lang w:eastAsia="es-ES"/>
        </w:rPr>
      </w:pPr>
      <w:r w:rsidRPr="005973DC">
        <w:rPr>
          <w:b/>
          <w:noProof/>
          <w:spacing w:val="-20"/>
          <w:sz w:val="48"/>
          <w:szCs w:val="44"/>
          <w:lang w:val="es-ES" w:eastAsia="es-ES"/>
        </w:rPr>
        <w:lastRenderedPageBreak/>
        <w:pict>
          <v:rect id="_x0000_s1153" style="position:absolute;margin-left:21pt;margin-top:15.7pt;width:79.25pt;height:425.2pt;z-index:251646964" fillcolor="#fc6" stroked="f" strokecolor="#f2f2f2 [3041]" strokeweight="3pt">
            <v:fill r:id="rId37" o:title="Esterilla" opacity="40632f" rotate="t" type="tile"/>
            <v:shadow on="t" type="perspective" color="#295d70 [1606]" opacity=".5" offset="1pt" offset2="-1pt"/>
          </v:rect>
        </w:pict>
      </w:r>
    </w:p>
    <w:p w:rsidR="004769F5" w:rsidRDefault="004769F5" w:rsidP="007D569F">
      <w:pPr>
        <w:rPr>
          <w:rFonts w:eastAsia="Times New Roman" w:cs="Arial"/>
          <w:szCs w:val="24"/>
          <w:lang w:eastAsia="es-ES"/>
        </w:rPr>
      </w:pPr>
    </w:p>
    <w:p w:rsidR="0082684A" w:rsidRDefault="0082684A" w:rsidP="007D569F">
      <w:pPr>
        <w:rPr>
          <w:rFonts w:eastAsia="Times New Roman" w:cs="Arial"/>
          <w:szCs w:val="24"/>
          <w:lang w:eastAsia="es-ES"/>
        </w:rPr>
      </w:pPr>
    </w:p>
    <w:p w:rsidR="00690507" w:rsidRDefault="00690507" w:rsidP="007D569F">
      <w:pPr>
        <w:rPr>
          <w:rFonts w:eastAsia="Times New Roman" w:cs="Arial"/>
          <w:szCs w:val="24"/>
          <w:lang w:eastAsia="es-ES"/>
        </w:rPr>
      </w:pPr>
    </w:p>
    <w:p w:rsidR="002B291C" w:rsidRDefault="002B291C" w:rsidP="007D569F">
      <w:pPr>
        <w:rPr>
          <w:rFonts w:eastAsia="Times New Roman" w:cs="Arial"/>
          <w:szCs w:val="24"/>
          <w:lang w:eastAsia="es-ES"/>
        </w:rPr>
      </w:pPr>
    </w:p>
    <w:p w:rsidR="004769F5" w:rsidRDefault="004769F5" w:rsidP="007D569F">
      <w:pPr>
        <w:rPr>
          <w:rFonts w:eastAsia="Times New Roman" w:cs="Arial"/>
          <w:szCs w:val="24"/>
          <w:lang w:eastAsia="es-ES"/>
        </w:rPr>
      </w:pPr>
    </w:p>
    <w:p w:rsidR="004769F5" w:rsidRDefault="004769F5" w:rsidP="007D569F">
      <w:pPr>
        <w:rPr>
          <w:rFonts w:eastAsia="Times New Roman" w:cs="Arial"/>
          <w:szCs w:val="24"/>
          <w:lang w:eastAsia="es-ES"/>
        </w:rPr>
      </w:pPr>
    </w:p>
    <w:p w:rsidR="004769F5" w:rsidRDefault="004769F5" w:rsidP="007D569F">
      <w:pPr>
        <w:rPr>
          <w:rFonts w:eastAsia="Times New Roman" w:cs="Arial"/>
          <w:szCs w:val="24"/>
          <w:lang w:eastAsia="es-ES"/>
        </w:rPr>
      </w:pPr>
    </w:p>
    <w:p w:rsidR="004769F5" w:rsidRDefault="004769F5" w:rsidP="007D569F">
      <w:pPr>
        <w:rPr>
          <w:rFonts w:eastAsia="Times New Roman" w:cs="Arial"/>
          <w:szCs w:val="24"/>
          <w:lang w:eastAsia="es-ES"/>
        </w:rPr>
      </w:pPr>
    </w:p>
    <w:p w:rsidR="004769F5" w:rsidRDefault="004769F5" w:rsidP="007D569F">
      <w:pPr>
        <w:rPr>
          <w:rFonts w:eastAsia="Times New Roman" w:cs="Arial"/>
          <w:szCs w:val="24"/>
          <w:lang w:eastAsia="es-ES"/>
        </w:rPr>
      </w:pPr>
    </w:p>
    <w:p w:rsidR="0082684A" w:rsidRDefault="0082684A" w:rsidP="007D569F">
      <w:pPr>
        <w:rPr>
          <w:rFonts w:eastAsia="Times New Roman" w:cs="Arial"/>
          <w:szCs w:val="24"/>
          <w:lang w:eastAsia="es-ES"/>
        </w:rPr>
      </w:pPr>
    </w:p>
    <w:p w:rsidR="004769F5" w:rsidRDefault="004769F5" w:rsidP="007D569F">
      <w:pPr>
        <w:rPr>
          <w:rFonts w:eastAsia="Times New Roman" w:cs="Arial"/>
          <w:szCs w:val="24"/>
          <w:lang w:eastAsia="es-ES"/>
        </w:rPr>
      </w:pPr>
    </w:p>
    <w:p w:rsidR="004769F5" w:rsidRDefault="004769F5" w:rsidP="007D569F">
      <w:pPr>
        <w:rPr>
          <w:rFonts w:eastAsia="Times New Roman" w:cs="Arial"/>
          <w:szCs w:val="24"/>
          <w:lang w:eastAsia="es-ES"/>
        </w:rPr>
      </w:pPr>
    </w:p>
    <w:p w:rsidR="004769F5" w:rsidRDefault="004769F5" w:rsidP="007D569F">
      <w:pPr>
        <w:rPr>
          <w:rFonts w:eastAsia="Times New Roman" w:cs="Arial"/>
          <w:szCs w:val="24"/>
          <w:lang w:eastAsia="es-ES"/>
        </w:rPr>
      </w:pPr>
    </w:p>
    <w:p w:rsidR="004769F5" w:rsidRDefault="004769F5" w:rsidP="007D569F">
      <w:pPr>
        <w:rPr>
          <w:rFonts w:eastAsia="Times New Roman" w:cs="Arial"/>
          <w:szCs w:val="24"/>
          <w:lang w:eastAsia="es-ES"/>
        </w:rPr>
      </w:pPr>
    </w:p>
    <w:p w:rsidR="00686AA4" w:rsidRDefault="00686AA4" w:rsidP="007D569F">
      <w:pPr>
        <w:rPr>
          <w:rFonts w:eastAsia="Times New Roman" w:cs="Arial"/>
          <w:szCs w:val="24"/>
          <w:lang w:eastAsia="es-ES"/>
        </w:rPr>
      </w:pPr>
    </w:p>
    <w:p w:rsidR="00686AA4" w:rsidRDefault="005973DC" w:rsidP="007D569F">
      <w:pPr>
        <w:rPr>
          <w:rFonts w:eastAsia="Times New Roman" w:cs="Arial"/>
          <w:szCs w:val="24"/>
          <w:lang w:eastAsia="es-ES"/>
        </w:rPr>
      </w:pPr>
      <w:r>
        <w:rPr>
          <w:rFonts w:eastAsia="Times New Roman" w:cs="Arial"/>
          <w:noProof/>
          <w:szCs w:val="24"/>
          <w:lang w:val="es-ES" w:eastAsia="es-ES"/>
        </w:rPr>
        <w:pict>
          <v:oval id="_x0000_s1282" style="position:absolute;left:0;text-align:left;margin-left:-42.95pt;margin-top:16.25pt;width:210.9pt;height:210.8pt;z-index:251936768" fillcolor="white [3212]" strokecolor="white [3212]"/>
        </w:pict>
      </w:r>
    </w:p>
    <w:p w:rsidR="00686AA4" w:rsidRDefault="00895A07" w:rsidP="007D569F">
      <w:pPr>
        <w:rPr>
          <w:rFonts w:eastAsia="Times New Roman" w:cs="Arial"/>
          <w:szCs w:val="24"/>
          <w:lang w:eastAsia="es-ES"/>
        </w:rPr>
      </w:pPr>
      <w:r>
        <w:rPr>
          <w:noProof/>
          <w:lang w:val="es-ES" w:eastAsia="es-ES"/>
        </w:rPr>
        <w:drawing>
          <wp:anchor distT="0" distB="0" distL="114300" distR="114300" simplePos="0" relativeHeight="251942912" behindDoc="0" locked="0" layoutInCell="1" allowOverlap="1">
            <wp:simplePos x="0" y="0"/>
            <wp:positionH relativeFrom="column">
              <wp:posOffset>-340673</wp:posOffset>
            </wp:positionH>
            <wp:positionV relativeFrom="paragraph">
              <wp:posOffset>56003</wp:posOffset>
            </wp:positionV>
            <wp:extent cx="2287422" cy="2292824"/>
            <wp:effectExtent l="19050" t="0" r="0" b="0"/>
            <wp:wrapNone/>
            <wp:docPr id="164" name="Imagen 37" descr="espol1-300x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spol1-300x299"/>
                    <pic:cNvPicPr>
                      <a:picLocks noChangeAspect="1" noChangeArrowheads="1"/>
                    </pic:cNvPicPr>
                  </pic:nvPicPr>
                  <pic:blipFill>
                    <a:blip r:embed="rId8" cstate="print"/>
                    <a:stretch>
                      <a:fillRect/>
                    </a:stretch>
                  </pic:blipFill>
                  <pic:spPr bwMode="auto">
                    <a:xfrm>
                      <a:off x="0" y="0"/>
                      <a:ext cx="2287422" cy="2292824"/>
                    </a:xfrm>
                    <a:prstGeom prst="rect">
                      <a:avLst/>
                    </a:prstGeom>
                    <a:noFill/>
                    <a:ln w="9525">
                      <a:noFill/>
                      <a:miter lim="800000"/>
                      <a:headEnd/>
                      <a:tailEnd/>
                    </a:ln>
                  </pic:spPr>
                </pic:pic>
              </a:graphicData>
            </a:graphic>
          </wp:anchor>
        </w:drawing>
      </w:r>
    </w:p>
    <w:p w:rsidR="00686AA4" w:rsidRPr="00453E62" w:rsidRDefault="00686AA4" w:rsidP="007D569F">
      <w:pPr>
        <w:rPr>
          <w:rFonts w:eastAsia="Times New Roman" w:cs="Arial"/>
          <w:sz w:val="44"/>
          <w:szCs w:val="24"/>
          <w:lang w:eastAsia="es-ES"/>
        </w:rPr>
      </w:pPr>
    </w:p>
    <w:p w:rsidR="00686AA4" w:rsidRPr="000D61DE" w:rsidRDefault="005973DC" w:rsidP="00EF210E">
      <w:pPr>
        <w:ind w:left="2832" w:firstLine="708"/>
        <w:jc w:val="center"/>
        <w:rPr>
          <w:b/>
          <w:sz w:val="40"/>
          <w:szCs w:val="32"/>
          <w:u w:val="single"/>
        </w:rPr>
      </w:pPr>
      <w:r w:rsidRPr="005973DC">
        <w:rPr>
          <w:b/>
          <w:noProof/>
          <w:sz w:val="48"/>
          <w:szCs w:val="32"/>
          <w:lang w:val="es-ES" w:eastAsia="es-ES"/>
        </w:rPr>
        <w:pict>
          <v:oval id="_x0000_s1154" style="position:absolute;left:0;text-align:left;margin-left:-40.75pt;margin-top:3.7pt;width:210.9pt;height:210.8pt;z-index:251647989" fillcolor="white [3212]" strokecolor="white [3212]"/>
        </w:pict>
      </w:r>
      <w:r w:rsidR="00686AA4">
        <w:rPr>
          <w:b/>
          <w:sz w:val="48"/>
          <w:szCs w:val="32"/>
          <w:u w:val="single"/>
        </w:rPr>
        <w:t>CAPÍ</w:t>
      </w:r>
      <w:r w:rsidR="00686AA4" w:rsidRPr="000D61DE">
        <w:rPr>
          <w:b/>
          <w:sz w:val="48"/>
          <w:szCs w:val="32"/>
          <w:u w:val="single"/>
        </w:rPr>
        <w:t xml:space="preserve">TULO </w:t>
      </w:r>
      <w:r w:rsidR="00686AA4">
        <w:rPr>
          <w:b/>
          <w:sz w:val="48"/>
          <w:szCs w:val="32"/>
          <w:u w:val="single"/>
        </w:rPr>
        <w:t>II</w:t>
      </w:r>
    </w:p>
    <w:p w:rsidR="00686AA4" w:rsidRDefault="00686AA4" w:rsidP="00686AA4">
      <w:pPr>
        <w:jc w:val="right"/>
        <w:rPr>
          <w:rFonts w:eastAsia="Times New Roman" w:cs="Arial"/>
          <w:szCs w:val="24"/>
          <w:lang w:eastAsia="es-ES"/>
        </w:rPr>
      </w:pPr>
      <w:r w:rsidRPr="002266E7">
        <w:rPr>
          <w:b/>
          <w:noProof/>
          <w:spacing w:val="-20"/>
          <w:sz w:val="48"/>
          <w:szCs w:val="44"/>
          <w:lang w:val="es-ES" w:eastAsia="es-ES"/>
        </w:rPr>
        <w:t>MARCO REFERENCIAL</w:t>
      </w:r>
    </w:p>
    <w:p w:rsidR="00381FF0" w:rsidRDefault="00381FF0" w:rsidP="007D569F">
      <w:pPr>
        <w:rPr>
          <w:rFonts w:eastAsia="Times New Roman" w:cs="Arial"/>
          <w:szCs w:val="24"/>
          <w:lang w:eastAsia="es-ES"/>
        </w:rPr>
      </w:pPr>
    </w:p>
    <w:p w:rsidR="008350B9" w:rsidRDefault="008350B9" w:rsidP="007D569F">
      <w:pPr>
        <w:rPr>
          <w:rFonts w:eastAsia="Times New Roman" w:cs="Arial"/>
          <w:szCs w:val="24"/>
          <w:lang w:eastAsia="es-ES"/>
        </w:rPr>
        <w:sectPr w:rsidR="008350B9">
          <w:type w:val="continuous"/>
          <w:pgSz w:w="11906" w:h="16838"/>
          <w:pgMar w:top="1560" w:right="1418" w:bottom="1418" w:left="1985" w:header="709" w:footer="709" w:gutter="0"/>
          <w:cols w:space="708"/>
          <w:titlePg/>
          <w:docGrid w:linePitch="360"/>
        </w:sectPr>
      </w:pPr>
    </w:p>
    <w:p w:rsidR="00387AD1" w:rsidRPr="006A1B8C" w:rsidRDefault="00387AD1" w:rsidP="00FD7EA2">
      <w:pPr>
        <w:pStyle w:val="TITULOS"/>
      </w:pPr>
      <w:bookmarkStart w:id="13" w:name="_Toc318195294"/>
      <w:r w:rsidRPr="000A7307">
        <w:lastRenderedPageBreak/>
        <w:t>MARCO</w:t>
      </w:r>
      <w:r w:rsidR="00FD7EA2">
        <w:t>REFERENCIAL</w:t>
      </w:r>
      <w:bookmarkEnd w:id="13"/>
    </w:p>
    <w:p w:rsidR="00A138D7" w:rsidRDefault="006A1B8C" w:rsidP="00D25AA1">
      <w:pPr>
        <w:pStyle w:val="SUBTITULOS"/>
      </w:pPr>
      <w:bookmarkStart w:id="14" w:name="_Toc318195295"/>
      <w:r w:rsidRPr="00931277">
        <w:t>EL PACKAGING</w:t>
      </w:r>
      <w:r w:rsidR="00805B3E" w:rsidRPr="00931277">
        <w:t xml:space="preserve"> - </w:t>
      </w:r>
      <w:r w:rsidR="00485068" w:rsidRPr="00931277">
        <w:t>DEFINICIONES</w:t>
      </w:r>
      <w:r w:rsidR="00805B3E" w:rsidRPr="00931277">
        <w:t xml:space="preserve"> DE INTERÉS</w:t>
      </w:r>
      <w:r w:rsidR="001E3066">
        <w:rPr>
          <w:rStyle w:val="Refdenotaalpie"/>
        </w:rPr>
        <w:footnoteReference w:id="2"/>
      </w:r>
      <w:bookmarkEnd w:id="14"/>
    </w:p>
    <w:p w:rsidR="00474CFD" w:rsidRPr="00381FF0" w:rsidRDefault="00DE3C89" w:rsidP="002F5F04">
      <w:pPr>
        <w:rPr>
          <w:position w:val="2"/>
        </w:rPr>
      </w:pPr>
      <w:r w:rsidRPr="00381FF0">
        <w:t>El packaging es reconocido como una parte integral de la operación de marketing moderno, que abarca todas las fases de las actividades involucradas en la transferencia de bienes y servicios desde el fabricante hasta el</w:t>
      </w:r>
      <w:r w:rsidR="00041ADF">
        <w:t xml:space="preserve"> </w:t>
      </w:r>
      <w:r w:rsidRPr="00381FF0">
        <w:rPr>
          <w:position w:val="2"/>
        </w:rPr>
        <w:t>consumidor.</w:t>
      </w:r>
      <w:r w:rsidR="00C04430" w:rsidRPr="00381FF0">
        <w:rPr>
          <w:position w:val="2"/>
        </w:rPr>
        <w:t xml:space="preserve"> Es también una parte importante del proceso</w:t>
      </w:r>
      <w:r w:rsidR="00C07D80">
        <w:rPr>
          <w:position w:val="2"/>
        </w:rPr>
        <w:t xml:space="preserve"> </w:t>
      </w:r>
      <w:r w:rsidR="00C04430" w:rsidRPr="00381FF0">
        <w:rPr>
          <w:position w:val="2"/>
        </w:rPr>
        <w:t>de marca, ya que desempeña un papel en la comunicación de la</w:t>
      </w:r>
      <w:r w:rsidR="00C07D80">
        <w:rPr>
          <w:position w:val="2"/>
        </w:rPr>
        <w:t xml:space="preserve"> </w:t>
      </w:r>
      <w:r w:rsidR="00C04430" w:rsidRPr="00381FF0">
        <w:rPr>
          <w:position w:val="2"/>
        </w:rPr>
        <w:t>imagen y la identidad de una empresa.</w:t>
      </w:r>
    </w:p>
    <w:p w:rsidR="004C2093" w:rsidRDefault="00474CFD" w:rsidP="002F5F04">
      <w:r>
        <w:t xml:space="preserve">Sin embargo existe cierta </w:t>
      </w:r>
      <w:r w:rsidR="004C2093">
        <w:t>confusión</w:t>
      </w:r>
      <w:r w:rsidR="00A47F12">
        <w:t xml:space="preserve"> al</w:t>
      </w:r>
      <w:r w:rsidR="00CD02F4">
        <w:t xml:space="preserve"> llamar p</w:t>
      </w:r>
      <w:r>
        <w:t>ackaging</w:t>
      </w:r>
      <w:r w:rsidR="00041ADF">
        <w:t xml:space="preserve"> </w:t>
      </w:r>
      <w:r w:rsidR="00381FF0">
        <w:t>al envase y viceversa. Ambos</w:t>
      </w:r>
      <w:r w:rsidR="004C2093">
        <w:t xml:space="preserve"> tienen una relación estrecha en el </w:t>
      </w:r>
      <w:r w:rsidR="00CD02F4">
        <w:t>desarrollo de la industria del p</w:t>
      </w:r>
      <w:r w:rsidR="004C2093">
        <w:t xml:space="preserve">ackaging, pero es muy necesario conocer la diferencia entre estos dos términos, </w:t>
      </w:r>
      <w:r w:rsidR="00AB259B">
        <w:t>así</w:t>
      </w:r>
      <w:r w:rsidR="004C2093">
        <w:t xml:space="preserve"> como en otros que son de </w:t>
      </w:r>
      <w:r w:rsidR="00AB259B">
        <w:t>gran</w:t>
      </w:r>
      <w:r w:rsidR="004C2093">
        <w:t xml:space="preserve"> importancia:</w:t>
      </w:r>
    </w:p>
    <w:p w:rsidR="004C2093" w:rsidRPr="004C2093" w:rsidRDefault="004C2093" w:rsidP="00612AFC">
      <w:r w:rsidRPr="008B0712">
        <w:rPr>
          <w:b/>
          <w:sz w:val="26"/>
          <w:szCs w:val="26"/>
        </w:rPr>
        <w:t>Envase</w:t>
      </w:r>
      <w:r w:rsidR="00612AFC">
        <w:rPr>
          <w:sz w:val="26"/>
          <w:szCs w:val="26"/>
        </w:rPr>
        <w:t xml:space="preserve">.- </w:t>
      </w:r>
      <w:r w:rsidR="00CD6986">
        <w:t>P</w:t>
      </w:r>
      <w:r w:rsidRPr="004C2093">
        <w:t xml:space="preserve">roducto fabricado con diversos materiales utilizado para contener, </w:t>
      </w:r>
      <w:r w:rsidR="008F122D" w:rsidRPr="004C2093">
        <w:t>proteger, manipular</w:t>
      </w:r>
      <w:r w:rsidRPr="004C2093">
        <w:t xml:space="preserve">, distribuir y presentar productos en cualquier fase de la cadena </w:t>
      </w:r>
      <w:r w:rsidR="008F122D" w:rsidRPr="004C2093">
        <w:t>de fabricación</w:t>
      </w:r>
      <w:r w:rsidRPr="004C2093">
        <w:t>, distribución y consumo.</w:t>
      </w:r>
    </w:p>
    <w:p w:rsidR="004C2093" w:rsidRDefault="004C2093" w:rsidP="00612AFC">
      <w:r w:rsidRPr="004C2093">
        <w:t>El término anglosajón</w:t>
      </w:r>
      <w:r w:rsidR="00041ADF">
        <w:t xml:space="preserve"> </w:t>
      </w:r>
      <w:r w:rsidRPr="002F5F04">
        <w:rPr>
          <w:b/>
        </w:rPr>
        <w:t>packaging</w:t>
      </w:r>
      <w:r w:rsidRPr="004C2093">
        <w:t xml:space="preserve"> viene a significar literalmente </w:t>
      </w:r>
      <w:r>
        <w:t xml:space="preserve">los mismos conceptos que envase, sin embargo se </w:t>
      </w:r>
      <w:r w:rsidRPr="004C2093">
        <w:t>aplica</w:t>
      </w:r>
      <w:r>
        <w:t xml:space="preserve"> el término </w:t>
      </w:r>
      <w:r w:rsidRPr="004C2093">
        <w:t>packaging</w:t>
      </w:r>
      <w:r w:rsidR="00041ADF">
        <w:t xml:space="preserve"> </w:t>
      </w:r>
      <w:r w:rsidRPr="004C2093">
        <w:t xml:space="preserve">cuando al envase se le dota de características de </w:t>
      </w:r>
      <w:r w:rsidR="008F122D" w:rsidRPr="004C2093">
        <w:t>comunicación: es</w:t>
      </w:r>
      <w:r w:rsidRPr="004C2093">
        <w:t xml:space="preserve"> decir, pasa de tener un valor racional a otro emocional. El envase es funcional, el packaging</w:t>
      </w:r>
      <w:r w:rsidR="00041ADF">
        <w:t xml:space="preserve"> </w:t>
      </w:r>
      <w:r w:rsidR="008F122D" w:rsidRPr="004C2093">
        <w:t>comunicacional. El</w:t>
      </w:r>
      <w:r w:rsidRPr="004C2093">
        <w:t xml:space="preserve"> envase es tangible, el packaging intangible.</w:t>
      </w:r>
    </w:p>
    <w:p w:rsidR="00A51D01" w:rsidRDefault="002F5F04" w:rsidP="00612AFC">
      <w:r w:rsidRPr="007835DC">
        <w:rPr>
          <w:b/>
          <w:sz w:val="26"/>
          <w:szCs w:val="26"/>
        </w:rPr>
        <w:t>Etiqueta</w:t>
      </w:r>
      <w:r w:rsidR="00612AFC">
        <w:rPr>
          <w:sz w:val="26"/>
          <w:szCs w:val="26"/>
        </w:rPr>
        <w:t xml:space="preserve">.- </w:t>
      </w:r>
      <w:r w:rsidR="00A51D01" w:rsidRPr="00A51D01">
        <w:t>Trozo de papel u otro material que se adhiere a un objeto para identificarlo, clasificarlo e informar acerca del contenido de dicho objeto.</w:t>
      </w:r>
    </w:p>
    <w:p w:rsidR="008D751C" w:rsidRPr="008D751C" w:rsidRDefault="002F5F04" w:rsidP="00612AFC">
      <w:pPr>
        <w:rPr>
          <w:lang w:val="es-ES"/>
        </w:rPr>
      </w:pPr>
      <w:r w:rsidRPr="007835DC">
        <w:rPr>
          <w:b/>
          <w:sz w:val="26"/>
          <w:szCs w:val="26"/>
        </w:rPr>
        <w:t>Embalaje</w:t>
      </w:r>
      <w:r w:rsidR="00612AFC">
        <w:rPr>
          <w:sz w:val="26"/>
          <w:szCs w:val="26"/>
        </w:rPr>
        <w:t xml:space="preserve">.- </w:t>
      </w:r>
      <w:r w:rsidR="008D751C" w:rsidRPr="008D751C">
        <w:rPr>
          <w:lang w:val="es-ES"/>
        </w:rPr>
        <w:t xml:space="preserve">El embalaje, al igual que un envase, debe satisfacer funciones </w:t>
      </w:r>
      <w:r w:rsidR="008F122D" w:rsidRPr="008D751C">
        <w:rPr>
          <w:lang w:val="es-ES"/>
        </w:rPr>
        <w:t>de</w:t>
      </w:r>
      <w:r w:rsidR="00C07D80">
        <w:rPr>
          <w:lang w:val="es-ES"/>
        </w:rPr>
        <w:t xml:space="preserve"> </w:t>
      </w:r>
      <w:r w:rsidR="008F122D" w:rsidRPr="008D751C">
        <w:rPr>
          <w:lang w:val="es-ES"/>
        </w:rPr>
        <w:t>contención</w:t>
      </w:r>
      <w:r w:rsidR="008D751C" w:rsidRPr="008D751C">
        <w:rPr>
          <w:lang w:val="es-ES"/>
        </w:rPr>
        <w:t>, identificación, protección, información, transporte y almacenaje.</w:t>
      </w:r>
    </w:p>
    <w:p w:rsidR="00A47F12" w:rsidRDefault="008D751C" w:rsidP="007835DC">
      <w:pPr>
        <w:rPr>
          <w:lang w:val="es-ES"/>
        </w:rPr>
      </w:pPr>
      <w:r w:rsidRPr="008D751C">
        <w:rPr>
          <w:lang w:val="es-ES"/>
        </w:rPr>
        <w:t xml:space="preserve">La diferencia radica en que cuando se habla de contener se refiere a </w:t>
      </w:r>
      <w:r w:rsidR="008F122D" w:rsidRPr="008D751C">
        <w:rPr>
          <w:lang w:val="es-ES"/>
        </w:rPr>
        <w:t>grandes volúmenes</w:t>
      </w:r>
      <w:r w:rsidRPr="008D751C">
        <w:rPr>
          <w:lang w:val="es-ES"/>
        </w:rPr>
        <w:t>, los cuales sirven como unidad mínima de</w:t>
      </w:r>
      <w:r w:rsidR="00C07D80">
        <w:rPr>
          <w:lang w:val="es-ES"/>
        </w:rPr>
        <w:t xml:space="preserve"> </w:t>
      </w:r>
      <w:r w:rsidRPr="008D751C">
        <w:rPr>
          <w:lang w:val="es-ES"/>
        </w:rPr>
        <w:t xml:space="preserve">transportación </w:t>
      </w:r>
      <w:r w:rsidR="008F122D" w:rsidRPr="008D751C">
        <w:rPr>
          <w:lang w:val="es-ES"/>
        </w:rPr>
        <w:t>y almac</w:t>
      </w:r>
      <w:r w:rsidR="008F122D">
        <w:rPr>
          <w:lang w:val="es-ES"/>
        </w:rPr>
        <w:t>enamiento</w:t>
      </w:r>
      <w:r w:rsidR="00C07D80">
        <w:rPr>
          <w:lang w:val="es-ES"/>
        </w:rPr>
        <w:t xml:space="preserve"> </w:t>
      </w:r>
      <w:r w:rsidRPr="008D751C">
        <w:rPr>
          <w:lang w:val="es-ES"/>
        </w:rPr>
        <w:t>en bodega del fabricante o del distribuidor.</w:t>
      </w:r>
    </w:p>
    <w:p w:rsidR="007835DC" w:rsidRPr="00C07D80" w:rsidRDefault="007835DC" w:rsidP="00473E11">
      <w:pPr>
        <w:rPr>
          <w:b/>
          <w:sz w:val="26"/>
          <w:szCs w:val="26"/>
          <w:lang w:val="es-ES"/>
        </w:rPr>
      </w:pPr>
    </w:p>
    <w:p w:rsidR="007835DC" w:rsidRDefault="007835DC" w:rsidP="00473E11">
      <w:pPr>
        <w:rPr>
          <w:b/>
          <w:sz w:val="26"/>
          <w:szCs w:val="26"/>
        </w:rPr>
      </w:pPr>
    </w:p>
    <w:p w:rsidR="006C1451" w:rsidRDefault="006C1451" w:rsidP="00473E11">
      <w:pPr>
        <w:rPr>
          <w:b/>
          <w:sz w:val="26"/>
          <w:szCs w:val="26"/>
        </w:rPr>
      </w:pPr>
    </w:p>
    <w:p w:rsidR="004C2093" w:rsidRPr="002F5F04" w:rsidRDefault="004C2093" w:rsidP="00473E11">
      <w:pPr>
        <w:rPr>
          <w:b/>
          <w:sz w:val="26"/>
          <w:szCs w:val="26"/>
        </w:rPr>
      </w:pPr>
      <w:r w:rsidRPr="002F5F04">
        <w:rPr>
          <w:b/>
          <w:sz w:val="26"/>
          <w:szCs w:val="26"/>
        </w:rPr>
        <w:lastRenderedPageBreak/>
        <w:t>Packaging</w:t>
      </w:r>
      <w:r w:rsidR="002F5F04">
        <w:rPr>
          <w:b/>
          <w:sz w:val="26"/>
          <w:szCs w:val="26"/>
        </w:rPr>
        <w:t>.</w:t>
      </w:r>
    </w:p>
    <w:p w:rsidR="008D751C" w:rsidRDefault="00A47F12" w:rsidP="00473E11">
      <w:pPr>
        <w:rPr>
          <w:rFonts w:cs="Arial"/>
          <w:szCs w:val="24"/>
        </w:rPr>
      </w:pPr>
      <w:r>
        <w:rPr>
          <w:rFonts w:cs="Arial"/>
          <w:szCs w:val="24"/>
        </w:rPr>
        <w:t>“</w:t>
      </w:r>
      <w:r w:rsidR="004C2093" w:rsidRPr="004C2093">
        <w:rPr>
          <w:rFonts w:cs="Arial"/>
          <w:szCs w:val="24"/>
        </w:rPr>
        <w:t>Es el conjunto de elementos visuales que permite presentar el producto al</w:t>
      </w:r>
      <w:r w:rsidR="00C07D80">
        <w:rPr>
          <w:rFonts w:cs="Arial"/>
          <w:szCs w:val="24"/>
        </w:rPr>
        <w:t xml:space="preserve"> </w:t>
      </w:r>
      <w:r w:rsidR="008F122D">
        <w:rPr>
          <w:rFonts w:cs="Arial"/>
          <w:szCs w:val="24"/>
        </w:rPr>
        <w:t>p</w:t>
      </w:r>
      <w:r w:rsidR="008F122D" w:rsidRPr="004C2093">
        <w:rPr>
          <w:rFonts w:cs="Arial"/>
          <w:szCs w:val="24"/>
        </w:rPr>
        <w:t>osible comprador</w:t>
      </w:r>
      <w:r w:rsidR="004C2093" w:rsidRPr="004C2093">
        <w:rPr>
          <w:rFonts w:cs="Arial"/>
          <w:szCs w:val="24"/>
        </w:rPr>
        <w:t xml:space="preserve"> bajo un aspecto lo más atractivo posible, </w:t>
      </w:r>
      <w:r w:rsidR="008F122D" w:rsidRPr="004C2093">
        <w:rPr>
          <w:rFonts w:cs="Arial"/>
          <w:szCs w:val="24"/>
        </w:rPr>
        <w:t>transmitiendo valores</w:t>
      </w:r>
      <w:r w:rsidR="004C2093" w:rsidRPr="004C2093">
        <w:rPr>
          <w:rFonts w:cs="Arial"/>
          <w:szCs w:val="24"/>
        </w:rPr>
        <w:t xml:space="preserve"> de marca</w:t>
      </w:r>
      <w:r w:rsidR="00C07D80">
        <w:rPr>
          <w:rFonts w:cs="Arial"/>
          <w:szCs w:val="24"/>
        </w:rPr>
        <w:t xml:space="preserve"> </w:t>
      </w:r>
      <w:r w:rsidR="004C2093" w:rsidRPr="004C2093">
        <w:rPr>
          <w:rFonts w:cs="Arial"/>
          <w:szCs w:val="24"/>
        </w:rPr>
        <w:t>y su posicionamiento dentro de un mercado.</w:t>
      </w:r>
      <w:r>
        <w:rPr>
          <w:rFonts w:cs="Arial"/>
          <w:szCs w:val="24"/>
        </w:rPr>
        <w:t>”</w:t>
      </w:r>
      <w:r w:rsidR="00674637">
        <w:rPr>
          <w:rStyle w:val="Refdenotaalpie"/>
          <w:rFonts w:cs="Arial"/>
          <w:szCs w:val="24"/>
        </w:rPr>
        <w:footnoteReference w:id="3"/>
      </w:r>
    </w:p>
    <w:p w:rsidR="00A51D01" w:rsidRPr="002F5F04" w:rsidRDefault="002F5F04" w:rsidP="00D25AA1">
      <w:pPr>
        <w:pStyle w:val="SUBSUBTITU"/>
      </w:pPr>
      <w:bookmarkStart w:id="15" w:name="_Toc318195296"/>
      <w:r w:rsidRPr="002F5F04">
        <w:t>BENEFICIOS</w:t>
      </w:r>
      <w:r w:rsidRPr="00F51F4A">
        <w:t xml:space="preserve">DEL </w:t>
      </w:r>
      <w:r>
        <w:t>PACKAGING</w:t>
      </w:r>
      <w:r w:rsidR="00805B3E">
        <w:rPr>
          <w:rStyle w:val="Refdenotaalpie"/>
        </w:rPr>
        <w:footnoteReference w:id="4"/>
      </w:r>
      <w:bookmarkEnd w:id="15"/>
    </w:p>
    <w:p w:rsidR="00A202A5" w:rsidRDefault="00A202A5" w:rsidP="002F5F04">
      <w:pPr>
        <w:spacing w:after="0"/>
        <w:rPr>
          <w:rFonts w:cs="Arial"/>
          <w:szCs w:val="24"/>
        </w:rPr>
      </w:pPr>
      <w:r w:rsidRPr="00A202A5">
        <w:rPr>
          <w:rFonts w:cs="Arial"/>
          <w:szCs w:val="24"/>
        </w:rPr>
        <w:t xml:space="preserve">Dentro de los beneficios que ofrece un buen </w:t>
      </w:r>
      <w:r w:rsidR="002F329A">
        <w:rPr>
          <w:rFonts w:cs="Arial"/>
          <w:szCs w:val="24"/>
        </w:rPr>
        <w:t>packaging</w:t>
      </w:r>
      <w:r w:rsidRPr="00A202A5">
        <w:rPr>
          <w:rFonts w:cs="Arial"/>
          <w:szCs w:val="24"/>
        </w:rPr>
        <w:t xml:space="preserve"> destacan los </w:t>
      </w:r>
      <w:r w:rsidRPr="007A4F7D">
        <w:rPr>
          <w:rFonts w:cs="Arial"/>
          <w:szCs w:val="24"/>
        </w:rPr>
        <w:t>siguientes:</w:t>
      </w:r>
    </w:p>
    <w:p w:rsidR="008D751C" w:rsidRDefault="002F329A" w:rsidP="00473E11">
      <w:pPr>
        <w:pStyle w:val="Prrafodelista"/>
        <w:numPr>
          <w:ilvl w:val="0"/>
          <w:numId w:val="22"/>
        </w:numPr>
        <w:spacing w:before="240"/>
        <w:ind w:left="426"/>
        <w:rPr>
          <w:rFonts w:cs="Arial"/>
          <w:b w:val="0"/>
          <w:sz w:val="24"/>
          <w:szCs w:val="24"/>
        </w:rPr>
      </w:pPr>
      <w:r w:rsidRPr="00473E11">
        <w:rPr>
          <w:rFonts w:cs="Arial"/>
          <w:sz w:val="24"/>
          <w:szCs w:val="24"/>
        </w:rPr>
        <w:t>Contener y proteger al producto.</w:t>
      </w:r>
      <w:r w:rsidR="00473E11" w:rsidRPr="00473E11">
        <w:rPr>
          <w:rFonts w:cs="Arial"/>
          <w:sz w:val="24"/>
          <w:szCs w:val="24"/>
        </w:rPr>
        <w:t>-</w:t>
      </w:r>
      <w:r w:rsidRPr="00473E11">
        <w:rPr>
          <w:rFonts w:cs="Arial"/>
          <w:b w:val="0"/>
          <w:sz w:val="24"/>
          <w:szCs w:val="24"/>
        </w:rPr>
        <w:t>U</w:t>
      </w:r>
      <w:r w:rsidR="000F3323" w:rsidRPr="00473E11">
        <w:rPr>
          <w:rFonts w:cs="Arial"/>
          <w:b w:val="0"/>
          <w:sz w:val="24"/>
          <w:szCs w:val="24"/>
        </w:rPr>
        <w:t>n envase no pe</w:t>
      </w:r>
      <w:r w:rsidRPr="00473E11">
        <w:rPr>
          <w:rFonts w:cs="Arial"/>
          <w:b w:val="0"/>
          <w:sz w:val="24"/>
          <w:szCs w:val="24"/>
        </w:rPr>
        <w:t xml:space="preserve">rmite que el producto se pierda, </w:t>
      </w:r>
      <w:r w:rsidR="000F3323" w:rsidRPr="00473E11">
        <w:rPr>
          <w:rFonts w:cs="Arial"/>
          <w:b w:val="0"/>
          <w:sz w:val="24"/>
          <w:szCs w:val="24"/>
        </w:rPr>
        <w:t>por permeabilidad o salida del mismo, aísla al producto de donde se encuentra y facilita su transporte</w:t>
      </w:r>
      <w:r w:rsidR="002F5F04" w:rsidRPr="00473E11">
        <w:rPr>
          <w:rFonts w:cs="Arial"/>
          <w:b w:val="0"/>
          <w:sz w:val="24"/>
          <w:szCs w:val="24"/>
        </w:rPr>
        <w:t>.</w:t>
      </w:r>
    </w:p>
    <w:p w:rsidR="00473E11" w:rsidRDefault="00473E11" w:rsidP="00473E11">
      <w:pPr>
        <w:pStyle w:val="Prrafodelista"/>
        <w:spacing w:before="240"/>
        <w:ind w:left="426"/>
        <w:rPr>
          <w:rFonts w:cs="Arial"/>
          <w:b w:val="0"/>
          <w:sz w:val="24"/>
          <w:szCs w:val="24"/>
        </w:rPr>
      </w:pPr>
    </w:p>
    <w:p w:rsidR="00DD0573" w:rsidRPr="002D30E7" w:rsidRDefault="00A202A5" w:rsidP="00473E11">
      <w:pPr>
        <w:pStyle w:val="Prrafodelista"/>
        <w:numPr>
          <w:ilvl w:val="0"/>
          <w:numId w:val="22"/>
        </w:numPr>
        <w:spacing w:before="240"/>
        <w:ind w:left="426"/>
        <w:rPr>
          <w:rStyle w:val="apple-style-span"/>
          <w:rFonts w:cs="Arial"/>
          <w:b w:val="0"/>
          <w:sz w:val="24"/>
          <w:szCs w:val="24"/>
        </w:rPr>
      </w:pPr>
      <w:r w:rsidRPr="00473E11">
        <w:rPr>
          <w:rFonts w:cs="Arial"/>
          <w:sz w:val="24"/>
          <w:szCs w:val="26"/>
        </w:rPr>
        <w:t>Proporcionar información sobre el producto</w:t>
      </w:r>
      <w:r w:rsidR="002F329A" w:rsidRPr="00473E11">
        <w:rPr>
          <w:rFonts w:cs="Arial"/>
          <w:sz w:val="24"/>
          <w:szCs w:val="26"/>
        </w:rPr>
        <w:t>.</w:t>
      </w:r>
      <w:r w:rsidR="00473E11" w:rsidRPr="00473E11">
        <w:rPr>
          <w:rFonts w:cs="Arial"/>
          <w:sz w:val="24"/>
          <w:szCs w:val="26"/>
        </w:rPr>
        <w:t xml:space="preserve">- </w:t>
      </w:r>
      <w:r w:rsidR="002F329A" w:rsidRPr="00473E11">
        <w:rPr>
          <w:rStyle w:val="apple-style-span"/>
          <w:rFonts w:cs="Arial"/>
          <w:b w:val="0"/>
          <w:color w:val="000000"/>
          <w:sz w:val="24"/>
          <w:szCs w:val="24"/>
          <w:shd w:val="clear" w:color="auto" w:fill="FFFFFF"/>
        </w:rPr>
        <w:t>E</w:t>
      </w:r>
      <w:r w:rsidR="00E36A48" w:rsidRPr="00473E11">
        <w:rPr>
          <w:rStyle w:val="apple-style-span"/>
          <w:rFonts w:cs="Arial"/>
          <w:b w:val="0"/>
          <w:color w:val="000000"/>
          <w:sz w:val="24"/>
          <w:szCs w:val="24"/>
          <w:shd w:val="clear" w:color="auto" w:fill="FFFFFF"/>
        </w:rPr>
        <w:t>l envase refleja gran cantidad de información sobre su</w:t>
      </w:r>
      <w:r w:rsidR="00E36A48" w:rsidRPr="00473E11">
        <w:rPr>
          <w:rStyle w:val="apple-converted-space"/>
          <w:rFonts w:cs="Arial"/>
          <w:b w:val="0"/>
          <w:color w:val="000000"/>
          <w:sz w:val="24"/>
          <w:szCs w:val="24"/>
          <w:shd w:val="clear" w:color="auto" w:fill="FFFFFF"/>
        </w:rPr>
        <w:t> </w:t>
      </w:r>
      <w:r w:rsidR="00E36A48" w:rsidRPr="00473E11">
        <w:rPr>
          <w:rStyle w:val="apple-style-span"/>
          <w:rFonts w:cs="Arial"/>
          <w:b w:val="0"/>
          <w:color w:val="000000"/>
          <w:sz w:val="24"/>
          <w:szCs w:val="24"/>
          <w:shd w:val="clear" w:color="auto" w:fill="FFFFFF"/>
        </w:rPr>
        <w:t>contenido,</w:t>
      </w:r>
      <w:r w:rsidR="00E36A48" w:rsidRPr="00473E11">
        <w:rPr>
          <w:rStyle w:val="apple-converted-space"/>
          <w:rFonts w:cs="Arial"/>
          <w:b w:val="0"/>
          <w:color w:val="000000"/>
          <w:sz w:val="24"/>
          <w:szCs w:val="24"/>
          <w:shd w:val="clear" w:color="auto" w:fill="FFFFFF"/>
        </w:rPr>
        <w:t> </w:t>
      </w:r>
      <w:r w:rsidR="008F122D" w:rsidRPr="00473E11">
        <w:rPr>
          <w:rStyle w:val="apple-style-span"/>
          <w:rFonts w:cs="Arial"/>
          <w:b w:val="0"/>
          <w:color w:val="000000"/>
          <w:sz w:val="24"/>
          <w:szCs w:val="24"/>
          <w:shd w:val="clear" w:color="auto" w:fill="FFFFFF"/>
        </w:rPr>
        <w:t>ingredientes, origen</w:t>
      </w:r>
      <w:r w:rsidR="00E36A48" w:rsidRPr="00473E11">
        <w:rPr>
          <w:rStyle w:val="apple-style-span"/>
          <w:rFonts w:cs="Arial"/>
          <w:b w:val="0"/>
          <w:color w:val="000000"/>
          <w:sz w:val="24"/>
          <w:szCs w:val="24"/>
          <w:shd w:val="clear" w:color="auto" w:fill="FFFFFF"/>
        </w:rPr>
        <w:t>, utilidad, instrucciones de uso, etc.</w:t>
      </w:r>
    </w:p>
    <w:p w:rsidR="002D30E7" w:rsidRPr="002D30E7" w:rsidRDefault="002D30E7" w:rsidP="002D30E7">
      <w:pPr>
        <w:pStyle w:val="Prrafodelista"/>
        <w:rPr>
          <w:rStyle w:val="apple-style-span"/>
          <w:rFonts w:cs="Arial"/>
          <w:b w:val="0"/>
          <w:sz w:val="24"/>
          <w:szCs w:val="24"/>
        </w:rPr>
      </w:pPr>
    </w:p>
    <w:p w:rsidR="00A202A5" w:rsidRDefault="00A202A5" w:rsidP="00473E11">
      <w:pPr>
        <w:pStyle w:val="Prrafodelista"/>
        <w:numPr>
          <w:ilvl w:val="0"/>
          <w:numId w:val="22"/>
        </w:numPr>
        <w:autoSpaceDE w:val="0"/>
        <w:autoSpaceDN w:val="0"/>
        <w:adjustRightInd w:val="0"/>
        <w:spacing w:before="240"/>
        <w:ind w:left="426"/>
        <w:rPr>
          <w:rFonts w:cs="Arial"/>
          <w:b w:val="0"/>
          <w:spacing w:val="8"/>
          <w:sz w:val="24"/>
        </w:rPr>
      </w:pPr>
      <w:r w:rsidRPr="00473E11">
        <w:rPr>
          <w:rFonts w:cs="Arial"/>
          <w:sz w:val="24"/>
          <w:szCs w:val="24"/>
        </w:rPr>
        <w:t>Sugerir beneficios del producto.</w:t>
      </w:r>
      <w:r w:rsidR="00473E11" w:rsidRPr="00473E11">
        <w:rPr>
          <w:rFonts w:cs="Arial"/>
          <w:sz w:val="24"/>
          <w:szCs w:val="24"/>
        </w:rPr>
        <w:t xml:space="preserve">- </w:t>
      </w:r>
      <w:r w:rsidR="00474CFD" w:rsidRPr="00473E11">
        <w:rPr>
          <w:rFonts w:cs="Arial"/>
          <w:b w:val="0"/>
          <w:spacing w:val="8"/>
          <w:sz w:val="24"/>
        </w:rPr>
        <w:t>Exaltar</w:t>
      </w:r>
      <w:r w:rsidR="00CC30EA" w:rsidRPr="00473E11">
        <w:rPr>
          <w:rFonts w:cs="Arial"/>
          <w:b w:val="0"/>
          <w:spacing w:val="8"/>
          <w:sz w:val="24"/>
        </w:rPr>
        <w:t xml:space="preserve"> las </w:t>
      </w:r>
      <w:r w:rsidR="008F122D" w:rsidRPr="00473E11">
        <w:rPr>
          <w:rFonts w:cs="Arial"/>
          <w:b w:val="0"/>
          <w:spacing w:val="8"/>
          <w:sz w:val="24"/>
        </w:rPr>
        <w:t>propiedades del</w:t>
      </w:r>
      <w:r w:rsidR="00CC30EA" w:rsidRPr="00473E11">
        <w:rPr>
          <w:rFonts w:cs="Arial"/>
          <w:b w:val="0"/>
          <w:spacing w:val="8"/>
          <w:sz w:val="24"/>
        </w:rPr>
        <w:t xml:space="preserve"> producto</w:t>
      </w:r>
      <w:r w:rsidR="008F122D" w:rsidRPr="00473E11">
        <w:rPr>
          <w:rFonts w:cs="Arial"/>
          <w:b w:val="0"/>
          <w:spacing w:val="8"/>
          <w:sz w:val="24"/>
        </w:rPr>
        <w:t xml:space="preserve"> como: </w:t>
      </w:r>
      <w:r w:rsidR="002F329A" w:rsidRPr="00473E11">
        <w:rPr>
          <w:rFonts w:cs="Arial"/>
          <w:b w:val="0"/>
          <w:spacing w:val="8"/>
          <w:sz w:val="24"/>
        </w:rPr>
        <w:t>sabor, calidad, v</w:t>
      </w:r>
      <w:r w:rsidR="00474CFD" w:rsidRPr="00473E11">
        <w:rPr>
          <w:rFonts w:cs="Arial"/>
          <w:b w:val="0"/>
          <w:spacing w:val="8"/>
          <w:sz w:val="24"/>
        </w:rPr>
        <w:t>alor nutricional, etc.</w:t>
      </w:r>
    </w:p>
    <w:p w:rsidR="00473E11" w:rsidRPr="00473E11" w:rsidRDefault="00473E11" w:rsidP="00473E11">
      <w:pPr>
        <w:pStyle w:val="Prrafodelista"/>
        <w:autoSpaceDE w:val="0"/>
        <w:autoSpaceDN w:val="0"/>
        <w:adjustRightInd w:val="0"/>
        <w:spacing w:before="240"/>
        <w:ind w:left="426"/>
        <w:rPr>
          <w:rFonts w:cs="Arial"/>
          <w:b w:val="0"/>
          <w:spacing w:val="8"/>
          <w:sz w:val="24"/>
        </w:rPr>
      </w:pPr>
    </w:p>
    <w:p w:rsidR="00AB259B" w:rsidRDefault="00A202A5" w:rsidP="00473E11">
      <w:pPr>
        <w:pStyle w:val="Prrafodelista"/>
        <w:numPr>
          <w:ilvl w:val="0"/>
          <w:numId w:val="22"/>
        </w:numPr>
        <w:spacing w:before="240"/>
        <w:ind w:left="426"/>
        <w:rPr>
          <w:rFonts w:cs="Arial"/>
          <w:b w:val="0"/>
          <w:sz w:val="24"/>
          <w:szCs w:val="24"/>
        </w:rPr>
      </w:pPr>
      <w:r w:rsidRPr="00473E11">
        <w:rPr>
          <w:rFonts w:cs="Arial"/>
          <w:sz w:val="24"/>
          <w:szCs w:val="24"/>
        </w:rPr>
        <w:t>Sustentar el posicionamiento del producto.</w:t>
      </w:r>
      <w:r w:rsidR="00473E11" w:rsidRPr="00473E11">
        <w:rPr>
          <w:rFonts w:cs="Arial"/>
          <w:sz w:val="24"/>
          <w:szCs w:val="24"/>
        </w:rPr>
        <w:t>-</w:t>
      </w:r>
      <w:r w:rsidR="00474CFD" w:rsidRPr="00473E11">
        <w:rPr>
          <w:rFonts w:cs="Arial"/>
          <w:b w:val="0"/>
          <w:sz w:val="24"/>
          <w:szCs w:val="24"/>
        </w:rPr>
        <w:t xml:space="preserve">Al desempeñar un rol importante en el proceso de comunicación </w:t>
      </w:r>
      <w:r w:rsidR="00AB259B" w:rsidRPr="00473E11">
        <w:rPr>
          <w:rFonts w:cs="Arial"/>
          <w:b w:val="0"/>
          <w:sz w:val="24"/>
          <w:szCs w:val="24"/>
        </w:rPr>
        <w:t>el packaging</w:t>
      </w:r>
      <w:r w:rsidR="00041ADF">
        <w:rPr>
          <w:rFonts w:cs="Arial"/>
          <w:b w:val="0"/>
          <w:sz w:val="24"/>
          <w:szCs w:val="24"/>
        </w:rPr>
        <w:t xml:space="preserve"> </w:t>
      </w:r>
      <w:r w:rsidR="00AB259B" w:rsidRPr="00473E11">
        <w:rPr>
          <w:rFonts w:cs="Arial"/>
          <w:b w:val="0"/>
          <w:sz w:val="24"/>
          <w:szCs w:val="24"/>
        </w:rPr>
        <w:t>evoca y transmite una personalidad de marca, como cierre de un sistema de comunicación integrada y logra muchos de los objetivos que se  plantea un producto desde sus inicios porque se lo cuenta directamente al consumidor… “Aparte de vender…CAUTIVA Y CONVENCE”</w:t>
      </w:r>
      <w:r w:rsidR="002F5F04" w:rsidRPr="00473E11">
        <w:rPr>
          <w:rFonts w:cs="Arial"/>
          <w:b w:val="0"/>
          <w:sz w:val="24"/>
          <w:szCs w:val="24"/>
        </w:rPr>
        <w:t>.</w:t>
      </w:r>
    </w:p>
    <w:p w:rsidR="00473E11" w:rsidRPr="00473E11" w:rsidRDefault="00473E11" w:rsidP="00473E11">
      <w:pPr>
        <w:pStyle w:val="Prrafodelista"/>
        <w:spacing w:before="240"/>
        <w:ind w:left="426"/>
        <w:rPr>
          <w:rFonts w:cs="Arial"/>
          <w:b w:val="0"/>
          <w:sz w:val="24"/>
          <w:szCs w:val="24"/>
        </w:rPr>
      </w:pPr>
    </w:p>
    <w:p w:rsidR="002E7DA2" w:rsidRPr="00473E11" w:rsidRDefault="002F329A" w:rsidP="00473E11">
      <w:pPr>
        <w:pStyle w:val="Prrafodelista"/>
        <w:numPr>
          <w:ilvl w:val="0"/>
          <w:numId w:val="22"/>
        </w:numPr>
        <w:autoSpaceDE w:val="0"/>
        <w:autoSpaceDN w:val="0"/>
        <w:adjustRightInd w:val="0"/>
        <w:spacing w:before="240"/>
        <w:ind w:left="426"/>
        <w:rPr>
          <w:rFonts w:cs="Arial"/>
          <w:b w:val="0"/>
          <w:sz w:val="24"/>
          <w:szCs w:val="24"/>
        </w:rPr>
      </w:pPr>
      <w:r w:rsidRPr="00473E11">
        <w:rPr>
          <w:rFonts w:cs="Arial"/>
          <w:sz w:val="24"/>
          <w:szCs w:val="24"/>
        </w:rPr>
        <w:t>Segmentar al mercado.</w:t>
      </w:r>
      <w:r w:rsidR="00473E11" w:rsidRPr="00473E11">
        <w:rPr>
          <w:rFonts w:cs="Arial"/>
          <w:sz w:val="24"/>
          <w:szCs w:val="24"/>
        </w:rPr>
        <w:t>-</w:t>
      </w:r>
      <w:r w:rsidR="002E7DA2" w:rsidRPr="00473E11">
        <w:rPr>
          <w:rFonts w:cs="Arial"/>
          <w:b w:val="0"/>
          <w:sz w:val="24"/>
          <w:szCs w:val="24"/>
        </w:rPr>
        <w:t xml:space="preserve">Con un mismo producto </w:t>
      </w:r>
      <w:r w:rsidR="008F122D" w:rsidRPr="00473E11">
        <w:rPr>
          <w:rFonts w:cs="Arial"/>
          <w:b w:val="0"/>
          <w:sz w:val="24"/>
          <w:szCs w:val="24"/>
        </w:rPr>
        <w:t>y diferente</w:t>
      </w:r>
      <w:r w:rsidR="002E7DA2" w:rsidRPr="00473E11">
        <w:rPr>
          <w:rFonts w:cs="Arial"/>
          <w:b w:val="0"/>
          <w:sz w:val="24"/>
          <w:szCs w:val="24"/>
        </w:rPr>
        <w:t xml:space="preserve"> empaque es posible </w:t>
      </w:r>
      <w:r w:rsidR="008F122D" w:rsidRPr="00473E11">
        <w:rPr>
          <w:rFonts w:cs="Arial"/>
          <w:b w:val="0"/>
          <w:sz w:val="24"/>
          <w:szCs w:val="24"/>
        </w:rPr>
        <w:t>cubrir varios</w:t>
      </w:r>
      <w:r w:rsidR="002E7DA2" w:rsidRPr="00473E11">
        <w:rPr>
          <w:rFonts w:cs="Arial"/>
          <w:b w:val="0"/>
          <w:sz w:val="24"/>
          <w:szCs w:val="24"/>
        </w:rPr>
        <w:t xml:space="preserve"> segmentos de </w:t>
      </w:r>
      <w:r w:rsidR="008F122D" w:rsidRPr="00473E11">
        <w:rPr>
          <w:rFonts w:cs="Arial"/>
          <w:b w:val="0"/>
          <w:sz w:val="24"/>
          <w:szCs w:val="24"/>
        </w:rPr>
        <w:t>mercado. Presentaciones</w:t>
      </w:r>
      <w:r w:rsidR="002E7DA2" w:rsidRPr="00473E11">
        <w:rPr>
          <w:rFonts w:cs="Arial"/>
          <w:b w:val="0"/>
          <w:sz w:val="24"/>
          <w:szCs w:val="24"/>
        </w:rPr>
        <w:t xml:space="preserve"> más sencillas, </w:t>
      </w:r>
      <w:r w:rsidR="008F122D" w:rsidRPr="00473E11">
        <w:rPr>
          <w:rFonts w:cs="Arial"/>
          <w:b w:val="0"/>
          <w:sz w:val="24"/>
          <w:szCs w:val="24"/>
        </w:rPr>
        <w:t>más complejas</w:t>
      </w:r>
      <w:r w:rsidR="002E7DA2" w:rsidRPr="00473E11">
        <w:rPr>
          <w:rFonts w:cs="Arial"/>
          <w:b w:val="0"/>
          <w:sz w:val="24"/>
          <w:szCs w:val="24"/>
        </w:rPr>
        <w:t xml:space="preserve">, más pequeñas, </w:t>
      </w:r>
      <w:r w:rsidR="008F122D" w:rsidRPr="00473E11">
        <w:rPr>
          <w:rFonts w:cs="Arial"/>
          <w:b w:val="0"/>
          <w:sz w:val="24"/>
          <w:szCs w:val="24"/>
        </w:rPr>
        <w:t>más grandes</w:t>
      </w:r>
      <w:r w:rsidR="002E7DA2" w:rsidRPr="00473E11">
        <w:rPr>
          <w:rFonts w:cs="Arial"/>
          <w:b w:val="0"/>
          <w:sz w:val="24"/>
          <w:szCs w:val="24"/>
        </w:rPr>
        <w:t xml:space="preserve"> o ediciones limitadas.</w:t>
      </w:r>
    </w:p>
    <w:p w:rsidR="00701DB0" w:rsidRPr="00701DB0" w:rsidRDefault="00701DB0" w:rsidP="00701DB0">
      <w:pPr>
        <w:pStyle w:val="Prrafodelista"/>
        <w:keepNext/>
        <w:spacing w:line="240" w:lineRule="auto"/>
        <w:ind w:left="720"/>
        <w:jc w:val="center"/>
        <w:rPr>
          <w:sz w:val="8"/>
        </w:rPr>
      </w:pPr>
    </w:p>
    <w:p w:rsidR="001D7B9E" w:rsidRDefault="0032380D" w:rsidP="001D7B9E">
      <w:pPr>
        <w:pStyle w:val="Prrafodelista"/>
        <w:keepNext/>
        <w:ind w:left="720"/>
        <w:jc w:val="center"/>
      </w:pPr>
      <w:r>
        <w:rPr>
          <w:b w:val="0"/>
          <w:noProof/>
          <w:sz w:val="26"/>
          <w:szCs w:val="26"/>
          <w:lang w:val="es-ES" w:eastAsia="es-ES"/>
        </w:rPr>
        <w:drawing>
          <wp:anchor distT="0" distB="0" distL="114300" distR="114300" simplePos="0" relativeHeight="251783168" behindDoc="1" locked="0" layoutInCell="1" allowOverlap="1">
            <wp:simplePos x="0" y="0"/>
            <wp:positionH relativeFrom="column">
              <wp:posOffset>1874520</wp:posOffset>
            </wp:positionH>
            <wp:positionV relativeFrom="paragraph">
              <wp:posOffset>43815</wp:posOffset>
            </wp:positionV>
            <wp:extent cx="1626870" cy="2292350"/>
            <wp:effectExtent l="19050" t="0" r="0" b="0"/>
            <wp:wrapNone/>
            <wp:docPr id="12" name="Imagen 1" descr="http://navidad.es/wp-content/uploads/2009/11/agua-de-lujo-edici%C3%B3n-limitada-para-navid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navidad.es/wp-content/uploads/2009/11/agua-de-lujo-edici%C3%B3n-limitada-para-navidad.jpg"/>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26870" cy="2292350"/>
                    </a:xfrm>
                    <a:prstGeom prst="rect">
                      <a:avLst/>
                    </a:prstGeom>
                    <a:noFill/>
                    <a:ln w="9525">
                      <a:noFill/>
                      <a:miter lim="800000"/>
                      <a:headEnd/>
                      <a:tailEnd/>
                    </a:ln>
                  </pic:spPr>
                </pic:pic>
              </a:graphicData>
            </a:graphic>
          </wp:anchor>
        </w:drawing>
      </w:r>
    </w:p>
    <w:p w:rsidR="001D7B9E" w:rsidRDefault="001D7B9E" w:rsidP="001D7B9E">
      <w:pPr>
        <w:pStyle w:val="Prrafodelista"/>
        <w:keepNext/>
        <w:ind w:left="720"/>
        <w:jc w:val="center"/>
      </w:pPr>
    </w:p>
    <w:p w:rsidR="001D7B9E" w:rsidRDefault="001D7B9E" w:rsidP="001D7B9E">
      <w:pPr>
        <w:pStyle w:val="Prrafodelista"/>
        <w:keepNext/>
        <w:ind w:left="720"/>
        <w:jc w:val="center"/>
      </w:pPr>
    </w:p>
    <w:p w:rsidR="001D7B9E" w:rsidRDefault="001D7B9E" w:rsidP="001D7B9E">
      <w:pPr>
        <w:pStyle w:val="Prrafodelista"/>
        <w:keepNext/>
        <w:ind w:left="720"/>
        <w:jc w:val="center"/>
      </w:pPr>
    </w:p>
    <w:p w:rsidR="001D7B9E" w:rsidRDefault="001D7B9E" w:rsidP="001D7B9E">
      <w:pPr>
        <w:pStyle w:val="Prrafodelista"/>
        <w:keepNext/>
        <w:ind w:left="720"/>
        <w:jc w:val="center"/>
      </w:pPr>
    </w:p>
    <w:p w:rsidR="001D7B9E" w:rsidRDefault="001D7B9E" w:rsidP="001D7B9E">
      <w:pPr>
        <w:pStyle w:val="Prrafodelista"/>
        <w:keepNext/>
        <w:ind w:left="720"/>
        <w:jc w:val="center"/>
      </w:pPr>
    </w:p>
    <w:p w:rsidR="001D7B9E" w:rsidRDefault="001D7B9E" w:rsidP="001D7B9E">
      <w:pPr>
        <w:pStyle w:val="Prrafodelista"/>
        <w:keepNext/>
        <w:ind w:left="720"/>
        <w:jc w:val="center"/>
      </w:pPr>
    </w:p>
    <w:p w:rsidR="0032380D" w:rsidRDefault="0032380D" w:rsidP="001D7B9E">
      <w:pPr>
        <w:pStyle w:val="Prrafodelista"/>
        <w:keepNext/>
        <w:ind w:left="720"/>
        <w:jc w:val="center"/>
      </w:pPr>
    </w:p>
    <w:p w:rsidR="001D7B9E" w:rsidRDefault="005973DC" w:rsidP="001D7B9E">
      <w:pPr>
        <w:pStyle w:val="Prrafodelista"/>
        <w:keepNext/>
        <w:ind w:left="720"/>
        <w:jc w:val="center"/>
      </w:pPr>
      <w:r w:rsidRPr="005973DC">
        <w:rPr>
          <w:noProof/>
        </w:rPr>
        <w:pict>
          <v:shape id="_x0000_s1232" type="#_x0000_t202" style="position:absolute;left:0;text-align:left;margin-left:152.15pt;margin-top:17.65pt;width:118.1pt;height:13.05pt;z-index:251869184" stroked="f">
            <v:textbox style="mso-next-textbox:#_x0000_s1232" inset="0,0,0,0">
              <w:txbxContent>
                <w:p w:rsidR="00974135" w:rsidRPr="000873CC" w:rsidRDefault="00974135" w:rsidP="00DA348D">
                  <w:pPr>
                    <w:pStyle w:val="Epgrafe"/>
                    <w:rPr>
                      <w:rFonts w:cs="Arial"/>
                      <w:noProof/>
                      <w:sz w:val="32"/>
                      <w:szCs w:val="32"/>
                    </w:rPr>
                  </w:pPr>
                  <w:bookmarkStart w:id="16" w:name="_Toc318142194"/>
                  <w:r w:rsidRPr="00DA348D">
                    <w:rPr>
                      <w:color w:val="A77429"/>
                    </w:rPr>
                    <w:t xml:space="preserve">Gráfico 2. </w:t>
                  </w:r>
                  <w:r w:rsidR="005973DC" w:rsidRPr="00DA348D">
                    <w:rPr>
                      <w:color w:val="A77429"/>
                    </w:rPr>
                    <w:fldChar w:fldCharType="begin"/>
                  </w:r>
                  <w:r w:rsidRPr="00DA348D">
                    <w:rPr>
                      <w:color w:val="A77429"/>
                    </w:rPr>
                    <w:instrText xml:space="preserve"> SEQ Gráfico_2. \* ARABIC </w:instrText>
                  </w:r>
                  <w:r w:rsidR="005973DC" w:rsidRPr="00DA348D">
                    <w:rPr>
                      <w:color w:val="A77429"/>
                    </w:rPr>
                    <w:fldChar w:fldCharType="separate"/>
                  </w:r>
                  <w:r>
                    <w:rPr>
                      <w:noProof/>
                      <w:color w:val="A77429"/>
                    </w:rPr>
                    <w:t>1</w:t>
                  </w:r>
                  <w:r w:rsidR="005973DC" w:rsidRPr="00DA348D">
                    <w:rPr>
                      <w:color w:val="A77429"/>
                    </w:rPr>
                    <w:fldChar w:fldCharType="end"/>
                  </w:r>
                  <w:r>
                    <w:rPr>
                      <w:color w:val="A77429"/>
                    </w:rPr>
                    <w:t>-</w:t>
                  </w:r>
                  <w:r w:rsidRPr="001D7B9E">
                    <w:rPr>
                      <w:color w:val="A77429"/>
                    </w:rPr>
                    <w:t>Agua Bling</w:t>
                  </w:r>
                  <w:bookmarkEnd w:id="16"/>
                </w:p>
              </w:txbxContent>
            </v:textbox>
          </v:shape>
        </w:pict>
      </w:r>
    </w:p>
    <w:p w:rsidR="00DA348D" w:rsidRDefault="00DA348D" w:rsidP="001D7B9E">
      <w:pPr>
        <w:pStyle w:val="Prrafodelista"/>
        <w:spacing w:line="240" w:lineRule="auto"/>
        <w:ind w:left="720"/>
        <w:jc w:val="center"/>
        <w:rPr>
          <w:b w:val="0"/>
          <w:i/>
          <w:sz w:val="20"/>
          <w:szCs w:val="22"/>
        </w:rPr>
      </w:pPr>
    </w:p>
    <w:p w:rsidR="002E7DA2" w:rsidRPr="00354C61" w:rsidRDefault="00DA4D95" w:rsidP="001D7B9E">
      <w:pPr>
        <w:pStyle w:val="Prrafodelista"/>
        <w:spacing w:line="240" w:lineRule="auto"/>
        <w:ind w:left="720"/>
        <w:jc w:val="center"/>
        <w:rPr>
          <w:bCs/>
          <w:color w:val="A77429"/>
          <w:sz w:val="20"/>
          <w:szCs w:val="18"/>
        </w:rPr>
      </w:pPr>
      <w:r w:rsidRPr="00354C61">
        <w:rPr>
          <w:bCs/>
          <w:color w:val="A77429"/>
          <w:sz w:val="20"/>
          <w:szCs w:val="18"/>
        </w:rPr>
        <w:t xml:space="preserve">El agua </w:t>
      </w:r>
      <w:r w:rsidR="003D5906">
        <w:rPr>
          <w:bCs/>
          <w:color w:val="A77429"/>
          <w:sz w:val="20"/>
          <w:szCs w:val="18"/>
        </w:rPr>
        <w:t xml:space="preserve">embotellada </w:t>
      </w:r>
      <w:r w:rsidRPr="00354C61">
        <w:rPr>
          <w:bCs/>
          <w:color w:val="A77429"/>
          <w:sz w:val="20"/>
          <w:szCs w:val="18"/>
        </w:rPr>
        <w:t>Bling es un claro ejemplo de cómo el empaque puede segmentar mercados</w:t>
      </w:r>
    </w:p>
    <w:p w:rsidR="00DE4D0F" w:rsidRPr="00DA4D95" w:rsidRDefault="00DE4D0F" w:rsidP="00C85B3F">
      <w:pPr>
        <w:pStyle w:val="Prrafodelista"/>
        <w:ind w:left="720"/>
        <w:jc w:val="center"/>
        <w:rPr>
          <w:b w:val="0"/>
          <w:i/>
          <w:sz w:val="24"/>
          <w:szCs w:val="22"/>
        </w:rPr>
      </w:pPr>
    </w:p>
    <w:p w:rsidR="00B5358F" w:rsidRPr="00823BAB" w:rsidRDefault="00B5358F" w:rsidP="00C71AFC">
      <w:pPr>
        <w:pStyle w:val="Prrafodelista"/>
        <w:numPr>
          <w:ilvl w:val="0"/>
          <w:numId w:val="4"/>
        </w:numPr>
        <w:autoSpaceDE w:val="0"/>
        <w:autoSpaceDN w:val="0"/>
        <w:adjustRightInd w:val="0"/>
        <w:spacing w:after="0"/>
        <w:rPr>
          <w:rFonts w:cs="Arial"/>
          <w:b w:val="0"/>
          <w:sz w:val="24"/>
          <w:szCs w:val="24"/>
        </w:rPr>
      </w:pPr>
      <w:r w:rsidRPr="00C85B3F">
        <w:rPr>
          <w:rFonts w:cs="Arial"/>
          <w:sz w:val="24"/>
          <w:szCs w:val="24"/>
        </w:rPr>
        <w:t>Publ</w:t>
      </w:r>
      <w:r w:rsidR="00CF3A9D">
        <w:rPr>
          <w:rFonts w:cs="Arial"/>
          <w:sz w:val="24"/>
          <w:szCs w:val="24"/>
        </w:rPr>
        <w:t xml:space="preserve">icidad en punto de </w:t>
      </w:r>
      <w:r w:rsidR="008F122D">
        <w:rPr>
          <w:rFonts w:cs="Arial"/>
          <w:sz w:val="24"/>
          <w:szCs w:val="24"/>
        </w:rPr>
        <w:t>venta.</w:t>
      </w:r>
      <w:r w:rsidR="003D5906">
        <w:rPr>
          <w:rFonts w:cs="Arial"/>
          <w:sz w:val="24"/>
          <w:szCs w:val="24"/>
        </w:rPr>
        <w:t>-</w:t>
      </w:r>
      <w:r w:rsidR="008F122D" w:rsidRPr="00C85B3F">
        <w:rPr>
          <w:rFonts w:cs="Arial"/>
          <w:b w:val="0"/>
          <w:sz w:val="24"/>
          <w:szCs w:val="24"/>
        </w:rPr>
        <w:t xml:space="preserve"> El</w:t>
      </w:r>
      <w:r w:rsidR="00E36A48" w:rsidRPr="00C85B3F">
        <w:rPr>
          <w:rFonts w:cs="Arial"/>
          <w:b w:val="0"/>
          <w:sz w:val="24"/>
          <w:szCs w:val="24"/>
        </w:rPr>
        <w:t xml:space="preserve"> llamado merchandising o rentabilidad en el punto de venta.</w:t>
      </w:r>
      <w:r w:rsidRPr="00C85B3F">
        <w:rPr>
          <w:rFonts w:cs="Arial"/>
          <w:b w:val="0"/>
          <w:color w:val="000000" w:themeColor="text1"/>
          <w:sz w:val="24"/>
          <w:szCs w:val="24"/>
        </w:rPr>
        <w:t xml:space="preserve"> No hay productos que se vendan sin empaque, ni empaques sin diseño e investigación, de la mano de diseñadores, publicistas y personas de marketing se encuentra el futuro de importantes empresas, que a través de su imagen venden sueños y satisfacen necesidades en todas las escalas humanas. Identificar cuáles son los factores que mañana marcarán la diferencia, es la tarea que debe</w:t>
      </w:r>
      <w:r w:rsidR="00925090" w:rsidRPr="00C85B3F">
        <w:rPr>
          <w:rFonts w:cs="Arial"/>
          <w:b w:val="0"/>
          <w:color w:val="000000" w:themeColor="text1"/>
          <w:sz w:val="24"/>
          <w:szCs w:val="24"/>
        </w:rPr>
        <w:t>n</w:t>
      </w:r>
      <w:r w:rsidRPr="00C85B3F">
        <w:rPr>
          <w:rFonts w:cs="Arial"/>
          <w:b w:val="0"/>
          <w:color w:val="000000" w:themeColor="text1"/>
          <w:sz w:val="24"/>
          <w:szCs w:val="24"/>
        </w:rPr>
        <w:t xml:space="preserve"> proponer</w:t>
      </w:r>
      <w:r w:rsidR="00925090" w:rsidRPr="00C85B3F">
        <w:rPr>
          <w:rFonts w:cs="Arial"/>
          <w:b w:val="0"/>
          <w:color w:val="000000" w:themeColor="text1"/>
          <w:sz w:val="24"/>
          <w:szCs w:val="24"/>
        </w:rPr>
        <w:t>se</w:t>
      </w:r>
      <w:r w:rsidRPr="00C85B3F">
        <w:rPr>
          <w:rFonts w:cs="Arial"/>
          <w:b w:val="0"/>
          <w:color w:val="000000" w:themeColor="text1"/>
          <w:sz w:val="24"/>
          <w:szCs w:val="24"/>
        </w:rPr>
        <w:t xml:space="preserve"> quienes trabaja</w:t>
      </w:r>
      <w:r w:rsidR="00925090" w:rsidRPr="00C85B3F">
        <w:rPr>
          <w:rFonts w:cs="Arial"/>
          <w:b w:val="0"/>
          <w:color w:val="000000" w:themeColor="text1"/>
          <w:sz w:val="24"/>
          <w:szCs w:val="24"/>
        </w:rPr>
        <w:t>n</w:t>
      </w:r>
      <w:r w:rsidRPr="00C85B3F">
        <w:rPr>
          <w:rFonts w:cs="Arial"/>
          <w:b w:val="0"/>
          <w:color w:val="000000" w:themeColor="text1"/>
          <w:sz w:val="24"/>
          <w:szCs w:val="24"/>
        </w:rPr>
        <w:t xml:space="preserve"> en este campo</w:t>
      </w:r>
      <w:r w:rsidR="00925090" w:rsidRPr="00C85B3F">
        <w:rPr>
          <w:rFonts w:cs="Arial"/>
          <w:b w:val="0"/>
          <w:color w:val="000000" w:themeColor="text1"/>
          <w:sz w:val="24"/>
          <w:szCs w:val="24"/>
        </w:rPr>
        <w:t>.</w:t>
      </w:r>
    </w:p>
    <w:p w:rsidR="00823BAB" w:rsidRPr="00C85B3F" w:rsidRDefault="00823BAB" w:rsidP="00823BAB">
      <w:pPr>
        <w:pStyle w:val="Prrafodelista"/>
        <w:autoSpaceDE w:val="0"/>
        <w:autoSpaceDN w:val="0"/>
        <w:adjustRightInd w:val="0"/>
        <w:spacing w:after="0"/>
        <w:ind w:left="720"/>
        <w:rPr>
          <w:rFonts w:cs="Arial"/>
          <w:b w:val="0"/>
          <w:sz w:val="24"/>
          <w:szCs w:val="24"/>
        </w:rPr>
      </w:pPr>
    </w:p>
    <w:p w:rsidR="00A202A5" w:rsidRDefault="00A202A5" w:rsidP="00C71AFC">
      <w:pPr>
        <w:pStyle w:val="Prrafodelista"/>
        <w:numPr>
          <w:ilvl w:val="0"/>
          <w:numId w:val="4"/>
        </w:numPr>
        <w:rPr>
          <w:rFonts w:cs="Arial"/>
          <w:b w:val="0"/>
          <w:sz w:val="24"/>
          <w:szCs w:val="24"/>
        </w:rPr>
      </w:pPr>
      <w:r w:rsidRPr="00C85B3F">
        <w:rPr>
          <w:rFonts w:cs="Arial"/>
          <w:sz w:val="24"/>
          <w:szCs w:val="24"/>
        </w:rPr>
        <w:t>Diferenciación contra otros productos de la categoría.</w:t>
      </w:r>
      <w:r w:rsidR="00354C61">
        <w:rPr>
          <w:rFonts w:cs="Arial"/>
          <w:sz w:val="24"/>
          <w:szCs w:val="24"/>
        </w:rPr>
        <w:t>-</w:t>
      </w:r>
      <w:r w:rsidR="00CF3A9D">
        <w:rPr>
          <w:rFonts w:cs="Arial"/>
          <w:b w:val="0"/>
          <w:sz w:val="24"/>
          <w:szCs w:val="24"/>
        </w:rPr>
        <w:t xml:space="preserve"> P</w:t>
      </w:r>
      <w:r w:rsidR="00AF763E" w:rsidRPr="00C85B3F">
        <w:rPr>
          <w:rFonts w:cs="Arial"/>
          <w:b w:val="0"/>
          <w:sz w:val="24"/>
          <w:szCs w:val="24"/>
        </w:rPr>
        <w:t xml:space="preserve">ermite la identificación y la diferenciación </w:t>
      </w:r>
      <w:r w:rsidR="00B5358F" w:rsidRPr="00C85B3F">
        <w:rPr>
          <w:rFonts w:cs="Arial"/>
          <w:b w:val="0"/>
          <w:sz w:val="24"/>
          <w:szCs w:val="24"/>
        </w:rPr>
        <w:t xml:space="preserve">del fabricante -su marca y calidad- </w:t>
      </w:r>
      <w:r w:rsidR="00AF763E" w:rsidRPr="00C85B3F">
        <w:rPr>
          <w:rFonts w:cs="Arial"/>
          <w:b w:val="0"/>
          <w:sz w:val="24"/>
          <w:szCs w:val="24"/>
        </w:rPr>
        <w:t>en una oferta cada vez más amplia.</w:t>
      </w:r>
    </w:p>
    <w:p w:rsidR="00823BAB" w:rsidRPr="00823BAB" w:rsidRDefault="00823BAB" w:rsidP="00823BAB">
      <w:pPr>
        <w:pStyle w:val="Prrafodelista"/>
        <w:rPr>
          <w:rFonts w:cs="Arial"/>
          <w:b w:val="0"/>
          <w:sz w:val="24"/>
          <w:szCs w:val="24"/>
        </w:rPr>
      </w:pPr>
    </w:p>
    <w:p w:rsidR="00A202A5" w:rsidRDefault="00A202A5" w:rsidP="00C71AFC">
      <w:pPr>
        <w:pStyle w:val="Prrafodelista"/>
        <w:numPr>
          <w:ilvl w:val="0"/>
          <w:numId w:val="4"/>
        </w:numPr>
        <w:rPr>
          <w:rFonts w:cs="Arial"/>
          <w:b w:val="0"/>
          <w:sz w:val="24"/>
          <w:szCs w:val="24"/>
        </w:rPr>
      </w:pPr>
      <w:r w:rsidRPr="00C85B3F">
        <w:rPr>
          <w:rFonts w:cs="Arial"/>
          <w:sz w:val="24"/>
          <w:szCs w:val="24"/>
        </w:rPr>
        <w:t xml:space="preserve">Motivar a la compra del </w:t>
      </w:r>
      <w:r w:rsidR="008F122D" w:rsidRPr="00C85B3F">
        <w:rPr>
          <w:rFonts w:cs="Arial"/>
          <w:sz w:val="24"/>
          <w:szCs w:val="24"/>
        </w:rPr>
        <w:t>producto</w:t>
      </w:r>
      <w:r w:rsidR="00354C61">
        <w:rPr>
          <w:rFonts w:cs="Arial"/>
          <w:sz w:val="24"/>
          <w:szCs w:val="24"/>
        </w:rPr>
        <w:t>.-</w:t>
      </w:r>
      <w:r w:rsidR="003D5906">
        <w:rPr>
          <w:rFonts w:cs="Arial"/>
          <w:b w:val="0"/>
          <w:sz w:val="24"/>
          <w:szCs w:val="24"/>
        </w:rPr>
        <w:t>Creando una interacción m</w:t>
      </w:r>
      <w:r w:rsidR="008F122D" w:rsidRPr="00C85B3F">
        <w:rPr>
          <w:rFonts w:cs="Arial"/>
          <w:b w:val="0"/>
          <w:sz w:val="24"/>
          <w:szCs w:val="24"/>
        </w:rPr>
        <w:t>ediante</w:t>
      </w:r>
      <w:r w:rsidR="00E36A48" w:rsidRPr="00C85B3F">
        <w:rPr>
          <w:rFonts w:cs="Arial"/>
          <w:b w:val="0"/>
          <w:sz w:val="24"/>
          <w:szCs w:val="24"/>
        </w:rPr>
        <w:t xml:space="preserve"> el</w:t>
      </w:r>
      <w:r w:rsidR="00E36A48" w:rsidRPr="00C85B3F">
        <w:rPr>
          <w:rFonts w:cs="Arial"/>
          <w:sz w:val="24"/>
          <w:szCs w:val="24"/>
        </w:rPr>
        <w:t xml:space="preserve"> “</w:t>
      </w:r>
      <w:r w:rsidRPr="00C85B3F">
        <w:rPr>
          <w:rFonts w:cs="Arial"/>
          <w:b w:val="0"/>
          <w:sz w:val="24"/>
          <w:szCs w:val="24"/>
        </w:rPr>
        <w:t>contacto directo con el consumidor”.</w:t>
      </w:r>
    </w:p>
    <w:p w:rsidR="00823BAB" w:rsidRPr="00C85B3F" w:rsidRDefault="00823BAB" w:rsidP="00823BAB">
      <w:pPr>
        <w:pStyle w:val="Prrafodelista"/>
        <w:ind w:left="720"/>
        <w:rPr>
          <w:rFonts w:cs="Arial"/>
          <w:b w:val="0"/>
          <w:sz w:val="24"/>
          <w:szCs w:val="24"/>
        </w:rPr>
      </w:pPr>
    </w:p>
    <w:p w:rsidR="007B7CA8" w:rsidRPr="00C85B3F" w:rsidRDefault="007B7CA8" w:rsidP="00C71AFC">
      <w:pPr>
        <w:pStyle w:val="Prrafodelista"/>
        <w:numPr>
          <w:ilvl w:val="0"/>
          <w:numId w:val="4"/>
        </w:numPr>
        <w:rPr>
          <w:rFonts w:cs="Arial"/>
          <w:b w:val="0"/>
          <w:i/>
          <w:sz w:val="24"/>
          <w:szCs w:val="24"/>
        </w:rPr>
      </w:pPr>
      <w:r w:rsidRPr="00C85B3F">
        <w:rPr>
          <w:rFonts w:cs="Arial"/>
          <w:sz w:val="24"/>
          <w:szCs w:val="24"/>
        </w:rPr>
        <w:t>Facilitar su identificación</w:t>
      </w:r>
      <w:r w:rsidR="00354C61">
        <w:rPr>
          <w:rFonts w:cs="Arial"/>
          <w:b w:val="0"/>
          <w:sz w:val="24"/>
          <w:szCs w:val="24"/>
        </w:rPr>
        <w:t>.-P</w:t>
      </w:r>
      <w:r w:rsidR="00CF3A9D" w:rsidRPr="00C85B3F">
        <w:rPr>
          <w:rFonts w:cs="Arial"/>
          <w:b w:val="0"/>
          <w:sz w:val="24"/>
          <w:szCs w:val="24"/>
        </w:rPr>
        <w:t>roporcionándole</w:t>
      </w:r>
      <w:r w:rsidRPr="00C85B3F">
        <w:rPr>
          <w:rFonts w:cs="Arial"/>
          <w:b w:val="0"/>
          <w:sz w:val="24"/>
          <w:szCs w:val="24"/>
        </w:rPr>
        <w:t xml:space="preserve"> imagen del producto a t</w:t>
      </w:r>
      <w:r w:rsidR="001E5490">
        <w:rPr>
          <w:rFonts w:cs="Arial"/>
          <w:b w:val="0"/>
          <w:sz w:val="24"/>
          <w:szCs w:val="24"/>
        </w:rPr>
        <w:t xml:space="preserve">ravés del diseño, color y </w:t>
      </w:r>
      <w:r w:rsidR="008F122D">
        <w:rPr>
          <w:rFonts w:cs="Arial"/>
          <w:b w:val="0"/>
          <w:sz w:val="24"/>
          <w:szCs w:val="24"/>
        </w:rPr>
        <w:t>forma</w:t>
      </w:r>
      <w:r w:rsidR="00805B3E">
        <w:rPr>
          <w:rStyle w:val="Refdenotaalpie"/>
          <w:rFonts w:cs="Arial"/>
          <w:b w:val="0"/>
          <w:sz w:val="24"/>
          <w:szCs w:val="24"/>
        </w:rPr>
        <w:footnoteReference w:id="5"/>
      </w:r>
      <w:r w:rsidR="008F122D">
        <w:rPr>
          <w:rFonts w:cs="Arial"/>
          <w:b w:val="0"/>
          <w:sz w:val="24"/>
          <w:szCs w:val="24"/>
        </w:rPr>
        <w:t>.</w:t>
      </w:r>
    </w:p>
    <w:p w:rsidR="00A47F12" w:rsidRDefault="00A47F12" w:rsidP="00A47F12">
      <w:pPr>
        <w:rPr>
          <w:rFonts w:cs="Arial"/>
          <w:szCs w:val="24"/>
        </w:rPr>
      </w:pPr>
      <w:r>
        <w:rPr>
          <w:rFonts w:cs="Arial"/>
          <w:i/>
          <w:szCs w:val="24"/>
        </w:rPr>
        <w:t>“</w:t>
      </w:r>
      <w:r>
        <w:rPr>
          <w:rFonts w:cs="Arial"/>
          <w:szCs w:val="24"/>
        </w:rPr>
        <w:t>U</w:t>
      </w:r>
      <w:r w:rsidRPr="00A202A5">
        <w:rPr>
          <w:rFonts w:cs="Arial"/>
          <w:szCs w:val="24"/>
        </w:rPr>
        <w:t>n empaque es la cubierta o recipiente de un producto que le brinda protección, facilita su uso y conservación, y le proporciona una importante comunicación de marketing</w:t>
      </w:r>
      <w:r>
        <w:rPr>
          <w:rFonts w:cs="Arial"/>
          <w:szCs w:val="24"/>
        </w:rPr>
        <w:t>”.</w:t>
      </w:r>
      <w:r w:rsidR="001E3066">
        <w:rPr>
          <w:rStyle w:val="Refdenotaalpie"/>
          <w:rFonts w:cs="Arial"/>
          <w:szCs w:val="24"/>
        </w:rPr>
        <w:footnoteReference w:id="6"/>
      </w:r>
    </w:p>
    <w:p w:rsidR="00485068" w:rsidRDefault="00B97295" w:rsidP="00105DE6">
      <w:pPr>
        <w:autoSpaceDE w:val="0"/>
        <w:autoSpaceDN w:val="0"/>
        <w:adjustRightInd w:val="0"/>
        <w:spacing w:after="0" w:line="240" w:lineRule="auto"/>
        <w:rPr>
          <w:rFonts w:cs="Arial"/>
          <w:szCs w:val="24"/>
        </w:rPr>
      </w:pPr>
      <w:r w:rsidRPr="00BB1736">
        <w:rPr>
          <w:rFonts w:cs="Arial"/>
          <w:szCs w:val="24"/>
        </w:rPr>
        <w:t>Cabe recalcar</w:t>
      </w:r>
      <w:r w:rsidR="00A202A5" w:rsidRPr="00BB1736">
        <w:rPr>
          <w:rFonts w:cs="Arial"/>
          <w:szCs w:val="24"/>
        </w:rPr>
        <w:t xml:space="preserve"> que el envase que contiene al producto directamente debe tomar en cuenta aspectos importantes de este en cuanto a peso, </w:t>
      </w:r>
      <w:r w:rsidR="008F122D" w:rsidRPr="00BB1736">
        <w:rPr>
          <w:rFonts w:cs="Arial"/>
          <w:szCs w:val="24"/>
        </w:rPr>
        <w:t xml:space="preserve">densidad, </w:t>
      </w:r>
      <w:r w:rsidR="008F122D" w:rsidRPr="00BB1736">
        <w:rPr>
          <w:rFonts w:cs="Arial"/>
          <w:szCs w:val="24"/>
        </w:rPr>
        <w:lastRenderedPageBreak/>
        <w:t>estructura</w:t>
      </w:r>
      <w:r w:rsidR="00A202A5" w:rsidRPr="00BB1736">
        <w:rPr>
          <w:rFonts w:cs="Arial"/>
          <w:szCs w:val="24"/>
        </w:rPr>
        <w:t>, temperatura, ubicación en el estante de venta, tipo de transporte a usar, contacto con similares, etc.</w:t>
      </w:r>
    </w:p>
    <w:p w:rsidR="00A138D7" w:rsidRPr="00F51F4A" w:rsidRDefault="00F51F4A" w:rsidP="00D25AA1">
      <w:pPr>
        <w:pStyle w:val="SUBSUBTITU"/>
      </w:pPr>
      <w:bookmarkStart w:id="17" w:name="_Toc318195297"/>
      <w:r w:rsidRPr="000F24ED">
        <w:t>CLASIFICACIÓN</w:t>
      </w:r>
      <w:r w:rsidRPr="00F51F4A">
        <w:t xml:space="preserve"> DEL </w:t>
      </w:r>
      <w:r w:rsidR="002B291C">
        <w:t>PACKAGING</w:t>
      </w:r>
      <w:r w:rsidR="00485068">
        <w:rPr>
          <w:rStyle w:val="Refdenotaalpie"/>
        </w:rPr>
        <w:footnoteReference w:id="7"/>
      </w:r>
      <w:bookmarkEnd w:id="17"/>
    </w:p>
    <w:p w:rsidR="00F51F4A" w:rsidRPr="006E0576" w:rsidRDefault="00F51F4A" w:rsidP="00C85B3F">
      <w:pPr>
        <w:rPr>
          <w:rFonts w:cs="Arial"/>
          <w:szCs w:val="24"/>
        </w:rPr>
      </w:pPr>
      <w:r w:rsidRPr="006E0576">
        <w:rPr>
          <w:rFonts w:cs="Arial"/>
          <w:szCs w:val="24"/>
        </w:rPr>
        <w:t xml:space="preserve">La clasificación de los </w:t>
      </w:r>
      <w:r w:rsidR="002B291C">
        <w:rPr>
          <w:rFonts w:cs="Arial"/>
          <w:szCs w:val="24"/>
        </w:rPr>
        <w:t>empaques</w:t>
      </w:r>
      <w:r w:rsidRPr="006E0576">
        <w:rPr>
          <w:rFonts w:cs="Arial"/>
          <w:szCs w:val="24"/>
        </w:rPr>
        <w:t xml:space="preserve"> se puede llevar a cabo de acuerdo a diversas </w:t>
      </w:r>
      <w:r w:rsidR="002649DC" w:rsidRPr="006E0576">
        <w:rPr>
          <w:rFonts w:cs="Arial"/>
          <w:szCs w:val="24"/>
        </w:rPr>
        <w:t>clasificaciones</w:t>
      </w:r>
      <w:r w:rsidRPr="006E0576">
        <w:rPr>
          <w:rFonts w:cs="Arial"/>
          <w:szCs w:val="24"/>
        </w:rPr>
        <w:t xml:space="preserve"> como pueden ser:</w:t>
      </w:r>
    </w:p>
    <w:p w:rsidR="00D270FF" w:rsidRPr="001D7B9E" w:rsidRDefault="00F51F4A" w:rsidP="001D7B9E">
      <w:pPr>
        <w:pStyle w:val="Prrafodelista"/>
        <w:numPr>
          <w:ilvl w:val="0"/>
          <w:numId w:val="23"/>
        </w:numPr>
        <w:ind w:left="426"/>
        <w:rPr>
          <w:rFonts w:cs="Arial"/>
          <w:b w:val="0"/>
          <w:sz w:val="24"/>
          <w:szCs w:val="24"/>
        </w:rPr>
      </w:pPr>
      <w:r w:rsidRPr="001D7B9E">
        <w:rPr>
          <w:rFonts w:cs="Arial"/>
          <w:b w:val="0"/>
          <w:sz w:val="24"/>
          <w:szCs w:val="24"/>
        </w:rPr>
        <w:t xml:space="preserve">De acuerdo al material de que están hechos, cajas plegadizas de cartulina o cartón, </w:t>
      </w:r>
      <w:r w:rsidR="00E4438D" w:rsidRPr="001D7B9E">
        <w:rPr>
          <w:rFonts w:cs="Arial"/>
          <w:b w:val="0"/>
          <w:sz w:val="24"/>
          <w:szCs w:val="24"/>
        </w:rPr>
        <w:t>blíster</w:t>
      </w:r>
      <w:r w:rsidRPr="001D7B9E">
        <w:rPr>
          <w:rFonts w:cs="Arial"/>
          <w:b w:val="0"/>
          <w:sz w:val="24"/>
          <w:szCs w:val="24"/>
        </w:rPr>
        <w:t>, etc. Botellas, tarros o frascos de plástico, vidrio, cristal, aluminio, etc.</w:t>
      </w:r>
    </w:p>
    <w:p w:rsidR="00F51F4A" w:rsidRPr="001D7B9E" w:rsidRDefault="00F51F4A" w:rsidP="001D7B9E">
      <w:pPr>
        <w:pStyle w:val="Prrafodelista"/>
        <w:numPr>
          <w:ilvl w:val="0"/>
          <w:numId w:val="23"/>
        </w:numPr>
        <w:ind w:left="426"/>
        <w:rPr>
          <w:rFonts w:cs="Arial"/>
          <w:b w:val="0"/>
          <w:sz w:val="24"/>
          <w:szCs w:val="24"/>
        </w:rPr>
      </w:pPr>
      <w:r w:rsidRPr="001D7B9E">
        <w:rPr>
          <w:rFonts w:cs="Arial"/>
          <w:b w:val="0"/>
          <w:sz w:val="24"/>
          <w:szCs w:val="24"/>
        </w:rPr>
        <w:t>De acuerdo a su forma: conos, cilindros, cubos, paralelepípedos, prismas de diversos números de caras y con distintas formas de base, etc.</w:t>
      </w:r>
    </w:p>
    <w:p w:rsidR="00F51F4A" w:rsidRPr="001D7B9E" w:rsidRDefault="00F51F4A" w:rsidP="001D7B9E">
      <w:pPr>
        <w:pStyle w:val="Prrafodelista"/>
        <w:numPr>
          <w:ilvl w:val="0"/>
          <w:numId w:val="23"/>
        </w:numPr>
        <w:ind w:left="426"/>
        <w:rPr>
          <w:rFonts w:cs="Arial"/>
          <w:b w:val="0"/>
          <w:sz w:val="24"/>
          <w:szCs w:val="24"/>
        </w:rPr>
      </w:pPr>
      <w:r w:rsidRPr="001D7B9E">
        <w:rPr>
          <w:rFonts w:cs="Arial"/>
          <w:b w:val="0"/>
          <w:sz w:val="24"/>
          <w:szCs w:val="24"/>
        </w:rPr>
        <w:t>De acuerdo a la relación/contacto con el producto, los envases se clasifican de la siguiente manera:</w:t>
      </w:r>
    </w:p>
    <w:p w:rsidR="00A138D7" w:rsidRPr="006E0576" w:rsidRDefault="00A138D7" w:rsidP="001D7B9E">
      <w:pPr>
        <w:numPr>
          <w:ilvl w:val="0"/>
          <w:numId w:val="1"/>
        </w:numPr>
        <w:spacing w:after="0"/>
        <w:ind w:left="709" w:hanging="284"/>
        <w:rPr>
          <w:rFonts w:cs="Arial"/>
          <w:szCs w:val="24"/>
        </w:rPr>
      </w:pPr>
      <w:r w:rsidRPr="001D7B9E">
        <w:rPr>
          <w:rFonts w:cs="Arial"/>
          <w:b/>
          <w:i/>
          <w:szCs w:val="24"/>
        </w:rPr>
        <w:t>El packaging primario</w:t>
      </w:r>
      <w:r w:rsidRPr="006E0576">
        <w:rPr>
          <w:rFonts w:cs="Arial"/>
          <w:szCs w:val="24"/>
        </w:rPr>
        <w:t xml:space="preserve"> que es el que está en contacto con el producto, lo envuelve y sostiene.</w:t>
      </w:r>
    </w:p>
    <w:p w:rsidR="00A138D7" w:rsidRPr="006E0576" w:rsidRDefault="00A138D7" w:rsidP="001D7B9E">
      <w:pPr>
        <w:numPr>
          <w:ilvl w:val="0"/>
          <w:numId w:val="1"/>
        </w:numPr>
        <w:spacing w:after="0"/>
        <w:ind w:left="709" w:hanging="284"/>
        <w:rPr>
          <w:rFonts w:cs="Arial"/>
          <w:szCs w:val="24"/>
        </w:rPr>
      </w:pPr>
      <w:r w:rsidRPr="001D7B9E">
        <w:rPr>
          <w:rFonts w:cs="Arial"/>
          <w:b/>
          <w:i/>
          <w:szCs w:val="24"/>
        </w:rPr>
        <w:t>El packaging secundario</w:t>
      </w:r>
      <w:r w:rsidRPr="006E0576">
        <w:rPr>
          <w:rFonts w:cs="Arial"/>
          <w:szCs w:val="24"/>
        </w:rPr>
        <w:t xml:space="preserve"> es el que contiene al packaging primario, como cuando se tienen varias unidades que forman un todo, o existen promociones.</w:t>
      </w:r>
    </w:p>
    <w:p w:rsidR="00A138D7" w:rsidRDefault="00A138D7" w:rsidP="001D7B9E">
      <w:pPr>
        <w:numPr>
          <w:ilvl w:val="0"/>
          <w:numId w:val="1"/>
        </w:numPr>
        <w:spacing w:after="0"/>
        <w:ind w:left="709" w:hanging="284"/>
        <w:rPr>
          <w:rFonts w:cs="Arial"/>
          <w:szCs w:val="24"/>
        </w:rPr>
      </w:pPr>
      <w:r w:rsidRPr="001D7B9E">
        <w:rPr>
          <w:rFonts w:cs="Arial"/>
          <w:b/>
          <w:i/>
          <w:szCs w:val="24"/>
        </w:rPr>
        <w:t>El packaging terciario</w:t>
      </w:r>
      <w:r w:rsidRPr="006E0576">
        <w:rPr>
          <w:rFonts w:cs="Arial"/>
          <w:szCs w:val="24"/>
        </w:rPr>
        <w:t xml:space="preserve"> es el que contiene varias cajas de packaging secundario y se usa para el transporte en grandes cantidades por vía terrestre, marítima y aérea.</w:t>
      </w:r>
    </w:p>
    <w:p w:rsidR="006D01DF" w:rsidRDefault="006D01DF" w:rsidP="00D25AA1">
      <w:pPr>
        <w:pStyle w:val="SUBSUBTITU"/>
        <w:rPr>
          <w:lang w:val="es-ES"/>
        </w:rPr>
      </w:pPr>
      <w:bookmarkStart w:id="18" w:name="_Toc318195298"/>
      <w:r>
        <w:rPr>
          <w:lang w:val="es-ES"/>
        </w:rPr>
        <w:t>CONSIDERACIONES EN EL DISEÑO DE PACKAGING</w:t>
      </w:r>
      <w:r w:rsidR="00485068">
        <w:rPr>
          <w:rStyle w:val="Refdenotaalpie"/>
          <w:lang w:val="es-ES"/>
        </w:rPr>
        <w:footnoteReference w:id="8"/>
      </w:r>
      <w:bookmarkEnd w:id="18"/>
    </w:p>
    <w:p w:rsidR="00C31778" w:rsidRPr="00052738" w:rsidRDefault="00C31778" w:rsidP="00052738">
      <w:pPr>
        <w:pStyle w:val="NormalWeb"/>
        <w:shd w:val="clear" w:color="auto" w:fill="FFFFFF"/>
        <w:spacing w:before="96" w:beforeAutospacing="0" w:after="120" w:afterAutospacing="0" w:line="276" w:lineRule="auto"/>
        <w:rPr>
          <w:rFonts w:ascii="Arial" w:eastAsiaTheme="minorHAnsi" w:hAnsi="Arial" w:cs="Arial"/>
          <w:lang w:eastAsia="en-US"/>
        </w:rPr>
      </w:pPr>
      <w:r w:rsidRPr="00052738">
        <w:rPr>
          <w:rFonts w:ascii="Arial" w:eastAsiaTheme="minorHAnsi" w:hAnsi="Arial" w:cs="Arial"/>
          <w:lang w:eastAsia="en-US"/>
        </w:rPr>
        <w:t>El diseño gráfico de un envase comprende</w:t>
      </w:r>
      <w:r w:rsidR="00052738">
        <w:rPr>
          <w:rFonts w:ascii="Arial" w:eastAsiaTheme="minorHAnsi" w:hAnsi="Arial" w:cs="Arial"/>
          <w:lang w:eastAsia="en-US"/>
        </w:rPr>
        <w:t xml:space="preserve"> en esencia estos </w:t>
      </w:r>
      <w:r w:rsidRPr="00052738">
        <w:rPr>
          <w:rFonts w:ascii="Arial" w:eastAsiaTheme="minorHAnsi" w:hAnsi="Arial" w:cs="Arial"/>
          <w:lang w:eastAsia="en-US"/>
        </w:rPr>
        <w:t>aspectos:</w:t>
      </w:r>
    </w:p>
    <w:p w:rsidR="00C31778" w:rsidRPr="00052738" w:rsidRDefault="00C31778" w:rsidP="00C71AFC">
      <w:pPr>
        <w:numPr>
          <w:ilvl w:val="0"/>
          <w:numId w:val="20"/>
        </w:numPr>
        <w:shd w:val="clear" w:color="auto" w:fill="FFFFFF"/>
        <w:spacing w:before="100" w:beforeAutospacing="1" w:after="24"/>
        <w:ind w:left="360"/>
        <w:jc w:val="left"/>
        <w:rPr>
          <w:rFonts w:cs="Arial"/>
          <w:szCs w:val="24"/>
          <w:lang w:val="es-ES"/>
        </w:rPr>
      </w:pPr>
      <w:r w:rsidRPr="00052738">
        <w:rPr>
          <w:rFonts w:cs="Arial"/>
          <w:szCs w:val="24"/>
          <w:lang w:val="es-ES"/>
        </w:rPr>
        <w:t>Diseño de identidad.</w:t>
      </w:r>
      <w:r w:rsidRPr="00052738">
        <w:rPr>
          <w:szCs w:val="24"/>
          <w:lang w:val="es-ES"/>
        </w:rPr>
        <w:t> </w:t>
      </w:r>
      <w:r w:rsidRPr="00052738">
        <w:rPr>
          <w:rFonts w:cs="Arial"/>
          <w:szCs w:val="24"/>
          <w:lang w:val="es-ES"/>
        </w:rPr>
        <w:t>Marca,</w:t>
      </w:r>
      <w:r w:rsidRPr="00052738">
        <w:rPr>
          <w:szCs w:val="24"/>
          <w:lang w:val="es-ES"/>
        </w:rPr>
        <w:t> </w:t>
      </w:r>
      <w:r w:rsidRPr="00052738">
        <w:rPr>
          <w:rFonts w:cs="Arial"/>
          <w:szCs w:val="24"/>
          <w:lang w:val="es-ES"/>
        </w:rPr>
        <w:t>logotipo</w:t>
      </w:r>
      <w:r w:rsidRPr="00052738">
        <w:rPr>
          <w:szCs w:val="24"/>
          <w:lang w:val="es-ES"/>
        </w:rPr>
        <w:t> </w:t>
      </w:r>
      <w:r w:rsidRPr="00052738">
        <w:rPr>
          <w:rFonts w:cs="Arial"/>
          <w:szCs w:val="24"/>
          <w:lang w:val="es-ES"/>
        </w:rPr>
        <w:t>de la compañía y otros elementos distintivos como puede ser el color corporativo, el estilo gráfico utilizado por la empresa, etc.</w:t>
      </w:r>
    </w:p>
    <w:p w:rsidR="00F93B7A" w:rsidRPr="00105DE6" w:rsidRDefault="00C31778" w:rsidP="00F93B7A">
      <w:pPr>
        <w:numPr>
          <w:ilvl w:val="0"/>
          <w:numId w:val="20"/>
        </w:numPr>
        <w:shd w:val="clear" w:color="auto" w:fill="FFFFFF"/>
        <w:spacing w:before="100" w:beforeAutospacing="1" w:after="24"/>
        <w:ind w:left="360"/>
        <w:jc w:val="left"/>
        <w:rPr>
          <w:rFonts w:cs="Arial"/>
          <w:szCs w:val="24"/>
          <w:lang w:val="es-ES"/>
        </w:rPr>
      </w:pPr>
      <w:r w:rsidRPr="00052738">
        <w:rPr>
          <w:rFonts w:cs="Arial"/>
          <w:szCs w:val="24"/>
          <w:lang w:val="es-ES"/>
        </w:rPr>
        <w:t>Diseño emocional.</w:t>
      </w:r>
      <w:r w:rsidRPr="00052738">
        <w:rPr>
          <w:szCs w:val="24"/>
          <w:lang w:val="es-ES"/>
        </w:rPr>
        <w:t> </w:t>
      </w:r>
      <w:r w:rsidRPr="00052738">
        <w:rPr>
          <w:rFonts w:cs="Arial"/>
          <w:szCs w:val="24"/>
          <w:lang w:val="es-ES"/>
        </w:rPr>
        <w:t>Los colores y las formas también tienen la función de atraer la atención del</w:t>
      </w:r>
      <w:r w:rsidRPr="00052738">
        <w:rPr>
          <w:szCs w:val="24"/>
          <w:lang w:val="es-ES"/>
        </w:rPr>
        <w:t> </w:t>
      </w:r>
      <w:r w:rsidRPr="00052738">
        <w:rPr>
          <w:rFonts w:cs="Arial"/>
          <w:szCs w:val="24"/>
          <w:lang w:val="es-ES"/>
        </w:rPr>
        <w:t>cliente</w:t>
      </w:r>
      <w:r w:rsidRPr="00052738">
        <w:rPr>
          <w:szCs w:val="24"/>
          <w:lang w:val="es-ES"/>
        </w:rPr>
        <w:t> </w:t>
      </w:r>
      <w:r w:rsidRPr="00052738">
        <w:rPr>
          <w:rFonts w:cs="Arial"/>
          <w:szCs w:val="24"/>
          <w:lang w:val="es-ES"/>
        </w:rPr>
        <w:t>para lo que hay que desarrollarlos atendiendo a criterios de</w:t>
      </w:r>
      <w:r w:rsidRPr="00052738">
        <w:rPr>
          <w:szCs w:val="24"/>
          <w:lang w:val="es-ES"/>
        </w:rPr>
        <w:t> </w:t>
      </w:r>
      <w:r w:rsidRPr="00052738">
        <w:rPr>
          <w:rFonts w:cs="Arial"/>
          <w:szCs w:val="24"/>
          <w:lang w:val="es-ES"/>
        </w:rPr>
        <w:t>marketing.</w:t>
      </w:r>
    </w:p>
    <w:p w:rsidR="00105DE6" w:rsidRDefault="00C31778" w:rsidP="00E238FD">
      <w:pPr>
        <w:numPr>
          <w:ilvl w:val="0"/>
          <w:numId w:val="20"/>
        </w:numPr>
        <w:shd w:val="clear" w:color="auto" w:fill="FFFFFF"/>
        <w:spacing w:before="100" w:beforeAutospacing="1" w:after="24"/>
        <w:ind w:left="360"/>
        <w:rPr>
          <w:rFonts w:cs="Arial"/>
          <w:szCs w:val="24"/>
          <w:lang w:val="es-ES"/>
        </w:rPr>
      </w:pPr>
      <w:r w:rsidRPr="00052738">
        <w:rPr>
          <w:rFonts w:cs="Arial"/>
          <w:szCs w:val="24"/>
          <w:lang w:val="es-ES"/>
        </w:rPr>
        <w:t>Diseño de la información a contener.</w:t>
      </w:r>
      <w:r w:rsidRPr="00052738">
        <w:rPr>
          <w:szCs w:val="24"/>
          <w:lang w:val="es-ES"/>
        </w:rPr>
        <w:t> </w:t>
      </w:r>
      <w:r w:rsidRPr="00052738">
        <w:rPr>
          <w:rFonts w:cs="Arial"/>
          <w:szCs w:val="24"/>
          <w:lang w:val="es-ES"/>
        </w:rPr>
        <w:t>El envase refleja gran cantidad de información sobre su</w:t>
      </w:r>
      <w:r w:rsidRPr="00052738">
        <w:rPr>
          <w:szCs w:val="24"/>
          <w:lang w:val="es-ES"/>
        </w:rPr>
        <w:t> </w:t>
      </w:r>
      <w:r w:rsidRPr="00052738">
        <w:rPr>
          <w:rFonts w:cs="Arial"/>
          <w:szCs w:val="24"/>
          <w:lang w:val="es-ES"/>
        </w:rPr>
        <w:t>contenido,</w:t>
      </w:r>
      <w:r w:rsidRPr="00052738">
        <w:rPr>
          <w:szCs w:val="24"/>
          <w:lang w:val="es-ES"/>
        </w:rPr>
        <w:t> </w:t>
      </w:r>
      <w:r w:rsidRPr="00052738">
        <w:rPr>
          <w:rFonts w:cs="Arial"/>
          <w:szCs w:val="24"/>
          <w:lang w:val="es-ES"/>
        </w:rPr>
        <w:t>ingredientes,</w:t>
      </w:r>
      <w:r w:rsidRPr="00052738">
        <w:rPr>
          <w:szCs w:val="24"/>
          <w:lang w:val="es-ES"/>
        </w:rPr>
        <w:t> </w:t>
      </w:r>
      <w:r w:rsidRPr="00052738">
        <w:rPr>
          <w:rFonts w:cs="Arial"/>
          <w:szCs w:val="24"/>
          <w:lang w:val="es-ES"/>
        </w:rPr>
        <w:t>origen,</w:t>
      </w:r>
      <w:r w:rsidRPr="00052738">
        <w:rPr>
          <w:szCs w:val="24"/>
          <w:lang w:val="es-ES"/>
        </w:rPr>
        <w:t> </w:t>
      </w:r>
      <w:r w:rsidRPr="00052738">
        <w:rPr>
          <w:rFonts w:cs="Arial"/>
          <w:szCs w:val="24"/>
          <w:lang w:val="es-ES"/>
        </w:rPr>
        <w:t>utilidad, instrucciones de uso, etc.</w:t>
      </w:r>
    </w:p>
    <w:p w:rsidR="002D30E7" w:rsidRPr="00B83E7C" w:rsidRDefault="002D30E7" w:rsidP="002D30E7">
      <w:pPr>
        <w:shd w:val="clear" w:color="auto" w:fill="FFFFFF"/>
        <w:spacing w:before="100" w:beforeAutospacing="1" w:after="24"/>
        <w:jc w:val="left"/>
        <w:rPr>
          <w:rFonts w:cs="Arial"/>
          <w:szCs w:val="24"/>
          <w:lang w:val="es-ES"/>
        </w:rPr>
      </w:pPr>
    </w:p>
    <w:p w:rsidR="007B3D29" w:rsidRPr="00331A50" w:rsidRDefault="006D01DF" w:rsidP="009A4C39">
      <w:pPr>
        <w:pStyle w:val="cuartonivel"/>
      </w:pPr>
      <w:bookmarkStart w:id="19" w:name="_Toc318195299"/>
      <w:r w:rsidRPr="00331A50">
        <w:lastRenderedPageBreak/>
        <w:t>EL COLOR EN EL EMPAQUE</w:t>
      </w:r>
      <w:r w:rsidR="007B547F">
        <w:rPr>
          <w:rStyle w:val="Refdenotaalpie"/>
        </w:rPr>
        <w:footnoteReference w:id="9"/>
      </w:r>
      <w:bookmarkEnd w:id="19"/>
    </w:p>
    <w:p w:rsidR="001711D3" w:rsidRPr="00052738" w:rsidRDefault="001711D3" w:rsidP="00052738">
      <w:pPr>
        <w:autoSpaceDE w:val="0"/>
        <w:autoSpaceDN w:val="0"/>
        <w:adjustRightInd w:val="0"/>
        <w:spacing w:after="0"/>
        <w:rPr>
          <w:rFonts w:cs="Arial"/>
          <w:szCs w:val="24"/>
          <w:lang w:val="es-ES"/>
        </w:rPr>
      </w:pPr>
      <w:r w:rsidRPr="00052738">
        <w:rPr>
          <w:rFonts w:cs="Arial"/>
          <w:szCs w:val="24"/>
          <w:lang w:val="es-ES"/>
        </w:rPr>
        <w:t xml:space="preserve">El color es una herramienta mercantil muy importante; en cierto modo, los </w:t>
      </w:r>
      <w:r w:rsidR="008F122D" w:rsidRPr="00052738">
        <w:rPr>
          <w:rFonts w:cs="Arial"/>
          <w:szCs w:val="24"/>
          <w:lang w:val="es-ES"/>
        </w:rPr>
        <w:t>colores son</w:t>
      </w:r>
      <w:r w:rsidRPr="00052738">
        <w:rPr>
          <w:rFonts w:cs="Arial"/>
          <w:szCs w:val="24"/>
          <w:lang w:val="es-ES"/>
        </w:rPr>
        <w:t xml:space="preserve"> una especie de códi</w:t>
      </w:r>
      <w:r w:rsidR="00DD70AC">
        <w:rPr>
          <w:rFonts w:cs="Arial"/>
          <w:szCs w:val="24"/>
          <w:lang w:val="es-ES"/>
        </w:rPr>
        <w:t>go fácil de entender y asimilar,</w:t>
      </w:r>
      <w:r w:rsidRPr="00052738">
        <w:rPr>
          <w:rFonts w:cs="Arial"/>
          <w:szCs w:val="24"/>
          <w:lang w:val="es-ES"/>
        </w:rPr>
        <w:t xml:space="preserve"> forman un lenguaje inmediato que tiene la ventaja de superar muchas barreras idiomáticas con sus consiguientes problemas de decodificación (el color rojo, por ejemplo, se considera internacionalmente como el color obligado de las señales de peligro).</w:t>
      </w:r>
    </w:p>
    <w:p w:rsidR="001711D3" w:rsidRPr="00052738" w:rsidRDefault="001711D3" w:rsidP="00052738">
      <w:pPr>
        <w:autoSpaceDE w:val="0"/>
        <w:autoSpaceDN w:val="0"/>
        <w:adjustRightInd w:val="0"/>
        <w:spacing w:after="0"/>
        <w:rPr>
          <w:rFonts w:cs="Arial"/>
          <w:szCs w:val="24"/>
          <w:lang w:val="es-ES"/>
        </w:rPr>
      </w:pPr>
    </w:p>
    <w:p w:rsidR="001711D3" w:rsidRPr="00052738" w:rsidRDefault="001711D3" w:rsidP="00052738">
      <w:pPr>
        <w:autoSpaceDE w:val="0"/>
        <w:autoSpaceDN w:val="0"/>
        <w:adjustRightInd w:val="0"/>
        <w:spacing w:after="0"/>
        <w:rPr>
          <w:rFonts w:cs="Arial"/>
          <w:szCs w:val="24"/>
          <w:lang w:val="es-ES"/>
        </w:rPr>
      </w:pPr>
      <w:r w:rsidRPr="00052738">
        <w:rPr>
          <w:rFonts w:cs="Arial"/>
          <w:szCs w:val="24"/>
          <w:lang w:val="es-ES"/>
        </w:rPr>
        <w:t>Dentro del mundo del envase, el color es primordial; los consumidores están expuestos a cientos de mensajes visuales diferentes. Dentro de un autoservicio, el tiempo estimado que un cliente se detiene a ver un producto es de 1/25 a 1/52 de segundo, de manera que cada producto lucha por sobresalir entre los demás, buscando ser reconocido o llamar la atención en forma tal que el comprador se detenga y lo lleve consigo.</w:t>
      </w:r>
    </w:p>
    <w:p w:rsidR="001711D3" w:rsidRPr="00052738" w:rsidRDefault="001711D3" w:rsidP="00052738">
      <w:pPr>
        <w:autoSpaceDE w:val="0"/>
        <w:autoSpaceDN w:val="0"/>
        <w:adjustRightInd w:val="0"/>
        <w:spacing w:after="0"/>
        <w:rPr>
          <w:rFonts w:cs="Arial"/>
          <w:szCs w:val="24"/>
          <w:lang w:val="es-ES"/>
        </w:rPr>
      </w:pPr>
    </w:p>
    <w:p w:rsidR="001711D3" w:rsidRDefault="001711D3" w:rsidP="00052738">
      <w:pPr>
        <w:autoSpaceDE w:val="0"/>
        <w:autoSpaceDN w:val="0"/>
        <w:adjustRightInd w:val="0"/>
        <w:spacing w:after="0"/>
        <w:rPr>
          <w:rFonts w:cs="Arial"/>
          <w:szCs w:val="24"/>
          <w:lang w:val="es-ES"/>
        </w:rPr>
      </w:pPr>
      <w:r w:rsidRPr="00052738">
        <w:rPr>
          <w:rFonts w:cs="Arial"/>
          <w:szCs w:val="24"/>
          <w:lang w:val="es-ES"/>
        </w:rPr>
        <w:t>El col</w:t>
      </w:r>
      <w:r w:rsidR="00AB6E47">
        <w:rPr>
          <w:rFonts w:cs="Arial"/>
          <w:szCs w:val="24"/>
          <w:lang w:val="es-ES"/>
        </w:rPr>
        <w:t>or hace reconocible</w:t>
      </w:r>
      <w:r w:rsidRPr="00052738">
        <w:rPr>
          <w:rFonts w:cs="Arial"/>
          <w:szCs w:val="24"/>
          <w:lang w:val="es-ES"/>
        </w:rPr>
        <w:t xml:space="preserve"> al envase, además puede usarse para categ</w:t>
      </w:r>
      <w:r w:rsidR="00AB6E47">
        <w:rPr>
          <w:rFonts w:cs="Arial"/>
          <w:szCs w:val="24"/>
          <w:lang w:val="es-ES"/>
        </w:rPr>
        <w:t xml:space="preserve">orías específicas de productos. </w:t>
      </w:r>
      <w:r w:rsidRPr="00052738">
        <w:rPr>
          <w:rFonts w:cs="Arial"/>
          <w:szCs w:val="24"/>
          <w:lang w:val="es-ES"/>
        </w:rPr>
        <w:t>Finalmente el diseñador gráfico tiene mucha inferencia en este campo y la selección de un color para un producto debe ir de acue</w:t>
      </w:r>
      <w:r w:rsidR="00AB6E47">
        <w:rPr>
          <w:rFonts w:cs="Arial"/>
          <w:szCs w:val="24"/>
          <w:lang w:val="es-ES"/>
        </w:rPr>
        <w:t>rdo con el su perfil</w:t>
      </w:r>
      <w:r w:rsidRPr="00052738">
        <w:rPr>
          <w:rFonts w:cs="Arial"/>
          <w:szCs w:val="24"/>
          <w:lang w:val="es-ES"/>
        </w:rPr>
        <w:t>, la zona, la clase social y muchos factores más.</w:t>
      </w:r>
    </w:p>
    <w:p w:rsidR="002D30E7" w:rsidRDefault="002D30E7" w:rsidP="00052738">
      <w:pPr>
        <w:autoSpaceDE w:val="0"/>
        <w:autoSpaceDN w:val="0"/>
        <w:adjustRightInd w:val="0"/>
        <w:spacing w:after="0"/>
        <w:rPr>
          <w:rFonts w:cs="Arial"/>
          <w:szCs w:val="24"/>
          <w:lang w:val="es-ES"/>
        </w:rPr>
      </w:pPr>
    </w:p>
    <w:p w:rsidR="00646079" w:rsidRDefault="005973DC" w:rsidP="00052738">
      <w:pPr>
        <w:autoSpaceDE w:val="0"/>
        <w:autoSpaceDN w:val="0"/>
        <w:adjustRightInd w:val="0"/>
        <w:spacing w:after="0"/>
        <w:rPr>
          <w:rFonts w:cs="Arial"/>
          <w:szCs w:val="24"/>
          <w:lang w:val="es-ES"/>
        </w:rPr>
      </w:pPr>
      <w:r w:rsidRPr="005973DC">
        <w:rPr>
          <w:noProof/>
        </w:rPr>
        <w:pict>
          <v:shape id="_x0000_s1233" type="#_x0000_t202" style="position:absolute;left:0;text-align:left;margin-left:22.8pt;margin-top:141.75pt;width:377.6pt;height:.05pt;z-index:251871232" stroked="f">
            <v:textbox style="mso-next-textbox:#_x0000_s1233;mso-fit-shape-to-text:t" inset="0,0,0,0">
              <w:txbxContent>
                <w:p w:rsidR="00974135" w:rsidRPr="0076427B" w:rsidRDefault="00974135" w:rsidP="00DA348D">
                  <w:pPr>
                    <w:pStyle w:val="Epgrafe"/>
                    <w:rPr>
                      <w:rFonts w:cs="Arial"/>
                      <w:noProof/>
                      <w:sz w:val="24"/>
                      <w:szCs w:val="24"/>
                    </w:rPr>
                  </w:pPr>
                  <w:bookmarkStart w:id="20" w:name="_Toc318142195"/>
                  <w:r w:rsidRPr="00DA348D">
                    <w:rPr>
                      <w:noProof/>
                      <w:color w:val="A77429"/>
                    </w:rPr>
                    <w:t xml:space="preserve">Gráfico 2. </w:t>
                  </w:r>
                  <w:r w:rsidR="005973DC" w:rsidRPr="00DA348D">
                    <w:rPr>
                      <w:noProof/>
                      <w:color w:val="A77429"/>
                    </w:rPr>
                    <w:fldChar w:fldCharType="begin"/>
                  </w:r>
                  <w:r w:rsidRPr="00DA348D">
                    <w:rPr>
                      <w:noProof/>
                      <w:color w:val="A77429"/>
                    </w:rPr>
                    <w:instrText xml:space="preserve"> SEQ Gráfico_2. \* ARABIC </w:instrText>
                  </w:r>
                  <w:r w:rsidR="005973DC" w:rsidRPr="00DA348D">
                    <w:rPr>
                      <w:noProof/>
                      <w:color w:val="A77429"/>
                    </w:rPr>
                    <w:fldChar w:fldCharType="separate"/>
                  </w:r>
                  <w:r>
                    <w:rPr>
                      <w:noProof/>
                      <w:color w:val="A77429"/>
                    </w:rPr>
                    <w:t>2</w:t>
                  </w:r>
                  <w:r w:rsidR="005973DC" w:rsidRPr="00DA348D">
                    <w:rPr>
                      <w:noProof/>
                      <w:color w:val="A77429"/>
                    </w:rPr>
                    <w:fldChar w:fldCharType="end"/>
                  </w:r>
                  <w:r>
                    <w:rPr>
                      <w:noProof/>
                      <w:color w:val="A77429"/>
                    </w:rPr>
                    <w:t>-</w:t>
                  </w:r>
                  <w:r w:rsidRPr="00646079">
                    <w:rPr>
                      <w:noProof/>
                      <w:color w:val="A77429"/>
                    </w:rPr>
                    <w:t>Esquemas del color</w:t>
                  </w:r>
                  <w:bookmarkEnd w:id="20"/>
                </w:p>
              </w:txbxContent>
            </v:textbox>
          </v:shape>
        </w:pict>
      </w:r>
      <w:r w:rsidR="00B83E7C">
        <w:rPr>
          <w:rFonts w:cs="Arial"/>
          <w:noProof/>
          <w:szCs w:val="24"/>
          <w:lang w:val="es-ES" w:eastAsia="es-ES"/>
        </w:rPr>
        <w:drawing>
          <wp:anchor distT="0" distB="0" distL="114300" distR="114300" simplePos="0" relativeHeight="251784192" behindDoc="0" locked="0" layoutInCell="1" allowOverlap="1">
            <wp:simplePos x="0" y="0"/>
            <wp:positionH relativeFrom="column">
              <wp:posOffset>289560</wp:posOffset>
            </wp:positionH>
            <wp:positionV relativeFrom="paragraph">
              <wp:posOffset>60325</wp:posOffset>
            </wp:positionV>
            <wp:extent cx="4795520" cy="1682750"/>
            <wp:effectExtent l="19050" t="0" r="5080" b="0"/>
            <wp:wrapNone/>
            <wp:docPr id="2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6335"/>
                    <a:stretch/>
                  </pic:blipFill>
                  <pic:spPr bwMode="auto">
                    <a:xfrm>
                      <a:off x="0" y="0"/>
                      <a:ext cx="4795520" cy="168275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8200C5" w:rsidRDefault="008200C5" w:rsidP="00052738">
      <w:pPr>
        <w:autoSpaceDE w:val="0"/>
        <w:autoSpaceDN w:val="0"/>
        <w:adjustRightInd w:val="0"/>
        <w:spacing w:after="0"/>
        <w:rPr>
          <w:rFonts w:cs="Arial"/>
          <w:szCs w:val="24"/>
          <w:lang w:val="es-ES"/>
        </w:rPr>
      </w:pPr>
    </w:p>
    <w:p w:rsidR="00646079" w:rsidRDefault="00646079" w:rsidP="00052738">
      <w:pPr>
        <w:autoSpaceDE w:val="0"/>
        <w:autoSpaceDN w:val="0"/>
        <w:adjustRightInd w:val="0"/>
        <w:spacing w:after="0"/>
        <w:rPr>
          <w:rFonts w:cs="Arial"/>
          <w:szCs w:val="24"/>
          <w:lang w:val="es-ES"/>
        </w:rPr>
      </w:pPr>
    </w:p>
    <w:p w:rsidR="00646079" w:rsidRDefault="00646079" w:rsidP="00052738">
      <w:pPr>
        <w:autoSpaceDE w:val="0"/>
        <w:autoSpaceDN w:val="0"/>
        <w:adjustRightInd w:val="0"/>
        <w:spacing w:after="0"/>
        <w:rPr>
          <w:rFonts w:cs="Arial"/>
          <w:szCs w:val="24"/>
          <w:lang w:val="es-ES"/>
        </w:rPr>
      </w:pPr>
    </w:p>
    <w:p w:rsidR="00646079" w:rsidRDefault="00646079" w:rsidP="00052738">
      <w:pPr>
        <w:autoSpaceDE w:val="0"/>
        <w:autoSpaceDN w:val="0"/>
        <w:adjustRightInd w:val="0"/>
        <w:spacing w:after="0"/>
        <w:rPr>
          <w:rFonts w:cs="Arial"/>
          <w:szCs w:val="24"/>
          <w:lang w:val="es-ES"/>
        </w:rPr>
      </w:pPr>
    </w:p>
    <w:p w:rsidR="00646079" w:rsidRDefault="00646079" w:rsidP="00052738">
      <w:pPr>
        <w:autoSpaceDE w:val="0"/>
        <w:autoSpaceDN w:val="0"/>
        <w:adjustRightInd w:val="0"/>
        <w:spacing w:after="0"/>
        <w:rPr>
          <w:rFonts w:cs="Arial"/>
          <w:szCs w:val="24"/>
          <w:lang w:val="es-ES"/>
        </w:rPr>
      </w:pPr>
    </w:p>
    <w:p w:rsidR="00646079" w:rsidRDefault="00646079" w:rsidP="00052738">
      <w:pPr>
        <w:autoSpaceDE w:val="0"/>
        <w:autoSpaceDN w:val="0"/>
        <w:adjustRightInd w:val="0"/>
        <w:spacing w:after="0"/>
        <w:rPr>
          <w:rFonts w:cs="Arial"/>
          <w:szCs w:val="24"/>
          <w:lang w:val="es-ES"/>
        </w:rPr>
      </w:pPr>
    </w:p>
    <w:p w:rsidR="00646079" w:rsidRPr="00052738" w:rsidRDefault="00646079" w:rsidP="00052738">
      <w:pPr>
        <w:autoSpaceDE w:val="0"/>
        <w:autoSpaceDN w:val="0"/>
        <w:adjustRightInd w:val="0"/>
        <w:spacing w:after="0"/>
        <w:rPr>
          <w:rFonts w:cs="Arial"/>
          <w:szCs w:val="24"/>
          <w:lang w:val="es-ES"/>
        </w:rPr>
      </w:pPr>
    </w:p>
    <w:p w:rsidR="001D7B9E" w:rsidRDefault="001D7B9E" w:rsidP="001D7B9E">
      <w:pPr>
        <w:keepNext/>
        <w:jc w:val="center"/>
      </w:pPr>
    </w:p>
    <w:p w:rsidR="00DA348D" w:rsidRDefault="00DA348D" w:rsidP="00354989">
      <w:pPr>
        <w:spacing w:line="240" w:lineRule="auto"/>
        <w:rPr>
          <w:sz w:val="22"/>
        </w:rPr>
      </w:pPr>
    </w:p>
    <w:p w:rsidR="00105DE6" w:rsidRDefault="00354989" w:rsidP="00354989">
      <w:pPr>
        <w:spacing w:line="240" w:lineRule="auto"/>
        <w:rPr>
          <w:sz w:val="22"/>
        </w:rPr>
      </w:pPr>
      <w:r>
        <w:rPr>
          <w:sz w:val="22"/>
        </w:rPr>
        <w:t>En el gráfico se detallan los c</w:t>
      </w:r>
      <w:r w:rsidR="00B46A82" w:rsidRPr="00354989">
        <w:rPr>
          <w:sz w:val="22"/>
        </w:rPr>
        <w:t>atorce primeros esquemas de legibilidad del color. El contraste de colores entre figura y fondo es esencial en el diseño gráfico</w:t>
      </w:r>
      <w:r w:rsidR="003B4576">
        <w:rPr>
          <w:sz w:val="22"/>
        </w:rPr>
        <w:t>.</w:t>
      </w:r>
    </w:p>
    <w:p w:rsidR="00AE3E5D" w:rsidRDefault="00AE3E5D" w:rsidP="00354989">
      <w:pPr>
        <w:spacing w:line="240" w:lineRule="auto"/>
        <w:rPr>
          <w:sz w:val="22"/>
        </w:rPr>
      </w:pPr>
    </w:p>
    <w:p w:rsidR="00AE3E5D" w:rsidRDefault="00AE3E5D" w:rsidP="00354989">
      <w:pPr>
        <w:spacing w:line="240" w:lineRule="auto"/>
        <w:rPr>
          <w:sz w:val="22"/>
        </w:rPr>
      </w:pPr>
    </w:p>
    <w:p w:rsidR="00AE3E5D" w:rsidRDefault="00AE3E5D" w:rsidP="00354989">
      <w:pPr>
        <w:spacing w:line="240" w:lineRule="auto"/>
        <w:rPr>
          <w:sz w:val="22"/>
        </w:rPr>
      </w:pPr>
    </w:p>
    <w:p w:rsidR="00AE3E5D" w:rsidRDefault="00AE3E5D" w:rsidP="00354989">
      <w:pPr>
        <w:spacing w:line="240" w:lineRule="auto"/>
        <w:rPr>
          <w:sz w:val="22"/>
        </w:rPr>
      </w:pPr>
    </w:p>
    <w:tbl>
      <w:tblPr>
        <w:tblStyle w:val="Listamedia1-nfasis6"/>
        <w:tblW w:w="0" w:type="auto"/>
        <w:jc w:val="center"/>
        <w:tblLook w:val="04A0"/>
      </w:tblPr>
      <w:tblGrid>
        <w:gridCol w:w="1968"/>
        <w:gridCol w:w="4498"/>
      </w:tblGrid>
      <w:tr w:rsidR="00E37F85" w:rsidRPr="00E37F85" w:rsidTr="00B144B0">
        <w:trPr>
          <w:cnfStyle w:val="100000000000"/>
          <w:trHeight w:val="591"/>
          <w:jc w:val="center"/>
        </w:trPr>
        <w:tc>
          <w:tcPr>
            <w:cnfStyle w:val="001000000000"/>
            <w:tcW w:w="6466" w:type="dxa"/>
            <w:gridSpan w:val="2"/>
          </w:tcPr>
          <w:p w:rsidR="00E342ED" w:rsidRDefault="00E342ED" w:rsidP="00D05902">
            <w:pPr>
              <w:jc w:val="center"/>
              <w:rPr>
                <w:rFonts w:cs="Arial"/>
                <w:sz w:val="32"/>
              </w:rPr>
            </w:pPr>
          </w:p>
          <w:p w:rsidR="00E37F85" w:rsidRPr="00384780" w:rsidRDefault="00E37F85" w:rsidP="00D05902">
            <w:pPr>
              <w:jc w:val="center"/>
              <w:rPr>
                <w:rFonts w:cs="Arial"/>
                <w:sz w:val="32"/>
              </w:rPr>
            </w:pPr>
            <w:r w:rsidRPr="00384780">
              <w:rPr>
                <w:rFonts w:cs="Arial"/>
                <w:sz w:val="32"/>
              </w:rPr>
              <w:t>LEGIBILIDAD DE LOS COLORES</w:t>
            </w:r>
          </w:p>
        </w:tc>
      </w:tr>
      <w:tr w:rsidR="00E37F85" w:rsidRPr="00E37F85" w:rsidTr="00B144B0">
        <w:trPr>
          <w:cnfStyle w:val="000000100000"/>
          <w:trHeight w:val="359"/>
          <w:jc w:val="center"/>
        </w:trPr>
        <w:tc>
          <w:tcPr>
            <w:cnfStyle w:val="001000000000"/>
            <w:tcW w:w="1968" w:type="dxa"/>
          </w:tcPr>
          <w:p w:rsidR="00E37F85" w:rsidRPr="00E37F85" w:rsidRDefault="00E37F85" w:rsidP="00D05902">
            <w:pPr>
              <w:jc w:val="center"/>
              <w:rPr>
                <w:rFonts w:cs="Arial"/>
              </w:rPr>
            </w:pPr>
            <w:r>
              <w:rPr>
                <w:rFonts w:cs="Arial"/>
              </w:rPr>
              <w:t>ORDEN DE CLASIFICACIÓN</w:t>
            </w:r>
          </w:p>
        </w:tc>
        <w:tc>
          <w:tcPr>
            <w:tcW w:w="4498" w:type="dxa"/>
            <w:vAlign w:val="center"/>
          </w:tcPr>
          <w:p w:rsidR="00E37F85" w:rsidRPr="00777F55" w:rsidRDefault="00E37F85" w:rsidP="00777F55">
            <w:pPr>
              <w:ind w:left="743"/>
              <w:cnfStyle w:val="000000100000"/>
              <w:rPr>
                <w:rFonts w:cs="Arial"/>
                <w:b/>
                <w:sz w:val="24"/>
              </w:rPr>
            </w:pPr>
            <w:r w:rsidRPr="00777F55">
              <w:rPr>
                <w:rFonts w:cs="Arial"/>
                <w:b/>
                <w:sz w:val="24"/>
              </w:rPr>
              <w:t>COLORES</w:t>
            </w:r>
          </w:p>
        </w:tc>
      </w:tr>
      <w:tr w:rsidR="00E37F85" w:rsidRPr="00E37F85" w:rsidTr="00B144B0">
        <w:trPr>
          <w:trHeight w:val="359"/>
          <w:jc w:val="center"/>
        </w:trPr>
        <w:tc>
          <w:tcPr>
            <w:cnfStyle w:val="001000000000"/>
            <w:tcW w:w="1968" w:type="dxa"/>
            <w:vAlign w:val="center"/>
          </w:tcPr>
          <w:p w:rsidR="00E37F85" w:rsidRPr="00E37F85" w:rsidRDefault="00E37F85" w:rsidP="00E342ED">
            <w:pPr>
              <w:jc w:val="center"/>
              <w:rPr>
                <w:rFonts w:cs="Arial"/>
              </w:rPr>
            </w:pPr>
            <w:r>
              <w:rPr>
                <w:rFonts w:cs="Arial"/>
              </w:rPr>
              <w:t>1</w:t>
            </w:r>
          </w:p>
        </w:tc>
        <w:tc>
          <w:tcPr>
            <w:tcW w:w="4498" w:type="dxa"/>
            <w:vAlign w:val="center"/>
          </w:tcPr>
          <w:p w:rsidR="00E37F85" w:rsidRPr="00E37F85" w:rsidRDefault="00E37F85" w:rsidP="00B144B0">
            <w:pPr>
              <w:ind w:left="670"/>
              <w:jc w:val="left"/>
              <w:cnfStyle w:val="000000000000"/>
              <w:rPr>
                <w:rFonts w:cs="Arial"/>
              </w:rPr>
            </w:pPr>
            <w:r>
              <w:rPr>
                <w:rFonts w:cs="Arial"/>
              </w:rPr>
              <w:t>Negro sobre Amarillo</w:t>
            </w:r>
          </w:p>
        </w:tc>
      </w:tr>
      <w:tr w:rsidR="00E37F85" w:rsidRPr="00E37F85" w:rsidTr="00B144B0">
        <w:trPr>
          <w:cnfStyle w:val="000000100000"/>
          <w:trHeight w:val="359"/>
          <w:jc w:val="center"/>
        </w:trPr>
        <w:tc>
          <w:tcPr>
            <w:cnfStyle w:val="001000000000"/>
            <w:tcW w:w="1968" w:type="dxa"/>
            <w:vAlign w:val="center"/>
          </w:tcPr>
          <w:p w:rsidR="00E37F85" w:rsidRPr="00E37F85" w:rsidRDefault="00E37F85" w:rsidP="00E342ED">
            <w:pPr>
              <w:jc w:val="center"/>
              <w:rPr>
                <w:rFonts w:cs="Arial"/>
              </w:rPr>
            </w:pPr>
            <w:r>
              <w:rPr>
                <w:rFonts w:cs="Arial"/>
              </w:rPr>
              <w:t>2</w:t>
            </w:r>
          </w:p>
        </w:tc>
        <w:tc>
          <w:tcPr>
            <w:tcW w:w="4498" w:type="dxa"/>
            <w:vAlign w:val="center"/>
          </w:tcPr>
          <w:p w:rsidR="00E37F85" w:rsidRPr="00E37F85" w:rsidRDefault="00E37F85" w:rsidP="00B144B0">
            <w:pPr>
              <w:ind w:left="670"/>
              <w:jc w:val="left"/>
              <w:cnfStyle w:val="000000100000"/>
              <w:rPr>
                <w:rFonts w:cs="Arial"/>
              </w:rPr>
            </w:pPr>
            <w:r>
              <w:rPr>
                <w:rFonts w:cs="Arial"/>
              </w:rPr>
              <w:t>Amarillo sobre Negro</w:t>
            </w:r>
          </w:p>
        </w:tc>
      </w:tr>
      <w:tr w:rsidR="00E37F85" w:rsidRPr="00E37F85" w:rsidTr="00B144B0">
        <w:trPr>
          <w:trHeight w:val="359"/>
          <w:jc w:val="center"/>
        </w:trPr>
        <w:tc>
          <w:tcPr>
            <w:cnfStyle w:val="001000000000"/>
            <w:tcW w:w="1968" w:type="dxa"/>
            <w:vAlign w:val="center"/>
          </w:tcPr>
          <w:p w:rsidR="00E37F85" w:rsidRPr="00E37F85" w:rsidRDefault="00E37F85" w:rsidP="00E342ED">
            <w:pPr>
              <w:jc w:val="center"/>
              <w:rPr>
                <w:rFonts w:cs="Arial"/>
              </w:rPr>
            </w:pPr>
            <w:r>
              <w:rPr>
                <w:rFonts w:cs="Arial"/>
              </w:rPr>
              <w:t>3</w:t>
            </w:r>
          </w:p>
        </w:tc>
        <w:tc>
          <w:tcPr>
            <w:tcW w:w="4498" w:type="dxa"/>
            <w:vAlign w:val="center"/>
          </w:tcPr>
          <w:p w:rsidR="00E37F85" w:rsidRPr="00E37F85" w:rsidRDefault="00E37F85" w:rsidP="00B144B0">
            <w:pPr>
              <w:ind w:left="670"/>
              <w:jc w:val="left"/>
              <w:cnfStyle w:val="000000000000"/>
              <w:rPr>
                <w:rFonts w:cs="Arial"/>
              </w:rPr>
            </w:pPr>
            <w:r>
              <w:rPr>
                <w:rFonts w:cs="Arial"/>
              </w:rPr>
              <w:t>Verde sobre Blanco</w:t>
            </w:r>
          </w:p>
        </w:tc>
      </w:tr>
      <w:tr w:rsidR="00E37F85" w:rsidRPr="00E37F85" w:rsidTr="00B144B0">
        <w:trPr>
          <w:cnfStyle w:val="000000100000"/>
          <w:trHeight w:val="359"/>
          <w:jc w:val="center"/>
        </w:trPr>
        <w:tc>
          <w:tcPr>
            <w:cnfStyle w:val="001000000000"/>
            <w:tcW w:w="1968" w:type="dxa"/>
            <w:vAlign w:val="center"/>
          </w:tcPr>
          <w:p w:rsidR="00E37F85" w:rsidRPr="00E37F85" w:rsidRDefault="00E37F85" w:rsidP="00E342ED">
            <w:pPr>
              <w:jc w:val="center"/>
              <w:rPr>
                <w:rFonts w:cs="Arial"/>
              </w:rPr>
            </w:pPr>
            <w:r>
              <w:rPr>
                <w:rFonts w:cs="Arial"/>
              </w:rPr>
              <w:t>4</w:t>
            </w:r>
          </w:p>
        </w:tc>
        <w:tc>
          <w:tcPr>
            <w:tcW w:w="4498" w:type="dxa"/>
            <w:vAlign w:val="center"/>
          </w:tcPr>
          <w:p w:rsidR="00E37F85" w:rsidRPr="00E37F85" w:rsidRDefault="00E37F85" w:rsidP="00B144B0">
            <w:pPr>
              <w:ind w:left="670"/>
              <w:jc w:val="left"/>
              <w:cnfStyle w:val="000000100000"/>
              <w:rPr>
                <w:rFonts w:cs="Arial"/>
              </w:rPr>
            </w:pPr>
            <w:r>
              <w:rPr>
                <w:rFonts w:cs="Arial"/>
              </w:rPr>
              <w:t>Rojo sobre Blanco</w:t>
            </w:r>
          </w:p>
        </w:tc>
      </w:tr>
      <w:tr w:rsidR="00E37F85" w:rsidRPr="00E37F85" w:rsidTr="00B144B0">
        <w:trPr>
          <w:trHeight w:val="359"/>
          <w:jc w:val="center"/>
        </w:trPr>
        <w:tc>
          <w:tcPr>
            <w:cnfStyle w:val="001000000000"/>
            <w:tcW w:w="1968" w:type="dxa"/>
            <w:vAlign w:val="center"/>
          </w:tcPr>
          <w:p w:rsidR="00E37F85" w:rsidRPr="00E37F85" w:rsidRDefault="00E37F85" w:rsidP="00E342ED">
            <w:pPr>
              <w:jc w:val="center"/>
              <w:rPr>
                <w:rFonts w:cs="Arial"/>
              </w:rPr>
            </w:pPr>
            <w:r>
              <w:rPr>
                <w:rFonts w:cs="Arial"/>
              </w:rPr>
              <w:t>5</w:t>
            </w:r>
          </w:p>
        </w:tc>
        <w:tc>
          <w:tcPr>
            <w:tcW w:w="4498" w:type="dxa"/>
            <w:vAlign w:val="center"/>
          </w:tcPr>
          <w:p w:rsidR="00E37F85" w:rsidRPr="00E37F85" w:rsidRDefault="00E37F85" w:rsidP="00B144B0">
            <w:pPr>
              <w:ind w:left="670"/>
              <w:jc w:val="left"/>
              <w:cnfStyle w:val="000000000000"/>
              <w:rPr>
                <w:rFonts w:cs="Arial"/>
              </w:rPr>
            </w:pPr>
            <w:r>
              <w:rPr>
                <w:rFonts w:cs="Arial"/>
              </w:rPr>
              <w:t>Negro sobre Blanco</w:t>
            </w:r>
          </w:p>
        </w:tc>
      </w:tr>
      <w:tr w:rsidR="00E37F85" w:rsidRPr="00E37F85" w:rsidTr="00B144B0">
        <w:trPr>
          <w:cnfStyle w:val="000000100000"/>
          <w:trHeight w:val="359"/>
          <w:jc w:val="center"/>
        </w:trPr>
        <w:tc>
          <w:tcPr>
            <w:cnfStyle w:val="001000000000"/>
            <w:tcW w:w="1968" w:type="dxa"/>
            <w:vAlign w:val="center"/>
          </w:tcPr>
          <w:p w:rsidR="00E37F85" w:rsidRDefault="00E37F85" w:rsidP="00E342ED">
            <w:pPr>
              <w:jc w:val="center"/>
              <w:rPr>
                <w:rFonts w:cs="Arial"/>
              </w:rPr>
            </w:pPr>
            <w:r>
              <w:rPr>
                <w:rFonts w:cs="Arial"/>
              </w:rPr>
              <w:t>6</w:t>
            </w:r>
          </w:p>
        </w:tc>
        <w:tc>
          <w:tcPr>
            <w:tcW w:w="4498" w:type="dxa"/>
            <w:vAlign w:val="center"/>
          </w:tcPr>
          <w:p w:rsidR="00E37F85" w:rsidRPr="00E37F85" w:rsidRDefault="00E37F85" w:rsidP="00B144B0">
            <w:pPr>
              <w:ind w:left="670"/>
              <w:jc w:val="left"/>
              <w:cnfStyle w:val="000000100000"/>
              <w:rPr>
                <w:rFonts w:cs="Arial"/>
              </w:rPr>
            </w:pPr>
            <w:r>
              <w:rPr>
                <w:rFonts w:cs="Arial"/>
              </w:rPr>
              <w:t>Blanco sobre azul</w:t>
            </w:r>
          </w:p>
        </w:tc>
      </w:tr>
      <w:tr w:rsidR="00E37F85" w:rsidRPr="00E37F85" w:rsidTr="00B144B0">
        <w:trPr>
          <w:trHeight w:val="336"/>
          <w:jc w:val="center"/>
        </w:trPr>
        <w:tc>
          <w:tcPr>
            <w:cnfStyle w:val="001000000000"/>
            <w:tcW w:w="1968" w:type="dxa"/>
            <w:vAlign w:val="center"/>
          </w:tcPr>
          <w:p w:rsidR="00E37F85" w:rsidRDefault="00E37F85" w:rsidP="00E342ED">
            <w:pPr>
              <w:jc w:val="center"/>
              <w:rPr>
                <w:rFonts w:cs="Arial"/>
              </w:rPr>
            </w:pPr>
            <w:r>
              <w:rPr>
                <w:rFonts w:cs="Arial"/>
              </w:rPr>
              <w:t>7</w:t>
            </w:r>
          </w:p>
        </w:tc>
        <w:tc>
          <w:tcPr>
            <w:tcW w:w="4498" w:type="dxa"/>
            <w:vAlign w:val="center"/>
          </w:tcPr>
          <w:p w:rsidR="00E37F85" w:rsidRPr="00E37F85" w:rsidRDefault="00E37F85" w:rsidP="00B144B0">
            <w:pPr>
              <w:ind w:left="670"/>
              <w:jc w:val="left"/>
              <w:cnfStyle w:val="000000000000"/>
              <w:rPr>
                <w:rFonts w:cs="Arial"/>
              </w:rPr>
            </w:pPr>
            <w:r>
              <w:rPr>
                <w:rFonts w:cs="Arial"/>
              </w:rPr>
              <w:t>Azul sobre Amarillo</w:t>
            </w:r>
          </w:p>
        </w:tc>
      </w:tr>
      <w:tr w:rsidR="00E37F85" w:rsidRPr="00E37F85" w:rsidTr="00B144B0">
        <w:trPr>
          <w:cnfStyle w:val="000000100000"/>
          <w:trHeight w:val="359"/>
          <w:jc w:val="center"/>
        </w:trPr>
        <w:tc>
          <w:tcPr>
            <w:cnfStyle w:val="001000000000"/>
            <w:tcW w:w="1968" w:type="dxa"/>
            <w:vAlign w:val="center"/>
          </w:tcPr>
          <w:p w:rsidR="00E37F85" w:rsidRDefault="00E37F85" w:rsidP="00E342ED">
            <w:pPr>
              <w:jc w:val="center"/>
              <w:rPr>
                <w:rFonts w:cs="Arial"/>
              </w:rPr>
            </w:pPr>
            <w:r>
              <w:rPr>
                <w:rFonts w:cs="Arial"/>
              </w:rPr>
              <w:t>8</w:t>
            </w:r>
          </w:p>
        </w:tc>
        <w:tc>
          <w:tcPr>
            <w:tcW w:w="4498" w:type="dxa"/>
            <w:vAlign w:val="center"/>
          </w:tcPr>
          <w:p w:rsidR="00E37F85" w:rsidRPr="00E37F85" w:rsidRDefault="00E37F85" w:rsidP="00B144B0">
            <w:pPr>
              <w:ind w:left="670"/>
              <w:jc w:val="left"/>
              <w:cnfStyle w:val="000000100000"/>
              <w:rPr>
                <w:rFonts w:cs="Arial"/>
              </w:rPr>
            </w:pPr>
            <w:r>
              <w:rPr>
                <w:rFonts w:cs="Arial"/>
              </w:rPr>
              <w:t>Azul sobre Blanco</w:t>
            </w:r>
          </w:p>
        </w:tc>
      </w:tr>
      <w:tr w:rsidR="00E37F85" w:rsidRPr="00E37F85" w:rsidTr="00B144B0">
        <w:trPr>
          <w:trHeight w:val="359"/>
          <w:jc w:val="center"/>
        </w:trPr>
        <w:tc>
          <w:tcPr>
            <w:cnfStyle w:val="001000000000"/>
            <w:tcW w:w="1968" w:type="dxa"/>
            <w:vAlign w:val="center"/>
          </w:tcPr>
          <w:p w:rsidR="00E37F85" w:rsidRDefault="00E37F85" w:rsidP="00E342ED">
            <w:pPr>
              <w:jc w:val="center"/>
              <w:rPr>
                <w:rFonts w:cs="Arial"/>
              </w:rPr>
            </w:pPr>
            <w:r>
              <w:rPr>
                <w:rFonts w:cs="Arial"/>
              </w:rPr>
              <w:t>9</w:t>
            </w:r>
          </w:p>
        </w:tc>
        <w:tc>
          <w:tcPr>
            <w:tcW w:w="4498" w:type="dxa"/>
            <w:vAlign w:val="center"/>
          </w:tcPr>
          <w:p w:rsidR="00E37F85" w:rsidRPr="00E37F85" w:rsidRDefault="00E37F85" w:rsidP="00B144B0">
            <w:pPr>
              <w:ind w:left="670"/>
              <w:jc w:val="left"/>
              <w:cnfStyle w:val="000000000000"/>
              <w:rPr>
                <w:rFonts w:cs="Arial"/>
              </w:rPr>
            </w:pPr>
            <w:r>
              <w:rPr>
                <w:rFonts w:cs="Arial"/>
              </w:rPr>
              <w:t>Blanco Sobre Negro</w:t>
            </w:r>
          </w:p>
        </w:tc>
      </w:tr>
      <w:tr w:rsidR="00E37F85" w:rsidRPr="00E37F85" w:rsidTr="00B144B0">
        <w:trPr>
          <w:cnfStyle w:val="000000100000"/>
          <w:trHeight w:val="359"/>
          <w:jc w:val="center"/>
        </w:trPr>
        <w:tc>
          <w:tcPr>
            <w:cnfStyle w:val="001000000000"/>
            <w:tcW w:w="1968" w:type="dxa"/>
            <w:vAlign w:val="center"/>
          </w:tcPr>
          <w:p w:rsidR="00E37F85" w:rsidRDefault="00E37F85" w:rsidP="00E342ED">
            <w:pPr>
              <w:jc w:val="center"/>
              <w:rPr>
                <w:rFonts w:cs="Arial"/>
              </w:rPr>
            </w:pPr>
            <w:r>
              <w:rPr>
                <w:rFonts w:cs="Arial"/>
              </w:rPr>
              <w:t>10</w:t>
            </w:r>
          </w:p>
        </w:tc>
        <w:tc>
          <w:tcPr>
            <w:tcW w:w="4498" w:type="dxa"/>
            <w:vAlign w:val="center"/>
          </w:tcPr>
          <w:p w:rsidR="00E37F85" w:rsidRPr="00E37F85" w:rsidRDefault="00E37F85" w:rsidP="00B144B0">
            <w:pPr>
              <w:ind w:left="670"/>
              <w:jc w:val="left"/>
              <w:cnfStyle w:val="000000100000"/>
              <w:rPr>
                <w:rFonts w:cs="Arial"/>
              </w:rPr>
            </w:pPr>
            <w:r>
              <w:rPr>
                <w:rFonts w:cs="Arial"/>
              </w:rPr>
              <w:t>Verde sobre amarillo</w:t>
            </w:r>
          </w:p>
        </w:tc>
      </w:tr>
      <w:tr w:rsidR="00E37F85" w:rsidRPr="00E37F85" w:rsidTr="00B144B0">
        <w:trPr>
          <w:trHeight w:val="359"/>
          <w:jc w:val="center"/>
        </w:trPr>
        <w:tc>
          <w:tcPr>
            <w:cnfStyle w:val="001000000000"/>
            <w:tcW w:w="1968" w:type="dxa"/>
            <w:vAlign w:val="center"/>
          </w:tcPr>
          <w:p w:rsidR="00E37F85" w:rsidRDefault="00E37F85" w:rsidP="00E342ED">
            <w:pPr>
              <w:jc w:val="center"/>
              <w:rPr>
                <w:rFonts w:cs="Arial"/>
              </w:rPr>
            </w:pPr>
            <w:r>
              <w:rPr>
                <w:rFonts w:cs="Arial"/>
              </w:rPr>
              <w:t>11</w:t>
            </w:r>
          </w:p>
        </w:tc>
        <w:tc>
          <w:tcPr>
            <w:tcW w:w="4498" w:type="dxa"/>
            <w:vAlign w:val="center"/>
          </w:tcPr>
          <w:p w:rsidR="00E37F85" w:rsidRPr="00E37F85" w:rsidRDefault="00E37F85" w:rsidP="00B144B0">
            <w:pPr>
              <w:ind w:left="670"/>
              <w:jc w:val="left"/>
              <w:cnfStyle w:val="000000000000"/>
              <w:rPr>
                <w:rFonts w:cs="Arial"/>
              </w:rPr>
            </w:pPr>
            <w:r>
              <w:rPr>
                <w:rFonts w:cs="Arial"/>
              </w:rPr>
              <w:t>Negro sobre Naranja</w:t>
            </w:r>
          </w:p>
        </w:tc>
      </w:tr>
      <w:tr w:rsidR="00E37F85" w:rsidRPr="00E37F85" w:rsidTr="00B144B0">
        <w:trPr>
          <w:cnfStyle w:val="000000100000"/>
          <w:trHeight w:val="359"/>
          <w:jc w:val="center"/>
        </w:trPr>
        <w:tc>
          <w:tcPr>
            <w:cnfStyle w:val="001000000000"/>
            <w:tcW w:w="1968" w:type="dxa"/>
            <w:vAlign w:val="center"/>
          </w:tcPr>
          <w:p w:rsidR="00E37F85" w:rsidRDefault="00E37F85" w:rsidP="00E342ED">
            <w:pPr>
              <w:jc w:val="center"/>
              <w:rPr>
                <w:rFonts w:cs="Arial"/>
              </w:rPr>
            </w:pPr>
            <w:r>
              <w:rPr>
                <w:rFonts w:cs="Arial"/>
              </w:rPr>
              <w:t>12</w:t>
            </w:r>
          </w:p>
        </w:tc>
        <w:tc>
          <w:tcPr>
            <w:tcW w:w="4498" w:type="dxa"/>
            <w:vAlign w:val="center"/>
          </w:tcPr>
          <w:p w:rsidR="00E37F85" w:rsidRPr="00E37F85" w:rsidRDefault="00E37F85" w:rsidP="00B144B0">
            <w:pPr>
              <w:ind w:left="670"/>
              <w:jc w:val="left"/>
              <w:cnfStyle w:val="000000100000"/>
              <w:rPr>
                <w:rFonts w:cs="Arial"/>
              </w:rPr>
            </w:pPr>
            <w:r>
              <w:rPr>
                <w:rFonts w:cs="Arial"/>
              </w:rPr>
              <w:t>Rojo sobre naranja</w:t>
            </w:r>
          </w:p>
        </w:tc>
      </w:tr>
      <w:tr w:rsidR="00E37F85" w:rsidRPr="00E37F85" w:rsidTr="00B144B0">
        <w:trPr>
          <w:trHeight w:val="359"/>
          <w:jc w:val="center"/>
        </w:trPr>
        <w:tc>
          <w:tcPr>
            <w:cnfStyle w:val="001000000000"/>
            <w:tcW w:w="1968" w:type="dxa"/>
            <w:vAlign w:val="center"/>
          </w:tcPr>
          <w:p w:rsidR="00E37F85" w:rsidRDefault="00E37F85" w:rsidP="00E342ED">
            <w:pPr>
              <w:jc w:val="center"/>
              <w:rPr>
                <w:rFonts w:cs="Arial"/>
              </w:rPr>
            </w:pPr>
            <w:r>
              <w:rPr>
                <w:rFonts w:cs="Arial"/>
              </w:rPr>
              <w:t>13</w:t>
            </w:r>
          </w:p>
        </w:tc>
        <w:tc>
          <w:tcPr>
            <w:tcW w:w="4498" w:type="dxa"/>
            <w:vAlign w:val="center"/>
          </w:tcPr>
          <w:p w:rsidR="00E37F85" w:rsidRPr="00E37F85" w:rsidRDefault="00E37F85" w:rsidP="00B144B0">
            <w:pPr>
              <w:ind w:left="670"/>
              <w:jc w:val="left"/>
              <w:cnfStyle w:val="000000000000"/>
              <w:rPr>
                <w:rFonts w:cs="Arial"/>
              </w:rPr>
            </w:pPr>
            <w:r>
              <w:rPr>
                <w:rFonts w:cs="Arial"/>
              </w:rPr>
              <w:t>Naranja sobre Negro</w:t>
            </w:r>
          </w:p>
        </w:tc>
      </w:tr>
      <w:tr w:rsidR="00E37F85" w:rsidRPr="00E37F85" w:rsidTr="00B144B0">
        <w:trPr>
          <w:cnfStyle w:val="000000100000"/>
          <w:trHeight w:val="336"/>
          <w:jc w:val="center"/>
        </w:trPr>
        <w:tc>
          <w:tcPr>
            <w:cnfStyle w:val="001000000000"/>
            <w:tcW w:w="1968" w:type="dxa"/>
            <w:vAlign w:val="center"/>
          </w:tcPr>
          <w:p w:rsidR="00E37F85" w:rsidRDefault="00E37F85" w:rsidP="00E342ED">
            <w:pPr>
              <w:jc w:val="center"/>
              <w:rPr>
                <w:rFonts w:cs="Arial"/>
              </w:rPr>
            </w:pPr>
            <w:r>
              <w:rPr>
                <w:rFonts w:cs="Arial"/>
              </w:rPr>
              <w:t>14</w:t>
            </w:r>
          </w:p>
        </w:tc>
        <w:tc>
          <w:tcPr>
            <w:tcW w:w="4498" w:type="dxa"/>
            <w:vAlign w:val="center"/>
          </w:tcPr>
          <w:p w:rsidR="00E37F85" w:rsidRPr="00E37F85" w:rsidRDefault="00E37F85" w:rsidP="00B144B0">
            <w:pPr>
              <w:ind w:left="670"/>
              <w:jc w:val="left"/>
              <w:cnfStyle w:val="000000100000"/>
              <w:rPr>
                <w:rFonts w:cs="Arial"/>
              </w:rPr>
            </w:pPr>
            <w:r>
              <w:rPr>
                <w:rFonts w:cs="Arial"/>
              </w:rPr>
              <w:t>Amarillo sobre Azul</w:t>
            </w:r>
          </w:p>
        </w:tc>
      </w:tr>
      <w:tr w:rsidR="00E37F85" w:rsidRPr="00E37F85" w:rsidTr="00B144B0">
        <w:trPr>
          <w:trHeight w:val="359"/>
          <w:jc w:val="center"/>
        </w:trPr>
        <w:tc>
          <w:tcPr>
            <w:cnfStyle w:val="001000000000"/>
            <w:tcW w:w="1968" w:type="dxa"/>
            <w:vAlign w:val="center"/>
          </w:tcPr>
          <w:p w:rsidR="00E37F85" w:rsidRDefault="00E37F85" w:rsidP="00E342ED">
            <w:pPr>
              <w:jc w:val="center"/>
              <w:rPr>
                <w:rFonts w:cs="Arial"/>
              </w:rPr>
            </w:pPr>
            <w:r>
              <w:rPr>
                <w:rFonts w:cs="Arial"/>
              </w:rPr>
              <w:t>15</w:t>
            </w:r>
          </w:p>
        </w:tc>
        <w:tc>
          <w:tcPr>
            <w:tcW w:w="4498" w:type="dxa"/>
            <w:vAlign w:val="center"/>
          </w:tcPr>
          <w:p w:rsidR="00E37F85" w:rsidRPr="00E37F85" w:rsidRDefault="00E37F85" w:rsidP="00B144B0">
            <w:pPr>
              <w:ind w:left="670"/>
              <w:jc w:val="left"/>
              <w:cnfStyle w:val="000000000000"/>
              <w:rPr>
                <w:rFonts w:cs="Arial"/>
              </w:rPr>
            </w:pPr>
            <w:r>
              <w:rPr>
                <w:rFonts w:cs="Arial"/>
              </w:rPr>
              <w:t>Blanco sobre Verde</w:t>
            </w:r>
          </w:p>
        </w:tc>
      </w:tr>
      <w:tr w:rsidR="00E37F85" w:rsidRPr="00E37F85" w:rsidTr="00B144B0">
        <w:trPr>
          <w:cnfStyle w:val="000000100000"/>
          <w:trHeight w:val="359"/>
          <w:jc w:val="center"/>
        </w:trPr>
        <w:tc>
          <w:tcPr>
            <w:cnfStyle w:val="001000000000"/>
            <w:tcW w:w="1968" w:type="dxa"/>
            <w:vAlign w:val="center"/>
          </w:tcPr>
          <w:p w:rsidR="00E37F85" w:rsidRDefault="00E37F85" w:rsidP="00E342ED">
            <w:pPr>
              <w:jc w:val="center"/>
              <w:rPr>
                <w:rFonts w:cs="Arial"/>
              </w:rPr>
            </w:pPr>
            <w:r>
              <w:rPr>
                <w:rFonts w:cs="Arial"/>
              </w:rPr>
              <w:t>16</w:t>
            </w:r>
          </w:p>
        </w:tc>
        <w:tc>
          <w:tcPr>
            <w:tcW w:w="4498" w:type="dxa"/>
            <w:vAlign w:val="center"/>
          </w:tcPr>
          <w:p w:rsidR="00E37F85" w:rsidRPr="00E37F85" w:rsidRDefault="00E37F85" w:rsidP="00B144B0">
            <w:pPr>
              <w:ind w:left="670"/>
              <w:jc w:val="left"/>
              <w:cnfStyle w:val="000000100000"/>
              <w:rPr>
                <w:rFonts w:cs="Arial"/>
              </w:rPr>
            </w:pPr>
            <w:r>
              <w:rPr>
                <w:rFonts w:cs="Arial"/>
              </w:rPr>
              <w:t>Negro sobre Rojo</w:t>
            </w:r>
          </w:p>
        </w:tc>
      </w:tr>
      <w:tr w:rsidR="00E37F85" w:rsidRPr="00E37F85" w:rsidTr="00B144B0">
        <w:trPr>
          <w:trHeight w:val="359"/>
          <w:jc w:val="center"/>
        </w:trPr>
        <w:tc>
          <w:tcPr>
            <w:cnfStyle w:val="001000000000"/>
            <w:tcW w:w="1968" w:type="dxa"/>
            <w:vAlign w:val="center"/>
          </w:tcPr>
          <w:p w:rsidR="00E37F85" w:rsidRDefault="00E37F85" w:rsidP="00E342ED">
            <w:pPr>
              <w:jc w:val="center"/>
              <w:rPr>
                <w:rFonts w:cs="Arial"/>
              </w:rPr>
            </w:pPr>
            <w:r>
              <w:rPr>
                <w:rFonts w:cs="Arial"/>
              </w:rPr>
              <w:t>17</w:t>
            </w:r>
          </w:p>
        </w:tc>
        <w:tc>
          <w:tcPr>
            <w:tcW w:w="4498" w:type="dxa"/>
            <w:vAlign w:val="center"/>
          </w:tcPr>
          <w:p w:rsidR="00E37F85" w:rsidRPr="00E37F85" w:rsidRDefault="00E37F85" w:rsidP="00B144B0">
            <w:pPr>
              <w:ind w:left="670"/>
              <w:jc w:val="left"/>
              <w:cnfStyle w:val="000000000000"/>
              <w:rPr>
                <w:rFonts w:cs="Arial"/>
              </w:rPr>
            </w:pPr>
            <w:r>
              <w:rPr>
                <w:rFonts w:cs="Arial"/>
              </w:rPr>
              <w:t>Azul sobre Naranja</w:t>
            </w:r>
          </w:p>
        </w:tc>
      </w:tr>
      <w:tr w:rsidR="00E37F85" w:rsidRPr="00E37F85" w:rsidTr="00B144B0">
        <w:trPr>
          <w:cnfStyle w:val="000000100000"/>
          <w:trHeight w:val="359"/>
          <w:jc w:val="center"/>
        </w:trPr>
        <w:tc>
          <w:tcPr>
            <w:cnfStyle w:val="001000000000"/>
            <w:tcW w:w="1968" w:type="dxa"/>
            <w:vAlign w:val="center"/>
          </w:tcPr>
          <w:p w:rsidR="00E37F85" w:rsidRDefault="00E37F85" w:rsidP="00E342ED">
            <w:pPr>
              <w:jc w:val="center"/>
              <w:rPr>
                <w:rFonts w:cs="Arial"/>
              </w:rPr>
            </w:pPr>
            <w:r>
              <w:rPr>
                <w:rFonts w:cs="Arial"/>
              </w:rPr>
              <w:t>18</w:t>
            </w:r>
          </w:p>
        </w:tc>
        <w:tc>
          <w:tcPr>
            <w:tcW w:w="4498" w:type="dxa"/>
            <w:vAlign w:val="center"/>
          </w:tcPr>
          <w:p w:rsidR="00E37F85" w:rsidRPr="00E37F85" w:rsidRDefault="00E37F85" w:rsidP="00B144B0">
            <w:pPr>
              <w:ind w:left="670"/>
              <w:jc w:val="left"/>
              <w:cnfStyle w:val="000000100000"/>
              <w:rPr>
                <w:rFonts w:cs="Arial"/>
              </w:rPr>
            </w:pPr>
            <w:r>
              <w:rPr>
                <w:rFonts w:cs="Arial"/>
              </w:rPr>
              <w:t>Amarillo sobre verde</w:t>
            </w:r>
          </w:p>
        </w:tc>
      </w:tr>
      <w:tr w:rsidR="00E37F85" w:rsidRPr="00E37F85" w:rsidTr="00B144B0">
        <w:trPr>
          <w:trHeight w:val="359"/>
          <w:jc w:val="center"/>
        </w:trPr>
        <w:tc>
          <w:tcPr>
            <w:cnfStyle w:val="001000000000"/>
            <w:tcW w:w="1968" w:type="dxa"/>
            <w:vAlign w:val="center"/>
          </w:tcPr>
          <w:p w:rsidR="00E37F85" w:rsidRDefault="00E37F85" w:rsidP="00E342ED">
            <w:pPr>
              <w:jc w:val="center"/>
              <w:rPr>
                <w:rFonts w:cs="Arial"/>
              </w:rPr>
            </w:pPr>
            <w:r>
              <w:rPr>
                <w:rFonts w:cs="Arial"/>
              </w:rPr>
              <w:t>19</w:t>
            </w:r>
          </w:p>
        </w:tc>
        <w:tc>
          <w:tcPr>
            <w:tcW w:w="4498" w:type="dxa"/>
            <w:vAlign w:val="center"/>
          </w:tcPr>
          <w:p w:rsidR="00E37F85" w:rsidRPr="00E37F85" w:rsidRDefault="00E37F85" w:rsidP="00B144B0">
            <w:pPr>
              <w:ind w:left="670"/>
              <w:jc w:val="left"/>
              <w:cnfStyle w:val="000000000000"/>
              <w:rPr>
                <w:rFonts w:cs="Arial"/>
              </w:rPr>
            </w:pPr>
            <w:r>
              <w:rPr>
                <w:rFonts w:cs="Arial"/>
              </w:rPr>
              <w:t>Azul sobre Rojo</w:t>
            </w:r>
          </w:p>
        </w:tc>
      </w:tr>
      <w:tr w:rsidR="00E37F85" w:rsidRPr="00E37F85" w:rsidTr="00B144B0">
        <w:trPr>
          <w:cnfStyle w:val="000000100000"/>
          <w:trHeight w:val="359"/>
          <w:jc w:val="center"/>
        </w:trPr>
        <w:tc>
          <w:tcPr>
            <w:cnfStyle w:val="001000000000"/>
            <w:tcW w:w="1968" w:type="dxa"/>
            <w:vAlign w:val="center"/>
          </w:tcPr>
          <w:p w:rsidR="00E37F85" w:rsidRDefault="00E37F85" w:rsidP="00E342ED">
            <w:pPr>
              <w:jc w:val="center"/>
              <w:rPr>
                <w:rFonts w:cs="Arial"/>
              </w:rPr>
            </w:pPr>
            <w:r>
              <w:rPr>
                <w:rFonts w:cs="Arial"/>
              </w:rPr>
              <w:t>20</w:t>
            </w:r>
          </w:p>
        </w:tc>
        <w:tc>
          <w:tcPr>
            <w:tcW w:w="4498" w:type="dxa"/>
            <w:vAlign w:val="center"/>
          </w:tcPr>
          <w:p w:rsidR="00E37F85" w:rsidRPr="00E37F85" w:rsidRDefault="00E37F85" w:rsidP="00B144B0">
            <w:pPr>
              <w:ind w:left="670"/>
              <w:jc w:val="left"/>
              <w:cnfStyle w:val="000000100000"/>
              <w:rPr>
                <w:rFonts w:cs="Arial"/>
              </w:rPr>
            </w:pPr>
            <w:r>
              <w:rPr>
                <w:rFonts w:cs="Arial"/>
              </w:rPr>
              <w:t>Amarillo sobre Rojo</w:t>
            </w:r>
          </w:p>
        </w:tc>
      </w:tr>
      <w:tr w:rsidR="00E37F85" w:rsidRPr="00E37F85" w:rsidTr="00B144B0">
        <w:trPr>
          <w:trHeight w:val="359"/>
          <w:jc w:val="center"/>
        </w:trPr>
        <w:tc>
          <w:tcPr>
            <w:cnfStyle w:val="001000000000"/>
            <w:tcW w:w="1968" w:type="dxa"/>
            <w:vAlign w:val="center"/>
          </w:tcPr>
          <w:p w:rsidR="00E37F85" w:rsidRDefault="00E37F85" w:rsidP="00E342ED">
            <w:pPr>
              <w:jc w:val="center"/>
              <w:rPr>
                <w:rFonts w:cs="Arial"/>
              </w:rPr>
            </w:pPr>
            <w:r>
              <w:rPr>
                <w:rFonts w:cs="Arial"/>
              </w:rPr>
              <w:t>21</w:t>
            </w:r>
          </w:p>
        </w:tc>
        <w:tc>
          <w:tcPr>
            <w:tcW w:w="4498" w:type="dxa"/>
            <w:vAlign w:val="center"/>
          </w:tcPr>
          <w:p w:rsidR="00E37F85" w:rsidRPr="00E37F85" w:rsidRDefault="00E37F85" w:rsidP="00B144B0">
            <w:pPr>
              <w:ind w:left="670"/>
              <w:jc w:val="left"/>
              <w:cnfStyle w:val="000000000000"/>
              <w:rPr>
                <w:rFonts w:cs="Arial"/>
              </w:rPr>
            </w:pPr>
            <w:r>
              <w:rPr>
                <w:rFonts w:cs="Arial"/>
              </w:rPr>
              <w:t>Blanco sobre Rojo</w:t>
            </w:r>
          </w:p>
        </w:tc>
      </w:tr>
      <w:tr w:rsidR="00E37F85" w:rsidRPr="00E37F85" w:rsidTr="00B144B0">
        <w:trPr>
          <w:cnfStyle w:val="000000100000"/>
          <w:trHeight w:val="336"/>
          <w:jc w:val="center"/>
        </w:trPr>
        <w:tc>
          <w:tcPr>
            <w:cnfStyle w:val="001000000000"/>
            <w:tcW w:w="1968" w:type="dxa"/>
            <w:vAlign w:val="center"/>
          </w:tcPr>
          <w:p w:rsidR="00E37F85" w:rsidRDefault="00E37F85" w:rsidP="00E342ED">
            <w:pPr>
              <w:jc w:val="center"/>
              <w:rPr>
                <w:rFonts w:cs="Arial"/>
              </w:rPr>
            </w:pPr>
            <w:r>
              <w:rPr>
                <w:rFonts w:cs="Arial"/>
              </w:rPr>
              <w:t>22</w:t>
            </w:r>
          </w:p>
        </w:tc>
        <w:tc>
          <w:tcPr>
            <w:tcW w:w="4498" w:type="dxa"/>
            <w:vAlign w:val="center"/>
          </w:tcPr>
          <w:p w:rsidR="00E37F85" w:rsidRPr="00E37F85" w:rsidRDefault="00E37F85" w:rsidP="00B144B0">
            <w:pPr>
              <w:ind w:left="670"/>
              <w:jc w:val="left"/>
              <w:cnfStyle w:val="000000100000"/>
              <w:rPr>
                <w:rFonts w:cs="Arial"/>
              </w:rPr>
            </w:pPr>
            <w:r>
              <w:rPr>
                <w:rFonts w:cs="Arial"/>
              </w:rPr>
              <w:t>Rojo sobre Negro</w:t>
            </w:r>
          </w:p>
        </w:tc>
      </w:tr>
      <w:tr w:rsidR="00E37F85" w:rsidRPr="00E37F85" w:rsidTr="00B144B0">
        <w:trPr>
          <w:trHeight w:val="379"/>
          <w:jc w:val="center"/>
        </w:trPr>
        <w:tc>
          <w:tcPr>
            <w:cnfStyle w:val="001000000000"/>
            <w:tcW w:w="1968" w:type="dxa"/>
            <w:vAlign w:val="center"/>
          </w:tcPr>
          <w:p w:rsidR="00E37F85" w:rsidRDefault="00E37F85" w:rsidP="00E342ED">
            <w:pPr>
              <w:jc w:val="center"/>
              <w:rPr>
                <w:rFonts w:cs="Arial"/>
              </w:rPr>
            </w:pPr>
            <w:r>
              <w:rPr>
                <w:rFonts w:cs="Arial"/>
              </w:rPr>
              <w:t>23</w:t>
            </w:r>
          </w:p>
        </w:tc>
        <w:tc>
          <w:tcPr>
            <w:tcW w:w="4498" w:type="dxa"/>
            <w:vAlign w:val="center"/>
          </w:tcPr>
          <w:p w:rsidR="00E37F85" w:rsidRPr="00E37F85" w:rsidRDefault="00E37F85" w:rsidP="00B144B0">
            <w:pPr>
              <w:ind w:left="670"/>
              <w:jc w:val="left"/>
              <w:cnfStyle w:val="000000000000"/>
              <w:rPr>
                <w:rFonts w:cs="Arial"/>
              </w:rPr>
            </w:pPr>
            <w:r>
              <w:rPr>
                <w:rFonts w:cs="Arial"/>
              </w:rPr>
              <w:t>Blanco sobre Naranja</w:t>
            </w:r>
          </w:p>
        </w:tc>
      </w:tr>
      <w:tr w:rsidR="00E37F85" w:rsidRPr="00E37F85" w:rsidTr="00B144B0">
        <w:trPr>
          <w:cnfStyle w:val="000000100000"/>
          <w:trHeight w:val="379"/>
          <w:jc w:val="center"/>
        </w:trPr>
        <w:tc>
          <w:tcPr>
            <w:cnfStyle w:val="001000000000"/>
            <w:tcW w:w="1968" w:type="dxa"/>
            <w:vAlign w:val="center"/>
          </w:tcPr>
          <w:p w:rsidR="00E37F85" w:rsidRDefault="00E37F85" w:rsidP="00E342ED">
            <w:pPr>
              <w:jc w:val="center"/>
              <w:rPr>
                <w:rFonts w:cs="Arial"/>
              </w:rPr>
            </w:pPr>
            <w:r>
              <w:rPr>
                <w:rFonts w:cs="Arial"/>
              </w:rPr>
              <w:t>24</w:t>
            </w:r>
          </w:p>
        </w:tc>
        <w:tc>
          <w:tcPr>
            <w:tcW w:w="4498" w:type="dxa"/>
            <w:vAlign w:val="center"/>
          </w:tcPr>
          <w:p w:rsidR="00E37F85" w:rsidRPr="00E37F85" w:rsidRDefault="00E37F85" w:rsidP="00B144B0">
            <w:pPr>
              <w:ind w:left="670"/>
              <w:jc w:val="left"/>
              <w:cnfStyle w:val="000000100000"/>
              <w:rPr>
                <w:rFonts w:cs="Arial"/>
              </w:rPr>
            </w:pPr>
            <w:r>
              <w:rPr>
                <w:rFonts w:cs="Arial"/>
              </w:rPr>
              <w:t>Negro sobre Verde</w:t>
            </w:r>
          </w:p>
        </w:tc>
      </w:tr>
      <w:tr w:rsidR="00E37F85" w:rsidRPr="00E37F85" w:rsidTr="00B144B0">
        <w:trPr>
          <w:trHeight w:val="379"/>
          <w:jc w:val="center"/>
        </w:trPr>
        <w:tc>
          <w:tcPr>
            <w:cnfStyle w:val="001000000000"/>
            <w:tcW w:w="1968" w:type="dxa"/>
            <w:vAlign w:val="center"/>
          </w:tcPr>
          <w:p w:rsidR="00E37F85" w:rsidRDefault="00E37F85" w:rsidP="00E342ED">
            <w:pPr>
              <w:jc w:val="center"/>
              <w:rPr>
                <w:rFonts w:cs="Arial"/>
              </w:rPr>
            </w:pPr>
            <w:r>
              <w:rPr>
                <w:rFonts w:cs="Arial"/>
              </w:rPr>
              <w:t>25</w:t>
            </w:r>
          </w:p>
        </w:tc>
        <w:tc>
          <w:tcPr>
            <w:tcW w:w="4498" w:type="dxa"/>
            <w:vAlign w:val="center"/>
          </w:tcPr>
          <w:p w:rsidR="00E37F85" w:rsidRPr="00E37F85" w:rsidRDefault="00E37F85" w:rsidP="00B144B0">
            <w:pPr>
              <w:ind w:left="670"/>
              <w:jc w:val="left"/>
              <w:cnfStyle w:val="000000000000"/>
              <w:rPr>
                <w:rFonts w:cs="Arial"/>
              </w:rPr>
            </w:pPr>
            <w:r>
              <w:rPr>
                <w:rFonts w:cs="Arial"/>
              </w:rPr>
              <w:t>Naranja sobre Blanco</w:t>
            </w:r>
          </w:p>
        </w:tc>
      </w:tr>
      <w:tr w:rsidR="00E37F85" w:rsidRPr="00E37F85" w:rsidTr="00B144B0">
        <w:trPr>
          <w:cnfStyle w:val="000000100000"/>
          <w:trHeight w:val="379"/>
          <w:jc w:val="center"/>
        </w:trPr>
        <w:tc>
          <w:tcPr>
            <w:cnfStyle w:val="001000000000"/>
            <w:tcW w:w="1968" w:type="dxa"/>
            <w:vAlign w:val="center"/>
          </w:tcPr>
          <w:p w:rsidR="00E37F85" w:rsidRDefault="00E37F85" w:rsidP="00E342ED">
            <w:pPr>
              <w:jc w:val="center"/>
              <w:rPr>
                <w:rFonts w:cs="Arial"/>
              </w:rPr>
            </w:pPr>
            <w:r>
              <w:rPr>
                <w:rFonts w:cs="Arial"/>
              </w:rPr>
              <w:t>26</w:t>
            </w:r>
          </w:p>
        </w:tc>
        <w:tc>
          <w:tcPr>
            <w:tcW w:w="4498" w:type="dxa"/>
            <w:vAlign w:val="center"/>
          </w:tcPr>
          <w:p w:rsidR="00E37F85" w:rsidRPr="00E37F85" w:rsidRDefault="00E37F85" w:rsidP="00B144B0">
            <w:pPr>
              <w:ind w:left="670"/>
              <w:jc w:val="left"/>
              <w:cnfStyle w:val="000000100000"/>
              <w:rPr>
                <w:rFonts w:cs="Arial"/>
              </w:rPr>
            </w:pPr>
            <w:r>
              <w:rPr>
                <w:rFonts w:cs="Arial"/>
              </w:rPr>
              <w:t>Naranja sobre Azul</w:t>
            </w:r>
          </w:p>
        </w:tc>
      </w:tr>
      <w:tr w:rsidR="00E37F85" w:rsidRPr="00E37F85" w:rsidTr="00B144B0">
        <w:trPr>
          <w:trHeight w:val="379"/>
          <w:jc w:val="center"/>
        </w:trPr>
        <w:tc>
          <w:tcPr>
            <w:cnfStyle w:val="001000000000"/>
            <w:tcW w:w="1968" w:type="dxa"/>
            <w:vAlign w:val="center"/>
          </w:tcPr>
          <w:p w:rsidR="00E37F85" w:rsidRDefault="00E37F85" w:rsidP="00E342ED">
            <w:pPr>
              <w:jc w:val="center"/>
              <w:rPr>
                <w:rFonts w:cs="Arial"/>
              </w:rPr>
            </w:pPr>
            <w:r>
              <w:rPr>
                <w:rFonts w:cs="Arial"/>
              </w:rPr>
              <w:t>27</w:t>
            </w:r>
          </w:p>
        </w:tc>
        <w:tc>
          <w:tcPr>
            <w:tcW w:w="4498" w:type="dxa"/>
            <w:vAlign w:val="center"/>
          </w:tcPr>
          <w:p w:rsidR="00E37F85" w:rsidRPr="00E37F85" w:rsidRDefault="00E37F85" w:rsidP="00B144B0">
            <w:pPr>
              <w:ind w:left="670"/>
              <w:jc w:val="left"/>
              <w:cnfStyle w:val="000000000000"/>
              <w:rPr>
                <w:rFonts w:cs="Arial"/>
              </w:rPr>
            </w:pPr>
            <w:r>
              <w:rPr>
                <w:rFonts w:cs="Arial"/>
              </w:rPr>
              <w:t>Amarillo sobre Naranja</w:t>
            </w:r>
          </w:p>
        </w:tc>
      </w:tr>
      <w:tr w:rsidR="00E37F85" w:rsidRPr="00E37F85" w:rsidTr="00B144B0">
        <w:trPr>
          <w:cnfStyle w:val="000000100000"/>
          <w:trHeight w:val="379"/>
          <w:jc w:val="center"/>
        </w:trPr>
        <w:tc>
          <w:tcPr>
            <w:cnfStyle w:val="001000000000"/>
            <w:tcW w:w="1968" w:type="dxa"/>
            <w:vAlign w:val="center"/>
          </w:tcPr>
          <w:p w:rsidR="00E37F85" w:rsidRDefault="00E37F85" w:rsidP="00E342ED">
            <w:pPr>
              <w:jc w:val="center"/>
              <w:rPr>
                <w:rFonts w:cs="Arial"/>
              </w:rPr>
            </w:pPr>
            <w:r>
              <w:rPr>
                <w:rFonts w:cs="Arial"/>
              </w:rPr>
              <w:t>28</w:t>
            </w:r>
          </w:p>
        </w:tc>
        <w:tc>
          <w:tcPr>
            <w:tcW w:w="4498" w:type="dxa"/>
            <w:vAlign w:val="center"/>
          </w:tcPr>
          <w:p w:rsidR="00E37F85" w:rsidRPr="00E37F85" w:rsidRDefault="00E37F85" w:rsidP="00B144B0">
            <w:pPr>
              <w:ind w:left="670"/>
              <w:jc w:val="left"/>
              <w:cnfStyle w:val="000000100000"/>
              <w:rPr>
                <w:rFonts w:cs="Arial"/>
              </w:rPr>
            </w:pPr>
            <w:r>
              <w:rPr>
                <w:rFonts w:cs="Arial"/>
              </w:rPr>
              <w:t>Rojo sobre Naranja</w:t>
            </w:r>
          </w:p>
        </w:tc>
      </w:tr>
      <w:tr w:rsidR="00E37F85" w:rsidRPr="00E37F85" w:rsidTr="00B144B0">
        <w:trPr>
          <w:trHeight w:val="379"/>
          <w:jc w:val="center"/>
        </w:trPr>
        <w:tc>
          <w:tcPr>
            <w:cnfStyle w:val="001000000000"/>
            <w:tcW w:w="1968" w:type="dxa"/>
            <w:vAlign w:val="center"/>
          </w:tcPr>
          <w:p w:rsidR="00E37F85" w:rsidRDefault="00E37F85" w:rsidP="00E342ED">
            <w:pPr>
              <w:jc w:val="center"/>
              <w:rPr>
                <w:rFonts w:cs="Arial"/>
              </w:rPr>
            </w:pPr>
            <w:r>
              <w:rPr>
                <w:rFonts w:cs="Arial"/>
              </w:rPr>
              <w:t>29</w:t>
            </w:r>
          </w:p>
        </w:tc>
        <w:tc>
          <w:tcPr>
            <w:tcW w:w="4498" w:type="dxa"/>
            <w:vAlign w:val="center"/>
          </w:tcPr>
          <w:p w:rsidR="00E37F85" w:rsidRPr="00E37F85" w:rsidRDefault="00E37F85" w:rsidP="00B144B0">
            <w:pPr>
              <w:ind w:left="670"/>
              <w:jc w:val="left"/>
              <w:cnfStyle w:val="000000000000"/>
              <w:rPr>
                <w:rFonts w:cs="Arial"/>
              </w:rPr>
            </w:pPr>
            <w:r>
              <w:rPr>
                <w:rFonts w:cs="Arial"/>
              </w:rPr>
              <w:t>Rojo sobre Verde</w:t>
            </w:r>
          </w:p>
        </w:tc>
      </w:tr>
      <w:tr w:rsidR="00E37F85" w:rsidRPr="00E37F85" w:rsidTr="00B144B0">
        <w:trPr>
          <w:cnfStyle w:val="000000100000"/>
          <w:trHeight w:val="379"/>
          <w:jc w:val="center"/>
        </w:trPr>
        <w:tc>
          <w:tcPr>
            <w:cnfStyle w:val="001000000000"/>
            <w:tcW w:w="1968" w:type="dxa"/>
            <w:vAlign w:val="center"/>
          </w:tcPr>
          <w:p w:rsidR="00E37F85" w:rsidRDefault="00E37F85" w:rsidP="00E342ED">
            <w:pPr>
              <w:jc w:val="center"/>
              <w:rPr>
                <w:rFonts w:cs="Arial"/>
              </w:rPr>
            </w:pPr>
            <w:r>
              <w:rPr>
                <w:rFonts w:cs="Arial"/>
              </w:rPr>
              <w:t>30</w:t>
            </w:r>
          </w:p>
        </w:tc>
        <w:tc>
          <w:tcPr>
            <w:tcW w:w="4498" w:type="dxa"/>
            <w:vAlign w:val="center"/>
          </w:tcPr>
          <w:p w:rsidR="00E37F85" w:rsidRPr="00E37F85" w:rsidRDefault="00E37F85" w:rsidP="00B144B0">
            <w:pPr>
              <w:ind w:left="670"/>
              <w:jc w:val="left"/>
              <w:cnfStyle w:val="000000100000"/>
              <w:rPr>
                <w:rFonts w:cs="Arial"/>
              </w:rPr>
            </w:pPr>
            <w:r>
              <w:rPr>
                <w:rFonts w:cs="Arial"/>
              </w:rPr>
              <w:t>Verde sobre Naranja</w:t>
            </w:r>
          </w:p>
        </w:tc>
      </w:tr>
    </w:tbl>
    <w:p w:rsidR="007E3297" w:rsidRPr="00AE3E5D" w:rsidRDefault="007E3297" w:rsidP="007E3297">
      <w:pPr>
        <w:spacing w:after="0"/>
        <w:jc w:val="center"/>
        <w:rPr>
          <w:b/>
          <w:bCs/>
          <w:noProof/>
          <w:color w:val="A77429"/>
          <w:sz w:val="12"/>
          <w:szCs w:val="18"/>
        </w:rPr>
      </w:pPr>
    </w:p>
    <w:p w:rsidR="00D270FF" w:rsidRDefault="001B0DD5" w:rsidP="00AE3E5D">
      <w:pPr>
        <w:pStyle w:val="Epgrafe"/>
        <w:spacing w:after="0" w:line="276" w:lineRule="auto"/>
        <w:rPr>
          <w:b w:val="0"/>
          <w:bCs w:val="0"/>
          <w:noProof/>
          <w:color w:val="A77429"/>
        </w:rPr>
      </w:pPr>
      <w:bookmarkStart w:id="21" w:name="_Toc318145445"/>
      <w:r w:rsidRPr="001B0DD5">
        <w:rPr>
          <w:b w:val="0"/>
          <w:bCs w:val="0"/>
          <w:noProof/>
          <w:color w:val="A77429"/>
        </w:rPr>
        <w:t xml:space="preserve">Tabla 2. </w:t>
      </w:r>
      <w:r w:rsidR="005973DC" w:rsidRPr="001B0DD5">
        <w:rPr>
          <w:b w:val="0"/>
          <w:bCs w:val="0"/>
          <w:noProof/>
          <w:color w:val="A77429"/>
        </w:rPr>
        <w:fldChar w:fldCharType="begin"/>
      </w:r>
      <w:r w:rsidRPr="001B0DD5">
        <w:rPr>
          <w:b w:val="0"/>
          <w:bCs w:val="0"/>
          <w:noProof/>
          <w:color w:val="A77429"/>
        </w:rPr>
        <w:instrText xml:space="preserve"> SEQ Tabla_2. \* ARABIC </w:instrText>
      </w:r>
      <w:r w:rsidR="005973DC" w:rsidRPr="001B0DD5">
        <w:rPr>
          <w:b w:val="0"/>
          <w:bCs w:val="0"/>
          <w:noProof/>
          <w:color w:val="A77429"/>
        </w:rPr>
        <w:fldChar w:fldCharType="separate"/>
      </w:r>
      <w:r w:rsidR="00283E50">
        <w:rPr>
          <w:b w:val="0"/>
          <w:bCs w:val="0"/>
          <w:noProof/>
          <w:color w:val="A77429"/>
        </w:rPr>
        <w:t>1</w:t>
      </w:r>
      <w:r w:rsidR="005973DC" w:rsidRPr="001B0DD5">
        <w:rPr>
          <w:b w:val="0"/>
          <w:bCs w:val="0"/>
          <w:noProof/>
          <w:color w:val="A77429"/>
        </w:rPr>
        <w:fldChar w:fldCharType="end"/>
      </w:r>
      <w:r w:rsidR="007E3297" w:rsidRPr="00A7261B">
        <w:rPr>
          <w:b w:val="0"/>
          <w:bCs w:val="0"/>
          <w:noProof/>
          <w:color w:val="A77429"/>
        </w:rPr>
        <w:t>- Orden de legibilidad de los colores</w:t>
      </w:r>
      <w:r w:rsidR="004337A0">
        <w:rPr>
          <w:b w:val="0"/>
          <w:bCs w:val="0"/>
          <w:noProof/>
          <w:color w:val="A77429"/>
        </w:rPr>
        <w:t>.</w:t>
      </w:r>
      <w:bookmarkEnd w:id="21"/>
    </w:p>
    <w:p w:rsidR="004337A0" w:rsidRDefault="004337A0" w:rsidP="00AE3E5D">
      <w:pPr>
        <w:spacing w:after="0"/>
        <w:jc w:val="center"/>
        <w:rPr>
          <w:noProof/>
          <w:color w:val="A77429"/>
          <w:sz w:val="20"/>
          <w:szCs w:val="18"/>
        </w:rPr>
      </w:pPr>
      <w:r w:rsidRPr="00AE3E5D">
        <w:rPr>
          <w:noProof/>
          <w:color w:val="A77429"/>
          <w:sz w:val="20"/>
          <w:szCs w:val="18"/>
        </w:rPr>
        <w:t>Del 1 (mayor legibilidad)  al 30 (menor legibilidad)</w:t>
      </w:r>
    </w:p>
    <w:p w:rsidR="00AE3E5D" w:rsidRDefault="00AE3E5D" w:rsidP="00AE3E5D">
      <w:pPr>
        <w:spacing w:after="0"/>
        <w:jc w:val="center"/>
        <w:rPr>
          <w:noProof/>
          <w:color w:val="A77429"/>
          <w:sz w:val="20"/>
          <w:szCs w:val="18"/>
        </w:rPr>
      </w:pPr>
    </w:p>
    <w:p w:rsidR="00E342ED" w:rsidRPr="00AE3E5D" w:rsidRDefault="00E342ED" w:rsidP="00AE3E5D">
      <w:pPr>
        <w:spacing w:after="0"/>
        <w:jc w:val="center"/>
        <w:rPr>
          <w:noProof/>
          <w:color w:val="A77429"/>
          <w:sz w:val="20"/>
          <w:szCs w:val="18"/>
        </w:rPr>
      </w:pPr>
    </w:p>
    <w:p w:rsidR="001711D3" w:rsidRPr="004B6A75" w:rsidRDefault="001711D3" w:rsidP="00E238FD">
      <w:pPr>
        <w:autoSpaceDE w:val="0"/>
        <w:autoSpaceDN w:val="0"/>
        <w:adjustRightInd w:val="0"/>
        <w:spacing w:before="240" w:after="0" w:line="240" w:lineRule="auto"/>
        <w:rPr>
          <w:rFonts w:ascii="Arial-BoldMT" w:hAnsi="Arial-BoldMT" w:cs="Arial-BoldMT"/>
          <w:b/>
          <w:bCs/>
          <w:sz w:val="23"/>
          <w:szCs w:val="23"/>
          <w:lang w:val="es-ES"/>
        </w:rPr>
      </w:pPr>
      <w:r w:rsidRPr="00C85B3F">
        <w:rPr>
          <w:b/>
          <w:caps/>
          <w:szCs w:val="24"/>
        </w:rPr>
        <w:lastRenderedPageBreak/>
        <w:t>Relación Color-Forma</w:t>
      </w:r>
    </w:p>
    <w:p w:rsidR="001711D3" w:rsidRDefault="001711D3" w:rsidP="001711D3">
      <w:pPr>
        <w:autoSpaceDE w:val="0"/>
        <w:autoSpaceDN w:val="0"/>
        <w:adjustRightInd w:val="0"/>
        <w:spacing w:after="0" w:line="240" w:lineRule="auto"/>
        <w:rPr>
          <w:rFonts w:ascii="Arial-BoldMT" w:hAnsi="Arial-BoldMT" w:cs="Arial-BoldMT"/>
          <w:b/>
          <w:bCs/>
          <w:sz w:val="23"/>
          <w:szCs w:val="23"/>
          <w:lang w:val="es-ES"/>
        </w:rPr>
      </w:pPr>
    </w:p>
    <w:p w:rsidR="001711D3" w:rsidRPr="00646079" w:rsidRDefault="001711D3" w:rsidP="00646079">
      <w:pPr>
        <w:rPr>
          <w:lang w:val="es-ES"/>
        </w:rPr>
      </w:pPr>
      <w:r w:rsidRPr="00646079">
        <w:rPr>
          <w:lang w:val="es-ES"/>
        </w:rPr>
        <w:t>Los colores corresponden con ciertas formas geométricas; el triángulo corresponde al movimiento excéntrico del amarillo, con radiaciones en todas direcciones. El rojo también es movimiento, pero concéntrico y corresponde mejor al cuadrado. El verde se identifica con un triángulo de punta roma, y el violeta con la elipse.</w:t>
      </w:r>
    </w:p>
    <w:p w:rsidR="001711D3" w:rsidRDefault="001711D3" w:rsidP="00646079">
      <w:pPr>
        <w:rPr>
          <w:lang w:val="es-ES"/>
        </w:rPr>
      </w:pPr>
      <w:r w:rsidRPr="00646079">
        <w:rPr>
          <w:lang w:val="es-ES"/>
        </w:rPr>
        <w:t xml:space="preserve">El fenómeno de la </w:t>
      </w:r>
      <w:r w:rsidRPr="00646079">
        <w:rPr>
          <w:b/>
          <w:lang w:val="es-ES"/>
        </w:rPr>
        <w:t>sinestesia</w:t>
      </w:r>
      <w:r w:rsidRPr="00646079">
        <w:rPr>
          <w:lang w:val="es-ES"/>
        </w:rPr>
        <w:t xml:space="preserve"> tiene un papel importante en la mercadotecnia, sucede cuando la expansión a los colores produce más de una estimulación, en otras palabras, cuando no sólo la visión participa, sino también otros sentidos como </w:t>
      </w:r>
      <w:r w:rsidR="00424255" w:rsidRPr="00646079">
        <w:rPr>
          <w:lang w:val="es-ES"/>
        </w:rPr>
        <w:t xml:space="preserve">por ejemplo </w:t>
      </w:r>
      <w:r w:rsidRPr="00646079">
        <w:rPr>
          <w:lang w:val="es-ES"/>
        </w:rPr>
        <w:t>el gusto y el olfato.</w:t>
      </w:r>
    </w:p>
    <w:p w:rsidR="007B3D29" w:rsidRPr="00C85B3F" w:rsidRDefault="007B3D29" w:rsidP="007B3D29">
      <w:pPr>
        <w:autoSpaceDE w:val="0"/>
        <w:autoSpaceDN w:val="0"/>
        <w:adjustRightInd w:val="0"/>
        <w:spacing w:after="0" w:line="240" w:lineRule="auto"/>
        <w:rPr>
          <w:b/>
          <w:caps/>
          <w:szCs w:val="24"/>
        </w:rPr>
      </w:pPr>
      <w:r w:rsidRPr="00C85B3F">
        <w:rPr>
          <w:b/>
          <w:caps/>
          <w:szCs w:val="24"/>
        </w:rPr>
        <w:t>Relación Color Sabor</w:t>
      </w:r>
    </w:p>
    <w:p w:rsidR="007B3D29" w:rsidRDefault="007B3D29" w:rsidP="007B3D29">
      <w:pPr>
        <w:autoSpaceDE w:val="0"/>
        <w:autoSpaceDN w:val="0"/>
        <w:adjustRightInd w:val="0"/>
        <w:spacing w:after="0" w:line="240" w:lineRule="auto"/>
        <w:rPr>
          <w:rFonts w:cs="Arial"/>
          <w:szCs w:val="24"/>
        </w:rPr>
      </w:pPr>
    </w:p>
    <w:p w:rsidR="007B3D29" w:rsidRPr="007B3D29" w:rsidRDefault="007B3D29" w:rsidP="00646079">
      <w:r w:rsidRPr="007B3D29">
        <w:t>Generalmente, los colores fríos suelen asociarse con los sabores amargos, mientras que los colores cálidos se relacionan con los sabores dulces.</w:t>
      </w:r>
    </w:p>
    <w:p w:rsidR="007B3D29" w:rsidRDefault="002649DC" w:rsidP="00646079">
      <w:r>
        <w:rPr>
          <w:noProof/>
          <w:lang w:val="es-ES" w:eastAsia="es-ES"/>
        </w:rPr>
        <w:drawing>
          <wp:anchor distT="0" distB="0" distL="114300" distR="114300" simplePos="0" relativeHeight="251785216" behindDoc="0" locked="0" layoutInCell="1" allowOverlap="1">
            <wp:simplePos x="0" y="0"/>
            <wp:positionH relativeFrom="column">
              <wp:posOffset>1383022</wp:posOffset>
            </wp:positionH>
            <wp:positionV relativeFrom="paragraph">
              <wp:posOffset>846125</wp:posOffset>
            </wp:positionV>
            <wp:extent cx="2498519" cy="2101933"/>
            <wp:effectExtent l="19050" t="0" r="0" b="0"/>
            <wp:wrapNone/>
            <wp:docPr id="4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8519" cy="2101933"/>
                    </a:xfrm>
                    <a:prstGeom prst="rect">
                      <a:avLst/>
                    </a:prstGeom>
                    <a:noFill/>
                    <a:ln w="9525">
                      <a:noFill/>
                      <a:miter lim="800000"/>
                      <a:headEnd/>
                      <a:tailEnd/>
                    </a:ln>
                  </pic:spPr>
                </pic:pic>
              </a:graphicData>
            </a:graphic>
          </wp:anchor>
        </w:drawing>
      </w:r>
      <w:r w:rsidR="007B3D29" w:rsidRPr="007B3D29">
        <w:t xml:space="preserve">La preferencia personal por algunos colores varía con la edad, sexo, clase </w:t>
      </w:r>
      <w:r w:rsidR="008F122D" w:rsidRPr="007B3D29">
        <w:t>social, nivel</w:t>
      </w:r>
      <w:r w:rsidR="007B3D29" w:rsidRPr="007B3D29">
        <w:t xml:space="preserve"> educativo, etc. Independientemente de los objetos o las formas, los colores puros se prefieren sobre los tonos intermedios. Los colores oscuros son preferidos en invierno, y los claros en verano.</w:t>
      </w:r>
    </w:p>
    <w:p w:rsidR="00646079" w:rsidRDefault="00646079" w:rsidP="00646079"/>
    <w:p w:rsidR="00646079" w:rsidRDefault="00646079" w:rsidP="00646079"/>
    <w:p w:rsidR="00646079" w:rsidRDefault="00646079" w:rsidP="00646079"/>
    <w:p w:rsidR="00646079" w:rsidRDefault="00646079" w:rsidP="00646079"/>
    <w:p w:rsidR="00646079" w:rsidRDefault="00646079" w:rsidP="00646079"/>
    <w:p w:rsidR="00646079" w:rsidRPr="007B3D29" w:rsidRDefault="00646079" w:rsidP="00646079"/>
    <w:p w:rsidR="00407C48" w:rsidRPr="00407C48" w:rsidRDefault="005973DC" w:rsidP="00646079">
      <w:pPr>
        <w:pStyle w:val="Epgrafe"/>
        <w:rPr>
          <w:color w:val="A77429"/>
          <w:sz w:val="8"/>
        </w:rPr>
      </w:pPr>
      <w:r w:rsidRPr="005973DC">
        <w:rPr>
          <w:noProof/>
        </w:rPr>
        <w:pict>
          <v:shape id="_x0000_s1234" type="#_x0000_t202" style="position:absolute;left:0;text-align:left;margin-left:.9pt;margin-top:11.25pt;width:424.55pt;height:26.45pt;z-index:251873280" stroked="f">
            <v:textbox style="mso-next-textbox:#_x0000_s1234;mso-fit-shape-to-text:t" inset="0,0,0,0">
              <w:txbxContent>
                <w:p w:rsidR="00974135" w:rsidRDefault="00974135" w:rsidP="004337A0">
                  <w:pPr>
                    <w:pStyle w:val="Epgrafe"/>
                    <w:spacing w:after="0" w:line="276" w:lineRule="auto"/>
                    <w:rPr>
                      <w:color w:val="A77429"/>
                    </w:rPr>
                  </w:pPr>
                  <w:bookmarkStart w:id="22" w:name="_Toc318142196"/>
                  <w:r w:rsidRPr="00A7261B">
                    <w:rPr>
                      <w:color w:val="A77429"/>
                    </w:rPr>
                    <w:t>Gráfico 2.</w:t>
                  </w:r>
                  <w:r w:rsidR="005973DC" w:rsidRPr="00A7261B">
                    <w:rPr>
                      <w:color w:val="A77429"/>
                    </w:rPr>
                    <w:fldChar w:fldCharType="begin"/>
                  </w:r>
                  <w:r w:rsidRPr="00A7261B">
                    <w:rPr>
                      <w:color w:val="A77429"/>
                    </w:rPr>
                    <w:instrText xml:space="preserve"> SEQ Gráfico_2. \* ARABIC </w:instrText>
                  </w:r>
                  <w:r w:rsidR="005973DC" w:rsidRPr="00A7261B">
                    <w:rPr>
                      <w:color w:val="A77429"/>
                    </w:rPr>
                    <w:fldChar w:fldCharType="separate"/>
                  </w:r>
                  <w:r>
                    <w:rPr>
                      <w:noProof/>
                      <w:color w:val="A77429"/>
                    </w:rPr>
                    <w:t>3</w:t>
                  </w:r>
                  <w:r w:rsidR="005973DC" w:rsidRPr="00A7261B">
                    <w:rPr>
                      <w:color w:val="A77429"/>
                    </w:rPr>
                    <w:fldChar w:fldCharType="end"/>
                  </w:r>
                  <w:r>
                    <w:rPr>
                      <w:color w:val="A77429"/>
                    </w:rPr>
                    <w:t>-</w:t>
                  </w:r>
                  <w:r w:rsidRPr="00A7261B">
                    <w:rPr>
                      <w:color w:val="A77429"/>
                    </w:rPr>
                    <w:t xml:space="preserve"> Los colores y sabores.</w:t>
                  </w:r>
                  <w:bookmarkEnd w:id="22"/>
                </w:p>
                <w:p w:rsidR="00974135" w:rsidRPr="00A7261B" w:rsidRDefault="00974135" w:rsidP="004337A0">
                  <w:pPr>
                    <w:pStyle w:val="Epgrafe"/>
                    <w:spacing w:after="0" w:line="276" w:lineRule="auto"/>
                    <w:rPr>
                      <w:noProof/>
                      <w:sz w:val="24"/>
                    </w:rPr>
                  </w:pPr>
                  <w:r w:rsidRPr="00A7261B">
                    <w:rPr>
                      <w:bCs w:val="0"/>
                      <w:color w:val="A77429"/>
                    </w:rPr>
                    <w:t>Los colores sugieren determinados sabores</w:t>
                  </w:r>
                </w:p>
              </w:txbxContent>
            </v:textbox>
          </v:shape>
        </w:pict>
      </w:r>
    </w:p>
    <w:p w:rsidR="00CE4E25" w:rsidRDefault="00CE4E25" w:rsidP="002649DC">
      <w:pPr>
        <w:autoSpaceDE w:val="0"/>
        <w:autoSpaceDN w:val="0"/>
        <w:adjustRightInd w:val="0"/>
        <w:rPr>
          <w:b/>
          <w:caps/>
          <w:szCs w:val="24"/>
        </w:rPr>
      </w:pPr>
    </w:p>
    <w:p w:rsidR="00701DB0" w:rsidRPr="00701DB0" w:rsidRDefault="00701DB0" w:rsidP="002649DC">
      <w:pPr>
        <w:autoSpaceDE w:val="0"/>
        <w:autoSpaceDN w:val="0"/>
        <w:adjustRightInd w:val="0"/>
        <w:rPr>
          <w:b/>
          <w:caps/>
          <w:sz w:val="12"/>
          <w:szCs w:val="24"/>
        </w:rPr>
      </w:pPr>
    </w:p>
    <w:p w:rsidR="006D01DF" w:rsidRPr="00C85B3F" w:rsidRDefault="006D01DF" w:rsidP="002649DC">
      <w:pPr>
        <w:autoSpaceDE w:val="0"/>
        <w:autoSpaceDN w:val="0"/>
        <w:adjustRightInd w:val="0"/>
        <w:rPr>
          <w:b/>
          <w:caps/>
          <w:szCs w:val="24"/>
        </w:rPr>
      </w:pPr>
      <w:r w:rsidRPr="00C85B3F">
        <w:rPr>
          <w:b/>
          <w:caps/>
          <w:szCs w:val="24"/>
        </w:rPr>
        <w:t>Aspectos Psicológicos</w:t>
      </w:r>
    </w:p>
    <w:p w:rsidR="006D01DF" w:rsidRDefault="006D01DF" w:rsidP="002649DC">
      <w:pPr>
        <w:autoSpaceDE w:val="0"/>
        <w:autoSpaceDN w:val="0"/>
        <w:adjustRightInd w:val="0"/>
        <w:rPr>
          <w:rFonts w:cs="Arial"/>
          <w:szCs w:val="24"/>
        </w:rPr>
      </w:pPr>
      <w:r w:rsidRPr="0042030C">
        <w:rPr>
          <w:rFonts w:cs="Arial"/>
          <w:szCs w:val="24"/>
        </w:rPr>
        <w:t>Los colores tienen que ver con impulsos básicos en la gente, los más</w:t>
      </w:r>
      <w:r w:rsidR="00720FBD">
        <w:rPr>
          <w:rFonts w:cs="Arial"/>
          <w:szCs w:val="24"/>
        </w:rPr>
        <w:t xml:space="preserve"> </w:t>
      </w:r>
      <w:r w:rsidRPr="0042030C">
        <w:rPr>
          <w:rFonts w:cs="Arial"/>
          <w:szCs w:val="24"/>
        </w:rPr>
        <w:t>importantes</w:t>
      </w:r>
      <w:r w:rsidR="00720FBD">
        <w:rPr>
          <w:rFonts w:cs="Arial"/>
          <w:szCs w:val="24"/>
        </w:rPr>
        <w:t xml:space="preserve"> </w:t>
      </w:r>
      <w:r w:rsidRPr="0042030C">
        <w:rPr>
          <w:rFonts w:cs="Arial"/>
          <w:szCs w:val="24"/>
        </w:rPr>
        <w:t>relacionados con el color son:</w:t>
      </w:r>
    </w:p>
    <w:p w:rsidR="00407C48" w:rsidRDefault="006D01DF" w:rsidP="002649DC">
      <w:pPr>
        <w:autoSpaceDE w:val="0"/>
        <w:autoSpaceDN w:val="0"/>
        <w:adjustRightInd w:val="0"/>
        <w:spacing w:before="240"/>
        <w:rPr>
          <w:rFonts w:cs="Arial"/>
          <w:szCs w:val="24"/>
          <w:lang w:val="es-ES"/>
        </w:rPr>
      </w:pPr>
      <w:r w:rsidRPr="00C85B3F">
        <w:rPr>
          <w:rFonts w:cs="Arial"/>
          <w:b/>
          <w:szCs w:val="24"/>
          <w:lang w:val="es-ES"/>
        </w:rPr>
        <w:t>Alimento.</w:t>
      </w:r>
      <w:r w:rsidR="00720FBD">
        <w:rPr>
          <w:rFonts w:cs="Arial"/>
          <w:b/>
          <w:szCs w:val="24"/>
          <w:lang w:val="es-ES"/>
        </w:rPr>
        <w:t xml:space="preserve"> </w:t>
      </w:r>
      <w:r w:rsidRPr="00C85B3F">
        <w:rPr>
          <w:rFonts w:cs="Arial"/>
          <w:szCs w:val="24"/>
          <w:lang w:val="es-ES"/>
        </w:rPr>
        <w:t>Naranja, amarillo, bermellón, verde y café. El café amarillento,</w:t>
      </w:r>
      <w:r w:rsidR="00720FBD">
        <w:rPr>
          <w:rFonts w:cs="Arial"/>
          <w:szCs w:val="24"/>
          <w:lang w:val="es-ES"/>
        </w:rPr>
        <w:t xml:space="preserve"> </w:t>
      </w:r>
      <w:r w:rsidRPr="00C85B3F">
        <w:rPr>
          <w:rFonts w:cs="Arial"/>
          <w:szCs w:val="24"/>
          <w:lang w:val="es-ES"/>
        </w:rPr>
        <w:t>ocres,</w:t>
      </w:r>
      <w:r w:rsidR="00720FBD">
        <w:rPr>
          <w:rFonts w:cs="Arial"/>
          <w:szCs w:val="24"/>
          <w:lang w:val="es-ES"/>
        </w:rPr>
        <w:t xml:space="preserve"> </w:t>
      </w:r>
      <w:r w:rsidRPr="00C85B3F">
        <w:rPr>
          <w:rFonts w:cs="Arial"/>
          <w:szCs w:val="24"/>
          <w:lang w:val="es-ES"/>
        </w:rPr>
        <w:t>amarillo seco y azul grisáceo remiten a la sed y a la sequedad.</w:t>
      </w:r>
    </w:p>
    <w:p w:rsidR="006D01DF" w:rsidRPr="00C85B3F" w:rsidRDefault="00407C48" w:rsidP="002649DC">
      <w:pPr>
        <w:rPr>
          <w:rFonts w:cs="Arial"/>
          <w:szCs w:val="24"/>
          <w:lang w:val="es-ES"/>
        </w:rPr>
      </w:pPr>
      <w:r>
        <w:rPr>
          <w:rFonts w:cs="Arial"/>
          <w:szCs w:val="24"/>
          <w:lang w:val="es-ES"/>
        </w:rPr>
        <w:br w:type="page"/>
      </w:r>
      <w:r w:rsidR="006D01DF" w:rsidRPr="00C85B3F">
        <w:rPr>
          <w:rFonts w:cs="Arial"/>
          <w:b/>
          <w:szCs w:val="24"/>
          <w:lang w:val="es-ES"/>
        </w:rPr>
        <w:lastRenderedPageBreak/>
        <w:t>Deseos de salud.</w:t>
      </w:r>
      <w:r w:rsidR="00720FBD">
        <w:rPr>
          <w:rFonts w:cs="Arial"/>
          <w:b/>
          <w:szCs w:val="24"/>
          <w:lang w:val="es-ES"/>
        </w:rPr>
        <w:t xml:space="preserve"> </w:t>
      </w:r>
      <w:r w:rsidR="006D01DF" w:rsidRPr="00C85B3F">
        <w:rPr>
          <w:rFonts w:cs="Arial"/>
          <w:szCs w:val="24"/>
          <w:lang w:val="es-ES"/>
        </w:rPr>
        <w:t>Colores frescos que inspiran confianza y prometen alta</w:t>
      </w:r>
      <w:r w:rsidR="00720FBD">
        <w:rPr>
          <w:rFonts w:cs="Arial"/>
          <w:szCs w:val="24"/>
          <w:lang w:val="es-ES"/>
        </w:rPr>
        <w:t xml:space="preserve"> </w:t>
      </w:r>
      <w:r w:rsidR="006D01DF" w:rsidRPr="00C85B3F">
        <w:rPr>
          <w:rFonts w:cs="Arial"/>
          <w:szCs w:val="24"/>
          <w:lang w:val="es-ES"/>
        </w:rPr>
        <w:t>eficiencia: el verde, amarillo, azul.</w:t>
      </w:r>
    </w:p>
    <w:p w:rsidR="00336CB0" w:rsidRPr="00C85B3F" w:rsidRDefault="00336CB0" w:rsidP="002649DC">
      <w:pPr>
        <w:autoSpaceDE w:val="0"/>
        <w:autoSpaceDN w:val="0"/>
        <w:adjustRightInd w:val="0"/>
        <w:spacing w:after="0"/>
        <w:rPr>
          <w:rFonts w:cs="Arial"/>
          <w:color w:val="000000" w:themeColor="text1"/>
          <w:szCs w:val="24"/>
        </w:rPr>
      </w:pPr>
      <w:r w:rsidRPr="00C85B3F">
        <w:rPr>
          <w:rFonts w:cs="Arial"/>
          <w:b/>
          <w:bCs/>
          <w:szCs w:val="24"/>
          <w:lang w:val="es-ES"/>
        </w:rPr>
        <w:t xml:space="preserve">Instinto </w:t>
      </w:r>
      <w:r w:rsidR="0036623D" w:rsidRPr="00C85B3F">
        <w:rPr>
          <w:rFonts w:cs="Arial"/>
          <w:b/>
          <w:bCs/>
          <w:szCs w:val="24"/>
          <w:lang w:val="es-ES"/>
        </w:rPr>
        <w:t>sexual.</w:t>
      </w:r>
      <w:r w:rsidR="0036623D" w:rsidRPr="00C85B3F">
        <w:rPr>
          <w:rFonts w:cs="Arial"/>
          <w:szCs w:val="24"/>
          <w:lang w:val="es-ES"/>
        </w:rPr>
        <w:t xml:space="preserve"> Se</w:t>
      </w:r>
      <w:r w:rsidRPr="00C85B3F">
        <w:rPr>
          <w:rFonts w:cs="Arial"/>
          <w:szCs w:val="24"/>
          <w:lang w:val="es-ES"/>
        </w:rPr>
        <w:t xml:space="preserve"> expresa mejor con el uso del color del amor y </w:t>
      </w:r>
      <w:r w:rsidR="0036623D" w:rsidRPr="00C85B3F">
        <w:rPr>
          <w:rFonts w:cs="Arial"/>
          <w:szCs w:val="24"/>
          <w:lang w:val="es-ES"/>
        </w:rPr>
        <w:t>del erotismo</w:t>
      </w:r>
      <w:r w:rsidRPr="00C85B3F">
        <w:rPr>
          <w:rFonts w:cs="Arial"/>
          <w:szCs w:val="24"/>
          <w:lang w:val="es-ES"/>
        </w:rPr>
        <w:t xml:space="preserve">: por supuesto el rojo. El lila es particularmente </w:t>
      </w:r>
      <w:r w:rsidR="000E44A9" w:rsidRPr="00C85B3F">
        <w:rPr>
          <w:rFonts w:cs="Arial"/>
          <w:szCs w:val="24"/>
          <w:lang w:val="es-ES"/>
        </w:rPr>
        <w:t>sensual</w:t>
      </w:r>
      <w:r w:rsidRPr="00C85B3F">
        <w:rPr>
          <w:rFonts w:cs="Arial"/>
          <w:szCs w:val="24"/>
          <w:lang w:val="es-ES"/>
        </w:rPr>
        <w:t xml:space="preserve">; y en el </w:t>
      </w:r>
      <w:r w:rsidR="0036623D" w:rsidRPr="00C85B3F">
        <w:rPr>
          <w:rFonts w:cs="Arial"/>
          <w:szCs w:val="24"/>
          <w:lang w:val="es-ES"/>
        </w:rPr>
        <w:t>amor maternal</w:t>
      </w:r>
      <w:r w:rsidRPr="00C85B3F">
        <w:rPr>
          <w:rFonts w:cs="Arial"/>
          <w:szCs w:val="24"/>
          <w:lang w:val="es-ES"/>
        </w:rPr>
        <w:t>, los tonos suaves y colores pastel expresan amor y ternura.</w:t>
      </w:r>
    </w:p>
    <w:p w:rsidR="001323F7" w:rsidRPr="00C85B3F" w:rsidRDefault="001323F7" w:rsidP="002649DC">
      <w:pPr>
        <w:autoSpaceDE w:val="0"/>
        <w:autoSpaceDN w:val="0"/>
        <w:adjustRightInd w:val="0"/>
        <w:spacing w:after="0"/>
        <w:rPr>
          <w:rFonts w:cs="Arial"/>
          <w:b/>
          <w:color w:val="000000" w:themeColor="text1"/>
          <w:szCs w:val="24"/>
        </w:rPr>
      </w:pPr>
    </w:p>
    <w:p w:rsidR="001323F7" w:rsidRPr="00C85B3F" w:rsidRDefault="00336CB0" w:rsidP="002649DC">
      <w:pPr>
        <w:autoSpaceDE w:val="0"/>
        <w:autoSpaceDN w:val="0"/>
        <w:adjustRightInd w:val="0"/>
        <w:spacing w:after="0"/>
        <w:rPr>
          <w:rFonts w:cs="Arial"/>
          <w:color w:val="000000" w:themeColor="text1"/>
          <w:szCs w:val="24"/>
        </w:rPr>
      </w:pPr>
      <w:r w:rsidRPr="00C85B3F">
        <w:rPr>
          <w:rFonts w:cs="Arial"/>
          <w:b/>
          <w:bCs/>
          <w:szCs w:val="24"/>
          <w:lang w:val="es-ES"/>
        </w:rPr>
        <w:t>Necesidad de descanso:</w:t>
      </w:r>
      <w:r w:rsidR="00720FBD">
        <w:rPr>
          <w:rFonts w:cs="Arial"/>
          <w:b/>
          <w:bCs/>
          <w:szCs w:val="24"/>
          <w:lang w:val="es-ES"/>
        </w:rPr>
        <w:t xml:space="preserve"> </w:t>
      </w:r>
      <w:r w:rsidRPr="00C85B3F">
        <w:rPr>
          <w:rFonts w:cs="Arial"/>
          <w:szCs w:val="24"/>
          <w:lang w:val="es-ES"/>
        </w:rPr>
        <w:t>Colores tranquilos, como los azules y verdes.</w:t>
      </w:r>
    </w:p>
    <w:p w:rsidR="001323F7" w:rsidRPr="00C85B3F" w:rsidRDefault="001323F7" w:rsidP="002649DC">
      <w:pPr>
        <w:autoSpaceDE w:val="0"/>
        <w:autoSpaceDN w:val="0"/>
        <w:adjustRightInd w:val="0"/>
        <w:spacing w:after="0"/>
        <w:rPr>
          <w:rFonts w:cs="Arial"/>
          <w:b/>
          <w:color w:val="000000" w:themeColor="text1"/>
          <w:szCs w:val="24"/>
        </w:rPr>
      </w:pPr>
    </w:p>
    <w:p w:rsidR="00336CB0" w:rsidRPr="00C85B3F" w:rsidRDefault="00336CB0" w:rsidP="002649DC">
      <w:pPr>
        <w:autoSpaceDE w:val="0"/>
        <w:autoSpaceDN w:val="0"/>
        <w:adjustRightInd w:val="0"/>
        <w:spacing w:after="0"/>
        <w:rPr>
          <w:rFonts w:cs="Arial"/>
          <w:szCs w:val="24"/>
          <w:lang w:val="es-ES"/>
        </w:rPr>
      </w:pPr>
      <w:r w:rsidRPr="00C85B3F">
        <w:rPr>
          <w:rFonts w:cs="Arial"/>
          <w:b/>
          <w:bCs/>
          <w:szCs w:val="24"/>
          <w:lang w:val="es-ES"/>
        </w:rPr>
        <w:t>Importancia y prestigio:</w:t>
      </w:r>
      <w:r w:rsidR="00720FBD">
        <w:rPr>
          <w:rFonts w:cs="Arial"/>
          <w:b/>
          <w:bCs/>
          <w:szCs w:val="24"/>
          <w:lang w:val="es-ES"/>
        </w:rPr>
        <w:t xml:space="preserve"> </w:t>
      </w:r>
      <w:r w:rsidRPr="00C85B3F">
        <w:rPr>
          <w:rFonts w:cs="Arial"/>
          <w:szCs w:val="24"/>
          <w:lang w:val="es-ES"/>
        </w:rPr>
        <w:t>Colores distinguidos y sobrios como el violeta, el</w:t>
      </w:r>
      <w:r w:rsidR="00720FBD">
        <w:rPr>
          <w:rFonts w:cs="Arial"/>
          <w:szCs w:val="24"/>
          <w:lang w:val="es-ES"/>
        </w:rPr>
        <w:t xml:space="preserve"> </w:t>
      </w:r>
      <w:r w:rsidR="002649DC">
        <w:rPr>
          <w:rFonts w:cs="Arial"/>
          <w:szCs w:val="24"/>
          <w:lang w:val="es-ES"/>
        </w:rPr>
        <w:t>r</w:t>
      </w:r>
      <w:r w:rsidR="00AB6E47" w:rsidRPr="00C85B3F">
        <w:rPr>
          <w:rFonts w:cs="Arial"/>
          <w:szCs w:val="24"/>
          <w:lang w:val="es-ES"/>
        </w:rPr>
        <w:t>ojo</w:t>
      </w:r>
      <w:r w:rsidRPr="00C85B3F">
        <w:rPr>
          <w:rFonts w:cs="Arial"/>
          <w:szCs w:val="24"/>
          <w:lang w:val="es-ES"/>
        </w:rPr>
        <w:t xml:space="preserve"> vino, blanco, amarillo, dorado, negro, algunos tonos de verde y plateado.</w:t>
      </w:r>
    </w:p>
    <w:p w:rsidR="001323F7" w:rsidRPr="00C85B3F" w:rsidRDefault="001323F7" w:rsidP="002649DC">
      <w:pPr>
        <w:autoSpaceDE w:val="0"/>
        <w:autoSpaceDN w:val="0"/>
        <w:adjustRightInd w:val="0"/>
        <w:spacing w:after="0"/>
        <w:rPr>
          <w:rFonts w:cs="Arial"/>
          <w:b/>
          <w:color w:val="000000" w:themeColor="text1"/>
          <w:szCs w:val="24"/>
        </w:rPr>
      </w:pPr>
    </w:p>
    <w:p w:rsidR="00950471" w:rsidRDefault="00336CB0" w:rsidP="002649DC">
      <w:pPr>
        <w:autoSpaceDE w:val="0"/>
        <w:autoSpaceDN w:val="0"/>
        <w:adjustRightInd w:val="0"/>
        <w:spacing w:after="0"/>
        <w:rPr>
          <w:rFonts w:cs="Arial"/>
          <w:szCs w:val="24"/>
          <w:lang w:val="es-ES"/>
        </w:rPr>
      </w:pPr>
      <w:r w:rsidRPr="00C85B3F">
        <w:rPr>
          <w:rFonts w:cs="Arial"/>
          <w:b/>
          <w:bCs/>
          <w:szCs w:val="24"/>
          <w:lang w:val="es-ES"/>
        </w:rPr>
        <w:t>Exclusividad:</w:t>
      </w:r>
      <w:r w:rsidR="00720FBD">
        <w:rPr>
          <w:rFonts w:cs="Arial"/>
          <w:b/>
          <w:bCs/>
          <w:szCs w:val="24"/>
          <w:lang w:val="es-ES"/>
        </w:rPr>
        <w:t xml:space="preserve"> </w:t>
      </w:r>
      <w:r w:rsidRPr="00C85B3F">
        <w:rPr>
          <w:rFonts w:cs="Arial"/>
          <w:szCs w:val="24"/>
          <w:lang w:val="es-ES"/>
        </w:rPr>
        <w:t>Tonos modernos y excéntricos,</w:t>
      </w:r>
      <w:r w:rsidR="00720FBD">
        <w:rPr>
          <w:rFonts w:cs="Arial"/>
          <w:szCs w:val="24"/>
          <w:lang w:val="es-ES"/>
        </w:rPr>
        <w:t xml:space="preserve"> </w:t>
      </w:r>
      <w:r w:rsidRPr="00C85B3F">
        <w:rPr>
          <w:rFonts w:cs="Arial"/>
          <w:szCs w:val="24"/>
          <w:lang w:val="es-ES"/>
        </w:rPr>
        <w:t>especialmente a la moda del</w:t>
      </w:r>
      <w:r w:rsidR="00720FBD">
        <w:rPr>
          <w:rFonts w:cs="Arial"/>
          <w:szCs w:val="24"/>
          <w:lang w:val="es-ES"/>
        </w:rPr>
        <w:t xml:space="preserve"> </w:t>
      </w:r>
      <w:r w:rsidRPr="00C85B3F">
        <w:rPr>
          <w:rFonts w:cs="Arial"/>
          <w:szCs w:val="24"/>
          <w:lang w:val="es-ES"/>
        </w:rPr>
        <w:t>momento.</w:t>
      </w:r>
    </w:p>
    <w:p w:rsidR="00701DB0" w:rsidRPr="00701DB0" w:rsidRDefault="00701DB0" w:rsidP="002649DC">
      <w:pPr>
        <w:autoSpaceDE w:val="0"/>
        <w:autoSpaceDN w:val="0"/>
        <w:adjustRightInd w:val="0"/>
        <w:spacing w:after="0"/>
        <w:rPr>
          <w:rFonts w:cs="Arial"/>
          <w:szCs w:val="24"/>
          <w:lang w:val="es-ES"/>
        </w:rPr>
      </w:pPr>
    </w:p>
    <w:p w:rsidR="00D05902" w:rsidRPr="005515F4" w:rsidRDefault="00D05902" w:rsidP="00E4438D">
      <w:pPr>
        <w:autoSpaceDE w:val="0"/>
        <w:autoSpaceDN w:val="0"/>
        <w:adjustRightInd w:val="0"/>
        <w:spacing w:before="240"/>
        <w:rPr>
          <w:b/>
          <w:caps/>
          <w:szCs w:val="24"/>
        </w:rPr>
      </w:pPr>
      <w:r w:rsidRPr="005515F4">
        <w:rPr>
          <w:b/>
          <w:caps/>
          <w:szCs w:val="24"/>
        </w:rPr>
        <w:t>Acumulación de efectos</w:t>
      </w:r>
    </w:p>
    <w:p w:rsidR="00D05902" w:rsidRPr="0042030C" w:rsidRDefault="00D05902" w:rsidP="00E4438D">
      <w:pPr>
        <w:autoSpaceDE w:val="0"/>
        <w:autoSpaceDN w:val="0"/>
        <w:adjustRightInd w:val="0"/>
        <w:spacing w:before="240"/>
        <w:rPr>
          <w:rFonts w:cs="Arial"/>
          <w:szCs w:val="24"/>
        </w:rPr>
      </w:pPr>
      <w:r w:rsidRPr="0042030C">
        <w:rPr>
          <w:rFonts w:cs="Arial"/>
          <w:szCs w:val="24"/>
        </w:rPr>
        <w:t>Se produce cuando se colocan juntos los envases de una misma marca, con lo cual se genera una escena, ya que las caras de los productos se corresponden unos a otros como módulos, demostrando además que pertenecen además a un mismo origen en lo concerniente a</w:t>
      </w:r>
      <w:r w:rsidR="00AB6E47">
        <w:rPr>
          <w:rFonts w:cs="Arial"/>
          <w:szCs w:val="24"/>
        </w:rPr>
        <w:t xml:space="preserve"> su fabricación. Esto mantiene</w:t>
      </w:r>
      <w:r w:rsidRPr="0042030C">
        <w:rPr>
          <w:rFonts w:cs="Arial"/>
          <w:szCs w:val="24"/>
        </w:rPr>
        <w:t xml:space="preserve"> la aten</w:t>
      </w:r>
      <w:r w:rsidR="00AB6E47">
        <w:rPr>
          <w:rFonts w:cs="Arial"/>
          <w:szCs w:val="24"/>
        </w:rPr>
        <w:t>ción durante un tiempo más extenso</w:t>
      </w:r>
      <w:r w:rsidRPr="0042030C">
        <w:rPr>
          <w:rFonts w:cs="Arial"/>
          <w:szCs w:val="24"/>
        </w:rPr>
        <w:t>.</w:t>
      </w:r>
    </w:p>
    <w:p w:rsidR="000E44A9" w:rsidRDefault="000E44A9" w:rsidP="00F777F3">
      <w:pPr>
        <w:autoSpaceDE w:val="0"/>
        <w:autoSpaceDN w:val="0"/>
        <w:adjustRightInd w:val="0"/>
        <w:spacing w:after="0"/>
        <w:rPr>
          <w:rFonts w:cs="Arial"/>
          <w:szCs w:val="24"/>
        </w:rPr>
      </w:pPr>
      <w:r>
        <w:rPr>
          <w:rFonts w:cs="Arial"/>
          <w:szCs w:val="24"/>
        </w:rPr>
        <w:t>Estos aspectos ayudan a concebir un empaque que psicológicamente influye</w:t>
      </w:r>
      <w:r w:rsidR="00720FBD">
        <w:rPr>
          <w:rFonts w:cs="Arial"/>
          <w:szCs w:val="24"/>
        </w:rPr>
        <w:t xml:space="preserve"> </w:t>
      </w:r>
      <w:r>
        <w:rPr>
          <w:rFonts w:cs="Arial"/>
          <w:szCs w:val="24"/>
        </w:rPr>
        <w:t>en la pe</w:t>
      </w:r>
      <w:r w:rsidR="002E1FF3">
        <w:rPr>
          <w:rFonts w:cs="Arial"/>
          <w:szCs w:val="24"/>
        </w:rPr>
        <w:t>r</w:t>
      </w:r>
      <w:r>
        <w:rPr>
          <w:rFonts w:cs="Arial"/>
          <w:szCs w:val="24"/>
        </w:rPr>
        <w:t>cepción e impacta al consumidor</w:t>
      </w:r>
      <w:r w:rsidR="007B3D29">
        <w:rPr>
          <w:rFonts w:cs="Arial"/>
          <w:szCs w:val="24"/>
        </w:rPr>
        <w:t>; sin embargo, n</w:t>
      </w:r>
      <w:r w:rsidR="007B3D29" w:rsidRPr="0042030C">
        <w:rPr>
          <w:rFonts w:cs="Arial"/>
          <w:szCs w:val="24"/>
        </w:rPr>
        <w:t xml:space="preserve">o hay que olvidar </w:t>
      </w:r>
      <w:r w:rsidR="008F122D">
        <w:rPr>
          <w:rFonts w:cs="Arial"/>
          <w:szCs w:val="24"/>
        </w:rPr>
        <w:t xml:space="preserve">que </w:t>
      </w:r>
      <w:r w:rsidR="007B3D29" w:rsidRPr="0042030C">
        <w:rPr>
          <w:rFonts w:cs="Arial"/>
          <w:szCs w:val="24"/>
        </w:rPr>
        <w:t>la</w:t>
      </w:r>
      <w:r w:rsidR="00720FBD">
        <w:rPr>
          <w:rFonts w:cs="Arial"/>
          <w:szCs w:val="24"/>
        </w:rPr>
        <w:t xml:space="preserve"> </w:t>
      </w:r>
      <w:r w:rsidR="007B3D29" w:rsidRPr="0042030C">
        <w:rPr>
          <w:rFonts w:cs="Arial"/>
          <w:szCs w:val="24"/>
        </w:rPr>
        <w:t xml:space="preserve">elección de un color no es una receta de cocina donde los criterios </w:t>
      </w:r>
      <w:r w:rsidR="008F122D" w:rsidRPr="0042030C">
        <w:rPr>
          <w:rFonts w:cs="Arial"/>
          <w:szCs w:val="24"/>
        </w:rPr>
        <w:t>son inamovibles</w:t>
      </w:r>
      <w:r w:rsidR="007B3D29" w:rsidRPr="0042030C">
        <w:rPr>
          <w:rFonts w:cs="Arial"/>
          <w:szCs w:val="24"/>
        </w:rPr>
        <w:t xml:space="preserve">. Los colores pueden variar según el perfil del consumidor, </w:t>
      </w:r>
      <w:r w:rsidR="008F122D" w:rsidRPr="0042030C">
        <w:rPr>
          <w:rFonts w:cs="Arial"/>
          <w:szCs w:val="24"/>
        </w:rPr>
        <w:t>como resultado</w:t>
      </w:r>
      <w:r w:rsidR="007B3D29" w:rsidRPr="0042030C">
        <w:rPr>
          <w:rFonts w:cs="Arial"/>
          <w:szCs w:val="24"/>
        </w:rPr>
        <w:t xml:space="preserve"> de estudios mercadológicos.</w:t>
      </w:r>
    </w:p>
    <w:p w:rsidR="00950471" w:rsidRDefault="00950471" w:rsidP="00F777F3">
      <w:pPr>
        <w:autoSpaceDE w:val="0"/>
        <w:autoSpaceDN w:val="0"/>
        <w:adjustRightInd w:val="0"/>
        <w:spacing w:after="0"/>
        <w:rPr>
          <w:rFonts w:cs="Arial"/>
          <w:szCs w:val="24"/>
        </w:rPr>
      </w:pPr>
    </w:p>
    <w:p w:rsidR="00F93B7A" w:rsidRDefault="00925E77" w:rsidP="00F777F3">
      <w:pPr>
        <w:autoSpaceDE w:val="0"/>
        <w:autoSpaceDN w:val="0"/>
        <w:adjustRightInd w:val="0"/>
        <w:spacing w:after="0"/>
        <w:rPr>
          <w:rFonts w:cs="Arial"/>
          <w:szCs w:val="24"/>
        </w:rPr>
      </w:pPr>
      <w:r>
        <w:rPr>
          <w:rFonts w:cs="Arial"/>
          <w:noProof/>
          <w:szCs w:val="24"/>
          <w:lang w:val="es-ES" w:eastAsia="es-ES"/>
        </w:rPr>
        <w:drawing>
          <wp:anchor distT="0" distB="0" distL="114300" distR="114300" simplePos="0" relativeHeight="251786240" behindDoc="0" locked="0" layoutInCell="1" allowOverlap="1">
            <wp:simplePos x="0" y="0"/>
            <wp:positionH relativeFrom="column">
              <wp:posOffset>1773555</wp:posOffset>
            </wp:positionH>
            <wp:positionV relativeFrom="paragraph">
              <wp:posOffset>60960</wp:posOffset>
            </wp:positionV>
            <wp:extent cx="2276475" cy="2023110"/>
            <wp:effectExtent l="19050" t="0" r="9525" b="0"/>
            <wp:wrapNone/>
            <wp:docPr id="47"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76475" cy="2023110"/>
                    </a:xfrm>
                    <a:prstGeom prst="rect">
                      <a:avLst/>
                    </a:prstGeom>
                    <a:noFill/>
                    <a:ln w="9525">
                      <a:noFill/>
                      <a:miter lim="800000"/>
                      <a:headEnd/>
                      <a:tailEnd/>
                    </a:ln>
                  </pic:spPr>
                </pic:pic>
              </a:graphicData>
            </a:graphic>
          </wp:anchor>
        </w:drawing>
      </w:r>
    </w:p>
    <w:p w:rsidR="00F93B7A" w:rsidRDefault="00F93B7A" w:rsidP="00F777F3">
      <w:pPr>
        <w:autoSpaceDE w:val="0"/>
        <w:autoSpaceDN w:val="0"/>
        <w:adjustRightInd w:val="0"/>
        <w:spacing w:after="0"/>
        <w:rPr>
          <w:rFonts w:cs="Arial"/>
          <w:szCs w:val="24"/>
        </w:rPr>
      </w:pPr>
    </w:p>
    <w:p w:rsidR="00F93B7A" w:rsidRDefault="00F93B7A" w:rsidP="00F777F3">
      <w:pPr>
        <w:autoSpaceDE w:val="0"/>
        <w:autoSpaceDN w:val="0"/>
        <w:adjustRightInd w:val="0"/>
        <w:spacing w:after="0"/>
        <w:rPr>
          <w:rFonts w:cs="Arial"/>
          <w:szCs w:val="24"/>
        </w:rPr>
      </w:pPr>
    </w:p>
    <w:p w:rsidR="00F93B7A" w:rsidRDefault="00F93B7A" w:rsidP="00F777F3">
      <w:pPr>
        <w:autoSpaceDE w:val="0"/>
        <w:autoSpaceDN w:val="0"/>
        <w:adjustRightInd w:val="0"/>
        <w:spacing w:after="0"/>
        <w:rPr>
          <w:rFonts w:cs="Arial"/>
          <w:szCs w:val="24"/>
        </w:rPr>
      </w:pPr>
    </w:p>
    <w:p w:rsidR="00F93B7A" w:rsidRDefault="00F93B7A" w:rsidP="00F777F3">
      <w:pPr>
        <w:autoSpaceDE w:val="0"/>
        <w:autoSpaceDN w:val="0"/>
        <w:adjustRightInd w:val="0"/>
        <w:spacing w:after="0"/>
        <w:rPr>
          <w:rFonts w:cs="Arial"/>
          <w:szCs w:val="24"/>
        </w:rPr>
      </w:pPr>
    </w:p>
    <w:p w:rsidR="00F93B7A" w:rsidRDefault="00F93B7A" w:rsidP="00F777F3">
      <w:pPr>
        <w:autoSpaceDE w:val="0"/>
        <w:autoSpaceDN w:val="0"/>
        <w:adjustRightInd w:val="0"/>
        <w:spacing w:after="0"/>
        <w:rPr>
          <w:rFonts w:cs="Arial"/>
          <w:szCs w:val="24"/>
        </w:rPr>
      </w:pPr>
    </w:p>
    <w:p w:rsidR="00F93B7A" w:rsidRDefault="00F93B7A" w:rsidP="00F777F3">
      <w:pPr>
        <w:autoSpaceDE w:val="0"/>
        <w:autoSpaceDN w:val="0"/>
        <w:adjustRightInd w:val="0"/>
        <w:spacing w:after="0"/>
        <w:rPr>
          <w:rFonts w:cs="Arial"/>
          <w:szCs w:val="24"/>
        </w:rPr>
      </w:pPr>
    </w:p>
    <w:p w:rsidR="00F93B7A" w:rsidRDefault="00F93B7A" w:rsidP="00F777F3">
      <w:pPr>
        <w:autoSpaceDE w:val="0"/>
        <w:autoSpaceDN w:val="0"/>
        <w:adjustRightInd w:val="0"/>
        <w:spacing w:after="0"/>
        <w:rPr>
          <w:rFonts w:cs="Arial"/>
          <w:szCs w:val="24"/>
        </w:rPr>
      </w:pPr>
    </w:p>
    <w:p w:rsidR="00F93B7A" w:rsidRDefault="00F93B7A" w:rsidP="00F777F3">
      <w:pPr>
        <w:autoSpaceDE w:val="0"/>
        <w:autoSpaceDN w:val="0"/>
        <w:adjustRightInd w:val="0"/>
        <w:spacing w:after="0"/>
        <w:rPr>
          <w:rFonts w:cs="Arial"/>
          <w:szCs w:val="24"/>
        </w:rPr>
      </w:pPr>
    </w:p>
    <w:p w:rsidR="00F93B7A" w:rsidRPr="0042030C" w:rsidRDefault="00F93B7A" w:rsidP="00F777F3">
      <w:pPr>
        <w:autoSpaceDE w:val="0"/>
        <w:autoSpaceDN w:val="0"/>
        <w:adjustRightInd w:val="0"/>
        <w:spacing w:after="0"/>
        <w:rPr>
          <w:rFonts w:cs="Arial"/>
          <w:szCs w:val="24"/>
        </w:rPr>
      </w:pPr>
    </w:p>
    <w:p w:rsidR="00A759F8" w:rsidRDefault="005973DC" w:rsidP="00D05902">
      <w:pPr>
        <w:autoSpaceDE w:val="0"/>
        <w:autoSpaceDN w:val="0"/>
        <w:adjustRightInd w:val="0"/>
        <w:spacing w:after="0" w:line="240" w:lineRule="auto"/>
        <w:rPr>
          <w:rFonts w:ascii="ArialMT" w:hAnsi="ArialMT" w:cs="ArialMT"/>
          <w:sz w:val="23"/>
          <w:szCs w:val="23"/>
          <w:lang w:val="es-ES"/>
        </w:rPr>
      </w:pPr>
      <w:r w:rsidRPr="005973DC">
        <w:rPr>
          <w:noProof/>
        </w:rPr>
        <w:pict>
          <v:shape id="_x0000_s1235" type="#_x0000_t202" style="position:absolute;left:0;text-align:left;margin-left:96.9pt;margin-top:9.9pt;width:252.4pt;height:33pt;z-index:251875328" stroked="f">
            <v:textbox style="mso-next-textbox:#_x0000_s1235;mso-fit-shape-to-text:t" inset="0,0,0,0">
              <w:txbxContent>
                <w:p w:rsidR="00974135" w:rsidRPr="009D2DBF" w:rsidRDefault="00974135" w:rsidP="00A7261B">
                  <w:pPr>
                    <w:pStyle w:val="Epgrafe"/>
                    <w:rPr>
                      <w:rFonts w:cs="Arial"/>
                      <w:noProof/>
                      <w:sz w:val="24"/>
                      <w:szCs w:val="24"/>
                    </w:rPr>
                  </w:pPr>
                  <w:bookmarkStart w:id="23" w:name="_Toc318142197"/>
                  <w:r w:rsidRPr="00A7261B">
                    <w:rPr>
                      <w:color w:val="A77429"/>
                    </w:rPr>
                    <w:t xml:space="preserve">Gráfico 2. </w:t>
                  </w:r>
                  <w:r w:rsidR="005973DC" w:rsidRPr="00A7261B">
                    <w:rPr>
                      <w:color w:val="A77429"/>
                    </w:rPr>
                    <w:fldChar w:fldCharType="begin"/>
                  </w:r>
                  <w:r w:rsidRPr="00A7261B">
                    <w:rPr>
                      <w:color w:val="A77429"/>
                    </w:rPr>
                    <w:instrText xml:space="preserve"> SEQ Gráfico_2. \* ARABIC </w:instrText>
                  </w:r>
                  <w:r w:rsidR="005973DC" w:rsidRPr="00A7261B">
                    <w:rPr>
                      <w:color w:val="A77429"/>
                    </w:rPr>
                    <w:fldChar w:fldCharType="separate"/>
                  </w:r>
                  <w:r>
                    <w:rPr>
                      <w:noProof/>
                      <w:color w:val="A77429"/>
                    </w:rPr>
                    <w:t>4</w:t>
                  </w:r>
                  <w:r w:rsidR="005973DC" w:rsidRPr="00A7261B">
                    <w:rPr>
                      <w:color w:val="A77429"/>
                    </w:rPr>
                    <w:fldChar w:fldCharType="end"/>
                  </w:r>
                  <w:r>
                    <w:rPr>
                      <w:color w:val="A77429"/>
                    </w:rPr>
                    <w:t>-</w:t>
                  </w:r>
                  <w:r w:rsidRPr="00F93B7A">
                    <w:rPr>
                      <w:color w:val="A77429"/>
                    </w:rPr>
                    <w:t>Efectos acumulativos en los envases</w:t>
                  </w:r>
                  <w:bookmarkEnd w:id="23"/>
                </w:p>
              </w:txbxContent>
            </v:textbox>
          </v:shape>
        </w:pict>
      </w:r>
    </w:p>
    <w:p w:rsidR="0081695D" w:rsidRDefault="0081695D" w:rsidP="00437D10">
      <w:pPr>
        <w:spacing w:after="0" w:line="240" w:lineRule="auto"/>
        <w:rPr>
          <w:rFonts w:cs="Arial"/>
          <w:szCs w:val="24"/>
        </w:rPr>
      </w:pPr>
    </w:p>
    <w:p w:rsidR="00F4561F" w:rsidRPr="00F51F4A" w:rsidRDefault="00485068" w:rsidP="009A4C39">
      <w:pPr>
        <w:pStyle w:val="cuartonivel"/>
      </w:pPr>
      <w:bookmarkStart w:id="24" w:name="_Toc318195300"/>
      <w:r>
        <w:lastRenderedPageBreak/>
        <w:t>NORMATIVAS PARA LA ELABORACION DE EMPAQUES.</w:t>
      </w:r>
      <w:r w:rsidR="00AA3888">
        <w:rPr>
          <w:rStyle w:val="Refdenotaalpie"/>
          <w:caps w:val="0"/>
        </w:rPr>
        <w:footnoteReference w:id="10"/>
      </w:r>
      <w:bookmarkEnd w:id="24"/>
    </w:p>
    <w:p w:rsidR="00257984" w:rsidRPr="00257984" w:rsidRDefault="00257984" w:rsidP="00C85B3F">
      <w:pPr>
        <w:rPr>
          <w:lang w:val="es-ES" w:eastAsia="es-ES"/>
        </w:rPr>
      </w:pPr>
      <w:r w:rsidRPr="00257984">
        <w:rPr>
          <w:lang w:val="es-ES" w:eastAsia="es-ES"/>
        </w:rPr>
        <w:t>La Normas de Rotulado según el INEN están declaradas como protección tanto para el consumidor como para el fabricante al tomar en cuenta que debe y que no debe escribirse en la etiqueta de un producto. Estas han sido sometidas a rigurosos análisis para que cumplan con lo necesario.</w:t>
      </w:r>
    </w:p>
    <w:p w:rsidR="00257984" w:rsidRPr="00257984" w:rsidRDefault="00257984" w:rsidP="00257984">
      <w:pPr>
        <w:rPr>
          <w:lang w:val="es-ES" w:eastAsia="es-ES"/>
        </w:rPr>
      </w:pPr>
      <w:r w:rsidRPr="00257984">
        <w:rPr>
          <w:lang w:val="es-ES" w:eastAsia="es-ES"/>
        </w:rPr>
        <w:t>Estas normas son utilizadas según las leyes ecuatorianas para los productos alimenticios y constan de 3 partes:</w:t>
      </w:r>
    </w:p>
    <w:p w:rsidR="00257984" w:rsidRPr="00F93B7A" w:rsidRDefault="00257984" w:rsidP="00F93B7A">
      <w:pPr>
        <w:pStyle w:val="Prrafodelista"/>
        <w:numPr>
          <w:ilvl w:val="0"/>
          <w:numId w:val="24"/>
        </w:numPr>
        <w:ind w:left="567"/>
        <w:rPr>
          <w:b w:val="0"/>
          <w:sz w:val="24"/>
          <w:lang w:val="es-ES" w:eastAsia="es-ES"/>
        </w:rPr>
      </w:pPr>
      <w:r w:rsidRPr="00F93B7A">
        <w:rPr>
          <w:b w:val="0"/>
          <w:sz w:val="24"/>
          <w:lang w:val="es-ES" w:eastAsia="es-ES"/>
        </w:rPr>
        <w:t>Requisitos.</w:t>
      </w:r>
    </w:p>
    <w:p w:rsidR="00257984" w:rsidRPr="00F93B7A" w:rsidRDefault="00257984" w:rsidP="00F93B7A">
      <w:pPr>
        <w:pStyle w:val="Prrafodelista"/>
        <w:numPr>
          <w:ilvl w:val="0"/>
          <w:numId w:val="24"/>
        </w:numPr>
        <w:ind w:left="567"/>
        <w:rPr>
          <w:b w:val="0"/>
          <w:sz w:val="24"/>
          <w:lang w:val="es-ES" w:eastAsia="es-ES"/>
        </w:rPr>
      </w:pPr>
      <w:r w:rsidRPr="00F93B7A">
        <w:rPr>
          <w:b w:val="0"/>
          <w:sz w:val="24"/>
          <w:lang w:val="es-ES" w:eastAsia="es-ES"/>
        </w:rPr>
        <w:t>Requisitos para Rotulado Nutricional.</w:t>
      </w:r>
    </w:p>
    <w:p w:rsidR="00257984" w:rsidRPr="00F93B7A" w:rsidRDefault="00257984" w:rsidP="00F93B7A">
      <w:pPr>
        <w:pStyle w:val="Prrafodelista"/>
        <w:numPr>
          <w:ilvl w:val="0"/>
          <w:numId w:val="24"/>
        </w:numPr>
        <w:ind w:left="567"/>
        <w:rPr>
          <w:b w:val="0"/>
          <w:sz w:val="24"/>
          <w:lang w:val="es-ES" w:eastAsia="es-ES"/>
        </w:rPr>
      </w:pPr>
      <w:r w:rsidRPr="00F93B7A">
        <w:rPr>
          <w:b w:val="0"/>
          <w:sz w:val="24"/>
          <w:lang w:val="es-ES" w:eastAsia="es-ES"/>
        </w:rPr>
        <w:t>Requisitos para declaraciones nutricionales y declaraciones saludables.</w:t>
      </w:r>
    </w:p>
    <w:p w:rsidR="00257984" w:rsidRPr="00257984" w:rsidRDefault="00257984" w:rsidP="00257984">
      <w:pPr>
        <w:rPr>
          <w:lang w:val="es-ES" w:eastAsia="es-ES"/>
        </w:rPr>
      </w:pPr>
      <w:r w:rsidRPr="00257984">
        <w:rPr>
          <w:lang w:val="es-ES" w:eastAsia="es-ES"/>
        </w:rPr>
        <w:t>La primera parte se habla en forma general de los datos que debe tener escrito un producto procesado que va a ser vendido al público, como los ingredientes permitidos, la manera en que debe estar especificado que producto se está ofreciendo y si cuenta con el debido proceso de selección para ser parte de otro producto. Ya que hay productos que pueden parecer inofensivos pero tener ciertas restricciones al momento de su comercialización y viceversa.</w:t>
      </w:r>
    </w:p>
    <w:p w:rsidR="00257984" w:rsidRPr="00257984" w:rsidRDefault="00257984" w:rsidP="00257984">
      <w:pPr>
        <w:rPr>
          <w:lang w:val="es-ES" w:eastAsia="es-ES"/>
        </w:rPr>
      </w:pPr>
      <w:r w:rsidRPr="00257984">
        <w:rPr>
          <w:lang w:val="es-ES" w:eastAsia="es-ES"/>
        </w:rPr>
        <w:t>En los Requisi</w:t>
      </w:r>
      <w:r w:rsidR="00DD70AC">
        <w:rPr>
          <w:lang w:val="es-ES" w:eastAsia="es-ES"/>
        </w:rPr>
        <w:t>tos para R</w:t>
      </w:r>
      <w:r w:rsidRPr="00257984">
        <w:rPr>
          <w:lang w:val="es-ES" w:eastAsia="es-ES"/>
        </w:rPr>
        <w:t>otulado Nutricional se refiere a los ingredientes del producto y a su vez de que minerales y vitaminas están compuestos y si los porcentajes de estos son los indicados para la ingesta diaria. Así como los espacios mínimos que requiere un producto para poder declararse su contenido sin verse obligado a declararlo en una pieza aparte o simplemente escribir un número telefónico para que el consumidor tenga seguridad en lo que está adquiriendo. También las medidas utilizadas al momento de indicar el porcentaje de algún nutriente presente.</w:t>
      </w:r>
    </w:p>
    <w:p w:rsidR="00257984" w:rsidRPr="00257984" w:rsidRDefault="00257984" w:rsidP="00257984">
      <w:pPr>
        <w:rPr>
          <w:lang w:val="es-ES" w:eastAsia="es-ES"/>
        </w:rPr>
      </w:pPr>
      <w:r w:rsidRPr="00257984">
        <w:rPr>
          <w:lang w:val="es-ES" w:eastAsia="es-ES"/>
        </w:rPr>
        <w:t>La última parte se refiere a las especificaciones que se debe tomar en cuenta al escribir en la etiqueta de un producto</w:t>
      </w:r>
      <w:r w:rsidR="00EE64F1">
        <w:rPr>
          <w:lang w:val="es-ES" w:eastAsia="es-ES"/>
        </w:rPr>
        <w:t>,</w:t>
      </w:r>
      <w:r w:rsidRPr="00257984">
        <w:rPr>
          <w:lang w:val="es-ES" w:eastAsia="es-ES"/>
        </w:rPr>
        <w:t xml:space="preserve"> si este es </w:t>
      </w:r>
      <w:r w:rsidR="00EE64F1">
        <w:rPr>
          <w:lang w:val="es-ES" w:eastAsia="es-ES"/>
        </w:rPr>
        <w:t xml:space="preserve">un </w:t>
      </w:r>
      <w:r w:rsidRPr="00257984">
        <w:rPr>
          <w:lang w:val="es-ES" w:eastAsia="es-ES"/>
        </w:rPr>
        <w:t>beneficio en cierta medida para una enfermedad específica o si dicho componente es perjudicial en otra medida. Ya que un producto puede contener en alto porcentaje hasta ciertos ingredientes naturales que pueden dar pie a malas interpretaciones, por esto se debe tomar en cuenta lo descrito en esta parte detalladamente.</w:t>
      </w:r>
    </w:p>
    <w:p w:rsidR="00F93B7A" w:rsidRDefault="00257984" w:rsidP="00EE64F1">
      <w:pPr>
        <w:rPr>
          <w:lang w:val="es-ES" w:eastAsia="es-ES"/>
        </w:rPr>
      </w:pPr>
      <w:r w:rsidRPr="00257984">
        <w:rPr>
          <w:lang w:val="es-ES" w:eastAsia="es-ES"/>
        </w:rPr>
        <w:t>Y en general tiene como base el correcto uso de la palabra como mayor fuente de expresión al momento de plasmarla. No se deben escribir palabras que conlleven</w:t>
      </w:r>
      <w:r w:rsidR="00720FBD">
        <w:rPr>
          <w:lang w:val="es-ES" w:eastAsia="es-ES"/>
        </w:rPr>
        <w:t xml:space="preserve"> </w:t>
      </w:r>
      <w:r w:rsidRPr="00257984">
        <w:rPr>
          <w:lang w:val="es-ES" w:eastAsia="es-ES"/>
        </w:rPr>
        <w:t>a malas interpretaciones de parte del consumidor y hacer de todo la leyenda algo fácil de entender utilizando gráficos y</w:t>
      </w:r>
      <w:r w:rsidR="00720FBD">
        <w:rPr>
          <w:lang w:val="es-ES" w:eastAsia="es-ES"/>
        </w:rPr>
        <w:t xml:space="preserve"> </w:t>
      </w:r>
      <w:r w:rsidRPr="00257984">
        <w:rPr>
          <w:lang w:val="es-ES" w:eastAsia="es-ES"/>
        </w:rPr>
        <w:t>frases sencillas, cortas y concisas.</w:t>
      </w:r>
    </w:p>
    <w:p w:rsidR="00257984" w:rsidRPr="00257984" w:rsidRDefault="00257984" w:rsidP="00EE64F1">
      <w:pPr>
        <w:rPr>
          <w:lang w:val="es-ES" w:eastAsia="es-ES"/>
        </w:rPr>
      </w:pPr>
      <w:r w:rsidRPr="00257984">
        <w:rPr>
          <w:lang w:val="es-ES" w:eastAsia="es-ES"/>
        </w:rPr>
        <w:lastRenderedPageBreak/>
        <w:t xml:space="preserve">Las normas del INEN hablan claramente acerca </w:t>
      </w:r>
      <w:r w:rsidR="008F122D" w:rsidRPr="00257984">
        <w:rPr>
          <w:lang w:val="es-ES" w:eastAsia="es-ES"/>
        </w:rPr>
        <w:t>de la</w:t>
      </w:r>
      <w:r w:rsidRPr="00257984">
        <w:rPr>
          <w:lang w:val="es-ES" w:eastAsia="es-ES"/>
        </w:rPr>
        <w:t xml:space="preserve"> veracidad </w:t>
      </w:r>
      <w:r w:rsidR="00A4341D">
        <w:rPr>
          <w:lang w:val="es-ES" w:eastAsia="es-ES"/>
        </w:rPr>
        <w:t>de la información que debe cont</w:t>
      </w:r>
      <w:r w:rsidRPr="00257984">
        <w:rPr>
          <w:lang w:val="es-ES" w:eastAsia="es-ES"/>
        </w:rPr>
        <w:t>ene</w:t>
      </w:r>
      <w:r w:rsidR="00A4341D">
        <w:rPr>
          <w:lang w:val="es-ES" w:eastAsia="es-ES"/>
        </w:rPr>
        <w:t>r el r</w:t>
      </w:r>
      <w:r w:rsidR="00A4341D" w:rsidRPr="00257984">
        <w:rPr>
          <w:lang w:val="es-ES" w:eastAsia="es-ES"/>
        </w:rPr>
        <w:t>ótulo</w:t>
      </w:r>
      <w:r w:rsidR="00720FBD">
        <w:rPr>
          <w:lang w:val="es-ES" w:eastAsia="es-ES"/>
        </w:rPr>
        <w:t xml:space="preserve"> </w:t>
      </w:r>
      <w:r w:rsidR="008F122D" w:rsidRPr="00257984">
        <w:rPr>
          <w:lang w:val="es-ES" w:eastAsia="es-ES"/>
        </w:rPr>
        <w:t>de un</w:t>
      </w:r>
      <w:r w:rsidRPr="00257984">
        <w:rPr>
          <w:lang w:val="es-ES" w:eastAsia="es-ES"/>
        </w:rPr>
        <w:t xml:space="preserve"> producto, por ejemplo si un producto tiene un sabor artificial este puede contener en su rotulado el dibujo que represente a dicho sabor acompañado de la frase “sabor artificial</w:t>
      </w:r>
      <w:r w:rsidR="008F122D" w:rsidRPr="00257984">
        <w:rPr>
          <w:lang w:val="es-ES" w:eastAsia="es-ES"/>
        </w:rPr>
        <w:t>”.</w:t>
      </w:r>
    </w:p>
    <w:p w:rsidR="00257984" w:rsidRPr="00257984" w:rsidRDefault="00257984" w:rsidP="00FB57F2">
      <w:pPr>
        <w:rPr>
          <w:lang w:val="es-ES" w:eastAsia="es-ES"/>
        </w:rPr>
      </w:pPr>
      <w:r w:rsidRPr="00257984">
        <w:rPr>
          <w:lang w:val="es-ES" w:eastAsia="es-ES"/>
        </w:rPr>
        <w:t xml:space="preserve">El nombre del producto no debe ser genérico sino </w:t>
      </w:r>
      <w:r w:rsidR="00E27BE9" w:rsidRPr="00257984">
        <w:rPr>
          <w:lang w:val="es-ES" w:eastAsia="es-ES"/>
        </w:rPr>
        <w:t>específico</w:t>
      </w:r>
      <w:r w:rsidR="00A4341D">
        <w:rPr>
          <w:lang w:val="es-ES" w:eastAsia="es-ES"/>
        </w:rPr>
        <w:t>.</w:t>
      </w:r>
    </w:p>
    <w:p w:rsidR="00257984" w:rsidRPr="00257984" w:rsidRDefault="00257984" w:rsidP="00FB57F2">
      <w:pPr>
        <w:rPr>
          <w:lang w:val="es-ES" w:eastAsia="es-ES"/>
        </w:rPr>
      </w:pPr>
      <w:r w:rsidRPr="00257984">
        <w:rPr>
          <w:lang w:val="es-ES" w:eastAsia="es-ES"/>
        </w:rPr>
        <w:t>Cuando el producto tenga varios nombre se debe utilizar el prescrito por la legislación nacional, y cuando este no tenga n</w:t>
      </w:r>
      <w:r w:rsidR="00E27BE9">
        <w:rPr>
          <w:lang w:val="es-ES" w:eastAsia="es-ES"/>
        </w:rPr>
        <w:t>i</w:t>
      </w:r>
      <w:r w:rsidRPr="00257984">
        <w:rPr>
          <w:lang w:val="es-ES" w:eastAsia="es-ES"/>
        </w:rPr>
        <w:t>nguno se debe utilizar el común o usual.</w:t>
      </w:r>
    </w:p>
    <w:p w:rsidR="00257984" w:rsidRDefault="00257984" w:rsidP="00257984">
      <w:pPr>
        <w:rPr>
          <w:lang w:val="es-ES" w:eastAsia="es-ES"/>
        </w:rPr>
      </w:pPr>
      <w:r w:rsidRPr="00257984">
        <w:rPr>
          <w:lang w:val="es-ES" w:eastAsia="es-ES"/>
        </w:rPr>
        <w:t xml:space="preserve">Se puede colocar un nombre de </w:t>
      </w:r>
      <w:r w:rsidR="007B4085" w:rsidRPr="00257984">
        <w:rPr>
          <w:lang w:val="es-ES" w:eastAsia="es-ES"/>
        </w:rPr>
        <w:t>fantasí</w:t>
      </w:r>
      <w:r w:rsidR="007B4085">
        <w:rPr>
          <w:lang w:val="es-ES" w:eastAsia="es-ES"/>
        </w:rPr>
        <w:t>a</w:t>
      </w:r>
      <w:r w:rsidR="00720FBD">
        <w:rPr>
          <w:lang w:val="es-ES" w:eastAsia="es-ES"/>
        </w:rPr>
        <w:t xml:space="preserve"> </w:t>
      </w:r>
      <w:r w:rsidRPr="00257984">
        <w:rPr>
          <w:lang w:val="es-ES" w:eastAsia="es-ES"/>
        </w:rPr>
        <w:t>siempre que vaya acompañado del nombre</w:t>
      </w:r>
      <w:r w:rsidR="00720FBD">
        <w:rPr>
          <w:lang w:val="es-ES" w:eastAsia="es-ES"/>
        </w:rPr>
        <w:t xml:space="preserve"> </w:t>
      </w:r>
      <w:r w:rsidR="00E27BE9" w:rsidRPr="00257984">
        <w:rPr>
          <w:lang w:val="es-ES" w:eastAsia="es-ES"/>
        </w:rPr>
        <w:t>común</w:t>
      </w:r>
      <w:r w:rsidR="00A4341D">
        <w:rPr>
          <w:lang w:val="es-ES" w:eastAsia="es-ES"/>
        </w:rPr>
        <w:t>.</w:t>
      </w:r>
    </w:p>
    <w:p w:rsidR="00042E0D" w:rsidRDefault="00042E0D" w:rsidP="009A4C39">
      <w:pPr>
        <w:pStyle w:val="SUBSUBTITU"/>
        <w:rPr>
          <w:rFonts w:cs="Arial"/>
        </w:rPr>
      </w:pPr>
      <w:bookmarkStart w:id="25" w:name="_Toc318195301"/>
      <w:r w:rsidRPr="00AF3C10">
        <w:t>EL DISEÑO DE PACKAGING ECOLÓGICO</w:t>
      </w:r>
      <w:r w:rsidR="00AA451E">
        <w:rPr>
          <w:rStyle w:val="Refdenotaalpie"/>
        </w:rPr>
        <w:footnoteReference w:id="11"/>
      </w:r>
      <w:bookmarkEnd w:id="25"/>
    </w:p>
    <w:p w:rsidR="00042E0D" w:rsidRDefault="00042E0D" w:rsidP="00027A4C">
      <w:pPr>
        <w:rPr>
          <w:rStyle w:val="apple-style-span"/>
        </w:rPr>
      </w:pPr>
      <w:r w:rsidRPr="00A202A5">
        <w:rPr>
          <w:rFonts w:cs="Arial"/>
        </w:rPr>
        <w:t xml:space="preserve">El diseño ecológico de envases se está convirtiendo cada vez más en el estándar de la industria del packaging. De las 3R de la cultura cuando menos una siempre está presente en </w:t>
      </w:r>
      <w:r w:rsidR="00735F40">
        <w:rPr>
          <w:rFonts w:cs="Arial"/>
        </w:rPr>
        <w:t>este campo</w:t>
      </w:r>
      <w:r w:rsidRPr="00A202A5">
        <w:rPr>
          <w:rFonts w:cs="Arial"/>
        </w:rPr>
        <w:t>. La tendencia en el diseño de envases está regida por la conciencia ecológica. La información que circula sobre la importancia</w:t>
      </w:r>
      <w:r w:rsidR="00A4341D">
        <w:rPr>
          <w:rFonts w:cs="Arial"/>
        </w:rPr>
        <w:t xml:space="preserve"> del cuidado del medio ambiente</w:t>
      </w:r>
      <w:r w:rsidRPr="00A202A5">
        <w:rPr>
          <w:rFonts w:cs="Arial"/>
        </w:rPr>
        <w:t xml:space="preserve"> y su repercusión en las decisiones de consumo de los compradores, dio paso al diseño de envases que respetan al menos una de las 3R: reciclar, reducir y/o reutilizar. De acuerdo con una encuesta internacional sobre packagin</w:t>
      </w:r>
      <w:r>
        <w:rPr>
          <w:rFonts w:cs="Arial"/>
        </w:rPr>
        <w:t xml:space="preserve">g de alimentos, el 90% </w:t>
      </w:r>
      <w:r w:rsidR="00A4341D">
        <w:rPr>
          <w:rFonts w:cs="Arial"/>
        </w:rPr>
        <w:t xml:space="preserve"> de los consumidores </w:t>
      </w:r>
      <w:r w:rsidRPr="00A202A5">
        <w:rPr>
          <w:rFonts w:cs="Arial"/>
        </w:rPr>
        <w:t>mundiales eco-conscientes están dispuestos a renunciar a ciertos aspectos o roles del envase funcional y conveniente si esta acción ayudara a mejorar la calidad del medio ambiente.</w:t>
      </w:r>
    </w:p>
    <w:p w:rsidR="00042E0D" w:rsidRPr="00333503" w:rsidRDefault="00042E0D" w:rsidP="00027A4C">
      <w:pPr>
        <w:shd w:val="clear" w:color="auto" w:fill="FFFFFF"/>
        <w:textAlignment w:val="baseline"/>
        <w:rPr>
          <w:rFonts w:cs="Arial"/>
          <w:spacing w:val="4"/>
        </w:rPr>
      </w:pPr>
      <w:r w:rsidRPr="00333503">
        <w:rPr>
          <w:rFonts w:cs="Arial"/>
          <w:spacing w:val="4"/>
        </w:rPr>
        <w:t>La innovación en materia de desarrollo de envases encuentra su desafío en la elaboración de envases sustentables. Una de las formas de llegar a ellos es por medio de la reducción de materiales que se utilizan para fabricar un objeto, aspecto que han desarrollado ampliamente las fabricantes de botellas PET, por ejemplo.</w:t>
      </w:r>
    </w:p>
    <w:p w:rsidR="00D270FF" w:rsidRDefault="00042E0D" w:rsidP="00027A4C">
      <w:pPr>
        <w:shd w:val="clear" w:color="auto" w:fill="FFFFFF"/>
        <w:textAlignment w:val="baseline"/>
        <w:rPr>
          <w:rFonts w:cs="Arial"/>
        </w:rPr>
      </w:pPr>
      <w:r w:rsidRPr="0065523D">
        <w:rPr>
          <w:rFonts w:cs="Arial"/>
        </w:rPr>
        <w:t>Otro medio es aplicar materiales reciclados o amigables con el medio ambiente en el diseño de los envases (un ejemplo es la nueva botella plástica de Coca-Cola PlantBottle, fabricada en un 30% a partir de plantas). Finalmente, se pueden crear envases reutilizables.</w:t>
      </w:r>
    </w:p>
    <w:p w:rsidR="00042E0D" w:rsidRPr="00333503" w:rsidRDefault="00D270FF" w:rsidP="00333503">
      <w:pPr>
        <w:rPr>
          <w:rFonts w:cs="Arial"/>
          <w:spacing w:val="8"/>
        </w:rPr>
      </w:pPr>
      <w:r>
        <w:rPr>
          <w:rFonts w:cs="Arial"/>
        </w:rPr>
        <w:br w:type="page"/>
      </w:r>
      <w:r w:rsidR="00042E0D" w:rsidRPr="00333503">
        <w:rPr>
          <w:rFonts w:cs="Arial"/>
          <w:spacing w:val="8"/>
        </w:rPr>
        <w:lastRenderedPageBreak/>
        <w:t>Más allá de los materiales y de los recursos que se utilicen para la fabricación del envase sustentable, está el diseño, su forma y flexibilidad. Aquí es donde la imaginación lúdica entra en juego para crear nuevos packs llamativos y ecológicos.</w:t>
      </w:r>
    </w:p>
    <w:p w:rsidR="00042E0D" w:rsidRDefault="00EE0902" w:rsidP="00027A4C">
      <w:pPr>
        <w:rPr>
          <w:rFonts w:cs="Arial"/>
        </w:rPr>
      </w:pPr>
      <w:r w:rsidRPr="0065523D">
        <w:rPr>
          <w:rFonts w:cs="Arial"/>
        </w:rPr>
        <w:t>Un ejemplo es la botella plástica diseñada por YunSungHwan: su base es un vaso qu</w:t>
      </w:r>
      <w:r>
        <w:rPr>
          <w:rFonts w:cs="Arial"/>
        </w:rPr>
        <w:t>e puede ser utilizado para tomar</w:t>
      </w:r>
      <w:r w:rsidRPr="0065523D">
        <w:rPr>
          <w:rFonts w:cs="Arial"/>
        </w:rPr>
        <w:t xml:space="preserve"> la bebida que contiene</w:t>
      </w:r>
      <w:r>
        <w:rPr>
          <w:rFonts w:cs="Arial"/>
        </w:rPr>
        <w:t xml:space="preserve">. </w:t>
      </w:r>
      <w:r w:rsidR="00063ED7">
        <w:rPr>
          <w:rFonts w:cs="Arial"/>
        </w:rPr>
        <w:t>Una vez consumido el producto,</w:t>
      </w:r>
      <w:r w:rsidR="00042E0D" w:rsidRPr="0065523D">
        <w:rPr>
          <w:rFonts w:cs="Arial"/>
        </w:rPr>
        <w:t xml:space="preserve"> el envase </w:t>
      </w:r>
      <w:r w:rsidR="00063ED7">
        <w:rPr>
          <w:rFonts w:cs="Arial"/>
        </w:rPr>
        <w:t xml:space="preserve">puede convertirse en una maceta, en uno de los laterales </w:t>
      </w:r>
      <w:r w:rsidR="00042E0D" w:rsidRPr="0065523D">
        <w:rPr>
          <w:rFonts w:cs="Arial"/>
        </w:rPr>
        <w:t xml:space="preserve">la botella guarda unas semillas que </w:t>
      </w:r>
      <w:r w:rsidR="008F122D" w:rsidRPr="0065523D">
        <w:rPr>
          <w:rFonts w:cs="Arial"/>
        </w:rPr>
        <w:t>pueden</w:t>
      </w:r>
      <w:r w:rsidR="008F122D">
        <w:rPr>
          <w:rFonts w:cs="Arial"/>
        </w:rPr>
        <w:t xml:space="preserve"> ser</w:t>
      </w:r>
      <w:r w:rsidR="00063ED7">
        <w:rPr>
          <w:rFonts w:cs="Arial"/>
        </w:rPr>
        <w:t xml:space="preserve"> plantadas en su interior</w:t>
      </w:r>
      <w:r w:rsidR="00042E0D" w:rsidRPr="0065523D">
        <w:rPr>
          <w:rFonts w:cs="Arial"/>
        </w:rPr>
        <w:t xml:space="preserve"> y de esa forma se reutiliza algo que parecía ir directo al descarte.</w:t>
      </w:r>
    </w:p>
    <w:p w:rsidR="00240777" w:rsidRDefault="00640211" w:rsidP="00027A4C">
      <w:pPr>
        <w:rPr>
          <w:rFonts w:cs="Arial"/>
        </w:rPr>
      </w:pPr>
      <w:r>
        <w:rPr>
          <w:noProof/>
          <w:lang w:val="es-ES" w:eastAsia="es-ES"/>
        </w:rPr>
        <w:drawing>
          <wp:anchor distT="0" distB="0" distL="114300" distR="114300" simplePos="0" relativeHeight="251792384" behindDoc="0" locked="0" layoutInCell="1" allowOverlap="1">
            <wp:simplePos x="0" y="0"/>
            <wp:positionH relativeFrom="column">
              <wp:posOffset>2857610</wp:posOffset>
            </wp:positionH>
            <wp:positionV relativeFrom="paragraph">
              <wp:posOffset>262080</wp:posOffset>
            </wp:positionV>
            <wp:extent cx="2461391" cy="1755227"/>
            <wp:effectExtent l="19050" t="0" r="0" b="0"/>
            <wp:wrapNone/>
            <wp:docPr id="142" name="Picture 114" descr="Diseño de Packaging Ecológ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seño de Packaging Ecológico"/>
                    <pic:cNvPicPr>
                      <a:picLocks noChangeAspect="1" noChangeArrowheads="1"/>
                    </pic:cNvPicPr>
                  </pic:nvPicPr>
                  <pic:blipFill rotWithShape="1">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8929"/>
                    <a:stretch/>
                  </pic:blipFill>
                  <pic:spPr bwMode="auto">
                    <a:xfrm>
                      <a:off x="0" y="0"/>
                      <a:ext cx="2461391" cy="1755227"/>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noProof/>
          <w:lang w:val="es-ES" w:eastAsia="es-ES"/>
        </w:rPr>
        <w:drawing>
          <wp:anchor distT="0" distB="0" distL="114300" distR="114300" simplePos="0" relativeHeight="251789312" behindDoc="0" locked="0" layoutInCell="1" allowOverlap="1">
            <wp:simplePos x="0" y="0"/>
            <wp:positionH relativeFrom="column">
              <wp:posOffset>-22225</wp:posOffset>
            </wp:positionH>
            <wp:positionV relativeFrom="paragraph">
              <wp:posOffset>104425</wp:posOffset>
            </wp:positionV>
            <wp:extent cx="2598026" cy="1912882"/>
            <wp:effectExtent l="19050" t="0" r="0" b="0"/>
            <wp:wrapNone/>
            <wp:docPr id="120" name="Picture 98" descr="Diseño de Packaging Ecológ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eño de Packaging Ecológico"/>
                    <pic:cNvPicPr>
                      <a:picLocks noChangeAspect="1" noChangeArrowheads="1"/>
                    </pic:cNvPicPr>
                  </pic:nvPicPr>
                  <pic:blipFill rotWithShape="1">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269" t="-2695" r="1269" b="15569"/>
                    <a:stretch/>
                  </pic:blipFill>
                  <pic:spPr bwMode="auto">
                    <a:xfrm>
                      <a:off x="0" y="0"/>
                      <a:ext cx="2598026" cy="191288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5973DC" w:rsidRPr="005973DC">
        <w:rPr>
          <w:noProof/>
        </w:rPr>
        <w:pict>
          <v:shape id="_x0000_s1236" type="#_x0000_t202" style="position:absolute;left:0;text-align:left;margin-left:.35pt;margin-top:163.2pt;width:204.2pt;height:.05pt;z-index:251877376;mso-position-horizontal-relative:text;mso-position-vertical-relative:text" stroked="f">
            <v:textbox style="mso-next-textbox:#_x0000_s1236;mso-fit-shape-to-text:t" inset="0,0,0,0">
              <w:txbxContent>
                <w:p w:rsidR="00974135" w:rsidRPr="00F841E6" w:rsidRDefault="00974135" w:rsidP="00640211">
                  <w:pPr>
                    <w:pStyle w:val="Epgrafe"/>
                    <w:rPr>
                      <w:rFonts w:cs="Arial"/>
                      <w:noProof/>
                      <w:sz w:val="24"/>
                    </w:rPr>
                  </w:pPr>
                  <w:bookmarkStart w:id="26" w:name="_Toc318142198"/>
                  <w:r w:rsidRPr="00640211">
                    <w:rPr>
                      <w:color w:val="A77429"/>
                    </w:rPr>
                    <w:t xml:space="preserve">Gráfico 2. </w:t>
                  </w:r>
                  <w:r w:rsidR="005973DC" w:rsidRPr="00640211">
                    <w:rPr>
                      <w:color w:val="A77429"/>
                    </w:rPr>
                    <w:fldChar w:fldCharType="begin"/>
                  </w:r>
                  <w:r w:rsidRPr="00640211">
                    <w:rPr>
                      <w:color w:val="A77429"/>
                    </w:rPr>
                    <w:instrText xml:space="preserve"> SEQ Gráfico_2. \* ARABIC </w:instrText>
                  </w:r>
                  <w:r w:rsidR="005973DC" w:rsidRPr="00640211">
                    <w:rPr>
                      <w:color w:val="A77429"/>
                    </w:rPr>
                    <w:fldChar w:fldCharType="separate"/>
                  </w:r>
                  <w:r>
                    <w:rPr>
                      <w:noProof/>
                      <w:color w:val="A77429"/>
                    </w:rPr>
                    <w:t>5</w:t>
                  </w:r>
                  <w:r w:rsidR="005973DC" w:rsidRPr="00640211">
                    <w:rPr>
                      <w:color w:val="A77429"/>
                    </w:rPr>
                    <w:fldChar w:fldCharType="end"/>
                  </w:r>
                  <w:r w:rsidRPr="00640211">
                    <w:rPr>
                      <w:color w:val="A77429"/>
                    </w:rPr>
                    <w:t>.</w:t>
                  </w:r>
                  <w:r>
                    <w:rPr>
                      <w:color w:val="A77429"/>
                    </w:rPr>
                    <w:t>Semillas en una botella</w:t>
                  </w:r>
                  <w:bookmarkEnd w:id="26"/>
                </w:p>
              </w:txbxContent>
            </v:textbox>
          </v:shape>
        </w:pict>
      </w:r>
    </w:p>
    <w:p w:rsidR="00240777" w:rsidRDefault="00240777" w:rsidP="00027A4C">
      <w:pPr>
        <w:rPr>
          <w:rFonts w:cs="Arial"/>
        </w:rPr>
      </w:pPr>
    </w:p>
    <w:p w:rsidR="00240777" w:rsidRDefault="00240777" w:rsidP="00027A4C">
      <w:pPr>
        <w:rPr>
          <w:rFonts w:cs="Arial"/>
        </w:rPr>
      </w:pPr>
    </w:p>
    <w:p w:rsidR="00240777" w:rsidRDefault="00240777" w:rsidP="00027A4C">
      <w:pPr>
        <w:rPr>
          <w:rFonts w:cs="Arial"/>
        </w:rPr>
      </w:pPr>
    </w:p>
    <w:p w:rsidR="00240777" w:rsidRDefault="00240777" w:rsidP="00027A4C">
      <w:pPr>
        <w:rPr>
          <w:rFonts w:cs="Arial"/>
        </w:rPr>
      </w:pPr>
    </w:p>
    <w:p w:rsidR="00240777" w:rsidRDefault="00240777" w:rsidP="00027A4C">
      <w:pPr>
        <w:rPr>
          <w:rFonts w:cs="Arial"/>
        </w:rPr>
      </w:pPr>
    </w:p>
    <w:p w:rsidR="00240777" w:rsidRDefault="005973DC" w:rsidP="00027A4C">
      <w:pPr>
        <w:rPr>
          <w:rFonts w:cs="Arial"/>
        </w:rPr>
      </w:pPr>
      <w:r w:rsidRPr="005973DC">
        <w:rPr>
          <w:noProof/>
        </w:rPr>
        <w:pict>
          <v:shape id="_x0000_s1237" type="#_x0000_t202" style="position:absolute;left:0;text-align:left;margin-left:224pt;margin-top:7.95pt;width:193.8pt;height:28.75pt;z-index:251879424" stroked="f">
            <v:textbox style="mso-next-textbox:#_x0000_s1237" inset="0,0,0,0">
              <w:txbxContent>
                <w:p w:rsidR="00974135" w:rsidRPr="00052697" w:rsidRDefault="00974135" w:rsidP="00640211">
                  <w:pPr>
                    <w:pStyle w:val="Epgrafe"/>
                    <w:rPr>
                      <w:rFonts w:cs="Arial"/>
                      <w:noProof/>
                      <w:sz w:val="24"/>
                    </w:rPr>
                  </w:pPr>
                  <w:bookmarkStart w:id="27" w:name="_Toc318142199"/>
                  <w:r w:rsidRPr="00640211">
                    <w:rPr>
                      <w:color w:val="A77429"/>
                    </w:rPr>
                    <w:t xml:space="preserve">Gráfico 2. </w:t>
                  </w:r>
                  <w:r w:rsidR="005973DC" w:rsidRPr="00640211">
                    <w:rPr>
                      <w:color w:val="A77429"/>
                    </w:rPr>
                    <w:fldChar w:fldCharType="begin"/>
                  </w:r>
                  <w:r w:rsidRPr="00640211">
                    <w:rPr>
                      <w:color w:val="A77429"/>
                    </w:rPr>
                    <w:instrText xml:space="preserve"> SEQ Gráfico_2. \* ARABIC </w:instrText>
                  </w:r>
                  <w:r w:rsidR="005973DC" w:rsidRPr="00640211">
                    <w:rPr>
                      <w:color w:val="A77429"/>
                    </w:rPr>
                    <w:fldChar w:fldCharType="separate"/>
                  </w:r>
                  <w:r>
                    <w:rPr>
                      <w:noProof/>
                      <w:color w:val="A77429"/>
                    </w:rPr>
                    <w:t>6</w:t>
                  </w:r>
                  <w:r w:rsidR="005973DC" w:rsidRPr="00640211">
                    <w:rPr>
                      <w:color w:val="A77429"/>
                    </w:rPr>
                    <w:fldChar w:fldCharType="end"/>
                  </w:r>
                  <w:r w:rsidRPr="00640211">
                    <w:rPr>
                      <w:color w:val="A77429"/>
                    </w:rPr>
                    <w:t>.</w:t>
                  </w:r>
                  <w:r>
                    <w:rPr>
                      <w:color w:val="A77429"/>
                    </w:rPr>
                    <w:t>Estructura de un Packaging Ecológico</w:t>
                  </w:r>
                  <w:bookmarkEnd w:id="27"/>
                </w:p>
              </w:txbxContent>
            </v:textbox>
          </v:shape>
        </w:pict>
      </w:r>
    </w:p>
    <w:p w:rsidR="00063ED7" w:rsidRDefault="00063ED7" w:rsidP="00027A4C">
      <w:pPr>
        <w:rPr>
          <w:rFonts w:cs="Arial"/>
        </w:rPr>
      </w:pPr>
    </w:p>
    <w:p w:rsidR="007A2512" w:rsidRPr="00333503" w:rsidRDefault="00042E0D" w:rsidP="00027A4C">
      <w:pPr>
        <w:rPr>
          <w:rFonts w:cs="Arial"/>
          <w:spacing w:val="8"/>
        </w:rPr>
      </w:pPr>
      <w:r w:rsidRPr="00333503">
        <w:rPr>
          <w:rFonts w:cs="Arial"/>
          <w:spacing w:val="8"/>
        </w:rPr>
        <w:t>Otro ejemplo es el tarro de la miel Stanley Honey, diseñado por The</w:t>
      </w:r>
      <w:r w:rsidR="00041ADF">
        <w:rPr>
          <w:rFonts w:cs="Arial"/>
          <w:spacing w:val="8"/>
        </w:rPr>
        <w:t xml:space="preserve"> </w:t>
      </w:r>
      <w:r w:rsidRPr="00333503">
        <w:rPr>
          <w:rFonts w:cs="Arial"/>
          <w:spacing w:val="8"/>
        </w:rPr>
        <w:t>Partner. En su etiqueta hay una frase escrita con la que se invita al comprador a que, una vez haya terminada la miel, por ejemplo, utilice el tarro de maceta para darle un nuevo uso.</w:t>
      </w:r>
    </w:p>
    <w:p w:rsidR="004050F8" w:rsidRDefault="004050F8" w:rsidP="004050F8">
      <w:pPr>
        <w:keepNext/>
        <w:jc w:val="center"/>
      </w:pPr>
      <w:r>
        <w:rPr>
          <w:noProof/>
          <w:lang w:val="es-ES" w:eastAsia="es-ES"/>
        </w:rPr>
        <w:drawing>
          <wp:anchor distT="0" distB="0" distL="114300" distR="114300" simplePos="0" relativeHeight="251844608" behindDoc="0" locked="0" layoutInCell="1" allowOverlap="1">
            <wp:simplePos x="0" y="0"/>
            <wp:positionH relativeFrom="column">
              <wp:posOffset>1392555</wp:posOffset>
            </wp:positionH>
            <wp:positionV relativeFrom="paragraph">
              <wp:posOffset>12700</wp:posOffset>
            </wp:positionV>
            <wp:extent cx="2620010" cy="2169795"/>
            <wp:effectExtent l="19050" t="0" r="8890" b="0"/>
            <wp:wrapNone/>
            <wp:docPr id="163" name="Picture 116" descr="Diseño de Packaging Ecológ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seño de Packaging Ecológico"/>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692" b="9402"/>
                    <a:stretch>
                      <a:fillRect/>
                    </a:stretch>
                  </pic:blipFill>
                  <pic:spPr bwMode="auto">
                    <a:xfrm>
                      <a:off x="0" y="0"/>
                      <a:ext cx="2620010" cy="2169795"/>
                    </a:xfrm>
                    <a:prstGeom prst="rect">
                      <a:avLst/>
                    </a:prstGeom>
                    <a:noFill/>
                    <a:ln>
                      <a:noFill/>
                    </a:ln>
                  </pic:spPr>
                </pic:pic>
              </a:graphicData>
            </a:graphic>
          </wp:anchor>
        </w:drawing>
      </w:r>
    </w:p>
    <w:p w:rsidR="004050F8" w:rsidRDefault="004050F8" w:rsidP="004050F8">
      <w:pPr>
        <w:keepNext/>
        <w:jc w:val="center"/>
      </w:pPr>
    </w:p>
    <w:p w:rsidR="004050F8" w:rsidRDefault="004050F8" w:rsidP="004050F8">
      <w:pPr>
        <w:keepNext/>
        <w:jc w:val="center"/>
      </w:pPr>
    </w:p>
    <w:p w:rsidR="004050F8" w:rsidRDefault="004050F8" w:rsidP="004050F8">
      <w:pPr>
        <w:keepNext/>
        <w:jc w:val="center"/>
      </w:pPr>
    </w:p>
    <w:p w:rsidR="004050F8" w:rsidRDefault="004050F8" w:rsidP="004050F8">
      <w:pPr>
        <w:keepNext/>
        <w:jc w:val="center"/>
      </w:pPr>
    </w:p>
    <w:p w:rsidR="004050F8" w:rsidRDefault="004050F8" w:rsidP="004050F8">
      <w:pPr>
        <w:keepNext/>
        <w:jc w:val="center"/>
      </w:pPr>
    </w:p>
    <w:p w:rsidR="004050F8" w:rsidRDefault="005973DC" w:rsidP="004050F8">
      <w:pPr>
        <w:keepNext/>
        <w:jc w:val="center"/>
      </w:pPr>
      <w:r w:rsidRPr="005973DC">
        <w:rPr>
          <w:noProof/>
        </w:rPr>
        <w:pict>
          <v:shape id="_x0000_s1239" type="#_x0000_t202" style="position:absolute;left:0;text-align:left;margin-left:76.95pt;margin-top:21.15pt;width:276.4pt;height:39.7pt;z-index:251881472" stroked="f">
            <v:textbox style="mso-next-textbox:#_x0000_s1239" inset="0,0,0,0">
              <w:txbxContent>
                <w:p w:rsidR="00974135" w:rsidRPr="00437D10" w:rsidRDefault="00974135" w:rsidP="008C1E98">
                  <w:pPr>
                    <w:pStyle w:val="Epgrafe"/>
                    <w:spacing w:after="0" w:line="276" w:lineRule="auto"/>
                    <w:rPr>
                      <w:color w:val="A77429"/>
                    </w:rPr>
                  </w:pPr>
                  <w:bookmarkStart w:id="28" w:name="_Toc318142200"/>
                  <w:r w:rsidRPr="008C1E98">
                    <w:rPr>
                      <w:color w:val="A77429"/>
                    </w:rPr>
                    <w:t xml:space="preserve">Gráfico 2. </w:t>
                  </w:r>
                  <w:r w:rsidR="005973DC" w:rsidRPr="008C1E98">
                    <w:rPr>
                      <w:color w:val="A77429"/>
                    </w:rPr>
                    <w:fldChar w:fldCharType="begin"/>
                  </w:r>
                  <w:r w:rsidRPr="008C1E98">
                    <w:rPr>
                      <w:color w:val="A77429"/>
                    </w:rPr>
                    <w:instrText xml:space="preserve"> SEQ Gráfico_2. \* ARABIC </w:instrText>
                  </w:r>
                  <w:r w:rsidR="005973DC" w:rsidRPr="008C1E98">
                    <w:rPr>
                      <w:color w:val="A77429"/>
                    </w:rPr>
                    <w:fldChar w:fldCharType="separate"/>
                  </w:r>
                  <w:r>
                    <w:rPr>
                      <w:noProof/>
                      <w:color w:val="A77429"/>
                    </w:rPr>
                    <w:t>7</w:t>
                  </w:r>
                  <w:r w:rsidR="005973DC" w:rsidRPr="008C1E98">
                    <w:rPr>
                      <w:color w:val="A77429"/>
                    </w:rPr>
                    <w:fldChar w:fldCharType="end"/>
                  </w:r>
                  <w:r w:rsidRPr="008C1E98">
                    <w:rPr>
                      <w:color w:val="A77429"/>
                    </w:rPr>
                    <w:t xml:space="preserve">- </w:t>
                  </w:r>
                  <w:r w:rsidRPr="00437D10">
                    <w:rPr>
                      <w:color w:val="A77429"/>
                    </w:rPr>
                    <w:t>Reutilizando un envase</w:t>
                  </w:r>
                  <w:bookmarkEnd w:id="28"/>
                </w:p>
                <w:p w:rsidR="00974135" w:rsidRPr="00437D10" w:rsidRDefault="00974135" w:rsidP="008C1E98">
                  <w:pPr>
                    <w:pStyle w:val="Epgrafe"/>
                    <w:spacing w:after="0" w:line="276" w:lineRule="auto"/>
                    <w:rPr>
                      <w:color w:val="A77429"/>
                    </w:rPr>
                  </w:pPr>
                  <w:r w:rsidRPr="00437D10">
                    <w:rPr>
                      <w:color w:val="A77429"/>
                    </w:rPr>
                    <w:t>Se puede tener un ecosistema más sostenible</w:t>
                  </w:r>
                </w:p>
                <w:p w:rsidR="00974135" w:rsidRPr="009653FD" w:rsidRDefault="00974135" w:rsidP="008C1E98">
                  <w:pPr>
                    <w:pStyle w:val="Epgrafe"/>
                    <w:rPr>
                      <w:noProof/>
                      <w:sz w:val="24"/>
                    </w:rPr>
                  </w:pPr>
                </w:p>
              </w:txbxContent>
            </v:textbox>
          </v:shape>
        </w:pict>
      </w:r>
    </w:p>
    <w:p w:rsidR="004050F8" w:rsidRDefault="004050F8" w:rsidP="004050F8">
      <w:pPr>
        <w:keepNext/>
        <w:jc w:val="center"/>
      </w:pPr>
    </w:p>
    <w:p w:rsidR="00042E0D" w:rsidRPr="00B83E7C" w:rsidRDefault="00305922" w:rsidP="00B83E7C">
      <w:pPr>
        <w:jc w:val="left"/>
        <w:rPr>
          <w:b/>
          <w:bCs/>
        </w:rPr>
      </w:pPr>
      <w:r>
        <w:rPr>
          <w:b/>
          <w:bCs/>
        </w:rPr>
        <w:br w:type="page"/>
      </w:r>
      <w:r w:rsidR="00042E0D" w:rsidRPr="0065523D">
        <w:rPr>
          <w:b/>
          <w:bCs/>
        </w:rPr>
        <w:lastRenderedPageBreak/>
        <w:t>Caja de vino que se convierte en lámpara</w:t>
      </w:r>
      <w:r w:rsidR="00063ED7">
        <w:rPr>
          <w:rFonts w:cs="Arial"/>
        </w:rPr>
        <w:t>.</w:t>
      </w:r>
      <w:r w:rsidR="00042E0D" w:rsidRPr="0065523D">
        <w:rPr>
          <w:rFonts w:cs="Arial"/>
        </w:rPr>
        <w:t xml:space="preserve"> Diseñadas por Ciclus como regalos corporativos de Hera Holdings, una empresa de manejo de desechos ecológicos de España, estas cajas de vino se transforman en lámparas. La parte inferior de la caja contiene los conectores y accesorios</w:t>
      </w:r>
      <w:r w:rsidR="00042E0D">
        <w:rPr>
          <w:rFonts w:cs="Arial"/>
        </w:rPr>
        <w:t>.</w:t>
      </w:r>
    </w:p>
    <w:p w:rsidR="00042E0D" w:rsidRDefault="005973DC" w:rsidP="00042E0D">
      <w:pPr>
        <w:rPr>
          <w:rFonts w:cs="Arial"/>
        </w:rPr>
      </w:pPr>
      <w:r w:rsidRPr="005973DC">
        <w:rPr>
          <w:noProof/>
        </w:rPr>
        <w:pict>
          <v:shape id="_x0000_s1260" type="#_x0000_t202" style="position:absolute;left:0;text-align:left;margin-left:105.05pt;margin-top:142.55pt;width:205.5pt;height:21.5pt;z-index:251917312" stroked="f">
            <v:textbox style="mso-next-textbox:#_x0000_s1260;mso-fit-shape-to-text:t" inset="0,0,0,0">
              <w:txbxContent>
                <w:p w:rsidR="00974135" w:rsidRPr="00EE7A96" w:rsidRDefault="00974135" w:rsidP="003D01C6">
                  <w:pPr>
                    <w:pStyle w:val="Epgrafe"/>
                    <w:rPr>
                      <w:noProof/>
                      <w:sz w:val="24"/>
                    </w:rPr>
                  </w:pPr>
                  <w:bookmarkStart w:id="29" w:name="_Toc318142201"/>
                  <w:r w:rsidRPr="003D01C6">
                    <w:rPr>
                      <w:color w:val="A77429"/>
                    </w:rPr>
                    <w:t xml:space="preserve">Gráfico 2. </w:t>
                  </w:r>
                  <w:r w:rsidR="005973DC" w:rsidRPr="003D01C6">
                    <w:rPr>
                      <w:color w:val="A77429"/>
                    </w:rPr>
                    <w:fldChar w:fldCharType="begin"/>
                  </w:r>
                  <w:r w:rsidRPr="003D01C6">
                    <w:rPr>
                      <w:color w:val="A77429"/>
                    </w:rPr>
                    <w:instrText xml:space="preserve"> SEQ Gráfico_2. \* ARABIC </w:instrText>
                  </w:r>
                  <w:r w:rsidR="005973DC" w:rsidRPr="003D01C6">
                    <w:rPr>
                      <w:color w:val="A77429"/>
                    </w:rPr>
                    <w:fldChar w:fldCharType="separate"/>
                  </w:r>
                  <w:r>
                    <w:rPr>
                      <w:noProof/>
                      <w:color w:val="A77429"/>
                    </w:rPr>
                    <w:t>8</w:t>
                  </w:r>
                  <w:r w:rsidR="005973DC" w:rsidRPr="003D01C6">
                    <w:rPr>
                      <w:color w:val="A77429"/>
                    </w:rPr>
                    <w:fldChar w:fldCharType="end"/>
                  </w:r>
                  <w:r>
                    <w:rPr>
                      <w:color w:val="A77429"/>
                    </w:rPr>
                    <w:t xml:space="preserve">.-Caja de </w:t>
                  </w:r>
                  <w:r w:rsidRPr="00240777">
                    <w:rPr>
                      <w:color w:val="A77429"/>
                    </w:rPr>
                    <w:t>Vino</w:t>
                  </w:r>
                  <w:r>
                    <w:rPr>
                      <w:color w:val="A77429"/>
                    </w:rPr>
                    <w:t xml:space="preserve"> y Lámpara</w:t>
                  </w:r>
                  <w:bookmarkEnd w:id="29"/>
                </w:p>
              </w:txbxContent>
            </v:textbox>
          </v:shape>
        </w:pict>
      </w:r>
      <w:r w:rsidR="00042E0D">
        <w:rPr>
          <w:noProof/>
          <w:lang w:val="es-ES" w:eastAsia="es-ES"/>
        </w:rPr>
        <w:drawing>
          <wp:inline distT="0" distB="0" distL="0" distR="0">
            <wp:extent cx="2690099" cy="1752600"/>
            <wp:effectExtent l="0" t="0" r="0" b="0"/>
            <wp:docPr id="143" name="Picture 122" descr="Diseño de Packaging Ecológ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iseño de Packaging Ecológico"/>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1384" cy="1753437"/>
                    </a:xfrm>
                    <a:prstGeom prst="rect">
                      <a:avLst/>
                    </a:prstGeom>
                    <a:noFill/>
                    <a:ln>
                      <a:noFill/>
                    </a:ln>
                  </pic:spPr>
                </pic:pic>
              </a:graphicData>
            </a:graphic>
          </wp:inline>
        </w:drawing>
      </w:r>
      <w:r w:rsidR="00042E0D">
        <w:rPr>
          <w:noProof/>
          <w:lang w:val="es-ES" w:eastAsia="es-ES"/>
        </w:rPr>
        <w:drawing>
          <wp:anchor distT="0" distB="0" distL="114300" distR="114300" simplePos="0" relativeHeight="251795456" behindDoc="0" locked="0" layoutInCell="1" allowOverlap="1">
            <wp:simplePos x="0" y="0"/>
            <wp:positionH relativeFrom="column">
              <wp:posOffset>2694305</wp:posOffset>
            </wp:positionH>
            <wp:positionV relativeFrom="paragraph">
              <wp:posOffset>635</wp:posOffset>
            </wp:positionV>
            <wp:extent cx="2609850" cy="1752600"/>
            <wp:effectExtent l="19050" t="0" r="0" b="0"/>
            <wp:wrapNone/>
            <wp:docPr id="144" name="Picture 120" descr="Diseño de Packaging Ecológ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iseño de Packaging Ecológico"/>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9850" cy="1752600"/>
                    </a:xfrm>
                    <a:prstGeom prst="rect">
                      <a:avLst/>
                    </a:prstGeom>
                    <a:noFill/>
                    <a:ln>
                      <a:noFill/>
                    </a:ln>
                  </pic:spPr>
                </pic:pic>
              </a:graphicData>
            </a:graphic>
          </wp:anchor>
        </w:drawing>
      </w:r>
    </w:p>
    <w:p w:rsidR="00042E0D" w:rsidRDefault="00042E0D" w:rsidP="00042E0D">
      <w:pPr>
        <w:rPr>
          <w:rFonts w:cs="Arial"/>
        </w:rPr>
      </w:pPr>
    </w:p>
    <w:p w:rsidR="00042E0D" w:rsidRDefault="00042E0D" w:rsidP="00042E0D">
      <w:pPr>
        <w:rPr>
          <w:rFonts w:cs="Arial"/>
        </w:rPr>
      </w:pPr>
      <w:r w:rsidRPr="0065523D">
        <w:rPr>
          <w:rFonts w:cs="Arial"/>
        </w:rPr>
        <w:t>Estos envases expuestos a modo de ejemplo, dan cuenta del nuevo campo que se abre en el diseño de packaging, que se asocia también al marketing del producto y su acercamiento al consumidor</w:t>
      </w:r>
      <w:r>
        <w:rPr>
          <w:rFonts w:cs="Arial"/>
        </w:rPr>
        <w:t>.</w:t>
      </w:r>
    </w:p>
    <w:p w:rsidR="00B96CCC" w:rsidRPr="006E0576" w:rsidRDefault="00B96CCC" w:rsidP="009A4C39">
      <w:pPr>
        <w:pStyle w:val="SUBTITULOS"/>
        <w:rPr>
          <w:rStyle w:val="apple-style-span"/>
          <w:b w:val="0"/>
          <w:sz w:val="24"/>
          <w:szCs w:val="22"/>
        </w:rPr>
      </w:pPr>
      <w:bookmarkStart w:id="30" w:name="_Toc318195302"/>
      <w:r w:rsidRPr="00437D10">
        <w:t>LA GRÁFICA AUTÓCTONA-ECUATORIANA</w:t>
      </w:r>
      <w:r w:rsidR="007B6115">
        <w:rPr>
          <w:rStyle w:val="Refdenotaalpie"/>
          <w:color w:val="000000"/>
          <w:szCs w:val="28"/>
        </w:rPr>
        <w:footnoteReference w:id="12"/>
      </w:r>
      <w:bookmarkEnd w:id="30"/>
    </w:p>
    <w:p w:rsidR="00B96CCC" w:rsidRDefault="003E7D5C" w:rsidP="00331A50">
      <w:r>
        <w:t xml:space="preserve">Se </w:t>
      </w:r>
      <w:r w:rsidR="000B59AE">
        <w:t>denomina</w:t>
      </w:r>
      <w:r>
        <w:t xml:space="preserve"> gráfica autóctona – ecuatoriana al c</w:t>
      </w:r>
      <w:r w:rsidR="00B96CCC" w:rsidRPr="006E0576">
        <w:t xml:space="preserve">onjunto de aquellos elementos visuales, que nacionalmente tienen un </w:t>
      </w:r>
      <w:r w:rsidR="00787CCF" w:rsidRPr="006E0576">
        <w:t xml:space="preserve"> grado de</w:t>
      </w:r>
      <w:r w:rsidR="00D272BA">
        <w:t xml:space="preserve"> autenticidad y </w:t>
      </w:r>
      <w:r w:rsidR="00B96CCC" w:rsidRPr="006E0576">
        <w:t>que al pasar del tiempo llegan a te</w:t>
      </w:r>
      <w:r w:rsidR="00D272BA">
        <w:t xml:space="preserve">ner un nivel de identificación </w:t>
      </w:r>
      <w:r w:rsidR="00B96CCC" w:rsidRPr="006E0576">
        <w:t xml:space="preserve">imprescindible. </w:t>
      </w:r>
    </w:p>
    <w:p w:rsidR="003E7D5C" w:rsidRPr="00333503" w:rsidRDefault="003E7D5C" w:rsidP="00331A50">
      <w:pPr>
        <w:rPr>
          <w:rFonts w:cs="Arial"/>
          <w:spacing w:val="8"/>
        </w:rPr>
      </w:pPr>
      <w:r w:rsidRPr="00333503">
        <w:rPr>
          <w:rFonts w:cs="Arial"/>
          <w:spacing w:val="8"/>
        </w:rPr>
        <w:t>La imagen es un elemento que a cada momento im</w:t>
      </w:r>
      <w:r w:rsidR="00717A5B" w:rsidRPr="00333503">
        <w:rPr>
          <w:rFonts w:cs="Arial"/>
          <w:spacing w:val="8"/>
        </w:rPr>
        <w:t>pacta a aquel que la observa. P</w:t>
      </w:r>
      <w:r w:rsidRPr="00333503">
        <w:rPr>
          <w:rFonts w:cs="Arial"/>
          <w:spacing w:val="8"/>
        </w:rPr>
        <w:t xml:space="preserve">or </w:t>
      </w:r>
      <w:r w:rsidR="000B59AE" w:rsidRPr="00333503">
        <w:rPr>
          <w:rFonts w:cs="Arial"/>
          <w:spacing w:val="8"/>
        </w:rPr>
        <w:t>más</w:t>
      </w:r>
      <w:r w:rsidRPr="00333503">
        <w:rPr>
          <w:rFonts w:cs="Arial"/>
          <w:spacing w:val="8"/>
        </w:rPr>
        <w:t xml:space="preserve"> simple que esta sea, el solo hecho de ser visual es suficient</w:t>
      </w:r>
      <w:r w:rsidR="00034BA8" w:rsidRPr="00333503">
        <w:rPr>
          <w:rFonts w:cs="Arial"/>
          <w:spacing w:val="8"/>
        </w:rPr>
        <w:t xml:space="preserve">e para que emita algún mensaje </w:t>
      </w:r>
      <w:r w:rsidR="00717A5B" w:rsidRPr="00333503">
        <w:rPr>
          <w:rFonts w:cs="Arial"/>
          <w:spacing w:val="8"/>
        </w:rPr>
        <w:t xml:space="preserve">y </w:t>
      </w:r>
      <w:r w:rsidRPr="00333503">
        <w:rPr>
          <w:rFonts w:cs="Arial"/>
          <w:spacing w:val="8"/>
        </w:rPr>
        <w:t>aún más lo será una imagen que esté compuesta por un mensaje elaborado, o que, de alguna forma, haya sido colocado con un fin.</w:t>
      </w:r>
    </w:p>
    <w:p w:rsidR="003E7D5C" w:rsidRDefault="003E7D5C" w:rsidP="00331A50">
      <w:r>
        <w:t>La gráfica que se muestra en el Ecuador, específicamente aquella que se remonta a nuestros orígenes, presenta un uso lógico de líneas curvas  y otras formas que componen el arte de nuestros antepasados.</w:t>
      </w:r>
    </w:p>
    <w:p w:rsidR="004F6506" w:rsidRDefault="003E7D5C" w:rsidP="00331A50">
      <w:r>
        <w:t>Se dice que sus trazos eran la forma de comunicación que tenían para expresar la m</w:t>
      </w:r>
      <w:r w:rsidR="00034BA8">
        <w:t>anera en que veían su entorno: l</w:t>
      </w:r>
      <w:r>
        <w:t>os animales, las plantas, otras personas, en fin el medio ambiente que lo</w:t>
      </w:r>
      <w:r w:rsidR="00717A5B">
        <w:t>s</w:t>
      </w:r>
      <w:r>
        <w:t xml:space="preserve"> rodeaba</w:t>
      </w:r>
      <w:r w:rsidR="00717A5B">
        <w:t xml:space="preserve">, </w:t>
      </w:r>
      <w:r w:rsidR="0025389C">
        <w:t xml:space="preserve">de los cuales se puede </w:t>
      </w:r>
      <w:r w:rsidR="0025389C" w:rsidRPr="00333503">
        <w:rPr>
          <w:rFonts w:cs="Arial"/>
          <w:spacing w:val="8"/>
        </w:rPr>
        <w:lastRenderedPageBreak/>
        <w:t xml:space="preserve">apreciar dos aspectos que fueron eje en la elaboración de </w:t>
      </w:r>
      <w:r w:rsidR="004F688D" w:rsidRPr="00333503">
        <w:rPr>
          <w:rFonts w:cs="Arial"/>
          <w:spacing w:val="8"/>
        </w:rPr>
        <w:t xml:space="preserve">estos: </w:t>
      </w:r>
      <w:r w:rsidR="00717A5B" w:rsidRPr="00333503">
        <w:rPr>
          <w:rFonts w:cs="Arial"/>
          <w:spacing w:val="8"/>
        </w:rPr>
        <w:t>la geometría y la abstracción</w:t>
      </w:r>
      <w:r w:rsidR="004F688D" w:rsidRPr="00333503">
        <w:rPr>
          <w:rFonts w:cs="Arial"/>
          <w:spacing w:val="8"/>
        </w:rPr>
        <w:t>.</w:t>
      </w:r>
    </w:p>
    <w:p w:rsidR="00CE0D24" w:rsidRDefault="00730939" w:rsidP="00331A50">
      <w:r>
        <w:rPr>
          <w:rFonts w:cs="Arial"/>
          <w:noProof/>
          <w:lang w:val="es-ES" w:eastAsia="es-ES"/>
        </w:rPr>
        <w:drawing>
          <wp:anchor distT="0" distB="0" distL="114300" distR="114300" simplePos="0" relativeHeight="251798528" behindDoc="0" locked="0" layoutInCell="1" allowOverlap="1">
            <wp:simplePos x="0" y="0"/>
            <wp:positionH relativeFrom="column">
              <wp:posOffset>2661285</wp:posOffset>
            </wp:positionH>
            <wp:positionV relativeFrom="paragraph">
              <wp:posOffset>114300</wp:posOffset>
            </wp:positionV>
            <wp:extent cx="1836420" cy="2769870"/>
            <wp:effectExtent l="19050" t="0" r="0" b="0"/>
            <wp:wrapNone/>
            <wp:docPr id="19" name="Imagen 1" descr="C:\Documents and Settings\Andycito\Escritorio\tesis\LIBROS\duales\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ndycito\Escritorio\tesis\LIBROS\duales\018.jp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6420" cy="2769870"/>
                    </a:xfrm>
                    <a:prstGeom prst="rect">
                      <a:avLst/>
                    </a:prstGeom>
                    <a:noFill/>
                    <a:ln w="9525">
                      <a:noFill/>
                      <a:miter lim="800000"/>
                      <a:headEnd/>
                      <a:tailEnd/>
                    </a:ln>
                  </pic:spPr>
                </pic:pic>
              </a:graphicData>
            </a:graphic>
          </wp:anchor>
        </w:drawing>
      </w:r>
      <w:r>
        <w:rPr>
          <w:rFonts w:cs="Arial"/>
          <w:noProof/>
          <w:lang w:val="es-ES" w:eastAsia="es-ES"/>
        </w:rPr>
        <w:drawing>
          <wp:anchor distT="0" distB="0" distL="114300" distR="114300" simplePos="0" relativeHeight="251799552" behindDoc="0" locked="0" layoutInCell="1" allowOverlap="1">
            <wp:simplePos x="0" y="0"/>
            <wp:positionH relativeFrom="column">
              <wp:posOffset>614671</wp:posOffset>
            </wp:positionH>
            <wp:positionV relativeFrom="paragraph">
              <wp:posOffset>100974</wp:posOffset>
            </wp:positionV>
            <wp:extent cx="1987170" cy="2770496"/>
            <wp:effectExtent l="19050" t="0" r="0" b="0"/>
            <wp:wrapNone/>
            <wp:docPr id="34" name="Imagen 2" descr="C:\Documents and Settings\Andycito\Escritorio\tesis\LIBROS\duales\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ndycito\Escritorio\tesis\LIBROS\duales\014.jpg"/>
                    <pic:cNvPicPr>
                      <a:picLocks noChangeAspect="1" noChangeArrowheads="1"/>
                    </pic:cNvPicPr>
                  </pic:nvPicPr>
                  <pic:blipFill rotWithShape="1">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687" r="4687"/>
                    <a:stretch/>
                  </pic:blipFill>
                  <pic:spPr bwMode="auto">
                    <a:xfrm>
                      <a:off x="0" y="0"/>
                      <a:ext cx="1987170" cy="277049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CE0D24" w:rsidRDefault="00CE0D24" w:rsidP="00331A50"/>
    <w:p w:rsidR="00CE0D24" w:rsidRDefault="00CE0D24" w:rsidP="00331A50"/>
    <w:p w:rsidR="00CE0D24" w:rsidRDefault="00CE0D24" w:rsidP="00331A50"/>
    <w:p w:rsidR="00CE0D24" w:rsidRDefault="00CE0D24" w:rsidP="00331A50"/>
    <w:p w:rsidR="00912C8D" w:rsidRDefault="00912C8D" w:rsidP="00331A50"/>
    <w:p w:rsidR="00912C8D" w:rsidRDefault="00912C8D" w:rsidP="00331A50"/>
    <w:p w:rsidR="00912C8D" w:rsidRDefault="00912C8D" w:rsidP="00331A50"/>
    <w:p w:rsidR="00730939" w:rsidRDefault="00730939" w:rsidP="00730939">
      <w:pPr>
        <w:spacing w:after="0" w:line="240" w:lineRule="auto"/>
      </w:pPr>
    </w:p>
    <w:p w:rsidR="00717A5B" w:rsidRDefault="005973DC" w:rsidP="00730939">
      <w:pPr>
        <w:rPr>
          <w:rFonts w:cs="Arial"/>
        </w:rPr>
      </w:pPr>
      <w:r w:rsidRPr="005973DC">
        <w:rPr>
          <w:noProof/>
        </w:rPr>
        <w:pict>
          <v:shape id="_x0000_s1240" type="#_x0000_t202" style="position:absolute;left:0;text-align:left;margin-left:43.2pt;margin-top:6.2pt;width:316.95pt;height:21.5pt;z-index:251643889" stroked="f">
            <v:textbox style="mso-next-textbox:#_x0000_s1240;mso-fit-shape-to-text:t" inset="0,0,0,0">
              <w:txbxContent>
                <w:p w:rsidR="00974135" w:rsidRPr="00985C56" w:rsidRDefault="00974135" w:rsidP="008C1E98">
                  <w:pPr>
                    <w:pStyle w:val="Epgrafe"/>
                    <w:rPr>
                      <w:rFonts w:cs="Arial"/>
                      <w:noProof/>
                      <w:sz w:val="24"/>
                    </w:rPr>
                  </w:pPr>
                  <w:bookmarkStart w:id="31" w:name="_Toc318142202"/>
                  <w:r w:rsidRPr="008C1E98">
                    <w:rPr>
                      <w:color w:val="A77429"/>
                    </w:rPr>
                    <w:t xml:space="preserve">Gráfico 2. </w:t>
                  </w:r>
                  <w:r w:rsidR="005973DC" w:rsidRPr="008C1E98">
                    <w:rPr>
                      <w:color w:val="A77429"/>
                    </w:rPr>
                    <w:fldChar w:fldCharType="begin"/>
                  </w:r>
                  <w:r w:rsidRPr="008C1E98">
                    <w:rPr>
                      <w:color w:val="A77429"/>
                    </w:rPr>
                    <w:instrText xml:space="preserve"> SEQ Gráfico_2. \* ARABIC </w:instrText>
                  </w:r>
                  <w:r w:rsidR="005973DC" w:rsidRPr="008C1E98">
                    <w:rPr>
                      <w:color w:val="A77429"/>
                    </w:rPr>
                    <w:fldChar w:fldCharType="separate"/>
                  </w:r>
                  <w:r>
                    <w:rPr>
                      <w:noProof/>
                      <w:color w:val="A77429"/>
                    </w:rPr>
                    <w:t>9</w:t>
                  </w:r>
                  <w:r w:rsidR="005973DC" w:rsidRPr="008C1E98">
                    <w:rPr>
                      <w:color w:val="A77429"/>
                    </w:rPr>
                    <w:fldChar w:fldCharType="end"/>
                  </w:r>
                  <w:r w:rsidRPr="008C1E98">
                    <w:rPr>
                      <w:color w:val="A77429"/>
                    </w:rPr>
                    <w:t>-</w:t>
                  </w:r>
                  <w:r w:rsidRPr="00CE0D24">
                    <w:rPr>
                      <w:color w:val="A77429"/>
                    </w:rPr>
                    <w:t>Modelos de representación y abstracción geométrica</w:t>
                  </w:r>
                  <w:bookmarkEnd w:id="31"/>
                </w:p>
              </w:txbxContent>
            </v:textbox>
          </v:shape>
        </w:pict>
      </w:r>
    </w:p>
    <w:p w:rsidR="00CD6986" w:rsidRPr="00CE0D24" w:rsidRDefault="00CD6986" w:rsidP="00327806">
      <w:pPr>
        <w:spacing w:line="240" w:lineRule="auto"/>
        <w:jc w:val="center"/>
        <w:rPr>
          <w:rFonts w:cs="Arial"/>
          <w:i/>
          <w:sz w:val="20"/>
        </w:rPr>
      </w:pPr>
      <w:r w:rsidRPr="00CE0D24">
        <w:rPr>
          <w:rFonts w:cs="Arial"/>
          <w:i/>
          <w:sz w:val="20"/>
        </w:rPr>
        <w:t xml:space="preserve">Modelos </w:t>
      </w:r>
      <w:r w:rsidR="00180C37">
        <w:rPr>
          <w:rFonts w:cs="Arial"/>
          <w:i/>
          <w:sz w:val="20"/>
        </w:rPr>
        <w:t>t</w:t>
      </w:r>
      <w:r w:rsidRPr="00CE0D24">
        <w:rPr>
          <w:rFonts w:cs="Arial"/>
          <w:i/>
          <w:sz w:val="20"/>
        </w:rPr>
        <w:t>omados de “Duales y recíprocos” de Pablo Iturralde</w:t>
      </w:r>
    </w:p>
    <w:p w:rsidR="0097183E" w:rsidRDefault="00717A5B" w:rsidP="00B5037A">
      <w:pPr>
        <w:rPr>
          <w:rFonts w:cs="Arial"/>
        </w:rPr>
      </w:pPr>
      <w:r>
        <w:rPr>
          <w:rFonts w:cs="Arial"/>
        </w:rPr>
        <w:t>Así</w:t>
      </w:r>
      <w:r w:rsidR="004F6506">
        <w:rPr>
          <w:rFonts w:cs="Arial"/>
        </w:rPr>
        <w:t xml:space="preserve"> también aquellas imágenes </w:t>
      </w:r>
      <w:r>
        <w:rPr>
          <w:rFonts w:cs="Arial"/>
        </w:rPr>
        <w:t>que se puede ver</w:t>
      </w:r>
      <w:r w:rsidR="004F6506">
        <w:rPr>
          <w:rFonts w:cs="Arial"/>
        </w:rPr>
        <w:t xml:space="preserve"> a lo largo de la historia como lo muestra </w:t>
      </w:r>
      <w:r w:rsidR="00B96CCC" w:rsidRPr="006E0576">
        <w:rPr>
          <w:rFonts w:cs="Arial"/>
        </w:rPr>
        <w:t xml:space="preserve">Pablo Iturralde en su libro duales y recíprocos (2000) </w:t>
      </w:r>
      <w:r w:rsidR="004F6506">
        <w:rPr>
          <w:rFonts w:cs="Arial"/>
        </w:rPr>
        <w:t xml:space="preserve">donde </w:t>
      </w:r>
      <w:r w:rsidR="00B96CCC" w:rsidRPr="006E0576">
        <w:rPr>
          <w:rFonts w:cs="Arial"/>
        </w:rPr>
        <w:t>hace un análisis y evolución de la gráfica</w:t>
      </w:r>
      <w:r w:rsidR="00787CCF" w:rsidRPr="006E0576">
        <w:rPr>
          <w:rFonts w:cs="Arial"/>
        </w:rPr>
        <w:t xml:space="preserve">, </w:t>
      </w:r>
      <w:r w:rsidR="008F122D" w:rsidRPr="006E0576">
        <w:rPr>
          <w:rFonts w:cs="Arial"/>
        </w:rPr>
        <w:t>desde</w:t>
      </w:r>
      <w:r w:rsidR="008F122D">
        <w:rPr>
          <w:rFonts w:cs="Arial"/>
        </w:rPr>
        <w:t xml:space="preserve"> </w:t>
      </w:r>
      <w:r w:rsidR="00041ADF">
        <w:rPr>
          <w:rFonts w:cs="Arial"/>
        </w:rPr>
        <w:t>los “Amantes</w:t>
      </w:r>
      <w:r w:rsidR="004F6506">
        <w:rPr>
          <w:rFonts w:cs="Arial"/>
        </w:rPr>
        <w:t xml:space="preserve"> de S</w:t>
      </w:r>
      <w:r w:rsidR="00787CCF" w:rsidRPr="006E0576">
        <w:rPr>
          <w:rFonts w:cs="Arial"/>
        </w:rPr>
        <w:t>umpa</w:t>
      </w:r>
      <w:r w:rsidR="00034BA8">
        <w:rPr>
          <w:rFonts w:cs="Arial"/>
        </w:rPr>
        <w:t>”,</w:t>
      </w:r>
      <w:r w:rsidR="00787CCF" w:rsidRPr="006E0576">
        <w:rPr>
          <w:rFonts w:cs="Arial"/>
        </w:rPr>
        <w:t xml:space="preserve"> hasta los modernos logotipos corporativos, la comunicación visual revela la </w:t>
      </w:r>
      <w:r w:rsidR="006E0576" w:rsidRPr="006E0576">
        <w:rPr>
          <w:rFonts w:cs="Arial"/>
        </w:rPr>
        <w:t>esencia</w:t>
      </w:r>
      <w:r w:rsidR="00787CCF" w:rsidRPr="006E0576">
        <w:rPr>
          <w:rFonts w:cs="Arial"/>
        </w:rPr>
        <w:t xml:space="preserve"> de cada época, y en conjunto las señas particulares de la identidad nacional”</w:t>
      </w:r>
      <w:r w:rsidR="00E4438D">
        <w:rPr>
          <w:rFonts w:cs="Arial"/>
        </w:rPr>
        <w:t>.</w:t>
      </w:r>
    </w:p>
    <w:p w:rsidR="006E0576" w:rsidRDefault="00891E32" w:rsidP="00B5037A">
      <w:pPr>
        <w:rPr>
          <w:rFonts w:cs="Arial"/>
        </w:rPr>
      </w:pPr>
      <w:r>
        <w:rPr>
          <w:rFonts w:cs="Arial"/>
        </w:rPr>
        <w:t>S</w:t>
      </w:r>
      <w:r w:rsidR="00787CCF" w:rsidRPr="006E0576">
        <w:rPr>
          <w:rFonts w:cs="Arial"/>
        </w:rPr>
        <w:t xml:space="preserve">e nota </w:t>
      </w:r>
      <w:r w:rsidR="006E0576">
        <w:rPr>
          <w:rFonts w:cs="Arial"/>
        </w:rPr>
        <w:t xml:space="preserve">entonces </w:t>
      </w:r>
      <w:r>
        <w:rPr>
          <w:rFonts w:cs="Arial"/>
        </w:rPr>
        <w:t>que en Ecuador existe</w:t>
      </w:r>
      <w:r w:rsidR="00787CCF" w:rsidRPr="006E0576">
        <w:rPr>
          <w:rFonts w:cs="Arial"/>
        </w:rPr>
        <w:t xml:space="preserve"> una comunicación visual, que </w:t>
      </w:r>
      <w:r w:rsidRPr="006E0576">
        <w:rPr>
          <w:rFonts w:cs="Arial"/>
        </w:rPr>
        <w:t>existi</w:t>
      </w:r>
      <w:r>
        <w:rPr>
          <w:rFonts w:cs="Arial"/>
        </w:rPr>
        <w:t>ó</w:t>
      </w:r>
      <w:r w:rsidR="00787CCF" w:rsidRPr="006E0576">
        <w:rPr>
          <w:rFonts w:cs="Arial"/>
        </w:rPr>
        <w:t xml:space="preserve">, </w:t>
      </w:r>
      <w:r w:rsidRPr="006E0576">
        <w:rPr>
          <w:rFonts w:cs="Arial"/>
        </w:rPr>
        <w:t>existe</w:t>
      </w:r>
      <w:r>
        <w:rPr>
          <w:rFonts w:cs="Arial"/>
        </w:rPr>
        <w:t xml:space="preserve">, </w:t>
      </w:r>
      <w:r w:rsidR="00787CCF" w:rsidRPr="006E0576">
        <w:rPr>
          <w:rFonts w:cs="Arial"/>
        </w:rPr>
        <w:t xml:space="preserve">evoluciona y se  refleja </w:t>
      </w:r>
      <w:r w:rsidR="006E0576" w:rsidRPr="006E0576">
        <w:rPr>
          <w:rFonts w:cs="Arial"/>
        </w:rPr>
        <w:t>hoy</w:t>
      </w:r>
      <w:r w:rsidR="00787CCF" w:rsidRPr="006E0576">
        <w:rPr>
          <w:rFonts w:cs="Arial"/>
        </w:rPr>
        <w:t>, impregnada en las personas</w:t>
      </w:r>
      <w:r w:rsidR="006E0576" w:rsidRPr="006E0576">
        <w:rPr>
          <w:rFonts w:cs="Arial"/>
        </w:rPr>
        <w:t xml:space="preserve">. Esto </w:t>
      </w:r>
      <w:r>
        <w:rPr>
          <w:rFonts w:cs="Arial"/>
        </w:rPr>
        <w:t xml:space="preserve">es a </w:t>
      </w:r>
      <w:r w:rsidR="00A30B0E">
        <w:rPr>
          <w:rFonts w:cs="Arial"/>
        </w:rPr>
        <w:t xml:space="preserve">lo que </w:t>
      </w:r>
      <w:r w:rsidR="004F688D">
        <w:rPr>
          <w:rFonts w:cs="Arial"/>
        </w:rPr>
        <w:t xml:space="preserve"> denomina en este</w:t>
      </w:r>
      <w:r w:rsidR="006E0576" w:rsidRPr="006E0576">
        <w:rPr>
          <w:rFonts w:cs="Arial"/>
        </w:rPr>
        <w:t xml:space="preserve"> proyecto como: Gráfica Autóctona- ecuatoriana</w:t>
      </w:r>
    </w:p>
    <w:p w:rsidR="00912C8D" w:rsidRDefault="00912C8D">
      <w:pPr>
        <w:jc w:val="left"/>
        <w:rPr>
          <w:rFonts w:cs="Arial"/>
        </w:rPr>
      </w:pPr>
      <w:r>
        <w:rPr>
          <w:rFonts w:cs="Arial"/>
        </w:rPr>
        <w:br w:type="page"/>
      </w:r>
    </w:p>
    <w:p w:rsidR="00015EDF" w:rsidRDefault="00015EDF" w:rsidP="009A4C39">
      <w:pPr>
        <w:pStyle w:val="SUBTITULOS"/>
      </w:pPr>
      <w:bookmarkStart w:id="32" w:name="_Toc318195303"/>
      <w:r>
        <w:lastRenderedPageBreak/>
        <w:t>DE LOS PRODUCTOS ECUATORIANOS (TOMADOS EN CUENTA EN EL PROYECTO)</w:t>
      </w:r>
      <w:bookmarkEnd w:id="32"/>
    </w:p>
    <w:p w:rsidR="00015EDF" w:rsidRDefault="00903531" w:rsidP="009A4C39">
      <w:pPr>
        <w:pStyle w:val="SUBSUBTITU"/>
      </w:pPr>
      <w:bookmarkStart w:id="33" w:name="_Toc318195304"/>
      <w:r>
        <w:t>COCADA</w:t>
      </w:r>
      <w:r w:rsidR="007B6115">
        <w:rPr>
          <w:rStyle w:val="Refdenotaalpie"/>
        </w:rPr>
        <w:footnoteReference w:id="13"/>
      </w:r>
      <w:bookmarkEnd w:id="33"/>
    </w:p>
    <w:p w:rsidR="00015EDF" w:rsidRDefault="00015EDF" w:rsidP="003736F0">
      <w:pPr>
        <w:pStyle w:val="cuartonivel"/>
      </w:pPr>
      <w:bookmarkStart w:id="34" w:name="_Toc318195305"/>
      <w:r w:rsidRPr="00C76040">
        <w:t>BREVE HISTORIA SOBRE LA COCADA.</w:t>
      </w:r>
      <w:bookmarkEnd w:id="34"/>
    </w:p>
    <w:p w:rsidR="00015EDF" w:rsidRPr="00C76040" w:rsidRDefault="00015EDF" w:rsidP="00015EDF">
      <w:pPr>
        <w:rPr>
          <w:rFonts w:eastAsia="Times New Roman" w:cs="Arial"/>
          <w:szCs w:val="24"/>
          <w:lang w:eastAsia="es-ES"/>
        </w:rPr>
      </w:pPr>
      <w:r w:rsidRPr="00C76040">
        <w:rPr>
          <w:rFonts w:eastAsia="Times New Roman" w:cs="Arial"/>
          <w:szCs w:val="24"/>
          <w:lang w:eastAsia="es-ES"/>
        </w:rPr>
        <w:t xml:space="preserve">Siempre que se hable de cocada y su elaboración del mismo, se hablará de la Provincia verde </w:t>
      </w:r>
      <w:r w:rsidR="00500A7F">
        <w:rPr>
          <w:rFonts w:eastAsia="Times New Roman" w:cs="Arial"/>
          <w:szCs w:val="24"/>
          <w:lang w:eastAsia="es-ES"/>
        </w:rPr>
        <w:t xml:space="preserve">ubicada </w:t>
      </w:r>
      <w:r w:rsidRPr="00C76040">
        <w:rPr>
          <w:rFonts w:eastAsia="Times New Roman" w:cs="Arial"/>
          <w:szCs w:val="24"/>
          <w:lang w:eastAsia="es-ES"/>
        </w:rPr>
        <w:t xml:space="preserve">en la zona </w:t>
      </w:r>
      <w:r w:rsidR="00500A7F">
        <w:rPr>
          <w:rFonts w:eastAsia="Times New Roman" w:cs="Arial"/>
          <w:szCs w:val="24"/>
          <w:lang w:eastAsia="es-ES"/>
        </w:rPr>
        <w:t>n</w:t>
      </w:r>
      <w:r w:rsidRPr="00C76040">
        <w:rPr>
          <w:rFonts w:eastAsia="Times New Roman" w:cs="Arial"/>
          <w:szCs w:val="24"/>
          <w:lang w:eastAsia="es-ES"/>
        </w:rPr>
        <w:t>or</w:t>
      </w:r>
      <w:r w:rsidR="00A30B0E">
        <w:rPr>
          <w:rFonts w:eastAsia="Times New Roman" w:cs="Arial"/>
          <w:szCs w:val="24"/>
          <w:lang w:eastAsia="es-ES"/>
        </w:rPr>
        <w:t>te</w:t>
      </w:r>
      <w:r w:rsidR="00034BA8">
        <w:rPr>
          <w:rFonts w:eastAsia="Times New Roman" w:cs="Arial"/>
          <w:szCs w:val="24"/>
          <w:lang w:eastAsia="es-ES"/>
        </w:rPr>
        <w:t>-ecuatoriana</w:t>
      </w:r>
      <w:r w:rsidR="00500A7F">
        <w:rPr>
          <w:rFonts w:eastAsia="Times New Roman" w:cs="Arial"/>
          <w:szCs w:val="24"/>
          <w:lang w:eastAsia="es-ES"/>
        </w:rPr>
        <w:t>:</w:t>
      </w:r>
      <w:r w:rsidRPr="00C76040">
        <w:rPr>
          <w:rFonts w:eastAsia="Times New Roman" w:cs="Arial"/>
          <w:szCs w:val="24"/>
          <w:lang w:eastAsia="es-ES"/>
        </w:rPr>
        <w:t xml:space="preserve"> Esmeraldas, donde su gente dedica gran parte de su vida a elaborar este delicioso producto artesanalmente. Haciendo de esta práctica una manera de subsistencia </w:t>
      </w:r>
      <w:r>
        <w:rPr>
          <w:rFonts w:eastAsia="Times New Roman" w:cs="Arial"/>
          <w:szCs w:val="24"/>
          <w:lang w:eastAsia="es-ES"/>
        </w:rPr>
        <w:t>en muchos casos; como se da en Tonsupa, Atacames y otras ciudades de la Provincia</w:t>
      </w:r>
      <w:r w:rsidR="00034BA8">
        <w:rPr>
          <w:rFonts w:eastAsia="Times New Roman" w:cs="Arial"/>
          <w:szCs w:val="24"/>
          <w:lang w:eastAsia="es-ES"/>
        </w:rPr>
        <w:t>.</w:t>
      </w:r>
    </w:p>
    <w:p w:rsidR="00015EDF" w:rsidRPr="00C76040" w:rsidRDefault="00015EDF" w:rsidP="00015EDF">
      <w:pPr>
        <w:rPr>
          <w:rFonts w:eastAsia="Times New Roman" w:cs="Arial"/>
          <w:szCs w:val="24"/>
          <w:lang w:eastAsia="es-ES"/>
        </w:rPr>
      </w:pPr>
      <w:r w:rsidRPr="00C76040">
        <w:rPr>
          <w:rFonts w:eastAsia="Times New Roman" w:cs="Arial"/>
          <w:szCs w:val="24"/>
          <w:lang w:eastAsia="es-ES"/>
        </w:rPr>
        <w:t xml:space="preserve">Se la considera identitaria y referencial de </w:t>
      </w:r>
      <w:r w:rsidR="00C817AB">
        <w:rPr>
          <w:rFonts w:eastAsia="Times New Roman" w:cs="Arial"/>
          <w:szCs w:val="24"/>
          <w:lang w:eastAsia="es-ES"/>
        </w:rPr>
        <w:t>afro ecuatorianos</w:t>
      </w:r>
      <w:r w:rsidRPr="00C76040">
        <w:rPr>
          <w:rFonts w:eastAsia="Times New Roman" w:cs="Arial"/>
          <w:szCs w:val="24"/>
          <w:lang w:eastAsia="es-ES"/>
        </w:rPr>
        <w:t>, afincados en Esmeraldas. Es aquí donde tiene su mayor auge de producción</w:t>
      </w:r>
      <w:r>
        <w:rPr>
          <w:rFonts w:eastAsia="Times New Roman" w:cs="Arial"/>
          <w:szCs w:val="24"/>
          <w:lang w:eastAsia="es-ES"/>
        </w:rPr>
        <w:t>,</w:t>
      </w:r>
      <w:r w:rsidRPr="00C76040">
        <w:rPr>
          <w:rFonts w:eastAsia="Times New Roman" w:cs="Arial"/>
          <w:szCs w:val="24"/>
          <w:lang w:eastAsia="es-ES"/>
        </w:rPr>
        <w:t xml:space="preserve"> tomando en cuenta que actualmente, la elaboración de cocada ha proliferado mucho en Ecuador, produciéndose en muchos otros lugares del territorio nacional.</w:t>
      </w:r>
    </w:p>
    <w:p w:rsidR="00C817AB" w:rsidRDefault="00015EDF" w:rsidP="00015EDF">
      <w:pPr>
        <w:rPr>
          <w:rFonts w:eastAsia="Times New Roman" w:cs="Arial"/>
          <w:szCs w:val="24"/>
          <w:lang w:eastAsia="es-ES"/>
        </w:rPr>
      </w:pPr>
      <w:r w:rsidRPr="00C76040">
        <w:rPr>
          <w:rFonts w:eastAsia="Times New Roman" w:cs="Arial"/>
          <w:szCs w:val="24"/>
          <w:lang w:eastAsia="es-ES"/>
        </w:rPr>
        <w:t>Cabe recalcar que la cocada y la elaboración de la misma tienen un gran nivel cultural, arraigado a costumbre y tradición a lo largo de generaci</w:t>
      </w:r>
      <w:r w:rsidR="00A30B0E">
        <w:rPr>
          <w:rFonts w:eastAsia="Times New Roman" w:cs="Arial"/>
          <w:szCs w:val="24"/>
          <w:lang w:eastAsia="es-ES"/>
        </w:rPr>
        <w:t xml:space="preserve">ones. Por lo tanto es </w:t>
      </w:r>
      <w:r w:rsidR="00034BA8">
        <w:rPr>
          <w:rFonts w:eastAsia="Times New Roman" w:cs="Arial"/>
          <w:szCs w:val="24"/>
          <w:lang w:eastAsia="es-ES"/>
        </w:rPr>
        <w:t>inevitable</w:t>
      </w:r>
      <w:r w:rsidRPr="00C76040">
        <w:rPr>
          <w:rFonts w:eastAsia="Times New Roman" w:cs="Arial"/>
          <w:szCs w:val="24"/>
          <w:lang w:eastAsia="es-ES"/>
        </w:rPr>
        <w:t xml:space="preserve"> concebir el bagaje de autenticidad que la cocada representa tanto para el negro, como para  el ecuatoriano en general. </w:t>
      </w:r>
    </w:p>
    <w:p w:rsidR="00015EDF" w:rsidRDefault="00C817AB" w:rsidP="00015EDF">
      <w:pPr>
        <w:rPr>
          <w:rFonts w:eastAsia="Times New Roman" w:cs="Arial"/>
          <w:szCs w:val="24"/>
          <w:lang w:eastAsia="es-ES"/>
        </w:rPr>
      </w:pPr>
      <w:r>
        <w:rPr>
          <w:rFonts w:eastAsia="Times New Roman" w:cs="Arial"/>
          <w:szCs w:val="24"/>
          <w:lang w:eastAsia="es-ES"/>
        </w:rPr>
        <w:t>Actualmente los productores de esmeraldas dan seguimiento a normas para obtener una marca y así poder comercializar la cocada</w:t>
      </w:r>
      <w:r w:rsidR="00015EDF" w:rsidRPr="009011B2">
        <w:rPr>
          <w:rFonts w:eastAsia="Times New Roman" w:cs="Arial"/>
          <w:szCs w:val="24"/>
          <w:lang w:eastAsia="es-ES"/>
        </w:rPr>
        <w:t>. Así también han diversificado el producto, con la creación de novedosas cocadas, elaboradas con miel, maní y con leche condensada. Esto según investigaciones del diario Hoy de Ecuador en 2008</w:t>
      </w:r>
      <w:r w:rsidR="00E4438D">
        <w:rPr>
          <w:rFonts w:eastAsia="Times New Roman" w:cs="Arial"/>
          <w:szCs w:val="24"/>
          <w:lang w:eastAsia="es-ES"/>
        </w:rPr>
        <w:t>.</w:t>
      </w:r>
    </w:p>
    <w:p w:rsidR="00015EDF" w:rsidRDefault="00A52E0F" w:rsidP="009A4C39">
      <w:pPr>
        <w:pStyle w:val="cuartonivel"/>
      </w:pPr>
      <w:bookmarkStart w:id="35" w:name="_Toc318195306"/>
      <w:r>
        <w:t>INFORMACI</w:t>
      </w:r>
      <w:r>
        <w:rPr>
          <w:caps w:val="0"/>
        </w:rPr>
        <w:t>Ó</w:t>
      </w:r>
      <w:r w:rsidR="003A7E46">
        <w:t xml:space="preserve">N NUTRICIONAL </w:t>
      </w:r>
      <w:r w:rsidR="00015EDF" w:rsidRPr="00C76040">
        <w:t xml:space="preserve"> DE</w:t>
      </w:r>
      <w:r w:rsidR="00015EDF">
        <w:t xml:space="preserve">LA </w:t>
      </w:r>
      <w:r w:rsidR="00015EDF" w:rsidRPr="00C76040">
        <w:t>COCADA</w:t>
      </w:r>
      <w:bookmarkEnd w:id="35"/>
    </w:p>
    <w:p w:rsidR="00931277" w:rsidRDefault="00A30B0E" w:rsidP="00167116">
      <w:pPr>
        <w:spacing w:before="240"/>
        <w:rPr>
          <w:rFonts w:eastAsia="Times New Roman" w:cs="Arial"/>
          <w:szCs w:val="24"/>
          <w:lang w:eastAsia="es-ES"/>
        </w:rPr>
      </w:pPr>
      <w:r>
        <w:rPr>
          <w:rFonts w:eastAsia="Times New Roman" w:cs="Arial"/>
          <w:szCs w:val="24"/>
          <w:lang w:eastAsia="es-ES"/>
        </w:rPr>
        <w:t>La Cocada es</w:t>
      </w:r>
      <w:r w:rsidR="00015EDF" w:rsidRPr="00C76040">
        <w:rPr>
          <w:rFonts w:eastAsia="Times New Roman" w:cs="Arial"/>
          <w:szCs w:val="24"/>
          <w:lang w:eastAsia="es-ES"/>
        </w:rPr>
        <w:t xml:space="preserve"> un producto con un aporte calórico notable par</w:t>
      </w:r>
      <w:r>
        <w:rPr>
          <w:rFonts w:eastAsia="Times New Roman" w:cs="Arial"/>
          <w:szCs w:val="24"/>
          <w:lang w:eastAsia="es-ES"/>
        </w:rPr>
        <w:t>a nuestra dieta.</w:t>
      </w:r>
    </w:p>
    <w:p w:rsidR="00015EDF" w:rsidRPr="00C76040" w:rsidRDefault="00A30B0E" w:rsidP="00167116">
      <w:pPr>
        <w:spacing w:before="240"/>
        <w:rPr>
          <w:rFonts w:eastAsia="Times New Roman" w:cs="Arial"/>
          <w:szCs w:val="24"/>
          <w:lang w:eastAsia="es-ES"/>
        </w:rPr>
      </w:pPr>
      <w:r>
        <w:rPr>
          <w:rFonts w:eastAsia="Times New Roman" w:cs="Arial"/>
          <w:szCs w:val="24"/>
          <w:lang w:eastAsia="es-ES"/>
        </w:rPr>
        <w:t>Se caracteriza</w:t>
      </w:r>
      <w:r w:rsidR="00015EDF" w:rsidRPr="00C76040">
        <w:rPr>
          <w:rFonts w:eastAsia="Times New Roman" w:cs="Arial"/>
          <w:szCs w:val="24"/>
          <w:lang w:eastAsia="es-ES"/>
        </w:rPr>
        <w:t xml:space="preserve"> por </w:t>
      </w:r>
      <w:r>
        <w:rPr>
          <w:rFonts w:eastAsia="Times New Roman" w:cs="Arial"/>
          <w:szCs w:val="24"/>
          <w:lang w:eastAsia="es-ES"/>
        </w:rPr>
        <w:t xml:space="preserve">poseer </w:t>
      </w:r>
      <w:r w:rsidR="00015EDF" w:rsidRPr="00C76040">
        <w:rPr>
          <w:rFonts w:eastAsia="Times New Roman" w:cs="Arial"/>
          <w:szCs w:val="24"/>
          <w:lang w:eastAsia="es-ES"/>
        </w:rPr>
        <w:t>altos porcentajes de carbohidratos, y medio de g</w:t>
      </w:r>
      <w:r w:rsidR="00361786">
        <w:rPr>
          <w:rFonts w:eastAsia="Times New Roman" w:cs="Arial"/>
          <w:szCs w:val="24"/>
          <w:lang w:eastAsia="es-ES"/>
        </w:rPr>
        <w:t>rasas y proteínas (en relación c</w:t>
      </w:r>
      <w:r w:rsidR="00015EDF" w:rsidRPr="00C76040">
        <w:rPr>
          <w:rFonts w:eastAsia="Times New Roman" w:cs="Arial"/>
          <w:szCs w:val="24"/>
          <w:lang w:eastAsia="es-ES"/>
        </w:rPr>
        <w:t>on otros productos de este tipo).</w:t>
      </w:r>
    </w:p>
    <w:p w:rsidR="007E3297" w:rsidRDefault="00015EDF" w:rsidP="00945EAE">
      <w:pPr>
        <w:rPr>
          <w:rFonts w:eastAsia="Times New Roman" w:cs="Arial"/>
          <w:szCs w:val="24"/>
          <w:lang w:eastAsia="es-ES"/>
        </w:rPr>
      </w:pPr>
      <w:r w:rsidRPr="00C76040">
        <w:rPr>
          <w:rFonts w:eastAsia="Times New Roman" w:cs="Arial"/>
          <w:szCs w:val="24"/>
          <w:lang w:eastAsia="es-ES"/>
        </w:rPr>
        <w:t xml:space="preserve">El coco, fruto primordial, en la cocada,  es un fruto muy aromático y de sabor intenso y agradable. Teniendo en cuenta sus propiedades nutritivas, su </w:t>
      </w:r>
      <w:r w:rsidRPr="00C76040">
        <w:rPr>
          <w:rFonts w:eastAsia="Times New Roman" w:cs="Arial"/>
          <w:szCs w:val="24"/>
          <w:lang w:eastAsia="es-ES"/>
        </w:rPr>
        <w:lastRenderedPageBreak/>
        <w:t>consumo ocasional y en cantidades moderadas, se considera adecuado para todos los segmentos de la población sana: niños, jóvenes, adultos, deportistas, mujeres embarazadas, madres lactantes y personas mayores.</w:t>
      </w:r>
    </w:p>
    <w:tbl>
      <w:tblPr>
        <w:tblStyle w:val="Sombreadomedio1-nfasis2"/>
        <w:tblpPr w:leftFromText="45" w:rightFromText="45" w:vertAnchor="text" w:horzAnchor="margin" w:tblpXSpec="center" w:tblpY="35"/>
        <w:tblW w:w="5952" w:type="dxa"/>
        <w:tblLook w:val="04A0"/>
      </w:tblPr>
      <w:tblGrid>
        <w:gridCol w:w="3859"/>
        <w:gridCol w:w="2093"/>
      </w:tblGrid>
      <w:tr w:rsidR="00912C8D" w:rsidRPr="004F680B" w:rsidTr="00912C8D">
        <w:trPr>
          <w:cnfStyle w:val="100000000000"/>
          <w:trHeight w:val="407"/>
        </w:trPr>
        <w:tc>
          <w:tcPr>
            <w:cnfStyle w:val="001000000000"/>
            <w:tcW w:w="0" w:type="auto"/>
            <w:gridSpan w:val="2"/>
          </w:tcPr>
          <w:p w:rsidR="00912C8D" w:rsidRPr="00D942B4" w:rsidRDefault="00912C8D" w:rsidP="00912C8D">
            <w:pPr>
              <w:jc w:val="center"/>
              <w:rPr>
                <w:rFonts w:eastAsia="Times New Roman" w:cs="Arial"/>
                <w:sz w:val="28"/>
                <w:szCs w:val="24"/>
                <w:lang w:eastAsia="es-ES"/>
              </w:rPr>
            </w:pPr>
            <w:r w:rsidRPr="00D942B4">
              <w:rPr>
                <w:rFonts w:eastAsia="Times New Roman" w:cs="Arial"/>
                <w:sz w:val="28"/>
                <w:szCs w:val="24"/>
                <w:lang w:eastAsia="es-ES"/>
              </w:rPr>
              <w:t>Composición por 100 gramos de porción comestible</w:t>
            </w:r>
          </w:p>
        </w:tc>
      </w:tr>
      <w:tr w:rsidR="00912C8D" w:rsidRPr="004F680B" w:rsidTr="00912C8D">
        <w:trPr>
          <w:cnfStyle w:val="000000100000"/>
          <w:trHeight w:val="407"/>
        </w:trPr>
        <w:tc>
          <w:tcPr>
            <w:cnfStyle w:val="001000000000"/>
            <w:tcW w:w="3853" w:type="dxa"/>
            <w:vAlign w:val="center"/>
          </w:tcPr>
          <w:p w:rsidR="00912C8D" w:rsidRPr="004F680B" w:rsidRDefault="00912C8D" w:rsidP="00912C8D">
            <w:pPr>
              <w:jc w:val="left"/>
              <w:rPr>
                <w:rFonts w:eastAsia="Times New Roman" w:cs="Arial"/>
                <w:sz w:val="24"/>
                <w:szCs w:val="24"/>
                <w:lang w:eastAsia="es-ES"/>
              </w:rPr>
            </w:pPr>
            <w:r w:rsidRPr="004F680B">
              <w:rPr>
                <w:rFonts w:eastAsia="Times New Roman" w:cs="Arial"/>
                <w:sz w:val="24"/>
                <w:szCs w:val="24"/>
                <w:lang w:eastAsia="es-ES"/>
              </w:rPr>
              <w:t xml:space="preserve">Calorías </w:t>
            </w:r>
          </w:p>
        </w:tc>
        <w:tc>
          <w:tcPr>
            <w:tcW w:w="2099" w:type="dxa"/>
            <w:vAlign w:val="center"/>
          </w:tcPr>
          <w:p w:rsidR="00912C8D" w:rsidRPr="004F680B" w:rsidRDefault="00912C8D" w:rsidP="00912C8D">
            <w:pPr>
              <w:jc w:val="left"/>
              <w:cnfStyle w:val="000000100000"/>
              <w:rPr>
                <w:rFonts w:eastAsia="Times New Roman" w:cs="Arial"/>
                <w:sz w:val="24"/>
                <w:szCs w:val="24"/>
                <w:lang w:eastAsia="es-ES"/>
              </w:rPr>
            </w:pPr>
            <w:r w:rsidRPr="004F680B">
              <w:rPr>
                <w:rFonts w:eastAsia="Times New Roman" w:cs="Arial"/>
                <w:sz w:val="24"/>
                <w:szCs w:val="24"/>
                <w:lang w:eastAsia="es-ES"/>
              </w:rPr>
              <w:t>351</w:t>
            </w:r>
          </w:p>
        </w:tc>
      </w:tr>
      <w:tr w:rsidR="00912C8D" w:rsidRPr="004F680B" w:rsidTr="00912C8D">
        <w:trPr>
          <w:cnfStyle w:val="000000010000"/>
          <w:trHeight w:val="407"/>
        </w:trPr>
        <w:tc>
          <w:tcPr>
            <w:cnfStyle w:val="001000000000"/>
            <w:tcW w:w="3853" w:type="dxa"/>
            <w:vAlign w:val="center"/>
          </w:tcPr>
          <w:p w:rsidR="00912C8D" w:rsidRPr="004F680B" w:rsidRDefault="00912C8D" w:rsidP="00912C8D">
            <w:pPr>
              <w:jc w:val="left"/>
              <w:rPr>
                <w:rFonts w:eastAsia="Times New Roman" w:cs="Arial"/>
                <w:sz w:val="24"/>
                <w:szCs w:val="24"/>
                <w:lang w:eastAsia="es-ES"/>
              </w:rPr>
            </w:pPr>
            <w:r w:rsidRPr="004F680B">
              <w:rPr>
                <w:rFonts w:eastAsia="Times New Roman" w:cs="Arial"/>
                <w:sz w:val="24"/>
                <w:szCs w:val="24"/>
                <w:lang w:eastAsia="es-ES"/>
              </w:rPr>
              <w:t>Grasas (g)</w:t>
            </w:r>
          </w:p>
        </w:tc>
        <w:tc>
          <w:tcPr>
            <w:tcW w:w="2099" w:type="dxa"/>
            <w:vAlign w:val="center"/>
          </w:tcPr>
          <w:p w:rsidR="00912C8D" w:rsidRPr="004F680B" w:rsidRDefault="00912C8D" w:rsidP="00912C8D">
            <w:pPr>
              <w:jc w:val="left"/>
              <w:cnfStyle w:val="000000010000"/>
              <w:rPr>
                <w:rFonts w:eastAsia="Times New Roman" w:cs="Arial"/>
                <w:sz w:val="24"/>
                <w:szCs w:val="24"/>
                <w:lang w:eastAsia="es-ES"/>
              </w:rPr>
            </w:pPr>
            <w:r w:rsidRPr="004F680B">
              <w:rPr>
                <w:rFonts w:eastAsia="Times New Roman" w:cs="Arial"/>
                <w:sz w:val="24"/>
                <w:szCs w:val="24"/>
                <w:lang w:eastAsia="es-ES"/>
              </w:rPr>
              <w:t>36</w:t>
            </w:r>
          </w:p>
        </w:tc>
      </w:tr>
      <w:tr w:rsidR="00912C8D" w:rsidRPr="004F680B" w:rsidTr="00912C8D">
        <w:trPr>
          <w:cnfStyle w:val="000000100000"/>
          <w:trHeight w:val="407"/>
        </w:trPr>
        <w:tc>
          <w:tcPr>
            <w:cnfStyle w:val="001000000000"/>
            <w:tcW w:w="3853" w:type="dxa"/>
            <w:vAlign w:val="center"/>
          </w:tcPr>
          <w:p w:rsidR="00912C8D" w:rsidRPr="004F680B" w:rsidRDefault="00912C8D" w:rsidP="00912C8D">
            <w:pPr>
              <w:jc w:val="left"/>
              <w:rPr>
                <w:rFonts w:eastAsia="Times New Roman" w:cs="Arial"/>
                <w:sz w:val="24"/>
                <w:szCs w:val="24"/>
                <w:lang w:eastAsia="es-ES"/>
              </w:rPr>
            </w:pPr>
            <w:r w:rsidRPr="004F680B">
              <w:rPr>
                <w:rFonts w:eastAsia="Times New Roman" w:cs="Arial"/>
                <w:sz w:val="24"/>
                <w:szCs w:val="24"/>
                <w:lang w:eastAsia="es-ES"/>
              </w:rPr>
              <w:t>Hidratos de carbono (g)</w:t>
            </w:r>
          </w:p>
        </w:tc>
        <w:tc>
          <w:tcPr>
            <w:tcW w:w="2099" w:type="dxa"/>
            <w:vAlign w:val="center"/>
          </w:tcPr>
          <w:p w:rsidR="00912C8D" w:rsidRPr="004F680B" w:rsidRDefault="00912C8D" w:rsidP="00912C8D">
            <w:pPr>
              <w:jc w:val="left"/>
              <w:cnfStyle w:val="000000100000"/>
              <w:rPr>
                <w:rFonts w:eastAsia="Times New Roman" w:cs="Arial"/>
                <w:sz w:val="24"/>
                <w:szCs w:val="24"/>
                <w:lang w:eastAsia="es-ES"/>
              </w:rPr>
            </w:pPr>
            <w:r w:rsidRPr="004F680B">
              <w:rPr>
                <w:rFonts w:eastAsia="Times New Roman" w:cs="Arial"/>
                <w:sz w:val="24"/>
                <w:szCs w:val="24"/>
                <w:lang w:eastAsia="es-ES"/>
              </w:rPr>
              <w:t>3,7</w:t>
            </w:r>
          </w:p>
        </w:tc>
      </w:tr>
      <w:tr w:rsidR="00912C8D" w:rsidRPr="004F680B" w:rsidTr="00912C8D">
        <w:trPr>
          <w:cnfStyle w:val="000000010000"/>
          <w:trHeight w:val="407"/>
        </w:trPr>
        <w:tc>
          <w:tcPr>
            <w:cnfStyle w:val="001000000000"/>
            <w:tcW w:w="3853" w:type="dxa"/>
            <w:vAlign w:val="center"/>
          </w:tcPr>
          <w:p w:rsidR="00912C8D" w:rsidRPr="004F680B" w:rsidRDefault="00912C8D" w:rsidP="00912C8D">
            <w:pPr>
              <w:jc w:val="left"/>
              <w:rPr>
                <w:rFonts w:eastAsia="Times New Roman" w:cs="Arial"/>
                <w:sz w:val="24"/>
                <w:szCs w:val="24"/>
                <w:lang w:eastAsia="es-ES"/>
              </w:rPr>
            </w:pPr>
            <w:r w:rsidRPr="004F680B">
              <w:rPr>
                <w:rFonts w:eastAsia="Times New Roman" w:cs="Arial"/>
                <w:sz w:val="24"/>
                <w:szCs w:val="24"/>
                <w:lang w:eastAsia="es-ES"/>
              </w:rPr>
              <w:t>Fibra (g)</w:t>
            </w:r>
          </w:p>
        </w:tc>
        <w:tc>
          <w:tcPr>
            <w:tcW w:w="2099" w:type="dxa"/>
            <w:vAlign w:val="center"/>
          </w:tcPr>
          <w:p w:rsidR="00912C8D" w:rsidRPr="004F680B" w:rsidRDefault="00912C8D" w:rsidP="00912C8D">
            <w:pPr>
              <w:jc w:val="left"/>
              <w:cnfStyle w:val="000000010000"/>
              <w:rPr>
                <w:rFonts w:eastAsia="Times New Roman" w:cs="Arial"/>
                <w:sz w:val="24"/>
                <w:szCs w:val="24"/>
                <w:lang w:eastAsia="es-ES"/>
              </w:rPr>
            </w:pPr>
            <w:r w:rsidRPr="004F680B">
              <w:rPr>
                <w:rFonts w:eastAsia="Times New Roman" w:cs="Arial"/>
                <w:sz w:val="24"/>
                <w:szCs w:val="24"/>
                <w:lang w:eastAsia="es-ES"/>
              </w:rPr>
              <w:t>10,5</w:t>
            </w:r>
          </w:p>
        </w:tc>
      </w:tr>
      <w:tr w:rsidR="00912C8D" w:rsidRPr="004F680B" w:rsidTr="00912C8D">
        <w:trPr>
          <w:cnfStyle w:val="000000100000"/>
          <w:trHeight w:val="407"/>
        </w:trPr>
        <w:tc>
          <w:tcPr>
            <w:cnfStyle w:val="001000000000"/>
            <w:tcW w:w="3853" w:type="dxa"/>
            <w:vAlign w:val="center"/>
          </w:tcPr>
          <w:p w:rsidR="00912C8D" w:rsidRPr="004F680B" w:rsidRDefault="00912C8D" w:rsidP="00912C8D">
            <w:pPr>
              <w:jc w:val="left"/>
              <w:rPr>
                <w:rFonts w:eastAsia="Times New Roman" w:cs="Arial"/>
                <w:sz w:val="24"/>
                <w:szCs w:val="24"/>
                <w:lang w:eastAsia="es-ES"/>
              </w:rPr>
            </w:pPr>
            <w:r w:rsidRPr="004F680B">
              <w:rPr>
                <w:rFonts w:eastAsia="Times New Roman" w:cs="Arial"/>
                <w:sz w:val="24"/>
                <w:szCs w:val="24"/>
                <w:lang w:eastAsia="es-ES"/>
              </w:rPr>
              <w:t>Potasio (mg)</w:t>
            </w:r>
          </w:p>
        </w:tc>
        <w:tc>
          <w:tcPr>
            <w:tcW w:w="2099" w:type="dxa"/>
            <w:vAlign w:val="center"/>
          </w:tcPr>
          <w:p w:rsidR="00912C8D" w:rsidRPr="004F680B" w:rsidRDefault="00912C8D" w:rsidP="00912C8D">
            <w:pPr>
              <w:jc w:val="left"/>
              <w:cnfStyle w:val="000000100000"/>
              <w:rPr>
                <w:rFonts w:eastAsia="Times New Roman" w:cs="Arial"/>
                <w:sz w:val="24"/>
                <w:szCs w:val="24"/>
                <w:lang w:eastAsia="es-ES"/>
              </w:rPr>
            </w:pPr>
            <w:r w:rsidRPr="004F680B">
              <w:rPr>
                <w:rFonts w:eastAsia="Times New Roman" w:cs="Arial"/>
                <w:sz w:val="24"/>
                <w:szCs w:val="24"/>
                <w:lang w:eastAsia="es-ES"/>
              </w:rPr>
              <w:t>405</w:t>
            </w:r>
          </w:p>
        </w:tc>
      </w:tr>
      <w:tr w:rsidR="00912C8D" w:rsidRPr="004F680B" w:rsidTr="00912C8D">
        <w:trPr>
          <w:cnfStyle w:val="000000010000"/>
          <w:trHeight w:val="407"/>
        </w:trPr>
        <w:tc>
          <w:tcPr>
            <w:cnfStyle w:val="001000000000"/>
            <w:tcW w:w="3853" w:type="dxa"/>
            <w:vAlign w:val="center"/>
          </w:tcPr>
          <w:p w:rsidR="00912C8D" w:rsidRPr="004F680B" w:rsidRDefault="00912C8D" w:rsidP="00912C8D">
            <w:pPr>
              <w:jc w:val="left"/>
              <w:rPr>
                <w:rFonts w:eastAsia="Times New Roman" w:cs="Arial"/>
                <w:sz w:val="24"/>
                <w:szCs w:val="24"/>
                <w:lang w:eastAsia="es-ES"/>
              </w:rPr>
            </w:pPr>
            <w:r w:rsidRPr="004F680B">
              <w:rPr>
                <w:rFonts w:eastAsia="Times New Roman" w:cs="Arial"/>
                <w:sz w:val="24"/>
                <w:szCs w:val="24"/>
                <w:lang w:eastAsia="es-ES"/>
              </w:rPr>
              <w:t>Magnesio (mg)</w:t>
            </w:r>
          </w:p>
        </w:tc>
        <w:tc>
          <w:tcPr>
            <w:tcW w:w="2099" w:type="dxa"/>
            <w:vAlign w:val="center"/>
          </w:tcPr>
          <w:p w:rsidR="00912C8D" w:rsidRPr="004F680B" w:rsidRDefault="00912C8D" w:rsidP="00912C8D">
            <w:pPr>
              <w:jc w:val="left"/>
              <w:cnfStyle w:val="000000010000"/>
              <w:rPr>
                <w:rFonts w:eastAsia="Times New Roman" w:cs="Arial"/>
                <w:sz w:val="24"/>
                <w:szCs w:val="24"/>
                <w:lang w:eastAsia="es-ES"/>
              </w:rPr>
            </w:pPr>
            <w:r w:rsidRPr="004F680B">
              <w:rPr>
                <w:rFonts w:eastAsia="Times New Roman" w:cs="Arial"/>
                <w:sz w:val="24"/>
                <w:szCs w:val="24"/>
                <w:lang w:eastAsia="es-ES"/>
              </w:rPr>
              <w:t>52</w:t>
            </w:r>
          </w:p>
        </w:tc>
      </w:tr>
      <w:tr w:rsidR="00912C8D" w:rsidRPr="004F680B" w:rsidTr="00912C8D">
        <w:trPr>
          <w:cnfStyle w:val="000000100000"/>
          <w:trHeight w:val="407"/>
        </w:trPr>
        <w:tc>
          <w:tcPr>
            <w:cnfStyle w:val="001000000000"/>
            <w:tcW w:w="3853" w:type="dxa"/>
            <w:vAlign w:val="center"/>
          </w:tcPr>
          <w:p w:rsidR="00912C8D" w:rsidRPr="004F680B" w:rsidRDefault="00912C8D" w:rsidP="00912C8D">
            <w:pPr>
              <w:jc w:val="left"/>
              <w:rPr>
                <w:rFonts w:eastAsia="Times New Roman" w:cs="Arial"/>
                <w:sz w:val="24"/>
                <w:szCs w:val="24"/>
                <w:lang w:eastAsia="es-ES"/>
              </w:rPr>
            </w:pPr>
            <w:r w:rsidRPr="004F680B">
              <w:rPr>
                <w:rFonts w:eastAsia="Times New Roman" w:cs="Arial"/>
                <w:sz w:val="24"/>
                <w:szCs w:val="24"/>
                <w:lang w:eastAsia="es-ES"/>
              </w:rPr>
              <w:t>Vitamina E (mg)</w:t>
            </w:r>
          </w:p>
        </w:tc>
        <w:tc>
          <w:tcPr>
            <w:tcW w:w="2099" w:type="dxa"/>
            <w:vAlign w:val="center"/>
          </w:tcPr>
          <w:p w:rsidR="00912C8D" w:rsidRPr="004F680B" w:rsidRDefault="00912C8D" w:rsidP="00912C8D">
            <w:pPr>
              <w:jc w:val="left"/>
              <w:cnfStyle w:val="000000100000"/>
              <w:rPr>
                <w:rFonts w:eastAsia="Times New Roman" w:cs="Arial"/>
                <w:sz w:val="24"/>
                <w:szCs w:val="24"/>
                <w:lang w:eastAsia="es-ES"/>
              </w:rPr>
            </w:pPr>
            <w:r w:rsidRPr="004F680B">
              <w:rPr>
                <w:rFonts w:eastAsia="Times New Roman" w:cs="Arial"/>
                <w:sz w:val="24"/>
                <w:szCs w:val="24"/>
                <w:lang w:eastAsia="es-ES"/>
              </w:rPr>
              <w:t>0,7</w:t>
            </w:r>
          </w:p>
        </w:tc>
      </w:tr>
      <w:tr w:rsidR="00912C8D" w:rsidRPr="004F680B" w:rsidTr="00912C8D">
        <w:trPr>
          <w:cnfStyle w:val="000000010000"/>
          <w:trHeight w:val="407"/>
        </w:trPr>
        <w:tc>
          <w:tcPr>
            <w:cnfStyle w:val="001000000000"/>
            <w:tcW w:w="3853" w:type="dxa"/>
            <w:vAlign w:val="center"/>
          </w:tcPr>
          <w:p w:rsidR="00912C8D" w:rsidRPr="004F680B" w:rsidRDefault="00912C8D" w:rsidP="00912C8D">
            <w:pPr>
              <w:jc w:val="left"/>
              <w:rPr>
                <w:rFonts w:eastAsia="Times New Roman" w:cs="Arial"/>
                <w:sz w:val="24"/>
                <w:szCs w:val="24"/>
                <w:lang w:eastAsia="es-ES"/>
              </w:rPr>
            </w:pPr>
            <w:r w:rsidRPr="004F680B">
              <w:rPr>
                <w:rFonts w:eastAsia="Times New Roman" w:cs="Arial"/>
                <w:sz w:val="24"/>
                <w:szCs w:val="24"/>
                <w:lang w:eastAsia="es-ES"/>
              </w:rPr>
              <w:t>Vitamina C (mg)</w:t>
            </w:r>
          </w:p>
        </w:tc>
        <w:tc>
          <w:tcPr>
            <w:tcW w:w="2099" w:type="dxa"/>
            <w:vAlign w:val="center"/>
          </w:tcPr>
          <w:p w:rsidR="00912C8D" w:rsidRPr="004F680B" w:rsidRDefault="00912C8D" w:rsidP="00912C8D">
            <w:pPr>
              <w:jc w:val="left"/>
              <w:cnfStyle w:val="000000010000"/>
              <w:rPr>
                <w:rFonts w:eastAsia="Times New Roman" w:cs="Arial"/>
                <w:sz w:val="24"/>
                <w:szCs w:val="24"/>
                <w:lang w:eastAsia="es-ES"/>
              </w:rPr>
            </w:pPr>
            <w:r w:rsidRPr="004F680B">
              <w:rPr>
                <w:rFonts w:eastAsia="Times New Roman" w:cs="Arial"/>
                <w:sz w:val="24"/>
                <w:szCs w:val="24"/>
                <w:lang w:eastAsia="es-ES"/>
              </w:rPr>
              <w:t>2</w:t>
            </w:r>
          </w:p>
        </w:tc>
      </w:tr>
      <w:tr w:rsidR="00912C8D" w:rsidRPr="004F680B" w:rsidTr="00912C8D">
        <w:trPr>
          <w:cnfStyle w:val="000000100000"/>
          <w:trHeight w:val="407"/>
        </w:trPr>
        <w:tc>
          <w:tcPr>
            <w:cnfStyle w:val="001000000000"/>
            <w:tcW w:w="3853" w:type="dxa"/>
            <w:vAlign w:val="center"/>
          </w:tcPr>
          <w:p w:rsidR="00912C8D" w:rsidRPr="004F680B" w:rsidRDefault="00912C8D" w:rsidP="00912C8D">
            <w:pPr>
              <w:jc w:val="left"/>
              <w:rPr>
                <w:rFonts w:eastAsia="Times New Roman" w:cs="Arial"/>
                <w:sz w:val="24"/>
                <w:szCs w:val="24"/>
                <w:lang w:eastAsia="es-ES"/>
              </w:rPr>
            </w:pPr>
            <w:r>
              <w:rPr>
                <w:rFonts w:eastAsia="Times New Roman" w:cs="Arial"/>
                <w:sz w:val="24"/>
                <w:szCs w:val="24"/>
                <w:lang w:eastAsia="es-ES"/>
              </w:rPr>
              <w:t>Ácido fólico (m</w:t>
            </w:r>
            <w:r w:rsidRPr="004F680B">
              <w:rPr>
                <w:rFonts w:eastAsia="Times New Roman" w:cs="Arial"/>
                <w:sz w:val="24"/>
                <w:szCs w:val="24"/>
                <w:lang w:eastAsia="es-ES"/>
              </w:rPr>
              <w:t>g)</w:t>
            </w:r>
          </w:p>
        </w:tc>
        <w:tc>
          <w:tcPr>
            <w:tcW w:w="2099" w:type="dxa"/>
            <w:vAlign w:val="center"/>
          </w:tcPr>
          <w:p w:rsidR="00912C8D" w:rsidRPr="004F680B" w:rsidRDefault="00912C8D" w:rsidP="00912C8D">
            <w:pPr>
              <w:jc w:val="left"/>
              <w:cnfStyle w:val="000000100000"/>
              <w:rPr>
                <w:rFonts w:eastAsia="Times New Roman" w:cs="Arial"/>
                <w:sz w:val="24"/>
                <w:szCs w:val="24"/>
                <w:lang w:eastAsia="es-ES"/>
              </w:rPr>
            </w:pPr>
            <w:r w:rsidRPr="004F680B">
              <w:rPr>
                <w:rFonts w:eastAsia="Times New Roman" w:cs="Arial"/>
                <w:sz w:val="24"/>
                <w:szCs w:val="24"/>
                <w:lang w:eastAsia="es-ES"/>
              </w:rPr>
              <w:t>26</w:t>
            </w:r>
          </w:p>
        </w:tc>
      </w:tr>
    </w:tbl>
    <w:p w:rsidR="00912C8D" w:rsidRDefault="00912C8D" w:rsidP="00945EAE">
      <w:pPr>
        <w:spacing w:before="240"/>
        <w:rPr>
          <w:rFonts w:eastAsia="Times New Roman" w:cs="Arial"/>
          <w:szCs w:val="24"/>
          <w:lang w:eastAsia="es-ES"/>
        </w:rPr>
      </w:pPr>
    </w:p>
    <w:p w:rsidR="00912C8D" w:rsidRDefault="00912C8D" w:rsidP="00945EAE">
      <w:pPr>
        <w:spacing w:before="240"/>
        <w:rPr>
          <w:rFonts w:eastAsia="Times New Roman" w:cs="Arial"/>
          <w:szCs w:val="24"/>
          <w:lang w:eastAsia="es-ES"/>
        </w:rPr>
      </w:pPr>
    </w:p>
    <w:p w:rsidR="00912C8D" w:rsidRDefault="00912C8D" w:rsidP="00945EAE">
      <w:pPr>
        <w:spacing w:before="240"/>
        <w:rPr>
          <w:rFonts w:eastAsia="Times New Roman" w:cs="Arial"/>
          <w:szCs w:val="24"/>
          <w:lang w:eastAsia="es-ES"/>
        </w:rPr>
      </w:pPr>
    </w:p>
    <w:p w:rsidR="00912C8D" w:rsidRDefault="00912C8D" w:rsidP="00945EAE">
      <w:pPr>
        <w:spacing w:before="240"/>
        <w:rPr>
          <w:rFonts w:eastAsia="Times New Roman" w:cs="Arial"/>
          <w:szCs w:val="24"/>
          <w:lang w:eastAsia="es-ES"/>
        </w:rPr>
      </w:pPr>
    </w:p>
    <w:p w:rsidR="00912C8D" w:rsidRDefault="00912C8D" w:rsidP="00945EAE">
      <w:pPr>
        <w:spacing w:before="240"/>
        <w:rPr>
          <w:rFonts w:eastAsia="Times New Roman" w:cs="Arial"/>
          <w:szCs w:val="24"/>
          <w:lang w:eastAsia="es-ES"/>
        </w:rPr>
      </w:pPr>
    </w:p>
    <w:p w:rsidR="00912C8D" w:rsidRDefault="00912C8D" w:rsidP="00945EAE">
      <w:pPr>
        <w:spacing w:before="240"/>
        <w:rPr>
          <w:rFonts w:eastAsia="Times New Roman" w:cs="Arial"/>
          <w:szCs w:val="24"/>
          <w:lang w:eastAsia="es-ES"/>
        </w:rPr>
      </w:pPr>
    </w:p>
    <w:p w:rsidR="00912C8D" w:rsidRDefault="00912C8D" w:rsidP="00945EAE">
      <w:pPr>
        <w:spacing w:before="240"/>
      </w:pPr>
    </w:p>
    <w:p w:rsidR="003A7E46" w:rsidRPr="00C76040" w:rsidRDefault="003A7E46" w:rsidP="00015EDF">
      <w:pPr>
        <w:spacing w:before="240"/>
        <w:rPr>
          <w:rFonts w:eastAsia="Times New Roman" w:cs="Arial"/>
          <w:szCs w:val="24"/>
          <w:lang w:eastAsia="es-ES"/>
        </w:rPr>
      </w:pPr>
    </w:p>
    <w:p w:rsidR="003A7E46" w:rsidRDefault="001B0DD5" w:rsidP="001B0DD5">
      <w:pPr>
        <w:pStyle w:val="Epgrafe"/>
        <w:rPr>
          <w:bCs w:val="0"/>
          <w:color w:val="A77429"/>
        </w:rPr>
      </w:pPr>
      <w:bookmarkStart w:id="36" w:name="_Toc318145446"/>
      <w:r w:rsidRPr="001B0DD5">
        <w:rPr>
          <w:bCs w:val="0"/>
          <w:color w:val="A77429"/>
        </w:rPr>
        <w:t xml:space="preserve">Tabla 2. </w:t>
      </w:r>
      <w:r w:rsidR="005973DC" w:rsidRPr="001B0DD5">
        <w:rPr>
          <w:bCs w:val="0"/>
          <w:color w:val="A77429"/>
        </w:rPr>
        <w:fldChar w:fldCharType="begin"/>
      </w:r>
      <w:r w:rsidRPr="001B0DD5">
        <w:rPr>
          <w:bCs w:val="0"/>
          <w:color w:val="A77429"/>
        </w:rPr>
        <w:instrText xml:space="preserve"> SEQ Tabla_2. \* ARABIC </w:instrText>
      </w:r>
      <w:r w:rsidR="005973DC" w:rsidRPr="001B0DD5">
        <w:rPr>
          <w:bCs w:val="0"/>
          <w:color w:val="A77429"/>
        </w:rPr>
        <w:fldChar w:fldCharType="separate"/>
      </w:r>
      <w:r w:rsidR="00283E50">
        <w:rPr>
          <w:bCs w:val="0"/>
          <w:noProof/>
          <w:color w:val="A77429"/>
        </w:rPr>
        <w:t>2</w:t>
      </w:r>
      <w:r w:rsidR="005973DC" w:rsidRPr="001B0DD5">
        <w:rPr>
          <w:bCs w:val="0"/>
          <w:color w:val="A77429"/>
        </w:rPr>
        <w:fldChar w:fldCharType="end"/>
      </w:r>
      <w:r w:rsidRPr="001B0DD5">
        <w:rPr>
          <w:bCs w:val="0"/>
          <w:color w:val="A77429"/>
        </w:rPr>
        <w:t xml:space="preserve"> - </w:t>
      </w:r>
      <w:r w:rsidR="007E3297" w:rsidRPr="00665BCD">
        <w:rPr>
          <w:bCs w:val="0"/>
          <w:color w:val="A77429"/>
        </w:rPr>
        <w:t>Información Nutricional del coco</w:t>
      </w:r>
      <w:bookmarkEnd w:id="36"/>
    </w:p>
    <w:p w:rsidR="00941DA7" w:rsidRPr="00C76040" w:rsidRDefault="00945EAE" w:rsidP="00FF3EDD">
      <w:pPr>
        <w:pStyle w:val="cuartonivel"/>
        <w:spacing w:before="0"/>
      </w:pPr>
      <w:bookmarkStart w:id="37" w:name="_Toc318195307"/>
      <w:r>
        <w:t>CUALIDADES DE LA COCADA</w:t>
      </w:r>
      <w:bookmarkEnd w:id="37"/>
    </w:p>
    <w:p w:rsidR="00941DA7" w:rsidRDefault="00912C8D" w:rsidP="00941DA7">
      <w:pPr>
        <w:rPr>
          <w:rFonts w:eastAsia="Times New Roman" w:cs="Arial"/>
          <w:szCs w:val="24"/>
          <w:lang w:eastAsia="es-ES"/>
        </w:rPr>
      </w:pPr>
      <w:r>
        <w:rPr>
          <w:rFonts w:eastAsia="Times New Roman" w:cs="Arial"/>
          <w:szCs w:val="24"/>
          <w:lang w:eastAsia="es-ES"/>
        </w:rPr>
        <w:t>L</w:t>
      </w:r>
      <w:r w:rsidR="00941DA7" w:rsidRPr="00C76040">
        <w:rPr>
          <w:rFonts w:eastAsia="Times New Roman" w:cs="Arial"/>
          <w:szCs w:val="24"/>
          <w:lang w:eastAsia="es-ES"/>
        </w:rPr>
        <w:t xml:space="preserve">a grasa constituye el principal componente tras el agua y es rica en ácidos grasos saturados (88,6% del total), por lo que su valor calórico es el más alto de todas las frutas. Aporta una baja cantidad de hidratos de carbono y menor aún de proteínas. </w:t>
      </w:r>
    </w:p>
    <w:p w:rsidR="00941DA7" w:rsidRDefault="00941DA7" w:rsidP="00941DA7">
      <w:pPr>
        <w:rPr>
          <w:rFonts w:eastAsia="Times New Roman" w:cs="Arial"/>
          <w:szCs w:val="24"/>
          <w:lang w:eastAsia="es-ES"/>
        </w:rPr>
      </w:pPr>
      <w:r w:rsidRPr="00C76040">
        <w:rPr>
          <w:rFonts w:eastAsia="Times New Roman" w:cs="Arial"/>
          <w:szCs w:val="24"/>
          <w:lang w:eastAsia="es-ES"/>
        </w:rPr>
        <w:t xml:space="preserve">Así mismo, el coco es rico en sales minerales que participan en la mineralización de los huesos (magnesio, fósforo, calcio) y en potasio. En cuanto a otros nutrientes, destaca su aporte de fibra, que mejora el tránsito intestinal y contribuye a reducir el riesgo de ciertas alteraciones y enfermedades. El magnesio se relaciona con el funcionamiento de intestino, nervios y músculos, forma parte de huesos y dientes, mejora la inmunidad y posee un suave efecto </w:t>
      </w:r>
      <w:r>
        <w:rPr>
          <w:rFonts w:eastAsia="Times New Roman" w:cs="Arial"/>
          <w:szCs w:val="24"/>
          <w:lang w:eastAsia="es-ES"/>
        </w:rPr>
        <w:t>laxante. El calcio y el fósforo</w:t>
      </w:r>
      <w:r w:rsidRPr="00C76040">
        <w:rPr>
          <w:rFonts w:eastAsia="Times New Roman" w:cs="Arial"/>
          <w:szCs w:val="24"/>
          <w:lang w:eastAsia="es-ES"/>
        </w:rPr>
        <w:t xml:space="preserve"> también intervienen en l</w:t>
      </w:r>
      <w:r>
        <w:rPr>
          <w:rFonts w:eastAsia="Times New Roman" w:cs="Arial"/>
          <w:szCs w:val="24"/>
          <w:lang w:eastAsia="es-ES"/>
        </w:rPr>
        <w:t>a formación de huesos y dientes</w:t>
      </w:r>
      <w:r w:rsidRPr="00C76040">
        <w:rPr>
          <w:rFonts w:eastAsia="Times New Roman" w:cs="Arial"/>
          <w:szCs w:val="24"/>
          <w:lang w:eastAsia="es-ES"/>
        </w:rPr>
        <w:t xml:space="preserve"> y el calcio, colabora además en la transmisión del impulso nervioso y en la actividad muscular normal. El fósforo participa en el metabolismo energético. El potasio es necesario para la transmisión y generación del impulso nervioso, para la actividad muscular normal e interviene en el equilibrio de agua dentro y fuera de la célula. Destaca ad</w:t>
      </w:r>
      <w:r>
        <w:rPr>
          <w:rFonts w:eastAsia="Times New Roman" w:cs="Arial"/>
          <w:szCs w:val="24"/>
          <w:lang w:eastAsia="es-ES"/>
        </w:rPr>
        <w:t>emás  su  contenido  de  vitamina  E,</w:t>
      </w:r>
      <w:r w:rsidRPr="00C76040">
        <w:rPr>
          <w:rFonts w:eastAsia="Times New Roman" w:cs="Arial"/>
          <w:szCs w:val="24"/>
          <w:lang w:eastAsia="es-ES"/>
        </w:rPr>
        <w:t xml:space="preserve"> de acción antioxidante y de ciertas vitaminas hidrosolubles del grupo B, necesarias para el buen funcionamiento de nuestro organismo</w:t>
      </w:r>
      <w:r>
        <w:rPr>
          <w:rFonts w:eastAsia="Times New Roman" w:cs="Arial"/>
          <w:szCs w:val="24"/>
          <w:lang w:eastAsia="es-ES"/>
        </w:rPr>
        <w:t>.</w:t>
      </w:r>
    </w:p>
    <w:p w:rsidR="00015EDF" w:rsidRPr="00844497" w:rsidRDefault="00FF3EDD" w:rsidP="009A4C39">
      <w:pPr>
        <w:pStyle w:val="cuartonivel"/>
      </w:pPr>
      <w:bookmarkStart w:id="38" w:name="_Toc318195308"/>
      <w:r>
        <w:lastRenderedPageBreak/>
        <w:t>PREPARACIÓ</w:t>
      </w:r>
      <w:r w:rsidR="00015EDF" w:rsidRPr="009A4C39">
        <w:t>N</w:t>
      </w:r>
      <w:r w:rsidR="00015EDF" w:rsidRPr="00844497">
        <w:t xml:space="preserve"> DE COCADA</w:t>
      </w:r>
      <w:bookmarkEnd w:id="38"/>
    </w:p>
    <w:p w:rsidR="00015EDF" w:rsidRPr="00FD4EEB" w:rsidRDefault="00015EDF" w:rsidP="00015EDF">
      <w:pPr>
        <w:spacing w:before="240"/>
        <w:rPr>
          <w:rFonts w:eastAsia="Times New Roman" w:cs="Arial"/>
          <w:b/>
          <w:szCs w:val="24"/>
          <w:lang w:eastAsia="es-ES"/>
        </w:rPr>
      </w:pPr>
      <w:r w:rsidRPr="00FD4EEB">
        <w:rPr>
          <w:rFonts w:eastAsia="Times New Roman" w:cs="Arial"/>
          <w:b/>
          <w:szCs w:val="24"/>
          <w:lang w:eastAsia="es-ES"/>
        </w:rPr>
        <w:t>INGREDIENTES:</w:t>
      </w:r>
    </w:p>
    <w:p w:rsidR="00015EDF" w:rsidRDefault="00015EDF" w:rsidP="00BE1174">
      <w:pPr>
        <w:pStyle w:val="Prrafodelista"/>
        <w:numPr>
          <w:ilvl w:val="0"/>
          <w:numId w:val="6"/>
        </w:numPr>
        <w:spacing w:before="240"/>
        <w:ind w:left="426" w:hanging="294"/>
        <w:rPr>
          <w:rFonts w:eastAsia="Times New Roman" w:cs="Arial"/>
          <w:b w:val="0"/>
          <w:sz w:val="24"/>
          <w:szCs w:val="24"/>
          <w:lang w:eastAsia="es-ES"/>
        </w:rPr>
      </w:pPr>
      <w:r>
        <w:rPr>
          <w:rFonts w:eastAsia="Times New Roman" w:cs="Arial"/>
          <w:b w:val="0"/>
          <w:sz w:val="24"/>
          <w:szCs w:val="24"/>
          <w:lang w:eastAsia="es-ES"/>
        </w:rPr>
        <w:t xml:space="preserve">2 </w:t>
      </w:r>
      <w:r w:rsidRPr="00844497">
        <w:rPr>
          <w:rFonts w:eastAsia="Times New Roman" w:cs="Arial"/>
          <w:b w:val="0"/>
          <w:sz w:val="24"/>
          <w:szCs w:val="24"/>
          <w:lang w:eastAsia="es-ES"/>
        </w:rPr>
        <w:t>Coco</w:t>
      </w:r>
      <w:r>
        <w:rPr>
          <w:rFonts w:eastAsia="Times New Roman" w:cs="Arial"/>
          <w:b w:val="0"/>
          <w:sz w:val="24"/>
          <w:szCs w:val="24"/>
          <w:lang w:eastAsia="es-ES"/>
        </w:rPr>
        <w:t>s</w:t>
      </w:r>
      <w:r w:rsidRPr="00844497">
        <w:rPr>
          <w:rFonts w:eastAsia="Times New Roman" w:cs="Arial"/>
          <w:b w:val="0"/>
          <w:sz w:val="24"/>
          <w:szCs w:val="24"/>
          <w:lang w:eastAsia="es-ES"/>
        </w:rPr>
        <w:t xml:space="preserve"> rayado</w:t>
      </w:r>
      <w:r>
        <w:rPr>
          <w:rFonts w:eastAsia="Times New Roman" w:cs="Arial"/>
          <w:b w:val="0"/>
          <w:sz w:val="24"/>
          <w:szCs w:val="24"/>
          <w:lang w:eastAsia="es-ES"/>
        </w:rPr>
        <w:t xml:space="preserve">s </w:t>
      </w:r>
    </w:p>
    <w:p w:rsidR="00015EDF" w:rsidRPr="00844497" w:rsidRDefault="00015EDF" w:rsidP="00BE1174">
      <w:pPr>
        <w:pStyle w:val="Prrafodelista"/>
        <w:numPr>
          <w:ilvl w:val="0"/>
          <w:numId w:val="6"/>
        </w:numPr>
        <w:spacing w:before="240"/>
        <w:ind w:left="426" w:hanging="294"/>
        <w:rPr>
          <w:rFonts w:eastAsia="Times New Roman" w:cs="Arial"/>
          <w:b w:val="0"/>
          <w:sz w:val="24"/>
          <w:szCs w:val="24"/>
          <w:lang w:eastAsia="es-ES"/>
        </w:rPr>
      </w:pPr>
      <w:r>
        <w:rPr>
          <w:rFonts w:eastAsia="Times New Roman" w:cs="Arial"/>
          <w:b w:val="0"/>
          <w:sz w:val="24"/>
          <w:szCs w:val="24"/>
          <w:lang w:eastAsia="es-ES"/>
        </w:rPr>
        <w:t>Agua</w:t>
      </w:r>
    </w:p>
    <w:p w:rsidR="00015EDF" w:rsidRPr="00844497" w:rsidRDefault="00015EDF" w:rsidP="00BE1174">
      <w:pPr>
        <w:pStyle w:val="Prrafodelista"/>
        <w:numPr>
          <w:ilvl w:val="0"/>
          <w:numId w:val="6"/>
        </w:numPr>
        <w:spacing w:before="240"/>
        <w:ind w:left="426" w:hanging="294"/>
        <w:rPr>
          <w:rFonts w:eastAsia="Times New Roman" w:cs="Arial"/>
          <w:b w:val="0"/>
          <w:sz w:val="24"/>
          <w:szCs w:val="24"/>
          <w:lang w:eastAsia="es-ES"/>
        </w:rPr>
      </w:pPr>
      <w:r>
        <w:rPr>
          <w:rFonts w:eastAsia="Times New Roman" w:cs="Arial"/>
          <w:b w:val="0"/>
          <w:sz w:val="24"/>
          <w:szCs w:val="24"/>
          <w:lang w:eastAsia="es-ES"/>
        </w:rPr>
        <w:t>Leche</w:t>
      </w:r>
    </w:p>
    <w:p w:rsidR="00015EDF" w:rsidRPr="00844497" w:rsidRDefault="00015EDF" w:rsidP="00BE1174">
      <w:pPr>
        <w:pStyle w:val="Prrafodelista"/>
        <w:numPr>
          <w:ilvl w:val="0"/>
          <w:numId w:val="6"/>
        </w:numPr>
        <w:spacing w:before="240"/>
        <w:ind w:left="426" w:hanging="294"/>
        <w:rPr>
          <w:rFonts w:eastAsia="Times New Roman" w:cs="Arial"/>
          <w:b w:val="0"/>
          <w:sz w:val="24"/>
          <w:szCs w:val="24"/>
          <w:lang w:eastAsia="es-ES"/>
        </w:rPr>
      </w:pPr>
      <w:r w:rsidRPr="00844497">
        <w:rPr>
          <w:rFonts w:eastAsia="Times New Roman" w:cs="Arial"/>
          <w:b w:val="0"/>
          <w:sz w:val="24"/>
          <w:szCs w:val="24"/>
          <w:lang w:eastAsia="es-ES"/>
        </w:rPr>
        <w:t>Panela</w:t>
      </w:r>
      <w:r>
        <w:rPr>
          <w:rFonts w:eastAsia="Times New Roman" w:cs="Arial"/>
          <w:b w:val="0"/>
          <w:sz w:val="24"/>
          <w:szCs w:val="24"/>
          <w:lang w:eastAsia="es-ES"/>
        </w:rPr>
        <w:t xml:space="preserve"> para cocada prieta / azúcar impalpable para la blanca</w:t>
      </w:r>
    </w:p>
    <w:p w:rsidR="00015EDF" w:rsidRPr="00844497" w:rsidRDefault="00015EDF" w:rsidP="00BE1174">
      <w:pPr>
        <w:pStyle w:val="Prrafodelista"/>
        <w:numPr>
          <w:ilvl w:val="0"/>
          <w:numId w:val="6"/>
        </w:numPr>
        <w:spacing w:before="240"/>
        <w:ind w:left="426" w:hanging="294"/>
        <w:rPr>
          <w:rFonts w:eastAsia="Times New Roman" w:cs="Arial"/>
          <w:b w:val="0"/>
          <w:sz w:val="24"/>
          <w:szCs w:val="24"/>
          <w:lang w:eastAsia="es-ES"/>
        </w:rPr>
      </w:pPr>
      <w:r w:rsidRPr="00844497">
        <w:rPr>
          <w:rFonts w:eastAsia="Times New Roman" w:cs="Arial"/>
          <w:b w:val="0"/>
          <w:sz w:val="24"/>
          <w:szCs w:val="24"/>
          <w:lang w:eastAsia="es-ES"/>
        </w:rPr>
        <w:t>Canela</w:t>
      </w:r>
    </w:p>
    <w:p w:rsidR="00015EDF" w:rsidRDefault="00015EDF" w:rsidP="00015EDF">
      <w:pPr>
        <w:spacing w:before="240"/>
        <w:rPr>
          <w:rFonts w:eastAsia="Times New Roman" w:cs="Arial"/>
          <w:szCs w:val="24"/>
          <w:lang w:eastAsia="es-ES"/>
        </w:rPr>
      </w:pPr>
      <w:r w:rsidRPr="005C5EDD">
        <w:rPr>
          <w:rFonts w:eastAsia="Times New Roman" w:cs="Arial"/>
          <w:szCs w:val="24"/>
          <w:lang w:eastAsia="es-ES"/>
        </w:rPr>
        <w:t xml:space="preserve">Se </w:t>
      </w:r>
      <w:r>
        <w:rPr>
          <w:rFonts w:eastAsia="Times New Roman" w:cs="Arial"/>
          <w:szCs w:val="24"/>
          <w:lang w:eastAsia="es-ES"/>
        </w:rPr>
        <w:t>licua</w:t>
      </w:r>
      <w:r w:rsidRPr="005C5EDD">
        <w:rPr>
          <w:rFonts w:eastAsia="Times New Roman" w:cs="Arial"/>
          <w:szCs w:val="24"/>
          <w:lang w:eastAsia="es-ES"/>
        </w:rPr>
        <w:t xml:space="preserve"> el coco rallado</w:t>
      </w:r>
      <w:r>
        <w:rPr>
          <w:rFonts w:eastAsia="Times New Roman" w:cs="Arial"/>
          <w:szCs w:val="24"/>
          <w:lang w:eastAsia="es-ES"/>
        </w:rPr>
        <w:t xml:space="preserve"> con un vaso de agua para posteriormente cocinarlo en  la paila, que puede ser de bronce, </w:t>
      </w:r>
      <w:r w:rsidRPr="005C5EDD">
        <w:rPr>
          <w:rFonts w:eastAsia="Times New Roman" w:cs="Arial"/>
          <w:szCs w:val="24"/>
          <w:lang w:eastAsia="es-ES"/>
        </w:rPr>
        <w:t>calentada a fuego de leña o gas</w:t>
      </w:r>
      <w:r>
        <w:rPr>
          <w:rFonts w:eastAsia="Times New Roman" w:cs="Arial"/>
          <w:szCs w:val="24"/>
          <w:lang w:eastAsia="es-ES"/>
        </w:rPr>
        <w:t>.</w:t>
      </w:r>
    </w:p>
    <w:p w:rsidR="00015EDF" w:rsidRDefault="00015EDF" w:rsidP="00A545F4">
      <w:pPr>
        <w:rPr>
          <w:rFonts w:eastAsia="Times New Roman" w:cs="Arial"/>
          <w:szCs w:val="24"/>
          <w:lang w:eastAsia="es-ES"/>
        </w:rPr>
      </w:pPr>
      <w:r>
        <w:rPr>
          <w:rFonts w:eastAsia="Times New Roman" w:cs="Arial"/>
          <w:szCs w:val="24"/>
          <w:lang w:eastAsia="es-ES"/>
        </w:rPr>
        <w:t>L</w:t>
      </w:r>
      <w:r w:rsidRPr="005C5EDD">
        <w:rPr>
          <w:rFonts w:eastAsia="Times New Roman" w:cs="Arial"/>
          <w:szCs w:val="24"/>
          <w:lang w:eastAsia="es-ES"/>
        </w:rPr>
        <w:t xml:space="preserve">uego </w:t>
      </w:r>
      <w:r>
        <w:rPr>
          <w:rFonts w:eastAsia="Times New Roman" w:cs="Arial"/>
          <w:szCs w:val="24"/>
          <w:lang w:eastAsia="es-ES"/>
        </w:rPr>
        <w:t xml:space="preserve">se añade </w:t>
      </w:r>
      <w:r w:rsidRPr="005C5EDD">
        <w:rPr>
          <w:rFonts w:eastAsia="Times New Roman" w:cs="Arial"/>
          <w:szCs w:val="24"/>
          <w:lang w:eastAsia="es-ES"/>
        </w:rPr>
        <w:t>la panela</w:t>
      </w:r>
      <w:r>
        <w:rPr>
          <w:rFonts w:eastAsia="Times New Roman" w:cs="Arial"/>
          <w:szCs w:val="24"/>
          <w:lang w:eastAsia="es-ES"/>
        </w:rPr>
        <w:t xml:space="preserve"> o azúcar impalpable si es cocada blanca,</w:t>
      </w:r>
      <w:r w:rsidRPr="005C5EDD">
        <w:rPr>
          <w:rFonts w:eastAsia="Times New Roman" w:cs="Arial"/>
          <w:szCs w:val="24"/>
          <w:lang w:eastAsia="es-ES"/>
        </w:rPr>
        <w:t xml:space="preserve"> seguido de la leche y la canela </w:t>
      </w:r>
      <w:r>
        <w:rPr>
          <w:rFonts w:eastAsia="Times New Roman" w:cs="Arial"/>
          <w:szCs w:val="24"/>
          <w:lang w:eastAsia="es-ES"/>
        </w:rPr>
        <w:t>hasta crear un conglomerado, el cual</w:t>
      </w:r>
      <w:r w:rsidRPr="005C5EDD">
        <w:rPr>
          <w:rFonts w:eastAsia="Times New Roman" w:cs="Arial"/>
          <w:szCs w:val="24"/>
          <w:lang w:eastAsia="es-ES"/>
        </w:rPr>
        <w:t xml:space="preserve"> Inmediatamente se procede a batir con un cucharón </w:t>
      </w:r>
      <w:r>
        <w:rPr>
          <w:rFonts w:eastAsia="Times New Roman" w:cs="Arial"/>
          <w:szCs w:val="24"/>
          <w:lang w:eastAsia="es-ES"/>
        </w:rPr>
        <w:t>largo</w:t>
      </w:r>
      <w:r w:rsidRPr="005C5EDD">
        <w:rPr>
          <w:rFonts w:eastAsia="Times New Roman" w:cs="Arial"/>
          <w:szCs w:val="24"/>
          <w:lang w:eastAsia="es-ES"/>
        </w:rPr>
        <w:t>,</w:t>
      </w:r>
      <w:r w:rsidR="00720FBD">
        <w:rPr>
          <w:rFonts w:eastAsia="Times New Roman" w:cs="Arial"/>
          <w:szCs w:val="24"/>
          <w:lang w:eastAsia="es-ES"/>
        </w:rPr>
        <w:t xml:space="preserve"> </w:t>
      </w:r>
      <w:r w:rsidRPr="005C5EDD">
        <w:rPr>
          <w:rFonts w:eastAsia="Times New Roman" w:cs="Arial"/>
          <w:szCs w:val="24"/>
          <w:lang w:eastAsia="es-ES"/>
        </w:rPr>
        <w:t>en todo momento</w:t>
      </w:r>
      <w:r>
        <w:rPr>
          <w:rFonts w:eastAsia="Times New Roman" w:cs="Arial"/>
          <w:szCs w:val="24"/>
          <w:lang w:eastAsia="es-ES"/>
        </w:rPr>
        <w:t xml:space="preserve">, por un lapso aproximado de 2 horas hasta </w:t>
      </w:r>
      <w:r w:rsidR="00A30B0E">
        <w:rPr>
          <w:rFonts w:eastAsia="Times New Roman" w:cs="Arial"/>
          <w:szCs w:val="24"/>
          <w:lang w:eastAsia="es-ES"/>
        </w:rPr>
        <w:t xml:space="preserve">que </w:t>
      </w:r>
      <w:r w:rsidRPr="005C5EDD">
        <w:rPr>
          <w:rFonts w:eastAsia="Times New Roman" w:cs="Arial"/>
          <w:szCs w:val="24"/>
          <w:lang w:eastAsia="es-ES"/>
        </w:rPr>
        <w:t xml:space="preserve">la mezcla </w:t>
      </w:r>
      <w:r>
        <w:rPr>
          <w:rFonts w:eastAsia="Times New Roman" w:cs="Arial"/>
          <w:szCs w:val="24"/>
          <w:lang w:eastAsia="es-ES"/>
        </w:rPr>
        <w:t>quede consistente</w:t>
      </w:r>
      <w:r w:rsidR="00A30B0E">
        <w:rPr>
          <w:rFonts w:eastAsia="Times New Roman" w:cs="Arial"/>
          <w:szCs w:val="24"/>
          <w:lang w:eastAsia="es-ES"/>
        </w:rPr>
        <w:t xml:space="preserve"> y homogénea.</w:t>
      </w:r>
    </w:p>
    <w:p w:rsidR="00015EDF" w:rsidRDefault="00015EDF" w:rsidP="005275D5">
      <w:pPr>
        <w:spacing w:before="240"/>
        <w:rPr>
          <w:rFonts w:eastAsia="Times New Roman" w:cs="Arial"/>
          <w:szCs w:val="24"/>
          <w:lang w:eastAsia="es-ES"/>
        </w:rPr>
      </w:pPr>
      <w:r w:rsidRPr="005C5EDD">
        <w:rPr>
          <w:rFonts w:eastAsia="Times New Roman" w:cs="Arial"/>
          <w:szCs w:val="24"/>
          <w:lang w:eastAsia="es-ES"/>
        </w:rPr>
        <w:t xml:space="preserve">Luego se procede a sacar de la paila la masa </w:t>
      </w:r>
      <w:r>
        <w:rPr>
          <w:rFonts w:eastAsia="Times New Roman" w:cs="Arial"/>
          <w:szCs w:val="24"/>
          <w:lang w:eastAsia="es-ES"/>
        </w:rPr>
        <w:t xml:space="preserve">de </w:t>
      </w:r>
      <w:r w:rsidR="00361786">
        <w:rPr>
          <w:rFonts w:eastAsia="Times New Roman" w:cs="Arial"/>
          <w:szCs w:val="24"/>
          <w:lang w:eastAsia="es-ES"/>
        </w:rPr>
        <w:t xml:space="preserve">cocada, </w:t>
      </w:r>
      <w:r w:rsidR="00361786" w:rsidRPr="00361786">
        <w:rPr>
          <w:rFonts w:eastAsia="Times New Roman" w:cs="Arial"/>
          <w:i/>
          <w:iCs/>
          <w:szCs w:val="24"/>
          <w:lang w:eastAsia="es-ES"/>
        </w:rPr>
        <w:t>a</w:t>
      </w:r>
      <w:r w:rsidR="00361786" w:rsidRPr="00361786">
        <w:rPr>
          <w:rFonts w:eastAsia="Times New Roman" w:cs="Arial"/>
          <w:iCs/>
          <w:szCs w:val="24"/>
          <w:lang w:eastAsia="es-ES"/>
        </w:rPr>
        <w:t>ú</w:t>
      </w:r>
      <w:r w:rsidRPr="005C5EDD">
        <w:rPr>
          <w:rFonts w:eastAsia="Times New Roman" w:cs="Arial"/>
          <w:szCs w:val="24"/>
          <w:lang w:eastAsia="es-ES"/>
        </w:rPr>
        <w:t>n en estado maleable, para colocarla en una mesa de tabla donde será planchadas o extendida, para su posterior corte</w:t>
      </w:r>
      <w:r>
        <w:rPr>
          <w:rFonts w:eastAsia="Times New Roman" w:cs="Arial"/>
          <w:szCs w:val="24"/>
          <w:lang w:eastAsia="es-ES"/>
        </w:rPr>
        <w:t>en forma de rectángulo</w:t>
      </w:r>
      <w:r w:rsidRPr="005C5EDD">
        <w:rPr>
          <w:rFonts w:eastAsia="Times New Roman" w:cs="Arial"/>
          <w:szCs w:val="24"/>
          <w:lang w:eastAsia="es-ES"/>
        </w:rPr>
        <w:t>; ó convertida en bolitas de cocada</w:t>
      </w:r>
      <w:r>
        <w:rPr>
          <w:rFonts w:eastAsia="Times New Roman" w:cs="Arial"/>
          <w:szCs w:val="24"/>
          <w:lang w:eastAsia="es-ES"/>
        </w:rPr>
        <w:t>, que serán empacadas en “funditas plásticas”</w:t>
      </w:r>
      <w:r w:rsidR="00E4438D">
        <w:rPr>
          <w:rFonts w:eastAsia="Times New Roman" w:cs="Arial"/>
          <w:szCs w:val="24"/>
          <w:lang w:eastAsia="es-ES"/>
        </w:rPr>
        <w:t>.</w:t>
      </w:r>
    </w:p>
    <w:p w:rsidR="00015EDF" w:rsidRDefault="00BE1174" w:rsidP="00015EDF">
      <w:pPr>
        <w:spacing w:before="240"/>
        <w:rPr>
          <w:rFonts w:eastAsia="Times New Roman" w:cs="Arial"/>
          <w:szCs w:val="24"/>
          <w:lang w:eastAsia="es-ES"/>
        </w:rPr>
      </w:pPr>
      <w:r>
        <w:rPr>
          <w:noProof/>
          <w:lang w:val="es-ES" w:eastAsia="es-ES"/>
        </w:rPr>
        <w:drawing>
          <wp:anchor distT="0" distB="0" distL="114300" distR="114300" simplePos="0" relativeHeight="251802624" behindDoc="0" locked="0" layoutInCell="1" allowOverlap="1">
            <wp:simplePos x="0" y="0"/>
            <wp:positionH relativeFrom="column">
              <wp:posOffset>1798035</wp:posOffset>
            </wp:positionH>
            <wp:positionV relativeFrom="paragraph">
              <wp:posOffset>930165</wp:posOffset>
            </wp:positionV>
            <wp:extent cx="1592318" cy="2555567"/>
            <wp:effectExtent l="19050" t="0" r="7882" b="0"/>
            <wp:wrapNone/>
            <wp:docPr id="18" name="Imagen 1" descr="http://www.hoy.com.ec/wp-content/uploads/2008/11/cocad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oy.com.ec/wp-content/uploads/2008/11/cocada1.jp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1592318" cy="2555567"/>
                    </a:xfrm>
                    <a:prstGeom prst="rect">
                      <a:avLst/>
                    </a:prstGeom>
                    <a:noFill/>
                    <a:ln>
                      <a:noFill/>
                    </a:ln>
                  </pic:spPr>
                </pic:pic>
              </a:graphicData>
            </a:graphic>
          </wp:anchor>
        </w:drawing>
      </w:r>
      <w:r w:rsidR="00015EDF">
        <w:rPr>
          <w:rFonts w:eastAsia="Times New Roman" w:cs="Arial"/>
          <w:szCs w:val="24"/>
          <w:lang w:eastAsia="es-ES"/>
        </w:rPr>
        <w:t xml:space="preserve">En el mismo proceso de elaboración se obtienen </w:t>
      </w:r>
      <w:r w:rsidR="00015EDF" w:rsidRPr="005C5EDD">
        <w:rPr>
          <w:rFonts w:eastAsia="Times New Roman" w:cs="Arial"/>
          <w:szCs w:val="24"/>
          <w:lang w:eastAsia="es-ES"/>
        </w:rPr>
        <w:t>algunas variantes del producto que también se elabora con miel, maní, y leche condensada</w:t>
      </w:r>
      <w:r w:rsidR="00361786">
        <w:rPr>
          <w:rFonts w:eastAsia="Times New Roman" w:cs="Arial"/>
          <w:szCs w:val="24"/>
          <w:lang w:eastAsia="es-ES"/>
        </w:rPr>
        <w:t>.</w:t>
      </w:r>
      <w:r w:rsidR="00015EDF" w:rsidRPr="005C5EDD">
        <w:rPr>
          <w:rFonts w:eastAsia="Times New Roman" w:cs="Arial"/>
          <w:szCs w:val="24"/>
          <w:lang w:eastAsia="es-ES"/>
        </w:rPr>
        <w:t xml:space="preserve"> El precio de las cocadas va desde ¢50 a $1, por unidad y de $2 en cajas embaladas. Anteriormente se las comercializaba en conchas de coco.</w:t>
      </w:r>
    </w:p>
    <w:p w:rsidR="00BE1174" w:rsidRDefault="00BE1174" w:rsidP="00015EDF">
      <w:pPr>
        <w:spacing w:before="240"/>
        <w:rPr>
          <w:rFonts w:eastAsia="Times New Roman" w:cs="Arial"/>
          <w:szCs w:val="24"/>
          <w:lang w:eastAsia="es-ES"/>
        </w:rPr>
      </w:pPr>
    </w:p>
    <w:p w:rsidR="00BE1174" w:rsidRDefault="00BE1174" w:rsidP="00015EDF">
      <w:pPr>
        <w:spacing w:before="240"/>
        <w:rPr>
          <w:rFonts w:eastAsia="Times New Roman" w:cs="Arial"/>
          <w:szCs w:val="24"/>
          <w:lang w:eastAsia="es-ES"/>
        </w:rPr>
      </w:pPr>
    </w:p>
    <w:p w:rsidR="00BE1174" w:rsidRDefault="00BE1174" w:rsidP="00015EDF">
      <w:pPr>
        <w:spacing w:before="240"/>
        <w:rPr>
          <w:rFonts w:eastAsia="Times New Roman" w:cs="Arial"/>
          <w:szCs w:val="24"/>
          <w:lang w:eastAsia="es-ES"/>
        </w:rPr>
      </w:pPr>
    </w:p>
    <w:p w:rsidR="00BE1174" w:rsidRDefault="00BE1174" w:rsidP="00015EDF">
      <w:pPr>
        <w:spacing w:before="240"/>
        <w:rPr>
          <w:rFonts w:eastAsia="Times New Roman" w:cs="Arial"/>
          <w:szCs w:val="24"/>
          <w:lang w:eastAsia="es-ES"/>
        </w:rPr>
      </w:pPr>
    </w:p>
    <w:p w:rsidR="00BE1174" w:rsidRDefault="00BE1174" w:rsidP="00015EDF">
      <w:pPr>
        <w:spacing w:before="240"/>
        <w:rPr>
          <w:rFonts w:eastAsia="Times New Roman" w:cs="Arial"/>
          <w:szCs w:val="24"/>
          <w:lang w:eastAsia="es-ES"/>
        </w:rPr>
      </w:pPr>
    </w:p>
    <w:p w:rsidR="00BE1174" w:rsidRPr="005C5EDD" w:rsidRDefault="00BE1174" w:rsidP="00015EDF">
      <w:pPr>
        <w:spacing w:before="240"/>
        <w:rPr>
          <w:rFonts w:eastAsia="Times New Roman" w:cs="Arial"/>
          <w:szCs w:val="24"/>
          <w:lang w:eastAsia="es-ES"/>
        </w:rPr>
      </w:pPr>
    </w:p>
    <w:p w:rsidR="003B4576" w:rsidRPr="003B4576" w:rsidRDefault="005973DC" w:rsidP="003B4576">
      <w:r w:rsidRPr="005973DC">
        <w:rPr>
          <w:noProof/>
        </w:rPr>
        <w:pict>
          <v:shape id="_x0000_s1241" type="#_x0000_t202" style="position:absolute;left:0;text-align:left;margin-left:104.8pt;margin-top:33.4pt;width:193.65pt;height:21.5pt;z-index:251885568" stroked="f">
            <v:textbox style="mso-next-textbox:#_x0000_s1241;mso-fit-shape-to-text:t" inset="0,0,0,0">
              <w:txbxContent>
                <w:p w:rsidR="00974135" w:rsidRPr="0008469E" w:rsidRDefault="00974135" w:rsidP="008C1E98">
                  <w:pPr>
                    <w:pStyle w:val="Epgrafe"/>
                    <w:rPr>
                      <w:noProof/>
                      <w:sz w:val="24"/>
                    </w:rPr>
                  </w:pPr>
                  <w:bookmarkStart w:id="39" w:name="_Toc318142203"/>
                  <w:r w:rsidRPr="008C1E98">
                    <w:rPr>
                      <w:color w:val="A77429"/>
                    </w:rPr>
                    <w:t xml:space="preserve">Gráfico 2. </w:t>
                  </w:r>
                  <w:r w:rsidR="005973DC" w:rsidRPr="008C1E98">
                    <w:rPr>
                      <w:color w:val="A77429"/>
                    </w:rPr>
                    <w:fldChar w:fldCharType="begin"/>
                  </w:r>
                  <w:r w:rsidRPr="008C1E98">
                    <w:rPr>
                      <w:color w:val="A77429"/>
                    </w:rPr>
                    <w:instrText xml:space="preserve"> SEQ Gráfico_2. \* ARABIC </w:instrText>
                  </w:r>
                  <w:r w:rsidR="005973DC" w:rsidRPr="008C1E98">
                    <w:rPr>
                      <w:color w:val="A77429"/>
                    </w:rPr>
                    <w:fldChar w:fldCharType="separate"/>
                  </w:r>
                  <w:r>
                    <w:rPr>
                      <w:noProof/>
                      <w:color w:val="A77429"/>
                    </w:rPr>
                    <w:t>10</w:t>
                  </w:r>
                  <w:r w:rsidR="005973DC" w:rsidRPr="008C1E98">
                    <w:rPr>
                      <w:color w:val="A77429"/>
                    </w:rPr>
                    <w:fldChar w:fldCharType="end"/>
                  </w:r>
                  <w:r w:rsidRPr="008C1E98">
                    <w:rPr>
                      <w:color w:val="A77429"/>
                    </w:rPr>
                    <w:t>-</w:t>
                  </w:r>
                  <w:r w:rsidRPr="00BE1174">
                    <w:rPr>
                      <w:color w:val="A77429"/>
                    </w:rPr>
                    <w:t>Productor de Cocada</w:t>
                  </w:r>
                  <w:bookmarkEnd w:id="39"/>
                </w:p>
              </w:txbxContent>
            </v:textbox>
          </v:shape>
        </w:pict>
      </w:r>
    </w:p>
    <w:p w:rsidR="00612937" w:rsidRDefault="00612937" w:rsidP="00015EDF">
      <w:pPr>
        <w:spacing w:after="0"/>
        <w:jc w:val="center"/>
        <w:rPr>
          <w:szCs w:val="24"/>
        </w:rPr>
      </w:pPr>
    </w:p>
    <w:p w:rsidR="00612937" w:rsidRDefault="00612937" w:rsidP="00015EDF">
      <w:pPr>
        <w:spacing w:after="0"/>
        <w:jc w:val="center"/>
        <w:rPr>
          <w:szCs w:val="24"/>
        </w:rPr>
      </w:pPr>
    </w:p>
    <w:p w:rsidR="00015EDF" w:rsidRDefault="00FF3EDD" w:rsidP="00015EDF">
      <w:pPr>
        <w:spacing w:after="0"/>
        <w:jc w:val="center"/>
        <w:rPr>
          <w:szCs w:val="24"/>
        </w:rPr>
      </w:pPr>
      <w:r>
        <w:rPr>
          <w:b/>
          <w:noProof/>
          <w:sz w:val="26"/>
          <w:szCs w:val="26"/>
          <w:lang w:val="es-ES" w:eastAsia="es-ES"/>
        </w:rPr>
        <w:lastRenderedPageBreak/>
        <w:drawing>
          <wp:anchor distT="0" distB="0" distL="114300" distR="114300" simplePos="0" relativeHeight="251803648" behindDoc="0" locked="0" layoutInCell="1" allowOverlap="1">
            <wp:simplePos x="0" y="0"/>
            <wp:positionH relativeFrom="column">
              <wp:posOffset>2784310</wp:posOffset>
            </wp:positionH>
            <wp:positionV relativeFrom="paragraph">
              <wp:posOffset>1133508</wp:posOffset>
            </wp:positionV>
            <wp:extent cx="1358488" cy="1092530"/>
            <wp:effectExtent l="19050" t="0" r="0" b="0"/>
            <wp:wrapNone/>
            <wp:docPr id="3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49" r="-1"/>
                    <a:stretch/>
                  </pic:blipFill>
                  <pic:spPr bwMode="auto">
                    <a:xfrm>
                      <a:off x="0" y="0"/>
                      <a:ext cx="1358488" cy="109253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b/>
          <w:noProof/>
          <w:sz w:val="26"/>
          <w:szCs w:val="26"/>
          <w:lang w:val="es-ES" w:eastAsia="es-ES"/>
        </w:rPr>
        <w:drawing>
          <wp:anchor distT="0" distB="0" distL="114300" distR="114300" simplePos="0" relativeHeight="251804672" behindDoc="0" locked="0" layoutInCell="1" allowOverlap="1">
            <wp:simplePos x="0" y="0"/>
            <wp:positionH relativeFrom="column">
              <wp:posOffset>1264269</wp:posOffset>
            </wp:positionH>
            <wp:positionV relativeFrom="paragraph">
              <wp:posOffset>1192885</wp:posOffset>
            </wp:positionV>
            <wp:extent cx="1453490" cy="1033153"/>
            <wp:effectExtent l="19050" t="0" r="0" b="0"/>
            <wp:wrapNone/>
            <wp:docPr id="32"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3165"/>
                    <a:stretch/>
                  </pic:blipFill>
                  <pic:spPr bwMode="auto">
                    <a:xfrm>
                      <a:off x="0" y="0"/>
                      <a:ext cx="1453490" cy="1033153"/>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b/>
          <w:noProof/>
          <w:sz w:val="26"/>
          <w:szCs w:val="26"/>
          <w:lang w:val="es-ES" w:eastAsia="es-ES"/>
        </w:rPr>
        <w:drawing>
          <wp:anchor distT="0" distB="0" distL="114300" distR="114300" simplePos="0" relativeHeight="251948032" behindDoc="0" locked="0" layoutInCell="1" allowOverlap="1">
            <wp:simplePos x="0" y="0"/>
            <wp:positionH relativeFrom="column">
              <wp:posOffset>2783840</wp:posOffset>
            </wp:positionH>
            <wp:positionV relativeFrom="paragraph">
              <wp:posOffset>52705</wp:posOffset>
            </wp:positionV>
            <wp:extent cx="1366520" cy="1044575"/>
            <wp:effectExtent l="19050" t="0" r="5080" b="0"/>
            <wp:wrapTopAndBottom/>
            <wp:docPr id="3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stretch>
                      <a:fillRect/>
                    </a:stretch>
                  </pic:blipFill>
                  <pic:spPr bwMode="auto">
                    <a:xfrm>
                      <a:off x="0" y="0"/>
                      <a:ext cx="1366520" cy="1044575"/>
                    </a:xfrm>
                    <a:prstGeom prst="rect">
                      <a:avLst/>
                    </a:prstGeom>
                    <a:noFill/>
                    <a:ln>
                      <a:noFill/>
                    </a:ln>
                  </pic:spPr>
                </pic:pic>
              </a:graphicData>
            </a:graphic>
          </wp:anchor>
        </w:drawing>
      </w:r>
      <w:r>
        <w:rPr>
          <w:b/>
          <w:noProof/>
          <w:sz w:val="26"/>
          <w:szCs w:val="26"/>
          <w:lang w:val="es-ES" w:eastAsia="es-ES"/>
        </w:rPr>
        <w:drawing>
          <wp:anchor distT="0" distB="0" distL="114300" distR="114300" simplePos="0" relativeHeight="251947008" behindDoc="0" locked="0" layoutInCell="1" allowOverlap="1">
            <wp:simplePos x="0" y="0"/>
            <wp:positionH relativeFrom="column">
              <wp:posOffset>1288019</wp:posOffset>
            </wp:positionH>
            <wp:positionV relativeFrom="paragraph">
              <wp:posOffset>52854</wp:posOffset>
            </wp:positionV>
            <wp:extent cx="1453490" cy="1068779"/>
            <wp:effectExtent l="19050" t="0" r="0" b="0"/>
            <wp:wrapNone/>
            <wp:docPr id="2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srcRect/>
                    <a:stretch>
                      <a:fillRect/>
                    </a:stretch>
                  </pic:blipFill>
                  <pic:spPr bwMode="auto">
                    <a:xfrm>
                      <a:off x="0" y="0"/>
                      <a:ext cx="1453490" cy="1068779"/>
                    </a:xfrm>
                    <a:prstGeom prst="rect">
                      <a:avLst/>
                    </a:prstGeom>
                    <a:noFill/>
                    <a:ln w="9525">
                      <a:noFill/>
                      <a:miter lim="800000"/>
                      <a:headEnd/>
                      <a:tailEnd/>
                    </a:ln>
                  </pic:spPr>
                </pic:pic>
              </a:graphicData>
            </a:graphic>
          </wp:anchor>
        </w:drawing>
      </w:r>
    </w:p>
    <w:p w:rsidR="00BE1174" w:rsidRDefault="00BE1174" w:rsidP="00015EDF">
      <w:pPr>
        <w:jc w:val="center"/>
        <w:rPr>
          <w:szCs w:val="24"/>
        </w:rPr>
      </w:pPr>
    </w:p>
    <w:p w:rsidR="00BE1174" w:rsidRDefault="00BE1174" w:rsidP="00015EDF">
      <w:pPr>
        <w:jc w:val="center"/>
        <w:rPr>
          <w:szCs w:val="24"/>
        </w:rPr>
      </w:pPr>
    </w:p>
    <w:p w:rsidR="008C1E98" w:rsidRDefault="005973DC" w:rsidP="00612937">
      <w:pPr>
        <w:rPr>
          <w:szCs w:val="24"/>
        </w:rPr>
      </w:pPr>
      <w:r w:rsidRPr="005973DC">
        <w:rPr>
          <w:noProof/>
        </w:rPr>
        <w:pict>
          <v:shape id="_x0000_s1242" type="#_x0000_t202" style="position:absolute;left:0;text-align:left;margin-left:61.6pt;margin-top:24.05pt;width:301.25pt;height:21.5pt;z-index:251887616" stroked="f">
            <v:textbox style="mso-next-textbox:#_x0000_s1242;mso-fit-shape-to-text:t" inset="0,0,0,0">
              <w:txbxContent>
                <w:p w:rsidR="00974135" w:rsidRPr="00954B10" w:rsidRDefault="00974135" w:rsidP="008C1E98">
                  <w:pPr>
                    <w:pStyle w:val="Epgrafe"/>
                    <w:rPr>
                      <w:noProof/>
                      <w:sz w:val="24"/>
                      <w:szCs w:val="24"/>
                    </w:rPr>
                  </w:pPr>
                  <w:bookmarkStart w:id="40" w:name="_Toc318142204"/>
                  <w:r w:rsidRPr="008C1E98">
                    <w:rPr>
                      <w:color w:val="A77429"/>
                    </w:rPr>
                    <w:t xml:space="preserve">Gráfico 2. </w:t>
                  </w:r>
                  <w:r w:rsidR="005973DC" w:rsidRPr="008C1E98">
                    <w:rPr>
                      <w:color w:val="A77429"/>
                    </w:rPr>
                    <w:fldChar w:fldCharType="begin"/>
                  </w:r>
                  <w:r w:rsidRPr="008C1E98">
                    <w:rPr>
                      <w:color w:val="A77429"/>
                    </w:rPr>
                    <w:instrText xml:space="preserve"> SEQ Gráfico_2. \* ARABIC </w:instrText>
                  </w:r>
                  <w:r w:rsidR="005973DC" w:rsidRPr="008C1E98">
                    <w:rPr>
                      <w:color w:val="A77429"/>
                    </w:rPr>
                    <w:fldChar w:fldCharType="separate"/>
                  </w:r>
                  <w:r>
                    <w:rPr>
                      <w:noProof/>
                      <w:color w:val="A77429"/>
                    </w:rPr>
                    <w:t>11</w:t>
                  </w:r>
                  <w:r w:rsidR="005973DC" w:rsidRPr="008C1E98">
                    <w:rPr>
                      <w:color w:val="A77429"/>
                    </w:rPr>
                    <w:fldChar w:fldCharType="end"/>
                  </w:r>
                  <w:r w:rsidRPr="008C1E98">
                    <w:rPr>
                      <w:color w:val="A77429"/>
                    </w:rPr>
                    <w:t>-</w:t>
                  </w:r>
                  <w:r w:rsidRPr="00BE1174">
                    <w:rPr>
                      <w:color w:val="A77429"/>
                    </w:rPr>
                    <w:t>Secuencia de la preparación y corte de la cocada</w:t>
                  </w:r>
                  <w:bookmarkEnd w:id="40"/>
                </w:p>
              </w:txbxContent>
            </v:textbox>
          </v:shape>
        </w:pict>
      </w:r>
    </w:p>
    <w:p w:rsidR="00015EDF" w:rsidRDefault="00015EDF" w:rsidP="00015EDF">
      <w:pPr>
        <w:jc w:val="center"/>
        <w:rPr>
          <w:szCs w:val="24"/>
        </w:rPr>
      </w:pPr>
    </w:p>
    <w:p w:rsidR="000D10D6" w:rsidRDefault="000D10D6" w:rsidP="00FF3EDD">
      <w:pPr>
        <w:pStyle w:val="SUBSUBTITU"/>
        <w:spacing w:before="0"/>
      </w:pPr>
      <w:bookmarkStart w:id="41" w:name="_Toc318195309"/>
      <w:r>
        <w:t>LA MELCOCHA</w:t>
      </w:r>
      <w:r w:rsidR="007B6115">
        <w:rPr>
          <w:rStyle w:val="Refdenotaalpie"/>
        </w:rPr>
        <w:footnoteReference w:id="14"/>
      </w:r>
      <w:bookmarkEnd w:id="41"/>
    </w:p>
    <w:p w:rsidR="000D10D6" w:rsidRDefault="00B21E85" w:rsidP="009A4C39">
      <w:pPr>
        <w:pStyle w:val="cuartonivel"/>
      </w:pPr>
      <w:bookmarkStart w:id="42" w:name="_Toc318195310"/>
      <w:r>
        <w:t>BREVE HISTORIA DE LA MELCOCHA</w:t>
      </w:r>
      <w:bookmarkEnd w:id="42"/>
    </w:p>
    <w:p w:rsidR="000D10D6" w:rsidRPr="009359F1" w:rsidRDefault="000D10D6" w:rsidP="000D10D6">
      <w:pPr>
        <w:rPr>
          <w:rFonts w:cs="Arial"/>
          <w:szCs w:val="24"/>
        </w:rPr>
      </w:pPr>
      <w:r w:rsidRPr="009359F1">
        <w:rPr>
          <w:rFonts w:cs="Arial"/>
          <w:szCs w:val="24"/>
        </w:rPr>
        <w:t>La melcocha trasciende hasta la serranía ecuatoriana</w:t>
      </w:r>
      <w:r w:rsidR="00ED6412">
        <w:rPr>
          <w:rFonts w:cs="Arial"/>
          <w:szCs w:val="24"/>
        </w:rPr>
        <w:t>,</w:t>
      </w:r>
      <w:r w:rsidRPr="009359F1">
        <w:rPr>
          <w:rFonts w:cs="Arial"/>
          <w:szCs w:val="24"/>
        </w:rPr>
        <w:t xml:space="preserve"> ubicando como sitios reconocidos de elaboración a Baños de Tungurahua, Alluriquín en la Provincia de</w:t>
      </w:r>
      <w:r w:rsidR="00E4438D">
        <w:rPr>
          <w:rFonts w:cs="Arial"/>
          <w:szCs w:val="24"/>
        </w:rPr>
        <w:t xml:space="preserve"> Santo Domingo de los Tsáchilas, pero su mayor concentración se ubica en el primer cantón nombrado.</w:t>
      </w:r>
    </w:p>
    <w:p w:rsidR="000D10D6" w:rsidRDefault="000D10D6" w:rsidP="000D10D6">
      <w:r w:rsidRPr="009359F1">
        <w:rPr>
          <w:rFonts w:cs="Arial"/>
          <w:szCs w:val="24"/>
        </w:rPr>
        <w:t>La panela, como ingrediente en muchos productos, y de los tratados en cuestión</w:t>
      </w:r>
      <w:r>
        <w:rPr>
          <w:rFonts w:cs="Arial"/>
          <w:szCs w:val="24"/>
        </w:rPr>
        <w:t xml:space="preserve"> (</w:t>
      </w:r>
      <w:r w:rsidRPr="009359F1">
        <w:rPr>
          <w:rFonts w:cs="Arial"/>
          <w:szCs w:val="24"/>
        </w:rPr>
        <w:t>dulces</w:t>
      </w:r>
      <w:r>
        <w:rPr>
          <w:rFonts w:cs="Arial"/>
          <w:szCs w:val="24"/>
        </w:rPr>
        <w:t xml:space="preserve"> de ecuatorianos)</w:t>
      </w:r>
      <w:r w:rsidRPr="009359F1">
        <w:rPr>
          <w:rFonts w:cs="Arial"/>
          <w:szCs w:val="24"/>
        </w:rPr>
        <w:t xml:space="preserve">, </w:t>
      </w:r>
      <w:r w:rsidRPr="009359F1">
        <w:rPr>
          <w:rStyle w:val="apple-style-span"/>
          <w:rFonts w:cs="Arial"/>
          <w:color w:val="000000"/>
          <w:szCs w:val="24"/>
        </w:rPr>
        <w:t>es un alimento cuyo único ingrediente es el jugo de la</w:t>
      </w:r>
      <w:r w:rsidRPr="009359F1">
        <w:rPr>
          <w:rStyle w:val="apple-converted-space"/>
          <w:rFonts w:cs="Arial"/>
          <w:color w:val="000000"/>
          <w:szCs w:val="24"/>
        </w:rPr>
        <w:t> </w:t>
      </w:r>
      <w:r w:rsidRPr="009359F1">
        <w:rPr>
          <w:rStyle w:val="apple-style-span"/>
          <w:rFonts w:cs="Arial"/>
          <w:color w:val="000000"/>
          <w:szCs w:val="24"/>
        </w:rPr>
        <w:t>caña de azúcar</w:t>
      </w:r>
      <w:r w:rsidRPr="009359F1">
        <w:rPr>
          <w:rStyle w:val="apple-converted-space"/>
          <w:rFonts w:cs="Arial"/>
          <w:color w:val="000000"/>
          <w:szCs w:val="24"/>
        </w:rPr>
        <w:t> </w:t>
      </w:r>
      <w:r w:rsidRPr="009359F1">
        <w:rPr>
          <w:rStyle w:val="apple-style-span"/>
          <w:rFonts w:cs="Arial"/>
          <w:color w:val="000000"/>
          <w:szCs w:val="24"/>
        </w:rPr>
        <w:t>que es secado antes de pasar por el proceso de purificación que lo convierte en azúcar moreno (o mascabado). Su nombre hace referencia al acto de panificar el jugo de caña, deshidratándolo y solidificándolo en paneles rectangulares o moldes de diferentes formas.</w:t>
      </w:r>
    </w:p>
    <w:p w:rsidR="003B2867" w:rsidRPr="003B2867" w:rsidRDefault="003B2867" w:rsidP="00F01EC3">
      <w:pPr>
        <w:rPr>
          <w:b/>
          <w:szCs w:val="24"/>
          <w:lang w:val="es-ES" w:eastAsia="es-ES"/>
        </w:rPr>
      </w:pPr>
      <w:r w:rsidRPr="003B2867">
        <w:rPr>
          <w:b/>
          <w:szCs w:val="24"/>
          <w:lang w:val="es-ES" w:eastAsia="es-ES"/>
        </w:rPr>
        <w:t xml:space="preserve">Producción artesanal de panela </w:t>
      </w:r>
    </w:p>
    <w:p w:rsidR="00F01EC3" w:rsidRPr="008247D6" w:rsidRDefault="00F01EC3" w:rsidP="00F01EC3">
      <w:pPr>
        <w:rPr>
          <w:spacing w:val="4"/>
          <w:szCs w:val="24"/>
          <w:lang w:val="es-ES" w:eastAsia="es-ES"/>
        </w:rPr>
      </w:pPr>
      <w:r w:rsidRPr="008247D6">
        <w:rPr>
          <w:spacing w:val="4"/>
          <w:szCs w:val="24"/>
          <w:lang w:val="es-ES" w:eastAsia="es-ES"/>
        </w:rPr>
        <w:t xml:space="preserve">La producción de la panela no ha variado mucho a través de los años, ya que </w:t>
      </w:r>
      <w:r w:rsidR="003B2867" w:rsidRPr="008247D6">
        <w:rPr>
          <w:spacing w:val="4"/>
          <w:szCs w:val="24"/>
          <w:lang w:val="es-ES" w:eastAsia="es-ES"/>
        </w:rPr>
        <w:t xml:space="preserve">al </w:t>
      </w:r>
      <w:r w:rsidRPr="008247D6">
        <w:rPr>
          <w:spacing w:val="4"/>
          <w:szCs w:val="24"/>
          <w:lang w:val="es-ES" w:eastAsia="es-ES"/>
        </w:rPr>
        <w:t>obtene</w:t>
      </w:r>
      <w:r w:rsidR="003B2867" w:rsidRPr="008247D6">
        <w:rPr>
          <w:spacing w:val="4"/>
          <w:szCs w:val="24"/>
          <w:lang w:val="es-ES" w:eastAsia="es-ES"/>
        </w:rPr>
        <w:t>rse</w:t>
      </w:r>
      <w:r w:rsidRPr="008247D6">
        <w:rPr>
          <w:spacing w:val="4"/>
          <w:szCs w:val="24"/>
          <w:lang w:val="es-ES" w:eastAsia="es-ES"/>
        </w:rPr>
        <w:t xml:space="preserve"> como resultado de la evaporación del jugo de caña, </w:t>
      </w:r>
      <w:r w:rsidR="003B2867" w:rsidRPr="008247D6">
        <w:rPr>
          <w:spacing w:val="4"/>
          <w:szCs w:val="24"/>
          <w:lang w:val="es-ES" w:eastAsia="es-ES"/>
        </w:rPr>
        <w:t xml:space="preserve">no posee un </w:t>
      </w:r>
      <w:r w:rsidRPr="008247D6">
        <w:rPr>
          <w:spacing w:val="4"/>
          <w:szCs w:val="24"/>
          <w:lang w:val="es-ES" w:eastAsia="es-ES"/>
        </w:rPr>
        <w:t>mayor tratamiento.</w:t>
      </w:r>
    </w:p>
    <w:p w:rsidR="00F01EC3" w:rsidRPr="00F01EC3" w:rsidRDefault="00F01EC3" w:rsidP="00F01EC3">
      <w:pPr>
        <w:rPr>
          <w:szCs w:val="24"/>
          <w:lang w:val="es-ES" w:eastAsia="es-ES"/>
        </w:rPr>
      </w:pPr>
      <w:r w:rsidRPr="00F01EC3">
        <w:rPr>
          <w:szCs w:val="24"/>
          <w:lang w:val="es-ES" w:eastAsia="es-ES"/>
        </w:rPr>
        <w:t xml:space="preserve">Después del corte, se lleva la caña hasta la planta procesadora, donde se realiza la extracción del jugo con un trapiche (molino) especial. Se limpia el jugo y después se cocina en pailas grandes de diferentes temperaturas según la evaporación del agua. Durante el proceso se va sacando la cachaza (impurezas) y cambiando el jugo de las diferentes pailas. El jugo se va convirtiendo en una miel cada vez más gruesa, hasta que llega el punto exacto </w:t>
      </w:r>
      <w:r w:rsidRPr="00F01EC3">
        <w:rPr>
          <w:szCs w:val="24"/>
          <w:lang w:val="es-ES" w:eastAsia="es-ES"/>
        </w:rPr>
        <w:lastRenderedPageBreak/>
        <w:t>en que se cristaliza en azúcar.  Se echa en moldes donde se solidifica en bloques como ladrillos. Esa es la panela.</w:t>
      </w:r>
    </w:p>
    <w:p w:rsidR="00F01EC3" w:rsidRDefault="003B2867" w:rsidP="00F01EC3">
      <w:pPr>
        <w:rPr>
          <w:szCs w:val="24"/>
          <w:lang w:val="es-ES" w:eastAsia="es-ES"/>
        </w:rPr>
      </w:pPr>
      <w:r>
        <w:rPr>
          <w:szCs w:val="24"/>
          <w:lang w:val="es-ES" w:eastAsia="es-ES"/>
        </w:rPr>
        <w:t>E</w:t>
      </w:r>
      <w:r w:rsidR="00F01EC3" w:rsidRPr="00F01EC3">
        <w:rPr>
          <w:szCs w:val="24"/>
          <w:lang w:val="es-ES" w:eastAsia="es-ES"/>
        </w:rPr>
        <w:t xml:space="preserve">l proceso es totalmente natural y libre del </w:t>
      </w:r>
      <w:r w:rsidR="00D50347">
        <w:rPr>
          <w:szCs w:val="24"/>
          <w:lang w:val="es-ES" w:eastAsia="es-ES"/>
        </w:rPr>
        <w:t>uso de químicos. E</w:t>
      </w:r>
      <w:r w:rsidR="00F01EC3" w:rsidRPr="00F01EC3">
        <w:rPr>
          <w:szCs w:val="24"/>
          <w:lang w:val="es-ES" w:eastAsia="es-ES"/>
        </w:rPr>
        <w:t>l bagazo de la misma caña</w:t>
      </w:r>
      <w:r w:rsidR="007E0D1F">
        <w:rPr>
          <w:szCs w:val="24"/>
          <w:lang w:val="es-ES" w:eastAsia="es-ES"/>
        </w:rPr>
        <w:t xml:space="preserve"> es usado como combustible en </w:t>
      </w:r>
      <w:r w:rsidR="008F122D">
        <w:rPr>
          <w:szCs w:val="24"/>
          <w:lang w:val="es-ES" w:eastAsia="es-ES"/>
        </w:rPr>
        <w:t>hornos</w:t>
      </w:r>
      <w:r w:rsidR="008F122D" w:rsidRPr="00F01EC3">
        <w:rPr>
          <w:szCs w:val="24"/>
          <w:lang w:val="es-ES" w:eastAsia="es-ES"/>
        </w:rPr>
        <w:t>. En</w:t>
      </w:r>
      <w:r w:rsidR="00F01EC3" w:rsidRPr="00F01EC3">
        <w:rPr>
          <w:szCs w:val="24"/>
          <w:lang w:val="es-ES" w:eastAsia="es-ES"/>
        </w:rPr>
        <w:t xml:space="preserve"> el mundo se producen unos 20 millones de toneladas de panela, que son  azucares integrales (naturales), no refinados, presentados por lo general, como viene dicho, en forma de  bloques sólidos (como ladrillos).  La panela es conocida también con los nombres de panela, panelón, pilonc</w:t>
      </w:r>
      <w:r w:rsidR="004C4B44">
        <w:rPr>
          <w:szCs w:val="24"/>
          <w:lang w:val="es-ES" w:eastAsia="es-ES"/>
        </w:rPr>
        <w:t>illo, chancaca,  rapadura, guala</w:t>
      </w:r>
      <w:r w:rsidR="00F01EC3" w:rsidRPr="00F01EC3">
        <w:rPr>
          <w:szCs w:val="24"/>
          <w:lang w:val="es-ES" w:eastAsia="es-ES"/>
        </w:rPr>
        <w:t>yaba, entre otros, tienen la propiedad de  ser edulcorante y  representar una fuente significativa de nutrientes  </w:t>
      </w:r>
      <w:r w:rsidR="00E96D18">
        <w:rPr>
          <w:szCs w:val="24"/>
          <w:lang w:val="es-ES" w:eastAsia="es-ES"/>
        </w:rPr>
        <w:t>para el organismo de quien la consume</w:t>
      </w:r>
      <w:r w:rsidR="00F01EC3" w:rsidRPr="00F01EC3">
        <w:rPr>
          <w:szCs w:val="24"/>
          <w:lang w:val="es-ES" w:eastAsia="es-ES"/>
        </w:rPr>
        <w:t>.</w:t>
      </w:r>
    </w:p>
    <w:p w:rsidR="00BE1174" w:rsidRDefault="00E0170F" w:rsidP="00F01EC3">
      <w:pPr>
        <w:rPr>
          <w:szCs w:val="24"/>
          <w:lang w:val="es-ES" w:eastAsia="es-ES"/>
        </w:rPr>
      </w:pPr>
      <w:r>
        <w:rPr>
          <w:noProof/>
          <w:szCs w:val="24"/>
          <w:lang w:val="es-ES" w:eastAsia="es-ES"/>
        </w:rPr>
        <w:drawing>
          <wp:anchor distT="0" distB="0" distL="114300" distR="114300" simplePos="0" relativeHeight="251807744" behindDoc="0" locked="0" layoutInCell="1" allowOverlap="1">
            <wp:simplePos x="0" y="0"/>
            <wp:positionH relativeFrom="column">
              <wp:posOffset>949960</wp:posOffset>
            </wp:positionH>
            <wp:positionV relativeFrom="paragraph">
              <wp:posOffset>31750</wp:posOffset>
            </wp:positionV>
            <wp:extent cx="3189605" cy="2443480"/>
            <wp:effectExtent l="19050" t="0" r="0" b="0"/>
            <wp:wrapNone/>
            <wp:docPr id="4" name="Imagen 16" descr="http://upload.wikimedia.org/wikipedia/commons/thumb/a/af/PanelaCerca.jpg/300px-PanelaCer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upload.wikimedia.org/wikipedia/commons/thumb/a/af/PanelaCerca.jpg/300px-PanelaCerca.jpg"/>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9605" cy="2443480"/>
                    </a:xfrm>
                    <a:prstGeom prst="rect">
                      <a:avLst/>
                    </a:prstGeom>
                    <a:noFill/>
                    <a:ln w="9525">
                      <a:noFill/>
                      <a:miter lim="800000"/>
                      <a:headEnd/>
                      <a:tailEnd/>
                    </a:ln>
                  </pic:spPr>
                </pic:pic>
              </a:graphicData>
            </a:graphic>
          </wp:anchor>
        </w:drawing>
      </w:r>
    </w:p>
    <w:p w:rsidR="00BE1174" w:rsidRDefault="00BE1174" w:rsidP="00F01EC3">
      <w:pPr>
        <w:rPr>
          <w:szCs w:val="24"/>
          <w:lang w:val="es-ES" w:eastAsia="es-ES"/>
        </w:rPr>
      </w:pPr>
    </w:p>
    <w:p w:rsidR="00BE1174" w:rsidRDefault="00BE1174" w:rsidP="00F01EC3">
      <w:pPr>
        <w:rPr>
          <w:szCs w:val="24"/>
          <w:lang w:val="es-ES" w:eastAsia="es-ES"/>
        </w:rPr>
      </w:pPr>
    </w:p>
    <w:p w:rsidR="00BE1174" w:rsidRPr="00F01EC3" w:rsidRDefault="00BE1174" w:rsidP="00F01EC3">
      <w:pPr>
        <w:rPr>
          <w:szCs w:val="24"/>
          <w:lang w:val="es-ES" w:eastAsia="es-ES"/>
        </w:rPr>
      </w:pPr>
    </w:p>
    <w:p w:rsidR="00F01EC3" w:rsidRPr="00F01EC3" w:rsidRDefault="00F01EC3" w:rsidP="000D10D6">
      <w:pPr>
        <w:rPr>
          <w:lang w:val="es-ES"/>
        </w:rPr>
      </w:pPr>
    </w:p>
    <w:p w:rsidR="00931277" w:rsidRDefault="00931277" w:rsidP="00F76C6D">
      <w:pPr>
        <w:pStyle w:val="Epgrafe"/>
        <w:spacing w:after="0"/>
        <w:rPr>
          <w:color w:val="A77429"/>
        </w:rPr>
      </w:pPr>
    </w:p>
    <w:p w:rsidR="00E0170F" w:rsidRDefault="00E0170F" w:rsidP="00E0170F"/>
    <w:p w:rsidR="00E0170F" w:rsidRDefault="00E0170F" w:rsidP="00E0170F"/>
    <w:p w:rsidR="003B4576" w:rsidRDefault="005973DC" w:rsidP="00F76C6D">
      <w:pPr>
        <w:pStyle w:val="Epgrafe"/>
        <w:spacing w:after="0"/>
        <w:rPr>
          <w:color w:val="A77429"/>
        </w:rPr>
      </w:pPr>
      <w:r w:rsidRPr="005973DC">
        <w:rPr>
          <w:noProof/>
        </w:rPr>
        <w:pict>
          <v:shape id="_x0000_s1243" type="#_x0000_t202" style="position:absolute;left:0;text-align:left;margin-left:52.2pt;margin-top:4.85pt;width:311.15pt;height:28.75pt;z-index:251889664" stroked="f">
            <v:textbox style="mso-next-textbox:#_x0000_s1243" inset="0,0,0,0">
              <w:txbxContent>
                <w:p w:rsidR="00974135" w:rsidRDefault="00974135" w:rsidP="008C1E98">
                  <w:pPr>
                    <w:pStyle w:val="Epgrafe"/>
                    <w:spacing w:after="0"/>
                    <w:rPr>
                      <w:color w:val="A77429"/>
                    </w:rPr>
                  </w:pPr>
                  <w:bookmarkStart w:id="43" w:name="_Toc318142205"/>
                  <w:r w:rsidRPr="008C1E98">
                    <w:rPr>
                      <w:color w:val="A77429"/>
                    </w:rPr>
                    <w:t xml:space="preserve">Gráfico 2. </w:t>
                  </w:r>
                  <w:r w:rsidR="005973DC" w:rsidRPr="008C1E98">
                    <w:rPr>
                      <w:color w:val="A77429"/>
                    </w:rPr>
                    <w:fldChar w:fldCharType="begin"/>
                  </w:r>
                  <w:r w:rsidRPr="008C1E98">
                    <w:rPr>
                      <w:color w:val="A77429"/>
                    </w:rPr>
                    <w:instrText xml:space="preserve"> SEQ Gráfico_2. \* ARABIC </w:instrText>
                  </w:r>
                  <w:r w:rsidR="005973DC" w:rsidRPr="008C1E98">
                    <w:rPr>
                      <w:color w:val="A77429"/>
                    </w:rPr>
                    <w:fldChar w:fldCharType="separate"/>
                  </w:r>
                  <w:r>
                    <w:rPr>
                      <w:noProof/>
                      <w:color w:val="A77429"/>
                    </w:rPr>
                    <w:t>12</w:t>
                  </w:r>
                  <w:r w:rsidR="005973DC" w:rsidRPr="008C1E98">
                    <w:rPr>
                      <w:color w:val="A77429"/>
                    </w:rPr>
                    <w:fldChar w:fldCharType="end"/>
                  </w:r>
                  <w:r w:rsidRPr="008C1E98">
                    <w:rPr>
                      <w:color w:val="A77429"/>
                    </w:rPr>
                    <w:t>-</w:t>
                  </w:r>
                  <w:r w:rsidRPr="00BE1174">
                    <w:rPr>
                      <w:color w:val="A77429"/>
                    </w:rPr>
                    <w:t>Panela sin envolver en cubo,</w:t>
                  </w:r>
                  <w:bookmarkEnd w:id="43"/>
                </w:p>
                <w:p w:rsidR="00974135" w:rsidRDefault="00974135" w:rsidP="008C1E98">
                  <w:pPr>
                    <w:pStyle w:val="Epgrafe"/>
                    <w:spacing w:after="0"/>
                    <w:rPr>
                      <w:color w:val="A77429"/>
                    </w:rPr>
                  </w:pPr>
                  <w:r w:rsidRPr="00BE1174">
                    <w:rPr>
                      <w:color w:val="A77429"/>
                    </w:rPr>
                    <w:t>Materia prima para la melcocha</w:t>
                  </w:r>
                </w:p>
                <w:p w:rsidR="00974135" w:rsidRPr="00F76C6D" w:rsidRDefault="00974135" w:rsidP="008C1E98"/>
                <w:p w:rsidR="00974135" w:rsidRPr="005E710B" w:rsidRDefault="00974135" w:rsidP="008C1E98">
                  <w:pPr>
                    <w:pStyle w:val="Epgrafe"/>
                    <w:rPr>
                      <w:noProof/>
                      <w:sz w:val="24"/>
                    </w:rPr>
                  </w:pPr>
                </w:p>
              </w:txbxContent>
            </v:textbox>
          </v:shape>
        </w:pict>
      </w:r>
    </w:p>
    <w:p w:rsidR="00F76C6D" w:rsidRPr="00F76C6D" w:rsidRDefault="00E0170F" w:rsidP="00F76C6D">
      <w:r>
        <w:rPr>
          <w:noProof/>
          <w:lang w:val="es-ES" w:eastAsia="es-ES"/>
        </w:rPr>
        <w:drawing>
          <wp:anchor distT="0" distB="0" distL="114300" distR="114300" simplePos="0" relativeHeight="251808768" behindDoc="0" locked="0" layoutInCell="1" allowOverlap="1">
            <wp:simplePos x="0" y="0"/>
            <wp:positionH relativeFrom="column">
              <wp:posOffset>996808</wp:posOffset>
            </wp:positionH>
            <wp:positionV relativeFrom="paragraph">
              <wp:posOffset>276822</wp:posOffset>
            </wp:positionV>
            <wp:extent cx="3147230" cy="2361063"/>
            <wp:effectExtent l="19050" t="0" r="0" b="0"/>
            <wp:wrapNone/>
            <wp:docPr id="10" name="Imagen 7" descr="http://lh6.ggpht.com/_eOi4wf_ttgA/R1Mk_QG1CzI/AAAAAAAAAkU/U8XlrgTkORU/P1030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lh6.ggpht.com/_eOi4wf_ttgA/R1Mk_QG1CzI/AAAAAAAAAkU/U8XlrgTkORU/P1030613.JPG"/>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bwMode="auto">
                    <a:xfrm>
                      <a:off x="0" y="0"/>
                      <a:ext cx="3147230" cy="2361063"/>
                    </a:xfrm>
                    <a:prstGeom prst="rect">
                      <a:avLst/>
                    </a:prstGeom>
                    <a:noFill/>
                    <a:ln>
                      <a:noFill/>
                    </a:ln>
                  </pic:spPr>
                </pic:pic>
              </a:graphicData>
            </a:graphic>
          </wp:anchor>
        </w:drawing>
      </w:r>
    </w:p>
    <w:p w:rsidR="00BE1174" w:rsidRDefault="00BE1174" w:rsidP="00BE1174"/>
    <w:p w:rsidR="00BE1174" w:rsidRPr="00BE1174" w:rsidRDefault="00BE1174" w:rsidP="00BE1174">
      <w:pPr>
        <w:rPr>
          <w:sz w:val="4"/>
        </w:rPr>
      </w:pPr>
    </w:p>
    <w:p w:rsidR="00BE1174" w:rsidRDefault="00BE1174" w:rsidP="00BE1174"/>
    <w:p w:rsidR="00BE1174" w:rsidRDefault="00BE1174" w:rsidP="00BE1174"/>
    <w:p w:rsidR="00BE1174" w:rsidRPr="00BE1174" w:rsidRDefault="00BE1174" w:rsidP="00BE1174"/>
    <w:p w:rsidR="00E0170F" w:rsidRDefault="00E0170F" w:rsidP="000D10D6">
      <w:pPr>
        <w:keepNext/>
        <w:jc w:val="center"/>
      </w:pPr>
    </w:p>
    <w:p w:rsidR="000D10D6" w:rsidRDefault="005973DC" w:rsidP="00E0170F">
      <w:pPr>
        <w:jc w:val="left"/>
      </w:pPr>
      <w:r w:rsidRPr="005973DC">
        <w:rPr>
          <w:noProof/>
        </w:rPr>
        <w:pict>
          <v:shape id="_x0000_s1244" type="#_x0000_t202" style="position:absolute;margin-left:65.45pt;margin-top:44pt;width:277.65pt;height:21.5pt;z-index:251891712" stroked="f">
            <v:textbox style="mso-next-textbox:#_x0000_s1244;mso-fit-shape-to-text:t" inset="0,0,0,0">
              <w:txbxContent>
                <w:p w:rsidR="00974135" w:rsidRPr="00B44C0A" w:rsidRDefault="00974135" w:rsidP="006F2CC3">
                  <w:pPr>
                    <w:pStyle w:val="Epgrafe"/>
                    <w:rPr>
                      <w:noProof/>
                      <w:sz w:val="24"/>
                    </w:rPr>
                  </w:pPr>
                  <w:bookmarkStart w:id="44" w:name="_Toc318142206"/>
                  <w:r w:rsidRPr="006F2CC3">
                    <w:rPr>
                      <w:color w:val="A77429"/>
                    </w:rPr>
                    <w:t xml:space="preserve">Gráfico 2. </w:t>
                  </w:r>
                  <w:r w:rsidR="005973DC" w:rsidRPr="006F2CC3">
                    <w:rPr>
                      <w:color w:val="A77429"/>
                    </w:rPr>
                    <w:fldChar w:fldCharType="begin"/>
                  </w:r>
                  <w:r w:rsidRPr="006F2CC3">
                    <w:rPr>
                      <w:color w:val="A77429"/>
                    </w:rPr>
                    <w:instrText xml:space="preserve"> SEQ Gráfico_2. \* ARABIC </w:instrText>
                  </w:r>
                  <w:r w:rsidR="005973DC" w:rsidRPr="006F2CC3">
                    <w:rPr>
                      <w:color w:val="A77429"/>
                    </w:rPr>
                    <w:fldChar w:fldCharType="separate"/>
                  </w:r>
                  <w:r>
                    <w:rPr>
                      <w:noProof/>
                      <w:color w:val="A77429"/>
                    </w:rPr>
                    <w:t>13</w:t>
                  </w:r>
                  <w:r w:rsidR="005973DC" w:rsidRPr="006F2CC3">
                    <w:rPr>
                      <w:color w:val="A77429"/>
                    </w:rPr>
                    <w:fldChar w:fldCharType="end"/>
                  </w:r>
                  <w:r w:rsidRPr="006F2CC3">
                    <w:rPr>
                      <w:color w:val="A77429"/>
                    </w:rPr>
                    <w:t>-</w:t>
                  </w:r>
                  <w:r w:rsidRPr="00BE1174">
                    <w:rPr>
                      <w:color w:val="A77429"/>
                    </w:rPr>
                    <w:t>Puesto de Venta de dulces en Alluriquín</w:t>
                  </w:r>
                  <w:bookmarkEnd w:id="44"/>
                </w:p>
              </w:txbxContent>
            </v:textbox>
          </v:shape>
        </w:pict>
      </w:r>
      <w:r w:rsidR="00E0170F">
        <w:br w:type="page"/>
      </w:r>
    </w:p>
    <w:p w:rsidR="000D10D6" w:rsidRDefault="00FF3EDD" w:rsidP="009A4C39">
      <w:pPr>
        <w:pStyle w:val="cuartonivel"/>
      </w:pPr>
      <w:bookmarkStart w:id="45" w:name="_Toc318195311"/>
      <w:r>
        <w:rPr>
          <w:caps w:val="0"/>
        </w:rPr>
        <w:lastRenderedPageBreak/>
        <w:t>INFORMACIÓ</w:t>
      </w:r>
      <w:r w:rsidR="00F809F7" w:rsidRPr="00C76040">
        <w:rPr>
          <w:caps w:val="0"/>
        </w:rPr>
        <w:t>N NUTRICIONAL</w:t>
      </w:r>
      <w:r w:rsidR="00F809F7">
        <w:rPr>
          <w:caps w:val="0"/>
        </w:rPr>
        <w:t xml:space="preserve"> Y</w:t>
      </w:r>
      <w:r w:rsidR="00F809F7" w:rsidRPr="00C76040">
        <w:rPr>
          <w:caps w:val="0"/>
        </w:rPr>
        <w:t xml:space="preserve"> COMPOSICIÓN DEL</w:t>
      </w:r>
      <w:r w:rsidR="00F809F7">
        <w:rPr>
          <w:caps w:val="0"/>
        </w:rPr>
        <w:t>A MELCOCHA (PANELA)</w:t>
      </w:r>
      <w:bookmarkEnd w:id="45"/>
    </w:p>
    <w:p w:rsidR="000D10D6" w:rsidRPr="008247D6" w:rsidRDefault="000D10D6" w:rsidP="000D10D6">
      <w:pPr>
        <w:rPr>
          <w:rFonts w:cs="Arial"/>
          <w:spacing w:val="-4"/>
          <w:szCs w:val="24"/>
          <w:lang w:val="es-ES" w:eastAsia="es-ES"/>
        </w:rPr>
      </w:pPr>
      <w:r w:rsidRPr="008247D6">
        <w:rPr>
          <w:rFonts w:cs="Arial"/>
          <w:bCs/>
          <w:spacing w:val="-4"/>
          <w:szCs w:val="24"/>
          <w:lang w:val="es-ES" w:eastAsia="es-ES"/>
        </w:rPr>
        <w:t>La panela</w:t>
      </w:r>
      <w:r w:rsidR="00D50347" w:rsidRPr="008247D6">
        <w:rPr>
          <w:rFonts w:cs="Arial"/>
          <w:spacing w:val="-4"/>
          <w:szCs w:val="24"/>
          <w:lang w:val="es-ES" w:eastAsia="es-ES"/>
        </w:rPr>
        <w:t xml:space="preserve"> es </w:t>
      </w:r>
      <w:r w:rsidRPr="008247D6">
        <w:rPr>
          <w:rFonts w:cs="Arial"/>
          <w:spacing w:val="-4"/>
          <w:szCs w:val="24"/>
          <w:lang w:val="es-ES" w:eastAsia="es-ES"/>
        </w:rPr>
        <w:t xml:space="preserve">un alimento saludable, con excelentes características nutricionales, </w:t>
      </w:r>
      <w:r w:rsidR="008630E3" w:rsidRPr="008247D6">
        <w:rPr>
          <w:rFonts w:cs="Arial"/>
          <w:spacing w:val="-4"/>
          <w:szCs w:val="24"/>
          <w:lang w:val="es-ES" w:eastAsia="es-ES"/>
        </w:rPr>
        <w:t>está</w:t>
      </w:r>
      <w:r w:rsidRPr="008247D6">
        <w:rPr>
          <w:rFonts w:cs="Arial"/>
          <w:spacing w:val="-4"/>
          <w:szCs w:val="24"/>
          <w:lang w:val="es-ES" w:eastAsia="es-ES"/>
        </w:rPr>
        <w:t xml:space="preserve"> a la altura de las exigencias de los productos alimenticios </w:t>
      </w:r>
      <w:r w:rsidR="008630E3" w:rsidRPr="008247D6">
        <w:rPr>
          <w:rFonts w:cs="Arial"/>
          <w:spacing w:val="-4"/>
          <w:szCs w:val="24"/>
          <w:lang w:val="es-ES" w:eastAsia="es-ES"/>
        </w:rPr>
        <w:t>hoy en día</w:t>
      </w:r>
      <w:r w:rsidRPr="008247D6">
        <w:rPr>
          <w:rFonts w:cs="Arial"/>
          <w:spacing w:val="-4"/>
          <w:szCs w:val="24"/>
          <w:lang w:val="es-ES" w:eastAsia="es-ES"/>
        </w:rPr>
        <w:t>.</w:t>
      </w:r>
    </w:p>
    <w:p w:rsidR="000D10D6" w:rsidRPr="00273BED" w:rsidRDefault="000D10D6" w:rsidP="000D10D6">
      <w:pPr>
        <w:rPr>
          <w:rFonts w:cs="Arial"/>
          <w:szCs w:val="24"/>
          <w:lang w:val="es-ES" w:eastAsia="es-ES"/>
        </w:rPr>
      </w:pPr>
      <w:r w:rsidRPr="00273BED">
        <w:rPr>
          <w:rFonts w:cs="Arial"/>
          <w:szCs w:val="24"/>
          <w:lang w:val="es-ES" w:eastAsia="es-ES"/>
        </w:rPr>
        <w:t>Es un producto obtenido de la evaporación de los jugos de la caña y la cristalización de la sacarosa, que contiene minerales y vitaminas.</w:t>
      </w:r>
    </w:p>
    <w:p w:rsidR="007363F3" w:rsidRDefault="000D10D6" w:rsidP="000D10D6">
      <w:pPr>
        <w:rPr>
          <w:rFonts w:cs="Arial"/>
          <w:szCs w:val="24"/>
          <w:lang w:val="es-ES" w:eastAsia="es-ES"/>
        </w:rPr>
      </w:pPr>
      <w:r w:rsidRPr="00273BED">
        <w:rPr>
          <w:rFonts w:cs="Arial"/>
          <w:szCs w:val="24"/>
          <w:lang w:val="es-ES" w:eastAsia="es-ES"/>
        </w:rPr>
        <w:t xml:space="preserve">Dentro de los carbohidratos, la sacarosa es el principal constituyente de la panela, con un contenido que varía entre 75 y 85% del peso seco. Este tipo de azúcares son fácilmente metabolizados por el cuerpo, transformándose en energía necesaria requerida por el cuerpo. El aporte energético de la panela oscila entre 310 y 350 calorías por cada 100 gramos. Un adulto que ingiera 70 gramos diarios de </w:t>
      </w:r>
      <w:r w:rsidR="00E96D18">
        <w:rPr>
          <w:rFonts w:cs="Arial"/>
          <w:szCs w:val="24"/>
          <w:lang w:val="es-ES" w:eastAsia="es-ES"/>
        </w:rPr>
        <w:t>panela (que es el COMSUMO</w:t>
      </w:r>
      <w:r w:rsidRPr="00273BED">
        <w:rPr>
          <w:rFonts w:cs="Arial"/>
          <w:szCs w:val="24"/>
          <w:lang w:val="es-ES" w:eastAsia="es-ES"/>
        </w:rPr>
        <w:t xml:space="preserve"> por habitante a nivel nacional), obtendrá un aporte energético equivalente al 9% de sus necesidades.</w:t>
      </w:r>
    </w:p>
    <w:p w:rsidR="008247D6" w:rsidRDefault="000D10D6" w:rsidP="000D10D6">
      <w:pPr>
        <w:rPr>
          <w:rFonts w:cs="Arial"/>
          <w:szCs w:val="24"/>
          <w:lang w:val="es-ES" w:eastAsia="es-ES"/>
        </w:rPr>
      </w:pPr>
      <w:r w:rsidRPr="00273BED">
        <w:rPr>
          <w:rFonts w:cs="Arial"/>
          <w:szCs w:val="24"/>
          <w:lang w:val="es-ES" w:eastAsia="es-ES"/>
        </w:rPr>
        <w:t>La panela aporta un conjunto de vitaminas esenciales que complementan el balance nutricional de otros alimentos y aportan en el crecimiento del organismo. Dentro de las vitaminas que posee la panela se encuentr</w:t>
      </w:r>
      <w:r w:rsidR="00D50347">
        <w:rPr>
          <w:rFonts w:cs="Arial"/>
          <w:szCs w:val="24"/>
          <w:lang w:val="es-ES" w:eastAsia="es-ES"/>
        </w:rPr>
        <w:t xml:space="preserve">an: </w:t>
      </w:r>
    </w:p>
    <w:p w:rsidR="000D10D6" w:rsidRPr="00273BED" w:rsidRDefault="00D50347" w:rsidP="000D10D6">
      <w:pPr>
        <w:rPr>
          <w:rFonts w:cs="Arial"/>
          <w:szCs w:val="24"/>
          <w:lang w:val="es-ES" w:eastAsia="es-ES"/>
        </w:rPr>
      </w:pPr>
      <w:r>
        <w:rPr>
          <w:rFonts w:cs="Arial"/>
          <w:szCs w:val="24"/>
          <w:lang w:val="es-ES" w:eastAsia="es-ES"/>
        </w:rPr>
        <w:t>A, B1, B2, B5, B6, C, D y E,</w:t>
      </w:r>
      <w:r w:rsidR="000D10D6" w:rsidRPr="00273BED">
        <w:rPr>
          <w:rFonts w:cs="Arial"/>
          <w:szCs w:val="24"/>
          <w:lang w:val="es-ES" w:eastAsia="es-ES"/>
        </w:rPr>
        <w:t xml:space="preserve"> las cuales complementan el balance nutricional de otros alimentos.</w:t>
      </w:r>
    </w:p>
    <w:p w:rsidR="000D10D6" w:rsidRDefault="000D10D6" w:rsidP="000D10D6">
      <w:pPr>
        <w:rPr>
          <w:rFonts w:cs="Arial"/>
          <w:szCs w:val="24"/>
          <w:lang w:val="es-ES" w:eastAsia="es-ES"/>
        </w:rPr>
      </w:pPr>
      <w:r w:rsidRPr="00273BED">
        <w:rPr>
          <w:rFonts w:cs="Arial"/>
          <w:szCs w:val="24"/>
          <w:lang w:val="es-ES" w:eastAsia="es-ES"/>
        </w:rPr>
        <w:t xml:space="preserve">La panela posee minerales como potasio, magnesio, calcio, fósforo, hierro, zinc, manganeso, </w:t>
      </w:r>
      <w:r w:rsidR="0081665B">
        <w:rPr>
          <w:rFonts w:cs="Arial"/>
          <w:szCs w:val="24"/>
          <w:lang w:val="es-ES" w:eastAsia="es-ES"/>
        </w:rPr>
        <w:t xml:space="preserve">cobre, </w:t>
      </w:r>
      <w:r w:rsidRPr="00273BED">
        <w:rPr>
          <w:rFonts w:cs="Arial"/>
          <w:szCs w:val="24"/>
          <w:lang w:val="es-ES" w:eastAsia="es-ES"/>
        </w:rPr>
        <w:t>los cuales son necesarios en la conformación de la estructura de los huesos, de otros tejidos y de algunas secreciones del organismo como la leche. Estos minerales intervienen en mú</w:t>
      </w:r>
      <w:r w:rsidR="00D50347">
        <w:rPr>
          <w:rFonts w:cs="Arial"/>
          <w:szCs w:val="24"/>
          <w:lang w:val="es-ES" w:eastAsia="es-ES"/>
        </w:rPr>
        <w:t>ltiples actividades metabólicas;</w:t>
      </w:r>
      <w:r w:rsidRPr="00273BED">
        <w:rPr>
          <w:rFonts w:cs="Arial"/>
          <w:szCs w:val="24"/>
          <w:lang w:val="es-ES" w:eastAsia="es-ES"/>
        </w:rPr>
        <w:t xml:space="preserve"> activan importantes sistemas enzimáticos, controlan el PH, la neutralidad eléctrica y los gradientes de potencial electroquímico. </w:t>
      </w:r>
    </w:p>
    <w:p w:rsidR="00E0170F" w:rsidRDefault="00E0170F" w:rsidP="000D10D6">
      <w:pPr>
        <w:rPr>
          <w:rFonts w:cs="Arial"/>
          <w:szCs w:val="24"/>
          <w:lang w:val="es-ES" w:eastAsia="es-ES"/>
        </w:rPr>
      </w:pPr>
    </w:p>
    <w:p w:rsidR="00E0170F" w:rsidRDefault="00E0170F" w:rsidP="000D10D6">
      <w:pPr>
        <w:rPr>
          <w:rFonts w:cs="Arial"/>
          <w:szCs w:val="24"/>
          <w:lang w:val="es-ES" w:eastAsia="es-ES"/>
        </w:rPr>
      </w:pPr>
    </w:p>
    <w:p w:rsidR="00E0170F" w:rsidRDefault="00E0170F" w:rsidP="000D10D6">
      <w:pPr>
        <w:rPr>
          <w:rFonts w:cs="Arial"/>
          <w:szCs w:val="24"/>
          <w:lang w:val="es-ES" w:eastAsia="es-ES"/>
        </w:rPr>
      </w:pPr>
    </w:p>
    <w:p w:rsidR="00E0170F" w:rsidRDefault="00E0170F" w:rsidP="000D10D6">
      <w:pPr>
        <w:rPr>
          <w:rFonts w:cs="Arial"/>
          <w:szCs w:val="24"/>
          <w:lang w:val="es-ES" w:eastAsia="es-ES"/>
        </w:rPr>
      </w:pPr>
    </w:p>
    <w:p w:rsidR="00E0170F" w:rsidRDefault="00E0170F" w:rsidP="000D10D6">
      <w:pPr>
        <w:rPr>
          <w:rFonts w:cs="Arial"/>
          <w:szCs w:val="24"/>
          <w:lang w:val="es-ES" w:eastAsia="es-ES"/>
        </w:rPr>
      </w:pPr>
    </w:p>
    <w:p w:rsidR="00E0170F" w:rsidRDefault="00E0170F" w:rsidP="000D10D6">
      <w:pPr>
        <w:rPr>
          <w:rFonts w:cs="Arial"/>
          <w:szCs w:val="24"/>
          <w:lang w:val="es-ES" w:eastAsia="es-ES"/>
        </w:rPr>
      </w:pPr>
    </w:p>
    <w:p w:rsidR="00E0170F" w:rsidRDefault="00E0170F" w:rsidP="000D10D6">
      <w:pPr>
        <w:rPr>
          <w:rFonts w:cs="Arial"/>
          <w:szCs w:val="24"/>
          <w:lang w:val="es-ES" w:eastAsia="es-ES"/>
        </w:rPr>
      </w:pPr>
    </w:p>
    <w:p w:rsidR="00491BB5" w:rsidRDefault="00491BB5" w:rsidP="00491BB5">
      <w:pPr>
        <w:spacing w:after="0"/>
        <w:rPr>
          <w:rFonts w:cs="Arial"/>
          <w:szCs w:val="24"/>
          <w:lang w:val="es-ES" w:eastAsia="es-ES"/>
        </w:rPr>
      </w:pPr>
    </w:p>
    <w:p w:rsidR="00E0170F" w:rsidRDefault="00E0170F" w:rsidP="00491BB5">
      <w:pPr>
        <w:spacing w:after="0" w:line="240" w:lineRule="auto"/>
        <w:rPr>
          <w:rFonts w:cs="Arial"/>
          <w:szCs w:val="24"/>
          <w:lang w:val="es-ES" w:eastAsia="es-ES"/>
        </w:rPr>
      </w:pPr>
    </w:p>
    <w:p w:rsidR="00E0170F" w:rsidRPr="008C057F" w:rsidRDefault="00E0170F" w:rsidP="008C057F">
      <w:pPr>
        <w:spacing w:before="240" w:line="600" w:lineRule="auto"/>
        <w:rPr>
          <w:rFonts w:cs="Arial"/>
          <w:sz w:val="12"/>
          <w:szCs w:val="24"/>
        </w:rPr>
      </w:pPr>
    </w:p>
    <w:tbl>
      <w:tblPr>
        <w:tblStyle w:val="Sombreadomedio1-nfasis2"/>
        <w:tblW w:w="8406" w:type="dxa"/>
        <w:jc w:val="center"/>
        <w:tblLayout w:type="fixed"/>
        <w:tblLook w:val="04A0"/>
      </w:tblPr>
      <w:tblGrid>
        <w:gridCol w:w="2121"/>
        <w:gridCol w:w="2443"/>
        <w:gridCol w:w="1756"/>
        <w:gridCol w:w="2086"/>
      </w:tblGrid>
      <w:tr w:rsidR="0081665B" w:rsidRPr="00B71871" w:rsidTr="00A234F9">
        <w:trPr>
          <w:cnfStyle w:val="100000000000"/>
          <w:trHeight w:val="939"/>
          <w:jc w:val="center"/>
        </w:trPr>
        <w:tc>
          <w:tcPr>
            <w:cnfStyle w:val="001000000000"/>
            <w:tcW w:w="8406" w:type="dxa"/>
            <w:gridSpan w:val="4"/>
            <w:vAlign w:val="center"/>
          </w:tcPr>
          <w:p w:rsidR="0081665B" w:rsidRPr="007363F3" w:rsidRDefault="0081665B" w:rsidP="007363F3">
            <w:pPr>
              <w:jc w:val="center"/>
              <w:rPr>
                <w:sz w:val="28"/>
                <w:szCs w:val="28"/>
              </w:rPr>
            </w:pPr>
            <w:r w:rsidRPr="007363F3">
              <w:rPr>
                <w:sz w:val="28"/>
                <w:szCs w:val="28"/>
              </w:rPr>
              <w:lastRenderedPageBreak/>
              <w:t>Contenidos promedios de nutrientes por cada 100 g</w:t>
            </w:r>
            <w:r w:rsidR="00A563E9" w:rsidRPr="007363F3">
              <w:rPr>
                <w:sz w:val="28"/>
                <w:szCs w:val="28"/>
              </w:rPr>
              <w:t>.</w:t>
            </w:r>
            <w:r w:rsidRPr="007363F3">
              <w:rPr>
                <w:sz w:val="28"/>
                <w:szCs w:val="28"/>
              </w:rPr>
              <w:t xml:space="preserve"> de panela</w:t>
            </w:r>
          </w:p>
        </w:tc>
      </w:tr>
      <w:tr w:rsidR="0081665B" w:rsidRPr="0081665B" w:rsidTr="00A234F9">
        <w:trPr>
          <w:cnfStyle w:val="000000100000"/>
          <w:trHeight w:val="455"/>
          <w:jc w:val="center"/>
        </w:trPr>
        <w:tc>
          <w:tcPr>
            <w:cnfStyle w:val="001000000000"/>
            <w:tcW w:w="4564" w:type="dxa"/>
            <w:gridSpan w:val="2"/>
            <w:vAlign w:val="center"/>
          </w:tcPr>
          <w:p w:rsidR="0081665B" w:rsidRPr="0081665B" w:rsidRDefault="0081665B" w:rsidP="007363F3">
            <w:pPr>
              <w:jc w:val="center"/>
              <w:rPr>
                <w:color w:val="000000" w:themeColor="text1"/>
                <w:sz w:val="24"/>
                <w:szCs w:val="24"/>
              </w:rPr>
            </w:pPr>
            <w:r w:rsidRPr="0081665B">
              <w:rPr>
                <w:color w:val="000000" w:themeColor="text1"/>
                <w:sz w:val="24"/>
                <w:szCs w:val="24"/>
              </w:rPr>
              <w:t>Carbohidratos  y minerales (mg)</w:t>
            </w:r>
          </w:p>
        </w:tc>
        <w:tc>
          <w:tcPr>
            <w:tcW w:w="3842" w:type="dxa"/>
            <w:gridSpan w:val="2"/>
            <w:vAlign w:val="center"/>
          </w:tcPr>
          <w:p w:rsidR="0081665B" w:rsidRPr="0081665B" w:rsidRDefault="0081665B" w:rsidP="007363F3">
            <w:pPr>
              <w:jc w:val="center"/>
              <w:cnfStyle w:val="000000100000"/>
              <w:rPr>
                <w:b/>
                <w:color w:val="000000" w:themeColor="text1"/>
                <w:sz w:val="24"/>
                <w:szCs w:val="24"/>
              </w:rPr>
            </w:pPr>
            <w:r w:rsidRPr="0081665B">
              <w:rPr>
                <w:b/>
                <w:color w:val="000000" w:themeColor="text1"/>
                <w:sz w:val="24"/>
                <w:szCs w:val="24"/>
              </w:rPr>
              <w:t>Vitaminas (mg)</w:t>
            </w:r>
          </w:p>
        </w:tc>
      </w:tr>
      <w:tr w:rsidR="0081665B" w:rsidRPr="0081665B" w:rsidTr="00A234F9">
        <w:trPr>
          <w:cnfStyle w:val="000000010000"/>
          <w:trHeight w:val="472"/>
          <w:jc w:val="center"/>
        </w:trPr>
        <w:tc>
          <w:tcPr>
            <w:cnfStyle w:val="001000000000"/>
            <w:tcW w:w="2121" w:type="dxa"/>
            <w:vAlign w:val="center"/>
          </w:tcPr>
          <w:p w:rsidR="0081665B" w:rsidRPr="0081665B" w:rsidRDefault="0081665B" w:rsidP="007363F3">
            <w:pPr>
              <w:jc w:val="left"/>
              <w:rPr>
                <w:color w:val="000000" w:themeColor="text1"/>
                <w:sz w:val="24"/>
                <w:szCs w:val="24"/>
              </w:rPr>
            </w:pPr>
            <w:r w:rsidRPr="0081665B">
              <w:rPr>
                <w:color w:val="000000" w:themeColor="text1"/>
                <w:sz w:val="24"/>
                <w:szCs w:val="24"/>
              </w:rPr>
              <w:t>Sacarosa</w:t>
            </w:r>
          </w:p>
        </w:tc>
        <w:tc>
          <w:tcPr>
            <w:tcW w:w="2443" w:type="dxa"/>
            <w:vAlign w:val="center"/>
          </w:tcPr>
          <w:p w:rsidR="0081665B" w:rsidRPr="0081665B" w:rsidRDefault="0081665B" w:rsidP="007363F3">
            <w:pPr>
              <w:jc w:val="left"/>
              <w:cnfStyle w:val="000000010000"/>
              <w:rPr>
                <w:color w:val="000000" w:themeColor="text1"/>
                <w:sz w:val="24"/>
                <w:szCs w:val="24"/>
              </w:rPr>
            </w:pPr>
            <w:r w:rsidRPr="0081665B">
              <w:rPr>
                <w:color w:val="000000" w:themeColor="text1"/>
                <w:sz w:val="24"/>
                <w:szCs w:val="24"/>
              </w:rPr>
              <w:t>75</w:t>
            </w:r>
          </w:p>
        </w:tc>
        <w:tc>
          <w:tcPr>
            <w:tcW w:w="1756" w:type="dxa"/>
            <w:vAlign w:val="center"/>
          </w:tcPr>
          <w:p w:rsidR="0081665B" w:rsidRPr="0081665B" w:rsidRDefault="0081665B" w:rsidP="007363F3">
            <w:pPr>
              <w:jc w:val="left"/>
              <w:cnfStyle w:val="000000010000"/>
              <w:rPr>
                <w:color w:val="000000" w:themeColor="text1"/>
                <w:sz w:val="24"/>
                <w:szCs w:val="24"/>
              </w:rPr>
            </w:pPr>
            <w:r w:rsidRPr="0081665B">
              <w:rPr>
                <w:color w:val="000000" w:themeColor="text1"/>
                <w:sz w:val="24"/>
                <w:szCs w:val="24"/>
              </w:rPr>
              <w:t>Vitamina  A</w:t>
            </w:r>
          </w:p>
        </w:tc>
        <w:tc>
          <w:tcPr>
            <w:tcW w:w="2086" w:type="dxa"/>
            <w:vAlign w:val="center"/>
          </w:tcPr>
          <w:p w:rsidR="0081665B" w:rsidRPr="0081665B" w:rsidRDefault="0081665B" w:rsidP="007363F3">
            <w:pPr>
              <w:jc w:val="left"/>
              <w:cnfStyle w:val="000000010000"/>
              <w:rPr>
                <w:color w:val="000000" w:themeColor="text1"/>
                <w:sz w:val="24"/>
                <w:szCs w:val="24"/>
              </w:rPr>
            </w:pPr>
            <w:r w:rsidRPr="0081665B">
              <w:rPr>
                <w:color w:val="000000" w:themeColor="text1"/>
                <w:sz w:val="24"/>
                <w:szCs w:val="24"/>
              </w:rPr>
              <w:t>3.8</w:t>
            </w:r>
          </w:p>
        </w:tc>
      </w:tr>
      <w:tr w:rsidR="0081665B" w:rsidRPr="0081665B" w:rsidTr="00A234F9">
        <w:trPr>
          <w:cnfStyle w:val="000000100000"/>
          <w:trHeight w:val="472"/>
          <w:jc w:val="center"/>
        </w:trPr>
        <w:tc>
          <w:tcPr>
            <w:cnfStyle w:val="001000000000"/>
            <w:tcW w:w="2121" w:type="dxa"/>
            <w:vAlign w:val="center"/>
          </w:tcPr>
          <w:p w:rsidR="0081665B" w:rsidRPr="0081665B" w:rsidRDefault="0081665B" w:rsidP="007363F3">
            <w:pPr>
              <w:jc w:val="left"/>
              <w:rPr>
                <w:color w:val="000000" w:themeColor="text1"/>
                <w:sz w:val="24"/>
                <w:szCs w:val="24"/>
              </w:rPr>
            </w:pPr>
            <w:r w:rsidRPr="0081665B">
              <w:rPr>
                <w:color w:val="000000" w:themeColor="text1"/>
                <w:sz w:val="24"/>
                <w:szCs w:val="24"/>
              </w:rPr>
              <w:t>Fructuosa</w:t>
            </w:r>
          </w:p>
        </w:tc>
        <w:tc>
          <w:tcPr>
            <w:tcW w:w="2443" w:type="dxa"/>
            <w:vAlign w:val="center"/>
          </w:tcPr>
          <w:p w:rsidR="0081665B" w:rsidRPr="0081665B" w:rsidRDefault="0081665B" w:rsidP="007363F3">
            <w:pPr>
              <w:jc w:val="left"/>
              <w:cnfStyle w:val="000000100000"/>
              <w:rPr>
                <w:color w:val="000000" w:themeColor="text1"/>
                <w:sz w:val="24"/>
                <w:szCs w:val="24"/>
              </w:rPr>
            </w:pPr>
            <w:r w:rsidRPr="0081665B">
              <w:rPr>
                <w:color w:val="000000" w:themeColor="text1"/>
                <w:sz w:val="24"/>
                <w:szCs w:val="24"/>
              </w:rPr>
              <w:t>4.25</w:t>
            </w:r>
          </w:p>
        </w:tc>
        <w:tc>
          <w:tcPr>
            <w:tcW w:w="1756" w:type="dxa"/>
            <w:vAlign w:val="center"/>
          </w:tcPr>
          <w:p w:rsidR="0081665B" w:rsidRPr="0081665B" w:rsidRDefault="0081665B" w:rsidP="007363F3">
            <w:pPr>
              <w:jc w:val="left"/>
              <w:cnfStyle w:val="000000100000"/>
              <w:rPr>
                <w:color w:val="000000" w:themeColor="text1"/>
                <w:sz w:val="24"/>
                <w:szCs w:val="24"/>
              </w:rPr>
            </w:pPr>
            <w:r w:rsidRPr="0081665B">
              <w:rPr>
                <w:color w:val="000000" w:themeColor="text1"/>
                <w:sz w:val="24"/>
                <w:szCs w:val="24"/>
              </w:rPr>
              <w:t>Vitamina B1</w:t>
            </w:r>
          </w:p>
        </w:tc>
        <w:tc>
          <w:tcPr>
            <w:tcW w:w="2086" w:type="dxa"/>
            <w:vAlign w:val="center"/>
          </w:tcPr>
          <w:p w:rsidR="0081665B" w:rsidRPr="0081665B" w:rsidRDefault="0081665B" w:rsidP="007363F3">
            <w:pPr>
              <w:jc w:val="left"/>
              <w:cnfStyle w:val="000000100000"/>
              <w:rPr>
                <w:color w:val="000000" w:themeColor="text1"/>
                <w:sz w:val="24"/>
                <w:szCs w:val="24"/>
              </w:rPr>
            </w:pPr>
            <w:r w:rsidRPr="0081665B">
              <w:rPr>
                <w:color w:val="000000" w:themeColor="text1"/>
                <w:sz w:val="24"/>
                <w:szCs w:val="24"/>
              </w:rPr>
              <w:t>0.01</w:t>
            </w:r>
          </w:p>
        </w:tc>
      </w:tr>
      <w:tr w:rsidR="0081665B" w:rsidRPr="0081665B" w:rsidTr="00A234F9">
        <w:trPr>
          <w:cnfStyle w:val="000000010000"/>
          <w:trHeight w:val="455"/>
          <w:jc w:val="center"/>
        </w:trPr>
        <w:tc>
          <w:tcPr>
            <w:cnfStyle w:val="001000000000"/>
            <w:tcW w:w="2121" w:type="dxa"/>
            <w:vAlign w:val="center"/>
          </w:tcPr>
          <w:p w:rsidR="0081665B" w:rsidRPr="0081665B" w:rsidRDefault="0081665B" w:rsidP="007363F3">
            <w:pPr>
              <w:jc w:val="left"/>
              <w:rPr>
                <w:color w:val="000000" w:themeColor="text1"/>
                <w:sz w:val="24"/>
                <w:szCs w:val="24"/>
              </w:rPr>
            </w:pPr>
            <w:r w:rsidRPr="0081665B">
              <w:rPr>
                <w:color w:val="000000" w:themeColor="text1"/>
                <w:sz w:val="24"/>
                <w:szCs w:val="24"/>
              </w:rPr>
              <w:t>Glucosa</w:t>
            </w:r>
          </w:p>
        </w:tc>
        <w:tc>
          <w:tcPr>
            <w:tcW w:w="2443" w:type="dxa"/>
            <w:vAlign w:val="center"/>
          </w:tcPr>
          <w:p w:rsidR="0081665B" w:rsidRPr="0081665B" w:rsidRDefault="0081665B" w:rsidP="007363F3">
            <w:pPr>
              <w:jc w:val="left"/>
              <w:cnfStyle w:val="000000010000"/>
              <w:rPr>
                <w:color w:val="000000" w:themeColor="text1"/>
                <w:sz w:val="24"/>
                <w:szCs w:val="24"/>
              </w:rPr>
            </w:pPr>
            <w:r w:rsidRPr="0081665B">
              <w:rPr>
                <w:color w:val="000000" w:themeColor="text1"/>
                <w:sz w:val="24"/>
                <w:szCs w:val="24"/>
              </w:rPr>
              <w:t>4.25</w:t>
            </w:r>
          </w:p>
        </w:tc>
        <w:tc>
          <w:tcPr>
            <w:tcW w:w="1756" w:type="dxa"/>
            <w:vAlign w:val="center"/>
          </w:tcPr>
          <w:p w:rsidR="0081665B" w:rsidRPr="0081665B" w:rsidRDefault="0081665B" w:rsidP="007363F3">
            <w:pPr>
              <w:jc w:val="left"/>
              <w:cnfStyle w:val="000000010000"/>
              <w:rPr>
                <w:color w:val="000000" w:themeColor="text1"/>
                <w:sz w:val="24"/>
                <w:szCs w:val="24"/>
              </w:rPr>
            </w:pPr>
            <w:r w:rsidRPr="0081665B">
              <w:rPr>
                <w:color w:val="000000" w:themeColor="text1"/>
                <w:sz w:val="24"/>
                <w:szCs w:val="24"/>
              </w:rPr>
              <w:t>Vitamina B2</w:t>
            </w:r>
          </w:p>
        </w:tc>
        <w:tc>
          <w:tcPr>
            <w:tcW w:w="2086" w:type="dxa"/>
            <w:vAlign w:val="center"/>
          </w:tcPr>
          <w:p w:rsidR="0081665B" w:rsidRPr="0081665B" w:rsidRDefault="0081665B" w:rsidP="007363F3">
            <w:pPr>
              <w:jc w:val="left"/>
              <w:cnfStyle w:val="000000010000"/>
              <w:rPr>
                <w:color w:val="000000" w:themeColor="text1"/>
                <w:sz w:val="24"/>
                <w:szCs w:val="24"/>
              </w:rPr>
            </w:pPr>
            <w:r w:rsidRPr="0081665B">
              <w:rPr>
                <w:color w:val="000000" w:themeColor="text1"/>
                <w:sz w:val="24"/>
                <w:szCs w:val="24"/>
              </w:rPr>
              <w:t>0.06</w:t>
            </w:r>
          </w:p>
        </w:tc>
      </w:tr>
      <w:tr w:rsidR="0081665B" w:rsidRPr="0081665B" w:rsidTr="00A234F9">
        <w:trPr>
          <w:cnfStyle w:val="000000100000"/>
          <w:trHeight w:val="472"/>
          <w:jc w:val="center"/>
        </w:trPr>
        <w:tc>
          <w:tcPr>
            <w:cnfStyle w:val="001000000000"/>
            <w:tcW w:w="2121" w:type="dxa"/>
            <w:vAlign w:val="center"/>
          </w:tcPr>
          <w:p w:rsidR="0081665B" w:rsidRPr="0081665B" w:rsidRDefault="0081665B" w:rsidP="007363F3">
            <w:pPr>
              <w:jc w:val="left"/>
              <w:rPr>
                <w:color w:val="000000" w:themeColor="text1"/>
                <w:sz w:val="24"/>
                <w:szCs w:val="24"/>
              </w:rPr>
            </w:pPr>
            <w:r w:rsidRPr="0081665B">
              <w:rPr>
                <w:color w:val="000000" w:themeColor="text1"/>
                <w:sz w:val="24"/>
                <w:szCs w:val="24"/>
              </w:rPr>
              <w:t>Potasio</w:t>
            </w:r>
          </w:p>
        </w:tc>
        <w:tc>
          <w:tcPr>
            <w:tcW w:w="2443" w:type="dxa"/>
            <w:vAlign w:val="center"/>
          </w:tcPr>
          <w:p w:rsidR="0081665B" w:rsidRPr="0081665B" w:rsidRDefault="0081665B" w:rsidP="007363F3">
            <w:pPr>
              <w:jc w:val="left"/>
              <w:cnfStyle w:val="000000100000"/>
              <w:rPr>
                <w:color w:val="000000" w:themeColor="text1"/>
                <w:sz w:val="24"/>
                <w:szCs w:val="24"/>
              </w:rPr>
            </w:pPr>
            <w:r w:rsidRPr="0081665B">
              <w:rPr>
                <w:color w:val="000000" w:themeColor="text1"/>
                <w:sz w:val="24"/>
                <w:szCs w:val="24"/>
              </w:rPr>
              <w:t>11.5</w:t>
            </w:r>
          </w:p>
        </w:tc>
        <w:tc>
          <w:tcPr>
            <w:tcW w:w="1756" w:type="dxa"/>
            <w:vAlign w:val="center"/>
          </w:tcPr>
          <w:p w:rsidR="0081665B" w:rsidRPr="0081665B" w:rsidRDefault="0081665B" w:rsidP="007363F3">
            <w:pPr>
              <w:jc w:val="left"/>
              <w:cnfStyle w:val="000000100000"/>
              <w:rPr>
                <w:color w:val="000000" w:themeColor="text1"/>
                <w:sz w:val="24"/>
                <w:szCs w:val="24"/>
              </w:rPr>
            </w:pPr>
            <w:r w:rsidRPr="0081665B">
              <w:rPr>
                <w:color w:val="000000" w:themeColor="text1"/>
                <w:sz w:val="24"/>
                <w:szCs w:val="24"/>
              </w:rPr>
              <w:t>Vitamina B5</w:t>
            </w:r>
          </w:p>
        </w:tc>
        <w:tc>
          <w:tcPr>
            <w:tcW w:w="2086" w:type="dxa"/>
            <w:vAlign w:val="center"/>
          </w:tcPr>
          <w:p w:rsidR="0081665B" w:rsidRPr="0081665B" w:rsidRDefault="0081665B" w:rsidP="007363F3">
            <w:pPr>
              <w:jc w:val="left"/>
              <w:cnfStyle w:val="000000100000"/>
              <w:rPr>
                <w:color w:val="000000" w:themeColor="text1"/>
                <w:sz w:val="24"/>
                <w:szCs w:val="24"/>
              </w:rPr>
            </w:pPr>
            <w:r w:rsidRPr="0081665B">
              <w:rPr>
                <w:color w:val="000000" w:themeColor="text1"/>
                <w:sz w:val="24"/>
                <w:szCs w:val="24"/>
              </w:rPr>
              <w:t>0.01</w:t>
            </w:r>
          </w:p>
        </w:tc>
      </w:tr>
      <w:tr w:rsidR="0081665B" w:rsidRPr="0081665B" w:rsidTr="00A234F9">
        <w:trPr>
          <w:cnfStyle w:val="000000010000"/>
          <w:trHeight w:val="472"/>
          <w:jc w:val="center"/>
        </w:trPr>
        <w:tc>
          <w:tcPr>
            <w:cnfStyle w:val="001000000000"/>
            <w:tcW w:w="2121" w:type="dxa"/>
            <w:vAlign w:val="center"/>
          </w:tcPr>
          <w:p w:rsidR="0081665B" w:rsidRPr="0081665B" w:rsidRDefault="0081665B" w:rsidP="007363F3">
            <w:pPr>
              <w:jc w:val="left"/>
              <w:rPr>
                <w:color w:val="000000" w:themeColor="text1"/>
                <w:sz w:val="24"/>
                <w:szCs w:val="24"/>
              </w:rPr>
            </w:pPr>
            <w:r w:rsidRPr="0081665B">
              <w:rPr>
                <w:color w:val="000000" w:themeColor="text1"/>
                <w:sz w:val="24"/>
                <w:szCs w:val="24"/>
              </w:rPr>
              <w:t>Calcio</w:t>
            </w:r>
          </w:p>
        </w:tc>
        <w:tc>
          <w:tcPr>
            <w:tcW w:w="2443" w:type="dxa"/>
            <w:vAlign w:val="center"/>
          </w:tcPr>
          <w:p w:rsidR="0081665B" w:rsidRPr="0081665B" w:rsidRDefault="0081665B" w:rsidP="007363F3">
            <w:pPr>
              <w:jc w:val="left"/>
              <w:cnfStyle w:val="000000010000"/>
              <w:rPr>
                <w:color w:val="000000" w:themeColor="text1"/>
                <w:sz w:val="24"/>
                <w:szCs w:val="24"/>
              </w:rPr>
            </w:pPr>
            <w:r w:rsidRPr="0081665B">
              <w:rPr>
                <w:color w:val="000000" w:themeColor="text1"/>
                <w:sz w:val="24"/>
                <w:szCs w:val="24"/>
              </w:rPr>
              <w:t>70</w:t>
            </w:r>
          </w:p>
        </w:tc>
        <w:tc>
          <w:tcPr>
            <w:tcW w:w="1756" w:type="dxa"/>
            <w:vAlign w:val="center"/>
          </w:tcPr>
          <w:p w:rsidR="0081665B" w:rsidRPr="0081665B" w:rsidRDefault="0081665B" w:rsidP="007363F3">
            <w:pPr>
              <w:jc w:val="left"/>
              <w:cnfStyle w:val="000000010000"/>
              <w:rPr>
                <w:color w:val="000000" w:themeColor="text1"/>
                <w:sz w:val="24"/>
                <w:szCs w:val="24"/>
              </w:rPr>
            </w:pPr>
            <w:r w:rsidRPr="0081665B">
              <w:rPr>
                <w:color w:val="000000" w:themeColor="text1"/>
                <w:sz w:val="24"/>
                <w:szCs w:val="24"/>
              </w:rPr>
              <w:t>Vitamina B6</w:t>
            </w:r>
          </w:p>
        </w:tc>
        <w:tc>
          <w:tcPr>
            <w:tcW w:w="2086" w:type="dxa"/>
            <w:vAlign w:val="center"/>
          </w:tcPr>
          <w:p w:rsidR="0081665B" w:rsidRPr="0081665B" w:rsidRDefault="0081665B" w:rsidP="007363F3">
            <w:pPr>
              <w:jc w:val="left"/>
              <w:cnfStyle w:val="000000010000"/>
              <w:rPr>
                <w:color w:val="000000" w:themeColor="text1"/>
                <w:sz w:val="24"/>
                <w:szCs w:val="24"/>
              </w:rPr>
            </w:pPr>
            <w:r w:rsidRPr="0081665B">
              <w:rPr>
                <w:color w:val="000000" w:themeColor="text1"/>
                <w:sz w:val="24"/>
                <w:szCs w:val="24"/>
              </w:rPr>
              <w:t>0.01</w:t>
            </w:r>
          </w:p>
        </w:tc>
      </w:tr>
      <w:tr w:rsidR="0081665B" w:rsidRPr="0081665B" w:rsidTr="00A234F9">
        <w:trPr>
          <w:cnfStyle w:val="000000100000"/>
          <w:trHeight w:val="472"/>
          <w:jc w:val="center"/>
        </w:trPr>
        <w:tc>
          <w:tcPr>
            <w:cnfStyle w:val="001000000000"/>
            <w:tcW w:w="2121" w:type="dxa"/>
            <w:vAlign w:val="center"/>
          </w:tcPr>
          <w:p w:rsidR="0081665B" w:rsidRPr="0081665B" w:rsidRDefault="0081665B" w:rsidP="007363F3">
            <w:pPr>
              <w:jc w:val="left"/>
              <w:rPr>
                <w:color w:val="000000" w:themeColor="text1"/>
                <w:sz w:val="24"/>
                <w:szCs w:val="24"/>
              </w:rPr>
            </w:pPr>
            <w:r w:rsidRPr="0081665B">
              <w:rPr>
                <w:color w:val="000000" w:themeColor="text1"/>
                <w:sz w:val="24"/>
                <w:szCs w:val="24"/>
              </w:rPr>
              <w:t>Magnesio</w:t>
            </w:r>
          </w:p>
        </w:tc>
        <w:tc>
          <w:tcPr>
            <w:tcW w:w="2443" w:type="dxa"/>
            <w:vAlign w:val="center"/>
          </w:tcPr>
          <w:p w:rsidR="0081665B" w:rsidRPr="0081665B" w:rsidRDefault="0081665B" w:rsidP="007363F3">
            <w:pPr>
              <w:jc w:val="left"/>
              <w:cnfStyle w:val="000000100000"/>
              <w:rPr>
                <w:color w:val="000000" w:themeColor="text1"/>
                <w:sz w:val="24"/>
                <w:szCs w:val="24"/>
              </w:rPr>
            </w:pPr>
            <w:r w:rsidRPr="0081665B">
              <w:rPr>
                <w:color w:val="000000" w:themeColor="text1"/>
                <w:sz w:val="24"/>
                <w:szCs w:val="24"/>
              </w:rPr>
              <w:t>90</w:t>
            </w:r>
          </w:p>
        </w:tc>
        <w:tc>
          <w:tcPr>
            <w:tcW w:w="1756" w:type="dxa"/>
            <w:vAlign w:val="center"/>
          </w:tcPr>
          <w:p w:rsidR="0081665B" w:rsidRPr="0081665B" w:rsidRDefault="0081665B" w:rsidP="007363F3">
            <w:pPr>
              <w:jc w:val="left"/>
              <w:cnfStyle w:val="000000100000"/>
              <w:rPr>
                <w:color w:val="000000" w:themeColor="text1"/>
                <w:sz w:val="24"/>
                <w:szCs w:val="24"/>
              </w:rPr>
            </w:pPr>
            <w:r w:rsidRPr="0081665B">
              <w:rPr>
                <w:color w:val="000000" w:themeColor="text1"/>
                <w:sz w:val="24"/>
                <w:szCs w:val="24"/>
              </w:rPr>
              <w:t>Vitamina C</w:t>
            </w:r>
          </w:p>
        </w:tc>
        <w:tc>
          <w:tcPr>
            <w:tcW w:w="2086" w:type="dxa"/>
            <w:vAlign w:val="center"/>
          </w:tcPr>
          <w:p w:rsidR="0081665B" w:rsidRPr="0081665B" w:rsidRDefault="0081665B" w:rsidP="007363F3">
            <w:pPr>
              <w:jc w:val="left"/>
              <w:cnfStyle w:val="000000100000"/>
              <w:rPr>
                <w:color w:val="000000" w:themeColor="text1"/>
                <w:sz w:val="24"/>
                <w:szCs w:val="24"/>
              </w:rPr>
            </w:pPr>
            <w:r w:rsidRPr="0081665B">
              <w:rPr>
                <w:color w:val="000000" w:themeColor="text1"/>
                <w:sz w:val="24"/>
                <w:szCs w:val="24"/>
              </w:rPr>
              <w:t>7</w:t>
            </w:r>
          </w:p>
        </w:tc>
      </w:tr>
      <w:tr w:rsidR="0081665B" w:rsidRPr="0081665B" w:rsidTr="00A234F9">
        <w:trPr>
          <w:cnfStyle w:val="000000010000"/>
          <w:trHeight w:val="455"/>
          <w:jc w:val="center"/>
        </w:trPr>
        <w:tc>
          <w:tcPr>
            <w:cnfStyle w:val="001000000000"/>
            <w:tcW w:w="2121" w:type="dxa"/>
            <w:vAlign w:val="center"/>
          </w:tcPr>
          <w:p w:rsidR="0081665B" w:rsidRPr="0081665B" w:rsidRDefault="0081665B" w:rsidP="007363F3">
            <w:pPr>
              <w:jc w:val="left"/>
              <w:rPr>
                <w:color w:val="000000" w:themeColor="text1"/>
                <w:sz w:val="24"/>
                <w:szCs w:val="24"/>
              </w:rPr>
            </w:pPr>
            <w:r w:rsidRPr="0081665B">
              <w:rPr>
                <w:color w:val="000000" w:themeColor="text1"/>
                <w:sz w:val="24"/>
                <w:szCs w:val="24"/>
              </w:rPr>
              <w:t>Fósforo</w:t>
            </w:r>
          </w:p>
        </w:tc>
        <w:tc>
          <w:tcPr>
            <w:tcW w:w="2443" w:type="dxa"/>
            <w:vAlign w:val="center"/>
          </w:tcPr>
          <w:p w:rsidR="0081665B" w:rsidRPr="0081665B" w:rsidRDefault="0081665B" w:rsidP="007363F3">
            <w:pPr>
              <w:jc w:val="left"/>
              <w:cnfStyle w:val="000000010000"/>
              <w:rPr>
                <w:color w:val="000000" w:themeColor="text1"/>
                <w:sz w:val="24"/>
                <w:szCs w:val="24"/>
              </w:rPr>
            </w:pPr>
            <w:r w:rsidRPr="0081665B">
              <w:rPr>
                <w:color w:val="000000" w:themeColor="text1"/>
                <w:sz w:val="24"/>
                <w:szCs w:val="24"/>
              </w:rPr>
              <w:t>10.5</w:t>
            </w:r>
          </w:p>
        </w:tc>
        <w:tc>
          <w:tcPr>
            <w:tcW w:w="1756" w:type="dxa"/>
            <w:vAlign w:val="center"/>
          </w:tcPr>
          <w:p w:rsidR="0081665B" w:rsidRPr="0081665B" w:rsidRDefault="0081665B" w:rsidP="007363F3">
            <w:pPr>
              <w:jc w:val="left"/>
              <w:cnfStyle w:val="000000010000"/>
              <w:rPr>
                <w:color w:val="000000" w:themeColor="text1"/>
                <w:sz w:val="24"/>
                <w:szCs w:val="24"/>
              </w:rPr>
            </w:pPr>
            <w:r w:rsidRPr="0081665B">
              <w:rPr>
                <w:color w:val="000000" w:themeColor="text1"/>
                <w:sz w:val="24"/>
                <w:szCs w:val="24"/>
              </w:rPr>
              <w:t>Vitamina D2</w:t>
            </w:r>
          </w:p>
        </w:tc>
        <w:tc>
          <w:tcPr>
            <w:tcW w:w="2086" w:type="dxa"/>
            <w:vAlign w:val="center"/>
          </w:tcPr>
          <w:p w:rsidR="0081665B" w:rsidRPr="0081665B" w:rsidRDefault="0081665B" w:rsidP="007363F3">
            <w:pPr>
              <w:jc w:val="left"/>
              <w:cnfStyle w:val="000000010000"/>
              <w:rPr>
                <w:color w:val="000000" w:themeColor="text1"/>
                <w:sz w:val="24"/>
                <w:szCs w:val="24"/>
              </w:rPr>
            </w:pPr>
            <w:r w:rsidRPr="0081665B">
              <w:rPr>
                <w:color w:val="000000" w:themeColor="text1"/>
                <w:sz w:val="24"/>
                <w:szCs w:val="24"/>
              </w:rPr>
              <w:t>6.5</w:t>
            </w:r>
          </w:p>
        </w:tc>
      </w:tr>
      <w:tr w:rsidR="0081665B" w:rsidRPr="0081665B" w:rsidTr="00A234F9">
        <w:trPr>
          <w:cnfStyle w:val="000000100000"/>
          <w:trHeight w:val="472"/>
          <w:jc w:val="center"/>
        </w:trPr>
        <w:tc>
          <w:tcPr>
            <w:cnfStyle w:val="001000000000"/>
            <w:tcW w:w="2121" w:type="dxa"/>
            <w:vAlign w:val="center"/>
          </w:tcPr>
          <w:p w:rsidR="0081665B" w:rsidRPr="0081665B" w:rsidRDefault="0081665B" w:rsidP="007363F3">
            <w:pPr>
              <w:jc w:val="left"/>
              <w:rPr>
                <w:color w:val="000000" w:themeColor="text1"/>
                <w:sz w:val="24"/>
                <w:szCs w:val="24"/>
              </w:rPr>
            </w:pPr>
            <w:r w:rsidRPr="0081665B">
              <w:rPr>
                <w:color w:val="000000" w:themeColor="text1"/>
                <w:sz w:val="24"/>
                <w:szCs w:val="24"/>
              </w:rPr>
              <w:t>Sodio</w:t>
            </w:r>
          </w:p>
        </w:tc>
        <w:tc>
          <w:tcPr>
            <w:tcW w:w="2443" w:type="dxa"/>
            <w:vAlign w:val="center"/>
          </w:tcPr>
          <w:p w:rsidR="0081665B" w:rsidRPr="0081665B" w:rsidRDefault="0081665B" w:rsidP="007363F3">
            <w:pPr>
              <w:jc w:val="left"/>
              <w:cnfStyle w:val="000000100000"/>
              <w:rPr>
                <w:color w:val="000000" w:themeColor="text1"/>
                <w:sz w:val="24"/>
                <w:szCs w:val="24"/>
              </w:rPr>
            </w:pPr>
            <w:r w:rsidRPr="0081665B">
              <w:rPr>
                <w:color w:val="000000" w:themeColor="text1"/>
                <w:sz w:val="24"/>
                <w:szCs w:val="24"/>
              </w:rPr>
              <w:t>19.5</w:t>
            </w:r>
          </w:p>
        </w:tc>
        <w:tc>
          <w:tcPr>
            <w:tcW w:w="1756" w:type="dxa"/>
            <w:vAlign w:val="center"/>
          </w:tcPr>
          <w:p w:rsidR="0081665B" w:rsidRPr="0081665B" w:rsidRDefault="0081665B" w:rsidP="007363F3">
            <w:pPr>
              <w:jc w:val="left"/>
              <w:cnfStyle w:val="000000100000"/>
              <w:rPr>
                <w:color w:val="000000" w:themeColor="text1"/>
                <w:sz w:val="24"/>
                <w:szCs w:val="24"/>
              </w:rPr>
            </w:pPr>
            <w:r w:rsidRPr="0081665B">
              <w:rPr>
                <w:color w:val="000000" w:themeColor="text1"/>
                <w:sz w:val="24"/>
                <w:szCs w:val="24"/>
              </w:rPr>
              <w:t>Vitamina E</w:t>
            </w:r>
          </w:p>
        </w:tc>
        <w:tc>
          <w:tcPr>
            <w:tcW w:w="2086" w:type="dxa"/>
            <w:vAlign w:val="center"/>
          </w:tcPr>
          <w:p w:rsidR="0081665B" w:rsidRPr="0081665B" w:rsidRDefault="0081665B" w:rsidP="007363F3">
            <w:pPr>
              <w:jc w:val="left"/>
              <w:cnfStyle w:val="000000100000"/>
              <w:rPr>
                <w:color w:val="000000" w:themeColor="text1"/>
                <w:sz w:val="24"/>
                <w:szCs w:val="24"/>
              </w:rPr>
            </w:pPr>
            <w:r w:rsidRPr="0081665B">
              <w:rPr>
                <w:color w:val="000000" w:themeColor="text1"/>
                <w:sz w:val="24"/>
                <w:szCs w:val="24"/>
              </w:rPr>
              <w:t>111.3</w:t>
            </w:r>
          </w:p>
        </w:tc>
      </w:tr>
      <w:tr w:rsidR="0081665B" w:rsidRPr="0081665B" w:rsidTr="00A234F9">
        <w:trPr>
          <w:cnfStyle w:val="000000010000"/>
          <w:trHeight w:val="472"/>
          <w:jc w:val="center"/>
        </w:trPr>
        <w:tc>
          <w:tcPr>
            <w:cnfStyle w:val="001000000000"/>
            <w:tcW w:w="2121" w:type="dxa"/>
            <w:vAlign w:val="center"/>
          </w:tcPr>
          <w:p w:rsidR="0081665B" w:rsidRPr="0081665B" w:rsidRDefault="0081665B" w:rsidP="007363F3">
            <w:pPr>
              <w:jc w:val="left"/>
              <w:rPr>
                <w:color w:val="000000" w:themeColor="text1"/>
                <w:sz w:val="24"/>
                <w:szCs w:val="24"/>
              </w:rPr>
            </w:pPr>
            <w:r w:rsidRPr="0081665B">
              <w:rPr>
                <w:color w:val="000000" w:themeColor="text1"/>
                <w:sz w:val="24"/>
                <w:szCs w:val="24"/>
              </w:rPr>
              <w:t>Hierro</w:t>
            </w:r>
          </w:p>
        </w:tc>
        <w:tc>
          <w:tcPr>
            <w:tcW w:w="2443" w:type="dxa"/>
            <w:vAlign w:val="center"/>
          </w:tcPr>
          <w:p w:rsidR="0081665B" w:rsidRPr="0081665B" w:rsidRDefault="0081665B" w:rsidP="007363F3">
            <w:pPr>
              <w:jc w:val="left"/>
              <w:cnfStyle w:val="000000010000"/>
              <w:rPr>
                <w:color w:val="000000" w:themeColor="text1"/>
                <w:sz w:val="24"/>
                <w:szCs w:val="24"/>
              </w:rPr>
            </w:pPr>
            <w:r w:rsidRPr="0081665B">
              <w:rPr>
                <w:color w:val="000000" w:themeColor="text1"/>
                <w:sz w:val="24"/>
                <w:szCs w:val="24"/>
              </w:rPr>
              <w:t>11.5</w:t>
            </w:r>
          </w:p>
        </w:tc>
        <w:tc>
          <w:tcPr>
            <w:tcW w:w="1756" w:type="dxa"/>
            <w:vAlign w:val="center"/>
          </w:tcPr>
          <w:p w:rsidR="0081665B" w:rsidRPr="0081665B" w:rsidRDefault="0081665B" w:rsidP="007363F3">
            <w:pPr>
              <w:jc w:val="left"/>
              <w:cnfStyle w:val="000000010000"/>
              <w:rPr>
                <w:color w:val="000000" w:themeColor="text1"/>
                <w:sz w:val="24"/>
                <w:szCs w:val="24"/>
              </w:rPr>
            </w:pPr>
            <w:r w:rsidRPr="0081665B">
              <w:rPr>
                <w:color w:val="000000" w:themeColor="text1"/>
                <w:sz w:val="24"/>
                <w:szCs w:val="24"/>
              </w:rPr>
              <w:t>Proteínas</w:t>
            </w:r>
          </w:p>
        </w:tc>
        <w:tc>
          <w:tcPr>
            <w:tcW w:w="2086" w:type="dxa"/>
            <w:vAlign w:val="center"/>
          </w:tcPr>
          <w:p w:rsidR="0081665B" w:rsidRPr="0081665B" w:rsidRDefault="0081665B" w:rsidP="007363F3">
            <w:pPr>
              <w:jc w:val="left"/>
              <w:cnfStyle w:val="000000010000"/>
              <w:rPr>
                <w:color w:val="000000" w:themeColor="text1"/>
                <w:sz w:val="24"/>
                <w:szCs w:val="24"/>
              </w:rPr>
            </w:pPr>
            <w:r w:rsidRPr="0081665B">
              <w:rPr>
                <w:color w:val="000000" w:themeColor="text1"/>
                <w:sz w:val="24"/>
                <w:szCs w:val="24"/>
              </w:rPr>
              <w:t>280</w:t>
            </w:r>
          </w:p>
        </w:tc>
      </w:tr>
      <w:tr w:rsidR="0081665B" w:rsidRPr="0081665B" w:rsidTr="00A234F9">
        <w:trPr>
          <w:cnfStyle w:val="000000100000"/>
          <w:trHeight w:val="472"/>
          <w:jc w:val="center"/>
        </w:trPr>
        <w:tc>
          <w:tcPr>
            <w:cnfStyle w:val="001000000000"/>
            <w:tcW w:w="2121" w:type="dxa"/>
            <w:vAlign w:val="center"/>
          </w:tcPr>
          <w:p w:rsidR="0081665B" w:rsidRPr="0081665B" w:rsidRDefault="0081665B" w:rsidP="007363F3">
            <w:pPr>
              <w:jc w:val="left"/>
              <w:rPr>
                <w:color w:val="000000" w:themeColor="text1"/>
                <w:sz w:val="24"/>
                <w:szCs w:val="24"/>
              </w:rPr>
            </w:pPr>
            <w:r w:rsidRPr="0081665B">
              <w:rPr>
                <w:color w:val="000000" w:themeColor="text1"/>
                <w:sz w:val="24"/>
                <w:szCs w:val="24"/>
              </w:rPr>
              <w:t>Manganeso</w:t>
            </w:r>
          </w:p>
        </w:tc>
        <w:tc>
          <w:tcPr>
            <w:tcW w:w="2443" w:type="dxa"/>
            <w:vAlign w:val="center"/>
          </w:tcPr>
          <w:p w:rsidR="0081665B" w:rsidRPr="0081665B" w:rsidRDefault="0081665B" w:rsidP="007363F3">
            <w:pPr>
              <w:jc w:val="left"/>
              <w:cnfStyle w:val="000000100000"/>
              <w:rPr>
                <w:color w:val="000000" w:themeColor="text1"/>
                <w:sz w:val="24"/>
                <w:szCs w:val="24"/>
              </w:rPr>
            </w:pPr>
            <w:r w:rsidRPr="0081665B">
              <w:rPr>
                <w:color w:val="000000" w:themeColor="text1"/>
                <w:sz w:val="24"/>
                <w:szCs w:val="24"/>
              </w:rPr>
              <w:t>0.35</w:t>
            </w:r>
          </w:p>
        </w:tc>
        <w:tc>
          <w:tcPr>
            <w:tcW w:w="1756" w:type="dxa"/>
            <w:vAlign w:val="center"/>
          </w:tcPr>
          <w:p w:rsidR="0081665B" w:rsidRPr="0081665B" w:rsidRDefault="0081665B" w:rsidP="007363F3">
            <w:pPr>
              <w:jc w:val="left"/>
              <w:cnfStyle w:val="000000100000"/>
              <w:rPr>
                <w:color w:val="000000" w:themeColor="text1"/>
                <w:sz w:val="24"/>
                <w:szCs w:val="24"/>
              </w:rPr>
            </w:pPr>
            <w:r w:rsidRPr="0081665B">
              <w:rPr>
                <w:color w:val="000000" w:themeColor="text1"/>
                <w:sz w:val="24"/>
                <w:szCs w:val="24"/>
              </w:rPr>
              <w:t>Agua</w:t>
            </w:r>
          </w:p>
        </w:tc>
        <w:tc>
          <w:tcPr>
            <w:tcW w:w="2086" w:type="dxa"/>
            <w:vAlign w:val="center"/>
          </w:tcPr>
          <w:p w:rsidR="0081665B" w:rsidRPr="0081665B" w:rsidRDefault="0081665B" w:rsidP="007363F3">
            <w:pPr>
              <w:jc w:val="left"/>
              <w:cnfStyle w:val="000000100000"/>
              <w:rPr>
                <w:color w:val="000000" w:themeColor="text1"/>
                <w:sz w:val="24"/>
                <w:szCs w:val="24"/>
              </w:rPr>
            </w:pPr>
            <w:r w:rsidRPr="0081665B">
              <w:rPr>
                <w:color w:val="000000" w:themeColor="text1"/>
                <w:sz w:val="24"/>
                <w:szCs w:val="24"/>
              </w:rPr>
              <w:t>4.3</w:t>
            </w:r>
          </w:p>
        </w:tc>
      </w:tr>
      <w:tr w:rsidR="0081665B" w:rsidRPr="0081665B" w:rsidTr="00A234F9">
        <w:trPr>
          <w:cnfStyle w:val="000000010000"/>
          <w:trHeight w:val="455"/>
          <w:jc w:val="center"/>
        </w:trPr>
        <w:tc>
          <w:tcPr>
            <w:cnfStyle w:val="001000000000"/>
            <w:tcW w:w="2121" w:type="dxa"/>
            <w:vAlign w:val="center"/>
          </w:tcPr>
          <w:p w:rsidR="0081665B" w:rsidRPr="0081665B" w:rsidRDefault="0081665B" w:rsidP="007363F3">
            <w:pPr>
              <w:jc w:val="left"/>
              <w:rPr>
                <w:color w:val="000000" w:themeColor="text1"/>
                <w:sz w:val="24"/>
                <w:szCs w:val="24"/>
              </w:rPr>
            </w:pPr>
            <w:r w:rsidRPr="0081665B">
              <w:rPr>
                <w:color w:val="000000" w:themeColor="text1"/>
                <w:sz w:val="24"/>
                <w:szCs w:val="24"/>
              </w:rPr>
              <w:t>Zinc</w:t>
            </w:r>
          </w:p>
        </w:tc>
        <w:tc>
          <w:tcPr>
            <w:tcW w:w="2443" w:type="dxa"/>
            <w:vAlign w:val="center"/>
          </w:tcPr>
          <w:p w:rsidR="0081665B" w:rsidRPr="0081665B" w:rsidRDefault="0081665B" w:rsidP="007363F3">
            <w:pPr>
              <w:jc w:val="left"/>
              <w:cnfStyle w:val="000000010000"/>
              <w:rPr>
                <w:color w:val="000000" w:themeColor="text1"/>
                <w:sz w:val="24"/>
                <w:szCs w:val="24"/>
              </w:rPr>
            </w:pPr>
            <w:r w:rsidRPr="0081665B">
              <w:rPr>
                <w:color w:val="000000" w:themeColor="text1"/>
                <w:sz w:val="24"/>
                <w:szCs w:val="24"/>
              </w:rPr>
              <w:t>0.3</w:t>
            </w:r>
          </w:p>
        </w:tc>
        <w:tc>
          <w:tcPr>
            <w:tcW w:w="1756" w:type="dxa"/>
            <w:vAlign w:val="center"/>
          </w:tcPr>
          <w:p w:rsidR="0081665B" w:rsidRPr="0081665B" w:rsidRDefault="0081665B" w:rsidP="007363F3">
            <w:pPr>
              <w:jc w:val="left"/>
              <w:cnfStyle w:val="000000010000"/>
              <w:rPr>
                <w:color w:val="000000" w:themeColor="text1"/>
                <w:sz w:val="24"/>
                <w:szCs w:val="24"/>
              </w:rPr>
            </w:pPr>
            <w:r w:rsidRPr="0081665B">
              <w:rPr>
                <w:color w:val="000000" w:themeColor="text1"/>
                <w:sz w:val="24"/>
                <w:szCs w:val="24"/>
              </w:rPr>
              <w:t>Calorías</w:t>
            </w:r>
          </w:p>
        </w:tc>
        <w:tc>
          <w:tcPr>
            <w:tcW w:w="2086" w:type="dxa"/>
            <w:vAlign w:val="center"/>
          </w:tcPr>
          <w:p w:rsidR="0081665B" w:rsidRPr="0081665B" w:rsidRDefault="0081665B" w:rsidP="007363F3">
            <w:pPr>
              <w:jc w:val="left"/>
              <w:cnfStyle w:val="000000010000"/>
              <w:rPr>
                <w:color w:val="000000" w:themeColor="text1"/>
                <w:sz w:val="24"/>
                <w:szCs w:val="24"/>
              </w:rPr>
            </w:pPr>
            <w:r w:rsidRPr="0081665B">
              <w:rPr>
                <w:color w:val="000000" w:themeColor="text1"/>
                <w:sz w:val="24"/>
                <w:szCs w:val="24"/>
              </w:rPr>
              <w:t>312</w:t>
            </w:r>
          </w:p>
        </w:tc>
      </w:tr>
      <w:tr w:rsidR="0081665B" w:rsidRPr="0081665B" w:rsidTr="00A234F9">
        <w:trPr>
          <w:cnfStyle w:val="000000100000"/>
          <w:trHeight w:val="472"/>
          <w:jc w:val="center"/>
        </w:trPr>
        <w:tc>
          <w:tcPr>
            <w:cnfStyle w:val="001000000000"/>
            <w:tcW w:w="2121" w:type="dxa"/>
            <w:vAlign w:val="center"/>
          </w:tcPr>
          <w:p w:rsidR="0081665B" w:rsidRPr="0081665B" w:rsidRDefault="0036623D" w:rsidP="007363F3">
            <w:pPr>
              <w:jc w:val="left"/>
              <w:rPr>
                <w:color w:val="000000" w:themeColor="text1"/>
                <w:sz w:val="24"/>
                <w:szCs w:val="24"/>
              </w:rPr>
            </w:pPr>
            <w:r w:rsidRPr="0081665B">
              <w:rPr>
                <w:color w:val="000000" w:themeColor="text1"/>
                <w:sz w:val="24"/>
                <w:szCs w:val="24"/>
              </w:rPr>
              <w:t>Flúor</w:t>
            </w:r>
          </w:p>
        </w:tc>
        <w:tc>
          <w:tcPr>
            <w:tcW w:w="2443" w:type="dxa"/>
            <w:vAlign w:val="center"/>
          </w:tcPr>
          <w:p w:rsidR="0081665B" w:rsidRPr="0081665B" w:rsidRDefault="0081665B" w:rsidP="007363F3">
            <w:pPr>
              <w:jc w:val="left"/>
              <w:cnfStyle w:val="000000100000"/>
              <w:rPr>
                <w:color w:val="000000" w:themeColor="text1"/>
                <w:sz w:val="24"/>
                <w:szCs w:val="24"/>
              </w:rPr>
            </w:pPr>
            <w:r w:rsidRPr="0081665B">
              <w:rPr>
                <w:color w:val="000000" w:themeColor="text1"/>
                <w:sz w:val="24"/>
                <w:szCs w:val="24"/>
              </w:rPr>
              <w:t>5.65</w:t>
            </w:r>
          </w:p>
        </w:tc>
        <w:tc>
          <w:tcPr>
            <w:tcW w:w="1756" w:type="dxa"/>
            <w:vAlign w:val="center"/>
          </w:tcPr>
          <w:p w:rsidR="0081665B" w:rsidRPr="0081665B" w:rsidRDefault="0081665B" w:rsidP="007363F3">
            <w:pPr>
              <w:jc w:val="left"/>
              <w:cnfStyle w:val="000000100000"/>
              <w:rPr>
                <w:color w:val="000000" w:themeColor="text1"/>
                <w:sz w:val="24"/>
                <w:szCs w:val="24"/>
              </w:rPr>
            </w:pPr>
          </w:p>
        </w:tc>
        <w:tc>
          <w:tcPr>
            <w:tcW w:w="2086" w:type="dxa"/>
            <w:vAlign w:val="center"/>
          </w:tcPr>
          <w:p w:rsidR="0081665B" w:rsidRPr="0081665B" w:rsidRDefault="0081665B" w:rsidP="007363F3">
            <w:pPr>
              <w:jc w:val="left"/>
              <w:cnfStyle w:val="000000100000"/>
              <w:rPr>
                <w:color w:val="000000" w:themeColor="text1"/>
                <w:sz w:val="24"/>
                <w:szCs w:val="24"/>
              </w:rPr>
            </w:pPr>
          </w:p>
        </w:tc>
      </w:tr>
      <w:tr w:rsidR="0081665B" w:rsidRPr="0081665B" w:rsidTr="00A234F9">
        <w:trPr>
          <w:cnfStyle w:val="000000010000"/>
          <w:trHeight w:val="472"/>
          <w:jc w:val="center"/>
        </w:trPr>
        <w:tc>
          <w:tcPr>
            <w:cnfStyle w:val="001000000000"/>
            <w:tcW w:w="2121" w:type="dxa"/>
            <w:vAlign w:val="center"/>
          </w:tcPr>
          <w:p w:rsidR="0081665B" w:rsidRPr="0081665B" w:rsidRDefault="0081665B" w:rsidP="007363F3">
            <w:pPr>
              <w:jc w:val="left"/>
              <w:rPr>
                <w:color w:val="000000" w:themeColor="text1"/>
                <w:sz w:val="24"/>
                <w:szCs w:val="24"/>
              </w:rPr>
            </w:pPr>
            <w:r w:rsidRPr="0081665B">
              <w:rPr>
                <w:color w:val="000000" w:themeColor="text1"/>
                <w:sz w:val="24"/>
                <w:szCs w:val="24"/>
              </w:rPr>
              <w:t>Cobre</w:t>
            </w:r>
          </w:p>
        </w:tc>
        <w:tc>
          <w:tcPr>
            <w:tcW w:w="2443" w:type="dxa"/>
            <w:vAlign w:val="center"/>
          </w:tcPr>
          <w:p w:rsidR="0081665B" w:rsidRPr="0081665B" w:rsidRDefault="0081665B" w:rsidP="007363F3">
            <w:pPr>
              <w:jc w:val="left"/>
              <w:cnfStyle w:val="000000010000"/>
              <w:rPr>
                <w:color w:val="000000" w:themeColor="text1"/>
                <w:sz w:val="24"/>
                <w:szCs w:val="24"/>
              </w:rPr>
            </w:pPr>
            <w:r w:rsidRPr="0081665B">
              <w:rPr>
                <w:color w:val="000000" w:themeColor="text1"/>
                <w:sz w:val="24"/>
                <w:szCs w:val="24"/>
              </w:rPr>
              <w:t>0.5</w:t>
            </w:r>
          </w:p>
        </w:tc>
        <w:tc>
          <w:tcPr>
            <w:tcW w:w="1756" w:type="dxa"/>
            <w:vAlign w:val="center"/>
          </w:tcPr>
          <w:p w:rsidR="0081665B" w:rsidRPr="0081665B" w:rsidRDefault="0081665B" w:rsidP="007363F3">
            <w:pPr>
              <w:jc w:val="left"/>
              <w:cnfStyle w:val="000000010000"/>
              <w:rPr>
                <w:color w:val="000000" w:themeColor="text1"/>
                <w:sz w:val="24"/>
                <w:szCs w:val="24"/>
              </w:rPr>
            </w:pPr>
          </w:p>
        </w:tc>
        <w:tc>
          <w:tcPr>
            <w:tcW w:w="2086" w:type="dxa"/>
            <w:vAlign w:val="center"/>
          </w:tcPr>
          <w:p w:rsidR="0081665B" w:rsidRPr="0081665B" w:rsidRDefault="0081665B" w:rsidP="007363F3">
            <w:pPr>
              <w:keepNext/>
              <w:jc w:val="left"/>
              <w:cnfStyle w:val="000000010000"/>
              <w:rPr>
                <w:color w:val="000000" w:themeColor="text1"/>
                <w:sz w:val="24"/>
                <w:szCs w:val="24"/>
              </w:rPr>
            </w:pPr>
          </w:p>
        </w:tc>
      </w:tr>
    </w:tbl>
    <w:p w:rsidR="00A234F9" w:rsidRPr="008C057F" w:rsidRDefault="001B0DD5" w:rsidP="008C057F">
      <w:pPr>
        <w:pStyle w:val="Epgrafe"/>
        <w:rPr>
          <w:color w:val="A77429"/>
        </w:rPr>
      </w:pPr>
      <w:bookmarkStart w:id="46" w:name="_Toc318145447"/>
      <w:r w:rsidRPr="001B0DD5">
        <w:rPr>
          <w:color w:val="A77429"/>
        </w:rPr>
        <w:t xml:space="preserve">Tabla 2. </w:t>
      </w:r>
      <w:r w:rsidR="005973DC" w:rsidRPr="001B0DD5">
        <w:rPr>
          <w:color w:val="A77429"/>
        </w:rPr>
        <w:fldChar w:fldCharType="begin"/>
      </w:r>
      <w:r w:rsidRPr="001B0DD5">
        <w:rPr>
          <w:color w:val="A77429"/>
        </w:rPr>
        <w:instrText xml:space="preserve"> SEQ Tabla_2. \* ARABIC </w:instrText>
      </w:r>
      <w:r w:rsidR="005973DC" w:rsidRPr="001B0DD5">
        <w:rPr>
          <w:color w:val="A77429"/>
        </w:rPr>
        <w:fldChar w:fldCharType="separate"/>
      </w:r>
      <w:r w:rsidR="00283E50">
        <w:rPr>
          <w:noProof/>
          <w:color w:val="A77429"/>
        </w:rPr>
        <w:t>3</w:t>
      </w:r>
      <w:r w:rsidR="005973DC" w:rsidRPr="001B0DD5">
        <w:rPr>
          <w:color w:val="A77429"/>
        </w:rPr>
        <w:fldChar w:fldCharType="end"/>
      </w:r>
      <w:r w:rsidRPr="001B0DD5">
        <w:rPr>
          <w:color w:val="A77429"/>
        </w:rPr>
        <w:t xml:space="preserve"> - </w:t>
      </w:r>
      <w:r w:rsidR="0036623D" w:rsidRPr="00931277">
        <w:rPr>
          <w:color w:val="A77429"/>
        </w:rPr>
        <w:t>Valores nutricionales de la Panela</w:t>
      </w:r>
      <w:bookmarkEnd w:id="46"/>
    </w:p>
    <w:p w:rsidR="000D10D6" w:rsidRPr="004815A8" w:rsidRDefault="000D10D6" w:rsidP="008C057F">
      <w:pPr>
        <w:pStyle w:val="cuartonivel"/>
        <w:spacing w:before="0"/>
      </w:pPr>
      <w:bookmarkStart w:id="47" w:name="_Toc318195312"/>
      <w:r w:rsidRPr="004815A8">
        <w:t xml:space="preserve">CUALIDADES DE  LA </w:t>
      </w:r>
      <w:r w:rsidR="00A563E9" w:rsidRPr="004815A8">
        <w:t>MELCOCHA</w:t>
      </w:r>
      <w:bookmarkEnd w:id="47"/>
    </w:p>
    <w:p w:rsidR="000D10D6" w:rsidRDefault="000D10D6" w:rsidP="000D10D6">
      <w:pPr>
        <w:rPr>
          <w:rStyle w:val="apple-style-span"/>
          <w:rFonts w:cs="Arial"/>
          <w:color w:val="000000"/>
          <w:szCs w:val="24"/>
        </w:rPr>
      </w:pPr>
      <w:r w:rsidRPr="00DC172C">
        <w:rPr>
          <w:rStyle w:val="apple-style-span"/>
          <w:rFonts w:cs="Arial"/>
          <w:color w:val="000000"/>
          <w:szCs w:val="24"/>
        </w:rPr>
        <w:t>Existen ciertas diferencias en los sabores de las melcochas</w:t>
      </w:r>
      <w:r w:rsidR="00424255">
        <w:rPr>
          <w:rStyle w:val="apple-style-span"/>
          <w:rFonts w:cs="Arial"/>
          <w:color w:val="000000"/>
          <w:szCs w:val="24"/>
        </w:rPr>
        <w:t>,</w:t>
      </w:r>
      <w:r w:rsidRPr="00DC172C">
        <w:rPr>
          <w:rStyle w:val="apple-style-span"/>
          <w:rFonts w:cs="Arial"/>
          <w:color w:val="000000"/>
          <w:szCs w:val="24"/>
        </w:rPr>
        <w:t xml:space="preserve"> por ejemplo la de Alluriquín</w:t>
      </w:r>
      <w:r>
        <w:rPr>
          <w:rStyle w:val="apple-style-span"/>
          <w:rFonts w:cs="Arial"/>
          <w:color w:val="000000"/>
          <w:szCs w:val="24"/>
        </w:rPr>
        <w:t xml:space="preserve"> (Prov. De Santo Domingo de los Tsáchilas),</w:t>
      </w:r>
      <w:r w:rsidRPr="00DC172C">
        <w:rPr>
          <w:rStyle w:val="apple-style-span"/>
          <w:rFonts w:cs="Arial"/>
          <w:color w:val="000000"/>
          <w:szCs w:val="24"/>
        </w:rPr>
        <w:t xml:space="preserve"> comparada con otras  del país, tiene un característico sabor agridulce. Ya que en su composición posee limón mezclado con el agua y panela que es traída de Imbabura o Cotopaxi</w:t>
      </w:r>
      <w:r>
        <w:rPr>
          <w:rStyle w:val="apple-style-span"/>
          <w:rFonts w:cs="Arial"/>
          <w:color w:val="000000"/>
          <w:szCs w:val="24"/>
        </w:rPr>
        <w:t>, según citó Diario Hoy en un artículo sobre la melcocha en el 2008.</w:t>
      </w:r>
    </w:p>
    <w:p w:rsidR="008247D6" w:rsidRDefault="000D10D6" w:rsidP="000D10D6">
      <w:pPr>
        <w:rPr>
          <w:rStyle w:val="apple-style-span"/>
          <w:rFonts w:cs="Arial"/>
          <w:color w:val="000000"/>
          <w:szCs w:val="24"/>
        </w:rPr>
      </w:pPr>
      <w:r w:rsidRPr="00EC406B">
        <w:rPr>
          <w:rStyle w:val="apple-style-span"/>
          <w:rFonts w:cs="Arial"/>
          <w:color w:val="000000"/>
          <w:szCs w:val="24"/>
        </w:rPr>
        <w:t>Los ancianos de esta población dicen que el confite era utilizado por indígenas y caminantes en largas trav</w:t>
      </w:r>
      <w:r w:rsidR="00D50347">
        <w:rPr>
          <w:rStyle w:val="apple-style-span"/>
          <w:rFonts w:cs="Arial"/>
          <w:color w:val="000000"/>
          <w:szCs w:val="24"/>
        </w:rPr>
        <w:t>esías; para calmar la sed y el cansancio</w:t>
      </w:r>
      <w:r w:rsidRPr="00EC406B">
        <w:rPr>
          <w:rStyle w:val="apple-style-span"/>
          <w:rFonts w:cs="Arial"/>
          <w:color w:val="000000"/>
          <w:szCs w:val="24"/>
        </w:rPr>
        <w:t xml:space="preserve"> se le aplicaba gotas de limón.</w:t>
      </w:r>
    </w:p>
    <w:p w:rsidR="00491BB5" w:rsidRDefault="00491BB5" w:rsidP="000D10D6">
      <w:pPr>
        <w:rPr>
          <w:rStyle w:val="apple-style-span"/>
        </w:rPr>
      </w:pPr>
    </w:p>
    <w:p w:rsidR="008C057F" w:rsidRDefault="008C057F" w:rsidP="000D10D6">
      <w:pPr>
        <w:rPr>
          <w:rStyle w:val="apple-style-span"/>
        </w:rPr>
      </w:pPr>
    </w:p>
    <w:p w:rsidR="008C057F" w:rsidRDefault="008C057F" w:rsidP="000D10D6">
      <w:pPr>
        <w:rPr>
          <w:rStyle w:val="apple-style-span"/>
        </w:rPr>
      </w:pPr>
    </w:p>
    <w:p w:rsidR="000D10D6" w:rsidRDefault="00F50988" w:rsidP="009A4C39">
      <w:pPr>
        <w:pStyle w:val="cuartonivel"/>
      </w:pPr>
      <w:bookmarkStart w:id="48" w:name="_Toc318195313"/>
      <w:r>
        <w:rPr>
          <w:caps w:val="0"/>
        </w:rPr>
        <w:lastRenderedPageBreak/>
        <w:t>PREPAR</w:t>
      </w:r>
      <w:r w:rsidRPr="00844497">
        <w:rPr>
          <w:caps w:val="0"/>
        </w:rPr>
        <w:t xml:space="preserve">ACIÓN DE </w:t>
      </w:r>
      <w:r>
        <w:rPr>
          <w:caps w:val="0"/>
        </w:rPr>
        <w:t>LA MELCOCHA</w:t>
      </w:r>
      <w:bookmarkEnd w:id="48"/>
    </w:p>
    <w:p w:rsidR="000D10D6" w:rsidRDefault="000D10D6" w:rsidP="000D10D6">
      <w:pPr>
        <w:spacing w:after="0"/>
        <w:rPr>
          <w:rStyle w:val="apple-style-span"/>
          <w:rFonts w:cs="Arial"/>
          <w:b/>
          <w:color w:val="000000"/>
          <w:szCs w:val="24"/>
        </w:rPr>
      </w:pPr>
      <w:r w:rsidRPr="005810B9">
        <w:rPr>
          <w:rStyle w:val="apple-style-span"/>
          <w:rFonts w:cs="Arial"/>
          <w:b/>
          <w:color w:val="000000"/>
          <w:szCs w:val="24"/>
        </w:rPr>
        <w:t>INGREDIENTES:</w:t>
      </w:r>
    </w:p>
    <w:p w:rsidR="007363F3" w:rsidRPr="007363F3" w:rsidRDefault="007363F3" w:rsidP="000D10D6">
      <w:pPr>
        <w:spacing w:after="0"/>
        <w:rPr>
          <w:rStyle w:val="apple-style-span"/>
          <w:b/>
          <w:caps/>
          <w:sz w:val="12"/>
          <w:szCs w:val="24"/>
        </w:rPr>
      </w:pPr>
    </w:p>
    <w:p w:rsidR="000D10D6" w:rsidRPr="005810B9" w:rsidRDefault="000D10D6" w:rsidP="00BE1174">
      <w:pPr>
        <w:pStyle w:val="Prrafodelista"/>
        <w:numPr>
          <w:ilvl w:val="0"/>
          <w:numId w:val="25"/>
        </w:numPr>
        <w:spacing w:after="0"/>
        <w:ind w:left="567"/>
        <w:rPr>
          <w:rStyle w:val="apple-style-span"/>
          <w:b w:val="0"/>
          <w:sz w:val="24"/>
          <w:szCs w:val="22"/>
        </w:rPr>
      </w:pPr>
      <w:r w:rsidRPr="005810B9">
        <w:rPr>
          <w:rStyle w:val="apple-style-span"/>
          <w:rFonts w:cs="Arial"/>
          <w:b w:val="0"/>
          <w:color w:val="000000"/>
          <w:sz w:val="24"/>
          <w:szCs w:val="24"/>
        </w:rPr>
        <w:t>Panela</w:t>
      </w:r>
    </w:p>
    <w:p w:rsidR="000D10D6" w:rsidRPr="00BE1174" w:rsidRDefault="000D10D6" w:rsidP="00BE1174">
      <w:pPr>
        <w:pStyle w:val="Prrafodelista"/>
        <w:numPr>
          <w:ilvl w:val="0"/>
          <w:numId w:val="25"/>
        </w:numPr>
        <w:spacing w:after="0"/>
        <w:ind w:left="567"/>
        <w:rPr>
          <w:rStyle w:val="apple-style-span"/>
        </w:rPr>
      </w:pPr>
      <w:r w:rsidRPr="005810B9">
        <w:rPr>
          <w:rStyle w:val="apple-style-span"/>
          <w:rFonts w:cs="Arial"/>
          <w:b w:val="0"/>
          <w:color w:val="000000"/>
          <w:sz w:val="24"/>
          <w:szCs w:val="24"/>
        </w:rPr>
        <w:t xml:space="preserve">Agua </w:t>
      </w:r>
    </w:p>
    <w:p w:rsidR="00A16F0B" w:rsidRPr="00BE1174" w:rsidRDefault="00A16F0B" w:rsidP="00BE1174">
      <w:pPr>
        <w:pStyle w:val="Prrafodelista"/>
        <w:numPr>
          <w:ilvl w:val="0"/>
          <w:numId w:val="25"/>
        </w:numPr>
        <w:spacing w:after="0"/>
        <w:ind w:left="567"/>
        <w:rPr>
          <w:rStyle w:val="apple-style-span"/>
        </w:rPr>
      </w:pPr>
      <w:r>
        <w:rPr>
          <w:rStyle w:val="apple-style-span"/>
          <w:rFonts w:cs="Arial"/>
          <w:b w:val="0"/>
          <w:color w:val="000000"/>
          <w:sz w:val="24"/>
          <w:szCs w:val="24"/>
        </w:rPr>
        <w:t xml:space="preserve">Gotas de </w:t>
      </w:r>
      <w:r w:rsidR="000D10D6" w:rsidRPr="005810B9">
        <w:rPr>
          <w:rStyle w:val="apple-style-span"/>
          <w:rFonts w:cs="Arial"/>
          <w:b w:val="0"/>
          <w:color w:val="000000"/>
          <w:sz w:val="24"/>
          <w:szCs w:val="24"/>
        </w:rPr>
        <w:t>Limón</w:t>
      </w:r>
      <w:r>
        <w:rPr>
          <w:rStyle w:val="apple-style-span"/>
          <w:rFonts w:cs="Arial"/>
          <w:b w:val="0"/>
          <w:color w:val="000000"/>
          <w:sz w:val="24"/>
          <w:szCs w:val="24"/>
        </w:rPr>
        <w:t>,</w:t>
      </w:r>
    </w:p>
    <w:p w:rsidR="000D10D6" w:rsidRPr="00931277" w:rsidRDefault="00720FBD" w:rsidP="00BE1174">
      <w:pPr>
        <w:pStyle w:val="Prrafodelista"/>
        <w:numPr>
          <w:ilvl w:val="0"/>
          <w:numId w:val="25"/>
        </w:numPr>
        <w:spacing w:after="0"/>
        <w:ind w:left="567"/>
        <w:rPr>
          <w:rStyle w:val="apple-style-span"/>
        </w:rPr>
      </w:pPr>
      <w:r>
        <w:rPr>
          <w:rStyle w:val="apple-style-span"/>
          <w:rFonts w:cs="Arial"/>
          <w:b w:val="0"/>
          <w:color w:val="000000"/>
          <w:sz w:val="24"/>
          <w:szCs w:val="24"/>
        </w:rPr>
        <w:t>M</w:t>
      </w:r>
      <w:r w:rsidR="00A16F0B">
        <w:rPr>
          <w:rStyle w:val="apple-style-span"/>
          <w:rFonts w:cs="Arial"/>
          <w:b w:val="0"/>
          <w:color w:val="000000"/>
          <w:sz w:val="24"/>
          <w:szCs w:val="24"/>
        </w:rPr>
        <w:t>aníes,</w:t>
      </w:r>
      <w:r>
        <w:rPr>
          <w:rStyle w:val="apple-style-span"/>
          <w:rFonts w:cs="Arial"/>
          <w:b w:val="0"/>
          <w:color w:val="000000"/>
          <w:sz w:val="24"/>
          <w:szCs w:val="24"/>
        </w:rPr>
        <w:t xml:space="preserve"> </w:t>
      </w:r>
      <w:r w:rsidR="00A16F0B">
        <w:rPr>
          <w:rStyle w:val="apple-style-span"/>
          <w:rFonts w:cs="Arial"/>
          <w:b w:val="0"/>
          <w:color w:val="000000"/>
          <w:sz w:val="24"/>
          <w:szCs w:val="24"/>
        </w:rPr>
        <w:t xml:space="preserve">leche, ron </w:t>
      </w:r>
      <w:r w:rsidR="000D10D6" w:rsidRPr="005810B9">
        <w:rPr>
          <w:rStyle w:val="apple-style-span"/>
          <w:rFonts w:cs="Arial"/>
          <w:b w:val="0"/>
          <w:color w:val="000000"/>
          <w:sz w:val="24"/>
          <w:szCs w:val="24"/>
        </w:rPr>
        <w:t>(</w:t>
      </w:r>
      <w:r w:rsidR="000D10D6">
        <w:rPr>
          <w:rStyle w:val="apple-style-span"/>
          <w:rFonts w:cs="Arial"/>
          <w:b w:val="0"/>
          <w:color w:val="000000"/>
          <w:sz w:val="24"/>
          <w:szCs w:val="24"/>
        </w:rPr>
        <w:t>Opcional</w:t>
      </w:r>
      <w:r w:rsidR="00A16F0B">
        <w:rPr>
          <w:rStyle w:val="apple-style-span"/>
          <w:rFonts w:cs="Arial"/>
          <w:b w:val="0"/>
          <w:color w:val="000000"/>
          <w:sz w:val="24"/>
          <w:szCs w:val="24"/>
        </w:rPr>
        <w:t xml:space="preserve"> según se prepare</w:t>
      </w:r>
      <w:r w:rsidR="000D10D6" w:rsidRPr="005810B9">
        <w:rPr>
          <w:rStyle w:val="apple-style-span"/>
          <w:rFonts w:cs="Arial"/>
          <w:b w:val="0"/>
          <w:color w:val="000000"/>
          <w:sz w:val="24"/>
          <w:szCs w:val="24"/>
        </w:rPr>
        <w:t xml:space="preserve">) </w:t>
      </w:r>
    </w:p>
    <w:p w:rsidR="00931277" w:rsidRPr="00BE1174" w:rsidRDefault="00931277" w:rsidP="00931277">
      <w:pPr>
        <w:pStyle w:val="Prrafodelista"/>
        <w:spacing w:after="0"/>
        <w:ind w:left="567"/>
        <w:rPr>
          <w:rStyle w:val="apple-style-span"/>
        </w:rPr>
      </w:pPr>
    </w:p>
    <w:p w:rsidR="000D10D6" w:rsidRDefault="000D10D6" w:rsidP="000D10D6">
      <w:pPr>
        <w:rPr>
          <w:rStyle w:val="apple-style-span"/>
          <w:b/>
          <w:sz w:val="32"/>
          <w:szCs w:val="32"/>
        </w:rPr>
      </w:pPr>
      <w:r>
        <w:rPr>
          <w:rStyle w:val="apple-style-span"/>
          <w:rFonts w:cs="Arial"/>
          <w:color w:val="000000"/>
          <w:szCs w:val="24"/>
        </w:rPr>
        <w:t>La preparación de la Melcocha es sencilla. Primero en una olla o palia de  acero con agua se coloca la panela preferiblemente blanca y algo reseca. Se deja hervir a fuego alto por un aproximado de 40 minutos. Cuando empieza a espesar con una cuchara de palo se bate hasta q</w:t>
      </w:r>
      <w:r w:rsidR="00A3425F">
        <w:rPr>
          <w:rStyle w:val="apple-style-span"/>
          <w:rFonts w:cs="Arial"/>
          <w:color w:val="000000"/>
          <w:szCs w:val="24"/>
        </w:rPr>
        <w:t>ue</w:t>
      </w:r>
      <w:r>
        <w:rPr>
          <w:rStyle w:val="apple-style-span"/>
          <w:rFonts w:cs="Arial"/>
          <w:color w:val="000000"/>
          <w:szCs w:val="24"/>
        </w:rPr>
        <w:t xml:space="preserve"> forme un melado. Si al añadirle agua fría, después de un lapso considerable de batir la masa, se observa una masa cristalizada, se sabe que la melcocha ha llegado a su punto.</w:t>
      </w:r>
    </w:p>
    <w:p w:rsidR="000D10D6" w:rsidRDefault="00A3425F" w:rsidP="000D10D6">
      <w:pPr>
        <w:rPr>
          <w:rStyle w:val="apple-style-span"/>
        </w:rPr>
      </w:pPr>
      <w:r>
        <w:rPr>
          <w:rStyle w:val="apple-style-span"/>
          <w:rFonts w:cs="Arial"/>
          <w:color w:val="000000"/>
          <w:szCs w:val="24"/>
        </w:rPr>
        <w:t>Se procede luego a dejar</w:t>
      </w:r>
      <w:r w:rsidR="000D10D6">
        <w:rPr>
          <w:rStyle w:val="apple-style-span"/>
          <w:rFonts w:cs="Arial"/>
          <w:color w:val="000000"/>
          <w:szCs w:val="24"/>
        </w:rPr>
        <w:t xml:space="preserve"> enfriar el melado, pero no totalmente ya que si eso sucede la mezcla se vuelve dura y no </w:t>
      </w:r>
      <w:r>
        <w:rPr>
          <w:rStyle w:val="apple-style-span"/>
          <w:rFonts w:cs="Arial"/>
          <w:color w:val="000000"/>
          <w:szCs w:val="24"/>
        </w:rPr>
        <w:t>se la puede trabajar.</w:t>
      </w:r>
    </w:p>
    <w:p w:rsidR="000D10D6" w:rsidRDefault="000D10D6" w:rsidP="000D10D6">
      <w:pPr>
        <w:rPr>
          <w:rStyle w:val="apple-style-span"/>
        </w:rPr>
      </w:pPr>
      <w:r>
        <w:rPr>
          <w:rStyle w:val="apple-style-span"/>
          <w:rFonts w:cs="Arial"/>
          <w:color w:val="000000"/>
          <w:szCs w:val="24"/>
        </w:rPr>
        <w:t>Finalmente se la lleva a un tronco de madera llamado gancho, donde se la bate manualmente para darle suavidad y color</w:t>
      </w:r>
      <w:r w:rsidR="00A3425F">
        <w:rPr>
          <w:rStyle w:val="apple-style-span"/>
          <w:rFonts w:cs="Arial"/>
          <w:color w:val="000000"/>
          <w:szCs w:val="24"/>
        </w:rPr>
        <w:t xml:space="preserve">, </w:t>
      </w:r>
      <w:r w:rsidR="00A16F0B">
        <w:rPr>
          <w:rStyle w:val="apple-style-span"/>
          <w:rFonts w:cs="Arial"/>
          <w:color w:val="000000"/>
          <w:szCs w:val="24"/>
        </w:rPr>
        <w:t>esto último añadiéndole el caramelo a la masa maleable.</w:t>
      </w:r>
    </w:p>
    <w:p w:rsidR="007363F3" w:rsidRDefault="00491BB5" w:rsidP="000D10D6">
      <w:pPr>
        <w:rPr>
          <w:rStyle w:val="apple-style-span"/>
        </w:rPr>
      </w:pPr>
      <w:r>
        <w:rPr>
          <w:noProof/>
          <w:lang w:val="es-ES" w:eastAsia="es-ES"/>
        </w:rPr>
        <w:drawing>
          <wp:anchor distT="0" distB="0" distL="114300" distR="114300" simplePos="0" relativeHeight="251809792" behindDoc="0" locked="0" layoutInCell="1" allowOverlap="1">
            <wp:simplePos x="0" y="0"/>
            <wp:positionH relativeFrom="column">
              <wp:posOffset>1174229</wp:posOffset>
            </wp:positionH>
            <wp:positionV relativeFrom="paragraph">
              <wp:posOffset>36119</wp:posOffset>
            </wp:positionV>
            <wp:extent cx="2574024" cy="3411941"/>
            <wp:effectExtent l="19050" t="0" r="0" b="0"/>
            <wp:wrapNone/>
            <wp:docPr id="111" name="Imagen 22" descr="C:\Documents and Settings\Andycito\Escritorio\tesis\images\las aventuras de maribel en nosedonde\DSC00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ndycito\Escritorio\tesis\images\las aventuras de maribel en nosedonde\DSC00672.JPG"/>
                    <pic:cNvPicPr>
                      <a:picLocks noChangeAspect="1" noChangeArrowheads="1"/>
                    </pic:cNvPicPr>
                  </pic:nvPicPr>
                  <pic:blipFill>
                    <a:blip r:embed="rId6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4024" cy="3411941"/>
                    </a:xfrm>
                    <a:prstGeom prst="rect">
                      <a:avLst/>
                    </a:prstGeom>
                    <a:noFill/>
                    <a:ln w="9525">
                      <a:noFill/>
                      <a:miter lim="800000"/>
                      <a:headEnd/>
                      <a:tailEnd/>
                    </a:ln>
                  </pic:spPr>
                </pic:pic>
              </a:graphicData>
            </a:graphic>
          </wp:anchor>
        </w:drawing>
      </w:r>
    </w:p>
    <w:p w:rsidR="007363F3" w:rsidRDefault="007363F3" w:rsidP="000D10D6">
      <w:pPr>
        <w:rPr>
          <w:rStyle w:val="apple-style-span"/>
        </w:rPr>
      </w:pPr>
    </w:p>
    <w:p w:rsidR="007363F3" w:rsidRDefault="007363F3" w:rsidP="000D10D6">
      <w:pPr>
        <w:rPr>
          <w:rStyle w:val="apple-style-span"/>
        </w:rPr>
      </w:pPr>
    </w:p>
    <w:p w:rsidR="007363F3" w:rsidRDefault="007363F3" w:rsidP="000D10D6">
      <w:pPr>
        <w:rPr>
          <w:rStyle w:val="apple-style-span"/>
        </w:rPr>
      </w:pPr>
    </w:p>
    <w:p w:rsidR="007363F3" w:rsidRDefault="007363F3" w:rsidP="000D10D6">
      <w:pPr>
        <w:rPr>
          <w:rStyle w:val="apple-style-span"/>
        </w:rPr>
      </w:pPr>
    </w:p>
    <w:p w:rsidR="00F76C6D" w:rsidRDefault="00F76C6D" w:rsidP="000D10D6">
      <w:pPr>
        <w:rPr>
          <w:rStyle w:val="apple-style-span"/>
        </w:rPr>
      </w:pPr>
    </w:p>
    <w:p w:rsidR="00F76C6D" w:rsidRDefault="00F76C6D" w:rsidP="000D10D6">
      <w:pPr>
        <w:rPr>
          <w:rStyle w:val="apple-style-span"/>
        </w:rPr>
      </w:pPr>
    </w:p>
    <w:p w:rsidR="00F76C6D" w:rsidRDefault="00F76C6D" w:rsidP="000D10D6">
      <w:pPr>
        <w:rPr>
          <w:rStyle w:val="apple-style-span"/>
        </w:rPr>
      </w:pPr>
    </w:p>
    <w:p w:rsidR="007363F3" w:rsidRDefault="007363F3" w:rsidP="000D10D6">
      <w:pPr>
        <w:rPr>
          <w:rStyle w:val="apple-style-span"/>
        </w:rPr>
      </w:pPr>
    </w:p>
    <w:p w:rsidR="00F76C6D" w:rsidRDefault="00F76C6D" w:rsidP="000D10D6">
      <w:pPr>
        <w:rPr>
          <w:rStyle w:val="apple-style-span"/>
        </w:rPr>
      </w:pPr>
    </w:p>
    <w:p w:rsidR="00F76C6D" w:rsidRDefault="005973DC" w:rsidP="000D10D6">
      <w:pPr>
        <w:rPr>
          <w:rStyle w:val="apple-style-span"/>
        </w:rPr>
      </w:pPr>
      <w:r w:rsidRPr="005973DC">
        <w:rPr>
          <w:noProof/>
        </w:rPr>
        <w:pict>
          <v:shape id="_x0000_s1245" type="#_x0000_t202" style="position:absolute;left:0;text-align:left;margin-left:57.75pt;margin-top:14.1pt;width:278.9pt;height:21.5pt;z-index:251893760" stroked="f">
            <v:textbox style="mso-next-textbox:#_x0000_s1245;mso-fit-shape-to-text:t" inset="0,0,0,0">
              <w:txbxContent>
                <w:p w:rsidR="00974135" w:rsidRPr="00EC285E" w:rsidRDefault="00974135" w:rsidP="006F2CC3">
                  <w:pPr>
                    <w:pStyle w:val="Epgrafe"/>
                    <w:rPr>
                      <w:noProof/>
                      <w:sz w:val="24"/>
                    </w:rPr>
                  </w:pPr>
                  <w:bookmarkStart w:id="49" w:name="_Toc318142207"/>
                  <w:r w:rsidRPr="006F2CC3">
                    <w:rPr>
                      <w:color w:val="A77429"/>
                    </w:rPr>
                    <w:t xml:space="preserve">Gráfico 2. </w:t>
                  </w:r>
                  <w:r w:rsidR="005973DC" w:rsidRPr="006F2CC3">
                    <w:rPr>
                      <w:color w:val="A77429"/>
                    </w:rPr>
                    <w:fldChar w:fldCharType="begin"/>
                  </w:r>
                  <w:r w:rsidRPr="006F2CC3">
                    <w:rPr>
                      <w:color w:val="A77429"/>
                    </w:rPr>
                    <w:instrText xml:space="preserve"> SEQ Gráfico_2. \* ARABIC </w:instrText>
                  </w:r>
                  <w:r w:rsidR="005973DC" w:rsidRPr="006F2CC3">
                    <w:rPr>
                      <w:color w:val="A77429"/>
                    </w:rPr>
                    <w:fldChar w:fldCharType="separate"/>
                  </w:r>
                  <w:r>
                    <w:rPr>
                      <w:noProof/>
                      <w:color w:val="A77429"/>
                    </w:rPr>
                    <w:t>14</w:t>
                  </w:r>
                  <w:r w:rsidR="005973DC" w:rsidRPr="006F2CC3">
                    <w:rPr>
                      <w:color w:val="A77429"/>
                    </w:rPr>
                    <w:fldChar w:fldCharType="end"/>
                  </w:r>
                  <w:r w:rsidRPr="006F2CC3">
                    <w:rPr>
                      <w:color w:val="A77429"/>
                    </w:rPr>
                    <w:t>-</w:t>
                  </w:r>
                  <w:r w:rsidRPr="00F76C6D">
                    <w:rPr>
                      <w:color w:val="A77429"/>
                    </w:rPr>
                    <w:t>Elaboración artesanal de la melcocha Baños</w:t>
                  </w:r>
                  <w:bookmarkEnd w:id="49"/>
                </w:p>
              </w:txbxContent>
            </v:textbox>
          </v:shape>
        </w:pict>
      </w:r>
    </w:p>
    <w:p w:rsidR="004A23A0" w:rsidRDefault="004A23A0" w:rsidP="00931277"/>
    <w:p w:rsidR="00411C8B" w:rsidRDefault="00411C8B" w:rsidP="00931277"/>
    <w:p w:rsidR="00936203" w:rsidRDefault="00936203" w:rsidP="009A4C39">
      <w:pPr>
        <w:pStyle w:val="SUBSUBTITU"/>
      </w:pPr>
      <w:bookmarkStart w:id="50" w:name="_Toc318195314"/>
      <w:r>
        <w:lastRenderedPageBreak/>
        <w:t>EL MEMBRILLO</w:t>
      </w:r>
      <w:bookmarkEnd w:id="50"/>
    </w:p>
    <w:p w:rsidR="00936203" w:rsidRDefault="00936203" w:rsidP="009A4C39">
      <w:pPr>
        <w:pStyle w:val="cuartonivel"/>
      </w:pPr>
      <w:bookmarkStart w:id="51" w:name="_Toc318195315"/>
      <w:r>
        <w:t>BREVE HISTORIA DEL MEMBRILLO</w:t>
      </w:r>
      <w:bookmarkEnd w:id="51"/>
    </w:p>
    <w:p w:rsidR="00936203" w:rsidRPr="00266D6A" w:rsidRDefault="00B24E9A" w:rsidP="00936203">
      <w:pPr>
        <w:rPr>
          <w:rFonts w:cs="Arial"/>
          <w:szCs w:val="24"/>
        </w:rPr>
      </w:pPr>
      <w:r>
        <w:rPr>
          <w:rFonts w:cs="Arial"/>
          <w:szCs w:val="24"/>
        </w:rPr>
        <w:t>E</w:t>
      </w:r>
      <w:r w:rsidR="00936203" w:rsidRPr="00266D6A">
        <w:rPr>
          <w:rFonts w:cs="Arial"/>
          <w:szCs w:val="24"/>
        </w:rPr>
        <w:t>l membrillo es elaborado en diversas zonas del Ecuador, pero tiene una mayor concentración, al igual que la melcocha, en la Provincia de Tungurahua, pero, esta vez en el cantón Ambato. Aquí se da la mayor producción  y actual comercialización del producto.</w:t>
      </w:r>
    </w:p>
    <w:p w:rsidR="00936203" w:rsidRPr="00266D6A" w:rsidRDefault="00936203" w:rsidP="00936203">
      <w:pPr>
        <w:rPr>
          <w:rFonts w:cs="Arial"/>
          <w:szCs w:val="24"/>
        </w:rPr>
      </w:pPr>
      <w:r w:rsidRPr="00266D6A">
        <w:rPr>
          <w:rFonts w:cs="Arial"/>
          <w:szCs w:val="24"/>
        </w:rPr>
        <w:t xml:space="preserve">Sin embargo en la actualidad los comerciantes y elaboradores de membrillo, perciben que el </w:t>
      </w:r>
      <w:r w:rsidR="00871D91">
        <w:rPr>
          <w:rFonts w:cs="Arial"/>
          <w:szCs w:val="24"/>
        </w:rPr>
        <w:t>n</w:t>
      </w:r>
      <w:r w:rsidRPr="00266D6A">
        <w:rPr>
          <w:rFonts w:cs="Arial"/>
          <w:szCs w:val="24"/>
        </w:rPr>
        <w:t>egocio de este delicioso manjar ecuatoriano, está yendo a la baja, ya que existen diversos factores que dificulta</w:t>
      </w:r>
      <w:r w:rsidR="00F02D46">
        <w:rPr>
          <w:rFonts w:cs="Arial"/>
          <w:szCs w:val="24"/>
        </w:rPr>
        <w:t>n la comercialización del mismo</w:t>
      </w:r>
      <w:r w:rsidRPr="00266D6A">
        <w:rPr>
          <w:rFonts w:cs="Arial"/>
          <w:szCs w:val="24"/>
        </w:rPr>
        <w:t xml:space="preserve"> como: desvalorización hacia el membrillo, Escasez de la materia prima para la elaboración y aument</w:t>
      </w:r>
      <w:r w:rsidR="00BE35F1">
        <w:rPr>
          <w:rFonts w:cs="Arial"/>
          <w:szCs w:val="24"/>
        </w:rPr>
        <w:t>o en los costos de los mismos, f</w:t>
      </w:r>
      <w:r w:rsidRPr="00266D6A">
        <w:rPr>
          <w:rFonts w:cs="Arial"/>
          <w:szCs w:val="24"/>
        </w:rPr>
        <w:t>alta de apoyo hacia  impulsar y concientizar a la gente a consumir membrillo, entre otros.</w:t>
      </w:r>
    </w:p>
    <w:p w:rsidR="00A5744D" w:rsidRDefault="00936203" w:rsidP="00936203">
      <w:pPr>
        <w:rPr>
          <w:rFonts w:cs="Arial"/>
          <w:szCs w:val="24"/>
        </w:rPr>
      </w:pPr>
      <w:r w:rsidRPr="00266D6A">
        <w:rPr>
          <w:rFonts w:cs="Arial"/>
          <w:szCs w:val="24"/>
        </w:rPr>
        <w:t>Es por eso y con justa razón que se hace imprescindible una acción para aportar a promover la revalorización hacia el producto  en cuestión. Hablando específicamente de un aporte en cuanto memorias de diseño en el desarrollo de un pack</w:t>
      </w:r>
      <w:r w:rsidR="00BE35F1">
        <w:rPr>
          <w:rFonts w:cs="Arial"/>
          <w:szCs w:val="24"/>
        </w:rPr>
        <w:t>aging adecuado con nociones propias.</w:t>
      </w:r>
    </w:p>
    <w:p w:rsidR="00A5744D" w:rsidRDefault="00A5744D">
      <w:pPr>
        <w:jc w:val="left"/>
        <w:rPr>
          <w:rFonts w:cs="Arial"/>
          <w:szCs w:val="24"/>
        </w:rPr>
      </w:pPr>
      <w:r>
        <w:rPr>
          <w:rFonts w:cs="Arial"/>
          <w:szCs w:val="24"/>
        </w:rPr>
        <w:br w:type="page"/>
      </w:r>
    </w:p>
    <w:p w:rsidR="00936203" w:rsidRDefault="001C4213" w:rsidP="009A4C39">
      <w:pPr>
        <w:pStyle w:val="cuartonivel"/>
      </w:pPr>
      <w:bookmarkStart w:id="52" w:name="_Toc318195316"/>
      <w:r>
        <w:lastRenderedPageBreak/>
        <w:t>INFORMACIÓ</w:t>
      </w:r>
      <w:r w:rsidR="00936203" w:rsidRPr="00C76040">
        <w:t>N NUTRICIONAL</w:t>
      </w:r>
      <w:r w:rsidR="00F50988">
        <w:t xml:space="preserve"> Y</w:t>
      </w:r>
      <w:r w:rsidR="00F50988" w:rsidRPr="00C76040">
        <w:t xml:space="preserve"> COMPOSICIÓN</w:t>
      </w:r>
      <w:r w:rsidR="00936203" w:rsidRPr="00C76040">
        <w:t xml:space="preserve"> DEL </w:t>
      </w:r>
      <w:r w:rsidR="00936203">
        <w:t>MEMBRILLO</w:t>
      </w:r>
      <w:r w:rsidR="005445AF">
        <w:rPr>
          <w:rStyle w:val="Refdenotaalpie"/>
        </w:rPr>
        <w:footnoteReference w:id="15"/>
      </w:r>
      <w:bookmarkEnd w:id="52"/>
    </w:p>
    <w:p w:rsidR="00A4528D" w:rsidRDefault="00E854B4" w:rsidP="00CA2E6D">
      <w:pPr>
        <w:rPr>
          <w:rFonts w:cs="Arial"/>
          <w:szCs w:val="24"/>
        </w:rPr>
      </w:pPr>
      <w:r>
        <w:rPr>
          <w:rFonts w:cs="Arial"/>
          <w:szCs w:val="24"/>
        </w:rPr>
        <w:t xml:space="preserve">El dulce de membrillo </w:t>
      </w:r>
      <w:r w:rsidR="00A4528D" w:rsidRPr="00A4528D">
        <w:rPr>
          <w:rFonts w:cs="Arial"/>
          <w:szCs w:val="24"/>
        </w:rPr>
        <w:t xml:space="preserve">está hecho </w:t>
      </w:r>
      <w:r>
        <w:rPr>
          <w:rFonts w:cs="Arial"/>
          <w:szCs w:val="24"/>
        </w:rPr>
        <w:t>comúnmente de la guayaba la</w:t>
      </w:r>
      <w:r w:rsidR="00A4528D" w:rsidRPr="00A4528D">
        <w:rPr>
          <w:rFonts w:cs="Arial"/>
          <w:szCs w:val="24"/>
        </w:rPr>
        <w:t xml:space="preserve"> cual es fuente de calcio y vitamina C. Además tiene una notable cantidad de potasio, mineral necesario para la transmisión y generación del impulso nervioso y para la actividad muscular normal</w:t>
      </w:r>
      <w:r>
        <w:rPr>
          <w:rFonts w:cs="Arial"/>
          <w:szCs w:val="24"/>
        </w:rPr>
        <w:t>.</w:t>
      </w:r>
    </w:p>
    <w:p w:rsidR="00E854B4" w:rsidRDefault="00AD1E02" w:rsidP="00CA2E6D">
      <w:pPr>
        <w:pStyle w:val="fichanutri"/>
        <w:spacing w:before="0" w:beforeAutospacing="0" w:after="120" w:afterAutospacing="0"/>
        <w:textAlignment w:val="center"/>
        <w:rPr>
          <w:rFonts w:ascii="Arial" w:hAnsi="Arial" w:cs="Arial"/>
        </w:rPr>
      </w:pPr>
      <w:r>
        <w:rPr>
          <w:rFonts w:ascii="Arial" w:hAnsi="Arial" w:cs="Arial"/>
        </w:rPr>
        <w:t>E</w:t>
      </w:r>
      <w:r w:rsidR="00E854B4">
        <w:rPr>
          <w:rFonts w:ascii="Arial" w:hAnsi="Arial" w:cs="Arial"/>
        </w:rPr>
        <w:t xml:space="preserve">n Ecuador comúnmente se la elabora de </w:t>
      </w:r>
      <w:r w:rsidR="00974135">
        <w:rPr>
          <w:rFonts w:ascii="Arial" w:hAnsi="Arial" w:cs="Arial"/>
        </w:rPr>
        <w:t>guayaba. A</w:t>
      </w:r>
      <w:r w:rsidR="00E854B4">
        <w:rPr>
          <w:rFonts w:ascii="Arial" w:hAnsi="Arial" w:cs="Arial"/>
        </w:rPr>
        <w:t xml:space="preserve"> continuación se detalla la información nutricional de la misma:</w:t>
      </w:r>
    </w:p>
    <w:tbl>
      <w:tblPr>
        <w:tblStyle w:val="Sombreadomedio1-nfasis2"/>
        <w:tblW w:w="6839" w:type="dxa"/>
        <w:jc w:val="center"/>
        <w:tblLook w:val="04A0"/>
      </w:tblPr>
      <w:tblGrid>
        <w:gridCol w:w="4455"/>
        <w:gridCol w:w="2384"/>
      </w:tblGrid>
      <w:tr w:rsidR="00B71871" w:rsidRPr="008C4138" w:rsidTr="00A5744D">
        <w:trPr>
          <w:cnfStyle w:val="100000000000"/>
          <w:trHeight w:val="434"/>
          <w:jc w:val="center"/>
        </w:trPr>
        <w:tc>
          <w:tcPr>
            <w:cnfStyle w:val="001000000000"/>
            <w:tcW w:w="6839" w:type="dxa"/>
            <w:gridSpan w:val="2"/>
          </w:tcPr>
          <w:p w:rsidR="00B71871" w:rsidRPr="008C4138" w:rsidRDefault="00B71871" w:rsidP="00305922">
            <w:pPr>
              <w:pStyle w:val="fichanutri"/>
              <w:spacing w:before="0" w:beforeAutospacing="0" w:after="120" w:afterAutospacing="0"/>
              <w:jc w:val="center"/>
              <w:textAlignment w:val="center"/>
              <w:rPr>
                <w:rFonts w:ascii="Arial" w:hAnsi="Arial" w:cs="Arial"/>
                <w:sz w:val="28"/>
              </w:rPr>
            </w:pPr>
            <w:r w:rsidRPr="008C4138">
              <w:rPr>
                <w:rFonts w:ascii="Arial" w:hAnsi="Arial" w:cs="Arial"/>
                <w:sz w:val="28"/>
              </w:rPr>
              <w:t>Composición por 100 gramos de porción comestible</w:t>
            </w:r>
          </w:p>
        </w:tc>
      </w:tr>
      <w:tr w:rsidR="00B71871" w:rsidTr="00D942B4">
        <w:trPr>
          <w:cnfStyle w:val="000000100000"/>
          <w:trHeight w:val="434"/>
          <w:jc w:val="center"/>
        </w:trPr>
        <w:tc>
          <w:tcPr>
            <w:cnfStyle w:val="001000000000"/>
            <w:tcW w:w="4455" w:type="dxa"/>
            <w:vAlign w:val="bottom"/>
          </w:tcPr>
          <w:p w:rsidR="00B71871" w:rsidRDefault="00B71871" w:rsidP="00D942B4">
            <w:pPr>
              <w:pStyle w:val="fichanutri"/>
              <w:spacing w:before="0" w:beforeAutospacing="0" w:after="120" w:afterAutospacing="0"/>
              <w:ind w:left="194"/>
              <w:jc w:val="left"/>
              <w:textAlignment w:val="center"/>
              <w:rPr>
                <w:rFonts w:ascii="Arial" w:hAnsi="Arial" w:cs="Arial"/>
              </w:rPr>
            </w:pPr>
            <w:r w:rsidRPr="008F23A5">
              <w:rPr>
                <w:rFonts w:ascii="Arial" w:hAnsi="Arial" w:cs="Arial"/>
              </w:rPr>
              <w:t>Energía:</w:t>
            </w:r>
          </w:p>
        </w:tc>
        <w:tc>
          <w:tcPr>
            <w:tcW w:w="2384" w:type="dxa"/>
            <w:vAlign w:val="center"/>
          </w:tcPr>
          <w:p w:rsidR="00B71871" w:rsidRDefault="00B71871" w:rsidP="00A5744D">
            <w:pPr>
              <w:pStyle w:val="fichanutri"/>
              <w:spacing w:before="0" w:beforeAutospacing="0" w:after="120" w:afterAutospacing="0"/>
              <w:jc w:val="left"/>
              <w:textAlignment w:val="center"/>
              <w:cnfStyle w:val="000000100000"/>
              <w:rPr>
                <w:rFonts w:ascii="Arial" w:hAnsi="Arial" w:cs="Arial"/>
              </w:rPr>
            </w:pPr>
            <w:r w:rsidRPr="008F23A5">
              <w:rPr>
                <w:rFonts w:ascii="Arial" w:hAnsi="Arial" w:cs="Arial"/>
              </w:rPr>
              <w:t>44.3 Kcal</w:t>
            </w:r>
          </w:p>
        </w:tc>
      </w:tr>
      <w:tr w:rsidR="00B71871" w:rsidTr="00D942B4">
        <w:trPr>
          <w:cnfStyle w:val="000000010000"/>
          <w:trHeight w:val="434"/>
          <w:jc w:val="center"/>
        </w:trPr>
        <w:tc>
          <w:tcPr>
            <w:cnfStyle w:val="001000000000"/>
            <w:tcW w:w="4455" w:type="dxa"/>
            <w:vAlign w:val="bottom"/>
          </w:tcPr>
          <w:p w:rsidR="00B71871" w:rsidRDefault="00B71871" w:rsidP="00D942B4">
            <w:pPr>
              <w:pStyle w:val="fichanutri"/>
              <w:spacing w:before="0" w:beforeAutospacing="0" w:after="120" w:afterAutospacing="0"/>
              <w:ind w:left="194"/>
              <w:jc w:val="left"/>
              <w:textAlignment w:val="center"/>
              <w:rPr>
                <w:rFonts w:ascii="Arial" w:hAnsi="Arial" w:cs="Arial"/>
              </w:rPr>
            </w:pPr>
            <w:r w:rsidRPr="008F23A5">
              <w:rPr>
                <w:rFonts w:ascii="Arial" w:hAnsi="Arial" w:cs="Arial"/>
              </w:rPr>
              <w:t>Proteínas:</w:t>
            </w:r>
          </w:p>
        </w:tc>
        <w:tc>
          <w:tcPr>
            <w:tcW w:w="2384" w:type="dxa"/>
            <w:vAlign w:val="center"/>
          </w:tcPr>
          <w:p w:rsidR="00B71871" w:rsidRDefault="00B71871" w:rsidP="00A5744D">
            <w:pPr>
              <w:pStyle w:val="fichanutri"/>
              <w:spacing w:before="0" w:beforeAutospacing="0" w:after="120" w:afterAutospacing="0"/>
              <w:jc w:val="left"/>
              <w:textAlignment w:val="center"/>
              <w:cnfStyle w:val="000000010000"/>
              <w:rPr>
                <w:rFonts w:ascii="Arial" w:hAnsi="Arial" w:cs="Arial"/>
              </w:rPr>
            </w:pPr>
            <w:r w:rsidRPr="008F23A5">
              <w:rPr>
                <w:rFonts w:ascii="Arial" w:hAnsi="Arial" w:cs="Arial"/>
              </w:rPr>
              <w:t>0.88 g.</w:t>
            </w:r>
          </w:p>
        </w:tc>
      </w:tr>
      <w:tr w:rsidR="00B71871" w:rsidTr="00D942B4">
        <w:trPr>
          <w:cnfStyle w:val="000000100000"/>
          <w:trHeight w:val="434"/>
          <w:jc w:val="center"/>
        </w:trPr>
        <w:tc>
          <w:tcPr>
            <w:cnfStyle w:val="001000000000"/>
            <w:tcW w:w="4455" w:type="dxa"/>
            <w:vAlign w:val="bottom"/>
          </w:tcPr>
          <w:p w:rsidR="00B71871" w:rsidRDefault="00B71871" w:rsidP="00D942B4">
            <w:pPr>
              <w:pStyle w:val="fichanutri"/>
              <w:spacing w:before="0" w:beforeAutospacing="0" w:after="120" w:afterAutospacing="0"/>
              <w:ind w:left="194"/>
              <w:jc w:val="left"/>
              <w:textAlignment w:val="center"/>
              <w:rPr>
                <w:rFonts w:ascii="Arial" w:hAnsi="Arial" w:cs="Arial"/>
              </w:rPr>
            </w:pPr>
            <w:r w:rsidRPr="008F23A5">
              <w:rPr>
                <w:rFonts w:ascii="Arial" w:hAnsi="Arial" w:cs="Arial"/>
              </w:rPr>
              <w:t>Hidratos de carbono:</w:t>
            </w:r>
          </w:p>
        </w:tc>
        <w:tc>
          <w:tcPr>
            <w:tcW w:w="2384" w:type="dxa"/>
            <w:vAlign w:val="center"/>
          </w:tcPr>
          <w:p w:rsidR="00B71871" w:rsidRDefault="00B71871" w:rsidP="00A5744D">
            <w:pPr>
              <w:pStyle w:val="fichanutri"/>
              <w:spacing w:before="0" w:beforeAutospacing="0" w:after="120" w:afterAutospacing="0"/>
              <w:jc w:val="left"/>
              <w:textAlignment w:val="center"/>
              <w:cnfStyle w:val="000000100000"/>
              <w:rPr>
                <w:rFonts w:ascii="Arial" w:hAnsi="Arial" w:cs="Arial"/>
              </w:rPr>
            </w:pPr>
            <w:r w:rsidRPr="008F23A5">
              <w:rPr>
                <w:rFonts w:ascii="Arial" w:hAnsi="Arial" w:cs="Arial"/>
              </w:rPr>
              <w:t>5.8 g.</w:t>
            </w:r>
          </w:p>
        </w:tc>
      </w:tr>
      <w:tr w:rsidR="00B71871" w:rsidTr="00D942B4">
        <w:trPr>
          <w:cnfStyle w:val="000000010000"/>
          <w:trHeight w:val="434"/>
          <w:jc w:val="center"/>
        </w:trPr>
        <w:tc>
          <w:tcPr>
            <w:cnfStyle w:val="001000000000"/>
            <w:tcW w:w="4455" w:type="dxa"/>
            <w:vAlign w:val="bottom"/>
          </w:tcPr>
          <w:p w:rsidR="00B71871" w:rsidRDefault="00B71871" w:rsidP="00D942B4">
            <w:pPr>
              <w:pStyle w:val="fichanutri"/>
              <w:spacing w:before="0" w:beforeAutospacing="0" w:after="120" w:afterAutospacing="0"/>
              <w:ind w:left="194"/>
              <w:jc w:val="left"/>
              <w:textAlignment w:val="center"/>
              <w:rPr>
                <w:rFonts w:ascii="Arial" w:hAnsi="Arial" w:cs="Arial"/>
              </w:rPr>
            </w:pPr>
            <w:r w:rsidRPr="008F23A5">
              <w:rPr>
                <w:rFonts w:ascii="Arial" w:hAnsi="Arial" w:cs="Arial"/>
              </w:rPr>
              <w:t>Fibra:</w:t>
            </w:r>
          </w:p>
        </w:tc>
        <w:tc>
          <w:tcPr>
            <w:tcW w:w="2384" w:type="dxa"/>
            <w:vAlign w:val="center"/>
          </w:tcPr>
          <w:p w:rsidR="00B71871" w:rsidRDefault="00B71871" w:rsidP="00A5744D">
            <w:pPr>
              <w:pStyle w:val="fichanutri"/>
              <w:spacing w:before="0" w:beforeAutospacing="0" w:after="120" w:afterAutospacing="0"/>
              <w:jc w:val="left"/>
              <w:textAlignment w:val="center"/>
              <w:cnfStyle w:val="000000010000"/>
              <w:rPr>
                <w:rFonts w:ascii="Arial" w:hAnsi="Arial" w:cs="Arial"/>
              </w:rPr>
            </w:pPr>
            <w:r w:rsidRPr="008F23A5">
              <w:rPr>
                <w:rFonts w:ascii="Arial" w:hAnsi="Arial" w:cs="Arial"/>
              </w:rPr>
              <w:t>5.2 g.</w:t>
            </w:r>
          </w:p>
        </w:tc>
      </w:tr>
      <w:tr w:rsidR="00B71871" w:rsidTr="00D942B4">
        <w:trPr>
          <w:cnfStyle w:val="000000100000"/>
          <w:trHeight w:val="434"/>
          <w:jc w:val="center"/>
        </w:trPr>
        <w:tc>
          <w:tcPr>
            <w:cnfStyle w:val="001000000000"/>
            <w:tcW w:w="4455" w:type="dxa"/>
            <w:vAlign w:val="bottom"/>
          </w:tcPr>
          <w:p w:rsidR="00B71871" w:rsidRDefault="00B71871" w:rsidP="00D942B4">
            <w:pPr>
              <w:pStyle w:val="fichanutri"/>
              <w:spacing w:before="0" w:beforeAutospacing="0" w:after="120" w:afterAutospacing="0"/>
              <w:ind w:left="194"/>
              <w:jc w:val="left"/>
              <w:textAlignment w:val="center"/>
              <w:rPr>
                <w:rFonts w:ascii="Arial" w:hAnsi="Arial" w:cs="Arial"/>
              </w:rPr>
            </w:pPr>
            <w:r w:rsidRPr="008F23A5">
              <w:rPr>
                <w:rFonts w:ascii="Arial" w:hAnsi="Arial" w:cs="Arial"/>
              </w:rPr>
              <w:t>Lípidos:</w:t>
            </w:r>
          </w:p>
        </w:tc>
        <w:tc>
          <w:tcPr>
            <w:tcW w:w="2384" w:type="dxa"/>
            <w:vAlign w:val="center"/>
          </w:tcPr>
          <w:p w:rsidR="00B71871" w:rsidRDefault="00B71871" w:rsidP="00A5744D">
            <w:pPr>
              <w:pStyle w:val="fichanutri"/>
              <w:spacing w:before="0" w:beforeAutospacing="0" w:after="120" w:afterAutospacing="0"/>
              <w:jc w:val="left"/>
              <w:textAlignment w:val="center"/>
              <w:cnfStyle w:val="000000100000"/>
              <w:rPr>
                <w:rFonts w:ascii="Arial" w:hAnsi="Arial" w:cs="Arial"/>
              </w:rPr>
            </w:pPr>
            <w:r w:rsidRPr="008F23A5">
              <w:rPr>
                <w:rFonts w:ascii="Arial" w:hAnsi="Arial" w:cs="Arial"/>
              </w:rPr>
              <w:t>0.5 g.</w:t>
            </w:r>
          </w:p>
        </w:tc>
      </w:tr>
      <w:tr w:rsidR="00B71871" w:rsidTr="00D942B4">
        <w:trPr>
          <w:cnfStyle w:val="000000010000"/>
          <w:trHeight w:val="434"/>
          <w:jc w:val="center"/>
        </w:trPr>
        <w:tc>
          <w:tcPr>
            <w:cnfStyle w:val="001000000000"/>
            <w:tcW w:w="4455" w:type="dxa"/>
            <w:vAlign w:val="bottom"/>
          </w:tcPr>
          <w:p w:rsidR="00B71871" w:rsidRDefault="00B71871" w:rsidP="00D942B4">
            <w:pPr>
              <w:pStyle w:val="fichanutri"/>
              <w:spacing w:before="0" w:beforeAutospacing="0" w:after="120" w:afterAutospacing="0"/>
              <w:ind w:left="194"/>
              <w:jc w:val="left"/>
              <w:textAlignment w:val="center"/>
              <w:rPr>
                <w:rFonts w:ascii="Arial" w:hAnsi="Arial" w:cs="Arial"/>
              </w:rPr>
            </w:pPr>
            <w:r w:rsidRPr="008F23A5">
              <w:rPr>
                <w:rFonts w:ascii="Arial" w:hAnsi="Arial" w:cs="Arial"/>
              </w:rPr>
              <w:t>AGP (Ácidos grasos poli insaturados):</w:t>
            </w:r>
          </w:p>
        </w:tc>
        <w:tc>
          <w:tcPr>
            <w:tcW w:w="2384" w:type="dxa"/>
            <w:vAlign w:val="center"/>
          </w:tcPr>
          <w:p w:rsidR="00B71871" w:rsidRDefault="00B71871" w:rsidP="00A5744D">
            <w:pPr>
              <w:pStyle w:val="fichanutri"/>
              <w:spacing w:before="0" w:beforeAutospacing="0" w:after="120" w:afterAutospacing="0"/>
              <w:jc w:val="left"/>
              <w:textAlignment w:val="center"/>
              <w:cnfStyle w:val="000000010000"/>
              <w:rPr>
                <w:rFonts w:ascii="Arial" w:hAnsi="Arial" w:cs="Arial"/>
              </w:rPr>
            </w:pPr>
            <w:r w:rsidRPr="008F23A5">
              <w:rPr>
                <w:rFonts w:ascii="Arial" w:hAnsi="Arial" w:cs="Arial"/>
              </w:rPr>
              <w:t>0.21 g.</w:t>
            </w:r>
          </w:p>
        </w:tc>
      </w:tr>
      <w:tr w:rsidR="00B71871" w:rsidTr="00D942B4">
        <w:trPr>
          <w:cnfStyle w:val="000000100000"/>
          <w:trHeight w:val="434"/>
          <w:jc w:val="center"/>
        </w:trPr>
        <w:tc>
          <w:tcPr>
            <w:cnfStyle w:val="001000000000"/>
            <w:tcW w:w="4455" w:type="dxa"/>
            <w:vAlign w:val="bottom"/>
          </w:tcPr>
          <w:p w:rsidR="00B71871" w:rsidRPr="008F23A5" w:rsidRDefault="00B71871" w:rsidP="00D942B4">
            <w:pPr>
              <w:pStyle w:val="fichanutri"/>
              <w:spacing w:before="0" w:beforeAutospacing="0" w:after="120" w:afterAutospacing="0"/>
              <w:ind w:left="194"/>
              <w:jc w:val="left"/>
              <w:textAlignment w:val="center"/>
              <w:rPr>
                <w:rFonts w:ascii="Arial" w:hAnsi="Arial" w:cs="Arial"/>
              </w:rPr>
            </w:pPr>
            <w:r w:rsidRPr="008F23A5">
              <w:rPr>
                <w:rFonts w:ascii="Arial" w:hAnsi="Arial" w:cs="Arial"/>
              </w:rPr>
              <w:t>AGS (Ácidos grasos saturados):</w:t>
            </w:r>
          </w:p>
        </w:tc>
        <w:tc>
          <w:tcPr>
            <w:tcW w:w="2384" w:type="dxa"/>
            <w:vAlign w:val="center"/>
          </w:tcPr>
          <w:p w:rsidR="00B71871" w:rsidRDefault="00B71871" w:rsidP="00A5744D">
            <w:pPr>
              <w:pStyle w:val="fichanutri"/>
              <w:spacing w:before="0" w:beforeAutospacing="0" w:after="120" w:afterAutospacing="0"/>
              <w:jc w:val="left"/>
              <w:textAlignment w:val="center"/>
              <w:cnfStyle w:val="000000100000"/>
              <w:rPr>
                <w:rFonts w:ascii="Arial" w:hAnsi="Arial" w:cs="Arial"/>
              </w:rPr>
            </w:pPr>
            <w:r w:rsidRPr="008F23A5">
              <w:rPr>
                <w:rFonts w:ascii="Arial" w:hAnsi="Arial" w:cs="Arial"/>
              </w:rPr>
              <w:t>0.14 g.</w:t>
            </w:r>
          </w:p>
        </w:tc>
      </w:tr>
      <w:tr w:rsidR="00B71871" w:rsidTr="00D942B4">
        <w:trPr>
          <w:cnfStyle w:val="000000010000"/>
          <w:trHeight w:val="434"/>
          <w:jc w:val="center"/>
        </w:trPr>
        <w:tc>
          <w:tcPr>
            <w:cnfStyle w:val="001000000000"/>
            <w:tcW w:w="4455" w:type="dxa"/>
            <w:vAlign w:val="bottom"/>
          </w:tcPr>
          <w:p w:rsidR="00B71871" w:rsidRPr="008F23A5" w:rsidRDefault="00B71871" w:rsidP="00D942B4">
            <w:pPr>
              <w:pStyle w:val="fichanutri"/>
              <w:spacing w:before="0" w:beforeAutospacing="0" w:after="120" w:afterAutospacing="0"/>
              <w:ind w:left="194"/>
              <w:jc w:val="left"/>
              <w:textAlignment w:val="center"/>
              <w:rPr>
                <w:rFonts w:ascii="Arial" w:hAnsi="Arial" w:cs="Arial"/>
              </w:rPr>
            </w:pPr>
            <w:r w:rsidRPr="008F23A5">
              <w:rPr>
                <w:rFonts w:ascii="Arial" w:hAnsi="Arial" w:cs="Arial"/>
              </w:rPr>
              <w:t>AGM (Ácidos grasos mono saturados):</w:t>
            </w:r>
          </w:p>
        </w:tc>
        <w:tc>
          <w:tcPr>
            <w:tcW w:w="2384" w:type="dxa"/>
            <w:vAlign w:val="center"/>
          </w:tcPr>
          <w:p w:rsidR="00B71871" w:rsidRDefault="00B71871" w:rsidP="00A5744D">
            <w:pPr>
              <w:pStyle w:val="fichanutri"/>
              <w:spacing w:before="0" w:beforeAutospacing="0" w:after="120" w:afterAutospacing="0"/>
              <w:jc w:val="left"/>
              <w:textAlignment w:val="center"/>
              <w:cnfStyle w:val="000000010000"/>
              <w:rPr>
                <w:rFonts w:ascii="Arial" w:hAnsi="Arial" w:cs="Arial"/>
              </w:rPr>
            </w:pPr>
            <w:r w:rsidRPr="008F23A5">
              <w:rPr>
                <w:rFonts w:ascii="Arial" w:hAnsi="Arial" w:cs="Arial"/>
              </w:rPr>
              <w:t>0.045 g.</w:t>
            </w:r>
          </w:p>
        </w:tc>
      </w:tr>
      <w:tr w:rsidR="00B71871" w:rsidTr="00D942B4">
        <w:trPr>
          <w:cnfStyle w:val="000000100000"/>
          <w:trHeight w:val="434"/>
          <w:jc w:val="center"/>
        </w:trPr>
        <w:tc>
          <w:tcPr>
            <w:cnfStyle w:val="001000000000"/>
            <w:tcW w:w="4455" w:type="dxa"/>
            <w:vAlign w:val="bottom"/>
          </w:tcPr>
          <w:p w:rsidR="00B71871" w:rsidRPr="008F23A5" w:rsidRDefault="00B71871" w:rsidP="00D942B4">
            <w:pPr>
              <w:pStyle w:val="fichanutri"/>
              <w:spacing w:before="0" w:beforeAutospacing="0" w:after="120" w:afterAutospacing="0"/>
              <w:ind w:left="194"/>
              <w:jc w:val="left"/>
              <w:textAlignment w:val="center"/>
              <w:rPr>
                <w:rFonts w:ascii="Arial" w:hAnsi="Arial" w:cs="Arial"/>
              </w:rPr>
            </w:pPr>
            <w:r w:rsidRPr="008F23A5">
              <w:rPr>
                <w:rFonts w:ascii="Arial" w:hAnsi="Arial" w:cs="Arial"/>
              </w:rPr>
              <w:t>Vitamina A:</w:t>
            </w:r>
          </w:p>
        </w:tc>
        <w:tc>
          <w:tcPr>
            <w:tcW w:w="2384" w:type="dxa"/>
            <w:vAlign w:val="center"/>
          </w:tcPr>
          <w:p w:rsidR="00B71871" w:rsidRDefault="00B71871" w:rsidP="00A5744D">
            <w:pPr>
              <w:pStyle w:val="fichanutri"/>
              <w:spacing w:before="0" w:beforeAutospacing="0" w:after="120" w:afterAutospacing="0"/>
              <w:jc w:val="left"/>
              <w:textAlignment w:val="center"/>
              <w:cnfStyle w:val="000000100000"/>
              <w:rPr>
                <w:rFonts w:ascii="Arial" w:hAnsi="Arial" w:cs="Arial"/>
              </w:rPr>
            </w:pPr>
            <w:r w:rsidRPr="008F23A5">
              <w:rPr>
                <w:rFonts w:ascii="Arial" w:hAnsi="Arial" w:cs="Arial"/>
              </w:rPr>
              <w:t>122 µg.</w:t>
            </w:r>
          </w:p>
        </w:tc>
      </w:tr>
      <w:tr w:rsidR="00B71871" w:rsidTr="00D942B4">
        <w:trPr>
          <w:cnfStyle w:val="000000010000"/>
          <w:trHeight w:val="434"/>
          <w:jc w:val="center"/>
        </w:trPr>
        <w:tc>
          <w:tcPr>
            <w:cnfStyle w:val="001000000000"/>
            <w:tcW w:w="4455" w:type="dxa"/>
            <w:vAlign w:val="bottom"/>
          </w:tcPr>
          <w:p w:rsidR="00B71871" w:rsidRPr="008F23A5" w:rsidRDefault="00B71871" w:rsidP="00D942B4">
            <w:pPr>
              <w:pStyle w:val="fichanutri"/>
              <w:spacing w:before="0" w:beforeAutospacing="0" w:after="120" w:afterAutospacing="0"/>
              <w:ind w:left="194"/>
              <w:jc w:val="left"/>
              <w:textAlignment w:val="center"/>
              <w:rPr>
                <w:rFonts w:ascii="Arial" w:hAnsi="Arial" w:cs="Arial"/>
              </w:rPr>
            </w:pPr>
            <w:r w:rsidRPr="008F23A5">
              <w:rPr>
                <w:rFonts w:ascii="Arial" w:hAnsi="Arial" w:cs="Arial"/>
              </w:rPr>
              <w:t>Vitamina B1:</w:t>
            </w:r>
          </w:p>
        </w:tc>
        <w:tc>
          <w:tcPr>
            <w:tcW w:w="2384" w:type="dxa"/>
            <w:vAlign w:val="center"/>
          </w:tcPr>
          <w:p w:rsidR="00B71871" w:rsidRDefault="00B71871" w:rsidP="00974135">
            <w:pPr>
              <w:pStyle w:val="fichanutri"/>
              <w:spacing w:before="0" w:beforeAutospacing="0" w:after="120" w:afterAutospacing="0"/>
              <w:jc w:val="left"/>
              <w:textAlignment w:val="center"/>
              <w:cnfStyle w:val="000000010000"/>
              <w:rPr>
                <w:rFonts w:ascii="Arial" w:hAnsi="Arial" w:cs="Arial"/>
              </w:rPr>
            </w:pPr>
            <w:r w:rsidRPr="008F23A5">
              <w:rPr>
                <w:rFonts w:ascii="Arial" w:hAnsi="Arial" w:cs="Arial"/>
              </w:rPr>
              <w:t>0.03 </w:t>
            </w:r>
            <w:r w:rsidR="00974135" w:rsidRPr="008F23A5">
              <w:rPr>
                <w:rFonts w:ascii="Arial" w:hAnsi="Arial" w:cs="Arial"/>
              </w:rPr>
              <w:t>m</w:t>
            </w:r>
            <w:r w:rsidR="00974135">
              <w:rPr>
                <w:rFonts w:ascii="Arial" w:hAnsi="Arial" w:cs="Arial"/>
              </w:rPr>
              <w:t>g</w:t>
            </w:r>
            <w:r w:rsidR="00974135" w:rsidRPr="008F23A5">
              <w:rPr>
                <w:rFonts w:ascii="Arial" w:hAnsi="Arial" w:cs="Arial"/>
              </w:rPr>
              <w:t>.</w:t>
            </w:r>
          </w:p>
        </w:tc>
      </w:tr>
      <w:tr w:rsidR="00B71871" w:rsidTr="00D942B4">
        <w:trPr>
          <w:cnfStyle w:val="000000100000"/>
          <w:trHeight w:val="434"/>
          <w:jc w:val="center"/>
        </w:trPr>
        <w:tc>
          <w:tcPr>
            <w:cnfStyle w:val="001000000000"/>
            <w:tcW w:w="4455" w:type="dxa"/>
            <w:vAlign w:val="bottom"/>
          </w:tcPr>
          <w:p w:rsidR="00B71871" w:rsidRPr="008F23A5" w:rsidRDefault="00B71871" w:rsidP="00D942B4">
            <w:pPr>
              <w:pStyle w:val="fichanutri"/>
              <w:spacing w:before="0" w:beforeAutospacing="0" w:after="120" w:afterAutospacing="0"/>
              <w:ind w:left="194"/>
              <w:jc w:val="left"/>
              <w:textAlignment w:val="center"/>
              <w:rPr>
                <w:rFonts w:ascii="Arial" w:hAnsi="Arial" w:cs="Arial"/>
              </w:rPr>
            </w:pPr>
            <w:r w:rsidRPr="008F23A5">
              <w:rPr>
                <w:rFonts w:ascii="Arial" w:hAnsi="Arial" w:cs="Arial"/>
              </w:rPr>
              <w:t>Vitamina B2:</w:t>
            </w:r>
          </w:p>
        </w:tc>
        <w:tc>
          <w:tcPr>
            <w:tcW w:w="2384" w:type="dxa"/>
            <w:vAlign w:val="center"/>
          </w:tcPr>
          <w:p w:rsidR="00B71871" w:rsidRDefault="00B71871" w:rsidP="00974135">
            <w:pPr>
              <w:pStyle w:val="fichanutri"/>
              <w:spacing w:before="0" w:beforeAutospacing="0" w:after="120" w:afterAutospacing="0"/>
              <w:jc w:val="left"/>
              <w:textAlignment w:val="center"/>
              <w:cnfStyle w:val="000000100000"/>
              <w:rPr>
                <w:rFonts w:ascii="Arial" w:hAnsi="Arial" w:cs="Arial"/>
              </w:rPr>
            </w:pPr>
            <w:r w:rsidRPr="008F23A5">
              <w:rPr>
                <w:rFonts w:ascii="Arial" w:hAnsi="Arial" w:cs="Arial"/>
              </w:rPr>
              <w:t>0.04 </w:t>
            </w:r>
            <w:r w:rsidR="00974135" w:rsidRPr="008F23A5">
              <w:rPr>
                <w:rFonts w:ascii="Arial" w:hAnsi="Arial" w:cs="Arial"/>
              </w:rPr>
              <w:t>m</w:t>
            </w:r>
            <w:r w:rsidR="00974135">
              <w:rPr>
                <w:rFonts w:ascii="Arial" w:hAnsi="Arial" w:cs="Arial"/>
              </w:rPr>
              <w:t>g</w:t>
            </w:r>
            <w:r w:rsidR="00974135" w:rsidRPr="008F23A5">
              <w:rPr>
                <w:rFonts w:ascii="Arial" w:hAnsi="Arial" w:cs="Arial"/>
              </w:rPr>
              <w:t>.</w:t>
            </w:r>
          </w:p>
        </w:tc>
      </w:tr>
      <w:tr w:rsidR="00B71871" w:rsidTr="00D942B4">
        <w:trPr>
          <w:cnfStyle w:val="000000010000"/>
          <w:trHeight w:val="434"/>
          <w:jc w:val="center"/>
        </w:trPr>
        <w:tc>
          <w:tcPr>
            <w:cnfStyle w:val="001000000000"/>
            <w:tcW w:w="4455" w:type="dxa"/>
            <w:vAlign w:val="bottom"/>
          </w:tcPr>
          <w:p w:rsidR="00B71871" w:rsidRPr="008F23A5" w:rsidRDefault="00B71871" w:rsidP="00D942B4">
            <w:pPr>
              <w:pStyle w:val="fichanutri"/>
              <w:spacing w:before="0" w:beforeAutospacing="0" w:after="120" w:afterAutospacing="0"/>
              <w:ind w:left="194"/>
              <w:jc w:val="left"/>
              <w:textAlignment w:val="center"/>
              <w:rPr>
                <w:rFonts w:ascii="Arial" w:hAnsi="Arial" w:cs="Arial"/>
              </w:rPr>
            </w:pPr>
            <w:r w:rsidRPr="008F23A5">
              <w:rPr>
                <w:rFonts w:ascii="Arial" w:hAnsi="Arial" w:cs="Arial"/>
              </w:rPr>
              <w:t>Vitamina B6:</w:t>
            </w:r>
          </w:p>
        </w:tc>
        <w:tc>
          <w:tcPr>
            <w:tcW w:w="2384" w:type="dxa"/>
            <w:vAlign w:val="center"/>
          </w:tcPr>
          <w:p w:rsidR="00B71871" w:rsidRDefault="00B71871" w:rsidP="00A5744D">
            <w:pPr>
              <w:pStyle w:val="fichanutri"/>
              <w:spacing w:before="0" w:beforeAutospacing="0" w:after="120" w:afterAutospacing="0"/>
              <w:jc w:val="left"/>
              <w:textAlignment w:val="center"/>
              <w:cnfStyle w:val="000000010000"/>
              <w:rPr>
                <w:rFonts w:ascii="Arial" w:hAnsi="Arial" w:cs="Arial"/>
              </w:rPr>
            </w:pPr>
            <w:r w:rsidRPr="008F23A5">
              <w:rPr>
                <w:rFonts w:ascii="Arial" w:hAnsi="Arial" w:cs="Arial"/>
              </w:rPr>
              <w:t>0.14 mg.</w:t>
            </w:r>
          </w:p>
        </w:tc>
      </w:tr>
      <w:tr w:rsidR="00B71871" w:rsidTr="00D942B4">
        <w:trPr>
          <w:cnfStyle w:val="000000100000"/>
          <w:trHeight w:val="434"/>
          <w:jc w:val="center"/>
        </w:trPr>
        <w:tc>
          <w:tcPr>
            <w:cnfStyle w:val="001000000000"/>
            <w:tcW w:w="4455" w:type="dxa"/>
            <w:vAlign w:val="bottom"/>
          </w:tcPr>
          <w:p w:rsidR="00B71871" w:rsidRPr="008F23A5" w:rsidRDefault="00B71871" w:rsidP="00D942B4">
            <w:pPr>
              <w:pStyle w:val="fichanutri"/>
              <w:spacing w:before="0" w:beforeAutospacing="0" w:after="120" w:afterAutospacing="0"/>
              <w:ind w:left="194"/>
              <w:jc w:val="left"/>
              <w:textAlignment w:val="center"/>
              <w:rPr>
                <w:rFonts w:ascii="Arial" w:hAnsi="Arial" w:cs="Arial"/>
              </w:rPr>
            </w:pPr>
            <w:r w:rsidRPr="008F23A5">
              <w:rPr>
                <w:rFonts w:ascii="Arial" w:hAnsi="Arial" w:cs="Arial"/>
              </w:rPr>
              <w:t>Vitamina C:</w:t>
            </w:r>
          </w:p>
        </w:tc>
        <w:tc>
          <w:tcPr>
            <w:tcW w:w="2384" w:type="dxa"/>
            <w:vAlign w:val="center"/>
          </w:tcPr>
          <w:p w:rsidR="00B71871" w:rsidRDefault="00B71871" w:rsidP="00A5744D">
            <w:pPr>
              <w:pStyle w:val="fichanutri"/>
              <w:spacing w:before="0" w:beforeAutospacing="0" w:after="120" w:afterAutospacing="0"/>
              <w:jc w:val="left"/>
              <w:textAlignment w:val="center"/>
              <w:cnfStyle w:val="000000100000"/>
              <w:rPr>
                <w:rFonts w:ascii="Arial" w:hAnsi="Arial" w:cs="Arial"/>
              </w:rPr>
            </w:pPr>
            <w:r w:rsidRPr="008F23A5">
              <w:rPr>
                <w:rFonts w:ascii="Arial" w:hAnsi="Arial" w:cs="Arial"/>
              </w:rPr>
              <w:t>273 mg.</w:t>
            </w:r>
          </w:p>
        </w:tc>
      </w:tr>
      <w:tr w:rsidR="00B71871" w:rsidTr="00D942B4">
        <w:trPr>
          <w:cnfStyle w:val="000000010000"/>
          <w:trHeight w:val="434"/>
          <w:jc w:val="center"/>
        </w:trPr>
        <w:tc>
          <w:tcPr>
            <w:cnfStyle w:val="001000000000"/>
            <w:tcW w:w="4455" w:type="dxa"/>
            <w:vAlign w:val="bottom"/>
          </w:tcPr>
          <w:p w:rsidR="00B71871" w:rsidRPr="008F23A5" w:rsidRDefault="00B71871" w:rsidP="00D942B4">
            <w:pPr>
              <w:pStyle w:val="fichanutri"/>
              <w:spacing w:before="0" w:beforeAutospacing="0" w:after="120" w:afterAutospacing="0"/>
              <w:ind w:left="194"/>
              <w:jc w:val="left"/>
              <w:textAlignment w:val="center"/>
              <w:rPr>
                <w:rFonts w:ascii="Arial" w:hAnsi="Arial" w:cs="Arial"/>
              </w:rPr>
            </w:pPr>
            <w:r w:rsidRPr="008F23A5">
              <w:rPr>
                <w:rFonts w:ascii="Arial" w:hAnsi="Arial" w:cs="Arial"/>
              </w:rPr>
              <w:t>Calcio:</w:t>
            </w:r>
          </w:p>
        </w:tc>
        <w:tc>
          <w:tcPr>
            <w:tcW w:w="2384" w:type="dxa"/>
            <w:vAlign w:val="center"/>
          </w:tcPr>
          <w:p w:rsidR="00B71871" w:rsidRDefault="00B71871" w:rsidP="00A5744D">
            <w:pPr>
              <w:pStyle w:val="fichanutri"/>
              <w:spacing w:before="0" w:beforeAutospacing="0" w:after="120" w:afterAutospacing="0"/>
              <w:jc w:val="left"/>
              <w:textAlignment w:val="center"/>
              <w:cnfStyle w:val="000000010000"/>
              <w:rPr>
                <w:rFonts w:ascii="Arial" w:hAnsi="Arial" w:cs="Arial"/>
              </w:rPr>
            </w:pPr>
            <w:r w:rsidRPr="008F23A5">
              <w:rPr>
                <w:rFonts w:ascii="Arial" w:hAnsi="Arial" w:cs="Arial"/>
              </w:rPr>
              <w:t>17 mg.</w:t>
            </w:r>
          </w:p>
        </w:tc>
      </w:tr>
      <w:tr w:rsidR="00B71871" w:rsidTr="00D942B4">
        <w:trPr>
          <w:cnfStyle w:val="000000100000"/>
          <w:trHeight w:val="434"/>
          <w:jc w:val="center"/>
        </w:trPr>
        <w:tc>
          <w:tcPr>
            <w:cnfStyle w:val="001000000000"/>
            <w:tcW w:w="4455" w:type="dxa"/>
            <w:vAlign w:val="bottom"/>
          </w:tcPr>
          <w:p w:rsidR="00B71871" w:rsidRPr="008F23A5" w:rsidRDefault="00B71871" w:rsidP="00D942B4">
            <w:pPr>
              <w:pStyle w:val="fichanutri"/>
              <w:spacing w:before="0" w:beforeAutospacing="0" w:after="120" w:afterAutospacing="0"/>
              <w:ind w:left="194"/>
              <w:jc w:val="left"/>
              <w:textAlignment w:val="center"/>
              <w:rPr>
                <w:rFonts w:ascii="Arial" w:hAnsi="Arial" w:cs="Arial"/>
              </w:rPr>
            </w:pPr>
            <w:r w:rsidRPr="008F23A5">
              <w:rPr>
                <w:rFonts w:ascii="Arial" w:hAnsi="Arial" w:cs="Arial"/>
              </w:rPr>
              <w:t>Sodio:</w:t>
            </w:r>
          </w:p>
        </w:tc>
        <w:tc>
          <w:tcPr>
            <w:tcW w:w="2384" w:type="dxa"/>
            <w:vAlign w:val="center"/>
          </w:tcPr>
          <w:p w:rsidR="00B71871" w:rsidRDefault="00B71871" w:rsidP="00A5744D">
            <w:pPr>
              <w:pStyle w:val="fichanutri"/>
              <w:spacing w:before="0" w:beforeAutospacing="0" w:after="120" w:afterAutospacing="0"/>
              <w:jc w:val="left"/>
              <w:textAlignment w:val="center"/>
              <w:cnfStyle w:val="000000100000"/>
              <w:rPr>
                <w:rFonts w:ascii="Arial" w:hAnsi="Arial" w:cs="Arial"/>
              </w:rPr>
            </w:pPr>
            <w:r w:rsidRPr="008F23A5">
              <w:rPr>
                <w:rFonts w:ascii="Arial" w:hAnsi="Arial" w:cs="Arial"/>
              </w:rPr>
              <w:t>4 mg</w:t>
            </w:r>
            <w:r>
              <w:rPr>
                <w:rFonts w:ascii="Arial" w:hAnsi="Arial" w:cs="Arial"/>
              </w:rPr>
              <w:t>.</w:t>
            </w:r>
          </w:p>
        </w:tc>
      </w:tr>
      <w:tr w:rsidR="00B71871" w:rsidTr="00D942B4">
        <w:trPr>
          <w:cnfStyle w:val="000000010000"/>
          <w:trHeight w:val="434"/>
          <w:jc w:val="center"/>
        </w:trPr>
        <w:tc>
          <w:tcPr>
            <w:cnfStyle w:val="001000000000"/>
            <w:tcW w:w="4455" w:type="dxa"/>
            <w:vAlign w:val="bottom"/>
          </w:tcPr>
          <w:p w:rsidR="00B71871" w:rsidRPr="008F23A5" w:rsidRDefault="00B71871" w:rsidP="00D942B4">
            <w:pPr>
              <w:pStyle w:val="fichanutri"/>
              <w:spacing w:before="0" w:beforeAutospacing="0" w:after="120" w:afterAutospacing="0"/>
              <w:ind w:left="194"/>
              <w:jc w:val="left"/>
              <w:textAlignment w:val="center"/>
              <w:rPr>
                <w:rFonts w:ascii="Arial" w:hAnsi="Arial" w:cs="Arial"/>
              </w:rPr>
            </w:pPr>
            <w:r w:rsidRPr="008F23A5">
              <w:rPr>
                <w:rFonts w:ascii="Arial" w:hAnsi="Arial" w:cs="Arial"/>
              </w:rPr>
              <w:t>Ácido fólico:</w:t>
            </w:r>
          </w:p>
        </w:tc>
        <w:tc>
          <w:tcPr>
            <w:tcW w:w="2384" w:type="dxa"/>
            <w:vAlign w:val="center"/>
          </w:tcPr>
          <w:p w:rsidR="00B71871" w:rsidRDefault="00B71871" w:rsidP="00A5744D">
            <w:pPr>
              <w:pStyle w:val="fichanutri"/>
              <w:spacing w:before="0" w:beforeAutospacing="0" w:after="120" w:afterAutospacing="0"/>
              <w:jc w:val="left"/>
              <w:textAlignment w:val="center"/>
              <w:cnfStyle w:val="000000010000"/>
              <w:rPr>
                <w:rFonts w:ascii="Arial" w:hAnsi="Arial" w:cs="Arial"/>
              </w:rPr>
            </w:pPr>
            <w:r w:rsidRPr="008F23A5">
              <w:rPr>
                <w:rFonts w:ascii="Arial" w:hAnsi="Arial" w:cs="Arial"/>
              </w:rPr>
              <w:t>14 µg.</w:t>
            </w:r>
          </w:p>
        </w:tc>
      </w:tr>
      <w:tr w:rsidR="00B71871" w:rsidTr="00D942B4">
        <w:trPr>
          <w:cnfStyle w:val="000000100000"/>
          <w:trHeight w:val="434"/>
          <w:jc w:val="center"/>
        </w:trPr>
        <w:tc>
          <w:tcPr>
            <w:cnfStyle w:val="001000000000"/>
            <w:tcW w:w="4455" w:type="dxa"/>
            <w:vAlign w:val="bottom"/>
          </w:tcPr>
          <w:p w:rsidR="00B71871" w:rsidRPr="008F23A5" w:rsidRDefault="00B71871" w:rsidP="00D942B4">
            <w:pPr>
              <w:pStyle w:val="fichanutri"/>
              <w:spacing w:before="0" w:beforeAutospacing="0" w:after="120" w:afterAutospacing="0"/>
              <w:ind w:left="194"/>
              <w:jc w:val="left"/>
              <w:textAlignment w:val="center"/>
              <w:rPr>
                <w:rFonts w:ascii="Arial" w:hAnsi="Arial" w:cs="Arial"/>
              </w:rPr>
            </w:pPr>
            <w:r w:rsidRPr="008F23A5">
              <w:rPr>
                <w:rFonts w:ascii="Arial" w:hAnsi="Arial" w:cs="Arial"/>
              </w:rPr>
              <w:t>Potasio:</w:t>
            </w:r>
          </w:p>
        </w:tc>
        <w:tc>
          <w:tcPr>
            <w:tcW w:w="2384" w:type="dxa"/>
            <w:vAlign w:val="center"/>
          </w:tcPr>
          <w:p w:rsidR="00B71871" w:rsidRDefault="00B71871" w:rsidP="00A5744D">
            <w:pPr>
              <w:pStyle w:val="fichanutri"/>
              <w:spacing w:before="0" w:beforeAutospacing="0" w:after="120" w:afterAutospacing="0"/>
              <w:jc w:val="left"/>
              <w:textAlignment w:val="center"/>
              <w:cnfStyle w:val="000000100000"/>
              <w:rPr>
                <w:rFonts w:ascii="Arial" w:hAnsi="Arial" w:cs="Arial"/>
              </w:rPr>
            </w:pPr>
            <w:r w:rsidRPr="008F23A5">
              <w:rPr>
                <w:rFonts w:ascii="Arial" w:hAnsi="Arial" w:cs="Arial"/>
              </w:rPr>
              <w:t>290 mg.</w:t>
            </w:r>
          </w:p>
        </w:tc>
      </w:tr>
      <w:tr w:rsidR="00B71871" w:rsidTr="00D942B4">
        <w:trPr>
          <w:cnfStyle w:val="000000010000"/>
          <w:trHeight w:val="434"/>
          <w:jc w:val="center"/>
        </w:trPr>
        <w:tc>
          <w:tcPr>
            <w:cnfStyle w:val="001000000000"/>
            <w:tcW w:w="4455" w:type="dxa"/>
            <w:vAlign w:val="bottom"/>
          </w:tcPr>
          <w:p w:rsidR="00B71871" w:rsidRPr="008F23A5" w:rsidRDefault="00B71871" w:rsidP="00D942B4">
            <w:pPr>
              <w:pStyle w:val="fichanutri"/>
              <w:spacing w:before="0" w:beforeAutospacing="0" w:after="120" w:afterAutospacing="0"/>
              <w:ind w:left="194"/>
              <w:jc w:val="left"/>
              <w:textAlignment w:val="center"/>
              <w:rPr>
                <w:rFonts w:ascii="Arial" w:hAnsi="Arial" w:cs="Arial"/>
              </w:rPr>
            </w:pPr>
            <w:r w:rsidRPr="003F00E5">
              <w:rPr>
                <w:rFonts w:ascii="Arial" w:hAnsi="Arial" w:cs="Arial"/>
              </w:rPr>
              <w:t>Fósforo:</w:t>
            </w:r>
          </w:p>
        </w:tc>
        <w:tc>
          <w:tcPr>
            <w:tcW w:w="2384" w:type="dxa"/>
            <w:vAlign w:val="center"/>
          </w:tcPr>
          <w:p w:rsidR="00B71871" w:rsidRDefault="00B71871" w:rsidP="00A5744D">
            <w:pPr>
              <w:pStyle w:val="fichanutri"/>
              <w:keepNext/>
              <w:spacing w:before="0" w:beforeAutospacing="0" w:after="120" w:afterAutospacing="0"/>
              <w:jc w:val="left"/>
              <w:textAlignment w:val="center"/>
              <w:cnfStyle w:val="000000010000"/>
              <w:rPr>
                <w:rFonts w:ascii="Arial" w:hAnsi="Arial" w:cs="Arial"/>
              </w:rPr>
            </w:pPr>
            <w:r w:rsidRPr="003F00E5">
              <w:rPr>
                <w:rFonts w:ascii="Arial" w:hAnsi="Arial" w:cs="Arial"/>
              </w:rPr>
              <w:t>31 mg.</w:t>
            </w:r>
          </w:p>
        </w:tc>
      </w:tr>
    </w:tbl>
    <w:p w:rsidR="001047F6" w:rsidRPr="00B83E7C" w:rsidRDefault="001B0DD5" w:rsidP="001B0DD5">
      <w:pPr>
        <w:pStyle w:val="Epgrafe"/>
        <w:rPr>
          <w:color w:val="A77429"/>
        </w:rPr>
      </w:pPr>
      <w:bookmarkStart w:id="53" w:name="_Toc318145448"/>
      <w:r w:rsidRPr="001B0DD5">
        <w:rPr>
          <w:color w:val="A77429"/>
        </w:rPr>
        <w:t xml:space="preserve">Tabla 2. </w:t>
      </w:r>
      <w:r w:rsidR="005973DC" w:rsidRPr="001B0DD5">
        <w:rPr>
          <w:color w:val="A77429"/>
        </w:rPr>
        <w:fldChar w:fldCharType="begin"/>
      </w:r>
      <w:r w:rsidRPr="001B0DD5">
        <w:rPr>
          <w:color w:val="A77429"/>
        </w:rPr>
        <w:instrText xml:space="preserve"> SEQ Tabla_2. \* ARABIC </w:instrText>
      </w:r>
      <w:r w:rsidR="005973DC" w:rsidRPr="001B0DD5">
        <w:rPr>
          <w:color w:val="A77429"/>
        </w:rPr>
        <w:fldChar w:fldCharType="separate"/>
      </w:r>
      <w:r w:rsidR="00283E50">
        <w:rPr>
          <w:noProof/>
          <w:color w:val="A77429"/>
        </w:rPr>
        <w:t>4</w:t>
      </w:r>
      <w:r w:rsidR="005973DC" w:rsidRPr="001B0DD5">
        <w:rPr>
          <w:color w:val="A77429"/>
        </w:rPr>
        <w:fldChar w:fldCharType="end"/>
      </w:r>
      <w:r w:rsidR="001047F6" w:rsidRPr="00B83E7C">
        <w:rPr>
          <w:color w:val="A77429"/>
        </w:rPr>
        <w:t>.- Valores nutricionales de la guayaba</w:t>
      </w:r>
      <w:bookmarkEnd w:id="53"/>
    </w:p>
    <w:p w:rsidR="00936203" w:rsidRDefault="00936203" w:rsidP="009A4C39">
      <w:pPr>
        <w:pStyle w:val="cuartonivel"/>
      </w:pPr>
      <w:bookmarkStart w:id="54" w:name="_Toc318195317"/>
      <w:r w:rsidRPr="00C76040">
        <w:lastRenderedPageBreak/>
        <w:t>CUALIDADES DE</w:t>
      </w:r>
      <w:r>
        <w:t>L MEMBRILLO</w:t>
      </w:r>
      <w:bookmarkEnd w:id="54"/>
    </w:p>
    <w:p w:rsidR="00A4528D" w:rsidRPr="00A4528D" w:rsidRDefault="00936203" w:rsidP="00CA2E6D">
      <w:pPr>
        <w:rPr>
          <w:rFonts w:cs="Arial"/>
          <w:szCs w:val="24"/>
        </w:rPr>
      </w:pPr>
      <w:r w:rsidRPr="00CA2E6D">
        <w:rPr>
          <w:rFonts w:cs="Arial"/>
          <w:szCs w:val="24"/>
        </w:rPr>
        <w:t>Es un manjar muy dulce</w:t>
      </w:r>
      <w:r w:rsidR="00A4528D" w:rsidRPr="00CA2E6D">
        <w:rPr>
          <w:rFonts w:cs="Arial"/>
          <w:szCs w:val="24"/>
        </w:rPr>
        <w:t>,</w:t>
      </w:r>
      <w:r w:rsidR="00A4528D" w:rsidRPr="00A4528D">
        <w:rPr>
          <w:rFonts w:cs="Arial"/>
          <w:szCs w:val="24"/>
        </w:rPr>
        <w:t xml:space="preserve"> destaca por su alto contenido de pectina –fibra-, sustancia que permite la disminución del nivel de colesterol. </w:t>
      </w:r>
      <w:r w:rsidR="00757385">
        <w:rPr>
          <w:rFonts w:cs="Arial"/>
          <w:szCs w:val="24"/>
        </w:rPr>
        <w:t>E</w:t>
      </w:r>
      <w:r w:rsidR="00A4528D" w:rsidRPr="00A4528D">
        <w:rPr>
          <w:rFonts w:cs="Arial"/>
          <w:szCs w:val="24"/>
        </w:rPr>
        <w:t xml:space="preserve">l dulce de membrillo es consumido </w:t>
      </w:r>
      <w:r w:rsidR="00757385">
        <w:rPr>
          <w:rFonts w:cs="Arial"/>
          <w:szCs w:val="24"/>
        </w:rPr>
        <w:t>i</w:t>
      </w:r>
      <w:r w:rsidR="00757385" w:rsidRPr="00A4528D">
        <w:rPr>
          <w:rFonts w:cs="Arial"/>
          <w:szCs w:val="24"/>
        </w:rPr>
        <w:t xml:space="preserve">ncluso </w:t>
      </w:r>
      <w:r w:rsidR="00A4528D" w:rsidRPr="00A4528D">
        <w:rPr>
          <w:rFonts w:cs="Arial"/>
          <w:szCs w:val="24"/>
        </w:rPr>
        <w:t>por deportistas debido a su</w:t>
      </w:r>
      <w:r w:rsidR="00757385">
        <w:rPr>
          <w:rFonts w:cs="Arial"/>
          <w:szCs w:val="24"/>
        </w:rPr>
        <w:t xml:space="preserve"> aporte energético de</w:t>
      </w:r>
      <w:r w:rsidR="00A4528D" w:rsidRPr="00A4528D">
        <w:rPr>
          <w:rFonts w:cs="Arial"/>
          <w:szCs w:val="24"/>
        </w:rPr>
        <w:t xml:space="preserve"> azúcar. De igual forma el dulce de membrillo se lo suele recomendar a personas que consumen muchos medicamentos, como alimento protector para el estómago y el hígado.</w:t>
      </w:r>
    </w:p>
    <w:p w:rsidR="00936203" w:rsidRDefault="008247D6" w:rsidP="009A4C39">
      <w:pPr>
        <w:pStyle w:val="cuartonivel"/>
      </w:pPr>
      <w:bookmarkStart w:id="55" w:name="_Toc318195318"/>
      <w:r>
        <w:t>P</w:t>
      </w:r>
      <w:r w:rsidR="00936203" w:rsidRPr="00844497">
        <w:t xml:space="preserve">REPARACIÓN DE </w:t>
      </w:r>
      <w:r w:rsidR="00936203">
        <w:t>MEMBRILLO</w:t>
      </w:r>
      <w:bookmarkEnd w:id="55"/>
    </w:p>
    <w:p w:rsidR="00936203" w:rsidRPr="00266D6A" w:rsidRDefault="00A96EC1" w:rsidP="00936203">
      <w:pPr>
        <w:rPr>
          <w:rFonts w:cs="Arial"/>
          <w:szCs w:val="24"/>
        </w:rPr>
      </w:pPr>
      <w:r>
        <w:rPr>
          <w:rFonts w:cs="Arial"/>
          <w:szCs w:val="24"/>
        </w:rPr>
        <w:t>L</w:t>
      </w:r>
      <w:r w:rsidR="00936203" w:rsidRPr="00266D6A">
        <w:rPr>
          <w:rFonts w:cs="Arial"/>
          <w:szCs w:val="24"/>
        </w:rPr>
        <w:t>o que se conoce como membrillo</w:t>
      </w:r>
      <w:r>
        <w:rPr>
          <w:rFonts w:cs="Arial"/>
          <w:szCs w:val="24"/>
        </w:rPr>
        <w:t xml:space="preserve"> en Ecuador</w:t>
      </w:r>
      <w:r w:rsidR="00936203" w:rsidRPr="00266D6A">
        <w:rPr>
          <w:rFonts w:cs="Arial"/>
          <w:szCs w:val="24"/>
        </w:rPr>
        <w:t>, es en sí un du</w:t>
      </w:r>
      <w:r>
        <w:rPr>
          <w:rFonts w:cs="Arial"/>
          <w:szCs w:val="24"/>
        </w:rPr>
        <w:t xml:space="preserve">lce elaborado a base de </w:t>
      </w:r>
      <w:r w:rsidR="007D7CA9">
        <w:rPr>
          <w:rFonts w:cs="Arial"/>
          <w:szCs w:val="24"/>
        </w:rPr>
        <w:t>g</w:t>
      </w:r>
      <w:r>
        <w:rPr>
          <w:rFonts w:cs="Arial"/>
          <w:szCs w:val="24"/>
        </w:rPr>
        <w:t>uayaba</w:t>
      </w:r>
      <w:r w:rsidR="00936203" w:rsidRPr="00266D6A">
        <w:rPr>
          <w:rFonts w:cs="Arial"/>
          <w:szCs w:val="24"/>
        </w:rPr>
        <w:t xml:space="preserve">. </w:t>
      </w:r>
      <w:r>
        <w:rPr>
          <w:rFonts w:cs="Arial"/>
          <w:szCs w:val="24"/>
        </w:rPr>
        <w:t xml:space="preserve">Este tradicional dulce </w:t>
      </w:r>
      <w:r w:rsidR="00936203" w:rsidRPr="00266D6A">
        <w:rPr>
          <w:rFonts w:cs="Arial"/>
          <w:szCs w:val="24"/>
        </w:rPr>
        <w:t xml:space="preserve"> ya  esta posicionado como </w:t>
      </w:r>
      <w:r w:rsidR="00757385" w:rsidRPr="00266D6A">
        <w:rPr>
          <w:rFonts w:cs="Arial"/>
          <w:szCs w:val="24"/>
        </w:rPr>
        <w:t>tal</w:t>
      </w:r>
      <w:r w:rsidR="0036623D">
        <w:rPr>
          <w:rFonts w:cs="Arial"/>
          <w:szCs w:val="24"/>
        </w:rPr>
        <w:t>: “</w:t>
      </w:r>
      <w:r w:rsidR="00291A94">
        <w:rPr>
          <w:rFonts w:cs="Arial"/>
          <w:szCs w:val="24"/>
        </w:rPr>
        <w:t>dulce de membrillo”</w:t>
      </w:r>
      <w:r w:rsidR="00BA26D4">
        <w:rPr>
          <w:rFonts w:cs="Arial"/>
          <w:szCs w:val="24"/>
        </w:rPr>
        <w:t xml:space="preserve"> o simplemente “membrillo”</w:t>
      </w:r>
      <w:r w:rsidR="00291A94">
        <w:rPr>
          <w:rFonts w:cs="Arial"/>
          <w:szCs w:val="24"/>
        </w:rPr>
        <w:t>,</w:t>
      </w:r>
      <w:r>
        <w:rPr>
          <w:rFonts w:cs="Arial"/>
          <w:szCs w:val="24"/>
        </w:rPr>
        <w:t xml:space="preserve"> ya</w:t>
      </w:r>
      <w:r w:rsidR="00291A94">
        <w:rPr>
          <w:rFonts w:cs="Arial"/>
          <w:szCs w:val="24"/>
        </w:rPr>
        <w:t xml:space="preserve"> sea </w:t>
      </w:r>
      <w:r>
        <w:rPr>
          <w:rFonts w:cs="Arial"/>
          <w:szCs w:val="24"/>
        </w:rPr>
        <w:t xml:space="preserve">que esté elaborado </w:t>
      </w:r>
      <w:r w:rsidR="00291A94">
        <w:rPr>
          <w:rFonts w:cs="Arial"/>
          <w:szCs w:val="24"/>
        </w:rPr>
        <w:t>propiamente del</w:t>
      </w:r>
      <w:r w:rsidR="00720FBD">
        <w:rPr>
          <w:rFonts w:cs="Arial"/>
          <w:szCs w:val="24"/>
        </w:rPr>
        <w:t xml:space="preserve"> </w:t>
      </w:r>
      <w:r w:rsidR="00BA26D4">
        <w:rPr>
          <w:rFonts w:cs="Arial"/>
          <w:szCs w:val="24"/>
        </w:rPr>
        <w:t xml:space="preserve">fruto </w:t>
      </w:r>
      <w:r>
        <w:rPr>
          <w:rFonts w:cs="Arial"/>
          <w:szCs w:val="24"/>
        </w:rPr>
        <w:t xml:space="preserve">del que toma </w:t>
      </w:r>
      <w:r w:rsidR="00BA26D4">
        <w:rPr>
          <w:rFonts w:cs="Arial"/>
          <w:szCs w:val="24"/>
        </w:rPr>
        <w:t xml:space="preserve"> el nombre</w:t>
      </w:r>
      <w:r w:rsidR="00936203" w:rsidRPr="00266D6A">
        <w:rPr>
          <w:rFonts w:cs="Arial"/>
          <w:szCs w:val="24"/>
        </w:rPr>
        <w:t xml:space="preserve"> o</w:t>
      </w:r>
      <w:r w:rsidR="00BA26D4">
        <w:rPr>
          <w:rFonts w:cs="Arial"/>
          <w:szCs w:val="24"/>
        </w:rPr>
        <w:t xml:space="preserve"> de</w:t>
      </w:r>
      <w:r w:rsidR="00291A94">
        <w:rPr>
          <w:rFonts w:cs="Arial"/>
          <w:szCs w:val="24"/>
        </w:rPr>
        <w:t xml:space="preserve">la </w:t>
      </w:r>
      <w:r w:rsidR="00936203" w:rsidRPr="00266D6A">
        <w:rPr>
          <w:rFonts w:cs="Arial"/>
          <w:szCs w:val="24"/>
        </w:rPr>
        <w:t>guayaba.</w:t>
      </w:r>
    </w:p>
    <w:p w:rsidR="00936203" w:rsidRPr="00266D6A" w:rsidRDefault="00936203" w:rsidP="00936203">
      <w:pPr>
        <w:rPr>
          <w:rFonts w:cs="Arial"/>
          <w:szCs w:val="24"/>
        </w:rPr>
      </w:pPr>
      <w:r w:rsidRPr="00266D6A">
        <w:rPr>
          <w:rFonts w:cs="Arial"/>
          <w:szCs w:val="24"/>
        </w:rPr>
        <w:t xml:space="preserve">En cuanto a su </w:t>
      </w:r>
      <w:r w:rsidR="00720FBD" w:rsidRPr="00266D6A">
        <w:rPr>
          <w:rFonts w:cs="Arial"/>
          <w:szCs w:val="24"/>
        </w:rPr>
        <w:t>preparación</w:t>
      </w:r>
      <w:r w:rsidR="00720FBD">
        <w:rPr>
          <w:rFonts w:cs="Arial"/>
          <w:szCs w:val="24"/>
        </w:rPr>
        <w:t>, la</w:t>
      </w:r>
      <w:r w:rsidR="003C3F60">
        <w:rPr>
          <w:rFonts w:cs="Arial"/>
          <w:szCs w:val="24"/>
        </w:rPr>
        <w:t xml:space="preserve"> fruta </w:t>
      </w:r>
      <w:r w:rsidRPr="00266D6A">
        <w:rPr>
          <w:rFonts w:cs="Arial"/>
          <w:szCs w:val="24"/>
        </w:rPr>
        <w:t xml:space="preserve"> es lavada e inspeccionada, se la pone en una olla co</w:t>
      </w:r>
      <w:r w:rsidR="00757385">
        <w:rPr>
          <w:rFonts w:cs="Arial"/>
          <w:szCs w:val="24"/>
        </w:rPr>
        <w:t>mpletamente sumergiéndo</w:t>
      </w:r>
      <w:r w:rsidR="00757385" w:rsidRPr="00266D6A">
        <w:rPr>
          <w:rFonts w:cs="Arial"/>
          <w:szCs w:val="24"/>
        </w:rPr>
        <w:t>la</w:t>
      </w:r>
      <w:r w:rsidR="00720FBD">
        <w:rPr>
          <w:rFonts w:cs="Arial"/>
          <w:szCs w:val="24"/>
        </w:rPr>
        <w:t xml:space="preserve"> </w:t>
      </w:r>
      <w:r w:rsidR="00757385">
        <w:rPr>
          <w:rFonts w:cs="Arial"/>
          <w:szCs w:val="24"/>
        </w:rPr>
        <w:t>en</w:t>
      </w:r>
      <w:r w:rsidRPr="00266D6A">
        <w:rPr>
          <w:rFonts w:cs="Arial"/>
          <w:szCs w:val="24"/>
        </w:rPr>
        <w:t xml:space="preserve"> agua, donde se la deja hervir </w:t>
      </w:r>
      <w:r w:rsidR="00757385">
        <w:rPr>
          <w:rFonts w:cs="Arial"/>
          <w:szCs w:val="24"/>
        </w:rPr>
        <w:t>por media hora o hasta que su cá</w:t>
      </w:r>
      <w:r w:rsidRPr="00266D6A">
        <w:rPr>
          <w:rFonts w:cs="Arial"/>
          <w:szCs w:val="24"/>
        </w:rPr>
        <w:t>scara se suavice.</w:t>
      </w:r>
    </w:p>
    <w:p w:rsidR="00936203" w:rsidRPr="00266D6A" w:rsidRDefault="00936203" w:rsidP="00936203">
      <w:pPr>
        <w:rPr>
          <w:rFonts w:cs="Arial"/>
          <w:szCs w:val="24"/>
        </w:rPr>
      </w:pPr>
      <w:r w:rsidRPr="00266D6A">
        <w:rPr>
          <w:rFonts w:cs="Arial"/>
          <w:szCs w:val="24"/>
        </w:rPr>
        <w:t>El siguiente proceso consiste en remover la pulpa de la fruta, dejando la cáscara y el corazón que puede ser utilizado como subproducto para mermelada de membrillo.</w:t>
      </w:r>
    </w:p>
    <w:p w:rsidR="00936203" w:rsidRPr="007D569F" w:rsidRDefault="00936203" w:rsidP="00936203">
      <w:pPr>
        <w:pStyle w:val="Prrafodelista"/>
        <w:rPr>
          <w:rFonts w:cs="Arial"/>
          <w:b w:val="0"/>
          <w:sz w:val="24"/>
          <w:szCs w:val="24"/>
        </w:rPr>
      </w:pPr>
      <w:r w:rsidRPr="007D569F">
        <w:rPr>
          <w:rFonts w:cs="Arial"/>
          <w:b w:val="0"/>
          <w:sz w:val="24"/>
          <w:szCs w:val="24"/>
        </w:rPr>
        <w:t>La pulpa de la fruta es puesta en otra olla, en</w:t>
      </w:r>
      <w:r w:rsidR="00757385">
        <w:rPr>
          <w:rFonts w:cs="Arial"/>
          <w:b w:val="0"/>
          <w:sz w:val="24"/>
          <w:szCs w:val="24"/>
        </w:rPr>
        <w:t xml:space="preserve"> la cual se le adjuntará azúcar y se deja en la hornilla</w:t>
      </w:r>
      <w:r w:rsidRPr="007D569F">
        <w:rPr>
          <w:rFonts w:cs="Arial"/>
          <w:b w:val="0"/>
          <w:sz w:val="24"/>
          <w:szCs w:val="24"/>
        </w:rPr>
        <w:t xml:space="preserve"> con movimientos const</w:t>
      </w:r>
      <w:r w:rsidR="00757385">
        <w:rPr>
          <w:rFonts w:cs="Arial"/>
          <w:b w:val="0"/>
          <w:sz w:val="24"/>
          <w:szCs w:val="24"/>
        </w:rPr>
        <w:t>antes con una cuchara de madera</w:t>
      </w:r>
      <w:r w:rsidRPr="007D569F">
        <w:rPr>
          <w:rFonts w:cs="Arial"/>
          <w:b w:val="0"/>
          <w:sz w:val="24"/>
          <w:szCs w:val="24"/>
        </w:rPr>
        <w:t xml:space="preserve"> hasta que pierda toda la humedad y obtenga la consistencia necesaria que se logra cuando la mezcla se torna a un color marrón.</w:t>
      </w:r>
    </w:p>
    <w:p w:rsidR="00936203" w:rsidRPr="007D569F" w:rsidRDefault="00936203" w:rsidP="00936203">
      <w:pPr>
        <w:pStyle w:val="Prrafodelista"/>
        <w:rPr>
          <w:rFonts w:cs="Arial"/>
          <w:b w:val="0"/>
          <w:sz w:val="24"/>
          <w:szCs w:val="24"/>
        </w:rPr>
      </w:pPr>
      <w:r w:rsidRPr="007D569F">
        <w:rPr>
          <w:rFonts w:cs="Arial"/>
          <w:b w:val="0"/>
          <w:sz w:val="24"/>
          <w:szCs w:val="24"/>
        </w:rPr>
        <w:t xml:space="preserve">El siguiente paso  es poner esa mezcla en moldes de forma rectangular  o  moldes de maderas con formas acorazonadas y dejarlo enfriar por una hora.  Al paso de la hora, del molde rectangular se corta el dulce de membrillo en cuadrados, el de corazón solo se lo deja </w:t>
      </w:r>
      <w:r w:rsidR="00720FBD" w:rsidRPr="007D569F">
        <w:rPr>
          <w:rFonts w:cs="Arial"/>
          <w:b w:val="0"/>
          <w:sz w:val="24"/>
          <w:szCs w:val="24"/>
        </w:rPr>
        <w:t>enfriar.</w:t>
      </w:r>
      <w:r w:rsidR="00720FBD">
        <w:rPr>
          <w:rFonts w:cs="Arial"/>
          <w:b w:val="0"/>
          <w:sz w:val="24"/>
          <w:szCs w:val="24"/>
        </w:rPr>
        <w:t xml:space="preserve"> Luego</w:t>
      </w:r>
      <w:r w:rsidR="003C3F60">
        <w:rPr>
          <w:rFonts w:cs="Arial"/>
          <w:b w:val="0"/>
          <w:sz w:val="24"/>
          <w:szCs w:val="24"/>
        </w:rPr>
        <w:t xml:space="preserve"> se lo empaca</w:t>
      </w:r>
      <w:r w:rsidR="00720FBD">
        <w:rPr>
          <w:rFonts w:cs="Arial"/>
          <w:b w:val="0"/>
          <w:sz w:val="24"/>
          <w:szCs w:val="24"/>
        </w:rPr>
        <w:t xml:space="preserve"> </w:t>
      </w:r>
      <w:r w:rsidRPr="007D569F">
        <w:rPr>
          <w:rFonts w:cs="Arial"/>
          <w:b w:val="0"/>
          <w:sz w:val="24"/>
          <w:szCs w:val="24"/>
        </w:rPr>
        <w:t>cubriéndolo  con un fino plástico transparente para</w:t>
      </w:r>
      <w:r w:rsidR="00757385">
        <w:rPr>
          <w:rFonts w:cs="Arial"/>
          <w:b w:val="0"/>
          <w:sz w:val="24"/>
          <w:szCs w:val="24"/>
        </w:rPr>
        <w:t xml:space="preserve"> su</w:t>
      </w:r>
      <w:r w:rsidRPr="007D569F">
        <w:rPr>
          <w:rFonts w:cs="Arial"/>
          <w:b w:val="0"/>
          <w:sz w:val="24"/>
          <w:szCs w:val="24"/>
        </w:rPr>
        <w:t xml:space="preserve"> protección. </w:t>
      </w:r>
    </w:p>
    <w:p w:rsidR="00F76C6D" w:rsidRDefault="00936203" w:rsidP="005E5870">
      <w:pPr>
        <w:pStyle w:val="Prrafodelista"/>
        <w:rPr>
          <w:rFonts w:cs="Arial"/>
          <w:b w:val="0"/>
          <w:sz w:val="24"/>
          <w:szCs w:val="24"/>
        </w:rPr>
      </w:pPr>
      <w:r w:rsidRPr="007D569F">
        <w:rPr>
          <w:rFonts w:cs="Arial"/>
          <w:b w:val="0"/>
          <w:sz w:val="24"/>
          <w:szCs w:val="24"/>
        </w:rPr>
        <w:t>En el caso del membrillo de corazón su empaque es de madera que los productores adquieren y e</w:t>
      </w:r>
      <w:r w:rsidR="00757385">
        <w:rPr>
          <w:rFonts w:cs="Arial"/>
          <w:b w:val="0"/>
          <w:sz w:val="24"/>
          <w:szCs w:val="24"/>
        </w:rPr>
        <w:t>s elaborada a</w:t>
      </w:r>
      <w:r w:rsidRPr="007D569F">
        <w:rPr>
          <w:rFonts w:cs="Arial"/>
          <w:b w:val="0"/>
          <w:sz w:val="24"/>
          <w:szCs w:val="24"/>
        </w:rPr>
        <w:t>parte en otras zonas cercanas a Ambato. Este aspecto le ha dado la personalidad propia que el membrillo ha tenido por tradi</w:t>
      </w:r>
      <w:r w:rsidR="003C3F60">
        <w:rPr>
          <w:rFonts w:cs="Arial"/>
          <w:b w:val="0"/>
          <w:sz w:val="24"/>
          <w:szCs w:val="24"/>
        </w:rPr>
        <w:t>ción, n</w:t>
      </w:r>
      <w:r w:rsidR="00BE35F1">
        <w:rPr>
          <w:rFonts w:cs="Arial"/>
          <w:b w:val="0"/>
          <w:sz w:val="24"/>
          <w:szCs w:val="24"/>
        </w:rPr>
        <w:t>atural y autóctono</w:t>
      </w:r>
      <w:r w:rsidRPr="007D569F">
        <w:rPr>
          <w:rFonts w:cs="Arial"/>
          <w:b w:val="0"/>
          <w:sz w:val="24"/>
          <w:szCs w:val="24"/>
        </w:rPr>
        <w:t>.</w:t>
      </w:r>
    </w:p>
    <w:p w:rsidR="00577DC1" w:rsidRPr="007D569F" w:rsidRDefault="00577DC1" w:rsidP="005E5870">
      <w:pPr>
        <w:pStyle w:val="Prrafodelista"/>
        <w:rPr>
          <w:b w:val="0"/>
          <w:sz w:val="28"/>
        </w:rPr>
        <w:sectPr w:rsidR="00577DC1" w:rsidRPr="007D569F" w:rsidSect="009C39F4">
          <w:headerReference w:type="default" r:id="rId66"/>
          <w:footerReference w:type="default" r:id="rId67"/>
          <w:pgSz w:w="11906" w:h="16838"/>
          <w:pgMar w:top="1843" w:right="1418" w:bottom="1418" w:left="1985" w:header="709" w:footer="709" w:gutter="0"/>
          <w:cols w:space="708"/>
          <w:docGrid w:linePitch="360"/>
        </w:sectPr>
      </w:pPr>
      <w:r w:rsidRPr="007D569F">
        <w:rPr>
          <w:b w:val="0"/>
          <w:sz w:val="28"/>
        </w:rPr>
        <w:br w:type="page"/>
      </w:r>
    </w:p>
    <w:p w:rsidR="00577DC1" w:rsidRPr="00880BF7" w:rsidRDefault="00577DC1" w:rsidP="00577DC1">
      <w:pPr>
        <w:rPr>
          <w:b/>
          <w:sz w:val="32"/>
          <w:szCs w:val="32"/>
        </w:rPr>
      </w:pPr>
    </w:p>
    <w:p w:rsidR="00577DC1" w:rsidRPr="00880BF7" w:rsidRDefault="005973DC" w:rsidP="00577DC1">
      <w:pPr>
        <w:rPr>
          <w:b/>
          <w:sz w:val="32"/>
          <w:szCs w:val="32"/>
        </w:rPr>
      </w:pPr>
      <w:r>
        <w:rPr>
          <w:b/>
          <w:noProof/>
          <w:sz w:val="32"/>
          <w:szCs w:val="32"/>
          <w:lang w:val="es-ES" w:eastAsia="es-ES"/>
        </w:rPr>
        <w:pict>
          <v:rect id="_x0000_s1125" style="position:absolute;left:0;text-align:left;margin-left:22.35pt;margin-top:15.35pt;width:79.25pt;height:425.2pt;z-index:251644914" fillcolor="#fc6" stroked="f" strokecolor="#f2f2f2 [3041]" strokeweight="3pt">
            <v:fill r:id="rId37" o:title="Esterilla" opacity="40632f" rotate="t" type="tile"/>
            <v:shadow on="t" type="perspective" color="#295d70 [1606]" opacity=".5" offset="1pt" offset2="-1pt"/>
          </v:rect>
        </w:pict>
      </w:r>
    </w:p>
    <w:p w:rsidR="00577DC1" w:rsidRPr="00880BF7" w:rsidRDefault="00577DC1" w:rsidP="00577DC1">
      <w:pPr>
        <w:rPr>
          <w:b/>
          <w:sz w:val="32"/>
          <w:szCs w:val="32"/>
        </w:rPr>
      </w:pPr>
    </w:p>
    <w:p w:rsidR="00577DC1" w:rsidRPr="00880BF7" w:rsidRDefault="00577DC1" w:rsidP="00577DC1">
      <w:pPr>
        <w:rPr>
          <w:b/>
          <w:sz w:val="32"/>
          <w:szCs w:val="32"/>
        </w:rPr>
      </w:pPr>
    </w:p>
    <w:p w:rsidR="00577DC1" w:rsidRPr="00880BF7" w:rsidRDefault="00577DC1" w:rsidP="00577DC1">
      <w:pPr>
        <w:rPr>
          <w:b/>
          <w:sz w:val="32"/>
          <w:szCs w:val="32"/>
        </w:rPr>
      </w:pPr>
    </w:p>
    <w:p w:rsidR="00577DC1" w:rsidRPr="00880BF7" w:rsidRDefault="00577DC1" w:rsidP="00577DC1">
      <w:pPr>
        <w:rPr>
          <w:b/>
          <w:sz w:val="32"/>
          <w:szCs w:val="32"/>
        </w:rPr>
      </w:pPr>
    </w:p>
    <w:p w:rsidR="00577DC1" w:rsidRDefault="00577DC1" w:rsidP="00577DC1">
      <w:pPr>
        <w:rPr>
          <w:b/>
          <w:sz w:val="32"/>
          <w:szCs w:val="32"/>
        </w:rPr>
      </w:pPr>
    </w:p>
    <w:p w:rsidR="005E5870" w:rsidRPr="00880BF7" w:rsidRDefault="005E5870" w:rsidP="00577DC1">
      <w:pPr>
        <w:rPr>
          <w:b/>
          <w:sz w:val="32"/>
          <w:szCs w:val="32"/>
        </w:rPr>
      </w:pPr>
    </w:p>
    <w:p w:rsidR="00577DC1" w:rsidRPr="00880BF7" w:rsidRDefault="00577DC1" w:rsidP="00577DC1">
      <w:pPr>
        <w:rPr>
          <w:b/>
          <w:sz w:val="32"/>
          <w:szCs w:val="32"/>
        </w:rPr>
      </w:pPr>
    </w:p>
    <w:p w:rsidR="00577DC1" w:rsidRPr="00880BF7" w:rsidRDefault="00577DC1" w:rsidP="00577DC1">
      <w:pPr>
        <w:rPr>
          <w:b/>
          <w:sz w:val="32"/>
          <w:szCs w:val="32"/>
        </w:rPr>
      </w:pPr>
    </w:p>
    <w:p w:rsidR="00577DC1" w:rsidRPr="00880BF7" w:rsidRDefault="00577DC1" w:rsidP="00577DC1">
      <w:pPr>
        <w:rPr>
          <w:b/>
          <w:sz w:val="32"/>
          <w:szCs w:val="32"/>
        </w:rPr>
      </w:pPr>
    </w:p>
    <w:p w:rsidR="00577DC1" w:rsidRPr="00880BF7" w:rsidRDefault="00577DC1" w:rsidP="00577DC1">
      <w:pPr>
        <w:rPr>
          <w:b/>
          <w:sz w:val="32"/>
          <w:szCs w:val="32"/>
        </w:rPr>
      </w:pPr>
    </w:p>
    <w:p w:rsidR="00577DC1" w:rsidRPr="00880BF7" w:rsidRDefault="00577DC1" w:rsidP="00577DC1">
      <w:pPr>
        <w:rPr>
          <w:b/>
          <w:sz w:val="32"/>
          <w:szCs w:val="32"/>
        </w:rPr>
      </w:pPr>
    </w:p>
    <w:p w:rsidR="00577DC1" w:rsidRPr="00880BF7" w:rsidRDefault="00577DC1" w:rsidP="00577DC1">
      <w:pPr>
        <w:rPr>
          <w:b/>
          <w:sz w:val="32"/>
          <w:szCs w:val="32"/>
        </w:rPr>
      </w:pPr>
    </w:p>
    <w:p w:rsidR="00577DC1" w:rsidRPr="00880BF7" w:rsidRDefault="005973DC" w:rsidP="00577DC1">
      <w:pPr>
        <w:rPr>
          <w:b/>
          <w:sz w:val="32"/>
          <w:szCs w:val="32"/>
        </w:rPr>
      </w:pPr>
      <w:r>
        <w:rPr>
          <w:b/>
          <w:noProof/>
          <w:sz w:val="32"/>
          <w:szCs w:val="32"/>
          <w:lang w:val="es-ES" w:eastAsia="es-ES"/>
        </w:rPr>
        <w:pict>
          <v:oval id="_x0000_s1059" style="position:absolute;left:0;text-align:left;margin-left:-46.15pt;margin-top:24.9pt;width:210.9pt;height:210.8pt;z-index:251653114" fillcolor="white [3212]" strokecolor="white [3212]"/>
        </w:pict>
      </w:r>
      <w:r>
        <w:rPr>
          <w:b/>
          <w:noProof/>
          <w:sz w:val="32"/>
          <w:szCs w:val="32"/>
          <w:lang w:val="es-ES" w:eastAsia="es-ES"/>
        </w:rPr>
        <w:pict>
          <v:oval id="_x0000_s1301" style="position:absolute;left:0;text-align:left;margin-left:-45.65pt;margin-top:29.7pt;width:210.9pt;height:210.8pt;z-index:251645939" fillcolor="white [3212]" strokecolor="white [3212]"/>
        </w:pict>
      </w:r>
    </w:p>
    <w:p w:rsidR="00577DC1" w:rsidRPr="00453E62" w:rsidRDefault="00CB682F" w:rsidP="00E81630">
      <w:pPr>
        <w:spacing w:after="0" w:line="240" w:lineRule="auto"/>
        <w:rPr>
          <w:b/>
          <w:sz w:val="72"/>
          <w:szCs w:val="32"/>
        </w:rPr>
      </w:pPr>
      <w:r>
        <w:rPr>
          <w:b/>
          <w:noProof/>
          <w:sz w:val="32"/>
          <w:szCs w:val="32"/>
          <w:lang w:val="es-ES" w:eastAsia="es-ES"/>
        </w:rPr>
        <w:drawing>
          <wp:anchor distT="0" distB="0" distL="114300" distR="114300" simplePos="0" relativeHeight="251685888" behindDoc="0" locked="0" layoutInCell="1" allowOverlap="1">
            <wp:simplePos x="0" y="0"/>
            <wp:positionH relativeFrom="column">
              <wp:posOffset>-340673</wp:posOffset>
            </wp:positionH>
            <wp:positionV relativeFrom="paragraph">
              <wp:posOffset>48061</wp:posOffset>
            </wp:positionV>
            <wp:extent cx="2287422" cy="2279176"/>
            <wp:effectExtent l="19050" t="0" r="0" b="0"/>
            <wp:wrapNone/>
            <wp:docPr id="7" name="Imagen 37" descr="espol1-300x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spol1-300x299"/>
                    <pic:cNvPicPr>
                      <a:picLocks noChangeAspect="1" noChangeArrowheads="1"/>
                    </pic:cNvPicPr>
                  </pic:nvPicPr>
                  <pic:blipFill>
                    <a:blip r:embed="rId8" cstate="print"/>
                    <a:stretch>
                      <a:fillRect/>
                    </a:stretch>
                  </pic:blipFill>
                  <pic:spPr bwMode="auto">
                    <a:xfrm>
                      <a:off x="0" y="0"/>
                      <a:ext cx="2287422" cy="2279176"/>
                    </a:xfrm>
                    <a:prstGeom prst="rect">
                      <a:avLst/>
                    </a:prstGeom>
                    <a:noFill/>
                    <a:ln w="9525">
                      <a:noFill/>
                      <a:miter lim="800000"/>
                      <a:headEnd/>
                      <a:tailEnd/>
                    </a:ln>
                  </pic:spPr>
                </pic:pic>
              </a:graphicData>
            </a:graphic>
          </wp:anchor>
        </w:drawing>
      </w:r>
    </w:p>
    <w:p w:rsidR="00577DC1" w:rsidRPr="000D61DE" w:rsidRDefault="001C4213" w:rsidP="00EF210E">
      <w:pPr>
        <w:ind w:left="3540"/>
        <w:jc w:val="center"/>
        <w:rPr>
          <w:b/>
          <w:sz w:val="40"/>
          <w:szCs w:val="32"/>
          <w:u w:val="single"/>
        </w:rPr>
      </w:pPr>
      <w:r>
        <w:rPr>
          <w:b/>
          <w:sz w:val="48"/>
          <w:szCs w:val="32"/>
          <w:u w:val="single"/>
        </w:rPr>
        <w:t>CAPÍ</w:t>
      </w:r>
      <w:r w:rsidR="00577DC1" w:rsidRPr="000D61DE">
        <w:rPr>
          <w:b/>
          <w:sz w:val="48"/>
          <w:szCs w:val="32"/>
          <w:u w:val="single"/>
        </w:rPr>
        <w:t xml:space="preserve">TULO </w:t>
      </w:r>
      <w:r w:rsidR="00565F3F">
        <w:rPr>
          <w:b/>
          <w:sz w:val="48"/>
          <w:szCs w:val="32"/>
          <w:u w:val="single"/>
        </w:rPr>
        <w:t>I</w:t>
      </w:r>
      <w:r>
        <w:rPr>
          <w:b/>
          <w:sz w:val="48"/>
          <w:szCs w:val="32"/>
          <w:u w:val="single"/>
        </w:rPr>
        <w:t>II</w:t>
      </w:r>
    </w:p>
    <w:p w:rsidR="00577DC1" w:rsidRPr="00577DC1" w:rsidRDefault="001C4213" w:rsidP="00EF210E">
      <w:pPr>
        <w:spacing w:after="0"/>
        <w:ind w:left="3540"/>
        <w:jc w:val="center"/>
        <w:rPr>
          <w:b/>
          <w:noProof/>
          <w:spacing w:val="-20"/>
          <w:sz w:val="48"/>
          <w:szCs w:val="32"/>
          <w:lang w:val="es-ES" w:eastAsia="es-ES"/>
        </w:rPr>
      </w:pPr>
      <w:r>
        <w:rPr>
          <w:b/>
          <w:noProof/>
          <w:spacing w:val="-20"/>
          <w:sz w:val="48"/>
          <w:szCs w:val="32"/>
          <w:lang w:val="es-ES" w:eastAsia="es-ES"/>
        </w:rPr>
        <w:t>REVISIÓN  Y ANÁ</w:t>
      </w:r>
      <w:r w:rsidR="00577DC1" w:rsidRPr="00577DC1">
        <w:rPr>
          <w:b/>
          <w:noProof/>
          <w:spacing w:val="-20"/>
          <w:sz w:val="48"/>
          <w:szCs w:val="32"/>
          <w:lang w:val="es-ES" w:eastAsia="es-ES"/>
        </w:rPr>
        <w:t>LISIS</w:t>
      </w:r>
    </w:p>
    <w:p w:rsidR="00125581" w:rsidRDefault="00577DC1" w:rsidP="00EF210E">
      <w:pPr>
        <w:spacing w:after="0"/>
        <w:ind w:left="3540"/>
        <w:jc w:val="center"/>
        <w:rPr>
          <w:b/>
          <w:noProof/>
          <w:sz w:val="48"/>
          <w:szCs w:val="32"/>
          <w:lang w:val="es-ES" w:eastAsia="es-ES"/>
        </w:rPr>
      </w:pPr>
      <w:r w:rsidRPr="00577DC1">
        <w:rPr>
          <w:b/>
          <w:noProof/>
          <w:sz w:val="48"/>
          <w:szCs w:val="32"/>
          <w:lang w:val="es-ES" w:eastAsia="es-ES"/>
        </w:rPr>
        <w:t>DE</w:t>
      </w:r>
      <w:r w:rsidR="00125581">
        <w:rPr>
          <w:b/>
          <w:noProof/>
          <w:sz w:val="48"/>
          <w:szCs w:val="32"/>
          <w:lang w:val="es-ES" w:eastAsia="es-ES"/>
        </w:rPr>
        <w:t>L PACKAGING</w:t>
      </w:r>
    </w:p>
    <w:p w:rsidR="00C4247A" w:rsidRDefault="00125581" w:rsidP="00EF210E">
      <w:pPr>
        <w:spacing w:after="0"/>
        <w:ind w:left="3540"/>
        <w:jc w:val="center"/>
        <w:rPr>
          <w:b/>
          <w:noProof/>
          <w:sz w:val="48"/>
          <w:szCs w:val="32"/>
          <w:lang w:val="es-ES" w:eastAsia="es-ES"/>
        </w:rPr>
      </w:pPr>
      <w:r>
        <w:rPr>
          <w:b/>
          <w:noProof/>
          <w:sz w:val="48"/>
          <w:szCs w:val="32"/>
          <w:lang w:val="es-ES" w:eastAsia="es-ES"/>
        </w:rPr>
        <w:t>ECUATORIANO</w:t>
      </w:r>
    </w:p>
    <w:p w:rsidR="00091109" w:rsidRDefault="00577DC1" w:rsidP="00091109">
      <w:pPr>
        <w:spacing w:after="0"/>
        <w:jc w:val="center"/>
        <w:rPr>
          <w:b/>
          <w:sz w:val="28"/>
          <w:szCs w:val="32"/>
        </w:rPr>
      </w:pPr>
      <w:r>
        <w:rPr>
          <w:b/>
          <w:sz w:val="28"/>
          <w:szCs w:val="32"/>
        </w:rPr>
        <w:br w:type="page"/>
      </w:r>
    </w:p>
    <w:p w:rsidR="009B7C61" w:rsidRPr="00CC415F" w:rsidRDefault="009B7C61" w:rsidP="00091109">
      <w:pPr>
        <w:spacing w:after="0"/>
        <w:jc w:val="center"/>
        <w:rPr>
          <w:b/>
          <w:sz w:val="12"/>
          <w:szCs w:val="32"/>
        </w:rPr>
      </w:pPr>
    </w:p>
    <w:p w:rsidR="00577DC1" w:rsidRPr="00C4247A" w:rsidRDefault="00D908FA" w:rsidP="00C4247A">
      <w:pPr>
        <w:pStyle w:val="TITULOS"/>
      </w:pPr>
      <w:bookmarkStart w:id="56" w:name="_Toc318195319"/>
      <w:r>
        <w:t>REVISIÓ</w:t>
      </w:r>
      <w:r w:rsidR="001C4213" w:rsidRPr="00C4247A">
        <w:t>N  Y ANÁ</w:t>
      </w:r>
      <w:r w:rsidR="00577DC1" w:rsidRPr="00C4247A">
        <w:t xml:space="preserve">LISIS  </w:t>
      </w:r>
      <w:r w:rsidR="0020605A" w:rsidRPr="00C4247A">
        <w:t>DEL PACKAGING</w:t>
      </w:r>
      <w:r w:rsidR="00577DC1" w:rsidRPr="00C4247A">
        <w:t xml:space="preserve"> ECUATORIAN</w:t>
      </w:r>
      <w:r w:rsidR="0020605A" w:rsidRPr="00C4247A">
        <w:t>O</w:t>
      </w:r>
      <w:r w:rsidR="00C817AB" w:rsidRPr="009B7C61">
        <w:rPr>
          <w:rStyle w:val="Refdenotaalpie"/>
        </w:rPr>
        <w:footnoteReference w:id="16"/>
      </w:r>
      <w:bookmarkEnd w:id="56"/>
    </w:p>
    <w:p w:rsidR="005A6663" w:rsidRDefault="00FE395A" w:rsidP="00D25AA1">
      <w:pPr>
        <w:pStyle w:val="SUBTITULOS"/>
      </w:pPr>
      <w:bookmarkStart w:id="57" w:name="_Toc318195320"/>
      <w:r>
        <w:t xml:space="preserve">DEL  PRECOLOMBINO HASTA </w:t>
      </w:r>
      <w:r w:rsidRPr="002A26FE">
        <w:t>NUESTROS</w:t>
      </w:r>
      <w:r>
        <w:t xml:space="preserve"> DÍAS</w:t>
      </w:r>
      <w:bookmarkEnd w:id="57"/>
    </w:p>
    <w:p w:rsidR="005A6663" w:rsidRPr="00125581" w:rsidRDefault="005A6663" w:rsidP="00D916BE">
      <w:pPr>
        <w:rPr>
          <w:rFonts w:cs="Arial"/>
          <w:spacing w:val="-6"/>
        </w:rPr>
      </w:pPr>
      <w:r w:rsidRPr="00125581">
        <w:rPr>
          <w:rFonts w:cs="Arial"/>
          <w:spacing w:val="-6"/>
        </w:rPr>
        <w:t>De la tradición establecida por la Cultura Valdivia (3500 y 1800 A.C) con sus formas básicas: cuencos aislados, recipientes de amplia boca, ollas acordeladas, se deriva gran parte de posterior cerámica “utilitaria” precolombina.</w:t>
      </w:r>
    </w:p>
    <w:p w:rsidR="00B16F42" w:rsidRDefault="005A6663" w:rsidP="00D916BE">
      <w:pPr>
        <w:rPr>
          <w:rFonts w:cs="Arial"/>
        </w:rPr>
      </w:pPr>
      <w:r>
        <w:rPr>
          <w:rFonts w:cs="Arial"/>
        </w:rPr>
        <w:t xml:space="preserve">Aquí se puede percibir la noción </w:t>
      </w:r>
      <w:r w:rsidR="00B16F42">
        <w:rPr>
          <w:rFonts w:cs="Arial"/>
        </w:rPr>
        <w:t xml:space="preserve">de </w:t>
      </w:r>
      <w:r w:rsidR="00851AC2">
        <w:rPr>
          <w:rFonts w:cs="Arial"/>
        </w:rPr>
        <w:t>nuestros</w:t>
      </w:r>
      <w:r w:rsidR="00B16F42">
        <w:rPr>
          <w:rFonts w:cs="Arial"/>
        </w:rPr>
        <w:t xml:space="preserve"> ancestros</w:t>
      </w:r>
      <w:r>
        <w:rPr>
          <w:rFonts w:cs="Arial"/>
        </w:rPr>
        <w:t xml:space="preserve"> sobre lo que</w:t>
      </w:r>
      <w:r w:rsidR="00B16F42">
        <w:rPr>
          <w:rFonts w:cs="Arial"/>
        </w:rPr>
        <w:t>,</w:t>
      </w:r>
      <w:r>
        <w:rPr>
          <w:rFonts w:cs="Arial"/>
        </w:rPr>
        <w:t xml:space="preserve"> hoy </w:t>
      </w:r>
      <w:r w:rsidR="00B16F42">
        <w:rPr>
          <w:rFonts w:cs="Arial"/>
        </w:rPr>
        <w:t xml:space="preserve">se conoce </w:t>
      </w:r>
      <w:r w:rsidR="0036623D">
        <w:rPr>
          <w:rFonts w:cs="Arial"/>
        </w:rPr>
        <w:t>como empaques</w:t>
      </w:r>
      <w:r w:rsidR="002C0E57">
        <w:rPr>
          <w:rFonts w:cs="Arial"/>
        </w:rPr>
        <w:t xml:space="preserve">. </w:t>
      </w:r>
      <w:r w:rsidR="00B16F42">
        <w:rPr>
          <w:rFonts w:cs="Arial"/>
        </w:rPr>
        <w:t>S</w:t>
      </w:r>
      <w:r>
        <w:rPr>
          <w:rFonts w:cs="Arial"/>
        </w:rPr>
        <w:t xml:space="preserve">e puede apreciar también que estos recipientes surgieron de una </w:t>
      </w:r>
      <w:r w:rsidR="00B16F42">
        <w:rPr>
          <w:rFonts w:cs="Arial"/>
        </w:rPr>
        <w:t xml:space="preserve">necesidad netamente utilitaria; es decir </w:t>
      </w:r>
      <w:r>
        <w:rPr>
          <w:rFonts w:cs="Arial"/>
        </w:rPr>
        <w:t xml:space="preserve">que cumplan con una función </w:t>
      </w:r>
      <w:r w:rsidR="00B16F42">
        <w:rPr>
          <w:rFonts w:cs="Arial"/>
        </w:rPr>
        <w:t xml:space="preserve">esencial y </w:t>
      </w:r>
      <w:r>
        <w:rPr>
          <w:rFonts w:cs="Arial"/>
        </w:rPr>
        <w:t>específica; contener, transportar, proteger, preservar, etc.</w:t>
      </w:r>
    </w:p>
    <w:p w:rsidR="00EE6692" w:rsidRDefault="00EE6692" w:rsidP="00D916BE">
      <w:pPr>
        <w:rPr>
          <w:rFonts w:cs="Arial"/>
        </w:rPr>
      </w:pPr>
      <w:r>
        <w:rPr>
          <w:rFonts w:cs="Arial"/>
        </w:rPr>
        <w:t>Sin embargo la alta calidad estética del decorado de la cerámica de este periodo, hace pensar que no todos los utensilios debían tener un uso exclusivamente práctico, ya sea para cocción de alimentos, envases para bebidas o cuencos para beber y comer, sino que algunos de ellos se de</w:t>
      </w:r>
      <w:r w:rsidR="00660841">
        <w:rPr>
          <w:rFonts w:cs="Arial"/>
        </w:rPr>
        <w:t>s</w:t>
      </w:r>
      <w:r w:rsidR="002C0E57">
        <w:rPr>
          <w:rFonts w:cs="Arial"/>
        </w:rPr>
        <w:t>tinaban para los</w:t>
      </w:r>
      <w:r>
        <w:rPr>
          <w:rFonts w:cs="Arial"/>
        </w:rPr>
        <w:t xml:space="preserve"> ritual</w:t>
      </w:r>
      <w:r w:rsidR="002C0E57">
        <w:rPr>
          <w:rFonts w:cs="Arial"/>
        </w:rPr>
        <w:t>es.</w:t>
      </w:r>
    </w:p>
    <w:p w:rsidR="00054AFD" w:rsidRDefault="00054AFD" w:rsidP="00054AFD">
      <w:pPr>
        <w:rPr>
          <w:rFonts w:cs="Arial"/>
        </w:rPr>
      </w:pPr>
      <w:r>
        <w:rPr>
          <w:rFonts w:cs="Arial"/>
        </w:rPr>
        <w:t>La conquista española, como en otros casos aportó con nuevas formas y tecnologías, destruyó viejos símbolos y saberes. Los conventos cerrados guardan ejemplares de la cerámica colonial como: piezas vidriadas, grandes pondos -o tinajas- para recoger agua de la lluvia con boca abierta.</w:t>
      </w:r>
    </w:p>
    <w:p w:rsidR="00851AC2" w:rsidRDefault="00054AFD" w:rsidP="00D916BE">
      <w:pPr>
        <w:rPr>
          <w:rFonts w:cs="Arial"/>
        </w:rPr>
      </w:pPr>
      <w:r>
        <w:rPr>
          <w:rFonts w:cs="Arial"/>
        </w:rPr>
        <w:t xml:space="preserve">Mucho más </w:t>
      </w:r>
      <w:r w:rsidR="00851AC2">
        <w:rPr>
          <w:rFonts w:cs="Arial"/>
        </w:rPr>
        <w:t>tarde</w:t>
      </w:r>
      <w:r>
        <w:rPr>
          <w:rFonts w:cs="Arial"/>
        </w:rPr>
        <w:t>,</w:t>
      </w:r>
      <w:r w:rsidR="00851AC2">
        <w:rPr>
          <w:rFonts w:cs="Arial"/>
        </w:rPr>
        <w:t xml:space="preserve"> específicamente a mediados del siglo XX</w:t>
      </w:r>
      <w:r>
        <w:rPr>
          <w:rFonts w:cs="Arial"/>
        </w:rPr>
        <w:t>,</w:t>
      </w:r>
      <w:r w:rsidR="00851AC2">
        <w:rPr>
          <w:rFonts w:cs="Arial"/>
        </w:rPr>
        <w:t xml:space="preserve"> el empaque </w:t>
      </w:r>
      <w:r w:rsidR="00330388">
        <w:rPr>
          <w:rFonts w:cs="Arial"/>
        </w:rPr>
        <w:t>añadiría nuevas  funciones a su razón de ser, pero  todas orientadas a un eje indispensable: la comunicación. Seducir</w:t>
      </w:r>
      <w:r w:rsidR="00851AC2">
        <w:rPr>
          <w:rFonts w:cs="Arial"/>
        </w:rPr>
        <w:t xml:space="preserve"> a la compra</w:t>
      </w:r>
      <w:r w:rsidR="00330388">
        <w:rPr>
          <w:rFonts w:cs="Arial"/>
        </w:rPr>
        <w:t xml:space="preserve"> es la meta de todo empaque</w:t>
      </w:r>
      <w:r w:rsidR="00851AC2">
        <w:rPr>
          <w:rFonts w:cs="Arial"/>
        </w:rPr>
        <w:t xml:space="preserve">. </w:t>
      </w:r>
      <w:r w:rsidR="00330388">
        <w:rPr>
          <w:rFonts w:cs="Arial"/>
        </w:rPr>
        <w:t xml:space="preserve">Por </w:t>
      </w:r>
      <w:r w:rsidR="00D916BE">
        <w:rPr>
          <w:rFonts w:cs="Arial"/>
        </w:rPr>
        <w:t>e</w:t>
      </w:r>
      <w:r w:rsidR="00851AC2">
        <w:rPr>
          <w:rFonts w:cs="Arial"/>
        </w:rPr>
        <w:t>sto todos los aspectos que el diseño implica</w:t>
      </w:r>
      <w:r w:rsidR="00330388">
        <w:rPr>
          <w:rFonts w:cs="Arial"/>
        </w:rPr>
        <w:t>,</w:t>
      </w:r>
      <w:r w:rsidR="00851AC2">
        <w:rPr>
          <w:rFonts w:cs="Arial"/>
        </w:rPr>
        <w:t xml:space="preserve"> sea e</w:t>
      </w:r>
      <w:r w:rsidR="00330388">
        <w:rPr>
          <w:rFonts w:cs="Arial"/>
        </w:rPr>
        <w:t>s</w:t>
      </w:r>
      <w:r w:rsidR="008A15BA">
        <w:rPr>
          <w:rFonts w:cs="Arial"/>
        </w:rPr>
        <w:t xml:space="preserve">te </w:t>
      </w:r>
      <w:r w:rsidR="00D916BE">
        <w:rPr>
          <w:rFonts w:cs="Arial"/>
        </w:rPr>
        <w:t>estructural</w:t>
      </w:r>
      <w:r w:rsidR="00851AC2">
        <w:rPr>
          <w:rFonts w:cs="Arial"/>
        </w:rPr>
        <w:t xml:space="preserve"> o gráfico,</w:t>
      </w:r>
      <w:r w:rsidR="00330388">
        <w:rPr>
          <w:rFonts w:cs="Arial"/>
        </w:rPr>
        <w:t xml:space="preserve"> deben estar enfocados a la funcionalidad del empaque y así lograr una buena interacción entre marca-consumidor</w:t>
      </w:r>
      <w:r w:rsidR="008A15BA">
        <w:rPr>
          <w:rFonts w:cs="Arial"/>
        </w:rPr>
        <w:t xml:space="preserve"> por ende </w:t>
      </w:r>
      <w:r w:rsidR="00D916BE">
        <w:rPr>
          <w:rFonts w:cs="Arial"/>
        </w:rPr>
        <w:t>repercusiones</w:t>
      </w:r>
      <w:r w:rsidR="008A15BA">
        <w:rPr>
          <w:rFonts w:cs="Arial"/>
        </w:rPr>
        <w:t xml:space="preserve"> económicas</w:t>
      </w:r>
      <w:r w:rsidR="00D916BE">
        <w:rPr>
          <w:rFonts w:cs="Arial"/>
        </w:rPr>
        <w:t xml:space="preserve"> e incluso sociales.</w:t>
      </w:r>
    </w:p>
    <w:p w:rsidR="00DB0084" w:rsidRDefault="00162771" w:rsidP="00D916BE">
      <w:pPr>
        <w:rPr>
          <w:rFonts w:cs="Arial"/>
        </w:rPr>
      </w:pPr>
      <w:r>
        <w:rPr>
          <w:rFonts w:cs="Arial"/>
        </w:rPr>
        <w:t>Actualmente en la feria de Otavalo se venden a bajo precio pondos para guardar chichas y almacenar granos, así de alguna manera se ha logrado mantener viva parte de una tradición artesanal ancestral heredada.</w:t>
      </w:r>
    </w:p>
    <w:p w:rsidR="007C7440" w:rsidRDefault="007C7440" w:rsidP="00D916BE">
      <w:pPr>
        <w:rPr>
          <w:rFonts w:cs="Arial"/>
        </w:rPr>
      </w:pPr>
    </w:p>
    <w:p w:rsidR="007C7440" w:rsidRDefault="007C7440" w:rsidP="00D916BE">
      <w:pPr>
        <w:rPr>
          <w:rFonts w:cs="Arial"/>
        </w:rPr>
      </w:pPr>
    </w:p>
    <w:p w:rsidR="00A16299" w:rsidRDefault="00C6471F" w:rsidP="00D916BE">
      <w:pPr>
        <w:rPr>
          <w:rFonts w:cs="Arial"/>
        </w:rPr>
      </w:pPr>
      <w:r>
        <w:rPr>
          <w:b/>
          <w:noProof/>
          <w:sz w:val="26"/>
          <w:szCs w:val="26"/>
          <w:lang w:val="es-ES" w:eastAsia="es-ES"/>
        </w:rPr>
        <w:lastRenderedPageBreak/>
        <w:drawing>
          <wp:anchor distT="0" distB="0" distL="114300" distR="114300" simplePos="0" relativeHeight="251812864" behindDoc="0" locked="0" layoutInCell="1" allowOverlap="1">
            <wp:simplePos x="0" y="0"/>
            <wp:positionH relativeFrom="column">
              <wp:posOffset>505488</wp:posOffset>
            </wp:positionH>
            <wp:positionV relativeFrom="paragraph">
              <wp:posOffset>251346</wp:posOffset>
            </wp:positionV>
            <wp:extent cx="4402825" cy="3098042"/>
            <wp:effectExtent l="19050" t="0" r="0" b="0"/>
            <wp:wrapNone/>
            <wp:docPr id="29" name="Imagen 31" descr="C:\Documents and Settings\Andycito\Escritorio\tesis\images\IMAGENES REVISION PACKAGING EN ECUADOR\Pondos otava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Andycito\Escritorio\tesis\images\IMAGENES REVISION PACKAGING EN ECUADOR\Pondos otavalo.jpg"/>
                    <pic:cNvPicPr>
                      <a:picLocks noChangeAspect="1" noChangeArrowheads="1"/>
                    </pic:cNvPicPr>
                  </pic:nvPicPr>
                  <pic:blipFill>
                    <a:blip r:embed="rId6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02825" cy="3098042"/>
                    </a:xfrm>
                    <a:prstGeom prst="rect">
                      <a:avLst/>
                    </a:prstGeom>
                    <a:noFill/>
                    <a:ln w="9525">
                      <a:noFill/>
                      <a:miter lim="800000"/>
                      <a:headEnd/>
                      <a:tailEnd/>
                    </a:ln>
                  </pic:spPr>
                </pic:pic>
              </a:graphicData>
            </a:graphic>
          </wp:anchor>
        </w:drawing>
      </w:r>
    </w:p>
    <w:p w:rsidR="007C7440" w:rsidRDefault="007C7440" w:rsidP="00D916BE">
      <w:pPr>
        <w:rPr>
          <w:rFonts w:cs="Arial"/>
        </w:rPr>
      </w:pPr>
    </w:p>
    <w:p w:rsidR="007C7440" w:rsidRDefault="007C7440" w:rsidP="00D916BE">
      <w:pPr>
        <w:rPr>
          <w:rFonts w:cs="Arial"/>
        </w:rPr>
      </w:pPr>
    </w:p>
    <w:p w:rsidR="007C7440" w:rsidRDefault="007C7440" w:rsidP="00D916BE">
      <w:pPr>
        <w:rPr>
          <w:rFonts w:cs="Arial"/>
        </w:rPr>
      </w:pPr>
    </w:p>
    <w:p w:rsidR="007C7440" w:rsidRDefault="007C7440" w:rsidP="00D916BE">
      <w:pPr>
        <w:rPr>
          <w:rFonts w:cs="Arial"/>
        </w:rPr>
      </w:pPr>
    </w:p>
    <w:p w:rsidR="007C7440" w:rsidRDefault="007C7440" w:rsidP="00D916BE">
      <w:pPr>
        <w:rPr>
          <w:rFonts w:cs="Arial"/>
        </w:rPr>
      </w:pPr>
    </w:p>
    <w:p w:rsidR="007C7440" w:rsidRDefault="007C7440" w:rsidP="00D916BE">
      <w:pPr>
        <w:rPr>
          <w:rFonts w:cs="Arial"/>
        </w:rPr>
      </w:pPr>
    </w:p>
    <w:p w:rsidR="007C7440" w:rsidRDefault="007C7440" w:rsidP="00D916BE">
      <w:pPr>
        <w:rPr>
          <w:rFonts w:cs="Arial"/>
        </w:rPr>
      </w:pPr>
    </w:p>
    <w:p w:rsidR="007C7440" w:rsidRDefault="007C7440" w:rsidP="00D916BE">
      <w:pPr>
        <w:rPr>
          <w:rFonts w:cs="Arial"/>
        </w:rPr>
      </w:pPr>
    </w:p>
    <w:p w:rsidR="007C7440" w:rsidRDefault="007C7440" w:rsidP="00D916BE">
      <w:pPr>
        <w:rPr>
          <w:rFonts w:cs="Arial"/>
        </w:rPr>
      </w:pPr>
    </w:p>
    <w:p w:rsidR="007C7440" w:rsidRDefault="005973DC" w:rsidP="00D916BE">
      <w:pPr>
        <w:rPr>
          <w:rFonts w:cs="Arial"/>
        </w:rPr>
      </w:pPr>
      <w:r w:rsidRPr="005973DC">
        <w:rPr>
          <w:noProof/>
        </w:rPr>
        <w:pict>
          <v:shape id="_x0000_s1247" type="#_x0000_t202" style="position:absolute;left:0;text-align:left;margin-left:39.8pt;margin-top:7.85pt;width:347.85pt;height:28.5pt;z-index:251895808" stroked="f">
            <v:textbox style="mso-next-textbox:#_x0000_s1247" inset="0,0,0,0">
              <w:txbxContent>
                <w:p w:rsidR="00974135" w:rsidRDefault="00974135" w:rsidP="00093B6B">
                  <w:pPr>
                    <w:pStyle w:val="Epgrafe"/>
                    <w:spacing w:after="0" w:line="276" w:lineRule="auto"/>
                    <w:rPr>
                      <w:color w:val="A77429"/>
                    </w:rPr>
                  </w:pPr>
                  <w:bookmarkStart w:id="58" w:name="_Toc318142286"/>
                  <w:r w:rsidRPr="00B6716A">
                    <w:rPr>
                      <w:color w:val="A77429"/>
                    </w:rPr>
                    <w:t xml:space="preserve">Gráfico 3. </w:t>
                  </w:r>
                  <w:r w:rsidR="005973DC" w:rsidRPr="00B6716A">
                    <w:rPr>
                      <w:color w:val="A77429"/>
                    </w:rPr>
                    <w:fldChar w:fldCharType="begin"/>
                  </w:r>
                  <w:r w:rsidRPr="00B6716A">
                    <w:rPr>
                      <w:color w:val="A77429"/>
                    </w:rPr>
                    <w:instrText xml:space="preserve"> SEQ Gráfico_3. \* ARABIC </w:instrText>
                  </w:r>
                  <w:r w:rsidR="005973DC" w:rsidRPr="00B6716A">
                    <w:rPr>
                      <w:color w:val="A77429"/>
                    </w:rPr>
                    <w:fldChar w:fldCharType="separate"/>
                  </w:r>
                  <w:r>
                    <w:rPr>
                      <w:noProof/>
                      <w:color w:val="A77429"/>
                    </w:rPr>
                    <w:t>1</w:t>
                  </w:r>
                  <w:r w:rsidR="005973DC" w:rsidRPr="00B6716A">
                    <w:rPr>
                      <w:color w:val="A77429"/>
                    </w:rPr>
                    <w:fldChar w:fldCharType="end"/>
                  </w:r>
                  <w:r w:rsidRPr="00B6716A">
                    <w:rPr>
                      <w:color w:val="A77429"/>
                    </w:rPr>
                    <w:t>-</w:t>
                  </w:r>
                  <w:r w:rsidRPr="007C7440">
                    <w:rPr>
                      <w:color w:val="A77429"/>
                    </w:rPr>
                    <w:t>Pondos o Tinajas Otavaleños</w:t>
                  </w:r>
                  <w:r>
                    <w:rPr>
                      <w:color w:val="A77429"/>
                    </w:rPr>
                    <w:t>.</w:t>
                  </w:r>
                  <w:bookmarkEnd w:id="58"/>
                </w:p>
                <w:p w:rsidR="00974135" w:rsidRPr="007C7440" w:rsidRDefault="00974135" w:rsidP="00093B6B">
                  <w:pPr>
                    <w:pStyle w:val="Epgrafe"/>
                    <w:spacing w:after="0" w:line="276" w:lineRule="auto"/>
                    <w:rPr>
                      <w:noProof/>
                      <w:color w:val="A77429"/>
                      <w:sz w:val="28"/>
                    </w:rPr>
                  </w:pPr>
                  <w:r>
                    <w:rPr>
                      <w:color w:val="A77429"/>
                    </w:rPr>
                    <w:t>H</w:t>
                  </w:r>
                  <w:r w:rsidRPr="007C7440">
                    <w:rPr>
                      <w:color w:val="A77429"/>
                    </w:rPr>
                    <w:t>echos artesanalmente de cerámica y cubierto con tejidos de fibra natural</w:t>
                  </w:r>
                  <w:r>
                    <w:rPr>
                      <w:color w:val="A77429"/>
                    </w:rPr>
                    <w:t>.</w:t>
                  </w:r>
                </w:p>
                <w:p w:rsidR="00974135" w:rsidRPr="00D96689" w:rsidRDefault="00974135" w:rsidP="00B6716A">
                  <w:pPr>
                    <w:pStyle w:val="Epgrafe"/>
                    <w:rPr>
                      <w:noProof/>
                      <w:sz w:val="24"/>
                    </w:rPr>
                  </w:pPr>
                </w:p>
              </w:txbxContent>
            </v:textbox>
          </v:shape>
        </w:pict>
      </w:r>
    </w:p>
    <w:p w:rsidR="007C7440" w:rsidRDefault="007C7440" w:rsidP="00D916BE">
      <w:pPr>
        <w:rPr>
          <w:rFonts w:cs="Arial"/>
        </w:rPr>
      </w:pPr>
    </w:p>
    <w:p w:rsidR="005B1986" w:rsidRDefault="005973DC" w:rsidP="005B1986">
      <w:pPr>
        <w:jc w:val="center"/>
        <w:rPr>
          <w:rFonts w:cs="Arial"/>
          <w:sz w:val="18"/>
        </w:rPr>
      </w:pPr>
      <w:r w:rsidRPr="005973DC">
        <w:rPr>
          <w:noProof/>
        </w:rPr>
        <w:pict>
          <v:shape id="_x0000_s1248" type="#_x0000_t202" style="position:absolute;left:0;text-align:left;margin-left:114.5pt;margin-top:318.8pt;width:210.75pt;height:.05pt;z-index:251897856" stroked="f">
            <v:textbox style="mso-next-textbox:#_x0000_s1248;mso-fit-shape-to-text:t" inset="0,0,0,0">
              <w:txbxContent>
                <w:p w:rsidR="00974135" w:rsidRPr="002C4DB6" w:rsidRDefault="00974135" w:rsidP="00B6716A">
                  <w:pPr>
                    <w:pStyle w:val="Epgrafe"/>
                    <w:rPr>
                      <w:rFonts w:cs="Arial"/>
                      <w:noProof/>
                      <w:sz w:val="18"/>
                    </w:rPr>
                  </w:pPr>
                  <w:bookmarkStart w:id="59" w:name="_Toc318142287"/>
                  <w:r w:rsidRPr="00B6716A">
                    <w:rPr>
                      <w:color w:val="A77429"/>
                    </w:rPr>
                    <w:t xml:space="preserve">Gráfico 3. </w:t>
                  </w:r>
                  <w:r w:rsidR="005973DC" w:rsidRPr="00B6716A">
                    <w:rPr>
                      <w:color w:val="A77429"/>
                    </w:rPr>
                    <w:fldChar w:fldCharType="begin"/>
                  </w:r>
                  <w:r w:rsidRPr="00B6716A">
                    <w:rPr>
                      <w:color w:val="A77429"/>
                    </w:rPr>
                    <w:instrText xml:space="preserve"> SEQ Gráfico_3. \* ARABIC </w:instrText>
                  </w:r>
                  <w:r w:rsidR="005973DC" w:rsidRPr="00B6716A">
                    <w:rPr>
                      <w:color w:val="A77429"/>
                    </w:rPr>
                    <w:fldChar w:fldCharType="separate"/>
                  </w:r>
                  <w:r>
                    <w:rPr>
                      <w:noProof/>
                      <w:color w:val="A77429"/>
                    </w:rPr>
                    <w:t>2</w:t>
                  </w:r>
                  <w:r w:rsidR="005973DC" w:rsidRPr="00B6716A">
                    <w:rPr>
                      <w:color w:val="A77429"/>
                    </w:rPr>
                    <w:fldChar w:fldCharType="end"/>
                  </w:r>
                  <w:r w:rsidRPr="00B6716A">
                    <w:rPr>
                      <w:color w:val="A77429"/>
                    </w:rPr>
                    <w:t>-</w:t>
                  </w:r>
                  <w:r w:rsidRPr="00B267A8">
                    <w:rPr>
                      <w:color w:val="A77429"/>
                    </w:rPr>
                    <w:t>Cerámicas de arcilla, como pondos con boca abierta</w:t>
                  </w:r>
                  <w:bookmarkEnd w:id="59"/>
                </w:p>
              </w:txbxContent>
            </v:textbox>
          </v:shape>
        </w:pict>
      </w:r>
      <w:r w:rsidR="00BC52BF">
        <w:rPr>
          <w:rFonts w:cs="Arial"/>
          <w:noProof/>
          <w:sz w:val="18"/>
          <w:lang w:val="es-ES" w:eastAsia="es-ES"/>
        </w:rPr>
        <w:drawing>
          <wp:anchor distT="0" distB="0" distL="114300" distR="114300" simplePos="0" relativeHeight="251815936" behindDoc="0" locked="0" layoutInCell="1" allowOverlap="1">
            <wp:simplePos x="0" y="0"/>
            <wp:positionH relativeFrom="column">
              <wp:posOffset>1454150</wp:posOffset>
            </wp:positionH>
            <wp:positionV relativeFrom="paragraph">
              <wp:posOffset>240030</wp:posOffset>
            </wp:positionV>
            <wp:extent cx="2676525" cy="3751580"/>
            <wp:effectExtent l="19050" t="0" r="9525" b="0"/>
            <wp:wrapNone/>
            <wp:docPr id="44" name="Imagen 33" descr="C:\Documents and Settings\Andycito\Escritorio\tesis\images\IMAGENES REVISION PACKAGING EN ECUADOR\vasijas de arcil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Andycito\Escritorio\tesis\images\IMAGENES REVISION PACKAGING EN ECUADOR\vasijas de arcilla.jpg"/>
                    <pic:cNvPicPr>
                      <a:picLocks noChangeAspect="1" noChangeArrowheads="1"/>
                    </pic:cNvPicPr>
                  </pic:nvPicPr>
                  <pic:blipFill>
                    <a:blip r:embed="rId6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6525" cy="3751580"/>
                    </a:xfrm>
                    <a:prstGeom prst="rect">
                      <a:avLst/>
                    </a:prstGeom>
                    <a:noFill/>
                    <a:ln w="9525">
                      <a:noFill/>
                      <a:miter lim="800000"/>
                      <a:headEnd/>
                      <a:tailEnd/>
                    </a:ln>
                  </pic:spPr>
                </pic:pic>
              </a:graphicData>
            </a:graphic>
          </wp:anchor>
        </w:drawing>
      </w:r>
    </w:p>
    <w:p w:rsidR="007C7440" w:rsidRDefault="007C7440" w:rsidP="005B1986">
      <w:pPr>
        <w:jc w:val="center"/>
        <w:rPr>
          <w:rFonts w:cs="Arial"/>
          <w:sz w:val="18"/>
        </w:rPr>
      </w:pPr>
    </w:p>
    <w:p w:rsidR="007C7440" w:rsidRDefault="007C7440" w:rsidP="005B1986">
      <w:pPr>
        <w:jc w:val="center"/>
        <w:rPr>
          <w:rFonts w:cs="Arial"/>
          <w:sz w:val="18"/>
        </w:rPr>
      </w:pPr>
    </w:p>
    <w:p w:rsidR="007C7440" w:rsidRDefault="007C7440" w:rsidP="005B1986">
      <w:pPr>
        <w:jc w:val="center"/>
        <w:rPr>
          <w:rFonts w:cs="Arial"/>
          <w:sz w:val="18"/>
        </w:rPr>
      </w:pPr>
    </w:p>
    <w:p w:rsidR="007C7440" w:rsidRDefault="007C7440" w:rsidP="005B1986">
      <w:pPr>
        <w:jc w:val="center"/>
        <w:rPr>
          <w:rFonts w:cs="Arial"/>
          <w:sz w:val="18"/>
        </w:rPr>
      </w:pPr>
    </w:p>
    <w:p w:rsidR="007C7440" w:rsidRDefault="007C7440" w:rsidP="005B1986">
      <w:pPr>
        <w:jc w:val="center"/>
        <w:rPr>
          <w:rFonts w:cs="Arial"/>
          <w:sz w:val="18"/>
        </w:rPr>
      </w:pPr>
    </w:p>
    <w:p w:rsidR="007C7440" w:rsidRDefault="007C7440" w:rsidP="005B1986">
      <w:pPr>
        <w:jc w:val="center"/>
        <w:rPr>
          <w:rFonts w:cs="Arial"/>
          <w:sz w:val="18"/>
        </w:rPr>
      </w:pPr>
    </w:p>
    <w:p w:rsidR="007C7440" w:rsidRDefault="007C7440" w:rsidP="005B1986">
      <w:pPr>
        <w:jc w:val="center"/>
        <w:rPr>
          <w:rFonts w:cs="Arial"/>
          <w:sz w:val="18"/>
        </w:rPr>
      </w:pPr>
    </w:p>
    <w:p w:rsidR="007C7440" w:rsidRDefault="007C7440" w:rsidP="005B1986">
      <w:pPr>
        <w:jc w:val="center"/>
        <w:rPr>
          <w:rFonts w:cs="Arial"/>
          <w:sz w:val="18"/>
        </w:rPr>
      </w:pPr>
    </w:p>
    <w:p w:rsidR="007C7440" w:rsidRDefault="007C7440" w:rsidP="005B1986">
      <w:pPr>
        <w:jc w:val="center"/>
        <w:rPr>
          <w:rFonts w:cs="Arial"/>
          <w:sz w:val="18"/>
        </w:rPr>
      </w:pPr>
    </w:p>
    <w:p w:rsidR="007C7440" w:rsidRDefault="007C7440" w:rsidP="005B1986">
      <w:pPr>
        <w:jc w:val="center"/>
        <w:rPr>
          <w:rFonts w:cs="Arial"/>
          <w:sz w:val="18"/>
        </w:rPr>
      </w:pPr>
    </w:p>
    <w:p w:rsidR="007C7440" w:rsidRDefault="007C7440" w:rsidP="005B1986">
      <w:pPr>
        <w:jc w:val="center"/>
        <w:rPr>
          <w:rFonts w:cs="Arial"/>
          <w:sz w:val="18"/>
        </w:rPr>
      </w:pPr>
    </w:p>
    <w:p w:rsidR="007C7440" w:rsidRDefault="007C7440" w:rsidP="005B1986">
      <w:pPr>
        <w:jc w:val="center"/>
        <w:rPr>
          <w:rFonts w:cs="Arial"/>
          <w:sz w:val="18"/>
        </w:rPr>
      </w:pPr>
    </w:p>
    <w:p w:rsidR="007C7440" w:rsidRDefault="007C7440" w:rsidP="005B1986">
      <w:pPr>
        <w:jc w:val="center"/>
        <w:rPr>
          <w:rFonts w:cs="Arial"/>
          <w:sz w:val="18"/>
        </w:rPr>
      </w:pPr>
    </w:p>
    <w:p w:rsidR="007C7440" w:rsidRDefault="007C7440" w:rsidP="005B1986">
      <w:pPr>
        <w:jc w:val="center"/>
        <w:rPr>
          <w:rFonts w:cs="Arial"/>
          <w:sz w:val="18"/>
        </w:rPr>
      </w:pPr>
    </w:p>
    <w:p w:rsidR="007C7440" w:rsidRDefault="007C7440" w:rsidP="005B1986">
      <w:pPr>
        <w:jc w:val="center"/>
        <w:rPr>
          <w:rFonts w:cs="Arial"/>
          <w:sz w:val="18"/>
        </w:rPr>
      </w:pPr>
    </w:p>
    <w:p w:rsidR="00091109" w:rsidRDefault="00091109" w:rsidP="00091109">
      <w:pPr>
        <w:spacing w:after="0"/>
        <w:rPr>
          <w:rFonts w:cs="Arial"/>
        </w:rPr>
      </w:pPr>
    </w:p>
    <w:p w:rsidR="00A16299" w:rsidRDefault="00A16299" w:rsidP="00091109">
      <w:pPr>
        <w:spacing w:after="0"/>
        <w:rPr>
          <w:rFonts w:cs="Arial"/>
        </w:rPr>
      </w:pPr>
    </w:p>
    <w:p w:rsidR="00A53F5B" w:rsidRDefault="00A53F5B" w:rsidP="00091109">
      <w:pPr>
        <w:spacing w:after="0"/>
        <w:rPr>
          <w:rFonts w:cs="Arial"/>
        </w:rPr>
      </w:pPr>
    </w:p>
    <w:p w:rsidR="00895DEF" w:rsidRDefault="00895DEF" w:rsidP="00091109">
      <w:pPr>
        <w:spacing w:after="0"/>
        <w:rPr>
          <w:rFonts w:cs="Arial"/>
        </w:rPr>
      </w:pPr>
      <w:r>
        <w:rPr>
          <w:rFonts w:cs="Arial"/>
        </w:rPr>
        <w:t>A pesar de las largas investigaciones llevadas a cabo, quedan aún muchos datos por aclarar y confirmar co</w:t>
      </w:r>
      <w:r w:rsidR="00757385">
        <w:rPr>
          <w:rFonts w:cs="Arial"/>
        </w:rPr>
        <w:t>n el rigor científico necesario</w:t>
      </w:r>
      <w:r>
        <w:rPr>
          <w:rFonts w:cs="Arial"/>
        </w:rPr>
        <w:t xml:space="preserve"> y que no pasan de ser conjeturas o suposiciones más o menos justificadas que solo podrán comprobarse cuando se disponga de mejores métodos investigativos. No serán pocas las que deberán ser desechadas, como n</w:t>
      </w:r>
      <w:r w:rsidR="002C0E57">
        <w:rPr>
          <w:rFonts w:cs="Arial"/>
        </w:rPr>
        <w:t>o lo serán las sorpresas que se darán en</w:t>
      </w:r>
      <w:r>
        <w:rPr>
          <w:rFonts w:cs="Arial"/>
        </w:rPr>
        <w:t xml:space="preserve"> el futuro. En cualquier caso, los datos disponibles dan una medida de la importancia que tiene el conocimiento de los pueblos ancestrales para la estructuración de nuestra identidad cultural, uno de cuyos basamentos bien podría ser una re-visión de sus valores estéticos, no con un sentido romántico de inútil exaltación, sino como un reencuentro con las más lejanas raíces, que permita el restablecimiento de una secuencia lógica con una proyección futura de las características  esenciales de  nuestro pueblo, comprendiendo y defendiendo nuestro mestizaje</w:t>
      </w:r>
      <w:r w:rsidR="00091109">
        <w:rPr>
          <w:rFonts w:cs="Arial"/>
        </w:rPr>
        <w:t>.</w:t>
      </w:r>
    </w:p>
    <w:p w:rsidR="00091109" w:rsidRDefault="00091109" w:rsidP="00091109">
      <w:pPr>
        <w:spacing w:after="0"/>
        <w:rPr>
          <w:rFonts w:cs="Arial"/>
        </w:rPr>
      </w:pPr>
    </w:p>
    <w:p w:rsidR="005B1681" w:rsidRPr="00B267A8" w:rsidRDefault="005B1681" w:rsidP="00D916BE">
      <w:pPr>
        <w:rPr>
          <w:rFonts w:cs="Arial"/>
          <w:b/>
          <w:sz w:val="26"/>
          <w:szCs w:val="26"/>
        </w:rPr>
      </w:pPr>
      <w:r w:rsidRPr="00B267A8">
        <w:rPr>
          <w:rFonts w:cs="Arial"/>
          <w:b/>
          <w:sz w:val="26"/>
          <w:szCs w:val="26"/>
        </w:rPr>
        <w:t>Empaques de tejidos</w:t>
      </w:r>
    </w:p>
    <w:p w:rsidR="00A53F5B" w:rsidRDefault="005B1681" w:rsidP="00D916BE">
      <w:pPr>
        <w:rPr>
          <w:rFonts w:cs="Arial"/>
        </w:rPr>
      </w:pPr>
      <w:r>
        <w:rPr>
          <w:rFonts w:cs="Arial"/>
        </w:rPr>
        <w:t>En mercados de todo el país se encuentran atados de panela de diferentes formas y tamaños.</w:t>
      </w:r>
    </w:p>
    <w:p w:rsidR="00B267A8" w:rsidRDefault="00A53F5B" w:rsidP="00D916BE">
      <w:pPr>
        <w:rPr>
          <w:rFonts w:cs="Arial"/>
        </w:rPr>
      </w:pPr>
      <w:r>
        <w:rPr>
          <w:rFonts w:cs="Arial"/>
          <w:noProof/>
          <w:lang w:val="es-ES" w:eastAsia="es-ES"/>
        </w:rPr>
        <w:drawing>
          <wp:anchor distT="0" distB="0" distL="114300" distR="114300" simplePos="0" relativeHeight="251819008" behindDoc="0" locked="0" layoutInCell="1" allowOverlap="1">
            <wp:simplePos x="0" y="0"/>
            <wp:positionH relativeFrom="column">
              <wp:posOffset>981513</wp:posOffset>
            </wp:positionH>
            <wp:positionV relativeFrom="paragraph">
              <wp:posOffset>73616</wp:posOffset>
            </wp:positionV>
            <wp:extent cx="3354771" cy="2222938"/>
            <wp:effectExtent l="19050" t="0" r="0" b="0"/>
            <wp:wrapNone/>
            <wp:docPr id="25" name="Imagen 1" descr="http://farm1.static.flickr.com/39/86625536_119c0ac5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arm1.static.flickr.com/39/86625536_119c0ac5c1.jpg"/>
                    <pic:cNvPicPr>
                      <a:picLocks noChangeAspect="1" noChangeArrowheads="1"/>
                    </pic:cNvPicPr>
                  </pic:nvPicPr>
                  <pic:blipFill>
                    <a:blip r:embed="rId7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4771" cy="2222938"/>
                    </a:xfrm>
                    <a:prstGeom prst="rect">
                      <a:avLst/>
                    </a:prstGeom>
                    <a:noFill/>
                    <a:ln w="9525">
                      <a:noFill/>
                      <a:miter lim="800000"/>
                      <a:headEnd/>
                      <a:tailEnd/>
                    </a:ln>
                  </pic:spPr>
                </pic:pic>
              </a:graphicData>
            </a:graphic>
          </wp:anchor>
        </w:drawing>
      </w:r>
    </w:p>
    <w:p w:rsidR="00B267A8" w:rsidRDefault="00B267A8" w:rsidP="00D916BE">
      <w:pPr>
        <w:rPr>
          <w:rFonts w:cs="Arial"/>
        </w:rPr>
      </w:pPr>
    </w:p>
    <w:p w:rsidR="00B267A8" w:rsidRDefault="00B267A8" w:rsidP="00D916BE">
      <w:pPr>
        <w:rPr>
          <w:rFonts w:cs="Arial"/>
        </w:rPr>
      </w:pPr>
    </w:p>
    <w:p w:rsidR="00B267A8" w:rsidRDefault="00B267A8" w:rsidP="00D916BE">
      <w:pPr>
        <w:rPr>
          <w:rFonts w:cs="Arial"/>
        </w:rPr>
      </w:pPr>
    </w:p>
    <w:p w:rsidR="00B267A8" w:rsidRDefault="00B267A8" w:rsidP="00D916BE">
      <w:pPr>
        <w:rPr>
          <w:rFonts w:cs="Arial"/>
        </w:rPr>
      </w:pPr>
    </w:p>
    <w:p w:rsidR="00B267A8" w:rsidRDefault="00B267A8" w:rsidP="00D916BE">
      <w:pPr>
        <w:rPr>
          <w:rFonts w:cs="Arial"/>
        </w:rPr>
      </w:pPr>
    </w:p>
    <w:p w:rsidR="00B267A8" w:rsidRDefault="00B267A8" w:rsidP="00D916BE">
      <w:pPr>
        <w:rPr>
          <w:rFonts w:cs="Arial"/>
        </w:rPr>
      </w:pPr>
    </w:p>
    <w:p w:rsidR="00B267A8" w:rsidRDefault="005973DC" w:rsidP="00D916BE">
      <w:pPr>
        <w:rPr>
          <w:rFonts w:cs="Arial"/>
        </w:rPr>
      </w:pPr>
      <w:r w:rsidRPr="005973DC">
        <w:rPr>
          <w:noProof/>
        </w:rPr>
        <w:pict>
          <v:shape id="_x0000_s1249" type="#_x0000_t202" style="position:absolute;left:0;text-align:left;margin-left:52.65pt;margin-top:3.5pt;width:321.95pt;height:21.5pt;z-index:251899904" stroked="f">
            <v:textbox style="mso-next-textbox:#_x0000_s1249;mso-fit-shape-to-text:t" inset="0,0,0,0">
              <w:txbxContent>
                <w:p w:rsidR="00974135" w:rsidRPr="00857508" w:rsidRDefault="00974135" w:rsidP="00B6716A">
                  <w:pPr>
                    <w:pStyle w:val="Epgrafe"/>
                    <w:rPr>
                      <w:noProof/>
                      <w:sz w:val="24"/>
                    </w:rPr>
                  </w:pPr>
                  <w:bookmarkStart w:id="60" w:name="_Toc318142288"/>
                  <w:r w:rsidRPr="00B6716A">
                    <w:rPr>
                      <w:color w:val="A77429"/>
                    </w:rPr>
                    <w:t xml:space="preserve">Gráfico 3. </w:t>
                  </w:r>
                  <w:r w:rsidR="005973DC" w:rsidRPr="00B6716A">
                    <w:rPr>
                      <w:color w:val="A77429"/>
                    </w:rPr>
                    <w:fldChar w:fldCharType="begin"/>
                  </w:r>
                  <w:r w:rsidRPr="00B6716A">
                    <w:rPr>
                      <w:color w:val="A77429"/>
                    </w:rPr>
                    <w:instrText xml:space="preserve"> SEQ Gráfico_3. \* ARABIC </w:instrText>
                  </w:r>
                  <w:r w:rsidR="005973DC" w:rsidRPr="00B6716A">
                    <w:rPr>
                      <w:color w:val="A77429"/>
                    </w:rPr>
                    <w:fldChar w:fldCharType="separate"/>
                  </w:r>
                  <w:r>
                    <w:rPr>
                      <w:noProof/>
                      <w:color w:val="A77429"/>
                    </w:rPr>
                    <w:t>3</w:t>
                  </w:r>
                  <w:r w:rsidR="005973DC" w:rsidRPr="00B6716A">
                    <w:rPr>
                      <w:color w:val="A77429"/>
                    </w:rPr>
                    <w:fldChar w:fldCharType="end"/>
                  </w:r>
                  <w:r w:rsidRPr="00B6716A">
                    <w:rPr>
                      <w:color w:val="A77429"/>
                    </w:rPr>
                    <w:t>-</w:t>
                  </w:r>
                  <w:r w:rsidRPr="00B267A8">
                    <w:rPr>
                      <w:color w:val="A77429"/>
                    </w:rPr>
                    <w:t>Panela envuelta en atados de hojas de caña.</w:t>
                  </w:r>
                  <w:bookmarkEnd w:id="60"/>
                </w:p>
              </w:txbxContent>
            </v:textbox>
          </v:shape>
        </w:pict>
      </w:r>
    </w:p>
    <w:p w:rsidR="005B1681" w:rsidRDefault="005B1681" w:rsidP="00D916BE">
      <w:pPr>
        <w:rPr>
          <w:rFonts w:cs="Arial"/>
        </w:rPr>
      </w:pPr>
      <w:r>
        <w:rPr>
          <w:rFonts w:cs="Arial"/>
        </w:rPr>
        <w:t xml:space="preserve">Estos trozos de la dura y oscura panela, proveniente de la caña de azúcar son envueltos de manera </w:t>
      </w:r>
      <w:r w:rsidR="0036623D">
        <w:rPr>
          <w:rFonts w:cs="Arial"/>
        </w:rPr>
        <w:t>especial en</w:t>
      </w:r>
      <w:r>
        <w:rPr>
          <w:rFonts w:cs="Arial"/>
        </w:rPr>
        <w:t xml:space="preserve"> hojas de caña o plátano, para protegerlos durante el transporte desde los </w:t>
      </w:r>
      <w:r w:rsidR="00720FBD">
        <w:rPr>
          <w:rFonts w:cs="Arial"/>
        </w:rPr>
        <w:t>trapiches (</w:t>
      </w:r>
      <w:r w:rsidR="00196BA1">
        <w:rPr>
          <w:rFonts w:cs="Arial"/>
        </w:rPr>
        <w:t>Molinos donde se exprime la caña</w:t>
      </w:r>
      <w:r w:rsidR="00BB5AC7">
        <w:rPr>
          <w:rFonts w:cs="Arial"/>
        </w:rPr>
        <w:t>)</w:t>
      </w:r>
      <w:r>
        <w:rPr>
          <w:rFonts w:cs="Arial"/>
        </w:rPr>
        <w:t xml:space="preserve"> hasta el momento de la venta y el consumo</w:t>
      </w:r>
      <w:r w:rsidR="00196BA1">
        <w:rPr>
          <w:rFonts w:cs="Arial"/>
        </w:rPr>
        <w:t>.</w:t>
      </w:r>
    </w:p>
    <w:p w:rsidR="00B267A8" w:rsidRDefault="00B267A8" w:rsidP="00D916BE">
      <w:pPr>
        <w:rPr>
          <w:rFonts w:cs="Arial"/>
        </w:rPr>
      </w:pPr>
    </w:p>
    <w:p w:rsidR="00B267A8" w:rsidRDefault="005973DC" w:rsidP="00D916BE">
      <w:pPr>
        <w:rPr>
          <w:rFonts w:cs="Arial"/>
        </w:rPr>
      </w:pPr>
      <w:r w:rsidRPr="005973DC">
        <w:rPr>
          <w:noProof/>
        </w:rPr>
        <w:pict>
          <v:shape id="_x0000_s1250" type="#_x0000_t202" style="position:absolute;left:0;text-align:left;margin-left:91pt;margin-top:233.55pt;width:261.55pt;height:.05pt;z-index:251901952" stroked="f">
            <v:textbox style="mso-next-textbox:#_x0000_s1250;mso-fit-shape-to-text:t" inset="0,0,0,0">
              <w:txbxContent>
                <w:p w:rsidR="00974135" w:rsidRPr="000421B0" w:rsidRDefault="00974135" w:rsidP="00B6716A">
                  <w:pPr>
                    <w:pStyle w:val="Epgrafe"/>
                    <w:rPr>
                      <w:rFonts w:cs="Arial"/>
                      <w:noProof/>
                      <w:sz w:val="24"/>
                    </w:rPr>
                  </w:pPr>
                  <w:bookmarkStart w:id="61" w:name="_Toc318142289"/>
                  <w:r w:rsidRPr="00B6716A">
                    <w:rPr>
                      <w:color w:val="A77429"/>
                    </w:rPr>
                    <w:t xml:space="preserve">Gráfico 3. </w:t>
                  </w:r>
                  <w:r w:rsidR="005973DC" w:rsidRPr="00B6716A">
                    <w:rPr>
                      <w:color w:val="A77429"/>
                    </w:rPr>
                    <w:fldChar w:fldCharType="begin"/>
                  </w:r>
                  <w:r w:rsidRPr="00B6716A">
                    <w:rPr>
                      <w:color w:val="A77429"/>
                    </w:rPr>
                    <w:instrText xml:space="preserve"> SEQ Gráfico_3. \* ARABIC </w:instrText>
                  </w:r>
                  <w:r w:rsidR="005973DC" w:rsidRPr="00B6716A">
                    <w:rPr>
                      <w:color w:val="A77429"/>
                    </w:rPr>
                    <w:fldChar w:fldCharType="separate"/>
                  </w:r>
                  <w:r>
                    <w:rPr>
                      <w:noProof/>
                      <w:color w:val="A77429"/>
                    </w:rPr>
                    <w:t>4</w:t>
                  </w:r>
                  <w:r w:rsidR="005973DC" w:rsidRPr="00B6716A">
                    <w:rPr>
                      <w:color w:val="A77429"/>
                    </w:rPr>
                    <w:fldChar w:fldCharType="end"/>
                  </w:r>
                  <w:r w:rsidRPr="00B6716A">
                    <w:rPr>
                      <w:color w:val="A77429"/>
                    </w:rPr>
                    <w:t>-</w:t>
                  </w:r>
                  <w:r w:rsidRPr="00B267A8">
                    <w:rPr>
                      <w:color w:val="A77429"/>
                    </w:rPr>
                    <w:t>Trapiche para triturar caña de azúcar</w:t>
                  </w:r>
                  <w:bookmarkEnd w:id="61"/>
                </w:p>
              </w:txbxContent>
            </v:textbox>
          </v:shape>
        </w:pict>
      </w:r>
    </w:p>
    <w:p w:rsidR="00B267A8" w:rsidRDefault="00B267A8" w:rsidP="00D916BE">
      <w:pPr>
        <w:rPr>
          <w:rFonts w:cs="Arial"/>
        </w:rPr>
      </w:pPr>
    </w:p>
    <w:p w:rsidR="00B267A8" w:rsidRDefault="00B267A8" w:rsidP="00D916BE">
      <w:pPr>
        <w:rPr>
          <w:rFonts w:cs="Arial"/>
        </w:rPr>
      </w:pPr>
    </w:p>
    <w:p w:rsidR="00B267A8" w:rsidRDefault="00EE67B9" w:rsidP="00D916BE">
      <w:pPr>
        <w:rPr>
          <w:rFonts w:cs="Arial"/>
        </w:rPr>
      </w:pPr>
      <w:r>
        <w:rPr>
          <w:b/>
          <w:noProof/>
          <w:sz w:val="26"/>
          <w:szCs w:val="26"/>
          <w:lang w:val="es-ES" w:eastAsia="es-ES"/>
        </w:rPr>
        <w:lastRenderedPageBreak/>
        <w:drawing>
          <wp:anchor distT="0" distB="0" distL="114300" distR="114300" simplePos="0" relativeHeight="251822080" behindDoc="0" locked="0" layoutInCell="1" allowOverlap="1">
            <wp:simplePos x="0" y="0"/>
            <wp:positionH relativeFrom="column">
              <wp:posOffset>942217</wp:posOffset>
            </wp:positionH>
            <wp:positionV relativeFrom="paragraph">
              <wp:posOffset>251346</wp:posOffset>
            </wp:positionV>
            <wp:extent cx="3583959" cy="3002508"/>
            <wp:effectExtent l="19050" t="0" r="0" b="0"/>
            <wp:wrapNone/>
            <wp:docPr id="100" name="Imagen 1" descr="http://4.bp.blogspot.com/_3PqIIhOokk0/TTL0WRjof6I/AAAAAAAAAFc/ff69VpDyiKg/s1600/Trapic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4.bp.blogspot.com/_3PqIIhOokk0/TTL0WRjof6I/AAAAAAAAAFc/ff69VpDyiKg/s1600/Trapiche.png"/>
                    <pic:cNvPicPr>
                      <a:picLocks noChangeAspect="1" noChangeArrowheads="1"/>
                    </pic:cNvPicPr>
                  </pic:nvPicPr>
                  <pic:blipFill>
                    <a:blip r:embed="rId7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9015"/>
                    <a:stretch>
                      <a:fillRect/>
                    </a:stretch>
                  </pic:blipFill>
                  <pic:spPr bwMode="auto">
                    <a:xfrm>
                      <a:off x="0" y="0"/>
                      <a:ext cx="3583959" cy="3002508"/>
                    </a:xfrm>
                    <a:prstGeom prst="rect">
                      <a:avLst/>
                    </a:prstGeom>
                    <a:noFill/>
                    <a:ln w="9525">
                      <a:noFill/>
                      <a:miter lim="800000"/>
                      <a:headEnd/>
                      <a:tailEnd/>
                    </a:ln>
                  </pic:spPr>
                </pic:pic>
              </a:graphicData>
            </a:graphic>
          </wp:anchor>
        </w:drawing>
      </w:r>
    </w:p>
    <w:p w:rsidR="00B267A8" w:rsidRDefault="00B267A8" w:rsidP="00D916BE">
      <w:pPr>
        <w:rPr>
          <w:rFonts w:cs="Arial"/>
        </w:rPr>
      </w:pPr>
    </w:p>
    <w:p w:rsidR="00B267A8" w:rsidRDefault="00B267A8" w:rsidP="00D916BE">
      <w:pPr>
        <w:rPr>
          <w:rFonts w:cs="Arial"/>
        </w:rPr>
      </w:pPr>
    </w:p>
    <w:p w:rsidR="00B267A8" w:rsidRDefault="00B267A8" w:rsidP="00D916BE">
      <w:pPr>
        <w:rPr>
          <w:rFonts w:cs="Arial"/>
        </w:rPr>
      </w:pPr>
    </w:p>
    <w:p w:rsidR="00B267A8" w:rsidRDefault="00B267A8" w:rsidP="00D916BE">
      <w:pPr>
        <w:rPr>
          <w:rFonts w:cs="Arial"/>
        </w:rPr>
      </w:pPr>
    </w:p>
    <w:p w:rsidR="00BC52BF" w:rsidRDefault="00BC52BF" w:rsidP="00D916BE">
      <w:pPr>
        <w:rPr>
          <w:rFonts w:cs="Arial"/>
        </w:rPr>
      </w:pPr>
    </w:p>
    <w:p w:rsidR="00BC52BF" w:rsidRDefault="00BC52BF" w:rsidP="00D916BE">
      <w:pPr>
        <w:rPr>
          <w:rFonts w:cs="Arial"/>
        </w:rPr>
      </w:pPr>
    </w:p>
    <w:p w:rsidR="00A53F5B" w:rsidRDefault="00A53F5B" w:rsidP="00D916BE">
      <w:pPr>
        <w:rPr>
          <w:rFonts w:cs="Arial"/>
        </w:rPr>
      </w:pPr>
    </w:p>
    <w:p w:rsidR="00A53F5B" w:rsidRDefault="00A53F5B" w:rsidP="00D916BE">
      <w:pPr>
        <w:rPr>
          <w:rFonts w:cs="Arial"/>
        </w:rPr>
      </w:pPr>
    </w:p>
    <w:p w:rsidR="00A53F5B" w:rsidRDefault="00A53F5B" w:rsidP="00D916BE">
      <w:pPr>
        <w:rPr>
          <w:rFonts w:cs="Arial"/>
        </w:rPr>
      </w:pPr>
    </w:p>
    <w:p w:rsidR="00A53F5B" w:rsidRPr="00A53F5B" w:rsidRDefault="00A53F5B" w:rsidP="00A53F5B">
      <w:pPr>
        <w:pStyle w:val="Epgrafe"/>
        <w:rPr>
          <w:noProof/>
          <w:sz w:val="24"/>
        </w:rPr>
      </w:pPr>
      <w:r w:rsidRPr="00B6716A">
        <w:rPr>
          <w:color w:val="A77429"/>
        </w:rPr>
        <w:t xml:space="preserve">Gráfico 3. </w:t>
      </w:r>
      <w:r>
        <w:rPr>
          <w:color w:val="A77429"/>
        </w:rPr>
        <w:t>4</w:t>
      </w:r>
      <w:r w:rsidRPr="00B6716A">
        <w:rPr>
          <w:color w:val="A77429"/>
        </w:rPr>
        <w:t>-</w:t>
      </w:r>
      <w:r>
        <w:rPr>
          <w:color w:val="A77429"/>
        </w:rPr>
        <w:t>Trapiche para triturar caña de azúcar.</w:t>
      </w:r>
    </w:p>
    <w:p w:rsidR="00196BA1" w:rsidRDefault="00196BA1" w:rsidP="00D916BE">
      <w:pPr>
        <w:rPr>
          <w:rFonts w:cs="Arial"/>
        </w:rPr>
      </w:pPr>
      <w:r>
        <w:rPr>
          <w:rFonts w:cs="Arial"/>
        </w:rPr>
        <w:t>Menos comunes y más laboriosos son los empaques que salen de Ambuquí Población del Valle del chota, donde se cultivan</w:t>
      </w:r>
      <w:r w:rsidR="00041ADF">
        <w:rPr>
          <w:rFonts w:cs="Arial"/>
        </w:rPr>
        <w:t xml:space="preserve"> hobos (</w:t>
      </w:r>
      <w:r>
        <w:rPr>
          <w:rFonts w:cs="Arial"/>
        </w:rPr>
        <w:t>fruto parecido a la ciruela</w:t>
      </w:r>
      <w:r w:rsidR="00041ADF">
        <w:rPr>
          <w:rFonts w:cs="Arial"/>
        </w:rPr>
        <w:t>)</w:t>
      </w:r>
      <w:r>
        <w:rPr>
          <w:rFonts w:cs="Arial"/>
        </w:rPr>
        <w:t xml:space="preserve">, se venden al borde de la carretera panamericana en cestas confeccionadas con la base del falso </w:t>
      </w:r>
      <w:r w:rsidR="00720FBD">
        <w:rPr>
          <w:rFonts w:cs="Arial"/>
        </w:rPr>
        <w:t>tallo de</w:t>
      </w:r>
      <w:r>
        <w:rPr>
          <w:rFonts w:cs="Arial"/>
        </w:rPr>
        <w:t xml:space="preserve"> los plátanos.</w:t>
      </w:r>
      <w:r w:rsidR="00720FBD">
        <w:rPr>
          <w:rFonts w:cs="Arial"/>
        </w:rPr>
        <w:t xml:space="preserve"> </w:t>
      </w:r>
      <w:r w:rsidR="00974135">
        <w:rPr>
          <w:rFonts w:cs="Arial"/>
        </w:rPr>
        <w:t>Estos</w:t>
      </w:r>
      <w:r>
        <w:rPr>
          <w:rFonts w:cs="Arial"/>
        </w:rPr>
        <w:t xml:space="preserve"> frágiles cestos, en cuyo interior se colocan los hobos, serán desechados una vez consumidos los frutos</w:t>
      </w:r>
      <w:r w:rsidR="00072C08">
        <w:rPr>
          <w:rFonts w:cs="Arial"/>
        </w:rPr>
        <w:t>.</w:t>
      </w:r>
    </w:p>
    <w:p w:rsidR="00072C08" w:rsidRDefault="00072C08" w:rsidP="00D916BE">
      <w:pPr>
        <w:rPr>
          <w:rFonts w:cs="Arial"/>
        </w:rPr>
      </w:pPr>
      <w:r>
        <w:rPr>
          <w:rFonts w:cs="Arial"/>
        </w:rPr>
        <w:t>Es notable también el embalaje de sal hecho con paja de cerro en el pueblo andino de Salinas (Bolívar).</w:t>
      </w:r>
    </w:p>
    <w:p w:rsidR="00072C08" w:rsidRDefault="00FE395A" w:rsidP="009A4C39">
      <w:pPr>
        <w:pStyle w:val="SUBTITULOS"/>
      </w:pPr>
      <w:bookmarkStart w:id="62" w:name="_Toc318195321"/>
      <w:r w:rsidRPr="00072C08">
        <w:t>DEL ARTESANO ECUATORIANO</w:t>
      </w:r>
      <w:bookmarkEnd w:id="62"/>
    </w:p>
    <w:p w:rsidR="00072C08" w:rsidRDefault="00072C08" w:rsidP="00674FB4">
      <w:r w:rsidRPr="00072C08">
        <w:t>Los</w:t>
      </w:r>
      <w:r>
        <w:t xml:space="preserve"> jóvenes de hoy no realizan una lectura ideológica o histórica de los objetos artesanales, solo lo aprecian desde el punto de vista estético.</w:t>
      </w:r>
    </w:p>
    <w:p w:rsidR="00072C08" w:rsidRDefault="00072C08" w:rsidP="00674FB4">
      <w:r>
        <w:t xml:space="preserve">Pablo Cuvi, fotógrafo historiador Quiteño, en su libro Artesanías del </w:t>
      </w:r>
      <w:r w:rsidR="007875C5">
        <w:t>E</w:t>
      </w:r>
      <w:r>
        <w:t>cuador (1994) habla de un equilibrio entre tendencias: “conjugar belleza formal con sentido histórico” –</w:t>
      </w:r>
      <w:r w:rsidR="005B1986">
        <w:t xml:space="preserve">en su caso, lo buscaba </w:t>
      </w:r>
      <w:r>
        <w:t>mediante fotograf</w:t>
      </w:r>
      <w:r w:rsidR="005B1986">
        <w:t>ías-</w:t>
      </w:r>
      <w:r w:rsidR="00613277">
        <w:t>.</w:t>
      </w:r>
    </w:p>
    <w:p w:rsidR="00566A46" w:rsidRPr="00BF3987" w:rsidRDefault="005B1986" w:rsidP="00674FB4">
      <w:pPr>
        <w:rPr>
          <w:spacing w:val="6"/>
        </w:rPr>
      </w:pPr>
      <w:r w:rsidRPr="00BF3987">
        <w:rPr>
          <w:spacing w:val="6"/>
        </w:rPr>
        <w:t>La labor del artesano es destacable</w:t>
      </w:r>
      <w:r w:rsidR="00F23168" w:rsidRPr="00BF3987">
        <w:rPr>
          <w:spacing w:val="6"/>
        </w:rPr>
        <w:t xml:space="preserve"> a lo largo de la historia ecuatoriana</w:t>
      </w:r>
      <w:r w:rsidRPr="00BF3987">
        <w:rPr>
          <w:spacing w:val="6"/>
        </w:rPr>
        <w:t>: humilde</w:t>
      </w:r>
      <w:r w:rsidR="00660841" w:rsidRPr="00BF3987">
        <w:rPr>
          <w:spacing w:val="6"/>
        </w:rPr>
        <w:t xml:space="preserve"> y anónimo anhela ante todo el </w:t>
      </w:r>
      <w:r w:rsidRPr="00BF3987">
        <w:rPr>
          <w:spacing w:val="6"/>
        </w:rPr>
        <w:t xml:space="preserve">trabajo útil y bien hecho que responda a una tradición asentada en formas, motivos y lugares comunes. </w:t>
      </w:r>
      <w:r w:rsidR="00F23168" w:rsidRPr="00BF3987">
        <w:rPr>
          <w:spacing w:val="6"/>
        </w:rPr>
        <w:t>No obstante esta misma t</w:t>
      </w:r>
      <w:r w:rsidRPr="00BF3987">
        <w:rPr>
          <w:spacing w:val="6"/>
        </w:rPr>
        <w:t xml:space="preserve">radición que al pasar </w:t>
      </w:r>
      <w:r w:rsidR="00F23168" w:rsidRPr="00BF3987">
        <w:rPr>
          <w:spacing w:val="6"/>
        </w:rPr>
        <w:t>d</w:t>
      </w:r>
      <w:r w:rsidRPr="00BF3987">
        <w:rPr>
          <w:spacing w:val="6"/>
        </w:rPr>
        <w:t xml:space="preserve">el tiempo </w:t>
      </w:r>
      <w:r w:rsidR="00F23168" w:rsidRPr="00BF3987">
        <w:rPr>
          <w:spacing w:val="6"/>
        </w:rPr>
        <w:t xml:space="preserve">ha ido </w:t>
      </w:r>
      <w:r w:rsidRPr="00BF3987">
        <w:rPr>
          <w:spacing w:val="6"/>
        </w:rPr>
        <w:t xml:space="preserve">asimilando lentamente innovaciones provenientes de arte y tecnología </w:t>
      </w:r>
      <w:r w:rsidR="00F23168" w:rsidRPr="00BF3987">
        <w:rPr>
          <w:spacing w:val="6"/>
        </w:rPr>
        <w:t>con el fin de seguir manteniendo identidad</w:t>
      </w:r>
      <w:r w:rsidR="00083023">
        <w:rPr>
          <w:spacing w:val="6"/>
        </w:rPr>
        <w:t>.</w:t>
      </w:r>
    </w:p>
    <w:p w:rsidR="00091109" w:rsidRDefault="00091109" w:rsidP="00674FB4"/>
    <w:p w:rsidR="00674FB4" w:rsidRPr="00674FB4" w:rsidRDefault="00674FB4" w:rsidP="00674FB4">
      <w:pPr>
        <w:rPr>
          <w:sz w:val="8"/>
          <w:szCs w:val="8"/>
        </w:rPr>
      </w:pPr>
    </w:p>
    <w:p w:rsidR="00F23168" w:rsidRPr="00072C08" w:rsidRDefault="00F23168" w:rsidP="00674FB4">
      <w:r>
        <w:t xml:space="preserve">Ya que el empaque en Ecuador </w:t>
      </w:r>
      <w:r w:rsidR="003153A2">
        <w:t>ha tenido</w:t>
      </w:r>
      <w:r>
        <w:t xml:space="preserve"> orígenes ancestrales, como en el caso de los tejidos, es meritorio</w:t>
      </w:r>
      <w:r w:rsidR="00720FBD">
        <w:t xml:space="preserve"> </w:t>
      </w:r>
      <w:r>
        <w:t xml:space="preserve">destacar la labor del artesano a lo largo del tiempo, y aunque </w:t>
      </w:r>
      <w:r w:rsidR="003153A2">
        <w:t>é</w:t>
      </w:r>
      <w:r>
        <w:t xml:space="preserve">ste </w:t>
      </w:r>
      <w:r w:rsidR="003153A2">
        <w:t xml:space="preserve">se encuentre </w:t>
      </w:r>
      <w:r>
        <w:t xml:space="preserve">cada vez más opacado por un mundo mecanizado e industrializado, es posible mantener </w:t>
      </w:r>
      <w:r w:rsidR="00B82E07">
        <w:t>la tradición, siempre que haya sinergia entre ésta y toda herramienta comunicativa, por nueva que sea</w:t>
      </w:r>
      <w:r w:rsidR="008A292B">
        <w:t xml:space="preserve">, </w:t>
      </w:r>
      <w:r w:rsidR="00B82E07">
        <w:t xml:space="preserve">como </w:t>
      </w:r>
      <w:r w:rsidR="008A292B">
        <w:t xml:space="preserve">es </w:t>
      </w:r>
      <w:r w:rsidR="00B82E07">
        <w:t xml:space="preserve">el </w:t>
      </w:r>
      <w:r w:rsidR="008A292B">
        <w:t xml:space="preserve">caso del </w:t>
      </w:r>
      <w:r w:rsidR="003153A2">
        <w:t>p</w:t>
      </w:r>
      <w:r w:rsidR="00B82E07">
        <w:t>ackaging.</w:t>
      </w:r>
    </w:p>
    <w:p w:rsidR="00577DC1" w:rsidRDefault="00577DC1" w:rsidP="00DB0084">
      <w:pPr>
        <w:jc w:val="center"/>
        <w:rPr>
          <w:rFonts w:cs="Arial"/>
          <w:sz w:val="18"/>
        </w:rPr>
      </w:pPr>
    </w:p>
    <w:p w:rsidR="00800236" w:rsidRDefault="00800236" w:rsidP="00DB0084">
      <w:pPr>
        <w:jc w:val="center"/>
        <w:rPr>
          <w:rFonts w:cs="Arial"/>
          <w:sz w:val="18"/>
        </w:rPr>
      </w:pPr>
    </w:p>
    <w:p w:rsidR="00800236" w:rsidRDefault="00800236" w:rsidP="00DB0084">
      <w:pPr>
        <w:jc w:val="center"/>
        <w:rPr>
          <w:rFonts w:cs="Arial"/>
          <w:sz w:val="18"/>
        </w:rPr>
      </w:pPr>
    </w:p>
    <w:p w:rsidR="00BC52BF" w:rsidRDefault="00BC52BF" w:rsidP="00DB0084">
      <w:pPr>
        <w:jc w:val="center"/>
        <w:rPr>
          <w:rFonts w:cs="Arial"/>
          <w:sz w:val="18"/>
        </w:rPr>
      </w:pPr>
    </w:p>
    <w:p w:rsidR="00800236" w:rsidRDefault="00800236" w:rsidP="00DB0084">
      <w:pPr>
        <w:jc w:val="center"/>
        <w:rPr>
          <w:rFonts w:cs="Arial"/>
          <w:sz w:val="18"/>
        </w:rPr>
      </w:pPr>
    </w:p>
    <w:p w:rsidR="00800236" w:rsidRDefault="00800236" w:rsidP="00DB0084">
      <w:pPr>
        <w:jc w:val="center"/>
        <w:rPr>
          <w:rFonts w:cs="Arial"/>
          <w:sz w:val="18"/>
        </w:rPr>
      </w:pPr>
    </w:p>
    <w:p w:rsidR="00800236" w:rsidRDefault="00800236" w:rsidP="00DB0084">
      <w:pPr>
        <w:jc w:val="center"/>
        <w:rPr>
          <w:rFonts w:cs="Arial"/>
          <w:sz w:val="18"/>
        </w:rPr>
      </w:pPr>
    </w:p>
    <w:p w:rsidR="00800236" w:rsidRDefault="00800236" w:rsidP="00DB0084">
      <w:pPr>
        <w:jc w:val="center"/>
        <w:rPr>
          <w:rFonts w:cs="Arial"/>
          <w:sz w:val="18"/>
        </w:rPr>
      </w:pPr>
    </w:p>
    <w:p w:rsidR="00800236" w:rsidRDefault="00800236" w:rsidP="00DB0084">
      <w:pPr>
        <w:jc w:val="center"/>
        <w:rPr>
          <w:rFonts w:cs="Arial"/>
          <w:sz w:val="18"/>
        </w:rPr>
      </w:pPr>
    </w:p>
    <w:p w:rsidR="00C817AB" w:rsidRDefault="00C817AB" w:rsidP="00DB0084">
      <w:pPr>
        <w:jc w:val="center"/>
        <w:rPr>
          <w:rFonts w:cs="Arial"/>
          <w:sz w:val="18"/>
        </w:rPr>
      </w:pPr>
    </w:p>
    <w:p w:rsidR="00800236" w:rsidRDefault="00800236" w:rsidP="00DB0084">
      <w:pPr>
        <w:jc w:val="center"/>
        <w:rPr>
          <w:rFonts w:cs="Arial"/>
          <w:sz w:val="18"/>
        </w:rPr>
      </w:pPr>
    </w:p>
    <w:p w:rsidR="00800236" w:rsidRDefault="00800236" w:rsidP="00DB0084">
      <w:pPr>
        <w:jc w:val="center"/>
        <w:rPr>
          <w:rFonts w:cs="Arial"/>
          <w:sz w:val="18"/>
        </w:rPr>
      </w:pPr>
    </w:p>
    <w:p w:rsidR="00800236" w:rsidRDefault="00800236" w:rsidP="00DB0084">
      <w:pPr>
        <w:jc w:val="center"/>
        <w:rPr>
          <w:rFonts w:cs="Arial"/>
          <w:sz w:val="18"/>
        </w:rPr>
      </w:pPr>
    </w:p>
    <w:p w:rsidR="00566A46" w:rsidRDefault="00566A46" w:rsidP="00DB0084">
      <w:pPr>
        <w:jc w:val="center"/>
        <w:rPr>
          <w:rFonts w:cs="Arial"/>
          <w:sz w:val="18"/>
        </w:rPr>
      </w:pPr>
    </w:p>
    <w:p w:rsidR="00800236" w:rsidRDefault="00800236" w:rsidP="00DB0084">
      <w:pPr>
        <w:jc w:val="center"/>
        <w:rPr>
          <w:rFonts w:cs="Arial"/>
          <w:sz w:val="18"/>
        </w:rPr>
      </w:pPr>
    </w:p>
    <w:p w:rsidR="00E4438D" w:rsidRDefault="00E4438D" w:rsidP="00DB0084">
      <w:pPr>
        <w:jc w:val="center"/>
        <w:rPr>
          <w:rFonts w:cs="Arial"/>
          <w:sz w:val="18"/>
        </w:rPr>
      </w:pPr>
    </w:p>
    <w:p w:rsidR="00800236" w:rsidRDefault="00800236" w:rsidP="00DB0084">
      <w:pPr>
        <w:jc w:val="center"/>
        <w:rPr>
          <w:rFonts w:cs="Arial"/>
          <w:sz w:val="18"/>
        </w:rPr>
      </w:pPr>
    </w:p>
    <w:p w:rsidR="00800236" w:rsidRDefault="00800236" w:rsidP="00DB0084">
      <w:pPr>
        <w:jc w:val="center"/>
        <w:rPr>
          <w:rFonts w:cs="Arial"/>
          <w:sz w:val="18"/>
        </w:rPr>
      </w:pPr>
    </w:p>
    <w:p w:rsidR="00800236" w:rsidRDefault="00800236" w:rsidP="00DB0084">
      <w:pPr>
        <w:jc w:val="center"/>
        <w:rPr>
          <w:rFonts w:cs="Arial"/>
          <w:sz w:val="18"/>
        </w:rPr>
      </w:pPr>
    </w:p>
    <w:p w:rsidR="00800236" w:rsidRDefault="00800236" w:rsidP="00566A46">
      <w:pPr>
        <w:rPr>
          <w:rFonts w:cs="Arial"/>
          <w:sz w:val="18"/>
        </w:rPr>
      </w:pPr>
    </w:p>
    <w:p w:rsidR="00800236" w:rsidRDefault="00800236" w:rsidP="00DB0084">
      <w:pPr>
        <w:jc w:val="center"/>
        <w:rPr>
          <w:rFonts w:cs="Arial"/>
          <w:sz w:val="18"/>
        </w:rPr>
      </w:pPr>
    </w:p>
    <w:p w:rsidR="00800236" w:rsidRDefault="00800236" w:rsidP="00DB0084">
      <w:pPr>
        <w:jc w:val="center"/>
        <w:rPr>
          <w:rFonts w:cs="Arial"/>
          <w:sz w:val="18"/>
        </w:rPr>
      </w:pPr>
    </w:p>
    <w:p w:rsidR="00800236" w:rsidRDefault="00800236" w:rsidP="00DB0084">
      <w:pPr>
        <w:jc w:val="center"/>
        <w:rPr>
          <w:rFonts w:cs="Arial"/>
          <w:sz w:val="18"/>
        </w:rPr>
      </w:pPr>
    </w:p>
    <w:p w:rsidR="00800236" w:rsidRPr="009B5CAB" w:rsidRDefault="00800236" w:rsidP="00DB0084">
      <w:pPr>
        <w:jc w:val="center"/>
        <w:rPr>
          <w:rFonts w:cs="Arial"/>
          <w:sz w:val="18"/>
        </w:rPr>
      </w:pPr>
    </w:p>
    <w:p w:rsidR="00C17EE2" w:rsidRDefault="00C17EE2" w:rsidP="00CE362F">
      <w:pPr>
        <w:rPr>
          <w:b/>
          <w:sz w:val="28"/>
          <w:szCs w:val="32"/>
        </w:rPr>
      </w:pPr>
    </w:p>
    <w:p w:rsidR="00582DDD" w:rsidRDefault="00582DDD" w:rsidP="00B5037A">
      <w:pPr>
        <w:rPr>
          <w:b/>
          <w:sz w:val="32"/>
          <w:szCs w:val="32"/>
        </w:rPr>
        <w:sectPr w:rsidR="00582DDD">
          <w:footerReference w:type="default" r:id="rId72"/>
          <w:type w:val="continuous"/>
          <w:pgSz w:w="11906" w:h="16838"/>
          <w:pgMar w:top="1560" w:right="1418" w:bottom="1418" w:left="1985" w:header="709" w:footer="709" w:gutter="0"/>
          <w:cols w:space="708"/>
          <w:titlePg/>
          <w:docGrid w:linePitch="360"/>
        </w:sectPr>
      </w:pPr>
    </w:p>
    <w:p w:rsidR="003E5523" w:rsidRDefault="003E5523" w:rsidP="00B5037A">
      <w:pPr>
        <w:rPr>
          <w:b/>
          <w:sz w:val="32"/>
          <w:szCs w:val="32"/>
        </w:rPr>
        <w:sectPr w:rsidR="003E5523">
          <w:footerReference w:type="default" r:id="rId73"/>
          <w:type w:val="continuous"/>
          <w:pgSz w:w="11906" w:h="16838"/>
          <w:pgMar w:top="1560" w:right="1418" w:bottom="1418" w:left="1985" w:header="709" w:footer="709" w:gutter="0"/>
          <w:cols w:space="708"/>
          <w:titlePg/>
          <w:docGrid w:linePitch="360"/>
        </w:sectPr>
      </w:pPr>
    </w:p>
    <w:p w:rsidR="003A5A15" w:rsidRPr="00880BF7" w:rsidRDefault="003A5A15" w:rsidP="00B5037A">
      <w:pPr>
        <w:rPr>
          <w:b/>
          <w:sz w:val="32"/>
          <w:szCs w:val="32"/>
        </w:rPr>
      </w:pPr>
    </w:p>
    <w:p w:rsidR="003A5A15" w:rsidRPr="00880BF7" w:rsidRDefault="005973DC" w:rsidP="00B5037A">
      <w:pPr>
        <w:rPr>
          <w:b/>
          <w:sz w:val="32"/>
          <w:szCs w:val="32"/>
        </w:rPr>
      </w:pPr>
      <w:r w:rsidRPr="005973DC">
        <w:rPr>
          <w:b/>
          <w:noProof/>
          <w:sz w:val="48"/>
          <w:szCs w:val="32"/>
          <w:lang w:val="es-ES" w:eastAsia="es-ES"/>
        </w:rPr>
        <w:pict>
          <v:rect id="_x0000_s1051" style="position:absolute;left:0;text-align:left;margin-left:21.55pt;margin-top:26.7pt;width:79.25pt;height:425.2pt;z-index:251658239" fillcolor="#7e6bc9 [3208]" stroked="f" strokecolor="#f2f2f2 [3041]" strokeweight="3pt">
            <v:fill r:id="rId37" o:title="Esterilla" rotate="t" type="tile"/>
            <v:shadow on="t" type="perspective" color="#295d70 [1606]" opacity=".5" offset="1pt" offset2="-1pt"/>
          </v:rect>
        </w:pict>
      </w:r>
    </w:p>
    <w:p w:rsidR="003A5A15" w:rsidRPr="00880BF7" w:rsidRDefault="003A5A15" w:rsidP="00B5037A">
      <w:pPr>
        <w:rPr>
          <w:b/>
          <w:sz w:val="32"/>
          <w:szCs w:val="32"/>
        </w:rPr>
      </w:pPr>
    </w:p>
    <w:p w:rsidR="003A5A15" w:rsidRPr="00880BF7" w:rsidRDefault="003A5A15" w:rsidP="00B5037A">
      <w:pPr>
        <w:rPr>
          <w:b/>
          <w:sz w:val="32"/>
          <w:szCs w:val="32"/>
        </w:rPr>
      </w:pPr>
    </w:p>
    <w:p w:rsidR="003A5A15" w:rsidRPr="00880BF7" w:rsidRDefault="003A5A15" w:rsidP="00B5037A">
      <w:pPr>
        <w:rPr>
          <w:b/>
          <w:sz w:val="32"/>
          <w:szCs w:val="32"/>
        </w:rPr>
      </w:pPr>
    </w:p>
    <w:p w:rsidR="003A5A15" w:rsidRPr="00880BF7" w:rsidRDefault="003A5A15" w:rsidP="00B5037A">
      <w:pPr>
        <w:rPr>
          <w:b/>
          <w:sz w:val="32"/>
          <w:szCs w:val="32"/>
        </w:rPr>
      </w:pPr>
    </w:p>
    <w:p w:rsidR="003A5A15" w:rsidRPr="00880BF7" w:rsidRDefault="003A5A15" w:rsidP="00B5037A">
      <w:pPr>
        <w:rPr>
          <w:b/>
          <w:sz w:val="32"/>
          <w:szCs w:val="32"/>
        </w:rPr>
      </w:pPr>
    </w:p>
    <w:p w:rsidR="003A5A15" w:rsidRPr="00880BF7" w:rsidRDefault="003A5A15" w:rsidP="00B5037A">
      <w:pPr>
        <w:rPr>
          <w:b/>
          <w:sz w:val="32"/>
          <w:szCs w:val="32"/>
        </w:rPr>
      </w:pPr>
    </w:p>
    <w:p w:rsidR="003A5A15" w:rsidRPr="00880BF7" w:rsidRDefault="003A5A15" w:rsidP="00B5037A">
      <w:pPr>
        <w:rPr>
          <w:b/>
          <w:sz w:val="32"/>
          <w:szCs w:val="32"/>
        </w:rPr>
      </w:pPr>
    </w:p>
    <w:p w:rsidR="003A5A15" w:rsidRPr="00880BF7" w:rsidRDefault="003A5A15" w:rsidP="00B5037A">
      <w:pPr>
        <w:rPr>
          <w:b/>
          <w:sz w:val="32"/>
          <w:szCs w:val="32"/>
        </w:rPr>
      </w:pPr>
    </w:p>
    <w:p w:rsidR="003A5A15" w:rsidRPr="00880BF7" w:rsidRDefault="003A5A15" w:rsidP="00B5037A">
      <w:pPr>
        <w:rPr>
          <w:b/>
          <w:sz w:val="32"/>
          <w:szCs w:val="32"/>
        </w:rPr>
      </w:pPr>
    </w:p>
    <w:p w:rsidR="003A5A15" w:rsidRPr="00880BF7" w:rsidRDefault="003A5A15" w:rsidP="00B5037A">
      <w:pPr>
        <w:rPr>
          <w:b/>
          <w:sz w:val="32"/>
          <w:szCs w:val="32"/>
        </w:rPr>
      </w:pPr>
    </w:p>
    <w:p w:rsidR="003A5A15" w:rsidRPr="00880BF7" w:rsidRDefault="003A5A15" w:rsidP="00B5037A">
      <w:pPr>
        <w:rPr>
          <w:b/>
          <w:sz w:val="32"/>
          <w:szCs w:val="32"/>
        </w:rPr>
      </w:pPr>
    </w:p>
    <w:p w:rsidR="003A5A15" w:rsidRPr="00880BF7" w:rsidRDefault="003A5A15" w:rsidP="00B5037A">
      <w:pPr>
        <w:rPr>
          <w:b/>
          <w:sz w:val="32"/>
          <w:szCs w:val="32"/>
        </w:rPr>
      </w:pPr>
    </w:p>
    <w:p w:rsidR="003A5A15" w:rsidRPr="00880BF7" w:rsidRDefault="003A5A15" w:rsidP="00B5037A">
      <w:pPr>
        <w:rPr>
          <w:b/>
          <w:sz w:val="32"/>
          <w:szCs w:val="32"/>
        </w:rPr>
      </w:pPr>
    </w:p>
    <w:p w:rsidR="004815A8" w:rsidRDefault="005973DC" w:rsidP="00E81630">
      <w:pPr>
        <w:spacing w:line="360" w:lineRule="auto"/>
        <w:rPr>
          <w:b/>
          <w:sz w:val="48"/>
          <w:szCs w:val="32"/>
          <w:u w:val="single"/>
        </w:rPr>
      </w:pPr>
      <w:r w:rsidRPr="005973DC">
        <w:rPr>
          <w:b/>
          <w:noProof/>
          <w:sz w:val="32"/>
          <w:szCs w:val="32"/>
          <w:lang w:val="es-ES" w:eastAsia="es-ES"/>
        </w:rPr>
        <w:pict>
          <v:oval id="_x0000_s1050" style="position:absolute;left:0;text-align:left;margin-left:-45pt;margin-top:1.35pt;width:210.9pt;height:210.8pt;z-index:251672576" fillcolor="white [3212]" strokecolor="white [3212]"/>
        </w:pict>
      </w:r>
      <w:r w:rsidR="004815A8">
        <w:rPr>
          <w:b/>
          <w:noProof/>
          <w:sz w:val="32"/>
          <w:szCs w:val="32"/>
          <w:lang w:val="es-ES" w:eastAsia="es-ES"/>
        </w:rPr>
        <w:drawing>
          <wp:anchor distT="0" distB="0" distL="114300" distR="114300" simplePos="0" relativeHeight="251673600" behindDoc="0" locked="0" layoutInCell="1" allowOverlap="1">
            <wp:simplePos x="0" y="0"/>
            <wp:positionH relativeFrom="column">
              <wp:posOffset>-354321</wp:posOffset>
            </wp:positionH>
            <wp:positionV relativeFrom="paragraph">
              <wp:posOffset>151879</wp:posOffset>
            </wp:positionV>
            <wp:extent cx="2287422" cy="2265528"/>
            <wp:effectExtent l="19050" t="0" r="0" b="0"/>
            <wp:wrapNone/>
            <wp:docPr id="22" name="Imagen 37" descr="espol1-300x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spol1-300x299"/>
                    <pic:cNvPicPr>
                      <a:picLocks noChangeAspect="1" noChangeArrowheads="1"/>
                    </pic:cNvPicPr>
                  </pic:nvPicPr>
                  <pic:blipFill>
                    <a:blip r:embed="rId8" cstate="print"/>
                    <a:stretch>
                      <a:fillRect/>
                    </a:stretch>
                  </pic:blipFill>
                  <pic:spPr bwMode="auto">
                    <a:xfrm>
                      <a:off x="0" y="0"/>
                      <a:ext cx="2287422" cy="2265528"/>
                    </a:xfrm>
                    <a:prstGeom prst="rect">
                      <a:avLst/>
                    </a:prstGeom>
                    <a:noFill/>
                    <a:ln w="9525">
                      <a:noFill/>
                      <a:miter lim="800000"/>
                      <a:headEnd/>
                      <a:tailEnd/>
                    </a:ln>
                  </pic:spPr>
                </pic:pic>
              </a:graphicData>
            </a:graphic>
          </wp:anchor>
        </w:drawing>
      </w:r>
    </w:p>
    <w:p w:rsidR="003A5A15" w:rsidRPr="000D61DE" w:rsidRDefault="00EF210E" w:rsidP="00EF210E">
      <w:pPr>
        <w:ind w:left="4248" w:firstLine="708"/>
        <w:jc w:val="center"/>
        <w:rPr>
          <w:b/>
          <w:sz w:val="40"/>
          <w:szCs w:val="32"/>
          <w:u w:val="single"/>
        </w:rPr>
      </w:pPr>
      <w:r>
        <w:rPr>
          <w:b/>
          <w:sz w:val="48"/>
          <w:szCs w:val="32"/>
          <w:u w:val="single"/>
        </w:rPr>
        <w:t xml:space="preserve"> </w:t>
      </w:r>
      <w:r w:rsidR="001C4213">
        <w:rPr>
          <w:b/>
          <w:sz w:val="48"/>
          <w:szCs w:val="32"/>
          <w:u w:val="single"/>
        </w:rPr>
        <w:t>CAPÍ</w:t>
      </w:r>
      <w:r w:rsidR="003A5A15" w:rsidRPr="000D61DE">
        <w:rPr>
          <w:b/>
          <w:sz w:val="48"/>
          <w:szCs w:val="32"/>
          <w:u w:val="single"/>
        </w:rPr>
        <w:t xml:space="preserve">TULO </w:t>
      </w:r>
      <w:r w:rsidR="001C4213">
        <w:rPr>
          <w:b/>
          <w:sz w:val="48"/>
          <w:szCs w:val="32"/>
          <w:u w:val="single"/>
        </w:rPr>
        <w:t>I</w:t>
      </w:r>
      <w:r w:rsidR="00565F3F">
        <w:rPr>
          <w:b/>
          <w:sz w:val="48"/>
          <w:szCs w:val="32"/>
          <w:u w:val="single"/>
        </w:rPr>
        <w:t>V</w:t>
      </w:r>
    </w:p>
    <w:p w:rsidR="00EF210E" w:rsidRDefault="00EF210E" w:rsidP="00EF210E">
      <w:pPr>
        <w:spacing w:after="0"/>
        <w:ind w:left="4956"/>
        <w:jc w:val="center"/>
        <w:rPr>
          <w:b/>
          <w:noProof/>
          <w:sz w:val="48"/>
          <w:szCs w:val="32"/>
          <w:lang w:val="es-ES" w:eastAsia="es-ES"/>
        </w:rPr>
      </w:pPr>
      <w:r>
        <w:rPr>
          <w:b/>
          <w:noProof/>
          <w:sz w:val="48"/>
          <w:szCs w:val="32"/>
          <w:lang w:val="es-ES" w:eastAsia="es-ES"/>
        </w:rPr>
        <w:t xml:space="preserve"> </w:t>
      </w:r>
      <w:r w:rsidR="003A5A15">
        <w:rPr>
          <w:b/>
          <w:noProof/>
          <w:sz w:val="48"/>
          <w:szCs w:val="32"/>
          <w:lang w:val="es-ES" w:eastAsia="es-ES"/>
        </w:rPr>
        <w:t>ESTUDIO DE</w:t>
      </w:r>
    </w:p>
    <w:p w:rsidR="003D3B9B" w:rsidRDefault="00EF210E" w:rsidP="00EF210E">
      <w:pPr>
        <w:spacing w:after="0"/>
        <w:ind w:left="4956"/>
        <w:jc w:val="center"/>
        <w:rPr>
          <w:b/>
          <w:noProof/>
          <w:sz w:val="48"/>
          <w:szCs w:val="32"/>
          <w:lang w:val="es-ES" w:eastAsia="es-ES"/>
        </w:rPr>
      </w:pPr>
      <w:r>
        <w:rPr>
          <w:b/>
          <w:noProof/>
          <w:sz w:val="48"/>
          <w:szCs w:val="32"/>
          <w:lang w:val="es-ES" w:eastAsia="es-ES"/>
        </w:rPr>
        <w:t xml:space="preserve"> </w:t>
      </w:r>
      <w:r w:rsidR="003A5A15">
        <w:rPr>
          <w:b/>
          <w:noProof/>
          <w:sz w:val="48"/>
          <w:szCs w:val="32"/>
          <w:lang w:val="es-ES" w:eastAsia="es-ES"/>
        </w:rPr>
        <w:t>MERCADO</w:t>
      </w:r>
    </w:p>
    <w:p w:rsidR="00CC415F" w:rsidRDefault="00CC415F">
      <w:pPr>
        <w:jc w:val="left"/>
        <w:rPr>
          <w:b/>
          <w:noProof/>
          <w:sz w:val="48"/>
          <w:szCs w:val="32"/>
          <w:lang w:val="es-ES" w:eastAsia="es-ES"/>
        </w:rPr>
      </w:pPr>
      <w:r>
        <w:rPr>
          <w:b/>
          <w:noProof/>
          <w:sz w:val="48"/>
          <w:szCs w:val="32"/>
          <w:lang w:val="es-ES" w:eastAsia="es-ES"/>
        </w:rPr>
        <w:br w:type="page"/>
      </w:r>
    </w:p>
    <w:p w:rsidR="00CC415F" w:rsidRPr="00D81FDB" w:rsidRDefault="00CC415F" w:rsidP="00CC415F">
      <w:pPr>
        <w:spacing w:before="240"/>
        <w:rPr>
          <w:sz w:val="8"/>
          <w:szCs w:val="12"/>
        </w:rPr>
      </w:pPr>
    </w:p>
    <w:p w:rsidR="00FF037B" w:rsidRPr="00FF037B" w:rsidRDefault="00FF037B" w:rsidP="00CC415F">
      <w:pPr>
        <w:pStyle w:val="TITULOS"/>
        <w:spacing w:before="0"/>
        <w:rPr>
          <w:sz w:val="36"/>
        </w:rPr>
      </w:pPr>
      <w:bookmarkStart w:id="63" w:name="_Toc318195322"/>
      <w:r w:rsidRPr="00FF037B">
        <w:t xml:space="preserve">ESTUDIO DE </w:t>
      </w:r>
      <w:r w:rsidRPr="00CD68AF">
        <w:t>MERCADO</w:t>
      </w:r>
      <w:bookmarkEnd w:id="63"/>
    </w:p>
    <w:p w:rsidR="00A13733" w:rsidRPr="00C9392B" w:rsidRDefault="001C4213" w:rsidP="009A4C39">
      <w:pPr>
        <w:pStyle w:val="SUBTITULOS"/>
      </w:pPr>
      <w:bookmarkStart w:id="64" w:name="_Toc318195323"/>
      <w:r>
        <w:t>INTRODUCCIÓ</w:t>
      </w:r>
      <w:r w:rsidR="00A13733" w:rsidRPr="00C9392B">
        <w:t>N AL ESTUDIO DE MERCADO.</w:t>
      </w:r>
      <w:bookmarkEnd w:id="64"/>
    </w:p>
    <w:p w:rsidR="00EA4DEA" w:rsidRPr="002F6D3B" w:rsidRDefault="00E36A17" w:rsidP="00B5037A">
      <w:pPr>
        <w:rPr>
          <w:rFonts w:cs="Arial"/>
        </w:rPr>
      </w:pPr>
      <w:r>
        <w:rPr>
          <w:rFonts w:cs="Arial"/>
        </w:rPr>
        <w:t>M</w:t>
      </w:r>
      <w:r w:rsidR="00AE15AF">
        <w:rPr>
          <w:rFonts w:cs="Arial"/>
        </w:rPr>
        <w:t>ediante p</w:t>
      </w:r>
      <w:r w:rsidR="00A13733" w:rsidRPr="002F6D3B">
        <w:rPr>
          <w:rFonts w:cs="Arial"/>
        </w:rPr>
        <w:t xml:space="preserve">re-estudios del caso, se ratifica el hecho de que el campo donde estamos interviniendo es inmensamente amplio, por lo que una parte </w:t>
      </w:r>
      <w:r w:rsidR="00AB267D">
        <w:rPr>
          <w:rFonts w:cs="Arial"/>
        </w:rPr>
        <w:t>de este estudio busca centrarse y enfocarse</w:t>
      </w:r>
      <w:r w:rsidR="00A13733" w:rsidRPr="002F6D3B">
        <w:rPr>
          <w:rFonts w:cs="Arial"/>
        </w:rPr>
        <w:t xml:space="preserve"> </w:t>
      </w:r>
      <w:r w:rsidR="00720FBD" w:rsidRPr="002F6D3B">
        <w:rPr>
          <w:rFonts w:cs="Arial"/>
        </w:rPr>
        <w:t>de forma</w:t>
      </w:r>
      <w:r w:rsidR="00A13733" w:rsidRPr="002F6D3B">
        <w:rPr>
          <w:rFonts w:cs="Arial"/>
        </w:rPr>
        <w:t xml:space="preserve"> más especifica en </w:t>
      </w:r>
      <w:r w:rsidR="005036FE" w:rsidRPr="002F6D3B">
        <w:rPr>
          <w:rFonts w:cs="Arial"/>
        </w:rPr>
        <w:t>a</w:t>
      </w:r>
      <w:r w:rsidR="00A13733" w:rsidRPr="002F6D3B">
        <w:rPr>
          <w:rFonts w:cs="Arial"/>
        </w:rPr>
        <w:t>quellos producto</w:t>
      </w:r>
      <w:r w:rsidR="00AB267D">
        <w:rPr>
          <w:rFonts w:cs="Arial"/>
        </w:rPr>
        <w:t>s que se alinearán hacia la</w:t>
      </w:r>
      <w:r w:rsidR="00A13733" w:rsidRPr="002F6D3B">
        <w:rPr>
          <w:rFonts w:cs="Arial"/>
        </w:rPr>
        <w:t xml:space="preserve"> meta</w:t>
      </w:r>
      <w:r w:rsidR="005036FE" w:rsidRPr="002F6D3B">
        <w:rPr>
          <w:rFonts w:cs="Arial"/>
        </w:rPr>
        <w:t>, hablando específicamente de productos comestibles a los que se les hace imprescindible la concepción de un packaging con carácter muy c</w:t>
      </w:r>
      <w:r w:rsidR="00BD5E3F">
        <w:rPr>
          <w:rFonts w:cs="Arial"/>
        </w:rPr>
        <w:t>omunicacional y efectivo.</w:t>
      </w:r>
    </w:p>
    <w:p w:rsidR="005036FE" w:rsidRPr="002F6D3B" w:rsidRDefault="005036FE" w:rsidP="00B5037A">
      <w:pPr>
        <w:rPr>
          <w:rFonts w:cs="Arial"/>
        </w:rPr>
      </w:pPr>
      <w:r w:rsidRPr="002F6D3B">
        <w:rPr>
          <w:rFonts w:cs="Arial"/>
        </w:rPr>
        <w:t>Saber qu</w:t>
      </w:r>
      <w:r w:rsidR="00DD0985" w:rsidRPr="002F6D3B">
        <w:rPr>
          <w:rFonts w:cs="Arial"/>
        </w:rPr>
        <w:t>é</w:t>
      </w:r>
      <w:r w:rsidRPr="002F6D3B">
        <w:rPr>
          <w:rFonts w:cs="Arial"/>
        </w:rPr>
        <w:t xml:space="preserve"> productos tienen un caráct</w:t>
      </w:r>
      <w:r w:rsidR="00125CAF" w:rsidRPr="002F6D3B">
        <w:rPr>
          <w:rFonts w:cs="Arial"/>
        </w:rPr>
        <w:t xml:space="preserve">er </w:t>
      </w:r>
      <w:r w:rsidR="00AB267D">
        <w:rPr>
          <w:rFonts w:cs="Arial"/>
        </w:rPr>
        <w:t>de identidad</w:t>
      </w:r>
      <w:r w:rsidR="00DD0985" w:rsidRPr="002F6D3B">
        <w:rPr>
          <w:rFonts w:cs="Arial"/>
        </w:rPr>
        <w:t>. L</w:t>
      </w:r>
      <w:r w:rsidRPr="002F6D3B">
        <w:rPr>
          <w:rFonts w:cs="Arial"/>
        </w:rPr>
        <w:t>a concepción que la gente tiene de estos</w:t>
      </w:r>
      <w:r w:rsidR="0036623D">
        <w:rPr>
          <w:rFonts w:cs="Arial"/>
        </w:rPr>
        <w:t xml:space="preserve"> y</w:t>
      </w:r>
      <w:r w:rsidR="00DD0985" w:rsidRPr="002F6D3B">
        <w:rPr>
          <w:rFonts w:cs="Arial"/>
        </w:rPr>
        <w:t xml:space="preserve"> ¿</w:t>
      </w:r>
      <w:r w:rsidRPr="002F6D3B">
        <w:rPr>
          <w:rFonts w:cs="Arial"/>
        </w:rPr>
        <w:t>por</w:t>
      </w:r>
      <w:r w:rsidR="00720FBD">
        <w:rPr>
          <w:rFonts w:cs="Arial"/>
        </w:rPr>
        <w:t xml:space="preserve"> </w:t>
      </w:r>
      <w:r w:rsidRPr="002F6D3B">
        <w:rPr>
          <w:rFonts w:cs="Arial"/>
        </w:rPr>
        <w:t>qu</w:t>
      </w:r>
      <w:r w:rsidR="00125CAF" w:rsidRPr="002F6D3B">
        <w:rPr>
          <w:rFonts w:cs="Arial"/>
        </w:rPr>
        <w:t>é</w:t>
      </w:r>
      <w:r w:rsidR="00AE15AF">
        <w:rPr>
          <w:rFonts w:cs="Arial"/>
        </w:rPr>
        <w:t xml:space="preserve"> no? s</w:t>
      </w:r>
      <w:r w:rsidRPr="002F6D3B">
        <w:rPr>
          <w:rFonts w:cs="Arial"/>
        </w:rPr>
        <w:t>aber que sugiere</w:t>
      </w:r>
      <w:r w:rsidR="00125CAF" w:rsidRPr="002F6D3B">
        <w:rPr>
          <w:rFonts w:cs="Arial"/>
        </w:rPr>
        <w:t>n</w:t>
      </w:r>
      <w:r w:rsidRPr="002F6D3B">
        <w:rPr>
          <w:rFonts w:cs="Arial"/>
        </w:rPr>
        <w:t xml:space="preserve"> las personas </w:t>
      </w:r>
      <w:r w:rsidR="00125CAF" w:rsidRPr="002F6D3B">
        <w:rPr>
          <w:rFonts w:cs="Arial"/>
        </w:rPr>
        <w:t>o como les gustaría ver a sus productos típicos</w:t>
      </w:r>
      <w:r w:rsidR="00680F11">
        <w:rPr>
          <w:rFonts w:cs="Arial"/>
        </w:rPr>
        <w:t>,</w:t>
      </w:r>
      <w:r w:rsidR="00125CAF" w:rsidRPr="002F6D3B">
        <w:rPr>
          <w:rFonts w:cs="Arial"/>
        </w:rPr>
        <w:t xml:space="preserve"> son algunas de las premisas que se han planteado y que se espera reconocer  en el estudio</w:t>
      </w:r>
      <w:r w:rsidR="00AB267D">
        <w:rPr>
          <w:rFonts w:cs="Arial"/>
        </w:rPr>
        <w:t>.</w:t>
      </w:r>
    </w:p>
    <w:p w:rsidR="00C60FFC" w:rsidRPr="00BF3987" w:rsidRDefault="002546F0" w:rsidP="00B5037A">
      <w:pPr>
        <w:rPr>
          <w:rFonts w:cs="Arial"/>
          <w:spacing w:val="6"/>
        </w:rPr>
      </w:pPr>
      <w:r w:rsidRPr="00BF3987">
        <w:rPr>
          <w:rFonts w:cs="Arial"/>
          <w:spacing w:val="6"/>
        </w:rPr>
        <w:t xml:space="preserve">Según recomendaciones y posteriores análisis, se ha </w:t>
      </w:r>
      <w:r w:rsidR="000B722D" w:rsidRPr="00BF3987">
        <w:rPr>
          <w:rFonts w:cs="Arial"/>
          <w:spacing w:val="6"/>
        </w:rPr>
        <w:t>limitado</w:t>
      </w:r>
      <w:r w:rsidR="00720FBD">
        <w:rPr>
          <w:rFonts w:cs="Arial"/>
          <w:spacing w:val="6"/>
        </w:rPr>
        <w:t xml:space="preserve"> </w:t>
      </w:r>
      <w:r w:rsidR="000B722D" w:rsidRPr="00BF3987">
        <w:rPr>
          <w:rFonts w:cs="Arial"/>
          <w:spacing w:val="6"/>
        </w:rPr>
        <w:t xml:space="preserve">el estudio a </w:t>
      </w:r>
      <w:r w:rsidRPr="00BF3987">
        <w:rPr>
          <w:rFonts w:cs="Arial"/>
          <w:spacing w:val="6"/>
        </w:rPr>
        <w:t xml:space="preserve"> tres productos nacionales</w:t>
      </w:r>
      <w:r w:rsidR="00DD0985" w:rsidRPr="00BF3987">
        <w:rPr>
          <w:rFonts w:cs="Arial"/>
          <w:spacing w:val="6"/>
        </w:rPr>
        <w:t>, recalcando que este proyecto se puede ampliar</w:t>
      </w:r>
      <w:r w:rsidR="00F00B44" w:rsidRPr="00BF3987">
        <w:rPr>
          <w:rFonts w:cs="Arial"/>
          <w:spacing w:val="6"/>
        </w:rPr>
        <w:t xml:space="preserve"> y expandir </w:t>
      </w:r>
      <w:r w:rsidR="00AB267D" w:rsidRPr="00BF3987">
        <w:rPr>
          <w:rFonts w:cs="Arial"/>
          <w:spacing w:val="6"/>
        </w:rPr>
        <w:t>en un futuro</w:t>
      </w:r>
      <w:r w:rsidR="00F00B44" w:rsidRPr="00BF3987">
        <w:rPr>
          <w:rFonts w:cs="Arial"/>
          <w:spacing w:val="6"/>
        </w:rPr>
        <w:t>, debido a</w:t>
      </w:r>
      <w:r w:rsidR="00720FBD">
        <w:rPr>
          <w:rFonts w:cs="Arial"/>
          <w:spacing w:val="6"/>
        </w:rPr>
        <w:t xml:space="preserve"> </w:t>
      </w:r>
      <w:r w:rsidR="00F00B44" w:rsidRPr="00BF3987">
        <w:rPr>
          <w:rFonts w:cs="Arial"/>
          <w:spacing w:val="6"/>
        </w:rPr>
        <w:t xml:space="preserve">la misma </w:t>
      </w:r>
      <w:r w:rsidR="00C60FFC" w:rsidRPr="00BF3987">
        <w:rPr>
          <w:rFonts w:cs="Arial"/>
          <w:spacing w:val="6"/>
        </w:rPr>
        <w:t>importancia</w:t>
      </w:r>
      <w:r w:rsidR="00AB267D" w:rsidRPr="00BF3987">
        <w:rPr>
          <w:rFonts w:cs="Arial"/>
          <w:spacing w:val="6"/>
        </w:rPr>
        <w:t xml:space="preserve"> y</w:t>
      </w:r>
      <w:r w:rsidR="00720FBD">
        <w:rPr>
          <w:rFonts w:cs="Arial"/>
          <w:spacing w:val="6"/>
        </w:rPr>
        <w:t xml:space="preserve"> </w:t>
      </w:r>
      <w:r w:rsidR="00F00B44" w:rsidRPr="00BF3987">
        <w:rPr>
          <w:rFonts w:cs="Arial"/>
          <w:spacing w:val="6"/>
        </w:rPr>
        <w:t xml:space="preserve">magnitud </w:t>
      </w:r>
      <w:r w:rsidR="00C60FFC" w:rsidRPr="00BF3987">
        <w:rPr>
          <w:rFonts w:cs="Arial"/>
          <w:spacing w:val="6"/>
        </w:rPr>
        <w:t>que el</w:t>
      </w:r>
      <w:r w:rsidR="00F00B44" w:rsidRPr="00BF3987">
        <w:rPr>
          <w:rFonts w:cs="Arial"/>
          <w:spacing w:val="6"/>
        </w:rPr>
        <w:t xml:space="preserve"> proyecto </w:t>
      </w:r>
      <w:r w:rsidR="00C60FFC" w:rsidRPr="00BF3987">
        <w:rPr>
          <w:rFonts w:cs="Arial"/>
          <w:spacing w:val="6"/>
        </w:rPr>
        <w:t xml:space="preserve">tiene </w:t>
      </w:r>
      <w:r w:rsidR="00F00B44" w:rsidRPr="00BF3987">
        <w:rPr>
          <w:rFonts w:cs="Arial"/>
          <w:spacing w:val="6"/>
        </w:rPr>
        <w:t xml:space="preserve">y a la </w:t>
      </w:r>
      <w:r w:rsidR="00680F11" w:rsidRPr="00BF3987">
        <w:rPr>
          <w:rFonts w:cs="Arial"/>
          <w:spacing w:val="6"/>
        </w:rPr>
        <w:t>amplia</w:t>
      </w:r>
      <w:r w:rsidR="00F00B44" w:rsidRPr="00BF3987">
        <w:rPr>
          <w:rFonts w:cs="Arial"/>
          <w:spacing w:val="6"/>
        </w:rPr>
        <w:t xml:space="preserve"> riqueza gastronómica del país</w:t>
      </w:r>
      <w:r w:rsidR="00C60FFC" w:rsidRPr="00BF3987">
        <w:rPr>
          <w:rFonts w:cs="Arial"/>
          <w:spacing w:val="6"/>
        </w:rPr>
        <w:t>. Cabe destacar</w:t>
      </w:r>
      <w:r w:rsidR="00DD0985" w:rsidRPr="00BF3987">
        <w:rPr>
          <w:rFonts w:cs="Arial"/>
          <w:spacing w:val="6"/>
        </w:rPr>
        <w:t xml:space="preserve"> que </w:t>
      </w:r>
      <w:r w:rsidR="00C60FFC" w:rsidRPr="00BF3987">
        <w:rPr>
          <w:rFonts w:cs="Arial"/>
          <w:spacing w:val="6"/>
        </w:rPr>
        <w:t xml:space="preserve">se </w:t>
      </w:r>
      <w:r w:rsidR="00DD0985" w:rsidRPr="00BF3987">
        <w:rPr>
          <w:rFonts w:cs="Arial"/>
          <w:spacing w:val="6"/>
        </w:rPr>
        <w:t>cuenta con apoyo de coordinadores del INPC (Instituto Nacional del Patrimonio Cultural), quienes conocieron del tema</w:t>
      </w:r>
      <w:r w:rsidR="00C60FFC" w:rsidRPr="00BF3987">
        <w:rPr>
          <w:rFonts w:cs="Arial"/>
          <w:spacing w:val="6"/>
        </w:rPr>
        <w:t>,</w:t>
      </w:r>
      <w:r w:rsidR="00720FBD">
        <w:rPr>
          <w:rFonts w:cs="Arial"/>
          <w:spacing w:val="6"/>
        </w:rPr>
        <w:t xml:space="preserve"> </w:t>
      </w:r>
      <w:r w:rsidR="00C60FFC" w:rsidRPr="00BF3987">
        <w:rPr>
          <w:rFonts w:cs="Arial"/>
          <w:spacing w:val="6"/>
        </w:rPr>
        <w:t>considerándolo</w:t>
      </w:r>
      <w:r w:rsidR="00DD0985" w:rsidRPr="00BF3987">
        <w:rPr>
          <w:rFonts w:cs="Arial"/>
          <w:spacing w:val="6"/>
        </w:rPr>
        <w:t xml:space="preserve"> interesante</w:t>
      </w:r>
      <w:r w:rsidR="00C60FFC" w:rsidRPr="00BF3987">
        <w:rPr>
          <w:rFonts w:cs="Arial"/>
          <w:spacing w:val="6"/>
        </w:rPr>
        <w:t>, sin precedente y aplicable.</w:t>
      </w:r>
    </w:p>
    <w:p w:rsidR="00D7499E" w:rsidRDefault="00C60FFC" w:rsidP="00B5037A">
      <w:pPr>
        <w:rPr>
          <w:rFonts w:cs="Arial"/>
        </w:rPr>
      </w:pPr>
      <w:r w:rsidRPr="002F6D3B">
        <w:rPr>
          <w:rFonts w:cs="Arial"/>
        </w:rPr>
        <w:t>Aplicable eso sí, con un estudio mucho más extenso y de mas campo</w:t>
      </w:r>
      <w:r w:rsidR="00B457DB" w:rsidRPr="002F6D3B">
        <w:rPr>
          <w:rFonts w:cs="Arial"/>
        </w:rPr>
        <w:t xml:space="preserve"> al que nosotros damos hincapié, sin desmerecer la importancia de éste.</w:t>
      </w:r>
    </w:p>
    <w:p w:rsidR="00D7499E" w:rsidRDefault="00805E66" w:rsidP="009A4C39">
      <w:pPr>
        <w:pStyle w:val="SUBSUBTITU"/>
      </w:pPr>
      <w:bookmarkStart w:id="65" w:name="_Toc318195324"/>
      <w:r>
        <w:t>OBJETIVO GENERAL DE LA INVESTIGACIÓN:</w:t>
      </w:r>
      <w:bookmarkEnd w:id="65"/>
    </w:p>
    <w:p w:rsidR="00D7499E" w:rsidRDefault="00D7499E" w:rsidP="00C71AFC">
      <w:pPr>
        <w:pStyle w:val="Prrafodelista"/>
        <w:numPr>
          <w:ilvl w:val="0"/>
          <w:numId w:val="17"/>
        </w:numPr>
        <w:rPr>
          <w:rFonts w:cs="Arial"/>
          <w:b w:val="0"/>
          <w:sz w:val="24"/>
          <w:szCs w:val="24"/>
        </w:rPr>
      </w:pPr>
      <w:r w:rsidRPr="003F00E5">
        <w:rPr>
          <w:rFonts w:cs="Arial"/>
          <w:b w:val="0"/>
          <w:sz w:val="24"/>
          <w:szCs w:val="24"/>
        </w:rPr>
        <w:t xml:space="preserve">Analizar la situación actual de  los productos comestibles ecuatorianos propuestos </w:t>
      </w:r>
      <w:r>
        <w:rPr>
          <w:rFonts w:cs="Arial"/>
          <w:b w:val="0"/>
          <w:sz w:val="24"/>
          <w:szCs w:val="24"/>
        </w:rPr>
        <w:t>y EL POSICIONAMIENTO de estos en</w:t>
      </w:r>
      <w:r w:rsidRPr="003F00E5">
        <w:rPr>
          <w:rFonts w:cs="Arial"/>
          <w:b w:val="0"/>
          <w:sz w:val="24"/>
          <w:szCs w:val="24"/>
        </w:rPr>
        <w:t xml:space="preserve"> el</w:t>
      </w:r>
      <w:r w:rsidR="00D46F0A">
        <w:rPr>
          <w:rFonts w:cs="Arial"/>
          <w:b w:val="0"/>
          <w:sz w:val="24"/>
          <w:szCs w:val="24"/>
        </w:rPr>
        <w:t xml:space="preserve"> p</w:t>
      </w:r>
      <w:r w:rsidR="00A33AC9">
        <w:rPr>
          <w:rFonts w:cs="Arial"/>
          <w:b w:val="0"/>
          <w:sz w:val="24"/>
          <w:szCs w:val="24"/>
        </w:rPr>
        <w:t>otencial comprador-consumidor.</w:t>
      </w:r>
    </w:p>
    <w:p w:rsidR="00D7499E" w:rsidRDefault="00A33AC9" w:rsidP="009A4C39">
      <w:pPr>
        <w:pStyle w:val="SUBSUBTITU"/>
      </w:pPr>
      <w:bookmarkStart w:id="66" w:name="_Toc318195325"/>
      <w:r>
        <w:t>OBJETIVOS ESPECÍ</w:t>
      </w:r>
      <w:r w:rsidR="00D7499E" w:rsidRPr="009A35AA">
        <w:t>FICOS DE INVESTIGACIÓN:</w:t>
      </w:r>
      <w:bookmarkEnd w:id="66"/>
    </w:p>
    <w:p w:rsidR="00D7499E" w:rsidRDefault="00D7499E" w:rsidP="00D7499E">
      <w:pPr>
        <w:rPr>
          <w:rFonts w:cs="Arial"/>
          <w:szCs w:val="24"/>
        </w:rPr>
      </w:pPr>
      <w:r w:rsidRPr="001F2BCD">
        <w:rPr>
          <w:rFonts w:cs="Arial"/>
          <w:szCs w:val="24"/>
        </w:rPr>
        <w:t xml:space="preserve">Estos objetivos en conjunto logran el objetivo general de la investigación. Son acciones finales que darán paso a </w:t>
      </w:r>
      <w:r w:rsidR="005A5CA3">
        <w:rPr>
          <w:rFonts w:cs="Arial"/>
          <w:szCs w:val="24"/>
        </w:rPr>
        <w:t>una</w:t>
      </w:r>
      <w:r w:rsidRPr="001F2BCD">
        <w:rPr>
          <w:rFonts w:cs="Arial"/>
          <w:szCs w:val="24"/>
        </w:rPr>
        <w:t xml:space="preserve"> </w:t>
      </w:r>
      <w:r w:rsidR="005A5CA3">
        <w:rPr>
          <w:rFonts w:cs="Arial"/>
          <w:szCs w:val="24"/>
        </w:rPr>
        <w:t>propuesta</w:t>
      </w:r>
      <w:r w:rsidRPr="001F2BCD">
        <w:rPr>
          <w:rFonts w:cs="Arial"/>
          <w:szCs w:val="24"/>
        </w:rPr>
        <w:t xml:space="preserve"> de</w:t>
      </w:r>
      <w:r w:rsidR="00D46F0A">
        <w:rPr>
          <w:rFonts w:cs="Arial"/>
          <w:szCs w:val="24"/>
        </w:rPr>
        <w:t xml:space="preserve"> </w:t>
      </w:r>
      <w:r w:rsidRPr="001F2BCD">
        <w:rPr>
          <w:rFonts w:cs="Arial"/>
          <w:szCs w:val="24"/>
        </w:rPr>
        <w:t>packaging</w:t>
      </w:r>
      <w:r w:rsidR="00AE15AF">
        <w:rPr>
          <w:rFonts w:cs="Arial"/>
          <w:szCs w:val="24"/>
        </w:rPr>
        <w:t>.</w:t>
      </w:r>
    </w:p>
    <w:p w:rsidR="002A7258" w:rsidRDefault="00962740" w:rsidP="002A7258">
      <w:pPr>
        <w:pStyle w:val="Prrafodelista"/>
        <w:numPr>
          <w:ilvl w:val="0"/>
          <w:numId w:val="13"/>
        </w:numPr>
        <w:rPr>
          <w:rFonts w:cs="Arial"/>
          <w:b w:val="0"/>
          <w:sz w:val="24"/>
          <w:szCs w:val="24"/>
        </w:rPr>
      </w:pPr>
      <w:r>
        <w:rPr>
          <w:rFonts w:cs="Arial"/>
          <w:b w:val="0"/>
          <w:sz w:val="24"/>
          <w:szCs w:val="24"/>
        </w:rPr>
        <w:t>O</w:t>
      </w:r>
      <w:r w:rsidR="00D7499E" w:rsidRPr="001F2BCD">
        <w:rPr>
          <w:rFonts w:cs="Arial"/>
          <w:b w:val="0"/>
          <w:sz w:val="24"/>
          <w:szCs w:val="24"/>
        </w:rPr>
        <w:t>btener información sobre la actitud de las personas para con los productos propuestos.</w:t>
      </w:r>
    </w:p>
    <w:p w:rsidR="00962740" w:rsidRDefault="00962740" w:rsidP="00962740">
      <w:pPr>
        <w:pStyle w:val="Prrafodelista"/>
        <w:numPr>
          <w:ilvl w:val="0"/>
          <w:numId w:val="13"/>
        </w:numPr>
        <w:rPr>
          <w:rFonts w:cs="Arial"/>
          <w:b w:val="0"/>
          <w:sz w:val="24"/>
          <w:szCs w:val="24"/>
        </w:rPr>
      </w:pPr>
      <w:r w:rsidRPr="001F2BCD">
        <w:rPr>
          <w:rFonts w:cs="Arial"/>
          <w:b w:val="0"/>
          <w:sz w:val="24"/>
          <w:szCs w:val="24"/>
        </w:rPr>
        <w:t>Determinar las características de los productos que inducen a las personas a adquirirlos</w:t>
      </w:r>
      <w:r>
        <w:rPr>
          <w:rFonts w:cs="Arial"/>
          <w:b w:val="0"/>
          <w:sz w:val="24"/>
          <w:szCs w:val="24"/>
        </w:rPr>
        <w:t>.</w:t>
      </w:r>
      <w:r w:rsidRPr="001C5E35">
        <w:rPr>
          <w:rFonts w:cs="Arial"/>
          <w:b w:val="0"/>
          <w:sz w:val="24"/>
          <w:szCs w:val="24"/>
        </w:rPr>
        <w:t xml:space="preserve"> </w:t>
      </w:r>
    </w:p>
    <w:p w:rsidR="009A4C39" w:rsidRDefault="009A4C39" w:rsidP="002A7258">
      <w:pPr>
        <w:pStyle w:val="Prrafodelista"/>
        <w:ind w:left="720"/>
        <w:rPr>
          <w:rFonts w:cs="Arial"/>
          <w:b w:val="0"/>
          <w:szCs w:val="24"/>
        </w:rPr>
      </w:pPr>
    </w:p>
    <w:p w:rsidR="00962740" w:rsidRDefault="00962740" w:rsidP="002A7258">
      <w:pPr>
        <w:pStyle w:val="Prrafodelista"/>
        <w:ind w:left="720"/>
        <w:rPr>
          <w:rFonts w:cs="Arial"/>
          <w:b w:val="0"/>
          <w:szCs w:val="24"/>
        </w:rPr>
      </w:pPr>
    </w:p>
    <w:p w:rsidR="00962740" w:rsidRPr="00D81FDB" w:rsidRDefault="00962740" w:rsidP="002A7258">
      <w:pPr>
        <w:pStyle w:val="Prrafodelista"/>
        <w:ind w:left="720"/>
        <w:rPr>
          <w:rFonts w:cs="Arial"/>
          <w:b w:val="0"/>
          <w:szCs w:val="24"/>
        </w:rPr>
      </w:pPr>
    </w:p>
    <w:p w:rsidR="001C5E35" w:rsidRPr="001F2BCD" w:rsidRDefault="001C5E35" w:rsidP="001C5E35">
      <w:pPr>
        <w:pStyle w:val="Prrafodelista"/>
        <w:numPr>
          <w:ilvl w:val="0"/>
          <w:numId w:val="13"/>
        </w:numPr>
        <w:rPr>
          <w:rFonts w:cs="Arial"/>
          <w:b w:val="0"/>
          <w:sz w:val="24"/>
          <w:szCs w:val="24"/>
        </w:rPr>
      </w:pPr>
      <w:r w:rsidRPr="001F2BCD">
        <w:rPr>
          <w:rFonts w:cs="Arial"/>
          <w:b w:val="0"/>
          <w:sz w:val="24"/>
          <w:szCs w:val="24"/>
        </w:rPr>
        <w:t xml:space="preserve">Obtener información sobre la actitud de los consumidores frente a la idea de crear un packaging que rescate la identidad y procedencia de los productos propuestos. </w:t>
      </w:r>
    </w:p>
    <w:p w:rsidR="00D7499E" w:rsidRDefault="00D7499E" w:rsidP="00C71AFC">
      <w:pPr>
        <w:pStyle w:val="Prrafodelista"/>
        <w:numPr>
          <w:ilvl w:val="0"/>
          <w:numId w:val="13"/>
        </w:numPr>
        <w:rPr>
          <w:rFonts w:cs="Arial"/>
          <w:b w:val="0"/>
          <w:sz w:val="24"/>
          <w:szCs w:val="24"/>
        </w:rPr>
      </w:pPr>
      <w:r>
        <w:rPr>
          <w:rFonts w:cs="Arial"/>
          <w:b w:val="0"/>
          <w:sz w:val="24"/>
          <w:szCs w:val="24"/>
        </w:rPr>
        <w:t>Determinar la</w:t>
      </w:r>
      <w:r w:rsidRPr="001F2BCD">
        <w:rPr>
          <w:rFonts w:cs="Arial"/>
          <w:b w:val="0"/>
          <w:sz w:val="24"/>
          <w:szCs w:val="24"/>
        </w:rPr>
        <w:t xml:space="preserve"> aceptación que tendrían estos nuevos empaques</w:t>
      </w:r>
    </w:p>
    <w:p w:rsidR="00962740" w:rsidRDefault="00962740" w:rsidP="00C71AFC">
      <w:pPr>
        <w:pStyle w:val="Prrafodelista"/>
        <w:numPr>
          <w:ilvl w:val="0"/>
          <w:numId w:val="13"/>
        </w:numPr>
        <w:rPr>
          <w:rFonts w:cs="Arial"/>
          <w:b w:val="0"/>
          <w:sz w:val="24"/>
          <w:szCs w:val="24"/>
        </w:rPr>
      </w:pPr>
      <w:r>
        <w:rPr>
          <w:rFonts w:cs="Arial"/>
          <w:b w:val="0"/>
          <w:sz w:val="24"/>
          <w:szCs w:val="24"/>
        </w:rPr>
        <w:t>Determinar las principales características medioambientales que un empaque debe cumplir para los consumidores.</w:t>
      </w:r>
    </w:p>
    <w:p w:rsidR="00962740" w:rsidRPr="001F2BCD" w:rsidRDefault="00962740" w:rsidP="00C71AFC">
      <w:pPr>
        <w:pStyle w:val="Prrafodelista"/>
        <w:numPr>
          <w:ilvl w:val="0"/>
          <w:numId w:val="13"/>
        </w:numPr>
        <w:rPr>
          <w:rFonts w:cs="Arial"/>
          <w:b w:val="0"/>
          <w:sz w:val="24"/>
          <w:szCs w:val="24"/>
        </w:rPr>
      </w:pPr>
      <w:r>
        <w:rPr>
          <w:rFonts w:cs="Arial"/>
          <w:b w:val="0"/>
          <w:sz w:val="24"/>
          <w:szCs w:val="24"/>
        </w:rPr>
        <w:t>Conocer el posicionamiento de gráfica local en los ecuatorianos</w:t>
      </w:r>
    </w:p>
    <w:p w:rsidR="000B722D" w:rsidRDefault="000B722D" w:rsidP="009A4C39">
      <w:pPr>
        <w:pStyle w:val="SUBTITULOS"/>
      </w:pPr>
      <w:bookmarkStart w:id="67" w:name="_Toc318195326"/>
      <w:r>
        <w:t>DISEÑO DE LA INVESTIGACIÓN</w:t>
      </w:r>
      <w:bookmarkEnd w:id="67"/>
    </w:p>
    <w:p w:rsidR="00C27180" w:rsidRDefault="00EA4DEA" w:rsidP="009A4C39">
      <w:pPr>
        <w:pStyle w:val="SUBTITULOS"/>
      </w:pPr>
      <w:bookmarkStart w:id="68" w:name="_Toc318195327"/>
      <w:r w:rsidRPr="00C9392B">
        <w:t>MÉTODO DE INVESTIGACIÓN  O METODOLOGÍAS</w:t>
      </w:r>
      <w:bookmarkEnd w:id="68"/>
    </w:p>
    <w:p w:rsidR="00710C98" w:rsidRPr="002F6D3B" w:rsidRDefault="00710C98" w:rsidP="00710C98">
      <w:pPr>
        <w:rPr>
          <w:rFonts w:cs="Arial"/>
        </w:rPr>
      </w:pPr>
      <w:r w:rsidRPr="002F6D3B">
        <w:rPr>
          <w:rFonts w:cs="Arial"/>
        </w:rPr>
        <w:t>Los paradigmas en</w:t>
      </w:r>
      <w:r w:rsidR="0050212D">
        <w:rPr>
          <w:rFonts w:cs="Arial"/>
        </w:rPr>
        <w:t xml:space="preserve"> los que se circunscribe este</w:t>
      </w:r>
      <w:r w:rsidRPr="002F6D3B">
        <w:rPr>
          <w:rFonts w:cs="Arial"/>
        </w:rPr>
        <w:t xml:space="preserve"> estudio son varios: </w:t>
      </w:r>
    </w:p>
    <w:p w:rsidR="00710C98" w:rsidRDefault="00710C98" w:rsidP="00C71AFC">
      <w:pPr>
        <w:pStyle w:val="Prrafodelista"/>
        <w:numPr>
          <w:ilvl w:val="0"/>
          <w:numId w:val="7"/>
        </w:numPr>
        <w:rPr>
          <w:rFonts w:cs="Arial"/>
          <w:b w:val="0"/>
          <w:sz w:val="24"/>
        </w:rPr>
      </w:pPr>
      <w:r w:rsidRPr="00844497">
        <w:rPr>
          <w:rFonts w:cs="Arial"/>
          <w:b w:val="0"/>
          <w:sz w:val="24"/>
        </w:rPr>
        <w:t>Investigación</w:t>
      </w:r>
      <w:r>
        <w:rPr>
          <w:rFonts w:cs="Arial"/>
          <w:b w:val="0"/>
          <w:sz w:val="24"/>
        </w:rPr>
        <w:t xml:space="preserve"> exploratoria; con la búsqueda de información secundaria que ayude a un mejor entendimiento del problema</w:t>
      </w:r>
      <w:r w:rsidR="007931E8">
        <w:rPr>
          <w:rFonts w:cs="Arial"/>
          <w:b w:val="0"/>
          <w:sz w:val="24"/>
        </w:rPr>
        <w:t>.</w:t>
      </w:r>
    </w:p>
    <w:p w:rsidR="007931E8" w:rsidRDefault="007931E8" w:rsidP="00C71AFC">
      <w:pPr>
        <w:pStyle w:val="Prrafodelista"/>
        <w:numPr>
          <w:ilvl w:val="0"/>
          <w:numId w:val="7"/>
        </w:numPr>
        <w:rPr>
          <w:rFonts w:cs="Arial"/>
          <w:b w:val="0"/>
          <w:sz w:val="24"/>
        </w:rPr>
      </w:pPr>
      <w:r>
        <w:rPr>
          <w:rFonts w:cs="Arial"/>
          <w:b w:val="0"/>
          <w:sz w:val="24"/>
        </w:rPr>
        <w:t xml:space="preserve">Entrevistas a expertos, </w:t>
      </w:r>
      <w:r w:rsidR="00EB1097">
        <w:rPr>
          <w:rFonts w:cs="Arial"/>
          <w:b w:val="0"/>
          <w:sz w:val="24"/>
        </w:rPr>
        <w:t xml:space="preserve">para conocer sus </w:t>
      </w:r>
      <w:r>
        <w:rPr>
          <w:rFonts w:cs="Arial"/>
          <w:b w:val="0"/>
          <w:sz w:val="24"/>
        </w:rPr>
        <w:t xml:space="preserve">opiniones </w:t>
      </w:r>
      <w:r w:rsidR="00EB1097">
        <w:rPr>
          <w:rFonts w:cs="Arial"/>
          <w:b w:val="0"/>
          <w:sz w:val="24"/>
        </w:rPr>
        <w:t xml:space="preserve">sobre lo que se pretende hacer en el proyecto, a fin de tener más entendimiento sobre la problemática ya expuesta. </w:t>
      </w:r>
    </w:p>
    <w:p w:rsidR="0004062C" w:rsidRPr="00BF3987" w:rsidRDefault="0004062C" w:rsidP="00C71AFC">
      <w:pPr>
        <w:pStyle w:val="Prrafodelista"/>
        <w:numPr>
          <w:ilvl w:val="0"/>
          <w:numId w:val="7"/>
        </w:numPr>
        <w:rPr>
          <w:rFonts w:cs="Arial"/>
          <w:b w:val="0"/>
          <w:spacing w:val="-6"/>
          <w:sz w:val="24"/>
        </w:rPr>
      </w:pPr>
      <w:r w:rsidRPr="00BF3987">
        <w:rPr>
          <w:rFonts w:cs="Arial"/>
          <w:b w:val="0"/>
          <w:spacing w:val="-6"/>
          <w:sz w:val="24"/>
        </w:rPr>
        <w:t>Investigación descriptiva o causal que detalle las características del tema a investigar; es decir</w:t>
      </w:r>
      <w:r w:rsidR="00A33AC9" w:rsidRPr="00BF3987">
        <w:rPr>
          <w:rFonts w:cs="Arial"/>
          <w:b w:val="0"/>
          <w:spacing w:val="-6"/>
          <w:sz w:val="24"/>
        </w:rPr>
        <w:t>,</w:t>
      </w:r>
      <w:r w:rsidRPr="00BF3987">
        <w:rPr>
          <w:rFonts w:cs="Arial"/>
          <w:b w:val="0"/>
          <w:spacing w:val="-6"/>
          <w:sz w:val="24"/>
        </w:rPr>
        <w:t xml:space="preserve"> la posición de las personas frente a los productos propuestos y la opinión sobre implementarles empaques a los mismos</w:t>
      </w:r>
      <w:r w:rsidR="007931E8" w:rsidRPr="00BF3987">
        <w:rPr>
          <w:rFonts w:cs="Arial"/>
          <w:b w:val="0"/>
          <w:spacing w:val="-6"/>
          <w:sz w:val="24"/>
        </w:rPr>
        <w:t>.</w:t>
      </w:r>
    </w:p>
    <w:p w:rsidR="00710C98" w:rsidRPr="00BF3987" w:rsidRDefault="007931E8" w:rsidP="00C71AFC">
      <w:pPr>
        <w:pStyle w:val="Prrafodelista"/>
        <w:numPr>
          <w:ilvl w:val="0"/>
          <w:numId w:val="7"/>
        </w:numPr>
        <w:rPr>
          <w:rFonts w:cs="Arial"/>
          <w:b w:val="0"/>
          <w:spacing w:val="6"/>
          <w:sz w:val="24"/>
        </w:rPr>
      </w:pPr>
      <w:r w:rsidRPr="00BF3987">
        <w:rPr>
          <w:rFonts w:cs="Arial"/>
          <w:b w:val="0"/>
          <w:spacing w:val="6"/>
          <w:sz w:val="24"/>
        </w:rPr>
        <w:t>Dentro de esta investig</w:t>
      </w:r>
      <w:r w:rsidR="00A33AC9" w:rsidRPr="00BF3987">
        <w:rPr>
          <w:rFonts w:cs="Arial"/>
          <w:b w:val="0"/>
          <w:spacing w:val="6"/>
          <w:sz w:val="24"/>
        </w:rPr>
        <w:t xml:space="preserve">ación descriptiva se encuentra: </w:t>
      </w:r>
      <w:r w:rsidR="00720FBD" w:rsidRPr="00BF3987">
        <w:rPr>
          <w:rFonts w:cs="Arial"/>
          <w:b w:val="0"/>
          <w:spacing w:val="6"/>
          <w:sz w:val="24"/>
        </w:rPr>
        <w:t>la</w:t>
      </w:r>
      <w:r w:rsidR="00720FBD">
        <w:rPr>
          <w:rFonts w:cs="Arial"/>
          <w:b w:val="0"/>
          <w:spacing w:val="6"/>
          <w:sz w:val="24"/>
        </w:rPr>
        <w:t xml:space="preserve"> </w:t>
      </w:r>
      <w:r w:rsidR="00720FBD" w:rsidRPr="00BF3987">
        <w:rPr>
          <w:rFonts w:cs="Arial"/>
          <w:b w:val="0"/>
          <w:spacing w:val="6"/>
          <w:sz w:val="24"/>
        </w:rPr>
        <w:t>observación</w:t>
      </w:r>
      <w:r w:rsidRPr="00BF3987">
        <w:rPr>
          <w:rFonts w:cs="Arial"/>
          <w:b w:val="0"/>
          <w:spacing w:val="6"/>
          <w:sz w:val="24"/>
        </w:rPr>
        <w:t xml:space="preserve"> para</w:t>
      </w:r>
      <w:r w:rsidR="00710C98" w:rsidRPr="00BF3987">
        <w:rPr>
          <w:rFonts w:cs="Arial"/>
          <w:b w:val="0"/>
          <w:spacing w:val="6"/>
          <w:sz w:val="24"/>
        </w:rPr>
        <w:t xml:space="preserve"> constata</w:t>
      </w:r>
      <w:r w:rsidRPr="00BF3987">
        <w:rPr>
          <w:rFonts w:cs="Arial"/>
          <w:b w:val="0"/>
          <w:spacing w:val="6"/>
          <w:sz w:val="24"/>
        </w:rPr>
        <w:t>r</w:t>
      </w:r>
      <w:r w:rsidR="00710C98" w:rsidRPr="00BF3987">
        <w:rPr>
          <w:rFonts w:cs="Arial"/>
          <w:b w:val="0"/>
          <w:spacing w:val="6"/>
          <w:sz w:val="24"/>
        </w:rPr>
        <w:t xml:space="preserve"> la situación de los productos en lugares de origen y de producción</w:t>
      </w:r>
      <w:r w:rsidRPr="00BF3987">
        <w:rPr>
          <w:rFonts w:cs="Arial"/>
          <w:b w:val="0"/>
          <w:spacing w:val="6"/>
          <w:sz w:val="24"/>
        </w:rPr>
        <w:t xml:space="preserve"> masiva.</w:t>
      </w:r>
    </w:p>
    <w:p w:rsidR="00710C98" w:rsidRPr="00844497" w:rsidRDefault="00710C98" w:rsidP="00C71AFC">
      <w:pPr>
        <w:pStyle w:val="Prrafodelista"/>
        <w:numPr>
          <w:ilvl w:val="0"/>
          <w:numId w:val="7"/>
        </w:numPr>
        <w:rPr>
          <w:rFonts w:cs="Arial"/>
          <w:b w:val="0"/>
          <w:sz w:val="24"/>
        </w:rPr>
      </w:pPr>
      <w:r w:rsidRPr="00844497">
        <w:rPr>
          <w:rFonts w:cs="Arial"/>
          <w:b w:val="0"/>
          <w:sz w:val="24"/>
        </w:rPr>
        <w:t>Observ</w:t>
      </w:r>
      <w:r>
        <w:rPr>
          <w:rFonts w:cs="Arial"/>
          <w:b w:val="0"/>
          <w:sz w:val="24"/>
        </w:rPr>
        <w:t>ación y procesos de deducciones. Con la experiencia y el criterio personal como comunicadores visuales.</w:t>
      </w:r>
    </w:p>
    <w:p w:rsidR="00C9392B" w:rsidRPr="002F6D3B" w:rsidRDefault="00C9392B" w:rsidP="00705D48">
      <w:r w:rsidRPr="002F6D3B">
        <w:t xml:space="preserve">La investigación se inscribe en un conjunto de métodos con finalidad conjunta que mostrará la situación actual de nuestro proyecto, así como la noción que se tenga de éste y diferentes aspectos que de una u otra forma ayuden a delimitar conclusiones necesarias previo a </w:t>
      </w:r>
      <w:r w:rsidR="004854A0">
        <w:t xml:space="preserve">la </w:t>
      </w:r>
      <w:r w:rsidR="00F746CF" w:rsidRPr="002F6D3B">
        <w:t xml:space="preserve">consumación </w:t>
      </w:r>
      <w:r w:rsidR="004854A0">
        <w:t>de las acciones de diseño</w:t>
      </w:r>
      <w:r w:rsidR="00A33AC9">
        <w:t>.</w:t>
      </w:r>
    </w:p>
    <w:p w:rsidR="00C9392B" w:rsidRDefault="00C9392B" w:rsidP="009A4C39">
      <w:pPr>
        <w:pStyle w:val="SUBTITULOS"/>
      </w:pPr>
      <w:bookmarkStart w:id="69" w:name="_Toc318195328"/>
      <w:r w:rsidRPr="00C9392B">
        <w:t>DISEÑO DE LA ENCUESTA</w:t>
      </w:r>
      <w:bookmarkEnd w:id="69"/>
    </w:p>
    <w:p w:rsidR="00EB1097" w:rsidRDefault="00EB1097" w:rsidP="00EB1097">
      <w:pPr>
        <w:pStyle w:val="Sangra3detindependiente"/>
        <w:ind w:left="3"/>
        <w:rPr>
          <w:rFonts w:eastAsiaTheme="minorHAnsi"/>
          <w:szCs w:val="22"/>
          <w:lang w:val="es-EC" w:eastAsia="en-US"/>
        </w:rPr>
      </w:pPr>
      <w:r w:rsidRPr="00EB1097">
        <w:rPr>
          <w:rFonts w:eastAsiaTheme="minorHAnsi"/>
          <w:szCs w:val="22"/>
          <w:lang w:val="es-EC" w:eastAsia="en-US"/>
        </w:rPr>
        <w:t>Mediante la encuesta se pretende recolectar la información que describa la situación de los productos en el mercado ecuatoriano</w:t>
      </w:r>
      <w:r w:rsidR="0041756E">
        <w:rPr>
          <w:rFonts w:eastAsiaTheme="minorHAnsi"/>
          <w:szCs w:val="22"/>
          <w:lang w:val="es-EC" w:eastAsia="en-US"/>
        </w:rPr>
        <w:t>.</w:t>
      </w:r>
    </w:p>
    <w:p w:rsidR="00CD68AF" w:rsidRDefault="00CD68AF" w:rsidP="00EB1097">
      <w:pPr>
        <w:pStyle w:val="Sangra3detindependiente"/>
        <w:ind w:left="3"/>
        <w:rPr>
          <w:rFonts w:eastAsiaTheme="minorHAnsi"/>
          <w:szCs w:val="22"/>
          <w:lang w:val="es-EC" w:eastAsia="en-US"/>
        </w:rPr>
      </w:pPr>
    </w:p>
    <w:p w:rsidR="00EB1097" w:rsidRDefault="00EB1097" w:rsidP="00EB1097">
      <w:pPr>
        <w:pStyle w:val="Sangra3detindependiente"/>
        <w:ind w:left="3"/>
        <w:rPr>
          <w:rFonts w:eastAsiaTheme="minorHAnsi"/>
          <w:szCs w:val="22"/>
          <w:lang w:val="es-EC" w:eastAsia="en-US"/>
        </w:rPr>
      </w:pPr>
    </w:p>
    <w:p w:rsidR="00157D17" w:rsidRDefault="00157D17" w:rsidP="00EB1097">
      <w:pPr>
        <w:pStyle w:val="Sangra3detindependiente"/>
        <w:ind w:left="3"/>
        <w:rPr>
          <w:rFonts w:eastAsiaTheme="minorHAnsi"/>
          <w:szCs w:val="22"/>
          <w:lang w:val="es-EC" w:eastAsia="en-US"/>
        </w:rPr>
      </w:pPr>
    </w:p>
    <w:p w:rsidR="00157D17" w:rsidRPr="00EB1097" w:rsidRDefault="00157D17" w:rsidP="00EB1097">
      <w:pPr>
        <w:pStyle w:val="Sangra3detindependiente"/>
        <w:ind w:left="3"/>
        <w:rPr>
          <w:rFonts w:eastAsiaTheme="minorHAnsi"/>
          <w:szCs w:val="22"/>
          <w:lang w:val="es-EC" w:eastAsia="en-US"/>
        </w:rPr>
      </w:pPr>
    </w:p>
    <w:p w:rsidR="006C4604" w:rsidRDefault="0036208C" w:rsidP="006C4604">
      <w:pPr>
        <w:pStyle w:val="SUBSUBTITU"/>
      </w:pPr>
      <w:bookmarkStart w:id="70" w:name="_Toc318195329"/>
      <w:r w:rsidRPr="0036208C">
        <w:lastRenderedPageBreak/>
        <w:t>DISEÑOS PREVIOS</w:t>
      </w:r>
      <w:bookmarkEnd w:id="70"/>
    </w:p>
    <w:p w:rsidR="0036208C" w:rsidRPr="0036208C" w:rsidRDefault="0036208C" w:rsidP="0036208C">
      <w:pPr>
        <w:spacing w:after="0"/>
        <w:jc w:val="center"/>
        <w:rPr>
          <w:b/>
        </w:rPr>
      </w:pPr>
      <w:r w:rsidRPr="0036208C">
        <w:rPr>
          <w:b/>
        </w:rPr>
        <w:t>DISEÑO DE ENCUESTA 1</w:t>
      </w:r>
    </w:p>
    <w:p w:rsidR="00B6716A" w:rsidRDefault="009F415C" w:rsidP="00B6716A">
      <w:pPr>
        <w:keepNext/>
        <w:spacing w:after="0"/>
        <w:jc w:val="center"/>
      </w:pPr>
      <w:r>
        <w:rPr>
          <w:noProof/>
          <w:lang w:val="es-ES" w:eastAsia="es-ES"/>
        </w:rPr>
        <w:drawing>
          <wp:inline distT="0" distB="0" distL="0" distR="0">
            <wp:extent cx="4999424" cy="7074568"/>
            <wp:effectExtent l="19050" t="0" r="0" b="0"/>
            <wp:docPr id="114" name="Imagen 2" descr="C:\Documents and Settings\Andycito\Escritorio\tesis\DISEÑO DE LA ENCUESTA\Imagenes para informe\Encuest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ndycito\Escritorio\tesis\DISEÑO DE LA ENCUESTA\Imagenes para informe\Encuesta 1.1.jpg"/>
                    <pic:cNvPicPr>
                      <a:picLocks noChangeAspect="1" noChangeArrowheads="1"/>
                    </pic:cNvPicPr>
                  </pic:nvPicPr>
                  <pic:blipFill>
                    <a:blip r:embed="rId74" cstate="print"/>
                    <a:srcRect/>
                    <a:stretch>
                      <a:fillRect/>
                    </a:stretch>
                  </pic:blipFill>
                  <pic:spPr bwMode="auto">
                    <a:xfrm>
                      <a:off x="0" y="0"/>
                      <a:ext cx="5009554" cy="7088903"/>
                    </a:xfrm>
                    <a:prstGeom prst="rect">
                      <a:avLst/>
                    </a:prstGeom>
                    <a:noFill/>
                    <a:ln w="9525">
                      <a:noFill/>
                      <a:miter lim="800000"/>
                      <a:headEnd/>
                      <a:tailEnd/>
                    </a:ln>
                  </pic:spPr>
                </pic:pic>
              </a:graphicData>
            </a:graphic>
          </wp:inline>
        </w:drawing>
      </w:r>
    </w:p>
    <w:p w:rsidR="00CD68AF" w:rsidRDefault="00B6716A" w:rsidP="00B6716A">
      <w:pPr>
        <w:pStyle w:val="Epgrafe"/>
      </w:pPr>
      <w:bookmarkStart w:id="71" w:name="_Toc318142299"/>
      <w:r w:rsidRPr="00B6716A">
        <w:rPr>
          <w:color w:val="A77429"/>
        </w:rPr>
        <w:t xml:space="preserve">Gráfico 4. </w:t>
      </w:r>
      <w:r w:rsidR="005973DC" w:rsidRPr="00B6716A">
        <w:rPr>
          <w:color w:val="A77429"/>
        </w:rPr>
        <w:fldChar w:fldCharType="begin"/>
      </w:r>
      <w:r w:rsidRPr="00B6716A">
        <w:rPr>
          <w:color w:val="A77429"/>
        </w:rPr>
        <w:instrText xml:space="preserve"> SEQ Gráfico_4. \* ARABIC </w:instrText>
      </w:r>
      <w:r w:rsidR="005973DC" w:rsidRPr="00B6716A">
        <w:rPr>
          <w:color w:val="A77429"/>
        </w:rPr>
        <w:fldChar w:fldCharType="separate"/>
      </w:r>
      <w:r w:rsidR="00283E50">
        <w:rPr>
          <w:noProof/>
          <w:color w:val="A77429"/>
        </w:rPr>
        <w:t>1</w:t>
      </w:r>
      <w:r w:rsidR="005973DC" w:rsidRPr="00B6716A">
        <w:rPr>
          <w:color w:val="A77429"/>
        </w:rPr>
        <w:fldChar w:fldCharType="end"/>
      </w:r>
      <w:r w:rsidRPr="00B6716A">
        <w:rPr>
          <w:color w:val="A77429"/>
        </w:rPr>
        <w:t>-</w:t>
      </w:r>
      <w:r w:rsidRPr="00CD68AF">
        <w:rPr>
          <w:color w:val="A77429"/>
        </w:rPr>
        <w:t>Diseño de la encuesta 1 Página 1 de 2</w:t>
      </w:r>
      <w:bookmarkEnd w:id="71"/>
    </w:p>
    <w:p w:rsidR="0036208C" w:rsidRDefault="0036208C" w:rsidP="0036208C">
      <w:pPr>
        <w:jc w:val="center"/>
        <w:rPr>
          <w:b/>
        </w:rPr>
      </w:pPr>
    </w:p>
    <w:p w:rsidR="009F415C" w:rsidRDefault="009F415C" w:rsidP="0036208C">
      <w:pPr>
        <w:jc w:val="center"/>
        <w:rPr>
          <w:b/>
        </w:rPr>
      </w:pPr>
    </w:p>
    <w:p w:rsidR="00CD68AF" w:rsidRDefault="00CD68AF" w:rsidP="0036208C">
      <w:pPr>
        <w:jc w:val="center"/>
        <w:rPr>
          <w:b/>
        </w:rPr>
      </w:pPr>
    </w:p>
    <w:p w:rsidR="00327472" w:rsidRDefault="00327472" w:rsidP="0036208C">
      <w:pPr>
        <w:jc w:val="center"/>
        <w:rPr>
          <w:b/>
        </w:rPr>
      </w:pPr>
    </w:p>
    <w:p w:rsidR="00B6716A" w:rsidRDefault="009F415C" w:rsidP="00B6716A">
      <w:pPr>
        <w:keepNext/>
        <w:spacing w:after="0"/>
        <w:jc w:val="center"/>
      </w:pPr>
      <w:r>
        <w:rPr>
          <w:noProof/>
          <w:lang w:val="es-ES" w:eastAsia="es-ES"/>
        </w:rPr>
        <w:drawing>
          <wp:inline distT="0" distB="0" distL="0" distR="0">
            <wp:extent cx="5390147" cy="7172473"/>
            <wp:effectExtent l="19050" t="0" r="1003" b="0"/>
            <wp:docPr id="15" name="Imagen 1" descr="C:\Documents and Settings\Andycito\Escritorio\tesis\DISEÑO DE LA ENCUESTA\Imagenes para informe\Encuesta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ndycito\Escritorio\tesis\DISEÑO DE LA ENCUESTA\Imagenes para informe\Encuesta 1.2.jpg"/>
                    <pic:cNvPicPr>
                      <a:picLocks noChangeAspect="1" noChangeArrowheads="1"/>
                    </pic:cNvPicPr>
                  </pic:nvPicPr>
                  <pic:blipFill>
                    <a:blip r:embed="rId75" cstate="print"/>
                    <a:srcRect/>
                    <a:stretch>
                      <a:fillRect/>
                    </a:stretch>
                  </pic:blipFill>
                  <pic:spPr bwMode="auto">
                    <a:xfrm>
                      <a:off x="0" y="0"/>
                      <a:ext cx="5402163" cy="7188462"/>
                    </a:xfrm>
                    <a:prstGeom prst="rect">
                      <a:avLst/>
                    </a:prstGeom>
                    <a:noFill/>
                    <a:ln w="9525">
                      <a:noFill/>
                      <a:miter lim="800000"/>
                      <a:headEnd/>
                      <a:tailEnd/>
                    </a:ln>
                  </pic:spPr>
                </pic:pic>
              </a:graphicData>
            </a:graphic>
          </wp:inline>
        </w:drawing>
      </w:r>
    </w:p>
    <w:p w:rsidR="00B6716A" w:rsidRPr="00CD68AF" w:rsidRDefault="00B6716A" w:rsidP="00B6716A">
      <w:pPr>
        <w:pStyle w:val="Epgrafe"/>
        <w:spacing w:after="0" w:line="276" w:lineRule="auto"/>
        <w:rPr>
          <w:b w:val="0"/>
          <w:color w:val="A77429"/>
        </w:rPr>
      </w:pPr>
      <w:bookmarkStart w:id="72" w:name="_Toc318142300"/>
      <w:r w:rsidRPr="00B6716A">
        <w:rPr>
          <w:color w:val="A77429"/>
        </w:rPr>
        <w:t xml:space="preserve">Gráfico 4. </w:t>
      </w:r>
      <w:r w:rsidR="005973DC" w:rsidRPr="00B6716A">
        <w:rPr>
          <w:color w:val="A77429"/>
        </w:rPr>
        <w:fldChar w:fldCharType="begin"/>
      </w:r>
      <w:r w:rsidRPr="00B6716A">
        <w:rPr>
          <w:color w:val="A77429"/>
        </w:rPr>
        <w:instrText xml:space="preserve"> SEQ Gráfico_4. \* ARABIC </w:instrText>
      </w:r>
      <w:r w:rsidR="005973DC" w:rsidRPr="00B6716A">
        <w:rPr>
          <w:color w:val="A77429"/>
        </w:rPr>
        <w:fldChar w:fldCharType="separate"/>
      </w:r>
      <w:r w:rsidR="00283E50">
        <w:rPr>
          <w:noProof/>
          <w:color w:val="A77429"/>
        </w:rPr>
        <w:t>2</w:t>
      </w:r>
      <w:r w:rsidR="005973DC" w:rsidRPr="00B6716A">
        <w:rPr>
          <w:color w:val="A77429"/>
        </w:rPr>
        <w:fldChar w:fldCharType="end"/>
      </w:r>
      <w:r w:rsidRPr="00B6716A">
        <w:rPr>
          <w:color w:val="A77429"/>
        </w:rPr>
        <w:t>-</w:t>
      </w:r>
      <w:r w:rsidRPr="00CD68AF">
        <w:rPr>
          <w:color w:val="A77429"/>
        </w:rPr>
        <w:t>Diseño de la encuesta 1 Página 2 de 2</w:t>
      </w:r>
      <w:bookmarkEnd w:id="72"/>
    </w:p>
    <w:p w:rsidR="00CD68AF" w:rsidRDefault="00CD68AF" w:rsidP="00B6716A">
      <w:pPr>
        <w:pStyle w:val="Epgrafe"/>
      </w:pPr>
    </w:p>
    <w:p w:rsidR="004E07E9" w:rsidRDefault="004E07E9">
      <w:pPr>
        <w:jc w:val="left"/>
        <w:rPr>
          <w:b/>
        </w:rPr>
      </w:pPr>
    </w:p>
    <w:p w:rsidR="00327472" w:rsidRDefault="00327472" w:rsidP="00EE67B9">
      <w:pPr>
        <w:spacing w:line="240" w:lineRule="auto"/>
        <w:jc w:val="center"/>
        <w:rPr>
          <w:b/>
        </w:rPr>
      </w:pPr>
    </w:p>
    <w:p w:rsidR="0036208C" w:rsidRDefault="0036208C" w:rsidP="00EE67B9">
      <w:pPr>
        <w:spacing w:line="240" w:lineRule="auto"/>
        <w:jc w:val="center"/>
      </w:pPr>
      <w:r w:rsidRPr="0036208C">
        <w:rPr>
          <w:b/>
        </w:rPr>
        <w:t xml:space="preserve">DISEÑO DE ENCUESTA </w:t>
      </w:r>
      <w:r>
        <w:rPr>
          <w:b/>
        </w:rPr>
        <w:t>2</w:t>
      </w:r>
    </w:p>
    <w:p w:rsidR="00B6716A" w:rsidRDefault="0036208C" w:rsidP="00B6716A">
      <w:pPr>
        <w:keepNext/>
        <w:spacing w:after="0"/>
      </w:pPr>
      <w:r>
        <w:rPr>
          <w:noProof/>
          <w:lang w:val="es-ES" w:eastAsia="es-ES"/>
        </w:rPr>
        <w:drawing>
          <wp:inline distT="0" distB="0" distL="0" distR="0">
            <wp:extent cx="5176052" cy="7218947"/>
            <wp:effectExtent l="19050" t="0" r="5548" b="0"/>
            <wp:docPr id="38" name="Imagen 3" descr="C:\Documents and Settings\Andycito\Escritorio\tesis\DISEÑO DE LA ENCUESTA\Imagenes para informe\Encuesta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ndycito\Escritorio\tesis\DISEÑO DE LA ENCUESTA\Imagenes para informe\Encuesta 2.1.jpg"/>
                    <pic:cNvPicPr>
                      <a:picLocks noChangeAspect="1" noChangeArrowheads="1"/>
                    </pic:cNvPicPr>
                  </pic:nvPicPr>
                  <pic:blipFill>
                    <a:blip r:embed="rId76" cstate="print"/>
                    <a:srcRect/>
                    <a:stretch>
                      <a:fillRect/>
                    </a:stretch>
                  </pic:blipFill>
                  <pic:spPr bwMode="auto">
                    <a:xfrm>
                      <a:off x="0" y="0"/>
                      <a:ext cx="5180871" cy="7225668"/>
                    </a:xfrm>
                    <a:prstGeom prst="rect">
                      <a:avLst/>
                    </a:prstGeom>
                    <a:noFill/>
                    <a:ln w="9525">
                      <a:noFill/>
                      <a:miter lim="800000"/>
                      <a:headEnd/>
                      <a:tailEnd/>
                    </a:ln>
                  </pic:spPr>
                </pic:pic>
              </a:graphicData>
            </a:graphic>
          </wp:inline>
        </w:drawing>
      </w:r>
    </w:p>
    <w:p w:rsidR="004E07E9" w:rsidRDefault="00B6716A" w:rsidP="00B6716A">
      <w:pPr>
        <w:pStyle w:val="Epgrafe"/>
      </w:pPr>
      <w:bookmarkStart w:id="73" w:name="_Toc318142301"/>
      <w:r w:rsidRPr="00B6716A">
        <w:rPr>
          <w:color w:val="A77429"/>
        </w:rPr>
        <w:t xml:space="preserve">Gráfico 4. </w:t>
      </w:r>
      <w:r w:rsidR="005973DC" w:rsidRPr="00B6716A">
        <w:rPr>
          <w:color w:val="A77429"/>
        </w:rPr>
        <w:fldChar w:fldCharType="begin"/>
      </w:r>
      <w:r w:rsidRPr="00B6716A">
        <w:rPr>
          <w:color w:val="A77429"/>
        </w:rPr>
        <w:instrText xml:space="preserve"> SEQ Gráfico_4. \* ARABIC </w:instrText>
      </w:r>
      <w:r w:rsidR="005973DC" w:rsidRPr="00B6716A">
        <w:rPr>
          <w:color w:val="A77429"/>
        </w:rPr>
        <w:fldChar w:fldCharType="separate"/>
      </w:r>
      <w:r w:rsidR="00283E50">
        <w:rPr>
          <w:noProof/>
          <w:color w:val="A77429"/>
        </w:rPr>
        <w:t>3</w:t>
      </w:r>
      <w:r w:rsidR="005973DC" w:rsidRPr="00B6716A">
        <w:rPr>
          <w:color w:val="A77429"/>
        </w:rPr>
        <w:fldChar w:fldCharType="end"/>
      </w:r>
      <w:r w:rsidRPr="00B6716A">
        <w:rPr>
          <w:color w:val="A77429"/>
        </w:rPr>
        <w:t>-</w:t>
      </w:r>
      <w:r w:rsidRPr="004E07E9">
        <w:rPr>
          <w:color w:val="A77429"/>
        </w:rPr>
        <w:t>Diseño de la encuesta 2 Página 1 de 3</w:t>
      </w:r>
      <w:bookmarkEnd w:id="73"/>
    </w:p>
    <w:p w:rsidR="0036208C" w:rsidRDefault="0036208C" w:rsidP="00B5037A">
      <w:pPr>
        <w:rPr>
          <w:sz w:val="20"/>
        </w:rPr>
      </w:pPr>
    </w:p>
    <w:p w:rsidR="006958BC" w:rsidRDefault="006958BC" w:rsidP="00B5037A">
      <w:pPr>
        <w:rPr>
          <w:sz w:val="20"/>
        </w:rPr>
      </w:pPr>
    </w:p>
    <w:p w:rsidR="00327472" w:rsidRDefault="00327472" w:rsidP="00B5037A">
      <w:pPr>
        <w:rPr>
          <w:sz w:val="20"/>
        </w:rPr>
      </w:pPr>
    </w:p>
    <w:p w:rsidR="00327472" w:rsidRPr="00290DA7" w:rsidRDefault="00327472" w:rsidP="00B5037A">
      <w:pPr>
        <w:rPr>
          <w:sz w:val="20"/>
        </w:rPr>
      </w:pPr>
    </w:p>
    <w:p w:rsidR="00B6716A" w:rsidRDefault="0036208C" w:rsidP="00B6716A">
      <w:pPr>
        <w:keepNext/>
        <w:spacing w:after="0"/>
      </w:pPr>
      <w:r>
        <w:rPr>
          <w:noProof/>
          <w:lang w:val="es-ES" w:eastAsia="es-ES"/>
        </w:rPr>
        <w:drawing>
          <wp:inline distT="0" distB="0" distL="0" distR="0">
            <wp:extent cx="5101453" cy="7218947"/>
            <wp:effectExtent l="19050" t="0" r="3947" b="0"/>
            <wp:docPr id="40" name="Imagen 4" descr="C:\Documents and Settings\Andycito\Escritorio\tesis\DISEÑO DE LA ENCUESTA\Imagenes para informe\Encuesta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ndycito\Escritorio\tesis\DISEÑO DE LA ENCUESTA\Imagenes para informe\Encuesta 2.2.jpg"/>
                    <pic:cNvPicPr>
                      <a:picLocks noChangeAspect="1" noChangeArrowheads="1"/>
                    </pic:cNvPicPr>
                  </pic:nvPicPr>
                  <pic:blipFill>
                    <a:blip r:embed="rId77" cstate="print"/>
                    <a:srcRect/>
                    <a:stretch>
                      <a:fillRect/>
                    </a:stretch>
                  </pic:blipFill>
                  <pic:spPr bwMode="auto">
                    <a:xfrm>
                      <a:off x="0" y="0"/>
                      <a:ext cx="5101453" cy="7218947"/>
                    </a:xfrm>
                    <a:prstGeom prst="rect">
                      <a:avLst/>
                    </a:prstGeom>
                    <a:noFill/>
                    <a:ln w="9525">
                      <a:noFill/>
                      <a:miter lim="800000"/>
                      <a:headEnd/>
                      <a:tailEnd/>
                    </a:ln>
                  </pic:spPr>
                </pic:pic>
              </a:graphicData>
            </a:graphic>
          </wp:inline>
        </w:drawing>
      </w:r>
    </w:p>
    <w:p w:rsidR="00B6716A" w:rsidRDefault="00B6716A" w:rsidP="00B6716A">
      <w:pPr>
        <w:pStyle w:val="Epgrafe"/>
        <w:spacing w:after="0"/>
        <w:rPr>
          <w:color w:val="A77429"/>
        </w:rPr>
      </w:pPr>
      <w:bookmarkStart w:id="74" w:name="_Toc318142302"/>
      <w:r w:rsidRPr="00B6716A">
        <w:rPr>
          <w:color w:val="A77429"/>
        </w:rPr>
        <w:t xml:space="preserve">Gráfico 4. </w:t>
      </w:r>
      <w:r w:rsidR="005973DC" w:rsidRPr="00B6716A">
        <w:rPr>
          <w:color w:val="A77429"/>
        </w:rPr>
        <w:fldChar w:fldCharType="begin"/>
      </w:r>
      <w:r w:rsidRPr="00B6716A">
        <w:rPr>
          <w:color w:val="A77429"/>
        </w:rPr>
        <w:instrText xml:space="preserve"> SEQ Gráfico_4. \* ARABIC </w:instrText>
      </w:r>
      <w:r w:rsidR="005973DC" w:rsidRPr="00B6716A">
        <w:rPr>
          <w:color w:val="A77429"/>
        </w:rPr>
        <w:fldChar w:fldCharType="separate"/>
      </w:r>
      <w:r w:rsidR="00283E50">
        <w:rPr>
          <w:noProof/>
          <w:color w:val="A77429"/>
        </w:rPr>
        <w:t>4</w:t>
      </w:r>
      <w:r w:rsidR="005973DC" w:rsidRPr="00B6716A">
        <w:rPr>
          <w:color w:val="A77429"/>
        </w:rPr>
        <w:fldChar w:fldCharType="end"/>
      </w:r>
      <w:r w:rsidRPr="00B6716A">
        <w:rPr>
          <w:color w:val="A77429"/>
        </w:rPr>
        <w:t>-</w:t>
      </w:r>
      <w:r w:rsidRPr="00290DA7">
        <w:rPr>
          <w:color w:val="A77429"/>
        </w:rPr>
        <w:t>Diseño de la encuesta 2 Página 2 de 3</w:t>
      </w:r>
      <w:bookmarkEnd w:id="74"/>
    </w:p>
    <w:p w:rsidR="00290DA7" w:rsidRDefault="00290DA7" w:rsidP="00B6716A">
      <w:pPr>
        <w:pStyle w:val="Epgrafe"/>
        <w:jc w:val="both"/>
      </w:pPr>
    </w:p>
    <w:p w:rsidR="00290DA7" w:rsidRDefault="00290DA7" w:rsidP="002A7258">
      <w:pPr>
        <w:pStyle w:val="Epgrafe"/>
        <w:spacing w:after="0"/>
        <w:rPr>
          <w:color w:val="A77429"/>
        </w:rPr>
      </w:pPr>
    </w:p>
    <w:p w:rsidR="002A7258" w:rsidRDefault="002A7258" w:rsidP="002A7258"/>
    <w:p w:rsidR="00D81FDB" w:rsidRPr="00D81FDB" w:rsidRDefault="00D81FDB" w:rsidP="00D81FDB">
      <w:pPr>
        <w:spacing w:after="0"/>
        <w:rPr>
          <w:sz w:val="2"/>
        </w:rPr>
      </w:pPr>
    </w:p>
    <w:p w:rsidR="00D81FDB" w:rsidRDefault="00D81FDB" w:rsidP="00290DA7">
      <w:pPr>
        <w:keepNext/>
        <w:spacing w:after="0"/>
        <w:rPr>
          <w:noProof/>
          <w:lang w:val="es-ES" w:eastAsia="es-ES"/>
        </w:rPr>
      </w:pPr>
    </w:p>
    <w:p w:rsidR="006C4604" w:rsidRDefault="006C4604" w:rsidP="006C4604">
      <w:pPr>
        <w:keepNext/>
        <w:spacing w:after="0"/>
        <w:jc w:val="center"/>
      </w:pPr>
    </w:p>
    <w:p w:rsidR="006C4604" w:rsidRDefault="006C4604" w:rsidP="006C4604">
      <w:pPr>
        <w:keepNext/>
        <w:spacing w:after="0"/>
        <w:jc w:val="center"/>
      </w:pPr>
    </w:p>
    <w:p w:rsidR="00B6716A" w:rsidRDefault="0036208C" w:rsidP="006C4604">
      <w:pPr>
        <w:keepNext/>
        <w:spacing w:after="0"/>
        <w:jc w:val="center"/>
      </w:pPr>
      <w:r>
        <w:rPr>
          <w:noProof/>
          <w:lang w:val="es-ES" w:eastAsia="es-ES"/>
        </w:rPr>
        <w:drawing>
          <wp:inline distT="0" distB="0" distL="0" distR="0">
            <wp:extent cx="4999424" cy="7074568"/>
            <wp:effectExtent l="19050" t="0" r="0" b="0"/>
            <wp:docPr id="41" name="Imagen 5" descr="C:\Documents and Settings\Andycito\Escritorio\tesis\DISEÑO DE LA ENCUESTA\Imagenes para informe\Encuesta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ndycito\Escritorio\tesis\DISEÑO DE LA ENCUESTA\Imagenes para informe\Encuesta 2.3.jpg"/>
                    <pic:cNvPicPr>
                      <a:picLocks noChangeAspect="1" noChangeArrowheads="1"/>
                    </pic:cNvPicPr>
                  </pic:nvPicPr>
                  <pic:blipFill>
                    <a:blip r:embed="rId78" cstate="print"/>
                    <a:srcRect/>
                    <a:stretch>
                      <a:fillRect/>
                    </a:stretch>
                  </pic:blipFill>
                  <pic:spPr bwMode="auto">
                    <a:xfrm>
                      <a:off x="0" y="0"/>
                      <a:ext cx="5004350" cy="7081539"/>
                    </a:xfrm>
                    <a:prstGeom prst="rect">
                      <a:avLst/>
                    </a:prstGeom>
                    <a:noFill/>
                    <a:ln w="9525">
                      <a:noFill/>
                      <a:miter lim="800000"/>
                      <a:headEnd/>
                      <a:tailEnd/>
                    </a:ln>
                  </pic:spPr>
                </pic:pic>
              </a:graphicData>
            </a:graphic>
          </wp:inline>
        </w:drawing>
      </w:r>
    </w:p>
    <w:p w:rsidR="00290DA7" w:rsidRDefault="00B6716A" w:rsidP="00B6716A">
      <w:pPr>
        <w:pStyle w:val="Epgrafe"/>
      </w:pPr>
      <w:bookmarkStart w:id="75" w:name="_Toc318142303"/>
      <w:r w:rsidRPr="00B6716A">
        <w:rPr>
          <w:color w:val="A77429"/>
        </w:rPr>
        <w:t xml:space="preserve">Gráfico 4. </w:t>
      </w:r>
      <w:r w:rsidR="005973DC" w:rsidRPr="00B6716A">
        <w:rPr>
          <w:color w:val="A77429"/>
        </w:rPr>
        <w:fldChar w:fldCharType="begin"/>
      </w:r>
      <w:r w:rsidRPr="00B6716A">
        <w:rPr>
          <w:color w:val="A77429"/>
        </w:rPr>
        <w:instrText xml:space="preserve"> SEQ Gráfico_4. \* ARABIC </w:instrText>
      </w:r>
      <w:r w:rsidR="005973DC" w:rsidRPr="00B6716A">
        <w:rPr>
          <w:color w:val="A77429"/>
        </w:rPr>
        <w:fldChar w:fldCharType="separate"/>
      </w:r>
      <w:r w:rsidR="00283E50">
        <w:rPr>
          <w:noProof/>
          <w:color w:val="A77429"/>
        </w:rPr>
        <w:t>5</w:t>
      </w:r>
      <w:r w:rsidR="005973DC" w:rsidRPr="00B6716A">
        <w:rPr>
          <w:color w:val="A77429"/>
        </w:rPr>
        <w:fldChar w:fldCharType="end"/>
      </w:r>
      <w:r w:rsidRPr="00B6716A">
        <w:rPr>
          <w:color w:val="A77429"/>
        </w:rPr>
        <w:t>-</w:t>
      </w:r>
      <w:r w:rsidRPr="00290DA7">
        <w:rPr>
          <w:color w:val="A77429"/>
        </w:rPr>
        <w:t>Diseño de la encuesta 2 Página 3 de 3</w:t>
      </w:r>
      <w:bookmarkEnd w:id="75"/>
    </w:p>
    <w:p w:rsidR="0036208C" w:rsidRDefault="0036208C"/>
    <w:p w:rsidR="008F5262" w:rsidRDefault="008F5262"/>
    <w:p w:rsidR="00D81FDB" w:rsidRDefault="00D81FDB">
      <w:pPr>
        <w:rPr>
          <w:sz w:val="2"/>
        </w:rPr>
      </w:pPr>
    </w:p>
    <w:p w:rsidR="00BF2FC9" w:rsidRPr="00BF2FC9" w:rsidRDefault="00BF2FC9">
      <w:pPr>
        <w:rPr>
          <w:sz w:val="2"/>
        </w:rPr>
      </w:pPr>
    </w:p>
    <w:p w:rsidR="00EB1097" w:rsidRDefault="0036208C" w:rsidP="00D81FDB">
      <w:pPr>
        <w:pStyle w:val="SUBSUBTITU"/>
      </w:pPr>
      <w:bookmarkStart w:id="76" w:name="_Toc318195330"/>
      <w:r w:rsidRPr="0036208C">
        <w:t xml:space="preserve">DISEÑO DE </w:t>
      </w:r>
      <w:r w:rsidRPr="00D81FDB">
        <w:t>ENCUESTA</w:t>
      </w:r>
      <w:r>
        <w:t>3 (FINAL)</w:t>
      </w:r>
      <w:bookmarkEnd w:id="76"/>
    </w:p>
    <w:p w:rsidR="001B137B" w:rsidRDefault="0036208C" w:rsidP="007E7323">
      <w:pPr>
        <w:keepNext/>
        <w:spacing w:after="0"/>
        <w:jc w:val="center"/>
      </w:pPr>
      <w:r>
        <w:rPr>
          <w:noProof/>
          <w:lang w:val="es-ES" w:eastAsia="es-ES"/>
        </w:rPr>
        <w:drawing>
          <wp:inline distT="0" distB="0" distL="0" distR="0">
            <wp:extent cx="5119460" cy="7251060"/>
            <wp:effectExtent l="19050" t="0" r="4990" b="0"/>
            <wp:docPr id="42" name="Imagen 6" descr="C:\Documents and Settings\Andycito\Escritorio\tesis\DISEÑO DE LA ENCUESTA\Imagenes para informe\Encuesta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ndycito\Escritorio\tesis\DISEÑO DE LA ENCUESTA\Imagenes para informe\Encuesta 3.1.jpg"/>
                    <pic:cNvPicPr>
                      <a:picLocks noChangeAspect="1" noChangeArrowheads="1"/>
                    </pic:cNvPicPr>
                  </pic:nvPicPr>
                  <pic:blipFill>
                    <a:blip r:embed="rId79" cstate="print"/>
                    <a:srcRect/>
                    <a:stretch>
                      <a:fillRect/>
                    </a:stretch>
                  </pic:blipFill>
                  <pic:spPr bwMode="auto">
                    <a:xfrm>
                      <a:off x="0" y="0"/>
                      <a:ext cx="5124731" cy="7258526"/>
                    </a:xfrm>
                    <a:prstGeom prst="rect">
                      <a:avLst/>
                    </a:prstGeom>
                    <a:noFill/>
                    <a:ln w="9525">
                      <a:noFill/>
                      <a:miter lim="800000"/>
                      <a:headEnd/>
                      <a:tailEnd/>
                    </a:ln>
                  </pic:spPr>
                </pic:pic>
              </a:graphicData>
            </a:graphic>
          </wp:inline>
        </w:drawing>
      </w:r>
    </w:p>
    <w:p w:rsidR="006958BC" w:rsidRDefault="001B137B" w:rsidP="001B137B">
      <w:pPr>
        <w:pStyle w:val="Epgrafe"/>
      </w:pPr>
      <w:bookmarkStart w:id="77" w:name="_Toc318142304"/>
      <w:r w:rsidRPr="001B137B">
        <w:rPr>
          <w:color w:val="A77429"/>
        </w:rPr>
        <w:t xml:space="preserve">Gráfico 4. </w:t>
      </w:r>
      <w:r w:rsidR="005973DC" w:rsidRPr="001B137B">
        <w:rPr>
          <w:color w:val="A77429"/>
        </w:rPr>
        <w:fldChar w:fldCharType="begin"/>
      </w:r>
      <w:r w:rsidRPr="001B137B">
        <w:rPr>
          <w:color w:val="A77429"/>
        </w:rPr>
        <w:instrText xml:space="preserve"> SEQ Gráfico_4. \* ARABIC </w:instrText>
      </w:r>
      <w:r w:rsidR="005973DC" w:rsidRPr="001B137B">
        <w:rPr>
          <w:color w:val="A77429"/>
        </w:rPr>
        <w:fldChar w:fldCharType="separate"/>
      </w:r>
      <w:r w:rsidR="00283E50">
        <w:rPr>
          <w:noProof/>
          <w:color w:val="A77429"/>
        </w:rPr>
        <w:t>6</w:t>
      </w:r>
      <w:r w:rsidR="005973DC" w:rsidRPr="001B137B">
        <w:rPr>
          <w:color w:val="A77429"/>
        </w:rPr>
        <w:fldChar w:fldCharType="end"/>
      </w:r>
      <w:r>
        <w:t xml:space="preserve">- </w:t>
      </w:r>
      <w:r w:rsidRPr="006958BC">
        <w:rPr>
          <w:color w:val="A77429"/>
        </w:rPr>
        <w:t>Diseño de Encuesta Final Página 1 de 2</w:t>
      </w:r>
      <w:bookmarkEnd w:id="77"/>
    </w:p>
    <w:p w:rsidR="0036208C" w:rsidRPr="006958BC" w:rsidRDefault="0036208C" w:rsidP="00BF327E">
      <w:pPr>
        <w:pStyle w:val="Epgrafe"/>
        <w:spacing w:after="0"/>
        <w:rPr>
          <w:color w:val="A77429"/>
        </w:rPr>
      </w:pPr>
    </w:p>
    <w:p w:rsidR="00D16602" w:rsidRDefault="003B278B" w:rsidP="008F5262">
      <w:pPr>
        <w:tabs>
          <w:tab w:val="left" w:pos="1135"/>
        </w:tabs>
        <w:spacing w:line="240" w:lineRule="auto"/>
        <w:rPr>
          <w:b/>
        </w:rPr>
      </w:pPr>
      <w:r>
        <w:rPr>
          <w:b/>
        </w:rPr>
        <w:tab/>
      </w:r>
    </w:p>
    <w:p w:rsidR="007E7323" w:rsidRDefault="007E7323" w:rsidP="008F5262">
      <w:pPr>
        <w:tabs>
          <w:tab w:val="left" w:pos="1135"/>
        </w:tabs>
        <w:spacing w:line="240" w:lineRule="auto"/>
        <w:rPr>
          <w:b/>
        </w:rPr>
      </w:pPr>
    </w:p>
    <w:p w:rsidR="007E7323" w:rsidRDefault="007E7323" w:rsidP="008F5262">
      <w:pPr>
        <w:tabs>
          <w:tab w:val="left" w:pos="1135"/>
        </w:tabs>
        <w:spacing w:line="240" w:lineRule="auto"/>
        <w:rPr>
          <w:b/>
        </w:rPr>
      </w:pPr>
    </w:p>
    <w:p w:rsidR="00BF2FC9" w:rsidRPr="00BF2FC9" w:rsidRDefault="00BF2FC9" w:rsidP="008F5262">
      <w:pPr>
        <w:tabs>
          <w:tab w:val="left" w:pos="1135"/>
        </w:tabs>
        <w:spacing w:line="240" w:lineRule="auto"/>
        <w:rPr>
          <w:b/>
          <w:sz w:val="8"/>
        </w:rPr>
      </w:pPr>
    </w:p>
    <w:p w:rsidR="003D01C6" w:rsidRDefault="0036208C" w:rsidP="007E7323">
      <w:pPr>
        <w:keepNext/>
        <w:tabs>
          <w:tab w:val="left" w:pos="1135"/>
        </w:tabs>
        <w:spacing w:after="0"/>
        <w:jc w:val="center"/>
      </w:pPr>
      <w:r>
        <w:rPr>
          <w:b/>
          <w:noProof/>
          <w:lang w:val="es-ES" w:eastAsia="es-ES"/>
        </w:rPr>
        <w:drawing>
          <wp:inline distT="0" distB="0" distL="0" distR="0">
            <wp:extent cx="5198722" cy="7363327"/>
            <wp:effectExtent l="19050" t="0" r="1928" b="0"/>
            <wp:docPr id="43" name="Imagen 7" descr="C:\Documents and Settings\Andycito\Escritorio\tesis\DISEÑO DE LA ENCUESTA\Imagenes para informe\Encuesta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ndycito\Escritorio\tesis\DISEÑO DE LA ENCUESTA\Imagenes para informe\Encuesta 3.2.jpg"/>
                    <pic:cNvPicPr>
                      <a:picLocks noChangeAspect="1" noChangeArrowheads="1"/>
                    </pic:cNvPicPr>
                  </pic:nvPicPr>
                  <pic:blipFill>
                    <a:blip r:embed="rId80" cstate="print"/>
                    <a:srcRect/>
                    <a:stretch>
                      <a:fillRect/>
                    </a:stretch>
                  </pic:blipFill>
                  <pic:spPr bwMode="auto">
                    <a:xfrm>
                      <a:off x="0" y="0"/>
                      <a:ext cx="5195683" cy="7359023"/>
                    </a:xfrm>
                    <a:prstGeom prst="rect">
                      <a:avLst/>
                    </a:prstGeom>
                    <a:noFill/>
                    <a:ln w="9525">
                      <a:noFill/>
                      <a:miter lim="800000"/>
                      <a:headEnd/>
                      <a:tailEnd/>
                    </a:ln>
                  </pic:spPr>
                </pic:pic>
              </a:graphicData>
            </a:graphic>
          </wp:inline>
        </w:drawing>
      </w:r>
    </w:p>
    <w:p w:rsidR="00D81FDB" w:rsidRPr="003D01C6" w:rsidRDefault="003D01C6" w:rsidP="003D01C6">
      <w:pPr>
        <w:pStyle w:val="Epgrafe"/>
        <w:rPr>
          <w:color w:val="A77429"/>
        </w:rPr>
      </w:pPr>
      <w:bookmarkStart w:id="78" w:name="_Toc318142305"/>
      <w:r w:rsidRPr="003D01C6">
        <w:rPr>
          <w:color w:val="A77429"/>
        </w:rPr>
        <w:t xml:space="preserve">Gráfico 4. </w:t>
      </w:r>
      <w:r w:rsidR="005973DC" w:rsidRPr="003D01C6">
        <w:rPr>
          <w:color w:val="A77429"/>
        </w:rPr>
        <w:fldChar w:fldCharType="begin"/>
      </w:r>
      <w:r w:rsidRPr="003D01C6">
        <w:rPr>
          <w:color w:val="A77429"/>
        </w:rPr>
        <w:instrText xml:space="preserve"> SEQ Gráfico_4. \* ARABIC </w:instrText>
      </w:r>
      <w:r w:rsidR="005973DC" w:rsidRPr="003D01C6">
        <w:rPr>
          <w:color w:val="A77429"/>
        </w:rPr>
        <w:fldChar w:fldCharType="separate"/>
      </w:r>
      <w:r w:rsidR="00283E50">
        <w:rPr>
          <w:noProof/>
          <w:color w:val="A77429"/>
        </w:rPr>
        <w:t>7</w:t>
      </w:r>
      <w:r w:rsidR="005973DC" w:rsidRPr="003D01C6">
        <w:rPr>
          <w:color w:val="A77429"/>
        </w:rPr>
        <w:fldChar w:fldCharType="end"/>
      </w:r>
      <w:r w:rsidRPr="003D01C6">
        <w:rPr>
          <w:color w:val="A77429"/>
        </w:rPr>
        <w:t xml:space="preserve"> - Diseño de Encuesta Final Página 1 de 2</w:t>
      </w:r>
      <w:bookmarkEnd w:id="78"/>
      <w:r w:rsidR="0036208C" w:rsidRPr="003D01C6">
        <w:rPr>
          <w:color w:val="A77429"/>
        </w:rPr>
        <w:br w:type="page"/>
      </w:r>
    </w:p>
    <w:p w:rsidR="00D81FDB" w:rsidRPr="00D81FDB" w:rsidRDefault="00D81FDB" w:rsidP="00D81FDB">
      <w:pPr>
        <w:spacing w:line="240" w:lineRule="auto"/>
        <w:rPr>
          <w:sz w:val="2"/>
          <w:szCs w:val="2"/>
        </w:rPr>
      </w:pPr>
    </w:p>
    <w:p w:rsidR="00AD1781" w:rsidRPr="000176D9" w:rsidRDefault="00AD1781" w:rsidP="00D81FDB">
      <w:pPr>
        <w:pStyle w:val="SUBTITULOS"/>
      </w:pPr>
      <w:bookmarkStart w:id="79" w:name="_Toc301910162"/>
      <w:bookmarkStart w:id="80" w:name="_Toc301910220"/>
      <w:bookmarkStart w:id="81" w:name="_Toc301910433"/>
      <w:bookmarkStart w:id="82" w:name="_Toc302351575"/>
      <w:bookmarkStart w:id="83" w:name="_Toc318195331"/>
      <w:r w:rsidRPr="000176D9">
        <w:t>DEFINICIÓN DE LA MUESTRA</w:t>
      </w:r>
      <w:bookmarkEnd w:id="79"/>
      <w:bookmarkEnd w:id="80"/>
      <w:bookmarkEnd w:id="81"/>
      <w:bookmarkEnd w:id="82"/>
      <w:bookmarkEnd w:id="83"/>
    </w:p>
    <w:p w:rsidR="00AD1781" w:rsidRDefault="00AD1781" w:rsidP="009A4C39">
      <w:pPr>
        <w:pStyle w:val="SUBSUBTITU"/>
      </w:pPr>
      <w:bookmarkStart w:id="84" w:name="_Toc301910221"/>
      <w:bookmarkStart w:id="85" w:name="_Toc301910434"/>
      <w:bookmarkStart w:id="86" w:name="_Toc302351576"/>
      <w:bookmarkStart w:id="87" w:name="_Toc318195332"/>
      <w:r w:rsidRPr="00D12795">
        <w:t>POBLACIÓN OBJETIVA</w:t>
      </w:r>
      <w:bookmarkEnd w:id="84"/>
      <w:bookmarkEnd w:id="85"/>
      <w:bookmarkEnd w:id="86"/>
      <w:bookmarkEnd w:id="87"/>
    </w:p>
    <w:p w:rsidR="00AD1781" w:rsidRPr="00D12795" w:rsidRDefault="00AD1781" w:rsidP="00D16602">
      <w:pPr>
        <w:spacing w:after="0"/>
        <w:rPr>
          <w:rFonts w:cs="Arial"/>
          <w:color w:val="000000"/>
        </w:rPr>
      </w:pPr>
      <w:r w:rsidRPr="00D12795">
        <w:rPr>
          <w:rFonts w:cs="Arial"/>
          <w:color w:val="000000"/>
        </w:rPr>
        <w:t xml:space="preserve">Hombres y mujeres </w:t>
      </w:r>
      <w:r w:rsidR="00066335">
        <w:rPr>
          <w:rFonts w:cs="Arial"/>
          <w:color w:val="000000"/>
        </w:rPr>
        <w:t xml:space="preserve">de </w:t>
      </w:r>
      <w:r w:rsidR="004547E3">
        <w:rPr>
          <w:rFonts w:cs="Arial"/>
          <w:color w:val="000000"/>
        </w:rPr>
        <w:t>Guayaquil</w:t>
      </w:r>
      <w:r w:rsidRPr="00D12795">
        <w:rPr>
          <w:rFonts w:cs="Arial"/>
          <w:color w:val="000000"/>
        </w:rPr>
        <w:t>. De 1</w:t>
      </w:r>
      <w:r w:rsidR="004547E3">
        <w:rPr>
          <w:rFonts w:cs="Arial"/>
          <w:color w:val="000000"/>
        </w:rPr>
        <w:t>5</w:t>
      </w:r>
      <w:r w:rsidRPr="00D12795">
        <w:rPr>
          <w:rFonts w:cs="Arial"/>
          <w:color w:val="000000"/>
        </w:rPr>
        <w:t xml:space="preserve"> años en adelante </w:t>
      </w:r>
      <w:r w:rsidR="004547E3">
        <w:rPr>
          <w:rFonts w:cs="Arial"/>
          <w:color w:val="000000"/>
        </w:rPr>
        <w:t>con aptitudes de compra y consumo de productos que poseen empaques comunicacionales</w:t>
      </w:r>
      <w:r w:rsidR="0041756E" w:rsidRPr="0041756E">
        <w:rPr>
          <w:rFonts w:cs="Arial"/>
          <w:color w:val="FF0000"/>
        </w:rPr>
        <w:t>.</w:t>
      </w:r>
    </w:p>
    <w:p w:rsidR="00AD1781" w:rsidRPr="00D12795" w:rsidRDefault="00AD1781" w:rsidP="009A4C39">
      <w:pPr>
        <w:pStyle w:val="SUBSUBTITU"/>
      </w:pPr>
      <w:bookmarkStart w:id="88" w:name="_Toc301910222"/>
      <w:bookmarkStart w:id="89" w:name="_Toc301910435"/>
      <w:bookmarkStart w:id="90" w:name="_Toc302351577"/>
      <w:bookmarkStart w:id="91" w:name="_Toc318195333"/>
      <w:r w:rsidRPr="00D12795">
        <w:t>CARACTERÍSTICAS DE LA POBLACIÓN OBJETIVA:</w:t>
      </w:r>
      <w:bookmarkEnd w:id="88"/>
      <w:bookmarkEnd w:id="89"/>
      <w:bookmarkEnd w:id="90"/>
      <w:bookmarkEnd w:id="91"/>
    </w:p>
    <w:p w:rsidR="00AD1781" w:rsidRPr="00955B3B" w:rsidRDefault="00AD1781" w:rsidP="00C71AFC">
      <w:pPr>
        <w:numPr>
          <w:ilvl w:val="0"/>
          <w:numId w:val="15"/>
        </w:numPr>
        <w:spacing w:after="0"/>
        <w:rPr>
          <w:rFonts w:cs="Arial"/>
          <w:color w:val="000000"/>
          <w:spacing w:val="-4"/>
        </w:rPr>
      </w:pPr>
      <w:r w:rsidRPr="00955B3B">
        <w:rPr>
          <w:rFonts w:cs="Arial"/>
          <w:color w:val="000000"/>
          <w:spacing w:val="-4"/>
        </w:rPr>
        <w:t>Hombres y mujeres desde los 1</w:t>
      </w:r>
      <w:r w:rsidR="004547E3" w:rsidRPr="00955B3B">
        <w:rPr>
          <w:rFonts w:cs="Arial"/>
          <w:color w:val="000000"/>
          <w:spacing w:val="-4"/>
        </w:rPr>
        <w:t>5</w:t>
      </w:r>
      <w:r w:rsidRPr="00955B3B">
        <w:rPr>
          <w:rFonts w:cs="Arial"/>
          <w:color w:val="000000"/>
          <w:spacing w:val="-4"/>
        </w:rPr>
        <w:t xml:space="preserve"> años de edad</w:t>
      </w:r>
      <w:r w:rsidR="0041756E" w:rsidRPr="00955B3B">
        <w:rPr>
          <w:rFonts w:cs="Arial"/>
          <w:color w:val="000000"/>
          <w:spacing w:val="-4"/>
        </w:rPr>
        <w:t xml:space="preserve">, </w:t>
      </w:r>
      <w:r w:rsidR="0041756E" w:rsidRPr="00955B3B">
        <w:rPr>
          <w:rFonts w:cs="Arial"/>
          <w:spacing w:val="-4"/>
        </w:rPr>
        <w:t>ya que</w:t>
      </w:r>
      <w:r w:rsidR="00E3093B">
        <w:rPr>
          <w:rFonts w:cs="Arial"/>
          <w:spacing w:val="-4"/>
        </w:rPr>
        <w:t xml:space="preserve"> </w:t>
      </w:r>
      <w:r w:rsidR="0041756E" w:rsidRPr="00955B3B">
        <w:rPr>
          <w:rFonts w:cs="Arial"/>
          <w:spacing w:val="-4"/>
        </w:rPr>
        <w:t>a</w:t>
      </w:r>
      <w:r w:rsidR="00D16602" w:rsidRPr="00955B3B">
        <w:rPr>
          <w:rFonts w:cs="Arial"/>
          <w:color w:val="000000"/>
          <w:spacing w:val="-4"/>
        </w:rPr>
        <w:t xml:space="preserve"> partir de </w:t>
      </w:r>
      <w:r w:rsidR="004547E3" w:rsidRPr="00955B3B">
        <w:rPr>
          <w:rFonts w:cs="Arial"/>
          <w:color w:val="000000"/>
          <w:spacing w:val="-4"/>
        </w:rPr>
        <w:t xml:space="preserve">esa edad </w:t>
      </w:r>
      <w:r w:rsidR="005F4720" w:rsidRPr="00955B3B">
        <w:rPr>
          <w:rFonts w:cs="Arial"/>
          <w:color w:val="000000"/>
          <w:spacing w:val="-4"/>
        </w:rPr>
        <w:t>las personas</w:t>
      </w:r>
      <w:r w:rsidR="004547E3" w:rsidRPr="00955B3B">
        <w:rPr>
          <w:rFonts w:cs="Arial"/>
          <w:color w:val="000000"/>
          <w:spacing w:val="-4"/>
        </w:rPr>
        <w:t xml:space="preserve"> son influenciables mediante acciones publicitarias de packaging.</w:t>
      </w:r>
    </w:p>
    <w:p w:rsidR="004547E3" w:rsidRDefault="004547E3" w:rsidP="00C71AFC">
      <w:pPr>
        <w:numPr>
          <w:ilvl w:val="0"/>
          <w:numId w:val="15"/>
        </w:numPr>
        <w:spacing w:after="0"/>
        <w:rPr>
          <w:rFonts w:cs="Arial"/>
          <w:color w:val="000000"/>
        </w:rPr>
      </w:pPr>
      <w:r>
        <w:rPr>
          <w:rFonts w:cs="Arial"/>
          <w:color w:val="000000"/>
        </w:rPr>
        <w:t>Hombres y mujeres que conocen o poseen cierta noción sobre los productos propuestos</w:t>
      </w:r>
      <w:r w:rsidR="0041756E">
        <w:rPr>
          <w:rFonts w:cs="Arial"/>
          <w:color w:val="000000"/>
        </w:rPr>
        <w:t>.</w:t>
      </w:r>
    </w:p>
    <w:p w:rsidR="00AD1781" w:rsidRDefault="004547E3" w:rsidP="00C71AFC">
      <w:pPr>
        <w:numPr>
          <w:ilvl w:val="0"/>
          <w:numId w:val="15"/>
        </w:numPr>
        <w:spacing w:after="0"/>
        <w:rPr>
          <w:rFonts w:cs="Arial"/>
          <w:color w:val="000000"/>
        </w:rPr>
      </w:pPr>
      <w:r>
        <w:rPr>
          <w:rFonts w:cs="Arial"/>
          <w:color w:val="000000"/>
        </w:rPr>
        <w:t>Hombres y mujeres aptos para consumir productos en cuestión</w:t>
      </w:r>
      <w:r w:rsidR="0041756E">
        <w:rPr>
          <w:rFonts w:cs="Arial"/>
          <w:color w:val="000000"/>
        </w:rPr>
        <w:t>.</w:t>
      </w:r>
    </w:p>
    <w:p w:rsidR="004547E3" w:rsidRPr="00D12795" w:rsidRDefault="004547E3" w:rsidP="00C71AFC">
      <w:pPr>
        <w:numPr>
          <w:ilvl w:val="0"/>
          <w:numId w:val="15"/>
        </w:numPr>
        <w:spacing w:after="0"/>
        <w:rPr>
          <w:rFonts w:cs="Arial"/>
          <w:color w:val="000000"/>
        </w:rPr>
      </w:pPr>
      <w:r>
        <w:rPr>
          <w:rFonts w:cs="Arial"/>
          <w:color w:val="000000"/>
        </w:rPr>
        <w:t>Personas mayores que tienen un mayor</w:t>
      </w:r>
      <w:r w:rsidR="00A33AC9">
        <w:rPr>
          <w:rFonts w:cs="Arial"/>
          <w:color w:val="000000"/>
        </w:rPr>
        <w:t xml:space="preserve"> nivel de</w:t>
      </w:r>
      <w:r>
        <w:rPr>
          <w:rFonts w:cs="Arial"/>
          <w:color w:val="000000"/>
        </w:rPr>
        <w:t xml:space="preserve"> juicio acorde a la experiencia y sentimiento de tradición ecuatoriana.</w:t>
      </w:r>
    </w:p>
    <w:p w:rsidR="00AD1781" w:rsidRDefault="00AD1781" w:rsidP="009A4C39">
      <w:pPr>
        <w:pStyle w:val="SUBSUBTITU"/>
      </w:pPr>
      <w:bookmarkStart w:id="92" w:name="_Toc301910224"/>
      <w:bookmarkStart w:id="93" w:name="_Toc301910437"/>
      <w:bookmarkStart w:id="94" w:name="_Toc302351579"/>
      <w:bookmarkStart w:id="95" w:name="_Toc318195334"/>
      <w:r w:rsidRPr="00D12795">
        <w:t>EXTENSIÓN</w:t>
      </w:r>
      <w:bookmarkEnd w:id="92"/>
      <w:bookmarkEnd w:id="93"/>
      <w:bookmarkEnd w:id="94"/>
      <w:bookmarkEnd w:id="95"/>
    </w:p>
    <w:p w:rsidR="00AD1781" w:rsidRDefault="00AD1781" w:rsidP="00D16602">
      <w:pPr>
        <w:spacing w:after="0"/>
        <w:rPr>
          <w:rFonts w:cs="Arial"/>
          <w:color w:val="000000"/>
        </w:rPr>
      </w:pPr>
      <w:r w:rsidRPr="00D12795">
        <w:rPr>
          <w:rFonts w:cs="Arial"/>
          <w:color w:val="000000"/>
        </w:rPr>
        <w:t>Guayaquil</w:t>
      </w:r>
      <w:r w:rsidR="00250541">
        <w:rPr>
          <w:rFonts w:cs="Arial"/>
          <w:color w:val="000000"/>
        </w:rPr>
        <w:t xml:space="preserve"> para las personas a encuestar</w:t>
      </w:r>
      <w:r w:rsidR="00A33AC9">
        <w:rPr>
          <w:rFonts w:cs="Arial"/>
          <w:color w:val="000000"/>
        </w:rPr>
        <w:t>.</w:t>
      </w:r>
    </w:p>
    <w:p w:rsidR="00AD1781" w:rsidRDefault="00250541" w:rsidP="00BF327E">
      <w:pPr>
        <w:spacing w:after="0"/>
        <w:rPr>
          <w:rFonts w:cs="Arial"/>
          <w:b/>
          <w:color w:val="000000"/>
        </w:rPr>
      </w:pPr>
      <w:r>
        <w:rPr>
          <w:rFonts w:cs="Arial"/>
          <w:color w:val="000000"/>
        </w:rPr>
        <w:t xml:space="preserve">Baños y Ambato entrevistas con </w:t>
      </w:r>
      <w:r w:rsidR="0041756E" w:rsidRPr="0050212D">
        <w:rPr>
          <w:rFonts w:cs="Arial"/>
        </w:rPr>
        <w:t>fabricantes</w:t>
      </w:r>
      <w:r>
        <w:rPr>
          <w:rFonts w:cs="Arial"/>
          <w:color w:val="000000"/>
        </w:rPr>
        <w:t xml:space="preserve"> de productos</w:t>
      </w:r>
      <w:r w:rsidR="00E3093B">
        <w:rPr>
          <w:rFonts w:cs="Arial"/>
          <w:color w:val="000000"/>
        </w:rPr>
        <w:t xml:space="preserve"> </w:t>
      </w:r>
      <w:r w:rsidR="0041756E" w:rsidRPr="0050212D">
        <w:rPr>
          <w:rFonts w:cs="Arial"/>
        </w:rPr>
        <w:t>estudiados.</w:t>
      </w:r>
    </w:p>
    <w:p w:rsidR="00AD1781" w:rsidRDefault="00AD1781" w:rsidP="009A4C39">
      <w:pPr>
        <w:pStyle w:val="SUBSUBTITU"/>
      </w:pPr>
      <w:bookmarkStart w:id="96" w:name="_Toc301910225"/>
      <w:bookmarkStart w:id="97" w:name="_Toc301910438"/>
      <w:bookmarkStart w:id="98" w:name="_Toc302351580"/>
      <w:bookmarkStart w:id="99" w:name="_Toc318195335"/>
      <w:r w:rsidRPr="00D12795">
        <w:t>TIEMPO</w:t>
      </w:r>
      <w:bookmarkEnd w:id="96"/>
      <w:bookmarkEnd w:id="97"/>
      <w:bookmarkEnd w:id="98"/>
      <w:bookmarkEnd w:id="99"/>
    </w:p>
    <w:p w:rsidR="00AD1781" w:rsidRDefault="00250541" w:rsidP="00AD1781">
      <w:pPr>
        <w:spacing w:after="0" w:line="240" w:lineRule="auto"/>
        <w:rPr>
          <w:rFonts w:cs="Arial"/>
          <w:color w:val="000000"/>
        </w:rPr>
      </w:pPr>
      <w:r>
        <w:rPr>
          <w:rFonts w:cs="Arial"/>
          <w:color w:val="000000"/>
        </w:rPr>
        <w:t xml:space="preserve">De Abril </w:t>
      </w:r>
      <w:r w:rsidR="00D16602">
        <w:rPr>
          <w:rFonts w:cs="Arial"/>
          <w:color w:val="000000"/>
        </w:rPr>
        <w:t xml:space="preserve">del 2011 </w:t>
      </w:r>
      <w:r>
        <w:rPr>
          <w:rFonts w:cs="Arial"/>
          <w:color w:val="000000"/>
        </w:rPr>
        <w:t xml:space="preserve">a </w:t>
      </w:r>
      <w:r w:rsidR="003D110C">
        <w:rPr>
          <w:rFonts w:cs="Arial"/>
          <w:color w:val="000000"/>
        </w:rPr>
        <w:t>Noviembre</w:t>
      </w:r>
      <w:r w:rsidR="00E3093B">
        <w:rPr>
          <w:rFonts w:cs="Arial"/>
          <w:color w:val="000000"/>
        </w:rPr>
        <w:t xml:space="preserve"> </w:t>
      </w:r>
      <w:r>
        <w:rPr>
          <w:rFonts w:cs="Arial"/>
          <w:color w:val="000000"/>
        </w:rPr>
        <w:t>del 201</w:t>
      </w:r>
      <w:r w:rsidR="003D110C">
        <w:rPr>
          <w:rFonts w:cs="Arial"/>
          <w:color w:val="000000"/>
        </w:rPr>
        <w:t>1</w:t>
      </w:r>
    </w:p>
    <w:p w:rsidR="00AD1781" w:rsidRDefault="00AD1781" w:rsidP="009A4C39">
      <w:pPr>
        <w:pStyle w:val="SUBSUBTITU"/>
      </w:pPr>
      <w:bookmarkStart w:id="100" w:name="_Toc301910226"/>
      <w:bookmarkStart w:id="101" w:name="_Toc301910439"/>
      <w:bookmarkStart w:id="102" w:name="_Toc302351581"/>
      <w:bookmarkStart w:id="103" w:name="_Toc318195336"/>
      <w:r w:rsidRPr="00D12795">
        <w:t>MARCO MUESTRAL</w:t>
      </w:r>
      <w:bookmarkEnd w:id="100"/>
      <w:bookmarkEnd w:id="101"/>
      <w:bookmarkEnd w:id="102"/>
      <w:bookmarkEnd w:id="103"/>
    </w:p>
    <w:p w:rsidR="00AD1781" w:rsidRPr="00BF327E" w:rsidRDefault="00595238" w:rsidP="00AD1781">
      <w:pPr>
        <w:spacing w:after="0" w:line="240" w:lineRule="auto"/>
        <w:rPr>
          <w:rFonts w:cs="Arial"/>
          <w:color w:val="000000"/>
        </w:rPr>
      </w:pPr>
      <w:r>
        <w:rPr>
          <w:rFonts w:cs="Arial"/>
          <w:color w:val="000000"/>
        </w:rPr>
        <w:t xml:space="preserve">Hombres y mujeres de Guayaquil </w:t>
      </w:r>
    </w:p>
    <w:p w:rsidR="00AD1781" w:rsidRPr="0027524A" w:rsidRDefault="00AD1781" w:rsidP="009A4C39">
      <w:pPr>
        <w:pStyle w:val="SUBSUBTITU"/>
      </w:pPr>
      <w:bookmarkStart w:id="104" w:name="_Toc301910227"/>
      <w:bookmarkStart w:id="105" w:name="_Toc301910440"/>
      <w:bookmarkStart w:id="106" w:name="_Toc302351582"/>
      <w:bookmarkStart w:id="107" w:name="_Toc318195337"/>
      <w:r w:rsidRPr="0027524A">
        <w:t>PROCESO DE MUESTREO</w:t>
      </w:r>
      <w:bookmarkEnd w:id="104"/>
      <w:bookmarkEnd w:id="105"/>
      <w:bookmarkEnd w:id="106"/>
      <w:bookmarkEnd w:id="107"/>
    </w:p>
    <w:p w:rsidR="00250541" w:rsidRPr="00955B3B" w:rsidRDefault="00250541" w:rsidP="00C71AFC">
      <w:pPr>
        <w:numPr>
          <w:ilvl w:val="0"/>
          <w:numId w:val="14"/>
        </w:numPr>
        <w:spacing w:after="0"/>
        <w:ind w:left="567"/>
        <w:rPr>
          <w:rFonts w:cs="Arial"/>
          <w:color w:val="000000"/>
          <w:spacing w:val="-6"/>
        </w:rPr>
      </w:pPr>
      <w:r w:rsidRPr="00955B3B">
        <w:rPr>
          <w:rFonts w:cs="Arial"/>
          <w:color w:val="000000"/>
          <w:spacing w:val="-6"/>
        </w:rPr>
        <w:t>Se procede a presentarse ante el encuestado cordial y concisamente, exponiendo</w:t>
      </w:r>
      <w:r w:rsidR="00595238" w:rsidRPr="00955B3B">
        <w:rPr>
          <w:rFonts w:cs="Arial"/>
          <w:color w:val="000000"/>
          <w:spacing w:val="-6"/>
        </w:rPr>
        <w:t xml:space="preserve"> el motivo de la encuesta así como la importancia de la su opinión</w:t>
      </w:r>
      <w:r w:rsidR="00A33AC9" w:rsidRPr="00955B3B">
        <w:rPr>
          <w:rFonts w:cs="Arial"/>
          <w:color w:val="000000"/>
          <w:spacing w:val="-6"/>
        </w:rPr>
        <w:t>.</w:t>
      </w:r>
    </w:p>
    <w:p w:rsidR="00AD1781" w:rsidRDefault="00AD1781" w:rsidP="00C71AFC">
      <w:pPr>
        <w:numPr>
          <w:ilvl w:val="0"/>
          <w:numId w:val="14"/>
        </w:numPr>
        <w:spacing w:after="0"/>
        <w:ind w:left="567"/>
        <w:rPr>
          <w:rFonts w:cs="Arial"/>
          <w:color w:val="000000"/>
        </w:rPr>
      </w:pPr>
      <w:r>
        <w:rPr>
          <w:rFonts w:cs="Arial"/>
          <w:color w:val="000000"/>
        </w:rPr>
        <w:t xml:space="preserve">Se pregunta </w:t>
      </w:r>
      <w:r w:rsidR="00595238">
        <w:rPr>
          <w:rFonts w:cs="Arial"/>
          <w:color w:val="000000"/>
        </w:rPr>
        <w:t>si estaría dispuesto a colaborar llenando el cuestionario</w:t>
      </w:r>
      <w:r w:rsidR="00CD57ED">
        <w:rPr>
          <w:rFonts w:cs="Arial"/>
          <w:color w:val="000000"/>
        </w:rPr>
        <w:t>.</w:t>
      </w:r>
    </w:p>
    <w:p w:rsidR="00595238" w:rsidRDefault="00AD1781" w:rsidP="00C71AFC">
      <w:pPr>
        <w:numPr>
          <w:ilvl w:val="0"/>
          <w:numId w:val="14"/>
        </w:numPr>
        <w:spacing w:after="0"/>
        <w:ind w:left="567"/>
        <w:rPr>
          <w:rFonts w:cs="Arial"/>
          <w:color w:val="000000"/>
        </w:rPr>
      </w:pPr>
      <w:r w:rsidRPr="00595238">
        <w:rPr>
          <w:rFonts w:cs="Arial"/>
          <w:color w:val="000000"/>
        </w:rPr>
        <w:t xml:space="preserve">En caso de ser afirmativa su respuesta se procede a encuestar </w:t>
      </w:r>
      <w:r w:rsidR="00595238">
        <w:rPr>
          <w:rFonts w:cs="Arial"/>
          <w:color w:val="000000"/>
        </w:rPr>
        <w:t>entregando el cuestionario impreso</w:t>
      </w:r>
      <w:r w:rsidR="00A33AC9">
        <w:rPr>
          <w:rFonts w:cs="Arial"/>
          <w:color w:val="000000"/>
        </w:rPr>
        <w:t>.</w:t>
      </w:r>
    </w:p>
    <w:p w:rsidR="00AD1781" w:rsidRDefault="00AD1781" w:rsidP="00C71AFC">
      <w:pPr>
        <w:numPr>
          <w:ilvl w:val="0"/>
          <w:numId w:val="14"/>
        </w:numPr>
        <w:spacing w:after="0"/>
        <w:ind w:left="567"/>
        <w:rPr>
          <w:rFonts w:cs="Arial"/>
          <w:color w:val="000000"/>
        </w:rPr>
      </w:pPr>
      <w:r w:rsidRPr="00595238">
        <w:rPr>
          <w:rFonts w:cs="Arial"/>
          <w:color w:val="000000"/>
        </w:rPr>
        <w:t>En caso de que éste no desee colabor</w:t>
      </w:r>
      <w:r w:rsidR="00250541" w:rsidRPr="00595238">
        <w:rPr>
          <w:rFonts w:cs="Arial"/>
          <w:color w:val="000000"/>
        </w:rPr>
        <w:t>ar se procede a encuestar a otra</w:t>
      </w:r>
      <w:r w:rsidR="00E3093B">
        <w:rPr>
          <w:rFonts w:cs="Arial"/>
          <w:color w:val="000000"/>
        </w:rPr>
        <w:t xml:space="preserve"> </w:t>
      </w:r>
      <w:r w:rsidR="00250541" w:rsidRPr="00595238">
        <w:rPr>
          <w:rFonts w:cs="Arial"/>
          <w:color w:val="000000"/>
        </w:rPr>
        <w:t xml:space="preserve">persona </w:t>
      </w:r>
      <w:r w:rsidRPr="00595238">
        <w:rPr>
          <w:rFonts w:cs="Arial"/>
          <w:color w:val="000000"/>
        </w:rPr>
        <w:t>mediante</w:t>
      </w:r>
      <w:r w:rsidR="00595238">
        <w:rPr>
          <w:rFonts w:cs="Arial"/>
          <w:color w:val="000000"/>
        </w:rPr>
        <w:t xml:space="preserve"> el mismo procedimiento inicial, no sin antes agradecerle por el tiempo prestado.</w:t>
      </w:r>
    </w:p>
    <w:p w:rsidR="007E2A5E" w:rsidRPr="007E2A5E" w:rsidRDefault="00595238" w:rsidP="007E2A5E">
      <w:pPr>
        <w:numPr>
          <w:ilvl w:val="0"/>
          <w:numId w:val="14"/>
        </w:numPr>
        <w:spacing w:after="0" w:line="240" w:lineRule="auto"/>
        <w:ind w:left="567"/>
      </w:pPr>
      <w:r w:rsidRPr="00C3080B">
        <w:rPr>
          <w:rFonts w:cs="Arial"/>
          <w:color w:val="000000"/>
        </w:rPr>
        <w:t xml:space="preserve">NOTA: El proceso de muestreo es apto para ser llevado a cabo en otras vías que no necesariamente impliquen contacto directo cara a cara con el encuestado. Tal es el caso de las tecnologías digitales como: correos electrónicos  redes sociales, conversaciones vía internet, etc. </w:t>
      </w:r>
      <w:r w:rsidR="00F17B33">
        <w:rPr>
          <w:rFonts w:cs="Arial"/>
          <w:color w:val="000000"/>
        </w:rPr>
        <w:br/>
      </w:r>
    </w:p>
    <w:p w:rsidR="007E2A5E" w:rsidRPr="007E2A5E" w:rsidRDefault="007E2A5E" w:rsidP="007E2A5E">
      <w:pPr>
        <w:spacing w:after="0" w:line="240" w:lineRule="auto"/>
        <w:ind w:left="567"/>
      </w:pPr>
    </w:p>
    <w:p w:rsidR="007E2A5E" w:rsidRPr="007E2A5E" w:rsidRDefault="007E2A5E" w:rsidP="007E2A5E">
      <w:pPr>
        <w:spacing w:after="0" w:line="240" w:lineRule="auto"/>
        <w:ind w:left="567"/>
        <w:rPr>
          <w:rFonts w:cs="Arial"/>
          <w:color w:val="000000"/>
          <w:sz w:val="14"/>
        </w:rPr>
      </w:pPr>
    </w:p>
    <w:p w:rsidR="00595238" w:rsidRDefault="00595238" w:rsidP="007E2A5E">
      <w:pPr>
        <w:spacing w:after="0"/>
        <w:ind w:left="567"/>
      </w:pPr>
      <w:r w:rsidRPr="00C3080B">
        <w:rPr>
          <w:rFonts w:cs="Arial"/>
          <w:color w:val="000000"/>
        </w:rPr>
        <w:t>Estos</w:t>
      </w:r>
      <w:r w:rsidR="00E3093B">
        <w:rPr>
          <w:rFonts w:cs="Arial"/>
          <w:color w:val="000000"/>
        </w:rPr>
        <w:t xml:space="preserve"> </w:t>
      </w:r>
      <w:r w:rsidRPr="00C3080B">
        <w:rPr>
          <w:rFonts w:cs="Arial"/>
          <w:color w:val="000000"/>
        </w:rPr>
        <w:t>métodos agilitan aún más el proceso de muestreo sin contar que ahorran tiempo y aminoran gastos en la investigación</w:t>
      </w:r>
      <w:r w:rsidR="00A33AC9" w:rsidRPr="00C3080B">
        <w:rPr>
          <w:rFonts w:cs="Arial"/>
          <w:color w:val="000000"/>
        </w:rPr>
        <w:t>.</w:t>
      </w:r>
    </w:p>
    <w:p w:rsidR="00AD1781" w:rsidRPr="00547EF6" w:rsidRDefault="00AD1781" w:rsidP="003615C6">
      <w:pPr>
        <w:pStyle w:val="SUBSUBTITU"/>
      </w:pPr>
      <w:bookmarkStart w:id="108" w:name="_Toc301910228"/>
      <w:bookmarkStart w:id="109" w:name="_Toc301910441"/>
      <w:bookmarkStart w:id="110" w:name="_Toc302351583"/>
      <w:bookmarkStart w:id="111" w:name="_Toc318195338"/>
      <w:r w:rsidRPr="00A411AC">
        <w:t>TÉCNICA</w:t>
      </w:r>
      <w:r w:rsidRPr="00547EF6">
        <w:t xml:space="preserve"> DE MUESTREO</w:t>
      </w:r>
      <w:bookmarkEnd w:id="108"/>
      <w:bookmarkEnd w:id="109"/>
      <w:bookmarkEnd w:id="110"/>
      <w:bookmarkEnd w:id="111"/>
    </w:p>
    <w:p w:rsidR="003D29E1" w:rsidRPr="00BF327E" w:rsidRDefault="00AD1781" w:rsidP="00AD1781">
      <w:pPr>
        <w:spacing w:after="0"/>
        <w:rPr>
          <w:rFonts w:cs="Arial"/>
        </w:rPr>
      </w:pPr>
      <w:r w:rsidRPr="00D53324">
        <w:rPr>
          <w:rFonts w:cs="Arial"/>
        </w:rPr>
        <w:t xml:space="preserve">Método </w:t>
      </w:r>
      <w:r w:rsidR="00C3080B">
        <w:rPr>
          <w:rFonts w:cs="Arial"/>
        </w:rPr>
        <w:t>“n</w:t>
      </w:r>
      <w:r w:rsidRPr="00D53324">
        <w:rPr>
          <w:rFonts w:cs="Arial"/>
        </w:rPr>
        <w:t xml:space="preserve">o </w:t>
      </w:r>
      <w:r w:rsidR="00C3080B">
        <w:rPr>
          <w:rFonts w:cs="Arial"/>
        </w:rPr>
        <w:t>p</w:t>
      </w:r>
      <w:r w:rsidRPr="00D53324">
        <w:rPr>
          <w:rFonts w:cs="Arial"/>
        </w:rPr>
        <w:t>robabilístico</w:t>
      </w:r>
      <w:r>
        <w:rPr>
          <w:rFonts w:cs="Arial"/>
        </w:rPr>
        <w:t xml:space="preserve"> p</w:t>
      </w:r>
      <w:r w:rsidRPr="00D53324">
        <w:rPr>
          <w:rFonts w:cs="Arial"/>
        </w:rPr>
        <w:t>or conveniencia</w:t>
      </w:r>
      <w:r w:rsidR="00C3080B">
        <w:rPr>
          <w:rFonts w:cs="Arial"/>
        </w:rPr>
        <w:t>”</w:t>
      </w:r>
      <w:r w:rsidR="003B278B">
        <w:rPr>
          <w:rFonts w:cs="Arial"/>
        </w:rPr>
        <w:t xml:space="preserve"> ya que los encuestados son</w:t>
      </w:r>
      <w:r>
        <w:rPr>
          <w:rFonts w:cs="Arial"/>
        </w:rPr>
        <w:t xml:space="preserve"> escogidos a criterio del encuestador</w:t>
      </w:r>
      <w:r w:rsidR="00C3080B">
        <w:rPr>
          <w:rFonts w:cs="Arial"/>
        </w:rPr>
        <w:t xml:space="preserve"> basándose en las características de la población objetiva.</w:t>
      </w:r>
    </w:p>
    <w:p w:rsidR="003B278B" w:rsidRDefault="003B278B" w:rsidP="003615C6">
      <w:pPr>
        <w:pStyle w:val="SUBSUBTITU"/>
      </w:pPr>
      <w:bookmarkStart w:id="112" w:name="_Toc318195339"/>
      <w:r>
        <w:t>TAMAÑO DE LA MUESTRA</w:t>
      </w:r>
      <w:bookmarkEnd w:id="112"/>
    </w:p>
    <w:tbl>
      <w:tblPr>
        <w:tblW w:w="6785" w:type="dxa"/>
        <w:jc w:val="center"/>
        <w:tblInd w:w="70" w:type="dxa"/>
        <w:tblCellMar>
          <w:left w:w="70" w:type="dxa"/>
          <w:right w:w="70" w:type="dxa"/>
        </w:tblCellMar>
        <w:tblLook w:val="04A0"/>
      </w:tblPr>
      <w:tblGrid>
        <w:gridCol w:w="559"/>
        <w:gridCol w:w="567"/>
        <w:gridCol w:w="507"/>
        <w:gridCol w:w="146"/>
        <w:gridCol w:w="732"/>
        <w:gridCol w:w="2126"/>
        <w:gridCol w:w="771"/>
        <w:gridCol w:w="1377"/>
      </w:tblGrid>
      <w:tr w:rsidR="005D6089" w:rsidRPr="005D6089">
        <w:trPr>
          <w:trHeight w:val="300"/>
          <w:jc w:val="center"/>
        </w:trPr>
        <w:tc>
          <w:tcPr>
            <w:tcW w:w="6785" w:type="dxa"/>
            <w:gridSpan w:val="8"/>
            <w:tcBorders>
              <w:top w:val="nil"/>
              <w:left w:val="nil"/>
              <w:bottom w:val="nil"/>
            </w:tcBorders>
            <w:shd w:val="clear" w:color="000000" w:fill="F2F2F2"/>
          </w:tcPr>
          <w:p w:rsidR="005D6089" w:rsidRPr="005D6089" w:rsidRDefault="005D6089" w:rsidP="005D6089">
            <w:pPr>
              <w:spacing w:after="0" w:line="240" w:lineRule="auto"/>
              <w:jc w:val="center"/>
              <w:rPr>
                <w:rFonts w:ascii="Calibri" w:eastAsia="Times New Roman" w:hAnsi="Calibri" w:cs="Times New Roman"/>
                <w:b/>
                <w:color w:val="000000"/>
                <w:sz w:val="20"/>
                <w:szCs w:val="20"/>
                <w:lang w:val="es-ES" w:eastAsia="es-ES"/>
              </w:rPr>
            </w:pPr>
            <w:r w:rsidRPr="005D6089">
              <w:rPr>
                <w:rFonts w:ascii="Calibri" w:eastAsia="Times New Roman" w:hAnsi="Calibri" w:cs="Times New Roman"/>
                <w:b/>
                <w:color w:val="000000"/>
                <w:sz w:val="20"/>
                <w:szCs w:val="20"/>
                <w:lang w:val="es-ES" w:eastAsia="es-ES"/>
              </w:rPr>
              <w:t>Preg.9</w:t>
            </w:r>
            <w:r w:rsidR="00AE5300">
              <w:rPr>
                <w:rFonts w:ascii="Calibri" w:eastAsia="Times New Roman" w:hAnsi="Calibri" w:cs="Times New Roman"/>
                <w:b/>
                <w:color w:val="000000"/>
                <w:sz w:val="20"/>
                <w:szCs w:val="20"/>
                <w:lang w:val="es-ES" w:eastAsia="es-ES"/>
              </w:rPr>
              <w:t xml:space="preserve">: </w:t>
            </w:r>
            <w:r w:rsidRPr="005D6089">
              <w:rPr>
                <w:rFonts w:ascii="Calibri" w:eastAsia="Times New Roman" w:hAnsi="Calibri" w:cs="Times New Roman"/>
                <w:b/>
                <w:color w:val="000000"/>
                <w:sz w:val="20"/>
                <w:szCs w:val="20"/>
                <w:lang w:val="es-ES" w:eastAsia="es-ES"/>
              </w:rPr>
              <w:t xml:space="preserve"> Consideración sobre un producto ecuatoriano y su reflejo de identidad</w:t>
            </w:r>
          </w:p>
        </w:tc>
      </w:tr>
      <w:tr w:rsidR="005D6089" w:rsidRPr="005D6089">
        <w:trPr>
          <w:trHeight w:val="1047"/>
          <w:jc w:val="center"/>
        </w:trPr>
        <w:tc>
          <w:tcPr>
            <w:tcW w:w="559"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67" w:type="dxa"/>
            <w:tcBorders>
              <w:top w:val="single" w:sz="4" w:space="0" w:color="auto"/>
              <w:left w:val="single" w:sz="4" w:space="0" w:color="auto"/>
              <w:bottom w:val="nil"/>
              <w:right w:val="single" w:sz="4" w:space="0" w:color="auto"/>
            </w:tcBorders>
            <w:shd w:val="clear" w:color="000000" w:fill="FFC000"/>
            <w:noWrap/>
            <w:textDirection w:val="btLr"/>
            <w:vAlign w:val="bottom"/>
          </w:tcPr>
          <w:p w:rsidR="005D6089" w:rsidRPr="005D6089" w:rsidRDefault="005D6089" w:rsidP="00AE5300">
            <w:pPr>
              <w:spacing w:after="0" w:line="240" w:lineRule="auto"/>
              <w:rPr>
                <w:rFonts w:ascii="Calibri" w:eastAsia="Times New Roman" w:hAnsi="Calibri" w:cs="Times New Roman"/>
                <w:color w:val="000000"/>
                <w:sz w:val="18"/>
                <w:szCs w:val="18"/>
                <w:lang w:val="es-ES" w:eastAsia="es-ES"/>
              </w:rPr>
            </w:pPr>
            <w:r w:rsidRPr="005D6089">
              <w:rPr>
                <w:rFonts w:ascii="Calibri" w:eastAsia="Times New Roman" w:hAnsi="Calibri" w:cs="Times New Roman"/>
                <w:color w:val="000000"/>
                <w:sz w:val="18"/>
                <w:szCs w:val="18"/>
                <w:lang w:val="es-ES" w:eastAsia="es-ES"/>
              </w:rPr>
              <w:t>Numero de encuestado</w:t>
            </w:r>
          </w:p>
        </w:tc>
        <w:tc>
          <w:tcPr>
            <w:tcW w:w="507" w:type="dxa"/>
            <w:tcBorders>
              <w:top w:val="single" w:sz="4" w:space="0" w:color="auto"/>
              <w:left w:val="nil"/>
              <w:bottom w:val="nil"/>
              <w:right w:val="single" w:sz="4" w:space="0" w:color="auto"/>
            </w:tcBorders>
            <w:shd w:val="clear" w:color="000000" w:fill="FFC000"/>
            <w:noWrap/>
            <w:textDirection w:val="btLr"/>
            <w:vAlign w:val="bottom"/>
          </w:tcPr>
          <w:p w:rsidR="005D6089" w:rsidRPr="005D6089" w:rsidRDefault="005D6089" w:rsidP="00AE5300">
            <w:pPr>
              <w:spacing w:after="0" w:line="240" w:lineRule="auto"/>
              <w:rPr>
                <w:rFonts w:ascii="Calibri" w:eastAsia="Times New Roman" w:hAnsi="Calibri" w:cs="Times New Roman"/>
                <w:color w:val="000000"/>
                <w:sz w:val="18"/>
                <w:szCs w:val="18"/>
                <w:lang w:val="es-ES" w:eastAsia="es-ES"/>
              </w:rPr>
            </w:pPr>
            <w:r w:rsidRPr="005D6089">
              <w:rPr>
                <w:rFonts w:ascii="Calibri" w:eastAsia="Times New Roman" w:hAnsi="Calibri" w:cs="Times New Roman"/>
                <w:color w:val="000000"/>
                <w:sz w:val="18"/>
                <w:szCs w:val="18"/>
                <w:lang w:val="es-ES" w:eastAsia="es-ES"/>
              </w:rPr>
              <w:t>RESPUESTA</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212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71"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1377"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r>
      <w:tr w:rsidR="005D6089" w:rsidRPr="005D6089">
        <w:trPr>
          <w:trHeight w:val="300"/>
          <w:jc w:val="center"/>
        </w:trPr>
        <w:tc>
          <w:tcPr>
            <w:tcW w:w="559"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67"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w:t>
            </w:r>
          </w:p>
        </w:tc>
        <w:tc>
          <w:tcPr>
            <w:tcW w:w="507" w:type="dxa"/>
            <w:tcBorders>
              <w:top w:val="single" w:sz="4" w:space="0" w:color="auto"/>
              <w:left w:val="nil"/>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212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71"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1377"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r>
      <w:tr w:rsidR="005D6089" w:rsidRPr="005D6089">
        <w:trPr>
          <w:trHeight w:val="300"/>
          <w:jc w:val="center"/>
        </w:trPr>
        <w:tc>
          <w:tcPr>
            <w:tcW w:w="559"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67" w:type="dxa"/>
            <w:tcBorders>
              <w:top w:val="nil"/>
              <w:left w:val="single" w:sz="4" w:space="0" w:color="auto"/>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2</w:t>
            </w:r>
          </w:p>
        </w:tc>
        <w:tc>
          <w:tcPr>
            <w:tcW w:w="507" w:type="dxa"/>
            <w:tcBorders>
              <w:top w:val="nil"/>
              <w:left w:val="nil"/>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212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71"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1377"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r>
      <w:tr w:rsidR="005D6089" w:rsidRPr="005D6089">
        <w:trPr>
          <w:trHeight w:val="300"/>
          <w:jc w:val="center"/>
        </w:trPr>
        <w:tc>
          <w:tcPr>
            <w:tcW w:w="559"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67" w:type="dxa"/>
            <w:tcBorders>
              <w:top w:val="nil"/>
              <w:left w:val="single" w:sz="4" w:space="0" w:color="auto"/>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3</w:t>
            </w:r>
          </w:p>
        </w:tc>
        <w:tc>
          <w:tcPr>
            <w:tcW w:w="507" w:type="dxa"/>
            <w:tcBorders>
              <w:top w:val="nil"/>
              <w:left w:val="nil"/>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212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71"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1377"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r>
      <w:tr w:rsidR="005D6089" w:rsidRPr="005D6089">
        <w:trPr>
          <w:trHeight w:val="300"/>
          <w:jc w:val="center"/>
        </w:trPr>
        <w:tc>
          <w:tcPr>
            <w:tcW w:w="559"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67" w:type="dxa"/>
            <w:tcBorders>
              <w:top w:val="nil"/>
              <w:left w:val="single" w:sz="4" w:space="0" w:color="auto"/>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4</w:t>
            </w:r>
          </w:p>
        </w:tc>
        <w:tc>
          <w:tcPr>
            <w:tcW w:w="507" w:type="dxa"/>
            <w:tcBorders>
              <w:top w:val="nil"/>
              <w:left w:val="nil"/>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2</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4274" w:type="dxa"/>
            <w:gridSpan w:val="3"/>
            <w:vMerge w:val="restart"/>
            <w:tcBorders>
              <w:top w:val="nil"/>
              <w:left w:val="nil"/>
              <w:bottom w:val="nil"/>
              <w:right w:val="nil"/>
            </w:tcBorders>
            <w:shd w:val="clear" w:color="auto" w:fill="auto"/>
            <w:noWrap/>
            <w:vAlign w:val="bottom"/>
          </w:tcPr>
          <w:p w:rsidR="005D6089" w:rsidRPr="005D6089" w:rsidRDefault="00BF327E" w:rsidP="005D6089">
            <w:pPr>
              <w:spacing w:after="0" w:line="240" w:lineRule="auto"/>
              <w:rPr>
                <w:rFonts w:ascii="Calibri" w:eastAsia="Times New Roman" w:hAnsi="Calibri" w:cs="Times New Roman"/>
                <w:color w:val="000000"/>
                <w:lang w:val="es-ES" w:eastAsia="es-ES"/>
              </w:rPr>
            </w:pPr>
            <w:r>
              <w:rPr>
                <w:rFonts w:ascii="Calibri" w:eastAsia="Times New Roman" w:hAnsi="Calibri" w:cs="Times New Roman"/>
                <w:noProof/>
                <w:color w:val="000000"/>
                <w:lang w:val="es-ES" w:eastAsia="es-ES"/>
              </w:rPr>
              <w:drawing>
                <wp:anchor distT="0" distB="0" distL="114300" distR="114300" simplePos="0" relativeHeight="251727872" behindDoc="0" locked="0" layoutInCell="1" allowOverlap="1">
                  <wp:simplePos x="0" y="0"/>
                  <wp:positionH relativeFrom="column">
                    <wp:posOffset>1488440</wp:posOffset>
                  </wp:positionH>
                  <wp:positionV relativeFrom="paragraph">
                    <wp:posOffset>-992505</wp:posOffset>
                  </wp:positionV>
                  <wp:extent cx="1104900" cy="1390015"/>
                  <wp:effectExtent l="19050" t="19050" r="0" b="635"/>
                  <wp:wrapNone/>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1" cstate="print"/>
                          <a:srcRect/>
                          <a:stretch>
                            <a:fillRect/>
                          </a:stretch>
                        </pic:blipFill>
                        <pic:spPr bwMode="auto">
                          <a:xfrm>
                            <a:off x="0" y="0"/>
                            <a:ext cx="1104900" cy="1390015"/>
                          </a:xfrm>
                          <a:prstGeom prst="rect">
                            <a:avLst/>
                          </a:prstGeom>
                          <a:noFill/>
                          <a:ln>
                            <a:solidFill>
                              <a:schemeClr val="tx1"/>
                            </a:solidFill>
                          </a:ln>
                        </pic:spPr>
                      </pic:pic>
                    </a:graphicData>
                  </a:graphic>
                </wp:anchor>
              </w:drawing>
            </w:r>
          </w:p>
        </w:tc>
      </w:tr>
      <w:tr w:rsidR="005D6089" w:rsidRPr="005D6089">
        <w:trPr>
          <w:trHeight w:val="300"/>
          <w:jc w:val="center"/>
        </w:trPr>
        <w:tc>
          <w:tcPr>
            <w:tcW w:w="559"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67" w:type="dxa"/>
            <w:tcBorders>
              <w:top w:val="nil"/>
              <w:left w:val="single" w:sz="4" w:space="0" w:color="auto"/>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5</w:t>
            </w:r>
          </w:p>
        </w:tc>
        <w:tc>
          <w:tcPr>
            <w:tcW w:w="507" w:type="dxa"/>
            <w:tcBorders>
              <w:top w:val="nil"/>
              <w:left w:val="nil"/>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4274" w:type="dxa"/>
            <w:gridSpan w:val="3"/>
            <w:vMerge/>
            <w:tcBorders>
              <w:top w:val="nil"/>
              <w:left w:val="nil"/>
              <w:bottom w:val="nil"/>
              <w:right w:val="nil"/>
            </w:tcBorders>
            <w:vAlign w:val="center"/>
          </w:tcPr>
          <w:p w:rsidR="005D6089" w:rsidRPr="005D6089" w:rsidRDefault="005D6089" w:rsidP="005D6089">
            <w:pPr>
              <w:spacing w:after="0" w:line="240" w:lineRule="auto"/>
              <w:rPr>
                <w:rFonts w:ascii="Calibri" w:eastAsia="Times New Roman" w:hAnsi="Calibri" w:cs="Times New Roman"/>
                <w:color w:val="000000"/>
                <w:lang w:val="es-ES" w:eastAsia="es-ES"/>
              </w:rPr>
            </w:pPr>
          </w:p>
        </w:tc>
      </w:tr>
      <w:tr w:rsidR="005D6089" w:rsidRPr="005D6089">
        <w:trPr>
          <w:trHeight w:val="300"/>
          <w:jc w:val="center"/>
        </w:trPr>
        <w:tc>
          <w:tcPr>
            <w:tcW w:w="559"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67" w:type="dxa"/>
            <w:tcBorders>
              <w:top w:val="nil"/>
              <w:left w:val="single" w:sz="4" w:space="0" w:color="auto"/>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6</w:t>
            </w:r>
          </w:p>
        </w:tc>
        <w:tc>
          <w:tcPr>
            <w:tcW w:w="507" w:type="dxa"/>
            <w:tcBorders>
              <w:top w:val="nil"/>
              <w:left w:val="nil"/>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4274" w:type="dxa"/>
            <w:gridSpan w:val="3"/>
            <w:vMerge/>
            <w:tcBorders>
              <w:top w:val="nil"/>
              <w:left w:val="nil"/>
              <w:bottom w:val="nil"/>
              <w:right w:val="nil"/>
            </w:tcBorders>
            <w:vAlign w:val="center"/>
          </w:tcPr>
          <w:p w:rsidR="005D6089" w:rsidRPr="005D6089" w:rsidRDefault="005D6089" w:rsidP="005D6089">
            <w:pPr>
              <w:spacing w:after="0" w:line="240" w:lineRule="auto"/>
              <w:rPr>
                <w:rFonts w:ascii="Calibri" w:eastAsia="Times New Roman" w:hAnsi="Calibri" w:cs="Times New Roman"/>
                <w:color w:val="000000"/>
                <w:lang w:val="es-ES" w:eastAsia="es-ES"/>
              </w:rPr>
            </w:pPr>
          </w:p>
        </w:tc>
      </w:tr>
      <w:tr w:rsidR="005D6089" w:rsidRPr="005D6089">
        <w:trPr>
          <w:trHeight w:val="300"/>
          <w:jc w:val="center"/>
        </w:trPr>
        <w:tc>
          <w:tcPr>
            <w:tcW w:w="559"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67" w:type="dxa"/>
            <w:tcBorders>
              <w:top w:val="nil"/>
              <w:left w:val="single" w:sz="4" w:space="0" w:color="auto"/>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7</w:t>
            </w:r>
          </w:p>
        </w:tc>
        <w:tc>
          <w:tcPr>
            <w:tcW w:w="507" w:type="dxa"/>
            <w:tcBorders>
              <w:top w:val="nil"/>
              <w:left w:val="nil"/>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4274" w:type="dxa"/>
            <w:gridSpan w:val="3"/>
            <w:vMerge/>
            <w:tcBorders>
              <w:top w:val="nil"/>
              <w:left w:val="nil"/>
              <w:bottom w:val="nil"/>
              <w:right w:val="nil"/>
            </w:tcBorders>
            <w:vAlign w:val="center"/>
          </w:tcPr>
          <w:p w:rsidR="005D6089" w:rsidRPr="005D6089" w:rsidRDefault="005D6089" w:rsidP="005D6089">
            <w:pPr>
              <w:spacing w:after="0" w:line="240" w:lineRule="auto"/>
              <w:rPr>
                <w:rFonts w:ascii="Calibri" w:eastAsia="Times New Roman" w:hAnsi="Calibri" w:cs="Times New Roman"/>
                <w:color w:val="000000"/>
                <w:lang w:val="es-ES" w:eastAsia="es-ES"/>
              </w:rPr>
            </w:pPr>
          </w:p>
        </w:tc>
      </w:tr>
      <w:tr w:rsidR="005D6089" w:rsidRPr="005D6089">
        <w:trPr>
          <w:trHeight w:val="300"/>
          <w:jc w:val="center"/>
        </w:trPr>
        <w:tc>
          <w:tcPr>
            <w:tcW w:w="559"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67" w:type="dxa"/>
            <w:tcBorders>
              <w:top w:val="nil"/>
              <w:left w:val="single" w:sz="4" w:space="0" w:color="auto"/>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8</w:t>
            </w:r>
          </w:p>
        </w:tc>
        <w:tc>
          <w:tcPr>
            <w:tcW w:w="507" w:type="dxa"/>
            <w:tcBorders>
              <w:top w:val="nil"/>
              <w:left w:val="nil"/>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4274" w:type="dxa"/>
            <w:gridSpan w:val="3"/>
            <w:vMerge/>
            <w:tcBorders>
              <w:top w:val="nil"/>
              <w:left w:val="nil"/>
              <w:bottom w:val="nil"/>
              <w:right w:val="nil"/>
            </w:tcBorders>
            <w:vAlign w:val="center"/>
          </w:tcPr>
          <w:p w:rsidR="005D6089" w:rsidRPr="005D6089" w:rsidRDefault="005D6089" w:rsidP="005D6089">
            <w:pPr>
              <w:spacing w:after="0" w:line="240" w:lineRule="auto"/>
              <w:rPr>
                <w:rFonts w:ascii="Calibri" w:eastAsia="Times New Roman" w:hAnsi="Calibri" w:cs="Times New Roman"/>
                <w:color w:val="000000"/>
                <w:lang w:val="es-ES" w:eastAsia="es-ES"/>
              </w:rPr>
            </w:pPr>
          </w:p>
        </w:tc>
      </w:tr>
      <w:tr w:rsidR="005D6089" w:rsidRPr="005D6089">
        <w:trPr>
          <w:trHeight w:val="300"/>
          <w:jc w:val="center"/>
        </w:trPr>
        <w:tc>
          <w:tcPr>
            <w:tcW w:w="559"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67" w:type="dxa"/>
            <w:tcBorders>
              <w:top w:val="nil"/>
              <w:left w:val="single" w:sz="4" w:space="0" w:color="auto"/>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9</w:t>
            </w:r>
          </w:p>
        </w:tc>
        <w:tc>
          <w:tcPr>
            <w:tcW w:w="507" w:type="dxa"/>
            <w:tcBorders>
              <w:top w:val="nil"/>
              <w:left w:val="nil"/>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4274" w:type="dxa"/>
            <w:gridSpan w:val="3"/>
            <w:vMerge/>
            <w:tcBorders>
              <w:top w:val="nil"/>
              <w:left w:val="nil"/>
              <w:bottom w:val="nil"/>
              <w:right w:val="nil"/>
            </w:tcBorders>
            <w:vAlign w:val="center"/>
          </w:tcPr>
          <w:p w:rsidR="005D6089" w:rsidRPr="005D6089" w:rsidRDefault="005D6089" w:rsidP="005D6089">
            <w:pPr>
              <w:spacing w:after="0" w:line="240" w:lineRule="auto"/>
              <w:rPr>
                <w:rFonts w:ascii="Calibri" w:eastAsia="Times New Roman" w:hAnsi="Calibri" w:cs="Times New Roman"/>
                <w:color w:val="000000"/>
                <w:lang w:val="es-ES" w:eastAsia="es-ES"/>
              </w:rPr>
            </w:pPr>
          </w:p>
        </w:tc>
      </w:tr>
      <w:tr w:rsidR="005D6089" w:rsidRPr="005D6089">
        <w:trPr>
          <w:trHeight w:val="300"/>
          <w:jc w:val="center"/>
        </w:trPr>
        <w:tc>
          <w:tcPr>
            <w:tcW w:w="559"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67" w:type="dxa"/>
            <w:tcBorders>
              <w:top w:val="nil"/>
              <w:left w:val="single" w:sz="4" w:space="0" w:color="auto"/>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10</w:t>
            </w:r>
          </w:p>
        </w:tc>
        <w:tc>
          <w:tcPr>
            <w:tcW w:w="507" w:type="dxa"/>
            <w:tcBorders>
              <w:top w:val="nil"/>
              <w:left w:val="nil"/>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4274" w:type="dxa"/>
            <w:gridSpan w:val="3"/>
            <w:vMerge/>
            <w:tcBorders>
              <w:top w:val="nil"/>
              <w:left w:val="nil"/>
              <w:bottom w:val="nil"/>
              <w:right w:val="nil"/>
            </w:tcBorders>
            <w:vAlign w:val="center"/>
          </w:tcPr>
          <w:p w:rsidR="005D6089" w:rsidRPr="005D6089" w:rsidRDefault="005D6089" w:rsidP="005D6089">
            <w:pPr>
              <w:spacing w:after="0" w:line="240" w:lineRule="auto"/>
              <w:rPr>
                <w:rFonts w:ascii="Calibri" w:eastAsia="Times New Roman" w:hAnsi="Calibri" w:cs="Times New Roman"/>
                <w:color w:val="000000"/>
                <w:lang w:val="es-ES" w:eastAsia="es-ES"/>
              </w:rPr>
            </w:pPr>
          </w:p>
        </w:tc>
      </w:tr>
      <w:tr w:rsidR="005D6089" w:rsidRPr="005D6089">
        <w:trPr>
          <w:trHeight w:val="300"/>
          <w:jc w:val="center"/>
        </w:trPr>
        <w:tc>
          <w:tcPr>
            <w:tcW w:w="559"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67" w:type="dxa"/>
            <w:tcBorders>
              <w:top w:val="nil"/>
              <w:left w:val="single" w:sz="4" w:space="0" w:color="auto"/>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11</w:t>
            </w:r>
          </w:p>
        </w:tc>
        <w:tc>
          <w:tcPr>
            <w:tcW w:w="507" w:type="dxa"/>
            <w:tcBorders>
              <w:top w:val="nil"/>
              <w:left w:val="nil"/>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2</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4274" w:type="dxa"/>
            <w:gridSpan w:val="3"/>
            <w:vMerge/>
            <w:tcBorders>
              <w:top w:val="nil"/>
              <w:left w:val="nil"/>
              <w:bottom w:val="nil"/>
              <w:right w:val="nil"/>
            </w:tcBorders>
            <w:vAlign w:val="center"/>
          </w:tcPr>
          <w:p w:rsidR="005D6089" w:rsidRPr="005D6089" w:rsidRDefault="005D6089" w:rsidP="005D6089">
            <w:pPr>
              <w:spacing w:after="0" w:line="240" w:lineRule="auto"/>
              <w:rPr>
                <w:rFonts w:ascii="Calibri" w:eastAsia="Times New Roman" w:hAnsi="Calibri" w:cs="Times New Roman"/>
                <w:color w:val="000000"/>
                <w:lang w:val="es-ES" w:eastAsia="es-ES"/>
              </w:rPr>
            </w:pPr>
          </w:p>
        </w:tc>
      </w:tr>
      <w:tr w:rsidR="005D6089" w:rsidRPr="005D6089">
        <w:trPr>
          <w:trHeight w:val="300"/>
          <w:jc w:val="center"/>
        </w:trPr>
        <w:tc>
          <w:tcPr>
            <w:tcW w:w="559"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67" w:type="dxa"/>
            <w:tcBorders>
              <w:top w:val="nil"/>
              <w:left w:val="single" w:sz="4" w:space="0" w:color="auto"/>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12</w:t>
            </w:r>
          </w:p>
        </w:tc>
        <w:tc>
          <w:tcPr>
            <w:tcW w:w="507" w:type="dxa"/>
            <w:tcBorders>
              <w:top w:val="nil"/>
              <w:left w:val="nil"/>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2</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212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71"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1377"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r>
      <w:tr w:rsidR="005D6089" w:rsidRPr="005D6089">
        <w:trPr>
          <w:trHeight w:val="300"/>
          <w:jc w:val="center"/>
        </w:trPr>
        <w:tc>
          <w:tcPr>
            <w:tcW w:w="559"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67" w:type="dxa"/>
            <w:tcBorders>
              <w:top w:val="nil"/>
              <w:left w:val="single" w:sz="4" w:space="0" w:color="auto"/>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13</w:t>
            </w:r>
          </w:p>
        </w:tc>
        <w:tc>
          <w:tcPr>
            <w:tcW w:w="507" w:type="dxa"/>
            <w:tcBorders>
              <w:top w:val="nil"/>
              <w:left w:val="nil"/>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212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71"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1377"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r>
      <w:tr w:rsidR="005D6089" w:rsidRPr="005D6089">
        <w:trPr>
          <w:trHeight w:val="300"/>
          <w:jc w:val="center"/>
        </w:trPr>
        <w:tc>
          <w:tcPr>
            <w:tcW w:w="559"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67" w:type="dxa"/>
            <w:tcBorders>
              <w:top w:val="nil"/>
              <w:left w:val="single" w:sz="4" w:space="0" w:color="auto"/>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14</w:t>
            </w:r>
          </w:p>
        </w:tc>
        <w:tc>
          <w:tcPr>
            <w:tcW w:w="507" w:type="dxa"/>
            <w:tcBorders>
              <w:top w:val="nil"/>
              <w:left w:val="nil"/>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212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71"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1377"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r>
      <w:tr w:rsidR="005D6089" w:rsidRPr="005D6089">
        <w:trPr>
          <w:trHeight w:val="300"/>
          <w:jc w:val="center"/>
        </w:trPr>
        <w:tc>
          <w:tcPr>
            <w:tcW w:w="559"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67" w:type="dxa"/>
            <w:tcBorders>
              <w:top w:val="nil"/>
              <w:left w:val="single" w:sz="4" w:space="0" w:color="auto"/>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15</w:t>
            </w:r>
          </w:p>
        </w:tc>
        <w:tc>
          <w:tcPr>
            <w:tcW w:w="507" w:type="dxa"/>
            <w:tcBorders>
              <w:top w:val="nil"/>
              <w:left w:val="nil"/>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2</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212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71"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1377"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r>
      <w:tr w:rsidR="005D6089" w:rsidRPr="005D6089">
        <w:trPr>
          <w:trHeight w:val="300"/>
          <w:jc w:val="center"/>
        </w:trPr>
        <w:tc>
          <w:tcPr>
            <w:tcW w:w="559"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67" w:type="dxa"/>
            <w:tcBorders>
              <w:top w:val="nil"/>
              <w:left w:val="single" w:sz="4" w:space="0" w:color="auto"/>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16</w:t>
            </w:r>
          </w:p>
        </w:tc>
        <w:tc>
          <w:tcPr>
            <w:tcW w:w="507" w:type="dxa"/>
            <w:tcBorders>
              <w:top w:val="nil"/>
              <w:left w:val="nil"/>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212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71"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1377"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r>
      <w:tr w:rsidR="005D6089" w:rsidRPr="005D6089">
        <w:trPr>
          <w:trHeight w:val="300"/>
          <w:jc w:val="center"/>
        </w:trPr>
        <w:tc>
          <w:tcPr>
            <w:tcW w:w="559"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67" w:type="dxa"/>
            <w:tcBorders>
              <w:top w:val="nil"/>
              <w:left w:val="single" w:sz="4" w:space="0" w:color="auto"/>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17</w:t>
            </w:r>
          </w:p>
        </w:tc>
        <w:tc>
          <w:tcPr>
            <w:tcW w:w="507" w:type="dxa"/>
            <w:tcBorders>
              <w:top w:val="nil"/>
              <w:left w:val="nil"/>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212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71"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1377"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r>
      <w:tr w:rsidR="005D6089" w:rsidRPr="005D6089">
        <w:trPr>
          <w:trHeight w:val="300"/>
          <w:jc w:val="center"/>
        </w:trPr>
        <w:tc>
          <w:tcPr>
            <w:tcW w:w="559"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67" w:type="dxa"/>
            <w:tcBorders>
              <w:top w:val="nil"/>
              <w:left w:val="single" w:sz="4" w:space="0" w:color="auto"/>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18</w:t>
            </w:r>
          </w:p>
        </w:tc>
        <w:tc>
          <w:tcPr>
            <w:tcW w:w="507" w:type="dxa"/>
            <w:tcBorders>
              <w:top w:val="nil"/>
              <w:left w:val="nil"/>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2</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285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Z= nivel de confianza</w:t>
            </w:r>
          </w:p>
        </w:tc>
        <w:tc>
          <w:tcPr>
            <w:tcW w:w="771" w:type="dxa"/>
            <w:tcBorders>
              <w:top w:val="single" w:sz="4" w:space="0" w:color="auto"/>
              <w:left w:val="nil"/>
              <w:bottom w:val="single" w:sz="4" w:space="0" w:color="auto"/>
              <w:right w:val="single" w:sz="4" w:space="0" w:color="auto"/>
            </w:tcBorders>
            <w:shd w:val="clear" w:color="auto" w:fill="auto"/>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86%</w:t>
            </w:r>
          </w:p>
        </w:tc>
        <w:tc>
          <w:tcPr>
            <w:tcW w:w="1377" w:type="dxa"/>
            <w:tcBorders>
              <w:top w:val="single" w:sz="4" w:space="0" w:color="auto"/>
              <w:left w:val="nil"/>
              <w:bottom w:val="single" w:sz="4" w:space="0" w:color="auto"/>
              <w:right w:val="single" w:sz="4" w:space="0" w:color="auto"/>
            </w:tcBorders>
            <w:shd w:val="clear" w:color="000000" w:fill="FFFF00"/>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1,48</w:t>
            </w:r>
          </w:p>
        </w:tc>
      </w:tr>
      <w:tr w:rsidR="005D6089" w:rsidRPr="005D6089">
        <w:trPr>
          <w:trHeight w:val="300"/>
          <w:jc w:val="center"/>
        </w:trPr>
        <w:tc>
          <w:tcPr>
            <w:tcW w:w="559"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67" w:type="dxa"/>
            <w:tcBorders>
              <w:top w:val="nil"/>
              <w:left w:val="single" w:sz="4" w:space="0" w:color="auto"/>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19</w:t>
            </w:r>
          </w:p>
        </w:tc>
        <w:tc>
          <w:tcPr>
            <w:tcW w:w="507" w:type="dxa"/>
            <w:tcBorders>
              <w:top w:val="nil"/>
              <w:left w:val="nil"/>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285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5D6089" w:rsidRPr="005D6089" w:rsidRDefault="005D6089" w:rsidP="00AE5300">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 xml:space="preserve">S= </w:t>
            </w:r>
            <w:r w:rsidR="0036623D" w:rsidRPr="005D6089">
              <w:rPr>
                <w:rFonts w:ascii="Calibri" w:eastAsia="Times New Roman" w:hAnsi="Calibri" w:cs="Times New Roman"/>
                <w:color w:val="000000"/>
                <w:lang w:val="es-ES" w:eastAsia="es-ES"/>
              </w:rPr>
              <w:t>Desv</w:t>
            </w:r>
            <w:r w:rsidR="0036623D">
              <w:rPr>
                <w:rFonts w:ascii="Calibri" w:eastAsia="Times New Roman" w:hAnsi="Calibri" w:cs="Times New Roman"/>
                <w:color w:val="000000"/>
                <w:lang w:val="es-ES" w:eastAsia="es-ES"/>
              </w:rPr>
              <w:t>iación</w:t>
            </w:r>
            <w:r w:rsidR="0036623D" w:rsidRPr="005D6089">
              <w:rPr>
                <w:rFonts w:ascii="Calibri" w:eastAsia="Times New Roman" w:hAnsi="Calibri" w:cs="Times New Roman"/>
                <w:color w:val="000000"/>
                <w:lang w:val="es-ES" w:eastAsia="es-ES"/>
              </w:rPr>
              <w:t xml:space="preserve"> estándar</w:t>
            </w:r>
          </w:p>
        </w:tc>
        <w:tc>
          <w:tcPr>
            <w:tcW w:w="771" w:type="dxa"/>
            <w:tcBorders>
              <w:top w:val="nil"/>
              <w:left w:val="nil"/>
              <w:bottom w:val="single" w:sz="4" w:space="0" w:color="auto"/>
              <w:right w:val="single" w:sz="4" w:space="0" w:color="auto"/>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 </w:t>
            </w:r>
          </w:p>
        </w:tc>
        <w:tc>
          <w:tcPr>
            <w:tcW w:w="1377" w:type="dxa"/>
            <w:tcBorders>
              <w:top w:val="nil"/>
              <w:left w:val="nil"/>
              <w:bottom w:val="single" w:sz="4" w:space="0" w:color="auto"/>
              <w:right w:val="single" w:sz="4" w:space="0" w:color="auto"/>
            </w:tcBorders>
            <w:shd w:val="clear" w:color="000000" w:fill="FFFF00"/>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0,4</w:t>
            </w:r>
          </w:p>
        </w:tc>
      </w:tr>
      <w:tr w:rsidR="005D6089" w:rsidRPr="005D6089">
        <w:trPr>
          <w:trHeight w:val="300"/>
          <w:jc w:val="center"/>
        </w:trPr>
        <w:tc>
          <w:tcPr>
            <w:tcW w:w="559"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67" w:type="dxa"/>
            <w:tcBorders>
              <w:top w:val="nil"/>
              <w:left w:val="single" w:sz="4" w:space="0" w:color="auto"/>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20</w:t>
            </w:r>
          </w:p>
        </w:tc>
        <w:tc>
          <w:tcPr>
            <w:tcW w:w="507" w:type="dxa"/>
            <w:tcBorders>
              <w:top w:val="nil"/>
              <w:left w:val="nil"/>
              <w:bottom w:val="single" w:sz="4"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2858"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E= error</w:t>
            </w:r>
          </w:p>
        </w:tc>
        <w:tc>
          <w:tcPr>
            <w:tcW w:w="771" w:type="dxa"/>
            <w:tcBorders>
              <w:top w:val="nil"/>
              <w:left w:val="nil"/>
              <w:bottom w:val="single" w:sz="4" w:space="0" w:color="auto"/>
              <w:right w:val="single" w:sz="4" w:space="0" w:color="auto"/>
            </w:tcBorders>
            <w:shd w:val="clear" w:color="auto" w:fill="auto"/>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5%</w:t>
            </w:r>
          </w:p>
        </w:tc>
        <w:tc>
          <w:tcPr>
            <w:tcW w:w="1377" w:type="dxa"/>
            <w:tcBorders>
              <w:top w:val="nil"/>
              <w:left w:val="nil"/>
              <w:bottom w:val="single" w:sz="4" w:space="0" w:color="auto"/>
              <w:right w:val="single" w:sz="4" w:space="0" w:color="auto"/>
            </w:tcBorders>
            <w:shd w:val="clear" w:color="000000" w:fill="FFFF00"/>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0,05</w:t>
            </w:r>
          </w:p>
        </w:tc>
      </w:tr>
      <w:tr w:rsidR="005D6089" w:rsidRPr="005D6089">
        <w:trPr>
          <w:trHeight w:val="315"/>
          <w:jc w:val="center"/>
        </w:trPr>
        <w:tc>
          <w:tcPr>
            <w:tcW w:w="559" w:type="dxa"/>
            <w:tcBorders>
              <w:top w:val="nil"/>
              <w:left w:val="nil"/>
              <w:bottom w:val="single" w:sz="4" w:space="0" w:color="auto"/>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67" w:type="dxa"/>
            <w:tcBorders>
              <w:top w:val="nil"/>
              <w:left w:val="nil"/>
              <w:bottom w:val="single" w:sz="4" w:space="0" w:color="auto"/>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507"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212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71"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1377"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r>
      <w:tr w:rsidR="005D6089" w:rsidRPr="005D6089">
        <w:trPr>
          <w:trHeight w:val="315"/>
          <w:jc w:val="center"/>
        </w:trPr>
        <w:tc>
          <w:tcPr>
            <w:tcW w:w="1126"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5D6089" w:rsidRPr="005D6089" w:rsidRDefault="005D6089" w:rsidP="005D6089">
            <w:pPr>
              <w:spacing w:after="0" w:line="240" w:lineRule="auto"/>
              <w:jc w:val="right"/>
              <w:rPr>
                <w:rFonts w:ascii="Calibri" w:eastAsia="Times New Roman" w:hAnsi="Calibri" w:cs="Times New Roman"/>
                <w:b/>
                <w:bCs/>
                <w:color w:val="000000"/>
                <w:lang w:val="es-ES" w:eastAsia="es-ES"/>
              </w:rPr>
            </w:pPr>
            <w:r w:rsidRPr="005D6089">
              <w:rPr>
                <w:rFonts w:ascii="Calibri" w:eastAsia="Times New Roman" w:hAnsi="Calibri" w:cs="Times New Roman"/>
                <w:b/>
                <w:bCs/>
                <w:color w:val="000000"/>
                <w:lang w:val="es-ES" w:eastAsia="es-ES"/>
              </w:rPr>
              <w:t>Media</w:t>
            </w:r>
          </w:p>
        </w:tc>
        <w:tc>
          <w:tcPr>
            <w:tcW w:w="507" w:type="dxa"/>
            <w:tcBorders>
              <w:top w:val="single" w:sz="8" w:space="0" w:color="auto"/>
              <w:left w:val="single" w:sz="4" w:space="0" w:color="auto"/>
              <w:bottom w:val="single" w:sz="4" w:space="0" w:color="auto"/>
              <w:right w:val="single" w:sz="8" w:space="0" w:color="auto"/>
            </w:tcBorders>
            <w:shd w:val="clear" w:color="auto" w:fill="auto"/>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212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71"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1377"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r>
      <w:tr w:rsidR="005D6089" w:rsidRPr="005D6089">
        <w:trPr>
          <w:trHeight w:val="315"/>
          <w:jc w:val="center"/>
        </w:trPr>
        <w:tc>
          <w:tcPr>
            <w:tcW w:w="1126"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5D6089" w:rsidRPr="005D6089" w:rsidRDefault="005D6089" w:rsidP="005D6089">
            <w:pPr>
              <w:spacing w:after="0" w:line="240" w:lineRule="auto"/>
              <w:jc w:val="right"/>
              <w:rPr>
                <w:rFonts w:ascii="Calibri" w:eastAsia="Times New Roman" w:hAnsi="Calibri" w:cs="Times New Roman"/>
                <w:b/>
                <w:bCs/>
                <w:color w:val="000000"/>
                <w:lang w:val="es-ES" w:eastAsia="es-ES"/>
              </w:rPr>
            </w:pPr>
            <w:r w:rsidRPr="005D6089">
              <w:rPr>
                <w:rFonts w:ascii="Calibri" w:eastAsia="Times New Roman" w:hAnsi="Calibri" w:cs="Times New Roman"/>
                <w:b/>
                <w:bCs/>
                <w:color w:val="000000"/>
                <w:lang w:val="es-ES" w:eastAsia="es-ES"/>
              </w:rPr>
              <w:t>Mediana</w:t>
            </w:r>
          </w:p>
        </w:tc>
        <w:tc>
          <w:tcPr>
            <w:tcW w:w="507" w:type="dxa"/>
            <w:tcBorders>
              <w:top w:val="nil"/>
              <w:left w:val="single" w:sz="4" w:space="0" w:color="auto"/>
              <w:bottom w:val="single" w:sz="4" w:space="0" w:color="auto"/>
              <w:right w:val="single" w:sz="8" w:space="0" w:color="auto"/>
            </w:tcBorders>
            <w:shd w:val="clear" w:color="auto" w:fill="auto"/>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212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71" w:type="dxa"/>
            <w:tcBorders>
              <w:top w:val="single" w:sz="8" w:space="0" w:color="auto"/>
              <w:left w:val="single" w:sz="8" w:space="0" w:color="auto"/>
              <w:bottom w:val="single" w:sz="8" w:space="0" w:color="auto"/>
              <w:right w:val="single" w:sz="4" w:space="0" w:color="auto"/>
            </w:tcBorders>
            <w:shd w:val="clear" w:color="000000" w:fill="FFFFFF"/>
            <w:noWrap/>
            <w:vAlign w:val="bottom"/>
          </w:tcPr>
          <w:p w:rsidR="005D6089" w:rsidRPr="005D6089" w:rsidRDefault="005D6089" w:rsidP="005D6089">
            <w:pPr>
              <w:spacing w:after="0" w:line="240" w:lineRule="auto"/>
              <w:jc w:val="right"/>
              <w:rPr>
                <w:rFonts w:ascii="Calibri" w:eastAsia="Times New Roman" w:hAnsi="Calibri" w:cs="Times New Roman"/>
                <w:b/>
                <w:bCs/>
                <w:color w:val="000000"/>
                <w:lang w:val="es-ES" w:eastAsia="es-ES"/>
              </w:rPr>
            </w:pPr>
            <w:r w:rsidRPr="005D6089">
              <w:rPr>
                <w:rFonts w:ascii="Calibri" w:eastAsia="Times New Roman" w:hAnsi="Calibri" w:cs="Times New Roman"/>
                <w:b/>
                <w:bCs/>
                <w:color w:val="000000"/>
                <w:lang w:val="es-ES" w:eastAsia="es-ES"/>
              </w:rPr>
              <w:t>n=</w:t>
            </w:r>
          </w:p>
        </w:tc>
        <w:tc>
          <w:tcPr>
            <w:tcW w:w="1377" w:type="dxa"/>
            <w:tcBorders>
              <w:top w:val="single" w:sz="8" w:space="0" w:color="auto"/>
              <w:left w:val="nil"/>
              <w:bottom w:val="single" w:sz="8" w:space="0" w:color="auto"/>
              <w:right w:val="single" w:sz="8" w:space="0" w:color="auto"/>
            </w:tcBorders>
            <w:shd w:val="clear" w:color="000000" w:fill="FFFF00"/>
            <w:noWrap/>
            <w:vAlign w:val="bottom"/>
          </w:tcPr>
          <w:p w:rsidR="005D6089" w:rsidRPr="005D6089" w:rsidRDefault="005D6089" w:rsidP="005D6089">
            <w:pPr>
              <w:spacing w:after="0" w:line="240" w:lineRule="auto"/>
              <w:jc w:val="right"/>
              <w:rPr>
                <w:rFonts w:ascii="Calibri" w:eastAsia="Times New Roman" w:hAnsi="Calibri" w:cs="Times New Roman"/>
                <w:b/>
                <w:bCs/>
                <w:color w:val="000000"/>
                <w:lang w:val="es-ES" w:eastAsia="es-ES"/>
              </w:rPr>
            </w:pPr>
            <w:r w:rsidRPr="005D6089">
              <w:rPr>
                <w:rFonts w:ascii="Calibri" w:eastAsia="Times New Roman" w:hAnsi="Calibri" w:cs="Times New Roman"/>
                <w:b/>
                <w:bCs/>
                <w:color w:val="000000"/>
                <w:lang w:val="es-ES" w:eastAsia="es-ES"/>
              </w:rPr>
              <w:t>173</w:t>
            </w:r>
          </w:p>
        </w:tc>
      </w:tr>
      <w:tr w:rsidR="005D6089" w:rsidRPr="005D6089">
        <w:trPr>
          <w:trHeight w:val="300"/>
          <w:jc w:val="center"/>
        </w:trPr>
        <w:tc>
          <w:tcPr>
            <w:tcW w:w="1126"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5D6089" w:rsidRPr="005D6089" w:rsidRDefault="005D6089" w:rsidP="005D6089">
            <w:pPr>
              <w:spacing w:after="0" w:line="240" w:lineRule="auto"/>
              <w:jc w:val="right"/>
              <w:rPr>
                <w:rFonts w:ascii="Calibri" w:eastAsia="Times New Roman" w:hAnsi="Calibri" w:cs="Times New Roman"/>
                <w:b/>
                <w:bCs/>
                <w:color w:val="000000"/>
                <w:lang w:val="es-ES" w:eastAsia="es-ES"/>
              </w:rPr>
            </w:pPr>
            <w:r w:rsidRPr="005D6089">
              <w:rPr>
                <w:rFonts w:ascii="Calibri" w:eastAsia="Times New Roman" w:hAnsi="Calibri" w:cs="Times New Roman"/>
                <w:b/>
                <w:bCs/>
                <w:color w:val="000000"/>
                <w:lang w:val="es-ES" w:eastAsia="es-ES"/>
              </w:rPr>
              <w:t>Moda</w:t>
            </w:r>
          </w:p>
        </w:tc>
        <w:tc>
          <w:tcPr>
            <w:tcW w:w="507" w:type="dxa"/>
            <w:tcBorders>
              <w:top w:val="nil"/>
              <w:left w:val="single" w:sz="4" w:space="0" w:color="auto"/>
              <w:bottom w:val="single" w:sz="4" w:space="0" w:color="auto"/>
              <w:right w:val="single" w:sz="8" w:space="0" w:color="auto"/>
            </w:tcBorders>
            <w:shd w:val="clear" w:color="auto" w:fill="auto"/>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1</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212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71"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1377"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r>
      <w:tr w:rsidR="005D6089" w:rsidRPr="005D6089">
        <w:trPr>
          <w:trHeight w:val="315"/>
          <w:jc w:val="center"/>
        </w:trPr>
        <w:tc>
          <w:tcPr>
            <w:tcW w:w="1126" w:type="dxa"/>
            <w:gridSpan w:val="2"/>
            <w:tcBorders>
              <w:top w:val="single" w:sz="4" w:space="0" w:color="auto"/>
              <w:left w:val="single" w:sz="8" w:space="0" w:color="auto"/>
              <w:bottom w:val="single" w:sz="8" w:space="0" w:color="auto"/>
              <w:right w:val="nil"/>
            </w:tcBorders>
            <w:shd w:val="clear" w:color="000000" w:fill="C5BE97"/>
            <w:noWrap/>
            <w:vAlign w:val="bottom"/>
          </w:tcPr>
          <w:p w:rsidR="005D6089" w:rsidRPr="005D6089" w:rsidRDefault="005D6089" w:rsidP="005D6089">
            <w:pPr>
              <w:spacing w:after="0" w:line="240" w:lineRule="auto"/>
              <w:jc w:val="right"/>
              <w:rPr>
                <w:rFonts w:ascii="Calibri" w:eastAsia="Times New Roman" w:hAnsi="Calibri" w:cs="Times New Roman"/>
                <w:b/>
                <w:bCs/>
                <w:color w:val="000000"/>
                <w:lang w:val="es-ES" w:eastAsia="es-ES"/>
              </w:rPr>
            </w:pPr>
            <w:r w:rsidRPr="005D6089">
              <w:rPr>
                <w:rFonts w:ascii="Calibri" w:eastAsia="Times New Roman" w:hAnsi="Calibri" w:cs="Times New Roman"/>
                <w:b/>
                <w:bCs/>
                <w:color w:val="000000"/>
                <w:lang w:val="es-ES" w:eastAsia="es-ES"/>
              </w:rPr>
              <w:t>Desv. Est.</w:t>
            </w:r>
          </w:p>
        </w:tc>
        <w:tc>
          <w:tcPr>
            <w:tcW w:w="507" w:type="dxa"/>
            <w:tcBorders>
              <w:top w:val="nil"/>
              <w:left w:val="single" w:sz="8" w:space="0" w:color="auto"/>
              <w:bottom w:val="single" w:sz="8" w:space="0" w:color="auto"/>
              <w:right w:val="single" w:sz="8" w:space="0" w:color="auto"/>
            </w:tcBorders>
            <w:shd w:val="clear" w:color="000000" w:fill="C5BE97"/>
            <w:noWrap/>
            <w:vAlign w:val="bottom"/>
          </w:tcPr>
          <w:p w:rsidR="005D6089" w:rsidRPr="005D6089" w:rsidRDefault="005D6089" w:rsidP="005D6089">
            <w:pPr>
              <w:spacing w:after="0" w:line="240" w:lineRule="auto"/>
              <w:jc w:val="right"/>
              <w:rPr>
                <w:rFonts w:ascii="Calibri" w:eastAsia="Times New Roman" w:hAnsi="Calibri" w:cs="Times New Roman"/>
                <w:color w:val="000000"/>
                <w:lang w:val="es-ES" w:eastAsia="es-ES"/>
              </w:rPr>
            </w:pPr>
            <w:r w:rsidRPr="005D6089">
              <w:rPr>
                <w:rFonts w:ascii="Calibri" w:eastAsia="Times New Roman" w:hAnsi="Calibri" w:cs="Times New Roman"/>
                <w:color w:val="000000"/>
                <w:lang w:val="es-ES" w:eastAsia="es-ES"/>
              </w:rPr>
              <w:t>0,4</w:t>
            </w:r>
          </w:p>
        </w:tc>
        <w:tc>
          <w:tcPr>
            <w:tcW w:w="14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32"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2126"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771"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c>
          <w:tcPr>
            <w:tcW w:w="1377" w:type="dxa"/>
            <w:tcBorders>
              <w:top w:val="nil"/>
              <w:left w:val="nil"/>
              <w:bottom w:val="nil"/>
              <w:right w:val="nil"/>
            </w:tcBorders>
            <w:shd w:val="clear" w:color="auto" w:fill="auto"/>
            <w:noWrap/>
            <w:vAlign w:val="bottom"/>
          </w:tcPr>
          <w:p w:rsidR="005D6089" w:rsidRPr="005D6089" w:rsidRDefault="005D6089" w:rsidP="005D6089">
            <w:pPr>
              <w:spacing w:after="0" w:line="240" w:lineRule="auto"/>
              <w:rPr>
                <w:rFonts w:ascii="Calibri" w:eastAsia="Times New Roman" w:hAnsi="Calibri" w:cs="Times New Roman"/>
                <w:color w:val="000000"/>
                <w:lang w:val="es-ES" w:eastAsia="es-ES"/>
              </w:rPr>
            </w:pPr>
          </w:p>
        </w:tc>
      </w:tr>
    </w:tbl>
    <w:p w:rsidR="008A080D" w:rsidRDefault="008A080D" w:rsidP="001047F6">
      <w:pPr>
        <w:pStyle w:val="Epgrafe"/>
      </w:pPr>
    </w:p>
    <w:p w:rsidR="00BF327E" w:rsidRPr="002A7258" w:rsidRDefault="001B0DD5" w:rsidP="001B0DD5">
      <w:pPr>
        <w:pStyle w:val="Epgrafe"/>
        <w:rPr>
          <w:noProof/>
          <w:color w:val="A77429"/>
        </w:rPr>
        <w:sectPr w:rsidR="00BF327E" w:rsidRPr="002A7258" w:rsidSect="00B37278">
          <w:pgSz w:w="11906" w:h="16838"/>
          <w:pgMar w:top="1418" w:right="1418" w:bottom="284" w:left="1985" w:header="709" w:footer="709" w:gutter="0"/>
          <w:cols w:space="708"/>
          <w:titlePg/>
          <w:docGrid w:linePitch="360"/>
        </w:sectPr>
      </w:pPr>
      <w:bookmarkStart w:id="113" w:name="_Toc318145453"/>
      <w:r w:rsidRPr="001B0DD5">
        <w:rPr>
          <w:noProof/>
          <w:color w:val="A77429"/>
        </w:rPr>
        <w:t xml:space="preserve">Tabla 4. </w:t>
      </w:r>
      <w:r w:rsidR="005973DC" w:rsidRPr="001B0DD5">
        <w:rPr>
          <w:noProof/>
          <w:color w:val="A77429"/>
        </w:rPr>
        <w:fldChar w:fldCharType="begin"/>
      </w:r>
      <w:r w:rsidRPr="001B0DD5">
        <w:rPr>
          <w:noProof/>
          <w:color w:val="A77429"/>
        </w:rPr>
        <w:instrText xml:space="preserve"> SEQ Tabla_4. \* ARABIC </w:instrText>
      </w:r>
      <w:r w:rsidR="005973DC" w:rsidRPr="001B0DD5">
        <w:rPr>
          <w:noProof/>
          <w:color w:val="A77429"/>
        </w:rPr>
        <w:fldChar w:fldCharType="separate"/>
      </w:r>
      <w:r w:rsidR="00283E50">
        <w:rPr>
          <w:noProof/>
          <w:color w:val="A77429"/>
        </w:rPr>
        <w:t>1</w:t>
      </w:r>
      <w:r w:rsidR="005973DC" w:rsidRPr="001B0DD5">
        <w:rPr>
          <w:noProof/>
          <w:color w:val="A77429"/>
        </w:rPr>
        <w:fldChar w:fldCharType="end"/>
      </w:r>
      <w:r w:rsidR="001047F6" w:rsidRPr="002A7258">
        <w:rPr>
          <w:noProof/>
          <w:color w:val="A77429"/>
        </w:rPr>
        <w:t>.- Calculando el tamaño de la muestra</w:t>
      </w:r>
      <w:bookmarkEnd w:id="113"/>
    </w:p>
    <w:p w:rsidR="006E2B36" w:rsidRDefault="006E2B36" w:rsidP="006E2B36">
      <w:pPr>
        <w:rPr>
          <w:b/>
          <w:sz w:val="32"/>
          <w:szCs w:val="32"/>
        </w:rPr>
        <w:sectPr w:rsidR="006E2B36">
          <w:pgSz w:w="11906" w:h="16838"/>
          <w:pgMar w:top="1560" w:right="1418" w:bottom="1418" w:left="1985" w:header="709" w:footer="709" w:gutter="0"/>
          <w:cols w:space="708"/>
          <w:titlePg/>
          <w:docGrid w:linePitch="360"/>
        </w:sectPr>
      </w:pPr>
    </w:p>
    <w:p w:rsidR="003D29E1" w:rsidRDefault="005973DC" w:rsidP="006E2B36">
      <w:pPr>
        <w:rPr>
          <w:b/>
          <w:sz w:val="32"/>
          <w:szCs w:val="32"/>
        </w:rPr>
      </w:pPr>
      <w:r>
        <w:rPr>
          <w:b/>
          <w:noProof/>
          <w:sz w:val="32"/>
          <w:szCs w:val="32"/>
          <w:lang w:val="es-ES" w:eastAsia="es-ES"/>
        </w:rPr>
        <w:lastRenderedPageBreak/>
        <w:pict>
          <v:rect id="_x0000_s1128" style="position:absolute;left:0;text-align:left;margin-left:21.9pt;margin-top:15.85pt;width:79.25pt;height:425.2pt;z-index:251732992" fillcolor="#7e6bc9 [3208]" stroked="f" strokecolor="#f2f2f2 [3041]" strokeweight="3pt">
            <v:fill r:id="rId37" o:title="Esterilla" rotate="t" type="tile"/>
            <v:shadow on="t" type="perspective" color="#295d70 [1606]" opacity=".5" offset="1pt" offset2="-1pt"/>
          </v:rect>
        </w:pict>
      </w:r>
    </w:p>
    <w:p w:rsidR="003D29E1" w:rsidRDefault="003D29E1" w:rsidP="006E2B36">
      <w:pPr>
        <w:rPr>
          <w:b/>
          <w:sz w:val="32"/>
          <w:szCs w:val="32"/>
        </w:rPr>
      </w:pPr>
    </w:p>
    <w:p w:rsidR="006E2B36" w:rsidRPr="00880BF7" w:rsidRDefault="006E2B36" w:rsidP="006E2B36">
      <w:pPr>
        <w:rPr>
          <w:b/>
          <w:sz w:val="32"/>
          <w:szCs w:val="32"/>
        </w:rPr>
      </w:pPr>
    </w:p>
    <w:p w:rsidR="006E2B36" w:rsidRPr="00880BF7" w:rsidRDefault="006E2B36" w:rsidP="006E2B36">
      <w:pPr>
        <w:rPr>
          <w:b/>
          <w:sz w:val="32"/>
          <w:szCs w:val="32"/>
        </w:rPr>
      </w:pPr>
    </w:p>
    <w:p w:rsidR="006E2B36" w:rsidRPr="00880BF7" w:rsidRDefault="006E2B36" w:rsidP="006E2B36">
      <w:pPr>
        <w:rPr>
          <w:b/>
          <w:sz w:val="32"/>
          <w:szCs w:val="32"/>
        </w:rPr>
      </w:pPr>
    </w:p>
    <w:p w:rsidR="006E2B36" w:rsidRPr="00880BF7" w:rsidRDefault="006E2B36" w:rsidP="006E2B36">
      <w:pPr>
        <w:rPr>
          <w:b/>
          <w:sz w:val="32"/>
          <w:szCs w:val="32"/>
        </w:rPr>
      </w:pPr>
    </w:p>
    <w:p w:rsidR="006E2B36" w:rsidRPr="00880BF7" w:rsidRDefault="006E2B36" w:rsidP="006E2B36">
      <w:pPr>
        <w:rPr>
          <w:b/>
          <w:sz w:val="32"/>
          <w:szCs w:val="32"/>
        </w:rPr>
      </w:pPr>
    </w:p>
    <w:p w:rsidR="006E2B36" w:rsidRDefault="006E2B36" w:rsidP="006E2B36">
      <w:pPr>
        <w:rPr>
          <w:b/>
          <w:sz w:val="32"/>
          <w:szCs w:val="32"/>
        </w:rPr>
      </w:pPr>
    </w:p>
    <w:p w:rsidR="006E2B36" w:rsidRDefault="006E2B36" w:rsidP="006E2B36">
      <w:pPr>
        <w:rPr>
          <w:b/>
          <w:sz w:val="32"/>
          <w:szCs w:val="32"/>
        </w:rPr>
      </w:pPr>
    </w:p>
    <w:p w:rsidR="006E2B36" w:rsidRDefault="006E2B36" w:rsidP="006E2B36">
      <w:pPr>
        <w:rPr>
          <w:b/>
          <w:sz w:val="32"/>
          <w:szCs w:val="32"/>
        </w:rPr>
      </w:pPr>
    </w:p>
    <w:p w:rsidR="006E2B36" w:rsidRDefault="006E2B36" w:rsidP="006E2B36">
      <w:pPr>
        <w:rPr>
          <w:b/>
          <w:sz w:val="32"/>
          <w:szCs w:val="32"/>
        </w:rPr>
      </w:pPr>
    </w:p>
    <w:p w:rsidR="006E2B36" w:rsidRPr="00880BF7" w:rsidRDefault="006E2B36" w:rsidP="006E2B36">
      <w:pPr>
        <w:rPr>
          <w:b/>
          <w:sz w:val="32"/>
          <w:szCs w:val="32"/>
        </w:rPr>
      </w:pPr>
    </w:p>
    <w:p w:rsidR="006E2B36" w:rsidRPr="00880BF7" w:rsidRDefault="006E2B36" w:rsidP="006E2B36">
      <w:pPr>
        <w:rPr>
          <w:b/>
          <w:sz w:val="32"/>
          <w:szCs w:val="32"/>
        </w:rPr>
      </w:pPr>
    </w:p>
    <w:p w:rsidR="006E2B36" w:rsidRPr="00880BF7" w:rsidRDefault="005973DC" w:rsidP="006E2B36">
      <w:pPr>
        <w:rPr>
          <w:b/>
          <w:sz w:val="32"/>
          <w:szCs w:val="32"/>
        </w:rPr>
      </w:pPr>
      <w:r>
        <w:rPr>
          <w:b/>
          <w:noProof/>
          <w:sz w:val="32"/>
          <w:szCs w:val="32"/>
          <w:lang w:val="es-ES" w:eastAsia="es-ES"/>
        </w:rPr>
        <w:pict>
          <v:oval id="_x0000_s1129" style="position:absolute;left:0;text-align:left;margin-left:-44.85pt;margin-top:22.55pt;width:210.9pt;height:210.8pt;z-index:251735040" fillcolor="white [3212]" strokecolor="white [3212]"/>
        </w:pict>
      </w:r>
    </w:p>
    <w:p w:rsidR="006E2B36" w:rsidRDefault="00D779FD" w:rsidP="006E2B36">
      <w:pPr>
        <w:rPr>
          <w:b/>
          <w:sz w:val="48"/>
          <w:szCs w:val="32"/>
        </w:rPr>
      </w:pPr>
      <w:r>
        <w:rPr>
          <w:b/>
          <w:noProof/>
          <w:sz w:val="48"/>
          <w:szCs w:val="32"/>
          <w:lang w:val="es-ES" w:eastAsia="es-ES"/>
        </w:rPr>
        <w:drawing>
          <wp:anchor distT="0" distB="0" distL="114300" distR="114300" simplePos="0" relativeHeight="251736064" behindDoc="0" locked="0" layoutInCell="1" allowOverlap="1">
            <wp:simplePos x="0" y="0"/>
            <wp:positionH relativeFrom="column">
              <wp:posOffset>-354321</wp:posOffset>
            </wp:positionH>
            <wp:positionV relativeFrom="paragraph">
              <wp:posOffset>61709</wp:posOffset>
            </wp:positionV>
            <wp:extent cx="2273774" cy="2265528"/>
            <wp:effectExtent l="19050" t="0" r="0" b="0"/>
            <wp:wrapNone/>
            <wp:docPr id="102" name="Imagen 37" descr="espol1-300x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spol1-300x299"/>
                    <pic:cNvPicPr>
                      <a:picLocks noChangeAspect="1" noChangeArrowheads="1"/>
                    </pic:cNvPicPr>
                  </pic:nvPicPr>
                  <pic:blipFill>
                    <a:blip r:embed="rId8" cstate="print"/>
                    <a:stretch>
                      <a:fillRect/>
                    </a:stretch>
                  </pic:blipFill>
                  <pic:spPr bwMode="auto">
                    <a:xfrm>
                      <a:off x="0" y="0"/>
                      <a:ext cx="2273774" cy="2265528"/>
                    </a:xfrm>
                    <a:prstGeom prst="rect">
                      <a:avLst/>
                    </a:prstGeom>
                    <a:noFill/>
                    <a:ln w="9525">
                      <a:noFill/>
                      <a:miter lim="800000"/>
                      <a:headEnd/>
                      <a:tailEnd/>
                    </a:ln>
                  </pic:spPr>
                </pic:pic>
              </a:graphicData>
            </a:graphic>
          </wp:anchor>
        </w:drawing>
      </w:r>
    </w:p>
    <w:p w:rsidR="006E2B36" w:rsidRPr="000D61DE" w:rsidRDefault="006E2B36" w:rsidP="006E2B36">
      <w:pPr>
        <w:jc w:val="right"/>
        <w:rPr>
          <w:b/>
          <w:sz w:val="40"/>
          <w:szCs w:val="32"/>
          <w:u w:val="single"/>
        </w:rPr>
      </w:pPr>
      <w:r>
        <w:rPr>
          <w:b/>
          <w:sz w:val="48"/>
          <w:szCs w:val="32"/>
          <w:u w:val="single"/>
        </w:rPr>
        <w:t>CAPÍ</w:t>
      </w:r>
      <w:r w:rsidRPr="000D61DE">
        <w:rPr>
          <w:b/>
          <w:sz w:val="48"/>
          <w:szCs w:val="32"/>
          <w:u w:val="single"/>
        </w:rPr>
        <w:t xml:space="preserve">TULO </w:t>
      </w:r>
      <w:r>
        <w:rPr>
          <w:b/>
          <w:sz w:val="48"/>
          <w:szCs w:val="32"/>
          <w:u w:val="single"/>
        </w:rPr>
        <w:t>V</w:t>
      </w:r>
    </w:p>
    <w:p w:rsidR="006E2B36" w:rsidRDefault="006E2B36" w:rsidP="006E2B36">
      <w:pPr>
        <w:spacing w:after="0"/>
        <w:jc w:val="right"/>
        <w:rPr>
          <w:b/>
          <w:noProof/>
          <w:sz w:val="48"/>
          <w:szCs w:val="32"/>
          <w:lang w:val="es-ES" w:eastAsia="es-ES"/>
        </w:rPr>
      </w:pPr>
      <w:r>
        <w:rPr>
          <w:b/>
          <w:noProof/>
          <w:sz w:val="48"/>
          <w:szCs w:val="32"/>
          <w:lang w:val="es-ES" w:eastAsia="es-ES"/>
        </w:rPr>
        <w:t xml:space="preserve">ANÁLISIS DE </w:t>
      </w:r>
    </w:p>
    <w:p w:rsidR="006E2B36" w:rsidRPr="002A6B82" w:rsidRDefault="006E2B36" w:rsidP="006E2B36">
      <w:pPr>
        <w:spacing w:after="0"/>
        <w:jc w:val="right"/>
        <w:rPr>
          <w:b/>
          <w:sz w:val="28"/>
          <w:szCs w:val="32"/>
        </w:rPr>
      </w:pPr>
      <w:r>
        <w:rPr>
          <w:b/>
          <w:noProof/>
          <w:sz w:val="48"/>
          <w:szCs w:val="32"/>
          <w:lang w:val="es-ES" w:eastAsia="es-ES"/>
        </w:rPr>
        <w:t>LOS DATOS</w:t>
      </w:r>
    </w:p>
    <w:p w:rsidR="00CC415F" w:rsidRDefault="00CC415F">
      <w:pPr>
        <w:jc w:val="left"/>
      </w:pPr>
      <w:r>
        <w:br w:type="page"/>
      </w:r>
    </w:p>
    <w:p w:rsidR="003312E6" w:rsidRDefault="003312E6" w:rsidP="00CC415F">
      <w:pPr>
        <w:jc w:val="left"/>
        <w:sectPr w:rsidR="003312E6">
          <w:footerReference w:type="default" r:id="rId82"/>
          <w:type w:val="continuous"/>
          <w:pgSz w:w="11906" w:h="16838"/>
          <w:pgMar w:top="1560" w:right="1418" w:bottom="1418" w:left="1985" w:header="709" w:footer="709" w:gutter="0"/>
          <w:cols w:space="708"/>
          <w:titlePg/>
          <w:docGrid w:linePitch="360"/>
        </w:sectPr>
      </w:pPr>
    </w:p>
    <w:p w:rsidR="00CC415F" w:rsidRPr="00D81FDB" w:rsidRDefault="00CC415F" w:rsidP="00CC415F">
      <w:pPr>
        <w:spacing w:before="240" w:line="240" w:lineRule="auto"/>
        <w:rPr>
          <w:sz w:val="2"/>
          <w:szCs w:val="12"/>
        </w:rPr>
      </w:pPr>
    </w:p>
    <w:p w:rsidR="002266E7" w:rsidRPr="002266E7" w:rsidRDefault="007C2C2D" w:rsidP="00CC415F">
      <w:pPr>
        <w:pStyle w:val="TITULOS"/>
      </w:pPr>
      <w:bookmarkStart w:id="114" w:name="_Toc318195340"/>
      <w:r w:rsidRPr="00CC415F">
        <w:t>ANÁ</w:t>
      </w:r>
      <w:r w:rsidR="002266E7" w:rsidRPr="00CC415F">
        <w:t>LISIS</w:t>
      </w:r>
      <w:r w:rsidR="002266E7" w:rsidRPr="002266E7">
        <w:t xml:space="preserve"> DE LOS DATOS</w:t>
      </w:r>
      <w:bookmarkEnd w:id="114"/>
    </w:p>
    <w:p w:rsidR="00D81B62" w:rsidRPr="00505E9B" w:rsidRDefault="00FA3E7F" w:rsidP="003615C6">
      <w:pPr>
        <w:pStyle w:val="SUBTITULOS"/>
      </w:pPr>
      <w:bookmarkStart w:id="115" w:name="_Toc318195341"/>
      <w:r>
        <w:t>LIBRO DE CÓ</w:t>
      </w:r>
      <w:r w:rsidR="002F091E">
        <w:t>DIGOS</w:t>
      </w:r>
      <w:bookmarkEnd w:id="115"/>
    </w:p>
    <w:p w:rsidR="00C4247A" w:rsidRDefault="00C4247A">
      <w:pPr>
        <w:jc w:val="left"/>
        <w:rPr>
          <w:b/>
        </w:rPr>
      </w:pPr>
    </w:p>
    <w:p w:rsidR="00C4247A" w:rsidRDefault="005973DC">
      <w:pPr>
        <w:jc w:val="left"/>
        <w:rPr>
          <w:b/>
        </w:rPr>
      </w:pPr>
      <w:r w:rsidRPr="005973DC">
        <w:rPr>
          <w:noProof/>
        </w:rPr>
        <w:pict>
          <v:shape id="_x0000_s1206" type="#_x0000_t202" style="position:absolute;margin-left:138.75pt;margin-top:552.45pt;width:140.2pt;height:14.35pt;z-index:251843584" stroked="f">
            <v:textbox style="mso-next-textbox:#_x0000_s1206" inset="0,0,0,0">
              <w:txbxContent>
                <w:p w:rsidR="00974135" w:rsidRPr="002A7258" w:rsidRDefault="00974135" w:rsidP="0048370A">
                  <w:pPr>
                    <w:pStyle w:val="Epgrafe"/>
                    <w:rPr>
                      <w:noProof/>
                      <w:color w:val="A77429"/>
                    </w:rPr>
                  </w:pPr>
                  <w:bookmarkStart w:id="116" w:name="_Toc318145317"/>
                  <w:bookmarkStart w:id="117" w:name="_Toc318145458"/>
                  <w:r w:rsidRPr="0048370A">
                    <w:rPr>
                      <w:noProof/>
                      <w:color w:val="A77429"/>
                    </w:rPr>
                    <w:t xml:space="preserve">Tabla 5. </w:t>
                  </w:r>
                  <w:r w:rsidR="005973DC" w:rsidRPr="0048370A">
                    <w:rPr>
                      <w:noProof/>
                      <w:color w:val="A77429"/>
                    </w:rPr>
                    <w:fldChar w:fldCharType="begin"/>
                  </w:r>
                  <w:r w:rsidRPr="0048370A">
                    <w:rPr>
                      <w:noProof/>
                      <w:color w:val="A77429"/>
                    </w:rPr>
                    <w:instrText xml:space="preserve"> SEQ Tabla_5. \* ARABIC </w:instrText>
                  </w:r>
                  <w:r w:rsidR="005973DC" w:rsidRPr="0048370A">
                    <w:rPr>
                      <w:noProof/>
                      <w:color w:val="A77429"/>
                    </w:rPr>
                    <w:fldChar w:fldCharType="separate"/>
                  </w:r>
                  <w:r>
                    <w:rPr>
                      <w:noProof/>
                      <w:color w:val="A77429"/>
                    </w:rPr>
                    <w:t>1</w:t>
                  </w:r>
                  <w:r w:rsidR="005973DC" w:rsidRPr="0048370A">
                    <w:rPr>
                      <w:noProof/>
                      <w:color w:val="A77429"/>
                    </w:rPr>
                    <w:fldChar w:fldCharType="end"/>
                  </w:r>
                  <w:r w:rsidRPr="002A7258">
                    <w:rPr>
                      <w:noProof/>
                      <w:color w:val="A77429"/>
                    </w:rPr>
                    <w:t>- Libro de Códigos</w:t>
                  </w:r>
                  <w:bookmarkEnd w:id="116"/>
                  <w:bookmarkEnd w:id="117"/>
                </w:p>
              </w:txbxContent>
            </v:textbox>
          </v:shape>
        </w:pict>
      </w:r>
      <w:r w:rsidR="00D81FDB">
        <w:rPr>
          <w:b/>
          <w:noProof/>
          <w:lang w:val="es-ES" w:eastAsia="es-ES"/>
        </w:rPr>
        <w:drawing>
          <wp:anchor distT="0" distB="0" distL="114300" distR="114300" simplePos="0" relativeHeight="251826176" behindDoc="0" locked="0" layoutInCell="1" allowOverlap="1">
            <wp:simplePos x="0" y="0"/>
            <wp:positionH relativeFrom="column">
              <wp:posOffset>-935011</wp:posOffset>
            </wp:positionH>
            <wp:positionV relativeFrom="paragraph">
              <wp:posOffset>778177</wp:posOffset>
            </wp:positionV>
            <wp:extent cx="7315200" cy="5082281"/>
            <wp:effectExtent l="0" t="1123950" r="0" b="1089919"/>
            <wp:wrapNone/>
            <wp:docPr id="2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srcRect/>
                    <a:stretch>
                      <a:fillRect/>
                    </a:stretch>
                  </pic:blipFill>
                  <pic:spPr bwMode="auto">
                    <a:xfrm rot="16200000">
                      <a:off x="0" y="0"/>
                      <a:ext cx="7315200" cy="5082281"/>
                    </a:xfrm>
                    <a:prstGeom prst="rect">
                      <a:avLst/>
                    </a:prstGeom>
                    <a:noFill/>
                    <a:ln w="9525">
                      <a:noFill/>
                      <a:miter lim="800000"/>
                      <a:headEnd/>
                      <a:tailEnd/>
                    </a:ln>
                  </pic:spPr>
                </pic:pic>
              </a:graphicData>
            </a:graphic>
          </wp:anchor>
        </w:drawing>
      </w:r>
      <w:r w:rsidR="00C4247A">
        <w:rPr>
          <w:b/>
        </w:rPr>
        <w:br w:type="page"/>
      </w:r>
    </w:p>
    <w:p w:rsidR="003547C7" w:rsidRPr="00BF2FC9" w:rsidRDefault="003547C7" w:rsidP="003547C7">
      <w:pPr>
        <w:pStyle w:val="SUBTITULOS"/>
        <w:numPr>
          <w:ilvl w:val="0"/>
          <w:numId w:val="0"/>
        </w:numPr>
        <w:ind w:left="431" w:hanging="431"/>
        <w:rPr>
          <w:sz w:val="2"/>
        </w:rPr>
      </w:pPr>
    </w:p>
    <w:p w:rsidR="005F6623" w:rsidRDefault="001C4213" w:rsidP="009E5BE3">
      <w:pPr>
        <w:pStyle w:val="SUBTITULOS"/>
        <w:spacing w:before="0"/>
      </w:pPr>
      <w:bookmarkStart w:id="118" w:name="_Toc318195342"/>
      <w:r>
        <w:t>TABULACIÓ</w:t>
      </w:r>
      <w:r w:rsidR="005F6623" w:rsidRPr="006F2BEB">
        <w:t>N DE RESULTADOS DE LA ENCUESTA</w:t>
      </w:r>
      <w:bookmarkEnd w:id="118"/>
    </w:p>
    <w:p w:rsidR="00E15292" w:rsidRPr="00E15292" w:rsidRDefault="00AD2746" w:rsidP="00FD7F7E">
      <w:pPr>
        <w:rPr>
          <w:rFonts w:cs="Arial"/>
          <w:b/>
          <w:szCs w:val="28"/>
        </w:rPr>
      </w:pPr>
      <w:r w:rsidRPr="003A2CD8">
        <w:rPr>
          <w:rFonts w:cs="Arial"/>
          <w:b/>
          <w:szCs w:val="28"/>
        </w:rPr>
        <w:t>Pregunta No. 1</w:t>
      </w:r>
      <w:r w:rsidR="004A2CE9" w:rsidRPr="003A2CD8">
        <w:rPr>
          <w:rFonts w:cs="Arial"/>
          <w:b/>
          <w:szCs w:val="28"/>
        </w:rPr>
        <w:t>.-</w:t>
      </w:r>
      <w:r w:rsidRPr="003A2CD8">
        <w:rPr>
          <w:rFonts w:cs="Arial"/>
          <w:b/>
          <w:szCs w:val="28"/>
        </w:rPr>
        <w:t xml:space="preserve"> Determine su género </w:t>
      </w:r>
    </w:p>
    <w:tbl>
      <w:tblPr>
        <w:tblW w:w="4713" w:type="dxa"/>
        <w:jc w:val="center"/>
        <w:tblInd w:w="65" w:type="dxa"/>
        <w:tblCellMar>
          <w:left w:w="70" w:type="dxa"/>
          <w:right w:w="70" w:type="dxa"/>
        </w:tblCellMar>
        <w:tblLook w:val="04A0"/>
      </w:tblPr>
      <w:tblGrid>
        <w:gridCol w:w="1613"/>
        <w:gridCol w:w="701"/>
        <w:gridCol w:w="1328"/>
        <w:gridCol w:w="1288"/>
      </w:tblGrid>
      <w:tr w:rsidR="00AD2746" w:rsidRPr="00FD7F7E">
        <w:trPr>
          <w:trHeight w:val="296"/>
          <w:jc w:val="center"/>
        </w:trPr>
        <w:tc>
          <w:tcPr>
            <w:tcW w:w="1613" w:type="dxa"/>
            <w:tcBorders>
              <w:top w:val="single" w:sz="4" w:space="0" w:color="auto"/>
              <w:left w:val="single" w:sz="4" w:space="0" w:color="auto"/>
              <w:bottom w:val="single" w:sz="4" w:space="0" w:color="auto"/>
              <w:right w:val="single" w:sz="4" w:space="0" w:color="auto"/>
            </w:tcBorders>
            <w:shd w:val="clear" w:color="000000" w:fill="FCD5B4"/>
            <w:noWrap/>
            <w:vAlign w:val="center"/>
          </w:tcPr>
          <w:p w:rsidR="00AD2746" w:rsidRPr="00FD7F7E" w:rsidRDefault="00AD2746" w:rsidP="00A46EC7">
            <w:pPr>
              <w:spacing w:after="0" w:line="240" w:lineRule="auto"/>
              <w:jc w:val="center"/>
              <w:rPr>
                <w:rFonts w:eastAsia="Times New Roman" w:cs="Arial"/>
                <w:color w:val="000000"/>
                <w:lang w:val="es-ES" w:eastAsia="es-ES"/>
              </w:rPr>
            </w:pPr>
            <w:r w:rsidRPr="00FD7F7E">
              <w:rPr>
                <w:rFonts w:eastAsia="Times New Roman" w:cs="Arial"/>
                <w:color w:val="000000"/>
                <w:lang w:val="es-ES" w:eastAsia="es-ES"/>
              </w:rPr>
              <w:t>Sexo</w:t>
            </w:r>
          </w:p>
        </w:tc>
        <w:tc>
          <w:tcPr>
            <w:tcW w:w="659" w:type="dxa"/>
            <w:tcBorders>
              <w:top w:val="single" w:sz="4" w:space="0" w:color="auto"/>
              <w:left w:val="nil"/>
              <w:bottom w:val="single" w:sz="4" w:space="0" w:color="auto"/>
              <w:right w:val="single" w:sz="4" w:space="0" w:color="auto"/>
            </w:tcBorders>
            <w:shd w:val="clear" w:color="000000" w:fill="FCD5B4"/>
            <w:noWrap/>
            <w:vAlign w:val="center"/>
          </w:tcPr>
          <w:p w:rsidR="00AD2746" w:rsidRPr="00FD7F7E" w:rsidRDefault="00AD2746" w:rsidP="00A46EC7">
            <w:pPr>
              <w:spacing w:after="0" w:line="240" w:lineRule="auto"/>
              <w:jc w:val="center"/>
              <w:rPr>
                <w:rFonts w:eastAsia="Times New Roman" w:cs="Arial"/>
                <w:color w:val="000000"/>
                <w:lang w:val="es-ES" w:eastAsia="es-ES"/>
              </w:rPr>
            </w:pPr>
            <w:r w:rsidRPr="00FD7F7E">
              <w:rPr>
                <w:rFonts w:eastAsia="Times New Roman" w:cs="Arial"/>
                <w:color w:val="000000"/>
                <w:lang w:val="es-ES" w:eastAsia="es-ES"/>
              </w:rPr>
              <w:t>Valor</w:t>
            </w:r>
          </w:p>
        </w:tc>
        <w:tc>
          <w:tcPr>
            <w:tcW w:w="1239" w:type="dxa"/>
            <w:tcBorders>
              <w:top w:val="single" w:sz="4" w:space="0" w:color="auto"/>
              <w:left w:val="nil"/>
              <w:bottom w:val="single" w:sz="4" w:space="0" w:color="auto"/>
              <w:right w:val="single" w:sz="4" w:space="0" w:color="auto"/>
            </w:tcBorders>
            <w:shd w:val="clear" w:color="000000" w:fill="FCD5B4"/>
            <w:noWrap/>
            <w:vAlign w:val="center"/>
          </w:tcPr>
          <w:p w:rsidR="00AD2746" w:rsidRPr="00FD7F7E" w:rsidRDefault="00AD2746" w:rsidP="00A46EC7">
            <w:pPr>
              <w:spacing w:after="0" w:line="240" w:lineRule="auto"/>
              <w:jc w:val="center"/>
              <w:rPr>
                <w:rFonts w:eastAsia="Times New Roman" w:cs="Arial"/>
                <w:color w:val="000000"/>
                <w:lang w:val="es-ES" w:eastAsia="es-ES"/>
              </w:rPr>
            </w:pPr>
            <w:r w:rsidRPr="00FD7F7E">
              <w:rPr>
                <w:rFonts w:eastAsia="Times New Roman" w:cs="Arial"/>
                <w:color w:val="000000"/>
                <w:lang w:val="es-ES" w:eastAsia="es-ES"/>
              </w:rPr>
              <w:t>Frecuencia</w:t>
            </w:r>
          </w:p>
        </w:tc>
        <w:tc>
          <w:tcPr>
            <w:tcW w:w="1202" w:type="dxa"/>
            <w:tcBorders>
              <w:top w:val="single" w:sz="4" w:space="0" w:color="auto"/>
              <w:left w:val="nil"/>
              <w:bottom w:val="single" w:sz="4" w:space="0" w:color="auto"/>
              <w:right w:val="single" w:sz="4" w:space="0" w:color="auto"/>
            </w:tcBorders>
            <w:shd w:val="clear" w:color="000000" w:fill="FCD5B4"/>
            <w:noWrap/>
            <w:vAlign w:val="center"/>
          </w:tcPr>
          <w:p w:rsidR="00AD2746" w:rsidRPr="00FD7F7E" w:rsidRDefault="00AD2746" w:rsidP="00A46EC7">
            <w:pPr>
              <w:spacing w:after="0" w:line="240" w:lineRule="auto"/>
              <w:jc w:val="center"/>
              <w:rPr>
                <w:rFonts w:eastAsia="Times New Roman" w:cs="Arial"/>
                <w:color w:val="000000"/>
                <w:lang w:val="es-ES" w:eastAsia="es-ES"/>
              </w:rPr>
            </w:pPr>
            <w:r w:rsidRPr="00FD7F7E">
              <w:rPr>
                <w:rFonts w:eastAsia="Times New Roman" w:cs="Arial"/>
                <w:color w:val="000000"/>
                <w:lang w:val="es-ES" w:eastAsia="es-ES"/>
              </w:rPr>
              <w:t>Porcentaje</w:t>
            </w:r>
          </w:p>
        </w:tc>
      </w:tr>
      <w:tr w:rsidR="00AD2746" w:rsidRPr="00FD7F7E">
        <w:trPr>
          <w:trHeight w:val="371"/>
          <w:jc w:val="center"/>
        </w:trPr>
        <w:tc>
          <w:tcPr>
            <w:tcW w:w="1613" w:type="dxa"/>
            <w:tcBorders>
              <w:top w:val="nil"/>
              <w:left w:val="single" w:sz="4" w:space="0" w:color="auto"/>
              <w:bottom w:val="nil"/>
              <w:right w:val="single" w:sz="4" w:space="0" w:color="auto"/>
            </w:tcBorders>
            <w:shd w:val="clear" w:color="000000" w:fill="FFFFFF"/>
            <w:noWrap/>
            <w:vAlign w:val="center"/>
          </w:tcPr>
          <w:p w:rsidR="00AD2746" w:rsidRPr="00FD7F7E" w:rsidRDefault="00AD2746" w:rsidP="007B4E6F">
            <w:pPr>
              <w:spacing w:after="0" w:line="240" w:lineRule="auto"/>
              <w:jc w:val="left"/>
              <w:rPr>
                <w:rFonts w:eastAsia="Times New Roman" w:cs="Arial"/>
                <w:lang w:val="es-ES" w:eastAsia="es-ES"/>
              </w:rPr>
            </w:pPr>
            <w:r w:rsidRPr="00FD7F7E">
              <w:rPr>
                <w:rFonts w:eastAsia="Times New Roman" w:cs="Arial"/>
                <w:lang w:val="es-ES" w:eastAsia="es-ES"/>
              </w:rPr>
              <w:t>Masculino</w:t>
            </w:r>
          </w:p>
        </w:tc>
        <w:tc>
          <w:tcPr>
            <w:tcW w:w="659" w:type="dxa"/>
            <w:tcBorders>
              <w:top w:val="nil"/>
              <w:left w:val="nil"/>
              <w:bottom w:val="nil"/>
              <w:right w:val="single" w:sz="4" w:space="0" w:color="auto"/>
            </w:tcBorders>
            <w:shd w:val="clear" w:color="auto" w:fill="auto"/>
            <w:noWrap/>
            <w:vAlign w:val="center"/>
          </w:tcPr>
          <w:p w:rsidR="00AD2746" w:rsidRPr="00FD7F7E" w:rsidRDefault="00AD2746" w:rsidP="007B4E6F">
            <w:pPr>
              <w:spacing w:after="0" w:line="240" w:lineRule="auto"/>
              <w:jc w:val="left"/>
              <w:rPr>
                <w:rFonts w:eastAsia="Times New Roman" w:cs="Arial"/>
                <w:color w:val="000000"/>
                <w:lang w:val="es-ES" w:eastAsia="es-ES"/>
              </w:rPr>
            </w:pPr>
            <w:r w:rsidRPr="00FD7F7E">
              <w:rPr>
                <w:rFonts w:eastAsia="Times New Roman" w:cs="Arial"/>
                <w:color w:val="000000"/>
                <w:lang w:val="es-ES" w:eastAsia="es-ES"/>
              </w:rPr>
              <w:t>1</w:t>
            </w:r>
          </w:p>
        </w:tc>
        <w:tc>
          <w:tcPr>
            <w:tcW w:w="1239" w:type="dxa"/>
            <w:tcBorders>
              <w:top w:val="nil"/>
              <w:left w:val="nil"/>
              <w:bottom w:val="nil"/>
              <w:right w:val="single" w:sz="4" w:space="0" w:color="auto"/>
            </w:tcBorders>
            <w:shd w:val="clear" w:color="auto" w:fill="auto"/>
            <w:noWrap/>
            <w:vAlign w:val="center"/>
          </w:tcPr>
          <w:p w:rsidR="00AD2746" w:rsidRPr="00FD7F7E" w:rsidRDefault="00AD2746" w:rsidP="007B4E6F">
            <w:pPr>
              <w:spacing w:after="0" w:line="240" w:lineRule="auto"/>
              <w:jc w:val="left"/>
              <w:rPr>
                <w:rFonts w:eastAsia="Times New Roman" w:cs="Arial"/>
                <w:color w:val="000000"/>
                <w:lang w:val="es-ES" w:eastAsia="es-ES"/>
              </w:rPr>
            </w:pPr>
            <w:r w:rsidRPr="00FD7F7E">
              <w:rPr>
                <w:rFonts w:eastAsia="Times New Roman" w:cs="Arial"/>
                <w:color w:val="000000"/>
                <w:lang w:val="es-ES" w:eastAsia="es-ES"/>
              </w:rPr>
              <w:t>77</w:t>
            </w:r>
          </w:p>
        </w:tc>
        <w:tc>
          <w:tcPr>
            <w:tcW w:w="1202" w:type="dxa"/>
            <w:tcBorders>
              <w:top w:val="nil"/>
              <w:left w:val="nil"/>
              <w:bottom w:val="nil"/>
              <w:right w:val="single" w:sz="4" w:space="0" w:color="auto"/>
            </w:tcBorders>
            <w:shd w:val="clear" w:color="auto" w:fill="auto"/>
            <w:noWrap/>
            <w:vAlign w:val="center"/>
          </w:tcPr>
          <w:p w:rsidR="00AD2746" w:rsidRPr="00FD7F7E" w:rsidRDefault="00AD2746" w:rsidP="007B4E6F">
            <w:pPr>
              <w:spacing w:after="0" w:line="240" w:lineRule="auto"/>
              <w:jc w:val="left"/>
              <w:rPr>
                <w:rFonts w:eastAsia="Times New Roman" w:cs="Arial"/>
                <w:color w:val="000000"/>
                <w:lang w:val="es-ES" w:eastAsia="es-ES"/>
              </w:rPr>
            </w:pPr>
            <w:r w:rsidRPr="00FD7F7E">
              <w:rPr>
                <w:rFonts w:eastAsia="Times New Roman" w:cs="Arial"/>
                <w:color w:val="000000"/>
                <w:lang w:val="es-ES" w:eastAsia="es-ES"/>
              </w:rPr>
              <w:t>45%</w:t>
            </w:r>
          </w:p>
        </w:tc>
      </w:tr>
      <w:tr w:rsidR="00AD2746" w:rsidRPr="00FD7F7E">
        <w:trPr>
          <w:trHeight w:val="295"/>
          <w:jc w:val="center"/>
        </w:trPr>
        <w:tc>
          <w:tcPr>
            <w:tcW w:w="1613" w:type="dxa"/>
            <w:tcBorders>
              <w:top w:val="single" w:sz="4" w:space="0" w:color="auto"/>
              <w:left w:val="single" w:sz="4" w:space="0" w:color="auto"/>
              <w:bottom w:val="single" w:sz="4" w:space="0" w:color="auto"/>
              <w:right w:val="single" w:sz="4" w:space="0" w:color="auto"/>
            </w:tcBorders>
            <w:shd w:val="clear" w:color="auto" w:fill="auto"/>
            <w:noWrap/>
            <w:vAlign w:val="center"/>
          </w:tcPr>
          <w:p w:rsidR="00AD2746" w:rsidRPr="00FD7F7E" w:rsidRDefault="00AD2746" w:rsidP="007B4E6F">
            <w:pPr>
              <w:spacing w:after="0" w:line="240" w:lineRule="auto"/>
              <w:jc w:val="left"/>
              <w:rPr>
                <w:rFonts w:eastAsia="Times New Roman" w:cs="Arial"/>
                <w:color w:val="000000"/>
                <w:lang w:val="es-ES" w:eastAsia="es-ES"/>
              </w:rPr>
            </w:pPr>
            <w:r w:rsidRPr="00FD7F7E">
              <w:rPr>
                <w:rFonts w:eastAsia="Times New Roman" w:cs="Arial"/>
                <w:color w:val="000000"/>
                <w:lang w:val="es-ES" w:eastAsia="es-ES"/>
              </w:rPr>
              <w:t>Femenino</w:t>
            </w:r>
          </w:p>
        </w:tc>
        <w:tc>
          <w:tcPr>
            <w:tcW w:w="659" w:type="dxa"/>
            <w:tcBorders>
              <w:top w:val="single" w:sz="4" w:space="0" w:color="auto"/>
              <w:left w:val="nil"/>
              <w:bottom w:val="single" w:sz="4" w:space="0" w:color="auto"/>
              <w:right w:val="single" w:sz="4" w:space="0" w:color="auto"/>
            </w:tcBorders>
            <w:shd w:val="clear" w:color="auto" w:fill="auto"/>
            <w:noWrap/>
            <w:vAlign w:val="center"/>
          </w:tcPr>
          <w:p w:rsidR="00AD2746" w:rsidRPr="00FD7F7E" w:rsidRDefault="00AD2746" w:rsidP="007B4E6F">
            <w:pPr>
              <w:spacing w:after="0" w:line="240" w:lineRule="auto"/>
              <w:jc w:val="left"/>
              <w:rPr>
                <w:rFonts w:eastAsia="Times New Roman" w:cs="Arial"/>
                <w:color w:val="000000"/>
                <w:lang w:val="es-ES" w:eastAsia="es-ES"/>
              </w:rPr>
            </w:pPr>
            <w:r w:rsidRPr="00FD7F7E">
              <w:rPr>
                <w:rFonts w:eastAsia="Times New Roman" w:cs="Arial"/>
                <w:color w:val="000000"/>
                <w:lang w:val="es-ES" w:eastAsia="es-ES"/>
              </w:rPr>
              <w:t>2</w:t>
            </w:r>
          </w:p>
        </w:tc>
        <w:tc>
          <w:tcPr>
            <w:tcW w:w="1239" w:type="dxa"/>
            <w:tcBorders>
              <w:top w:val="single" w:sz="4" w:space="0" w:color="auto"/>
              <w:left w:val="nil"/>
              <w:bottom w:val="single" w:sz="4" w:space="0" w:color="auto"/>
              <w:right w:val="single" w:sz="4" w:space="0" w:color="auto"/>
            </w:tcBorders>
            <w:shd w:val="clear" w:color="auto" w:fill="auto"/>
            <w:noWrap/>
            <w:vAlign w:val="center"/>
          </w:tcPr>
          <w:p w:rsidR="00AD2746" w:rsidRPr="00FD7F7E" w:rsidRDefault="00AD2746" w:rsidP="007B4E6F">
            <w:pPr>
              <w:spacing w:after="0" w:line="240" w:lineRule="auto"/>
              <w:jc w:val="left"/>
              <w:rPr>
                <w:rFonts w:eastAsia="Times New Roman" w:cs="Arial"/>
                <w:color w:val="000000"/>
                <w:lang w:val="es-ES" w:eastAsia="es-ES"/>
              </w:rPr>
            </w:pPr>
            <w:r w:rsidRPr="00FD7F7E">
              <w:rPr>
                <w:rFonts w:eastAsia="Times New Roman" w:cs="Arial"/>
                <w:color w:val="000000"/>
                <w:lang w:val="es-ES" w:eastAsia="es-ES"/>
              </w:rPr>
              <w:t>96</w:t>
            </w:r>
          </w:p>
        </w:tc>
        <w:tc>
          <w:tcPr>
            <w:tcW w:w="1202" w:type="dxa"/>
            <w:tcBorders>
              <w:top w:val="single" w:sz="4" w:space="0" w:color="auto"/>
              <w:left w:val="nil"/>
              <w:bottom w:val="single" w:sz="4" w:space="0" w:color="auto"/>
              <w:right w:val="single" w:sz="4" w:space="0" w:color="auto"/>
            </w:tcBorders>
            <w:shd w:val="clear" w:color="auto" w:fill="auto"/>
            <w:noWrap/>
            <w:vAlign w:val="center"/>
          </w:tcPr>
          <w:p w:rsidR="00AD2746" w:rsidRPr="00FD7F7E" w:rsidRDefault="00AD2746" w:rsidP="007B4E6F">
            <w:pPr>
              <w:spacing w:after="0" w:line="240" w:lineRule="auto"/>
              <w:jc w:val="left"/>
              <w:rPr>
                <w:rFonts w:eastAsia="Times New Roman" w:cs="Arial"/>
                <w:color w:val="000000"/>
                <w:lang w:val="es-ES" w:eastAsia="es-ES"/>
              </w:rPr>
            </w:pPr>
            <w:r w:rsidRPr="00FD7F7E">
              <w:rPr>
                <w:rFonts w:eastAsia="Times New Roman" w:cs="Arial"/>
                <w:color w:val="000000"/>
                <w:lang w:val="es-ES" w:eastAsia="es-ES"/>
              </w:rPr>
              <w:t>55%</w:t>
            </w:r>
          </w:p>
        </w:tc>
      </w:tr>
      <w:tr w:rsidR="00AD2746" w:rsidRPr="00FD7F7E">
        <w:trPr>
          <w:trHeight w:val="438"/>
          <w:jc w:val="center"/>
        </w:trPr>
        <w:tc>
          <w:tcPr>
            <w:tcW w:w="1613" w:type="dxa"/>
            <w:tcBorders>
              <w:top w:val="nil"/>
              <w:left w:val="single" w:sz="4" w:space="0" w:color="auto"/>
              <w:bottom w:val="single" w:sz="4" w:space="0" w:color="auto"/>
              <w:right w:val="nil"/>
            </w:tcBorders>
            <w:shd w:val="clear" w:color="auto" w:fill="auto"/>
            <w:noWrap/>
            <w:vAlign w:val="center"/>
          </w:tcPr>
          <w:p w:rsidR="00AD2746" w:rsidRPr="00FD7F7E" w:rsidRDefault="00AD2746" w:rsidP="007B4E6F">
            <w:pPr>
              <w:spacing w:after="0" w:line="240" w:lineRule="auto"/>
              <w:jc w:val="left"/>
              <w:rPr>
                <w:rFonts w:eastAsia="Times New Roman" w:cs="Arial"/>
                <w:b/>
                <w:bCs/>
                <w:color w:val="000000"/>
                <w:lang w:val="es-ES" w:eastAsia="es-ES"/>
              </w:rPr>
            </w:pPr>
            <w:r w:rsidRPr="00FD7F7E">
              <w:rPr>
                <w:rFonts w:eastAsia="Times New Roman" w:cs="Arial"/>
                <w:b/>
                <w:bCs/>
                <w:color w:val="000000"/>
                <w:lang w:val="es-ES" w:eastAsia="es-ES"/>
              </w:rPr>
              <w:t>TOTAL</w:t>
            </w:r>
          </w:p>
        </w:tc>
        <w:tc>
          <w:tcPr>
            <w:tcW w:w="659" w:type="dxa"/>
            <w:tcBorders>
              <w:top w:val="nil"/>
              <w:left w:val="nil"/>
              <w:bottom w:val="single" w:sz="4" w:space="0" w:color="auto"/>
              <w:right w:val="nil"/>
            </w:tcBorders>
            <w:shd w:val="clear" w:color="auto" w:fill="auto"/>
            <w:noWrap/>
            <w:vAlign w:val="center"/>
          </w:tcPr>
          <w:p w:rsidR="00AD2746" w:rsidRPr="00FD7F7E" w:rsidRDefault="00AD2746" w:rsidP="007B4E6F">
            <w:pPr>
              <w:spacing w:after="0" w:line="240" w:lineRule="auto"/>
              <w:jc w:val="left"/>
              <w:rPr>
                <w:rFonts w:eastAsia="Times New Roman" w:cs="Arial"/>
                <w:b/>
                <w:bCs/>
                <w:color w:val="000000"/>
                <w:lang w:val="es-ES" w:eastAsia="es-ES"/>
              </w:rPr>
            </w:pPr>
          </w:p>
        </w:tc>
        <w:tc>
          <w:tcPr>
            <w:tcW w:w="1239" w:type="dxa"/>
            <w:tcBorders>
              <w:top w:val="nil"/>
              <w:left w:val="nil"/>
              <w:bottom w:val="single" w:sz="4" w:space="0" w:color="auto"/>
              <w:right w:val="nil"/>
            </w:tcBorders>
            <w:shd w:val="clear" w:color="auto" w:fill="auto"/>
            <w:noWrap/>
            <w:vAlign w:val="center"/>
          </w:tcPr>
          <w:p w:rsidR="00AD2746" w:rsidRPr="00FD7F7E" w:rsidRDefault="00AD2746" w:rsidP="007B4E6F">
            <w:pPr>
              <w:spacing w:after="0" w:line="240" w:lineRule="auto"/>
              <w:jc w:val="left"/>
              <w:rPr>
                <w:rFonts w:eastAsia="Times New Roman" w:cs="Arial"/>
                <w:b/>
                <w:bCs/>
                <w:color w:val="000000"/>
                <w:lang w:val="es-ES" w:eastAsia="es-ES"/>
              </w:rPr>
            </w:pPr>
            <w:r w:rsidRPr="00FD7F7E">
              <w:rPr>
                <w:rFonts w:eastAsia="Times New Roman" w:cs="Arial"/>
                <w:b/>
                <w:bCs/>
                <w:color w:val="000000"/>
                <w:lang w:val="es-ES" w:eastAsia="es-ES"/>
              </w:rPr>
              <w:t>173</w:t>
            </w:r>
          </w:p>
        </w:tc>
        <w:tc>
          <w:tcPr>
            <w:tcW w:w="1202" w:type="dxa"/>
            <w:tcBorders>
              <w:top w:val="nil"/>
              <w:left w:val="nil"/>
              <w:bottom w:val="single" w:sz="4" w:space="0" w:color="auto"/>
              <w:right w:val="single" w:sz="4" w:space="0" w:color="auto"/>
            </w:tcBorders>
            <w:shd w:val="clear" w:color="auto" w:fill="auto"/>
            <w:noWrap/>
            <w:vAlign w:val="center"/>
          </w:tcPr>
          <w:p w:rsidR="00AD2746" w:rsidRPr="00FD7F7E" w:rsidRDefault="00AD2746" w:rsidP="007B4E6F">
            <w:pPr>
              <w:keepNext/>
              <w:spacing w:after="0" w:line="240" w:lineRule="auto"/>
              <w:jc w:val="left"/>
              <w:rPr>
                <w:rFonts w:eastAsia="Times New Roman" w:cs="Arial"/>
                <w:b/>
                <w:bCs/>
                <w:color w:val="000000"/>
                <w:lang w:val="es-ES" w:eastAsia="es-ES"/>
              </w:rPr>
            </w:pPr>
            <w:r w:rsidRPr="00FD7F7E">
              <w:rPr>
                <w:rFonts w:eastAsia="Times New Roman" w:cs="Arial"/>
                <w:b/>
                <w:bCs/>
                <w:color w:val="000000"/>
                <w:lang w:val="es-ES" w:eastAsia="es-ES"/>
              </w:rPr>
              <w:t>100%</w:t>
            </w:r>
          </w:p>
        </w:tc>
      </w:tr>
    </w:tbl>
    <w:p w:rsidR="001112E4" w:rsidRDefault="001B0DD5" w:rsidP="001B0DD5">
      <w:pPr>
        <w:pStyle w:val="Epgrafe"/>
        <w:rPr>
          <w:noProof/>
          <w:color w:val="A77429"/>
        </w:rPr>
      </w:pPr>
      <w:bookmarkStart w:id="119" w:name="_Toc318145459"/>
      <w:r w:rsidRPr="009E5BE3">
        <w:rPr>
          <w:noProof/>
          <w:color w:val="A77429"/>
        </w:rPr>
        <w:t xml:space="preserve">Tabla 5. </w:t>
      </w:r>
      <w:r w:rsidR="005973DC" w:rsidRPr="009E5BE3">
        <w:rPr>
          <w:noProof/>
          <w:color w:val="A77429"/>
        </w:rPr>
        <w:fldChar w:fldCharType="begin"/>
      </w:r>
      <w:r w:rsidR="00FE7D84" w:rsidRPr="009E5BE3">
        <w:rPr>
          <w:noProof/>
          <w:color w:val="A77429"/>
        </w:rPr>
        <w:instrText xml:space="preserve"> SEQ Tabla_5. \* ARABIC </w:instrText>
      </w:r>
      <w:r w:rsidR="005973DC" w:rsidRPr="009E5BE3">
        <w:rPr>
          <w:noProof/>
          <w:color w:val="A77429"/>
        </w:rPr>
        <w:fldChar w:fldCharType="separate"/>
      </w:r>
      <w:r w:rsidR="00283E50">
        <w:rPr>
          <w:noProof/>
          <w:color w:val="A77429"/>
        </w:rPr>
        <w:t>2</w:t>
      </w:r>
      <w:r w:rsidR="005973DC" w:rsidRPr="009E5BE3">
        <w:rPr>
          <w:noProof/>
          <w:color w:val="A77429"/>
        </w:rPr>
        <w:fldChar w:fldCharType="end"/>
      </w:r>
      <w:r w:rsidR="001112E4" w:rsidRPr="00E15292">
        <w:rPr>
          <w:noProof/>
          <w:color w:val="A77429"/>
        </w:rPr>
        <w:t>-</w:t>
      </w:r>
      <w:r w:rsidR="00C62955" w:rsidRPr="00E15292">
        <w:rPr>
          <w:noProof/>
          <w:color w:val="A77429"/>
        </w:rPr>
        <w:t xml:space="preserve">Frecuencia de </w:t>
      </w:r>
      <w:r w:rsidR="00EE0902" w:rsidRPr="00E15292">
        <w:rPr>
          <w:noProof/>
          <w:color w:val="A77429"/>
        </w:rPr>
        <w:t>género</w:t>
      </w:r>
      <w:r w:rsidR="00C62955" w:rsidRPr="00E15292">
        <w:rPr>
          <w:noProof/>
          <w:color w:val="A77429"/>
        </w:rPr>
        <w:t xml:space="preserve"> en los encuestados</w:t>
      </w:r>
      <w:bookmarkEnd w:id="119"/>
    </w:p>
    <w:p w:rsidR="009E5BE3" w:rsidRDefault="009E5BE3" w:rsidP="003F59F1">
      <w:pPr>
        <w:spacing w:line="240" w:lineRule="auto"/>
        <w:rPr>
          <w:sz w:val="12"/>
        </w:rPr>
      </w:pPr>
    </w:p>
    <w:p w:rsidR="008C6CB9" w:rsidRPr="00B600DC" w:rsidRDefault="008C6CB9" w:rsidP="003F59F1">
      <w:pPr>
        <w:spacing w:line="240" w:lineRule="auto"/>
        <w:rPr>
          <w:sz w:val="12"/>
        </w:rPr>
      </w:pPr>
    </w:p>
    <w:p w:rsidR="00A46EC7" w:rsidRPr="00B94BC1" w:rsidRDefault="00AD2746" w:rsidP="00B94BC1">
      <w:pPr>
        <w:keepNext/>
        <w:spacing w:before="240" w:line="240" w:lineRule="auto"/>
        <w:jc w:val="center"/>
        <w:rPr>
          <w:b/>
          <w:bCs/>
          <w:noProof/>
          <w:color w:val="A77429"/>
          <w:sz w:val="20"/>
          <w:szCs w:val="18"/>
        </w:rPr>
      </w:pPr>
      <w:r w:rsidRPr="00B94BC1">
        <w:rPr>
          <w:b/>
          <w:bCs/>
          <w:noProof/>
          <w:color w:val="A77429"/>
          <w:sz w:val="20"/>
          <w:szCs w:val="18"/>
          <w:lang w:val="es-ES" w:eastAsia="es-ES"/>
        </w:rPr>
        <w:drawing>
          <wp:anchor distT="0" distB="0" distL="114300" distR="114300" simplePos="0" relativeHeight="251950080" behindDoc="0" locked="0" layoutInCell="1" allowOverlap="1">
            <wp:simplePos x="0" y="0"/>
            <wp:positionH relativeFrom="column">
              <wp:posOffset>1013044</wp:posOffset>
            </wp:positionH>
            <wp:positionV relativeFrom="paragraph">
              <wp:posOffset>3306</wp:posOffset>
            </wp:positionV>
            <wp:extent cx="3363442" cy="2017987"/>
            <wp:effectExtent l="19050" t="0" r="27458" b="1313"/>
            <wp:wrapTopAndBottom/>
            <wp:docPr id="27"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anchor>
        </w:drawing>
      </w:r>
      <w:bookmarkStart w:id="120" w:name="_Toc318142324"/>
      <w:r w:rsidR="001B137B" w:rsidRPr="00B94BC1">
        <w:rPr>
          <w:b/>
          <w:bCs/>
          <w:noProof/>
          <w:color w:val="A77429"/>
          <w:sz w:val="20"/>
          <w:szCs w:val="18"/>
        </w:rPr>
        <w:t xml:space="preserve">Gráfico 5. </w:t>
      </w:r>
      <w:r w:rsidR="005973DC" w:rsidRPr="00B94BC1">
        <w:rPr>
          <w:b/>
          <w:bCs/>
          <w:noProof/>
          <w:color w:val="A77429"/>
          <w:sz w:val="20"/>
          <w:szCs w:val="18"/>
        </w:rPr>
        <w:fldChar w:fldCharType="begin"/>
      </w:r>
      <w:r w:rsidR="001B137B" w:rsidRPr="00B94BC1">
        <w:rPr>
          <w:b/>
          <w:bCs/>
          <w:noProof/>
          <w:color w:val="A77429"/>
          <w:sz w:val="20"/>
          <w:szCs w:val="18"/>
        </w:rPr>
        <w:instrText xml:space="preserve"> SEQ Gráfico_5. \* ARABIC </w:instrText>
      </w:r>
      <w:r w:rsidR="005973DC" w:rsidRPr="00B94BC1">
        <w:rPr>
          <w:b/>
          <w:bCs/>
          <w:noProof/>
          <w:color w:val="A77429"/>
          <w:sz w:val="20"/>
          <w:szCs w:val="18"/>
        </w:rPr>
        <w:fldChar w:fldCharType="separate"/>
      </w:r>
      <w:r w:rsidR="00283E50">
        <w:rPr>
          <w:b/>
          <w:bCs/>
          <w:noProof/>
          <w:color w:val="A77429"/>
          <w:sz w:val="20"/>
          <w:szCs w:val="18"/>
        </w:rPr>
        <w:t>1</w:t>
      </w:r>
      <w:r w:rsidR="005973DC" w:rsidRPr="00B94BC1">
        <w:rPr>
          <w:b/>
          <w:bCs/>
          <w:noProof/>
          <w:color w:val="A77429"/>
          <w:sz w:val="20"/>
          <w:szCs w:val="18"/>
        </w:rPr>
        <w:fldChar w:fldCharType="end"/>
      </w:r>
      <w:r w:rsidR="001B137B" w:rsidRPr="00B94BC1">
        <w:rPr>
          <w:b/>
          <w:bCs/>
          <w:noProof/>
          <w:color w:val="A77429"/>
          <w:sz w:val="20"/>
          <w:szCs w:val="18"/>
        </w:rPr>
        <w:t>- Pastel del porcentaje de Género de Encuestados</w:t>
      </w:r>
      <w:bookmarkEnd w:id="120"/>
    </w:p>
    <w:p w:rsidR="00AA2F87" w:rsidRDefault="003A2CD8" w:rsidP="00AD3817">
      <w:pPr>
        <w:rPr>
          <w:rFonts w:cs="Arial"/>
        </w:rPr>
      </w:pPr>
      <w:r>
        <w:rPr>
          <w:rFonts w:cs="Arial"/>
        </w:rPr>
        <w:t>D</w:t>
      </w:r>
      <w:r w:rsidR="00FD7F7E" w:rsidRPr="00FD7F7E">
        <w:rPr>
          <w:rFonts w:cs="Arial"/>
        </w:rPr>
        <w:t>e todos los encuestados 96 eran mujeres y 77 hombres, 55% y 45% respectivamente</w:t>
      </w:r>
      <w:r w:rsidR="00B24AAA">
        <w:rPr>
          <w:rFonts w:cs="Arial"/>
        </w:rPr>
        <w:t>.</w:t>
      </w:r>
    </w:p>
    <w:p w:rsidR="00E15292" w:rsidRDefault="00AA2F87" w:rsidP="00B5037A">
      <w:pPr>
        <w:rPr>
          <w:rFonts w:cs="Arial"/>
        </w:rPr>
      </w:pPr>
      <w:r w:rsidRPr="00AA2F87">
        <w:rPr>
          <w:rFonts w:cs="Arial"/>
        </w:rPr>
        <w:t>El género no tiene mayor influencia para el desarrollo del proyecto posterior a la investigación. Ya que sus opiniones convergen en puntos comunes</w:t>
      </w:r>
      <w:r>
        <w:rPr>
          <w:rFonts w:cs="Arial"/>
        </w:rPr>
        <w:t>, como frecuencia de consumo, preferencias por los produc</w:t>
      </w:r>
      <w:r w:rsidR="00A6742D">
        <w:rPr>
          <w:rFonts w:cs="Arial"/>
        </w:rPr>
        <w:t>tos expuestos en el proyecto,  m</w:t>
      </w:r>
      <w:r>
        <w:rPr>
          <w:rFonts w:cs="Arial"/>
        </w:rPr>
        <w:t>otivos de consumo, entre otros.</w:t>
      </w:r>
    </w:p>
    <w:p w:rsidR="009E5BE3" w:rsidRPr="00E15292" w:rsidRDefault="009E5BE3" w:rsidP="00B5037A">
      <w:pPr>
        <w:rPr>
          <w:rFonts w:cs="Arial"/>
        </w:rPr>
      </w:pPr>
    </w:p>
    <w:p w:rsidR="00FD7F7E" w:rsidRPr="003A2CD8" w:rsidRDefault="00FD7F7E" w:rsidP="00B5037A">
      <w:pPr>
        <w:rPr>
          <w:rFonts w:cs="Arial"/>
          <w:b/>
          <w:szCs w:val="28"/>
        </w:rPr>
      </w:pPr>
      <w:r w:rsidRPr="003A2CD8">
        <w:rPr>
          <w:rFonts w:cs="Arial"/>
          <w:b/>
          <w:szCs w:val="28"/>
        </w:rPr>
        <w:t>Pregunta No. 2</w:t>
      </w:r>
      <w:r w:rsidR="004A2CE9" w:rsidRPr="003A2CD8">
        <w:rPr>
          <w:rFonts w:cs="Arial"/>
          <w:b/>
          <w:szCs w:val="28"/>
        </w:rPr>
        <w:t>.-</w:t>
      </w:r>
      <w:r w:rsidRPr="003A2CD8">
        <w:rPr>
          <w:rFonts w:cs="Arial"/>
          <w:b/>
          <w:szCs w:val="28"/>
        </w:rPr>
        <w:t xml:space="preserve"> Determine su rango de edad</w:t>
      </w:r>
    </w:p>
    <w:tbl>
      <w:tblPr>
        <w:tblW w:w="4812" w:type="dxa"/>
        <w:jc w:val="center"/>
        <w:tblInd w:w="65" w:type="dxa"/>
        <w:tblCellMar>
          <w:left w:w="70" w:type="dxa"/>
          <w:right w:w="70" w:type="dxa"/>
        </w:tblCellMar>
        <w:tblLook w:val="04A0"/>
      </w:tblPr>
      <w:tblGrid>
        <w:gridCol w:w="1647"/>
        <w:gridCol w:w="701"/>
        <w:gridCol w:w="1328"/>
        <w:gridCol w:w="1288"/>
      </w:tblGrid>
      <w:tr w:rsidR="00FD7F7E" w:rsidRPr="00FD7F7E">
        <w:trPr>
          <w:trHeight w:val="335"/>
          <w:jc w:val="center"/>
        </w:trPr>
        <w:tc>
          <w:tcPr>
            <w:tcW w:w="1647"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FD7F7E" w:rsidRPr="00FD7F7E" w:rsidRDefault="00FD7F7E" w:rsidP="00FD7F7E">
            <w:pPr>
              <w:spacing w:after="0" w:line="240" w:lineRule="auto"/>
              <w:rPr>
                <w:rFonts w:eastAsia="Times New Roman" w:cs="Arial"/>
                <w:color w:val="000000"/>
                <w:szCs w:val="20"/>
                <w:lang w:val="es-ES" w:eastAsia="es-ES"/>
              </w:rPr>
            </w:pPr>
            <w:r w:rsidRPr="00FD7F7E">
              <w:rPr>
                <w:rFonts w:eastAsia="Times New Roman" w:cs="Arial"/>
                <w:color w:val="000000"/>
                <w:szCs w:val="20"/>
                <w:lang w:val="es-ES" w:eastAsia="es-ES"/>
              </w:rPr>
              <w:t>Rango- Edad</w:t>
            </w:r>
          </w:p>
        </w:tc>
        <w:tc>
          <w:tcPr>
            <w:tcW w:w="673" w:type="dxa"/>
            <w:tcBorders>
              <w:top w:val="single" w:sz="4" w:space="0" w:color="auto"/>
              <w:left w:val="nil"/>
              <w:bottom w:val="single" w:sz="4" w:space="0" w:color="auto"/>
              <w:right w:val="single" w:sz="4" w:space="0" w:color="auto"/>
            </w:tcBorders>
            <w:shd w:val="clear" w:color="000000" w:fill="DBE5F1"/>
            <w:noWrap/>
            <w:vAlign w:val="bottom"/>
          </w:tcPr>
          <w:p w:rsidR="00FD7F7E" w:rsidRPr="00FD7F7E" w:rsidRDefault="00FD7F7E" w:rsidP="00FD7F7E">
            <w:pPr>
              <w:spacing w:after="0" w:line="240" w:lineRule="auto"/>
              <w:jc w:val="center"/>
              <w:rPr>
                <w:rFonts w:eastAsia="Times New Roman" w:cs="Arial"/>
                <w:color w:val="000000"/>
                <w:szCs w:val="20"/>
                <w:lang w:val="es-ES" w:eastAsia="es-ES"/>
              </w:rPr>
            </w:pPr>
            <w:r w:rsidRPr="00FD7F7E">
              <w:rPr>
                <w:rFonts w:eastAsia="Times New Roman" w:cs="Arial"/>
                <w:color w:val="000000"/>
                <w:szCs w:val="20"/>
                <w:lang w:val="es-ES" w:eastAsia="es-ES"/>
              </w:rPr>
              <w:t>Valor</w:t>
            </w:r>
          </w:p>
        </w:tc>
        <w:tc>
          <w:tcPr>
            <w:tcW w:w="1265" w:type="dxa"/>
            <w:tcBorders>
              <w:top w:val="single" w:sz="4" w:space="0" w:color="auto"/>
              <w:left w:val="nil"/>
              <w:bottom w:val="single" w:sz="4" w:space="0" w:color="auto"/>
              <w:right w:val="single" w:sz="4" w:space="0" w:color="auto"/>
            </w:tcBorders>
            <w:shd w:val="clear" w:color="000000" w:fill="DBE5F1"/>
            <w:noWrap/>
            <w:vAlign w:val="bottom"/>
          </w:tcPr>
          <w:p w:rsidR="00FD7F7E" w:rsidRPr="00FD7F7E" w:rsidRDefault="00FD7F7E" w:rsidP="00FD7F7E">
            <w:pPr>
              <w:spacing w:after="0" w:line="240" w:lineRule="auto"/>
              <w:rPr>
                <w:rFonts w:eastAsia="Times New Roman" w:cs="Arial"/>
                <w:color w:val="000000"/>
                <w:szCs w:val="20"/>
                <w:lang w:val="es-ES" w:eastAsia="es-ES"/>
              </w:rPr>
            </w:pPr>
            <w:r w:rsidRPr="00FD7F7E">
              <w:rPr>
                <w:rFonts w:eastAsia="Times New Roman" w:cs="Arial"/>
                <w:color w:val="000000"/>
                <w:szCs w:val="20"/>
                <w:lang w:val="es-ES" w:eastAsia="es-ES"/>
              </w:rPr>
              <w:t>Frecuencia</w:t>
            </w:r>
          </w:p>
        </w:tc>
        <w:tc>
          <w:tcPr>
            <w:tcW w:w="1227" w:type="dxa"/>
            <w:tcBorders>
              <w:top w:val="single" w:sz="4" w:space="0" w:color="auto"/>
              <w:left w:val="nil"/>
              <w:bottom w:val="single" w:sz="4" w:space="0" w:color="auto"/>
              <w:right w:val="single" w:sz="4" w:space="0" w:color="auto"/>
            </w:tcBorders>
            <w:shd w:val="clear" w:color="000000" w:fill="DBE5F1"/>
            <w:noWrap/>
            <w:vAlign w:val="bottom"/>
          </w:tcPr>
          <w:p w:rsidR="00FD7F7E" w:rsidRPr="00FD7F7E" w:rsidRDefault="00FD7F7E" w:rsidP="00FD7F7E">
            <w:pPr>
              <w:spacing w:after="0" w:line="240" w:lineRule="auto"/>
              <w:rPr>
                <w:rFonts w:eastAsia="Times New Roman" w:cs="Arial"/>
                <w:color w:val="000000"/>
                <w:szCs w:val="20"/>
                <w:lang w:val="es-ES" w:eastAsia="es-ES"/>
              </w:rPr>
            </w:pPr>
            <w:r w:rsidRPr="00FD7F7E">
              <w:rPr>
                <w:rFonts w:eastAsia="Times New Roman" w:cs="Arial"/>
                <w:color w:val="000000"/>
                <w:szCs w:val="20"/>
                <w:lang w:val="es-ES" w:eastAsia="es-ES"/>
              </w:rPr>
              <w:t>Porcentaje</w:t>
            </w:r>
          </w:p>
        </w:tc>
      </w:tr>
      <w:tr w:rsidR="00FD7F7E" w:rsidRPr="00FD7F7E">
        <w:trPr>
          <w:trHeight w:val="335"/>
          <w:jc w:val="center"/>
        </w:trPr>
        <w:tc>
          <w:tcPr>
            <w:tcW w:w="1647" w:type="dxa"/>
            <w:tcBorders>
              <w:top w:val="nil"/>
              <w:left w:val="single" w:sz="4" w:space="0" w:color="auto"/>
              <w:bottom w:val="single" w:sz="4" w:space="0" w:color="auto"/>
              <w:right w:val="single" w:sz="4" w:space="0" w:color="auto"/>
            </w:tcBorders>
            <w:shd w:val="clear" w:color="auto" w:fill="auto"/>
            <w:noWrap/>
            <w:vAlign w:val="bottom"/>
          </w:tcPr>
          <w:p w:rsidR="00FD7F7E" w:rsidRPr="00FD7F7E" w:rsidRDefault="00FD7F7E" w:rsidP="00FD7F7E">
            <w:pPr>
              <w:spacing w:after="0" w:line="240" w:lineRule="auto"/>
              <w:rPr>
                <w:rFonts w:eastAsia="Times New Roman" w:cs="Arial"/>
                <w:color w:val="000000"/>
                <w:szCs w:val="20"/>
                <w:lang w:val="es-ES" w:eastAsia="es-ES"/>
              </w:rPr>
            </w:pPr>
            <w:r w:rsidRPr="00FD7F7E">
              <w:rPr>
                <w:rFonts w:eastAsia="Times New Roman" w:cs="Arial"/>
                <w:color w:val="000000"/>
                <w:szCs w:val="20"/>
                <w:lang w:val="es-ES" w:eastAsia="es-ES"/>
              </w:rPr>
              <w:t xml:space="preserve">Entre 15 y 20 </w:t>
            </w:r>
          </w:p>
        </w:tc>
        <w:tc>
          <w:tcPr>
            <w:tcW w:w="673" w:type="dxa"/>
            <w:tcBorders>
              <w:top w:val="nil"/>
              <w:left w:val="nil"/>
              <w:bottom w:val="single" w:sz="4" w:space="0" w:color="auto"/>
              <w:right w:val="single" w:sz="4" w:space="0" w:color="auto"/>
            </w:tcBorders>
            <w:shd w:val="clear" w:color="auto" w:fill="auto"/>
            <w:noWrap/>
            <w:vAlign w:val="bottom"/>
          </w:tcPr>
          <w:p w:rsidR="00FD7F7E" w:rsidRPr="00FD7F7E" w:rsidRDefault="00FD7F7E" w:rsidP="00FD7F7E">
            <w:pPr>
              <w:spacing w:after="0" w:line="240" w:lineRule="auto"/>
              <w:jc w:val="right"/>
              <w:rPr>
                <w:rFonts w:eastAsia="Times New Roman" w:cs="Arial"/>
                <w:color w:val="000000"/>
                <w:szCs w:val="20"/>
                <w:lang w:val="es-ES" w:eastAsia="es-ES"/>
              </w:rPr>
            </w:pPr>
            <w:r w:rsidRPr="00FD7F7E">
              <w:rPr>
                <w:rFonts w:eastAsia="Times New Roman" w:cs="Arial"/>
                <w:color w:val="000000"/>
                <w:szCs w:val="20"/>
                <w:lang w:val="es-ES" w:eastAsia="es-ES"/>
              </w:rPr>
              <w:t>1</w:t>
            </w:r>
          </w:p>
        </w:tc>
        <w:tc>
          <w:tcPr>
            <w:tcW w:w="1265" w:type="dxa"/>
            <w:tcBorders>
              <w:top w:val="nil"/>
              <w:left w:val="nil"/>
              <w:bottom w:val="single" w:sz="4" w:space="0" w:color="auto"/>
              <w:right w:val="single" w:sz="4" w:space="0" w:color="auto"/>
            </w:tcBorders>
            <w:shd w:val="clear" w:color="auto" w:fill="auto"/>
            <w:noWrap/>
            <w:vAlign w:val="bottom"/>
          </w:tcPr>
          <w:p w:rsidR="00FD7F7E" w:rsidRPr="00FD7F7E" w:rsidRDefault="00FD7F7E" w:rsidP="00FD7F7E">
            <w:pPr>
              <w:spacing w:after="0" w:line="240" w:lineRule="auto"/>
              <w:jc w:val="right"/>
              <w:rPr>
                <w:rFonts w:eastAsia="Times New Roman" w:cs="Arial"/>
                <w:color w:val="000000"/>
                <w:szCs w:val="20"/>
                <w:lang w:val="es-ES" w:eastAsia="es-ES"/>
              </w:rPr>
            </w:pPr>
            <w:r w:rsidRPr="00FD7F7E">
              <w:rPr>
                <w:rFonts w:eastAsia="Times New Roman" w:cs="Arial"/>
                <w:color w:val="000000"/>
                <w:szCs w:val="20"/>
                <w:lang w:val="es-ES" w:eastAsia="es-ES"/>
              </w:rPr>
              <w:t>33</w:t>
            </w:r>
          </w:p>
        </w:tc>
        <w:tc>
          <w:tcPr>
            <w:tcW w:w="1227" w:type="dxa"/>
            <w:tcBorders>
              <w:top w:val="nil"/>
              <w:left w:val="nil"/>
              <w:bottom w:val="single" w:sz="4" w:space="0" w:color="auto"/>
              <w:right w:val="single" w:sz="4" w:space="0" w:color="auto"/>
            </w:tcBorders>
            <w:shd w:val="clear" w:color="auto" w:fill="auto"/>
            <w:noWrap/>
            <w:vAlign w:val="bottom"/>
          </w:tcPr>
          <w:p w:rsidR="00FD7F7E" w:rsidRPr="00FD7F7E" w:rsidRDefault="00FD7F7E" w:rsidP="00FD7F7E">
            <w:pPr>
              <w:spacing w:after="0" w:line="240" w:lineRule="auto"/>
              <w:jc w:val="right"/>
              <w:rPr>
                <w:rFonts w:eastAsia="Times New Roman" w:cs="Arial"/>
                <w:color w:val="000000"/>
                <w:szCs w:val="20"/>
                <w:lang w:val="es-ES" w:eastAsia="es-ES"/>
              </w:rPr>
            </w:pPr>
            <w:r w:rsidRPr="00FD7F7E">
              <w:rPr>
                <w:rFonts w:eastAsia="Times New Roman" w:cs="Arial"/>
                <w:color w:val="000000"/>
                <w:szCs w:val="20"/>
                <w:lang w:val="es-ES" w:eastAsia="es-ES"/>
              </w:rPr>
              <w:t>19%</w:t>
            </w:r>
          </w:p>
        </w:tc>
      </w:tr>
      <w:tr w:rsidR="00FD7F7E" w:rsidRPr="00FD7F7E">
        <w:trPr>
          <w:trHeight w:val="335"/>
          <w:jc w:val="center"/>
        </w:trPr>
        <w:tc>
          <w:tcPr>
            <w:tcW w:w="1647" w:type="dxa"/>
            <w:tcBorders>
              <w:top w:val="nil"/>
              <w:left w:val="single" w:sz="4" w:space="0" w:color="auto"/>
              <w:bottom w:val="single" w:sz="4" w:space="0" w:color="auto"/>
              <w:right w:val="single" w:sz="4" w:space="0" w:color="auto"/>
            </w:tcBorders>
            <w:shd w:val="clear" w:color="auto" w:fill="auto"/>
            <w:noWrap/>
            <w:vAlign w:val="bottom"/>
          </w:tcPr>
          <w:p w:rsidR="00FD7F7E" w:rsidRPr="00FD7F7E" w:rsidRDefault="00FD7F7E" w:rsidP="00FD7F7E">
            <w:pPr>
              <w:spacing w:after="0" w:line="240" w:lineRule="auto"/>
              <w:rPr>
                <w:rFonts w:eastAsia="Times New Roman" w:cs="Arial"/>
                <w:color w:val="000000"/>
                <w:szCs w:val="20"/>
                <w:lang w:val="es-ES" w:eastAsia="es-ES"/>
              </w:rPr>
            </w:pPr>
            <w:r w:rsidRPr="00FD7F7E">
              <w:rPr>
                <w:rFonts w:eastAsia="Times New Roman" w:cs="Arial"/>
                <w:color w:val="000000"/>
                <w:szCs w:val="20"/>
                <w:lang w:val="es-ES" w:eastAsia="es-ES"/>
              </w:rPr>
              <w:t>Entre 21 y 30</w:t>
            </w:r>
          </w:p>
        </w:tc>
        <w:tc>
          <w:tcPr>
            <w:tcW w:w="673" w:type="dxa"/>
            <w:tcBorders>
              <w:top w:val="nil"/>
              <w:left w:val="nil"/>
              <w:bottom w:val="single" w:sz="4" w:space="0" w:color="auto"/>
              <w:right w:val="single" w:sz="4" w:space="0" w:color="auto"/>
            </w:tcBorders>
            <w:shd w:val="clear" w:color="auto" w:fill="auto"/>
            <w:noWrap/>
            <w:vAlign w:val="bottom"/>
          </w:tcPr>
          <w:p w:rsidR="00FD7F7E" w:rsidRPr="00FD7F7E" w:rsidRDefault="00FD7F7E" w:rsidP="00FD7F7E">
            <w:pPr>
              <w:spacing w:after="0" w:line="240" w:lineRule="auto"/>
              <w:jc w:val="right"/>
              <w:rPr>
                <w:rFonts w:eastAsia="Times New Roman" w:cs="Arial"/>
                <w:color w:val="000000"/>
                <w:szCs w:val="20"/>
                <w:lang w:val="es-ES" w:eastAsia="es-ES"/>
              </w:rPr>
            </w:pPr>
            <w:r w:rsidRPr="00FD7F7E">
              <w:rPr>
                <w:rFonts w:eastAsia="Times New Roman" w:cs="Arial"/>
                <w:color w:val="000000"/>
                <w:szCs w:val="20"/>
                <w:lang w:val="es-ES" w:eastAsia="es-ES"/>
              </w:rPr>
              <w:t>2</w:t>
            </w:r>
          </w:p>
        </w:tc>
        <w:tc>
          <w:tcPr>
            <w:tcW w:w="1265" w:type="dxa"/>
            <w:tcBorders>
              <w:top w:val="nil"/>
              <w:left w:val="nil"/>
              <w:bottom w:val="single" w:sz="4" w:space="0" w:color="auto"/>
              <w:right w:val="single" w:sz="4" w:space="0" w:color="auto"/>
            </w:tcBorders>
            <w:shd w:val="clear" w:color="auto" w:fill="auto"/>
            <w:noWrap/>
            <w:vAlign w:val="bottom"/>
          </w:tcPr>
          <w:p w:rsidR="00FD7F7E" w:rsidRPr="00FD7F7E" w:rsidRDefault="00FD7F7E" w:rsidP="00FD7F7E">
            <w:pPr>
              <w:spacing w:after="0" w:line="240" w:lineRule="auto"/>
              <w:jc w:val="right"/>
              <w:rPr>
                <w:rFonts w:eastAsia="Times New Roman" w:cs="Arial"/>
                <w:color w:val="000000"/>
                <w:szCs w:val="20"/>
                <w:lang w:val="es-ES" w:eastAsia="es-ES"/>
              </w:rPr>
            </w:pPr>
            <w:r w:rsidRPr="00FD7F7E">
              <w:rPr>
                <w:rFonts w:eastAsia="Times New Roman" w:cs="Arial"/>
                <w:color w:val="000000"/>
                <w:szCs w:val="20"/>
                <w:lang w:val="es-ES" w:eastAsia="es-ES"/>
              </w:rPr>
              <w:t>103</w:t>
            </w:r>
          </w:p>
        </w:tc>
        <w:tc>
          <w:tcPr>
            <w:tcW w:w="1227" w:type="dxa"/>
            <w:tcBorders>
              <w:top w:val="nil"/>
              <w:left w:val="nil"/>
              <w:bottom w:val="single" w:sz="4" w:space="0" w:color="auto"/>
              <w:right w:val="single" w:sz="4" w:space="0" w:color="auto"/>
            </w:tcBorders>
            <w:shd w:val="clear" w:color="auto" w:fill="auto"/>
            <w:noWrap/>
            <w:vAlign w:val="bottom"/>
          </w:tcPr>
          <w:p w:rsidR="00FD7F7E" w:rsidRPr="00FD7F7E" w:rsidRDefault="00FD7F7E" w:rsidP="00FD7F7E">
            <w:pPr>
              <w:spacing w:after="0" w:line="240" w:lineRule="auto"/>
              <w:jc w:val="right"/>
              <w:rPr>
                <w:rFonts w:eastAsia="Times New Roman" w:cs="Arial"/>
                <w:color w:val="000000"/>
                <w:szCs w:val="20"/>
                <w:lang w:val="es-ES" w:eastAsia="es-ES"/>
              </w:rPr>
            </w:pPr>
            <w:r w:rsidRPr="00FD7F7E">
              <w:rPr>
                <w:rFonts w:eastAsia="Times New Roman" w:cs="Arial"/>
                <w:color w:val="000000"/>
                <w:szCs w:val="20"/>
                <w:lang w:val="es-ES" w:eastAsia="es-ES"/>
              </w:rPr>
              <w:t>60%</w:t>
            </w:r>
          </w:p>
        </w:tc>
      </w:tr>
      <w:tr w:rsidR="00FD7F7E" w:rsidRPr="00FD7F7E">
        <w:trPr>
          <w:trHeight w:val="335"/>
          <w:jc w:val="center"/>
        </w:trPr>
        <w:tc>
          <w:tcPr>
            <w:tcW w:w="1647" w:type="dxa"/>
            <w:tcBorders>
              <w:top w:val="nil"/>
              <w:left w:val="single" w:sz="4" w:space="0" w:color="auto"/>
              <w:bottom w:val="single" w:sz="4" w:space="0" w:color="auto"/>
              <w:right w:val="single" w:sz="4" w:space="0" w:color="auto"/>
            </w:tcBorders>
            <w:shd w:val="clear" w:color="auto" w:fill="auto"/>
            <w:noWrap/>
            <w:vAlign w:val="bottom"/>
          </w:tcPr>
          <w:p w:rsidR="00FD7F7E" w:rsidRPr="00FD7F7E" w:rsidRDefault="00FD7F7E" w:rsidP="00FD7F7E">
            <w:pPr>
              <w:spacing w:after="0" w:line="240" w:lineRule="auto"/>
              <w:rPr>
                <w:rFonts w:eastAsia="Times New Roman" w:cs="Arial"/>
                <w:color w:val="000000"/>
                <w:szCs w:val="20"/>
                <w:lang w:val="es-ES" w:eastAsia="es-ES"/>
              </w:rPr>
            </w:pPr>
            <w:r w:rsidRPr="00FD7F7E">
              <w:rPr>
                <w:rFonts w:eastAsia="Times New Roman" w:cs="Arial"/>
                <w:color w:val="000000"/>
                <w:szCs w:val="20"/>
                <w:lang w:val="es-ES" w:eastAsia="es-ES"/>
              </w:rPr>
              <w:t>30  y mas</w:t>
            </w:r>
          </w:p>
        </w:tc>
        <w:tc>
          <w:tcPr>
            <w:tcW w:w="673" w:type="dxa"/>
            <w:tcBorders>
              <w:top w:val="nil"/>
              <w:left w:val="nil"/>
              <w:bottom w:val="single" w:sz="4" w:space="0" w:color="auto"/>
              <w:right w:val="single" w:sz="4" w:space="0" w:color="auto"/>
            </w:tcBorders>
            <w:shd w:val="clear" w:color="auto" w:fill="auto"/>
            <w:noWrap/>
            <w:vAlign w:val="bottom"/>
          </w:tcPr>
          <w:p w:rsidR="00FD7F7E" w:rsidRPr="00FD7F7E" w:rsidRDefault="00FD7F7E" w:rsidP="00FD7F7E">
            <w:pPr>
              <w:spacing w:after="0" w:line="240" w:lineRule="auto"/>
              <w:jc w:val="right"/>
              <w:rPr>
                <w:rFonts w:eastAsia="Times New Roman" w:cs="Arial"/>
                <w:color w:val="000000"/>
                <w:szCs w:val="20"/>
                <w:lang w:val="es-ES" w:eastAsia="es-ES"/>
              </w:rPr>
            </w:pPr>
            <w:r w:rsidRPr="00FD7F7E">
              <w:rPr>
                <w:rFonts w:eastAsia="Times New Roman" w:cs="Arial"/>
                <w:color w:val="000000"/>
                <w:szCs w:val="20"/>
                <w:lang w:val="es-ES" w:eastAsia="es-ES"/>
              </w:rPr>
              <w:t>3</w:t>
            </w:r>
          </w:p>
        </w:tc>
        <w:tc>
          <w:tcPr>
            <w:tcW w:w="1265" w:type="dxa"/>
            <w:tcBorders>
              <w:top w:val="nil"/>
              <w:left w:val="nil"/>
              <w:bottom w:val="single" w:sz="4" w:space="0" w:color="auto"/>
              <w:right w:val="single" w:sz="4" w:space="0" w:color="auto"/>
            </w:tcBorders>
            <w:shd w:val="clear" w:color="auto" w:fill="auto"/>
            <w:noWrap/>
            <w:vAlign w:val="bottom"/>
          </w:tcPr>
          <w:p w:rsidR="00FD7F7E" w:rsidRPr="00FD7F7E" w:rsidRDefault="00FD7F7E" w:rsidP="00FD7F7E">
            <w:pPr>
              <w:spacing w:after="0" w:line="240" w:lineRule="auto"/>
              <w:jc w:val="right"/>
              <w:rPr>
                <w:rFonts w:eastAsia="Times New Roman" w:cs="Arial"/>
                <w:color w:val="000000"/>
                <w:szCs w:val="20"/>
                <w:lang w:val="es-ES" w:eastAsia="es-ES"/>
              </w:rPr>
            </w:pPr>
            <w:r w:rsidRPr="00FD7F7E">
              <w:rPr>
                <w:rFonts w:eastAsia="Times New Roman" w:cs="Arial"/>
                <w:color w:val="000000"/>
                <w:szCs w:val="20"/>
                <w:lang w:val="es-ES" w:eastAsia="es-ES"/>
              </w:rPr>
              <w:t>37</w:t>
            </w:r>
          </w:p>
        </w:tc>
        <w:tc>
          <w:tcPr>
            <w:tcW w:w="1227" w:type="dxa"/>
            <w:tcBorders>
              <w:top w:val="nil"/>
              <w:left w:val="nil"/>
              <w:bottom w:val="single" w:sz="4" w:space="0" w:color="auto"/>
              <w:right w:val="single" w:sz="4" w:space="0" w:color="auto"/>
            </w:tcBorders>
            <w:shd w:val="clear" w:color="auto" w:fill="auto"/>
            <w:noWrap/>
            <w:vAlign w:val="bottom"/>
          </w:tcPr>
          <w:p w:rsidR="00FD7F7E" w:rsidRPr="00FD7F7E" w:rsidRDefault="00FD7F7E" w:rsidP="00FD7F7E">
            <w:pPr>
              <w:spacing w:after="0" w:line="240" w:lineRule="auto"/>
              <w:jc w:val="right"/>
              <w:rPr>
                <w:rFonts w:eastAsia="Times New Roman" w:cs="Arial"/>
                <w:color w:val="000000"/>
                <w:szCs w:val="20"/>
                <w:lang w:val="es-ES" w:eastAsia="es-ES"/>
              </w:rPr>
            </w:pPr>
            <w:r w:rsidRPr="00FD7F7E">
              <w:rPr>
                <w:rFonts w:eastAsia="Times New Roman" w:cs="Arial"/>
                <w:color w:val="000000"/>
                <w:szCs w:val="20"/>
                <w:lang w:val="es-ES" w:eastAsia="es-ES"/>
              </w:rPr>
              <w:t>21%</w:t>
            </w:r>
          </w:p>
        </w:tc>
      </w:tr>
      <w:tr w:rsidR="00FD7F7E" w:rsidRPr="00FD7F7E">
        <w:trPr>
          <w:trHeight w:val="335"/>
          <w:jc w:val="center"/>
        </w:trPr>
        <w:tc>
          <w:tcPr>
            <w:tcW w:w="1647" w:type="dxa"/>
            <w:tcBorders>
              <w:top w:val="nil"/>
              <w:left w:val="single" w:sz="4" w:space="0" w:color="auto"/>
              <w:bottom w:val="single" w:sz="4" w:space="0" w:color="auto"/>
              <w:right w:val="nil"/>
            </w:tcBorders>
            <w:shd w:val="clear" w:color="auto" w:fill="auto"/>
            <w:noWrap/>
            <w:vAlign w:val="bottom"/>
          </w:tcPr>
          <w:p w:rsidR="00FD7F7E" w:rsidRPr="00FD7F7E" w:rsidRDefault="00FD7F7E" w:rsidP="00FD7F7E">
            <w:pPr>
              <w:spacing w:after="0" w:line="240" w:lineRule="auto"/>
              <w:rPr>
                <w:rFonts w:eastAsia="Times New Roman" w:cs="Arial"/>
                <w:b/>
                <w:bCs/>
                <w:color w:val="000000"/>
                <w:szCs w:val="20"/>
                <w:lang w:val="es-ES" w:eastAsia="es-ES"/>
              </w:rPr>
            </w:pPr>
            <w:r w:rsidRPr="00FD7F7E">
              <w:rPr>
                <w:rFonts w:eastAsia="Times New Roman" w:cs="Arial"/>
                <w:b/>
                <w:bCs/>
                <w:color w:val="000000"/>
                <w:szCs w:val="20"/>
                <w:lang w:val="es-ES" w:eastAsia="es-ES"/>
              </w:rPr>
              <w:t>TOTAL</w:t>
            </w:r>
          </w:p>
        </w:tc>
        <w:tc>
          <w:tcPr>
            <w:tcW w:w="673" w:type="dxa"/>
            <w:tcBorders>
              <w:top w:val="nil"/>
              <w:left w:val="nil"/>
              <w:bottom w:val="single" w:sz="4" w:space="0" w:color="auto"/>
              <w:right w:val="nil"/>
            </w:tcBorders>
            <w:shd w:val="clear" w:color="auto" w:fill="auto"/>
            <w:noWrap/>
            <w:vAlign w:val="bottom"/>
          </w:tcPr>
          <w:p w:rsidR="00FD7F7E" w:rsidRPr="00FD7F7E" w:rsidRDefault="00FD7F7E" w:rsidP="00FD7F7E">
            <w:pPr>
              <w:spacing w:after="0" w:line="240" w:lineRule="auto"/>
              <w:rPr>
                <w:rFonts w:eastAsia="Times New Roman" w:cs="Arial"/>
                <w:b/>
                <w:bCs/>
                <w:color w:val="000000"/>
                <w:szCs w:val="20"/>
                <w:lang w:val="es-ES" w:eastAsia="es-ES"/>
              </w:rPr>
            </w:pPr>
            <w:r w:rsidRPr="00FD7F7E">
              <w:rPr>
                <w:rFonts w:eastAsia="Times New Roman" w:cs="Arial"/>
                <w:b/>
                <w:bCs/>
                <w:color w:val="000000"/>
                <w:szCs w:val="20"/>
                <w:lang w:val="es-ES" w:eastAsia="es-ES"/>
              </w:rPr>
              <w:t> </w:t>
            </w:r>
          </w:p>
        </w:tc>
        <w:tc>
          <w:tcPr>
            <w:tcW w:w="1265" w:type="dxa"/>
            <w:tcBorders>
              <w:top w:val="nil"/>
              <w:left w:val="nil"/>
              <w:bottom w:val="single" w:sz="4" w:space="0" w:color="auto"/>
              <w:right w:val="nil"/>
            </w:tcBorders>
            <w:shd w:val="clear" w:color="auto" w:fill="auto"/>
            <w:noWrap/>
            <w:vAlign w:val="bottom"/>
          </w:tcPr>
          <w:p w:rsidR="00FD7F7E" w:rsidRPr="00FD7F7E" w:rsidRDefault="00FD7F7E" w:rsidP="00FD7F7E">
            <w:pPr>
              <w:spacing w:after="0" w:line="240" w:lineRule="auto"/>
              <w:jc w:val="right"/>
              <w:rPr>
                <w:rFonts w:eastAsia="Times New Roman" w:cs="Arial"/>
                <w:b/>
                <w:bCs/>
                <w:color w:val="000000"/>
                <w:szCs w:val="20"/>
                <w:lang w:val="es-ES" w:eastAsia="es-ES"/>
              </w:rPr>
            </w:pPr>
            <w:r w:rsidRPr="00FD7F7E">
              <w:rPr>
                <w:rFonts w:eastAsia="Times New Roman" w:cs="Arial"/>
                <w:b/>
                <w:bCs/>
                <w:color w:val="000000"/>
                <w:szCs w:val="20"/>
                <w:lang w:val="es-ES" w:eastAsia="es-ES"/>
              </w:rPr>
              <w:t>173</w:t>
            </w:r>
          </w:p>
        </w:tc>
        <w:tc>
          <w:tcPr>
            <w:tcW w:w="1227" w:type="dxa"/>
            <w:tcBorders>
              <w:top w:val="nil"/>
              <w:left w:val="nil"/>
              <w:bottom w:val="single" w:sz="4" w:space="0" w:color="auto"/>
              <w:right w:val="single" w:sz="4" w:space="0" w:color="auto"/>
            </w:tcBorders>
            <w:shd w:val="clear" w:color="auto" w:fill="auto"/>
            <w:noWrap/>
            <w:vAlign w:val="bottom"/>
          </w:tcPr>
          <w:p w:rsidR="00FD7F7E" w:rsidRPr="00FD7F7E" w:rsidRDefault="00FD7F7E" w:rsidP="001112E4">
            <w:pPr>
              <w:keepNext/>
              <w:spacing w:after="0" w:line="240" w:lineRule="auto"/>
              <w:jc w:val="right"/>
              <w:rPr>
                <w:rFonts w:eastAsia="Times New Roman" w:cs="Arial"/>
                <w:b/>
                <w:bCs/>
                <w:color w:val="000000"/>
                <w:szCs w:val="20"/>
                <w:lang w:val="es-ES" w:eastAsia="es-ES"/>
              </w:rPr>
            </w:pPr>
            <w:r w:rsidRPr="00FD7F7E">
              <w:rPr>
                <w:rFonts w:eastAsia="Times New Roman" w:cs="Arial"/>
                <w:b/>
                <w:bCs/>
                <w:color w:val="000000"/>
                <w:szCs w:val="20"/>
                <w:lang w:val="es-ES" w:eastAsia="es-ES"/>
              </w:rPr>
              <w:t>100%</w:t>
            </w:r>
          </w:p>
        </w:tc>
      </w:tr>
    </w:tbl>
    <w:p w:rsidR="00FD7F7E" w:rsidRDefault="001B0DD5" w:rsidP="001B0DD5">
      <w:pPr>
        <w:pStyle w:val="Epgrafe"/>
        <w:rPr>
          <w:noProof/>
          <w:color w:val="A77429"/>
        </w:rPr>
      </w:pPr>
      <w:bookmarkStart w:id="121" w:name="_Toc318145460"/>
      <w:r w:rsidRPr="00167E06">
        <w:rPr>
          <w:noProof/>
          <w:color w:val="A77429"/>
        </w:rPr>
        <w:t xml:space="preserve">Tabla 5. </w:t>
      </w:r>
      <w:r w:rsidR="005973DC" w:rsidRPr="00167E06">
        <w:rPr>
          <w:noProof/>
          <w:color w:val="A77429"/>
        </w:rPr>
        <w:fldChar w:fldCharType="begin"/>
      </w:r>
      <w:r w:rsidR="00FE7D84" w:rsidRPr="00167E06">
        <w:rPr>
          <w:noProof/>
          <w:color w:val="A77429"/>
        </w:rPr>
        <w:instrText xml:space="preserve"> SEQ Tabla_5. \* ARABIC </w:instrText>
      </w:r>
      <w:r w:rsidR="005973DC" w:rsidRPr="00167E06">
        <w:rPr>
          <w:noProof/>
          <w:color w:val="A77429"/>
        </w:rPr>
        <w:fldChar w:fldCharType="separate"/>
      </w:r>
      <w:r w:rsidR="00283E50">
        <w:rPr>
          <w:noProof/>
          <w:color w:val="A77429"/>
        </w:rPr>
        <w:t>3</w:t>
      </w:r>
      <w:r w:rsidR="005973DC" w:rsidRPr="00167E06">
        <w:rPr>
          <w:noProof/>
          <w:color w:val="A77429"/>
        </w:rPr>
        <w:fldChar w:fldCharType="end"/>
      </w:r>
      <w:r w:rsidR="001112E4" w:rsidRPr="00E15292">
        <w:rPr>
          <w:noProof/>
          <w:color w:val="A77429"/>
        </w:rPr>
        <w:t>- Rango de edad</w:t>
      </w:r>
      <w:bookmarkEnd w:id="121"/>
    </w:p>
    <w:p w:rsidR="00FF41BA" w:rsidRDefault="00FF41BA" w:rsidP="00FF41BA"/>
    <w:p w:rsidR="00AD2746" w:rsidRPr="00B94BC1" w:rsidRDefault="00FF41BA" w:rsidP="00B94BC1">
      <w:pPr>
        <w:spacing w:before="240"/>
        <w:jc w:val="center"/>
      </w:pPr>
      <w:r>
        <w:rPr>
          <w:noProof/>
          <w:lang w:val="es-ES" w:eastAsia="es-ES"/>
        </w:rPr>
        <w:lastRenderedPageBreak/>
        <w:drawing>
          <wp:anchor distT="0" distB="0" distL="114300" distR="114300" simplePos="0" relativeHeight="251949056" behindDoc="0" locked="0" layoutInCell="1" allowOverlap="1">
            <wp:simplePos x="0" y="0"/>
            <wp:positionH relativeFrom="column">
              <wp:posOffset>981075</wp:posOffset>
            </wp:positionH>
            <wp:positionV relativeFrom="paragraph">
              <wp:posOffset>207010</wp:posOffset>
            </wp:positionV>
            <wp:extent cx="3434715" cy="1835785"/>
            <wp:effectExtent l="19050" t="0" r="13335" b="0"/>
            <wp:wrapTopAndBottom/>
            <wp:docPr id="30"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anchor>
        </w:drawing>
      </w:r>
      <w:bookmarkStart w:id="122" w:name="_Toc318142325"/>
      <w:r w:rsidR="001B137B" w:rsidRPr="00FF41BA">
        <w:rPr>
          <w:b/>
          <w:bCs/>
          <w:noProof/>
          <w:color w:val="A77429"/>
          <w:sz w:val="20"/>
          <w:szCs w:val="18"/>
        </w:rPr>
        <w:t xml:space="preserve">Gráfico 5. </w:t>
      </w:r>
      <w:r w:rsidR="005973DC" w:rsidRPr="00FF41BA">
        <w:rPr>
          <w:b/>
          <w:bCs/>
          <w:noProof/>
          <w:color w:val="A77429"/>
          <w:sz w:val="20"/>
          <w:szCs w:val="18"/>
        </w:rPr>
        <w:fldChar w:fldCharType="begin"/>
      </w:r>
      <w:r w:rsidR="001B137B" w:rsidRPr="00FF41BA">
        <w:rPr>
          <w:b/>
          <w:bCs/>
          <w:noProof/>
          <w:color w:val="A77429"/>
          <w:sz w:val="20"/>
          <w:szCs w:val="18"/>
        </w:rPr>
        <w:instrText xml:space="preserve"> SEQ Gráfico_5. \* ARABIC </w:instrText>
      </w:r>
      <w:r w:rsidR="005973DC" w:rsidRPr="00FF41BA">
        <w:rPr>
          <w:b/>
          <w:bCs/>
          <w:noProof/>
          <w:color w:val="A77429"/>
          <w:sz w:val="20"/>
          <w:szCs w:val="18"/>
        </w:rPr>
        <w:fldChar w:fldCharType="separate"/>
      </w:r>
      <w:r w:rsidR="00283E50">
        <w:rPr>
          <w:b/>
          <w:bCs/>
          <w:noProof/>
          <w:color w:val="A77429"/>
          <w:sz w:val="20"/>
          <w:szCs w:val="18"/>
        </w:rPr>
        <w:t>2</w:t>
      </w:r>
      <w:r w:rsidR="005973DC" w:rsidRPr="00FF41BA">
        <w:rPr>
          <w:b/>
          <w:bCs/>
          <w:noProof/>
          <w:color w:val="A77429"/>
          <w:sz w:val="20"/>
          <w:szCs w:val="18"/>
        </w:rPr>
        <w:fldChar w:fldCharType="end"/>
      </w:r>
      <w:r w:rsidR="001B137B" w:rsidRPr="00FF41BA">
        <w:rPr>
          <w:b/>
          <w:bCs/>
          <w:noProof/>
          <w:color w:val="A77429"/>
          <w:sz w:val="20"/>
          <w:szCs w:val="18"/>
        </w:rPr>
        <w:t>- Pastel de porcentaje del rango de edades</w:t>
      </w:r>
      <w:bookmarkEnd w:id="122"/>
    </w:p>
    <w:p w:rsidR="00C522DC" w:rsidRPr="00955B3B" w:rsidRDefault="00C522DC" w:rsidP="00C522DC">
      <w:pPr>
        <w:rPr>
          <w:rFonts w:cs="Arial"/>
          <w:spacing w:val="6"/>
        </w:rPr>
      </w:pPr>
      <w:r w:rsidRPr="00955B3B">
        <w:rPr>
          <w:rFonts w:cs="Arial"/>
          <w:spacing w:val="6"/>
        </w:rPr>
        <w:t>De</w:t>
      </w:r>
      <w:r w:rsidR="00AA2F87" w:rsidRPr="00955B3B">
        <w:rPr>
          <w:rFonts w:cs="Arial"/>
          <w:spacing w:val="6"/>
        </w:rPr>
        <w:t>l</w:t>
      </w:r>
      <w:r w:rsidRPr="00955B3B">
        <w:rPr>
          <w:rFonts w:cs="Arial"/>
          <w:spacing w:val="6"/>
        </w:rPr>
        <w:t xml:space="preserve"> total de encuestados la mayoría se encontraban en un rango de 21 a 30 años, comprendido por un 60% del total. Seguido por un 21% de personas de 30 años y más, finalmente una pequeña porción estaba comprendida por personas desde los 15 años hasta los 20; es decir que abarcaba un 19 % del total de encuestados.</w:t>
      </w:r>
    </w:p>
    <w:p w:rsidR="00C522DC" w:rsidRDefault="00B24AAA" w:rsidP="00C522DC">
      <w:pPr>
        <w:rPr>
          <w:rFonts w:cs="Arial"/>
          <w:spacing w:val="6"/>
        </w:rPr>
      </w:pPr>
      <w:r w:rsidRPr="00955B3B">
        <w:rPr>
          <w:rFonts w:cs="Arial"/>
          <w:spacing w:val="6"/>
        </w:rPr>
        <w:t>Esto es</w:t>
      </w:r>
      <w:r w:rsidR="00C522DC" w:rsidRPr="00955B3B">
        <w:rPr>
          <w:rFonts w:cs="Arial"/>
          <w:spacing w:val="6"/>
        </w:rPr>
        <w:t xml:space="preserve"> de suma importancia porque al clasificar por edades a los encuestados se podría </w:t>
      </w:r>
      <w:r w:rsidR="00AA2F87" w:rsidRPr="00955B3B">
        <w:rPr>
          <w:rFonts w:cs="Arial"/>
          <w:spacing w:val="6"/>
        </w:rPr>
        <w:t xml:space="preserve">analizarlas opiniones </w:t>
      </w:r>
      <w:r w:rsidR="00C522DC" w:rsidRPr="00955B3B">
        <w:rPr>
          <w:rFonts w:cs="Arial"/>
          <w:spacing w:val="6"/>
        </w:rPr>
        <w:t>de las personas según su experiencia</w:t>
      </w:r>
      <w:r w:rsidR="00AA2F87" w:rsidRPr="00955B3B">
        <w:rPr>
          <w:rFonts w:cs="Arial"/>
          <w:spacing w:val="6"/>
        </w:rPr>
        <w:t xml:space="preserve"> obtenida con el paso del tiempo.</w:t>
      </w:r>
    </w:p>
    <w:p w:rsidR="009E5BE3" w:rsidRPr="00955B3B" w:rsidRDefault="009E5BE3" w:rsidP="00C522DC">
      <w:pPr>
        <w:rPr>
          <w:rFonts w:cs="Arial"/>
          <w:spacing w:val="6"/>
        </w:rPr>
      </w:pPr>
    </w:p>
    <w:p w:rsidR="00AD3817" w:rsidRPr="003A2CD8" w:rsidRDefault="00AD3817" w:rsidP="00AD3817">
      <w:pPr>
        <w:rPr>
          <w:rFonts w:cs="Arial"/>
          <w:b/>
          <w:szCs w:val="28"/>
        </w:rPr>
      </w:pPr>
      <w:r w:rsidRPr="003A2CD8">
        <w:rPr>
          <w:rFonts w:cs="Arial"/>
          <w:b/>
          <w:szCs w:val="28"/>
        </w:rPr>
        <w:t>Pregunta No. 3</w:t>
      </w:r>
      <w:r w:rsidR="004A2CE9" w:rsidRPr="003A2CD8">
        <w:rPr>
          <w:rFonts w:cs="Arial"/>
          <w:b/>
          <w:szCs w:val="28"/>
        </w:rPr>
        <w:t xml:space="preserve">.- </w:t>
      </w:r>
      <w:r w:rsidRPr="003A2CD8">
        <w:rPr>
          <w:rFonts w:cs="Arial"/>
          <w:b/>
          <w:szCs w:val="28"/>
        </w:rPr>
        <w:t>¿Consume Ud. productos ecuatorianos?</w:t>
      </w:r>
    </w:p>
    <w:tbl>
      <w:tblPr>
        <w:tblW w:w="6925" w:type="dxa"/>
        <w:jc w:val="center"/>
        <w:tblInd w:w="-1266" w:type="dxa"/>
        <w:tblCellMar>
          <w:left w:w="70" w:type="dxa"/>
          <w:right w:w="70" w:type="dxa"/>
        </w:tblCellMar>
        <w:tblLook w:val="04A0"/>
      </w:tblPr>
      <w:tblGrid>
        <w:gridCol w:w="3716"/>
        <w:gridCol w:w="607"/>
        <w:gridCol w:w="1261"/>
        <w:gridCol w:w="1341"/>
      </w:tblGrid>
      <w:tr w:rsidR="009518B9" w:rsidRPr="009518B9" w:rsidTr="007B4E6F">
        <w:trPr>
          <w:trHeight w:val="300"/>
          <w:jc w:val="center"/>
        </w:trPr>
        <w:tc>
          <w:tcPr>
            <w:tcW w:w="3716" w:type="dxa"/>
            <w:tcBorders>
              <w:top w:val="single" w:sz="4" w:space="0" w:color="auto"/>
              <w:left w:val="single" w:sz="4" w:space="0" w:color="auto"/>
              <w:bottom w:val="single" w:sz="4" w:space="0" w:color="auto"/>
              <w:right w:val="single" w:sz="4" w:space="0" w:color="auto"/>
            </w:tcBorders>
            <w:shd w:val="clear" w:color="000000" w:fill="C5BE97"/>
            <w:noWrap/>
            <w:vAlign w:val="bottom"/>
          </w:tcPr>
          <w:p w:rsidR="009518B9" w:rsidRPr="009518B9" w:rsidRDefault="007B4E6F" w:rsidP="007B4E6F">
            <w:pPr>
              <w:spacing w:after="0" w:line="240" w:lineRule="auto"/>
              <w:rPr>
                <w:rFonts w:eastAsia="Times New Roman" w:cs="Arial"/>
                <w:color w:val="000000"/>
                <w:sz w:val="20"/>
                <w:szCs w:val="20"/>
                <w:lang w:val="es-ES" w:eastAsia="es-ES"/>
              </w:rPr>
            </w:pPr>
            <w:r>
              <w:rPr>
                <w:rFonts w:eastAsia="Times New Roman" w:cs="Arial"/>
                <w:color w:val="000000"/>
                <w:sz w:val="20"/>
                <w:szCs w:val="20"/>
                <w:lang w:val="es-ES" w:eastAsia="es-ES"/>
              </w:rPr>
              <w:t>Consumo de Productos ecuatorianos</w:t>
            </w:r>
          </w:p>
        </w:tc>
        <w:tc>
          <w:tcPr>
            <w:tcW w:w="607" w:type="dxa"/>
            <w:tcBorders>
              <w:top w:val="single" w:sz="4" w:space="0" w:color="auto"/>
              <w:left w:val="nil"/>
              <w:bottom w:val="single" w:sz="4" w:space="0" w:color="auto"/>
              <w:right w:val="single" w:sz="4" w:space="0" w:color="auto"/>
            </w:tcBorders>
            <w:shd w:val="clear" w:color="000000" w:fill="C5BE97"/>
            <w:noWrap/>
            <w:vAlign w:val="bottom"/>
          </w:tcPr>
          <w:p w:rsidR="009518B9" w:rsidRPr="009518B9" w:rsidRDefault="009518B9" w:rsidP="009518B9">
            <w:pPr>
              <w:spacing w:after="0" w:line="240" w:lineRule="auto"/>
              <w:jc w:val="center"/>
              <w:rPr>
                <w:rFonts w:eastAsia="Times New Roman" w:cs="Arial"/>
                <w:color w:val="000000"/>
                <w:sz w:val="20"/>
                <w:szCs w:val="20"/>
                <w:lang w:val="es-ES" w:eastAsia="es-ES"/>
              </w:rPr>
            </w:pPr>
            <w:r w:rsidRPr="009518B9">
              <w:rPr>
                <w:rFonts w:eastAsia="Times New Roman" w:cs="Arial"/>
                <w:color w:val="000000"/>
                <w:sz w:val="20"/>
                <w:szCs w:val="20"/>
                <w:lang w:val="es-ES" w:eastAsia="es-ES"/>
              </w:rPr>
              <w:t>Valor</w:t>
            </w:r>
          </w:p>
        </w:tc>
        <w:tc>
          <w:tcPr>
            <w:tcW w:w="1261" w:type="dxa"/>
            <w:tcBorders>
              <w:top w:val="single" w:sz="4" w:space="0" w:color="auto"/>
              <w:left w:val="nil"/>
              <w:bottom w:val="single" w:sz="4" w:space="0" w:color="auto"/>
              <w:right w:val="single" w:sz="4" w:space="0" w:color="auto"/>
            </w:tcBorders>
            <w:shd w:val="clear" w:color="000000" w:fill="C5BE97"/>
            <w:noWrap/>
            <w:vAlign w:val="bottom"/>
          </w:tcPr>
          <w:p w:rsidR="009518B9" w:rsidRPr="009518B9" w:rsidRDefault="009518B9" w:rsidP="009518B9">
            <w:pPr>
              <w:spacing w:after="0" w:line="240" w:lineRule="auto"/>
              <w:rPr>
                <w:rFonts w:eastAsia="Times New Roman" w:cs="Arial"/>
                <w:color w:val="000000"/>
                <w:sz w:val="20"/>
                <w:szCs w:val="20"/>
                <w:lang w:val="es-ES" w:eastAsia="es-ES"/>
              </w:rPr>
            </w:pPr>
            <w:r w:rsidRPr="009518B9">
              <w:rPr>
                <w:rFonts w:eastAsia="Times New Roman" w:cs="Arial"/>
                <w:color w:val="000000"/>
                <w:sz w:val="20"/>
                <w:szCs w:val="20"/>
                <w:lang w:val="es-ES" w:eastAsia="es-ES"/>
              </w:rPr>
              <w:t>Frecuencia</w:t>
            </w:r>
          </w:p>
        </w:tc>
        <w:tc>
          <w:tcPr>
            <w:tcW w:w="1341" w:type="dxa"/>
            <w:tcBorders>
              <w:top w:val="single" w:sz="4" w:space="0" w:color="auto"/>
              <w:left w:val="nil"/>
              <w:bottom w:val="single" w:sz="4" w:space="0" w:color="auto"/>
              <w:right w:val="single" w:sz="4" w:space="0" w:color="auto"/>
            </w:tcBorders>
            <w:shd w:val="clear" w:color="000000" w:fill="C5BE97"/>
            <w:noWrap/>
            <w:vAlign w:val="bottom"/>
          </w:tcPr>
          <w:p w:rsidR="009518B9" w:rsidRPr="009518B9" w:rsidRDefault="009518B9" w:rsidP="009518B9">
            <w:pPr>
              <w:spacing w:after="0" w:line="240" w:lineRule="auto"/>
              <w:rPr>
                <w:rFonts w:eastAsia="Times New Roman" w:cs="Arial"/>
                <w:color w:val="000000"/>
                <w:sz w:val="20"/>
                <w:szCs w:val="20"/>
                <w:lang w:val="es-ES" w:eastAsia="es-ES"/>
              </w:rPr>
            </w:pPr>
            <w:r w:rsidRPr="009518B9">
              <w:rPr>
                <w:rFonts w:eastAsia="Times New Roman" w:cs="Arial"/>
                <w:color w:val="000000"/>
                <w:sz w:val="20"/>
                <w:szCs w:val="20"/>
                <w:lang w:val="es-ES" w:eastAsia="es-ES"/>
              </w:rPr>
              <w:t>Porcentaje</w:t>
            </w:r>
          </w:p>
        </w:tc>
      </w:tr>
      <w:tr w:rsidR="009518B9" w:rsidRPr="009518B9" w:rsidTr="007B4E6F">
        <w:trPr>
          <w:trHeight w:val="300"/>
          <w:jc w:val="center"/>
        </w:trPr>
        <w:tc>
          <w:tcPr>
            <w:tcW w:w="3716" w:type="dxa"/>
            <w:tcBorders>
              <w:top w:val="nil"/>
              <w:left w:val="single" w:sz="4" w:space="0" w:color="auto"/>
              <w:bottom w:val="single" w:sz="4" w:space="0" w:color="auto"/>
              <w:right w:val="single" w:sz="4" w:space="0" w:color="auto"/>
            </w:tcBorders>
            <w:shd w:val="clear" w:color="auto" w:fill="auto"/>
            <w:noWrap/>
            <w:vAlign w:val="bottom"/>
          </w:tcPr>
          <w:p w:rsidR="009518B9" w:rsidRPr="009518B9" w:rsidRDefault="009518B9" w:rsidP="009518B9">
            <w:pPr>
              <w:spacing w:after="0" w:line="240" w:lineRule="auto"/>
              <w:rPr>
                <w:rFonts w:eastAsia="Times New Roman" w:cs="Arial"/>
                <w:color w:val="000000"/>
                <w:sz w:val="20"/>
                <w:szCs w:val="20"/>
                <w:lang w:val="es-ES" w:eastAsia="es-ES"/>
              </w:rPr>
            </w:pPr>
            <w:r w:rsidRPr="009518B9">
              <w:rPr>
                <w:rFonts w:eastAsia="Times New Roman" w:cs="Arial"/>
                <w:color w:val="000000"/>
                <w:sz w:val="20"/>
                <w:szCs w:val="20"/>
                <w:lang w:val="es-ES" w:eastAsia="es-ES"/>
              </w:rPr>
              <w:t>SI</w:t>
            </w:r>
          </w:p>
        </w:tc>
        <w:tc>
          <w:tcPr>
            <w:tcW w:w="607" w:type="dxa"/>
            <w:tcBorders>
              <w:top w:val="nil"/>
              <w:left w:val="nil"/>
              <w:bottom w:val="single" w:sz="4" w:space="0" w:color="auto"/>
              <w:right w:val="single" w:sz="4" w:space="0" w:color="auto"/>
            </w:tcBorders>
            <w:shd w:val="clear" w:color="auto" w:fill="auto"/>
            <w:noWrap/>
            <w:vAlign w:val="bottom"/>
          </w:tcPr>
          <w:p w:rsidR="009518B9" w:rsidRPr="009518B9" w:rsidRDefault="009518B9" w:rsidP="009518B9">
            <w:pPr>
              <w:spacing w:after="0" w:line="240" w:lineRule="auto"/>
              <w:jc w:val="right"/>
              <w:rPr>
                <w:rFonts w:eastAsia="Times New Roman" w:cs="Arial"/>
                <w:color w:val="000000"/>
                <w:sz w:val="20"/>
                <w:szCs w:val="20"/>
                <w:lang w:val="es-ES" w:eastAsia="es-ES"/>
              </w:rPr>
            </w:pPr>
            <w:r w:rsidRPr="009518B9">
              <w:rPr>
                <w:rFonts w:eastAsia="Times New Roman" w:cs="Arial"/>
                <w:color w:val="000000"/>
                <w:sz w:val="20"/>
                <w:szCs w:val="20"/>
                <w:lang w:val="es-ES" w:eastAsia="es-ES"/>
              </w:rPr>
              <w:t>1</w:t>
            </w:r>
          </w:p>
        </w:tc>
        <w:tc>
          <w:tcPr>
            <w:tcW w:w="1261" w:type="dxa"/>
            <w:tcBorders>
              <w:top w:val="nil"/>
              <w:left w:val="nil"/>
              <w:bottom w:val="single" w:sz="4" w:space="0" w:color="auto"/>
              <w:right w:val="single" w:sz="4" w:space="0" w:color="auto"/>
            </w:tcBorders>
            <w:shd w:val="clear" w:color="auto" w:fill="auto"/>
            <w:noWrap/>
            <w:vAlign w:val="bottom"/>
          </w:tcPr>
          <w:p w:rsidR="009518B9" w:rsidRPr="009518B9" w:rsidRDefault="009518B9" w:rsidP="009518B9">
            <w:pPr>
              <w:spacing w:after="0" w:line="240" w:lineRule="auto"/>
              <w:jc w:val="right"/>
              <w:rPr>
                <w:rFonts w:eastAsia="Times New Roman" w:cs="Arial"/>
                <w:color w:val="000000"/>
                <w:sz w:val="20"/>
                <w:szCs w:val="20"/>
                <w:lang w:val="es-ES" w:eastAsia="es-ES"/>
              </w:rPr>
            </w:pPr>
            <w:r w:rsidRPr="009518B9">
              <w:rPr>
                <w:rFonts w:eastAsia="Times New Roman" w:cs="Arial"/>
                <w:color w:val="000000"/>
                <w:sz w:val="20"/>
                <w:szCs w:val="20"/>
                <w:lang w:val="es-ES" w:eastAsia="es-ES"/>
              </w:rPr>
              <w:t>168</w:t>
            </w:r>
          </w:p>
        </w:tc>
        <w:tc>
          <w:tcPr>
            <w:tcW w:w="1341" w:type="dxa"/>
            <w:tcBorders>
              <w:top w:val="nil"/>
              <w:left w:val="nil"/>
              <w:bottom w:val="single" w:sz="4" w:space="0" w:color="auto"/>
              <w:right w:val="single" w:sz="4" w:space="0" w:color="auto"/>
            </w:tcBorders>
            <w:shd w:val="clear" w:color="auto" w:fill="auto"/>
            <w:noWrap/>
            <w:vAlign w:val="bottom"/>
          </w:tcPr>
          <w:p w:rsidR="009518B9" w:rsidRPr="009518B9" w:rsidRDefault="009518B9" w:rsidP="009518B9">
            <w:pPr>
              <w:spacing w:after="0" w:line="240" w:lineRule="auto"/>
              <w:jc w:val="right"/>
              <w:rPr>
                <w:rFonts w:eastAsia="Times New Roman" w:cs="Arial"/>
                <w:color w:val="000000"/>
                <w:sz w:val="20"/>
                <w:szCs w:val="20"/>
                <w:lang w:val="es-ES" w:eastAsia="es-ES"/>
              </w:rPr>
            </w:pPr>
            <w:r w:rsidRPr="009518B9">
              <w:rPr>
                <w:rFonts w:eastAsia="Times New Roman" w:cs="Arial"/>
                <w:color w:val="000000"/>
                <w:sz w:val="20"/>
                <w:szCs w:val="20"/>
                <w:lang w:val="es-ES" w:eastAsia="es-ES"/>
              </w:rPr>
              <w:t>97%</w:t>
            </w:r>
          </w:p>
        </w:tc>
      </w:tr>
      <w:tr w:rsidR="009518B9" w:rsidRPr="009518B9" w:rsidTr="007B4E6F">
        <w:trPr>
          <w:trHeight w:val="300"/>
          <w:jc w:val="center"/>
        </w:trPr>
        <w:tc>
          <w:tcPr>
            <w:tcW w:w="3716" w:type="dxa"/>
            <w:tcBorders>
              <w:top w:val="nil"/>
              <w:left w:val="single" w:sz="4" w:space="0" w:color="auto"/>
              <w:bottom w:val="single" w:sz="4" w:space="0" w:color="auto"/>
              <w:right w:val="single" w:sz="4" w:space="0" w:color="auto"/>
            </w:tcBorders>
            <w:shd w:val="clear" w:color="auto" w:fill="auto"/>
            <w:noWrap/>
            <w:vAlign w:val="bottom"/>
          </w:tcPr>
          <w:p w:rsidR="009518B9" w:rsidRPr="009518B9" w:rsidRDefault="009518B9" w:rsidP="009518B9">
            <w:pPr>
              <w:spacing w:after="0" w:line="240" w:lineRule="auto"/>
              <w:rPr>
                <w:rFonts w:eastAsia="Times New Roman" w:cs="Arial"/>
                <w:color w:val="000000"/>
                <w:sz w:val="20"/>
                <w:szCs w:val="20"/>
                <w:lang w:val="es-ES" w:eastAsia="es-ES"/>
              </w:rPr>
            </w:pPr>
            <w:r w:rsidRPr="009518B9">
              <w:rPr>
                <w:rFonts w:eastAsia="Times New Roman" w:cs="Arial"/>
                <w:color w:val="000000"/>
                <w:sz w:val="20"/>
                <w:szCs w:val="20"/>
                <w:lang w:val="es-ES" w:eastAsia="es-ES"/>
              </w:rPr>
              <w:t>NO</w:t>
            </w:r>
          </w:p>
        </w:tc>
        <w:tc>
          <w:tcPr>
            <w:tcW w:w="607" w:type="dxa"/>
            <w:tcBorders>
              <w:top w:val="nil"/>
              <w:left w:val="nil"/>
              <w:bottom w:val="single" w:sz="4" w:space="0" w:color="auto"/>
              <w:right w:val="single" w:sz="4" w:space="0" w:color="auto"/>
            </w:tcBorders>
            <w:shd w:val="clear" w:color="auto" w:fill="auto"/>
            <w:noWrap/>
            <w:vAlign w:val="bottom"/>
          </w:tcPr>
          <w:p w:rsidR="009518B9" w:rsidRPr="009518B9" w:rsidRDefault="009518B9" w:rsidP="009518B9">
            <w:pPr>
              <w:spacing w:after="0" w:line="240" w:lineRule="auto"/>
              <w:jc w:val="right"/>
              <w:rPr>
                <w:rFonts w:eastAsia="Times New Roman" w:cs="Arial"/>
                <w:color w:val="000000"/>
                <w:sz w:val="20"/>
                <w:szCs w:val="20"/>
                <w:lang w:val="es-ES" w:eastAsia="es-ES"/>
              </w:rPr>
            </w:pPr>
            <w:r w:rsidRPr="009518B9">
              <w:rPr>
                <w:rFonts w:eastAsia="Times New Roman" w:cs="Arial"/>
                <w:color w:val="000000"/>
                <w:sz w:val="20"/>
                <w:szCs w:val="20"/>
                <w:lang w:val="es-ES" w:eastAsia="es-ES"/>
              </w:rPr>
              <w:t>2</w:t>
            </w:r>
          </w:p>
        </w:tc>
        <w:tc>
          <w:tcPr>
            <w:tcW w:w="1261" w:type="dxa"/>
            <w:tcBorders>
              <w:top w:val="nil"/>
              <w:left w:val="nil"/>
              <w:bottom w:val="single" w:sz="4" w:space="0" w:color="auto"/>
              <w:right w:val="single" w:sz="4" w:space="0" w:color="auto"/>
            </w:tcBorders>
            <w:shd w:val="clear" w:color="auto" w:fill="auto"/>
            <w:noWrap/>
            <w:vAlign w:val="bottom"/>
          </w:tcPr>
          <w:p w:rsidR="009518B9" w:rsidRPr="009518B9" w:rsidRDefault="009518B9" w:rsidP="009518B9">
            <w:pPr>
              <w:spacing w:after="0" w:line="240" w:lineRule="auto"/>
              <w:jc w:val="right"/>
              <w:rPr>
                <w:rFonts w:eastAsia="Times New Roman" w:cs="Arial"/>
                <w:color w:val="000000"/>
                <w:sz w:val="20"/>
                <w:szCs w:val="20"/>
                <w:lang w:val="es-ES" w:eastAsia="es-ES"/>
              </w:rPr>
            </w:pPr>
            <w:r w:rsidRPr="009518B9">
              <w:rPr>
                <w:rFonts w:eastAsia="Times New Roman" w:cs="Arial"/>
                <w:color w:val="000000"/>
                <w:sz w:val="20"/>
                <w:szCs w:val="20"/>
                <w:lang w:val="es-ES" w:eastAsia="es-ES"/>
              </w:rPr>
              <w:t>5</w:t>
            </w:r>
          </w:p>
        </w:tc>
        <w:tc>
          <w:tcPr>
            <w:tcW w:w="1341" w:type="dxa"/>
            <w:tcBorders>
              <w:top w:val="nil"/>
              <w:left w:val="nil"/>
              <w:bottom w:val="single" w:sz="4" w:space="0" w:color="auto"/>
              <w:right w:val="single" w:sz="4" w:space="0" w:color="auto"/>
            </w:tcBorders>
            <w:shd w:val="clear" w:color="auto" w:fill="auto"/>
            <w:noWrap/>
            <w:vAlign w:val="bottom"/>
          </w:tcPr>
          <w:p w:rsidR="009518B9" w:rsidRPr="009518B9" w:rsidRDefault="009518B9" w:rsidP="009518B9">
            <w:pPr>
              <w:spacing w:after="0" w:line="240" w:lineRule="auto"/>
              <w:jc w:val="right"/>
              <w:rPr>
                <w:rFonts w:eastAsia="Times New Roman" w:cs="Arial"/>
                <w:color w:val="000000"/>
                <w:sz w:val="20"/>
                <w:szCs w:val="20"/>
                <w:lang w:val="es-ES" w:eastAsia="es-ES"/>
              </w:rPr>
            </w:pPr>
            <w:r w:rsidRPr="009518B9">
              <w:rPr>
                <w:rFonts w:eastAsia="Times New Roman" w:cs="Arial"/>
                <w:color w:val="000000"/>
                <w:sz w:val="20"/>
                <w:szCs w:val="20"/>
                <w:lang w:val="es-ES" w:eastAsia="es-ES"/>
              </w:rPr>
              <w:t>3%</w:t>
            </w:r>
          </w:p>
        </w:tc>
      </w:tr>
      <w:tr w:rsidR="009518B9" w:rsidRPr="009518B9" w:rsidTr="007B4E6F">
        <w:trPr>
          <w:trHeight w:val="300"/>
          <w:jc w:val="center"/>
        </w:trPr>
        <w:tc>
          <w:tcPr>
            <w:tcW w:w="3716" w:type="dxa"/>
            <w:tcBorders>
              <w:top w:val="nil"/>
              <w:left w:val="single" w:sz="4" w:space="0" w:color="auto"/>
              <w:bottom w:val="single" w:sz="4" w:space="0" w:color="auto"/>
              <w:right w:val="nil"/>
            </w:tcBorders>
            <w:shd w:val="clear" w:color="auto" w:fill="auto"/>
            <w:noWrap/>
            <w:vAlign w:val="bottom"/>
          </w:tcPr>
          <w:p w:rsidR="009518B9" w:rsidRPr="009518B9" w:rsidRDefault="007B4E6F" w:rsidP="009518B9">
            <w:pPr>
              <w:spacing w:after="0" w:line="240" w:lineRule="auto"/>
              <w:rPr>
                <w:rFonts w:eastAsia="Times New Roman" w:cs="Arial"/>
                <w:color w:val="000000"/>
                <w:sz w:val="20"/>
                <w:szCs w:val="20"/>
                <w:lang w:val="es-ES" w:eastAsia="es-ES"/>
              </w:rPr>
            </w:pPr>
            <w:r>
              <w:rPr>
                <w:rFonts w:eastAsia="Times New Roman" w:cs="Arial"/>
                <w:color w:val="000000"/>
                <w:sz w:val="20"/>
                <w:szCs w:val="20"/>
                <w:lang w:val="es-ES" w:eastAsia="es-ES"/>
              </w:rPr>
              <w:t>TOTAL ENUESTADOS</w:t>
            </w:r>
          </w:p>
        </w:tc>
        <w:tc>
          <w:tcPr>
            <w:tcW w:w="607" w:type="dxa"/>
            <w:tcBorders>
              <w:top w:val="nil"/>
              <w:left w:val="nil"/>
              <w:bottom w:val="single" w:sz="4" w:space="0" w:color="auto"/>
              <w:right w:val="nil"/>
            </w:tcBorders>
            <w:shd w:val="clear" w:color="auto" w:fill="auto"/>
            <w:noWrap/>
            <w:vAlign w:val="bottom"/>
          </w:tcPr>
          <w:p w:rsidR="009518B9" w:rsidRPr="009518B9" w:rsidRDefault="009518B9" w:rsidP="009518B9">
            <w:pPr>
              <w:spacing w:after="0" w:line="240" w:lineRule="auto"/>
              <w:rPr>
                <w:rFonts w:eastAsia="Times New Roman" w:cs="Arial"/>
                <w:color w:val="000000"/>
                <w:sz w:val="20"/>
                <w:szCs w:val="20"/>
                <w:lang w:val="es-ES" w:eastAsia="es-ES"/>
              </w:rPr>
            </w:pPr>
            <w:r w:rsidRPr="009518B9">
              <w:rPr>
                <w:rFonts w:eastAsia="Times New Roman" w:cs="Arial"/>
                <w:color w:val="000000"/>
                <w:sz w:val="20"/>
                <w:szCs w:val="20"/>
                <w:lang w:val="es-ES" w:eastAsia="es-ES"/>
              </w:rPr>
              <w:t> </w:t>
            </w:r>
          </w:p>
        </w:tc>
        <w:tc>
          <w:tcPr>
            <w:tcW w:w="1261" w:type="dxa"/>
            <w:tcBorders>
              <w:top w:val="nil"/>
              <w:left w:val="nil"/>
              <w:bottom w:val="single" w:sz="4" w:space="0" w:color="auto"/>
              <w:right w:val="nil"/>
            </w:tcBorders>
            <w:shd w:val="clear" w:color="auto" w:fill="auto"/>
            <w:noWrap/>
            <w:vAlign w:val="bottom"/>
          </w:tcPr>
          <w:p w:rsidR="009518B9" w:rsidRPr="009518B9" w:rsidRDefault="009518B9" w:rsidP="009518B9">
            <w:pPr>
              <w:spacing w:after="0" w:line="240" w:lineRule="auto"/>
              <w:jc w:val="right"/>
              <w:rPr>
                <w:rFonts w:eastAsia="Times New Roman" w:cs="Arial"/>
                <w:color w:val="000000"/>
                <w:sz w:val="20"/>
                <w:szCs w:val="20"/>
                <w:lang w:val="es-ES" w:eastAsia="es-ES"/>
              </w:rPr>
            </w:pPr>
            <w:r w:rsidRPr="009518B9">
              <w:rPr>
                <w:rFonts w:eastAsia="Times New Roman" w:cs="Arial"/>
                <w:color w:val="000000"/>
                <w:sz w:val="20"/>
                <w:szCs w:val="20"/>
                <w:lang w:val="es-ES" w:eastAsia="es-ES"/>
              </w:rPr>
              <w:t>173</w:t>
            </w:r>
          </w:p>
        </w:tc>
        <w:tc>
          <w:tcPr>
            <w:tcW w:w="1341" w:type="dxa"/>
            <w:tcBorders>
              <w:top w:val="nil"/>
              <w:left w:val="nil"/>
              <w:bottom w:val="single" w:sz="4" w:space="0" w:color="auto"/>
              <w:right w:val="single" w:sz="4" w:space="0" w:color="auto"/>
            </w:tcBorders>
            <w:shd w:val="clear" w:color="auto" w:fill="auto"/>
            <w:noWrap/>
            <w:vAlign w:val="bottom"/>
          </w:tcPr>
          <w:p w:rsidR="009518B9" w:rsidRPr="009518B9" w:rsidRDefault="009518B9" w:rsidP="009518B9">
            <w:pPr>
              <w:spacing w:after="0" w:line="240" w:lineRule="auto"/>
              <w:jc w:val="right"/>
              <w:rPr>
                <w:rFonts w:eastAsia="Times New Roman" w:cs="Arial"/>
                <w:color w:val="000000"/>
                <w:sz w:val="20"/>
                <w:szCs w:val="20"/>
                <w:lang w:val="es-ES" w:eastAsia="es-ES"/>
              </w:rPr>
            </w:pPr>
            <w:r w:rsidRPr="009518B9">
              <w:rPr>
                <w:rFonts w:eastAsia="Times New Roman" w:cs="Arial"/>
                <w:color w:val="000000"/>
                <w:sz w:val="20"/>
                <w:szCs w:val="20"/>
                <w:lang w:val="es-ES" w:eastAsia="es-ES"/>
              </w:rPr>
              <w:t>100%</w:t>
            </w:r>
          </w:p>
        </w:tc>
      </w:tr>
    </w:tbl>
    <w:p w:rsidR="00331A50" w:rsidRPr="00E15292" w:rsidRDefault="001B0DD5" w:rsidP="00EC01C6">
      <w:pPr>
        <w:pStyle w:val="Epgrafe"/>
        <w:rPr>
          <w:noProof/>
          <w:color w:val="A77429"/>
        </w:rPr>
      </w:pPr>
      <w:bookmarkStart w:id="123" w:name="_Toc318145461"/>
      <w:r w:rsidRPr="0048370A">
        <w:rPr>
          <w:noProof/>
          <w:color w:val="A77429"/>
        </w:rPr>
        <w:t xml:space="preserve">Tabla 5. </w:t>
      </w:r>
      <w:r w:rsidR="005973DC" w:rsidRPr="0048370A">
        <w:rPr>
          <w:noProof/>
          <w:color w:val="A77429"/>
        </w:rPr>
        <w:fldChar w:fldCharType="begin"/>
      </w:r>
      <w:r w:rsidRPr="0048370A">
        <w:rPr>
          <w:noProof/>
          <w:color w:val="A77429"/>
        </w:rPr>
        <w:instrText xml:space="preserve"> SEQ Tabla_5. \* ARABIC </w:instrText>
      </w:r>
      <w:r w:rsidR="005973DC" w:rsidRPr="0048370A">
        <w:rPr>
          <w:noProof/>
          <w:color w:val="A77429"/>
        </w:rPr>
        <w:fldChar w:fldCharType="separate"/>
      </w:r>
      <w:r w:rsidR="00283E50">
        <w:rPr>
          <w:noProof/>
          <w:color w:val="A77429"/>
        </w:rPr>
        <w:t>4</w:t>
      </w:r>
      <w:r w:rsidR="005973DC" w:rsidRPr="0048370A">
        <w:rPr>
          <w:noProof/>
          <w:color w:val="A77429"/>
        </w:rPr>
        <w:fldChar w:fldCharType="end"/>
      </w:r>
      <w:r w:rsidR="001112E4" w:rsidRPr="00E15292">
        <w:rPr>
          <w:noProof/>
          <w:color w:val="A77429"/>
        </w:rPr>
        <w:t>.- Consumo de Productos Ecuatorianos</w:t>
      </w:r>
      <w:bookmarkEnd w:id="123"/>
    </w:p>
    <w:p w:rsidR="00A07817" w:rsidRDefault="00AD3817" w:rsidP="00A07817">
      <w:pPr>
        <w:keepNext/>
        <w:spacing w:after="0"/>
        <w:jc w:val="center"/>
      </w:pPr>
      <w:r w:rsidRPr="00AD3817">
        <w:rPr>
          <w:noProof/>
          <w:lang w:val="es-ES" w:eastAsia="es-ES"/>
        </w:rPr>
        <w:drawing>
          <wp:inline distT="0" distB="0" distL="0" distR="0">
            <wp:extent cx="5018557" cy="1337480"/>
            <wp:effectExtent l="19050" t="0" r="10643" b="0"/>
            <wp:docPr id="48" name="Gráfico 4"/>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rsidR="00AD3817" w:rsidRPr="00A07817" w:rsidRDefault="00A07817" w:rsidP="00A07817">
      <w:pPr>
        <w:pStyle w:val="Epgrafe"/>
      </w:pPr>
      <w:bookmarkStart w:id="124" w:name="_Toc318142326"/>
      <w:r w:rsidRPr="00A07817">
        <w:rPr>
          <w:noProof/>
          <w:color w:val="A77429"/>
        </w:rPr>
        <w:t xml:space="preserve">Gráfico 5. </w:t>
      </w:r>
      <w:r w:rsidR="005973DC" w:rsidRPr="00A07817">
        <w:rPr>
          <w:noProof/>
          <w:color w:val="A77429"/>
        </w:rPr>
        <w:fldChar w:fldCharType="begin"/>
      </w:r>
      <w:r w:rsidRPr="00A07817">
        <w:rPr>
          <w:noProof/>
          <w:color w:val="A77429"/>
        </w:rPr>
        <w:instrText xml:space="preserve"> SEQ Gráfico_5. \* ARABIC </w:instrText>
      </w:r>
      <w:r w:rsidR="005973DC" w:rsidRPr="00A07817">
        <w:rPr>
          <w:noProof/>
          <w:color w:val="A77429"/>
        </w:rPr>
        <w:fldChar w:fldCharType="separate"/>
      </w:r>
      <w:r w:rsidR="00283E50">
        <w:rPr>
          <w:noProof/>
          <w:color w:val="A77429"/>
        </w:rPr>
        <w:t>3</w:t>
      </w:r>
      <w:r w:rsidR="005973DC" w:rsidRPr="00A07817">
        <w:rPr>
          <w:noProof/>
          <w:color w:val="A77429"/>
        </w:rPr>
        <w:fldChar w:fldCharType="end"/>
      </w:r>
      <w:r w:rsidRPr="00A07817">
        <w:rPr>
          <w:noProof/>
          <w:color w:val="A77429"/>
        </w:rPr>
        <w:t>-</w:t>
      </w:r>
      <w:r w:rsidRPr="00E15292">
        <w:rPr>
          <w:noProof/>
          <w:color w:val="A77429"/>
        </w:rPr>
        <w:t>Pastel de consumo de Productos ecuatorianos</w:t>
      </w:r>
      <w:bookmarkEnd w:id="124"/>
    </w:p>
    <w:p w:rsidR="008A4A4B" w:rsidRPr="00D95579" w:rsidRDefault="00AF37BE" w:rsidP="00D95579">
      <w:pPr>
        <w:rPr>
          <w:rFonts w:cs="Arial"/>
          <w:lang w:val="es-ES"/>
        </w:rPr>
      </w:pPr>
      <w:r w:rsidRPr="009518B9">
        <w:rPr>
          <w:rFonts w:cs="Arial"/>
          <w:lang w:val="es-ES"/>
        </w:rPr>
        <w:t>De todos los encuestados apenas 5 dijeron no consumir productos ecuatorianos</w:t>
      </w:r>
      <w:r w:rsidR="00563372">
        <w:rPr>
          <w:rFonts w:cs="Arial"/>
          <w:lang w:val="es-ES"/>
        </w:rPr>
        <w:t>, correspondiente a tan solo un 3% del total de encuestados.</w:t>
      </w:r>
      <w:r w:rsidR="00AB2050">
        <w:rPr>
          <w:rFonts w:cs="Arial"/>
          <w:lang w:val="es-ES"/>
        </w:rPr>
        <w:t xml:space="preserve"> No </w:t>
      </w:r>
      <w:r w:rsidR="00563372">
        <w:rPr>
          <w:rFonts w:cs="Arial"/>
          <w:lang w:val="es-ES"/>
        </w:rPr>
        <w:t xml:space="preserve">obstante estas personas pudieron dar su apreciación sobre otros temas como el de “la idea de crear empaques que reflejen identidad”, </w:t>
      </w:r>
      <w:r w:rsidR="00B24AAA" w:rsidRPr="00A6742D">
        <w:rPr>
          <w:rFonts w:cs="Arial"/>
          <w:lang w:val="es-ES"/>
        </w:rPr>
        <w:t xml:space="preserve">para lo cual </w:t>
      </w:r>
      <w:r w:rsidR="0036623D" w:rsidRPr="00A6742D">
        <w:rPr>
          <w:rFonts w:cs="Arial"/>
          <w:lang w:val="es-ES"/>
        </w:rPr>
        <w:t>se</w:t>
      </w:r>
      <w:r w:rsidR="0036623D" w:rsidRPr="0050212D">
        <w:rPr>
          <w:rFonts w:cs="Arial"/>
          <w:lang w:val="es-ES"/>
        </w:rPr>
        <w:t xml:space="preserve"> obtuvieron</w:t>
      </w:r>
      <w:r w:rsidR="00563372">
        <w:rPr>
          <w:rFonts w:cs="Arial"/>
          <w:lang w:val="es-ES"/>
        </w:rPr>
        <w:t xml:space="preserve"> respuestas positivas.</w:t>
      </w:r>
    </w:p>
    <w:p w:rsidR="00D95579" w:rsidRPr="00BF2FC9" w:rsidRDefault="00D95579" w:rsidP="008A4A4B">
      <w:pPr>
        <w:spacing w:before="240" w:line="240" w:lineRule="auto"/>
        <w:rPr>
          <w:rFonts w:cs="Arial"/>
          <w:b/>
          <w:sz w:val="4"/>
          <w:szCs w:val="28"/>
        </w:rPr>
      </w:pPr>
    </w:p>
    <w:p w:rsidR="00B94BC1" w:rsidRPr="00B94BC1" w:rsidRDefault="00B94BC1" w:rsidP="00B94BC1">
      <w:pPr>
        <w:spacing w:before="240" w:line="240" w:lineRule="auto"/>
        <w:rPr>
          <w:rFonts w:cs="Arial"/>
          <w:b/>
          <w:sz w:val="2"/>
          <w:szCs w:val="28"/>
        </w:rPr>
      </w:pPr>
    </w:p>
    <w:p w:rsidR="004A2CE9" w:rsidRPr="003A2CD8" w:rsidRDefault="00AD3817" w:rsidP="00B94BC1">
      <w:pPr>
        <w:spacing w:before="240" w:line="240" w:lineRule="auto"/>
        <w:rPr>
          <w:rFonts w:cs="Arial"/>
          <w:b/>
          <w:szCs w:val="28"/>
        </w:rPr>
      </w:pPr>
      <w:r w:rsidRPr="003A2CD8">
        <w:rPr>
          <w:rFonts w:cs="Arial"/>
          <w:b/>
          <w:szCs w:val="28"/>
        </w:rPr>
        <w:t>Pregunta No. 4</w:t>
      </w:r>
      <w:r w:rsidR="004A2CE9" w:rsidRPr="003A2CD8">
        <w:rPr>
          <w:rFonts w:cs="Arial"/>
          <w:b/>
          <w:szCs w:val="28"/>
        </w:rPr>
        <w:t>.-</w:t>
      </w:r>
      <w:r w:rsidRPr="003A2CD8">
        <w:rPr>
          <w:rFonts w:cs="Arial"/>
          <w:b/>
          <w:szCs w:val="28"/>
        </w:rPr>
        <w:t xml:space="preserve"> De la siguiente lista marque con una x su  NIVEL DE PREFERENCIA AL CONSUMIR  los siguientes productos:</w:t>
      </w:r>
    </w:p>
    <w:tbl>
      <w:tblPr>
        <w:tblW w:w="5087" w:type="dxa"/>
        <w:jc w:val="center"/>
        <w:tblInd w:w="-5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231"/>
        <w:gridCol w:w="610"/>
        <w:gridCol w:w="1144"/>
        <w:gridCol w:w="21"/>
        <w:gridCol w:w="1081"/>
      </w:tblGrid>
      <w:tr w:rsidR="004A2CE9" w:rsidRPr="00AA069B" w:rsidTr="007B4E6F">
        <w:trPr>
          <w:trHeight w:val="275"/>
          <w:jc w:val="center"/>
        </w:trPr>
        <w:tc>
          <w:tcPr>
            <w:tcW w:w="4006" w:type="dxa"/>
            <w:gridSpan w:val="4"/>
            <w:shd w:val="clear" w:color="auto" w:fill="FFFF00"/>
            <w:noWrap/>
            <w:vAlign w:val="bottom"/>
          </w:tcPr>
          <w:p w:rsidR="004A2CE9" w:rsidRPr="001505FB" w:rsidRDefault="004A2CE9" w:rsidP="002C36FC">
            <w:pPr>
              <w:spacing w:after="0" w:line="240" w:lineRule="auto"/>
              <w:jc w:val="right"/>
              <w:rPr>
                <w:rFonts w:eastAsia="Times New Roman" w:cs="Arial"/>
                <w:b/>
                <w:bCs/>
                <w:color w:val="000000"/>
                <w:sz w:val="16"/>
                <w:szCs w:val="16"/>
                <w:lang w:val="es-ES" w:eastAsia="es-ES"/>
              </w:rPr>
            </w:pPr>
            <w:r w:rsidRPr="001505FB">
              <w:rPr>
                <w:rFonts w:eastAsia="Times New Roman" w:cs="Arial"/>
                <w:b/>
                <w:bCs/>
                <w:color w:val="000000"/>
                <w:sz w:val="16"/>
                <w:szCs w:val="16"/>
                <w:lang w:val="es-ES" w:eastAsia="es-ES"/>
              </w:rPr>
              <w:t>TOTAL DE REFERENCIA</w:t>
            </w:r>
          </w:p>
        </w:tc>
        <w:tc>
          <w:tcPr>
            <w:tcW w:w="1081" w:type="dxa"/>
            <w:shd w:val="clear" w:color="auto" w:fill="FFFF00"/>
            <w:vAlign w:val="bottom"/>
          </w:tcPr>
          <w:p w:rsidR="004A2CE9" w:rsidRPr="001505FB" w:rsidRDefault="004A2CE9" w:rsidP="002C36FC">
            <w:pPr>
              <w:spacing w:after="0" w:line="240" w:lineRule="auto"/>
              <w:jc w:val="right"/>
              <w:rPr>
                <w:rFonts w:eastAsia="Times New Roman" w:cs="Arial"/>
                <w:b/>
                <w:bCs/>
                <w:color w:val="000000"/>
                <w:sz w:val="16"/>
                <w:szCs w:val="16"/>
                <w:lang w:val="es-ES" w:eastAsia="es-ES"/>
              </w:rPr>
            </w:pPr>
            <w:r w:rsidRPr="001505FB">
              <w:rPr>
                <w:rFonts w:eastAsia="Times New Roman" w:cs="Arial"/>
                <w:b/>
                <w:bCs/>
                <w:color w:val="000000"/>
                <w:sz w:val="18"/>
                <w:szCs w:val="18"/>
                <w:lang w:val="es-ES" w:eastAsia="es-ES"/>
              </w:rPr>
              <w:t>168</w:t>
            </w:r>
          </w:p>
        </w:tc>
      </w:tr>
      <w:tr w:rsidR="004A2CE9" w:rsidRPr="00AD3817" w:rsidTr="007B4E6F">
        <w:trPr>
          <w:trHeight w:val="275"/>
          <w:jc w:val="center"/>
        </w:trPr>
        <w:tc>
          <w:tcPr>
            <w:tcW w:w="5087" w:type="dxa"/>
            <w:gridSpan w:val="5"/>
            <w:shd w:val="clear" w:color="000000" w:fill="FFFF00"/>
            <w:noWrap/>
            <w:vAlign w:val="bottom"/>
          </w:tcPr>
          <w:p w:rsidR="004A2CE9" w:rsidRPr="00AD3817" w:rsidRDefault="004A2CE9" w:rsidP="00AD3817">
            <w:pPr>
              <w:spacing w:after="0" w:line="240" w:lineRule="auto"/>
              <w:jc w:val="center"/>
              <w:rPr>
                <w:rFonts w:eastAsia="Times New Roman" w:cs="Arial"/>
                <w:b/>
                <w:bCs/>
                <w:color w:val="000000"/>
                <w:sz w:val="20"/>
                <w:szCs w:val="20"/>
                <w:lang w:val="es-ES" w:eastAsia="es-ES"/>
              </w:rPr>
            </w:pPr>
            <w:r w:rsidRPr="00AD3817">
              <w:rPr>
                <w:rFonts w:eastAsia="Times New Roman" w:cs="Arial"/>
                <w:b/>
                <w:bCs/>
                <w:color w:val="000000"/>
                <w:sz w:val="20"/>
                <w:szCs w:val="20"/>
                <w:lang w:val="es-ES" w:eastAsia="es-ES"/>
              </w:rPr>
              <w:t>PREFERENCIA DE PRODUCTOS</w:t>
            </w:r>
          </w:p>
        </w:tc>
      </w:tr>
      <w:tr w:rsidR="00AD3817" w:rsidRPr="00AD3817" w:rsidTr="007B4E6F">
        <w:trPr>
          <w:trHeight w:val="275"/>
          <w:jc w:val="center"/>
        </w:trPr>
        <w:tc>
          <w:tcPr>
            <w:tcW w:w="2231" w:type="dxa"/>
            <w:shd w:val="clear" w:color="000000" w:fill="FFFF00"/>
            <w:noWrap/>
            <w:vAlign w:val="bottom"/>
          </w:tcPr>
          <w:p w:rsidR="00AD3817" w:rsidRPr="00AD3817" w:rsidRDefault="007B4E6F" w:rsidP="00AD3817">
            <w:pPr>
              <w:spacing w:after="0" w:line="240" w:lineRule="auto"/>
              <w:rPr>
                <w:rFonts w:eastAsia="Times New Roman" w:cs="Arial"/>
                <w:color w:val="000000"/>
                <w:sz w:val="20"/>
                <w:szCs w:val="20"/>
                <w:lang w:val="es-ES" w:eastAsia="es-ES"/>
              </w:rPr>
            </w:pPr>
            <w:r>
              <w:rPr>
                <w:rFonts w:eastAsia="Times New Roman" w:cs="Arial"/>
                <w:color w:val="000000"/>
                <w:sz w:val="20"/>
                <w:szCs w:val="20"/>
                <w:lang w:val="es-ES" w:eastAsia="es-ES"/>
              </w:rPr>
              <w:t>Preferencia</w:t>
            </w:r>
            <w:r w:rsidR="00AD3817" w:rsidRPr="00AD3817">
              <w:rPr>
                <w:rFonts w:eastAsia="Times New Roman" w:cs="Arial"/>
                <w:color w:val="000000"/>
                <w:sz w:val="20"/>
                <w:szCs w:val="20"/>
                <w:lang w:val="es-ES" w:eastAsia="es-ES"/>
              </w:rPr>
              <w:t xml:space="preserve"> Cocada</w:t>
            </w:r>
          </w:p>
        </w:tc>
        <w:tc>
          <w:tcPr>
            <w:tcW w:w="610" w:type="dxa"/>
            <w:shd w:val="clear" w:color="000000" w:fill="FFFF00"/>
            <w:noWrap/>
            <w:vAlign w:val="bottom"/>
          </w:tcPr>
          <w:p w:rsidR="00AD3817" w:rsidRPr="00AD3817" w:rsidRDefault="00AD3817" w:rsidP="00AD3817">
            <w:pPr>
              <w:spacing w:after="0" w:line="240" w:lineRule="auto"/>
              <w:jc w:val="center"/>
              <w:rPr>
                <w:rFonts w:eastAsia="Times New Roman" w:cs="Arial"/>
                <w:color w:val="000000"/>
                <w:sz w:val="20"/>
                <w:szCs w:val="20"/>
                <w:lang w:val="es-ES" w:eastAsia="es-ES"/>
              </w:rPr>
            </w:pPr>
            <w:r w:rsidRPr="00AD3817">
              <w:rPr>
                <w:rFonts w:eastAsia="Times New Roman" w:cs="Arial"/>
                <w:color w:val="000000"/>
                <w:sz w:val="20"/>
                <w:szCs w:val="20"/>
                <w:lang w:val="es-ES" w:eastAsia="es-ES"/>
              </w:rPr>
              <w:t>Valor</w:t>
            </w:r>
          </w:p>
        </w:tc>
        <w:tc>
          <w:tcPr>
            <w:tcW w:w="1144" w:type="dxa"/>
            <w:shd w:val="clear" w:color="000000" w:fill="FFFF00"/>
            <w:noWrap/>
            <w:vAlign w:val="bottom"/>
          </w:tcPr>
          <w:p w:rsidR="00AD3817" w:rsidRPr="00AD3817" w:rsidRDefault="00AD3817" w:rsidP="00AD3817">
            <w:pPr>
              <w:spacing w:after="0" w:line="240" w:lineRule="auto"/>
              <w:rPr>
                <w:rFonts w:eastAsia="Times New Roman" w:cs="Arial"/>
                <w:color w:val="000000"/>
                <w:sz w:val="20"/>
                <w:szCs w:val="20"/>
                <w:lang w:val="es-ES" w:eastAsia="es-ES"/>
              </w:rPr>
            </w:pPr>
            <w:r w:rsidRPr="00AD3817">
              <w:rPr>
                <w:rFonts w:eastAsia="Times New Roman" w:cs="Arial"/>
                <w:color w:val="000000"/>
                <w:sz w:val="20"/>
                <w:szCs w:val="20"/>
                <w:lang w:val="es-ES" w:eastAsia="es-ES"/>
              </w:rPr>
              <w:t>Frecuencia</w:t>
            </w:r>
          </w:p>
        </w:tc>
        <w:tc>
          <w:tcPr>
            <w:tcW w:w="1102" w:type="dxa"/>
            <w:gridSpan w:val="2"/>
            <w:shd w:val="clear" w:color="000000" w:fill="FFFF00"/>
            <w:noWrap/>
            <w:vAlign w:val="bottom"/>
          </w:tcPr>
          <w:p w:rsidR="00AD3817" w:rsidRPr="00AD3817" w:rsidRDefault="00AD3817" w:rsidP="00AD3817">
            <w:pPr>
              <w:spacing w:after="0" w:line="240" w:lineRule="auto"/>
              <w:rPr>
                <w:rFonts w:eastAsia="Times New Roman" w:cs="Arial"/>
                <w:color w:val="000000"/>
                <w:sz w:val="20"/>
                <w:szCs w:val="20"/>
                <w:lang w:val="es-ES" w:eastAsia="es-ES"/>
              </w:rPr>
            </w:pPr>
            <w:r w:rsidRPr="00AD3817">
              <w:rPr>
                <w:rFonts w:eastAsia="Times New Roman" w:cs="Arial"/>
                <w:color w:val="000000"/>
                <w:sz w:val="20"/>
                <w:szCs w:val="20"/>
                <w:lang w:val="es-ES" w:eastAsia="es-ES"/>
              </w:rPr>
              <w:t>Porcentaje</w:t>
            </w:r>
          </w:p>
        </w:tc>
      </w:tr>
      <w:tr w:rsidR="00AD3817" w:rsidRPr="00AD3817" w:rsidTr="007B4E6F">
        <w:trPr>
          <w:trHeight w:val="275"/>
          <w:jc w:val="center"/>
        </w:trPr>
        <w:tc>
          <w:tcPr>
            <w:tcW w:w="2231" w:type="dxa"/>
            <w:shd w:val="clear" w:color="auto" w:fill="auto"/>
            <w:noWrap/>
            <w:vAlign w:val="bottom"/>
          </w:tcPr>
          <w:p w:rsidR="00AD3817" w:rsidRPr="00AD3817" w:rsidRDefault="00AD3817" w:rsidP="00AD3817">
            <w:pPr>
              <w:spacing w:after="0" w:line="240" w:lineRule="auto"/>
              <w:rPr>
                <w:rFonts w:eastAsia="Times New Roman" w:cs="Arial"/>
                <w:color w:val="000000"/>
                <w:sz w:val="20"/>
                <w:szCs w:val="20"/>
                <w:lang w:val="es-ES" w:eastAsia="es-ES"/>
              </w:rPr>
            </w:pPr>
            <w:r w:rsidRPr="00AD3817">
              <w:rPr>
                <w:rFonts w:eastAsia="Times New Roman" w:cs="Arial"/>
                <w:color w:val="000000"/>
                <w:sz w:val="20"/>
                <w:szCs w:val="20"/>
                <w:lang w:val="es-ES" w:eastAsia="es-ES"/>
              </w:rPr>
              <w:t>Baja</w:t>
            </w:r>
          </w:p>
        </w:tc>
        <w:tc>
          <w:tcPr>
            <w:tcW w:w="610" w:type="dxa"/>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1</w:t>
            </w:r>
          </w:p>
        </w:tc>
        <w:tc>
          <w:tcPr>
            <w:tcW w:w="1144" w:type="dxa"/>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87</w:t>
            </w:r>
          </w:p>
        </w:tc>
        <w:tc>
          <w:tcPr>
            <w:tcW w:w="1102" w:type="dxa"/>
            <w:gridSpan w:val="2"/>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52%</w:t>
            </w:r>
          </w:p>
        </w:tc>
      </w:tr>
      <w:tr w:rsidR="00AD3817" w:rsidRPr="00AD3817" w:rsidTr="007B4E6F">
        <w:trPr>
          <w:trHeight w:val="275"/>
          <w:jc w:val="center"/>
        </w:trPr>
        <w:tc>
          <w:tcPr>
            <w:tcW w:w="2231" w:type="dxa"/>
            <w:shd w:val="clear" w:color="auto" w:fill="auto"/>
            <w:noWrap/>
            <w:vAlign w:val="bottom"/>
          </w:tcPr>
          <w:p w:rsidR="00AD3817" w:rsidRPr="00AD3817" w:rsidRDefault="00AD3817" w:rsidP="00AD3817">
            <w:pPr>
              <w:spacing w:after="0" w:line="240" w:lineRule="auto"/>
              <w:rPr>
                <w:rFonts w:eastAsia="Times New Roman" w:cs="Arial"/>
                <w:color w:val="000000"/>
                <w:sz w:val="20"/>
                <w:szCs w:val="20"/>
                <w:lang w:val="es-ES" w:eastAsia="es-ES"/>
              </w:rPr>
            </w:pPr>
            <w:r w:rsidRPr="00AD3817">
              <w:rPr>
                <w:rFonts w:eastAsia="Times New Roman" w:cs="Arial"/>
                <w:color w:val="000000"/>
                <w:sz w:val="20"/>
                <w:szCs w:val="20"/>
                <w:lang w:val="es-ES" w:eastAsia="es-ES"/>
              </w:rPr>
              <w:t xml:space="preserve">Intermedia </w:t>
            </w:r>
          </w:p>
        </w:tc>
        <w:tc>
          <w:tcPr>
            <w:tcW w:w="610" w:type="dxa"/>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2</w:t>
            </w:r>
          </w:p>
        </w:tc>
        <w:tc>
          <w:tcPr>
            <w:tcW w:w="1144" w:type="dxa"/>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51</w:t>
            </w:r>
          </w:p>
        </w:tc>
        <w:tc>
          <w:tcPr>
            <w:tcW w:w="1102" w:type="dxa"/>
            <w:gridSpan w:val="2"/>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30%</w:t>
            </w:r>
          </w:p>
        </w:tc>
      </w:tr>
      <w:tr w:rsidR="00AD3817" w:rsidRPr="00AD3817" w:rsidTr="007B4E6F">
        <w:trPr>
          <w:trHeight w:val="275"/>
          <w:jc w:val="center"/>
        </w:trPr>
        <w:tc>
          <w:tcPr>
            <w:tcW w:w="2231" w:type="dxa"/>
            <w:shd w:val="clear" w:color="auto" w:fill="auto"/>
            <w:noWrap/>
            <w:vAlign w:val="bottom"/>
          </w:tcPr>
          <w:p w:rsidR="00AD3817" w:rsidRPr="00AD3817" w:rsidRDefault="00AD3817" w:rsidP="00AD3817">
            <w:pPr>
              <w:spacing w:after="0" w:line="240" w:lineRule="auto"/>
              <w:rPr>
                <w:rFonts w:eastAsia="Times New Roman" w:cs="Arial"/>
                <w:color w:val="000000"/>
                <w:sz w:val="20"/>
                <w:szCs w:val="20"/>
                <w:lang w:val="es-ES" w:eastAsia="es-ES"/>
              </w:rPr>
            </w:pPr>
            <w:r w:rsidRPr="00AD3817">
              <w:rPr>
                <w:rFonts w:eastAsia="Times New Roman" w:cs="Arial"/>
                <w:color w:val="000000"/>
                <w:sz w:val="20"/>
                <w:szCs w:val="20"/>
                <w:lang w:val="es-ES" w:eastAsia="es-ES"/>
              </w:rPr>
              <w:t>Alta</w:t>
            </w:r>
          </w:p>
        </w:tc>
        <w:tc>
          <w:tcPr>
            <w:tcW w:w="610" w:type="dxa"/>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3</w:t>
            </w:r>
          </w:p>
        </w:tc>
        <w:tc>
          <w:tcPr>
            <w:tcW w:w="1144" w:type="dxa"/>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30</w:t>
            </w:r>
          </w:p>
        </w:tc>
        <w:tc>
          <w:tcPr>
            <w:tcW w:w="1102" w:type="dxa"/>
            <w:gridSpan w:val="2"/>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18%</w:t>
            </w:r>
          </w:p>
        </w:tc>
      </w:tr>
      <w:tr w:rsidR="00AD3817" w:rsidRPr="00AD3817" w:rsidTr="007B4E6F">
        <w:trPr>
          <w:trHeight w:val="275"/>
          <w:jc w:val="center"/>
        </w:trPr>
        <w:tc>
          <w:tcPr>
            <w:tcW w:w="2231" w:type="dxa"/>
            <w:shd w:val="clear" w:color="auto" w:fill="auto"/>
            <w:noWrap/>
            <w:vAlign w:val="bottom"/>
          </w:tcPr>
          <w:p w:rsidR="00AD3817" w:rsidRPr="00AD3817" w:rsidRDefault="00AD3817" w:rsidP="00AD3817">
            <w:pPr>
              <w:spacing w:after="0" w:line="240" w:lineRule="auto"/>
              <w:rPr>
                <w:rFonts w:eastAsia="Times New Roman" w:cs="Arial"/>
                <w:b/>
                <w:bCs/>
                <w:color w:val="000000"/>
                <w:sz w:val="20"/>
                <w:szCs w:val="20"/>
                <w:lang w:val="es-ES" w:eastAsia="es-ES"/>
              </w:rPr>
            </w:pPr>
            <w:r w:rsidRPr="00AD3817">
              <w:rPr>
                <w:rFonts w:eastAsia="Times New Roman" w:cs="Arial"/>
                <w:b/>
                <w:bCs/>
                <w:color w:val="000000"/>
                <w:sz w:val="20"/>
                <w:szCs w:val="20"/>
                <w:lang w:val="es-ES" w:eastAsia="es-ES"/>
              </w:rPr>
              <w:t>TOTAL</w:t>
            </w:r>
          </w:p>
        </w:tc>
        <w:tc>
          <w:tcPr>
            <w:tcW w:w="610" w:type="dxa"/>
            <w:shd w:val="clear" w:color="auto" w:fill="auto"/>
            <w:noWrap/>
            <w:vAlign w:val="bottom"/>
          </w:tcPr>
          <w:p w:rsidR="00AD3817" w:rsidRPr="00AD3817" w:rsidRDefault="00AD3817" w:rsidP="00AD3817">
            <w:pPr>
              <w:spacing w:after="0" w:line="240" w:lineRule="auto"/>
              <w:rPr>
                <w:rFonts w:eastAsia="Times New Roman" w:cs="Arial"/>
                <w:b/>
                <w:bCs/>
                <w:color w:val="000000"/>
                <w:sz w:val="20"/>
                <w:szCs w:val="20"/>
                <w:lang w:val="es-ES" w:eastAsia="es-ES"/>
              </w:rPr>
            </w:pPr>
            <w:r w:rsidRPr="00AD3817">
              <w:rPr>
                <w:rFonts w:eastAsia="Times New Roman" w:cs="Arial"/>
                <w:b/>
                <w:bCs/>
                <w:color w:val="000000"/>
                <w:sz w:val="20"/>
                <w:szCs w:val="20"/>
                <w:lang w:val="es-ES" w:eastAsia="es-ES"/>
              </w:rPr>
              <w:t> </w:t>
            </w:r>
          </w:p>
        </w:tc>
        <w:tc>
          <w:tcPr>
            <w:tcW w:w="1144" w:type="dxa"/>
            <w:shd w:val="clear" w:color="auto" w:fill="auto"/>
            <w:noWrap/>
            <w:vAlign w:val="bottom"/>
          </w:tcPr>
          <w:p w:rsidR="00AD3817" w:rsidRPr="00AD3817" w:rsidRDefault="00AD3817" w:rsidP="00AD3817">
            <w:pPr>
              <w:spacing w:after="0" w:line="240" w:lineRule="auto"/>
              <w:jc w:val="right"/>
              <w:rPr>
                <w:rFonts w:eastAsia="Times New Roman" w:cs="Arial"/>
                <w:b/>
                <w:bCs/>
                <w:color w:val="000000"/>
                <w:sz w:val="20"/>
                <w:szCs w:val="20"/>
                <w:lang w:val="es-ES" w:eastAsia="es-ES"/>
              </w:rPr>
            </w:pPr>
            <w:r w:rsidRPr="00AD3817">
              <w:rPr>
                <w:rFonts w:eastAsia="Times New Roman" w:cs="Arial"/>
                <w:b/>
                <w:bCs/>
                <w:color w:val="000000"/>
                <w:sz w:val="20"/>
                <w:szCs w:val="20"/>
                <w:lang w:val="es-ES" w:eastAsia="es-ES"/>
              </w:rPr>
              <w:t>168</w:t>
            </w:r>
          </w:p>
        </w:tc>
        <w:tc>
          <w:tcPr>
            <w:tcW w:w="1102" w:type="dxa"/>
            <w:gridSpan w:val="2"/>
            <w:shd w:val="clear" w:color="auto" w:fill="auto"/>
            <w:noWrap/>
            <w:vAlign w:val="bottom"/>
          </w:tcPr>
          <w:p w:rsidR="00AD3817" w:rsidRPr="00AD3817" w:rsidRDefault="00AD3817" w:rsidP="00AD3817">
            <w:pPr>
              <w:spacing w:after="0" w:line="240" w:lineRule="auto"/>
              <w:jc w:val="right"/>
              <w:rPr>
                <w:rFonts w:eastAsia="Times New Roman" w:cs="Arial"/>
                <w:b/>
                <w:bCs/>
                <w:color w:val="000000"/>
                <w:sz w:val="20"/>
                <w:szCs w:val="20"/>
                <w:lang w:val="es-ES" w:eastAsia="es-ES"/>
              </w:rPr>
            </w:pPr>
            <w:r w:rsidRPr="00AD3817">
              <w:rPr>
                <w:rFonts w:eastAsia="Times New Roman" w:cs="Arial"/>
                <w:b/>
                <w:bCs/>
                <w:color w:val="000000"/>
                <w:sz w:val="20"/>
                <w:szCs w:val="20"/>
                <w:lang w:val="es-ES" w:eastAsia="es-ES"/>
              </w:rPr>
              <w:t>100%</w:t>
            </w:r>
          </w:p>
        </w:tc>
      </w:tr>
      <w:tr w:rsidR="00AD3817" w:rsidRPr="00AD3817" w:rsidTr="007B4E6F">
        <w:trPr>
          <w:trHeight w:val="275"/>
          <w:jc w:val="center"/>
        </w:trPr>
        <w:tc>
          <w:tcPr>
            <w:tcW w:w="2231" w:type="dxa"/>
            <w:shd w:val="clear" w:color="000000" w:fill="FFFF00"/>
            <w:noWrap/>
            <w:vAlign w:val="bottom"/>
          </w:tcPr>
          <w:p w:rsidR="00AD3817" w:rsidRPr="00AD3817" w:rsidRDefault="007B4E6F" w:rsidP="007B4E6F">
            <w:pPr>
              <w:spacing w:after="0" w:line="240" w:lineRule="auto"/>
              <w:rPr>
                <w:rFonts w:eastAsia="Times New Roman" w:cs="Arial"/>
                <w:color w:val="000000"/>
                <w:sz w:val="20"/>
                <w:szCs w:val="20"/>
                <w:lang w:val="es-ES" w:eastAsia="es-ES"/>
              </w:rPr>
            </w:pPr>
            <w:r>
              <w:rPr>
                <w:rFonts w:eastAsia="Times New Roman" w:cs="Arial"/>
                <w:color w:val="000000"/>
                <w:sz w:val="20"/>
                <w:szCs w:val="20"/>
                <w:lang w:val="es-ES" w:eastAsia="es-ES"/>
              </w:rPr>
              <w:t>Preferencia</w:t>
            </w:r>
            <w:r w:rsidR="00AD3817" w:rsidRPr="00AD3817">
              <w:rPr>
                <w:rFonts w:eastAsia="Times New Roman" w:cs="Arial"/>
                <w:color w:val="000000"/>
                <w:sz w:val="20"/>
                <w:szCs w:val="20"/>
                <w:lang w:val="es-ES" w:eastAsia="es-ES"/>
              </w:rPr>
              <w:t xml:space="preserve"> Melcocha</w:t>
            </w:r>
          </w:p>
        </w:tc>
        <w:tc>
          <w:tcPr>
            <w:tcW w:w="610" w:type="dxa"/>
            <w:shd w:val="clear" w:color="000000" w:fill="FFFF00"/>
            <w:noWrap/>
            <w:vAlign w:val="bottom"/>
          </w:tcPr>
          <w:p w:rsidR="00AD3817" w:rsidRPr="00AD3817" w:rsidRDefault="00AD3817" w:rsidP="00AD3817">
            <w:pPr>
              <w:spacing w:after="0" w:line="240" w:lineRule="auto"/>
              <w:jc w:val="center"/>
              <w:rPr>
                <w:rFonts w:eastAsia="Times New Roman" w:cs="Arial"/>
                <w:color w:val="000000"/>
                <w:sz w:val="20"/>
                <w:szCs w:val="20"/>
                <w:lang w:val="es-ES" w:eastAsia="es-ES"/>
              </w:rPr>
            </w:pPr>
            <w:r w:rsidRPr="00AD3817">
              <w:rPr>
                <w:rFonts w:eastAsia="Times New Roman" w:cs="Arial"/>
                <w:color w:val="000000"/>
                <w:sz w:val="20"/>
                <w:szCs w:val="20"/>
                <w:lang w:val="es-ES" w:eastAsia="es-ES"/>
              </w:rPr>
              <w:t>Valor</w:t>
            </w:r>
          </w:p>
        </w:tc>
        <w:tc>
          <w:tcPr>
            <w:tcW w:w="1144" w:type="dxa"/>
            <w:shd w:val="clear" w:color="000000" w:fill="FFFF00"/>
            <w:noWrap/>
            <w:vAlign w:val="bottom"/>
          </w:tcPr>
          <w:p w:rsidR="00AD3817" w:rsidRPr="00AD3817" w:rsidRDefault="00AD3817" w:rsidP="00AD3817">
            <w:pPr>
              <w:spacing w:after="0" w:line="240" w:lineRule="auto"/>
              <w:rPr>
                <w:rFonts w:eastAsia="Times New Roman" w:cs="Arial"/>
                <w:color w:val="000000"/>
                <w:sz w:val="20"/>
                <w:szCs w:val="20"/>
                <w:lang w:val="es-ES" w:eastAsia="es-ES"/>
              </w:rPr>
            </w:pPr>
            <w:r w:rsidRPr="00AD3817">
              <w:rPr>
                <w:rFonts w:eastAsia="Times New Roman" w:cs="Arial"/>
                <w:color w:val="000000"/>
                <w:sz w:val="20"/>
                <w:szCs w:val="20"/>
                <w:lang w:val="es-ES" w:eastAsia="es-ES"/>
              </w:rPr>
              <w:t>Frecuencia</w:t>
            </w:r>
          </w:p>
        </w:tc>
        <w:tc>
          <w:tcPr>
            <w:tcW w:w="1102" w:type="dxa"/>
            <w:gridSpan w:val="2"/>
            <w:shd w:val="clear" w:color="000000" w:fill="FFFF00"/>
            <w:noWrap/>
            <w:vAlign w:val="bottom"/>
          </w:tcPr>
          <w:p w:rsidR="00AD3817" w:rsidRPr="00AD3817" w:rsidRDefault="00AD3817" w:rsidP="00AD3817">
            <w:pPr>
              <w:spacing w:after="0" w:line="240" w:lineRule="auto"/>
              <w:rPr>
                <w:rFonts w:eastAsia="Times New Roman" w:cs="Arial"/>
                <w:color w:val="000000"/>
                <w:sz w:val="20"/>
                <w:szCs w:val="20"/>
                <w:lang w:val="es-ES" w:eastAsia="es-ES"/>
              </w:rPr>
            </w:pPr>
            <w:r w:rsidRPr="00AD3817">
              <w:rPr>
                <w:rFonts w:eastAsia="Times New Roman" w:cs="Arial"/>
                <w:color w:val="000000"/>
                <w:sz w:val="20"/>
                <w:szCs w:val="20"/>
                <w:lang w:val="es-ES" w:eastAsia="es-ES"/>
              </w:rPr>
              <w:t>Porcentaje</w:t>
            </w:r>
          </w:p>
        </w:tc>
      </w:tr>
      <w:tr w:rsidR="00AD3817" w:rsidRPr="00AD3817" w:rsidTr="007B4E6F">
        <w:trPr>
          <w:trHeight w:val="275"/>
          <w:jc w:val="center"/>
        </w:trPr>
        <w:tc>
          <w:tcPr>
            <w:tcW w:w="2231" w:type="dxa"/>
            <w:shd w:val="clear" w:color="auto" w:fill="auto"/>
            <w:noWrap/>
            <w:vAlign w:val="bottom"/>
          </w:tcPr>
          <w:p w:rsidR="00AD3817" w:rsidRPr="00AD3817" w:rsidRDefault="00AD3817" w:rsidP="00AD3817">
            <w:pPr>
              <w:spacing w:after="0" w:line="240" w:lineRule="auto"/>
              <w:rPr>
                <w:rFonts w:eastAsia="Times New Roman" w:cs="Arial"/>
                <w:color w:val="000000"/>
                <w:sz w:val="20"/>
                <w:szCs w:val="20"/>
                <w:lang w:val="es-ES" w:eastAsia="es-ES"/>
              </w:rPr>
            </w:pPr>
            <w:r w:rsidRPr="00AD3817">
              <w:rPr>
                <w:rFonts w:eastAsia="Times New Roman" w:cs="Arial"/>
                <w:color w:val="000000"/>
                <w:sz w:val="20"/>
                <w:szCs w:val="20"/>
                <w:lang w:val="es-ES" w:eastAsia="es-ES"/>
              </w:rPr>
              <w:t>Baja</w:t>
            </w:r>
          </w:p>
        </w:tc>
        <w:tc>
          <w:tcPr>
            <w:tcW w:w="610" w:type="dxa"/>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1</w:t>
            </w:r>
          </w:p>
        </w:tc>
        <w:tc>
          <w:tcPr>
            <w:tcW w:w="1144" w:type="dxa"/>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76</w:t>
            </w:r>
          </w:p>
        </w:tc>
        <w:tc>
          <w:tcPr>
            <w:tcW w:w="1102" w:type="dxa"/>
            <w:gridSpan w:val="2"/>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45%</w:t>
            </w:r>
          </w:p>
        </w:tc>
      </w:tr>
      <w:tr w:rsidR="00AD3817" w:rsidRPr="00AD3817" w:rsidTr="007B4E6F">
        <w:trPr>
          <w:trHeight w:val="275"/>
          <w:jc w:val="center"/>
        </w:trPr>
        <w:tc>
          <w:tcPr>
            <w:tcW w:w="2231" w:type="dxa"/>
            <w:shd w:val="clear" w:color="auto" w:fill="auto"/>
            <w:noWrap/>
            <w:vAlign w:val="bottom"/>
          </w:tcPr>
          <w:p w:rsidR="00AD3817" w:rsidRPr="00AD3817" w:rsidRDefault="00AD3817" w:rsidP="00AD3817">
            <w:pPr>
              <w:spacing w:after="0" w:line="240" w:lineRule="auto"/>
              <w:rPr>
                <w:rFonts w:eastAsia="Times New Roman" w:cs="Arial"/>
                <w:color w:val="000000"/>
                <w:sz w:val="20"/>
                <w:szCs w:val="20"/>
                <w:lang w:val="es-ES" w:eastAsia="es-ES"/>
              </w:rPr>
            </w:pPr>
            <w:r w:rsidRPr="00AD3817">
              <w:rPr>
                <w:rFonts w:eastAsia="Times New Roman" w:cs="Arial"/>
                <w:color w:val="000000"/>
                <w:sz w:val="20"/>
                <w:szCs w:val="20"/>
                <w:lang w:val="es-ES" w:eastAsia="es-ES"/>
              </w:rPr>
              <w:t xml:space="preserve">Intermedia </w:t>
            </w:r>
          </w:p>
        </w:tc>
        <w:tc>
          <w:tcPr>
            <w:tcW w:w="610" w:type="dxa"/>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2</w:t>
            </w:r>
          </w:p>
        </w:tc>
        <w:tc>
          <w:tcPr>
            <w:tcW w:w="1144" w:type="dxa"/>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63</w:t>
            </w:r>
          </w:p>
        </w:tc>
        <w:tc>
          <w:tcPr>
            <w:tcW w:w="1102" w:type="dxa"/>
            <w:gridSpan w:val="2"/>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38%</w:t>
            </w:r>
          </w:p>
        </w:tc>
      </w:tr>
      <w:tr w:rsidR="00AD3817" w:rsidRPr="00AD3817" w:rsidTr="007B4E6F">
        <w:trPr>
          <w:trHeight w:val="275"/>
          <w:jc w:val="center"/>
        </w:trPr>
        <w:tc>
          <w:tcPr>
            <w:tcW w:w="2231" w:type="dxa"/>
            <w:shd w:val="clear" w:color="auto" w:fill="auto"/>
            <w:noWrap/>
            <w:vAlign w:val="bottom"/>
          </w:tcPr>
          <w:p w:rsidR="00AD3817" w:rsidRPr="00AD3817" w:rsidRDefault="00AD3817" w:rsidP="00AD3817">
            <w:pPr>
              <w:spacing w:after="0" w:line="240" w:lineRule="auto"/>
              <w:rPr>
                <w:rFonts w:eastAsia="Times New Roman" w:cs="Arial"/>
                <w:color w:val="000000"/>
                <w:sz w:val="20"/>
                <w:szCs w:val="20"/>
                <w:lang w:val="es-ES" w:eastAsia="es-ES"/>
              </w:rPr>
            </w:pPr>
            <w:r w:rsidRPr="00AD3817">
              <w:rPr>
                <w:rFonts w:eastAsia="Times New Roman" w:cs="Arial"/>
                <w:color w:val="000000"/>
                <w:sz w:val="20"/>
                <w:szCs w:val="20"/>
                <w:lang w:val="es-ES" w:eastAsia="es-ES"/>
              </w:rPr>
              <w:t>Alta</w:t>
            </w:r>
          </w:p>
        </w:tc>
        <w:tc>
          <w:tcPr>
            <w:tcW w:w="610" w:type="dxa"/>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3</w:t>
            </w:r>
          </w:p>
        </w:tc>
        <w:tc>
          <w:tcPr>
            <w:tcW w:w="1144" w:type="dxa"/>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29</w:t>
            </w:r>
          </w:p>
        </w:tc>
        <w:tc>
          <w:tcPr>
            <w:tcW w:w="1102" w:type="dxa"/>
            <w:gridSpan w:val="2"/>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17%</w:t>
            </w:r>
          </w:p>
        </w:tc>
      </w:tr>
      <w:tr w:rsidR="00AD3817" w:rsidRPr="00AD3817" w:rsidTr="007B4E6F">
        <w:trPr>
          <w:trHeight w:val="275"/>
          <w:jc w:val="center"/>
        </w:trPr>
        <w:tc>
          <w:tcPr>
            <w:tcW w:w="2231" w:type="dxa"/>
            <w:shd w:val="clear" w:color="auto" w:fill="auto"/>
            <w:noWrap/>
            <w:vAlign w:val="bottom"/>
          </w:tcPr>
          <w:p w:rsidR="00AD3817" w:rsidRPr="00AD3817" w:rsidRDefault="00AD3817" w:rsidP="00AD3817">
            <w:pPr>
              <w:spacing w:after="0" w:line="240" w:lineRule="auto"/>
              <w:rPr>
                <w:rFonts w:eastAsia="Times New Roman" w:cs="Arial"/>
                <w:b/>
                <w:bCs/>
                <w:color w:val="000000"/>
                <w:sz w:val="20"/>
                <w:szCs w:val="20"/>
                <w:lang w:val="es-ES" w:eastAsia="es-ES"/>
              </w:rPr>
            </w:pPr>
            <w:r w:rsidRPr="00AD3817">
              <w:rPr>
                <w:rFonts w:eastAsia="Times New Roman" w:cs="Arial"/>
                <w:b/>
                <w:bCs/>
                <w:color w:val="000000"/>
                <w:sz w:val="20"/>
                <w:szCs w:val="20"/>
                <w:lang w:val="es-ES" w:eastAsia="es-ES"/>
              </w:rPr>
              <w:t>TOTAL</w:t>
            </w:r>
          </w:p>
        </w:tc>
        <w:tc>
          <w:tcPr>
            <w:tcW w:w="610" w:type="dxa"/>
            <w:shd w:val="clear" w:color="auto" w:fill="auto"/>
            <w:noWrap/>
            <w:vAlign w:val="bottom"/>
          </w:tcPr>
          <w:p w:rsidR="00AD3817" w:rsidRPr="00AD3817" w:rsidRDefault="00AD3817" w:rsidP="00AD3817">
            <w:pPr>
              <w:spacing w:after="0" w:line="240" w:lineRule="auto"/>
              <w:rPr>
                <w:rFonts w:eastAsia="Times New Roman" w:cs="Arial"/>
                <w:b/>
                <w:bCs/>
                <w:color w:val="000000"/>
                <w:sz w:val="20"/>
                <w:szCs w:val="20"/>
                <w:lang w:val="es-ES" w:eastAsia="es-ES"/>
              </w:rPr>
            </w:pPr>
            <w:r w:rsidRPr="00AD3817">
              <w:rPr>
                <w:rFonts w:eastAsia="Times New Roman" w:cs="Arial"/>
                <w:b/>
                <w:bCs/>
                <w:color w:val="000000"/>
                <w:sz w:val="20"/>
                <w:szCs w:val="20"/>
                <w:lang w:val="es-ES" w:eastAsia="es-ES"/>
              </w:rPr>
              <w:t> </w:t>
            </w:r>
          </w:p>
        </w:tc>
        <w:tc>
          <w:tcPr>
            <w:tcW w:w="1144" w:type="dxa"/>
            <w:shd w:val="clear" w:color="auto" w:fill="auto"/>
            <w:noWrap/>
            <w:vAlign w:val="bottom"/>
          </w:tcPr>
          <w:p w:rsidR="00AD3817" w:rsidRPr="00AD3817" w:rsidRDefault="00AD3817" w:rsidP="00AD3817">
            <w:pPr>
              <w:spacing w:after="0" w:line="240" w:lineRule="auto"/>
              <w:jc w:val="right"/>
              <w:rPr>
                <w:rFonts w:eastAsia="Times New Roman" w:cs="Arial"/>
                <w:b/>
                <w:bCs/>
                <w:color w:val="000000"/>
                <w:sz w:val="20"/>
                <w:szCs w:val="20"/>
                <w:lang w:val="es-ES" w:eastAsia="es-ES"/>
              </w:rPr>
            </w:pPr>
            <w:r w:rsidRPr="00AD3817">
              <w:rPr>
                <w:rFonts w:eastAsia="Times New Roman" w:cs="Arial"/>
                <w:b/>
                <w:bCs/>
                <w:color w:val="000000"/>
                <w:sz w:val="20"/>
                <w:szCs w:val="20"/>
                <w:lang w:val="es-ES" w:eastAsia="es-ES"/>
              </w:rPr>
              <w:t>168</w:t>
            </w:r>
          </w:p>
        </w:tc>
        <w:tc>
          <w:tcPr>
            <w:tcW w:w="1102" w:type="dxa"/>
            <w:gridSpan w:val="2"/>
            <w:shd w:val="clear" w:color="auto" w:fill="auto"/>
            <w:noWrap/>
            <w:vAlign w:val="bottom"/>
          </w:tcPr>
          <w:p w:rsidR="00AD3817" w:rsidRPr="00AD3817" w:rsidRDefault="00AD3817" w:rsidP="00AD3817">
            <w:pPr>
              <w:spacing w:after="0" w:line="240" w:lineRule="auto"/>
              <w:jc w:val="right"/>
              <w:rPr>
                <w:rFonts w:eastAsia="Times New Roman" w:cs="Arial"/>
                <w:b/>
                <w:bCs/>
                <w:color w:val="000000"/>
                <w:sz w:val="20"/>
                <w:szCs w:val="20"/>
                <w:lang w:val="es-ES" w:eastAsia="es-ES"/>
              </w:rPr>
            </w:pPr>
            <w:r w:rsidRPr="00AD3817">
              <w:rPr>
                <w:rFonts w:eastAsia="Times New Roman" w:cs="Arial"/>
                <w:b/>
                <w:bCs/>
                <w:color w:val="000000"/>
                <w:sz w:val="20"/>
                <w:szCs w:val="20"/>
                <w:lang w:val="es-ES" w:eastAsia="es-ES"/>
              </w:rPr>
              <w:t>100%</w:t>
            </w:r>
          </w:p>
        </w:tc>
      </w:tr>
      <w:tr w:rsidR="00AD3817" w:rsidRPr="00AD3817" w:rsidTr="007B4E6F">
        <w:trPr>
          <w:trHeight w:val="275"/>
          <w:jc w:val="center"/>
        </w:trPr>
        <w:tc>
          <w:tcPr>
            <w:tcW w:w="2231" w:type="dxa"/>
            <w:shd w:val="clear" w:color="000000" w:fill="FFFF00"/>
            <w:noWrap/>
            <w:vAlign w:val="bottom"/>
          </w:tcPr>
          <w:p w:rsidR="00AD3817" w:rsidRPr="00AD3817" w:rsidRDefault="00AD3817" w:rsidP="007B4E6F">
            <w:pPr>
              <w:spacing w:after="0" w:line="240" w:lineRule="auto"/>
              <w:rPr>
                <w:rFonts w:eastAsia="Times New Roman" w:cs="Arial"/>
                <w:color w:val="000000"/>
                <w:sz w:val="20"/>
                <w:szCs w:val="20"/>
                <w:lang w:val="es-ES" w:eastAsia="es-ES"/>
              </w:rPr>
            </w:pPr>
            <w:r w:rsidRPr="00AD3817">
              <w:rPr>
                <w:rFonts w:eastAsia="Times New Roman" w:cs="Arial"/>
                <w:color w:val="000000"/>
                <w:sz w:val="20"/>
                <w:szCs w:val="20"/>
                <w:lang w:val="es-ES" w:eastAsia="es-ES"/>
              </w:rPr>
              <w:t>Pref</w:t>
            </w:r>
            <w:r w:rsidR="007B4E6F">
              <w:rPr>
                <w:rFonts w:eastAsia="Times New Roman" w:cs="Arial"/>
                <w:color w:val="000000"/>
                <w:sz w:val="20"/>
                <w:szCs w:val="20"/>
                <w:lang w:val="es-ES" w:eastAsia="es-ES"/>
              </w:rPr>
              <w:t>erencia</w:t>
            </w:r>
            <w:r w:rsidRPr="00AD3817">
              <w:rPr>
                <w:rFonts w:eastAsia="Times New Roman" w:cs="Arial"/>
                <w:color w:val="000000"/>
                <w:sz w:val="20"/>
                <w:szCs w:val="20"/>
                <w:lang w:val="es-ES" w:eastAsia="es-ES"/>
              </w:rPr>
              <w:t xml:space="preserve"> Membrillo</w:t>
            </w:r>
          </w:p>
        </w:tc>
        <w:tc>
          <w:tcPr>
            <w:tcW w:w="610" w:type="dxa"/>
            <w:shd w:val="clear" w:color="000000" w:fill="FFFF00"/>
            <w:noWrap/>
            <w:vAlign w:val="bottom"/>
          </w:tcPr>
          <w:p w:rsidR="00AD3817" w:rsidRPr="00AD3817" w:rsidRDefault="00AD3817" w:rsidP="00AD3817">
            <w:pPr>
              <w:spacing w:after="0" w:line="240" w:lineRule="auto"/>
              <w:jc w:val="center"/>
              <w:rPr>
                <w:rFonts w:eastAsia="Times New Roman" w:cs="Arial"/>
                <w:color w:val="000000"/>
                <w:sz w:val="20"/>
                <w:szCs w:val="20"/>
                <w:lang w:val="es-ES" w:eastAsia="es-ES"/>
              </w:rPr>
            </w:pPr>
            <w:r w:rsidRPr="00AD3817">
              <w:rPr>
                <w:rFonts w:eastAsia="Times New Roman" w:cs="Arial"/>
                <w:color w:val="000000"/>
                <w:sz w:val="20"/>
                <w:szCs w:val="20"/>
                <w:lang w:val="es-ES" w:eastAsia="es-ES"/>
              </w:rPr>
              <w:t>Valor</w:t>
            </w:r>
          </w:p>
        </w:tc>
        <w:tc>
          <w:tcPr>
            <w:tcW w:w="1144" w:type="dxa"/>
            <w:shd w:val="clear" w:color="000000" w:fill="FFFF00"/>
            <w:noWrap/>
            <w:vAlign w:val="bottom"/>
          </w:tcPr>
          <w:p w:rsidR="00AD3817" w:rsidRPr="00AD3817" w:rsidRDefault="00AD3817" w:rsidP="00AD3817">
            <w:pPr>
              <w:spacing w:after="0" w:line="240" w:lineRule="auto"/>
              <w:rPr>
                <w:rFonts w:eastAsia="Times New Roman" w:cs="Arial"/>
                <w:color w:val="000000"/>
                <w:sz w:val="20"/>
                <w:szCs w:val="20"/>
                <w:lang w:val="es-ES" w:eastAsia="es-ES"/>
              </w:rPr>
            </w:pPr>
            <w:r w:rsidRPr="00AD3817">
              <w:rPr>
                <w:rFonts w:eastAsia="Times New Roman" w:cs="Arial"/>
                <w:color w:val="000000"/>
                <w:sz w:val="20"/>
                <w:szCs w:val="20"/>
                <w:lang w:val="es-ES" w:eastAsia="es-ES"/>
              </w:rPr>
              <w:t>Frecuencia</w:t>
            </w:r>
          </w:p>
        </w:tc>
        <w:tc>
          <w:tcPr>
            <w:tcW w:w="1102" w:type="dxa"/>
            <w:gridSpan w:val="2"/>
            <w:shd w:val="clear" w:color="000000" w:fill="FFFF00"/>
            <w:noWrap/>
            <w:vAlign w:val="bottom"/>
          </w:tcPr>
          <w:p w:rsidR="00AD3817" w:rsidRPr="00AD3817" w:rsidRDefault="00AD3817" w:rsidP="00AD3817">
            <w:pPr>
              <w:spacing w:after="0" w:line="240" w:lineRule="auto"/>
              <w:rPr>
                <w:rFonts w:eastAsia="Times New Roman" w:cs="Arial"/>
                <w:color w:val="000000"/>
                <w:sz w:val="20"/>
                <w:szCs w:val="20"/>
                <w:lang w:val="es-ES" w:eastAsia="es-ES"/>
              </w:rPr>
            </w:pPr>
            <w:r w:rsidRPr="00AD3817">
              <w:rPr>
                <w:rFonts w:eastAsia="Times New Roman" w:cs="Arial"/>
                <w:color w:val="000000"/>
                <w:sz w:val="20"/>
                <w:szCs w:val="20"/>
                <w:lang w:val="es-ES" w:eastAsia="es-ES"/>
              </w:rPr>
              <w:t>Porcentaje</w:t>
            </w:r>
          </w:p>
        </w:tc>
      </w:tr>
      <w:tr w:rsidR="00AD3817" w:rsidRPr="00AD3817" w:rsidTr="007B4E6F">
        <w:trPr>
          <w:trHeight w:val="275"/>
          <w:jc w:val="center"/>
        </w:trPr>
        <w:tc>
          <w:tcPr>
            <w:tcW w:w="2231" w:type="dxa"/>
            <w:shd w:val="clear" w:color="auto" w:fill="auto"/>
            <w:noWrap/>
            <w:vAlign w:val="bottom"/>
          </w:tcPr>
          <w:p w:rsidR="00AD3817" w:rsidRPr="00AD3817" w:rsidRDefault="00AD3817" w:rsidP="00AD3817">
            <w:pPr>
              <w:spacing w:after="0" w:line="240" w:lineRule="auto"/>
              <w:rPr>
                <w:rFonts w:eastAsia="Times New Roman" w:cs="Arial"/>
                <w:color w:val="000000"/>
                <w:sz w:val="20"/>
                <w:szCs w:val="20"/>
                <w:lang w:val="es-ES" w:eastAsia="es-ES"/>
              </w:rPr>
            </w:pPr>
            <w:r w:rsidRPr="00AD3817">
              <w:rPr>
                <w:rFonts w:eastAsia="Times New Roman" w:cs="Arial"/>
                <w:color w:val="000000"/>
                <w:sz w:val="20"/>
                <w:szCs w:val="20"/>
                <w:lang w:val="es-ES" w:eastAsia="es-ES"/>
              </w:rPr>
              <w:t>Baja</w:t>
            </w:r>
          </w:p>
        </w:tc>
        <w:tc>
          <w:tcPr>
            <w:tcW w:w="610" w:type="dxa"/>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1</w:t>
            </w:r>
          </w:p>
        </w:tc>
        <w:tc>
          <w:tcPr>
            <w:tcW w:w="1144" w:type="dxa"/>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81</w:t>
            </w:r>
          </w:p>
        </w:tc>
        <w:tc>
          <w:tcPr>
            <w:tcW w:w="1102" w:type="dxa"/>
            <w:gridSpan w:val="2"/>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48%</w:t>
            </w:r>
          </w:p>
        </w:tc>
      </w:tr>
      <w:tr w:rsidR="00AD3817" w:rsidRPr="00AD3817" w:rsidTr="007B4E6F">
        <w:trPr>
          <w:trHeight w:val="275"/>
          <w:jc w:val="center"/>
        </w:trPr>
        <w:tc>
          <w:tcPr>
            <w:tcW w:w="2231" w:type="dxa"/>
            <w:shd w:val="clear" w:color="auto" w:fill="auto"/>
            <w:noWrap/>
            <w:vAlign w:val="bottom"/>
          </w:tcPr>
          <w:p w:rsidR="00AD3817" w:rsidRPr="00AD3817" w:rsidRDefault="00AD3817" w:rsidP="00AD3817">
            <w:pPr>
              <w:spacing w:after="0" w:line="240" w:lineRule="auto"/>
              <w:rPr>
                <w:rFonts w:eastAsia="Times New Roman" w:cs="Arial"/>
                <w:color w:val="000000"/>
                <w:sz w:val="20"/>
                <w:szCs w:val="20"/>
                <w:lang w:val="es-ES" w:eastAsia="es-ES"/>
              </w:rPr>
            </w:pPr>
            <w:r w:rsidRPr="00AD3817">
              <w:rPr>
                <w:rFonts w:eastAsia="Times New Roman" w:cs="Arial"/>
                <w:color w:val="000000"/>
                <w:sz w:val="20"/>
                <w:szCs w:val="20"/>
                <w:lang w:val="es-ES" w:eastAsia="es-ES"/>
              </w:rPr>
              <w:t xml:space="preserve">Intermedia </w:t>
            </w:r>
          </w:p>
        </w:tc>
        <w:tc>
          <w:tcPr>
            <w:tcW w:w="610" w:type="dxa"/>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2</w:t>
            </w:r>
          </w:p>
        </w:tc>
        <w:tc>
          <w:tcPr>
            <w:tcW w:w="1144" w:type="dxa"/>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51</w:t>
            </w:r>
          </w:p>
        </w:tc>
        <w:tc>
          <w:tcPr>
            <w:tcW w:w="1102" w:type="dxa"/>
            <w:gridSpan w:val="2"/>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30%</w:t>
            </w:r>
          </w:p>
        </w:tc>
      </w:tr>
      <w:tr w:rsidR="00AD3817" w:rsidRPr="00AD3817" w:rsidTr="007B4E6F">
        <w:trPr>
          <w:trHeight w:val="275"/>
          <w:jc w:val="center"/>
        </w:trPr>
        <w:tc>
          <w:tcPr>
            <w:tcW w:w="2231" w:type="dxa"/>
            <w:shd w:val="clear" w:color="auto" w:fill="auto"/>
            <w:noWrap/>
            <w:vAlign w:val="bottom"/>
          </w:tcPr>
          <w:p w:rsidR="00AD3817" w:rsidRPr="00AD3817" w:rsidRDefault="00AD3817" w:rsidP="00AD3817">
            <w:pPr>
              <w:spacing w:after="0" w:line="240" w:lineRule="auto"/>
              <w:rPr>
                <w:rFonts w:eastAsia="Times New Roman" w:cs="Arial"/>
                <w:color w:val="000000"/>
                <w:sz w:val="20"/>
                <w:szCs w:val="20"/>
                <w:lang w:val="es-ES" w:eastAsia="es-ES"/>
              </w:rPr>
            </w:pPr>
            <w:r w:rsidRPr="00AD3817">
              <w:rPr>
                <w:rFonts w:eastAsia="Times New Roman" w:cs="Arial"/>
                <w:color w:val="000000"/>
                <w:sz w:val="20"/>
                <w:szCs w:val="20"/>
                <w:lang w:val="es-ES" w:eastAsia="es-ES"/>
              </w:rPr>
              <w:t>Alta</w:t>
            </w:r>
          </w:p>
        </w:tc>
        <w:tc>
          <w:tcPr>
            <w:tcW w:w="610" w:type="dxa"/>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3</w:t>
            </w:r>
          </w:p>
        </w:tc>
        <w:tc>
          <w:tcPr>
            <w:tcW w:w="1144" w:type="dxa"/>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36</w:t>
            </w:r>
          </w:p>
        </w:tc>
        <w:tc>
          <w:tcPr>
            <w:tcW w:w="1102" w:type="dxa"/>
            <w:gridSpan w:val="2"/>
            <w:shd w:val="clear" w:color="auto" w:fill="auto"/>
            <w:noWrap/>
            <w:vAlign w:val="bottom"/>
          </w:tcPr>
          <w:p w:rsidR="00AD3817" w:rsidRPr="00AD3817" w:rsidRDefault="00AD3817" w:rsidP="00AD3817">
            <w:pPr>
              <w:spacing w:after="0" w:line="240" w:lineRule="auto"/>
              <w:jc w:val="right"/>
              <w:rPr>
                <w:rFonts w:eastAsia="Times New Roman" w:cs="Arial"/>
                <w:color w:val="000000"/>
                <w:sz w:val="20"/>
                <w:szCs w:val="20"/>
                <w:lang w:val="es-ES" w:eastAsia="es-ES"/>
              </w:rPr>
            </w:pPr>
            <w:r w:rsidRPr="00AD3817">
              <w:rPr>
                <w:rFonts w:eastAsia="Times New Roman" w:cs="Arial"/>
                <w:color w:val="000000"/>
                <w:sz w:val="20"/>
                <w:szCs w:val="20"/>
                <w:lang w:val="es-ES" w:eastAsia="es-ES"/>
              </w:rPr>
              <w:t>21%</w:t>
            </w:r>
          </w:p>
        </w:tc>
      </w:tr>
      <w:tr w:rsidR="00AD3817" w:rsidRPr="00AD3817" w:rsidTr="007B4E6F">
        <w:trPr>
          <w:trHeight w:val="275"/>
          <w:jc w:val="center"/>
        </w:trPr>
        <w:tc>
          <w:tcPr>
            <w:tcW w:w="2231" w:type="dxa"/>
            <w:shd w:val="clear" w:color="auto" w:fill="auto"/>
            <w:noWrap/>
            <w:vAlign w:val="bottom"/>
          </w:tcPr>
          <w:p w:rsidR="00AD3817" w:rsidRPr="00AD3817" w:rsidRDefault="00AD3817" w:rsidP="00AD3817">
            <w:pPr>
              <w:spacing w:after="0" w:line="240" w:lineRule="auto"/>
              <w:rPr>
                <w:rFonts w:eastAsia="Times New Roman" w:cs="Arial"/>
                <w:b/>
                <w:bCs/>
                <w:color w:val="000000"/>
                <w:sz w:val="20"/>
                <w:szCs w:val="20"/>
                <w:lang w:val="es-ES" w:eastAsia="es-ES"/>
              </w:rPr>
            </w:pPr>
            <w:r w:rsidRPr="00AD3817">
              <w:rPr>
                <w:rFonts w:eastAsia="Times New Roman" w:cs="Arial"/>
                <w:b/>
                <w:bCs/>
                <w:color w:val="000000"/>
                <w:sz w:val="20"/>
                <w:szCs w:val="20"/>
                <w:lang w:val="es-ES" w:eastAsia="es-ES"/>
              </w:rPr>
              <w:t>TOTAL</w:t>
            </w:r>
          </w:p>
        </w:tc>
        <w:tc>
          <w:tcPr>
            <w:tcW w:w="610" w:type="dxa"/>
            <w:shd w:val="clear" w:color="auto" w:fill="auto"/>
            <w:noWrap/>
            <w:vAlign w:val="bottom"/>
          </w:tcPr>
          <w:p w:rsidR="00AD3817" w:rsidRPr="00AD3817" w:rsidRDefault="00AD3817" w:rsidP="00AD3817">
            <w:pPr>
              <w:spacing w:after="0" w:line="240" w:lineRule="auto"/>
              <w:rPr>
                <w:rFonts w:eastAsia="Times New Roman" w:cs="Arial"/>
                <w:b/>
                <w:bCs/>
                <w:color w:val="000000"/>
                <w:sz w:val="20"/>
                <w:szCs w:val="20"/>
                <w:lang w:val="es-ES" w:eastAsia="es-ES"/>
              </w:rPr>
            </w:pPr>
            <w:r w:rsidRPr="00AD3817">
              <w:rPr>
                <w:rFonts w:eastAsia="Times New Roman" w:cs="Arial"/>
                <w:b/>
                <w:bCs/>
                <w:color w:val="000000"/>
                <w:sz w:val="20"/>
                <w:szCs w:val="20"/>
                <w:lang w:val="es-ES" w:eastAsia="es-ES"/>
              </w:rPr>
              <w:t> </w:t>
            </w:r>
          </w:p>
        </w:tc>
        <w:tc>
          <w:tcPr>
            <w:tcW w:w="1144" w:type="dxa"/>
            <w:shd w:val="clear" w:color="auto" w:fill="auto"/>
            <w:noWrap/>
            <w:vAlign w:val="bottom"/>
          </w:tcPr>
          <w:p w:rsidR="00AD3817" w:rsidRPr="00AD3817" w:rsidRDefault="00AD3817" w:rsidP="00AD3817">
            <w:pPr>
              <w:spacing w:after="0" w:line="240" w:lineRule="auto"/>
              <w:jc w:val="right"/>
              <w:rPr>
                <w:rFonts w:eastAsia="Times New Roman" w:cs="Arial"/>
                <w:b/>
                <w:bCs/>
                <w:color w:val="000000"/>
                <w:sz w:val="20"/>
                <w:szCs w:val="20"/>
                <w:lang w:val="es-ES" w:eastAsia="es-ES"/>
              </w:rPr>
            </w:pPr>
            <w:r w:rsidRPr="00AD3817">
              <w:rPr>
                <w:rFonts w:eastAsia="Times New Roman" w:cs="Arial"/>
                <w:b/>
                <w:bCs/>
                <w:color w:val="000000"/>
                <w:sz w:val="20"/>
                <w:szCs w:val="20"/>
                <w:lang w:val="es-ES" w:eastAsia="es-ES"/>
              </w:rPr>
              <w:t>168</w:t>
            </w:r>
          </w:p>
        </w:tc>
        <w:tc>
          <w:tcPr>
            <w:tcW w:w="1102" w:type="dxa"/>
            <w:gridSpan w:val="2"/>
            <w:shd w:val="clear" w:color="auto" w:fill="auto"/>
            <w:noWrap/>
            <w:vAlign w:val="bottom"/>
          </w:tcPr>
          <w:p w:rsidR="00AD3817" w:rsidRPr="00AD3817" w:rsidRDefault="00AD3817" w:rsidP="00AD3817">
            <w:pPr>
              <w:spacing w:after="0" w:line="240" w:lineRule="auto"/>
              <w:jc w:val="right"/>
              <w:rPr>
                <w:rFonts w:eastAsia="Times New Roman" w:cs="Arial"/>
                <w:b/>
                <w:bCs/>
                <w:color w:val="000000"/>
                <w:sz w:val="20"/>
                <w:szCs w:val="20"/>
                <w:lang w:val="es-ES" w:eastAsia="es-ES"/>
              </w:rPr>
            </w:pPr>
            <w:r w:rsidRPr="00AD3817">
              <w:rPr>
                <w:rFonts w:eastAsia="Times New Roman" w:cs="Arial"/>
                <w:b/>
                <w:bCs/>
                <w:color w:val="000000"/>
                <w:sz w:val="20"/>
                <w:szCs w:val="20"/>
                <w:lang w:val="es-ES" w:eastAsia="es-ES"/>
              </w:rPr>
              <w:t>100%</w:t>
            </w:r>
          </w:p>
        </w:tc>
      </w:tr>
    </w:tbl>
    <w:p w:rsidR="00E15292" w:rsidRPr="0052319C" w:rsidRDefault="00E15292" w:rsidP="0052319C">
      <w:pPr>
        <w:pStyle w:val="Epgrafe"/>
        <w:spacing w:after="0"/>
        <w:jc w:val="both"/>
        <w:rPr>
          <w:noProof/>
          <w:color w:val="A77429"/>
          <w:sz w:val="4"/>
        </w:rPr>
      </w:pPr>
    </w:p>
    <w:p w:rsidR="00AD3817" w:rsidRPr="00E15292" w:rsidRDefault="001B0DD5" w:rsidP="001B0DD5">
      <w:pPr>
        <w:pStyle w:val="Epgrafe"/>
        <w:rPr>
          <w:noProof/>
          <w:color w:val="A77429"/>
        </w:rPr>
      </w:pPr>
      <w:bookmarkStart w:id="125" w:name="_Toc318145462"/>
      <w:r w:rsidRPr="0048370A">
        <w:rPr>
          <w:noProof/>
          <w:color w:val="A77429"/>
        </w:rPr>
        <w:t xml:space="preserve">Tabla 5. </w:t>
      </w:r>
      <w:r w:rsidR="005973DC" w:rsidRPr="0048370A">
        <w:rPr>
          <w:noProof/>
          <w:color w:val="A77429"/>
        </w:rPr>
        <w:fldChar w:fldCharType="begin"/>
      </w:r>
      <w:r w:rsidRPr="0048370A">
        <w:rPr>
          <w:noProof/>
          <w:color w:val="A77429"/>
        </w:rPr>
        <w:instrText xml:space="preserve"> SEQ Tabla_5. \* ARABIC </w:instrText>
      </w:r>
      <w:r w:rsidR="005973DC" w:rsidRPr="0048370A">
        <w:rPr>
          <w:noProof/>
          <w:color w:val="A77429"/>
        </w:rPr>
        <w:fldChar w:fldCharType="separate"/>
      </w:r>
      <w:r w:rsidR="00283E50">
        <w:rPr>
          <w:noProof/>
          <w:color w:val="A77429"/>
        </w:rPr>
        <w:t>5</w:t>
      </w:r>
      <w:r w:rsidR="005973DC" w:rsidRPr="0048370A">
        <w:rPr>
          <w:noProof/>
          <w:color w:val="A77429"/>
        </w:rPr>
        <w:fldChar w:fldCharType="end"/>
      </w:r>
      <w:r w:rsidR="001112E4" w:rsidRPr="00E15292">
        <w:rPr>
          <w:noProof/>
          <w:color w:val="A77429"/>
        </w:rPr>
        <w:t>.-Nivel de preferencia de Productos</w:t>
      </w:r>
      <w:bookmarkEnd w:id="125"/>
    </w:p>
    <w:p w:rsidR="00AD3817" w:rsidRDefault="00AD3817" w:rsidP="00EA1AD9">
      <w:pPr>
        <w:spacing w:after="0"/>
        <w:jc w:val="center"/>
        <w:rPr>
          <w:noProof/>
          <w:lang w:val="es-ES" w:eastAsia="es-ES"/>
        </w:rPr>
      </w:pPr>
      <w:r w:rsidRPr="00AD3817">
        <w:rPr>
          <w:noProof/>
          <w:lang w:val="es-ES" w:eastAsia="es-ES"/>
        </w:rPr>
        <w:drawing>
          <wp:inline distT="0" distB="0" distL="0" distR="0">
            <wp:extent cx="2639373" cy="1472540"/>
            <wp:effectExtent l="19050" t="0" r="27627" b="0"/>
            <wp:docPr id="49"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r w:rsidRPr="00AD3817">
        <w:rPr>
          <w:noProof/>
          <w:lang w:val="es-ES" w:eastAsia="es-ES"/>
        </w:rPr>
        <w:drawing>
          <wp:inline distT="0" distB="0" distL="0" distR="0">
            <wp:extent cx="2641278" cy="1460665"/>
            <wp:effectExtent l="19050" t="0" r="25722" b="6185"/>
            <wp:docPr id="50"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087248" w:rsidRDefault="00AD3817" w:rsidP="00087248">
      <w:pPr>
        <w:keepNext/>
        <w:spacing w:after="0"/>
        <w:jc w:val="center"/>
      </w:pPr>
      <w:r w:rsidRPr="00AD3817">
        <w:rPr>
          <w:noProof/>
          <w:lang w:val="es-ES" w:eastAsia="es-ES"/>
        </w:rPr>
        <w:drawing>
          <wp:inline distT="0" distB="0" distL="0" distR="0">
            <wp:extent cx="2647334" cy="1460310"/>
            <wp:effectExtent l="19050" t="0" r="19666" b="6540"/>
            <wp:docPr id="51"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CC5FF8" w:rsidRPr="00E15292" w:rsidRDefault="00087248" w:rsidP="00C8475F">
      <w:pPr>
        <w:pStyle w:val="Epgrafe"/>
        <w:rPr>
          <w:noProof/>
          <w:color w:val="A77429"/>
        </w:rPr>
      </w:pPr>
      <w:bookmarkStart w:id="126" w:name="_Toc318142327"/>
      <w:r w:rsidRPr="00087248">
        <w:rPr>
          <w:noProof/>
          <w:color w:val="A77429"/>
        </w:rPr>
        <w:t xml:space="preserve">Gráfico 5. </w:t>
      </w:r>
      <w:r w:rsidR="005973DC" w:rsidRPr="00087248">
        <w:rPr>
          <w:noProof/>
          <w:color w:val="A77429"/>
        </w:rPr>
        <w:fldChar w:fldCharType="begin"/>
      </w:r>
      <w:r w:rsidRPr="00087248">
        <w:rPr>
          <w:noProof/>
          <w:color w:val="A77429"/>
        </w:rPr>
        <w:instrText xml:space="preserve"> SEQ Gráfico_5. \* ARABIC </w:instrText>
      </w:r>
      <w:r w:rsidR="005973DC" w:rsidRPr="00087248">
        <w:rPr>
          <w:noProof/>
          <w:color w:val="A77429"/>
        </w:rPr>
        <w:fldChar w:fldCharType="separate"/>
      </w:r>
      <w:r w:rsidR="00283E50">
        <w:rPr>
          <w:noProof/>
          <w:color w:val="A77429"/>
        </w:rPr>
        <w:t>4</w:t>
      </w:r>
      <w:r w:rsidR="005973DC" w:rsidRPr="00087248">
        <w:rPr>
          <w:noProof/>
          <w:color w:val="A77429"/>
        </w:rPr>
        <w:fldChar w:fldCharType="end"/>
      </w:r>
      <w:r w:rsidRPr="00087248">
        <w:rPr>
          <w:noProof/>
          <w:color w:val="A77429"/>
        </w:rPr>
        <w:t>-</w:t>
      </w:r>
      <w:r w:rsidRPr="00E15292">
        <w:rPr>
          <w:noProof/>
          <w:color w:val="A77429"/>
        </w:rPr>
        <w:t>Pasteles de de nivel de preferencias por producto</w:t>
      </w:r>
      <w:bookmarkEnd w:id="126"/>
    </w:p>
    <w:p w:rsidR="00504AB3" w:rsidRDefault="006E6A99" w:rsidP="00AD3817">
      <w:pPr>
        <w:rPr>
          <w:rFonts w:cs="Arial"/>
        </w:rPr>
      </w:pPr>
      <w:r w:rsidRPr="006E6A99">
        <w:rPr>
          <w:rFonts w:cs="Arial"/>
        </w:rPr>
        <w:t>Desde esta pregunta hasta la 8ava. Solo podían contestarlas perso</w:t>
      </w:r>
      <w:r w:rsidR="0050212D">
        <w:rPr>
          <w:rFonts w:cs="Arial"/>
        </w:rPr>
        <w:t>nas que Si consumían o tenían há</w:t>
      </w:r>
      <w:r w:rsidRPr="006E6A99">
        <w:rPr>
          <w:rFonts w:cs="Arial"/>
        </w:rPr>
        <w:t>bito de consumir productos ecuatorianos. Por esa razón el total de referencia era 168 personas</w:t>
      </w:r>
      <w:r>
        <w:rPr>
          <w:rFonts w:cs="Arial"/>
        </w:rPr>
        <w:t>.</w:t>
      </w:r>
    </w:p>
    <w:p w:rsidR="00D95579" w:rsidRPr="00D95579" w:rsidRDefault="00505E9B" w:rsidP="00D95579">
      <w:pPr>
        <w:spacing w:before="240" w:line="360" w:lineRule="auto"/>
        <w:jc w:val="left"/>
        <w:rPr>
          <w:rFonts w:cs="Arial"/>
          <w:b/>
          <w:sz w:val="18"/>
          <w:szCs w:val="28"/>
        </w:rPr>
      </w:pPr>
      <w:r>
        <w:rPr>
          <w:rFonts w:cs="Arial"/>
          <w:b/>
          <w:szCs w:val="28"/>
        </w:rPr>
        <w:br w:type="page"/>
      </w:r>
    </w:p>
    <w:p w:rsidR="0093337E" w:rsidRPr="00BF2FC9" w:rsidRDefault="0093337E" w:rsidP="0093337E">
      <w:pPr>
        <w:spacing w:before="240" w:line="240" w:lineRule="auto"/>
        <w:jc w:val="left"/>
        <w:rPr>
          <w:rFonts w:cs="Arial"/>
          <w:b/>
          <w:sz w:val="4"/>
          <w:szCs w:val="28"/>
        </w:rPr>
      </w:pPr>
    </w:p>
    <w:p w:rsidR="00AD3817" w:rsidRPr="003A2CD8" w:rsidRDefault="00AD3817" w:rsidP="0093337E">
      <w:pPr>
        <w:spacing w:line="240" w:lineRule="auto"/>
        <w:jc w:val="left"/>
        <w:rPr>
          <w:rFonts w:cs="Arial"/>
          <w:b/>
          <w:szCs w:val="28"/>
        </w:rPr>
      </w:pPr>
      <w:r w:rsidRPr="003A2CD8">
        <w:rPr>
          <w:rFonts w:cs="Arial"/>
          <w:b/>
          <w:szCs w:val="28"/>
        </w:rPr>
        <w:t>Pregunta No. 5</w:t>
      </w:r>
      <w:r w:rsidR="00AF37BE" w:rsidRPr="003A2CD8">
        <w:rPr>
          <w:rFonts w:cs="Arial"/>
          <w:b/>
          <w:szCs w:val="28"/>
        </w:rPr>
        <w:t xml:space="preserve"> ¿Con qué frecuencia consume o adquiere estos productos?</w:t>
      </w:r>
    </w:p>
    <w:tbl>
      <w:tblPr>
        <w:tblW w:w="5174" w:type="dxa"/>
        <w:jc w:val="center"/>
        <w:tblInd w:w="-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272"/>
        <w:gridCol w:w="616"/>
        <w:gridCol w:w="1133"/>
        <w:gridCol w:w="13"/>
        <w:gridCol w:w="1140"/>
      </w:tblGrid>
      <w:tr w:rsidR="004A2CE9" w:rsidRPr="00AA069B" w:rsidTr="007B4E6F">
        <w:trPr>
          <w:trHeight w:val="291"/>
          <w:jc w:val="center"/>
        </w:trPr>
        <w:tc>
          <w:tcPr>
            <w:tcW w:w="4021" w:type="dxa"/>
            <w:gridSpan w:val="3"/>
            <w:shd w:val="clear" w:color="000000" w:fill="DDD9C3"/>
            <w:noWrap/>
            <w:vAlign w:val="bottom"/>
          </w:tcPr>
          <w:p w:rsidR="004A2CE9" w:rsidRPr="001505FB" w:rsidRDefault="004A2CE9" w:rsidP="002C36FC">
            <w:pPr>
              <w:spacing w:after="0" w:line="240" w:lineRule="auto"/>
              <w:jc w:val="right"/>
              <w:rPr>
                <w:rFonts w:eastAsia="Times New Roman" w:cs="Arial"/>
                <w:b/>
                <w:bCs/>
                <w:color w:val="000000"/>
                <w:sz w:val="16"/>
                <w:szCs w:val="16"/>
                <w:lang w:val="es-ES" w:eastAsia="es-ES"/>
              </w:rPr>
            </w:pPr>
            <w:r w:rsidRPr="001505FB">
              <w:rPr>
                <w:rFonts w:eastAsia="Times New Roman" w:cs="Arial"/>
                <w:b/>
                <w:bCs/>
                <w:color w:val="000000"/>
                <w:sz w:val="16"/>
                <w:szCs w:val="16"/>
                <w:lang w:val="es-ES" w:eastAsia="es-ES"/>
              </w:rPr>
              <w:t>TOTAL DE REFERENCIA</w:t>
            </w:r>
          </w:p>
        </w:tc>
        <w:tc>
          <w:tcPr>
            <w:tcW w:w="1153" w:type="dxa"/>
            <w:gridSpan w:val="2"/>
            <w:shd w:val="clear" w:color="000000" w:fill="DDD9C3"/>
            <w:vAlign w:val="bottom"/>
          </w:tcPr>
          <w:p w:rsidR="004A2CE9" w:rsidRPr="001505FB" w:rsidRDefault="004A2CE9" w:rsidP="002C36FC">
            <w:pPr>
              <w:spacing w:after="0" w:line="240" w:lineRule="auto"/>
              <w:jc w:val="right"/>
              <w:rPr>
                <w:rFonts w:eastAsia="Times New Roman" w:cs="Arial"/>
                <w:b/>
                <w:bCs/>
                <w:color w:val="000000"/>
                <w:sz w:val="16"/>
                <w:szCs w:val="16"/>
                <w:lang w:val="es-ES" w:eastAsia="es-ES"/>
              </w:rPr>
            </w:pPr>
            <w:r w:rsidRPr="001505FB">
              <w:rPr>
                <w:rFonts w:eastAsia="Times New Roman" w:cs="Arial"/>
                <w:b/>
                <w:bCs/>
                <w:color w:val="000000"/>
                <w:sz w:val="18"/>
                <w:szCs w:val="18"/>
                <w:lang w:val="es-ES" w:eastAsia="es-ES"/>
              </w:rPr>
              <w:t>168</w:t>
            </w:r>
          </w:p>
        </w:tc>
      </w:tr>
      <w:tr w:rsidR="004A2CE9" w:rsidRPr="00AA069B" w:rsidTr="007B4E6F">
        <w:trPr>
          <w:trHeight w:val="291"/>
          <w:jc w:val="center"/>
        </w:trPr>
        <w:tc>
          <w:tcPr>
            <w:tcW w:w="5174" w:type="dxa"/>
            <w:gridSpan w:val="5"/>
            <w:shd w:val="clear" w:color="000000" w:fill="DDD9C3"/>
            <w:noWrap/>
            <w:vAlign w:val="bottom"/>
          </w:tcPr>
          <w:p w:rsidR="004A2CE9" w:rsidRPr="00AA069B" w:rsidRDefault="004A2CE9" w:rsidP="00AA069B">
            <w:pPr>
              <w:spacing w:after="0" w:line="240" w:lineRule="auto"/>
              <w:jc w:val="center"/>
              <w:rPr>
                <w:rFonts w:eastAsia="Times New Roman" w:cs="Arial"/>
                <w:b/>
                <w:bCs/>
                <w:color w:val="000000"/>
                <w:sz w:val="20"/>
                <w:szCs w:val="20"/>
                <w:lang w:val="es-ES" w:eastAsia="es-ES"/>
              </w:rPr>
            </w:pPr>
            <w:r w:rsidRPr="00AA069B">
              <w:rPr>
                <w:rFonts w:eastAsia="Times New Roman" w:cs="Arial"/>
                <w:b/>
                <w:bCs/>
                <w:color w:val="000000"/>
                <w:sz w:val="20"/>
                <w:szCs w:val="20"/>
                <w:lang w:val="es-ES" w:eastAsia="es-ES"/>
              </w:rPr>
              <w:t>FRECUENCIA DE ADQUISICIÓN O CONSUMO</w:t>
            </w:r>
          </w:p>
        </w:tc>
      </w:tr>
      <w:tr w:rsidR="004A2CE9" w:rsidRPr="00AA069B" w:rsidTr="007B4E6F">
        <w:trPr>
          <w:trHeight w:val="291"/>
          <w:jc w:val="center"/>
        </w:trPr>
        <w:tc>
          <w:tcPr>
            <w:tcW w:w="2272" w:type="dxa"/>
            <w:shd w:val="clear" w:color="000000" w:fill="DDD9C3"/>
            <w:noWrap/>
            <w:vAlign w:val="bottom"/>
          </w:tcPr>
          <w:p w:rsidR="004A2CE9" w:rsidRPr="00AA069B" w:rsidRDefault="004A2CE9" w:rsidP="007B4E6F">
            <w:pPr>
              <w:spacing w:after="0" w:line="240" w:lineRule="auto"/>
              <w:rPr>
                <w:rFonts w:eastAsia="Times New Roman" w:cs="Arial"/>
                <w:color w:val="000000"/>
                <w:sz w:val="20"/>
                <w:szCs w:val="20"/>
                <w:lang w:val="es-ES" w:eastAsia="es-ES"/>
              </w:rPr>
            </w:pPr>
            <w:r w:rsidRPr="00AA069B">
              <w:rPr>
                <w:rFonts w:eastAsia="Times New Roman" w:cs="Arial"/>
                <w:color w:val="000000"/>
                <w:sz w:val="20"/>
                <w:szCs w:val="20"/>
                <w:lang w:val="es-ES" w:eastAsia="es-ES"/>
              </w:rPr>
              <w:t>Frec</w:t>
            </w:r>
            <w:r w:rsidR="007B4E6F">
              <w:rPr>
                <w:rFonts w:eastAsia="Times New Roman" w:cs="Arial"/>
                <w:color w:val="000000"/>
                <w:sz w:val="20"/>
                <w:szCs w:val="20"/>
                <w:lang w:val="es-ES" w:eastAsia="es-ES"/>
              </w:rPr>
              <w:t>uencia</w:t>
            </w:r>
            <w:r w:rsidRPr="00AA069B">
              <w:rPr>
                <w:rFonts w:eastAsia="Times New Roman" w:cs="Arial"/>
                <w:color w:val="000000"/>
                <w:sz w:val="20"/>
                <w:szCs w:val="20"/>
                <w:lang w:val="es-ES" w:eastAsia="es-ES"/>
              </w:rPr>
              <w:t xml:space="preserve"> Cocada</w:t>
            </w:r>
          </w:p>
        </w:tc>
        <w:tc>
          <w:tcPr>
            <w:tcW w:w="616" w:type="dxa"/>
            <w:shd w:val="clear" w:color="000000" w:fill="DDD9C3"/>
            <w:noWrap/>
            <w:vAlign w:val="bottom"/>
          </w:tcPr>
          <w:p w:rsidR="004A2CE9" w:rsidRPr="00AA069B" w:rsidRDefault="004A2CE9" w:rsidP="00AA069B">
            <w:pPr>
              <w:spacing w:after="0" w:line="240" w:lineRule="auto"/>
              <w:jc w:val="center"/>
              <w:rPr>
                <w:rFonts w:eastAsia="Times New Roman" w:cs="Arial"/>
                <w:color w:val="000000"/>
                <w:sz w:val="20"/>
                <w:szCs w:val="20"/>
                <w:lang w:val="es-ES" w:eastAsia="es-ES"/>
              </w:rPr>
            </w:pPr>
            <w:r w:rsidRPr="00AA069B">
              <w:rPr>
                <w:rFonts w:eastAsia="Times New Roman" w:cs="Arial"/>
                <w:color w:val="000000"/>
                <w:sz w:val="20"/>
                <w:szCs w:val="20"/>
                <w:lang w:val="es-ES" w:eastAsia="es-ES"/>
              </w:rPr>
              <w:t>Valor</w:t>
            </w:r>
          </w:p>
        </w:tc>
        <w:tc>
          <w:tcPr>
            <w:tcW w:w="1146" w:type="dxa"/>
            <w:gridSpan w:val="2"/>
            <w:shd w:val="clear" w:color="000000" w:fill="DDD9C3"/>
            <w:noWrap/>
            <w:vAlign w:val="bottom"/>
          </w:tcPr>
          <w:p w:rsidR="004A2CE9" w:rsidRPr="00AA069B" w:rsidRDefault="004A2CE9" w:rsidP="00AA069B">
            <w:pPr>
              <w:spacing w:after="0" w:line="240" w:lineRule="auto"/>
              <w:rPr>
                <w:rFonts w:eastAsia="Times New Roman" w:cs="Arial"/>
                <w:color w:val="000000"/>
                <w:sz w:val="20"/>
                <w:szCs w:val="20"/>
                <w:lang w:val="es-ES" w:eastAsia="es-ES"/>
              </w:rPr>
            </w:pPr>
            <w:r w:rsidRPr="00AA069B">
              <w:rPr>
                <w:rFonts w:eastAsia="Times New Roman" w:cs="Arial"/>
                <w:color w:val="000000"/>
                <w:sz w:val="20"/>
                <w:szCs w:val="20"/>
                <w:lang w:val="es-ES" w:eastAsia="es-ES"/>
              </w:rPr>
              <w:t>Frecuencia</w:t>
            </w:r>
          </w:p>
        </w:tc>
        <w:tc>
          <w:tcPr>
            <w:tcW w:w="1140" w:type="dxa"/>
            <w:shd w:val="clear" w:color="000000" w:fill="DDD9C3"/>
            <w:noWrap/>
            <w:vAlign w:val="bottom"/>
          </w:tcPr>
          <w:p w:rsidR="004A2CE9" w:rsidRPr="00AA069B" w:rsidRDefault="004A2CE9" w:rsidP="00AA069B">
            <w:pPr>
              <w:spacing w:after="0" w:line="240" w:lineRule="auto"/>
              <w:rPr>
                <w:rFonts w:eastAsia="Times New Roman" w:cs="Arial"/>
                <w:color w:val="000000"/>
                <w:sz w:val="20"/>
                <w:szCs w:val="20"/>
                <w:lang w:val="es-ES" w:eastAsia="es-ES"/>
              </w:rPr>
            </w:pPr>
            <w:r w:rsidRPr="00AA069B">
              <w:rPr>
                <w:rFonts w:eastAsia="Times New Roman" w:cs="Arial"/>
                <w:color w:val="000000"/>
                <w:sz w:val="20"/>
                <w:szCs w:val="20"/>
                <w:lang w:val="es-ES" w:eastAsia="es-ES"/>
              </w:rPr>
              <w:t>Porcentaje</w:t>
            </w:r>
          </w:p>
        </w:tc>
      </w:tr>
      <w:tr w:rsidR="004A2CE9" w:rsidRPr="00AA069B" w:rsidTr="007B4E6F">
        <w:trPr>
          <w:trHeight w:val="291"/>
          <w:jc w:val="center"/>
        </w:trPr>
        <w:tc>
          <w:tcPr>
            <w:tcW w:w="2272" w:type="dxa"/>
            <w:shd w:val="clear" w:color="auto" w:fill="auto"/>
            <w:noWrap/>
            <w:vAlign w:val="bottom"/>
          </w:tcPr>
          <w:p w:rsidR="004A2CE9" w:rsidRPr="00AA069B" w:rsidRDefault="004A2CE9" w:rsidP="00AA069B">
            <w:pPr>
              <w:spacing w:after="0" w:line="240" w:lineRule="auto"/>
              <w:rPr>
                <w:rFonts w:eastAsia="Times New Roman" w:cs="Arial"/>
                <w:color w:val="000000"/>
                <w:sz w:val="20"/>
                <w:szCs w:val="20"/>
                <w:lang w:val="es-ES" w:eastAsia="es-ES"/>
              </w:rPr>
            </w:pPr>
            <w:r w:rsidRPr="00AA069B">
              <w:rPr>
                <w:rFonts w:eastAsia="Times New Roman" w:cs="Arial"/>
                <w:color w:val="000000"/>
                <w:sz w:val="20"/>
                <w:szCs w:val="20"/>
                <w:lang w:val="es-ES" w:eastAsia="es-ES"/>
              </w:rPr>
              <w:t>Siempre</w:t>
            </w:r>
          </w:p>
        </w:tc>
        <w:tc>
          <w:tcPr>
            <w:tcW w:w="616" w:type="dxa"/>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1</w:t>
            </w:r>
          </w:p>
        </w:tc>
        <w:tc>
          <w:tcPr>
            <w:tcW w:w="1146" w:type="dxa"/>
            <w:gridSpan w:val="2"/>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24</w:t>
            </w:r>
          </w:p>
        </w:tc>
        <w:tc>
          <w:tcPr>
            <w:tcW w:w="1140" w:type="dxa"/>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14%</w:t>
            </w:r>
          </w:p>
        </w:tc>
      </w:tr>
      <w:tr w:rsidR="004A2CE9" w:rsidRPr="00AA069B" w:rsidTr="007B4E6F">
        <w:trPr>
          <w:trHeight w:val="291"/>
          <w:jc w:val="center"/>
        </w:trPr>
        <w:tc>
          <w:tcPr>
            <w:tcW w:w="2272" w:type="dxa"/>
            <w:shd w:val="clear" w:color="auto" w:fill="auto"/>
            <w:noWrap/>
            <w:vAlign w:val="bottom"/>
          </w:tcPr>
          <w:p w:rsidR="004A2CE9" w:rsidRPr="00AA069B" w:rsidRDefault="004A2CE9" w:rsidP="00AA069B">
            <w:pPr>
              <w:spacing w:after="0" w:line="240" w:lineRule="auto"/>
              <w:rPr>
                <w:rFonts w:eastAsia="Times New Roman" w:cs="Arial"/>
                <w:color w:val="000000"/>
                <w:sz w:val="20"/>
                <w:szCs w:val="20"/>
                <w:lang w:val="es-ES" w:eastAsia="es-ES"/>
              </w:rPr>
            </w:pPr>
            <w:r w:rsidRPr="00AA069B">
              <w:rPr>
                <w:rFonts w:eastAsia="Times New Roman" w:cs="Arial"/>
                <w:color w:val="000000"/>
                <w:sz w:val="20"/>
                <w:szCs w:val="20"/>
                <w:lang w:val="es-ES" w:eastAsia="es-ES"/>
              </w:rPr>
              <w:t>Ocasionalmente</w:t>
            </w:r>
          </w:p>
        </w:tc>
        <w:tc>
          <w:tcPr>
            <w:tcW w:w="616" w:type="dxa"/>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2</w:t>
            </w:r>
          </w:p>
        </w:tc>
        <w:tc>
          <w:tcPr>
            <w:tcW w:w="1146" w:type="dxa"/>
            <w:gridSpan w:val="2"/>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71</w:t>
            </w:r>
          </w:p>
        </w:tc>
        <w:tc>
          <w:tcPr>
            <w:tcW w:w="1140" w:type="dxa"/>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42%</w:t>
            </w:r>
          </w:p>
        </w:tc>
      </w:tr>
      <w:tr w:rsidR="004A2CE9" w:rsidRPr="00AA069B" w:rsidTr="007B4E6F">
        <w:trPr>
          <w:trHeight w:val="291"/>
          <w:jc w:val="center"/>
        </w:trPr>
        <w:tc>
          <w:tcPr>
            <w:tcW w:w="2272" w:type="dxa"/>
            <w:shd w:val="clear" w:color="auto" w:fill="auto"/>
            <w:noWrap/>
            <w:vAlign w:val="bottom"/>
          </w:tcPr>
          <w:p w:rsidR="004A2CE9" w:rsidRPr="00AA069B" w:rsidRDefault="004A2CE9" w:rsidP="00AA069B">
            <w:pPr>
              <w:spacing w:after="0" w:line="240" w:lineRule="auto"/>
              <w:rPr>
                <w:rFonts w:eastAsia="Times New Roman" w:cs="Arial"/>
                <w:color w:val="000000"/>
                <w:sz w:val="20"/>
                <w:szCs w:val="20"/>
                <w:lang w:val="es-ES" w:eastAsia="es-ES"/>
              </w:rPr>
            </w:pPr>
            <w:r w:rsidRPr="00AA069B">
              <w:rPr>
                <w:rFonts w:eastAsia="Times New Roman" w:cs="Arial"/>
                <w:color w:val="000000"/>
                <w:sz w:val="20"/>
                <w:szCs w:val="20"/>
                <w:lang w:val="es-ES" w:eastAsia="es-ES"/>
              </w:rPr>
              <w:t>Rara vez</w:t>
            </w:r>
          </w:p>
        </w:tc>
        <w:tc>
          <w:tcPr>
            <w:tcW w:w="616" w:type="dxa"/>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3</w:t>
            </w:r>
          </w:p>
        </w:tc>
        <w:tc>
          <w:tcPr>
            <w:tcW w:w="1146" w:type="dxa"/>
            <w:gridSpan w:val="2"/>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73</w:t>
            </w:r>
          </w:p>
        </w:tc>
        <w:tc>
          <w:tcPr>
            <w:tcW w:w="1140" w:type="dxa"/>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43%</w:t>
            </w:r>
          </w:p>
        </w:tc>
      </w:tr>
      <w:tr w:rsidR="004A2CE9" w:rsidRPr="00AA069B" w:rsidTr="007B4E6F">
        <w:trPr>
          <w:trHeight w:val="291"/>
          <w:jc w:val="center"/>
        </w:trPr>
        <w:tc>
          <w:tcPr>
            <w:tcW w:w="2272" w:type="dxa"/>
            <w:shd w:val="clear" w:color="auto" w:fill="auto"/>
            <w:noWrap/>
            <w:vAlign w:val="bottom"/>
          </w:tcPr>
          <w:p w:rsidR="004A2CE9" w:rsidRPr="00AA069B" w:rsidRDefault="004A2CE9" w:rsidP="00AA069B">
            <w:pPr>
              <w:spacing w:after="0" w:line="240" w:lineRule="auto"/>
              <w:rPr>
                <w:rFonts w:eastAsia="Times New Roman" w:cs="Arial"/>
                <w:b/>
                <w:bCs/>
                <w:color w:val="000000"/>
                <w:sz w:val="20"/>
                <w:szCs w:val="20"/>
                <w:lang w:val="es-ES" w:eastAsia="es-ES"/>
              </w:rPr>
            </w:pPr>
            <w:r w:rsidRPr="00AA069B">
              <w:rPr>
                <w:rFonts w:eastAsia="Times New Roman" w:cs="Arial"/>
                <w:b/>
                <w:bCs/>
                <w:color w:val="000000"/>
                <w:sz w:val="20"/>
                <w:szCs w:val="20"/>
                <w:lang w:val="es-ES" w:eastAsia="es-ES"/>
              </w:rPr>
              <w:t>TOTAL</w:t>
            </w:r>
          </w:p>
        </w:tc>
        <w:tc>
          <w:tcPr>
            <w:tcW w:w="616" w:type="dxa"/>
            <w:shd w:val="clear" w:color="auto" w:fill="auto"/>
            <w:noWrap/>
            <w:vAlign w:val="bottom"/>
          </w:tcPr>
          <w:p w:rsidR="004A2CE9" w:rsidRPr="00AA069B" w:rsidRDefault="004A2CE9" w:rsidP="00AA069B">
            <w:pPr>
              <w:spacing w:after="0" w:line="240" w:lineRule="auto"/>
              <w:rPr>
                <w:rFonts w:eastAsia="Times New Roman" w:cs="Arial"/>
                <w:b/>
                <w:bCs/>
                <w:color w:val="000000"/>
                <w:sz w:val="20"/>
                <w:szCs w:val="20"/>
                <w:lang w:val="es-ES" w:eastAsia="es-ES"/>
              </w:rPr>
            </w:pPr>
            <w:r w:rsidRPr="00AA069B">
              <w:rPr>
                <w:rFonts w:eastAsia="Times New Roman" w:cs="Arial"/>
                <w:b/>
                <w:bCs/>
                <w:color w:val="000000"/>
                <w:sz w:val="20"/>
                <w:szCs w:val="20"/>
                <w:lang w:val="es-ES" w:eastAsia="es-ES"/>
              </w:rPr>
              <w:t> </w:t>
            </w:r>
          </w:p>
        </w:tc>
        <w:tc>
          <w:tcPr>
            <w:tcW w:w="1146" w:type="dxa"/>
            <w:gridSpan w:val="2"/>
            <w:shd w:val="clear" w:color="auto" w:fill="auto"/>
            <w:noWrap/>
            <w:vAlign w:val="bottom"/>
          </w:tcPr>
          <w:p w:rsidR="004A2CE9" w:rsidRPr="00AA069B" w:rsidRDefault="004A2CE9" w:rsidP="00AA069B">
            <w:pPr>
              <w:spacing w:after="0" w:line="240" w:lineRule="auto"/>
              <w:jc w:val="right"/>
              <w:rPr>
                <w:rFonts w:eastAsia="Times New Roman" w:cs="Arial"/>
                <w:b/>
                <w:bCs/>
                <w:color w:val="000000"/>
                <w:sz w:val="20"/>
                <w:szCs w:val="20"/>
                <w:lang w:val="es-ES" w:eastAsia="es-ES"/>
              </w:rPr>
            </w:pPr>
            <w:r w:rsidRPr="00AA069B">
              <w:rPr>
                <w:rFonts w:eastAsia="Times New Roman" w:cs="Arial"/>
                <w:b/>
                <w:bCs/>
                <w:color w:val="000000"/>
                <w:sz w:val="20"/>
                <w:szCs w:val="20"/>
                <w:lang w:val="es-ES" w:eastAsia="es-ES"/>
              </w:rPr>
              <w:t>168</w:t>
            </w:r>
          </w:p>
        </w:tc>
        <w:tc>
          <w:tcPr>
            <w:tcW w:w="1140" w:type="dxa"/>
            <w:shd w:val="clear" w:color="auto" w:fill="auto"/>
            <w:noWrap/>
            <w:vAlign w:val="bottom"/>
          </w:tcPr>
          <w:p w:rsidR="004A2CE9" w:rsidRPr="00AA069B" w:rsidRDefault="004A2CE9" w:rsidP="00AA069B">
            <w:pPr>
              <w:spacing w:after="0" w:line="240" w:lineRule="auto"/>
              <w:jc w:val="right"/>
              <w:rPr>
                <w:rFonts w:eastAsia="Times New Roman" w:cs="Arial"/>
                <w:b/>
                <w:bCs/>
                <w:color w:val="000000"/>
                <w:sz w:val="20"/>
                <w:szCs w:val="20"/>
                <w:lang w:val="es-ES" w:eastAsia="es-ES"/>
              </w:rPr>
            </w:pPr>
            <w:r w:rsidRPr="00AA069B">
              <w:rPr>
                <w:rFonts w:eastAsia="Times New Roman" w:cs="Arial"/>
                <w:b/>
                <w:bCs/>
                <w:color w:val="000000"/>
                <w:sz w:val="20"/>
                <w:szCs w:val="20"/>
                <w:lang w:val="es-ES" w:eastAsia="es-ES"/>
              </w:rPr>
              <w:t>100%</w:t>
            </w:r>
          </w:p>
        </w:tc>
      </w:tr>
      <w:tr w:rsidR="004A2CE9" w:rsidRPr="00AA069B" w:rsidTr="007B4E6F">
        <w:trPr>
          <w:trHeight w:val="291"/>
          <w:jc w:val="center"/>
        </w:trPr>
        <w:tc>
          <w:tcPr>
            <w:tcW w:w="2272" w:type="dxa"/>
            <w:shd w:val="clear" w:color="000000" w:fill="DDD9C3"/>
            <w:noWrap/>
            <w:vAlign w:val="bottom"/>
          </w:tcPr>
          <w:p w:rsidR="004A2CE9" w:rsidRPr="00AA069B" w:rsidRDefault="004A2CE9" w:rsidP="007B4E6F">
            <w:pPr>
              <w:spacing w:after="0" w:line="240" w:lineRule="auto"/>
              <w:rPr>
                <w:rFonts w:eastAsia="Times New Roman" w:cs="Arial"/>
                <w:color w:val="000000"/>
                <w:sz w:val="20"/>
                <w:szCs w:val="20"/>
                <w:lang w:val="es-ES" w:eastAsia="es-ES"/>
              </w:rPr>
            </w:pPr>
            <w:r w:rsidRPr="00AA069B">
              <w:rPr>
                <w:rFonts w:eastAsia="Times New Roman" w:cs="Arial"/>
                <w:color w:val="000000"/>
                <w:sz w:val="20"/>
                <w:szCs w:val="20"/>
                <w:lang w:val="es-ES" w:eastAsia="es-ES"/>
              </w:rPr>
              <w:t>Frec</w:t>
            </w:r>
            <w:r w:rsidR="007B4E6F">
              <w:rPr>
                <w:rFonts w:eastAsia="Times New Roman" w:cs="Arial"/>
                <w:color w:val="000000"/>
                <w:sz w:val="20"/>
                <w:szCs w:val="20"/>
                <w:lang w:val="es-ES" w:eastAsia="es-ES"/>
              </w:rPr>
              <w:t>uencia</w:t>
            </w:r>
            <w:r w:rsidRPr="00AA069B">
              <w:rPr>
                <w:rFonts w:eastAsia="Times New Roman" w:cs="Arial"/>
                <w:color w:val="000000"/>
                <w:sz w:val="20"/>
                <w:szCs w:val="20"/>
                <w:lang w:val="es-ES" w:eastAsia="es-ES"/>
              </w:rPr>
              <w:t xml:space="preserve"> Melcocha</w:t>
            </w:r>
          </w:p>
        </w:tc>
        <w:tc>
          <w:tcPr>
            <w:tcW w:w="616" w:type="dxa"/>
            <w:shd w:val="clear" w:color="000000" w:fill="DDD9C3"/>
            <w:noWrap/>
            <w:vAlign w:val="bottom"/>
          </w:tcPr>
          <w:p w:rsidR="004A2CE9" w:rsidRPr="00AA069B" w:rsidRDefault="004A2CE9" w:rsidP="00AA069B">
            <w:pPr>
              <w:spacing w:after="0" w:line="240" w:lineRule="auto"/>
              <w:jc w:val="center"/>
              <w:rPr>
                <w:rFonts w:eastAsia="Times New Roman" w:cs="Arial"/>
                <w:color w:val="000000"/>
                <w:sz w:val="20"/>
                <w:szCs w:val="20"/>
                <w:lang w:val="es-ES" w:eastAsia="es-ES"/>
              </w:rPr>
            </w:pPr>
            <w:r w:rsidRPr="00AA069B">
              <w:rPr>
                <w:rFonts w:eastAsia="Times New Roman" w:cs="Arial"/>
                <w:color w:val="000000"/>
                <w:sz w:val="20"/>
                <w:szCs w:val="20"/>
                <w:lang w:val="es-ES" w:eastAsia="es-ES"/>
              </w:rPr>
              <w:t>Valor</w:t>
            </w:r>
          </w:p>
        </w:tc>
        <w:tc>
          <w:tcPr>
            <w:tcW w:w="1146" w:type="dxa"/>
            <w:gridSpan w:val="2"/>
            <w:shd w:val="clear" w:color="000000" w:fill="DDD9C3"/>
            <w:noWrap/>
            <w:vAlign w:val="bottom"/>
          </w:tcPr>
          <w:p w:rsidR="004A2CE9" w:rsidRPr="00AA069B" w:rsidRDefault="004A2CE9" w:rsidP="00AA069B">
            <w:pPr>
              <w:spacing w:after="0" w:line="240" w:lineRule="auto"/>
              <w:rPr>
                <w:rFonts w:eastAsia="Times New Roman" w:cs="Arial"/>
                <w:color w:val="000000"/>
                <w:sz w:val="20"/>
                <w:szCs w:val="20"/>
                <w:lang w:val="es-ES" w:eastAsia="es-ES"/>
              </w:rPr>
            </w:pPr>
            <w:r w:rsidRPr="00AA069B">
              <w:rPr>
                <w:rFonts w:eastAsia="Times New Roman" w:cs="Arial"/>
                <w:color w:val="000000"/>
                <w:sz w:val="20"/>
                <w:szCs w:val="20"/>
                <w:lang w:val="es-ES" w:eastAsia="es-ES"/>
              </w:rPr>
              <w:t>Frecuencia</w:t>
            </w:r>
          </w:p>
        </w:tc>
        <w:tc>
          <w:tcPr>
            <w:tcW w:w="1140" w:type="dxa"/>
            <w:shd w:val="clear" w:color="000000" w:fill="DDD9C3"/>
            <w:noWrap/>
            <w:vAlign w:val="bottom"/>
          </w:tcPr>
          <w:p w:rsidR="004A2CE9" w:rsidRPr="00AA069B" w:rsidRDefault="004A2CE9" w:rsidP="00AA069B">
            <w:pPr>
              <w:spacing w:after="0" w:line="240" w:lineRule="auto"/>
              <w:rPr>
                <w:rFonts w:eastAsia="Times New Roman" w:cs="Arial"/>
                <w:color w:val="000000"/>
                <w:sz w:val="20"/>
                <w:szCs w:val="20"/>
                <w:lang w:val="es-ES" w:eastAsia="es-ES"/>
              </w:rPr>
            </w:pPr>
            <w:r w:rsidRPr="00AA069B">
              <w:rPr>
                <w:rFonts w:eastAsia="Times New Roman" w:cs="Arial"/>
                <w:color w:val="000000"/>
                <w:sz w:val="20"/>
                <w:szCs w:val="20"/>
                <w:lang w:val="es-ES" w:eastAsia="es-ES"/>
              </w:rPr>
              <w:t>Porcentaje</w:t>
            </w:r>
          </w:p>
        </w:tc>
      </w:tr>
      <w:tr w:rsidR="004A2CE9" w:rsidRPr="00AA069B" w:rsidTr="007B4E6F">
        <w:trPr>
          <w:trHeight w:val="291"/>
          <w:jc w:val="center"/>
        </w:trPr>
        <w:tc>
          <w:tcPr>
            <w:tcW w:w="2272" w:type="dxa"/>
            <w:shd w:val="clear" w:color="auto" w:fill="auto"/>
            <w:noWrap/>
            <w:vAlign w:val="bottom"/>
          </w:tcPr>
          <w:p w:rsidR="004A2CE9" w:rsidRPr="00AA069B" w:rsidRDefault="004A2CE9" w:rsidP="00AA069B">
            <w:pPr>
              <w:spacing w:after="0" w:line="240" w:lineRule="auto"/>
              <w:rPr>
                <w:rFonts w:eastAsia="Times New Roman" w:cs="Arial"/>
                <w:color w:val="000000"/>
                <w:sz w:val="20"/>
                <w:szCs w:val="20"/>
                <w:lang w:val="es-ES" w:eastAsia="es-ES"/>
              </w:rPr>
            </w:pPr>
            <w:r w:rsidRPr="00AA069B">
              <w:rPr>
                <w:rFonts w:eastAsia="Times New Roman" w:cs="Arial"/>
                <w:color w:val="000000"/>
                <w:sz w:val="20"/>
                <w:szCs w:val="20"/>
                <w:lang w:val="es-ES" w:eastAsia="es-ES"/>
              </w:rPr>
              <w:t>Siempre</w:t>
            </w:r>
          </w:p>
        </w:tc>
        <w:tc>
          <w:tcPr>
            <w:tcW w:w="616" w:type="dxa"/>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1</w:t>
            </w:r>
          </w:p>
        </w:tc>
        <w:tc>
          <w:tcPr>
            <w:tcW w:w="1146" w:type="dxa"/>
            <w:gridSpan w:val="2"/>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12</w:t>
            </w:r>
          </w:p>
        </w:tc>
        <w:tc>
          <w:tcPr>
            <w:tcW w:w="1140" w:type="dxa"/>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7%</w:t>
            </w:r>
          </w:p>
        </w:tc>
      </w:tr>
      <w:tr w:rsidR="004A2CE9" w:rsidRPr="00AA069B" w:rsidTr="007B4E6F">
        <w:trPr>
          <w:trHeight w:val="291"/>
          <w:jc w:val="center"/>
        </w:trPr>
        <w:tc>
          <w:tcPr>
            <w:tcW w:w="2272" w:type="dxa"/>
            <w:shd w:val="clear" w:color="auto" w:fill="auto"/>
            <w:noWrap/>
            <w:vAlign w:val="bottom"/>
          </w:tcPr>
          <w:p w:rsidR="004A2CE9" w:rsidRPr="00AA069B" w:rsidRDefault="004A2CE9" w:rsidP="00AA069B">
            <w:pPr>
              <w:spacing w:after="0" w:line="240" w:lineRule="auto"/>
              <w:rPr>
                <w:rFonts w:eastAsia="Times New Roman" w:cs="Arial"/>
                <w:color w:val="000000"/>
                <w:sz w:val="20"/>
                <w:szCs w:val="20"/>
                <w:lang w:val="es-ES" w:eastAsia="es-ES"/>
              </w:rPr>
            </w:pPr>
            <w:r w:rsidRPr="00AA069B">
              <w:rPr>
                <w:rFonts w:eastAsia="Times New Roman" w:cs="Arial"/>
                <w:color w:val="000000"/>
                <w:sz w:val="20"/>
                <w:szCs w:val="20"/>
                <w:lang w:val="es-ES" w:eastAsia="es-ES"/>
              </w:rPr>
              <w:t>Ocasionalmente</w:t>
            </w:r>
          </w:p>
        </w:tc>
        <w:tc>
          <w:tcPr>
            <w:tcW w:w="616" w:type="dxa"/>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2</w:t>
            </w:r>
          </w:p>
        </w:tc>
        <w:tc>
          <w:tcPr>
            <w:tcW w:w="1146" w:type="dxa"/>
            <w:gridSpan w:val="2"/>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73</w:t>
            </w:r>
          </w:p>
        </w:tc>
        <w:tc>
          <w:tcPr>
            <w:tcW w:w="1140" w:type="dxa"/>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43%</w:t>
            </w:r>
          </w:p>
        </w:tc>
      </w:tr>
      <w:tr w:rsidR="004A2CE9" w:rsidRPr="00AA069B" w:rsidTr="007B4E6F">
        <w:trPr>
          <w:trHeight w:val="291"/>
          <w:jc w:val="center"/>
        </w:trPr>
        <w:tc>
          <w:tcPr>
            <w:tcW w:w="2272" w:type="dxa"/>
            <w:shd w:val="clear" w:color="auto" w:fill="auto"/>
            <w:noWrap/>
            <w:vAlign w:val="bottom"/>
          </w:tcPr>
          <w:p w:rsidR="004A2CE9" w:rsidRPr="00AA069B" w:rsidRDefault="004A2CE9" w:rsidP="00AA069B">
            <w:pPr>
              <w:spacing w:after="0" w:line="240" w:lineRule="auto"/>
              <w:rPr>
                <w:rFonts w:eastAsia="Times New Roman" w:cs="Arial"/>
                <w:color w:val="000000"/>
                <w:sz w:val="20"/>
                <w:szCs w:val="20"/>
                <w:lang w:val="es-ES" w:eastAsia="es-ES"/>
              </w:rPr>
            </w:pPr>
            <w:r w:rsidRPr="00AA069B">
              <w:rPr>
                <w:rFonts w:eastAsia="Times New Roman" w:cs="Arial"/>
                <w:color w:val="000000"/>
                <w:sz w:val="20"/>
                <w:szCs w:val="20"/>
                <w:lang w:val="es-ES" w:eastAsia="es-ES"/>
              </w:rPr>
              <w:t>Rara vez</w:t>
            </w:r>
          </w:p>
        </w:tc>
        <w:tc>
          <w:tcPr>
            <w:tcW w:w="616" w:type="dxa"/>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3</w:t>
            </w:r>
          </w:p>
        </w:tc>
        <w:tc>
          <w:tcPr>
            <w:tcW w:w="1146" w:type="dxa"/>
            <w:gridSpan w:val="2"/>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83</w:t>
            </w:r>
          </w:p>
        </w:tc>
        <w:tc>
          <w:tcPr>
            <w:tcW w:w="1140" w:type="dxa"/>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49%</w:t>
            </w:r>
          </w:p>
        </w:tc>
      </w:tr>
      <w:tr w:rsidR="004A2CE9" w:rsidRPr="00AA069B" w:rsidTr="007B4E6F">
        <w:trPr>
          <w:trHeight w:val="291"/>
          <w:jc w:val="center"/>
        </w:trPr>
        <w:tc>
          <w:tcPr>
            <w:tcW w:w="2272" w:type="dxa"/>
            <w:shd w:val="clear" w:color="auto" w:fill="auto"/>
            <w:noWrap/>
            <w:vAlign w:val="bottom"/>
          </w:tcPr>
          <w:p w:rsidR="004A2CE9" w:rsidRPr="00AA069B" w:rsidRDefault="004A2CE9" w:rsidP="00AA069B">
            <w:pPr>
              <w:spacing w:after="0" w:line="240" w:lineRule="auto"/>
              <w:rPr>
                <w:rFonts w:eastAsia="Times New Roman" w:cs="Arial"/>
                <w:b/>
                <w:bCs/>
                <w:color w:val="000000"/>
                <w:sz w:val="20"/>
                <w:szCs w:val="20"/>
                <w:lang w:val="es-ES" w:eastAsia="es-ES"/>
              </w:rPr>
            </w:pPr>
            <w:r w:rsidRPr="00AA069B">
              <w:rPr>
                <w:rFonts w:eastAsia="Times New Roman" w:cs="Arial"/>
                <w:b/>
                <w:bCs/>
                <w:color w:val="000000"/>
                <w:sz w:val="20"/>
                <w:szCs w:val="20"/>
                <w:lang w:val="es-ES" w:eastAsia="es-ES"/>
              </w:rPr>
              <w:t>TOTAL</w:t>
            </w:r>
          </w:p>
        </w:tc>
        <w:tc>
          <w:tcPr>
            <w:tcW w:w="616" w:type="dxa"/>
            <w:shd w:val="clear" w:color="auto" w:fill="auto"/>
            <w:noWrap/>
            <w:vAlign w:val="bottom"/>
          </w:tcPr>
          <w:p w:rsidR="004A2CE9" w:rsidRPr="00AA069B" w:rsidRDefault="004A2CE9" w:rsidP="00AA069B">
            <w:pPr>
              <w:spacing w:after="0" w:line="240" w:lineRule="auto"/>
              <w:rPr>
                <w:rFonts w:eastAsia="Times New Roman" w:cs="Arial"/>
                <w:b/>
                <w:bCs/>
                <w:color w:val="000000"/>
                <w:sz w:val="20"/>
                <w:szCs w:val="20"/>
                <w:lang w:val="es-ES" w:eastAsia="es-ES"/>
              </w:rPr>
            </w:pPr>
            <w:r w:rsidRPr="00AA069B">
              <w:rPr>
                <w:rFonts w:eastAsia="Times New Roman" w:cs="Arial"/>
                <w:b/>
                <w:bCs/>
                <w:color w:val="000000"/>
                <w:sz w:val="20"/>
                <w:szCs w:val="20"/>
                <w:lang w:val="es-ES" w:eastAsia="es-ES"/>
              </w:rPr>
              <w:t> </w:t>
            </w:r>
          </w:p>
        </w:tc>
        <w:tc>
          <w:tcPr>
            <w:tcW w:w="1146" w:type="dxa"/>
            <w:gridSpan w:val="2"/>
            <w:shd w:val="clear" w:color="auto" w:fill="auto"/>
            <w:noWrap/>
            <w:vAlign w:val="bottom"/>
          </w:tcPr>
          <w:p w:rsidR="004A2CE9" w:rsidRPr="00AA069B" w:rsidRDefault="004A2CE9" w:rsidP="00AA069B">
            <w:pPr>
              <w:spacing w:after="0" w:line="240" w:lineRule="auto"/>
              <w:jc w:val="right"/>
              <w:rPr>
                <w:rFonts w:eastAsia="Times New Roman" w:cs="Arial"/>
                <w:b/>
                <w:bCs/>
                <w:color w:val="000000"/>
                <w:sz w:val="20"/>
                <w:szCs w:val="20"/>
                <w:lang w:val="es-ES" w:eastAsia="es-ES"/>
              </w:rPr>
            </w:pPr>
            <w:r w:rsidRPr="00AA069B">
              <w:rPr>
                <w:rFonts w:eastAsia="Times New Roman" w:cs="Arial"/>
                <w:b/>
                <w:bCs/>
                <w:color w:val="000000"/>
                <w:sz w:val="20"/>
                <w:szCs w:val="20"/>
                <w:lang w:val="es-ES" w:eastAsia="es-ES"/>
              </w:rPr>
              <w:t>168</w:t>
            </w:r>
          </w:p>
        </w:tc>
        <w:tc>
          <w:tcPr>
            <w:tcW w:w="1140" w:type="dxa"/>
            <w:shd w:val="clear" w:color="auto" w:fill="auto"/>
            <w:noWrap/>
            <w:vAlign w:val="bottom"/>
          </w:tcPr>
          <w:p w:rsidR="004A2CE9" w:rsidRPr="00AA069B" w:rsidRDefault="004A2CE9" w:rsidP="00AA069B">
            <w:pPr>
              <w:spacing w:after="0" w:line="240" w:lineRule="auto"/>
              <w:jc w:val="right"/>
              <w:rPr>
                <w:rFonts w:eastAsia="Times New Roman" w:cs="Arial"/>
                <w:b/>
                <w:bCs/>
                <w:color w:val="000000"/>
                <w:sz w:val="20"/>
                <w:szCs w:val="20"/>
                <w:lang w:val="es-ES" w:eastAsia="es-ES"/>
              </w:rPr>
            </w:pPr>
            <w:r w:rsidRPr="00AA069B">
              <w:rPr>
                <w:rFonts w:eastAsia="Times New Roman" w:cs="Arial"/>
                <w:b/>
                <w:bCs/>
                <w:color w:val="000000"/>
                <w:sz w:val="20"/>
                <w:szCs w:val="20"/>
                <w:lang w:val="es-ES" w:eastAsia="es-ES"/>
              </w:rPr>
              <w:t>100%</w:t>
            </w:r>
          </w:p>
        </w:tc>
      </w:tr>
      <w:tr w:rsidR="004A2CE9" w:rsidRPr="00AA069B" w:rsidTr="007B4E6F">
        <w:trPr>
          <w:trHeight w:val="291"/>
          <w:jc w:val="center"/>
        </w:trPr>
        <w:tc>
          <w:tcPr>
            <w:tcW w:w="2272" w:type="dxa"/>
            <w:shd w:val="clear" w:color="000000" w:fill="DDD9C3"/>
            <w:noWrap/>
            <w:vAlign w:val="bottom"/>
          </w:tcPr>
          <w:p w:rsidR="004A2CE9" w:rsidRPr="00AA069B" w:rsidRDefault="004A2CE9" w:rsidP="007B4E6F">
            <w:pPr>
              <w:spacing w:after="0" w:line="240" w:lineRule="auto"/>
              <w:rPr>
                <w:rFonts w:eastAsia="Times New Roman" w:cs="Arial"/>
                <w:color w:val="000000"/>
                <w:sz w:val="20"/>
                <w:szCs w:val="20"/>
                <w:lang w:val="es-ES" w:eastAsia="es-ES"/>
              </w:rPr>
            </w:pPr>
            <w:r w:rsidRPr="00AA069B">
              <w:rPr>
                <w:rFonts w:eastAsia="Times New Roman" w:cs="Arial"/>
                <w:color w:val="000000"/>
                <w:sz w:val="20"/>
                <w:szCs w:val="20"/>
                <w:lang w:val="es-ES" w:eastAsia="es-ES"/>
              </w:rPr>
              <w:t>Frec</w:t>
            </w:r>
            <w:r w:rsidR="007B4E6F">
              <w:rPr>
                <w:rFonts w:eastAsia="Times New Roman" w:cs="Arial"/>
                <w:color w:val="000000"/>
                <w:sz w:val="20"/>
                <w:szCs w:val="20"/>
                <w:lang w:val="es-ES" w:eastAsia="es-ES"/>
              </w:rPr>
              <w:t>uencia</w:t>
            </w:r>
            <w:r w:rsidRPr="00AA069B">
              <w:rPr>
                <w:rFonts w:eastAsia="Times New Roman" w:cs="Arial"/>
                <w:color w:val="000000"/>
                <w:sz w:val="20"/>
                <w:szCs w:val="20"/>
                <w:lang w:val="es-ES" w:eastAsia="es-ES"/>
              </w:rPr>
              <w:t xml:space="preserve"> Membrillo</w:t>
            </w:r>
          </w:p>
        </w:tc>
        <w:tc>
          <w:tcPr>
            <w:tcW w:w="616" w:type="dxa"/>
            <w:shd w:val="clear" w:color="000000" w:fill="DDD9C3"/>
            <w:noWrap/>
            <w:vAlign w:val="bottom"/>
          </w:tcPr>
          <w:p w:rsidR="004A2CE9" w:rsidRPr="00AA069B" w:rsidRDefault="004A2CE9" w:rsidP="00AA069B">
            <w:pPr>
              <w:spacing w:after="0" w:line="240" w:lineRule="auto"/>
              <w:jc w:val="center"/>
              <w:rPr>
                <w:rFonts w:eastAsia="Times New Roman" w:cs="Arial"/>
                <w:color w:val="000000"/>
                <w:sz w:val="20"/>
                <w:szCs w:val="20"/>
                <w:lang w:val="es-ES" w:eastAsia="es-ES"/>
              </w:rPr>
            </w:pPr>
            <w:r w:rsidRPr="00AA069B">
              <w:rPr>
                <w:rFonts w:eastAsia="Times New Roman" w:cs="Arial"/>
                <w:color w:val="000000"/>
                <w:sz w:val="20"/>
                <w:szCs w:val="20"/>
                <w:lang w:val="es-ES" w:eastAsia="es-ES"/>
              </w:rPr>
              <w:t>Valor</w:t>
            </w:r>
          </w:p>
        </w:tc>
        <w:tc>
          <w:tcPr>
            <w:tcW w:w="1146" w:type="dxa"/>
            <w:gridSpan w:val="2"/>
            <w:shd w:val="clear" w:color="000000" w:fill="DDD9C3"/>
            <w:noWrap/>
            <w:vAlign w:val="bottom"/>
          </w:tcPr>
          <w:p w:rsidR="004A2CE9" w:rsidRPr="00AA069B" w:rsidRDefault="004A2CE9" w:rsidP="00AA069B">
            <w:pPr>
              <w:spacing w:after="0" w:line="240" w:lineRule="auto"/>
              <w:rPr>
                <w:rFonts w:eastAsia="Times New Roman" w:cs="Arial"/>
                <w:color w:val="000000"/>
                <w:sz w:val="20"/>
                <w:szCs w:val="20"/>
                <w:lang w:val="es-ES" w:eastAsia="es-ES"/>
              </w:rPr>
            </w:pPr>
            <w:r w:rsidRPr="00AA069B">
              <w:rPr>
                <w:rFonts w:eastAsia="Times New Roman" w:cs="Arial"/>
                <w:color w:val="000000"/>
                <w:sz w:val="20"/>
                <w:szCs w:val="20"/>
                <w:lang w:val="es-ES" w:eastAsia="es-ES"/>
              </w:rPr>
              <w:t>Frecuencia</w:t>
            </w:r>
          </w:p>
        </w:tc>
        <w:tc>
          <w:tcPr>
            <w:tcW w:w="1140" w:type="dxa"/>
            <w:shd w:val="clear" w:color="000000" w:fill="DDD9C3"/>
            <w:noWrap/>
            <w:vAlign w:val="bottom"/>
          </w:tcPr>
          <w:p w:rsidR="004A2CE9" w:rsidRPr="00AA069B" w:rsidRDefault="004A2CE9" w:rsidP="00AA069B">
            <w:pPr>
              <w:spacing w:after="0" w:line="240" w:lineRule="auto"/>
              <w:rPr>
                <w:rFonts w:eastAsia="Times New Roman" w:cs="Arial"/>
                <w:color w:val="000000"/>
                <w:sz w:val="20"/>
                <w:szCs w:val="20"/>
                <w:lang w:val="es-ES" w:eastAsia="es-ES"/>
              </w:rPr>
            </w:pPr>
            <w:r w:rsidRPr="00AA069B">
              <w:rPr>
                <w:rFonts w:eastAsia="Times New Roman" w:cs="Arial"/>
                <w:color w:val="000000"/>
                <w:sz w:val="20"/>
                <w:szCs w:val="20"/>
                <w:lang w:val="es-ES" w:eastAsia="es-ES"/>
              </w:rPr>
              <w:t>Porcentaje</w:t>
            </w:r>
          </w:p>
        </w:tc>
      </w:tr>
      <w:tr w:rsidR="004A2CE9" w:rsidRPr="00AA069B" w:rsidTr="007B4E6F">
        <w:trPr>
          <w:trHeight w:val="291"/>
          <w:jc w:val="center"/>
        </w:trPr>
        <w:tc>
          <w:tcPr>
            <w:tcW w:w="2272" w:type="dxa"/>
            <w:shd w:val="clear" w:color="auto" w:fill="auto"/>
            <w:noWrap/>
            <w:vAlign w:val="bottom"/>
          </w:tcPr>
          <w:p w:rsidR="004A2CE9" w:rsidRPr="00AA069B" w:rsidRDefault="004A2CE9" w:rsidP="00AA069B">
            <w:pPr>
              <w:spacing w:after="0" w:line="240" w:lineRule="auto"/>
              <w:rPr>
                <w:rFonts w:eastAsia="Times New Roman" w:cs="Arial"/>
                <w:color w:val="000000"/>
                <w:sz w:val="20"/>
                <w:szCs w:val="20"/>
                <w:lang w:val="es-ES" w:eastAsia="es-ES"/>
              </w:rPr>
            </w:pPr>
            <w:r w:rsidRPr="00AA069B">
              <w:rPr>
                <w:rFonts w:eastAsia="Times New Roman" w:cs="Arial"/>
                <w:color w:val="000000"/>
                <w:sz w:val="20"/>
                <w:szCs w:val="20"/>
                <w:lang w:val="es-ES" w:eastAsia="es-ES"/>
              </w:rPr>
              <w:t>Siempre</w:t>
            </w:r>
          </w:p>
        </w:tc>
        <w:tc>
          <w:tcPr>
            <w:tcW w:w="616" w:type="dxa"/>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1</w:t>
            </w:r>
          </w:p>
        </w:tc>
        <w:tc>
          <w:tcPr>
            <w:tcW w:w="1146" w:type="dxa"/>
            <w:gridSpan w:val="2"/>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22</w:t>
            </w:r>
          </w:p>
        </w:tc>
        <w:tc>
          <w:tcPr>
            <w:tcW w:w="1140" w:type="dxa"/>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13%</w:t>
            </w:r>
          </w:p>
        </w:tc>
      </w:tr>
      <w:tr w:rsidR="004A2CE9" w:rsidRPr="00AA069B" w:rsidTr="007B4E6F">
        <w:trPr>
          <w:trHeight w:val="291"/>
          <w:jc w:val="center"/>
        </w:trPr>
        <w:tc>
          <w:tcPr>
            <w:tcW w:w="2272" w:type="dxa"/>
            <w:shd w:val="clear" w:color="auto" w:fill="auto"/>
            <w:noWrap/>
            <w:vAlign w:val="bottom"/>
          </w:tcPr>
          <w:p w:rsidR="004A2CE9" w:rsidRPr="00AA069B" w:rsidRDefault="004A2CE9" w:rsidP="00AA069B">
            <w:pPr>
              <w:spacing w:after="0" w:line="240" w:lineRule="auto"/>
              <w:rPr>
                <w:rFonts w:eastAsia="Times New Roman" w:cs="Arial"/>
                <w:color w:val="000000"/>
                <w:sz w:val="20"/>
                <w:szCs w:val="20"/>
                <w:lang w:val="es-ES" w:eastAsia="es-ES"/>
              </w:rPr>
            </w:pPr>
            <w:r w:rsidRPr="00AA069B">
              <w:rPr>
                <w:rFonts w:eastAsia="Times New Roman" w:cs="Arial"/>
                <w:color w:val="000000"/>
                <w:sz w:val="20"/>
                <w:szCs w:val="20"/>
                <w:lang w:val="es-ES" w:eastAsia="es-ES"/>
              </w:rPr>
              <w:t>Ocasionalmente</w:t>
            </w:r>
          </w:p>
        </w:tc>
        <w:tc>
          <w:tcPr>
            <w:tcW w:w="616" w:type="dxa"/>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2</w:t>
            </w:r>
          </w:p>
        </w:tc>
        <w:tc>
          <w:tcPr>
            <w:tcW w:w="1146" w:type="dxa"/>
            <w:gridSpan w:val="2"/>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51</w:t>
            </w:r>
          </w:p>
        </w:tc>
        <w:tc>
          <w:tcPr>
            <w:tcW w:w="1140" w:type="dxa"/>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30%</w:t>
            </w:r>
          </w:p>
        </w:tc>
      </w:tr>
      <w:tr w:rsidR="004A2CE9" w:rsidRPr="00AA069B" w:rsidTr="007B4E6F">
        <w:trPr>
          <w:trHeight w:val="291"/>
          <w:jc w:val="center"/>
        </w:trPr>
        <w:tc>
          <w:tcPr>
            <w:tcW w:w="2272" w:type="dxa"/>
            <w:shd w:val="clear" w:color="auto" w:fill="auto"/>
            <w:noWrap/>
            <w:vAlign w:val="bottom"/>
          </w:tcPr>
          <w:p w:rsidR="004A2CE9" w:rsidRPr="00AA069B" w:rsidRDefault="004A2CE9" w:rsidP="00AA069B">
            <w:pPr>
              <w:spacing w:after="0" w:line="240" w:lineRule="auto"/>
              <w:rPr>
                <w:rFonts w:eastAsia="Times New Roman" w:cs="Arial"/>
                <w:color w:val="000000"/>
                <w:sz w:val="20"/>
                <w:szCs w:val="20"/>
                <w:lang w:val="es-ES" w:eastAsia="es-ES"/>
              </w:rPr>
            </w:pPr>
            <w:r w:rsidRPr="00AA069B">
              <w:rPr>
                <w:rFonts w:eastAsia="Times New Roman" w:cs="Arial"/>
                <w:color w:val="000000"/>
                <w:sz w:val="20"/>
                <w:szCs w:val="20"/>
                <w:lang w:val="es-ES" w:eastAsia="es-ES"/>
              </w:rPr>
              <w:t>Rara vez</w:t>
            </w:r>
          </w:p>
        </w:tc>
        <w:tc>
          <w:tcPr>
            <w:tcW w:w="616" w:type="dxa"/>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3</w:t>
            </w:r>
          </w:p>
        </w:tc>
        <w:tc>
          <w:tcPr>
            <w:tcW w:w="1146" w:type="dxa"/>
            <w:gridSpan w:val="2"/>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95</w:t>
            </w:r>
          </w:p>
        </w:tc>
        <w:tc>
          <w:tcPr>
            <w:tcW w:w="1140" w:type="dxa"/>
            <w:shd w:val="clear" w:color="auto" w:fill="auto"/>
            <w:noWrap/>
            <w:vAlign w:val="bottom"/>
          </w:tcPr>
          <w:p w:rsidR="004A2CE9" w:rsidRPr="00AA069B" w:rsidRDefault="004A2CE9" w:rsidP="00AA069B">
            <w:pPr>
              <w:spacing w:after="0" w:line="240" w:lineRule="auto"/>
              <w:jc w:val="right"/>
              <w:rPr>
                <w:rFonts w:eastAsia="Times New Roman" w:cs="Arial"/>
                <w:color w:val="000000"/>
                <w:sz w:val="20"/>
                <w:szCs w:val="20"/>
                <w:lang w:val="es-ES" w:eastAsia="es-ES"/>
              </w:rPr>
            </w:pPr>
            <w:r w:rsidRPr="00AA069B">
              <w:rPr>
                <w:rFonts w:eastAsia="Times New Roman" w:cs="Arial"/>
                <w:color w:val="000000"/>
                <w:sz w:val="20"/>
                <w:szCs w:val="20"/>
                <w:lang w:val="es-ES" w:eastAsia="es-ES"/>
              </w:rPr>
              <w:t>57%</w:t>
            </w:r>
          </w:p>
        </w:tc>
      </w:tr>
      <w:tr w:rsidR="004A2CE9" w:rsidRPr="00AA069B" w:rsidTr="007B4E6F">
        <w:trPr>
          <w:trHeight w:val="291"/>
          <w:jc w:val="center"/>
        </w:trPr>
        <w:tc>
          <w:tcPr>
            <w:tcW w:w="2272" w:type="dxa"/>
            <w:shd w:val="clear" w:color="auto" w:fill="auto"/>
            <w:noWrap/>
            <w:vAlign w:val="bottom"/>
          </w:tcPr>
          <w:p w:rsidR="004A2CE9" w:rsidRPr="00AA069B" w:rsidRDefault="004A2CE9" w:rsidP="00AA069B">
            <w:pPr>
              <w:spacing w:after="0" w:line="240" w:lineRule="auto"/>
              <w:rPr>
                <w:rFonts w:eastAsia="Times New Roman" w:cs="Arial"/>
                <w:b/>
                <w:bCs/>
                <w:color w:val="000000"/>
                <w:sz w:val="20"/>
                <w:szCs w:val="20"/>
                <w:lang w:val="es-ES" w:eastAsia="es-ES"/>
              </w:rPr>
            </w:pPr>
            <w:r w:rsidRPr="00AA069B">
              <w:rPr>
                <w:rFonts w:eastAsia="Times New Roman" w:cs="Arial"/>
                <w:b/>
                <w:bCs/>
                <w:color w:val="000000"/>
                <w:sz w:val="20"/>
                <w:szCs w:val="20"/>
                <w:lang w:val="es-ES" w:eastAsia="es-ES"/>
              </w:rPr>
              <w:t>TOTAL</w:t>
            </w:r>
          </w:p>
        </w:tc>
        <w:tc>
          <w:tcPr>
            <w:tcW w:w="616" w:type="dxa"/>
            <w:shd w:val="clear" w:color="auto" w:fill="auto"/>
            <w:noWrap/>
            <w:vAlign w:val="bottom"/>
          </w:tcPr>
          <w:p w:rsidR="004A2CE9" w:rsidRPr="00AA069B" w:rsidRDefault="004A2CE9" w:rsidP="00AA069B">
            <w:pPr>
              <w:spacing w:after="0" w:line="240" w:lineRule="auto"/>
              <w:rPr>
                <w:rFonts w:eastAsia="Times New Roman" w:cs="Arial"/>
                <w:b/>
                <w:bCs/>
                <w:color w:val="000000"/>
                <w:sz w:val="20"/>
                <w:szCs w:val="20"/>
                <w:lang w:val="es-ES" w:eastAsia="es-ES"/>
              </w:rPr>
            </w:pPr>
            <w:r w:rsidRPr="00AA069B">
              <w:rPr>
                <w:rFonts w:eastAsia="Times New Roman" w:cs="Arial"/>
                <w:b/>
                <w:bCs/>
                <w:color w:val="000000"/>
                <w:sz w:val="20"/>
                <w:szCs w:val="20"/>
                <w:lang w:val="es-ES" w:eastAsia="es-ES"/>
              </w:rPr>
              <w:t> </w:t>
            </w:r>
          </w:p>
        </w:tc>
        <w:tc>
          <w:tcPr>
            <w:tcW w:w="1146" w:type="dxa"/>
            <w:gridSpan w:val="2"/>
            <w:shd w:val="clear" w:color="auto" w:fill="auto"/>
            <w:noWrap/>
            <w:vAlign w:val="bottom"/>
          </w:tcPr>
          <w:p w:rsidR="004A2CE9" w:rsidRPr="00AA069B" w:rsidRDefault="004A2CE9" w:rsidP="00AA069B">
            <w:pPr>
              <w:spacing w:after="0" w:line="240" w:lineRule="auto"/>
              <w:jc w:val="right"/>
              <w:rPr>
                <w:rFonts w:eastAsia="Times New Roman" w:cs="Arial"/>
                <w:b/>
                <w:bCs/>
                <w:color w:val="000000"/>
                <w:sz w:val="20"/>
                <w:szCs w:val="20"/>
                <w:lang w:val="es-ES" w:eastAsia="es-ES"/>
              </w:rPr>
            </w:pPr>
            <w:r w:rsidRPr="00AA069B">
              <w:rPr>
                <w:rFonts w:eastAsia="Times New Roman" w:cs="Arial"/>
                <w:b/>
                <w:bCs/>
                <w:color w:val="000000"/>
                <w:sz w:val="20"/>
                <w:szCs w:val="20"/>
                <w:lang w:val="es-ES" w:eastAsia="es-ES"/>
              </w:rPr>
              <w:t>168</w:t>
            </w:r>
          </w:p>
        </w:tc>
        <w:tc>
          <w:tcPr>
            <w:tcW w:w="1140" w:type="dxa"/>
            <w:shd w:val="clear" w:color="auto" w:fill="auto"/>
            <w:noWrap/>
            <w:vAlign w:val="bottom"/>
          </w:tcPr>
          <w:p w:rsidR="004A2CE9" w:rsidRPr="00AA069B" w:rsidRDefault="004A2CE9" w:rsidP="00AA069B">
            <w:pPr>
              <w:spacing w:after="0" w:line="240" w:lineRule="auto"/>
              <w:jc w:val="right"/>
              <w:rPr>
                <w:rFonts w:eastAsia="Times New Roman" w:cs="Arial"/>
                <w:b/>
                <w:bCs/>
                <w:color w:val="000000"/>
                <w:sz w:val="20"/>
                <w:szCs w:val="20"/>
                <w:lang w:val="es-ES" w:eastAsia="es-ES"/>
              </w:rPr>
            </w:pPr>
            <w:r w:rsidRPr="00AA069B">
              <w:rPr>
                <w:rFonts w:eastAsia="Times New Roman" w:cs="Arial"/>
                <w:b/>
                <w:bCs/>
                <w:color w:val="000000"/>
                <w:sz w:val="20"/>
                <w:szCs w:val="20"/>
                <w:lang w:val="es-ES" w:eastAsia="es-ES"/>
              </w:rPr>
              <w:t>100%</w:t>
            </w:r>
          </w:p>
        </w:tc>
      </w:tr>
    </w:tbl>
    <w:p w:rsidR="00AB2050" w:rsidRPr="00B600DC" w:rsidRDefault="00AB2050" w:rsidP="00941066">
      <w:pPr>
        <w:pStyle w:val="Epgrafe"/>
        <w:spacing w:after="0"/>
        <w:rPr>
          <w:noProof/>
          <w:color w:val="A77429"/>
          <w:sz w:val="2"/>
        </w:rPr>
      </w:pPr>
    </w:p>
    <w:p w:rsidR="00AA069B" w:rsidRPr="00AB2050" w:rsidRDefault="001B0DD5" w:rsidP="001B0DD5">
      <w:pPr>
        <w:pStyle w:val="Epgrafe"/>
        <w:rPr>
          <w:noProof/>
          <w:color w:val="A77429"/>
        </w:rPr>
      </w:pPr>
      <w:bookmarkStart w:id="127" w:name="_Toc318145463"/>
      <w:r w:rsidRPr="0048370A">
        <w:rPr>
          <w:noProof/>
          <w:color w:val="A77429"/>
        </w:rPr>
        <w:t xml:space="preserve">Tabla 5. </w:t>
      </w:r>
      <w:r w:rsidR="005973DC" w:rsidRPr="0048370A">
        <w:rPr>
          <w:noProof/>
          <w:color w:val="A77429"/>
        </w:rPr>
        <w:fldChar w:fldCharType="begin"/>
      </w:r>
      <w:r w:rsidRPr="0048370A">
        <w:rPr>
          <w:noProof/>
          <w:color w:val="A77429"/>
        </w:rPr>
        <w:instrText xml:space="preserve"> SEQ Tabla_5. \* ARABIC </w:instrText>
      </w:r>
      <w:r w:rsidR="005973DC" w:rsidRPr="0048370A">
        <w:rPr>
          <w:noProof/>
          <w:color w:val="A77429"/>
        </w:rPr>
        <w:fldChar w:fldCharType="separate"/>
      </w:r>
      <w:r w:rsidR="00283E50">
        <w:rPr>
          <w:noProof/>
          <w:color w:val="A77429"/>
        </w:rPr>
        <w:t>6</w:t>
      </w:r>
      <w:r w:rsidR="005973DC" w:rsidRPr="0048370A">
        <w:rPr>
          <w:noProof/>
          <w:color w:val="A77429"/>
        </w:rPr>
        <w:fldChar w:fldCharType="end"/>
      </w:r>
      <w:r w:rsidR="001112E4" w:rsidRPr="00AB2050">
        <w:rPr>
          <w:noProof/>
          <w:color w:val="A77429"/>
        </w:rPr>
        <w:t>.- Frecuencia de adquisición</w:t>
      </w:r>
      <w:bookmarkEnd w:id="127"/>
    </w:p>
    <w:p w:rsidR="00AA069B" w:rsidRDefault="00AA069B" w:rsidP="00EA1AD9">
      <w:pPr>
        <w:spacing w:after="0"/>
        <w:jc w:val="center"/>
      </w:pPr>
      <w:r w:rsidRPr="00AA069B">
        <w:rPr>
          <w:noProof/>
          <w:lang w:val="es-ES" w:eastAsia="es-ES"/>
        </w:rPr>
        <w:drawing>
          <wp:inline distT="0" distB="0" distL="0" distR="0">
            <wp:extent cx="2651779" cy="1733265"/>
            <wp:effectExtent l="0" t="0" r="0" b="635"/>
            <wp:docPr id="52"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r w:rsidRPr="00AA069B">
        <w:rPr>
          <w:noProof/>
          <w:lang w:val="es-ES" w:eastAsia="es-ES"/>
        </w:rPr>
        <w:drawing>
          <wp:inline distT="0" distB="0" distL="0" distR="0">
            <wp:extent cx="2508639" cy="1733265"/>
            <wp:effectExtent l="0" t="0" r="6350" b="635"/>
            <wp:docPr id="55"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087248" w:rsidRDefault="00AA069B" w:rsidP="00087248">
      <w:pPr>
        <w:keepNext/>
        <w:spacing w:after="0"/>
        <w:jc w:val="center"/>
      </w:pPr>
      <w:r w:rsidRPr="00AA069B">
        <w:rPr>
          <w:noProof/>
          <w:lang w:val="es-ES" w:eastAsia="es-ES"/>
        </w:rPr>
        <w:drawing>
          <wp:inline distT="0" distB="0" distL="0" distR="0">
            <wp:extent cx="3460420" cy="1543792"/>
            <wp:effectExtent l="0" t="0" r="6985" b="0"/>
            <wp:docPr id="57" name="Gráfico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955B3B" w:rsidRPr="00C8475F" w:rsidRDefault="00087248" w:rsidP="00C8475F">
      <w:pPr>
        <w:pStyle w:val="Epgrafe"/>
        <w:rPr>
          <w:noProof/>
          <w:color w:val="A77429"/>
        </w:rPr>
      </w:pPr>
      <w:bookmarkStart w:id="128" w:name="_Toc318142328"/>
      <w:r w:rsidRPr="00087248">
        <w:rPr>
          <w:noProof/>
          <w:color w:val="A77429"/>
        </w:rPr>
        <w:t xml:space="preserve">Gráfico 5. </w:t>
      </w:r>
      <w:r w:rsidR="005973DC" w:rsidRPr="00087248">
        <w:rPr>
          <w:noProof/>
          <w:color w:val="A77429"/>
        </w:rPr>
        <w:fldChar w:fldCharType="begin"/>
      </w:r>
      <w:r w:rsidRPr="00087248">
        <w:rPr>
          <w:noProof/>
          <w:color w:val="A77429"/>
        </w:rPr>
        <w:instrText xml:space="preserve"> SEQ Gráfico_5. \* ARABIC </w:instrText>
      </w:r>
      <w:r w:rsidR="005973DC" w:rsidRPr="00087248">
        <w:rPr>
          <w:noProof/>
          <w:color w:val="A77429"/>
        </w:rPr>
        <w:fldChar w:fldCharType="separate"/>
      </w:r>
      <w:r w:rsidR="00283E50">
        <w:rPr>
          <w:noProof/>
          <w:color w:val="A77429"/>
        </w:rPr>
        <w:t>5</w:t>
      </w:r>
      <w:r w:rsidR="005973DC" w:rsidRPr="00087248">
        <w:rPr>
          <w:noProof/>
          <w:color w:val="A77429"/>
        </w:rPr>
        <w:fldChar w:fldCharType="end"/>
      </w:r>
      <w:r w:rsidRPr="00087248">
        <w:rPr>
          <w:noProof/>
          <w:color w:val="A77429"/>
        </w:rPr>
        <w:t>-</w:t>
      </w:r>
      <w:r w:rsidRPr="00AB2050">
        <w:rPr>
          <w:noProof/>
          <w:color w:val="A77429"/>
        </w:rPr>
        <w:t>Pasteles de frecuencias de consumo</w:t>
      </w:r>
      <w:bookmarkEnd w:id="128"/>
    </w:p>
    <w:p w:rsidR="003A2CD8" w:rsidRDefault="00446095" w:rsidP="00955B3B">
      <w:pPr>
        <w:spacing w:after="0"/>
        <w:rPr>
          <w:rFonts w:cs="Arial"/>
          <w:lang w:val="es-ES"/>
        </w:rPr>
      </w:pPr>
      <w:r w:rsidRPr="00446095">
        <w:rPr>
          <w:rFonts w:cs="Arial"/>
          <w:lang w:val="es-ES"/>
        </w:rPr>
        <w:t xml:space="preserve">De manera general, Hombres y mujeres desde los 15 años en adelante  </w:t>
      </w:r>
      <w:r w:rsidR="0036623D" w:rsidRPr="00446095">
        <w:rPr>
          <w:rFonts w:cs="Arial"/>
          <w:lang w:val="es-ES"/>
        </w:rPr>
        <w:t>consumen: Cocada</w:t>
      </w:r>
      <w:r w:rsidRPr="00446095">
        <w:rPr>
          <w:rFonts w:cs="Arial"/>
          <w:lang w:val="es-ES"/>
        </w:rPr>
        <w:t>: Ocasionalmente</w:t>
      </w:r>
      <w:r w:rsidR="00A46EC7">
        <w:rPr>
          <w:rFonts w:cs="Arial"/>
          <w:lang w:val="es-ES"/>
        </w:rPr>
        <w:t xml:space="preserve">, </w:t>
      </w:r>
      <w:r w:rsidRPr="00446095">
        <w:rPr>
          <w:rFonts w:cs="Arial"/>
          <w:lang w:val="es-ES"/>
        </w:rPr>
        <w:t>Melcocha: Rara vez</w:t>
      </w:r>
      <w:r w:rsidR="00A46EC7">
        <w:rPr>
          <w:rFonts w:cs="Arial"/>
          <w:lang w:val="es-ES"/>
        </w:rPr>
        <w:t xml:space="preserve">, </w:t>
      </w:r>
      <w:r w:rsidRPr="00446095">
        <w:rPr>
          <w:rFonts w:cs="Arial"/>
          <w:lang w:val="es-ES"/>
        </w:rPr>
        <w:t xml:space="preserve">Membrillo: </w:t>
      </w:r>
      <w:r>
        <w:rPr>
          <w:rFonts w:cs="Arial"/>
          <w:lang w:val="es-ES"/>
        </w:rPr>
        <w:t>R</w:t>
      </w:r>
      <w:r w:rsidRPr="00446095">
        <w:rPr>
          <w:rFonts w:cs="Arial"/>
          <w:lang w:val="es-ES"/>
        </w:rPr>
        <w:t>ara vez</w:t>
      </w:r>
      <w:r w:rsidR="00A46EC7">
        <w:rPr>
          <w:rFonts w:cs="Arial"/>
          <w:lang w:val="es-ES"/>
        </w:rPr>
        <w:t xml:space="preserve">, </w:t>
      </w:r>
      <w:r w:rsidR="00625FEA" w:rsidRPr="0050212D">
        <w:rPr>
          <w:rFonts w:cs="Arial"/>
          <w:lang w:val="es-ES"/>
        </w:rPr>
        <w:t xml:space="preserve">sin </w:t>
      </w:r>
      <w:r w:rsidR="0036623D" w:rsidRPr="0050212D">
        <w:rPr>
          <w:rFonts w:cs="Arial"/>
          <w:lang w:val="es-ES"/>
        </w:rPr>
        <w:t>embargo tienen</w:t>
      </w:r>
      <w:r w:rsidR="00625FEA" w:rsidRPr="0050212D">
        <w:rPr>
          <w:rFonts w:cs="Arial"/>
          <w:lang w:val="es-ES"/>
        </w:rPr>
        <w:t xml:space="preserve"> conocimiento del producto porque lo recuerdan</w:t>
      </w:r>
      <w:r w:rsidR="00331A50" w:rsidRPr="0050212D">
        <w:rPr>
          <w:rFonts w:cs="Arial"/>
          <w:lang w:val="es-ES"/>
        </w:rPr>
        <w:t>.</w:t>
      </w:r>
    </w:p>
    <w:p w:rsidR="00520D7C" w:rsidRDefault="00520D7C" w:rsidP="00955B3B">
      <w:pPr>
        <w:spacing w:after="0"/>
        <w:rPr>
          <w:rFonts w:cs="Arial"/>
          <w:sz w:val="18"/>
          <w:lang w:val="es-ES"/>
        </w:rPr>
      </w:pPr>
    </w:p>
    <w:p w:rsidR="00C8475F" w:rsidRDefault="00C8475F" w:rsidP="00955B3B">
      <w:pPr>
        <w:spacing w:after="0"/>
        <w:rPr>
          <w:rFonts w:cs="Arial"/>
          <w:sz w:val="18"/>
          <w:lang w:val="es-ES"/>
        </w:rPr>
      </w:pPr>
    </w:p>
    <w:p w:rsidR="00C8475F" w:rsidRPr="00BF2FC9" w:rsidRDefault="00C8475F" w:rsidP="00955B3B">
      <w:pPr>
        <w:spacing w:after="0"/>
        <w:rPr>
          <w:rFonts w:cs="Arial"/>
          <w:sz w:val="18"/>
          <w:lang w:val="es-ES"/>
        </w:rPr>
      </w:pPr>
    </w:p>
    <w:p w:rsidR="00AD3817" w:rsidRPr="003A2CD8" w:rsidRDefault="00AD3817" w:rsidP="00AD3817">
      <w:pPr>
        <w:rPr>
          <w:rFonts w:cs="Arial"/>
          <w:b/>
          <w:szCs w:val="28"/>
        </w:rPr>
      </w:pPr>
      <w:r w:rsidRPr="003A2CD8">
        <w:rPr>
          <w:rFonts w:cs="Arial"/>
          <w:b/>
          <w:szCs w:val="28"/>
        </w:rPr>
        <w:t>Pregunta No. 6</w:t>
      </w:r>
      <w:r w:rsidR="00AF37BE" w:rsidRPr="003A2CD8">
        <w:rPr>
          <w:rFonts w:cs="Arial"/>
          <w:b/>
          <w:szCs w:val="28"/>
        </w:rPr>
        <w:t xml:space="preserve"> ¿Por qué motivo los consume?</w:t>
      </w:r>
    </w:p>
    <w:tbl>
      <w:tblPr>
        <w:tblW w:w="8430" w:type="dxa"/>
        <w:jc w:val="center"/>
        <w:tblInd w:w="70" w:type="dxa"/>
        <w:tblCellMar>
          <w:left w:w="70" w:type="dxa"/>
          <w:right w:w="70" w:type="dxa"/>
        </w:tblCellMar>
        <w:tblLook w:val="04A0"/>
      </w:tblPr>
      <w:tblGrid>
        <w:gridCol w:w="2436"/>
        <w:gridCol w:w="1126"/>
        <w:gridCol w:w="1222"/>
        <w:gridCol w:w="2049"/>
        <w:gridCol w:w="1608"/>
      </w:tblGrid>
      <w:tr w:rsidR="001505FB" w:rsidRPr="001505FB">
        <w:trPr>
          <w:trHeight w:val="304"/>
          <w:jc w:val="center"/>
        </w:trPr>
        <w:tc>
          <w:tcPr>
            <w:tcW w:w="2436" w:type="dxa"/>
            <w:tcBorders>
              <w:top w:val="nil"/>
              <w:left w:val="nil"/>
              <w:bottom w:val="nil"/>
              <w:right w:val="nil"/>
            </w:tcBorders>
            <w:shd w:val="clear" w:color="auto" w:fill="auto"/>
            <w:noWrap/>
            <w:vAlign w:val="bottom"/>
          </w:tcPr>
          <w:p w:rsidR="001505FB" w:rsidRPr="001505FB" w:rsidRDefault="001505FB" w:rsidP="001505FB">
            <w:pPr>
              <w:spacing w:after="0" w:line="240" w:lineRule="auto"/>
              <w:rPr>
                <w:rFonts w:eastAsia="Times New Roman" w:cs="Arial"/>
                <w:color w:val="000000"/>
                <w:lang w:val="es-ES" w:eastAsia="es-ES"/>
              </w:rPr>
            </w:pPr>
          </w:p>
        </w:tc>
        <w:tc>
          <w:tcPr>
            <w:tcW w:w="4397" w:type="dxa"/>
            <w:gridSpan w:val="3"/>
            <w:tcBorders>
              <w:top w:val="nil"/>
              <w:left w:val="nil"/>
              <w:bottom w:val="nil"/>
              <w:right w:val="single" w:sz="4" w:space="0" w:color="000000"/>
            </w:tcBorders>
            <w:shd w:val="clear" w:color="auto" w:fill="auto"/>
            <w:noWrap/>
            <w:vAlign w:val="bottom"/>
          </w:tcPr>
          <w:p w:rsidR="001505FB" w:rsidRPr="001505FB" w:rsidRDefault="001505FB" w:rsidP="001505FB">
            <w:pPr>
              <w:spacing w:after="0" w:line="240" w:lineRule="auto"/>
              <w:jc w:val="right"/>
              <w:rPr>
                <w:rFonts w:eastAsia="Times New Roman" w:cs="Arial"/>
                <w:b/>
                <w:bCs/>
                <w:color w:val="000000"/>
                <w:sz w:val="16"/>
                <w:szCs w:val="16"/>
                <w:lang w:val="es-ES" w:eastAsia="es-ES"/>
              </w:rPr>
            </w:pPr>
            <w:r w:rsidRPr="001505FB">
              <w:rPr>
                <w:rFonts w:eastAsia="Times New Roman" w:cs="Arial"/>
                <w:b/>
                <w:bCs/>
                <w:color w:val="000000"/>
                <w:sz w:val="16"/>
                <w:szCs w:val="16"/>
                <w:lang w:val="es-ES" w:eastAsia="es-ES"/>
              </w:rPr>
              <w:t>TOTAL DE REFERENCIA</w:t>
            </w:r>
          </w:p>
        </w:tc>
        <w:tc>
          <w:tcPr>
            <w:tcW w:w="1597" w:type="dxa"/>
            <w:tcBorders>
              <w:top w:val="single" w:sz="4" w:space="0" w:color="auto"/>
              <w:left w:val="nil"/>
              <w:bottom w:val="single" w:sz="4" w:space="0" w:color="auto"/>
              <w:right w:val="single" w:sz="4" w:space="0" w:color="auto"/>
            </w:tcBorders>
            <w:shd w:val="clear" w:color="auto" w:fill="auto"/>
            <w:noWrap/>
            <w:vAlign w:val="bottom"/>
          </w:tcPr>
          <w:p w:rsidR="001505FB" w:rsidRPr="001505FB" w:rsidRDefault="001505FB" w:rsidP="001505FB">
            <w:pPr>
              <w:spacing w:after="0" w:line="240" w:lineRule="auto"/>
              <w:jc w:val="right"/>
              <w:rPr>
                <w:rFonts w:eastAsia="Times New Roman" w:cs="Arial"/>
                <w:b/>
                <w:bCs/>
                <w:color w:val="000000"/>
                <w:sz w:val="18"/>
                <w:szCs w:val="18"/>
                <w:lang w:val="es-ES" w:eastAsia="es-ES"/>
              </w:rPr>
            </w:pPr>
            <w:r w:rsidRPr="001505FB">
              <w:rPr>
                <w:rFonts w:eastAsia="Times New Roman" w:cs="Arial"/>
                <w:b/>
                <w:bCs/>
                <w:color w:val="000000"/>
                <w:sz w:val="18"/>
                <w:szCs w:val="18"/>
                <w:lang w:val="es-ES" w:eastAsia="es-ES"/>
              </w:rPr>
              <w:t>168</w:t>
            </w:r>
          </w:p>
        </w:tc>
      </w:tr>
      <w:tr w:rsidR="001505FB" w:rsidRPr="001505FB">
        <w:trPr>
          <w:trHeight w:val="304"/>
          <w:jc w:val="center"/>
        </w:trPr>
        <w:tc>
          <w:tcPr>
            <w:tcW w:w="8430" w:type="dxa"/>
            <w:gridSpan w:val="5"/>
            <w:tcBorders>
              <w:top w:val="single" w:sz="4" w:space="0" w:color="auto"/>
              <w:left w:val="single" w:sz="4" w:space="0" w:color="auto"/>
              <w:bottom w:val="single" w:sz="4" w:space="0" w:color="auto"/>
              <w:right w:val="single" w:sz="4" w:space="0" w:color="auto"/>
            </w:tcBorders>
            <w:shd w:val="clear" w:color="000000" w:fill="B2A1C7"/>
            <w:noWrap/>
            <w:vAlign w:val="bottom"/>
          </w:tcPr>
          <w:p w:rsidR="001505FB" w:rsidRPr="001505FB" w:rsidRDefault="001505FB" w:rsidP="001505FB">
            <w:pPr>
              <w:spacing w:after="0" w:line="240" w:lineRule="auto"/>
              <w:jc w:val="center"/>
              <w:rPr>
                <w:rFonts w:eastAsia="Times New Roman" w:cs="Arial"/>
                <w:b/>
                <w:bCs/>
                <w:color w:val="000000"/>
                <w:lang w:val="es-ES" w:eastAsia="es-ES"/>
              </w:rPr>
            </w:pPr>
            <w:r w:rsidRPr="001505FB">
              <w:rPr>
                <w:rFonts w:eastAsia="Times New Roman" w:cs="Arial"/>
                <w:b/>
                <w:bCs/>
                <w:color w:val="000000"/>
                <w:lang w:val="es-ES" w:eastAsia="es-ES"/>
              </w:rPr>
              <w:t>MOTIVOS DE CONSUMO</w:t>
            </w:r>
          </w:p>
        </w:tc>
      </w:tr>
      <w:tr w:rsidR="001505FB" w:rsidRPr="001505FB">
        <w:trPr>
          <w:trHeight w:val="380"/>
          <w:jc w:val="center"/>
        </w:trPr>
        <w:tc>
          <w:tcPr>
            <w:tcW w:w="8430" w:type="dxa"/>
            <w:gridSpan w:val="5"/>
            <w:tcBorders>
              <w:top w:val="single" w:sz="4" w:space="0" w:color="auto"/>
              <w:left w:val="nil"/>
              <w:bottom w:val="single" w:sz="4" w:space="0" w:color="auto"/>
              <w:right w:val="nil"/>
            </w:tcBorders>
            <w:shd w:val="clear" w:color="000000" w:fill="B2A1C7"/>
            <w:noWrap/>
            <w:vAlign w:val="bottom"/>
          </w:tcPr>
          <w:p w:rsidR="001505FB" w:rsidRPr="001505FB" w:rsidRDefault="001505FB" w:rsidP="001505FB">
            <w:pPr>
              <w:spacing w:after="0" w:line="240" w:lineRule="auto"/>
              <w:jc w:val="center"/>
              <w:rPr>
                <w:rFonts w:eastAsia="Times New Roman" w:cs="Arial"/>
                <w:color w:val="000000"/>
                <w:sz w:val="20"/>
                <w:szCs w:val="20"/>
                <w:lang w:val="es-ES" w:eastAsia="es-ES"/>
              </w:rPr>
            </w:pPr>
            <w:r w:rsidRPr="001505FB">
              <w:rPr>
                <w:rFonts w:eastAsia="Times New Roman" w:cs="Arial"/>
                <w:color w:val="000000"/>
                <w:sz w:val="20"/>
                <w:szCs w:val="20"/>
                <w:lang w:val="es-ES" w:eastAsia="es-ES"/>
              </w:rPr>
              <w:t>VOTOS DE ENCUESTADOS PARA LOS MOTIVOS DE CONSUMO</w:t>
            </w:r>
          </w:p>
        </w:tc>
      </w:tr>
      <w:tr w:rsidR="001505FB" w:rsidRPr="001505FB" w:rsidTr="007B4E6F">
        <w:trPr>
          <w:trHeight w:val="304"/>
          <w:jc w:val="center"/>
        </w:trPr>
        <w:tc>
          <w:tcPr>
            <w:tcW w:w="2436" w:type="dxa"/>
            <w:tcBorders>
              <w:top w:val="nil"/>
              <w:left w:val="single" w:sz="4" w:space="0" w:color="auto"/>
              <w:bottom w:val="single" w:sz="4" w:space="0" w:color="auto"/>
              <w:right w:val="single" w:sz="4" w:space="0" w:color="auto"/>
            </w:tcBorders>
            <w:shd w:val="clear" w:color="auto" w:fill="auto"/>
            <w:noWrap/>
            <w:vAlign w:val="center"/>
          </w:tcPr>
          <w:p w:rsidR="001505FB" w:rsidRPr="001505FB" w:rsidRDefault="001505FB" w:rsidP="007B4E6F">
            <w:pPr>
              <w:spacing w:after="0" w:line="240" w:lineRule="auto"/>
              <w:jc w:val="center"/>
              <w:rPr>
                <w:rFonts w:eastAsia="Times New Roman" w:cs="Arial"/>
                <w:color w:val="000000"/>
                <w:sz w:val="20"/>
                <w:szCs w:val="20"/>
                <w:lang w:val="es-ES" w:eastAsia="es-ES"/>
              </w:rPr>
            </w:pPr>
            <w:r w:rsidRPr="007B4E6F">
              <w:rPr>
                <w:rFonts w:eastAsia="Times New Roman" w:cs="Arial"/>
                <w:color w:val="000000"/>
                <w:szCs w:val="20"/>
                <w:lang w:val="es-ES" w:eastAsia="es-ES"/>
              </w:rPr>
              <w:t>Producto</w:t>
            </w:r>
          </w:p>
        </w:tc>
        <w:tc>
          <w:tcPr>
            <w:tcW w:w="1126" w:type="dxa"/>
            <w:tcBorders>
              <w:top w:val="nil"/>
              <w:left w:val="nil"/>
              <w:bottom w:val="single" w:sz="4" w:space="0" w:color="auto"/>
              <w:right w:val="single" w:sz="4" w:space="0" w:color="auto"/>
            </w:tcBorders>
            <w:shd w:val="clear" w:color="auto" w:fill="auto"/>
            <w:noWrap/>
            <w:vAlign w:val="center"/>
          </w:tcPr>
          <w:p w:rsidR="001505FB" w:rsidRPr="001505FB" w:rsidRDefault="001505FB" w:rsidP="007B4E6F">
            <w:pPr>
              <w:spacing w:after="0" w:line="240" w:lineRule="auto"/>
              <w:jc w:val="center"/>
              <w:rPr>
                <w:rFonts w:eastAsia="Times New Roman" w:cs="Arial"/>
                <w:color w:val="000000"/>
                <w:lang w:val="es-ES" w:eastAsia="es-ES"/>
              </w:rPr>
            </w:pPr>
            <w:r w:rsidRPr="001505FB">
              <w:rPr>
                <w:rFonts w:eastAsia="Times New Roman" w:cs="Arial"/>
                <w:color w:val="000000"/>
                <w:lang w:val="es-ES" w:eastAsia="es-ES"/>
              </w:rPr>
              <w:t>Sabor</w:t>
            </w:r>
          </w:p>
        </w:tc>
        <w:tc>
          <w:tcPr>
            <w:tcW w:w="1222" w:type="dxa"/>
            <w:tcBorders>
              <w:top w:val="nil"/>
              <w:left w:val="nil"/>
              <w:bottom w:val="single" w:sz="4" w:space="0" w:color="auto"/>
              <w:right w:val="single" w:sz="4" w:space="0" w:color="auto"/>
            </w:tcBorders>
            <w:shd w:val="clear" w:color="auto" w:fill="auto"/>
            <w:noWrap/>
            <w:vAlign w:val="center"/>
          </w:tcPr>
          <w:p w:rsidR="001505FB" w:rsidRPr="001505FB" w:rsidRDefault="001505FB" w:rsidP="007B4E6F">
            <w:pPr>
              <w:spacing w:after="0" w:line="240" w:lineRule="auto"/>
              <w:jc w:val="center"/>
              <w:rPr>
                <w:rFonts w:eastAsia="Times New Roman" w:cs="Arial"/>
                <w:color w:val="000000"/>
                <w:lang w:val="es-ES" w:eastAsia="es-ES"/>
              </w:rPr>
            </w:pPr>
            <w:r w:rsidRPr="001505FB">
              <w:rPr>
                <w:rFonts w:eastAsia="Times New Roman" w:cs="Arial"/>
                <w:color w:val="000000"/>
                <w:lang w:val="es-ES" w:eastAsia="es-ES"/>
              </w:rPr>
              <w:t>Precio</w:t>
            </w:r>
          </w:p>
        </w:tc>
        <w:tc>
          <w:tcPr>
            <w:tcW w:w="2049" w:type="dxa"/>
            <w:tcBorders>
              <w:top w:val="nil"/>
              <w:left w:val="nil"/>
              <w:bottom w:val="single" w:sz="4" w:space="0" w:color="auto"/>
              <w:right w:val="single" w:sz="4" w:space="0" w:color="auto"/>
            </w:tcBorders>
            <w:shd w:val="clear" w:color="auto" w:fill="auto"/>
            <w:noWrap/>
            <w:vAlign w:val="center"/>
          </w:tcPr>
          <w:p w:rsidR="001505FB" w:rsidRPr="001505FB" w:rsidRDefault="001505FB" w:rsidP="007B4E6F">
            <w:pPr>
              <w:spacing w:after="0" w:line="240" w:lineRule="auto"/>
              <w:jc w:val="center"/>
              <w:rPr>
                <w:rFonts w:eastAsia="Times New Roman" w:cs="Arial"/>
                <w:color w:val="000000"/>
                <w:lang w:val="es-ES" w:eastAsia="es-ES"/>
              </w:rPr>
            </w:pPr>
            <w:r w:rsidRPr="001505FB">
              <w:rPr>
                <w:rFonts w:eastAsia="Times New Roman" w:cs="Arial"/>
                <w:color w:val="000000"/>
                <w:lang w:val="es-ES" w:eastAsia="es-ES"/>
              </w:rPr>
              <w:t>Orig</w:t>
            </w:r>
            <w:r w:rsidR="007B4E6F">
              <w:rPr>
                <w:rFonts w:eastAsia="Times New Roman" w:cs="Arial"/>
                <w:color w:val="000000"/>
                <w:lang w:val="es-ES" w:eastAsia="es-ES"/>
              </w:rPr>
              <w:t>en/Traición</w:t>
            </w:r>
          </w:p>
        </w:tc>
        <w:tc>
          <w:tcPr>
            <w:tcW w:w="1597" w:type="dxa"/>
            <w:tcBorders>
              <w:top w:val="nil"/>
              <w:left w:val="nil"/>
              <w:bottom w:val="single" w:sz="4" w:space="0" w:color="auto"/>
              <w:right w:val="single" w:sz="4" w:space="0" w:color="auto"/>
            </w:tcBorders>
            <w:shd w:val="clear" w:color="auto" w:fill="auto"/>
            <w:noWrap/>
            <w:vAlign w:val="center"/>
          </w:tcPr>
          <w:p w:rsidR="001505FB" w:rsidRPr="001505FB" w:rsidRDefault="001505FB" w:rsidP="007B4E6F">
            <w:pPr>
              <w:spacing w:after="0" w:line="240" w:lineRule="auto"/>
              <w:jc w:val="center"/>
              <w:rPr>
                <w:rFonts w:eastAsia="Times New Roman" w:cs="Arial"/>
                <w:color w:val="000000"/>
                <w:lang w:val="es-ES" w:eastAsia="es-ES"/>
              </w:rPr>
            </w:pPr>
            <w:r w:rsidRPr="001505FB">
              <w:rPr>
                <w:rFonts w:eastAsia="Times New Roman" w:cs="Arial"/>
                <w:color w:val="000000"/>
                <w:lang w:val="es-ES" w:eastAsia="es-ES"/>
              </w:rPr>
              <w:t>Pr</w:t>
            </w:r>
            <w:r w:rsidR="0036623D">
              <w:rPr>
                <w:rFonts w:eastAsia="Times New Roman" w:cs="Arial"/>
                <w:color w:val="000000"/>
                <w:lang w:val="es-ES" w:eastAsia="es-ES"/>
              </w:rPr>
              <w:t>es</w:t>
            </w:r>
            <w:r w:rsidR="007B4E6F">
              <w:rPr>
                <w:rFonts w:eastAsia="Times New Roman" w:cs="Arial"/>
                <w:color w:val="000000"/>
                <w:lang w:val="es-ES" w:eastAsia="es-ES"/>
              </w:rPr>
              <w:t>entación</w:t>
            </w:r>
            <w:r w:rsidRPr="001505FB">
              <w:rPr>
                <w:rFonts w:eastAsia="Times New Roman" w:cs="Arial"/>
                <w:color w:val="000000"/>
                <w:lang w:val="es-ES" w:eastAsia="es-ES"/>
              </w:rPr>
              <w:t>. actual</w:t>
            </w:r>
          </w:p>
        </w:tc>
      </w:tr>
      <w:tr w:rsidR="001505FB" w:rsidRPr="001505FB">
        <w:trPr>
          <w:trHeight w:val="304"/>
          <w:jc w:val="center"/>
        </w:trPr>
        <w:tc>
          <w:tcPr>
            <w:tcW w:w="2436" w:type="dxa"/>
            <w:tcBorders>
              <w:top w:val="nil"/>
              <w:left w:val="single" w:sz="4" w:space="0" w:color="auto"/>
              <w:bottom w:val="single" w:sz="4" w:space="0" w:color="auto"/>
              <w:right w:val="single" w:sz="4" w:space="0" w:color="auto"/>
            </w:tcBorders>
            <w:shd w:val="clear" w:color="000000" w:fill="F2F2F2"/>
            <w:noWrap/>
            <w:vAlign w:val="bottom"/>
          </w:tcPr>
          <w:p w:rsidR="001505FB" w:rsidRPr="001505FB" w:rsidRDefault="001505FB" w:rsidP="001505FB">
            <w:pPr>
              <w:spacing w:after="0" w:line="240" w:lineRule="auto"/>
              <w:rPr>
                <w:rFonts w:eastAsia="Times New Roman" w:cs="Arial"/>
                <w:color w:val="000000"/>
                <w:lang w:val="es-ES" w:eastAsia="es-ES"/>
              </w:rPr>
            </w:pPr>
            <w:r w:rsidRPr="001505FB">
              <w:rPr>
                <w:rFonts w:eastAsia="Times New Roman" w:cs="Arial"/>
                <w:color w:val="000000"/>
                <w:lang w:val="es-ES" w:eastAsia="es-ES"/>
              </w:rPr>
              <w:t>Cocada</w:t>
            </w:r>
          </w:p>
        </w:tc>
        <w:tc>
          <w:tcPr>
            <w:tcW w:w="1126" w:type="dxa"/>
            <w:tcBorders>
              <w:top w:val="nil"/>
              <w:left w:val="nil"/>
              <w:bottom w:val="single" w:sz="4" w:space="0" w:color="auto"/>
              <w:right w:val="single" w:sz="4" w:space="0" w:color="auto"/>
            </w:tcBorders>
            <w:shd w:val="clear" w:color="000000" w:fill="F2F2F2"/>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110</w:t>
            </w:r>
          </w:p>
        </w:tc>
        <w:tc>
          <w:tcPr>
            <w:tcW w:w="1222" w:type="dxa"/>
            <w:tcBorders>
              <w:top w:val="nil"/>
              <w:left w:val="nil"/>
              <w:bottom w:val="single" w:sz="4" w:space="0" w:color="auto"/>
              <w:right w:val="single" w:sz="4" w:space="0" w:color="auto"/>
            </w:tcBorders>
            <w:shd w:val="clear" w:color="000000" w:fill="F2F2F2"/>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34</w:t>
            </w:r>
          </w:p>
        </w:tc>
        <w:tc>
          <w:tcPr>
            <w:tcW w:w="2049" w:type="dxa"/>
            <w:tcBorders>
              <w:top w:val="nil"/>
              <w:left w:val="nil"/>
              <w:bottom w:val="single" w:sz="4" w:space="0" w:color="auto"/>
              <w:right w:val="single" w:sz="4" w:space="0" w:color="auto"/>
            </w:tcBorders>
            <w:shd w:val="clear" w:color="000000" w:fill="F2F2F2"/>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48</w:t>
            </w:r>
          </w:p>
        </w:tc>
        <w:tc>
          <w:tcPr>
            <w:tcW w:w="1597" w:type="dxa"/>
            <w:tcBorders>
              <w:top w:val="nil"/>
              <w:left w:val="nil"/>
              <w:bottom w:val="single" w:sz="4" w:space="0" w:color="auto"/>
              <w:right w:val="single" w:sz="4" w:space="0" w:color="auto"/>
            </w:tcBorders>
            <w:shd w:val="clear" w:color="000000" w:fill="F2F2F2"/>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4</w:t>
            </w:r>
          </w:p>
        </w:tc>
      </w:tr>
      <w:tr w:rsidR="001505FB" w:rsidRPr="001505FB">
        <w:trPr>
          <w:trHeight w:val="304"/>
          <w:jc w:val="center"/>
        </w:trPr>
        <w:tc>
          <w:tcPr>
            <w:tcW w:w="2436" w:type="dxa"/>
            <w:tcBorders>
              <w:top w:val="nil"/>
              <w:left w:val="single" w:sz="4" w:space="0" w:color="auto"/>
              <w:bottom w:val="single" w:sz="4" w:space="0" w:color="auto"/>
              <w:right w:val="single" w:sz="4" w:space="0" w:color="auto"/>
            </w:tcBorders>
            <w:shd w:val="clear" w:color="000000" w:fill="D8D8D8"/>
            <w:noWrap/>
            <w:vAlign w:val="bottom"/>
          </w:tcPr>
          <w:p w:rsidR="001505FB" w:rsidRPr="001505FB" w:rsidRDefault="001505FB" w:rsidP="001505FB">
            <w:pPr>
              <w:spacing w:after="0" w:line="240" w:lineRule="auto"/>
              <w:rPr>
                <w:rFonts w:eastAsia="Times New Roman" w:cs="Arial"/>
                <w:color w:val="000000"/>
                <w:lang w:val="es-ES" w:eastAsia="es-ES"/>
              </w:rPr>
            </w:pPr>
            <w:r w:rsidRPr="001505FB">
              <w:rPr>
                <w:rFonts w:eastAsia="Times New Roman" w:cs="Arial"/>
                <w:color w:val="000000"/>
                <w:lang w:val="es-ES" w:eastAsia="es-ES"/>
              </w:rPr>
              <w:t>Melcocha</w:t>
            </w:r>
          </w:p>
        </w:tc>
        <w:tc>
          <w:tcPr>
            <w:tcW w:w="1126" w:type="dxa"/>
            <w:tcBorders>
              <w:top w:val="nil"/>
              <w:left w:val="nil"/>
              <w:bottom w:val="single" w:sz="4" w:space="0" w:color="auto"/>
              <w:right w:val="single" w:sz="4" w:space="0" w:color="auto"/>
            </w:tcBorders>
            <w:shd w:val="clear" w:color="000000" w:fill="D8D8D8"/>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101</w:t>
            </w:r>
          </w:p>
        </w:tc>
        <w:tc>
          <w:tcPr>
            <w:tcW w:w="1222" w:type="dxa"/>
            <w:tcBorders>
              <w:top w:val="nil"/>
              <w:left w:val="nil"/>
              <w:bottom w:val="single" w:sz="4" w:space="0" w:color="auto"/>
              <w:right w:val="single" w:sz="4" w:space="0" w:color="auto"/>
            </w:tcBorders>
            <w:shd w:val="clear" w:color="000000" w:fill="D8D8D8"/>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27</w:t>
            </w:r>
          </w:p>
        </w:tc>
        <w:tc>
          <w:tcPr>
            <w:tcW w:w="2049" w:type="dxa"/>
            <w:tcBorders>
              <w:top w:val="nil"/>
              <w:left w:val="nil"/>
              <w:bottom w:val="single" w:sz="4" w:space="0" w:color="auto"/>
              <w:right w:val="single" w:sz="4" w:space="0" w:color="auto"/>
            </w:tcBorders>
            <w:shd w:val="clear" w:color="000000" w:fill="D8D8D8"/>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61</w:t>
            </w:r>
          </w:p>
        </w:tc>
        <w:tc>
          <w:tcPr>
            <w:tcW w:w="1597" w:type="dxa"/>
            <w:tcBorders>
              <w:top w:val="nil"/>
              <w:left w:val="nil"/>
              <w:bottom w:val="single" w:sz="4" w:space="0" w:color="auto"/>
              <w:right w:val="single" w:sz="4" w:space="0" w:color="auto"/>
            </w:tcBorders>
            <w:shd w:val="clear" w:color="000000" w:fill="D8D8D8"/>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8</w:t>
            </w:r>
          </w:p>
        </w:tc>
      </w:tr>
      <w:tr w:rsidR="001505FB" w:rsidRPr="001505FB">
        <w:trPr>
          <w:trHeight w:val="304"/>
          <w:jc w:val="center"/>
        </w:trPr>
        <w:tc>
          <w:tcPr>
            <w:tcW w:w="2436" w:type="dxa"/>
            <w:tcBorders>
              <w:top w:val="nil"/>
              <w:left w:val="single" w:sz="4" w:space="0" w:color="auto"/>
              <w:bottom w:val="single" w:sz="4" w:space="0" w:color="auto"/>
              <w:right w:val="single" w:sz="4" w:space="0" w:color="auto"/>
            </w:tcBorders>
            <w:shd w:val="clear" w:color="000000" w:fill="BFBFBF"/>
            <w:noWrap/>
            <w:vAlign w:val="bottom"/>
          </w:tcPr>
          <w:p w:rsidR="001505FB" w:rsidRPr="001505FB" w:rsidRDefault="001505FB" w:rsidP="001505FB">
            <w:pPr>
              <w:spacing w:after="0" w:line="240" w:lineRule="auto"/>
              <w:rPr>
                <w:rFonts w:eastAsia="Times New Roman" w:cs="Arial"/>
                <w:color w:val="000000"/>
                <w:lang w:val="es-ES" w:eastAsia="es-ES"/>
              </w:rPr>
            </w:pPr>
            <w:r w:rsidRPr="001505FB">
              <w:rPr>
                <w:rFonts w:eastAsia="Times New Roman" w:cs="Arial"/>
                <w:color w:val="000000"/>
                <w:lang w:val="es-ES" w:eastAsia="es-ES"/>
              </w:rPr>
              <w:t>Membrillo</w:t>
            </w:r>
          </w:p>
        </w:tc>
        <w:tc>
          <w:tcPr>
            <w:tcW w:w="1126" w:type="dxa"/>
            <w:tcBorders>
              <w:top w:val="nil"/>
              <w:left w:val="nil"/>
              <w:bottom w:val="single" w:sz="4" w:space="0" w:color="auto"/>
              <w:right w:val="single" w:sz="4" w:space="0" w:color="auto"/>
            </w:tcBorders>
            <w:shd w:val="clear" w:color="000000" w:fill="BFBFBF"/>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113</w:t>
            </w:r>
          </w:p>
        </w:tc>
        <w:tc>
          <w:tcPr>
            <w:tcW w:w="1222" w:type="dxa"/>
            <w:tcBorders>
              <w:top w:val="nil"/>
              <w:left w:val="nil"/>
              <w:bottom w:val="single" w:sz="4" w:space="0" w:color="auto"/>
              <w:right w:val="single" w:sz="4" w:space="0" w:color="auto"/>
            </w:tcBorders>
            <w:shd w:val="clear" w:color="000000" w:fill="BFBFBF"/>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17</w:t>
            </w:r>
          </w:p>
        </w:tc>
        <w:tc>
          <w:tcPr>
            <w:tcW w:w="2049" w:type="dxa"/>
            <w:tcBorders>
              <w:top w:val="nil"/>
              <w:left w:val="nil"/>
              <w:bottom w:val="single" w:sz="4" w:space="0" w:color="auto"/>
              <w:right w:val="single" w:sz="4" w:space="0" w:color="auto"/>
            </w:tcBorders>
            <w:shd w:val="clear" w:color="000000" w:fill="BFBFBF"/>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59</w:t>
            </w:r>
          </w:p>
        </w:tc>
        <w:tc>
          <w:tcPr>
            <w:tcW w:w="1597" w:type="dxa"/>
            <w:tcBorders>
              <w:top w:val="nil"/>
              <w:left w:val="nil"/>
              <w:bottom w:val="single" w:sz="4" w:space="0" w:color="auto"/>
              <w:right w:val="single" w:sz="4" w:space="0" w:color="auto"/>
            </w:tcBorders>
            <w:shd w:val="clear" w:color="000000" w:fill="BFBFBF"/>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6</w:t>
            </w:r>
          </w:p>
        </w:tc>
      </w:tr>
      <w:tr w:rsidR="001505FB" w:rsidRPr="001505FB">
        <w:trPr>
          <w:trHeight w:val="432"/>
          <w:jc w:val="center"/>
        </w:trPr>
        <w:tc>
          <w:tcPr>
            <w:tcW w:w="8430" w:type="dxa"/>
            <w:gridSpan w:val="5"/>
            <w:tcBorders>
              <w:top w:val="single" w:sz="4" w:space="0" w:color="auto"/>
              <w:left w:val="nil"/>
              <w:bottom w:val="nil"/>
              <w:right w:val="nil"/>
            </w:tcBorders>
            <w:shd w:val="clear" w:color="000000" w:fill="B2A1C7"/>
            <w:noWrap/>
            <w:vAlign w:val="bottom"/>
          </w:tcPr>
          <w:p w:rsidR="001505FB" w:rsidRPr="001505FB" w:rsidRDefault="001505FB" w:rsidP="001505FB">
            <w:pPr>
              <w:spacing w:after="0" w:line="240" w:lineRule="auto"/>
              <w:jc w:val="center"/>
              <w:rPr>
                <w:rFonts w:eastAsia="Times New Roman" w:cs="Arial"/>
                <w:color w:val="000000"/>
                <w:sz w:val="18"/>
                <w:szCs w:val="18"/>
                <w:lang w:val="es-ES" w:eastAsia="es-ES"/>
              </w:rPr>
            </w:pPr>
            <w:r w:rsidRPr="001505FB">
              <w:rPr>
                <w:rFonts w:eastAsia="Times New Roman" w:cs="Arial"/>
                <w:color w:val="000000"/>
                <w:sz w:val="18"/>
                <w:szCs w:val="18"/>
                <w:lang w:val="es-ES" w:eastAsia="es-ES"/>
              </w:rPr>
              <w:t>PORCENTAJES DE MOTIVOS VS. TOTAL REFFERENCIAL  DE ENCUESTADOS</w:t>
            </w:r>
          </w:p>
        </w:tc>
      </w:tr>
      <w:tr w:rsidR="001505FB" w:rsidRPr="001505FB" w:rsidTr="007B4E6F">
        <w:trPr>
          <w:trHeight w:val="304"/>
          <w:jc w:val="center"/>
        </w:trPr>
        <w:tc>
          <w:tcPr>
            <w:tcW w:w="2436" w:type="dxa"/>
            <w:tcBorders>
              <w:top w:val="single" w:sz="4" w:space="0" w:color="auto"/>
              <w:left w:val="single" w:sz="4" w:space="0" w:color="auto"/>
              <w:bottom w:val="single" w:sz="4" w:space="0" w:color="auto"/>
              <w:right w:val="single" w:sz="4" w:space="0" w:color="auto"/>
            </w:tcBorders>
            <w:shd w:val="clear" w:color="auto" w:fill="auto"/>
            <w:noWrap/>
            <w:vAlign w:val="center"/>
          </w:tcPr>
          <w:p w:rsidR="001505FB" w:rsidRPr="001505FB" w:rsidRDefault="001505FB" w:rsidP="007B4E6F">
            <w:pPr>
              <w:spacing w:after="0" w:line="240" w:lineRule="auto"/>
              <w:jc w:val="center"/>
              <w:rPr>
                <w:rFonts w:eastAsia="Times New Roman" w:cs="Arial"/>
                <w:color w:val="000000"/>
                <w:lang w:val="es-ES" w:eastAsia="es-ES"/>
              </w:rPr>
            </w:pPr>
            <w:r w:rsidRPr="001505FB">
              <w:rPr>
                <w:rFonts w:eastAsia="Times New Roman" w:cs="Arial"/>
                <w:color w:val="000000"/>
                <w:lang w:val="es-ES" w:eastAsia="es-ES"/>
              </w:rPr>
              <w:t>Producto</w:t>
            </w:r>
          </w:p>
        </w:tc>
        <w:tc>
          <w:tcPr>
            <w:tcW w:w="1126" w:type="dxa"/>
            <w:tcBorders>
              <w:top w:val="single" w:sz="4" w:space="0" w:color="auto"/>
              <w:left w:val="nil"/>
              <w:bottom w:val="single" w:sz="4" w:space="0" w:color="auto"/>
              <w:right w:val="single" w:sz="4" w:space="0" w:color="auto"/>
            </w:tcBorders>
            <w:shd w:val="clear" w:color="auto" w:fill="auto"/>
            <w:noWrap/>
            <w:vAlign w:val="center"/>
          </w:tcPr>
          <w:p w:rsidR="001505FB" w:rsidRPr="001505FB" w:rsidRDefault="001505FB" w:rsidP="007B4E6F">
            <w:pPr>
              <w:spacing w:after="0" w:line="240" w:lineRule="auto"/>
              <w:jc w:val="center"/>
              <w:rPr>
                <w:rFonts w:eastAsia="Times New Roman" w:cs="Arial"/>
                <w:color w:val="000000"/>
                <w:lang w:val="es-ES" w:eastAsia="es-ES"/>
              </w:rPr>
            </w:pPr>
            <w:r w:rsidRPr="001505FB">
              <w:rPr>
                <w:rFonts w:eastAsia="Times New Roman" w:cs="Arial"/>
                <w:color w:val="000000"/>
                <w:lang w:val="es-ES" w:eastAsia="es-ES"/>
              </w:rPr>
              <w:t>Sabor</w:t>
            </w:r>
          </w:p>
        </w:tc>
        <w:tc>
          <w:tcPr>
            <w:tcW w:w="1222" w:type="dxa"/>
            <w:tcBorders>
              <w:top w:val="single" w:sz="4" w:space="0" w:color="auto"/>
              <w:left w:val="nil"/>
              <w:bottom w:val="single" w:sz="4" w:space="0" w:color="auto"/>
              <w:right w:val="single" w:sz="4" w:space="0" w:color="auto"/>
            </w:tcBorders>
            <w:shd w:val="clear" w:color="auto" w:fill="auto"/>
            <w:noWrap/>
            <w:vAlign w:val="center"/>
          </w:tcPr>
          <w:p w:rsidR="001505FB" w:rsidRPr="001505FB" w:rsidRDefault="001505FB" w:rsidP="007B4E6F">
            <w:pPr>
              <w:spacing w:after="0" w:line="240" w:lineRule="auto"/>
              <w:jc w:val="center"/>
              <w:rPr>
                <w:rFonts w:eastAsia="Times New Roman" w:cs="Arial"/>
                <w:color w:val="000000"/>
                <w:lang w:val="es-ES" w:eastAsia="es-ES"/>
              </w:rPr>
            </w:pPr>
            <w:r w:rsidRPr="001505FB">
              <w:rPr>
                <w:rFonts w:eastAsia="Times New Roman" w:cs="Arial"/>
                <w:color w:val="000000"/>
                <w:lang w:val="es-ES" w:eastAsia="es-ES"/>
              </w:rPr>
              <w:t>Precio</w:t>
            </w:r>
          </w:p>
        </w:tc>
        <w:tc>
          <w:tcPr>
            <w:tcW w:w="2049" w:type="dxa"/>
            <w:tcBorders>
              <w:top w:val="single" w:sz="4" w:space="0" w:color="auto"/>
              <w:left w:val="nil"/>
              <w:bottom w:val="single" w:sz="4" w:space="0" w:color="auto"/>
              <w:right w:val="single" w:sz="4" w:space="0" w:color="auto"/>
            </w:tcBorders>
            <w:shd w:val="clear" w:color="auto" w:fill="auto"/>
            <w:noWrap/>
            <w:vAlign w:val="center"/>
          </w:tcPr>
          <w:p w:rsidR="001505FB" w:rsidRPr="001505FB" w:rsidRDefault="007B4E6F" w:rsidP="007B4E6F">
            <w:pPr>
              <w:spacing w:after="0" w:line="240" w:lineRule="auto"/>
              <w:jc w:val="center"/>
              <w:rPr>
                <w:rFonts w:eastAsia="Times New Roman" w:cs="Arial"/>
                <w:color w:val="000000"/>
                <w:lang w:val="es-ES" w:eastAsia="es-ES"/>
              </w:rPr>
            </w:pPr>
            <w:r w:rsidRPr="001505FB">
              <w:rPr>
                <w:rFonts w:eastAsia="Times New Roman" w:cs="Arial"/>
                <w:color w:val="000000"/>
                <w:lang w:val="es-ES" w:eastAsia="es-ES"/>
              </w:rPr>
              <w:t>Orig</w:t>
            </w:r>
            <w:r>
              <w:rPr>
                <w:rFonts w:eastAsia="Times New Roman" w:cs="Arial"/>
                <w:color w:val="000000"/>
                <w:lang w:val="es-ES" w:eastAsia="es-ES"/>
              </w:rPr>
              <w:t>en/Traición</w:t>
            </w:r>
          </w:p>
        </w:tc>
        <w:tc>
          <w:tcPr>
            <w:tcW w:w="1597" w:type="dxa"/>
            <w:tcBorders>
              <w:top w:val="single" w:sz="4" w:space="0" w:color="auto"/>
              <w:left w:val="nil"/>
              <w:bottom w:val="single" w:sz="4" w:space="0" w:color="auto"/>
              <w:right w:val="single" w:sz="4" w:space="0" w:color="auto"/>
            </w:tcBorders>
            <w:shd w:val="clear" w:color="auto" w:fill="auto"/>
            <w:noWrap/>
            <w:vAlign w:val="center"/>
          </w:tcPr>
          <w:p w:rsidR="001505FB" w:rsidRPr="001505FB" w:rsidRDefault="007B4E6F" w:rsidP="007B4E6F">
            <w:pPr>
              <w:spacing w:after="0" w:line="240" w:lineRule="auto"/>
              <w:jc w:val="center"/>
              <w:rPr>
                <w:rFonts w:eastAsia="Times New Roman" w:cs="Arial"/>
                <w:color w:val="000000"/>
                <w:lang w:val="es-ES" w:eastAsia="es-ES"/>
              </w:rPr>
            </w:pPr>
            <w:r w:rsidRPr="001505FB">
              <w:rPr>
                <w:rFonts w:eastAsia="Times New Roman" w:cs="Arial"/>
                <w:color w:val="000000"/>
                <w:lang w:val="es-ES" w:eastAsia="es-ES"/>
              </w:rPr>
              <w:t>Pr</w:t>
            </w:r>
            <w:r>
              <w:rPr>
                <w:rFonts w:eastAsia="Times New Roman" w:cs="Arial"/>
                <w:color w:val="000000"/>
                <w:lang w:val="es-ES" w:eastAsia="es-ES"/>
              </w:rPr>
              <w:t>esentación</w:t>
            </w:r>
            <w:r w:rsidRPr="001505FB">
              <w:rPr>
                <w:rFonts w:eastAsia="Times New Roman" w:cs="Arial"/>
                <w:color w:val="000000"/>
                <w:lang w:val="es-ES" w:eastAsia="es-ES"/>
              </w:rPr>
              <w:t>. actual</w:t>
            </w:r>
          </w:p>
        </w:tc>
      </w:tr>
      <w:tr w:rsidR="001505FB" w:rsidRPr="001505FB">
        <w:trPr>
          <w:trHeight w:val="304"/>
          <w:jc w:val="center"/>
        </w:trPr>
        <w:tc>
          <w:tcPr>
            <w:tcW w:w="2436" w:type="dxa"/>
            <w:tcBorders>
              <w:top w:val="nil"/>
              <w:left w:val="single" w:sz="4" w:space="0" w:color="auto"/>
              <w:bottom w:val="single" w:sz="4" w:space="0" w:color="auto"/>
              <w:right w:val="single" w:sz="4" w:space="0" w:color="auto"/>
            </w:tcBorders>
            <w:shd w:val="clear" w:color="000000" w:fill="F2F2F2"/>
            <w:noWrap/>
            <w:vAlign w:val="bottom"/>
          </w:tcPr>
          <w:p w:rsidR="001505FB" w:rsidRPr="001505FB" w:rsidRDefault="001505FB" w:rsidP="001505FB">
            <w:pPr>
              <w:spacing w:after="0" w:line="240" w:lineRule="auto"/>
              <w:rPr>
                <w:rFonts w:eastAsia="Times New Roman" w:cs="Arial"/>
                <w:color w:val="000000"/>
                <w:lang w:val="es-ES" w:eastAsia="es-ES"/>
              </w:rPr>
            </w:pPr>
            <w:r w:rsidRPr="001505FB">
              <w:rPr>
                <w:rFonts w:eastAsia="Times New Roman" w:cs="Arial"/>
                <w:color w:val="000000"/>
                <w:lang w:val="es-ES" w:eastAsia="es-ES"/>
              </w:rPr>
              <w:t>Cocada</w:t>
            </w:r>
          </w:p>
        </w:tc>
        <w:tc>
          <w:tcPr>
            <w:tcW w:w="1126" w:type="dxa"/>
            <w:tcBorders>
              <w:top w:val="nil"/>
              <w:left w:val="nil"/>
              <w:bottom w:val="single" w:sz="4" w:space="0" w:color="auto"/>
              <w:right w:val="single" w:sz="4" w:space="0" w:color="auto"/>
            </w:tcBorders>
            <w:shd w:val="clear" w:color="000000" w:fill="F2F2F2"/>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65%</w:t>
            </w:r>
          </w:p>
        </w:tc>
        <w:tc>
          <w:tcPr>
            <w:tcW w:w="1222" w:type="dxa"/>
            <w:tcBorders>
              <w:top w:val="nil"/>
              <w:left w:val="nil"/>
              <w:bottom w:val="single" w:sz="4" w:space="0" w:color="auto"/>
              <w:right w:val="single" w:sz="4" w:space="0" w:color="auto"/>
            </w:tcBorders>
            <w:shd w:val="clear" w:color="000000" w:fill="F2F2F2"/>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20%</w:t>
            </w:r>
          </w:p>
        </w:tc>
        <w:tc>
          <w:tcPr>
            <w:tcW w:w="2049" w:type="dxa"/>
            <w:tcBorders>
              <w:top w:val="nil"/>
              <w:left w:val="nil"/>
              <w:bottom w:val="single" w:sz="4" w:space="0" w:color="auto"/>
              <w:right w:val="single" w:sz="4" w:space="0" w:color="auto"/>
            </w:tcBorders>
            <w:shd w:val="clear" w:color="000000" w:fill="F2F2F2"/>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29%</w:t>
            </w:r>
          </w:p>
        </w:tc>
        <w:tc>
          <w:tcPr>
            <w:tcW w:w="1597" w:type="dxa"/>
            <w:tcBorders>
              <w:top w:val="nil"/>
              <w:left w:val="nil"/>
              <w:bottom w:val="single" w:sz="4" w:space="0" w:color="auto"/>
              <w:right w:val="single" w:sz="4" w:space="0" w:color="auto"/>
            </w:tcBorders>
            <w:shd w:val="clear" w:color="000000" w:fill="F2F2F2"/>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2%</w:t>
            </w:r>
          </w:p>
        </w:tc>
      </w:tr>
      <w:tr w:rsidR="001505FB" w:rsidRPr="001505FB">
        <w:trPr>
          <w:trHeight w:val="304"/>
          <w:jc w:val="center"/>
        </w:trPr>
        <w:tc>
          <w:tcPr>
            <w:tcW w:w="2436" w:type="dxa"/>
            <w:tcBorders>
              <w:top w:val="nil"/>
              <w:left w:val="single" w:sz="4" w:space="0" w:color="auto"/>
              <w:bottom w:val="single" w:sz="4" w:space="0" w:color="auto"/>
              <w:right w:val="single" w:sz="4" w:space="0" w:color="auto"/>
            </w:tcBorders>
            <w:shd w:val="clear" w:color="000000" w:fill="D8D8D8"/>
            <w:noWrap/>
            <w:vAlign w:val="bottom"/>
          </w:tcPr>
          <w:p w:rsidR="001505FB" w:rsidRPr="001505FB" w:rsidRDefault="001505FB" w:rsidP="001505FB">
            <w:pPr>
              <w:spacing w:after="0" w:line="240" w:lineRule="auto"/>
              <w:rPr>
                <w:rFonts w:eastAsia="Times New Roman" w:cs="Arial"/>
                <w:color w:val="000000"/>
                <w:lang w:val="es-ES" w:eastAsia="es-ES"/>
              </w:rPr>
            </w:pPr>
            <w:r w:rsidRPr="001505FB">
              <w:rPr>
                <w:rFonts w:eastAsia="Times New Roman" w:cs="Arial"/>
                <w:color w:val="000000"/>
                <w:lang w:val="es-ES" w:eastAsia="es-ES"/>
              </w:rPr>
              <w:t>Melcocha</w:t>
            </w:r>
          </w:p>
        </w:tc>
        <w:tc>
          <w:tcPr>
            <w:tcW w:w="1126" w:type="dxa"/>
            <w:tcBorders>
              <w:top w:val="nil"/>
              <w:left w:val="nil"/>
              <w:bottom w:val="single" w:sz="4" w:space="0" w:color="auto"/>
              <w:right w:val="single" w:sz="4" w:space="0" w:color="auto"/>
            </w:tcBorders>
            <w:shd w:val="clear" w:color="000000" w:fill="D8D8D8"/>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60%</w:t>
            </w:r>
          </w:p>
        </w:tc>
        <w:tc>
          <w:tcPr>
            <w:tcW w:w="1222" w:type="dxa"/>
            <w:tcBorders>
              <w:top w:val="nil"/>
              <w:left w:val="nil"/>
              <w:bottom w:val="single" w:sz="4" w:space="0" w:color="auto"/>
              <w:right w:val="single" w:sz="4" w:space="0" w:color="auto"/>
            </w:tcBorders>
            <w:shd w:val="clear" w:color="000000" w:fill="D8D8D8"/>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16%</w:t>
            </w:r>
          </w:p>
        </w:tc>
        <w:tc>
          <w:tcPr>
            <w:tcW w:w="2049" w:type="dxa"/>
            <w:tcBorders>
              <w:top w:val="nil"/>
              <w:left w:val="nil"/>
              <w:bottom w:val="single" w:sz="4" w:space="0" w:color="auto"/>
              <w:right w:val="single" w:sz="4" w:space="0" w:color="auto"/>
            </w:tcBorders>
            <w:shd w:val="clear" w:color="000000" w:fill="D8D8D8"/>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36%</w:t>
            </w:r>
          </w:p>
        </w:tc>
        <w:tc>
          <w:tcPr>
            <w:tcW w:w="1597" w:type="dxa"/>
            <w:tcBorders>
              <w:top w:val="nil"/>
              <w:left w:val="nil"/>
              <w:bottom w:val="single" w:sz="4" w:space="0" w:color="auto"/>
              <w:right w:val="single" w:sz="4" w:space="0" w:color="auto"/>
            </w:tcBorders>
            <w:shd w:val="clear" w:color="000000" w:fill="D8D8D8"/>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5%</w:t>
            </w:r>
          </w:p>
        </w:tc>
      </w:tr>
      <w:tr w:rsidR="001505FB" w:rsidRPr="001505FB">
        <w:trPr>
          <w:trHeight w:val="304"/>
          <w:jc w:val="center"/>
        </w:trPr>
        <w:tc>
          <w:tcPr>
            <w:tcW w:w="2436" w:type="dxa"/>
            <w:tcBorders>
              <w:top w:val="nil"/>
              <w:left w:val="single" w:sz="4" w:space="0" w:color="auto"/>
              <w:bottom w:val="single" w:sz="4" w:space="0" w:color="auto"/>
              <w:right w:val="single" w:sz="4" w:space="0" w:color="auto"/>
            </w:tcBorders>
            <w:shd w:val="clear" w:color="000000" w:fill="BFBFBF"/>
            <w:noWrap/>
            <w:vAlign w:val="bottom"/>
          </w:tcPr>
          <w:p w:rsidR="001505FB" w:rsidRPr="001505FB" w:rsidRDefault="001505FB" w:rsidP="001505FB">
            <w:pPr>
              <w:spacing w:after="0" w:line="240" w:lineRule="auto"/>
              <w:rPr>
                <w:rFonts w:eastAsia="Times New Roman" w:cs="Arial"/>
                <w:color w:val="000000"/>
                <w:lang w:val="es-ES" w:eastAsia="es-ES"/>
              </w:rPr>
            </w:pPr>
            <w:r w:rsidRPr="001505FB">
              <w:rPr>
                <w:rFonts w:eastAsia="Times New Roman" w:cs="Arial"/>
                <w:color w:val="000000"/>
                <w:lang w:val="es-ES" w:eastAsia="es-ES"/>
              </w:rPr>
              <w:t>Membrillo</w:t>
            </w:r>
          </w:p>
        </w:tc>
        <w:tc>
          <w:tcPr>
            <w:tcW w:w="1126" w:type="dxa"/>
            <w:tcBorders>
              <w:top w:val="nil"/>
              <w:left w:val="nil"/>
              <w:bottom w:val="single" w:sz="4" w:space="0" w:color="auto"/>
              <w:right w:val="single" w:sz="4" w:space="0" w:color="auto"/>
            </w:tcBorders>
            <w:shd w:val="clear" w:color="000000" w:fill="BFBFBF"/>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67%</w:t>
            </w:r>
          </w:p>
        </w:tc>
        <w:tc>
          <w:tcPr>
            <w:tcW w:w="1222" w:type="dxa"/>
            <w:tcBorders>
              <w:top w:val="nil"/>
              <w:left w:val="nil"/>
              <w:bottom w:val="single" w:sz="4" w:space="0" w:color="auto"/>
              <w:right w:val="single" w:sz="4" w:space="0" w:color="auto"/>
            </w:tcBorders>
            <w:shd w:val="clear" w:color="000000" w:fill="BFBFBF"/>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10%</w:t>
            </w:r>
          </w:p>
        </w:tc>
        <w:tc>
          <w:tcPr>
            <w:tcW w:w="2049" w:type="dxa"/>
            <w:tcBorders>
              <w:top w:val="nil"/>
              <w:left w:val="nil"/>
              <w:bottom w:val="single" w:sz="4" w:space="0" w:color="auto"/>
              <w:right w:val="single" w:sz="4" w:space="0" w:color="auto"/>
            </w:tcBorders>
            <w:shd w:val="clear" w:color="000000" w:fill="BFBFBF"/>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35%</w:t>
            </w:r>
          </w:p>
        </w:tc>
        <w:tc>
          <w:tcPr>
            <w:tcW w:w="1597" w:type="dxa"/>
            <w:tcBorders>
              <w:top w:val="nil"/>
              <w:left w:val="nil"/>
              <w:bottom w:val="single" w:sz="4" w:space="0" w:color="auto"/>
              <w:right w:val="single" w:sz="4" w:space="0" w:color="auto"/>
            </w:tcBorders>
            <w:shd w:val="clear" w:color="000000" w:fill="BFBFBF"/>
            <w:noWrap/>
            <w:vAlign w:val="bottom"/>
          </w:tcPr>
          <w:p w:rsidR="001505FB" w:rsidRPr="001505FB" w:rsidRDefault="001505FB" w:rsidP="001505FB">
            <w:pPr>
              <w:spacing w:after="0" w:line="240" w:lineRule="auto"/>
              <w:jc w:val="right"/>
              <w:rPr>
                <w:rFonts w:eastAsia="Times New Roman" w:cs="Arial"/>
                <w:color w:val="000000"/>
                <w:lang w:val="es-ES" w:eastAsia="es-ES"/>
              </w:rPr>
            </w:pPr>
            <w:r w:rsidRPr="001505FB">
              <w:rPr>
                <w:rFonts w:eastAsia="Times New Roman" w:cs="Arial"/>
                <w:color w:val="000000"/>
                <w:lang w:val="es-ES" w:eastAsia="es-ES"/>
              </w:rPr>
              <w:t>4%</w:t>
            </w:r>
          </w:p>
        </w:tc>
      </w:tr>
    </w:tbl>
    <w:p w:rsidR="00AB2050" w:rsidRPr="00B94BC1" w:rsidRDefault="00AB2050" w:rsidP="00941066">
      <w:pPr>
        <w:pStyle w:val="Epgrafe"/>
        <w:spacing w:after="0"/>
        <w:rPr>
          <w:noProof/>
          <w:color w:val="A77429"/>
          <w:sz w:val="2"/>
        </w:rPr>
      </w:pPr>
    </w:p>
    <w:p w:rsidR="004A2CE9" w:rsidRPr="00AB2050" w:rsidRDefault="001B0DD5" w:rsidP="001B0DD5">
      <w:pPr>
        <w:pStyle w:val="Epgrafe"/>
        <w:rPr>
          <w:noProof/>
          <w:color w:val="A77429"/>
        </w:rPr>
      </w:pPr>
      <w:bookmarkStart w:id="129" w:name="_Toc318145464"/>
      <w:r w:rsidRPr="0048370A">
        <w:rPr>
          <w:noProof/>
          <w:color w:val="A77429"/>
        </w:rPr>
        <w:t xml:space="preserve">Tabla 5. </w:t>
      </w:r>
      <w:r w:rsidR="005973DC" w:rsidRPr="0048370A">
        <w:rPr>
          <w:noProof/>
          <w:color w:val="A77429"/>
        </w:rPr>
        <w:fldChar w:fldCharType="begin"/>
      </w:r>
      <w:r w:rsidRPr="0048370A">
        <w:rPr>
          <w:noProof/>
          <w:color w:val="A77429"/>
        </w:rPr>
        <w:instrText xml:space="preserve"> SEQ Tabla_5. \* ARABIC </w:instrText>
      </w:r>
      <w:r w:rsidR="005973DC" w:rsidRPr="0048370A">
        <w:rPr>
          <w:noProof/>
          <w:color w:val="A77429"/>
        </w:rPr>
        <w:fldChar w:fldCharType="separate"/>
      </w:r>
      <w:r w:rsidR="00283E50">
        <w:rPr>
          <w:noProof/>
          <w:color w:val="A77429"/>
        </w:rPr>
        <w:t>7</w:t>
      </w:r>
      <w:r w:rsidR="005973DC" w:rsidRPr="0048370A">
        <w:rPr>
          <w:noProof/>
          <w:color w:val="A77429"/>
        </w:rPr>
        <w:fldChar w:fldCharType="end"/>
      </w:r>
      <w:r w:rsidR="001112E4" w:rsidRPr="00AB2050">
        <w:rPr>
          <w:noProof/>
          <w:color w:val="A77429"/>
        </w:rPr>
        <w:t>.- Motivos de consumo</w:t>
      </w:r>
      <w:bookmarkEnd w:id="129"/>
    </w:p>
    <w:p w:rsidR="00087248" w:rsidRDefault="002C1F74" w:rsidP="00087248">
      <w:pPr>
        <w:keepNext/>
        <w:spacing w:after="0"/>
        <w:jc w:val="center"/>
      </w:pPr>
      <w:r w:rsidRPr="002C1F74">
        <w:rPr>
          <w:rFonts w:cs="Arial"/>
          <w:b/>
          <w:noProof/>
          <w:sz w:val="28"/>
          <w:szCs w:val="28"/>
          <w:lang w:val="es-ES" w:eastAsia="es-ES"/>
        </w:rPr>
        <w:drawing>
          <wp:inline distT="0" distB="0" distL="0" distR="0">
            <wp:extent cx="5197560" cy="3343701"/>
            <wp:effectExtent l="19050" t="0" r="22140" b="9099"/>
            <wp:docPr id="58" name="Gráfico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EA1AD9" w:rsidRPr="0093337E" w:rsidRDefault="00087248" w:rsidP="0093337E">
      <w:pPr>
        <w:pStyle w:val="Epgrafe"/>
        <w:rPr>
          <w:rFonts w:cs="Arial"/>
          <w:b w:val="0"/>
          <w:sz w:val="28"/>
          <w:szCs w:val="28"/>
        </w:rPr>
      </w:pPr>
      <w:bookmarkStart w:id="130" w:name="_Toc318142329"/>
      <w:r w:rsidRPr="00087248">
        <w:rPr>
          <w:noProof/>
          <w:color w:val="A77429"/>
        </w:rPr>
        <w:t xml:space="preserve">Gráfico 5. </w:t>
      </w:r>
      <w:r w:rsidR="005973DC" w:rsidRPr="00087248">
        <w:rPr>
          <w:noProof/>
          <w:color w:val="A77429"/>
        </w:rPr>
        <w:fldChar w:fldCharType="begin"/>
      </w:r>
      <w:r w:rsidRPr="00087248">
        <w:rPr>
          <w:noProof/>
          <w:color w:val="A77429"/>
        </w:rPr>
        <w:instrText xml:space="preserve"> SEQ Gráfico_5. \* ARABIC </w:instrText>
      </w:r>
      <w:r w:rsidR="005973DC" w:rsidRPr="00087248">
        <w:rPr>
          <w:noProof/>
          <w:color w:val="A77429"/>
        </w:rPr>
        <w:fldChar w:fldCharType="separate"/>
      </w:r>
      <w:r w:rsidR="00283E50">
        <w:rPr>
          <w:noProof/>
          <w:color w:val="A77429"/>
        </w:rPr>
        <w:t>6</w:t>
      </w:r>
      <w:r w:rsidR="005973DC" w:rsidRPr="00087248">
        <w:rPr>
          <w:noProof/>
          <w:color w:val="A77429"/>
        </w:rPr>
        <w:fldChar w:fldCharType="end"/>
      </w:r>
      <w:r w:rsidRPr="00087248">
        <w:rPr>
          <w:noProof/>
          <w:color w:val="A77429"/>
        </w:rPr>
        <w:t>-</w:t>
      </w:r>
      <w:r w:rsidRPr="00AB2050">
        <w:rPr>
          <w:noProof/>
          <w:color w:val="A77429"/>
        </w:rPr>
        <w:t>Barras estadísticas Motivos de consumo</w:t>
      </w:r>
      <w:bookmarkEnd w:id="130"/>
    </w:p>
    <w:p w:rsidR="00435378" w:rsidRPr="002C36FC" w:rsidRDefault="001F6030" w:rsidP="00435378">
      <w:pPr>
        <w:rPr>
          <w:rFonts w:cs="Arial"/>
          <w:lang w:val="es-ES"/>
        </w:rPr>
      </w:pPr>
      <w:r>
        <w:rPr>
          <w:rFonts w:cs="Arial"/>
          <w:lang w:val="es-ES"/>
        </w:rPr>
        <w:t>De manera general, h</w:t>
      </w:r>
      <w:r w:rsidR="00435378" w:rsidRPr="002C36FC">
        <w:rPr>
          <w:rFonts w:cs="Arial"/>
          <w:lang w:val="es-ES"/>
        </w:rPr>
        <w:t>ombre</w:t>
      </w:r>
      <w:r>
        <w:rPr>
          <w:rFonts w:cs="Arial"/>
          <w:lang w:val="es-ES"/>
        </w:rPr>
        <w:t>s</w:t>
      </w:r>
      <w:r w:rsidR="00435378" w:rsidRPr="002C36FC">
        <w:rPr>
          <w:rFonts w:cs="Arial"/>
          <w:lang w:val="es-ES"/>
        </w:rPr>
        <w:t xml:space="preserve"> y mujeres desde los 15 años en adelante supieron discernir que el motivo principal de consumo es el sabor de los dulces, seguido  del origen y tradición, el precio y por último la presentación actual. Parámetros muy útiles para </w:t>
      </w:r>
      <w:r w:rsidR="003121B9" w:rsidRPr="0050212D">
        <w:rPr>
          <w:rFonts w:cs="Arial"/>
          <w:lang w:val="es-ES"/>
        </w:rPr>
        <w:t>el diseño</w:t>
      </w:r>
      <w:r w:rsidR="003121B9">
        <w:rPr>
          <w:rFonts w:cs="Arial"/>
          <w:lang w:val="es-ES"/>
        </w:rPr>
        <w:t xml:space="preserve"> de empaques.</w:t>
      </w:r>
    </w:p>
    <w:p w:rsidR="00941066" w:rsidRDefault="00941066">
      <w:pPr>
        <w:jc w:val="left"/>
        <w:rPr>
          <w:rFonts w:cs="Arial"/>
          <w:b/>
          <w:szCs w:val="28"/>
        </w:rPr>
      </w:pPr>
      <w:r>
        <w:rPr>
          <w:rFonts w:cs="Arial"/>
          <w:b/>
          <w:szCs w:val="28"/>
        </w:rPr>
        <w:br w:type="page"/>
      </w:r>
    </w:p>
    <w:p w:rsidR="0093337E" w:rsidRPr="00C8475F" w:rsidRDefault="0093337E" w:rsidP="0093337E">
      <w:pPr>
        <w:spacing w:line="240" w:lineRule="auto"/>
        <w:rPr>
          <w:rFonts w:cs="Arial"/>
          <w:b/>
          <w:sz w:val="2"/>
          <w:szCs w:val="28"/>
        </w:rPr>
      </w:pPr>
    </w:p>
    <w:p w:rsidR="00AD3817" w:rsidRPr="00AB2050" w:rsidRDefault="00AD3817" w:rsidP="002C1F74">
      <w:r w:rsidRPr="003A2CD8">
        <w:rPr>
          <w:rFonts w:cs="Arial"/>
          <w:b/>
          <w:szCs w:val="28"/>
        </w:rPr>
        <w:t>Pregunta No. 7</w:t>
      </w:r>
      <w:r w:rsidR="00AF37BE" w:rsidRPr="003A2CD8">
        <w:rPr>
          <w:rFonts w:cs="Arial"/>
          <w:b/>
          <w:szCs w:val="28"/>
        </w:rPr>
        <w:t xml:space="preserve"> ¿Considera Ud. necesario que el membrillo, melcocha y cocada  deben tener un empaque más adecuado para su comercialización? Tomando en cuenta la manera en que se presentan  actualmente</w:t>
      </w:r>
      <w:r w:rsidR="00C8475F">
        <w:rPr>
          <w:rFonts w:cs="Arial"/>
          <w:b/>
          <w:szCs w:val="28"/>
        </w:rPr>
        <w:t>.</w:t>
      </w:r>
    </w:p>
    <w:tbl>
      <w:tblPr>
        <w:tblW w:w="7406" w:type="dxa"/>
        <w:jc w:val="center"/>
        <w:tblInd w:w="65" w:type="dxa"/>
        <w:tblCellMar>
          <w:left w:w="70" w:type="dxa"/>
          <w:right w:w="70" w:type="dxa"/>
        </w:tblCellMar>
        <w:tblLook w:val="04A0"/>
      </w:tblPr>
      <w:tblGrid>
        <w:gridCol w:w="3097"/>
        <w:gridCol w:w="930"/>
        <w:gridCol w:w="1662"/>
        <w:gridCol w:w="31"/>
        <w:gridCol w:w="1670"/>
        <w:gridCol w:w="16"/>
      </w:tblGrid>
      <w:tr w:rsidR="004A2CE9" w:rsidRPr="00AA069B">
        <w:trPr>
          <w:gridAfter w:val="1"/>
          <w:wAfter w:w="16" w:type="dxa"/>
          <w:trHeight w:val="300"/>
          <w:jc w:val="center"/>
        </w:trPr>
        <w:tc>
          <w:tcPr>
            <w:tcW w:w="5689" w:type="dxa"/>
            <w:gridSpan w:val="3"/>
            <w:tcBorders>
              <w:top w:val="nil"/>
              <w:left w:val="nil"/>
              <w:bottom w:val="single" w:sz="4" w:space="0" w:color="auto"/>
              <w:right w:val="single" w:sz="4" w:space="0" w:color="auto"/>
            </w:tcBorders>
            <w:shd w:val="clear" w:color="000000" w:fill="DDD9C3"/>
            <w:noWrap/>
            <w:vAlign w:val="bottom"/>
          </w:tcPr>
          <w:p w:rsidR="004A2CE9" w:rsidRPr="001505FB" w:rsidRDefault="004A2CE9" w:rsidP="002C36FC">
            <w:pPr>
              <w:spacing w:after="0" w:line="240" w:lineRule="auto"/>
              <w:jc w:val="right"/>
              <w:rPr>
                <w:rFonts w:eastAsia="Times New Roman" w:cs="Arial"/>
                <w:b/>
                <w:bCs/>
                <w:color w:val="000000"/>
                <w:sz w:val="16"/>
                <w:szCs w:val="16"/>
                <w:lang w:val="es-ES" w:eastAsia="es-ES"/>
              </w:rPr>
            </w:pPr>
            <w:r w:rsidRPr="001505FB">
              <w:rPr>
                <w:rFonts w:eastAsia="Times New Roman" w:cs="Arial"/>
                <w:b/>
                <w:bCs/>
                <w:color w:val="000000"/>
                <w:sz w:val="16"/>
                <w:szCs w:val="16"/>
                <w:lang w:val="es-ES" w:eastAsia="es-ES"/>
              </w:rPr>
              <w:t>TOTAL DE REFERENCIA</w:t>
            </w:r>
          </w:p>
        </w:tc>
        <w:tc>
          <w:tcPr>
            <w:tcW w:w="1701" w:type="dxa"/>
            <w:gridSpan w:val="2"/>
            <w:tcBorders>
              <w:top w:val="single" w:sz="4" w:space="0" w:color="auto"/>
              <w:left w:val="single" w:sz="4" w:space="0" w:color="auto"/>
              <w:bottom w:val="single" w:sz="4" w:space="0" w:color="auto"/>
              <w:right w:val="single" w:sz="4" w:space="0" w:color="auto"/>
            </w:tcBorders>
            <w:shd w:val="clear" w:color="000000" w:fill="DDD9C3"/>
            <w:vAlign w:val="bottom"/>
          </w:tcPr>
          <w:p w:rsidR="004A2CE9" w:rsidRPr="001505FB" w:rsidRDefault="004A2CE9" w:rsidP="002C36FC">
            <w:pPr>
              <w:spacing w:after="0" w:line="240" w:lineRule="auto"/>
              <w:jc w:val="right"/>
              <w:rPr>
                <w:rFonts w:eastAsia="Times New Roman" w:cs="Arial"/>
                <w:b/>
                <w:bCs/>
                <w:color w:val="000000"/>
                <w:sz w:val="16"/>
                <w:szCs w:val="16"/>
                <w:lang w:val="es-ES" w:eastAsia="es-ES"/>
              </w:rPr>
            </w:pPr>
            <w:r w:rsidRPr="001505FB">
              <w:rPr>
                <w:rFonts w:eastAsia="Times New Roman" w:cs="Arial"/>
                <w:b/>
                <w:bCs/>
                <w:color w:val="000000"/>
                <w:sz w:val="18"/>
                <w:szCs w:val="18"/>
                <w:lang w:val="es-ES" w:eastAsia="es-ES"/>
              </w:rPr>
              <w:t>168</w:t>
            </w:r>
          </w:p>
        </w:tc>
      </w:tr>
      <w:tr w:rsidR="002C1F74" w:rsidRPr="002C1F74">
        <w:trPr>
          <w:trHeight w:val="350"/>
          <w:jc w:val="center"/>
        </w:trPr>
        <w:tc>
          <w:tcPr>
            <w:tcW w:w="7406" w:type="dxa"/>
            <w:gridSpan w:val="6"/>
            <w:tcBorders>
              <w:top w:val="single" w:sz="4" w:space="0" w:color="auto"/>
              <w:left w:val="single" w:sz="4" w:space="0" w:color="auto"/>
              <w:bottom w:val="single" w:sz="4" w:space="0" w:color="auto"/>
              <w:right w:val="single" w:sz="4" w:space="0" w:color="auto"/>
            </w:tcBorders>
            <w:shd w:val="clear" w:color="000000" w:fill="D7E4BC"/>
            <w:noWrap/>
            <w:vAlign w:val="bottom"/>
          </w:tcPr>
          <w:p w:rsidR="002C1F74" w:rsidRPr="002C1F74" w:rsidRDefault="002C1F74" w:rsidP="002C1F74">
            <w:pPr>
              <w:spacing w:after="0" w:line="240" w:lineRule="auto"/>
              <w:rPr>
                <w:rFonts w:eastAsia="Times New Roman" w:cs="Arial"/>
                <w:b/>
                <w:bCs/>
                <w:color w:val="000000"/>
                <w:szCs w:val="20"/>
                <w:lang w:val="es-ES" w:eastAsia="es-ES"/>
              </w:rPr>
            </w:pPr>
          </w:p>
        </w:tc>
      </w:tr>
      <w:tr w:rsidR="004A2CE9" w:rsidRPr="002C1F74">
        <w:trPr>
          <w:trHeight w:val="350"/>
          <w:jc w:val="center"/>
        </w:trPr>
        <w:tc>
          <w:tcPr>
            <w:tcW w:w="7406" w:type="dxa"/>
            <w:gridSpan w:val="6"/>
            <w:tcBorders>
              <w:top w:val="single" w:sz="4" w:space="0" w:color="auto"/>
              <w:left w:val="single" w:sz="4" w:space="0" w:color="auto"/>
              <w:bottom w:val="single" w:sz="4" w:space="0" w:color="auto"/>
              <w:right w:val="single" w:sz="4" w:space="0" w:color="auto"/>
            </w:tcBorders>
            <w:shd w:val="clear" w:color="000000" w:fill="D7E4BC"/>
            <w:noWrap/>
            <w:vAlign w:val="bottom"/>
          </w:tcPr>
          <w:p w:rsidR="004A2CE9" w:rsidRPr="002C1F74" w:rsidRDefault="004A2CE9" w:rsidP="004A2CE9">
            <w:pPr>
              <w:spacing w:after="0" w:line="240" w:lineRule="auto"/>
              <w:jc w:val="center"/>
              <w:rPr>
                <w:rFonts w:eastAsia="Times New Roman" w:cs="Arial"/>
                <w:b/>
                <w:bCs/>
                <w:color w:val="000000"/>
                <w:szCs w:val="20"/>
                <w:lang w:val="es-ES" w:eastAsia="es-ES"/>
              </w:rPr>
            </w:pPr>
            <w:r w:rsidRPr="002C1F74">
              <w:rPr>
                <w:rFonts w:eastAsia="Times New Roman" w:cs="Arial"/>
                <w:b/>
                <w:bCs/>
                <w:color w:val="000000"/>
                <w:szCs w:val="20"/>
                <w:lang w:val="es-ES" w:eastAsia="es-ES"/>
              </w:rPr>
              <w:t>Consideración sobre de la creación de un empaque más adecuado</w:t>
            </w:r>
          </w:p>
        </w:tc>
      </w:tr>
      <w:tr w:rsidR="004A2CE9" w:rsidRPr="002C1F74">
        <w:trPr>
          <w:trHeight w:val="350"/>
          <w:jc w:val="center"/>
        </w:trPr>
        <w:tc>
          <w:tcPr>
            <w:tcW w:w="3097" w:type="dxa"/>
            <w:tcBorders>
              <w:top w:val="nil"/>
              <w:left w:val="single" w:sz="4" w:space="0" w:color="auto"/>
              <w:bottom w:val="single" w:sz="4" w:space="0" w:color="auto"/>
              <w:right w:val="single" w:sz="4" w:space="0" w:color="auto"/>
            </w:tcBorders>
            <w:shd w:val="clear" w:color="000000" w:fill="D7E4BC"/>
            <w:noWrap/>
            <w:vAlign w:val="bottom"/>
          </w:tcPr>
          <w:p w:rsidR="004A2CE9" w:rsidRPr="002C1F74" w:rsidRDefault="004A2CE9" w:rsidP="002C1F74">
            <w:pPr>
              <w:spacing w:after="0" w:line="240" w:lineRule="auto"/>
              <w:rPr>
                <w:rFonts w:eastAsia="Times New Roman" w:cs="Arial"/>
                <w:color w:val="000000"/>
                <w:lang w:val="es-ES" w:eastAsia="es-ES"/>
              </w:rPr>
            </w:pPr>
            <w:r w:rsidRPr="002C1F74">
              <w:rPr>
                <w:rFonts w:eastAsia="Times New Roman" w:cs="Arial"/>
                <w:color w:val="000000"/>
                <w:lang w:val="es-ES" w:eastAsia="es-ES"/>
              </w:rPr>
              <w:t>Respuesta</w:t>
            </w:r>
          </w:p>
        </w:tc>
        <w:tc>
          <w:tcPr>
            <w:tcW w:w="930" w:type="dxa"/>
            <w:tcBorders>
              <w:top w:val="nil"/>
              <w:left w:val="nil"/>
              <w:bottom w:val="single" w:sz="4" w:space="0" w:color="auto"/>
              <w:right w:val="single" w:sz="4" w:space="0" w:color="auto"/>
            </w:tcBorders>
            <w:shd w:val="clear" w:color="000000" w:fill="D7E4BC"/>
            <w:noWrap/>
            <w:vAlign w:val="bottom"/>
          </w:tcPr>
          <w:p w:rsidR="004A2CE9" w:rsidRPr="002C1F74" w:rsidRDefault="004A2CE9" w:rsidP="002C1F74">
            <w:pPr>
              <w:spacing w:after="0" w:line="240" w:lineRule="auto"/>
              <w:jc w:val="center"/>
              <w:rPr>
                <w:rFonts w:eastAsia="Times New Roman" w:cs="Arial"/>
                <w:color w:val="000000"/>
                <w:sz w:val="20"/>
                <w:szCs w:val="20"/>
                <w:lang w:val="es-ES" w:eastAsia="es-ES"/>
              </w:rPr>
            </w:pPr>
            <w:r w:rsidRPr="002C1F74">
              <w:rPr>
                <w:rFonts w:eastAsia="Times New Roman" w:cs="Arial"/>
                <w:color w:val="000000"/>
                <w:sz w:val="20"/>
                <w:szCs w:val="20"/>
                <w:lang w:val="es-ES" w:eastAsia="es-ES"/>
              </w:rPr>
              <w:t>Valor</w:t>
            </w:r>
          </w:p>
        </w:tc>
        <w:tc>
          <w:tcPr>
            <w:tcW w:w="1693" w:type="dxa"/>
            <w:gridSpan w:val="2"/>
            <w:tcBorders>
              <w:top w:val="nil"/>
              <w:left w:val="nil"/>
              <w:bottom w:val="single" w:sz="4" w:space="0" w:color="auto"/>
              <w:right w:val="single" w:sz="4" w:space="0" w:color="auto"/>
            </w:tcBorders>
            <w:shd w:val="clear" w:color="000000" w:fill="D7E4BC"/>
            <w:noWrap/>
            <w:vAlign w:val="bottom"/>
          </w:tcPr>
          <w:p w:rsidR="004A2CE9" w:rsidRPr="002C1F74" w:rsidRDefault="004A2CE9" w:rsidP="002C1F74">
            <w:pPr>
              <w:spacing w:after="0" w:line="240" w:lineRule="auto"/>
              <w:rPr>
                <w:rFonts w:eastAsia="Times New Roman" w:cs="Arial"/>
                <w:color w:val="000000"/>
                <w:sz w:val="20"/>
                <w:szCs w:val="20"/>
                <w:lang w:val="es-ES" w:eastAsia="es-ES"/>
              </w:rPr>
            </w:pPr>
            <w:r w:rsidRPr="002C1F74">
              <w:rPr>
                <w:rFonts w:eastAsia="Times New Roman" w:cs="Arial"/>
                <w:color w:val="000000"/>
                <w:sz w:val="20"/>
                <w:szCs w:val="20"/>
                <w:lang w:val="es-ES" w:eastAsia="es-ES"/>
              </w:rPr>
              <w:t>Frecuencia</w:t>
            </w:r>
          </w:p>
        </w:tc>
        <w:tc>
          <w:tcPr>
            <w:tcW w:w="1686" w:type="dxa"/>
            <w:gridSpan w:val="2"/>
            <w:tcBorders>
              <w:top w:val="nil"/>
              <w:left w:val="nil"/>
              <w:bottom w:val="single" w:sz="4" w:space="0" w:color="auto"/>
              <w:right w:val="single" w:sz="4" w:space="0" w:color="auto"/>
            </w:tcBorders>
            <w:shd w:val="clear" w:color="000000" w:fill="D7E4BC"/>
            <w:noWrap/>
            <w:vAlign w:val="bottom"/>
          </w:tcPr>
          <w:p w:rsidR="004A2CE9" w:rsidRPr="002C1F74" w:rsidRDefault="004A2CE9" w:rsidP="002C1F74">
            <w:pPr>
              <w:spacing w:after="0" w:line="240" w:lineRule="auto"/>
              <w:rPr>
                <w:rFonts w:eastAsia="Times New Roman" w:cs="Arial"/>
                <w:color w:val="000000"/>
                <w:sz w:val="20"/>
                <w:szCs w:val="20"/>
                <w:lang w:val="es-ES" w:eastAsia="es-ES"/>
              </w:rPr>
            </w:pPr>
            <w:r w:rsidRPr="002C1F74">
              <w:rPr>
                <w:rFonts w:eastAsia="Times New Roman" w:cs="Arial"/>
                <w:color w:val="000000"/>
                <w:sz w:val="20"/>
                <w:szCs w:val="20"/>
                <w:lang w:val="es-ES" w:eastAsia="es-ES"/>
              </w:rPr>
              <w:t>Porcentaje</w:t>
            </w:r>
          </w:p>
        </w:tc>
      </w:tr>
      <w:tr w:rsidR="004A2CE9" w:rsidRPr="002C1F74">
        <w:trPr>
          <w:trHeight w:val="350"/>
          <w:jc w:val="center"/>
        </w:trPr>
        <w:tc>
          <w:tcPr>
            <w:tcW w:w="3097" w:type="dxa"/>
            <w:tcBorders>
              <w:top w:val="nil"/>
              <w:left w:val="single" w:sz="4" w:space="0" w:color="auto"/>
              <w:bottom w:val="single" w:sz="4" w:space="0" w:color="auto"/>
              <w:right w:val="single" w:sz="4" w:space="0" w:color="auto"/>
            </w:tcBorders>
            <w:shd w:val="clear" w:color="auto" w:fill="auto"/>
            <w:noWrap/>
            <w:vAlign w:val="bottom"/>
          </w:tcPr>
          <w:p w:rsidR="004A2CE9" w:rsidRPr="002C1F74" w:rsidRDefault="004A2CE9" w:rsidP="002C1F74">
            <w:pPr>
              <w:spacing w:after="0" w:line="240" w:lineRule="auto"/>
              <w:rPr>
                <w:rFonts w:eastAsia="Times New Roman" w:cs="Arial"/>
                <w:color w:val="000000"/>
                <w:sz w:val="20"/>
                <w:szCs w:val="20"/>
                <w:lang w:val="es-ES" w:eastAsia="es-ES"/>
              </w:rPr>
            </w:pPr>
            <w:r w:rsidRPr="002C1F74">
              <w:rPr>
                <w:rFonts w:eastAsia="Times New Roman" w:cs="Arial"/>
                <w:color w:val="000000"/>
                <w:sz w:val="20"/>
                <w:szCs w:val="20"/>
                <w:lang w:val="es-ES" w:eastAsia="es-ES"/>
              </w:rPr>
              <w:t>SI</w:t>
            </w:r>
          </w:p>
        </w:tc>
        <w:tc>
          <w:tcPr>
            <w:tcW w:w="930" w:type="dxa"/>
            <w:tcBorders>
              <w:top w:val="nil"/>
              <w:left w:val="nil"/>
              <w:bottom w:val="single" w:sz="4" w:space="0" w:color="auto"/>
              <w:right w:val="single" w:sz="4" w:space="0" w:color="auto"/>
            </w:tcBorders>
            <w:shd w:val="clear" w:color="auto" w:fill="auto"/>
            <w:noWrap/>
            <w:vAlign w:val="bottom"/>
          </w:tcPr>
          <w:p w:rsidR="004A2CE9" w:rsidRPr="002C1F74" w:rsidRDefault="004A2CE9" w:rsidP="002C1F74">
            <w:pPr>
              <w:spacing w:after="0" w:line="240" w:lineRule="auto"/>
              <w:jc w:val="right"/>
              <w:rPr>
                <w:rFonts w:eastAsia="Times New Roman" w:cs="Arial"/>
                <w:color w:val="000000"/>
                <w:sz w:val="20"/>
                <w:szCs w:val="20"/>
                <w:lang w:val="es-ES" w:eastAsia="es-ES"/>
              </w:rPr>
            </w:pPr>
            <w:r w:rsidRPr="002C1F74">
              <w:rPr>
                <w:rFonts w:eastAsia="Times New Roman" w:cs="Arial"/>
                <w:color w:val="000000"/>
                <w:sz w:val="20"/>
                <w:szCs w:val="20"/>
                <w:lang w:val="es-ES" w:eastAsia="es-ES"/>
              </w:rPr>
              <w:t>1</w:t>
            </w:r>
          </w:p>
        </w:tc>
        <w:tc>
          <w:tcPr>
            <w:tcW w:w="1693" w:type="dxa"/>
            <w:gridSpan w:val="2"/>
            <w:tcBorders>
              <w:top w:val="nil"/>
              <w:left w:val="nil"/>
              <w:bottom w:val="single" w:sz="4" w:space="0" w:color="auto"/>
              <w:right w:val="single" w:sz="4" w:space="0" w:color="auto"/>
            </w:tcBorders>
            <w:shd w:val="clear" w:color="auto" w:fill="auto"/>
            <w:noWrap/>
            <w:vAlign w:val="bottom"/>
          </w:tcPr>
          <w:p w:rsidR="004A2CE9" w:rsidRPr="002C1F74" w:rsidRDefault="004A2CE9" w:rsidP="002C1F74">
            <w:pPr>
              <w:spacing w:after="0" w:line="240" w:lineRule="auto"/>
              <w:jc w:val="right"/>
              <w:rPr>
                <w:rFonts w:eastAsia="Times New Roman" w:cs="Arial"/>
                <w:color w:val="000000"/>
                <w:sz w:val="20"/>
                <w:szCs w:val="20"/>
                <w:lang w:val="es-ES" w:eastAsia="es-ES"/>
              </w:rPr>
            </w:pPr>
            <w:r w:rsidRPr="002C1F74">
              <w:rPr>
                <w:rFonts w:eastAsia="Times New Roman" w:cs="Arial"/>
                <w:color w:val="000000"/>
                <w:sz w:val="20"/>
                <w:szCs w:val="20"/>
                <w:lang w:val="es-ES" w:eastAsia="es-ES"/>
              </w:rPr>
              <w:t>124</w:t>
            </w:r>
          </w:p>
        </w:tc>
        <w:tc>
          <w:tcPr>
            <w:tcW w:w="1686" w:type="dxa"/>
            <w:gridSpan w:val="2"/>
            <w:tcBorders>
              <w:top w:val="nil"/>
              <w:left w:val="nil"/>
              <w:bottom w:val="single" w:sz="4" w:space="0" w:color="auto"/>
              <w:right w:val="single" w:sz="4" w:space="0" w:color="auto"/>
            </w:tcBorders>
            <w:shd w:val="clear" w:color="auto" w:fill="auto"/>
            <w:noWrap/>
            <w:vAlign w:val="bottom"/>
          </w:tcPr>
          <w:p w:rsidR="004A2CE9" w:rsidRPr="002C1F74" w:rsidRDefault="004A2CE9" w:rsidP="002C1F74">
            <w:pPr>
              <w:spacing w:after="0" w:line="240" w:lineRule="auto"/>
              <w:jc w:val="right"/>
              <w:rPr>
                <w:rFonts w:eastAsia="Times New Roman" w:cs="Arial"/>
                <w:color w:val="000000"/>
                <w:sz w:val="20"/>
                <w:szCs w:val="20"/>
                <w:lang w:val="es-ES" w:eastAsia="es-ES"/>
              </w:rPr>
            </w:pPr>
            <w:r w:rsidRPr="002C1F74">
              <w:rPr>
                <w:rFonts w:eastAsia="Times New Roman" w:cs="Arial"/>
                <w:color w:val="000000"/>
                <w:sz w:val="20"/>
                <w:szCs w:val="20"/>
                <w:lang w:val="es-ES" w:eastAsia="es-ES"/>
              </w:rPr>
              <w:t>74%</w:t>
            </w:r>
          </w:p>
        </w:tc>
      </w:tr>
      <w:tr w:rsidR="004A2CE9" w:rsidRPr="002C1F74">
        <w:trPr>
          <w:trHeight w:val="350"/>
          <w:jc w:val="center"/>
        </w:trPr>
        <w:tc>
          <w:tcPr>
            <w:tcW w:w="3097" w:type="dxa"/>
            <w:tcBorders>
              <w:top w:val="nil"/>
              <w:left w:val="single" w:sz="4" w:space="0" w:color="auto"/>
              <w:bottom w:val="single" w:sz="4" w:space="0" w:color="auto"/>
              <w:right w:val="single" w:sz="4" w:space="0" w:color="auto"/>
            </w:tcBorders>
            <w:shd w:val="clear" w:color="auto" w:fill="auto"/>
            <w:noWrap/>
            <w:vAlign w:val="bottom"/>
          </w:tcPr>
          <w:p w:rsidR="004A2CE9" w:rsidRPr="002C1F74" w:rsidRDefault="004A2CE9" w:rsidP="002C1F74">
            <w:pPr>
              <w:spacing w:after="0" w:line="240" w:lineRule="auto"/>
              <w:rPr>
                <w:rFonts w:eastAsia="Times New Roman" w:cs="Arial"/>
                <w:color w:val="000000"/>
                <w:sz w:val="20"/>
                <w:szCs w:val="20"/>
                <w:lang w:val="es-ES" w:eastAsia="es-ES"/>
              </w:rPr>
            </w:pPr>
            <w:r w:rsidRPr="002C1F74">
              <w:rPr>
                <w:rFonts w:eastAsia="Times New Roman" w:cs="Arial"/>
                <w:color w:val="000000"/>
                <w:sz w:val="20"/>
                <w:szCs w:val="20"/>
                <w:lang w:val="es-ES" w:eastAsia="es-ES"/>
              </w:rPr>
              <w:t>NO</w:t>
            </w:r>
          </w:p>
        </w:tc>
        <w:tc>
          <w:tcPr>
            <w:tcW w:w="930" w:type="dxa"/>
            <w:tcBorders>
              <w:top w:val="nil"/>
              <w:left w:val="nil"/>
              <w:bottom w:val="single" w:sz="4" w:space="0" w:color="auto"/>
              <w:right w:val="single" w:sz="4" w:space="0" w:color="auto"/>
            </w:tcBorders>
            <w:shd w:val="clear" w:color="auto" w:fill="auto"/>
            <w:noWrap/>
            <w:vAlign w:val="bottom"/>
          </w:tcPr>
          <w:p w:rsidR="004A2CE9" w:rsidRPr="002C1F74" w:rsidRDefault="004A2CE9" w:rsidP="002C1F74">
            <w:pPr>
              <w:spacing w:after="0" w:line="240" w:lineRule="auto"/>
              <w:jc w:val="right"/>
              <w:rPr>
                <w:rFonts w:eastAsia="Times New Roman" w:cs="Arial"/>
                <w:color w:val="000000"/>
                <w:sz w:val="20"/>
                <w:szCs w:val="20"/>
                <w:lang w:val="es-ES" w:eastAsia="es-ES"/>
              </w:rPr>
            </w:pPr>
            <w:r w:rsidRPr="002C1F74">
              <w:rPr>
                <w:rFonts w:eastAsia="Times New Roman" w:cs="Arial"/>
                <w:color w:val="000000"/>
                <w:sz w:val="20"/>
                <w:szCs w:val="20"/>
                <w:lang w:val="es-ES" w:eastAsia="es-ES"/>
              </w:rPr>
              <w:t>2</w:t>
            </w:r>
          </w:p>
        </w:tc>
        <w:tc>
          <w:tcPr>
            <w:tcW w:w="1693" w:type="dxa"/>
            <w:gridSpan w:val="2"/>
            <w:tcBorders>
              <w:top w:val="nil"/>
              <w:left w:val="nil"/>
              <w:bottom w:val="single" w:sz="4" w:space="0" w:color="auto"/>
              <w:right w:val="single" w:sz="4" w:space="0" w:color="auto"/>
            </w:tcBorders>
            <w:shd w:val="clear" w:color="auto" w:fill="auto"/>
            <w:noWrap/>
            <w:vAlign w:val="bottom"/>
          </w:tcPr>
          <w:p w:rsidR="004A2CE9" w:rsidRPr="002C1F74" w:rsidRDefault="004A2CE9" w:rsidP="002C1F74">
            <w:pPr>
              <w:spacing w:after="0" w:line="240" w:lineRule="auto"/>
              <w:jc w:val="right"/>
              <w:rPr>
                <w:rFonts w:eastAsia="Times New Roman" w:cs="Arial"/>
                <w:color w:val="000000"/>
                <w:sz w:val="20"/>
                <w:szCs w:val="20"/>
                <w:lang w:val="es-ES" w:eastAsia="es-ES"/>
              </w:rPr>
            </w:pPr>
            <w:r w:rsidRPr="002C1F74">
              <w:rPr>
                <w:rFonts w:eastAsia="Times New Roman" w:cs="Arial"/>
                <w:color w:val="000000"/>
                <w:sz w:val="20"/>
                <w:szCs w:val="20"/>
                <w:lang w:val="es-ES" w:eastAsia="es-ES"/>
              </w:rPr>
              <w:t>12</w:t>
            </w:r>
          </w:p>
        </w:tc>
        <w:tc>
          <w:tcPr>
            <w:tcW w:w="1686" w:type="dxa"/>
            <w:gridSpan w:val="2"/>
            <w:tcBorders>
              <w:top w:val="nil"/>
              <w:left w:val="nil"/>
              <w:bottom w:val="single" w:sz="4" w:space="0" w:color="auto"/>
              <w:right w:val="single" w:sz="4" w:space="0" w:color="auto"/>
            </w:tcBorders>
            <w:shd w:val="clear" w:color="auto" w:fill="auto"/>
            <w:noWrap/>
            <w:vAlign w:val="bottom"/>
          </w:tcPr>
          <w:p w:rsidR="004A2CE9" w:rsidRPr="002C1F74" w:rsidRDefault="004A2CE9" w:rsidP="002C1F74">
            <w:pPr>
              <w:spacing w:after="0" w:line="240" w:lineRule="auto"/>
              <w:jc w:val="right"/>
              <w:rPr>
                <w:rFonts w:eastAsia="Times New Roman" w:cs="Arial"/>
                <w:color w:val="000000"/>
                <w:sz w:val="20"/>
                <w:szCs w:val="20"/>
                <w:lang w:val="es-ES" w:eastAsia="es-ES"/>
              </w:rPr>
            </w:pPr>
            <w:r w:rsidRPr="002C1F74">
              <w:rPr>
                <w:rFonts w:eastAsia="Times New Roman" w:cs="Arial"/>
                <w:color w:val="000000"/>
                <w:sz w:val="20"/>
                <w:szCs w:val="20"/>
                <w:lang w:val="es-ES" w:eastAsia="es-ES"/>
              </w:rPr>
              <w:t>7%</w:t>
            </w:r>
          </w:p>
        </w:tc>
      </w:tr>
      <w:tr w:rsidR="004A2CE9" w:rsidRPr="002C1F74">
        <w:trPr>
          <w:trHeight w:val="350"/>
          <w:jc w:val="center"/>
        </w:trPr>
        <w:tc>
          <w:tcPr>
            <w:tcW w:w="3097" w:type="dxa"/>
            <w:tcBorders>
              <w:top w:val="nil"/>
              <w:left w:val="single" w:sz="4" w:space="0" w:color="auto"/>
              <w:bottom w:val="single" w:sz="4" w:space="0" w:color="auto"/>
              <w:right w:val="single" w:sz="4" w:space="0" w:color="auto"/>
            </w:tcBorders>
            <w:shd w:val="clear" w:color="auto" w:fill="auto"/>
            <w:noWrap/>
            <w:vAlign w:val="bottom"/>
          </w:tcPr>
          <w:p w:rsidR="004A2CE9" w:rsidRPr="002C1F74" w:rsidRDefault="004A2CE9" w:rsidP="002C1F74">
            <w:pPr>
              <w:spacing w:after="0" w:line="240" w:lineRule="auto"/>
              <w:rPr>
                <w:rFonts w:eastAsia="Times New Roman" w:cs="Arial"/>
                <w:color w:val="000000"/>
                <w:sz w:val="20"/>
                <w:szCs w:val="20"/>
                <w:lang w:val="es-ES" w:eastAsia="es-ES"/>
              </w:rPr>
            </w:pPr>
            <w:r w:rsidRPr="002C1F74">
              <w:rPr>
                <w:rFonts w:eastAsia="Times New Roman" w:cs="Arial"/>
                <w:color w:val="000000"/>
                <w:sz w:val="20"/>
                <w:szCs w:val="20"/>
                <w:lang w:val="es-ES" w:eastAsia="es-ES"/>
              </w:rPr>
              <w:t>ME ES INDIFERENTE</w:t>
            </w:r>
          </w:p>
        </w:tc>
        <w:tc>
          <w:tcPr>
            <w:tcW w:w="930" w:type="dxa"/>
            <w:tcBorders>
              <w:top w:val="nil"/>
              <w:left w:val="nil"/>
              <w:bottom w:val="single" w:sz="4" w:space="0" w:color="auto"/>
              <w:right w:val="single" w:sz="4" w:space="0" w:color="auto"/>
            </w:tcBorders>
            <w:shd w:val="clear" w:color="auto" w:fill="auto"/>
            <w:noWrap/>
            <w:vAlign w:val="bottom"/>
          </w:tcPr>
          <w:p w:rsidR="004A2CE9" w:rsidRPr="002C1F74" w:rsidRDefault="004A2CE9" w:rsidP="002C1F74">
            <w:pPr>
              <w:spacing w:after="0" w:line="240" w:lineRule="auto"/>
              <w:jc w:val="right"/>
              <w:rPr>
                <w:rFonts w:eastAsia="Times New Roman" w:cs="Arial"/>
                <w:color w:val="000000"/>
                <w:lang w:val="es-ES" w:eastAsia="es-ES"/>
              </w:rPr>
            </w:pPr>
            <w:r w:rsidRPr="002C1F74">
              <w:rPr>
                <w:rFonts w:eastAsia="Times New Roman" w:cs="Arial"/>
                <w:color w:val="000000"/>
                <w:lang w:val="es-ES" w:eastAsia="es-ES"/>
              </w:rPr>
              <w:t>3</w:t>
            </w:r>
          </w:p>
        </w:tc>
        <w:tc>
          <w:tcPr>
            <w:tcW w:w="1693" w:type="dxa"/>
            <w:gridSpan w:val="2"/>
            <w:tcBorders>
              <w:top w:val="nil"/>
              <w:left w:val="nil"/>
              <w:bottom w:val="single" w:sz="4" w:space="0" w:color="auto"/>
              <w:right w:val="single" w:sz="4" w:space="0" w:color="auto"/>
            </w:tcBorders>
            <w:shd w:val="clear" w:color="auto" w:fill="auto"/>
            <w:noWrap/>
            <w:vAlign w:val="bottom"/>
          </w:tcPr>
          <w:p w:rsidR="004A2CE9" w:rsidRPr="002C1F74" w:rsidRDefault="004A2CE9" w:rsidP="002C1F74">
            <w:pPr>
              <w:spacing w:after="0" w:line="240" w:lineRule="auto"/>
              <w:jc w:val="right"/>
              <w:rPr>
                <w:rFonts w:eastAsia="Times New Roman" w:cs="Arial"/>
                <w:color w:val="000000"/>
                <w:lang w:val="es-ES" w:eastAsia="es-ES"/>
              </w:rPr>
            </w:pPr>
            <w:r w:rsidRPr="002C1F74">
              <w:rPr>
                <w:rFonts w:eastAsia="Times New Roman" w:cs="Arial"/>
                <w:color w:val="000000"/>
                <w:lang w:val="es-ES" w:eastAsia="es-ES"/>
              </w:rPr>
              <w:t>32</w:t>
            </w:r>
          </w:p>
        </w:tc>
        <w:tc>
          <w:tcPr>
            <w:tcW w:w="1686" w:type="dxa"/>
            <w:gridSpan w:val="2"/>
            <w:tcBorders>
              <w:top w:val="nil"/>
              <w:left w:val="nil"/>
              <w:bottom w:val="single" w:sz="4" w:space="0" w:color="auto"/>
              <w:right w:val="single" w:sz="4" w:space="0" w:color="auto"/>
            </w:tcBorders>
            <w:shd w:val="clear" w:color="auto" w:fill="auto"/>
            <w:noWrap/>
            <w:vAlign w:val="bottom"/>
          </w:tcPr>
          <w:p w:rsidR="004A2CE9" w:rsidRPr="002C1F74" w:rsidRDefault="004A2CE9" w:rsidP="002C1F74">
            <w:pPr>
              <w:spacing w:after="0" w:line="240" w:lineRule="auto"/>
              <w:jc w:val="right"/>
              <w:rPr>
                <w:rFonts w:eastAsia="Times New Roman" w:cs="Arial"/>
                <w:color w:val="000000"/>
                <w:sz w:val="20"/>
                <w:szCs w:val="20"/>
                <w:lang w:val="es-ES" w:eastAsia="es-ES"/>
              </w:rPr>
            </w:pPr>
            <w:r w:rsidRPr="002C1F74">
              <w:rPr>
                <w:rFonts w:eastAsia="Times New Roman" w:cs="Arial"/>
                <w:color w:val="000000"/>
                <w:sz w:val="20"/>
                <w:szCs w:val="20"/>
                <w:lang w:val="es-ES" w:eastAsia="es-ES"/>
              </w:rPr>
              <w:t>19%</w:t>
            </w:r>
          </w:p>
        </w:tc>
      </w:tr>
      <w:tr w:rsidR="004A2CE9" w:rsidRPr="002C1F74">
        <w:trPr>
          <w:trHeight w:val="350"/>
          <w:jc w:val="center"/>
        </w:trPr>
        <w:tc>
          <w:tcPr>
            <w:tcW w:w="3097" w:type="dxa"/>
            <w:tcBorders>
              <w:top w:val="nil"/>
              <w:left w:val="single" w:sz="4" w:space="0" w:color="auto"/>
              <w:bottom w:val="single" w:sz="4" w:space="0" w:color="auto"/>
              <w:right w:val="nil"/>
            </w:tcBorders>
            <w:shd w:val="clear" w:color="auto" w:fill="auto"/>
            <w:noWrap/>
            <w:vAlign w:val="bottom"/>
          </w:tcPr>
          <w:p w:rsidR="004A2CE9" w:rsidRPr="002C1F74" w:rsidRDefault="004A2CE9" w:rsidP="00BA46E2">
            <w:pPr>
              <w:spacing w:after="0" w:line="240" w:lineRule="auto"/>
              <w:rPr>
                <w:rFonts w:eastAsia="Times New Roman" w:cs="Arial"/>
                <w:b/>
                <w:bCs/>
                <w:color w:val="000000"/>
                <w:lang w:val="es-ES" w:eastAsia="es-ES"/>
              </w:rPr>
            </w:pPr>
            <w:r w:rsidRPr="002C1F74">
              <w:rPr>
                <w:rFonts w:eastAsia="Times New Roman" w:cs="Arial"/>
                <w:b/>
                <w:bCs/>
                <w:color w:val="000000"/>
                <w:lang w:val="es-ES" w:eastAsia="es-ES"/>
              </w:rPr>
              <w:t>TOTAL ENC</w:t>
            </w:r>
            <w:r w:rsidR="00BA46E2">
              <w:rPr>
                <w:rFonts w:eastAsia="Times New Roman" w:cs="Arial"/>
                <w:b/>
                <w:bCs/>
                <w:color w:val="000000"/>
                <w:lang w:val="es-ES" w:eastAsia="es-ES"/>
              </w:rPr>
              <w:t>UESTADOS</w:t>
            </w:r>
          </w:p>
        </w:tc>
        <w:tc>
          <w:tcPr>
            <w:tcW w:w="930" w:type="dxa"/>
            <w:tcBorders>
              <w:top w:val="nil"/>
              <w:left w:val="nil"/>
              <w:bottom w:val="single" w:sz="4" w:space="0" w:color="auto"/>
              <w:right w:val="nil"/>
            </w:tcBorders>
            <w:shd w:val="clear" w:color="auto" w:fill="auto"/>
            <w:noWrap/>
            <w:vAlign w:val="bottom"/>
          </w:tcPr>
          <w:p w:rsidR="004A2CE9" w:rsidRPr="002C1F74" w:rsidRDefault="004A2CE9" w:rsidP="002C1F74">
            <w:pPr>
              <w:spacing w:after="0" w:line="240" w:lineRule="auto"/>
              <w:rPr>
                <w:rFonts w:eastAsia="Times New Roman" w:cs="Arial"/>
                <w:b/>
                <w:bCs/>
                <w:color w:val="000000"/>
                <w:sz w:val="20"/>
                <w:szCs w:val="20"/>
                <w:lang w:val="es-ES" w:eastAsia="es-ES"/>
              </w:rPr>
            </w:pPr>
            <w:r w:rsidRPr="002C1F74">
              <w:rPr>
                <w:rFonts w:eastAsia="Times New Roman" w:cs="Arial"/>
                <w:b/>
                <w:bCs/>
                <w:color w:val="000000"/>
                <w:sz w:val="20"/>
                <w:szCs w:val="20"/>
                <w:lang w:val="es-ES" w:eastAsia="es-ES"/>
              </w:rPr>
              <w:t> </w:t>
            </w:r>
          </w:p>
        </w:tc>
        <w:tc>
          <w:tcPr>
            <w:tcW w:w="1693" w:type="dxa"/>
            <w:gridSpan w:val="2"/>
            <w:tcBorders>
              <w:top w:val="nil"/>
              <w:left w:val="nil"/>
              <w:bottom w:val="single" w:sz="4" w:space="0" w:color="auto"/>
              <w:right w:val="nil"/>
            </w:tcBorders>
            <w:shd w:val="clear" w:color="auto" w:fill="auto"/>
            <w:noWrap/>
            <w:vAlign w:val="bottom"/>
          </w:tcPr>
          <w:p w:rsidR="004A2CE9" w:rsidRPr="002C1F74" w:rsidRDefault="004A2CE9" w:rsidP="002C1F74">
            <w:pPr>
              <w:spacing w:after="0" w:line="240" w:lineRule="auto"/>
              <w:jc w:val="right"/>
              <w:rPr>
                <w:rFonts w:eastAsia="Times New Roman" w:cs="Arial"/>
                <w:b/>
                <w:bCs/>
                <w:color w:val="000000"/>
                <w:lang w:val="es-ES" w:eastAsia="es-ES"/>
              </w:rPr>
            </w:pPr>
            <w:r w:rsidRPr="002C1F74">
              <w:rPr>
                <w:rFonts w:eastAsia="Times New Roman" w:cs="Arial"/>
                <w:b/>
                <w:bCs/>
                <w:color w:val="000000"/>
                <w:lang w:val="es-ES" w:eastAsia="es-ES"/>
              </w:rPr>
              <w:t>168</w:t>
            </w:r>
          </w:p>
        </w:tc>
        <w:tc>
          <w:tcPr>
            <w:tcW w:w="1686" w:type="dxa"/>
            <w:gridSpan w:val="2"/>
            <w:tcBorders>
              <w:top w:val="nil"/>
              <w:left w:val="single" w:sz="4" w:space="0" w:color="auto"/>
              <w:bottom w:val="single" w:sz="4" w:space="0" w:color="auto"/>
              <w:right w:val="single" w:sz="4" w:space="0" w:color="auto"/>
            </w:tcBorders>
            <w:shd w:val="clear" w:color="auto" w:fill="auto"/>
            <w:noWrap/>
            <w:vAlign w:val="bottom"/>
          </w:tcPr>
          <w:p w:rsidR="004A2CE9" w:rsidRPr="002C1F74" w:rsidRDefault="004A2CE9" w:rsidP="001112E4">
            <w:pPr>
              <w:keepNext/>
              <w:spacing w:after="0" w:line="240" w:lineRule="auto"/>
              <w:jc w:val="right"/>
              <w:rPr>
                <w:rFonts w:eastAsia="Times New Roman" w:cs="Arial"/>
                <w:b/>
                <w:bCs/>
                <w:color w:val="000000"/>
                <w:sz w:val="20"/>
                <w:szCs w:val="20"/>
                <w:lang w:val="es-ES" w:eastAsia="es-ES"/>
              </w:rPr>
            </w:pPr>
            <w:r w:rsidRPr="002C1F74">
              <w:rPr>
                <w:rFonts w:eastAsia="Times New Roman" w:cs="Arial"/>
                <w:b/>
                <w:bCs/>
                <w:color w:val="000000"/>
                <w:sz w:val="20"/>
                <w:szCs w:val="20"/>
                <w:lang w:val="es-ES" w:eastAsia="es-ES"/>
              </w:rPr>
              <w:t>100%</w:t>
            </w:r>
          </w:p>
        </w:tc>
      </w:tr>
    </w:tbl>
    <w:p w:rsidR="002C1F74" w:rsidRPr="00AB2050" w:rsidRDefault="001B0DD5" w:rsidP="00BC4333">
      <w:pPr>
        <w:pStyle w:val="Epgrafe"/>
        <w:rPr>
          <w:noProof/>
          <w:color w:val="A77429"/>
        </w:rPr>
      </w:pPr>
      <w:bookmarkStart w:id="131" w:name="_Toc318145465"/>
      <w:r w:rsidRPr="0048370A">
        <w:rPr>
          <w:noProof/>
          <w:color w:val="A77429"/>
        </w:rPr>
        <w:t xml:space="preserve">Tabla 5. </w:t>
      </w:r>
      <w:r w:rsidR="005973DC" w:rsidRPr="0048370A">
        <w:rPr>
          <w:noProof/>
          <w:color w:val="A77429"/>
        </w:rPr>
        <w:fldChar w:fldCharType="begin"/>
      </w:r>
      <w:r w:rsidRPr="0048370A">
        <w:rPr>
          <w:noProof/>
          <w:color w:val="A77429"/>
        </w:rPr>
        <w:instrText xml:space="preserve"> SEQ Tabla_5. \* ARABIC </w:instrText>
      </w:r>
      <w:r w:rsidR="005973DC" w:rsidRPr="0048370A">
        <w:rPr>
          <w:noProof/>
          <w:color w:val="A77429"/>
        </w:rPr>
        <w:fldChar w:fldCharType="separate"/>
      </w:r>
      <w:r w:rsidR="00283E50">
        <w:rPr>
          <w:noProof/>
          <w:color w:val="A77429"/>
        </w:rPr>
        <w:t>8</w:t>
      </w:r>
      <w:r w:rsidR="005973DC" w:rsidRPr="0048370A">
        <w:rPr>
          <w:noProof/>
          <w:color w:val="A77429"/>
        </w:rPr>
        <w:fldChar w:fldCharType="end"/>
      </w:r>
      <w:r w:rsidR="001112E4" w:rsidRPr="00AB2050">
        <w:rPr>
          <w:noProof/>
          <w:color w:val="A77429"/>
        </w:rPr>
        <w:t>.- Consideración sobre un mejor empaque</w:t>
      </w:r>
      <w:bookmarkEnd w:id="131"/>
    </w:p>
    <w:p w:rsidR="00087248" w:rsidRDefault="00F10FF3" w:rsidP="00BC4333">
      <w:pPr>
        <w:keepNext/>
        <w:jc w:val="center"/>
      </w:pPr>
      <w:r w:rsidRPr="00F10FF3">
        <w:rPr>
          <w:noProof/>
          <w:lang w:val="es-ES" w:eastAsia="es-ES"/>
        </w:rPr>
        <w:drawing>
          <wp:inline distT="0" distB="0" distL="0" distR="0">
            <wp:extent cx="5162550" cy="2527104"/>
            <wp:effectExtent l="19050" t="0" r="19050" b="6546"/>
            <wp:docPr id="60" name="Gráfico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bookmarkStart w:id="132" w:name="_Toc318142330"/>
      <w:r w:rsidR="00087248" w:rsidRPr="00BC4333">
        <w:rPr>
          <w:b/>
          <w:bCs/>
          <w:noProof/>
          <w:color w:val="A77429"/>
          <w:sz w:val="20"/>
          <w:szCs w:val="18"/>
        </w:rPr>
        <w:t xml:space="preserve">Gráfico 5. </w:t>
      </w:r>
      <w:r w:rsidR="005973DC" w:rsidRPr="00BC4333">
        <w:rPr>
          <w:b/>
          <w:bCs/>
          <w:noProof/>
          <w:color w:val="A77429"/>
          <w:sz w:val="20"/>
          <w:szCs w:val="18"/>
        </w:rPr>
        <w:fldChar w:fldCharType="begin"/>
      </w:r>
      <w:r w:rsidR="00087248" w:rsidRPr="00BC4333">
        <w:rPr>
          <w:b/>
          <w:bCs/>
          <w:noProof/>
          <w:color w:val="A77429"/>
          <w:sz w:val="20"/>
          <w:szCs w:val="18"/>
        </w:rPr>
        <w:instrText xml:space="preserve"> SEQ Gráfico_5. \* ARABIC </w:instrText>
      </w:r>
      <w:r w:rsidR="005973DC" w:rsidRPr="00BC4333">
        <w:rPr>
          <w:b/>
          <w:bCs/>
          <w:noProof/>
          <w:color w:val="A77429"/>
          <w:sz w:val="20"/>
          <w:szCs w:val="18"/>
        </w:rPr>
        <w:fldChar w:fldCharType="separate"/>
      </w:r>
      <w:r w:rsidR="00283E50">
        <w:rPr>
          <w:b/>
          <w:bCs/>
          <w:noProof/>
          <w:color w:val="A77429"/>
          <w:sz w:val="20"/>
          <w:szCs w:val="18"/>
        </w:rPr>
        <w:t>7</w:t>
      </w:r>
      <w:r w:rsidR="005973DC" w:rsidRPr="00BC4333">
        <w:rPr>
          <w:b/>
          <w:bCs/>
          <w:noProof/>
          <w:color w:val="A77429"/>
          <w:sz w:val="20"/>
          <w:szCs w:val="18"/>
        </w:rPr>
        <w:fldChar w:fldCharType="end"/>
      </w:r>
      <w:r w:rsidR="00087248" w:rsidRPr="00BC4333">
        <w:rPr>
          <w:b/>
          <w:bCs/>
          <w:noProof/>
          <w:color w:val="A77429"/>
          <w:sz w:val="20"/>
          <w:szCs w:val="18"/>
        </w:rPr>
        <w:t>- Pastel estadístico sobre la creación de empaques</w:t>
      </w:r>
      <w:bookmarkEnd w:id="132"/>
    </w:p>
    <w:p w:rsidR="00435378" w:rsidRPr="00435378" w:rsidRDefault="005D1D9F" w:rsidP="00256B9D">
      <w:pPr>
        <w:rPr>
          <w:rFonts w:cs="Arial"/>
          <w:lang w:val="es-ES"/>
        </w:rPr>
      </w:pPr>
      <w:r>
        <w:rPr>
          <w:rFonts w:cs="Arial"/>
          <w:lang w:val="es-ES"/>
        </w:rPr>
        <w:t xml:space="preserve">La mayoría de </w:t>
      </w:r>
      <w:r w:rsidRPr="0050212D">
        <w:rPr>
          <w:rFonts w:cs="Arial"/>
          <w:lang w:val="es-ES"/>
        </w:rPr>
        <w:t>las</w:t>
      </w:r>
      <w:r w:rsidR="00435378" w:rsidRPr="00435378">
        <w:rPr>
          <w:rFonts w:cs="Arial"/>
          <w:lang w:val="es-ES"/>
        </w:rPr>
        <w:t xml:space="preserve"> 124 personas entre mujeres y hombres de todas las edades a partir de los 15, dicen estar de acuerdo con la creación de un packaging</w:t>
      </w:r>
      <w:r w:rsidR="00041ADF">
        <w:rPr>
          <w:rFonts w:cs="Arial"/>
          <w:lang w:val="es-ES"/>
        </w:rPr>
        <w:t xml:space="preserve"> </w:t>
      </w:r>
      <w:r w:rsidR="00A6742D" w:rsidRPr="00435378">
        <w:rPr>
          <w:rFonts w:cs="Arial"/>
          <w:lang w:val="es-ES"/>
        </w:rPr>
        <w:t>más</w:t>
      </w:r>
      <w:r w:rsidR="00435378" w:rsidRPr="00435378">
        <w:rPr>
          <w:rFonts w:cs="Arial"/>
          <w:lang w:val="es-ES"/>
        </w:rPr>
        <w:t xml:space="preserve"> adecuado para la comercialización de la cocada, membrillo y  melcocha. Entre aspectos impor</w:t>
      </w:r>
      <w:r>
        <w:rPr>
          <w:rFonts w:cs="Arial"/>
          <w:lang w:val="es-ES"/>
        </w:rPr>
        <w:t>tantes para la creación citaban</w:t>
      </w:r>
      <w:r w:rsidR="00A6742D">
        <w:rPr>
          <w:rFonts w:cs="Arial"/>
          <w:lang w:val="es-ES"/>
        </w:rPr>
        <w:t>: higiene,  competitividad, conservación, llamar la atención,</w:t>
      </w:r>
      <w:r w:rsidR="00435378" w:rsidRPr="00435378">
        <w:rPr>
          <w:rFonts w:cs="Arial"/>
          <w:lang w:val="es-ES"/>
        </w:rPr>
        <w:t xml:space="preserve"> hacerlo más atractivo y menos rudimentario, entre otros. Estos aspectos son indispensables </w:t>
      </w:r>
      <w:r w:rsidR="00A6742D">
        <w:rPr>
          <w:rFonts w:cs="Arial"/>
          <w:lang w:val="es-ES"/>
        </w:rPr>
        <w:t xml:space="preserve">a </w:t>
      </w:r>
      <w:r w:rsidR="00435378" w:rsidRPr="00435378">
        <w:rPr>
          <w:rFonts w:cs="Arial"/>
          <w:lang w:val="es-ES"/>
        </w:rPr>
        <w:t xml:space="preserve">tomar en cuenta al momento de implementar diseño de empaques para cada uno. </w:t>
      </w:r>
    </w:p>
    <w:p w:rsidR="00AB2050" w:rsidRDefault="00AB2050" w:rsidP="00AB2050">
      <w:pPr>
        <w:spacing w:after="0"/>
        <w:rPr>
          <w:lang w:val="es-ES"/>
        </w:rPr>
      </w:pPr>
    </w:p>
    <w:p w:rsidR="00941066" w:rsidRDefault="00941066">
      <w:pPr>
        <w:jc w:val="left"/>
        <w:rPr>
          <w:rFonts w:cs="Arial"/>
          <w:b/>
          <w:szCs w:val="28"/>
        </w:rPr>
      </w:pPr>
      <w:r>
        <w:rPr>
          <w:rFonts w:cs="Arial"/>
          <w:b/>
          <w:szCs w:val="28"/>
        </w:rPr>
        <w:br w:type="page"/>
      </w:r>
    </w:p>
    <w:p w:rsidR="0093337E" w:rsidRPr="00C8475F" w:rsidRDefault="0093337E" w:rsidP="00AB2050">
      <w:pPr>
        <w:spacing w:after="0"/>
        <w:rPr>
          <w:rFonts w:cs="Arial"/>
          <w:b/>
          <w:sz w:val="18"/>
          <w:szCs w:val="28"/>
        </w:rPr>
      </w:pPr>
    </w:p>
    <w:p w:rsidR="00AD3817" w:rsidRPr="00AB2050" w:rsidRDefault="00AD3817" w:rsidP="00AB2050">
      <w:pPr>
        <w:spacing w:after="0"/>
        <w:rPr>
          <w:lang w:val="es-ES"/>
        </w:rPr>
      </w:pPr>
      <w:r w:rsidRPr="003A2CD8">
        <w:rPr>
          <w:rFonts w:cs="Arial"/>
          <w:b/>
          <w:szCs w:val="28"/>
        </w:rPr>
        <w:t>Pregunta No. 8</w:t>
      </w:r>
      <w:r w:rsidR="004A2CE9" w:rsidRPr="003A2CD8">
        <w:rPr>
          <w:rFonts w:cs="Arial"/>
          <w:b/>
          <w:szCs w:val="28"/>
        </w:rPr>
        <w:t>.-</w:t>
      </w:r>
      <w:r w:rsidR="00AF37BE" w:rsidRPr="003A2CD8">
        <w:rPr>
          <w:rFonts w:cs="Arial"/>
          <w:b/>
          <w:szCs w:val="28"/>
        </w:rPr>
        <w:t xml:space="preserve"> Piensa Ud. que un producto ecuatoriano –</w:t>
      </w:r>
      <w:r w:rsidR="00331A50" w:rsidRPr="003A2CD8">
        <w:rPr>
          <w:rFonts w:cs="Arial"/>
          <w:b/>
          <w:szCs w:val="28"/>
        </w:rPr>
        <w:t>c</w:t>
      </w:r>
      <w:r w:rsidR="00AF37BE" w:rsidRPr="003A2CD8">
        <w:rPr>
          <w:rFonts w:cs="Arial"/>
          <w:b/>
          <w:szCs w:val="28"/>
        </w:rPr>
        <w:t>omo la melcocha, la cocada o el  membrillo-  debe poseer  una envoltura o  empaque cuyo material sea:</w:t>
      </w:r>
    </w:p>
    <w:tbl>
      <w:tblPr>
        <w:tblW w:w="6646" w:type="dxa"/>
        <w:jc w:val="center"/>
        <w:tblInd w:w="65" w:type="dxa"/>
        <w:tblCellMar>
          <w:left w:w="70" w:type="dxa"/>
          <w:right w:w="70" w:type="dxa"/>
        </w:tblCellMar>
        <w:tblLook w:val="04A0"/>
      </w:tblPr>
      <w:tblGrid>
        <w:gridCol w:w="3567"/>
        <w:gridCol w:w="1209"/>
        <w:gridCol w:w="8"/>
        <w:gridCol w:w="1862"/>
      </w:tblGrid>
      <w:tr w:rsidR="004A2CE9" w:rsidRPr="00AA069B">
        <w:trPr>
          <w:trHeight w:val="300"/>
          <w:jc w:val="center"/>
        </w:trPr>
        <w:tc>
          <w:tcPr>
            <w:tcW w:w="4784" w:type="dxa"/>
            <w:gridSpan w:val="3"/>
            <w:tcBorders>
              <w:top w:val="nil"/>
              <w:left w:val="nil"/>
              <w:bottom w:val="single" w:sz="4" w:space="0" w:color="auto"/>
              <w:right w:val="single" w:sz="4" w:space="0" w:color="auto"/>
            </w:tcBorders>
            <w:shd w:val="clear" w:color="auto" w:fill="E0E6F5" w:themeFill="accent4" w:themeFillTint="33"/>
            <w:noWrap/>
            <w:vAlign w:val="bottom"/>
          </w:tcPr>
          <w:p w:rsidR="004A2CE9" w:rsidRPr="001505FB" w:rsidRDefault="004A2CE9" w:rsidP="002C36FC">
            <w:pPr>
              <w:spacing w:after="0" w:line="240" w:lineRule="auto"/>
              <w:jc w:val="right"/>
              <w:rPr>
                <w:rFonts w:eastAsia="Times New Roman" w:cs="Arial"/>
                <w:b/>
                <w:bCs/>
                <w:color w:val="000000"/>
                <w:sz w:val="16"/>
                <w:szCs w:val="16"/>
                <w:lang w:val="es-ES" w:eastAsia="es-ES"/>
              </w:rPr>
            </w:pPr>
            <w:r w:rsidRPr="001505FB">
              <w:rPr>
                <w:rFonts w:eastAsia="Times New Roman" w:cs="Arial"/>
                <w:b/>
                <w:bCs/>
                <w:color w:val="000000"/>
                <w:sz w:val="16"/>
                <w:szCs w:val="16"/>
                <w:lang w:val="es-ES" w:eastAsia="es-ES"/>
              </w:rPr>
              <w:t>TOTAL DE REFERENCIA</w:t>
            </w:r>
          </w:p>
        </w:tc>
        <w:tc>
          <w:tcPr>
            <w:tcW w:w="1862" w:type="dxa"/>
            <w:tcBorders>
              <w:top w:val="single" w:sz="4" w:space="0" w:color="auto"/>
              <w:left w:val="single" w:sz="4" w:space="0" w:color="auto"/>
              <w:bottom w:val="single" w:sz="4" w:space="0" w:color="auto"/>
              <w:right w:val="single" w:sz="4" w:space="0" w:color="auto"/>
            </w:tcBorders>
            <w:shd w:val="clear" w:color="auto" w:fill="E0E6F5" w:themeFill="accent4" w:themeFillTint="33"/>
            <w:vAlign w:val="bottom"/>
          </w:tcPr>
          <w:p w:rsidR="004A2CE9" w:rsidRPr="001505FB" w:rsidRDefault="004A2CE9" w:rsidP="002C36FC">
            <w:pPr>
              <w:spacing w:after="0" w:line="240" w:lineRule="auto"/>
              <w:jc w:val="right"/>
              <w:rPr>
                <w:rFonts w:eastAsia="Times New Roman" w:cs="Arial"/>
                <w:b/>
                <w:bCs/>
                <w:color w:val="000000"/>
                <w:sz w:val="16"/>
                <w:szCs w:val="16"/>
                <w:lang w:val="es-ES" w:eastAsia="es-ES"/>
              </w:rPr>
            </w:pPr>
            <w:r w:rsidRPr="001505FB">
              <w:rPr>
                <w:rFonts w:eastAsia="Times New Roman" w:cs="Arial"/>
                <w:b/>
                <w:bCs/>
                <w:color w:val="000000"/>
                <w:sz w:val="18"/>
                <w:szCs w:val="18"/>
                <w:lang w:val="es-ES" w:eastAsia="es-ES"/>
              </w:rPr>
              <w:t>168</w:t>
            </w:r>
          </w:p>
        </w:tc>
      </w:tr>
      <w:tr w:rsidR="004A2CE9" w:rsidRPr="004A2CE9">
        <w:trPr>
          <w:trHeight w:val="319"/>
          <w:jc w:val="center"/>
        </w:trPr>
        <w:tc>
          <w:tcPr>
            <w:tcW w:w="6646" w:type="dxa"/>
            <w:gridSpan w:val="4"/>
            <w:tcBorders>
              <w:top w:val="single" w:sz="4" w:space="0" w:color="auto"/>
              <w:left w:val="single" w:sz="4" w:space="0" w:color="auto"/>
              <w:bottom w:val="nil"/>
              <w:right w:val="single" w:sz="4" w:space="0" w:color="auto"/>
            </w:tcBorders>
            <w:shd w:val="clear" w:color="000000" w:fill="E5E0EC"/>
          </w:tcPr>
          <w:p w:rsidR="004A2CE9" w:rsidRPr="004073A7" w:rsidRDefault="004A2CE9" w:rsidP="002C36FC">
            <w:pPr>
              <w:spacing w:after="0" w:line="240" w:lineRule="auto"/>
              <w:jc w:val="center"/>
              <w:rPr>
                <w:rFonts w:eastAsia="Times New Roman" w:cs="Arial"/>
                <w:b/>
                <w:color w:val="000000"/>
                <w:lang w:val="es-ES" w:eastAsia="es-ES"/>
              </w:rPr>
            </w:pPr>
            <w:r w:rsidRPr="004073A7">
              <w:rPr>
                <w:rFonts w:eastAsia="Times New Roman" w:cs="Arial"/>
                <w:b/>
                <w:color w:val="000000"/>
                <w:lang w:val="es-ES" w:eastAsia="es-ES"/>
              </w:rPr>
              <w:t xml:space="preserve">Características del empaque en cuanto al ambiente </w:t>
            </w:r>
          </w:p>
        </w:tc>
      </w:tr>
      <w:tr w:rsidR="004A2CE9" w:rsidRPr="004073A7">
        <w:trPr>
          <w:trHeight w:val="319"/>
          <w:jc w:val="center"/>
        </w:trPr>
        <w:tc>
          <w:tcPr>
            <w:tcW w:w="3567"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4A2CE9" w:rsidRPr="004073A7" w:rsidRDefault="004A2CE9" w:rsidP="004073A7">
            <w:pPr>
              <w:spacing w:after="0" w:line="240" w:lineRule="auto"/>
              <w:jc w:val="center"/>
              <w:rPr>
                <w:rFonts w:eastAsia="Times New Roman" w:cs="Arial"/>
                <w:color w:val="000000"/>
                <w:lang w:val="es-ES" w:eastAsia="es-ES"/>
              </w:rPr>
            </w:pPr>
            <w:r w:rsidRPr="004073A7">
              <w:rPr>
                <w:rFonts w:eastAsia="Times New Roman" w:cs="Arial"/>
                <w:color w:val="000000"/>
                <w:lang w:val="es-ES" w:eastAsia="es-ES"/>
              </w:rPr>
              <w:t>Características</w:t>
            </w:r>
          </w:p>
        </w:tc>
        <w:tc>
          <w:tcPr>
            <w:tcW w:w="1209" w:type="dxa"/>
            <w:tcBorders>
              <w:top w:val="single" w:sz="4" w:space="0" w:color="auto"/>
              <w:left w:val="nil"/>
              <w:bottom w:val="single" w:sz="4" w:space="0" w:color="auto"/>
              <w:right w:val="single" w:sz="4" w:space="0" w:color="auto"/>
            </w:tcBorders>
            <w:shd w:val="clear" w:color="000000" w:fill="DBE5F1"/>
            <w:noWrap/>
            <w:vAlign w:val="bottom"/>
          </w:tcPr>
          <w:p w:rsidR="004A2CE9" w:rsidRPr="004073A7" w:rsidRDefault="004A2CE9" w:rsidP="004073A7">
            <w:pPr>
              <w:spacing w:after="0" w:line="240" w:lineRule="auto"/>
              <w:rPr>
                <w:rFonts w:eastAsia="Times New Roman" w:cs="Arial"/>
                <w:color w:val="000000"/>
                <w:lang w:val="es-ES" w:eastAsia="es-ES"/>
              </w:rPr>
            </w:pPr>
            <w:r w:rsidRPr="004073A7">
              <w:rPr>
                <w:rFonts w:eastAsia="Times New Roman" w:cs="Arial"/>
                <w:color w:val="000000"/>
                <w:lang w:val="es-ES" w:eastAsia="es-ES"/>
              </w:rPr>
              <w:t>Votos</w:t>
            </w:r>
          </w:p>
        </w:tc>
        <w:tc>
          <w:tcPr>
            <w:tcW w:w="1870" w:type="dxa"/>
            <w:gridSpan w:val="2"/>
            <w:tcBorders>
              <w:top w:val="single" w:sz="4" w:space="0" w:color="auto"/>
              <w:left w:val="nil"/>
              <w:bottom w:val="single" w:sz="4" w:space="0" w:color="auto"/>
              <w:right w:val="single" w:sz="4" w:space="0" w:color="auto"/>
            </w:tcBorders>
            <w:shd w:val="clear" w:color="000000" w:fill="DBE5F1"/>
            <w:noWrap/>
            <w:vAlign w:val="bottom"/>
          </w:tcPr>
          <w:p w:rsidR="004A2CE9" w:rsidRPr="004073A7" w:rsidRDefault="004A2CE9" w:rsidP="004073A7">
            <w:pPr>
              <w:spacing w:after="0" w:line="240" w:lineRule="auto"/>
              <w:rPr>
                <w:rFonts w:eastAsia="Times New Roman" w:cs="Arial"/>
                <w:color w:val="000000"/>
                <w:sz w:val="20"/>
                <w:szCs w:val="20"/>
                <w:lang w:val="es-ES" w:eastAsia="es-ES"/>
              </w:rPr>
            </w:pPr>
            <w:r w:rsidRPr="004073A7">
              <w:rPr>
                <w:rFonts w:eastAsia="Times New Roman" w:cs="Arial"/>
                <w:color w:val="000000"/>
                <w:sz w:val="20"/>
                <w:szCs w:val="20"/>
                <w:lang w:val="es-ES" w:eastAsia="es-ES"/>
              </w:rPr>
              <w:t>Porcentaje</w:t>
            </w:r>
          </w:p>
        </w:tc>
      </w:tr>
      <w:tr w:rsidR="004A2CE9" w:rsidRPr="004073A7">
        <w:trPr>
          <w:trHeight w:val="319"/>
          <w:jc w:val="center"/>
        </w:trPr>
        <w:tc>
          <w:tcPr>
            <w:tcW w:w="3567"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4A2CE9" w:rsidRPr="004073A7" w:rsidRDefault="004A2CE9" w:rsidP="004073A7">
            <w:pPr>
              <w:spacing w:after="0" w:line="240" w:lineRule="auto"/>
              <w:jc w:val="right"/>
              <w:rPr>
                <w:rFonts w:eastAsia="Times New Roman" w:cs="Arial"/>
                <w:color w:val="000000"/>
                <w:sz w:val="20"/>
                <w:szCs w:val="20"/>
                <w:lang w:val="es-ES" w:eastAsia="es-ES"/>
              </w:rPr>
            </w:pPr>
            <w:r w:rsidRPr="004073A7">
              <w:rPr>
                <w:rFonts w:eastAsia="Times New Roman" w:cs="Arial"/>
                <w:color w:val="000000"/>
                <w:sz w:val="20"/>
                <w:szCs w:val="20"/>
                <w:lang w:val="es-ES" w:eastAsia="es-ES"/>
              </w:rPr>
              <w:t>Reutilizable</w:t>
            </w:r>
          </w:p>
        </w:tc>
        <w:tc>
          <w:tcPr>
            <w:tcW w:w="1209" w:type="dxa"/>
            <w:tcBorders>
              <w:top w:val="nil"/>
              <w:left w:val="nil"/>
              <w:bottom w:val="single" w:sz="4" w:space="0" w:color="auto"/>
              <w:right w:val="single" w:sz="4" w:space="0" w:color="auto"/>
            </w:tcBorders>
            <w:shd w:val="clear" w:color="auto" w:fill="auto"/>
            <w:noWrap/>
            <w:vAlign w:val="bottom"/>
          </w:tcPr>
          <w:p w:rsidR="004A2CE9" w:rsidRPr="004073A7" w:rsidRDefault="004A2CE9" w:rsidP="004073A7">
            <w:pPr>
              <w:spacing w:after="0" w:line="240" w:lineRule="auto"/>
              <w:jc w:val="right"/>
              <w:rPr>
                <w:rFonts w:eastAsia="Times New Roman" w:cs="Arial"/>
                <w:color w:val="000000"/>
                <w:lang w:val="es-ES" w:eastAsia="es-ES"/>
              </w:rPr>
            </w:pPr>
            <w:r w:rsidRPr="004073A7">
              <w:rPr>
                <w:rFonts w:eastAsia="Times New Roman" w:cs="Arial"/>
                <w:color w:val="000000"/>
                <w:lang w:val="es-ES" w:eastAsia="es-ES"/>
              </w:rPr>
              <w:t>37</w:t>
            </w:r>
          </w:p>
        </w:tc>
        <w:tc>
          <w:tcPr>
            <w:tcW w:w="1870" w:type="dxa"/>
            <w:gridSpan w:val="2"/>
            <w:tcBorders>
              <w:top w:val="nil"/>
              <w:left w:val="nil"/>
              <w:bottom w:val="single" w:sz="4" w:space="0" w:color="auto"/>
              <w:right w:val="single" w:sz="4" w:space="0" w:color="auto"/>
            </w:tcBorders>
            <w:shd w:val="clear" w:color="auto" w:fill="auto"/>
            <w:noWrap/>
            <w:vAlign w:val="bottom"/>
          </w:tcPr>
          <w:p w:rsidR="004A2CE9" w:rsidRPr="004073A7" w:rsidRDefault="004A2CE9" w:rsidP="004073A7">
            <w:pPr>
              <w:spacing w:after="0" w:line="240" w:lineRule="auto"/>
              <w:jc w:val="right"/>
              <w:rPr>
                <w:rFonts w:eastAsia="Times New Roman" w:cs="Arial"/>
                <w:color w:val="000000"/>
                <w:lang w:val="es-ES" w:eastAsia="es-ES"/>
              </w:rPr>
            </w:pPr>
            <w:r w:rsidRPr="004073A7">
              <w:rPr>
                <w:rFonts w:eastAsia="Times New Roman" w:cs="Arial"/>
                <w:color w:val="000000"/>
                <w:lang w:val="es-ES" w:eastAsia="es-ES"/>
              </w:rPr>
              <w:t>22%</w:t>
            </w:r>
          </w:p>
        </w:tc>
      </w:tr>
      <w:tr w:rsidR="004A2CE9" w:rsidRPr="004073A7">
        <w:trPr>
          <w:trHeight w:val="319"/>
          <w:jc w:val="center"/>
        </w:trPr>
        <w:tc>
          <w:tcPr>
            <w:tcW w:w="3567"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4A2CE9" w:rsidRPr="004073A7" w:rsidRDefault="004A2CE9" w:rsidP="004073A7">
            <w:pPr>
              <w:spacing w:after="0" w:line="240" w:lineRule="auto"/>
              <w:jc w:val="right"/>
              <w:rPr>
                <w:rFonts w:eastAsia="Times New Roman" w:cs="Arial"/>
                <w:color w:val="000000"/>
                <w:sz w:val="20"/>
                <w:szCs w:val="20"/>
                <w:lang w:val="es-ES" w:eastAsia="es-ES"/>
              </w:rPr>
            </w:pPr>
            <w:r w:rsidRPr="004073A7">
              <w:rPr>
                <w:rFonts w:eastAsia="Times New Roman" w:cs="Arial"/>
                <w:color w:val="000000"/>
                <w:sz w:val="20"/>
                <w:szCs w:val="20"/>
                <w:lang w:val="es-ES" w:eastAsia="es-ES"/>
              </w:rPr>
              <w:t>Amigable con ambiente pagando +</w:t>
            </w:r>
          </w:p>
        </w:tc>
        <w:tc>
          <w:tcPr>
            <w:tcW w:w="1209" w:type="dxa"/>
            <w:tcBorders>
              <w:top w:val="nil"/>
              <w:left w:val="nil"/>
              <w:bottom w:val="single" w:sz="4" w:space="0" w:color="auto"/>
              <w:right w:val="single" w:sz="4" w:space="0" w:color="auto"/>
            </w:tcBorders>
            <w:shd w:val="clear" w:color="auto" w:fill="auto"/>
            <w:noWrap/>
            <w:vAlign w:val="bottom"/>
          </w:tcPr>
          <w:p w:rsidR="004A2CE9" w:rsidRPr="004073A7" w:rsidRDefault="004A2CE9" w:rsidP="004073A7">
            <w:pPr>
              <w:spacing w:after="0" w:line="240" w:lineRule="auto"/>
              <w:jc w:val="right"/>
              <w:rPr>
                <w:rFonts w:eastAsia="Times New Roman" w:cs="Arial"/>
                <w:color w:val="000000"/>
                <w:lang w:val="es-ES" w:eastAsia="es-ES"/>
              </w:rPr>
            </w:pPr>
            <w:r w:rsidRPr="004073A7">
              <w:rPr>
                <w:rFonts w:eastAsia="Times New Roman" w:cs="Arial"/>
                <w:color w:val="000000"/>
                <w:lang w:val="es-ES" w:eastAsia="es-ES"/>
              </w:rPr>
              <w:t>32</w:t>
            </w:r>
          </w:p>
        </w:tc>
        <w:tc>
          <w:tcPr>
            <w:tcW w:w="1870" w:type="dxa"/>
            <w:gridSpan w:val="2"/>
            <w:tcBorders>
              <w:top w:val="nil"/>
              <w:left w:val="nil"/>
              <w:bottom w:val="single" w:sz="4" w:space="0" w:color="auto"/>
              <w:right w:val="single" w:sz="4" w:space="0" w:color="auto"/>
            </w:tcBorders>
            <w:shd w:val="clear" w:color="auto" w:fill="auto"/>
            <w:noWrap/>
            <w:vAlign w:val="bottom"/>
          </w:tcPr>
          <w:p w:rsidR="004A2CE9" w:rsidRPr="004073A7" w:rsidRDefault="004A2CE9" w:rsidP="004073A7">
            <w:pPr>
              <w:spacing w:after="0" w:line="240" w:lineRule="auto"/>
              <w:jc w:val="right"/>
              <w:rPr>
                <w:rFonts w:eastAsia="Times New Roman" w:cs="Arial"/>
                <w:color w:val="000000"/>
                <w:lang w:val="es-ES" w:eastAsia="es-ES"/>
              </w:rPr>
            </w:pPr>
            <w:r w:rsidRPr="004073A7">
              <w:rPr>
                <w:rFonts w:eastAsia="Times New Roman" w:cs="Arial"/>
                <w:color w:val="000000"/>
                <w:lang w:val="es-ES" w:eastAsia="es-ES"/>
              </w:rPr>
              <w:t>19%</w:t>
            </w:r>
          </w:p>
        </w:tc>
      </w:tr>
      <w:tr w:rsidR="004A2CE9" w:rsidRPr="004073A7">
        <w:trPr>
          <w:trHeight w:val="319"/>
          <w:jc w:val="center"/>
        </w:trPr>
        <w:tc>
          <w:tcPr>
            <w:tcW w:w="3567"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4A2CE9" w:rsidRPr="004073A7" w:rsidRDefault="004A2CE9" w:rsidP="004073A7">
            <w:pPr>
              <w:spacing w:after="0" w:line="240" w:lineRule="auto"/>
              <w:jc w:val="right"/>
              <w:rPr>
                <w:rFonts w:eastAsia="Times New Roman" w:cs="Arial"/>
                <w:color w:val="000000"/>
                <w:sz w:val="20"/>
                <w:szCs w:val="20"/>
                <w:lang w:val="es-ES" w:eastAsia="es-ES"/>
              </w:rPr>
            </w:pPr>
            <w:r w:rsidRPr="004073A7">
              <w:rPr>
                <w:rFonts w:eastAsia="Times New Roman" w:cs="Arial"/>
                <w:color w:val="000000"/>
                <w:sz w:val="20"/>
                <w:szCs w:val="20"/>
                <w:lang w:val="es-ES" w:eastAsia="es-ES"/>
              </w:rPr>
              <w:t>Reciclable</w:t>
            </w:r>
          </w:p>
        </w:tc>
        <w:tc>
          <w:tcPr>
            <w:tcW w:w="1209" w:type="dxa"/>
            <w:tcBorders>
              <w:top w:val="nil"/>
              <w:left w:val="nil"/>
              <w:bottom w:val="single" w:sz="4" w:space="0" w:color="auto"/>
              <w:right w:val="single" w:sz="4" w:space="0" w:color="auto"/>
            </w:tcBorders>
            <w:shd w:val="clear" w:color="auto" w:fill="auto"/>
            <w:noWrap/>
            <w:vAlign w:val="bottom"/>
          </w:tcPr>
          <w:p w:rsidR="004A2CE9" w:rsidRPr="004073A7" w:rsidRDefault="004A2CE9" w:rsidP="004073A7">
            <w:pPr>
              <w:spacing w:after="0" w:line="240" w:lineRule="auto"/>
              <w:jc w:val="right"/>
              <w:rPr>
                <w:rFonts w:eastAsia="Times New Roman" w:cs="Arial"/>
                <w:color w:val="000000"/>
                <w:lang w:val="es-ES" w:eastAsia="es-ES"/>
              </w:rPr>
            </w:pPr>
            <w:r w:rsidRPr="004073A7">
              <w:rPr>
                <w:rFonts w:eastAsia="Times New Roman" w:cs="Arial"/>
                <w:color w:val="000000"/>
                <w:lang w:val="es-ES" w:eastAsia="es-ES"/>
              </w:rPr>
              <w:t>75</w:t>
            </w:r>
          </w:p>
        </w:tc>
        <w:tc>
          <w:tcPr>
            <w:tcW w:w="1870" w:type="dxa"/>
            <w:gridSpan w:val="2"/>
            <w:tcBorders>
              <w:top w:val="nil"/>
              <w:left w:val="nil"/>
              <w:bottom w:val="single" w:sz="4" w:space="0" w:color="auto"/>
              <w:right w:val="single" w:sz="4" w:space="0" w:color="auto"/>
            </w:tcBorders>
            <w:shd w:val="clear" w:color="auto" w:fill="auto"/>
            <w:noWrap/>
            <w:vAlign w:val="bottom"/>
          </w:tcPr>
          <w:p w:rsidR="004A2CE9" w:rsidRPr="004073A7" w:rsidRDefault="004A2CE9" w:rsidP="004073A7">
            <w:pPr>
              <w:spacing w:after="0" w:line="240" w:lineRule="auto"/>
              <w:jc w:val="right"/>
              <w:rPr>
                <w:rFonts w:eastAsia="Times New Roman" w:cs="Arial"/>
                <w:color w:val="000000"/>
                <w:lang w:val="es-ES" w:eastAsia="es-ES"/>
              </w:rPr>
            </w:pPr>
            <w:r w:rsidRPr="004073A7">
              <w:rPr>
                <w:rFonts w:eastAsia="Times New Roman" w:cs="Arial"/>
                <w:color w:val="000000"/>
                <w:lang w:val="es-ES" w:eastAsia="es-ES"/>
              </w:rPr>
              <w:t>45%</w:t>
            </w:r>
          </w:p>
        </w:tc>
      </w:tr>
      <w:tr w:rsidR="004A2CE9" w:rsidRPr="004073A7">
        <w:trPr>
          <w:trHeight w:val="319"/>
          <w:jc w:val="center"/>
        </w:trPr>
        <w:tc>
          <w:tcPr>
            <w:tcW w:w="3567"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4A2CE9" w:rsidRPr="004073A7" w:rsidRDefault="004A2CE9" w:rsidP="004073A7">
            <w:pPr>
              <w:spacing w:after="0" w:line="240" w:lineRule="auto"/>
              <w:jc w:val="right"/>
              <w:rPr>
                <w:rFonts w:eastAsia="Times New Roman" w:cs="Arial"/>
                <w:color w:val="000000"/>
                <w:sz w:val="20"/>
                <w:szCs w:val="20"/>
                <w:lang w:val="es-ES" w:eastAsia="es-ES"/>
              </w:rPr>
            </w:pPr>
            <w:r w:rsidRPr="004073A7">
              <w:rPr>
                <w:rFonts w:eastAsia="Times New Roman" w:cs="Arial"/>
                <w:color w:val="000000"/>
                <w:sz w:val="20"/>
                <w:szCs w:val="20"/>
                <w:lang w:val="es-ES" w:eastAsia="es-ES"/>
              </w:rPr>
              <w:t>priorizando precio</w:t>
            </w:r>
          </w:p>
        </w:tc>
        <w:tc>
          <w:tcPr>
            <w:tcW w:w="1209" w:type="dxa"/>
            <w:tcBorders>
              <w:top w:val="nil"/>
              <w:left w:val="nil"/>
              <w:bottom w:val="single" w:sz="4" w:space="0" w:color="auto"/>
              <w:right w:val="single" w:sz="4" w:space="0" w:color="auto"/>
            </w:tcBorders>
            <w:shd w:val="clear" w:color="auto" w:fill="auto"/>
            <w:noWrap/>
            <w:vAlign w:val="bottom"/>
          </w:tcPr>
          <w:p w:rsidR="004A2CE9" w:rsidRPr="004073A7" w:rsidRDefault="004A2CE9" w:rsidP="004073A7">
            <w:pPr>
              <w:spacing w:after="0" w:line="240" w:lineRule="auto"/>
              <w:jc w:val="right"/>
              <w:rPr>
                <w:rFonts w:eastAsia="Times New Roman" w:cs="Arial"/>
                <w:color w:val="000000"/>
                <w:lang w:val="es-ES" w:eastAsia="es-ES"/>
              </w:rPr>
            </w:pPr>
            <w:r w:rsidRPr="004073A7">
              <w:rPr>
                <w:rFonts w:eastAsia="Times New Roman" w:cs="Arial"/>
                <w:color w:val="000000"/>
                <w:lang w:val="es-ES" w:eastAsia="es-ES"/>
              </w:rPr>
              <w:t>24</w:t>
            </w:r>
          </w:p>
        </w:tc>
        <w:tc>
          <w:tcPr>
            <w:tcW w:w="1870" w:type="dxa"/>
            <w:gridSpan w:val="2"/>
            <w:tcBorders>
              <w:top w:val="nil"/>
              <w:left w:val="nil"/>
              <w:bottom w:val="single" w:sz="4" w:space="0" w:color="auto"/>
              <w:right w:val="single" w:sz="4" w:space="0" w:color="auto"/>
            </w:tcBorders>
            <w:shd w:val="clear" w:color="auto" w:fill="auto"/>
            <w:noWrap/>
            <w:vAlign w:val="bottom"/>
          </w:tcPr>
          <w:p w:rsidR="004A2CE9" w:rsidRPr="004073A7" w:rsidRDefault="004A2CE9" w:rsidP="004073A7">
            <w:pPr>
              <w:spacing w:after="0" w:line="240" w:lineRule="auto"/>
              <w:jc w:val="right"/>
              <w:rPr>
                <w:rFonts w:eastAsia="Times New Roman" w:cs="Arial"/>
                <w:color w:val="000000"/>
                <w:lang w:val="es-ES" w:eastAsia="es-ES"/>
              </w:rPr>
            </w:pPr>
            <w:r w:rsidRPr="004073A7">
              <w:rPr>
                <w:rFonts w:eastAsia="Times New Roman" w:cs="Arial"/>
                <w:color w:val="000000"/>
                <w:lang w:val="es-ES" w:eastAsia="es-ES"/>
              </w:rPr>
              <w:t>14%</w:t>
            </w:r>
          </w:p>
        </w:tc>
      </w:tr>
      <w:tr w:rsidR="004A2CE9" w:rsidRPr="004073A7">
        <w:trPr>
          <w:trHeight w:val="319"/>
          <w:jc w:val="center"/>
        </w:trPr>
        <w:tc>
          <w:tcPr>
            <w:tcW w:w="3567" w:type="dxa"/>
            <w:tcBorders>
              <w:top w:val="single" w:sz="4" w:space="0" w:color="auto"/>
              <w:left w:val="single" w:sz="4" w:space="0" w:color="auto"/>
              <w:bottom w:val="single" w:sz="4" w:space="0" w:color="auto"/>
              <w:right w:val="single" w:sz="4" w:space="0" w:color="000000"/>
            </w:tcBorders>
            <w:shd w:val="clear" w:color="auto" w:fill="auto"/>
            <w:noWrap/>
            <w:vAlign w:val="bottom"/>
          </w:tcPr>
          <w:p w:rsidR="004A2CE9" w:rsidRPr="004073A7" w:rsidRDefault="004A2CE9" w:rsidP="007931E8">
            <w:pPr>
              <w:spacing w:after="0" w:line="240" w:lineRule="auto"/>
              <w:rPr>
                <w:rFonts w:eastAsia="Times New Roman" w:cs="Arial"/>
                <w:b/>
                <w:bCs/>
                <w:color w:val="000000"/>
                <w:lang w:val="es-ES" w:eastAsia="es-ES"/>
              </w:rPr>
            </w:pPr>
            <w:r w:rsidRPr="004073A7">
              <w:rPr>
                <w:rFonts w:eastAsia="Times New Roman" w:cs="Arial"/>
                <w:b/>
                <w:bCs/>
                <w:color w:val="000000"/>
                <w:lang w:val="es-ES" w:eastAsia="es-ES"/>
              </w:rPr>
              <w:t>TOTAL ENC</w:t>
            </w:r>
            <w:r w:rsidR="00BA46E2">
              <w:rPr>
                <w:rFonts w:eastAsia="Times New Roman" w:cs="Arial"/>
                <w:b/>
                <w:bCs/>
                <w:color w:val="000000"/>
                <w:lang w:val="es-ES" w:eastAsia="es-ES"/>
              </w:rPr>
              <w:t>UESTADOS</w:t>
            </w:r>
            <w:r w:rsidRPr="004073A7">
              <w:rPr>
                <w:rFonts w:eastAsia="Times New Roman" w:cs="Arial"/>
                <w:b/>
                <w:bCs/>
                <w:color w:val="000000"/>
                <w:lang w:val="es-ES" w:eastAsia="es-ES"/>
              </w:rPr>
              <w:t>.</w:t>
            </w:r>
          </w:p>
        </w:tc>
        <w:tc>
          <w:tcPr>
            <w:tcW w:w="1209" w:type="dxa"/>
            <w:tcBorders>
              <w:top w:val="nil"/>
              <w:left w:val="nil"/>
              <w:bottom w:val="single" w:sz="4" w:space="0" w:color="auto"/>
              <w:right w:val="single" w:sz="4" w:space="0" w:color="auto"/>
            </w:tcBorders>
            <w:shd w:val="clear" w:color="auto" w:fill="auto"/>
            <w:noWrap/>
            <w:vAlign w:val="bottom"/>
          </w:tcPr>
          <w:p w:rsidR="004A2CE9" w:rsidRPr="004073A7" w:rsidRDefault="004A2CE9" w:rsidP="007931E8">
            <w:pPr>
              <w:spacing w:after="0" w:line="240" w:lineRule="auto"/>
              <w:jc w:val="right"/>
              <w:rPr>
                <w:rFonts w:eastAsia="Times New Roman" w:cs="Arial"/>
                <w:b/>
                <w:bCs/>
                <w:color w:val="000000"/>
                <w:lang w:val="es-ES" w:eastAsia="es-ES"/>
              </w:rPr>
            </w:pPr>
            <w:r w:rsidRPr="004073A7">
              <w:rPr>
                <w:rFonts w:eastAsia="Times New Roman" w:cs="Arial"/>
                <w:b/>
                <w:bCs/>
                <w:color w:val="000000"/>
                <w:lang w:val="es-ES" w:eastAsia="es-ES"/>
              </w:rPr>
              <w:t>168</w:t>
            </w:r>
          </w:p>
        </w:tc>
        <w:tc>
          <w:tcPr>
            <w:tcW w:w="1870" w:type="dxa"/>
            <w:gridSpan w:val="2"/>
            <w:tcBorders>
              <w:top w:val="nil"/>
              <w:left w:val="nil"/>
              <w:bottom w:val="single" w:sz="4" w:space="0" w:color="auto"/>
              <w:right w:val="single" w:sz="4" w:space="0" w:color="auto"/>
            </w:tcBorders>
            <w:shd w:val="clear" w:color="auto" w:fill="auto"/>
            <w:noWrap/>
            <w:vAlign w:val="bottom"/>
          </w:tcPr>
          <w:p w:rsidR="004A2CE9" w:rsidRPr="004073A7" w:rsidRDefault="004A2CE9" w:rsidP="007931E8">
            <w:pPr>
              <w:spacing w:after="0" w:line="240" w:lineRule="auto"/>
              <w:jc w:val="right"/>
              <w:rPr>
                <w:rFonts w:eastAsia="Times New Roman" w:cs="Arial"/>
                <w:b/>
                <w:bCs/>
                <w:color w:val="000000"/>
                <w:lang w:val="es-ES" w:eastAsia="es-ES"/>
              </w:rPr>
            </w:pPr>
            <w:r w:rsidRPr="004073A7">
              <w:rPr>
                <w:rFonts w:eastAsia="Times New Roman" w:cs="Arial"/>
                <w:b/>
                <w:bCs/>
                <w:color w:val="000000"/>
                <w:lang w:val="es-ES" w:eastAsia="es-ES"/>
              </w:rPr>
              <w:t>100%</w:t>
            </w:r>
          </w:p>
        </w:tc>
      </w:tr>
    </w:tbl>
    <w:p w:rsidR="004073A7" w:rsidRPr="00AB2050" w:rsidRDefault="001B0DD5" w:rsidP="00D83002">
      <w:pPr>
        <w:pStyle w:val="Epgrafe"/>
        <w:rPr>
          <w:noProof/>
          <w:color w:val="A77429"/>
        </w:rPr>
      </w:pPr>
      <w:bookmarkStart w:id="133" w:name="_Toc318145466"/>
      <w:r w:rsidRPr="0048370A">
        <w:rPr>
          <w:noProof/>
          <w:color w:val="A77429"/>
        </w:rPr>
        <w:t xml:space="preserve">Tabla 5. </w:t>
      </w:r>
      <w:r w:rsidR="005973DC" w:rsidRPr="0048370A">
        <w:rPr>
          <w:noProof/>
          <w:color w:val="A77429"/>
        </w:rPr>
        <w:fldChar w:fldCharType="begin"/>
      </w:r>
      <w:r w:rsidRPr="0048370A">
        <w:rPr>
          <w:noProof/>
          <w:color w:val="A77429"/>
        </w:rPr>
        <w:instrText xml:space="preserve"> SEQ Tabla_5. \* ARABIC </w:instrText>
      </w:r>
      <w:r w:rsidR="005973DC" w:rsidRPr="0048370A">
        <w:rPr>
          <w:noProof/>
          <w:color w:val="A77429"/>
        </w:rPr>
        <w:fldChar w:fldCharType="separate"/>
      </w:r>
      <w:r w:rsidR="00283E50">
        <w:rPr>
          <w:noProof/>
          <w:color w:val="A77429"/>
        </w:rPr>
        <w:t>9</w:t>
      </w:r>
      <w:r w:rsidR="005973DC" w:rsidRPr="0048370A">
        <w:rPr>
          <w:noProof/>
          <w:color w:val="A77429"/>
        </w:rPr>
        <w:fldChar w:fldCharType="end"/>
      </w:r>
      <w:r w:rsidR="00AD22C5" w:rsidRPr="00AB2050">
        <w:rPr>
          <w:noProof/>
          <w:color w:val="A77429"/>
        </w:rPr>
        <w:t>.-</w:t>
      </w:r>
      <w:r w:rsidR="001112E4" w:rsidRPr="00AB2050">
        <w:rPr>
          <w:noProof/>
          <w:color w:val="A77429"/>
        </w:rPr>
        <w:t>Características ambientales del empaque</w:t>
      </w:r>
      <w:bookmarkEnd w:id="133"/>
    </w:p>
    <w:p w:rsidR="00087248" w:rsidRDefault="00351003" w:rsidP="001F6030">
      <w:pPr>
        <w:keepNext/>
        <w:spacing w:after="0" w:line="360" w:lineRule="auto"/>
        <w:jc w:val="center"/>
      </w:pPr>
      <w:r w:rsidRPr="00351003">
        <w:rPr>
          <w:noProof/>
          <w:lang w:val="es-ES" w:eastAsia="es-ES"/>
        </w:rPr>
        <w:drawing>
          <wp:inline distT="0" distB="0" distL="0" distR="0">
            <wp:extent cx="4484049" cy="2220686"/>
            <wp:effectExtent l="19050" t="0" r="11751" b="8164"/>
            <wp:docPr id="61" name="Gráfico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AD3817" w:rsidRPr="0048370A" w:rsidRDefault="00087248" w:rsidP="00DC4FCA">
      <w:pPr>
        <w:pStyle w:val="Epgrafe"/>
        <w:rPr>
          <w:noProof/>
          <w:color w:val="A77429"/>
        </w:rPr>
      </w:pPr>
      <w:bookmarkStart w:id="134" w:name="_Toc318142331"/>
      <w:r w:rsidRPr="00087248">
        <w:rPr>
          <w:noProof/>
          <w:color w:val="A77429"/>
        </w:rPr>
        <w:t xml:space="preserve">Gráfico 5. </w:t>
      </w:r>
      <w:r w:rsidR="005973DC" w:rsidRPr="00087248">
        <w:rPr>
          <w:noProof/>
          <w:color w:val="A77429"/>
        </w:rPr>
        <w:fldChar w:fldCharType="begin"/>
      </w:r>
      <w:r w:rsidRPr="00087248">
        <w:rPr>
          <w:noProof/>
          <w:color w:val="A77429"/>
        </w:rPr>
        <w:instrText xml:space="preserve"> SEQ Gráfico_5. \* ARABIC </w:instrText>
      </w:r>
      <w:r w:rsidR="005973DC" w:rsidRPr="00087248">
        <w:rPr>
          <w:noProof/>
          <w:color w:val="A77429"/>
        </w:rPr>
        <w:fldChar w:fldCharType="separate"/>
      </w:r>
      <w:r w:rsidR="00283E50">
        <w:rPr>
          <w:noProof/>
          <w:color w:val="A77429"/>
        </w:rPr>
        <w:t>8</w:t>
      </w:r>
      <w:r w:rsidR="005973DC" w:rsidRPr="00087248">
        <w:rPr>
          <w:noProof/>
          <w:color w:val="A77429"/>
        </w:rPr>
        <w:fldChar w:fldCharType="end"/>
      </w:r>
      <w:r w:rsidRPr="00087248">
        <w:rPr>
          <w:noProof/>
          <w:color w:val="A77429"/>
        </w:rPr>
        <w:t>-</w:t>
      </w:r>
      <w:r w:rsidRPr="00AB2050">
        <w:rPr>
          <w:noProof/>
          <w:color w:val="A77429"/>
        </w:rPr>
        <w:t>Características medioambientales en empaques</w:t>
      </w:r>
      <w:bookmarkEnd w:id="134"/>
    </w:p>
    <w:p w:rsidR="00435378" w:rsidRPr="00435378" w:rsidRDefault="00435378" w:rsidP="001F6030">
      <w:pPr>
        <w:spacing w:before="240"/>
        <w:rPr>
          <w:rFonts w:cs="Arial"/>
          <w:lang w:val="es-ES"/>
        </w:rPr>
      </w:pPr>
      <w:r w:rsidRPr="00435378">
        <w:rPr>
          <w:rFonts w:cs="Arial"/>
          <w:lang w:val="es-ES"/>
        </w:rPr>
        <w:t>Como aspecto primordial en cuanto a preservación del medio ambiente, las personas optaron por la idea de que los dulces en cuestión posean empaques o envolturas reciclables, seguido de</w:t>
      </w:r>
      <w:r w:rsidR="005D1D9F">
        <w:rPr>
          <w:rFonts w:cs="Arial"/>
          <w:lang w:val="es-ES"/>
        </w:rPr>
        <w:t xml:space="preserve"> empaques reutilizables, </w:t>
      </w:r>
      <w:r w:rsidR="005D1D9F" w:rsidRPr="0050212D">
        <w:rPr>
          <w:rFonts w:cs="Arial"/>
          <w:lang w:val="es-ES"/>
        </w:rPr>
        <w:t>y luego</w:t>
      </w:r>
      <w:r w:rsidRPr="00435378">
        <w:rPr>
          <w:rFonts w:cs="Arial"/>
          <w:lang w:val="es-ES"/>
        </w:rPr>
        <w:t xml:space="preserve"> de envolturas biodegradables aunque esto signifique pagar un poco más.</w:t>
      </w:r>
    </w:p>
    <w:p w:rsidR="00435378" w:rsidRPr="00435378" w:rsidRDefault="00435378" w:rsidP="00435378">
      <w:pPr>
        <w:rPr>
          <w:rFonts w:cs="Arial"/>
          <w:lang w:val="es-ES"/>
        </w:rPr>
      </w:pPr>
      <w:r w:rsidRPr="00435378">
        <w:rPr>
          <w:rFonts w:cs="Arial"/>
          <w:lang w:val="es-ES"/>
        </w:rPr>
        <w:t xml:space="preserve">Una minoría dijo no importarle el material del que estén hechos los productos siempre y cuando </w:t>
      </w:r>
      <w:r>
        <w:rPr>
          <w:rFonts w:cs="Arial"/>
          <w:lang w:val="es-ES"/>
        </w:rPr>
        <w:t xml:space="preserve">esté al </w:t>
      </w:r>
      <w:r w:rsidR="00974135">
        <w:rPr>
          <w:rFonts w:cs="Arial"/>
          <w:lang w:val="es-ES"/>
        </w:rPr>
        <w:t>alcance d</w:t>
      </w:r>
      <w:r w:rsidR="00974135" w:rsidRPr="00435378">
        <w:rPr>
          <w:rFonts w:cs="Arial"/>
          <w:lang w:val="es-ES"/>
        </w:rPr>
        <w:t>el</w:t>
      </w:r>
      <w:r w:rsidRPr="00435378">
        <w:rPr>
          <w:rFonts w:cs="Arial"/>
          <w:lang w:val="es-ES"/>
        </w:rPr>
        <w:t xml:space="preserve"> bolsillo del comprador</w:t>
      </w:r>
      <w:r w:rsidR="005D1D9F">
        <w:rPr>
          <w:rFonts w:cs="Arial"/>
          <w:lang w:val="es-ES"/>
        </w:rPr>
        <w:t>.</w:t>
      </w:r>
    </w:p>
    <w:p w:rsidR="00435378" w:rsidRPr="00435378" w:rsidRDefault="00435378" w:rsidP="00435378">
      <w:pPr>
        <w:rPr>
          <w:rFonts w:cs="Arial"/>
          <w:lang w:val="es-ES"/>
        </w:rPr>
      </w:pPr>
      <w:r w:rsidRPr="00435378">
        <w:rPr>
          <w:rFonts w:cs="Arial"/>
          <w:lang w:val="es-ES"/>
        </w:rPr>
        <w:t xml:space="preserve">Esto </w:t>
      </w:r>
      <w:r w:rsidR="005D1D9F" w:rsidRPr="0050212D">
        <w:rPr>
          <w:rFonts w:cs="Arial"/>
          <w:lang w:val="es-ES"/>
        </w:rPr>
        <w:t>destaca</w:t>
      </w:r>
      <w:r w:rsidRPr="00435378">
        <w:rPr>
          <w:rFonts w:cs="Arial"/>
          <w:lang w:val="es-ES"/>
        </w:rPr>
        <w:t xml:space="preserve"> la </w:t>
      </w:r>
      <w:r w:rsidR="000F18FC" w:rsidRPr="00435378">
        <w:rPr>
          <w:rFonts w:cs="Arial"/>
          <w:lang w:val="es-ES"/>
        </w:rPr>
        <w:t>noción</w:t>
      </w:r>
      <w:r w:rsidRPr="00435378">
        <w:rPr>
          <w:rFonts w:cs="Arial"/>
          <w:lang w:val="es-ES"/>
        </w:rPr>
        <w:t xml:space="preserve"> que tienen los ecuatorianos guayaquileños hacia la preservación medioambiental y la conciencia que tienen sobre como un empaque desechado puede ser foco de contaminación.</w:t>
      </w:r>
    </w:p>
    <w:p w:rsidR="003A2CD8" w:rsidRDefault="00435378" w:rsidP="00540DDB">
      <w:pPr>
        <w:rPr>
          <w:rFonts w:cs="Arial"/>
          <w:lang w:val="es-ES"/>
        </w:rPr>
      </w:pPr>
      <w:r w:rsidRPr="00435378">
        <w:rPr>
          <w:rFonts w:cs="Arial"/>
          <w:lang w:val="es-ES"/>
        </w:rPr>
        <w:t>Al desarrollar empaques</w:t>
      </w:r>
      <w:r w:rsidR="00974135">
        <w:rPr>
          <w:rFonts w:cs="Arial"/>
          <w:lang w:val="es-ES"/>
        </w:rPr>
        <w:t xml:space="preserve"> </w:t>
      </w:r>
      <w:r w:rsidRPr="00435378">
        <w:rPr>
          <w:rFonts w:cs="Arial"/>
          <w:lang w:val="es-ES"/>
        </w:rPr>
        <w:t>o</w:t>
      </w:r>
      <w:r w:rsidR="00974135">
        <w:rPr>
          <w:rFonts w:cs="Arial"/>
          <w:lang w:val="es-ES"/>
        </w:rPr>
        <w:t xml:space="preserve"> </w:t>
      </w:r>
      <w:r w:rsidRPr="00435378">
        <w:rPr>
          <w:rFonts w:cs="Arial"/>
          <w:lang w:val="es-ES"/>
        </w:rPr>
        <w:t>envolturas que</w:t>
      </w:r>
      <w:r w:rsidR="00974135">
        <w:rPr>
          <w:rFonts w:cs="Arial"/>
          <w:lang w:val="es-ES"/>
        </w:rPr>
        <w:t xml:space="preserve"> </w:t>
      </w:r>
      <w:r w:rsidRPr="00435378">
        <w:rPr>
          <w:rFonts w:cs="Arial"/>
          <w:lang w:val="es-ES"/>
        </w:rPr>
        <w:t>sean</w:t>
      </w:r>
      <w:r w:rsidR="00974135">
        <w:rPr>
          <w:rFonts w:cs="Arial"/>
          <w:lang w:val="es-ES"/>
        </w:rPr>
        <w:t xml:space="preserve"> </w:t>
      </w:r>
      <w:r w:rsidRPr="00435378">
        <w:rPr>
          <w:rFonts w:cs="Arial"/>
          <w:lang w:val="es-ES"/>
        </w:rPr>
        <w:t>amigables con el medio</w:t>
      </w:r>
      <w:r w:rsidR="000F18FC" w:rsidRPr="00435378">
        <w:rPr>
          <w:rFonts w:cs="Arial"/>
          <w:lang w:val="es-ES"/>
        </w:rPr>
        <w:t>ambiente,</w:t>
      </w:r>
      <w:r w:rsidRPr="00435378">
        <w:rPr>
          <w:rFonts w:cs="Arial"/>
          <w:lang w:val="es-ES"/>
        </w:rPr>
        <w:t xml:space="preserve"> se</w:t>
      </w:r>
      <w:r w:rsidR="00974135">
        <w:rPr>
          <w:rFonts w:cs="Arial"/>
          <w:lang w:val="es-ES"/>
        </w:rPr>
        <w:t xml:space="preserve"> </w:t>
      </w:r>
      <w:r w:rsidRPr="00435378">
        <w:rPr>
          <w:rFonts w:cs="Arial"/>
          <w:lang w:val="es-ES"/>
        </w:rPr>
        <w:t>refuerza la imagen</w:t>
      </w:r>
      <w:r w:rsidR="00974135">
        <w:rPr>
          <w:rFonts w:cs="Arial"/>
          <w:lang w:val="es-ES"/>
        </w:rPr>
        <w:t xml:space="preserve"> </w:t>
      </w:r>
      <w:r w:rsidRPr="00435378">
        <w:rPr>
          <w:rFonts w:cs="Arial"/>
          <w:lang w:val="es-ES"/>
        </w:rPr>
        <w:t>que se quiere lograr en los productos, esta, como se</w:t>
      </w:r>
      <w:r w:rsidR="00461033">
        <w:rPr>
          <w:rFonts w:cs="Arial"/>
          <w:lang w:val="es-ES"/>
        </w:rPr>
        <w:t xml:space="preserve"> ha mencionado antes debe ser: natural, i</w:t>
      </w:r>
      <w:r w:rsidRPr="00435378">
        <w:rPr>
          <w:rFonts w:cs="Arial"/>
          <w:lang w:val="es-ES"/>
        </w:rPr>
        <w:t>nnovadora y a la vez tradicional, con una imagen fresca</w:t>
      </w:r>
      <w:r w:rsidR="00974135">
        <w:rPr>
          <w:rFonts w:cs="Arial"/>
          <w:lang w:val="es-ES"/>
        </w:rPr>
        <w:t xml:space="preserve"> </w:t>
      </w:r>
      <w:r w:rsidR="001F6030">
        <w:rPr>
          <w:rFonts w:cs="Arial"/>
          <w:lang w:val="es-ES"/>
        </w:rPr>
        <w:t>que</w:t>
      </w:r>
      <w:r w:rsidR="00974135">
        <w:rPr>
          <w:rFonts w:cs="Arial"/>
          <w:lang w:val="es-ES"/>
        </w:rPr>
        <w:t xml:space="preserve"> </w:t>
      </w:r>
      <w:r w:rsidR="005D1D9F" w:rsidRPr="0050212D">
        <w:rPr>
          <w:rFonts w:cs="Arial"/>
          <w:lang w:val="es-ES"/>
        </w:rPr>
        <w:t>enfatiza el</w:t>
      </w:r>
      <w:r w:rsidRPr="00435378">
        <w:rPr>
          <w:rFonts w:cs="Arial"/>
          <w:lang w:val="es-ES"/>
        </w:rPr>
        <w:t xml:space="preserve"> sentimiento de identidad propia. </w:t>
      </w:r>
    </w:p>
    <w:p w:rsidR="00540DDB" w:rsidRPr="00901742" w:rsidRDefault="00540DDB" w:rsidP="00BC4333">
      <w:pPr>
        <w:spacing w:after="0" w:line="360" w:lineRule="auto"/>
        <w:rPr>
          <w:rFonts w:cs="Arial"/>
          <w:sz w:val="16"/>
          <w:lang w:val="es-ES"/>
        </w:rPr>
      </w:pPr>
    </w:p>
    <w:p w:rsidR="00C8475F" w:rsidRPr="00C8475F" w:rsidRDefault="00C8475F" w:rsidP="00540DDB">
      <w:pPr>
        <w:spacing w:after="0"/>
        <w:rPr>
          <w:rFonts w:cs="Arial"/>
          <w:b/>
          <w:sz w:val="16"/>
          <w:szCs w:val="28"/>
        </w:rPr>
      </w:pPr>
    </w:p>
    <w:p w:rsidR="00AD3817" w:rsidRDefault="00AD3817" w:rsidP="00540DDB">
      <w:pPr>
        <w:spacing w:after="0"/>
        <w:rPr>
          <w:rFonts w:cs="Arial"/>
          <w:b/>
          <w:szCs w:val="28"/>
        </w:rPr>
      </w:pPr>
      <w:r w:rsidRPr="003A2CD8">
        <w:rPr>
          <w:rFonts w:cs="Arial"/>
          <w:b/>
          <w:szCs w:val="28"/>
        </w:rPr>
        <w:t>Pregunta No. 9</w:t>
      </w:r>
      <w:r w:rsidR="00AF37BE" w:rsidRPr="003A2CD8">
        <w:rPr>
          <w:rFonts w:cs="Arial"/>
          <w:b/>
          <w:szCs w:val="28"/>
        </w:rPr>
        <w:t xml:space="preserve"> ¿Considera Ud. que el empaque de un producto ecuatoriano debe reflejar  identidad propia en cuanto a forma e imagen?</w:t>
      </w:r>
    </w:p>
    <w:p w:rsidR="00AB2050" w:rsidRPr="003A2CD8" w:rsidRDefault="00AB2050" w:rsidP="00540DDB">
      <w:pPr>
        <w:spacing w:after="0"/>
        <w:rPr>
          <w:rFonts w:cs="Arial"/>
          <w:b/>
          <w:szCs w:val="28"/>
        </w:rPr>
      </w:pPr>
    </w:p>
    <w:tbl>
      <w:tblPr>
        <w:tblW w:w="4489" w:type="dxa"/>
        <w:jc w:val="center"/>
        <w:tblInd w:w="65" w:type="dxa"/>
        <w:tblCellMar>
          <w:left w:w="70" w:type="dxa"/>
          <w:right w:w="70" w:type="dxa"/>
        </w:tblCellMar>
        <w:tblLook w:val="04A0"/>
      </w:tblPr>
      <w:tblGrid>
        <w:gridCol w:w="1409"/>
        <w:gridCol w:w="657"/>
        <w:gridCol w:w="1168"/>
        <w:gridCol w:w="1278"/>
      </w:tblGrid>
      <w:tr w:rsidR="00871C8B" w:rsidRPr="004A2CE9" w:rsidTr="00884B96">
        <w:trPr>
          <w:trHeight w:val="523"/>
          <w:jc w:val="center"/>
        </w:trPr>
        <w:tc>
          <w:tcPr>
            <w:tcW w:w="4489" w:type="dxa"/>
            <w:gridSpan w:val="4"/>
            <w:tcBorders>
              <w:top w:val="single" w:sz="4" w:space="0" w:color="auto"/>
              <w:left w:val="single" w:sz="4" w:space="0" w:color="auto"/>
              <w:bottom w:val="single" w:sz="4" w:space="0" w:color="auto"/>
              <w:right w:val="single" w:sz="4" w:space="0" w:color="auto"/>
            </w:tcBorders>
            <w:shd w:val="clear" w:color="000000" w:fill="FFC000"/>
            <w:noWrap/>
            <w:vAlign w:val="center"/>
          </w:tcPr>
          <w:p w:rsidR="00871C8B" w:rsidRPr="004A2CE9" w:rsidRDefault="00871C8B" w:rsidP="00884B96">
            <w:pPr>
              <w:spacing w:after="0" w:line="240" w:lineRule="auto"/>
              <w:jc w:val="center"/>
              <w:rPr>
                <w:rFonts w:eastAsia="Times New Roman" w:cs="Arial"/>
                <w:b/>
                <w:color w:val="000000"/>
                <w:sz w:val="18"/>
                <w:szCs w:val="18"/>
                <w:lang w:val="es-ES" w:eastAsia="es-ES"/>
              </w:rPr>
            </w:pPr>
            <w:r w:rsidRPr="004A2CE9">
              <w:rPr>
                <w:rFonts w:eastAsia="Times New Roman" w:cs="Arial"/>
                <w:b/>
                <w:color w:val="000000"/>
                <w:sz w:val="18"/>
                <w:szCs w:val="18"/>
                <w:lang w:val="es-ES" w:eastAsia="es-ES"/>
              </w:rPr>
              <w:t>Consideración sobre reflejo de identidad</w:t>
            </w:r>
            <w:r w:rsidR="00884B96">
              <w:rPr>
                <w:rFonts w:eastAsia="Times New Roman" w:cs="Arial"/>
                <w:b/>
                <w:color w:val="000000"/>
                <w:sz w:val="18"/>
                <w:szCs w:val="18"/>
                <w:lang w:val="es-ES" w:eastAsia="es-ES"/>
              </w:rPr>
              <w:t xml:space="preserve"> del producto ecuatoriano</w:t>
            </w:r>
          </w:p>
        </w:tc>
      </w:tr>
      <w:tr w:rsidR="00871C8B" w:rsidRPr="00871C8B">
        <w:trPr>
          <w:trHeight w:val="300"/>
          <w:jc w:val="center"/>
        </w:trPr>
        <w:tc>
          <w:tcPr>
            <w:tcW w:w="1409" w:type="dxa"/>
            <w:tcBorders>
              <w:top w:val="nil"/>
              <w:left w:val="single" w:sz="4" w:space="0" w:color="auto"/>
              <w:bottom w:val="single" w:sz="4" w:space="0" w:color="auto"/>
              <w:right w:val="single" w:sz="4" w:space="0" w:color="auto"/>
            </w:tcBorders>
            <w:shd w:val="clear" w:color="000000" w:fill="FFC000"/>
            <w:noWrap/>
            <w:vAlign w:val="bottom"/>
          </w:tcPr>
          <w:p w:rsidR="00871C8B" w:rsidRPr="00871C8B" w:rsidRDefault="00871C8B" w:rsidP="00871C8B">
            <w:pPr>
              <w:spacing w:after="0" w:line="240" w:lineRule="auto"/>
              <w:rPr>
                <w:rFonts w:ascii="Calibri" w:eastAsia="Times New Roman" w:hAnsi="Calibri" w:cs="Times New Roman"/>
                <w:color w:val="000000"/>
                <w:lang w:val="es-ES" w:eastAsia="es-ES"/>
              </w:rPr>
            </w:pPr>
            <w:r w:rsidRPr="00871C8B">
              <w:rPr>
                <w:rFonts w:ascii="Calibri" w:eastAsia="Times New Roman" w:hAnsi="Calibri" w:cs="Times New Roman"/>
                <w:color w:val="000000"/>
                <w:lang w:val="es-ES" w:eastAsia="es-ES"/>
              </w:rPr>
              <w:t>Respuesta</w:t>
            </w:r>
          </w:p>
        </w:tc>
        <w:tc>
          <w:tcPr>
            <w:tcW w:w="634" w:type="dxa"/>
            <w:tcBorders>
              <w:top w:val="nil"/>
              <w:left w:val="nil"/>
              <w:bottom w:val="single" w:sz="4" w:space="0" w:color="auto"/>
              <w:right w:val="single" w:sz="4" w:space="0" w:color="auto"/>
            </w:tcBorders>
            <w:shd w:val="clear" w:color="000000" w:fill="FFC000"/>
            <w:noWrap/>
            <w:vAlign w:val="bottom"/>
          </w:tcPr>
          <w:p w:rsidR="00871C8B" w:rsidRPr="00871C8B" w:rsidRDefault="00871C8B" w:rsidP="00871C8B">
            <w:pPr>
              <w:spacing w:after="0" w:line="240" w:lineRule="auto"/>
              <w:jc w:val="center"/>
              <w:rPr>
                <w:rFonts w:ascii="Calibri" w:eastAsia="Times New Roman" w:hAnsi="Calibri" w:cs="Times New Roman"/>
                <w:color w:val="000000"/>
                <w:lang w:val="es-ES" w:eastAsia="es-ES"/>
              </w:rPr>
            </w:pPr>
            <w:r w:rsidRPr="00871C8B">
              <w:rPr>
                <w:rFonts w:ascii="Calibri" w:eastAsia="Times New Roman" w:hAnsi="Calibri" w:cs="Times New Roman"/>
                <w:color w:val="000000"/>
                <w:lang w:val="es-ES" w:eastAsia="es-ES"/>
              </w:rPr>
              <w:t>Valor</w:t>
            </w:r>
          </w:p>
        </w:tc>
        <w:tc>
          <w:tcPr>
            <w:tcW w:w="1168" w:type="dxa"/>
            <w:tcBorders>
              <w:top w:val="nil"/>
              <w:left w:val="nil"/>
              <w:bottom w:val="single" w:sz="4" w:space="0" w:color="auto"/>
              <w:right w:val="single" w:sz="4" w:space="0" w:color="auto"/>
            </w:tcBorders>
            <w:shd w:val="clear" w:color="000000" w:fill="FFC000"/>
            <w:noWrap/>
            <w:vAlign w:val="bottom"/>
          </w:tcPr>
          <w:p w:rsidR="00871C8B" w:rsidRPr="00871C8B" w:rsidRDefault="00871C8B" w:rsidP="00871C8B">
            <w:pPr>
              <w:spacing w:after="0" w:line="240" w:lineRule="auto"/>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Frecuencia</w:t>
            </w:r>
          </w:p>
        </w:tc>
        <w:tc>
          <w:tcPr>
            <w:tcW w:w="1278" w:type="dxa"/>
            <w:tcBorders>
              <w:top w:val="nil"/>
              <w:left w:val="nil"/>
              <w:bottom w:val="single" w:sz="4" w:space="0" w:color="auto"/>
              <w:right w:val="single" w:sz="4" w:space="0" w:color="auto"/>
            </w:tcBorders>
            <w:shd w:val="clear" w:color="000000" w:fill="FFC000"/>
            <w:noWrap/>
            <w:vAlign w:val="bottom"/>
          </w:tcPr>
          <w:p w:rsidR="00871C8B" w:rsidRPr="00871C8B" w:rsidRDefault="00871C8B" w:rsidP="00871C8B">
            <w:pPr>
              <w:spacing w:after="0" w:line="240" w:lineRule="auto"/>
              <w:rPr>
                <w:rFonts w:ascii="Calibri" w:eastAsia="Times New Roman" w:hAnsi="Calibri" w:cs="Times New Roman"/>
                <w:color w:val="000000"/>
                <w:lang w:val="es-ES" w:eastAsia="es-ES"/>
              </w:rPr>
            </w:pPr>
            <w:r w:rsidRPr="00871C8B">
              <w:rPr>
                <w:rFonts w:ascii="Calibri" w:eastAsia="Times New Roman" w:hAnsi="Calibri" w:cs="Times New Roman"/>
                <w:color w:val="000000"/>
                <w:lang w:val="es-ES" w:eastAsia="es-ES"/>
              </w:rPr>
              <w:t>Porcentaje</w:t>
            </w:r>
          </w:p>
        </w:tc>
      </w:tr>
      <w:tr w:rsidR="00871C8B" w:rsidRPr="00871C8B">
        <w:trPr>
          <w:trHeight w:val="300"/>
          <w:jc w:val="center"/>
        </w:trPr>
        <w:tc>
          <w:tcPr>
            <w:tcW w:w="1409" w:type="dxa"/>
            <w:tcBorders>
              <w:top w:val="nil"/>
              <w:left w:val="single" w:sz="4" w:space="0" w:color="auto"/>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SI</w:t>
            </w:r>
          </w:p>
        </w:tc>
        <w:tc>
          <w:tcPr>
            <w:tcW w:w="634"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1</w:t>
            </w:r>
          </w:p>
        </w:tc>
        <w:tc>
          <w:tcPr>
            <w:tcW w:w="1168"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145</w:t>
            </w:r>
          </w:p>
        </w:tc>
        <w:tc>
          <w:tcPr>
            <w:tcW w:w="1278"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84%</w:t>
            </w:r>
          </w:p>
        </w:tc>
      </w:tr>
      <w:tr w:rsidR="00871C8B" w:rsidRPr="00871C8B">
        <w:trPr>
          <w:trHeight w:val="300"/>
          <w:jc w:val="center"/>
        </w:trPr>
        <w:tc>
          <w:tcPr>
            <w:tcW w:w="1409" w:type="dxa"/>
            <w:tcBorders>
              <w:top w:val="nil"/>
              <w:left w:val="single" w:sz="4" w:space="0" w:color="auto"/>
              <w:bottom w:val="nil"/>
              <w:right w:val="single" w:sz="4" w:space="0" w:color="auto"/>
            </w:tcBorders>
            <w:shd w:val="clear" w:color="auto" w:fill="auto"/>
            <w:noWrap/>
            <w:vAlign w:val="bottom"/>
          </w:tcPr>
          <w:p w:rsidR="00871C8B" w:rsidRPr="00871C8B" w:rsidRDefault="00871C8B" w:rsidP="00871C8B">
            <w:pPr>
              <w:spacing w:after="0" w:line="240" w:lineRule="auto"/>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NO</w:t>
            </w:r>
          </w:p>
        </w:tc>
        <w:tc>
          <w:tcPr>
            <w:tcW w:w="634" w:type="dxa"/>
            <w:tcBorders>
              <w:top w:val="nil"/>
              <w:left w:val="nil"/>
              <w:bottom w:val="nil"/>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2</w:t>
            </w:r>
          </w:p>
        </w:tc>
        <w:tc>
          <w:tcPr>
            <w:tcW w:w="1168" w:type="dxa"/>
            <w:tcBorders>
              <w:top w:val="nil"/>
              <w:left w:val="nil"/>
              <w:bottom w:val="nil"/>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28</w:t>
            </w:r>
          </w:p>
        </w:tc>
        <w:tc>
          <w:tcPr>
            <w:tcW w:w="1278" w:type="dxa"/>
            <w:tcBorders>
              <w:top w:val="nil"/>
              <w:left w:val="nil"/>
              <w:bottom w:val="nil"/>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16%</w:t>
            </w:r>
          </w:p>
        </w:tc>
      </w:tr>
      <w:tr w:rsidR="00871C8B" w:rsidRPr="00871C8B">
        <w:trPr>
          <w:trHeight w:val="300"/>
          <w:jc w:val="center"/>
        </w:trPr>
        <w:tc>
          <w:tcPr>
            <w:tcW w:w="1409" w:type="dxa"/>
            <w:tcBorders>
              <w:top w:val="single" w:sz="4" w:space="0" w:color="auto"/>
              <w:left w:val="single" w:sz="4" w:space="0" w:color="auto"/>
              <w:bottom w:val="single" w:sz="4" w:space="0" w:color="auto"/>
              <w:right w:val="nil"/>
            </w:tcBorders>
            <w:shd w:val="clear" w:color="auto" w:fill="auto"/>
            <w:noWrap/>
            <w:vAlign w:val="bottom"/>
          </w:tcPr>
          <w:p w:rsidR="00871C8B" w:rsidRPr="00871C8B" w:rsidRDefault="00871C8B" w:rsidP="00871C8B">
            <w:pPr>
              <w:spacing w:after="0" w:line="240" w:lineRule="auto"/>
              <w:rPr>
                <w:rFonts w:ascii="Calibri" w:eastAsia="Times New Roman" w:hAnsi="Calibri" w:cs="Times New Roman"/>
                <w:b/>
                <w:bCs/>
                <w:color w:val="000000"/>
                <w:lang w:val="es-ES" w:eastAsia="es-ES"/>
              </w:rPr>
            </w:pPr>
            <w:r w:rsidRPr="00871C8B">
              <w:rPr>
                <w:rFonts w:ascii="Calibri" w:eastAsia="Times New Roman" w:hAnsi="Calibri" w:cs="Times New Roman"/>
                <w:b/>
                <w:bCs/>
                <w:color w:val="000000"/>
                <w:lang w:val="es-ES" w:eastAsia="es-ES"/>
              </w:rPr>
              <w:t>TOTAL ENC.</w:t>
            </w:r>
          </w:p>
        </w:tc>
        <w:tc>
          <w:tcPr>
            <w:tcW w:w="634" w:type="dxa"/>
            <w:tcBorders>
              <w:top w:val="single" w:sz="4" w:space="0" w:color="auto"/>
              <w:left w:val="nil"/>
              <w:bottom w:val="single" w:sz="4" w:space="0" w:color="auto"/>
              <w:right w:val="nil"/>
            </w:tcBorders>
            <w:shd w:val="clear" w:color="auto" w:fill="auto"/>
            <w:noWrap/>
            <w:vAlign w:val="bottom"/>
          </w:tcPr>
          <w:p w:rsidR="00871C8B" w:rsidRPr="00871C8B" w:rsidRDefault="00871C8B" w:rsidP="00871C8B">
            <w:pPr>
              <w:spacing w:after="0" w:line="240" w:lineRule="auto"/>
              <w:rPr>
                <w:rFonts w:ascii="Calibri" w:eastAsia="Times New Roman" w:hAnsi="Calibri" w:cs="Times New Roman"/>
                <w:color w:val="000000"/>
                <w:lang w:val="es-ES" w:eastAsia="es-ES"/>
              </w:rPr>
            </w:pPr>
            <w:r w:rsidRPr="00871C8B">
              <w:rPr>
                <w:rFonts w:ascii="Calibri" w:eastAsia="Times New Roman" w:hAnsi="Calibri" w:cs="Times New Roman"/>
                <w:color w:val="000000"/>
                <w:lang w:val="es-ES" w:eastAsia="es-ES"/>
              </w:rPr>
              <w:t> </w:t>
            </w:r>
          </w:p>
        </w:tc>
        <w:tc>
          <w:tcPr>
            <w:tcW w:w="1168" w:type="dxa"/>
            <w:tcBorders>
              <w:top w:val="single" w:sz="4" w:space="0" w:color="auto"/>
              <w:left w:val="single" w:sz="4" w:space="0" w:color="auto"/>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b/>
                <w:bCs/>
                <w:color w:val="000000"/>
                <w:lang w:val="es-ES" w:eastAsia="es-ES"/>
              </w:rPr>
            </w:pPr>
            <w:r w:rsidRPr="00871C8B">
              <w:rPr>
                <w:rFonts w:ascii="Calibri" w:eastAsia="Times New Roman" w:hAnsi="Calibri" w:cs="Times New Roman"/>
                <w:b/>
                <w:bCs/>
                <w:color w:val="000000"/>
                <w:lang w:val="es-ES" w:eastAsia="es-ES"/>
              </w:rPr>
              <w:t>173</w:t>
            </w:r>
          </w:p>
        </w:tc>
        <w:tc>
          <w:tcPr>
            <w:tcW w:w="1278" w:type="dxa"/>
            <w:tcBorders>
              <w:top w:val="single" w:sz="4" w:space="0" w:color="auto"/>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b/>
                <w:bCs/>
                <w:color w:val="000000"/>
                <w:sz w:val="20"/>
                <w:szCs w:val="20"/>
                <w:lang w:val="es-ES" w:eastAsia="es-ES"/>
              </w:rPr>
            </w:pPr>
            <w:r w:rsidRPr="00871C8B">
              <w:rPr>
                <w:rFonts w:ascii="Calibri" w:eastAsia="Times New Roman" w:hAnsi="Calibri" w:cs="Times New Roman"/>
                <w:b/>
                <w:bCs/>
                <w:color w:val="000000"/>
                <w:sz w:val="20"/>
                <w:szCs w:val="20"/>
                <w:lang w:val="es-ES" w:eastAsia="es-ES"/>
              </w:rPr>
              <w:t>100%</w:t>
            </w:r>
          </w:p>
        </w:tc>
      </w:tr>
    </w:tbl>
    <w:p w:rsidR="004F6E84" w:rsidRDefault="001B0DD5" w:rsidP="004F6E84">
      <w:pPr>
        <w:pStyle w:val="Epgrafe"/>
        <w:rPr>
          <w:noProof/>
          <w:color w:val="A77429"/>
        </w:rPr>
      </w:pPr>
      <w:bookmarkStart w:id="135" w:name="_Toc318145467"/>
      <w:r w:rsidRPr="0048370A">
        <w:rPr>
          <w:noProof/>
          <w:color w:val="A77429"/>
        </w:rPr>
        <w:t xml:space="preserve">Tabla 5. </w:t>
      </w:r>
      <w:r w:rsidR="005973DC" w:rsidRPr="0048370A">
        <w:rPr>
          <w:noProof/>
          <w:color w:val="A77429"/>
        </w:rPr>
        <w:fldChar w:fldCharType="begin"/>
      </w:r>
      <w:r w:rsidRPr="0048370A">
        <w:rPr>
          <w:noProof/>
          <w:color w:val="A77429"/>
        </w:rPr>
        <w:instrText xml:space="preserve"> SEQ Tabla_5. \* ARABIC </w:instrText>
      </w:r>
      <w:r w:rsidR="005973DC" w:rsidRPr="0048370A">
        <w:rPr>
          <w:noProof/>
          <w:color w:val="A77429"/>
        </w:rPr>
        <w:fldChar w:fldCharType="separate"/>
      </w:r>
      <w:r w:rsidR="00283E50">
        <w:rPr>
          <w:noProof/>
          <w:color w:val="A77429"/>
        </w:rPr>
        <w:t>10</w:t>
      </w:r>
      <w:r w:rsidR="005973DC" w:rsidRPr="0048370A">
        <w:rPr>
          <w:noProof/>
          <w:color w:val="A77429"/>
        </w:rPr>
        <w:fldChar w:fldCharType="end"/>
      </w:r>
      <w:r w:rsidR="00AD22C5" w:rsidRPr="00AB2050">
        <w:rPr>
          <w:noProof/>
          <w:color w:val="A77429"/>
        </w:rPr>
        <w:t>.-</w:t>
      </w:r>
      <w:r w:rsidR="001112E4" w:rsidRPr="00AB2050">
        <w:rPr>
          <w:noProof/>
          <w:color w:val="A77429"/>
        </w:rPr>
        <w:t>Consideración sobre reflejo de identidad</w:t>
      </w:r>
      <w:bookmarkEnd w:id="135"/>
    </w:p>
    <w:p w:rsidR="00EA1AD9" w:rsidRPr="004F6E84" w:rsidRDefault="00871C8B" w:rsidP="004F6E84">
      <w:pPr>
        <w:pStyle w:val="Epgrafe"/>
        <w:rPr>
          <w:noProof/>
          <w:color w:val="A77429"/>
        </w:rPr>
      </w:pPr>
      <w:r w:rsidRPr="00871C8B">
        <w:rPr>
          <w:noProof/>
          <w:lang w:val="es-ES" w:eastAsia="es-ES"/>
        </w:rPr>
        <w:drawing>
          <wp:anchor distT="0" distB="0" distL="114300" distR="114300" simplePos="0" relativeHeight="251952128" behindDoc="0" locked="0" layoutInCell="1" allowOverlap="1">
            <wp:simplePos x="0" y="0"/>
            <wp:positionH relativeFrom="column">
              <wp:posOffset>177800</wp:posOffset>
            </wp:positionH>
            <wp:positionV relativeFrom="paragraph">
              <wp:posOffset>1270</wp:posOffset>
            </wp:positionV>
            <wp:extent cx="5045710" cy="2456815"/>
            <wp:effectExtent l="19050" t="0" r="21590" b="635"/>
            <wp:wrapThrough wrapText="bothSides">
              <wp:wrapPolygon edited="0">
                <wp:start x="0" y="0"/>
                <wp:lineTo x="0" y="21606"/>
                <wp:lineTo x="21611" y="21606"/>
                <wp:lineTo x="21611" y="0"/>
                <wp:lineTo x="0" y="0"/>
              </wp:wrapPolygon>
            </wp:wrapThrough>
            <wp:docPr id="45" name="Gráfico 1"/>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anchor>
        </w:drawing>
      </w:r>
      <w:bookmarkStart w:id="136" w:name="_Toc318142332"/>
      <w:r w:rsidR="00087248" w:rsidRPr="00901742">
        <w:rPr>
          <w:noProof/>
          <w:color w:val="A77429"/>
        </w:rPr>
        <w:t xml:space="preserve">Gráfico 5. </w:t>
      </w:r>
      <w:r w:rsidR="005973DC" w:rsidRPr="00901742">
        <w:rPr>
          <w:noProof/>
          <w:color w:val="A77429"/>
        </w:rPr>
        <w:fldChar w:fldCharType="begin"/>
      </w:r>
      <w:r w:rsidR="00087248" w:rsidRPr="00901742">
        <w:rPr>
          <w:noProof/>
          <w:color w:val="A77429"/>
        </w:rPr>
        <w:instrText xml:space="preserve"> SEQ Gráfico_5. \* ARABIC </w:instrText>
      </w:r>
      <w:r w:rsidR="005973DC" w:rsidRPr="00901742">
        <w:rPr>
          <w:noProof/>
          <w:color w:val="A77429"/>
        </w:rPr>
        <w:fldChar w:fldCharType="separate"/>
      </w:r>
      <w:r w:rsidR="00283E50">
        <w:rPr>
          <w:noProof/>
          <w:color w:val="A77429"/>
        </w:rPr>
        <w:t>9</w:t>
      </w:r>
      <w:r w:rsidR="005973DC" w:rsidRPr="00901742">
        <w:rPr>
          <w:noProof/>
          <w:color w:val="A77429"/>
        </w:rPr>
        <w:fldChar w:fldCharType="end"/>
      </w:r>
      <w:r w:rsidR="00087248" w:rsidRPr="00901742">
        <w:rPr>
          <w:noProof/>
          <w:color w:val="A77429"/>
        </w:rPr>
        <w:t>-</w:t>
      </w:r>
      <w:r w:rsidR="00087248" w:rsidRPr="00AB2050">
        <w:rPr>
          <w:noProof/>
          <w:color w:val="A77429"/>
        </w:rPr>
        <w:t>Reflejo de identidad en empaques</w:t>
      </w:r>
      <w:bookmarkEnd w:id="136"/>
    </w:p>
    <w:p w:rsidR="002D30D1" w:rsidRPr="002C36FC" w:rsidRDefault="002D30D1" w:rsidP="002D30D1">
      <w:pPr>
        <w:rPr>
          <w:rFonts w:cs="Arial"/>
          <w:lang w:val="es-ES"/>
        </w:rPr>
      </w:pPr>
      <w:r w:rsidRPr="002C36FC">
        <w:rPr>
          <w:rFonts w:cs="Arial"/>
          <w:lang w:val="es-ES"/>
        </w:rPr>
        <w:t>La mayoría de los encuestados dijeron estar de acuerdo con que el empaque sirva como medio para reflejar identidad propia, mediante un diseño de packaging</w:t>
      </w:r>
      <w:r w:rsidR="00041ADF">
        <w:rPr>
          <w:rFonts w:cs="Arial"/>
          <w:lang w:val="es-ES"/>
        </w:rPr>
        <w:t xml:space="preserve"> </w:t>
      </w:r>
      <w:r w:rsidR="002C36FC" w:rsidRPr="002C36FC">
        <w:rPr>
          <w:rFonts w:cs="Arial"/>
          <w:lang w:val="es-ES"/>
        </w:rPr>
        <w:t>identitario</w:t>
      </w:r>
      <w:r w:rsidRPr="002C36FC">
        <w:rPr>
          <w:rFonts w:cs="Arial"/>
          <w:lang w:val="es-ES"/>
        </w:rPr>
        <w:t>.</w:t>
      </w:r>
    </w:p>
    <w:p w:rsidR="002D30D1" w:rsidRPr="002C36FC" w:rsidRDefault="002D30D1" w:rsidP="002D30D1">
      <w:pPr>
        <w:rPr>
          <w:rFonts w:cs="Arial"/>
          <w:lang w:val="es-ES"/>
        </w:rPr>
      </w:pPr>
      <w:r w:rsidRPr="002C36FC">
        <w:rPr>
          <w:rFonts w:cs="Arial"/>
          <w:lang w:val="es-ES"/>
        </w:rPr>
        <w:t xml:space="preserve">Inclusive personas que no acostumbran </w:t>
      </w:r>
      <w:r w:rsidR="00461033">
        <w:rPr>
          <w:rFonts w:cs="Arial"/>
          <w:lang w:val="es-ES"/>
        </w:rPr>
        <w:t xml:space="preserve">a </w:t>
      </w:r>
      <w:r w:rsidRPr="002C36FC">
        <w:rPr>
          <w:rFonts w:cs="Arial"/>
          <w:lang w:val="es-ES"/>
        </w:rPr>
        <w:t>consumir productos ecuatorianos, dijeron estar de acuerdo con la idea.</w:t>
      </w:r>
    </w:p>
    <w:p w:rsidR="002D30D1" w:rsidRPr="002C36FC" w:rsidRDefault="002D30D1" w:rsidP="002D30D1">
      <w:pPr>
        <w:rPr>
          <w:rFonts w:cs="Arial"/>
          <w:lang w:val="es-ES"/>
        </w:rPr>
      </w:pPr>
      <w:r w:rsidRPr="002C36FC">
        <w:rPr>
          <w:rFonts w:cs="Arial"/>
          <w:lang w:val="es-ES"/>
        </w:rPr>
        <w:t>Quienes d</w:t>
      </w:r>
      <w:r w:rsidR="00330828">
        <w:rPr>
          <w:rFonts w:cs="Arial"/>
          <w:lang w:val="es-ES"/>
        </w:rPr>
        <w:t xml:space="preserve">ieron respuesta negativa </w:t>
      </w:r>
      <w:r w:rsidR="00330828" w:rsidRPr="0050212D">
        <w:rPr>
          <w:rFonts w:cs="Arial"/>
          <w:lang w:val="es-ES"/>
        </w:rPr>
        <w:t>argumentaron</w:t>
      </w:r>
      <w:r w:rsidRPr="002C36FC">
        <w:rPr>
          <w:rFonts w:cs="Arial"/>
          <w:lang w:val="es-ES"/>
        </w:rPr>
        <w:t xml:space="preserve"> que no se debe saturar de "Ecuador" a las envolturas. También dijeron que no la creen necesaria porque ya hay una identidad en los productos.</w:t>
      </w:r>
    </w:p>
    <w:p w:rsidR="002D30D1" w:rsidRPr="002C36FC" w:rsidRDefault="002D30D1" w:rsidP="002D30D1">
      <w:pPr>
        <w:rPr>
          <w:rFonts w:cs="Arial"/>
          <w:lang w:val="es-ES"/>
        </w:rPr>
      </w:pPr>
      <w:r w:rsidRPr="002C36FC">
        <w:rPr>
          <w:rFonts w:cs="Arial"/>
          <w:lang w:val="es-ES"/>
        </w:rPr>
        <w:t xml:space="preserve">Pero no hay que descartar que se </w:t>
      </w:r>
      <w:r w:rsidR="0050212D" w:rsidRPr="002C36FC">
        <w:rPr>
          <w:rFonts w:cs="Arial"/>
          <w:lang w:val="es-ES"/>
        </w:rPr>
        <w:t>pueda</w:t>
      </w:r>
      <w:r w:rsidRPr="002C36FC">
        <w:rPr>
          <w:rFonts w:cs="Arial"/>
          <w:lang w:val="es-ES"/>
        </w:rPr>
        <w:t xml:space="preserve"> lograr un equilibrio y equidad en  el diseño de empaques. Primero dotándole de aspectos necesarios para un protagoni</w:t>
      </w:r>
      <w:r w:rsidR="0050212D">
        <w:rPr>
          <w:rFonts w:cs="Arial"/>
          <w:lang w:val="es-ES"/>
        </w:rPr>
        <w:t>smo más relevante en el mercado.</w:t>
      </w:r>
    </w:p>
    <w:p w:rsidR="003547C7" w:rsidRDefault="003547C7">
      <w:pPr>
        <w:jc w:val="left"/>
        <w:rPr>
          <w:rFonts w:cs="Arial"/>
          <w:b/>
          <w:szCs w:val="28"/>
        </w:rPr>
      </w:pPr>
      <w:r>
        <w:rPr>
          <w:rFonts w:cs="Arial"/>
          <w:b/>
          <w:szCs w:val="28"/>
        </w:rPr>
        <w:br w:type="page"/>
      </w:r>
    </w:p>
    <w:p w:rsidR="00DC4FCA" w:rsidRPr="00682C22" w:rsidRDefault="00DC4FCA" w:rsidP="00AB2050">
      <w:pPr>
        <w:spacing w:after="0"/>
        <w:rPr>
          <w:rFonts w:cs="Arial"/>
          <w:b/>
          <w:sz w:val="18"/>
          <w:szCs w:val="28"/>
        </w:rPr>
      </w:pPr>
    </w:p>
    <w:p w:rsidR="00AD3817" w:rsidRPr="003A2CD8" w:rsidRDefault="00AD3817" w:rsidP="00AB2050">
      <w:pPr>
        <w:spacing w:after="0"/>
        <w:rPr>
          <w:rFonts w:cs="Arial"/>
          <w:b/>
          <w:szCs w:val="28"/>
        </w:rPr>
      </w:pPr>
      <w:r w:rsidRPr="003A2CD8">
        <w:rPr>
          <w:rFonts w:cs="Arial"/>
          <w:b/>
          <w:szCs w:val="28"/>
        </w:rPr>
        <w:t>Pregunta No. 10</w:t>
      </w:r>
      <w:r w:rsidR="00AF37BE" w:rsidRPr="003A2CD8">
        <w:rPr>
          <w:rFonts w:cs="Arial"/>
          <w:b/>
          <w:szCs w:val="28"/>
        </w:rPr>
        <w:t xml:space="preserve"> ¿Conoce Ud. si existe alguna marca en el mercado que comercialice alguno de estos productos ecuatorianos propuestos en la encuesta?</w:t>
      </w:r>
    </w:p>
    <w:tbl>
      <w:tblPr>
        <w:tblW w:w="6030" w:type="dxa"/>
        <w:jc w:val="center"/>
        <w:tblInd w:w="65" w:type="dxa"/>
        <w:tblCellMar>
          <w:left w:w="70" w:type="dxa"/>
          <w:right w:w="70" w:type="dxa"/>
        </w:tblCellMar>
        <w:tblLook w:val="04A0"/>
      </w:tblPr>
      <w:tblGrid>
        <w:gridCol w:w="1882"/>
        <w:gridCol w:w="879"/>
        <w:gridCol w:w="1561"/>
        <w:gridCol w:w="1708"/>
      </w:tblGrid>
      <w:tr w:rsidR="00871C8B" w:rsidRPr="00871C8B" w:rsidTr="00ED08DA">
        <w:trPr>
          <w:trHeight w:val="360"/>
          <w:jc w:val="center"/>
        </w:trPr>
        <w:tc>
          <w:tcPr>
            <w:tcW w:w="6029" w:type="dxa"/>
            <w:gridSpan w:val="4"/>
            <w:tcBorders>
              <w:top w:val="single" w:sz="4" w:space="0" w:color="auto"/>
              <w:left w:val="single" w:sz="4" w:space="0" w:color="auto"/>
              <w:bottom w:val="single" w:sz="4" w:space="0" w:color="auto"/>
              <w:right w:val="nil"/>
            </w:tcBorders>
            <w:shd w:val="clear" w:color="000000" w:fill="E6B9B8"/>
            <w:noWrap/>
            <w:vAlign w:val="bottom"/>
          </w:tcPr>
          <w:p w:rsidR="00871C8B" w:rsidRPr="00871C8B" w:rsidRDefault="00871C8B" w:rsidP="00871C8B">
            <w:pPr>
              <w:spacing w:after="0" w:line="240" w:lineRule="auto"/>
              <w:jc w:val="center"/>
              <w:rPr>
                <w:rFonts w:ascii="Calibri" w:eastAsia="Times New Roman" w:hAnsi="Calibri" w:cs="Times New Roman"/>
                <w:color w:val="000000"/>
                <w:lang w:val="es-ES" w:eastAsia="es-ES"/>
              </w:rPr>
            </w:pPr>
            <w:r w:rsidRPr="00871C8B">
              <w:rPr>
                <w:rFonts w:ascii="Calibri" w:eastAsia="Times New Roman" w:hAnsi="Calibri" w:cs="Times New Roman"/>
                <w:color w:val="000000"/>
                <w:lang w:val="es-ES" w:eastAsia="es-ES"/>
              </w:rPr>
              <w:t>Conocimiento de marca para estos productos</w:t>
            </w:r>
          </w:p>
        </w:tc>
      </w:tr>
      <w:tr w:rsidR="00871C8B" w:rsidRPr="00871C8B" w:rsidTr="00ED08DA">
        <w:trPr>
          <w:trHeight w:val="360"/>
          <w:jc w:val="center"/>
        </w:trPr>
        <w:tc>
          <w:tcPr>
            <w:tcW w:w="1882" w:type="dxa"/>
            <w:tcBorders>
              <w:top w:val="nil"/>
              <w:left w:val="single" w:sz="4" w:space="0" w:color="auto"/>
              <w:bottom w:val="single" w:sz="4" w:space="0" w:color="auto"/>
              <w:right w:val="single" w:sz="4" w:space="0" w:color="auto"/>
            </w:tcBorders>
            <w:shd w:val="clear" w:color="000000" w:fill="E6B9B8"/>
            <w:noWrap/>
            <w:vAlign w:val="bottom"/>
          </w:tcPr>
          <w:p w:rsidR="00871C8B" w:rsidRPr="00871C8B" w:rsidRDefault="00871C8B" w:rsidP="00871C8B">
            <w:pPr>
              <w:spacing w:after="0" w:line="240" w:lineRule="auto"/>
              <w:rPr>
                <w:rFonts w:ascii="Calibri" w:eastAsia="Times New Roman" w:hAnsi="Calibri" w:cs="Times New Roman"/>
                <w:color w:val="000000"/>
                <w:lang w:val="es-ES" w:eastAsia="es-ES"/>
              </w:rPr>
            </w:pPr>
            <w:r w:rsidRPr="00871C8B">
              <w:rPr>
                <w:rFonts w:ascii="Calibri" w:eastAsia="Times New Roman" w:hAnsi="Calibri" w:cs="Times New Roman"/>
                <w:color w:val="000000"/>
                <w:lang w:val="es-ES" w:eastAsia="es-ES"/>
              </w:rPr>
              <w:t>Respuesta</w:t>
            </w:r>
          </w:p>
        </w:tc>
        <w:tc>
          <w:tcPr>
            <w:tcW w:w="879" w:type="dxa"/>
            <w:tcBorders>
              <w:top w:val="nil"/>
              <w:left w:val="nil"/>
              <w:bottom w:val="single" w:sz="4" w:space="0" w:color="auto"/>
              <w:right w:val="single" w:sz="4" w:space="0" w:color="auto"/>
            </w:tcBorders>
            <w:shd w:val="clear" w:color="000000" w:fill="E6B9B8"/>
            <w:noWrap/>
            <w:vAlign w:val="bottom"/>
          </w:tcPr>
          <w:p w:rsidR="00871C8B" w:rsidRPr="00871C8B" w:rsidRDefault="00871C8B" w:rsidP="00871C8B">
            <w:pPr>
              <w:spacing w:after="0" w:line="240" w:lineRule="auto"/>
              <w:jc w:val="center"/>
              <w:rPr>
                <w:rFonts w:ascii="Calibri" w:eastAsia="Times New Roman" w:hAnsi="Calibri" w:cs="Times New Roman"/>
                <w:color w:val="000000"/>
                <w:lang w:val="es-ES" w:eastAsia="es-ES"/>
              </w:rPr>
            </w:pPr>
            <w:r w:rsidRPr="00871C8B">
              <w:rPr>
                <w:rFonts w:ascii="Calibri" w:eastAsia="Times New Roman" w:hAnsi="Calibri" w:cs="Times New Roman"/>
                <w:color w:val="000000"/>
                <w:lang w:val="es-ES" w:eastAsia="es-ES"/>
              </w:rPr>
              <w:t>Valor</w:t>
            </w:r>
          </w:p>
        </w:tc>
        <w:tc>
          <w:tcPr>
            <w:tcW w:w="1561" w:type="dxa"/>
            <w:tcBorders>
              <w:top w:val="nil"/>
              <w:left w:val="nil"/>
              <w:bottom w:val="single" w:sz="4" w:space="0" w:color="auto"/>
              <w:right w:val="single" w:sz="4" w:space="0" w:color="auto"/>
            </w:tcBorders>
            <w:shd w:val="clear" w:color="000000" w:fill="E6B9B8"/>
            <w:noWrap/>
            <w:vAlign w:val="bottom"/>
          </w:tcPr>
          <w:p w:rsidR="00871C8B" w:rsidRPr="00871C8B" w:rsidRDefault="00871C8B" w:rsidP="00871C8B">
            <w:pPr>
              <w:spacing w:after="0" w:line="240" w:lineRule="auto"/>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Frecuencia</w:t>
            </w:r>
          </w:p>
        </w:tc>
        <w:tc>
          <w:tcPr>
            <w:tcW w:w="1708" w:type="dxa"/>
            <w:tcBorders>
              <w:top w:val="nil"/>
              <w:left w:val="nil"/>
              <w:bottom w:val="single" w:sz="4" w:space="0" w:color="auto"/>
              <w:right w:val="single" w:sz="4" w:space="0" w:color="auto"/>
            </w:tcBorders>
            <w:shd w:val="clear" w:color="000000" w:fill="E6B9B8"/>
            <w:noWrap/>
            <w:vAlign w:val="bottom"/>
          </w:tcPr>
          <w:p w:rsidR="00871C8B" w:rsidRPr="00871C8B" w:rsidRDefault="00871C8B" w:rsidP="00871C8B">
            <w:pPr>
              <w:spacing w:after="0" w:line="240" w:lineRule="auto"/>
              <w:rPr>
                <w:rFonts w:ascii="Calibri" w:eastAsia="Times New Roman" w:hAnsi="Calibri" w:cs="Times New Roman"/>
                <w:color w:val="000000"/>
                <w:lang w:val="es-ES" w:eastAsia="es-ES"/>
              </w:rPr>
            </w:pPr>
            <w:r w:rsidRPr="00871C8B">
              <w:rPr>
                <w:rFonts w:ascii="Calibri" w:eastAsia="Times New Roman" w:hAnsi="Calibri" w:cs="Times New Roman"/>
                <w:color w:val="000000"/>
                <w:lang w:val="es-ES" w:eastAsia="es-ES"/>
              </w:rPr>
              <w:t>Porcentaje</w:t>
            </w:r>
          </w:p>
        </w:tc>
      </w:tr>
      <w:tr w:rsidR="00871C8B" w:rsidRPr="00871C8B" w:rsidTr="00ED08DA">
        <w:trPr>
          <w:trHeight w:val="360"/>
          <w:jc w:val="center"/>
        </w:trPr>
        <w:tc>
          <w:tcPr>
            <w:tcW w:w="1882" w:type="dxa"/>
            <w:tcBorders>
              <w:top w:val="nil"/>
              <w:left w:val="single" w:sz="4" w:space="0" w:color="auto"/>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SI</w:t>
            </w:r>
          </w:p>
        </w:tc>
        <w:tc>
          <w:tcPr>
            <w:tcW w:w="879"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1</w:t>
            </w:r>
          </w:p>
        </w:tc>
        <w:tc>
          <w:tcPr>
            <w:tcW w:w="1561"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12</w:t>
            </w:r>
          </w:p>
        </w:tc>
        <w:tc>
          <w:tcPr>
            <w:tcW w:w="1708"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7%</w:t>
            </w:r>
          </w:p>
        </w:tc>
      </w:tr>
      <w:tr w:rsidR="00871C8B" w:rsidRPr="00871C8B" w:rsidTr="00ED08DA">
        <w:trPr>
          <w:trHeight w:val="360"/>
          <w:jc w:val="center"/>
        </w:trPr>
        <w:tc>
          <w:tcPr>
            <w:tcW w:w="1882" w:type="dxa"/>
            <w:tcBorders>
              <w:top w:val="nil"/>
              <w:left w:val="single" w:sz="4" w:space="0" w:color="auto"/>
              <w:bottom w:val="nil"/>
              <w:right w:val="single" w:sz="4" w:space="0" w:color="auto"/>
            </w:tcBorders>
            <w:shd w:val="clear" w:color="auto" w:fill="auto"/>
            <w:noWrap/>
            <w:vAlign w:val="bottom"/>
          </w:tcPr>
          <w:p w:rsidR="00871C8B" w:rsidRPr="00871C8B" w:rsidRDefault="00871C8B" w:rsidP="00871C8B">
            <w:pPr>
              <w:spacing w:after="0" w:line="240" w:lineRule="auto"/>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NO</w:t>
            </w:r>
          </w:p>
        </w:tc>
        <w:tc>
          <w:tcPr>
            <w:tcW w:w="879" w:type="dxa"/>
            <w:tcBorders>
              <w:top w:val="nil"/>
              <w:left w:val="nil"/>
              <w:bottom w:val="nil"/>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2</w:t>
            </w:r>
          </w:p>
        </w:tc>
        <w:tc>
          <w:tcPr>
            <w:tcW w:w="1561" w:type="dxa"/>
            <w:tcBorders>
              <w:top w:val="nil"/>
              <w:left w:val="nil"/>
              <w:bottom w:val="nil"/>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161</w:t>
            </w:r>
          </w:p>
        </w:tc>
        <w:tc>
          <w:tcPr>
            <w:tcW w:w="1708"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93%</w:t>
            </w:r>
          </w:p>
        </w:tc>
      </w:tr>
      <w:tr w:rsidR="00871C8B" w:rsidRPr="00871C8B" w:rsidTr="00ED08DA">
        <w:trPr>
          <w:trHeight w:val="360"/>
          <w:jc w:val="center"/>
        </w:trPr>
        <w:tc>
          <w:tcPr>
            <w:tcW w:w="1882" w:type="dxa"/>
            <w:tcBorders>
              <w:top w:val="single" w:sz="4" w:space="0" w:color="auto"/>
              <w:left w:val="single" w:sz="4" w:space="0" w:color="auto"/>
              <w:bottom w:val="single" w:sz="4" w:space="0" w:color="auto"/>
              <w:right w:val="nil"/>
            </w:tcBorders>
            <w:shd w:val="clear" w:color="auto" w:fill="auto"/>
            <w:noWrap/>
            <w:vAlign w:val="bottom"/>
          </w:tcPr>
          <w:p w:rsidR="00871C8B" w:rsidRPr="00871C8B" w:rsidRDefault="00871C8B" w:rsidP="00871C8B">
            <w:pPr>
              <w:spacing w:after="0" w:line="240" w:lineRule="auto"/>
              <w:rPr>
                <w:rFonts w:ascii="Calibri" w:eastAsia="Times New Roman" w:hAnsi="Calibri" w:cs="Times New Roman"/>
                <w:b/>
                <w:bCs/>
                <w:color w:val="000000"/>
                <w:lang w:val="es-ES" w:eastAsia="es-ES"/>
              </w:rPr>
            </w:pPr>
            <w:r w:rsidRPr="00871C8B">
              <w:rPr>
                <w:rFonts w:ascii="Calibri" w:eastAsia="Times New Roman" w:hAnsi="Calibri" w:cs="Times New Roman"/>
                <w:b/>
                <w:bCs/>
                <w:color w:val="000000"/>
                <w:lang w:val="es-ES" w:eastAsia="es-ES"/>
              </w:rPr>
              <w:t>TOTAL ENC</w:t>
            </w:r>
            <w:r w:rsidR="00ED08DA">
              <w:rPr>
                <w:rFonts w:ascii="Calibri" w:eastAsia="Times New Roman" w:hAnsi="Calibri" w:cs="Times New Roman"/>
                <w:b/>
                <w:bCs/>
                <w:color w:val="000000"/>
                <w:lang w:val="es-ES" w:eastAsia="es-ES"/>
              </w:rPr>
              <w:t>UESTADOS</w:t>
            </w:r>
            <w:r w:rsidRPr="00871C8B">
              <w:rPr>
                <w:rFonts w:ascii="Calibri" w:eastAsia="Times New Roman" w:hAnsi="Calibri" w:cs="Times New Roman"/>
                <w:b/>
                <w:bCs/>
                <w:color w:val="000000"/>
                <w:lang w:val="es-ES" w:eastAsia="es-ES"/>
              </w:rPr>
              <w:t>.</w:t>
            </w:r>
          </w:p>
        </w:tc>
        <w:tc>
          <w:tcPr>
            <w:tcW w:w="879" w:type="dxa"/>
            <w:tcBorders>
              <w:top w:val="single" w:sz="4" w:space="0" w:color="auto"/>
              <w:left w:val="nil"/>
              <w:bottom w:val="single" w:sz="4" w:space="0" w:color="auto"/>
              <w:right w:val="nil"/>
            </w:tcBorders>
            <w:shd w:val="clear" w:color="auto" w:fill="auto"/>
            <w:noWrap/>
            <w:vAlign w:val="bottom"/>
          </w:tcPr>
          <w:p w:rsidR="00871C8B" w:rsidRPr="00871C8B" w:rsidRDefault="00871C8B" w:rsidP="00871C8B">
            <w:pPr>
              <w:spacing w:after="0" w:line="240" w:lineRule="auto"/>
              <w:rPr>
                <w:rFonts w:ascii="Calibri" w:eastAsia="Times New Roman" w:hAnsi="Calibri" w:cs="Times New Roman"/>
                <w:color w:val="000000"/>
                <w:lang w:val="es-ES" w:eastAsia="es-ES"/>
              </w:rPr>
            </w:pPr>
            <w:r w:rsidRPr="00871C8B">
              <w:rPr>
                <w:rFonts w:ascii="Calibri" w:eastAsia="Times New Roman" w:hAnsi="Calibri" w:cs="Times New Roman"/>
                <w:color w:val="000000"/>
                <w:lang w:val="es-ES" w:eastAsia="es-ES"/>
              </w:rPr>
              <w:t> </w:t>
            </w:r>
          </w:p>
        </w:tc>
        <w:tc>
          <w:tcPr>
            <w:tcW w:w="1561" w:type="dxa"/>
            <w:tcBorders>
              <w:top w:val="single" w:sz="4" w:space="0" w:color="auto"/>
              <w:left w:val="single" w:sz="4" w:space="0" w:color="auto"/>
              <w:bottom w:val="single" w:sz="4" w:space="0" w:color="auto"/>
              <w:right w:val="single" w:sz="4" w:space="0" w:color="auto"/>
            </w:tcBorders>
            <w:shd w:val="clear" w:color="auto" w:fill="auto"/>
            <w:noWrap/>
            <w:vAlign w:val="center"/>
          </w:tcPr>
          <w:p w:rsidR="00871C8B" w:rsidRPr="00871C8B" w:rsidRDefault="00871C8B" w:rsidP="00ED08DA">
            <w:pPr>
              <w:spacing w:after="0" w:line="240" w:lineRule="auto"/>
              <w:jc w:val="right"/>
              <w:rPr>
                <w:rFonts w:ascii="Calibri" w:eastAsia="Times New Roman" w:hAnsi="Calibri" w:cs="Times New Roman"/>
                <w:b/>
                <w:bCs/>
                <w:color w:val="000000"/>
                <w:lang w:val="es-ES" w:eastAsia="es-ES"/>
              </w:rPr>
            </w:pPr>
            <w:r w:rsidRPr="00871C8B">
              <w:rPr>
                <w:rFonts w:ascii="Calibri" w:eastAsia="Times New Roman" w:hAnsi="Calibri" w:cs="Times New Roman"/>
                <w:b/>
                <w:bCs/>
                <w:color w:val="000000"/>
                <w:lang w:val="es-ES" w:eastAsia="es-ES"/>
              </w:rPr>
              <w:t>173</w:t>
            </w:r>
          </w:p>
        </w:tc>
        <w:tc>
          <w:tcPr>
            <w:tcW w:w="1708" w:type="dxa"/>
            <w:tcBorders>
              <w:top w:val="nil"/>
              <w:left w:val="nil"/>
              <w:bottom w:val="single" w:sz="4" w:space="0" w:color="auto"/>
              <w:right w:val="single" w:sz="4" w:space="0" w:color="auto"/>
            </w:tcBorders>
            <w:shd w:val="clear" w:color="auto" w:fill="auto"/>
            <w:noWrap/>
            <w:vAlign w:val="center"/>
          </w:tcPr>
          <w:p w:rsidR="00871C8B" w:rsidRPr="00871C8B" w:rsidRDefault="00871C8B" w:rsidP="00ED08DA">
            <w:pPr>
              <w:spacing w:after="0" w:line="240" w:lineRule="auto"/>
              <w:jc w:val="right"/>
              <w:rPr>
                <w:rFonts w:ascii="Calibri" w:eastAsia="Times New Roman" w:hAnsi="Calibri" w:cs="Times New Roman"/>
                <w:b/>
                <w:bCs/>
                <w:color w:val="000000"/>
                <w:sz w:val="20"/>
                <w:szCs w:val="20"/>
                <w:lang w:val="es-ES" w:eastAsia="es-ES"/>
              </w:rPr>
            </w:pPr>
            <w:r w:rsidRPr="00871C8B">
              <w:rPr>
                <w:rFonts w:ascii="Calibri" w:eastAsia="Times New Roman" w:hAnsi="Calibri" w:cs="Times New Roman"/>
                <w:b/>
                <w:bCs/>
                <w:color w:val="000000"/>
                <w:sz w:val="20"/>
                <w:szCs w:val="20"/>
                <w:lang w:val="es-ES" w:eastAsia="es-ES"/>
              </w:rPr>
              <w:t>100%</w:t>
            </w:r>
          </w:p>
        </w:tc>
      </w:tr>
    </w:tbl>
    <w:p w:rsidR="00871C8B" w:rsidRDefault="001B0DD5" w:rsidP="007F282E">
      <w:pPr>
        <w:pStyle w:val="Epgrafe"/>
        <w:rPr>
          <w:noProof/>
          <w:color w:val="A77429"/>
        </w:rPr>
      </w:pPr>
      <w:bookmarkStart w:id="137" w:name="_Toc318145468"/>
      <w:r w:rsidRPr="0048370A">
        <w:rPr>
          <w:noProof/>
          <w:color w:val="A77429"/>
        </w:rPr>
        <w:t xml:space="preserve">Tabla 5. </w:t>
      </w:r>
      <w:r w:rsidR="005973DC" w:rsidRPr="0048370A">
        <w:rPr>
          <w:noProof/>
          <w:color w:val="A77429"/>
        </w:rPr>
        <w:fldChar w:fldCharType="begin"/>
      </w:r>
      <w:r w:rsidRPr="0048370A">
        <w:rPr>
          <w:noProof/>
          <w:color w:val="A77429"/>
        </w:rPr>
        <w:instrText xml:space="preserve"> SEQ Tabla_5. \* ARABIC </w:instrText>
      </w:r>
      <w:r w:rsidR="005973DC" w:rsidRPr="0048370A">
        <w:rPr>
          <w:noProof/>
          <w:color w:val="A77429"/>
        </w:rPr>
        <w:fldChar w:fldCharType="separate"/>
      </w:r>
      <w:r w:rsidR="00283E50">
        <w:rPr>
          <w:noProof/>
          <w:color w:val="A77429"/>
        </w:rPr>
        <w:t>11</w:t>
      </w:r>
      <w:r w:rsidR="005973DC" w:rsidRPr="0048370A">
        <w:rPr>
          <w:noProof/>
          <w:color w:val="A77429"/>
        </w:rPr>
        <w:fldChar w:fldCharType="end"/>
      </w:r>
      <w:r w:rsidR="00AD22C5" w:rsidRPr="00AB2050">
        <w:rPr>
          <w:noProof/>
          <w:color w:val="A77429"/>
        </w:rPr>
        <w:t>.-</w:t>
      </w:r>
      <w:r w:rsidR="001112E4" w:rsidRPr="00AB2050">
        <w:rPr>
          <w:noProof/>
          <w:color w:val="A77429"/>
        </w:rPr>
        <w:t>Conocimiento de marca para productos</w:t>
      </w:r>
      <w:bookmarkEnd w:id="137"/>
    </w:p>
    <w:p w:rsidR="004F6E84" w:rsidRPr="004F6E84" w:rsidRDefault="004F6E84" w:rsidP="004F6E84">
      <w:r>
        <w:rPr>
          <w:noProof/>
          <w:lang w:val="es-ES" w:eastAsia="es-ES"/>
        </w:rPr>
        <w:drawing>
          <wp:anchor distT="0" distB="0" distL="114300" distR="114300" simplePos="0" relativeHeight="251951104" behindDoc="0" locked="0" layoutInCell="1" allowOverlap="1">
            <wp:simplePos x="0" y="0"/>
            <wp:positionH relativeFrom="column">
              <wp:posOffset>825500</wp:posOffset>
            </wp:positionH>
            <wp:positionV relativeFrom="paragraph">
              <wp:posOffset>113665</wp:posOffset>
            </wp:positionV>
            <wp:extent cx="3756025" cy="2524125"/>
            <wp:effectExtent l="19050" t="0" r="15875" b="0"/>
            <wp:wrapThrough wrapText="bothSides">
              <wp:wrapPolygon edited="0">
                <wp:start x="-110" y="0"/>
                <wp:lineTo x="-110" y="21518"/>
                <wp:lineTo x="21691" y="21518"/>
                <wp:lineTo x="21691" y="0"/>
                <wp:lineTo x="-110" y="0"/>
              </wp:wrapPolygon>
            </wp:wrapThrough>
            <wp:docPr id="53" name="Gráfico 2"/>
            <wp:cNvGraphicFramePr/>
            <a:graphic xmlns:a="http://schemas.openxmlformats.org/drawingml/2006/main">
              <a:graphicData uri="http://schemas.openxmlformats.org/drawingml/2006/chart">
                <c:chart xmlns:c="http://schemas.openxmlformats.org/drawingml/2006/chart" xmlns:r="http://schemas.openxmlformats.org/officeDocument/2006/relationships" r:id="rId97"/>
              </a:graphicData>
            </a:graphic>
          </wp:anchor>
        </w:drawing>
      </w:r>
    </w:p>
    <w:p w:rsidR="00901742" w:rsidRPr="004F6E84" w:rsidRDefault="00901742" w:rsidP="004F6E84">
      <w:pPr>
        <w:keepNext/>
        <w:spacing w:line="240" w:lineRule="auto"/>
        <w:jc w:val="center"/>
        <w:rPr>
          <w:sz w:val="14"/>
        </w:rPr>
      </w:pPr>
    </w:p>
    <w:p w:rsidR="004F6E84" w:rsidRDefault="004F6E84" w:rsidP="004F6E84">
      <w:pPr>
        <w:pStyle w:val="Epgrafe"/>
        <w:rPr>
          <w:noProof/>
          <w:color w:val="A77429"/>
        </w:rPr>
      </w:pPr>
      <w:bookmarkStart w:id="138" w:name="_Toc318142333"/>
    </w:p>
    <w:p w:rsidR="004F6E84" w:rsidRDefault="004F6E84" w:rsidP="004F6E84">
      <w:pPr>
        <w:pStyle w:val="Epgrafe"/>
        <w:rPr>
          <w:noProof/>
          <w:color w:val="A77429"/>
        </w:rPr>
      </w:pPr>
    </w:p>
    <w:p w:rsidR="004F6E84" w:rsidRDefault="004F6E84" w:rsidP="004F6E84">
      <w:pPr>
        <w:pStyle w:val="Epgrafe"/>
        <w:rPr>
          <w:noProof/>
          <w:color w:val="A77429"/>
        </w:rPr>
      </w:pPr>
    </w:p>
    <w:p w:rsidR="004F6E84" w:rsidRDefault="004F6E84" w:rsidP="004F6E84">
      <w:pPr>
        <w:pStyle w:val="Epgrafe"/>
        <w:rPr>
          <w:noProof/>
          <w:color w:val="A77429"/>
        </w:rPr>
      </w:pPr>
    </w:p>
    <w:p w:rsidR="004F6E84" w:rsidRDefault="004F6E84" w:rsidP="004F6E84">
      <w:pPr>
        <w:pStyle w:val="Epgrafe"/>
        <w:rPr>
          <w:noProof/>
          <w:color w:val="A77429"/>
        </w:rPr>
      </w:pPr>
    </w:p>
    <w:p w:rsidR="004F6E84" w:rsidRDefault="004F6E84" w:rsidP="004F6E84">
      <w:pPr>
        <w:pStyle w:val="Epgrafe"/>
        <w:rPr>
          <w:noProof/>
          <w:color w:val="A77429"/>
        </w:rPr>
      </w:pPr>
    </w:p>
    <w:p w:rsidR="004F6E84" w:rsidRDefault="004F6E84" w:rsidP="004F6E84">
      <w:pPr>
        <w:pStyle w:val="Epgrafe"/>
        <w:rPr>
          <w:noProof/>
          <w:color w:val="A77429"/>
        </w:rPr>
      </w:pPr>
    </w:p>
    <w:p w:rsidR="004F6E84" w:rsidRPr="004F6E84" w:rsidRDefault="004F6E84" w:rsidP="004F6E84">
      <w:pPr>
        <w:pStyle w:val="Epgrafe"/>
        <w:rPr>
          <w:noProof/>
          <w:color w:val="A77429"/>
          <w:sz w:val="10"/>
        </w:rPr>
      </w:pPr>
    </w:p>
    <w:p w:rsidR="00AD3817" w:rsidRDefault="00901742" w:rsidP="004F6E84">
      <w:pPr>
        <w:pStyle w:val="Epgrafe"/>
      </w:pPr>
      <w:r w:rsidRPr="00901742">
        <w:rPr>
          <w:noProof/>
          <w:color w:val="A77429"/>
        </w:rPr>
        <w:t xml:space="preserve">Gráfico 5. </w:t>
      </w:r>
      <w:r w:rsidR="005973DC" w:rsidRPr="00901742">
        <w:rPr>
          <w:noProof/>
          <w:color w:val="A77429"/>
        </w:rPr>
        <w:fldChar w:fldCharType="begin"/>
      </w:r>
      <w:r w:rsidRPr="00901742">
        <w:rPr>
          <w:noProof/>
          <w:color w:val="A77429"/>
        </w:rPr>
        <w:instrText xml:space="preserve"> SEQ Gráfico_5. \* ARABIC </w:instrText>
      </w:r>
      <w:r w:rsidR="005973DC" w:rsidRPr="00901742">
        <w:rPr>
          <w:noProof/>
          <w:color w:val="A77429"/>
        </w:rPr>
        <w:fldChar w:fldCharType="separate"/>
      </w:r>
      <w:r w:rsidR="00283E50">
        <w:rPr>
          <w:noProof/>
          <w:color w:val="A77429"/>
        </w:rPr>
        <w:t>10</w:t>
      </w:r>
      <w:r w:rsidR="005973DC" w:rsidRPr="00901742">
        <w:rPr>
          <w:noProof/>
          <w:color w:val="A77429"/>
        </w:rPr>
        <w:fldChar w:fldCharType="end"/>
      </w:r>
      <w:r w:rsidRPr="00901742">
        <w:rPr>
          <w:noProof/>
          <w:color w:val="A77429"/>
        </w:rPr>
        <w:t>-</w:t>
      </w:r>
      <w:r w:rsidRPr="003547C7">
        <w:rPr>
          <w:noProof/>
          <w:color w:val="A77429"/>
        </w:rPr>
        <w:t>Conocimiento de marcas para melcocha, membrillo y cocada</w:t>
      </w:r>
      <w:bookmarkEnd w:id="138"/>
    </w:p>
    <w:p w:rsidR="002C36FC" w:rsidRPr="00C91479" w:rsidRDefault="002C36FC" w:rsidP="002C36FC">
      <w:pPr>
        <w:rPr>
          <w:rFonts w:cs="Arial"/>
          <w:lang w:val="es-ES"/>
        </w:rPr>
      </w:pPr>
      <w:r w:rsidRPr="00C91479">
        <w:rPr>
          <w:rFonts w:cs="Arial"/>
          <w:lang w:val="es-ES"/>
        </w:rPr>
        <w:t>De todos los encuestados la gran mayoría desconoce alguna marca o empresa que se encargue de elaborar y/o comercializ</w:t>
      </w:r>
      <w:r w:rsidR="00213F78">
        <w:rPr>
          <w:rFonts w:cs="Arial"/>
          <w:lang w:val="es-ES"/>
        </w:rPr>
        <w:t xml:space="preserve">ar los productos en cuestión. </w:t>
      </w:r>
      <w:r w:rsidR="00213F78" w:rsidRPr="0076132F">
        <w:rPr>
          <w:rFonts w:cs="Arial"/>
          <w:lang w:val="es-ES"/>
        </w:rPr>
        <w:t>La</w:t>
      </w:r>
      <w:r w:rsidRPr="0076132F">
        <w:rPr>
          <w:rFonts w:cs="Arial"/>
          <w:lang w:val="es-ES"/>
        </w:rPr>
        <w:t xml:space="preserve">s </w:t>
      </w:r>
      <w:r w:rsidR="00213F78" w:rsidRPr="0076132F">
        <w:rPr>
          <w:rFonts w:cs="Arial"/>
          <w:lang w:val="es-ES"/>
        </w:rPr>
        <w:t>personas</w:t>
      </w:r>
      <w:r w:rsidR="00974135">
        <w:rPr>
          <w:rFonts w:cs="Arial"/>
          <w:lang w:val="es-ES"/>
        </w:rPr>
        <w:t xml:space="preserve"> </w:t>
      </w:r>
      <w:r w:rsidRPr="00C91479">
        <w:rPr>
          <w:rFonts w:cs="Arial"/>
          <w:lang w:val="es-ES"/>
        </w:rPr>
        <w:t xml:space="preserve">que dijeron conocer </w:t>
      </w:r>
      <w:r w:rsidR="00213F78">
        <w:rPr>
          <w:rFonts w:cs="Arial"/>
          <w:lang w:val="es-ES"/>
        </w:rPr>
        <w:t xml:space="preserve">no estaban  completamente </w:t>
      </w:r>
      <w:r w:rsidR="00213F78" w:rsidRPr="0076132F">
        <w:rPr>
          <w:rFonts w:cs="Arial"/>
          <w:lang w:val="es-ES"/>
        </w:rPr>
        <w:t>segura</w:t>
      </w:r>
      <w:r w:rsidRPr="0076132F">
        <w:rPr>
          <w:rFonts w:cs="Arial"/>
          <w:lang w:val="es-ES"/>
        </w:rPr>
        <w:t xml:space="preserve">s. </w:t>
      </w:r>
      <w:r w:rsidR="007C79EF" w:rsidRPr="0076132F">
        <w:rPr>
          <w:rFonts w:cs="Arial"/>
          <w:lang w:val="es-ES"/>
        </w:rPr>
        <w:t>Algunas de las</w:t>
      </w:r>
      <w:r w:rsidR="00213F78" w:rsidRPr="0076132F">
        <w:rPr>
          <w:rFonts w:cs="Arial"/>
          <w:lang w:val="es-ES"/>
        </w:rPr>
        <w:t xml:space="preserve"> marcas</w:t>
      </w:r>
      <w:r w:rsidR="007C79EF" w:rsidRPr="0076132F">
        <w:rPr>
          <w:rFonts w:cs="Arial"/>
          <w:lang w:val="es-ES"/>
        </w:rPr>
        <w:t xml:space="preserve"> mencionadas son:</w:t>
      </w:r>
      <w:r w:rsidRPr="00C91479">
        <w:rPr>
          <w:rFonts w:cs="Arial"/>
          <w:lang w:val="es-ES"/>
        </w:rPr>
        <w:t xml:space="preserve"> Conserveras Gua</w:t>
      </w:r>
      <w:r w:rsidR="00213F78">
        <w:rPr>
          <w:rFonts w:cs="Arial"/>
          <w:lang w:val="es-ES"/>
        </w:rPr>
        <w:t>yas, La Universal, Coco Express</w:t>
      </w:r>
      <w:r w:rsidR="00213F78" w:rsidRPr="0076132F">
        <w:rPr>
          <w:rFonts w:cs="Arial"/>
          <w:lang w:val="es-ES"/>
        </w:rPr>
        <w:t>, esta</w:t>
      </w:r>
      <w:r w:rsidRPr="0076132F">
        <w:rPr>
          <w:rFonts w:cs="Arial"/>
          <w:lang w:val="es-ES"/>
        </w:rPr>
        <w:t xml:space="preserve">s </w:t>
      </w:r>
      <w:r w:rsidR="00213F78" w:rsidRPr="0076132F">
        <w:rPr>
          <w:rFonts w:cs="Arial"/>
          <w:lang w:val="es-ES"/>
        </w:rPr>
        <w:t>poseen entre otros productos</w:t>
      </w:r>
      <w:r w:rsidR="00213F78">
        <w:rPr>
          <w:rFonts w:cs="Arial"/>
          <w:lang w:val="es-ES"/>
        </w:rPr>
        <w:t xml:space="preserve"> chocolates, mermeladas, Jugos, p</w:t>
      </w:r>
      <w:r w:rsidRPr="00C91479">
        <w:rPr>
          <w:rFonts w:cs="Arial"/>
          <w:lang w:val="es-ES"/>
        </w:rPr>
        <w:t>ero</w:t>
      </w:r>
      <w:r w:rsidR="00213F78">
        <w:rPr>
          <w:rFonts w:cs="Arial"/>
          <w:lang w:val="es-ES"/>
        </w:rPr>
        <w:t>,</w:t>
      </w:r>
      <w:r w:rsidRPr="00C91479">
        <w:rPr>
          <w:rFonts w:cs="Arial"/>
          <w:lang w:val="es-ES"/>
        </w:rPr>
        <w:t xml:space="preserve"> no de los dulces que se consideran en el proyecto.</w:t>
      </w:r>
    </w:p>
    <w:p w:rsidR="00871C8B" w:rsidRPr="002C36FC" w:rsidRDefault="00871C8B" w:rsidP="00AD3817">
      <w:pPr>
        <w:rPr>
          <w:lang w:val="es-ES"/>
        </w:rPr>
      </w:pPr>
    </w:p>
    <w:p w:rsidR="00871C8B" w:rsidRDefault="00871C8B" w:rsidP="00AD3817">
      <w:pPr>
        <w:rPr>
          <w:rFonts w:cs="Arial"/>
          <w:b/>
          <w:sz w:val="28"/>
          <w:szCs w:val="28"/>
        </w:rPr>
      </w:pPr>
    </w:p>
    <w:p w:rsidR="009118C7" w:rsidRDefault="009118C7">
      <w:pPr>
        <w:rPr>
          <w:rFonts w:cs="Arial"/>
          <w:b/>
          <w:sz w:val="28"/>
          <w:szCs w:val="28"/>
        </w:rPr>
      </w:pPr>
    </w:p>
    <w:p w:rsidR="00EA1AD9" w:rsidRDefault="00EA1AD9" w:rsidP="00AD3817">
      <w:pPr>
        <w:rPr>
          <w:rFonts w:cs="Arial"/>
          <w:b/>
          <w:szCs w:val="28"/>
        </w:rPr>
      </w:pPr>
    </w:p>
    <w:p w:rsidR="00293742" w:rsidRDefault="00293742" w:rsidP="00AD3817">
      <w:pPr>
        <w:rPr>
          <w:rFonts w:cs="Arial"/>
          <w:b/>
          <w:szCs w:val="28"/>
        </w:rPr>
      </w:pPr>
    </w:p>
    <w:p w:rsidR="00293742" w:rsidRDefault="00293742" w:rsidP="00AD3817">
      <w:pPr>
        <w:rPr>
          <w:rFonts w:cs="Arial"/>
          <w:b/>
          <w:szCs w:val="28"/>
        </w:rPr>
      </w:pPr>
    </w:p>
    <w:p w:rsidR="00941066" w:rsidRDefault="00941066" w:rsidP="00540DDB">
      <w:pPr>
        <w:spacing w:after="0"/>
        <w:rPr>
          <w:rFonts w:cs="Arial"/>
          <w:b/>
          <w:szCs w:val="28"/>
        </w:rPr>
      </w:pPr>
    </w:p>
    <w:p w:rsidR="007F282E" w:rsidRPr="00682C22" w:rsidRDefault="007F282E" w:rsidP="00540DDB">
      <w:pPr>
        <w:spacing w:after="0"/>
        <w:rPr>
          <w:rFonts w:cs="Arial"/>
          <w:b/>
          <w:sz w:val="18"/>
          <w:szCs w:val="28"/>
        </w:rPr>
      </w:pPr>
    </w:p>
    <w:p w:rsidR="00AD3817" w:rsidRDefault="00AD3817" w:rsidP="00540DDB">
      <w:pPr>
        <w:spacing w:after="0"/>
        <w:rPr>
          <w:rFonts w:cs="Arial"/>
          <w:b/>
          <w:szCs w:val="28"/>
        </w:rPr>
      </w:pPr>
      <w:r w:rsidRPr="003A2CD8">
        <w:rPr>
          <w:rFonts w:cs="Arial"/>
          <w:b/>
          <w:szCs w:val="28"/>
        </w:rPr>
        <w:t>Pregunta No. 11</w:t>
      </w:r>
      <w:r w:rsidR="00AF37BE" w:rsidRPr="003A2CD8">
        <w:rPr>
          <w:rFonts w:cs="Arial"/>
          <w:b/>
          <w:szCs w:val="28"/>
        </w:rPr>
        <w:t xml:space="preserve"> ¿Ha visto o se siente identificado con alguna de las siguientes imágenes?</w:t>
      </w:r>
    </w:p>
    <w:p w:rsidR="00293742" w:rsidRPr="003A2CD8" w:rsidRDefault="00293742" w:rsidP="00540DDB">
      <w:pPr>
        <w:spacing w:after="0"/>
        <w:rPr>
          <w:rFonts w:cs="Arial"/>
          <w:b/>
          <w:szCs w:val="28"/>
        </w:rPr>
      </w:pPr>
    </w:p>
    <w:tbl>
      <w:tblPr>
        <w:tblW w:w="6020" w:type="dxa"/>
        <w:jc w:val="center"/>
        <w:tblInd w:w="65" w:type="dxa"/>
        <w:tblCellMar>
          <w:left w:w="70" w:type="dxa"/>
          <w:right w:w="70" w:type="dxa"/>
        </w:tblCellMar>
        <w:tblLook w:val="04A0"/>
      </w:tblPr>
      <w:tblGrid>
        <w:gridCol w:w="2262"/>
        <w:gridCol w:w="208"/>
        <w:gridCol w:w="1141"/>
        <w:gridCol w:w="1624"/>
        <w:gridCol w:w="787"/>
      </w:tblGrid>
      <w:tr w:rsidR="00871C8B" w:rsidRPr="00871C8B">
        <w:trPr>
          <w:trHeight w:val="348"/>
          <w:jc w:val="center"/>
        </w:trPr>
        <w:tc>
          <w:tcPr>
            <w:tcW w:w="6020" w:type="dxa"/>
            <w:gridSpan w:val="5"/>
            <w:tcBorders>
              <w:top w:val="single" w:sz="4" w:space="0" w:color="auto"/>
              <w:left w:val="single" w:sz="4" w:space="0" w:color="auto"/>
              <w:bottom w:val="single" w:sz="4" w:space="0" w:color="auto"/>
              <w:right w:val="single" w:sz="4" w:space="0" w:color="000000"/>
            </w:tcBorders>
            <w:shd w:val="clear" w:color="000000" w:fill="D7E4BC"/>
            <w:noWrap/>
            <w:vAlign w:val="bottom"/>
          </w:tcPr>
          <w:p w:rsidR="00871C8B" w:rsidRPr="00871C8B" w:rsidRDefault="00871C8B" w:rsidP="00871C8B">
            <w:pPr>
              <w:spacing w:after="0" w:line="240" w:lineRule="auto"/>
              <w:jc w:val="center"/>
              <w:rPr>
                <w:rFonts w:ascii="Calibri" w:eastAsia="Times New Roman" w:hAnsi="Calibri" w:cs="Times New Roman"/>
                <w:color w:val="000000"/>
                <w:lang w:val="es-ES" w:eastAsia="es-ES"/>
              </w:rPr>
            </w:pPr>
            <w:r w:rsidRPr="00871C8B">
              <w:rPr>
                <w:rFonts w:ascii="Calibri" w:eastAsia="Times New Roman" w:hAnsi="Calibri" w:cs="Times New Roman"/>
                <w:color w:val="000000"/>
                <w:lang w:val="es-ES" w:eastAsia="es-ES"/>
              </w:rPr>
              <w:t xml:space="preserve">Posicionamiento de estilos gráficos en los encuestados </w:t>
            </w:r>
          </w:p>
        </w:tc>
      </w:tr>
      <w:tr w:rsidR="00871C8B" w:rsidRPr="00871C8B">
        <w:trPr>
          <w:trHeight w:val="348"/>
          <w:jc w:val="center"/>
        </w:trPr>
        <w:tc>
          <w:tcPr>
            <w:tcW w:w="2262" w:type="dxa"/>
            <w:tcBorders>
              <w:top w:val="nil"/>
              <w:left w:val="single" w:sz="4" w:space="0" w:color="auto"/>
              <w:bottom w:val="single" w:sz="4" w:space="0" w:color="auto"/>
              <w:right w:val="nil"/>
            </w:tcBorders>
            <w:shd w:val="clear" w:color="000000" w:fill="D7E4BC"/>
            <w:noWrap/>
            <w:vAlign w:val="bottom"/>
          </w:tcPr>
          <w:p w:rsidR="00871C8B" w:rsidRPr="00871C8B" w:rsidRDefault="00871C8B" w:rsidP="00871C8B">
            <w:pPr>
              <w:spacing w:after="0" w:line="240" w:lineRule="auto"/>
              <w:rPr>
                <w:rFonts w:ascii="Calibri" w:eastAsia="Times New Roman" w:hAnsi="Calibri" w:cs="Times New Roman"/>
                <w:color w:val="000000"/>
                <w:lang w:val="es-ES" w:eastAsia="es-ES"/>
              </w:rPr>
            </w:pPr>
            <w:r w:rsidRPr="00871C8B">
              <w:rPr>
                <w:rFonts w:ascii="Calibri" w:eastAsia="Times New Roman" w:hAnsi="Calibri" w:cs="Times New Roman"/>
                <w:color w:val="000000"/>
                <w:lang w:val="es-ES" w:eastAsia="es-ES"/>
              </w:rPr>
              <w:t>Estilos gráficos</w:t>
            </w:r>
          </w:p>
        </w:tc>
        <w:tc>
          <w:tcPr>
            <w:tcW w:w="208" w:type="dxa"/>
            <w:tcBorders>
              <w:top w:val="nil"/>
              <w:left w:val="nil"/>
              <w:bottom w:val="single" w:sz="4" w:space="0" w:color="auto"/>
              <w:right w:val="nil"/>
            </w:tcBorders>
            <w:shd w:val="clear" w:color="000000" w:fill="D7E4BC"/>
            <w:noWrap/>
            <w:vAlign w:val="bottom"/>
          </w:tcPr>
          <w:p w:rsidR="00871C8B" w:rsidRPr="00871C8B" w:rsidRDefault="00871C8B" w:rsidP="00871C8B">
            <w:pPr>
              <w:spacing w:after="0" w:line="240" w:lineRule="auto"/>
              <w:rPr>
                <w:rFonts w:ascii="Calibri" w:eastAsia="Times New Roman" w:hAnsi="Calibri" w:cs="Times New Roman"/>
                <w:color w:val="000000"/>
                <w:lang w:val="es-ES" w:eastAsia="es-ES"/>
              </w:rPr>
            </w:pPr>
            <w:r w:rsidRPr="00871C8B">
              <w:rPr>
                <w:rFonts w:ascii="Calibri" w:eastAsia="Times New Roman" w:hAnsi="Calibri" w:cs="Times New Roman"/>
                <w:color w:val="000000"/>
                <w:lang w:val="es-ES" w:eastAsia="es-ES"/>
              </w:rPr>
              <w:t> </w:t>
            </w:r>
          </w:p>
        </w:tc>
        <w:tc>
          <w:tcPr>
            <w:tcW w:w="1141" w:type="dxa"/>
            <w:tcBorders>
              <w:top w:val="nil"/>
              <w:left w:val="nil"/>
              <w:bottom w:val="single" w:sz="4" w:space="0" w:color="auto"/>
              <w:right w:val="nil"/>
            </w:tcBorders>
            <w:shd w:val="clear" w:color="000000" w:fill="D7E4BC"/>
            <w:noWrap/>
            <w:vAlign w:val="bottom"/>
          </w:tcPr>
          <w:p w:rsidR="00871C8B" w:rsidRPr="00871C8B" w:rsidRDefault="00871C8B" w:rsidP="00871C8B">
            <w:pPr>
              <w:spacing w:after="0" w:line="240" w:lineRule="auto"/>
              <w:rPr>
                <w:rFonts w:ascii="Calibri" w:eastAsia="Times New Roman" w:hAnsi="Calibri" w:cs="Times New Roman"/>
                <w:color w:val="000000"/>
                <w:lang w:val="es-ES" w:eastAsia="es-ES"/>
              </w:rPr>
            </w:pPr>
            <w:r w:rsidRPr="00871C8B">
              <w:rPr>
                <w:rFonts w:ascii="Calibri" w:eastAsia="Times New Roman" w:hAnsi="Calibri" w:cs="Times New Roman"/>
                <w:color w:val="000000"/>
                <w:lang w:val="es-ES" w:eastAsia="es-ES"/>
              </w:rPr>
              <w:t>Conoce</w:t>
            </w:r>
          </w:p>
        </w:tc>
        <w:tc>
          <w:tcPr>
            <w:tcW w:w="1624" w:type="dxa"/>
            <w:tcBorders>
              <w:top w:val="nil"/>
              <w:left w:val="nil"/>
              <w:bottom w:val="single" w:sz="4" w:space="0" w:color="auto"/>
              <w:right w:val="nil"/>
            </w:tcBorders>
            <w:shd w:val="clear" w:color="000000" w:fill="D7E4BC"/>
            <w:noWrap/>
            <w:vAlign w:val="bottom"/>
          </w:tcPr>
          <w:p w:rsidR="00871C8B" w:rsidRPr="00871C8B" w:rsidRDefault="00871C8B" w:rsidP="00871C8B">
            <w:pPr>
              <w:spacing w:after="0" w:line="240" w:lineRule="auto"/>
              <w:rPr>
                <w:rFonts w:ascii="Calibri" w:eastAsia="Times New Roman" w:hAnsi="Calibri" w:cs="Times New Roman"/>
                <w:color w:val="000000"/>
                <w:lang w:val="es-ES" w:eastAsia="es-ES"/>
              </w:rPr>
            </w:pPr>
            <w:r w:rsidRPr="00871C8B">
              <w:rPr>
                <w:rFonts w:ascii="Calibri" w:eastAsia="Times New Roman" w:hAnsi="Calibri" w:cs="Times New Roman"/>
                <w:color w:val="000000"/>
                <w:lang w:val="es-ES" w:eastAsia="es-ES"/>
              </w:rPr>
              <w:t>No conoce</w:t>
            </w:r>
          </w:p>
        </w:tc>
        <w:tc>
          <w:tcPr>
            <w:tcW w:w="785" w:type="dxa"/>
            <w:tcBorders>
              <w:top w:val="nil"/>
              <w:left w:val="nil"/>
              <w:bottom w:val="single" w:sz="4" w:space="0" w:color="auto"/>
              <w:right w:val="single" w:sz="4" w:space="0" w:color="auto"/>
            </w:tcBorders>
            <w:shd w:val="clear" w:color="000000" w:fill="D7E4BC"/>
            <w:noWrap/>
            <w:vAlign w:val="bottom"/>
          </w:tcPr>
          <w:p w:rsidR="00871C8B" w:rsidRPr="00871C8B" w:rsidRDefault="00871C8B" w:rsidP="00871C8B">
            <w:pPr>
              <w:spacing w:after="0" w:line="240" w:lineRule="auto"/>
              <w:rPr>
                <w:rFonts w:ascii="Calibri" w:eastAsia="Times New Roman" w:hAnsi="Calibri" w:cs="Times New Roman"/>
                <w:b/>
                <w:bCs/>
                <w:color w:val="000000"/>
                <w:lang w:val="es-ES" w:eastAsia="es-ES"/>
              </w:rPr>
            </w:pPr>
            <w:r w:rsidRPr="00871C8B">
              <w:rPr>
                <w:rFonts w:ascii="Calibri" w:eastAsia="Times New Roman" w:hAnsi="Calibri" w:cs="Times New Roman"/>
                <w:b/>
                <w:bCs/>
                <w:color w:val="000000"/>
                <w:lang w:val="es-ES" w:eastAsia="es-ES"/>
              </w:rPr>
              <w:t>TOT</w:t>
            </w:r>
            <w:r w:rsidR="008C6F6D">
              <w:rPr>
                <w:rFonts w:ascii="Calibri" w:eastAsia="Times New Roman" w:hAnsi="Calibri" w:cs="Times New Roman"/>
                <w:b/>
                <w:bCs/>
                <w:color w:val="000000"/>
                <w:lang w:val="es-ES" w:eastAsia="es-ES"/>
              </w:rPr>
              <w:t>AL</w:t>
            </w:r>
          </w:p>
        </w:tc>
      </w:tr>
      <w:tr w:rsidR="00871C8B" w:rsidRPr="00871C8B" w:rsidTr="00B47B70">
        <w:trPr>
          <w:trHeight w:val="642"/>
          <w:jc w:val="center"/>
        </w:trPr>
        <w:tc>
          <w:tcPr>
            <w:tcW w:w="24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71C8B" w:rsidRPr="00871C8B" w:rsidRDefault="00B47B70" w:rsidP="00B47B70">
            <w:pPr>
              <w:spacing w:after="0" w:line="240" w:lineRule="auto"/>
              <w:jc w:val="right"/>
              <w:rPr>
                <w:rFonts w:ascii="Calibri" w:eastAsia="Times New Roman" w:hAnsi="Calibri" w:cs="Times New Roman"/>
                <w:color w:val="000000"/>
                <w:sz w:val="18"/>
                <w:szCs w:val="18"/>
                <w:lang w:val="es-ES" w:eastAsia="es-ES"/>
              </w:rPr>
            </w:pPr>
            <w:r>
              <w:rPr>
                <w:rFonts w:ascii="Calibri" w:eastAsia="Times New Roman" w:hAnsi="Calibri" w:cs="Times New Roman"/>
                <w:color w:val="000000"/>
                <w:sz w:val="18"/>
                <w:szCs w:val="18"/>
                <w:lang w:val="es-ES" w:eastAsia="es-ES"/>
              </w:rPr>
              <w:t>Grá</w:t>
            </w:r>
            <w:r w:rsidR="00871C8B" w:rsidRPr="00871C8B">
              <w:rPr>
                <w:rFonts w:ascii="Calibri" w:eastAsia="Times New Roman" w:hAnsi="Calibri" w:cs="Times New Roman"/>
                <w:color w:val="000000"/>
                <w:sz w:val="18"/>
                <w:szCs w:val="18"/>
                <w:lang w:val="es-ES" w:eastAsia="es-ES"/>
              </w:rPr>
              <w:t>f</w:t>
            </w:r>
            <w:r>
              <w:rPr>
                <w:rFonts w:ascii="Calibri" w:eastAsia="Times New Roman" w:hAnsi="Calibri" w:cs="Times New Roman"/>
                <w:color w:val="000000"/>
                <w:sz w:val="18"/>
                <w:szCs w:val="18"/>
                <w:lang w:val="es-ES" w:eastAsia="es-ES"/>
              </w:rPr>
              <w:t>icas</w:t>
            </w:r>
            <w:r w:rsidR="00871C8B" w:rsidRPr="00871C8B">
              <w:rPr>
                <w:rFonts w:ascii="Calibri" w:eastAsia="Times New Roman" w:hAnsi="Calibri" w:cs="Times New Roman"/>
                <w:color w:val="000000"/>
                <w:sz w:val="18"/>
                <w:szCs w:val="18"/>
                <w:lang w:val="es-ES" w:eastAsia="es-ES"/>
              </w:rPr>
              <w:t xml:space="preserve"> Geom</w:t>
            </w:r>
            <w:r>
              <w:rPr>
                <w:rFonts w:ascii="Calibri" w:eastAsia="Times New Roman" w:hAnsi="Calibri" w:cs="Times New Roman"/>
                <w:color w:val="000000"/>
                <w:sz w:val="18"/>
                <w:szCs w:val="18"/>
                <w:lang w:val="es-ES" w:eastAsia="es-ES"/>
              </w:rPr>
              <w:t>étricas</w:t>
            </w:r>
            <w:r w:rsidR="00871C8B" w:rsidRPr="00871C8B">
              <w:rPr>
                <w:rFonts w:ascii="Calibri" w:eastAsia="Times New Roman" w:hAnsi="Calibri" w:cs="Times New Roman"/>
                <w:color w:val="000000"/>
                <w:sz w:val="18"/>
                <w:szCs w:val="18"/>
                <w:lang w:val="es-ES" w:eastAsia="es-ES"/>
              </w:rPr>
              <w:t xml:space="preserve"> precolombinas</w:t>
            </w:r>
          </w:p>
        </w:tc>
        <w:tc>
          <w:tcPr>
            <w:tcW w:w="1141"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40</w:t>
            </w:r>
          </w:p>
        </w:tc>
        <w:tc>
          <w:tcPr>
            <w:tcW w:w="1624"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133</w:t>
            </w:r>
          </w:p>
        </w:tc>
        <w:tc>
          <w:tcPr>
            <w:tcW w:w="785"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b/>
                <w:bCs/>
                <w:color w:val="000000"/>
                <w:lang w:val="es-ES" w:eastAsia="es-ES"/>
              </w:rPr>
            </w:pPr>
            <w:r w:rsidRPr="00871C8B">
              <w:rPr>
                <w:rFonts w:ascii="Calibri" w:eastAsia="Times New Roman" w:hAnsi="Calibri" w:cs="Times New Roman"/>
                <w:b/>
                <w:bCs/>
                <w:color w:val="000000"/>
                <w:lang w:val="es-ES" w:eastAsia="es-ES"/>
              </w:rPr>
              <w:t>173</w:t>
            </w:r>
          </w:p>
        </w:tc>
      </w:tr>
      <w:tr w:rsidR="00871C8B" w:rsidRPr="00871C8B">
        <w:trPr>
          <w:trHeight w:val="348"/>
          <w:jc w:val="center"/>
        </w:trPr>
        <w:tc>
          <w:tcPr>
            <w:tcW w:w="24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lang w:val="es-ES" w:eastAsia="es-ES"/>
              </w:rPr>
            </w:pPr>
            <w:r w:rsidRPr="00871C8B">
              <w:rPr>
                <w:rFonts w:ascii="Calibri" w:eastAsia="Times New Roman" w:hAnsi="Calibri" w:cs="Times New Roman"/>
                <w:color w:val="000000"/>
                <w:lang w:val="es-ES" w:eastAsia="es-ES"/>
              </w:rPr>
              <w:t>Silla</w:t>
            </w:r>
          </w:p>
        </w:tc>
        <w:tc>
          <w:tcPr>
            <w:tcW w:w="1141"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58</w:t>
            </w:r>
          </w:p>
        </w:tc>
        <w:tc>
          <w:tcPr>
            <w:tcW w:w="1624"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115</w:t>
            </w:r>
          </w:p>
        </w:tc>
        <w:tc>
          <w:tcPr>
            <w:tcW w:w="785"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b/>
                <w:bCs/>
                <w:color w:val="000000"/>
                <w:lang w:val="es-ES" w:eastAsia="es-ES"/>
              </w:rPr>
            </w:pPr>
            <w:r w:rsidRPr="00871C8B">
              <w:rPr>
                <w:rFonts w:ascii="Calibri" w:eastAsia="Times New Roman" w:hAnsi="Calibri" w:cs="Times New Roman"/>
                <w:b/>
                <w:bCs/>
                <w:color w:val="000000"/>
                <w:lang w:val="es-ES" w:eastAsia="es-ES"/>
              </w:rPr>
              <w:t>173</w:t>
            </w:r>
          </w:p>
        </w:tc>
      </w:tr>
      <w:tr w:rsidR="00871C8B" w:rsidRPr="00871C8B">
        <w:trPr>
          <w:trHeight w:val="348"/>
          <w:jc w:val="center"/>
        </w:trPr>
        <w:tc>
          <w:tcPr>
            <w:tcW w:w="24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71C8B" w:rsidRPr="00871C8B" w:rsidRDefault="00871C8B" w:rsidP="00E86D8E">
            <w:pPr>
              <w:spacing w:after="0" w:line="240" w:lineRule="auto"/>
              <w:jc w:val="right"/>
              <w:rPr>
                <w:rFonts w:ascii="Calibri" w:eastAsia="Times New Roman" w:hAnsi="Calibri" w:cs="Times New Roman"/>
                <w:color w:val="000000"/>
                <w:lang w:val="es-ES" w:eastAsia="es-ES"/>
              </w:rPr>
            </w:pPr>
            <w:r w:rsidRPr="00871C8B">
              <w:rPr>
                <w:rFonts w:ascii="Calibri" w:eastAsia="Times New Roman" w:hAnsi="Calibri" w:cs="Times New Roman"/>
                <w:color w:val="000000"/>
                <w:lang w:val="es-ES" w:eastAsia="es-ES"/>
              </w:rPr>
              <w:t>M</w:t>
            </w:r>
            <w:r w:rsidR="00E86D8E">
              <w:rPr>
                <w:rFonts w:ascii="Calibri" w:eastAsia="Times New Roman" w:hAnsi="Calibri" w:cs="Times New Roman"/>
                <w:color w:val="000000"/>
                <w:lang w:val="es-ES" w:eastAsia="es-ES"/>
              </w:rPr>
              <w:t>á</w:t>
            </w:r>
            <w:r w:rsidRPr="00871C8B">
              <w:rPr>
                <w:rFonts w:ascii="Calibri" w:eastAsia="Times New Roman" w:hAnsi="Calibri" w:cs="Times New Roman"/>
                <w:color w:val="000000"/>
                <w:lang w:val="es-ES" w:eastAsia="es-ES"/>
              </w:rPr>
              <w:t>scara</w:t>
            </w:r>
          </w:p>
        </w:tc>
        <w:tc>
          <w:tcPr>
            <w:tcW w:w="1141"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140</w:t>
            </w:r>
          </w:p>
        </w:tc>
        <w:tc>
          <w:tcPr>
            <w:tcW w:w="1624"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33</w:t>
            </w:r>
          </w:p>
        </w:tc>
        <w:tc>
          <w:tcPr>
            <w:tcW w:w="785"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b/>
                <w:bCs/>
                <w:color w:val="000000"/>
                <w:lang w:val="es-ES" w:eastAsia="es-ES"/>
              </w:rPr>
            </w:pPr>
            <w:r w:rsidRPr="00871C8B">
              <w:rPr>
                <w:rFonts w:ascii="Calibri" w:eastAsia="Times New Roman" w:hAnsi="Calibri" w:cs="Times New Roman"/>
                <w:b/>
                <w:bCs/>
                <w:color w:val="000000"/>
                <w:lang w:val="es-ES" w:eastAsia="es-ES"/>
              </w:rPr>
              <w:t>173</w:t>
            </w:r>
          </w:p>
        </w:tc>
      </w:tr>
      <w:tr w:rsidR="00871C8B" w:rsidRPr="00871C8B">
        <w:trPr>
          <w:trHeight w:val="348"/>
          <w:jc w:val="center"/>
        </w:trPr>
        <w:tc>
          <w:tcPr>
            <w:tcW w:w="24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71C8B" w:rsidRPr="00871C8B" w:rsidRDefault="00EA42EE" w:rsidP="00871C8B">
            <w:pPr>
              <w:spacing w:after="0" w:line="240" w:lineRule="auto"/>
              <w:jc w:val="right"/>
              <w:rPr>
                <w:rFonts w:ascii="Calibri" w:eastAsia="Times New Roman" w:hAnsi="Calibri" w:cs="Times New Roman"/>
                <w:color w:val="000000"/>
                <w:lang w:val="es-ES" w:eastAsia="es-ES"/>
              </w:rPr>
            </w:pPr>
            <w:r>
              <w:rPr>
                <w:rFonts w:ascii="Calibri" w:eastAsia="Times New Roman" w:hAnsi="Calibri" w:cs="Times New Roman"/>
                <w:color w:val="000000"/>
                <w:lang w:val="es-ES" w:eastAsia="es-ES"/>
              </w:rPr>
              <w:t xml:space="preserve"> Ecuador  M</w:t>
            </w:r>
            <w:r w:rsidR="00871C8B" w:rsidRPr="00871C8B">
              <w:rPr>
                <w:rFonts w:ascii="Calibri" w:eastAsia="Times New Roman" w:hAnsi="Calibri" w:cs="Times New Roman"/>
                <w:color w:val="000000"/>
                <w:lang w:val="es-ES" w:eastAsia="es-ES"/>
              </w:rPr>
              <w:t>arca País</w:t>
            </w:r>
          </w:p>
        </w:tc>
        <w:tc>
          <w:tcPr>
            <w:tcW w:w="1141"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131</w:t>
            </w:r>
          </w:p>
        </w:tc>
        <w:tc>
          <w:tcPr>
            <w:tcW w:w="1624"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42</w:t>
            </w:r>
          </w:p>
        </w:tc>
        <w:tc>
          <w:tcPr>
            <w:tcW w:w="785"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b/>
                <w:bCs/>
                <w:color w:val="000000"/>
                <w:lang w:val="es-ES" w:eastAsia="es-ES"/>
              </w:rPr>
            </w:pPr>
            <w:r w:rsidRPr="00871C8B">
              <w:rPr>
                <w:rFonts w:ascii="Calibri" w:eastAsia="Times New Roman" w:hAnsi="Calibri" w:cs="Times New Roman"/>
                <w:b/>
                <w:bCs/>
                <w:color w:val="000000"/>
                <w:lang w:val="es-ES" w:eastAsia="es-ES"/>
              </w:rPr>
              <w:t>173</w:t>
            </w:r>
          </w:p>
        </w:tc>
      </w:tr>
      <w:tr w:rsidR="00871C8B" w:rsidRPr="00871C8B">
        <w:trPr>
          <w:trHeight w:val="348"/>
          <w:jc w:val="center"/>
        </w:trPr>
        <w:tc>
          <w:tcPr>
            <w:tcW w:w="24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lang w:val="es-ES" w:eastAsia="es-ES"/>
              </w:rPr>
            </w:pPr>
            <w:r w:rsidRPr="00871C8B">
              <w:rPr>
                <w:rFonts w:ascii="Calibri" w:eastAsia="Times New Roman" w:hAnsi="Calibri" w:cs="Times New Roman"/>
                <w:color w:val="000000"/>
                <w:lang w:val="es-ES" w:eastAsia="es-ES"/>
              </w:rPr>
              <w:t>Logotipo MAAC</w:t>
            </w:r>
          </w:p>
        </w:tc>
        <w:tc>
          <w:tcPr>
            <w:tcW w:w="1141" w:type="dxa"/>
            <w:tcBorders>
              <w:top w:val="nil"/>
              <w:left w:val="nil"/>
              <w:bottom w:val="nil"/>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67</w:t>
            </w:r>
          </w:p>
        </w:tc>
        <w:tc>
          <w:tcPr>
            <w:tcW w:w="1624" w:type="dxa"/>
            <w:tcBorders>
              <w:top w:val="nil"/>
              <w:left w:val="nil"/>
              <w:bottom w:val="nil"/>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106</w:t>
            </w:r>
          </w:p>
        </w:tc>
        <w:tc>
          <w:tcPr>
            <w:tcW w:w="785" w:type="dxa"/>
            <w:tcBorders>
              <w:top w:val="nil"/>
              <w:left w:val="nil"/>
              <w:bottom w:val="nil"/>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b/>
                <w:bCs/>
                <w:color w:val="000000"/>
                <w:lang w:val="es-ES" w:eastAsia="es-ES"/>
              </w:rPr>
            </w:pPr>
            <w:r w:rsidRPr="00871C8B">
              <w:rPr>
                <w:rFonts w:ascii="Calibri" w:eastAsia="Times New Roman" w:hAnsi="Calibri" w:cs="Times New Roman"/>
                <w:b/>
                <w:bCs/>
                <w:color w:val="000000"/>
                <w:lang w:val="es-ES" w:eastAsia="es-ES"/>
              </w:rPr>
              <w:t>173</w:t>
            </w:r>
          </w:p>
        </w:tc>
      </w:tr>
      <w:tr w:rsidR="00871C8B" w:rsidRPr="00871C8B">
        <w:trPr>
          <w:trHeight w:val="348"/>
          <w:jc w:val="center"/>
        </w:trPr>
        <w:tc>
          <w:tcPr>
            <w:tcW w:w="2470" w:type="dxa"/>
            <w:gridSpan w:val="2"/>
            <w:tcBorders>
              <w:top w:val="single" w:sz="4" w:space="0" w:color="auto"/>
              <w:left w:val="single" w:sz="4" w:space="0" w:color="auto"/>
              <w:bottom w:val="single" w:sz="4" w:space="0" w:color="auto"/>
              <w:right w:val="nil"/>
            </w:tcBorders>
            <w:shd w:val="clear" w:color="000000" w:fill="D7E4BC"/>
            <w:noWrap/>
            <w:vAlign w:val="bottom"/>
          </w:tcPr>
          <w:p w:rsidR="00871C8B" w:rsidRPr="00871C8B" w:rsidRDefault="00871C8B" w:rsidP="00871C8B">
            <w:pPr>
              <w:spacing w:after="0" w:line="240" w:lineRule="auto"/>
              <w:jc w:val="center"/>
              <w:rPr>
                <w:rFonts w:ascii="Calibri" w:eastAsia="Times New Roman" w:hAnsi="Calibri" w:cs="Times New Roman"/>
                <w:color w:val="000000"/>
                <w:lang w:val="es-ES" w:eastAsia="es-ES"/>
              </w:rPr>
            </w:pPr>
            <w:r w:rsidRPr="00871C8B">
              <w:rPr>
                <w:rFonts w:ascii="Calibri" w:eastAsia="Times New Roman" w:hAnsi="Calibri" w:cs="Times New Roman"/>
                <w:color w:val="000000"/>
                <w:lang w:val="es-ES" w:eastAsia="es-ES"/>
              </w:rPr>
              <w:t>Estilos gráficos (%)</w:t>
            </w:r>
          </w:p>
        </w:tc>
        <w:tc>
          <w:tcPr>
            <w:tcW w:w="1141" w:type="dxa"/>
            <w:tcBorders>
              <w:top w:val="single" w:sz="4" w:space="0" w:color="auto"/>
              <w:left w:val="nil"/>
              <w:bottom w:val="single" w:sz="4" w:space="0" w:color="auto"/>
              <w:right w:val="nil"/>
            </w:tcBorders>
            <w:shd w:val="clear" w:color="000000" w:fill="D7E4BC"/>
            <w:noWrap/>
            <w:vAlign w:val="bottom"/>
          </w:tcPr>
          <w:p w:rsidR="00871C8B" w:rsidRPr="00871C8B" w:rsidRDefault="00871C8B" w:rsidP="00871C8B">
            <w:pPr>
              <w:spacing w:after="0" w:line="240" w:lineRule="auto"/>
              <w:rPr>
                <w:rFonts w:ascii="Calibri" w:eastAsia="Times New Roman" w:hAnsi="Calibri" w:cs="Times New Roman"/>
                <w:color w:val="000000"/>
                <w:lang w:val="es-ES" w:eastAsia="es-ES"/>
              </w:rPr>
            </w:pPr>
            <w:r w:rsidRPr="00871C8B">
              <w:rPr>
                <w:rFonts w:ascii="Calibri" w:eastAsia="Times New Roman" w:hAnsi="Calibri" w:cs="Times New Roman"/>
                <w:color w:val="000000"/>
                <w:lang w:val="es-ES" w:eastAsia="es-ES"/>
              </w:rPr>
              <w:t>Conoce</w:t>
            </w:r>
          </w:p>
        </w:tc>
        <w:tc>
          <w:tcPr>
            <w:tcW w:w="1624" w:type="dxa"/>
            <w:tcBorders>
              <w:top w:val="single" w:sz="4" w:space="0" w:color="auto"/>
              <w:left w:val="nil"/>
              <w:bottom w:val="single" w:sz="4" w:space="0" w:color="auto"/>
              <w:right w:val="nil"/>
            </w:tcBorders>
            <w:shd w:val="clear" w:color="000000" w:fill="D7E4BC"/>
            <w:noWrap/>
            <w:vAlign w:val="bottom"/>
          </w:tcPr>
          <w:p w:rsidR="00871C8B" w:rsidRPr="00871C8B" w:rsidRDefault="00871C8B" w:rsidP="00871C8B">
            <w:pPr>
              <w:spacing w:after="0" w:line="240" w:lineRule="auto"/>
              <w:rPr>
                <w:rFonts w:ascii="Calibri" w:eastAsia="Times New Roman" w:hAnsi="Calibri" w:cs="Times New Roman"/>
                <w:color w:val="000000"/>
                <w:lang w:val="es-ES" w:eastAsia="es-ES"/>
              </w:rPr>
            </w:pPr>
            <w:r w:rsidRPr="00871C8B">
              <w:rPr>
                <w:rFonts w:ascii="Calibri" w:eastAsia="Times New Roman" w:hAnsi="Calibri" w:cs="Times New Roman"/>
                <w:color w:val="000000"/>
                <w:lang w:val="es-ES" w:eastAsia="es-ES"/>
              </w:rPr>
              <w:t>No conoce</w:t>
            </w:r>
          </w:p>
        </w:tc>
        <w:tc>
          <w:tcPr>
            <w:tcW w:w="785" w:type="dxa"/>
            <w:tcBorders>
              <w:top w:val="single" w:sz="4" w:space="0" w:color="auto"/>
              <w:left w:val="nil"/>
              <w:bottom w:val="single" w:sz="4" w:space="0" w:color="auto"/>
              <w:right w:val="single" w:sz="4" w:space="0" w:color="auto"/>
            </w:tcBorders>
            <w:shd w:val="clear" w:color="000000" w:fill="D7E4BC"/>
            <w:noWrap/>
            <w:vAlign w:val="bottom"/>
          </w:tcPr>
          <w:p w:rsidR="00871C8B" w:rsidRPr="00871C8B" w:rsidRDefault="00871C8B" w:rsidP="00871C8B">
            <w:pPr>
              <w:spacing w:after="0" w:line="240" w:lineRule="auto"/>
              <w:rPr>
                <w:rFonts w:ascii="Calibri" w:eastAsia="Times New Roman" w:hAnsi="Calibri" w:cs="Times New Roman"/>
                <w:b/>
                <w:bCs/>
                <w:color w:val="000000"/>
                <w:lang w:val="es-ES" w:eastAsia="es-ES"/>
              </w:rPr>
            </w:pPr>
            <w:r w:rsidRPr="00871C8B">
              <w:rPr>
                <w:rFonts w:ascii="Calibri" w:eastAsia="Times New Roman" w:hAnsi="Calibri" w:cs="Times New Roman"/>
                <w:b/>
                <w:bCs/>
                <w:color w:val="000000"/>
                <w:lang w:val="es-ES" w:eastAsia="es-ES"/>
              </w:rPr>
              <w:t>TOT</w:t>
            </w:r>
            <w:r w:rsidR="008C6F6D">
              <w:rPr>
                <w:rFonts w:ascii="Calibri" w:eastAsia="Times New Roman" w:hAnsi="Calibri" w:cs="Times New Roman"/>
                <w:b/>
                <w:bCs/>
                <w:color w:val="000000"/>
                <w:lang w:val="es-ES" w:eastAsia="es-ES"/>
              </w:rPr>
              <w:t>AL</w:t>
            </w:r>
          </w:p>
        </w:tc>
      </w:tr>
      <w:tr w:rsidR="00871C8B" w:rsidRPr="00871C8B" w:rsidTr="00B47B70">
        <w:trPr>
          <w:trHeight w:val="620"/>
          <w:jc w:val="center"/>
        </w:trPr>
        <w:tc>
          <w:tcPr>
            <w:tcW w:w="24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71C8B" w:rsidRPr="00871C8B" w:rsidRDefault="00B47B70" w:rsidP="00B47B70">
            <w:pPr>
              <w:spacing w:after="0" w:line="240" w:lineRule="auto"/>
              <w:jc w:val="right"/>
              <w:rPr>
                <w:rFonts w:ascii="Calibri" w:eastAsia="Times New Roman" w:hAnsi="Calibri" w:cs="Times New Roman"/>
                <w:color w:val="000000"/>
                <w:sz w:val="18"/>
                <w:szCs w:val="18"/>
                <w:lang w:val="es-ES" w:eastAsia="es-ES"/>
              </w:rPr>
            </w:pPr>
            <w:r>
              <w:rPr>
                <w:rFonts w:ascii="Calibri" w:eastAsia="Times New Roman" w:hAnsi="Calibri" w:cs="Times New Roman"/>
                <w:color w:val="000000"/>
                <w:sz w:val="18"/>
                <w:szCs w:val="18"/>
                <w:lang w:val="es-ES" w:eastAsia="es-ES"/>
              </w:rPr>
              <w:t>Grá</w:t>
            </w:r>
            <w:r w:rsidRPr="00871C8B">
              <w:rPr>
                <w:rFonts w:ascii="Calibri" w:eastAsia="Times New Roman" w:hAnsi="Calibri" w:cs="Times New Roman"/>
                <w:color w:val="000000"/>
                <w:sz w:val="18"/>
                <w:szCs w:val="18"/>
                <w:lang w:val="es-ES" w:eastAsia="es-ES"/>
              </w:rPr>
              <w:t>f</w:t>
            </w:r>
            <w:r>
              <w:rPr>
                <w:rFonts w:ascii="Calibri" w:eastAsia="Times New Roman" w:hAnsi="Calibri" w:cs="Times New Roman"/>
                <w:color w:val="000000"/>
                <w:sz w:val="18"/>
                <w:szCs w:val="18"/>
                <w:lang w:val="es-ES" w:eastAsia="es-ES"/>
              </w:rPr>
              <w:t>icas</w:t>
            </w:r>
            <w:r w:rsidRPr="00871C8B">
              <w:rPr>
                <w:rFonts w:ascii="Calibri" w:eastAsia="Times New Roman" w:hAnsi="Calibri" w:cs="Times New Roman"/>
                <w:color w:val="000000"/>
                <w:sz w:val="18"/>
                <w:szCs w:val="18"/>
                <w:lang w:val="es-ES" w:eastAsia="es-ES"/>
              </w:rPr>
              <w:t xml:space="preserve"> Geom</w:t>
            </w:r>
            <w:r>
              <w:rPr>
                <w:rFonts w:ascii="Calibri" w:eastAsia="Times New Roman" w:hAnsi="Calibri" w:cs="Times New Roman"/>
                <w:color w:val="000000"/>
                <w:sz w:val="18"/>
                <w:szCs w:val="18"/>
                <w:lang w:val="es-ES" w:eastAsia="es-ES"/>
              </w:rPr>
              <w:t>étricas</w:t>
            </w:r>
            <w:r w:rsidRPr="00871C8B">
              <w:rPr>
                <w:rFonts w:ascii="Calibri" w:eastAsia="Times New Roman" w:hAnsi="Calibri" w:cs="Times New Roman"/>
                <w:color w:val="000000"/>
                <w:sz w:val="18"/>
                <w:szCs w:val="18"/>
                <w:lang w:val="es-ES" w:eastAsia="es-ES"/>
              </w:rPr>
              <w:t xml:space="preserve"> precolombinas</w:t>
            </w:r>
          </w:p>
        </w:tc>
        <w:tc>
          <w:tcPr>
            <w:tcW w:w="1141"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23%</w:t>
            </w:r>
          </w:p>
        </w:tc>
        <w:tc>
          <w:tcPr>
            <w:tcW w:w="1624"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77%</w:t>
            </w:r>
          </w:p>
        </w:tc>
        <w:tc>
          <w:tcPr>
            <w:tcW w:w="785"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b/>
                <w:bCs/>
                <w:color w:val="000000"/>
                <w:sz w:val="20"/>
                <w:szCs w:val="20"/>
                <w:lang w:val="es-ES" w:eastAsia="es-ES"/>
              </w:rPr>
            </w:pPr>
            <w:r w:rsidRPr="00871C8B">
              <w:rPr>
                <w:rFonts w:ascii="Calibri" w:eastAsia="Times New Roman" w:hAnsi="Calibri" w:cs="Times New Roman"/>
                <w:b/>
                <w:bCs/>
                <w:color w:val="000000"/>
                <w:sz w:val="20"/>
                <w:szCs w:val="20"/>
                <w:lang w:val="es-ES" w:eastAsia="es-ES"/>
              </w:rPr>
              <w:t>100%</w:t>
            </w:r>
          </w:p>
        </w:tc>
      </w:tr>
      <w:tr w:rsidR="00871C8B" w:rsidRPr="00871C8B">
        <w:trPr>
          <w:trHeight w:val="348"/>
          <w:jc w:val="center"/>
        </w:trPr>
        <w:tc>
          <w:tcPr>
            <w:tcW w:w="24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lang w:val="es-ES" w:eastAsia="es-ES"/>
              </w:rPr>
            </w:pPr>
            <w:r w:rsidRPr="00871C8B">
              <w:rPr>
                <w:rFonts w:ascii="Calibri" w:eastAsia="Times New Roman" w:hAnsi="Calibri" w:cs="Times New Roman"/>
                <w:color w:val="000000"/>
                <w:lang w:val="es-ES" w:eastAsia="es-ES"/>
              </w:rPr>
              <w:t>Silla</w:t>
            </w:r>
          </w:p>
        </w:tc>
        <w:tc>
          <w:tcPr>
            <w:tcW w:w="1141"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34%</w:t>
            </w:r>
          </w:p>
        </w:tc>
        <w:tc>
          <w:tcPr>
            <w:tcW w:w="1624"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66%</w:t>
            </w:r>
          </w:p>
        </w:tc>
        <w:tc>
          <w:tcPr>
            <w:tcW w:w="785"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b/>
                <w:bCs/>
                <w:color w:val="000000"/>
                <w:sz w:val="20"/>
                <w:szCs w:val="20"/>
                <w:lang w:val="es-ES" w:eastAsia="es-ES"/>
              </w:rPr>
            </w:pPr>
            <w:r w:rsidRPr="00871C8B">
              <w:rPr>
                <w:rFonts w:ascii="Calibri" w:eastAsia="Times New Roman" w:hAnsi="Calibri" w:cs="Times New Roman"/>
                <w:b/>
                <w:bCs/>
                <w:color w:val="000000"/>
                <w:sz w:val="20"/>
                <w:szCs w:val="20"/>
                <w:lang w:val="es-ES" w:eastAsia="es-ES"/>
              </w:rPr>
              <w:t>100%</w:t>
            </w:r>
          </w:p>
        </w:tc>
      </w:tr>
      <w:tr w:rsidR="00871C8B" w:rsidRPr="00871C8B">
        <w:trPr>
          <w:trHeight w:val="348"/>
          <w:jc w:val="center"/>
        </w:trPr>
        <w:tc>
          <w:tcPr>
            <w:tcW w:w="24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71C8B" w:rsidRPr="00871C8B" w:rsidRDefault="00E86D8E" w:rsidP="00871C8B">
            <w:pPr>
              <w:spacing w:after="0" w:line="240" w:lineRule="auto"/>
              <w:jc w:val="right"/>
              <w:rPr>
                <w:rFonts w:ascii="Calibri" w:eastAsia="Times New Roman" w:hAnsi="Calibri" w:cs="Times New Roman"/>
                <w:color w:val="000000"/>
                <w:lang w:val="es-ES" w:eastAsia="es-ES"/>
              </w:rPr>
            </w:pPr>
            <w:r>
              <w:rPr>
                <w:rFonts w:ascii="Calibri" w:eastAsia="Times New Roman" w:hAnsi="Calibri" w:cs="Times New Roman"/>
                <w:color w:val="000000"/>
                <w:lang w:val="es-ES" w:eastAsia="es-ES"/>
              </w:rPr>
              <w:t>Má</w:t>
            </w:r>
            <w:r w:rsidR="00871C8B" w:rsidRPr="00871C8B">
              <w:rPr>
                <w:rFonts w:ascii="Calibri" w:eastAsia="Times New Roman" w:hAnsi="Calibri" w:cs="Times New Roman"/>
                <w:color w:val="000000"/>
                <w:lang w:val="es-ES" w:eastAsia="es-ES"/>
              </w:rPr>
              <w:t>scara</w:t>
            </w:r>
          </w:p>
        </w:tc>
        <w:tc>
          <w:tcPr>
            <w:tcW w:w="1141"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81%</w:t>
            </w:r>
          </w:p>
        </w:tc>
        <w:tc>
          <w:tcPr>
            <w:tcW w:w="1624"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19%</w:t>
            </w:r>
          </w:p>
        </w:tc>
        <w:tc>
          <w:tcPr>
            <w:tcW w:w="785"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b/>
                <w:bCs/>
                <w:color w:val="000000"/>
                <w:sz w:val="20"/>
                <w:szCs w:val="20"/>
                <w:lang w:val="es-ES" w:eastAsia="es-ES"/>
              </w:rPr>
            </w:pPr>
            <w:r w:rsidRPr="00871C8B">
              <w:rPr>
                <w:rFonts w:ascii="Calibri" w:eastAsia="Times New Roman" w:hAnsi="Calibri" w:cs="Times New Roman"/>
                <w:b/>
                <w:bCs/>
                <w:color w:val="000000"/>
                <w:sz w:val="20"/>
                <w:szCs w:val="20"/>
                <w:lang w:val="es-ES" w:eastAsia="es-ES"/>
              </w:rPr>
              <w:t>100%</w:t>
            </w:r>
          </w:p>
        </w:tc>
      </w:tr>
      <w:tr w:rsidR="00871C8B" w:rsidRPr="00871C8B">
        <w:trPr>
          <w:trHeight w:val="348"/>
          <w:jc w:val="center"/>
        </w:trPr>
        <w:tc>
          <w:tcPr>
            <w:tcW w:w="24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71C8B" w:rsidRPr="00871C8B" w:rsidRDefault="00EA42EE" w:rsidP="00871C8B">
            <w:pPr>
              <w:spacing w:after="0" w:line="240" w:lineRule="auto"/>
              <w:jc w:val="right"/>
              <w:rPr>
                <w:rFonts w:ascii="Calibri" w:eastAsia="Times New Roman" w:hAnsi="Calibri" w:cs="Times New Roman"/>
                <w:color w:val="000000"/>
                <w:lang w:val="es-ES" w:eastAsia="es-ES"/>
              </w:rPr>
            </w:pPr>
            <w:r>
              <w:rPr>
                <w:rFonts w:ascii="Calibri" w:eastAsia="Times New Roman" w:hAnsi="Calibri" w:cs="Times New Roman"/>
                <w:color w:val="000000"/>
                <w:lang w:val="es-ES" w:eastAsia="es-ES"/>
              </w:rPr>
              <w:t xml:space="preserve"> Ecuador  M</w:t>
            </w:r>
            <w:r w:rsidR="00871C8B" w:rsidRPr="00871C8B">
              <w:rPr>
                <w:rFonts w:ascii="Calibri" w:eastAsia="Times New Roman" w:hAnsi="Calibri" w:cs="Times New Roman"/>
                <w:color w:val="000000"/>
                <w:lang w:val="es-ES" w:eastAsia="es-ES"/>
              </w:rPr>
              <w:t>arca País</w:t>
            </w:r>
          </w:p>
        </w:tc>
        <w:tc>
          <w:tcPr>
            <w:tcW w:w="1141"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76%</w:t>
            </w:r>
          </w:p>
        </w:tc>
        <w:tc>
          <w:tcPr>
            <w:tcW w:w="1624"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24%</w:t>
            </w:r>
          </w:p>
        </w:tc>
        <w:tc>
          <w:tcPr>
            <w:tcW w:w="785"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b/>
                <w:bCs/>
                <w:color w:val="000000"/>
                <w:sz w:val="20"/>
                <w:szCs w:val="20"/>
                <w:lang w:val="es-ES" w:eastAsia="es-ES"/>
              </w:rPr>
            </w:pPr>
            <w:r w:rsidRPr="00871C8B">
              <w:rPr>
                <w:rFonts w:ascii="Calibri" w:eastAsia="Times New Roman" w:hAnsi="Calibri" w:cs="Times New Roman"/>
                <w:b/>
                <w:bCs/>
                <w:color w:val="000000"/>
                <w:sz w:val="20"/>
                <w:szCs w:val="20"/>
                <w:lang w:val="es-ES" w:eastAsia="es-ES"/>
              </w:rPr>
              <w:t>100%</w:t>
            </w:r>
          </w:p>
        </w:tc>
      </w:tr>
      <w:tr w:rsidR="00871C8B" w:rsidRPr="00871C8B">
        <w:trPr>
          <w:trHeight w:val="348"/>
          <w:jc w:val="center"/>
        </w:trPr>
        <w:tc>
          <w:tcPr>
            <w:tcW w:w="24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lang w:val="es-ES" w:eastAsia="es-ES"/>
              </w:rPr>
            </w:pPr>
            <w:r w:rsidRPr="00871C8B">
              <w:rPr>
                <w:rFonts w:ascii="Calibri" w:eastAsia="Times New Roman" w:hAnsi="Calibri" w:cs="Times New Roman"/>
                <w:color w:val="000000"/>
                <w:lang w:val="es-ES" w:eastAsia="es-ES"/>
              </w:rPr>
              <w:t>Logotipo MAAC</w:t>
            </w:r>
          </w:p>
        </w:tc>
        <w:tc>
          <w:tcPr>
            <w:tcW w:w="1141"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39%</w:t>
            </w:r>
          </w:p>
        </w:tc>
        <w:tc>
          <w:tcPr>
            <w:tcW w:w="1624"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color w:val="000000"/>
                <w:sz w:val="20"/>
                <w:szCs w:val="20"/>
                <w:lang w:val="es-ES" w:eastAsia="es-ES"/>
              </w:rPr>
            </w:pPr>
            <w:r w:rsidRPr="00871C8B">
              <w:rPr>
                <w:rFonts w:ascii="Calibri" w:eastAsia="Times New Roman" w:hAnsi="Calibri" w:cs="Times New Roman"/>
                <w:color w:val="000000"/>
                <w:sz w:val="20"/>
                <w:szCs w:val="20"/>
                <w:lang w:val="es-ES" w:eastAsia="es-ES"/>
              </w:rPr>
              <w:t>61%</w:t>
            </w:r>
          </w:p>
        </w:tc>
        <w:tc>
          <w:tcPr>
            <w:tcW w:w="785" w:type="dxa"/>
            <w:tcBorders>
              <w:top w:val="nil"/>
              <w:left w:val="nil"/>
              <w:bottom w:val="single" w:sz="4" w:space="0" w:color="auto"/>
              <w:right w:val="single" w:sz="4" w:space="0" w:color="auto"/>
            </w:tcBorders>
            <w:shd w:val="clear" w:color="auto" w:fill="auto"/>
            <w:noWrap/>
            <w:vAlign w:val="bottom"/>
          </w:tcPr>
          <w:p w:rsidR="00871C8B" w:rsidRPr="00871C8B" w:rsidRDefault="00871C8B" w:rsidP="00871C8B">
            <w:pPr>
              <w:spacing w:after="0" w:line="240" w:lineRule="auto"/>
              <w:jc w:val="right"/>
              <w:rPr>
                <w:rFonts w:ascii="Calibri" w:eastAsia="Times New Roman" w:hAnsi="Calibri" w:cs="Times New Roman"/>
                <w:b/>
                <w:bCs/>
                <w:color w:val="000000"/>
                <w:sz w:val="20"/>
                <w:szCs w:val="20"/>
                <w:lang w:val="es-ES" w:eastAsia="es-ES"/>
              </w:rPr>
            </w:pPr>
            <w:r w:rsidRPr="00871C8B">
              <w:rPr>
                <w:rFonts w:ascii="Calibri" w:eastAsia="Times New Roman" w:hAnsi="Calibri" w:cs="Times New Roman"/>
                <w:b/>
                <w:bCs/>
                <w:color w:val="000000"/>
                <w:sz w:val="20"/>
                <w:szCs w:val="20"/>
                <w:lang w:val="es-ES" w:eastAsia="es-ES"/>
              </w:rPr>
              <w:t>100%</w:t>
            </w:r>
          </w:p>
        </w:tc>
      </w:tr>
    </w:tbl>
    <w:p w:rsidR="00AD3817" w:rsidRPr="003547C7" w:rsidRDefault="0048370A" w:rsidP="0048370A">
      <w:pPr>
        <w:pStyle w:val="Epgrafe"/>
        <w:rPr>
          <w:noProof/>
          <w:color w:val="A77429"/>
        </w:rPr>
      </w:pPr>
      <w:bookmarkStart w:id="139" w:name="_Toc318145469"/>
      <w:r w:rsidRPr="0048370A">
        <w:rPr>
          <w:noProof/>
          <w:color w:val="A77429"/>
        </w:rPr>
        <w:t xml:space="preserve">Tabla 5. </w:t>
      </w:r>
      <w:r w:rsidR="005973DC" w:rsidRPr="0048370A">
        <w:rPr>
          <w:noProof/>
          <w:color w:val="A77429"/>
        </w:rPr>
        <w:fldChar w:fldCharType="begin"/>
      </w:r>
      <w:r w:rsidRPr="0048370A">
        <w:rPr>
          <w:noProof/>
          <w:color w:val="A77429"/>
        </w:rPr>
        <w:instrText xml:space="preserve"> SEQ Tabla_5. \* ARABIC </w:instrText>
      </w:r>
      <w:r w:rsidR="005973DC" w:rsidRPr="0048370A">
        <w:rPr>
          <w:noProof/>
          <w:color w:val="A77429"/>
        </w:rPr>
        <w:fldChar w:fldCharType="separate"/>
      </w:r>
      <w:r w:rsidR="00283E50">
        <w:rPr>
          <w:noProof/>
          <w:color w:val="A77429"/>
        </w:rPr>
        <w:t>12</w:t>
      </w:r>
      <w:r w:rsidR="005973DC" w:rsidRPr="0048370A">
        <w:rPr>
          <w:noProof/>
          <w:color w:val="A77429"/>
        </w:rPr>
        <w:fldChar w:fldCharType="end"/>
      </w:r>
      <w:r w:rsidR="00AD22C5" w:rsidRPr="003547C7">
        <w:rPr>
          <w:noProof/>
          <w:color w:val="A77429"/>
        </w:rPr>
        <w:t>.-</w:t>
      </w:r>
      <w:r w:rsidR="001112E4" w:rsidRPr="003547C7">
        <w:rPr>
          <w:noProof/>
          <w:color w:val="A77429"/>
        </w:rPr>
        <w:t>Posicionamiento de estilos gráficos</w:t>
      </w:r>
      <w:bookmarkEnd w:id="139"/>
    </w:p>
    <w:p w:rsidR="00905AE3" w:rsidRPr="00901742" w:rsidRDefault="00871C8B" w:rsidP="00293742">
      <w:pPr>
        <w:keepNext/>
        <w:jc w:val="center"/>
      </w:pPr>
      <w:r w:rsidRPr="00871C8B">
        <w:rPr>
          <w:noProof/>
          <w:lang w:val="es-ES" w:eastAsia="es-ES"/>
        </w:rPr>
        <w:drawing>
          <wp:inline distT="0" distB="0" distL="0" distR="0">
            <wp:extent cx="5402599" cy="3343701"/>
            <wp:effectExtent l="19050" t="0" r="26651" b="9099"/>
            <wp:docPr id="54" name="Gráfico 3"/>
            <wp:cNvGraphicFramePr/>
            <a:graphic xmlns:a="http://schemas.openxmlformats.org/drawingml/2006/main">
              <a:graphicData uri="http://schemas.openxmlformats.org/drawingml/2006/chart">
                <c:chart xmlns:c="http://schemas.openxmlformats.org/drawingml/2006/chart" xmlns:r="http://schemas.openxmlformats.org/officeDocument/2006/relationships" r:id="rId98"/>
              </a:graphicData>
            </a:graphic>
          </wp:inline>
        </w:drawing>
      </w:r>
      <w:bookmarkStart w:id="140" w:name="_Toc318142334"/>
      <w:r w:rsidR="00901742" w:rsidRPr="00293742">
        <w:rPr>
          <w:b/>
          <w:bCs/>
          <w:noProof/>
          <w:color w:val="A77429"/>
          <w:sz w:val="20"/>
          <w:szCs w:val="18"/>
        </w:rPr>
        <w:t xml:space="preserve">Gráfico 5. </w:t>
      </w:r>
      <w:r w:rsidR="005973DC" w:rsidRPr="00293742">
        <w:rPr>
          <w:b/>
          <w:bCs/>
          <w:noProof/>
          <w:color w:val="A77429"/>
          <w:sz w:val="20"/>
          <w:szCs w:val="18"/>
        </w:rPr>
        <w:fldChar w:fldCharType="begin"/>
      </w:r>
      <w:r w:rsidR="00901742" w:rsidRPr="00293742">
        <w:rPr>
          <w:b/>
          <w:bCs/>
          <w:noProof/>
          <w:color w:val="A77429"/>
          <w:sz w:val="20"/>
          <w:szCs w:val="18"/>
        </w:rPr>
        <w:instrText xml:space="preserve"> SEQ Gráfico_5. \* ARABIC </w:instrText>
      </w:r>
      <w:r w:rsidR="005973DC" w:rsidRPr="00293742">
        <w:rPr>
          <w:b/>
          <w:bCs/>
          <w:noProof/>
          <w:color w:val="A77429"/>
          <w:sz w:val="20"/>
          <w:szCs w:val="18"/>
        </w:rPr>
        <w:fldChar w:fldCharType="separate"/>
      </w:r>
      <w:r w:rsidR="00283E50">
        <w:rPr>
          <w:b/>
          <w:bCs/>
          <w:noProof/>
          <w:color w:val="A77429"/>
          <w:sz w:val="20"/>
          <w:szCs w:val="18"/>
        </w:rPr>
        <w:t>11</w:t>
      </w:r>
      <w:r w:rsidR="005973DC" w:rsidRPr="00293742">
        <w:rPr>
          <w:b/>
          <w:bCs/>
          <w:noProof/>
          <w:color w:val="A77429"/>
          <w:sz w:val="20"/>
          <w:szCs w:val="18"/>
        </w:rPr>
        <w:fldChar w:fldCharType="end"/>
      </w:r>
      <w:r w:rsidR="00901742" w:rsidRPr="00293742">
        <w:rPr>
          <w:b/>
          <w:bCs/>
          <w:noProof/>
          <w:color w:val="A77429"/>
          <w:sz w:val="20"/>
          <w:szCs w:val="18"/>
        </w:rPr>
        <w:t>- Posicionamiento de gráfica en encuestados</w:t>
      </w:r>
      <w:bookmarkEnd w:id="140"/>
    </w:p>
    <w:p w:rsidR="00293742" w:rsidRDefault="00B47B70" w:rsidP="00293742">
      <w:pPr>
        <w:spacing w:before="240" w:after="0"/>
        <w:jc w:val="left"/>
        <w:rPr>
          <w:rFonts w:cs="Arial"/>
          <w:lang w:val="es-ES"/>
        </w:rPr>
      </w:pPr>
      <w:r>
        <w:rPr>
          <w:rFonts w:cs="Arial"/>
          <w:lang w:val="es-ES"/>
        </w:rPr>
        <w:br w:type="page"/>
      </w:r>
    </w:p>
    <w:p w:rsidR="005975E1" w:rsidRPr="00682C22" w:rsidRDefault="005975E1" w:rsidP="00293742">
      <w:pPr>
        <w:spacing w:before="240" w:after="0"/>
        <w:jc w:val="left"/>
        <w:rPr>
          <w:rFonts w:cs="Arial"/>
          <w:sz w:val="18"/>
          <w:lang w:val="es-ES"/>
        </w:rPr>
      </w:pPr>
    </w:p>
    <w:p w:rsidR="00C91479" w:rsidRPr="00C91479" w:rsidRDefault="00C91479" w:rsidP="005975E1">
      <w:pPr>
        <w:spacing w:line="240" w:lineRule="auto"/>
        <w:jc w:val="left"/>
        <w:rPr>
          <w:rFonts w:cs="Arial"/>
          <w:lang w:val="es-ES"/>
        </w:rPr>
      </w:pPr>
      <w:r w:rsidRPr="00C91479">
        <w:rPr>
          <w:rFonts w:cs="Arial"/>
          <w:lang w:val="es-ES"/>
        </w:rPr>
        <w:t>Desde las épocas más an</w:t>
      </w:r>
      <w:r w:rsidR="009118C7">
        <w:rPr>
          <w:rFonts w:cs="Arial"/>
          <w:lang w:val="es-ES"/>
        </w:rPr>
        <w:t>tiguas del Ecuador s</w:t>
      </w:r>
      <w:r w:rsidRPr="00C91479">
        <w:rPr>
          <w:rFonts w:cs="Arial"/>
          <w:lang w:val="es-ES"/>
        </w:rPr>
        <w:t xml:space="preserve">u gráfica </w:t>
      </w:r>
      <w:r w:rsidR="009118C7" w:rsidRPr="0076132F">
        <w:rPr>
          <w:rFonts w:cs="Arial"/>
          <w:lang w:val="es-ES"/>
        </w:rPr>
        <w:t>es poco reconocida</w:t>
      </w:r>
      <w:r w:rsidR="009118C7">
        <w:rPr>
          <w:rFonts w:cs="Arial"/>
          <w:lang w:val="es-ES"/>
        </w:rPr>
        <w:t>.</w:t>
      </w:r>
    </w:p>
    <w:p w:rsidR="00C91479" w:rsidRDefault="00C91479" w:rsidP="00C91479">
      <w:pPr>
        <w:rPr>
          <w:rFonts w:cs="Arial"/>
          <w:lang w:val="es-ES"/>
        </w:rPr>
      </w:pPr>
      <w:r w:rsidRPr="00C91479">
        <w:rPr>
          <w:rFonts w:cs="Arial"/>
          <w:lang w:val="es-ES"/>
        </w:rPr>
        <w:t xml:space="preserve">Al pasar del tiempo </w:t>
      </w:r>
      <w:r w:rsidRPr="0076132F">
        <w:rPr>
          <w:rFonts w:cs="Arial"/>
          <w:lang w:val="es-ES"/>
        </w:rPr>
        <w:t>la</w:t>
      </w:r>
      <w:r w:rsidR="009118C7" w:rsidRPr="0076132F">
        <w:rPr>
          <w:rFonts w:cs="Arial"/>
          <w:lang w:val="es-ES"/>
        </w:rPr>
        <w:t>s</w:t>
      </w:r>
      <w:r w:rsidR="00974135">
        <w:rPr>
          <w:rFonts w:cs="Arial"/>
          <w:lang w:val="es-ES"/>
        </w:rPr>
        <w:t xml:space="preserve"> </w:t>
      </w:r>
      <w:r w:rsidR="009118C7" w:rsidRPr="0076132F">
        <w:rPr>
          <w:rFonts w:cs="Arial"/>
          <w:lang w:val="es-ES"/>
        </w:rPr>
        <w:t>personas identifican</w:t>
      </w:r>
      <w:r w:rsidRPr="00C91479">
        <w:rPr>
          <w:rFonts w:cs="Arial"/>
          <w:lang w:val="es-ES"/>
        </w:rPr>
        <w:t xml:space="preserve"> aunque no en su mayoría la gráfica precolombina </w:t>
      </w:r>
      <w:r w:rsidR="009118C7">
        <w:rPr>
          <w:rFonts w:cs="Arial"/>
          <w:lang w:val="es-ES"/>
        </w:rPr>
        <w:t xml:space="preserve">como legado ancestral, </w:t>
      </w:r>
      <w:r w:rsidR="009118C7" w:rsidRPr="0076132F">
        <w:rPr>
          <w:rFonts w:cs="Arial"/>
          <w:lang w:val="es-ES"/>
        </w:rPr>
        <w:t xml:space="preserve">presente en museos y </w:t>
      </w:r>
      <w:r w:rsidRPr="0076132F">
        <w:rPr>
          <w:rFonts w:cs="Arial"/>
          <w:lang w:val="es-ES"/>
        </w:rPr>
        <w:t>libros</w:t>
      </w:r>
      <w:r w:rsidRPr="00C91479">
        <w:rPr>
          <w:rFonts w:cs="Arial"/>
          <w:lang w:val="es-ES"/>
        </w:rPr>
        <w:t xml:space="preserve">. </w:t>
      </w:r>
      <w:r w:rsidR="009118C7">
        <w:rPr>
          <w:rFonts w:cs="Arial"/>
          <w:lang w:val="es-ES"/>
        </w:rPr>
        <w:t xml:space="preserve">Muchas </w:t>
      </w:r>
      <w:r w:rsidRPr="00C91479">
        <w:rPr>
          <w:rFonts w:cs="Arial"/>
          <w:lang w:val="es-ES"/>
        </w:rPr>
        <w:t>dicen conocer y record</w:t>
      </w:r>
      <w:r w:rsidR="009118C7">
        <w:rPr>
          <w:rFonts w:cs="Arial"/>
          <w:lang w:val="es-ES"/>
        </w:rPr>
        <w:t xml:space="preserve">arlo pero no en </w:t>
      </w:r>
      <w:r w:rsidR="00461033">
        <w:rPr>
          <w:rFonts w:cs="Arial"/>
          <w:lang w:val="es-ES"/>
        </w:rPr>
        <w:t>dónde</w:t>
      </w:r>
      <w:r w:rsidR="009118C7">
        <w:rPr>
          <w:rFonts w:cs="Arial"/>
          <w:lang w:val="es-ES"/>
        </w:rPr>
        <w:t xml:space="preserve"> ni cuándo lo vieron.</w:t>
      </w:r>
    </w:p>
    <w:p w:rsidR="00C91479" w:rsidRDefault="00C91479" w:rsidP="00540DDB">
      <w:pPr>
        <w:spacing w:after="0"/>
        <w:rPr>
          <w:rFonts w:cs="Arial"/>
          <w:lang w:val="es-ES"/>
        </w:rPr>
      </w:pPr>
      <w:r w:rsidRPr="00C91479">
        <w:rPr>
          <w:rFonts w:cs="Arial"/>
          <w:lang w:val="es-ES"/>
        </w:rPr>
        <w:t>En cuanto</w:t>
      </w:r>
      <w:r w:rsidR="009118C7">
        <w:rPr>
          <w:rFonts w:cs="Arial"/>
          <w:lang w:val="es-ES"/>
        </w:rPr>
        <w:t xml:space="preserve"> a la máscara de sol ancestral, tienen más recuerdo </w:t>
      </w:r>
      <w:r w:rsidR="009118C7" w:rsidRPr="0076132F">
        <w:rPr>
          <w:rFonts w:cs="Arial"/>
          <w:lang w:val="es-ES"/>
        </w:rPr>
        <w:t>por haber estado  presente en billetes y</w:t>
      </w:r>
      <w:r w:rsidRPr="0076132F">
        <w:rPr>
          <w:rFonts w:cs="Arial"/>
          <w:lang w:val="es-ES"/>
        </w:rPr>
        <w:t xml:space="preserve"> monedas</w:t>
      </w:r>
      <w:r w:rsidR="009118C7" w:rsidRPr="0076132F">
        <w:rPr>
          <w:rFonts w:cs="Arial"/>
          <w:lang w:val="es-ES"/>
        </w:rPr>
        <w:t xml:space="preserve"> antes usadas</w:t>
      </w:r>
      <w:r w:rsidRPr="0076132F">
        <w:rPr>
          <w:rFonts w:cs="Arial"/>
          <w:lang w:val="es-ES"/>
        </w:rPr>
        <w:t xml:space="preserve">, </w:t>
      </w:r>
      <w:r w:rsidR="00461033" w:rsidRPr="0076132F">
        <w:rPr>
          <w:rFonts w:cs="Arial"/>
          <w:lang w:val="es-ES"/>
        </w:rPr>
        <w:t>además</w:t>
      </w:r>
      <w:r w:rsidR="009118C7" w:rsidRPr="0076132F">
        <w:rPr>
          <w:rFonts w:cs="Arial"/>
          <w:lang w:val="es-ES"/>
        </w:rPr>
        <w:t xml:space="preserve"> de los </w:t>
      </w:r>
      <w:r w:rsidRPr="0076132F">
        <w:rPr>
          <w:rFonts w:cs="Arial"/>
          <w:lang w:val="es-ES"/>
        </w:rPr>
        <w:t xml:space="preserve">museos; </w:t>
      </w:r>
      <w:r w:rsidR="009118C7" w:rsidRPr="0076132F">
        <w:rPr>
          <w:rFonts w:cs="Arial"/>
          <w:lang w:val="es-ES"/>
        </w:rPr>
        <w:t>también</w:t>
      </w:r>
      <w:r w:rsidR="00974135">
        <w:rPr>
          <w:rFonts w:cs="Arial"/>
          <w:lang w:val="es-ES"/>
        </w:rPr>
        <w:t xml:space="preserve"> </w:t>
      </w:r>
      <w:r w:rsidRPr="00C91479">
        <w:rPr>
          <w:rFonts w:cs="Arial"/>
          <w:lang w:val="es-ES"/>
        </w:rPr>
        <w:t>la consideran icono representativo de un banco aunque desconozcan el origen mismo  de la imagen.</w:t>
      </w:r>
    </w:p>
    <w:p w:rsidR="00B47B70" w:rsidRPr="00C91479" w:rsidRDefault="00B47B70" w:rsidP="00540DDB">
      <w:pPr>
        <w:spacing w:after="0"/>
        <w:rPr>
          <w:rFonts w:cs="Arial"/>
          <w:lang w:val="es-ES"/>
        </w:rPr>
      </w:pPr>
    </w:p>
    <w:p w:rsidR="00C91479" w:rsidRPr="00540DDB" w:rsidRDefault="00C91479" w:rsidP="00C91479">
      <w:pPr>
        <w:rPr>
          <w:rFonts w:cs="Arial"/>
          <w:spacing w:val="6"/>
          <w:lang w:val="es-ES"/>
        </w:rPr>
      </w:pPr>
      <w:r w:rsidRPr="00540DDB">
        <w:rPr>
          <w:rFonts w:cs="Arial"/>
          <w:spacing w:val="6"/>
          <w:lang w:val="es-ES"/>
        </w:rPr>
        <w:t>En cuanto al tipo de gráfica más contemporáneo también tiene acogida y posicionamient</w:t>
      </w:r>
      <w:r w:rsidR="00B47B70">
        <w:rPr>
          <w:rFonts w:cs="Arial"/>
          <w:spacing w:val="6"/>
          <w:lang w:val="es-ES"/>
        </w:rPr>
        <w:t>o, como es el caso del antiguo i</w:t>
      </w:r>
      <w:r w:rsidRPr="00540DDB">
        <w:rPr>
          <w:rFonts w:cs="Arial"/>
          <w:spacing w:val="6"/>
          <w:lang w:val="es-ES"/>
        </w:rPr>
        <w:t>sotipo marca país de Ec</w:t>
      </w:r>
      <w:r w:rsidR="001B2515" w:rsidRPr="00540DDB">
        <w:rPr>
          <w:rFonts w:cs="Arial"/>
          <w:spacing w:val="6"/>
          <w:lang w:val="es-ES"/>
        </w:rPr>
        <w:t>uador, recientemente sustituido. L</w:t>
      </w:r>
      <w:r w:rsidRPr="00540DDB">
        <w:rPr>
          <w:rFonts w:cs="Arial"/>
          <w:spacing w:val="6"/>
          <w:lang w:val="es-ES"/>
        </w:rPr>
        <w:t>as personas lo recuerdan en  distintos medios, como propagandas tele</w:t>
      </w:r>
      <w:r w:rsidR="00461033" w:rsidRPr="00540DDB">
        <w:rPr>
          <w:rFonts w:cs="Arial"/>
          <w:spacing w:val="6"/>
          <w:lang w:val="es-ES"/>
        </w:rPr>
        <w:t>visivas, internet, s</w:t>
      </w:r>
      <w:r w:rsidR="001B2515" w:rsidRPr="00540DDB">
        <w:rPr>
          <w:rFonts w:cs="Arial"/>
          <w:spacing w:val="6"/>
          <w:lang w:val="es-ES"/>
        </w:rPr>
        <w:t>uvenires y</w:t>
      </w:r>
      <w:r w:rsidRPr="00540DDB">
        <w:rPr>
          <w:rFonts w:cs="Arial"/>
          <w:spacing w:val="6"/>
          <w:lang w:val="es-ES"/>
        </w:rPr>
        <w:t xml:space="preserve"> ámbitos relacionados con el turismo.</w:t>
      </w:r>
    </w:p>
    <w:p w:rsidR="008A6D87" w:rsidRPr="00540DDB" w:rsidRDefault="00C91479" w:rsidP="00B5037A">
      <w:pPr>
        <w:rPr>
          <w:rFonts w:cs="Arial"/>
          <w:lang w:val="es-ES"/>
        </w:rPr>
      </w:pPr>
      <w:r w:rsidRPr="00C91479">
        <w:rPr>
          <w:rFonts w:cs="Arial"/>
          <w:lang w:val="es-ES"/>
        </w:rPr>
        <w:t xml:space="preserve">El actual logotipo del MAAC  tiene el mismo posicionamiento de la silla precolombina. Es un logotipo que combina la tradición y la innovación al ser inspirado por la gráfica ancestral mediante abstracción y geometría. </w:t>
      </w:r>
      <w:r>
        <w:rPr>
          <w:rFonts w:cs="Arial"/>
          <w:lang w:val="es-ES"/>
        </w:rPr>
        <w:t xml:space="preserve">El diseñador alemán – ecuatoriano </w:t>
      </w:r>
      <w:r w:rsidRPr="00C91479">
        <w:rPr>
          <w:rFonts w:cs="Arial"/>
          <w:lang w:val="es-ES"/>
        </w:rPr>
        <w:t>Peter Musdfeldt fue el creador</w:t>
      </w:r>
      <w:r w:rsidR="001B2515">
        <w:rPr>
          <w:rFonts w:cs="Arial"/>
          <w:lang w:val="es-ES"/>
        </w:rPr>
        <w:t xml:space="preserve">, </w:t>
      </w:r>
      <w:r w:rsidR="001B2515" w:rsidRPr="00394334">
        <w:rPr>
          <w:rFonts w:cs="Arial"/>
          <w:lang w:val="es-ES"/>
        </w:rPr>
        <w:t>varios de sus diseños</w:t>
      </w:r>
      <w:r w:rsidRPr="00C91479">
        <w:rPr>
          <w:rFonts w:cs="Arial"/>
          <w:lang w:val="es-ES"/>
        </w:rPr>
        <w:t xml:space="preserve"> ha estado inspirado en la gráfica precolombina ecuatoriana.</w:t>
      </w:r>
    </w:p>
    <w:p w:rsidR="00D82D5B" w:rsidRDefault="00682C22" w:rsidP="00941066">
      <w:pPr>
        <w:pStyle w:val="SUBTITULOS"/>
      </w:pPr>
      <w:bookmarkStart w:id="141" w:name="_Toc318195343"/>
      <w:r>
        <w:t>ANÁ</w:t>
      </w:r>
      <w:r w:rsidR="00D82D5B">
        <w:t>LISIS CRUZADO DE VARIABLES</w:t>
      </w:r>
      <w:bookmarkEnd w:id="141"/>
    </w:p>
    <w:tbl>
      <w:tblPr>
        <w:tblW w:w="7475" w:type="dxa"/>
        <w:jc w:val="center"/>
        <w:tblLayout w:type="fixed"/>
        <w:tblCellMar>
          <w:left w:w="0" w:type="dxa"/>
          <w:right w:w="0" w:type="dxa"/>
        </w:tblCellMar>
        <w:tblLook w:val="04A0"/>
      </w:tblPr>
      <w:tblGrid>
        <w:gridCol w:w="567"/>
        <w:gridCol w:w="1321"/>
        <w:gridCol w:w="1148"/>
        <w:gridCol w:w="2454"/>
        <w:gridCol w:w="1271"/>
        <w:gridCol w:w="714"/>
      </w:tblGrid>
      <w:tr w:rsidR="00AD22C5" w:rsidRPr="00F01EC3" w:rsidTr="00914B5D">
        <w:trPr>
          <w:trHeight w:val="57"/>
          <w:jc w:val="center"/>
        </w:trPr>
        <w:tc>
          <w:tcPr>
            <w:tcW w:w="7475" w:type="dxa"/>
            <w:gridSpan w:val="6"/>
            <w:tcBorders>
              <w:top w:val="nil"/>
              <w:left w:val="nil"/>
              <w:bottom w:val="nil"/>
              <w:right w:val="nil"/>
            </w:tcBorders>
            <w:shd w:val="clear" w:color="auto" w:fill="auto"/>
            <w:noWrap/>
            <w:vAlign w:val="bottom"/>
          </w:tcPr>
          <w:p w:rsidR="00AD22C5" w:rsidRPr="00F01EC3" w:rsidRDefault="00AD22C5" w:rsidP="00AD22C5">
            <w:pPr>
              <w:spacing w:after="0"/>
              <w:jc w:val="center"/>
              <w:rPr>
                <w:rFonts w:ascii="Calibri" w:hAnsi="Calibri"/>
                <w:b/>
                <w:bCs/>
                <w:color w:val="000000"/>
                <w:sz w:val="28"/>
                <w:szCs w:val="24"/>
              </w:rPr>
            </w:pPr>
            <w:r w:rsidRPr="00F01EC3">
              <w:rPr>
                <w:sz w:val="28"/>
              </w:rPr>
              <w:br w:type="page"/>
            </w:r>
            <w:r w:rsidRPr="00F01EC3">
              <w:rPr>
                <w:rFonts w:ascii="Calibri" w:hAnsi="Calibri"/>
                <w:b/>
                <w:bCs/>
                <w:color w:val="000000"/>
                <w:sz w:val="28"/>
              </w:rPr>
              <w:t>Frecuencia de ad</w:t>
            </w:r>
            <w:r>
              <w:rPr>
                <w:rFonts w:ascii="Calibri" w:hAnsi="Calibri"/>
                <w:b/>
                <w:bCs/>
                <w:color w:val="000000"/>
                <w:sz w:val="28"/>
              </w:rPr>
              <w:t>quisición</w:t>
            </w:r>
            <w:r w:rsidR="00974135">
              <w:rPr>
                <w:rFonts w:ascii="Calibri" w:hAnsi="Calibri"/>
                <w:b/>
                <w:bCs/>
                <w:color w:val="000000"/>
                <w:sz w:val="28"/>
              </w:rPr>
              <w:t xml:space="preserve"> </w:t>
            </w:r>
            <w:r>
              <w:rPr>
                <w:rFonts w:ascii="Calibri" w:hAnsi="Calibri"/>
                <w:b/>
                <w:bCs/>
                <w:color w:val="000000"/>
                <w:sz w:val="28"/>
              </w:rPr>
              <w:t>y</w:t>
            </w:r>
            <w:r w:rsidRPr="00F01EC3">
              <w:rPr>
                <w:rFonts w:ascii="Calibri" w:hAnsi="Calibri"/>
                <w:b/>
                <w:bCs/>
                <w:color w:val="000000"/>
                <w:sz w:val="28"/>
              </w:rPr>
              <w:t xml:space="preserve"> consumo por sexo</w:t>
            </w:r>
          </w:p>
        </w:tc>
      </w:tr>
      <w:tr w:rsidR="00826894" w:rsidTr="00E36009">
        <w:trPr>
          <w:trHeight w:val="375"/>
          <w:jc w:val="center"/>
        </w:trPr>
        <w:tc>
          <w:tcPr>
            <w:tcW w:w="567" w:type="dxa"/>
            <w:vMerge w:val="restart"/>
            <w:tcBorders>
              <w:top w:val="nil"/>
              <w:left w:val="nil"/>
              <w:bottom w:val="nil"/>
              <w:right w:val="single" w:sz="4" w:space="0" w:color="auto"/>
            </w:tcBorders>
            <w:shd w:val="clear" w:color="auto" w:fill="auto"/>
            <w:textDirection w:val="btLr"/>
            <w:vAlign w:val="center"/>
          </w:tcPr>
          <w:p w:rsidR="00826894" w:rsidRDefault="00826894" w:rsidP="00E36009">
            <w:pPr>
              <w:spacing w:after="0"/>
              <w:jc w:val="center"/>
              <w:rPr>
                <w:rFonts w:ascii="Calibri" w:hAnsi="Calibri"/>
                <w:color w:val="000000"/>
              </w:rPr>
            </w:pPr>
            <w:r w:rsidRPr="00E36009">
              <w:rPr>
                <w:rFonts w:ascii="Calibri" w:hAnsi="Calibri"/>
                <w:color w:val="000000"/>
                <w:sz w:val="22"/>
              </w:rPr>
              <w:t>COCADA</w:t>
            </w:r>
          </w:p>
        </w:tc>
        <w:tc>
          <w:tcPr>
            <w:tcW w:w="1321" w:type="dxa"/>
            <w:tcBorders>
              <w:top w:val="nil"/>
              <w:left w:val="nil"/>
              <w:bottom w:val="single" w:sz="4" w:space="0" w:color="auto"/>
              <w:right w:val="single" w:sz="4" w:space="0" w:color="auto"/>
            </w:tcBorders>
            <w:shd w:val="clear" w:color="000000" w:fill="FCD5B4"/>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Sexo</w:t>
            </w:r>
          </w:p>
        </w:tc>
        <w:tc>
          <w:tcPr>
            <w:tcW w:w="1148" w:type="dxa"/>
            <w:tcBorders>
              <w:top w:val="nil"/>
              <w:left w:val="nil"/>
              <w:bottom w:val="single" w:sz="4" w:space="0" w:color="auto"/>
              <w:right w:val="single" w:sz="4" w:space="0" w:color="auto"/>
            </w:tcBorders>
            <w:shd w:val="clear" w:color="000000" w:fill="FCD5B4"/>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SIEMPRE</w:t>
            </w:r>
          </w:p>
        </w:tc>
        <w:tc>
          <w:tcPr>
            <w:tcW w:w="2454" w:type="dxa"/>
            <w:tcBorders>
              <w:top w:val="nil"/>
              <w:left w:val="nil"/>
              <w:bottom w:val="single" w:sz="4" w:space="0" w:color="auto"/>
              <w:right w:val="single" w:sz="4" w:space="0" w:color="auto"/>
            </w:tcBorders>
            <w:shd w:val="clear" w:color="000000" w:fill="FCD5B4"/>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OCASIONALMENTE</w:t>
            </w:r>
          </w:p>
        </w:tc>
        <w:tc>
          <w:tcPr>
            <w:tcW w:w="1271" w:type="dxa"/>
            <w:tcBorders>
              <w:top w:val="nil"/>
              <w:left w:val="nil"/>
              <w:bottom w:val="single" w:sz="4" w:space="0" w:color="auto"/>
              <w:right w:val="single" w:sz="4" w:space="0" w:color="auto"/>
            </w:tcBorders>
            <w:shd w:val="clear" w:color="000000" w:fill="FCD5B4"/>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RARA VEZ</w:t>
            </w:r>
          </w:p>
        </w:tc>
        <w:tc>
          <w:tcPr>
            <w:tcW w:w="714" w:type="dxa"/>
            <w:tcBorders>
              <w:top w:val="nil"/>
              <w:left w:val="nil"/>
              <w:bottom w:val="single" w:sz="4" w:space="0" w:color="auto"/>
              <w:right w:val="single" w:sz="4" w:space="0" w:color="auto"/>
            </w:tcBorders>
            <w:shd w:val="clear" w:color="000000" w:fill="FCD5B4"/>
            <w:noWrap/>
            <w:vAlign w:val="bottom"/>
          </w:tcPr>
          <w:p w:rsidR="00826894" w:rsidRPr="00AD22C5" w:rsidRDefault="00914B5D" w:rsidP="00062368">
            <w:pPr>
              <w:spacing w:after="0" w:line="240" w:lineRule="auto"/>
              <w:ind w:right="45"/>
              <w:jc w:val="right"/>
              <w:rPr>
                <w:rFonts w:ascii="Calibri" w:eastAsia="Times New Roman" w:hAnsi="Calibri" w:cs="Times New Roman"/>
                <w:color w:val="000000"/>
                <w:sz w:val="20"/>
                <w:szCs w:val="18"/>
                <w:lang w:val="es-ES" w:eastAsia="es-ES"/>
              </w:rPr>
            </w:pPr>
            <w:r>
              <w:rPr>
                <w:rFonts w:ascii="Calibri" w:eastAsia="Times New Roman" w:hAnsi="Calibri" w:cs="Times New Roman"/>
                <w:color w:val="000000"/>
                <w:sz w:val="20"/>
                <w:szCs w:val="18"/>
                <w:lang w:val="es-ES" w:eastAsia="es-ES"/>
              </w:rPr>
              <w:t>TOTAL</w:t>
            </w:r>
          </w:p>
        </w:tc>
      </w:tr>
      <w:tr w:rsidR="00826894" w:rsidTr="00914B5D">
        <w:trPr>
          <w:trHeight w:val="300"/>
          <w:jc w:val="center"/>
        </w:trPr>
        <w:tc>
          <w:tcPr>
            <w:tcW w:w="567" w:type="dxa"/>
            <w:vMerge/>
            <w:tcBorders>
              <w:top w:val="nil"/>
              <w:left w:val="nil"/>
              <w:bottom w:val="nil"/>
              <w:right w:val="single" w:sz="4" w:space="0" w:color="auto"/>
            </w:tcBorders>
            <w:vAlign w:val="center"/>
          </w:tcPr>
          <w:p w:rsidR="00826894" w:rsidRDefault="00826894">
            <w:pPr>
              <w:rPr>
                <w:rFonts w:ascii="Calibri" w:hAnsi="Calibri"/>
                <w:color w:val="000000"/>
              </w:rPr>
            </w:pPr>
          </w:p>
        </w:tc>
        <w:tc>
          <w:tcPr>
            <w:tcW w:w="1321" w:type="dxa"/>
            <w:tcBorders>
              <w:top w:val="nil"/>
              <w:left w:val="nil"/>
              <w:bottom w:val="nil"/>
              <w:right w:val="single" w:sz="4" w:space="0" w:color="auto"/>
            </w:tcBorders>
            <w:shd w:val="clear" w:color="000000" w:fill="FFFFFF"/>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Masculino</w:t>
            </w:r>
          </w:p>
        </w:tc>
        <w:tc>
          <w:tcPr>
            <w:tcW w:w="1148"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13</w:t>
            </w:r>
          </w:p>
        </w:tc>
        <w:tc>
          <w:tcPr>
            <w:tcW w:w="2454"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31</w:t>
            </w:r>
          </w:p>
        </w:tc>
        <w:tc>
          <w:tcPr>
            <w:tcW w:w="1271"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31</w:t>
            </w:r>
          </w:p>
        </w:tc>
        <w:tc>
          <w:tcPr>
            <w:tcW w:w="714"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75</w:t>
            </w:r>
          </w:p>
        </w:tc>
      </w:tr>
      <w:tr w:rsidR="00826894" w:rsidTr="00914B5D">
        <w:trPr>
          <w:trHeight w:val="300"/>
          <w:jc w:val="center"/>
        </w:trPr>
        <w:tc>
          <w:tcPr>
            <w:tcW w:w="567" w:type="dxa"/>
            <w:vMerge/>
            <w:tcBorders>
              <w:top w:val="nil"/>
              <w:left w:val="nil"/>
              <w:bottom w:val="nil"/>
              <w:right w:val="single" w:sz="4" w:space="0" w:color="auto"/>
            </w:tcBorders>
            <w:vAlign w:val="center"/>
          </w:tcPr>
          <w:p w:rsidR="00826894" w:rsidRDefault="00826894">
            <w:pPr>
              <w:rPr>
                <w:rFonts w:ascii="Calibri" w:hAnsi="Calibri"/>
                <w:color w:val="000000"/>
              </w:rPr>
            </w:pPr>
          </w:p>
        </w:tc>
        <w:tc>
          <w:tcPr>
            <w:tcW w:w="1321" w:type="dxa"/>
            <w:tcBorders>
              <w:top w:val="single" w:sz="4" w:space="0" w:color="auto"/>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Femenino</w:t>
            </w:r>
          </w:p>
        </w:tc>
        <w:tc>
          <w:tcPr>
            <w:tcW w:w="1148"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11</w:t>
            </w:r>
          </w:p>
        </w:tc>
        <w:tc>
          <w:tcPr>
            <w:tcW w:w="2454"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40</w:t>
            </w:r>
          </w:p>
        </w:tc>
        <w:tc>
          <w:tcPr>
            <w:tcW w:w="1271"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42</w:t>
            </w:r>
          </w:p>
        </w:tc>
        <w:tc>
          <w:tcPr>
            <w:tcW w:w="714"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93</w:t>
            </w:r>
          </w:p>
        </w:tc>
      </w:tr>
      <w:tr w:rsidR="00826894" w:rsidRPr="00826894" w:rsidTr="00914B5D">
        <w:trPr>
          <w:trHeight w:val="329"/>
          <w:jc w:val="center"/>
        </w:trPr>
        <w:tc>
          <w:tcPr>
            <w:tcW w:w="567" w:type="dxa"/>
            <w:tcBorders>
              <w:top w:val="nil"/>
              <w:left w:val="nil"/>
              <w:bottom w:val="nil"/>
              <w:right w:val="nil"/>
            </w:tcBorders>
            <w:shd w:val="clear" w:color="auto" w:fill="auto"/>
            <w:noWrap/>
            <w:vAlign w:val="bottom"/>
          </w:tcPr>
          <w:p w:rsidR="00826894" w:rsidRPr="00826894" w:rsidRDefault="00826894" w:rsidP="00AD22C5">
            <w:pPr>
              <w:spacing w:after="0"/>
              <w:rPr>
                <w:rFonts w:ascii="Calibri" w:hAnsi="Calibri"/>
                <w:b/>
                <w:color w:val="000000"/>
              </w:rPr>
            </w:pPr>
          </w:p>
        </w:tc>
        <w:tc>
          <w:tcPr>
            <w:tcW w:w="1321" w:type="dxa"/>
            <w:tcBorders>
              <w:top w:val="nil"/>
              <w:left w:val="nil"/>
              <w:bottom w:val="nil"/>
              <w:right w:val="nil"/>
            </w:tcBorders>
            <w:shd w:val="clear" w:color="auto" w:fill="auto"/>
            <w:noWrap/>
          </w:tcPr>
          <w:p w:rsidR="00826894" w:rsidRPr="00AD22C5" w:rsidRDefault="00826894" w:rsidP="00AD22C5">
            <w:pPr>
              <w:spacing w:after="0" w:line="240" w:lineRule="auto"/>
              <w:ind w:right="45"/>
              <w:jc w:val="right"/>
              <w:rPr>
                <w:rFonts w:ascii="Calibri" w:eastAsia="Times New Roman" w:hAnsi="Calibri" w:cs="Times New Roman"/>
                <w:b/>
                <w:color w:val="000000"/>
                <w:sz w:val="20"/>
                <w:szCs w:val="18"/>
                <w:lang w:val="es-ES" w:eastAsia="es-ES"/>
              </w:rPr>
            </w:pPr>
            <w:r w:rsidRPr="00AD22C5">
              <w:rPr>
                <w:rFonts w:ascii="Calibri" w:eastAsia="Times New Roman" w:hAnsi="Calibri" w:cs="Times New Roman"/>
                <w:b/>
                <w:color w:val="000000"/>
                <w:sz w:val="20"/>
                <w:szCs w:val="18"/>
                <w:lang w:val="es-ES" w:eastAsia="es-ES"/>
              </w:rPr>
              <w:t>TOT</w:t>
            </w:r>
            <w:r w:rsidR="00293742">
              <w:rPr>
                <w:rFonts w:ascii="Calibri" w:eastAsia="Times New Roman" w:hAnsi="Calibri" w:cs="Times New Roman"/>
                <w:b/>
                <w:color w:val="000000"/>
                <w:sz w:val="20"/>
                <w:szCs w:val="18"/>
                <w:lang w:val="es-ES" w:eastAsia="es-ES"/>
              </w:rPr>
              <w:t>AL</w:t>
            </w:r>
          </w:p>
        </w:tc>
        <w:tc>
          <w:tcPr>
            <w:tcW w:w="1148" w:type="dxa"/>
            <w:tcBorders>
              <w:top w:val="nil"/>
              <w:left w:val="nil"/>
              <w:bottom w:val="nil"/>
              <w:right w:val="nil"/>
            </w:tcBorders>
            <w:shd w:val="clear" w:color="auto" w:fill="auto"/>
            <w:noWrap/>
          </w:tcPr>
          <w:p w:rsidR="00826894" w:rsidRPr="00AD22C5" w:rsidRDefault="00826894" w:rsidP="00AD22C5">
            <w:pPr>
              <w:spacing w:after="0" w:line="240" w:lineRule="auto"/>
              <w:ind w:right="45"/>
              <w:jc w:val="right"/>
              <w:rPr>
                <w:rFonts w:ascii="Calibri" w:eastAsia="Times New Roman" w:hAnsi="Calibri" w:cs="Times New Roman"/>
                <w:b/>
                <w:color w:val="000000"/>
                <w:sz w:val="20"/>
                <w:szCs w:val="18"/>
                <w:lang w:val="es-ES" w:eastAsia="es-ES"/>
              </w:rPr>
            </w:pPr>
            <w:r w:rsidRPr="00AD22C5">
              <w:rPr>
                <w:rFonts w:ascii="Calibri" w:eastAsia="Times New Roman" w:hAnsi="Calibri" w:cs="Times New Roman"/>
                <w:b/>
                <w:color w:val="000000"/>
                <w:sz w:val="20"/>
                <w:szCs w:val="18"/>
                <w:lang w:val="es-ES" w:eastAsia="es-ES"/>
              </w:rPr>
              <w:t>24</w:t>
            </w:r>
          </w:p>
        </w:tc>
        <w:tc>
          <w:tcPr>
            <w:tcW w:w="2454" w:type="dxa"/>
            <w:tcBorders>
              <w:top w:val="nil"/>
              <w:left w:val="nil"/>
              <w:bottom w:val="nil"/>
              <w:right w:val="nil"/>
            </w:tcBorders>
            <w:shd w:val="clear" w:color="auto" w:fill="auto"/>
            <w:noWrap/>
          </w:tcPr>
          <w:p w:rsidR="00826894" w:rsidRPr="00AD22C5" w:rsidRDefault="00826894" w:rsidP="00AD22C5">
            <w:pPr>
              <w:spacing w:after="0" w:line="240" w:lineRule="auto"/>
              <w:ind w:right="45"/>
              <w:jc w:val="right"/>
              <w:rPr>
                <w:rFonts w:ascii="Calibri" w:eastAsia="Times New Roman" w:hAnsi="Calibri" w:cs="Times New Roman"/>
                <w:b/>
                <w:color w:val="000000"/>
                <w:sz w:val="20"/>
                <w:szCs w:val="18"/>
                <w:lang w:val="es-ES" w:eastAsia="es-ES"/>
              </w:rPr>
            </w:pPr>
            <w:r w:rsidRPr="00AD22C5">
              <w:rPr>
                <w:rFonts w:ascii="Calibri" w:eastAsia="Times New Roman" w:hAnsi="Calibri" w:cs="Times New Roman"/>
                <w:b/>
                <w:color w:val="000000"/>
                <w:sz w:val="20"/>
                <w:szCs w:val="18"/>
                <w:lang w:val="es-ES" w:eastAsia="es-ES"/>
              </w:rPr>
              <w:t>71</w:t>
            </w:r>
          </w:p>
        </w:tc>
        <w:tc>
          <w:tcPr>
            <w:tcW w:w="1271" w:type="dxa"/>
            <w:tcBorders>
              <w:top w:val="nil"/>
              <w:left w:val="nil"/>
              <w:bottom w:val="nil"/>
              <w:right w:val="nil"/>
            </w:tcBorders>
            <w:shd w:val="clear" w:color="auto" w:fill="auto"/>
            <w:noWrap/>
          </w:tcPr>
          <w:p w:rsidR="00826894" w:rsidRPr="00AD22C5" w:rsidRDefault="00826894" w:rsidP="00AD22C5">
            <w:pPr>
              <w:spacing w:after="0" w:line="240" w:lineRule="auto"/>
              <w:ind w:right="45"/>
              <w:jc w:val="right"/>
              <w:rPr>
                <w:rFonts w:ascii="Calibri" w:eastAsia="Times New Roman" w:hAnsi="Calibri" w:cs="Times New Roman"/>
                <w:b/>
                <w:color w:val="000000"/>
                <w:sz w:val="20"/>
                <w:szCs w:val="18"/>
                <w:lang w:val="es-ES" w:eastAsia="es-ES"/>
              </w:rPr>
            </w:pPr>
            <w:r w:rsidRPr="00AD22C5">
              <w:rPr>
                <w:rFonts w:ascii="Calibri" w:eastAsia="Times New Roman" w:hAnsi="Calibri" w:cs="Times New Roman"/>
                <w:b/>
                <w:color w:val="000000"/>
                <w:sz w:val="20"/>
                <w:szCs w:val="18"/>
                <w:lang w:val="es-ES" w:eastAsia="es-ES"/>
              </w:rPr>
              <w:t>73</w:t>
            </w:r>
          </w:p>
        </w:tc>
        <w:tc>
          <w:tcPr>
            <w:tcW w:w="714" w:type="dxa"/>
            <w:tcBorders>
              <w:top w:val="nil"/>
              <w:left w:val="nil"/>
              <w:bottom w:val="nil"/>
              <w:right w:val="nil"/>
            </w:tcBorders>
            <w:shd w:val="clear" w:color="auto" w:fill="auto"/>
            <w:noWrap/>
          </w:tcPr>
          <w:p w:rsidR="00826894" w:rsidRPr="00AD22C5" w:rsidRDefault="00826894" w:rsidP="00AD22C5">
            <w:pPr>
              <w:spacing w:after="0" w:line="240" w:lineRule="auto"/>
              <w:ind w:right="45"/>
              <w:jc w:val="right"/>
              <w:rPr>
                <w:rFonts w:ascii="Calibri" w:eastAsia="Times New Roman" w:hAnsi="Calibri" w:cs="Times New Roman"/>
                <w:b/>
                <w:color w:val="000000"/>
                <w:sz w:val="20"/>
                <w:szCs w:val="18"/>
                <w:lang w:val="es-ES" w:eastAsia="es-ES"/>
              </w:rPr>
            </w:pPr>
            <w:r w:rsidRPr="00AD22C5">
              <w:rPr>
                <w:rFonts w:ascii="Calibri" w:eastAsia="Times New Roman" w:hAnsi="Calibri" w:cs="Times New Roman"/>
                <w:b/>
                <w:color w:val="000000"/>
                <w:sz w:val="20"/>
                <w:szCs w:val="18"/>
                <w:lang w:val="es-ES" w:eastAsia="es-ES"/>
              </w:rPr>
              <w:t>168</w:t>
            </w:r>
          </w:p>
        </w:tc>
      </w:tr>
      <w:tr w:rsidR="00826894" w:rsidTr="00E36009">
        <w:trPr>
          <w:trHeight w:val="373"/>
          <w:jc w:val="center"/>
        </w:trPr>
        <w:tc>
          <w:tcPr>
            <w:tcW w:w="567" w:type="dxa"/>
            <w:vMerge w:val="restart"/>
            <w:tcBorders>
              <w:top w:val="nil"/>
              <w:left w:val="nil"/>
              <w:bottom w:val="nil"/>
              <w:right w:val="single" w:sz="4" w:space="0" w:color="auto"/>
            </w:tcBorders>
            <w:shd w:val="clear" w:color="auto" w:fill="auto"/>
            <w:textDirection w:val="btLr"/>
            <w:vAlign w:val="center"/>
          </w:tcPr>
          <w:p w:rsidR="00826894" w:rsidRDefault="00826894" w:rsidP="00E36009">
            <w:pPr>
              <w:spacing w:after="0" w:line="240" w:lineRule="auto"/>
              <w:jc w:val="center"/>
              <w:rPr>
                <w:rFonts w:ascii="Calibri" w:hAnsi="Calibri"/>
                <w:color w:val="000000"/>
                <w:sz w:val="20"/>
                <w:szCs w:val="20"/>
              </w:rPr>
            </w:pPr>
            <w:r>
              <w:rPr>
                <w:rFonts w:ascii="Calibri" w:hAnsi="Calibri"/>
                <w:color w:val="000000"/>
                <w:sz w:val="20"/>
                <w:szCs w:val="20"/>
              </w:rPr>
              <w:t>MELCOCHA</w:t>
            </w:r>
          </w:p>
        </w:tc>
        <w:tc>
          <w:tcPr>
            <w:tcW w:w="1321" w:type="dxa"/>
            <w:tcBorders>
              <w:top w:val="single" w:sz="4" w:space="0" w:color="auto"/>
              <w:left w:val="nil"/>
              <w:bottom w:val="single" w:sz="4" w:space="0" w:color="auto"/>
              <w:right w:val="single" w:sz="4" w:space="0" w:color="auto"/>
            </w:tcBorders>
            <w:shd w:val="clear" w:color="000000" w:fill="FCD5B4"/>
            <w:noWrap/>
            <w:vAlign w:val="bottom"/>
          </w:tcPr>
          <w:p w:rsidR="00826894" w:rsidRPr="00AD22C5" w:rsidRDefault="00826894" w:rsidP="00E36009">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Sexo</w:t>
            </w:r>
          </w:p>
        </w:tc>
        <w:tc>
          <w:tcPr>
            <w:tcW w:w="1148" w:type="dxa"/>
            <w:tcBorders>
              <w:top w:val="single" w:sz="4" w:space="0" w:color="auto"/>
              <w:left w:val="nil"/>
              <w:bottom w:val="single" w:sz="4" w:space="0" w:color="auto"/>
              <w:right w:val="single" w:sz="4" w:space="0" w:color="auto"/>
            </w:tcBorders>
            <w:shd w:val="clear" w:color="000000" w:fill="FCD5B4"/>
            <w:noWrap/>
            <w:vAlign w:val="bottom"/>
          </w:tcPr>
          <w:p w:rsidR="00826894" w:rsidRPr="00AD22C5" w:rsidRDefault="00826894" w:rsidP="00E36009">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SIEMPRE</w:t>
            </w:r>
          </w:p>
        </w:tc>
        <w:tc>
          <w:tcPr>
            <w:tcW w:w="2454" w:type="dxa"/>
            <w:tcBorders>
              <w:top w:val="single" w:sz="4" w:space="0" w:color="auto"/>
              <w:left w:val="nil"/>
              <w:bottom w:val="single" w:sz="4" w:space="0" w:color="auto"/>
              <w:right w:val="single" w:sz="4" w:space="0" w:color="auto"/>
            </w:tcBorders>
            <w:shd w:val="clear" w:color="000000" w:fill="FCD5B4"/>
            <w:noWrap/>
            <w:vAlign w:val="bottom"/>
          </w:tcPr>
          <w:p w:rsidR="00826894" w:rsidRPr="00AD22C5" w:rsidRDefault="00826894" w:rsidP="00E36009">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OCASIONALMENTE</w:t>
            </w:r>
          </w:p>
        </w:tc>
        <w:tc>
          <w:tcPr>
            <w:tcW w:w="1271" w:type="dxa"/>
            <w:tcBorders>
              <w:top w:val="single" w:sz="4" w:space="0" w:color="auto"/>
              <w:left w:val="nil"/>
              <w:bottom w:val="single" w:sz="4" w:space="0" w:color="auto"/>
              <w:right w:val="single" w:sz="4" w:space="0" w:color="auto"/>
            </w:tcBorders>
            <w:shd w:val="clear" w:color="000000" w:fill="FCD5B4"/>
            <w:noWrap/>
            <w:vAlign w:val="bottom"/>
          </w:tcPr>
          <w:p w:rsidR="00826894" w:rsidRPr="00AD22C5" w:rsidRDefault="00826894" w:rsidP="00E36009">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RARA VEZ</w:t>
            </w:r>
          </w:p>
        </w:tc>
        <w:tc>
          <w:tcPr>
            <w:tcW w:w="714" w:type="dxa"/>
            <w:tcBorders>
              <w:top w:val="single" w:sz="4" w:space="0" w:color="auto"/>
              <w:left w:val="nil"/>
              <w:bottom w:val="single" w:sz="4" w:space="0" w:color="auto"/>
              <w:right w:val="single" w:sz="4" w:space="0" w:color="auto"/>
            </w:tcBorders>
            <w:shd w:val="clear" w:color="000000" w:fill="FCD5B4"/>
            <w:noWrap/>
            <w:vAlign w:val="bottom"/>
          </w:tcPr>
          <w:p w:rsidR="00826894" w:rsidRPr="00AD22C5" w:rsidRDefault="00914B5D" w:rsidP="00E36009">
            <w:pPr>
              <w:spacing w:after="0" w:line="240" w:lineRule="auto"/>
              <w:ind w:right="45"/>
              <w:jc w:val="right"/>
              <w:rPr>
                <w:rFonts w:ascii="Calibri" w:eastAsia="Times New Roman" w:hAnsi="Calibri" w:cs="Times New Roman"/>
                <w:color w:val="000000"/>
                <w:sz w:val="20"/>
                <w:szCs w:val="18"/>
                <w:lang w:val="es-ES" w:eastAsia="es-ES"/>
              </w:rPr>
            </w:pPr>
            <w:r>
              <w:rPr>
                <w:rFonts w:ascii="Calibri" w:eastAsia="Times New Roman" w:hAnsi="Calibri" w:cs="Times New Roman"/>
                <w:color w:val="000000"/>
                <w:sz w:val="20"/>
                <w:szCs w:val="18"/>
                <w:lang w:val="es-ES" w:eastAsia="es-ES"/>
              </w:rPr>
              <w:t>TOTAL</w:t>
            </w:r>
          </w:p>
        </w:tc>
      </w:tr>
      <w:tr w:rsidR="00826894" w:rsidTr="00914B5D">
        <w:trPr>
          <w:trHeight w:val="300"/>
          <w:jc w:val="center"/>
        </w:trPr>
        <w:tc>
          <w:tcPr>
            <w:tcW w:w="567" w:type="dxa"/>
            <w:vMerge/>
            <w:tcBorders>
              <w:top w:val="nil"/>
              <w:left w:val="nil"/>
              <w:bottom w:val="nil"/>
              <w:right w:val="single" w:sz="4" w:space="0" w:color="auto"/>
            </w:tcBorders>
            <w:vAlign w:val="center"/>
          </w:tcPr>
          <w:p w:rsidR="00826894" w:rsidRDefault="00826894">
            <w:pPr>
              <w:rPr>
                <w:rFonts w:ascii="Calibri" w:hAnsi="Calibri"/>
                <w:color w:val="000000"/>
                <w:sz w:val="20"/>
                <w:szCs w:val="20"/>
              </w:rPr>
            </w:pPr>
          </w:p>
        </w:tc>
        <w:tc>
          <w:tcPr>
            <w:tcW w:w="1321" w:type="dxa"/>
            <w:tcBorders>
              <w:top w:val="nil"/>
              <w:left w:val="nil"/>
              <w:bottom w:val="nil"/>
              <w:right w:val="single" w:sz="4" w:space="0" w:color="auto"/>
            </w:tcBorders>
            <w:shd w:val="clear" w:color="000000" w:fill="FFFFFF"/>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Masculino</w:t>
            </w:r>
          </w:p>
        </w:tc>
        <w:tc>
          <w:tcPr>
            <w:tcW w:w="1148"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6</w:t>
            </w:r>
          </w:p>
        </w:tc>
        <w:tc>
          <w:tcPr>
            <w:tcW w:w="2454"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34</w:t>
            </w:r>
          </w:p>
        </w:tc>
        <w:tc>
          <w:tcPr>
            <w:tcW w:w="1271"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35</w:t>
            </w:r>
          </w:p>
        </w:tc>
        <w:tc>
          <w:tcPr>
            <w:tcW w:w="714"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75</w:t>
            </w:r>
          </w:p>
        </w:tc>
      </w:tr>
      <w:tr w:rsidR="00826894" w:rsidTr="00914B5D">
        <w:trPr>
          <w:trHeight w:val="390"/>
          <w:jc w:val="center"/>
        </w:trPr>
        <w:tc>
          <w:tcPr>
            <w:tcW w:w="567" w:type="dxa"/>
            <w:vMerge/>
            <w:tcBorders>
              <w:top w:val="nil"/>
              <w:left w:val="nil"/>
              <w:bottom w:val="nil"/>
              <w:right w:val="single" w:sz="4" w:space="0" w:color="auto"/>
            </w:tcBorders>
            <w:vAlign w:val="center"/>
          </w:tcPr>
          <w:p w:rsidR="00826894" w:rsidRDefault="00826894">
            <w:pPr>
              <w:rPr>
                <w:rFonts w:ascii="Calibri" w:hAnsi="Calibri"/>
                <w:color w:val="000000"/>
                <w:sz w:val="20"/>
                <w:szCs w:val="20"/>
              </w:rPr>
            </w:pPr>
          </w:p>
        </w:tc>
        <w:tc>
          <w:tcPr>
            <w:tcW w:w="1321" w:type="dxa"/>
            <w:tcBorders>
              <w:top w:val="single" w:sz="4" w:space="0" w:color="auto"/>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Femenino</w:t>
            </w:r>
          </w:p>
        </w:tc>
        <w:tc>
          <w:tcPr>
            <w:tcW w:w="1148"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6</w:t>
            </w:r>
          </w:p>
        </w:tc>
        <w:tc>
          <w:tcPr>
            <w:tcW w:w="2454"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39</w:t>
            </w:r>
          </w:p>
        </w:tc>
        <w:tc>
          <w:tcPr>
            <w:tcW w:w="1271"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48</w:t>
            </w:r>
          </w:p>
        </w:tc>
        <w:tc>
          <w:tcPr>
            <w:tcW w:w="714"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93</w:t>
            </w:r>
          </w:p>
        </w:tc>
      </w:tr>
      <w:tr w:rsidR="00826894" w:rsidRPr="00826894" w:rsidTr="00914B5D">
        <w:trPr>
          <w:trHeight w:val="441"/>
          <w:jc w:val="center"/>
        </w:trPr>
        <w:tc>
          <w:tcPr>
            <w:tcW w:w="567" w:type="dxa"/>
            <w:tcBorders>
              <w:top w:val="nil"/>
              <w:left w:val="nil"/>
              <w:bottom w:val="nil"/>
              <w:right w:val="single" w:sz="4" w:space="0" w:color="auto"/>
            </w:tcBorders>
            <w:shd w:val="clear" w:color="auto" w:fill="auto"/>
            <w:textDirection w:val="btLr"/>
            <w:vAlign w:val="bottom"/>
          </w:tcPr>
          <w:p w:rsidR="00826894" w:rsidRPr="00826894" w:rsidRDefault="00826894">
            <w:pPr>
              <w:jc w:val="center"/>
              <w:rPr>
                <w:rFonts w:ascii="Calibri" w:hAnsi="Calibri"/>
                <w:b/>
                <w:color w:val="000000"/>
              </w:rPr>
            </w:pPr>
            <w:r w:rsidRPr="00826894">
              <w:rPr>
                <w:rFonts w:ascii="Calibri" w:hAnsi="Calibri"/>
                <w:b/>
                <w:color w:val="000000"/>
              </w:rPr>
              <w:t> </w:t>
            </w:r>
          </w:p>
        </w:tc>
        <w:tc>
          <w:tcPr>
            <w:tcW w:w="1321" w:type="dxa"/>
            <w:tcBorders>
              <w:top w:val="nil"/>
              <w:left w:val="nil"/>
              <w:bottom w:val="nil"/>
              <w:right w:val="nil"/>
            </w:tcBorders>
            <w:shd w:val="clear" w:color="auto" w:fill="auto"/>
            <w:noWrap/>
          </w:tcPr>
          <w:p w:rsidR="00826894" w:rsidRPr="00AD22C5" w:rsidRDefault="00826894" w:rsidP="00AD22C5">
            <w:pPr>
              <w:spacing w:after="0" w:line="240" w:lineRule="auto"/>
              <w:ind w:right="45"/>
              <w:jc w:val="right"/>
              <w:rPr>
                <w:rFonts w:ascii="Calibri" w:eastAsia="Times New Roman" w:hAnsi="Calibri" w:cs="Times New Roman"/>
                <w:b/>
                <w:color w:val="000000"/>
                <w:sz w:val="20"/>
                <w:szCs w:val="18"/>
                <w:lang w:val="es-ES" w:eastAsia="es-ES"/>
              </w:rPr>
            </w:pPr>
            <w:r w:rsidRPr="00AD22C5">
              <w:rPr>
                <w:rFonts w:ascii="Calibri" w:eastAsia="Times New Roman" w:hAnsi="Calibri" w:cs="Times New Roman"/>
                <w:b/>
                <w:color w:val="000000"/>
                <w:sz w:val="20"/>
                <w:szCs w:val="18"/>
                <w:lang w:val="es-ES" w:eastAsia="es-ES"/>
              </w:rPr>
              <w:t>TOT</w:t>
            </w:r>
            <w:r w:rsidR="00293742">
              <w:rPr>
                <w:rFonts w:ascii="Calibri" w:eastAsia="Times New Roman" w:hAnsi="Calibri" w:cs="Times New Roman"/>
                <w:b/>
                <w:color w:val="000000"/>
                <w:sz w:val="20"/>
                <w:szCs w:val="18"/>
                <w:lang w:val="es-ES" w:eastAsia="es-ES"/>
              </w:rPr>
              <w:t>AL</w:t>
            </w:r>
          </w:p>
        </w:tc>
        <w:tc>
          <w:tcPr>
            <w:tcW w:w="1148" w:type="dxa"/>
            <w:tcBorders>
              <w:top w:val="nil"/>
              <w:left w:val="nil"/>
              <w:bottom w:val="nil"/>
              <w:right w:val="nil"/>
            </w:tcBorders>
            <w:shd w:val="clear" w:color="auto" w:fill="auto"/>
            <w:noWrap/>
          </w:tcPr>
          <w:p w:rsidR="00826894" w:rsidRPr="00AD22C5" w:rsidRDefault="00826894" w:rsidP="00AD22C5">
            <w:pPr>
              <w:spacing w:after="0" w:line="240" w:lineRule="auto"/>
              <w:ind w:right="45"/>
              <w:jc w:val="right"/>
              <w:rPr>
                <w:rFonts w:ascii="Calibri" w:eastAsia="Times New Roman" w:hAnsi="Calibri" w:cs="Times New Roman"/>
                <w:b/>
                <w:color w:val="000000"/>
                <w:sz w:val="20"/>
                <w:szCs w:val="18"/>
                <w:lang w:val="es-ES" w:eastAsia="es-ES"/>
              </w:rPr>
            </w:pPr>
            <w:r w:rsidRPr="00AD22C5">
              <w:rPr>
                <w:rFonts w:ascii="Calibri" w:eastAsia="Times New Roman" w:hAnsi="Calibri" w:cs="Times New Roman"/>
                <w:b/>
                <w:color w:val="000000"/>
                <w:sz w:val="20"/>
                <w:szCs w:val="18"/>
                <w:lang w:val="es-ES" w:eastAsia="es-ES"/>
              </w:rPr>
              <w:t>12</w:t>
            </w:r>
          </w:p>
        </w:tc>
        <w:tc>
          <w:tcPr>
            <w:tcW w:w="2454" w:type="dxa"/>
            <w:tcBorders>
              <w:top w:val="nil"/>
              <w:left w:val="nil"/>
              <w:bottom w:val="nil"/>
              <w:right w:val="nil"/>
            </w:tcBorders>
            <w:shd w:val="clear" w:color="auto" w:fill="auto"/>
            <w:noWrap/>
          </w:tcPr>
          <w:p w:rsidR="00826894" w:rsidRPr="00AD22C5" w:rsidRDefault="00826894" w:rsidP="00AD22C5">
            <w:pPr>
              <w:spacing w:after="0" w:line="240" w:lineRule="auto"/>
              <w:ind w:right="45"/>
              <w:jc w:val="right"/>
              <w:rPr>
                <w:rFonts w:ascii="Calibri" w:eastAsia="Times New Roman" w:hAnsi="Calibri" w:cs="Times New Roman"/>
                <w:b/>
                <w:color w:val="000000"/>
                <w:sz w:val="20"/>
                <w:szCs w:val="18"/>
                <w:lang w:val="es-ES" w:eastAsia="es-ES"/>
              </w:rPr>
            </w:pPr>
            <w:r w:rsidRPr="00AD22C5">
              <w:rPr>
                <w:rFonts w:ascii="Calibri" w:eastAsia="Times New Roman" w:hAnsi="Calibri" w:cs="Times New Roman"/>
                <w:b/>
                <w:color w:val="000000"/>
                <w:sz w:val="20"/>
                <w:szCs w:val="18"/>
                <w:lang w:val="es-ES" w:eastAsia="es-ES"/>
              </w:rPr>
              <w:t>73</w:t>
            </w:r>
          </w:p>
        </w:tc>
        <w:tc>
          <w:tcPr>
            <w:tcW w:w="1271" w:type="dxa"/>
            <w:tcBorders>
              <w:top w:val="nil"/>
              <w:left w:val="nil"/>
              <w:bottom w:val="nil"/>
              <w:right w:val="nil"/>
            </w:tcBorders>
            <w:shd w:val="clear" w:color="auto" w:fill="auto"/>
            <w:noWrap/>
          </w:tcPr>
          <w:p w:rsidR="00826894" w:rsidRPr="00AD22C5" w:rsidRDefault="00826894" w:rsidP="00AD22C5">
            <w:pPr>
              <w:spacing w:after="0" w:line="240" w:lineRule="auto"/>
              <w:ind w:right="45"/>
              <w:jc w:val="right"/>
              <w:rPr>
                <w:rFonts w:ascii="Calibri" w:eastAsia="Times New Roman" w:hAnsi="Calibri" w:cs="Times New Roman"/>
                <w:b/>
                <w:color w:val="000000"/>
                <w:sz w:val="20"/>
                <w:szCs w:val="18"/>
                <w:lang w:val="es-ES" w:eastAsia="es-ES"/>
              </w:rPr>
            </w:pPr>
            <w:r w:rsidRPr="00AD22C5">
              <w:rPr>
                <w:rFonts w:ascii="Calibri" w:eastAsia="Times New Roman" w:hAnsi="Calibri" w:cs="Times New Roman"/>
                <w:b/>
                <w:color w:val="000000"/>
                <w:sz w:val="20"/>
                <w:szCs w:val="18"/>
                <w:lang w:val="es-ES" w:eastAsia="es-ES"/>
              </w:rPr>
              <w:t>83</w:t>
            </w:r>
          </w:p>
        </w:tc>
        <w:tc>
          <w:tcPr>
            <w:tcW w:w="714" w:type="dxa"/>
            <w:tcBorders>
              <w:top w:val="nil"/>
              <w:left w:val="nil"/>
              <w:bottom w:val="nil"/>
              <w:right w:val="nil"/>
            </w:tcBorders>
            <w:shd w:val="clear" w:color="auto" w:fill="auto"/>
            <w:noWrap/>
          </w:tcPr>
          <w:p w:rsidR="00826894" w:rsidRPr="00AD22C5" w:rsidRDefault="00826894" w:rsidP="00AD22C5">
            <w:pPr>
              <w:spacing w:after="0" w:line="240" w:lineRule="auto"/>
              <w:ind w:right="45"/>
              <w:jc w:val="right"/>
              <w:rPr>
                <w:rFonts w:ascii="Calibri" w:eastAsia="Times New Roman" w:hAnsi="Calibri" w:cs="Times New Roman"/>
                <w:b/>
                <w:color w:val="000000"/>
                <w:sz w:val="20"/>
                <w:szCs w:val="18"/>
                <w:lang w:val="es-ES" w:eastAsia="es-ES"/>
              </w:rPr>
            </w:pPr>
            <w:r w:rsidRPr="00AD22C5">
              <w:rPr>
                <w:rFonts w:ascii="Calibri" w:eastAsia="Times New Roman" w:hAnsi="Calibri" w:cs="Times New Roman"/>
                <w:b/>
                <w:color w:val="000000"/>
                <w:sz w:val="20"/>
                <w:szCs w:val="18"/>
                <w:lang w:val="es-ES" w:eastAsia="es-ES"/>
              </w:rPr>
              <w:t>168</w:t>
            </w:r>
          </w:p>
        </w:tc>
      </w:tr>
      <w:tr w:rsidR="00826894" w:rsidTr="00E36009">
        <w:trPr>
          <w:trHeight w:val="360"/>
          <w:jc w:val="center"/>
        </w:trPr>
        <w:tc>
          <w:tcPr>
            <w:tcW w:w="567" w:type="dxa"/>
            <w:vMerge w:val="restart"/>
            <w:tcBorders>
              <w:top w:val="nil"/>
              <w:left w:val="nil"/>
              <w:bottom w:val="nil"/>
              <w:right w:val="single" w:sz="4" w:space="0" w:color="auto"/>
            </w:tcBorders>
            <w:shd w:val="clear" w:color="auto" w:fill="auto"/>
            <w:textDirection w:val="btLr"/>
            <w:vAlign w:val="center"/>
          </w:tcPr>
          <w:p w:rsidR="00826894" w:rsidRDefault="00826894" w:rsidP="00E36009">
            <w:pPr>
              <w:spacing w:after="0"/>
              <w:jc w:val="center"/>
              <w:rPr>
                <w:rFonts w:ascii="Calibri" w:hAnsi="Calibri"/>
                <w:color w:val="000000"/>
                <w:sz w:val="20"/>
                <w:szCs w:val="20"/>
              </w:rPr>
            </w:pPr>
            <w:r>
              <w:rPr>
                <w:rFonts w:ascii="Calibri" w:hAnsi="Calibri"/>
                <w:color w:val="000000"/>
                <w:sz w:val="20"/>
                <w:szCs w:val="20"/>
              </w:rPr>
              <w:t>MEMBRILLO</w:t>
            </w:r>
          </w:p>
        </w:tc>
        <w:tc>
          <w:tcPr>
            <w:tcW w:w="1321" w:type="dxa"/>
            <w:tcBorders>
              <w:top w:val="single" w:sz="4" w:space="0" w:color="auto"/>
              <w:left w:val="nil"/>
              <w:bottom w:val="single" w:sz="4" w:space="0" w:color="auto"/>
              <w:right w:val="single" w:sz="4" w:space="0" w:color="auto"/>
            </w:tcBorders>
            <w:shd w:val="clear" w:color="000000" w:fill="FCD5B4"/>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Sexo</w:t>
            </w:r>
          </w:p>
        </w:tc>
        <w:tc>
          <w:tcPr>
            <w:tcW w:w="1148" w:type="dxa"/>
            <w:tcBorders>
              <w:top w:val="single" w:sz="4" w:space="0" w:color="auto"/>
              <w:left w:val="nil"/>
              <w:bottom w:val="single" w:sz="4" w:space="0" w:color="auto"/>
              <w:right w:val="single" w:sz="4" w:space="0" w:color="auto"/>
            </w:tcBorders>
            <w:shd w:val="clear" w:color="000000" w:fill="FCD5B4"/>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SIEMPRE</w:t>
            </w:r>
          </w:p>
        </w:tc>
        <w:tc>
          <w:tcPr>
            <w:tcW w:w="2454" w:type="dxa"/>
            <w:tcBorders>
              <w:top w:val="single" w:sz="4" w:space="0" w:color="auto"/>
              <w:left w:val="nil"/>
              <w:bottom w:val="single" w:sz="4" w:space="0" w:color="auto"/>
              <w:right w:val="single" w:sz="4" w:space="0" w:color="auto"/>
            </w:tcBorders>
            <w:shd w:val="clear" w:color="000000" w:fill="FCD5B4"/>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OCASIONALMENTE</w:t>
            </w:r>
          </w:p>
        </w:tc>
        <w:tc>
          <w:tcPr>
            <w:tcW w:w="1271" w:type="dxa"/>
            <w:tcBorders>
              <w:top w:val="single" w:sz="4" w:space="0" w:color="auto"/>
              <w:left w:val="nil"/>
              <w:bottom w:val="single" w:sz="4" w:space="0" w:color="auto"/>
              <w:right w:val="single" w:sz="4" w:space="0" w:color="auto"/>
            </w:tcBorders>
            <w:shd w:val="clear" w:color="000000" w:fill="FCD5B4"/>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RARA VEZ</w:t>
            </w:r>
          </w:p>
        </w:tc>
        <w:tc>
          <w:tcPr>
            <w:tcW w:w="714" w:type="dxa"/>
            <w:tcBorders>
              <w:top w:val="single" w:sz="4" w:space="0" w:color="auto"/>
              <w:left w:val="nil"/>
              <w:bottom w:val="single" w:sz="4" w:space="0" w:color="auto"/>
              <w:right w:val="single" w:sz="4" w:space="0" w:color="auto"/>
            </w:tcBorders>
            <w:shd w:val="clear" w:color="000000" w:fill="FCD5B4"/>
            <w:noWrap/>
            <w:vAlign w:val="bottom"/>
          </w:tcPr>
          <w:p w:rsidR="00826894" w:rsidRPr="00AD22C5" w:rsidRDefault="00914B5D" w:rsidP="00062368">
            <w:pPr>
              <w:spacing w:after="0" w:line="240" w:lineRule="auto"/>
              <w:ind w:right="45"/>
              <w:jc w:val="right"/>
              <w:rPr>
                <w:rFonts w:ascii="Calibri" w:eastAsia="Times New Roman" w:hAnsi="Calibri" w:cs="Times New Roman"/>
                <w:color w:val="000000"/>
                <w:sz w:val="20"/>
                <w:szCs w:val="18"/>
                <w:lang w:val="es-ES" w:eastAsia="es-ES"/>
              </w:rPr>
            </w:pPr>
            <w:r>
              <w:rPr>
                <w:rFonts w:ascii="Calibri" w:eastAsia="Times New Roman" w:hAnsi="Calibri" w:cs="Times New Roman"/>
                <w:color w:val="000000"/>
                <w:sz w:val="20"/>
                <w:szCs w:val="18"/>
                <w:lang w:val="es-ES" w:eastAsia="es-ES"/>
              </w:rPr>
              <w:t>TOTAL</w:t>
            </w:r>
          </w:p>
        </w:tc>
      </w:tr>
      <w:tr w:rsidR="00826894" w:rsidTr="00914B5D">
        <w:trPr>
          <w:trHeight w:val="360"/>
          <w:jc w:val="center"/>
        </w:trPr>
        <w:tc>
          <w:tcPr>
            <w:tcW w:w="567" w:type="dxa"/>
            <w:vMerge/>
            <w:tcBorders>
              <w:top w:val="nil"/>
              <w:left w:val="nil"/>
              <w:bottom w:val="nil"/>
              <w:right w:val="single" w:sz="4" w:space="0" w:color="auto"/>
            </w:tcBorders>
            <w:vAlign w:val="center"/>
          </w:tcPr>
          <w:p w:rsidR="00826894" w:rsidRDefault="00826894">
            <w:pPr>
              <w:rPr>
                <w:rFonts w:ascii="Calibri" w:hAnsi="Calibri"/>
                <w:color w:val="000000"/>
                <w:sz w:val="20"/>
                <w:szCs w:val="20"/>
              </w:rPr>
            </w:pPr>
          </w:p>
        </w:tc>
        <w:tc>
          <w:tcPr>
            <w:tcW w:w="1321" w:type="dxa"/>
            <w:tcBorders>
              <w:top w:val="nil"/>
              <w:left w:val="nil"/>
              <w:bottom w:val="nil"/>
              <w:right w:val="single" w:sz="4" w:space="0" w:color="auto"/>
            </w:tcBorders>
            <w:shd w:val="clear" w:color="000000" w:fill="FFFFFF"/>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Masculino</w:t>
            </w:r>
          </w:p>
        </w:tc>
        <w:tc>
          <w:tcPr>
            <w:tcW w:w="1148"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11</w:t>
            </w:r>
          </w:p>
        </w:tc>
        <w:tc>
          <w:tcPr>
            <w:tcW w:w="2454"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24</w:t>
            </w:r>
          </w:p>
        </w:tc>
        <w:tc>
          <w:tcPr>
            <w:tcW w:w="1271"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40</w:t>
            </w:r>
          </w:p>
        </w:tc>
        <w:tc>
          <w:tcPr>
            <w:tcW w:w="714"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75</w:t>
            </w:r>
          </w:p>
        </w:tc>
      </w:tr>
      <w:tr w:rsidR="00826894" w:rsidTr="00914B5D">
        <w:trPr>
          <w:trHeight w:val="345"/>
          <w:jc w:val="center"/>
        </w:trPr>
        <w:tc>
          <w:tcPr>
            <w:tcW w:w="567" w:type="dxa"/>
            <w:vMerge/>
            <w:tcBorders>
              <w:top w:val="nil"/>
              <w:left w:val="nil"/>
              <w:bottom w:val="nil"/>
              <w:right w:val="single" w:sz="4" w:space="0" w:color="auto"/>
            </w:tcBorders>
            <w:vAlign w:val="center"/>
          </w:tcPr>
          <w:p w:rsidR="00826894" w:rsidRDefault="00826894">
            <w:pPr>
              <w:rPr>
                <w:rFonts w:ascii="Calibri" w:hAnsi="Calibri"/>
                <w:color w:val="000000"/>
                <w:sz w:val="20"/>
                <w:szCs w:val="20"/>
              </w:rPr>
            </w:pPr>
          </w:p>
        </w:tc>
        <w:tc>
          <w:tcPr>
            <w:tcW w:w="1321" w:type="dxa"/>
            <w:tcBorders>
              <w:top w:val="single" w:sz="4" w:space="0" w:color="auto"/>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Femenino</w:t>
            </w:r>
          </w:p>
        </w:tc>
        <w:tc>
          <w:tcPr>
            <w:tcW w:w="1148"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11</w:t>
            </w:r>
          </w:p>
        </w:tc>
        <w:tc>
          <w:tcPr>
            <w:tcW w:w="2454"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27</w:t>
            </w:r>
          </w:p>
        </w:tc>
        <w:tc>
          <w:tcPr>
            <w:tcW w:w="1271"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55</w:t>
            </w:r>
          </w:p>
        </w:tc>
        <w:tc>
          <w:tcPr>
            <w:tcW w:w="714" w:type="dxa"/>
            <w:tcBorders>
              <w:top w:val="nil"/>
              <w:left w:val="nil"/>
              <w:bottom w:val="single" w:sz="4" w:space="0" w:color="auto"/>
              <w:right w:val="single" w:sz="4" w:space="0" w:color="auto"/>
            </w:tcBorders>
            <w:shd w:val="clear" w:color="auto" w:fill="auto"/>
            <w:noWrap/>
            <w:vAlign w:val="bottom"/>
          </w:tcPr>
          <w:p w:rsidR="00826894" w:rsidRPr="00AD22C5" w:rsidRDefault="00826894" w:rsidP="00062368">
            <w:pPr>
              <w:spacing w:after="0" w:line="240" w:lineRule="auto"/>
              <w:ind w:right="45"/>
              <w:jc w:val="right"/>
              <w:rPr>
                <w:rFonts w:ascii="Calibri" w:eastAsia="Times New Roman" w:hAnsi="Calibri" w:cs="Times New Roman"/>
                <w:color w:val="000000"/>
                <w:sz w:val="20"/>
                <w:szCs w:val="18"/>
                <w:lang w:val="es-ES" w:eastAsia="es-ES"/>
              </w:rPr>
            </w:pPr>
            <w:r w:rsidRPr="00AD22C5">
              <w:rPr>
                <w:rFonts w:ascii="Calibri" w:eastAsia="Times New Roman" w:hAnsi="Calibri" w:cs="Times New Roman"/>
                <w:color w:val="000000"/>
                <w:sz w:val="20"/>
                <w:szCs w:val="18"/>
                <w:lang w:val="es-ES" w:eastAsia="es-ES"/>
              </w:rPr>
              <w:t>93</w:t>
            </w:r>
          </w:p>
        </w:tc>
      </w:tr>
      <w:tr w:rsidR="00826894" w:rsidRPr="00826894" w:rsidTr="00914B5D">
        <w:trPr>
          <w:trHeight w:val="325"/>
          <w:jc w:val="center"/>
        </w:trPr>
        <w:tc>
          <w:tcPr>
            <w:tcW w:w="567" w:type="dxa"/>
            <w:tcBorders>
              <w:top w:val="nil"/>
              <w:left w:val="nil"/>
              <w:bottom w:val="nil"/>
              <w:right w:val="nil"/>
            </w:tcBorders>
            <w:shd w:val="clear" w:color="auto" w:fill="auto"/>
            <w:noWrap/>
          </w:tcPr>
          <w:p w:rsidR="00826894" w:rsidRPr="00AD22C5" w:rsidRDefault="00826894" w:rsidP="00AD22C5">
            <w:pPr>
              <w:jc w:val="left"/>
              <w:rPr>
                <w:rFonts w:ascii="Calibri" w:hAnsi="Calibri"/>
                <w:b/>
                <w:color w:val="000000"/>
                <w:sz w:val="20"/>
              </w:rPr>
            </w:pPr>
          </w:p>
        </w:tc>
        <w:tc>
          <w:tcPr>
            <w:tcW w:w="1321" w:type="dxa"/>
            <w:tcBorders>
              <w:top w:val="nil"/>
              <w:left w:val="nil"/>
              <w:bottom w:val="nil"/>
              <w:right w:val="nil"/>
            </w:tcBorders>
            <w:shd w:val="clear" w:color="auto" w:fill="auto"/>
            <w:noWrap/>
          </w:tcPr>
          <w:p w:rsidR="00826894" w:rsidRPr="00AD22C5" w:rsidRDefault="00826894" w:rsidP="00AD22C5">
            <w:pPr>
              <w:spacing w:after="0" w:line="240" w:lineRule="auto"/>
              <w:jc w:val="right"/>
              <w:rPr>
                <w:rFonts w:ascii="Calibri" w:eastAsia="Times New Roman" w:hAnsi="Calibri" w:cs="Times New Roman"/>
                <w:b/>
                <w:color w:val="000000"/>
                <w:sz w:val="20"/>
                <w:szCs w:val="18"/>
                <w:lang w:val="es-ES" w:eastAsia="es-ES"/>
              </w:rPr>
            </w:pPr>
            <w:r w:rsidRPr="00AD22C5">
              <w:rPr>
                <w:rFonts w:ascii="Calibri" w:eastAsia="Times New Roman" w:hAnsi="Calibri" w:cs="Times New Roman"/>
                <w:b/>
                <w:color w:val="000000"/>
                <w:sz w:val="20"/>
                <w:szCs w:val="18"/>
                <w:lang w:val="es-ES" w:eastAsia="es-ES"/>
              </w:rPr>
              <w:t>TOT</w:t>
            </w:r>
            <w:r w:rsidR="00293742">
              <w:rPr>
                <w:rFonts w:ascii="Calibri" w:eastAsia="Times New Roman" w:hAnsi="Calibri" w:cs="Times New Roman"/>
                <w:b/>
                <w:color w:val="000000"/>
                <w:sz w:val="20"/>
                <w:szCs w:val="18"/>
                <w:lang w:val="es-ES" w:eastAsia="es-ES"/>
              </w:rPr>
              <w:t>AL</w:t>
            </w:r>
          </w:p>
        </w:tc>
        <w:tc>
          <w:tcPr>
            <w:tcW w:w="1148" w:type="dxa"/>
            <w:tcBorders>
              <w:top w:val="nil"/>
              <w:left w:val="nil"/>
              <w:bottom w:val="nil"/>
              <w:right w:val="nil"/>
            </w:tcBorders>
            <w:shd w:val="clear" w:color="auto" w:fill="auto"/>
            <w:noWrap/>
          </w:tcPr>
          <w:p w:rsidR="00826894" w:rsidRPr="00AD22C5" w:rsidRDefault="00826894" w:rsidP="00AD22C5">
            <w:pPr>
              <w:spacing w:after="0" w:line="240" w:lineRule="auto"/>
              <w:jc w:val="right"/>
              <w:rPr>
                <w:rFonts w:ascii="Calibri" w:eastAsia="Times New Roman" w:hAnsi="Calibri" w:cs="Times New Roman"/>
                <w:b/>
                <w:color w:val="000000"/>
                <w:sz w:val="20"/>
                <w:szCs w:val="18"/>
                <w:lang w:val="es-ES" w:eastAsia="es-ES"/>
              </w:rPr>
            </w:pPr>
            <w:r w:rsidRPr="00AD22C5">
              <w:rPr>
                <w:rFonts w:ascii="Calibri" w:eastAsia="Times New Roman" w:hAnsi="Calibri" w:cs="Times New Roman"/>
                <w:b/>
                <w:color w:val="000000"/>
                <w:sz w:val="20"/>
                <w:szCs w:val="18"/>
                <w:lang w:val="es-ES" w:eastAsia="es-ES"/>
              </w:rPr>
              <w:t>22</w:t>
            </w:r>
          </w:p>
        </w:tc>
        <w:tc>
          <w:tcPr>
            <w:tcW w:w="2454" w:type="dxa"/>
            <w:tcBorders>
              <w:top w:val="nil"/>
              <w:left w:val="nil"/>
              <w:bottom w:val="nil"/>
              <w:right w:val="nil"/>
            </w:tcBorders>
            <w:shd w:val="clear" w:color="auto" w:fill="auto"/>
            <w:noWrap/>
          </w:tcPr>
          <w:p w:rsidR="00826894" w:rsidRPr="00AD22C5" w:rsidRDefault="00826894" w:rsidP="00AD22C5">
            <w:pPr>
              <w:spacing w:after="0" w:line="240" w:lineRule="auto"/>
              <w:jc w:val="right"/>
              <w:rPr>
                <w:rFonts w:ascii="Calibri" w:eastAsia="Times New Roman" w:hAnsi="Calibri" w:cs="Times New Roman"/>
                <w:b/>
                <w:color w:val="000000"/>
                <w:sz w:val="20"/>
                <w:szCs w:val="18"/>
                <w:lang w:val="es-ES" w:eastAsia="es-ES"/>
              </w:rPr>
            </w:pPr>
            <w:r w:rsidRPr="00AD22C5">
              <w:rPr>
                <w:rFonts w:ascii="Calibri" w:eastAsia="Times New Roman" w:hAnsi="Calibri" w:cs="Times New Roman"/>
                <w:b/>
                <w:color w:val="000000"/>
                <w:sz w:val="20"/>
                <w:szCs w:val="18"/>
                <w:lang w:val="es-ES" w:eastAsia="es-ES"/>
              </w:rPr>
              <w:t>51</w:t>
            </w:r>
          </w:p>
        </w:tc>
        <w:tc>
          <w:tcPr>
            <w:tcW w:w="1271" w:type="dxa"/>
            <w:tcBorders>
              <w:top w:val="nil"/>
              <w:left w:val="nil"/>
              <w:bottom w:val="nil"/>
              <w:right w:val="nil"/>
            </w:tcBorders>
            <w:shd w:val="clear" w:color="auto" w:fill="auto"/>
            <w:noWrap/>
          </w:tcPr>
          <w:p w:rsidR="00826894" w:rsidRPr="00AD22C5" w:rsidRDefault="00826894" w:rsidP="00AD22C5">
            <w:pPr>
              <w:spacing w:after="0" w:line="240" w:lineRule="auto"/>
              <w:jc w:val="right"/>
              <w:rPr>
                <w:rFonts w:ascii="Calibri" w:eastAsia="Times New Roman" w:hAnsi="Calibri" w:cs="Times New Roman"/>
                <w:b/>
                <w:color w:val="000000"/>
                <w:sz w:val="20"/>
                <w:szCs w:val="18"/>
                <w:lang w:val="es-ES" w:eastAsia="es-ES"/>
              </w:rPr>
            </w:pPr>
            <w:r w:rsidRPr="00AD22C5">
              <w:rPr>
                <w:rFonts w:ascii="Calibri" w:eastAsia="Times New Roman" w:hAnsi="Calibri" w:cs="Times New Roman"/>
                <w:b/>
                <w:color w:val="000000"/>
                <w:sz w:val="20"/>
                <w:szCs w:val="18"/>
                <w:lang w:val="es-ES" w:eastAsia="es-ES"/>
              </w:rPr>
              <w:t>95</w:t>
            </w:r>
          </w:p>
        </w:tc>
        <w:tc>
          <w:tcPr>
            <w:tcW w:w="714" w:type="dxa"/>
            <w:tcBorders>
              <w:top w:val="nil"/>
              <w:left w:val="nil"/>
              <w:bottom w:val="nil"/>
              <w:right w:val="nil"/>
            </w:tcBorders>
            <w:shd w:val="clear" w:color="auto" w:fill="auto"/>
            <w:noWrap/>
          </w:tcPr>
          <w:p w:rsidR="00826894" w:rsidRPr="00AD22C5" w:rsidRDefault="00826894" w:rsidP="00AD22C5">
            <w:pPr>
              <w:spacing w:after="0" w:line="240" w:lineRule="auto"/>
              <w:jc w:val="right"/>
              <w:rPr>
                <w:rFonts w:ascii="Calibri" w:eastAsia="Times New Roman" w:hAnsi="Calibri" w:cs="Times New Roman"/>
                <w:b/>
                <w:color w:val="000000"/>
                <w:sz w:val="20"/>
                <w:szCs w:val="18"/>
                <w:lang w:val="es-ES" w:eastAsia="es-ES"/>
              </w:rPr>
            </w:pPr>
            <w:r w:rsidRPr="00AD22C5">
              <w:rPr>
                <w:rFonts w:ascii="Calibri" w:eastAsia="Times New Roman" w:hAnsi="Calibri" w:cs="Times New Roman"/>
                <w:b/>
                <w:color w:val="000000"/>
                <w:sz w:val="20"/>
                <w:szCs w:val="18"/>
                <w:lang w:val="es-ES" w:eastAsia="es-ES"/>
              </w:rPr>
              <w:t>168</w:t>
            </w:r>
          </w:p>
        </w:tc>
      </w:tr>
    </w:tbl>
    <w:p w:rsidR="004B18CA" w:rsidRDefault="0048370A" w:rsidP="00293742">
      <w:pPr>
        <w:pStyle w:val="Epgrafe"/>
        <w:rPr>
          <w:noProof/>
          <w:color w:val="A77429"/>
        </w:rPr>
      </w:pPr>
      <w:bookmarkStart w:id="142" w:name="_Toc318145470"/>
      <w:r w:rsidRPr="0048370A">
        <w:rPr>
          <w:noProof/>
          <w:color w:val="A77429"/>
        </w:rPr>
        <w:t xml:space="preserve">Tabla 5. </w:t>
      </w:r>
      <w:r w:rsidR="005973DC" w:rsidRPr="0048370A">
        <w:rPr>
          <w:noProof/>
          <w:color w:val="A77429"/>
        </w:rPr>
        <w:fldChar w:fldCharType="begin"/>
      </w:r>
      <w:r w:rsidRPr="0048370A">
        <w:rPr>
          <w:noProof/>
          <w:color w:val="A77429"/>
        </w:rPr>
        <w:instrText xml:space="preserve"> SEQ Tabla_5. \* ARABIC </w:instrText>
      </w:r>
      <w:r w:rsidR="005973DC" w:rsidRPr="0048370A">
        <w:rPr>
          <w:noProof/>
          <w:color w:val="A77429"/>
        </w:rPr>
        <w:fldChar w:fldCharType="separate"/>
      </w:r>
      <w:r w:rsidR="00283E50">
        <w:rPr>
          <w:noProof/>
          <w:color w:val="A77429"/>
        </w:rPr>
        <w:t>13</w:t>
      </w:r>
      <w:r w:rsidR="005973DC" w:rsidRPr="0048370A">
        <w:rPr>
          <w:noProof/>
          <w:color w:val="A77429"/>
        </w:rPr>
        <w:fldChar w:fldCharType="end"/>
      </w:r>
      <w:r w:rsidR="00AD22C5" w:rsidRPr="003547C7">
        <w:rPr>
          <w:noProof/>
          <w:color w:val="A77429"/>
        </w:rPr>
        <w:t>.-</w:t>
      </w:r>
      <w:r w:rsidR="001112E4" w:rsidRPr="003547C7">
        <w:rPr>
          <w:noProof/>
          <w:color w:val="A77429"/>
        </w:rPr>
        <w:t xml:space="preserve">Frecuencia de consumo por </w:t>
      </w:r>
      <w:r w:rsidR="00941066">
        <w:rPr>
          <w:noProof/>
          <w:color w:val="A77429"/>
        </w:rPr>
        <w:t>género.</w:t>
      </w:r>
      <w:bookmarkEnd w:id="142"/>
    </w:p>
    <w:p w:rsidR="004B18CA" w:rsidRPr="004B18CA" w:rsidRDefault="004B18CA" w:rsidP="004B18CA"/>
    <w:p w:rsidR="004B18CA" w:rsidRDefault="004B18CA" w:rsidP="007F282E">
      <w:pPr>
        <w:tabs>
          <w:tab w:val="left" w:pos="1218"/>
        </w:tabs>
        <w:spacing w:line="240" w:lineRule="auto"/>
      </w:pPr>
    </w:p>
    <w:p w:rsidR="00682C22" w:rsidRPr="00682C22" w:rsidRDefault="00682C22" w:rsidP="007F282E">
      <w:pPr>
        <w:tabs>
          <w:tab w:val="left" w:pos="1218"/>
        </w:tabs>
        <w:spacing w:line="240" w:lineRule="auto"/>
        <w:rPr>
          <w:sz w:val="14"/>
        </w:rPr>
      </w:pPr>
    </w:p>
    <w:p w:rsidR="00E5049C" w:rsidRDefault="00E5049C">
      <w:r>
        <w:rPr>
          <w:noProof/>
          <w:lang w:val="es-ES" w:eastAsia="es-ES"/>
        </w:rPr>
        <w:drawing>
          <wp:inline distT="0" distB="0" distL="0" distR="0">
            <wp:extent cx="5168682" cy="1965277"/>
            <wp:effectExtent l="19050" t="0" r="12918" b="0"/>
            <wp:docPr id="63"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rsidR="00F07B5C" w:rsidRDefault="00E5049C">
      <w:r>
        <w:rPr>
          <w:noProof/>
          <w:lang w:val="es-ES" w:eastAsia="es-ES"/>
        </w:rPr>
        <w:drawing>
          <wp:inline distT="0" distB="0" distL="0" distR="0">
            <wp:extent cx="5169952" cy="2142698"/>
            <wp:effectExtent l="19050" t="0" r="11648" b="0"/>
            <wp:docPr id="96"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inline>
        </w:drawing>
      </w:r>
    </w:p>
    <w:p w:rsidR="00901742" w:rsidRDefault="00E5049C" w:rsidP="00901742">
      <w:pPr>
        <w:keepNext/>
        <w:spacing w:after="0"/>
      </w:pPr>
      <w:r>
        <w:rPr>
          <w:noProof/>
          <w:lang w:val="es-ES" w:eastAsia="es-ES"/>
        </w:rPr>
        <w:drawing>
          <wp:inline distT="0" distB="0" distL="0" distR="0">
            <wp:extent cx="5253421" cy="2074459"/>
            <wp:effectExtent l="19050" t="0" r="23429" b="1991"/>
            <wp:docPr id="97"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4B18CA" w:rsidRPr="006B64F7" w:rsidRDefault="00901742" w:rsidP="006B64F7">
      <w:pPr>
        <w:pStyle w:val="Epgrafe"/>
      </w:pPr>
      <w:bookmarkStart w:id="143" w:name="_Toc318142335"/>
      <w:r w:rsidRPr="00901742">
        <w:rPr>
          <w:noProof/>
          <w:color w:val="A77429"/>
        </w:rPr>
        <w:t xml:space="preserve">Gráfico 5. </w:t>
      </w:r>
      <w:r w:rsidR="005973DC" w:rsidRPr="00901742">
        <w:rPr>
          <w:noProof/>
          <w:color w:val="A77429"/>
        </w:rPr>
        <w:fldChar w:fldCharType="begin"/>
      </w:r>
      <w:r w:rsidRPr="00901742">
        <w:rPr>
          <w:noProof/>
          <w:color w:val="A77429"/>
        </w:rPr>
        <w:instrText xml:space="preserve"> SEQ Gráfico_5. \* ARABIC </w:instrText>
      </w:r>
      <w:r w:rsidR="005973DC" w:rsidRPr="00901742">
        <w:rPr>
          <w:noProof/>
          <w:color w:val="A77429"/>
        </w:rPr>
        <w:fldChar w:fldCharType="separate"/>
      </w:r>
      <w:r w:rsidR="00283E50">
        <w:rPr>
          <w:noProof/>
          <w:color w:val="A77429"/>
        </w:rPr>
        <w:t>12</w:t>
      </w:r>
      <w:r w:rsidR="005973DC" w:rsidRPr="00901742">
        <w:rPr>
          <w:noProof/>
          <w:color w:val="A77429"/>
        </w:rPr>
        <w:fldChar w:fldCharType="end"/>
      </w:r>
      <w:r w:rsidRPr="00901742">
        <w:rPr>
          <w:noProof/>
          <w:color w:val="A77429"/>
        </w:rPr>
        <w:t>-</w:t>
      </w:r>
      <w:r w:rsidRPr="003547C7">
        <w:rPr>
          <w:noProof/>
          <w:color w:val="A77429"/>
        </w:rPr>
        <w:t>Barras estadísticas de la frecuencia de consumo por sexo</w:t>
      </w:r>
      <w:bookmarkEnd w:id="143"/>
    </w:p>
    <w:p w:rsidR="00901742" w:rsidRPr="007F282E" w:rsidRDefault="00CE470F" w:rsidP="00905AE3">
      <w:pPr>
        <w:rPr>
          <w:lang w:val="es-ES"/>
        </w:rPr>
      </w:pPr>
      <w:r w:rsidRPr="00CE470F">
        <w:rPr>
          <w:lang w:val="es-ES"/>
        </w:rPr>
        <w:t>En general los productos propuestos para este proyecto no tienen un consumo permanente; es decir</w:t>
      </w:r>
      <w:r w:rsidR="00461033">
        <w:rPr>
          <w:lang w:val="es-ES"/>
        </w:rPr>
        <w:t>,</w:t>
      </w:r>
      <w:r w:rsidRPr="00CE470F">
        <w:rPr>
          <w:lang w:val="es-ES"/>
        </w:rPr>
        <w:t xml:space="preserve"> que su consumo en promedio es ocasional, no obstante son aún conocidos y tienen un valor sentimenta</w:t>
      </w:r>
      <w:r w:rsidR="00394334">
        <w:rPr>
          <w:lang w:val="es-ES"/>
        </w:rPr>
        <w:t>l de identidad  para el público.</w:t>
      </w:r>
    </w:p>
    <w:p w:rsidR="006B64F7" w:rsidRDefault="00905AE3" w:rsidP="00322BD1">
      <w:pPr>
        <w:rPr>
          <w:rFonts w:cs="Arial"/>
          <w:lang w:val="es-ES"/>
        </w:rPr>
      </w:pPr>
      <w:r w:rsidRPr="00256B9D">
        <w:rPr>
          <w:rFonts w:cs="Arial"/>
          <w:lang w:val="es-ES"/>
        </w:rPr>
        <w:t>En ninguno de los casos existe un favoritismo alto</w:t>
      </w:r>
      <w:r>
        <w:rPr>
          <w:rFonts w:cs="Arial"/>
          <w:lang w:val="es-ES"/>
        </w:rPr>
        <w:t xml:space="preserve"> pero tampoco es totalmente bajo</w:t>
      </w:r>
      <w:r w:rsidRPr="00256B9D">
        <w:rPr>
          <w:rFonts w:cs="Arial"/>
          <w:lang w:val="es-ES"/>
        </w:rPr>
        <w:t>,</w:t>
      </w:r>
      <w:r>
        <w:rPr>
          <w:rFonts w:cs="Arial"/>
          <w:lang w:val="es-ES"/>
        </w:rPr>
        <w:t xml:space="preserve"> por lo tanto </w:t>
      </w:r>
      <w:r w:rsidRPr="00256B9D">
        <w:rPr>
          <w:rFonts w:cs="Arial"/>
          <w:lang w:val="es-ES"/>
        </w:rPr>
        <w:t>se puede establecer de manera general que los dulces propuestos en el proyecto tienen un nivel de predilección intermedio</w:t>
      </w:r>
      <w:r>
        <w:rPr>
          <w:rFonts w:cs="Arial"/>
          <w:lang w:val="es-ES"/>
        </w:rPr>
        <w:t>, dando a</w:t>
      </w:r>
    </w:p>
    <w:p w:rsidR="00322BD1" w:rsidRDefault="00322BD1" w:rsidP="00322BD1">
      <w:pPr>
        <w:spacing w:before="240" w:line="240" w:lineRule="auto"/>
        <w:rPr>
          <w:rFonts w:cs="Arial"/>
          <w:lang w:val="es-ES"/>
        </w:rPr>
      </w:pPr>
    </w:p>
    <w:p w:rsidR="00682C22" w:rsidRPr="00682C22" w:rsidRDefault="00682C22" w:rsidP="00322BD1">
      <w:pPr>
        <w:spacing w:before="240" w:line="240" w:lineRule="auto"/>
        <w:rPr>
          <w:rFonts w:cs="Arial"/>
          <w:sz w:val="2"/>
          <w:lang w:val="es-ES"/>
        </w:rPr>
      </w:pPr>
    </w:p>
    <w:p w:rsidR="00905AE3" w:rsidRDefault="00905AE3" w:rsidP="00322BD1">
      <w:pPr>
        <w:spacing w:before="240" w:line="240" w:lineRule="auto"/>
        <w:rPr>
          <w:rFonts w:cs="Arial"/>
          <w:lang w:val="es-ES"/>
        </w:rPr>
      </w:pPr>
      <w:r>
        <w:rPr>
          <w:rFonts w:cs="Arial"/>
          <w:lang w:val="es-ES"/>
        </w:rPr>
        <w:t>entender que, aunque no tengan una gran predilección las personas los siguen consumiendo tradicionalmente.</w:t>
      </w:r>
    </w:p>
    <w:p w:rsidR="004B18CA" w:rsidRPr="004B18CA" w:rsidRDefault="004B18CA" w:rsidP="00905AE3">
      <w:pPr>
        <w:rPr>
          <w:rFonts w:cs="Arial"/>
          <w:sz w:val="20"/>
          <w:lang w:val="es-ES"/>
        </w:rPr>
      </w:pPr>
    </w:p>
    <w:tbl>
      <w:tblPr>
        <w:tblW w:w="8049" w:type="dxa"/>
        <w:jc w:val="center"/>
        <w:tblInd w:w="3303" w:type="dxa"/>
        <w:tblCellMar>
          <w:left w:w="0" w:type="dxa"/>
          <w:right w:w="0" w:type="dxa"/>
        </w:tblCellMar>
        <w:tblLook w:val="04A0"/>
      </w:tblPr>
      <w:tblGrid>
        <w:gridCol w:w="544"/>
        <w:gridCol w:w="1926"/>
        <w:gridCol w:w="1067"/>
        <w:gridCol w:w="950"/>
        <w:gridCol w:w="1543"/>
        <w:gridCol w:w="1309"/>
        <w:gridCol w:w="806"/>
      </w:tblGrid>
      <w:tr w:rsidR="0012573D">
        <w:trPr>
          <w:trHeight w:val="331"/>
          <w:jc w:val="center"/>
        </w:trPr>
        <w:tc>
          <w:tcPr>
            <w:tcW w:w="8049" w:type="dxa"/>
            <w:gridSpan w:val="7"/>
            <w:tcBorders>
              <w:top w:val="nil"/>
              <w:left w:val="nil"/>
              <w:bottom w:val="nil"/>
              <w:right w:val="nil"/>
            </w:tcBorders>
            <w:shd w:val="clear" w:color="auto" w:fill="auto"/>
            <w:noWrap/>
            <w:vAlign w:val="bottom"/>
          </w:tcPr>
          <w:p w:rsidR="0012573D" w:rsidRPr="00AD22C5" w:rsidRDefault="0012573D" w:rsidP="004B18CA">
            <w:pPr>
              <w:spacing w:after="0" w:line="240" w:lineRule="auto"/>
              <w:jc w:val="center"/>
              <w:rPr>
                <w:rFonts w:ascii="Calibri" w:hAnsi="Calibri"/>
                <w:b/>
                <w:bCs/>
                <w:color w:val="000000"/>
                <w:sz w:val="28"/>
              </w:rPr>
            </w:pPr>
            <w:r w:rsidRPr="00AD22C5">
              <w:rPr>
                <w:rFonts w:ascii="Calibri" w:hAnsi="Calibri"/>
                <w:b/>
                <w:bCs/>
                <w:color w:val="000000"/>
                <w:sz w:val="28"/>
              </w:rPr>
              <w:t>Motivos de consumo por rangos de edades (Personas Vs Total de Personas de ese rango que SI consumen P.E.)</w:t>
            </w:r>
          </w:p>
        </w:tc>
      </w:tr>
      <w:tr w:rsidR="0068265B">
        <w:trPr>
          <w:trHeight w:val="322"/>
          <w:jc w:val="center"/>
        </w:trPr>
        <w:tc>
          <w:tcPr>
            <w:tcW w:w="528" w:type="dxa"/>
            <w:tcBorders>
              <w:top w:val="nil"/>
              <w:left w:val="nil"/>
              <w:bottom w:val="nil"/>
              <w:right w:val="nil"/>
            </w:tcBorders>
            <w:shd w:val="clear" w:color="auto" w:fill="auto"/>
            <w:noWrap/>
            <w:vAlign w:val="bottom"/>
          </w:tcPr>
          <w:p w:rsidR="00E5049C" w:rsidRPr="0097160C" w:rsidRDefault="00E5049C" w:rsidP="0068265B">
            <w:pPr>
              <w:jc w:val="center"/>
              <w:rPr>
                <w:rFonts w:ascii="Calibri" w:hAnsi="Calibri"/>
                <w:color w:val="000000"/>
                <w:sz w:val="18"/>
              </w:rPr>
            </w:pPr>
          </w:p>
        </w:tc>
        <w:tc>
          <w:tcPr>
            <w:tcW w:w="1910"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E5049C" w:rsidRPr="0068265B" w:rsidRDefault="00E5049C" w:rsidP="0068265B">
            <w:pPr>
              <w:spacing w:after="0" w:line="240" w:lineRule="auto"/>
              <w:jc w:val="center"/>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Rango- Edad</w:t>
            </w:r>
          </w:p>
        </w:tc>
        <w:tc>
          <w:tcPr>
            <w:tcW w:w="1051" w:type="dxa"/>
            <w:tcBorders>
              <w:top w:val="single" w:sz="4" w:space="0" w:color="auto"/>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jc w:val="center"/>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SABOR</w:t>
            </w:r>
          </w:p>
        </w:tc>
        <w:tc>
          <w:tcPr>
            <w:tcW w:w="934" w:type="dxa"/>
            <w:tcBorders>
              <w:top w:val="single" w:sz="4" w:space="0" w:color="auto"/>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jc w:val="center"/>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PRECIO</w:t>
            </w:r>
          </w:p>
        </w:tc>
        <w:tc>
          <w:tcPr>
            <w:tcW w:w="1527" w:type="dxa"/>
            <w:tcBorders>
              <w:top w:val="single" w:sz="4" w:space="0" w:color="auto"/>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jc w:val="center"/>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ORIGEN/TRAD</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jc w:val="center"/>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PRES. ACTUAL</w:t>
            </w:r>
          </w:p>
        </w:tc>
        <w:tc>
          <w:tcPr>
            <w:tcW w:w="790" w:type="dxa"/>
            <w:tcBorders>
              <w:top w:val="single" w:sz="4" w:space="0" w:color="auto"/>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jc w:val="center"/>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TOT</w:t>
            </w:r>
            <w:r w:rsidR="0068265B">
              <w:rPr>
                <w:rFonts w:ascii="Calibri" w:eastAsia="Times New Roman" w:hAnsi="Calibri" w:cs="Times New Roman"/>
                <w:color w:val="000000"/>
                <w:sz w:val="20"/>
                <w:szCs w:val="20"/>
                <w:lang w:val="es-ES" w:eastAsia="es-ES"/>
              </w:rPr>
              <w:t>.</w:t>
            </w:r>
          </w:p>
        </w:tc>
      </w:tr>
      <w:tr w:rsidR="0068265B">
        <w:trPr>
          <w:trHeight w:val="331"/>
          <w:jc w:val="center"/>
        </w:trPr>
        <w:tc>
          <w:tcPr>
            <w:tcW w:w="528" w:type="dxa"/>
            <w:vMerge w:val="restart"/>
            <w:tcBorders>
              <w:top w:val="nil"/>
              <w:left w:val="nil"/>
              <w:bottom w:val="nil"/>
              <w:right w:val="single" w:sz="4" w:space="0" w:color="auto"/>
            </w:tcBorders>
            <w:shd w:val="clear" w:color="auto" w:fill="auto"/>
            <w:textDirection w:val="btLr"/>
            <w:vAlign w:val="bottom"/>
          </w:tcPr>
          <w:p w:rsidR="00E5049C" w:rsidRPr="0097160C" w:rsidRDefault="00E5049C">
            <w:pPr>
              <w:jc w:val="center"/>
              <w:rPr>
                <w:rFonts w:ascii="Calibri" w:hAnsi="Calibri"/>
                <w:color w:val="000000"/>
                <w:sz w:val="18"/>
              </w:rPr>
            </w:pPr>
            <w:r w:rsidRPr="0097160C">
              <w:rPr>
                <w:rFonts w:ascii="Calibri" w:hAnsi="Calibri"/>
                <w:color w:val="000000"/>
                <w:sz w:val="18"/>
              </w:rPr>
              <w:t>COCADA</w:t>
            </w:r>
          </w:p>
        </w:tc>
        <w:tc>
          <w:tcPr>
            <w:tcW w:w="1910"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 xml:space="preserve">Entre 15 y 20 </w:t>
            </w:r>
          </w:p>
        </w:tc>
        <w:tc>
          <w:tcPr>
            <w:tcW w:w="1051"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18</w:t>
            </w:r>
          </w:p>
        </w:tc>
        <w:tc>
          <w:tcPr>
            <w:tcW w:w="934"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6</w:t>
            </w:r>
          </w:p>
        </w:tc>
        <w:tc>
          <w:tcPr>
            <w:tcW w:w="1527"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10</w:t>
            </w:r>
          </w:p>
        </w:tc>
        <w:tc>
          <w:tcPr>
            <w:tcW w:w="0" w:type="auto"/>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w:t>
            </w:r>
          </w:p>
        </w:tc>
        <w:tc>
          <w:tcPr>
            <w:tcW w:w="790"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35</w:t>
            </w:r>
          </w:p>
        </w:tc>
      </w:tr>
      <w:tr w:rsidR="0068265B">
        <w:trPr>
          <w:trHeight w:val="241"/>
          <w:jc w:val="center"/>
        </w:trPr>
        <w:tc>
          <w:tcPr>
            <w:tcW w:w="528" w:type="dxa"/>
            <w:vMerge/>
            <w:tcBorders>
              <w:top w:val="nil"/>
              <w:left w:val="nil"/>
              <w:bottom w:val="nil"/>
              <w:right w:val="single" w:sz="4" w:space="0" w:color="auto"/>
            </w:tcBorders>
            <w:vAlign w:val="center"/>
          </w:tcPr>
          <w:p w:rsidR="00E5049C" w:rsidRPr="0097160C" w:rsidRDefault="00E5049C">
            <w:pPr>
              <w:rPr>
                <w:rFonts w:ascii="Calibri" w:hAnsi="Calibri"/>
                <w:color w:val="000000"/>
                <w:sz w:val="18"/>
              </w:rPr>
            </w:pPr>
          </w:p>
        </w:tc>
        <w:tc>
          <w:tcPr>
            <w:tcW w:w="1910"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Entre 21 y 30</w:t>
            </w:r>
          </w:p>
        </w:tc>
        <w:tc>
          <w:tcPr>
            <w:tcW w:w="1051"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73</w:t>
            </w:r>
          </w:p>
        </w:tc>
        <w:tc>
          <w:tcPr>
            <w:tcW w:w="934"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24</w:t>
            </w:r>
          </w:p>
        </w:tc>
        <w:tc>
          <w:tcPr>
            <w:tcW w:w="1527"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25</w:t>
            </w:r>
          </w:p>
        </w:tc>
        <w:tc>
          <w:tcPr>
            <w:tcW w:w="0" w:type="auto"/>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2</w:t>
            </w:r>
          </w:p>
        </w:tc>
        <w:tc>
          <w:tcPr>
            <w:tcW w:w="790"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124</w:t>
            </w:r>
          </w:p>
        </w:tc>
      </w:tr>
      <w:tr w:rsidR="0068265B">
        <w:trPr>
          <w:trHeight w:val="331"/>
          <w:jc w:val="center"/>
        </w:trPr>
        <w:tc>
          <w:tcPr>
            <w:tcW w:w="528" w:type="dxa"/>
            <w:vMerge/>
            <w:tcBorders>
              <w:top w:val="nil"/>
              <w:left w:val="nil"/>
              <w:bottom w:val="nil"/>
              <w:right w:val="single" w:sz="4" w:space="0" w:color="auto"/>
            </w:tcBorders>
            <w:vAlign w:val="center"/>
          </w:tcPr>
          <w:p w:rsidR="00E5049C" w:rsidRPr="0097160C" w:rsidRDefault="00E5049C">
            <w:pPr>
              <w:rPr>
                <w:rFonts w:ascii="Calibri" w:hAnsi="Calibri"/>
                <w:color w:val="000000"/>
                <w:sz w:val="18"/>
              </w:rPr>
            </w:pPr>
          </w:p>
        </w:tc>
        <w:tc>
          <w:tcPr>
            <w:tcW w:w="1910"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30 y más</w:t>
            </w:r>
          </w:p>
        </w:tc>
        <w:tc>
          <w:tcPr>
            <w:tcW w:w="1051"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19</w:t>
            </w:r>
          </w:p>
        </w:tc>
        <w:tc>
          <w:tcPr>
            <w:tcW w:w="934"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4</w:t>
            </w:r>
          </w:p>
        </w:tc>
        <w:tc>
          <w:tcPr>
            <w:tcW w:w="1527"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13</w:t>
            </w:r>
          </w:p>
        </w:tc>
        <w:tc>
          <w:tcPr>
            <w:tcW w:w="0" w:type="auto"/>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w:t>
            </w:r>
          </w:p>
        </w:tc>
        <w:tc>
          <w:tcPr>
            <w:tcW w:w="790"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37</w:t>
            </w:r>
          </w:p>
        </w:tc>
      </w:tr>
      <w:tr w:rsidR="0068265B">
        <w:trPr>
          <w:trHeight w:val="331"/>
          <w:jc w:val="center"/>
        </w:trPr>
        <w:tc>
          <w:tcPr>
            <w:tcW w:w="528" w:type="dxa"/>
            <w:tcBorders>
              <w:top w:val="nil"/>
              <w:left w:val="nil"/>
              <w:bottom w:val="nil"/>
              <w:right w:val="nil"/>
            </w:tcBorders>
            <w:shd w:val="clear" w:color="auto" w:fill="auto"/>
            <w:noWrap/>
          </w:tcPr>
          <w:p w:rsidR="00E5049C" w:rsidRPr="0097160C" w:rsidRDefault="00E5049C" w:rsidP="0012573D">
            <w:pPr>
              <w:jc w:val="right"/>
              <w:rPr>
                <w:rFonts w:ascii="Calibri" w:hAnsi="Calibri"/>
                <w:color w:val="000000"/>
                <w:sz w:val="18"/>
              </w:rPr>
            </w:pPr>
          </w:p>
        </w:tc>
        <w:tc>
          <w:tcPr>
            <w:tcW w:w="1910" w:type="dxa"/>
            <w:tcBorders>
              <w:top w:val="nil"/>
              <w:left w:val="nil"/>
              <w:bottom w:val="nil"/>
              <w:right w:val="nil"/>
            </w:tcBorders>
            <w:shd w:val="clear" w:color="000000" w:fill="F2F2F2"/>
            <w:noWrap/>
          </w:tcPr>
          <w:p w:rsidR="00E5049C" w:rsidRPr="0068265B" w:rsidRDefault="00E5049C" w:rsidP="0012573D">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TOT</w:t>
            </w:r>
            <w:r w:rsidR="0068265B">
              <w:rPr>
                <w:rFonts w:ascii="Calibri" w:eastAsia="Times New Roman" w:hAnsi="Calibri" w:cs="Times New Roman"/>
                <w:color w:val="000000"/>
                <w:sz w:val="20"/>
                <w:szCs w:val="20"/>
                <w:lang w:val="es-ES" w:eastAsia="es-ES"/>
              </w:rPr>
              <w:t>.</w:t>
            </w:r>
          </w:p>
        </w:tc>
        <w:tc>
          <w:tcPr>
            <w:tcW w:w="1051" w:type="dxa"/>
            <w:tcBorders>
              <w:top w:val="nil"/>
              <w:left w:val="nil"/>
              <w:bottom w:val="nil"/>
              <w:right w:val="nil"/>
            </w:tcBorders>
            <w:shd w:val="clear" w:color="000000" w:fill="F2F2F2"/>
            <w:noWrap/>
          </w:tcPr>
          <w:p w:rsidR="00E5049C" w:rsidRPr="0068265B" w:rsidRDefault="00E5049C" w:rsidP="0012573D">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110</w:t>
            </w:r>
          </w:p>
        </w:tc>
        <w:tc>
          <w:tcPr>
            <w:tcW w:w="934" w:type="dxa"/>
            <w:tcBorders>
              <w:top w:val="nil"/>
              <w:left w:val="nil"/>
              <w:bottom w:val="nil"/>
              <w:right w:val="nil"/>
            </w:tcBorders>
            <w:shd w:val="clear" w:color="000000" w:fill="F2F2F2"/>
            <w:noWrap/>
          </w:tcPr>
          <w:p w:rsidR="00E5049C" w:rsidRPr="0068265B" w:rsidRDefault="00E5049C" w:rsidP="0012573D">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34</w:t>
            </w:r>
          </w:p>
        </w:tc>
        <w:tc>
          <w:tcPr>
            <w:tcW w:w="1527" w:type="dxa"/>
            <w:tcBorders>
              <w:top w:val="nil"/>
              <w:left w:val="nil"/>
              <w:bottom w:val="nil"/>
              <w:right w:val="nil"/>
            </w:tcBorders>
            <w:shd w:val="clear" w:color="000000" w:fill="F2F2F2"/>
            <w:noWrap/>
          </w:tcPr>
          <w:p w:rsidR="00E5049C" w:rsidRPr="0068265B" w:rsidRDefault="00E5049C" w:rsidP="0012573D">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48</w:t>
            </w:r>
          </w:p>
        </w:tc>
        <w:tc>
          <w:tcPr>
            <w:tcW w:w="0" w:type="auto"/>
            <w:tcBorders>
              <w:top w:val="nil"/>
              <w:left w:val="nil"/>
              <w:bottom w:val="nil"/>
              <w:right w:val="nil"/>
            </w:tcBorders>
            <w:shd w:val="clear" w:color="000000" w:fill="F2F2F2"/>
            <w:noWrap/>
          </w:tcPr>
          <w:p w:rsidR="00E5049C" w:rsidRPr="0068265B" w:rsidRDefault="00E5049C" w:rsidP="0012573D">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4</w:t>
            </w:r>
          </w:p>
        </w:tc>
        <w:tc>
          <w:tcPr>
            <w:tcW w:w="790" w:type="dxa"/>
            <w:tcBorders>
              <w:top w:val="nil"/>
              <w:left w:val="nil"/>
              <w:bottom w:val="nil"/>
              <w:right w:val="nil"/>
            </w:tcBorders>
            <w:shd w:val="clear" w:color="000000" w:fill="F2F2F2"/>
            <w:noWrap/>
          </w:tcPr>
          <w:p w:rsidR="00E5049C" w:rsidRPr="0068265B" w:rsidRDefault="00E5049C" w:rsidP="0012573D">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196</w:t>
            </w:r>
          </w:p>
        </w:tc>
      </w:tr>
      <w:tr w:rsidR="0068265B">
        <w:trPr>
          <w:trHeight w:val="450"/>
          <w:jc w:val="center"/>
        </w:trPr>
        <w:tc>
          <w:tcPr>
            <w:tcW w:w="528" w:type="dxa"/>
            <w:tcBorders>
              <w:top w:val="nil"/>
              <w:left w:val="nil"/>
              <w:bottom w:val="nil"/>
              <w:right w:val="nil"/>
            </w:tcBorders>
            <w:shd w:val="clear" w:color="auto" w:fill="auto"/>
            <w:noWrap/>
            <w:vAlign w:val="bottom"/>
          </w:tcPr>
          <w:p w:rsidR="00E5049C" w:rsidRPr="0097160C" w:rsidRDefault="00E5049C">
            <w:pPr>
              <w:rPr>
                <w:rFonts w:ascii="Calibri" w:hAnsi="Calibri"/>
                <w:color w:val="000000"/>
                <w:sz w:val="18"/>
              </w:rPr>
            </w:pPr>
          </w:p>
        </w:tc>
        <w:tc>
          <w:tcPr>
            <w:tcW w:w="1910" w:type="dxa"/>
            <w:tcBorders>
              <w:top w:val="nil"/>
              <w:left w:val="nil"/>
              <w:bottom w:val="nil"/>
              <w:right w:val="nil"/>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p>
        </w:tc>
        <w:tc>
          <w:tcPr>
            <w:tcW w:w="1051" w:type="dxa"/>
            <w:tcBorders>
              <w:top w:val="nil"/>
              <w:left w:val="nil"/>
              <w:bottom w:val="nil"/>
              <w:right w:val="nil"/>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p>
        </w:tc>
        <w:tc>
          <w:tcPr>
            <w:tcW w:w="934" w:type="dxa"/>
            <w:tcBorders>
              <w:top w:val="nil"/>
              <w:left w:val="nil"/>
              <w:bottom w:val="nil"/>
              <w:right w:val="nil"/>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p>
        </w:tc>
        <w:tc>
          <w:tcPr>
            <w:tcW w:w="1527" w:type="dxa"/>
            <w:tcBorders>
              <w:top w:val="nil"/>
              <w:left w:val="nil"/>
              <w:bottom w:val="nil"/>
              <w:right w:val="nil"/>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p>
        </w:tc>
        <w:tc>
          <w:tcPr>
            <w:tcW w:w="0" w:type="auto"/>
            <w:tcBorders>
              <w:top w:val="nil"/>
              <w:left w:val="nil"/>
              <w:bottom w:val="nil"/>
              <w:right w:val="nil"/>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p>
        </w:tc>
        <w:tc>
          <w:tcPr>
            <w:tcW w:w="790" w:type="dxa"/>
            <w:tcBorders>
              <w:top w:val="nil"/>
              <w:left w:val="nil"/>
              <w:bottom w:val="nil"/>
              <w:right w:val="nil"/>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p>
        </w:tc>
      </w:tr>
      <w:tr w:rsidR="0068265B">
        <w:trPr>
          <w:trHeight w:val="331"/>
          <w:jc w:val="center"/>
        </w:trPr>
        <w:tc>
          <w:tcPr>
            <w:tcW w:w="528" w:type="dxa"/>
            <w:tcBorders>
              <w:top w:val="nil"/>
              <w:left w:val="nil"/>
              <w:bottom w:val="nil"/>
              <w:right w:val="nil"/>
            </w:tcBorders>
            <w:shd w:val="clear" w:color="auto" w:fill="auto"/>
            <w:noWrap/>
            <w:vAlign w:val="bottom"/>
          </w:tcPr>
          <w:p w:rsidR="00E5049C" w:rsidRPr="0097160C" w:rsidRDefault="00E5049C" w:rsidP="0068265B">
            <w:pPr>
              <w:jc w:val="center"/>
              <w:rPr>
                <w:rFonts w:ascii="Calibri" w:hAnsi="Calibri"/>
                <w:color w:val="000000"/>
                <w:sz w:val="18"/>
              </w:rPr>
            </w:pPr>
          </w:p>
        </w:tc>
        <w:tc>
          <w:tcPr>
            <w:tcW w:w="1910"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E5049C" w:rsidRPr="0068265B" w:rsidRDefault="00E5049C" w:rsidP="0068265B">
            <w:pPr>
              <w:spacing w:after="0" w:line="240" w:lineRule="auto"/>
              <w:ind w:right="150"/>
              <w:jc w:val="center"/>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Rango- Edad</w:t>
            </w:r>
          </w:p>
        </w:tc>
        <w:tc>
          <w:tcPr>
            <w:tcW w:w="1051" w:type="dxa"/>
            <w:tcBorders>
              <w:top w:val="single" w:sz="4" w:space="0" w:color="auto"/>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center"/>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SABOR</w:t>
            </w:r>
          </w:p>
        </w:tc>
        <w:tc>
          <w:tcPr>
            <w:tcW w:w="934" w:type="dxa"/>
            <w:tcBorders>
              <w:top w:val="single" w:sz="4" w:space="0" w:color="auto"/>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center"/>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PRECIO</w:t>
            </w:r>
          </w:p>
        </w:tc>
        <w:tc>
          <w:tcPr>
            <w:tcW w:w="1527" w:type="dxa"/>
            <w:tcBorders>
              <w:top w:val="single" w:sz="4" w:space="0" w:color="auto"/>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center"/>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ORIGEN/TRAD</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center"/>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PRES: ACTUAL</w:t>
            </w:r>
          </w:p>
        </w:tc>
        <w:tc>
          <w:tcPr>
            <w:tcW w:w="790" w:type="dxa"/>
            <w:tcBorders>
              <w:top w:val="single" w:sz="4" w:space="0" w:color="auto"/>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center"/>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TOT</w:t>
            </w:r>
            <w:r w:rsidR="0068265B">
              <w:rPr>
                <w:rFonts w:ascii="Calibri" w:eastAsia="Times New Roman" w:hAnsi="Calibri" w:cs="Times New Roman"/>
                <w:color w:val="000000"/>
                <w:sz w:val="20"/>
                <w:szCs w:val="20"/>
                <w:lang w:val="es-ES" w:eastAsia="es-ES"/>
              </w:rPr>
              <w:t>.</w:t>
            </w:r>
          </w:p>
        </w:tc>
      </w:tr>
      <w:tr w:rsidR="0068265B">
        <w:trPr>
          <w:trHeight w:val="331"/>
          <w:jc w:val="center"/>
        </w:trPr>
        <w:tc>
          <w:tcPr>
            <w:tcW w:w="528" w:type="dxa"/>
            <w:vMerge w:val="restart"/>
            <w:tcBorders>
              <w:top w:val="nil"/>
              <w:left w:val="nil"/>
              <w:bottom w:val="nil"/>
              <w:right w:val="single" w:sz="4" w:space="0" w:color="auto"/>
            </w:tcBorders>
            <w:shd w:val="clear" w:color="auto" w:fill="auto"/>
            <w:textDirection w:val="btLr"/>
            <w:vAlign w:val="bottom"/>
          </w:tcPr>
          <w:p w:rsidR="00E5049C" w:rsidRPr="0097160C" w:rsidRDefault="00E5049C">
            <w:pPr>
              <w:jc w:val="center"/>
              <w:rPr>
                <w:rFonts w:ascii="Calibri" w:hAnsi="Calibri"/>
                <w:color w:val="000000"/>
                <w:sz w:val="18"/>
                <w:szCs w:val="20"/>
              </w:rPr>
            </w:pPr>
            <w:r w:rsidRPr="0097160C">
              <w:rPr>
                <w:rFonts w:ascii="Calibri" w:hAnsi="Calibri"/>
                <w:color w:val="000000"/>
                <w:sz w:val="18"/>
                <w:szCs w:val="20"/>
              </w:rPr>
              <w:t>MELCOCHA</w:t>
            </w:r>
          </w:p>
        </w:tc>
        <w:tc>
          <w:tcPr>
            <w:tcW w:w="1910"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 xml:space="preserve">Entre 15 y 20 </w:t>
            </w:r>
          </w:p>
        </w:tc>
        <w:tc>
          <w:tcPr>
            <w:tcW w:w="1051"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18</w:t>
            </w:r>
          </w:p>
        </w:tc>
        <w:tc>
          <w:tcPr>
            <w:tcW w:w="934"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4</w:t>
            </w:r>
          </w:p>
        </w:tc>
        <w:tc>
          <w:tcPr>
            <w:tcW w:w="1527"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11</w:t>
            </w:r>
          </w:p>
        </w:tc>
        <w:tc>
          <w:tcPr>
            <w:tcW w:w="0" w:type="auto"/>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w:t>
            </w:r>
          </w:p>
        </w:tc>
        <w:tc>
          <w:tcPr>
            <w:tcW w:w="790"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34</w:t>
            </w:r>
          </w:p>
        </w:tc>
      </w:tr>
      <w:tr w:rsidR="0068265B">
        <w:trPr>
          <w:trHeight w:val="331"/>
          <w:jc w:val="center"/>
        </w:trPr>
        <w:tc>
          <w:tcPr>
            <w:tcW w:w="528" w:type="dxa"/>
            <w:vMerge/>
            <w:tcBorders>
              <w:top w:val="nil"/>
              <w:left w:val="nil"/>
              <w:bottom w:val="nil"/>
              <w:right w:val="single" w:sz="4" w:space="0" w:color="auto"/>
            </w:tcBorders>
            <w:vAlign w:val="center"/>
          </w:tcPr>
          <w:p w:rsidR="00E5049C" w:rsidRPr="0097160C" w:rsidRDefault="00E5049C">
            <w:pPr>
              <w:rPr>
                <w:rFonts w:ascii="Calibri" w:hAnsi="Calibri"/>
                <w:color w:val="000000"/>
                <w:sz w:val="18"/>
                <w:szCs w:val="20"/>
              </w:rPr>
            </w:pPr>
          </w:p>
        </w:tc>
        <w:tc>
          <w:tcPr>
            <w:tcW w:w="1910"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Entre 21 y 30</w:t>
            </w:r>
          </w:p>
        </w:tc>
        <w:tc>
          <w:tcPr>
            <w:tcW w:w="1051"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64</w:t>
            </w:r>
          </w:p>
        </w:tc>
        <w:tc>
          <w:tcPr>
            <w:tcW w:w="934"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20</w:t>
            </w:r>
          </w:p>
        </w:tc>
        <w:tc>
          <w:tcPr>
            <w:tcW w:w="1527"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30</w:t>
            </w:r>
          </w:p>
        </w:tc>
        <w:tc>
          <w:tcPr>
            <w:tcW w:w="0" w:type="auto"/>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5</w:t>
            </w:r>
          </w:p>
        </w:tc>
        <w:tc>
          <w:tcPr>
            <w:tcW w:w="790"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119</w:t>
            </w:r>
          </w:p>
        </w:tc>
      </w:tr>
      <w:tr w:rsidR="0068265B">
        <w:trPr>
          <w:trHeight w:val="331"/>
          <w:jc w:val="center"/>
        </w:trPr>
        <w:tc>
          <w:tcPr>
            <w:tcW w:w="528" w:type="dxa"/>
            <w:vMerge/>
            <w:tcBorders>
              <w:top w:val="nil"/>
              <w:left w:val="nil"/>
              <w:bottom w:val="nil"/>
              <w:right w:val="single" w:sz="4" w:space="0" w:color="auto"/>
            </w:tcBorders>
            <w:vAlign w:val="center"/>
          </w:tcPr>
          <w:p w:rsidR="00E5049C" w:rsidRPr="0097160C" w:rsidRDefault="00E5049C">
            <w:pPr>
              <w:rPr>
                <w:rFonts w:ascii="Calibri" w:hAnsi="Calibri"/>
                <w:color w:val="000000"/>
                <w:sz w:val="18"/>
                <w:szCs w:val="20"/>
              </w:rPr>
            </w:pPr>
          </w:p>
        </w:tc>
        <w:tc>
          <w:tcPr>
            <w:tcW w:w="1910"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30 y mas</w:t>
            </w:r>
          </w:p>
        </w:tc>
        <w:tc>
          <w:tcPr>
            <w:tcW w:w="1051"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19</w:t>
            </w:r>
          </w:p>
        </w:tc>
        <w:tc>
          <w:tcPr>
            <w:tcW w:w="934"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3</w:t>
            </w:r>
          </w:p>
        </w:tc>
        <w:tc>
          <w:tcPr>
            <w:tcW w:w="1527"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20</w:t>
            </w:r>
          </w:p>
        </w:tc>
        <w:tc>
          <w:tcPr>
            <w:tcW w:w="0" w:type="auto"/>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2</w:t>
            </w:r>
          </w:p>
        </w:tc>
        <w:tc>
          <w:tcPr>
            <w:tcW w:w="790"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44</w:t>
            </w:r>
          </w:p>
        </w:tc>
      </w:tr>
      <w:tr w:rsidR="0068265B">
        <w:trPr>
          <w:trHeight w:val="331"/>
          <w:jc w:val="center"/>
        </w:trPr>
        <w:tc>
          <w:tcPr>
            <w:tcW w:w="528" w:type="dxa"/>
            <w:tcBorders>
              <w:top w:val="nil"/>
              <w:left w:val="nil"/>
              <w:bottom w:val="nil"/>
              <w:right w:val="single" w:sz="4" w:space="0" w:color="auto"/>
            </w:tcBorders>
            <w:shd w:val="clear" w:color="auto" w:fill="auto"/>
            <w:textDirection w:val="btLr"/>
            <w:vAlign w:val="bottom"/>
          </w:tcPr>
          <w:p w:rsidR="00E5049C" w:rsidRPr="0097160C" w:rsidRDefault="00E5049C" w:rsidP="0012573D">
            <w:pPr>
              <w:jc w:val="right"/>
              <w:rPr>
                <w:rFonts w:ascii="Calibri" w:hAnsi="Calibri"/>
                <w:color w:val="000000"/>
                <w:sz w:val="18"/>
              </w:rPr>
            </w:pPr>
            <w:r w:rsidRPr="0097160C">
              <w:rPr>
                <w:rFonts w:ascii="Calibri" w:hAnsi="Calibri"/>
                <w:color w:val="000000"/>
                <w:sz w:val="18"/>
              </w:rPr>
              <w:t> </w:t>
            </w:r>
          </w:p>
        </w:tc>
        <w:tc>
          <w:tcPr>
            <w:tcW w:w="1910" w:type="dxa"/>
            <w:tcBorders>
              <w:top w:val="nil"/>
              <w:left w:val="nil"/>
              <w:bottom w:val="nil"/>
              <w:right w:val="nil"/>
            </w:tcBorders>
            <w:shd w:val="clear" w:color="000000" w:fill="D8D8D8"/>
            <w:noWrap/>
          </w:tcPr>
          <w:p w:rsidR="00E5049C" w:rsidRPr="0068265B" w:rsidRDefault="00E5049C" w:rsidP="0012573D">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TOT</w:t>
            </w:r>
          </w:p>
        </w:tc>
        <w:tc>
          <w:tcPr>
            <w:tcW w:w="1051" w:type="dxa"/>
            <w:tcBorders>
              <w:top w:val="nil"/>
              <w:left w:val="nil"/>
              <w:bottom w:val="nil"/>
              <w:right w:val="nil"/>
            </w:tcBorders>
            <w:shd w:val="clear" w:color="000000" w:fill="D8D8D8"/>
            <w:noWrap/>
          </w:tcPr>
          <w:p w:rsidR="00E5049C" w:rsidRPr="0068265B" w:rsidRDefault="00E5049C" w:rsidP="0012573D">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101</w:t>
            </w:r>
          </w:p>
        </w:tc>
        <w:tc>
          <w:tcPr>
            <w:tcW w:w="934" w:type="dxa"/>
            <w:tcBorders>
              <w:top w:val="nil"/>
              <w:left w:val="nil"/>
              <w:bottom w:val="nil"/>
              <w:right w:val="nil"/>
            </w:tcBorders>
            <w:shd w:val="clear" w:color="000000" w:fill="D8D8D8"/>
            <w:noWrap/>
          </w:tcPr>
          <w:p w:rsidR="00E5049C" w:rsidRPr="0068265B" w:rsidRDefault="00E5049C" w:rsidP="0012573D">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27</w:t>
            </w:r>
          </w:p>
        </w:tc>
        <w:tc>
          <w:tcPr>
            <w:tcW w:w="1527" w:type="dxa"/>
            <w:tcBorders>
              <w:top w:val="nil"/>
              <w:left w:val="nil"/>
              <w:bottom w:val="nil"/>
              <w:right w:val="nil"/>
            </w:tcBorders>
            <w:shd w:val="clear" w:color="000000" w:fill="D8D8D8"/>
            <w:noWrap/>
          </w:tcPr>
          <w:p w:rsidR="00E5049C" w:rsidRPr="0068265B" w:rsidRDefault="00E5049C" w:rsidP="0012573D">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61</w:t>
            </w:r>
          </w:p>
        </w:tc>
        <w:tc>
          <w:tcPr>
            <w:tcW w:w="0" w:type="auto"/>
            <w:tcBorders>
              <w:top w:val="nil"/>
              <w:left w:val="nil"/>
              <w:bottom w:val="nil"/>
              <w:right w:val="nil"/>
            </w:tcBorders>
            <w:shd w:val="clear" w:color="000000" w:fill="D8D8D8"/>
            <w:noWrap/>
          </w:tcPr>
          <w:p w:rsidR="00E5049C" w:rsidRPr="0068265B" w:rsidRDefault="00E5049C" w:rsidP="0012573D">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8</w:t>
            </w:r>
          </w:p>
        </w:tc>
        <w:tc>
          <w:tcPr>
            <w:tcW w:w="790" w:type="dxa"/>
            <w:tcBorders>
              <w:top w:val="nil"/>
              <w:left w:val="nil"/>
              <w:bottom w:val="nil"/>
              <w:right w:val="nil"/>
            </w:tcBorders>
            <w:shd w:val="clear" w:color="000000" w:fill="D8D8D8"/>
            <w:noWrap/>
          </w:tcPr>
          <w:p w:rsidR="00E5049C" w:rsidRPr="0068265B" w:rsidRDefault="00E5049C" w:rsidP="0012573D">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197</w:t>
            </w:r>
          </w:p>
        </w:tc>
      </w:tr>
      <w:tr w:rsidR="0068265B">
        <w:trPr>
          <w:trHeight w:val="316"/>
          <w:jc w:val="center"/>
        </w:trPr>
        <w:tc>
          <w:tcPr>
            <w:tcW w:w="528" w:type="dxa"/>
            <w:tcBorders>
              <w:top w:val="nil"/>
              <w:left w:val="nil"/>
              <w:bottom w:val="nil"/>
              <w:right w:val="nil"/>
            </w:tcBorders>
            <w:shd w:val="clear" w:color="auto" w:fill="auto"/>
            <w:noWrap/>
            <w:vAlign w:val="bottom"/>
          </w:tcPr>
          <w:p w:rsidR="00E5049C" w:rsidRPr="0097160C" w:rsidRDefault="00E5049C">
            <w:pPr>
              <w:rPr>
                <w:rFonts w:ascii="Calibri" w:hAnsi="Calibri"/>
                <w:color w:val="000000"/>
                <w:sz w:val="18"/>
              </w:rPr>
            </w:pPr>
          </w:p>
        </w:tc>
        <w:tc>
          <w:tcPr>
            <w:tcW w:w="1910" w:type="dxa"/>
            <w:tcBorders>
              <w:top w:val="nil"/>
              <w:left w:val="nil"/>
              <w:bottom w:val="nil"/>
              <w:right w:val="nil"/>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p>
        </w:tc>
        <w:tc>
          <w:tcPr>
            <w:tcW w:w="1051" w:type="dxa"/>
            <w:tcBorders>
              <w:top w:val="nil"/>
              <w:left w:val="nil"/>
              <w:bottom w:val="nil"/>
              <w:right w:val="nil"/>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p>
        </w:tc>
        <w:tc>
          <w:tcPr>
            <w:tcW w:w="934" w:type="dxa"/>
            <w:tcBorders>
              <w:top w:val="nil"/>
              <w:left w:val="nil"/>
              <w:bottom w:val="nil"/>
              <w:right w:val="nil"/>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p>
        </w:tc>
        <w:tc>
          <w:tcPr>
            <w:tcW w:w="1527" w:type="dxa"/>
            <w:tcBorders>
              <w:top w:val="nil"/>
              <w:left w:val="nil"/>
              <w:bottom w:val="nil"/>
              <w:right w:val="nil"/>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p>
        </w:tc>
        <w:tc>
          <w:tcPr>
            <w:tcW w:w="0" w:type="auto"/>
            <w:tcBorders>
              <w:top w:val="nil"/>
              <w:left w:val="nil"/>
              <w:bottom w:val="nil"/>
              <w:right w:val="nil"/>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p>
        </w:tc>
        <w:tc>
          <w:tcPr>
            <w:tcW w:w="790" w:type="dxa"/>
            <w:tcBorders>
              <w:top w:val="nil"/>
              <w:left w:val="nil"/>
              <w:bottom w:val="nil"/>
              <w:right w:val="nil"/>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p>
        </w:tc>
      </w:tr>
      <w:tr w:rsidR="0068265B">
        <w:trPr>
          <w:trHeight w:val="331"/>
          <w:jc w:val="center"/>
        </w:trPr>
        <w:tc>
          <w:tcPr>
            <w:tcW w:w="528" w:type="dxa"/>
            <w:tcBorders>
              <w:top w:val="nil"/>
              <w:left w:val="nil"/>
              <w:bottom w:val="nil"/>
              <w:right w:val="nil"/>
            </w:tcBorders>
            <w:shd w:val="clear" w:color="auto" w:fill="auto"/>
            <w:noWrap/>
            <w:vAlign w:val="bottom"/>
          </w:tcPr>
          <w:p w:rsidR="00E5049C" w:rsidRPr="0097160C" w:rsidRDefault="00E5049C" w:rsidP="0068265B">
            <w:pPr>
              <w:jc w:val="center"/>
              <w:rPr>
                <w:rFonts w:ascii="Calibri" w:hAnsi="Calibri"/>
                <w:color w:val="000000"/>
                <w:sz w:val="18"/>
              </w:rPr>
            </w:pPr>
          </w:p>
        </w:tc>
        <w:tc>
          <w:tcPr>
            <w:tcW w:w="1910" w:type="dxa"/>
            <w:tcBorders>
              <w:top w:val="single" w:sz="4" w:space="0" w:color="auto"/>
              <w:left w:val="single" w:sz="4" w:space="0" w:color="auto"/>
              <w:bottom w:val="single" w:sz="4" w:space="0" w:color="auto"/>
              <w:right w:val="single" w:sz="4" w:space="0" w:color="auto"/>
            </w:tcBorders>
            <w:shd w:val="clear" w:color="000000" w:fill="DBE5F1"/>
            <w:noWrap/>
            <w:vAlign w:val="bottom"/>
          </w:tcPr>
          <w:p w:rsidR="00E5049C" w:rsidRPr="0068265B" w:rsidRDefault="00E5049C" w:rsidP="0068265B">
            <w:pPr>
              <w:spacing w:after="0" w:line="240" w:lineRule="auto"/>
              <w:ind w:right="150"/>
              <w:jc w:val="center"/>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Rango- Edad</w:t>
            </w:r>
          </w:p>
        </w:tc>
        <w:tc>
          <w:tcPr>
            <w:tcW w:w="1051" w:type="dxa"/>
            <w:tcBorders>
              <w:top w:val="single" w:sz="4" w:space="0" w:color="auto"/>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center"/>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SABOR</w:t>
            </w:r>
          </w:p>
        </w:tc>
        <w:tc>
          <w:tcPr>
            <w:tcW w:w="934" w:type="dxa"/>
            <w:tcBorders>
              <w:top w:val="single" w:sz="4" w:space="0" w:color="auto"/>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center"/>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PRECIO</w:t>
            </w:r>
          </w:p>
        </w:tc>
        <w:tc>
          <w:tcPr>
            <w:tcW w:w="1527" w:type="dxa"/>
            <w:tcBorders>
              <w:top w:val="single" w:sz="4" w:space="0" w:color="auto"/>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center"/>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ORIGEN/TRAD</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center"/>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PRES: ACTUAL</w:t>
            </w:r>
          </w:p>
        </w:tc>
        <w:tc>
          <w:tcPr>
            <w:tcW w:w="790" w:type="dxa"/>
            <w:tcBorders>
              <w:top w:val="single" w:sz="4" w:space="0" w:color="auto"/>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center"/>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TOT</w:t>
            </w:r>
            <w:r w:rsidR="0068265B">
              <w:rPr>
                <w:rFonts w:ascii="Calibri" w:eastAsia="Times New Roman" w:hAnsi="Calibri" w:cs="Times New Roman"/>
                <w:color w:val="000000"/>
                <w:sz w:val="20"/>
                <w:szCs w:val="20"/>
                <w:lang w:val="es-ES" w:eastAsia="es-ES"/>
              </w:rPr>
              <w:t>.</w:t>
            </w:r>
          </w:p>
        </w:tc>
      </w:tr>
      <w:tr w:rsidR="0068265B">
        <w:trPr>
          <w:trHeight w:val="331"/>
          <w:jc w:val="center"/>
        </w:trPr>
        <w:tc>
          <w:tcPr>
            <w:tcW w:w="528" w:type="dxa"/>
            <w:vMerge w:val="restart"/>
            <w:tcBorders>
              <w:top w:val="nil"/>
              <w:left w:val="nil"/>
              <w:bottom w:val="nil"/>
              <w:right w:val="single" w:sz="4" w:space="0" w:color="auto"/>
            </w:tcBorders>
            <w:shd w:val="clear" w:color="auto" w:fill="auto"/>
            <w:textDirection w:val="btLr"/>
            <w:vAlign w:val="bottom"/>
          </w:tcPr>
          <w:p w:rsidR="00E5049C" w:rsidRPr="0097160C" w:rsidRDefault="00E5049C">
            <w:pPr>
              <w:jc w:val="center"/>
              <w:rPr>
                <w:rFonts w:ascii="Calibri" w:hAnsi="Calibri"/>
                <w:color w:val="000000"/>
                <w:sz w:val="18"/>
                <w:szCs w:val="20"/>
              </w:rPr>
            </w:pPr>
            <w:r w:rsidRPr="0097160C">
              <w:rPr>
                <w:rFonts w:ascii="Calibri" w:hAnsi="Calibri"/>
                <w:color w:val="000000"/>
                <w:sz w:val="18"/>
                <w:szCs w:val="20"/>
              </w:rPr>
              <w:t>MEMBRILLO</w:t>
            </w:r>
          </w:p>
        </w:tc>
        <w:tc>
          <w:tcPr>
            <w:tcW w:w="1910"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 xml:space="preserve">Entre 15 y 20 </w:t>
            </w:r>
          </w:p>
        </w:tc>
        <w:tc>
          <w:tcPr>
            <w:tcW w:w="1051"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16</w:t>
            </w:r>
          </w:p>
        </w:tc>
        <w:tc>
          <w:tcPr>
            <w:tcW w:w="934"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2</w:t>
            </w:r>
          </w:p>
        </w:tc>
        <w:tc>
          <w:tcPr>
            <w:tcW w:w="1527"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15</w:t>
            </w:r>
          </w:p>
        </w:tc>
        <w:tc>
          <w:tcPr>
            <w:tcW w:w="0" w:type="auto"/>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w:t>
            </w:r>
          </w:p>
        </w:tc>
        <w:tc>
          <w:tcPr>
            <w:tcW w:w="790"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34</w:t>
            </w:r>
          </w:p>
        </w:tc>
      </w:tr>
      <w:tr w:rsidR="0068265B">
        <w:trPr>
          <w:trHeight w:val="331"/>
          <w:jc w:val="center"/>
        </w:trPr>
        <w:tc>
          <w:tcPr>
            <w:tcW w:w="528" w:type="dxa"/>
            <w:vMerge/>
            <w:tcBorders>
              <w:top w:val="nil"/>
              <w:left w:val="nil"/>
              <w:bottom w:val="nil"/>
              <w:right w:val="single" w:sz="4" w:space="0" w:color="auto"/>
            </w:tcBorders>
            <w:vAlign w:val="center"/>
          </w:tcPr>
          <w:p w:rsidR="00E5049C" w:rsidRPr="0097160C" w:rsidRDefault="00E5049C">
            <w:pPr>
              <w:rPr>
                <w:rFonts w:ascii="Calibri" w:hAnsi="Calibri"/>
                <w:color w:val="000000"/>
                <w:sz w:val="18"/>
                <w:szCs w:val="20"/>
              </w:rPr>
            </w:pPr>
          </w:p>
        </w:tc>
        <w:tc>
          <w:tcPr>
            <w:tcW w:w="1910"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Entre 21 y 30</w:t>
            </w:r>
          </w:p>
        </w:tc>
        <w:tc>
          <w:tcPr>
            <w:tcW w:w="1051"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74</w:t>
            </w:r>
          </w:p>
        </w:tc>
        <w:tc>
          <w:tcPr>
            <w:tcW w:w="934"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10</w:t>
            </w:r>
          </w:p>
        </w:tc>
        <w:tc>
          <w:tcPr>
            <w:tcW w:w="1527"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30</w:t>
            </w:r>
          </w:p>
        </w:tc>
        <w:tc>
          <w:tcPr>
            <w:tcW w:w="0" w:type="auto"/>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3</w:t>
            </w:r>
          </w:p>
        </w:tc>
        <w:tc>
          <w:tcPr>
            <w:tcW w:w="790"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117</w:t>
            </w:r>
          </w:p>
        </w:tc>
      </w:tr>
      <w:tr w:rsidR="0068265B">
        <w:trPr>
          <w:trHeight w:val="331"/>
          <w:jc w:val="center"/>
        </w:trPr>
        <w:tc>
          <w:tcPr>
            <w:tcW w:w="528" w:type="dxa"/>
            <w:vMerge/>
            <w:tcBorders>
              <w:top w:val="nil"/>
              <w:left w:val="nil"/>
              <w:bottom w:val="nil"/>
              <w:right w:val="single" w:sz="4" w:space="0" w:color="auto"/>
            </w:tcBorders>
            <w:vAlign w:val="center"/>
          </w:tcPr>
          <w:p w:rsidR="00E5049C" w:rsidRPr="0097160C" w:rsidRDefault="00E5049C">
            <w:pPr>
              <w:rPr>
                <w:rFonts w:ascii="Calibri" w:hAnsi="Calibri"/>
                <w:color w:val="000000"/>
                <w:sz w:val="18"/>
                <w:szCs w:val="20"/>
              </w:rPr>
            </w:pPr>
          </w:p>
        </w:tc>
        <w:tc>
          <w:tcPr>
            <w:tcW w:w="1910"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30 ay mas</w:t>
            </w:r>
          </w:p>
        </w:tc>
        <w:tc>
          <w:tcPr>
            <w:tcW w:w="1051"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23</w:t>
            </w:r>
          </w:p>
        </w:tc>
        <w:tc>
          <w:tcPr>
            <w:tcW w:w="934"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5</w:t>
            </w:r>
          </w:p>
        </w:tc>
        <w:tc>
          <w:tcPr>
            <w:tcW w:w="1527"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14</w:t>
            </w:r>
          </w:p>
        </w:tc>
        <w:tc>
          <w:tcPr>
            <w:tcW w:w="0" w:type="auto"/>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2</w:t>
            </w:r>
          </w:p>
        </w:tc>
        <w:tc>
          <w:tcPr>
            <w:tcW w:w="790" w:type="dxa"/>
            <w:tcBorders>
              <w:top w:val="nil"/>
              <w:left w:val="nil"/>
              <w:bottom w:val="single" w:sz="4" w:space="0" w:color="auto"/>
              <w:right w:val="single" w:sz="4" w:space="0" w:color="auto"/>
            </w:tcBorders>
            <w:shd w:val="clear" w:color="auto" w:fill="auto"/>
            <w:noWrap/>
            <w:vAlign w:val="bottom"/>
          </w:tcPr>
          <w:p w:rsidR="00E5049C" w:rsidRPr="0068265B" w:rsidRDefault="00E5049C" w:rsidP="0068265B">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44</w:t>
            </w:r>
          </w:p>
        </w:tc>
      </w:tr>
      <w:tr w:rsidR="0068265B">
        <w:trPr>
          <w:trHeight w:val="331"/>
          <w:jc w:val="center"/>
        </w:trPr>
        <w:tc>
          <w:tcPr>
            <w:tcW w:w="528" w:type="dxa"/>
            <w:tcBorders>
              <w:top w:val="nil"/>
              <w:left w:val="nil"/>
              <w:bottom w:val="nil"/>
              <w:right w:val="nil"/>
            </w:tcBorders>
            <w:shd w:val="clear" w:color="auto" w:fill="auto"/>
            <w:noWrap/>
            <w:vAlign w:val="bottom"/>
          </w:tcPr>
          <w:p w:rsidR="00E5049C" w:rsidRPr="0097160C" w:rsidRDefault="00E5049C">
            <w:pPr>
              <w:rPr>
                <w:rFonts w:ascii="Calibri" w:hAnsi="Calibri"/>
                <w:color w:val="000000"/>
                <w:sz w:val="18"/>
              </w:rPr>
            </w:pPr>
          </w:p>
        </w:tc>
        <w:tc>
          <w:tcPr>
            <w:tcW w:w="1910" w:type="dxa"/>
            <w:tcBorders>
              <w:top w:val="nil"/>
              <w:left w:val="nil"/>
              <w:bottom w:val="nil"/>
              <w:right w:val="nil"/>
            </w:tcBorders>
            <w:shd w:val="clear" w:color="000000" w:fill="BFBFBF"/>
            <w:noWrap/>
          </w:tcPr>
          <w:p w:rsidR="00E5049C" w:rsidRPr="0068265B" w:rsidRDefault="00E5049C" w:rsidP="0012573D">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TOT</w:t>
            </w:r>
          </w:p>
        </w:tc>
        <w:tc>
          <w:tcPr>
            <w:tcW w:w="1051" w:type="dxa"/>
            <w:tcBorders>
              <w:top w:val="nil"/>
              <w:left w:val="nil"/>
              <w:bottom w:val="nil"/>
              <w:right w:val="nil"/>
            </w:tcBorders>
            <w:shd w:val="clear" w:color="000000" w:fill="BFBFBF"/>
            <w:noWrap/>
          </w:tcPr>
          <w:p w:rsidR="00E5049C" w:rsidRPr="0068265B" w:rsidRDefault="00E5049C" w:rsidP="0012573D">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113</w:t>
            </w:r>
          </w:p>
        </w:tc>
        <w:tc>
          <w:tcPr>
            <w:tcW w:w="934" w:type="dxa"/>
            <w:tcBorders>
              <w:top w:val="nil"/>
              <w:left w:val="nil"/>
              <w:bottom w:val="nil"/>
              <w:right w:val="nil"/>
            </w:tcBorders>
            <w:shd w:val="clear" w:color="000000" w:fill="BFBFBF"/>
            <w:noWrap/>
          </w:tcPr>
          <w:p w:rsidR="00E5049C" w:rsidRPr="0068265B" w:rsidRDefault="00E5049C" w:rsidP="0012573D">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17</w:t>
            </w:r>
          </w:p>
        </w:tc>
        <w:tc>
          <w:tcPr>
            <w:tcW w:w="1527" w:type="dxa"/>
            <w:tcBorders>
              <w:top w:val="nil"/>
              <w:left w:val="nil"/>
              <w:bottom w:val="nil"/>
              <w:right w:val="nil"/>
            </w:tcBorders>
            <w:shd w:val="clear" w:color="000000" w:fill="BFBFBF"/>
            <w:noWrap/>
          </w:tcPr>
          <w:p w:rsidR="00E5049C" w:rsidRPr="0068265B" w:rsidRDefault="00E5049C" w:rsidP="0012573D">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59</w:t>
            </w:r>
          </w:p>
        </w:tc>
        <w:tc>
          <w:tcPr>
            <w:tcW w:w="0" w:type="auto"/>
            <w:tcBorders>
              <w:top w:val="nil"/>
              <w:left w:val="nil"/>
              <w:bottom w:val="nil"/>
              <w:right w:val="nil"/>
            </w:tcBorders>
            <w:shd w:val="clear" w:color="000000" w:fill="BFBFBF"/>
            <w:noWrap/>
          </w:tcPr>
          <w:p w:rsidR="00E5049C" w:rsidRPr="0068265B" w:rsidRDefault="00E5049C" w:rsidP="0012573D">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6</w:t>
            </w:r>
          </w:p>
        </w:tc>
        <w:tc>
          <w:tcPr>
            <w:tcW w:w="790" w:type="dxa"/>
            <w:tcBorders>
              <w:top w:val="nil"/>
              <w:left w:val="nil"/>
              <w:bottom w:val="nil"/>
              <w:right w:val="nil"/>
            </w:tcBorders>
            <w:shd w:val="clear" w:color="000000" w:fill="BFBFBF"/>
            <w:noWrap/>
          </w:tcPr>
          <w:p w:rsidR="00E5049C" w:rsidRPr="0068265B" w:rsidRDefault="00E5049C" w:rsidP="0012573D">
            <w:pPr>
              <w:spacing w:after="0" w:line="240" w:lineRule="auto"/>
              <w:ind w:right="150"/>
              <w:jc w:val="right"/>
              <w:rPr>
                <w:rFonts w:ascii="Calibri" w:eastAsia="Times New Roman" w:hAnsi="Calibri" w:cs="Times New Roman"/>
                <w:color w:val="000000"/>
                <w:sz w:val="20"/>
                <w:szCs w:val="20"/>
                <w:lang w:val="es-ES" w:eastAsia="es-ES"/>
              </w:rPr>
            </w:pPr>
            <w:r w:rsidRPr="0068265B">
              <w:rPr>
                <w:rFonts w:ascii="Calibri" w:eastAsia="Times New Roman" w:hAnsi="Calibri" w:cs="Times New Roman"/>
                <w:color w:val="000000"/>
                <w:sz w:val="20"/>
                <w:szCs w:val="20"/>
                <w:lang w:val="es-ES" w:eastAsia="es-ES"/>
              </w:rPr>
              <w:t>195</w:t>
            </w:r>
          </w:p>
        </w:tc>
      </w:tr>
    </w:tbl>
    <w:p w:rsidR="0082066C" w:rsidRPr="0048370A" w:rsidRDefault="0048370A" w:rsidP="00322BD1">
      <w:pPr>
        <w:pStyle w:val="Epgrafe"/>
        <w:rPr>
          <w:noProof/>
          <w:color w:val="A77429"/>
        </w:rPr>
      </w:pPr>
      <w:bookmarkStart w:id="144" w:name="_Toc318145471"/>
      <w:r w:rsidRPr="0048370A">
        <w:rPr>
          <w:noProof/>
          <w:color w:val="A77429"/>
        </w:rPr>
        <w:t xml:space="preserve">Tabla 5. </w:t>
      </w:r>
      <w:r w:rsidR="005973DC" w:rsidRPr="0048370A">
        <w:rPr>
          <w:noProof/>
          <w:color w:val="A77429"/>
        </w:rPr>
        <w:fldChar w:fldCharType="begin"/>
      </w:r>
      <w:r w:rsidRPr="0048370A">
        <w:rPr>
          <w:noProof/>
          <w:color w:val="A77429"/>
        </w:rPr>
        <w:instrText xml:space="preserve"> SEQ Tabla_5. \* ARABIC </w:instrText>
      </w:r>
      <w:r w:rsidR="005973DC" w:rsidRPr="0048370A">
        <w:rPr>
          <w:noProof/>
          <w:color w:val="A77429"/>
        </w:rPr>
        <w:fldChar w:fldCharType="separate"/>
      </w:r>
      <w:r w:rsidR="00283E50">
        <w:rPr>
          <w:noProof/>
          <w:color w:val="A77429"/>
        </w:rPr>
        <w:t>14</w:t>
      </w:r>
      <w:r w:rsidR="005973DC" w:rsidRPr="0048370A">
        <w:rPr>
          <w:noProof/>
          <w:color w:val="A77429"/>
        </w:rPr>
        <w:fldChar w:fldCharType="end"/>
      </w:r>
      <w:r w:rsidR="00AD22C5" w:rsidRPr="003547C7">
        <w:rPr>
          <w:noProof/>
          <w:color w:val="A77429"/>
        </w:rPr>
        <w:t>.-</w:t>
      </w:r>
      <w:r w:rsidR="001112E4" w:rsidRPr="003547C7">
        <w:rPr>
          <w:noProof/>
          <w:color w:val="A77429"/>
        </w:rPr>
        <w:t>Motivos de consumo por rango de edades</w:t>
      </w:r>
      <w:bookmarkEnd w:id="144"/>
    </w:p>
    <w:p w:rsidR="004B18CA" w:rsidRDefault="004B18CA">
      <w:pPr>
        <w:jc w:val="left"/>
      </w:pPr>
    </w:p>
    <w:p w:rsidR="007F0349" w:rsidRDefault="007F0349">
      <w:pPr>
        <w:jc w:val="left"/>
      </w:pPr>
    </w:p>
    <w:p w:rsidR="007F0349" w:rsidRDefault="007F0349">
      <w:pPr>
        <w:jc w:val="left"/>
      </w:pPr>
    </w:p>
    <w:p w:rsidR="007F0349" w:rsidRDefault="007F0349">
      <w:pPr>
        <w:jc w:val="left"/>
      </w:pPr>
    </w:p>
    <w:p w:rsidR="007F0349" w:rsidRDefault="007F0349">
      <w:pPr>
        <w:jc w:val="left"/>
      </w:pPr>
    </w:p>
    <w:p w:rsidR="007F0349" w:rsidRDefault="007F0349">
      <w:pPr>
        <w:jc w:val="left"/>
      </w:pPr>
    </w:p>
    <w:p w:rsidR="007F0349" w:rsidRDefault="007F0349">
      <w:pPr>
        <w:jc w:val="left"/>
      </w:pPr>
    </w:p>
    <w:p w:rsidR="007F0349" w:rsidRDefault="007F0349">
      <w:pPr>
        <w:jc w:val="left"/>
      </w:pPr>
    </w:p>
    <w:p w:rsidR="007F0349" w:rsidRDefault="007F0349">
      <w:pPr>
        <w:jc w:val="left"/>
      </w:pPr>
    </w:p>
    <w:p w:rsidR="001A0137" w:rsidRPr="00682C22" w:rsidRDefault="001A0137" w:rsidP="0082066C">
      <w:pPr>
        <w:jc w:val="center"/>
        <w:rPr>
          <w:sz w:val="10"/>
        </w:rPr>
      </w:pPr>
    </w:p>
    <w:p w:rsidR="0082066C" w:rsidRDefault="0082066C" w:rsidP="004B18CA">
      <w:pPr>
        <w:jc w:val="center"/>
      </w:pPr>
      <w:r w:rsidRPr="0082066C">
        <w:rPr>
          <w:noProof/>
          <w:lang w:val="es-ES" w:eastAsia="es-ES"/>
        </w:rPr>
        <w:drawing>
          <wp:inline distT="0" distB="0" distL="0" distR="0">
            <wp:extent cx="4928089" cy="2344615"/>
            <wp:effectExtent l="19050" t="0" r="24911" b="0"/>
            <wp:docPr id="104" name="Gráfico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4B18CA" w:rsidRDefault="0082066C" w:rsidP="0082066C">
      <w:pPr>
        <w:jc w:val="center"/>
      </w:pPr>
      <w:r w:rsidRPr="0082066C">
        <w:rPr>
          <w:noProof/>
          <w:lang w:val="es-ES" w:eastAsia="es-ES"/>
        </w:rPr>
        <w:drawing>
          <wp:inline distT="0" distB="0" distL="0" distR="0">
            <wp:extent cx="4928089" cy="2262553"/>
            <wp:effectExtent l="19050" t="0" r="24911" b="4397"/>
            <wp:docPr id="106" name="Gráfico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12573D" w:rsidRPr="00EA42EE" w:rsidRDefault="0082066C" w:rsidP="00EA42EE">
      <w:pPr>
        <w:tabs>
          <w:tab w:val="left" w:pos="4800"/>
        </w:tabs>
        <w:spacing w:line="240" w:lineRule="auto"/>
        <w:jc w:val="center"/>
        <w:rPr>
          <w:b/>
          <w:bCs/>
          <w:noProof/>
          <w:color w:val="A77429"/>
          <w:sz w:val="16"/>
          <w:szCs w:val="18"/>
        </w:rPr>
      </w:pPr>
      <w:r w:rsidRPr="0082066C">
        <w:rPr>
          <w:noProof/>
          <w:lang w:val="es-ES" w:eastAsia="es-ES"/>
        </w:rPr>
        <w:drawing>
          <wp:anchor distT="0" distB="0" distL="114300" distR="114300" simplePos="0" relativeHeight="251953152" behindDoc="0" locked="0" layoutInCell="1" allowOverlap="1">
            <wp:simplePos x="0" y="0"/>
            <wp:positionH relativeFrom="column">
              <wp:posOffset>254000</wp:posOffset>
            </wp:positionH>
            <wp:positionV relativeFrom="paragraph">
              <wp:posOffset>-4445</wp:posOffset>
            </wp:positionV>
            <wp:extent cx="4904740" cy="2486025"/>
            <wp:effectExtent l="19050" t="0" r="10160" b="0"/>
            <wp:wrapThrough wrapText="bothSides">
              <wp:wrapPolygon edited="0">
                <wp:start x="-84" y="0"/>
                <wp:lineTo x="-84" y="21517"/>
                <wp:lineTo x="21645" y="21517"/>
                <wp:lineTo x="21645" y="0"/>
                <wp:lineTo x="-84" y="0"/>
              </wp:wrapPolygon>
            </wp:wrapThrough>
            <wp:docPr id="107" name="Gráfico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anchor>
        </w:drawing>
      </w:r>
      <w:r w:rsidR="0048370A" w:rsidRPr="007F0349">
        <w:rPr>
          <w:b/>
          <w:bCs/>
          <w:noProof/>
          <w:color w:val="A77429"/>
          <w:sz w:val="20"/>
          <w:szCs w:val="18"/>
        </w:rPr>
        <w:t xml:space="preserve">Gráfico 5. </w:t>
      </w:r>
      <w:r w:rsidR="005973DC" w:rsidRPr="007F0349">
        <w:rPr>
          <w:b/>
          <w:bCs/>
          <w:noProof/>
          <w:color w:val="A77429"/>
          <w:sz w:val="20"/>
          <w:szCs w:val="18"/>
        </w:rPr>
        <w:fldChar w:fldCharType="begin"/>
      </w:r>
      <w:r w:rsidR="0048370A" w:rsidRPr="007F0349">
        <w:rPr>
          <w:b/>
          <w:bCs/>
          <w:noProof/>
          <w:color w:val="A77429"/>
          <w:sz w:val="20"/>
          <w:szCs w:val="18"/>
        </w:rPr>
        <w:instrText xml:space="preserve"> SEQ Gráfico_5. \* ARABIC </w:instrText>
      </w:r>
      <w:r w:rsidR="005973DC" w:rsidRPr="007F0349">
        <w:rPr>
          <w:b/>
          <w:bCs/>
          <w:noProof/>
          <w:color w:val="A77429"/>
          <w:sz w:val="20"/>
          <w:szCs w:val="18"/>
        </w:rPr>
        <w:fldChar w:fldCharType="separate"/>
      </w:r>
      <w:r w:rsidR="00283E50">
        <w:rPr>
          <w:b/>
          <w:bCs/>
          <w:noProof/>
          <w:color w:val="A77429"/>
          <w:sz w:val="20"/>
          <w:szCs w:val="18"/>
        </w:rPr>
        <w:t>13</w:t>
      </w:r>
      <w:r w:rsidR="005973DC" w:rsidRPr="007F0349">
        <w:rPr>
          <w:b/>
          <w:bCs/>
          <w:noProof/>
          <w:color w:val="A77429"/>
          <w:sz w:val="20"/>
          <w:szCs w:val="18"/>
        </w:rPr>
        <w:fldChar w:fldCharType="end"/>
      </w:r>
      <w:r w:rsidR="0012573D" w:rsidRPr="007F0349">
        <w:rPr>
          <w:b/>
          <w:bCs/>
          <w:noProof/>
          <w:color w:val="A77429"/>
          <w:sz w:val="20"/>
          <w:szCs w:val="18"/>
        </w:rPr>
        <w:t>.- Barras estadísticas: Motivos de consumo por rango de edades</w:t>
      </w:r>
    </w:p>
    <w:p w:rsidR="0012573D" w:rsidRDefault="0012573D" w:rsidP="0012573D"/>
    <w:p w:rsidR="004B18CA" w:rsidRDefault="004B18CA" w:rsidP="0012573D">
      <w:pPr>
        <w:rPr>
          <w:sz w:val="14"/>
        </w:rPr>
      </w:pPr>
    </w:p>
    <w:p w:rsidR="004B18CA" w:rsidRPr="004B18CA" w:rsidRDefault="004B18CA" w:rsidP="004B18CA">
      <w:pPr>
        <w:spacing w:after="0"/>
        <w:rPr>
          <w:sz w:val="18"/>
        </w:rPr>
      </w:pPr>
    </w:p>
    <w:p w:rsidR="00682C22" w:rsidRDefault="00682C22" w:rsidP="0052233E">
      <w:pPr>
        <w:rPr>
          <w:sz w:val="8"/>
          <w:lang w:val="es-ES"/>
        </w:rPr>
      </w:pPr>
    </w:p>
    <w:p w:rsidR="000A3A36" w:rsidRPr="000A3A36" w:rsidRDefault="000A3A36" w:rsidP="0052233E">
      <w:pPr>
        <w:rPr>
          <w:sz w:val="2"/>
          <w:lang w:val="es-ES"/>
        </w:rPr>
      </w:pPr>
    </w:p>
    <w:p w:rsidR="00E21B65" w:rsidRPr="00256B9D" w:rsidRDefault="00E21B65" w:rsidP="0052233E">
      <w:pPr>
        <w:rPr>
          <w:lang w:val="es-ES"/>
        </w:rPr>
      </w:pPr>
      <w:r w:rsidRPr="00256B9D">
        <w:rPr>
          <w:lang w:val="es-ES"/>
        </w:rPr>
        <w:t xml:space="preserve">Ecuatorianos de todas las edades consumen los productos, primero por su sabor agradable, segundo por el sentido de origen y la tradición que estos conllevan, tercero su precio, y finalmente su presentación actual, este deja entrever que si alguien consumiera estos dulces, el empaque </w:t>
      </w:r>
      <w:r w:rsidR="00F01EC3" w:rsidRPr="00256B9D">
        <w:rPr>
          <w:lang w:val="es-ES"/>
        </w:rPr>
        <w:t>sería</w:t>
      </w:r>
      <w:r w:rsidRPr="00256B9D">
        <w:rPr>
          <w:lang w:val="es-ES"/>
        </w:rPr>
        <w:t xml:space="preserve"> el último factor por el que lo comprarían. </w:t>
      </w:r>
      <w:r w:rsidR="00461033" w:rsidRPr="00256B9D">
        <w:rPr>
          <w:lang w:val="es-ES"/>
        </w:rPr>
        <w:t>Este</w:t>
      </w:r>
      <w:r w:rsidRPr="00256B9D">
        <w:rPr>
          <w:lang w:val="es-ES"/>
        </w:rPr>
        <w:t xml:space="preserve"> estudio nos da la pauta para la creación de packaging más adecuado. </w:t>
      </w:r>
      <w:r w:rsidR="00866384" w:rsidRPr="00256B9D">
        <w:rPr>
          <w:lang w:val="es-ES"/>
        </w:rPr>
        <w:t>Así</w:t>
      </w:r>
      <w:r w:rsidR="008A6D87" w:rsidRPr="00256B9D">
        <w:rPr>
          <w:lang w:val="es-ES"/>
        </w:rPr>
        <w:t xml:space="preserve"> la presentación </w:t>
      </w:r>
      <w:r w:rsidR="00866384" w:rsidRPr="00256B9D">
        <w:rPr>
          <w:lang w:val="es-ES"/>
        </w:rPr>
        <w:t>podría</w:t>
      </w:r>
      <w:r w:rsidR="008A6D87" w:rsidRPr="00256B9D">
        <w:rPr>
          <w:lang w:val="es-ES"/>
        </w:rPr>
        <w:t xml:space="preserve"> ser también una forma de </w:t>
      </w:r>
      <w:r w:rsidR="00866384" w:rsidRPr="00256B9D">
        <w:rPr>
          <w:lang w:val="es-ES"/>
        </w:rPr>
        <w:t>representación</w:t>
      </w:r>
      <w:r w:rsidR="008A6D87" w:rsidRPr="00256B9D">
        <w:rPr>
          <w:lang w:val="es-ES"/>
        </w:rPr>
        <w:t xml:space="preserve"> nacional e </w:t>
      </w:r>
      <w:r w:rsidR="00866384" w:rsidRPr="00256B9D">
        <w:rPr>
          <w:lang w:val="es-ES"/>
        </w:rPr>
        <w:t>introducción</w:t>
      </w:r>
      <w:r w:rsidR="006A27FF" w:rsidRPr="00256B9D">
        <w:rPr>
          <w:lang w:val="es-ES"/>
        </w:rPr>
        <w:t xml:space="preserve"> a otros mercados que no se</w:t>
      </w:r>
      <w:r w:rsidR="008A6D87" w:rsidRPr="00256B9D">
        <w:rPr>
          <w:lang w:val="es-ES"/>
        </w:rPr>
        <w:t>a</w:t>
      </w:r>
      <w:r w:rsidR="006A27FF" w:rsidRPr="00256B9D">
        <w:rPr>
          <w:lang w:val="es-ES"/>
        </w:rPr>
        <w:t>n solamente</w:t>
      </w:r>
      <w:r w:rsidR="008A6D87" w:rsidRPr="00256B9D">
        <w:rPr>
          <w:lang w:val="es-ES"/>
        </w:rPr>
        <w:t xml:space="preserve"> nacionales.</w:t>
      </w:r>
    </w:p>
    <w:tbl>
      <w:tblPr>
        <w:tblW w:w="7965" w:type="dxa"/>
        <w:jc w:val="center"/>
        <w:tblCellMar>
          <w:left w:w="70" w:type="dxa"/>
          <w:right w:w="70" w:type="dxa"/>
        </w:tblCellMar>
        <w:tblLook w:val="04A0"/>
      </w:tblPr>
      <w:tblGrid>
        <w:gridCol w:w="2274"/>
        <w:gridCol w:w="871"/>
        <w:gridCol w:w="1001"/>
        <w:gridCol w:w="887"/>
        <w:gridCol w:w="912"/>
        <w:gridCol w:w="1175"/>
        <w:gridCol w:w="845"/>
      </w:tblGrid>
      <w:tr w:rsidR="0082066C" w:rsidRPr="00742628" w:rsidTr="004B18CA">
        <w:trPr>
          <w:trHeight w:val="695"/>
          <w:jc w:val="center"/>
        </w:trPr>
        <w:tc>
          <w:tcPr>
            <w:tcW w:w="7965" w:type="dxa"/>
            <w:gridSpan w:val="7"/>
            <w:tcBorders>
              <w:top w:val="nil"/>
              <w:left w:val="nil"/>
              <w:bottom w:val="nil"/>
              <w:right w:val="nil"/>
            </w:tcBorders>
            <w:shd w:val="clear" w:color="auto" w:fill="auto"/>
            <w:noWrap/>
            <w:vAlign w:val="bottom"/>
          </w:tcPr>
          <w:p w:rsidR="0082066C" w:rsidRPr="004B18CA" w:rsidRDefault="0082066C" w:rsidP="004B18CA">
            <w:pPr>
              <w:spacing w:after="0" w:line="240" w:lineRule="auto"/>
              <w:jc w:val="center"/>
              <w:rPr>
                <w:rFonts w:ascii="Calibri" w:eastAsia="Times New Roman" w:hAnsi="Calibri" w:cs="Times New Roman"/>
                <w:color w:val="000000"/>
                <w:sz w:val="36"/>
                <w:lang w:val="es-ES" w:eastAsia="es-ES"/>
              </w:rPr>
            </w:pPr>
            <w:r w:rsidRPr="004B18CA">
              <w:rPr>
                <w:rFonts w:ascii="Calibri" w:eastAsia="Times New Roman" w:hAnsi="Calibri" w:cs="Times New Roman"/>
                <w:b/>
                <w:bCs/>
                <w:color w:val="000000"/>
                <w:sz w:val="36"/>
                <w:lang w:val="es-ES" w:eastAsia="es-ES"/>
              </w:rPr>
              <w:t>Posicionamiento gráfico por rango de edades</w:t>
            </w:r>
          </w:p>
        </w:tc>
      </w:tr>
      <w:tr w:rsidR="0082066C" w:rsidRPr="0082066C" w:rsidTr="004B18CA">
        <w:trPr>
          <w:trHeight w:val="695"/>
          <w:jc w:val="center"/>
        </w:trPr>
        <w:tc>
          <w:tcPr>
            <w:tcW w:w="2274" w:type="dxa"/>
            <w:tcBorders>
              <w:top w:val="nil"/>
              <w:left w:val="nil"/>
              <w:bottom w:val="nil"/>
              <w:right w:val="nil"/>
            </w:tcBorders>
            <w:shd w:val="clear" w:color="auto" w:fill="auto"/>
            <w:noWrap/>
            <w:vAlign w:val="bottom"/>
          </w:tcPr>
          <w:p w:rsidR="0082066C" w:rsidRPr="0082066C" w:rsidRDefault="0082066C" w:rsidP="00EA42EE">
            <w:pPr>
              <w:spacing w:after="0" w:line="240" w:lineRule="auto"/>
              <w:rPr>
                <w:rFonts w:ascii="Calibri" w:eastAsia="Times New Roman" w:hAnsi="Calibri" w:cs="Times New Roman"/>
                <w:color w:val="000000"/>
                <w:lang w:val="es-ES" w:eastAsia="es-ES"/>
              </w:rPr>
            </w:pPr>
          </w:p>
        </w:tc>
        <w:tc>
          <w:tcPr>
            <w:tcW w:w="1872"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tcPr>
          <w:p w:rsidR="0082066C" w:rsidRPr="0082066C" w:rsidRDefault="0082066C" w:rsidP="00EA42EE">
            <w:pPr>
              <w:spacing w:after="0" w:line="240" w:lineRule="auto"/>
              <w:jc w:val="center"/>
              <w:rPr>
                <w:rFonts w:ascii="Calibri" w:eastAsia="Times New Roman" w:hAnsi="Calibri" w:cs="Times New Roman"/>
                <w:color w:val="000000"/>
                <w:sz w:val="20"/>
                <w:szCs w:val="20"/>
                <w:lang w:val="es-ES" w:eastAsia="es-ES"/>
              </w:rPr>
            </w:pPr>
            <w:r w:rsidRPr="0082066C">
              <w:rPr>
                <w:rFonts w:ascii="Calibri" w:eastAsia="Times New Roman" w:hAnsi="Calibri" w:cs="Times New Roman"/>
                <w:color w:val="000000"/>
                <w:sz w:val="20"/>
                <w:szCs w:val="20"/>
                <w:lang w:val="es-ES" w:eastAsia="es-ES"/>
              </w:rPr>
              <w:t xml:space="preserve">Entre 15 y 20 </w:t>
            </w:r>
          </w:p>
        </w:tc>
        <w:tc>
          <w:tcPr>
            <w:tcW w:w="1799" w:type="dxa"/>
            <w:gridSpan w:val="2"/>
            <w:tcBorders>
              <w:top w:val="single" w:sz="4" w:space="0" w:color="auto"/>
              <w:left w:val="nil"/>
              <w:bottom w:val="single" w:sz="4" w:space="0" w:color="auto"/>
              <w:right w:val="single" w:sz="4" w:space="0" w:color="000000"/>
            </w:tcBorders>
            <w:shd w:val="clear" w:color="auto" w:fill="auto"/>
            <w:noWrap/>
            <w:vAlign w:val="bottom"/>
          </w:tcPr>
          <w:p w:rsidR="0082066C" w:rsidRPr="0082066C" w:rsidRDefault="0082066C" w:rsidP="00EA42EE">
            <w:pPr>
              <w:spacing w:after="0" w:line="240" w:lineRule="auto"/>
              <w:jc w:val="center"/>
              <w:rPr>
                <w:rFonts w:ascii="Calibri" w:eastAsia="Times New Roman" w:hAnsi="Calibri" w:cs="Times New Roman"/>
                <w:color w:val="000000"/>
                <w:sz w:val="20"/>
                <w:szCs w:val="20"/>
                <w:lang w:val="es-ES" w:eastAsia="es-ES"/>
              </w:rPr>
            </w:pPr>
            <w:r w:rsidRPr="0082066C">
              <w:rPr>
                <w:rFonts w:ascii="Calibri" w:eastAsia="Times New Roman" w:hAnsi="Calibri" w:cs="Times New Roman"/>
                <w:color w:val="000000"/>
                <w:sz w:val="20"/>
                <w:szCs w:val="20"/>
                <w:lang w:val="es-ES" w:eastAsia="es-ES"/>
              </w:rPr>
              <w:t xml:space="preserve">Entre 21 y 30 </w:t>
            </w:r>
          </w:p>
        </w:tc>
        <w:tc>
          <w:tcPr>
            <w:tcW w:w="2019" w:type="dxa"/>
            <w:gridSpan w:val="2"/>
            <w:tcBorders>
              <w:top w:val="single" w:sz="4" w:space="0" w:color="auto"/>
              <w:left w:val="nil"/>
              <w:bottom w:val="single" w:sz="4" w:space="0" w:color="auto"/>
              <w:right w:val="single" w:sz="4" w:space="0" w:color="000000"/>
            </w:tcBorders>
            <w:shd w:val="clear" w:color="auto" w:fill="auto"/>
            <w:noWrap/>
            <w:vAlign w:val="bottom"/>
          </w:tcPr>
          <w:p w:rsidR="0082066C" w:rsidRPr="0082066C" w:rsidRDefault="0082066C" w:rsidP="00EA42EE">
            <w:pPr>
              <w:spacing w:after="0" w:line="240" w:lineRule="auto"/>
              <w:jc w:val="center"/>
              <w:rPr>
                <w:rFonts w:ascii="Calibri" w:eastAsia="Times New Roman" w:hAnsi="Calibri" w:cs="Times New Roman"/>
                <w:color w:val="000000"/>
                <w:sz w:val="20"/>
                <w:szCs w:val="20"/>
                <w:lang w:val="es-ES" w:eastAsia="es-ES"/>
              </w:rPr>
            </w:pPr>
            <w:r w:rsidRPr="0082066C">
              <w:rPr>
                <w:rFonts w:ascii="Calibri" w:eastAsia="Times New Roman" w:hAnsi="Calibri" w:cs="Times New Roman"/>
                <w:color w:val="000000"/>
                <w:sz w:val="20"/>
                <w:szCs w:val="20"/>
                <w:lang w:val="es-ES" w:eastAsia="es-ES"/>
              </w:rPr>
              <w:t>30 y más</w:t>
            </w:r>
          </w:p>
        </w:tc>
      </w:tr>
      <w:tr w:rsidR="00742628" w:rsidRPr="0082066C" w:rsidTr="004B18CA">
        <w:trPr>
          <w:trHeight w:val="731"/>
          <w:jc w:val="center"/>
        </w:trPr>
        <w:tc>
          <w:tcPr>
            <w:tcW w:w="2274" w:type="dxa"/>
            <w:tcBorders>
              <w:top w:val="single" w:sz="4" w:space="0" w:color="auto"/>
              <w:left w:val="single" w:sz="4" w:space="0" w:color="auto"/>
              <w:bottom w:val="single" w:sz="4" w:space="0" w:color="auto"/>
              <w:right w:val="nil"/>
            </w:tcBorders>
            <w:shd w:val="clear" w:color="000000" w:fill="D7E4BC"/>
            <w:noWrap/>
            <w:vAlign w:val="bottom"/>
          </w:tcPr>
          <w:p w:rsidR="0082066C" w:rsidRPr="0082066C" w:rsidRDefault="0082066C" w:rsidP="00EA42EE">
            <w:pPr>
              <w:spacing w:after="0" w:line="240" w:lineRule="auto"/>
              <w:rPr>
                <w:rFonts w:ascii="Calibri" w:eastAsia="Times New Roman" w:hAnsi="Calibri" w:cs="Times New Roman"/>
                <w:color w:val="000000"/>
                <w:lang w:val="es-ES" w:eastAsia="es-ES"/>
              </w:rPr>
            </w:pPr>
            <w:r w:rsidRPr="0082066C">
              <w:rPr>
                <w:rFonts w:ascii="Calibri" w:eastAsia="Times New Roman" w:hAnsi="Calibri" w:cs="Times New Roman"/>
                <w:color w:val="000000"/>
                <w:lang w:val="es-ES" w:eastAsia="es-ES"/>
              </w:rPr>
              <w:t>Estilos gráficos</w:t>
            </w:r>
          </w:p>
        </w:tc>
        <w:tc>
          <w:tcPr>
            <w:tcW w:w="871" w:type="dxa"/>
            <w:tcBorders>
              <w:top w:val="nil"/>
              <w:left w:val="single" w:sz="4" w:space="0" w:color="auto"/>
              <w:bottom w:val="single" w:sz="4" w:space="0" w:color="auto"/>
              <w:right w:val="nil"/>
            </w:tcBorders>
            <w:shd w:val="clear" w:color="000000" w:fill="D7E4BC"/>
            <w:noWrap/>
            <w:vAlign w:val="bottom"/>
          </w:tcPr>
          <w:p w:rsidR="0082066C" w:rsidRPr="0082066C" w:rsidRDefault="0082066C" w:rsidP="00EA42EE">
            <w:pPr>
              <w:spacing w:after="0" w:line="240" w:lineRule="auto"/>
              <w:rPr>
                <w:rFonts w:ascii="Calibri" w:eastAsia="Times New Roman" w:hAnsi="Calibri" w:cs="Times New Roman"/>
                <w:color w:val="000000"/>
                <w:lang w:val="es-ES" w:eastAsia="es-ES"/>
              </w:rPr>
            </w:pPr>
            <w:r w:rsidRPr="0082066C">
              <w:rPr>
                <w:rFonts w:ascii="Calibri" w:eastAsia="Times New Roman" w:hAnsi="Calibri" w:cs="Times New Roman"/>
                <w:color w:val="000000"/>
                <w:lang w:val="es-ES" w:eastAsia="es-ES"/>
              </w:rPr>
              <w:t>Conoce</w:t>
            </w:r>
          </w:p>
        </w:tc>
        <w:tc>
          <w:tcPr>
            <w:tcW w:w="1001" w:type="dxa"/>
            <w:tcBorders>
              <w:top w:val="nil"/>
              <w:left w:val="nil"/>
              <w:bottom w:val="single" w:sz="4" w:space="0" w:color="auto"/>
              <w:right w:val="single" w:sz="4" w:space="0" w:color="auto"/>
            </w:tcBorders>
            <w:shd w:val="clear" w:color="000000" w:fill="D7E4BC"/>
            <w:noWrap/>
            <w:vAlign w:val="bottom"/>
          </w:tcPr>
          <w:p w:rsidR="0082066C" w:rsidRPr="0082066C" w:rsidRDefault="0082066C" w:rsidP="00EA42EE">
            <w:pPr>
              <w:spacing w:after="0" w:line="240" w:lineRule="auto"/>
              <w:rPr>
                <w:rFonts w:ascii="Calibri" w:eastAsia="Times New Roman" w:hAnsi="Calibri" w:cs="Times New Roman"/>
                <w:color w:val="000000"/>
                <w:lang w:val="es-ES" w:eastAsia="es-ES"/>
              </w:rPr>
            </w:pPr>
            <w:r w:rsidRPr="0082066C">
              <w:rPr>
                <w:rFonts w:ascii="Calibri" w:eastAsia="Times New Roman" w:hAnsi="Calibri" w:cs="Times New Roman"/>
                <w:color w:val="000000"/>
                <w:lang w:val="es-ES" w:eastAsia="es-ES"/>
              </w:rPr>
              <w:t>No conoce</w:t>
            </w:r>
          </w:p>
        </w:tc>
        <w:tc>
          <w:tcPr>
            <w:tcW w:w="887" w:type="dxa"/>
            <w:tcBorders>
              <w:top w:val="nil"/>
              <w:left w:val="nil"/>
              <w:bottom w:val="single" w:sz="4" w:space="0" w:color="auto"/>
              <w:right w:val="nil"/>
            </w:tcBorders>
            <w:shd w:val="clear" w:color="000000" w:fill="D7E4BC"/>
            <w:noWrap/>
            <w:vAlign w:val="bottom"/>
          </w:tcPr>
          <w:p w:rsidR="0082066C" w:rsidRPr="0082066C" w:rsidRDefault="0082066C" w:rsidP="00EA42EE">
            <w:pPr>
              <w:spacing w:after="0" w:line="240" w:lineRule="auto"/>
              <w:rPr>
                <w:rFonts w:ascii="Calibri" w:eastAsia="Times New Roman" w:hAnsi="Calibri" w:cs="Times New Roman"/>
                <w:color w:val="000000"/>
                <w:lang w:val="es-ES" w:eastAsia="es-ES"/>
              </w:rPr>
            </w:pPr>
            <w:r w:rsidRPr="0082066C">
              <w:rPr>
                <w:rFonts w:ascii="Calibri" w:eastAsia="Times New Roman" w:hAnsi="Calibri" w:cs="Times New Roman"/>
                <w:color w:val="000000"/>
                <w:lang w:val="es-ES" w:eastAsia="es-ES"/>
              </w:rPr>
              <w:t>Conoce</w:t>
            </w:r>
          </w:p>
        </w:tc>
        <w:tc>
          <w:tcPr>
            <w:tcW w:w="912" w:type="dxa"/>
            <w:tcBorders>
              <w:top w:val="nil"/>
              <w:left w:val="nil"/>
              <w:bottom w:val="single" w:sz="4" w:space="0" w:color="auto"/>
              <w:right w:val="single" w:sz="4" w:space="0" w:color="auto"/>
            </w:tcBorders>
            <w:shd w:val="clear" w:color="000000" w:fill="D7E4BC"/>
            <w:noWrap/>
            <w:vAlign w:val="bottom"/>
          </w:tcPr>
          <w:p w:rsidR="0082066C" w:rsidRPr="0082066C" w:rsidRDefault="0082066C" w:rsidP="00EA42EE">
            <w:pPr>
              <w:spacing w:after="0" w:line="240" w:lineRule="auto"/>
              <w:rPr>
                <w:rFonts w:ascii="Calibri" w:eastAsia="Times New Roman" w:hAnsi="Calibri" w:cs="Times New Roman"/>
                <w:color w:val="000000"/>
                <w:lang w:val="es-ES" w:eastAsia="es-ES"/>
              </w:rPr>
            </w:pPr>
            <w:r w:rsidRPr="0082066C">
              <w:rPr>
                <w:rFonts w:ascii="Calibri" w:eastAsia="Times New Roman" w:hAnsi="Calibri" w:cs="Times New Roman"/>
                <w:color w:val="000000"/>
                <w:lang w:val="es-ES" w:eastAsia="es-ES"/>
              </w:rPr>
              <w:t>No conoce</w:t>
            </w:r>
          </w:p>
        </w:tc>
        <w:tc>
          <w:tcPr>
            <w:tcW w:w="1175" w:type="dxa"/>
            <w:tcBorders>
              <w:top w:val="nil"/>
              <w:left w:val="nil"/>
              <w:bottom w:val="single" w:sz="4" w:space="0" w:color="auto"/>
              <w:right w:val="nil"/>
            </w:tcBorders>
            <w:shd w:val="clear" w:color="000000" w:fill="D7E4BC"/>
            <w:noWrap/>
            <w:vAlign w:val="bottom"/>
          </w:tcPr>
          <w:p w:rsidR="0082066C" w:rsidRPr="0082066C" w:rsidRDefault="0082066C" w:rsidP="00EA42EE">
            <w:pPr>
              <w:spacing w:after="0" w:line="240" w:lineRule="auto"/>
              <w:rPr>
                <w:rFonts w:ascii="Calibri" w:eastAsia="Times New Roman" w:hAnsi="Calibri" w:cs="Times New Roman"/>
                <w:color w:val="000000"/>
                <w:lang w:val="es-ES" w:eastAsia="es-ES"/>
              </w:rPr>
            </w:pPr>
            <w:r w:rsidRPr="0082066C">
              <w:rPr>
                <w:rFonts w:ascii="Calibri" w:eastAsia="Times New Roman" w:hAnsi="Calibri" w:cs="Times New Roman"/>
                <w:color w:val="000000"/>
                <w:lang w:val="es-ES" w:eastAsia="es-ES"/>
              </w:rPr>
              <w:t>Conoce</w:t>
            </w:r>
          </w:p>
        </w:tc>
        <w:tc>
          <w:tcPr>
            <w:tcW w:w="844" w:type="dxa"/>
            <w:tcBorders>
              <w:top w:val="nil"/>
              <w:left w:val="single" w:sz="4" w:space="0" w:color="auto"/>
              <w:bottom w:val="single" w:sz="4" w:space="0" w:color="auto"/>
              <w:right w:val="single" w:sz="4" w:space="0" w:color="auto"/>
            </w:tcBorders>
            <w:shd w:val="clear" w:color="000000" w:fill="D7E4BC"/>
            <w:noWrap/>
            <w:vAlign w:val="bottom"/>
          </w:tcPr>
          <w:p w:rsidR="0082066C" w:rsidRPr="0082066C" w:rsidRDefault="0082066C" w:rsidP="00EA42EE">
            <w:pPr>
              <w:spacing w:after="0" w:line="240" w:lineRule="auto"/>
              <w:rPr>
                <w:rFonts w:ascii="Calibri" w:eastAsia="Times New Roman" w:hAnsi="Calibri" w:cs="Times New Roman"/>
                <w:color w:val="000000"/>
                <w:lang w:val="es-ES" w:eastAsia="es-ES"/>
              </w:rPr>
            </w:pPr>
            <w:r w:rsidRPr="0082066C">
              <w:rPr>
                <w:rFonts w:ascii="Calibri" w:eastAsia="Times New Roman" w:hAnsi="Calibri" w:cs="Times New Roman"/>
                <w:color w:val="000000"/>
                <w:lang w:val="es-ES" w:eastAsia="es-ES"/>
              </w:rPr>
              <w:t>No conoce</w:t>
            </w:r>
          </w:p>
        </w:tc>
      </w:tr>
      <w:tr w:rsidR="00327A66" w:rsidRPr="0082066C" w:rsidTr="001875BF">
        <w:trPr>
          <w:trHeight w:val="695"/>
          <w:jc w:val="center"/>
        </w:trPr>
        <w:tc>
          <w:tcPr>
            <w:tcW w:w="2274" w:type="dxa"/>
            <w:tcBorders>
              <w:top w:val="nil"/>
              <w:left w:val="single" w:sz="4" w:space="0" w:color="auto"/>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right"/>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 xml:space="preserve">Graf. </w:t>
            </w:r>
            <w:r w:rsidR="0012573D" w:rsidRPr="004B18CA">
              <w:rPr>
                <w:rFonts w:ascii="Calibri" w:eastAsia="Times New Roman" w:hAnsi="Calibri" w:cs="Times New Roman"/>
                <w:color w:val="000000"/>
                <w:szCs w:val="18"/>
                <w:lang w:val="es-ES" w:eastAsia="es-ES"/>
              </w:rPr>
              <w:t xml:space="preserve">Geométricas </w:t>
            </w:r>
            <w:r w:rsidRPr="004B18CA">
              <w:rPr>
                <w:rFonts w:ascii="Calibri" w:eastAsia="Times New Roman" w:hAnsi="Calibri" w:cs="Times New Roman"/>
                <w:color w:val="000000"/>
                <w:szCs w:val="18"/>
                <w:lang w:val="es-ES" w:eastAsia="es-ES"/>
              </w:rPr>
              <w:t>precolombinas</w:t>
            </w:r>
          </w:p>
        </w:tc>
        <w:tc>
          <w:tcPr>
            <w:tcW w:w="871"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14</w:t>
            </w:r>
          </w:p>
        </w:tc>
        <w:tc>
          <w:tcPr>
            <w:tcW w:w="1001"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19</w:t>
            </w:r>
          </w:p>
        </w:tc>
        <w:tc>
          <w:tcPr>
            <w:tcW w:w="887"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18</w:t>
            </w:r>
          </w:p>
        </w:tc>
        <w:tc>
          <w:tcPr>
            <w:tcW w:w="912"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85</w:t>
            </w:r>
          </w:p>
        </w:tc>
        <w:tc>
          <w:tcPr>
            <w:tcW w:w="1175"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8</w:t>
            </w:r>
          </w:p>
        </w:tc>
        <w:tc>
          <w:tcPr>
            <w:tcW w:w="844"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29</w:t>
            </w:r>
          </w:p>
        </w:tc>
      </w:tr>
      <w:tr w:rsidR="00327A66" w:rsidRPr="0082066C" w:rsidTr="001875BF">
        <w:trPr>
          <w:trHeight w:val="695"/>
          <w:jc w:val="center"/>
        </w:trPr>
        <w:tc>
          <w:tcPr>
            <w:tcW w:w="2274" w:type="dxa"/>
            <w:tcBorders>
              <w:top w:val="nil"/>
              <w:left w:val="single" w:sz="4" w:space="0" w:color="auto"/>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right"/>
              <w:rPr>
                <w:rFonts w:ascii="Calibri" w:eastAsia="Times New Roman" w:hAnsi="Calibri" w:cs="Times New Roman"/>
                <w:color w:val="000000"/>
                <w:lang w:val="es-ES" w:eastAsia="es-ES"/>
              </w:rPr>
            </w:pPr>
            <w:r w:rsidRPr="004B18CA">
              <w:rPr>
                <w:rFonts w:ascii="Calibri" w:eastAsia="Times New Roman" w:hAnsi="Calibri" w:cs="Times New Roman"/>
                <w:color w:val="000000"/>
                <w:lang w:val="es-ES" w:eastAsia="es-ES"/>
              </w:rPr>
              <w:t>Silla</w:t>
            </w:r>
          </w:p>
        </w:tc>
        <w:tc>
          <w:tcPr>
            <w:tcW w:w="871"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12</w:t>
            </w:r>
          </w:p>
        </w:tc>
        <w:tc>
          <w:tcPr>
            <w:tcW w:w="1001"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21</w:t>
            </w:r>
          </w:p>
        </w:tc>
        <w:tc>
          <w:tcPr>
            <w:tcW w:w="887"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37</w:t>
            </w:r>
          </w:p>
        </w:tc>
        <w:tc>
          <w:tcPr>
            <w:tcW w:w="912"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66</w:t>
            </w:r>
          </w:p>
        </w:tc>
        <w:tc>
          <w:tcPr>
            <w:tcW w:w="1175"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9</w:t>
            </w:r>
          </w:p>
        </w:tc>
        <w:tc>
          <w:tcPr>
            <w:tcW w:w="844"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28</w:t>
            </w:r>
          </w:p>
        </w:tc>
      </w:tr>
      <w:tr w:rsidR="00327A66" w:rsidRPr="0082066C" w:rsidTr="001875BF">
        <w:trPr>
          <w:trHeight w:val="695"/>
          <w:jc w:val="center"/>
        </w:trPr>
        <w:tc>
          <w:tcPr>
            <w:tcW w:w="2274" w:type="dxa"/>
            <w:tcBorders>
              <w:top w:val="nil"/>
              <w:left w:val="single" w:sz="4" w:space="0" w:color="auto"/>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right"/>
              <w:rPr>
                <w:rFonts w:ascii="Calibri" w:eastAsia="Times New Roman" w:hAnsi="Calibri" w:cs="Times New Roman"/>
                <w:color w:val="000000"/>
                <w:lang w:val="es-ES" w:eastAsia="es-ES"/>
              </w:rPr>
            </w:pPr>
            <w:r w:rsidRPr="004B18CA">
              <w:rPr>
                <w:rFonts w:ascii="Calibri" w:eastAsia="Times New Roman" w:hAnsi="Calibri" w:cs="Times New Roman"/>
                <w:color w:val="000000"/>
                <w:lang w:val="es-ES" w:eastAsia="es-ES"/>
              </w:rPr>
              <w:t>M</w:t>
            </w:r>
            <w:r w:rsidR="009B1EBE">
              <w:rPr>
                <w:rFonts w:ascii="Calibri" w:eastAsia="Times New Roman" w:hAnsi="Calibri" w:cs="Times New Roman"/>
                <w:color w:val="000000"/>
                <w:lang w:val="es-ES" w:eastAsia="es-ES"/>
              </w:rPr>
              <w:t>á</w:t>
            </w:r>
            <w:r w:rsidRPr="004B18CA">
              <w:rPr>
                <w:rFonts w:ascii="Calibri" w:eastAsia="Times New Roman" w:hAnsi="Calibri" w:cs="Times New Roman"/>
                <w:color w:val="000000"/>
                <w:lang w:val="es-ES" w:eastAsia="es-ES"/>
              </w:rPr>
              <w:t>scara</w:t>
            </w:r>
          </w:p>
        </w:tc>
        <w:tc>
          <w:tcPr>
            <w:tcW w:w="871"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23</w:t>
            </w:r>
          </w:p>
        </w:tc>
        <w:tc>
          <w:tcPr>
            <w:tcW w:w="1001"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10</w:t>
            </w:r>
          </w:p>
        </w:tc>
        <w:tc>
          <w:tcPr>
            <w:tcW w:w="887"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90</w:t>
            </w:r>
          </w:p>
        </w:tc>
        <w:tc>
          <w:tcPr>
            <w:tcW w:w="912"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13</w:t>
            </w:r>
          </w:p>
        </w:tc>
        <w:tc>
          <w:tcPr>
            <w:tcW w:w="1175"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27</w:t>
            </w:r>
          </w:p>
        </w:tc>
        <w:tc>
          <w:tcPr>
            <w:tcW w:w="844"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10</w:t>
            </w:r>
          </w:p>
        </w:tc>
      </w:tr>
      <w:tr w:rsidR="00327A66" w:rsidRPr="0082066C" w:rsidTr="001875BF">
        <w:trPr>
          <w:trHeight w:val="695"/>
          <w:jc w:val="center"/>
        </w:trPr>
        <w:tc>
          <w:tcPr>
            <w:tcW w:w="2274" w:type="dxa"/>
            <w:tcBorders>
              <w:top w:val="nil"/>
              <w:left w:val="single" w:sz="4" w:space="0" w:color="auto"/>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right"/>
              <w:rPr>
                <w:rFonts w:ascii="Calibri" w:eastAsia="Times New Roman" w:hAnsi="Calibri" w:cs="Times New Roman"/>
                <w:color w:val="000000"/>
                <w:lang w:val="es-ES" w:eastAsia="es-ES"/>
              </w:rPr>
            </w:pPr>
            <w:r w:rsidRPr="004B18CA">
              <w:rPr>
                <w:rFonts w:ascii="Calibri" w:eastAsia="Times New Roman" w:hAnsi="Calibri" w:cs="Times New Roman"/>
                <w:color w:val="000000"/>
                <w:lang w:val="es-ES" w:eastAsia="es-ES"/>
              </w:rPr>
              <w:t xml:space="preserve"> Ecuador  marca País</w:t>
            </w:r>
          </w:p>
        </w:tc>
        <w:tc>
          <w:tcPr>
            <w:tcW w:w="871"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25</w:t>
            </w:r>
          </w:p>
        </w:tc>
        <w:tc>
          <w:tcPr>
            <w:tcW w:w="1001"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8</w:t>
            </w:r>
          </w:p>
        </w:tc>
        <w:tc>
          <w:tcPr>
            <w:tcW w:w="887"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88</w:t>
            </w:r>
          </w:p>
        </w:tc>
        <w:tc>
          <w:tcPr>
            <w:tcW w:w="912"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15</w:t>
            </w:r>
          </w:p>
        </w:tc>
        <w:tc>
          <w:tcPr>
            <w:tcW w:w="1175"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18</w:t>
            </w:r>
          </w:p>
        </w:tc>
        <w:tc>
          <w:tcPr>
            <w:tcW w:w="844"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19</w:t>
            </w:r>
          </w:p>
        </w:tc>
      </w:tr>
      <w:tr w:rsidR="00327A66" w:rsidRPr="0082066C" w:rsidTr="001875BF">
        <w:trPr>
          <w:trHeight w:val="695"/>
          <w:jc w:val="center"/>
        </w:trPr>
        <w:tc>
          <w:tcPr>
            <w:tcW w:w="2274" w:type="dxa"/>
            <w:tcBorders>
              <w:top w:val="nil"/>
              <w:left w:val="single" w:sz="4" w:space="0" w:color="auto"/>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right"/>
              <w:rPr>
                <w:rFonts w:ascii="Calibri" w:eastAsia="Times New Roman" w:hAnsi="Calibri" w:cs="Times New Roman"/>
                <w:color w:val="000000"/>
                <w:lang w:val="es-ES" w:eastAsia="es-ES"/>
              </w:rPr>
            </w:pPr>
            <w:r w:rsidRPr="004B18CA">
              <w:rPr>
                <w:rFonts w:ascii="Calibri" w:eastAsia="Times New Roman" w:hAnsi="Calibri" w:cs="Times New Roman"/>
                <w:color w:val="000000"/>
                <w:lang w:val="es-ES" w:eastAsia="es-ES"/>
              </w:rPr>
              <w:t>Logotipo MAAC</w:t>
            </w:r>
          </w:p>
        </w:tc>
        <w:tc>
          <w:tcPr>
            <w:tcW w:w="871"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14</w:t>
            </w:r>
          </w:p>
        </w:tc>
        <w:tc>
          <w:tcPr>
            <w:tcW w:w="1001"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19</w:t>
            </w:r>
          </w:p>
        </w:tc>
        <w:tc>
          <w:tcPr>
            <w:tcW w:w="887"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47</w:t>
            </w:r>
          </w:p>
        </w:tc>
        <w:tc>
          <w:tcPr>
            <w:tcW w:w="912"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56</w:t>
            </w:r>
          </w:p>
        </w:tc>
        <w:tc>
          <w:tcPr>
            <w:tcW w:w="1175"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6</w:t>
            </w:r>
          </w:p>
        </w:tc>
        <w:tc>
          <w:tcPr>
            <w:tcW w:w="844" w:type="dxa"/>
            <w:tcBorders>
              <w:top w:val="nil"/>
              <w:left w:val="nil"/>
              <w:bottom w:val="single" w:sz="4" w:space="0" w:color="auto"/>
              <w:right w:val="single" w:sz="4" w:space="0" w:color="auto"/>
            </w:tcBorders>
            <w:shd w:val="clear" w:color="auto" w:fill="auto"/>
            <w:noWrap/>
            <w:vAlign w:val="center"/>
          </w:tcPr>
          <w:p w:rsidR="0082066C" w:rsidRPr="004B18CA" w:rsidRDefault="0082066C" w:rsidP="00EA42EE">
            <w:pPr>
              <w:spacing w:after="0" w:line="240" w:lineRule="auto"/>
              <w:jc w:val="center"/>
              <w:rPr>
                <w:rFonts w:ascii="Calibri" w:eastAsia="Times New Roman" w:hAnsi="Calibri" w:cs="Times New Roman"/>
                <w:color w:val="000000"/>
                <w:szCs w:val="18"/>
                <w:lang w:val="es-ES" w:eastAsia="es-ES"/>
              </w:rPr>
            </w:pPr>
            <w:r w:rsidRPr="004B18CA">
              <w:rPr>
                <w:rFonts w:ascii="Calibri" w:eastAsia="Times New Roman" w:hAnsi="Calibri" w:cs="Times New Roman"/>
                <w:color w:val="000000"/>
                <w:szCs w:val="18"/>
                <w:lang w:val="es-ES" w:eastAsia="es-ES"/>
              </w:rPr>
              <w:t>31</w:t>
            </w:r>
          </w:p>
        </w:tc>
      </w:tr>
    </w:tbl>
    <w:p w:rsidR="00536117" w:rsidRPr="003547C7" w:rsidRDefault="0048370A" w:rsidP="00EA42EE">
      <w:pPr>
        <w:pStyle w:val="Epgrafe"/>
        <w:rPr>
          <w:noProof/>
          <w:color w:val="A77429"/>
        </w:rPr>
      </w:pPr>
      <w:bookmarkStart w:id="145" w:name="_Toc318145472"/>
      <w:r w:rsidRPr="0048370A">
        <w:rPr>
          <w:noProof/>
          <w:color w:val="A77429"/>
        </w:rPr>
        <w:t xml:space="preserve">Tabla 5. </w:t>
      </w:r>
      <w:r w:rsidR="005973DC" w:rsidRPr="0048370A">
        <w:rPr>
          <w:noProof/>
          <w:color w:val="A77429"/>
        </w:rPr>
        <w:fldChar w:fldCharType="begin"/>
      </w:r>
      <w:r w:rsidRPr="0048370A">
        <w:rPr>
          <w:noProof/>
          <w:color w:val="A77429"/>
        </w:rPr>
        <w:instrText xml:space="preserve"> SEQ Tabla_5. \* ARABIC </w:instrText>
      </w:r>
      <w:r w:rsidR="005973DC" w:rsidRPr="0048370A">
        <w:rPr>
          <w:noProof/>
          <w:color w:val="A77429"/>
        </w:rPr>
        <w:fldChar w:fldCharType="separate"/>
      </w:r>
      <w:r w:rsidR="00283E50">
        <w:rPr>
          <w:noProof/>
          <w:color w:val="A77429"/>
        </w:rPr>
        <w:t>15</w:t>
      </w:r>
      <w:r w:rsidR="005973DC" w:rsidRPr="0048370A">
        <w:rPr>
          <w:noProof/>
          <w:color w:val="A77429"/>
        </w:rPr>
        <w:fldChar w:fldCharType="end"/>
      </w:r>
      <w:r w:rsidR="0012573D" w:rsidRPr="003547C7">
        <w:rPr>
          <w:noProof/>
          <w:color w:val="A77429"/>
        </w:rPr>
        <w:t>.-</w:t>
      </w:r>
      <w:r w:rsidR="001112E4" w:rsidRPr="003547C7">
        <w:rPr>
          <w:noProof/>
          <w:color w:val="A77429"/>
        </w:rPr>
        <w:t>Posicionamiento de estilos gráficos por edades</w:t>
      </w:r>
      <w:bookmarkEnd w:id="145"/>
    </w:p>
    <w:p w:rsidR="0012573D" w:rsidRDefault="0012573D" w:rsidP="0012573D"/>
    <w:p w:rsidR="004B18CA" w:rsidRDefault="004B18CA" w:rsidP="0012573D"/>
    <w:p w:rsidR="004B18CA" w:rsidRDefault="004B18CA" w:rsidP="0012573D"/>
    <w:p w:rsidR="004B18CA" w:rsidRDefault="004B18CA" w:rsidP="0012573D"/>
    <w:p w:rsidR="00D4441B" w:rsidRDefault="00D4441B" w:rsidP="0012573D"/>
    <w:p w:rsidR="004B18CA" w:rsidRDefault="004B18CA" w:rsidP="0012573D"/>
    <w:p w:rsidR="004B18CA" w:rsidRPr="0012573D" w:rsidRDefault="004B18CA" w:rsidP="0012573D"/>
    <w:p w:rsidR="00D64266" w:rsidRDefault="00D64266" w:rsidP="00327A66">
      <w:pPr>
        <w:jc w:val="center"/>
      </w:pPr>
    </w:p>
    <w:p w:rsidR="008223E5" w:rsidRDefault="008223E5" w:rsidP="008223E5"/>
    <w:p w:rsidR="00D64266" w:rsidRPr="000A3A36" w:rsidRDefault="00D64266" w:rsidP="00327A66">
      <w:pPr>
        <w:jc w:val="center"/>
        <w:rPr>
          <w:sz w:val="10"/>
        </w:rPr>
      </w:pPr>
    </w:p>
    <w:p w:rsidR="00D64266" w:rsidRDefault="00D64266" w:rsidP="00327A66">
      <w:pPr>
        <w:jc w:val="center"/>
      </w:pPr>
      <w:r>
        <w:rPr>
          <w:noProof/>
          <w:lang w:val="es-ES" w:eastAsia="es-ES"/>
        </w:rPr>
        <w:drawing>
          <wp:anchor distT="0" distB="0" distL="114300" distR="114300" simplePos="0" relativeHeight="251918336" behindDoc="0" locked="0" layoutInCell="1" allowOverlap="1">
            <wp:simplePos x="0" y="0"/>
            <wp:positionH relativeFrom="column">
              <wp:posOffset>77012</wp:posOffset>
            </wp:positionH>
            <wp:positionV relativeFrom="paragraph">
              <wp:posOffset>2348024</wp:posOffset>
            </wp:positionV>
            <wp:extent cx="5233109" cy="2551814"/>
            <wp:effectExtent l="19050" t="0" r="24691" b="886"/>
            <wp:wrapNone/>
            <wp:docPr id="109" name="Gráfico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anchor>
        </w:drawing>
      </w:r>
      <w:r w:rsidR="00327A66" w:rsidRPr="00327A66">
        <w:rPr>
          <w:noProof/>
          <w:lang w:val="es-ES" w:eastAsia="es-ES"/>
        </w:rPr>
        <w:drawing>
          <wp:inline distT="0" distB="0" distL="0" distR="0">
            <wp:extent cx="5238503" cy="2388358"/>
            <wp:effectExtent l="19050" t="0" r="19297" b="0"/>
            <wp:docPr id="10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D64266" w:rsidRDefault="00D64266" w:rsidP="00327A66">
      <w:pPr>
        <w:jc w:val="center"/>
      </w:pPr>
    </w:p>
    <w:p w:rsidR="00D64266" w:rsidRDefault="00D64266" w:rsidP="00327A66">
      <w:pPr>
        <w:jc w:val="center"/>
      </w:pPr>
    </w:p>
    <w:p w:rsidR="00D64266" w:rsidRDefault="00D64266" w:rsidP="00327A66">
      <w:pPr>
        <w:jc w:val="center"/>
      </w:pPr>
    </w:p>
    <w:p w:rsidR="00D64266" w:rsidRDefault="00D64266" w:rsidP="00327A66">
      <w:pPr>
        <w:jc w:val="center"/>
      </w:pPr>
    </w:p>
    <w:p w:rsidR="00D64266" w:rsidRDefault="00D64266" w:rsidP="00327A66">
      <w:pPr>
        <w:jc w:val="center"/>
      </w:pPr>
    </w:p>
    <w:p w:rsidR="00D64266" w:rsidRDefault="00D64266" w:rsidP="00327A66">
      <w:pPr>
        <w:jc w:val="center"/>
      </w:pPr>
    </w:p>
    <w:p w:rsidR="00327A66" w:rsidRDefault="00327A66" w:rsidP="00327A66">
      <w:pPr>
        <w:jc w:val="center"/>
      </w:pPr>
    </w:p>
    <w:p w:rsidR="00C522DC" w:rsidRPr="005773B8" w:rsidRDefault="00327A66" w:rsidP="005773B8">
      <w:pPr>
        <w:keepNext/>
        <w:jc w:val="center"/>
        <w:rPr>
          <w:b/>
          <w:bCs/>
          <w:noProof/>
          <w:color w:val="A77429"/>
          <w:sz w:val="20"/>
          <w:szCs w:val="18"/>
        </w:rPr>
      </w:pPr>
      <w:r w:rsidRPr="00327A66">
        <w:rPr>
          <w:noProof/>
          <w:lang w:val="es-ES" w:eastAsia="es-ES"/>
        </w:rPr>
        <w:drawing>
          <wp:inline distT="0" distB="0" distL="0" distR="0">
            <wp:extent cx="5220734" cy="2681148"/>
            <wp:effectExtent l="19050" t="0" r="18016" b="4902"/>
            <wp:docPr id="1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bookmarkStart w:id="146" w:name="_Toc318142336"/>
      <w:r w:rsidR="00901742" w:rsidRPr="003D71BB">
        <w:rPr>
          <w:b/>
          <w:bCs/>
          <w:noProof/>
          <w:color w:val="A77429"/>
          <w:sz w:val="20"/>
          <w:szCs w:val="18"/>
        </w:rPr>
        <w:t xml:space="preserve">Gráfico 5. </w:t>
      </w:r>
      <w:r w:rsidR="005973DC" w:rsidRPr="003D71BB">
        <w:rPr>
          <w:b/>
          <w:bCs/>
          <w:noProof/>
          <w:color w:val="A77429"/>
          <w:sz w:val="20"/>
          <w:szCs w:val="18"/>
        </w:rPr>
        <w:fldChar w:fldCharType="begin"/>
      </w:r>
      <w:r w:rsidR="00901742" w:rsidRPr="003D71BB">
        <w:rPr>
          <w:b/>
          <w:bCs/>
          <w:noProof/>
          <w:color w:val="A77429"/>
          <w:sz w:val="20"/>
          <w:szCs w:val="18"/>
        </w:rPr>
        <w:instrText xml:space="preserve"> SEQ Gráfico_5. \* ARABIC </w:instrText>
      </w:r>
      <w:r w:rsidR="005973DC" w:rsidRPr="003D71BB">
        <w:rPr>
          <w:b/>
          <w:bCs/>
          <w:noProof/>
          <w:color w:val="A77429"/>
          <w:sz w:val="20"/>
          <w:szCs w:val="18"/>
        </w:rPr>
        <w:fldChar w:fldCharType="separate"/>
      </w:r>
      <w:r w:rsidR="00283E50">
        <w:rPr>
          <w:b/>
          <w:bCs/>
          <w:noProof/>
          <w:color w:val="A77429"/>
          <w:sz w:val="20"/>
          <w:szCs w:val="18"/>
        </w:rPr>
        <w:t>14</w:t>
      </w:r>
      <w:r w:rsidR="005973DC" w:rsidRPr="003D71BB">
        <w:rPr>
          <w:b/>
          <w:bCs/>
          <w:noProof/>
          <w:color w:val="A77429"/>
          <w:sz w:val="20"/>
          <w:szCs w:val="18"/>
        </w:rPr>
        <w:fldChar w:fldCharType="end"/>
      </w:r>
      <w:r w:rsidR="00901742" w:rsidRPr="003D71BB">
        <w:rPr>
          <w:b/>
          <w:bCs/>
          <w:noProof/>
          <w:color w:val="A77429"/>
          <w:sz w:val="20"/>
          <w:szCs w:val="18"/>
        </w:rPr>
        <w:t>- Barras estadísticas Posicionamiento de estilos gráficos por edades</w:t>
      </w:r>
      <w:bookmarkEnd w:id="146"/>
    </w:p>
    <w:p w:rsidR="00EC0F62" w:rsidRPr="001A35DC" w:rsidRDefault="00EC0F62" w:rsidP="00523A13">
      <w:pPr>
        <w:spacing w:after="0"/>
        <w:rPr>
          <w:sz w:val="16"/>
          <w:lang w:val="es-ES"/>
        </w:rPr>
      </w:pPr>
    </w:p>
    <w:p w:rsidR="00523A13" w:rsidRPr="00710B3C" w:rsidRDefault="00523A13" w:rsidP="00D4441B">
      <w:pPr>
        <w:spacing w:after="0" w:line="240" w:lineRule="auto"/>
        <w:rPr>
          <w:sz w:val="14"/>
          <w:lang w:val="es-ES"/>
        </w:rPr>
      </w:pPr>
    </w:p>
    <w:p w:rsidR="00D4441B" w:rsidRDefault="00D4441B" w:rsidP="004C5482">
      <w:pPr>
        <w:rPr>
          <w:lang w:val="es-ES"/>
        </w:rPr>
      </w:pPr>
    </w:p>
    <w:p w:rsidR="00B7726F" w:rsidRPr="000A3A36" w:rsidRDefault="00B7726F" w:rsidP="004C5482">
      <w:pPr>
        <w:spacing w:line="240" w:lineRule="auto"/>
        <w:rPr>
          <w:sz w:val="8"/>
          <w:lang w:val="es-ES"/>
        </w:rPr>
      </w:pPr>
    </w:p>
    <w:p w:rsidR="005773B8" w:rsidRPr="005773B8" w:rsidRDefault="005773B8" w:rsidP="005773B8">
      <w:pPr>
        <w:spacing w:line="240" w:lineRule="auto"/>
        <w:rPr>
          <w:sz w:val="4"/>
          <w:lang w:val="es-ES"/>
        </w:rPr>
      </w:pPr>
    </w:p>
    <w:p w:rsidR="00E21B65" w:rsidRPr="00E21B65" w:rsidRDefault="00E21B65" w:rsidP="00B7726F">
      <w:pPr>
        <w:rPr>
          <w:lang w:val="es-ES"/>
        </w:rPr>
      </w:pPr>
      <w:r w:rsidRPr="00E21B65">
        <w:rPr>
          <w:lang w:val="es-ES"/>
        </w:rPr>
        <w:t>En todos los rangos de edades converge un mismo hecho: las personas identifican una gráfica que ha quedado impregnada, sea esta nueva o tradicional. A esto se su</w:t>
      </w:r>
      <w:r w:rsidR="006A27FF">
        <w:rPr>
          <w:lang w:val="es-ES"/>
        </w:rPr>
        <w:t>ma la manera en que esta</w:t>
      </w:r>
      <w:r w:rsidRPr="00E21B65">
        <w:rPr>
          <w:lang w:val="es-ES"/>
        </w:rPr>
        <w:t xml:space="preserve"> se ha usado o dónde se ha implementado, ya que las personas  de todas las edades las recuerdan desde billetes antiguos</w:t>
      </w:r>
      <w:r w:rsidR="006A27FF" w:rsidRPr="006A27FF">
        <w:rPr>
          <w:color w:val="FF0000"/>
          <w:lang w:val="es-ES"/>
        </w:rPr>
        <w:t>,</w:t>
      </w:r>
      <w:r w:rsidRPr="00E21B65">
        <w:rPr>
          <w:lang w:val="es-ES"/>
        </w:rPr>
        <w:t xml:space="preserve"> bancos, hasta publicid</w:t>
      </w:r>
      <w:r>
        <w:rPr>
          <w:lang w:val="es-ES"/>
        </w:rPr>
        <w:t>ades televisivas, revistas, o s</w:t>
      </w:r>
      <w:r w:rsidRPr="00E21B65">
        <w:rPr>
          <w:lang w:val="es-ES"/>
        </w:rPr>
        <w:t>uvenir</w:t>
      </w:r>
      <w:r>
        <w:rPr>
          <w:lang w:val="es-ES"/>
        </w:rPr>
        <w:t>e</w:t>
      </w:r>
      <w:r w:rsidRPr="00E21B65">
        <w:rPr>
          <w:lang w:val="es-ES"/>
        </w:rPr>
        <w:t>s.</w:t>
      </w:r>
    </w:p>
    <w:p w:rsidR="00E21B65" w:rsidRPr="00E21B65" w:rsidRDefault="00E21B65" w:rsidP="00B7726F">
      <w:pPr>
        <w:rPr>
          <w:lang w:val="es-ES"/>
        </w:rPr>
      </w:pPr>
      <w:r>
        <w:rPr>
          <w:lang w:val="es-ES"/>
        </w:rPr>
        <w:t>E</w:t>
      </w:r>
      <w:r w:rsidRPr="00E21B65">
        <w:rPr>
          <w:lang w:val="es-ES"/>
        </w:rPr>
        <w:t>n conclusión posicionar un gráfi</w:t>
      </w:r>
      <w:r w:rsidR="006A27FF">
        <w:rPr>
          <w:lang w:val="es-ES"/>
        </w:rPr>
        <w:t xml:space="preserve">co o estilo gráfico depende </w:t>
      </w:r>
      <w:r w:rsidRPr="00E21B65">
        <w:rPr>
          <w:lang w:val="es-ES"/>
        </w:rPr>
        <w:t xml:space="preserve">mucho la manera de implementarlo. Es importante crear un círculo comunicativo de los productos que son tema de estudio en este proyecto, para transmitir un mensaje a fin de ganar aceptación en el público al cual </w:t>
      </w:r>
      <w:r w:rsidR="006A27FF" w:rsidRPr="00866384">
        <w:rPr>
          <w:lang w:val="es-ES"/>
        </w:rPr>
        <w:t>se está dirigiendo</w:t>
      </w:r>
      <w:r w:rsidRPr="00866384">
        <w:rPr>
          <w:lang w:val="es-ES"/>
        </w:rPr>
        <w:t>.</w:t>
      </w:r>
    </w:p>
    <w:p w:rsidR="00E21B65" w:rsidRPr="00E21B65" w:rsidRDefault="00E21B65" w:rsidP="00B7726F">
      <w:pPr>
        <w:rPr>
          <w:lang w:val="es-ES"/>
        </w:rPr>
      </w:pPr>
      <w:r w:rsidRPr="00E21B65">
        <w:rPr>
          <w:lang w:val="es-ES"/>
        </w:rPr>
        <w:t>Al decir círculo comunicativo se hace referencia a</w:t>
      </w:r>
      <w:r w:rsidR="00FA5B22">
        <w:rPr>
          <w:lang w:val="es-ES"/>
        </w:rPr>
        <w:t xml:space="preserve"> </w:t>
      </w:r>
      <w:r w:rsidRPr="00E21B65">
        <w:rPr>
          <w:lang w:val="es-ES"/>
        </w:rPr>
        <w:t xml:space="preserve">gestionar los medios necesarios para la  </w:t>
      </w:r>
      <w:r w:rsidR="00536117" w:rsidRPr="00E21B65">
        <w:rPr>
          <w:lang w:val="es-ES"/>
        </w:rPr>
        <w:t>difusión</w:t>
      </w:r>
      <w:r w:rsidR="00FA5B22">
        <w:rPr>
          <w:lang w:val="es-ES"/>
        </w:rPr>
        <w:t xml:space="preserve"> </w:t>
      </w:r>
      <w:r w:rsidR="00536117">
        <w:rPr>
          <w:lang w:val="es-ES"/>
        </w:rPr>
        <w:t>y</w:t>
      </w:r>
      <w:r w:rsidRPr="00E21B65">
        <w:rPr>
          <w:lang w:val="es-ES"/>
        </w:rPr>
        <w:t xml:space="preserve"> posicionamiento de los productos: por ejemplo banners, afiches, spots, cuñas radiales, en fin, los que sean necesarios para ganar la </w:t>
      </w:r>
      <w:r w:rsidR="00536117" w:rsidRPr="00E21B65">
        <w:rPr>
          <w:lang w:val="es-ES"/>
        </w:rPr>
        <w:t>acogida</w:t>
      </w:r>
      <w:r w:rsidR="00FA5B22">
        <w:rPr>
          <w:lang w:val="es-ES"/>
        </w:rPr>
        <w:t xml:space="preserve"> </w:t>
      </w:r>
      <w:r w:rsidR="00536117" w:rsidRPr="00E21B65">
        <w:rPr>
          <w:lang w:val="es-ES"/>
        </w:rPr>
        <w:t>necesaria</w:t>
      </w:r>
      <w:r w:rsidRPr="00E21B65">
        <w:rPr>
          <w:lang w:val="es-ES"/>
        </w:rPr>
        <w:t xml:space="preserve"> en el consumidor. </w:t>
      </w:r>
    </w:p>
    <w:p w:rsidR="00FE395A" w:rsidRDefault="005F6623" w:rsidP="00523A13">
      <w:pPr>
        <w:pStyle w:val="SUBTITULOS"/>
      </w:pPr>
      <w:bookmarkStart w:id="147" w:name="_Toc318195344"/>
      <w:r>
        <w:t>CONC</w:t>
      </w:r>
      <w:r w:rsidR="006F2BEB">
        <w:t>L</w:t>
      </w:r>
      <w:r>
        <w:t>USIONES DEL ESTUDIO</w:t>
      </w:r>
      <w:bookmarkEnd w:id="147"/>
    </w:p>
    <w:p w:rsidR="00FE395A" w:rsidRDefault="00FE395A" w:rsidP="004C5482">
      <w:r>
        <w:t>Una vez tabuladas las encuestas y analizadas las variables y opiniones relevantes de los encuestados que son parte c</w:t>
      </w:r>
      <w:r w:rsidR="004854A0">
        <w:t>onsiderable de nuestro target</w:t>
      </w:r>
      <w:r>
        <w:t>, podemos establecer conclusiones del estudio:</w:t>
      </w:r>
    </w:p>
    <w:p w:rsidR="00F07B5C" w:rsidRDefault="004854A0" w:rsidP="00FE395A">
      <w:r>
        <w:t>La actitud de las personas frente a la propuesta de crear empaques funcionales en los productos propuestos es aceptable</w:t>
      </w:r>
      <w:r w:rsidR="00946CC7">
        <w:t>, y más aún si estos empaques tienen nociones gráficas de identidad.</w:t>
      </w:r>
    </w:p>
    <w:p w:rsidR="004854A0" w:rsidRPr="00EC0F62" w:rsidRDefault="004854A0" w:rsidP="00FE395A">
      <w:pPr>
        <w:rPr>
          <w:spacing w:val="4"/>
        </w:rPr>
      </w:pPr>
      <w:r w:rsidRPr="00EC0F62">
        <w:rPr>
          <w:spacing w:val="4"/>
        </w:rPr>
        <w:t xml:space="preserve">Las personas indistintamente de la edad o género consumen los productos expuestos en el proyecto, </w:t>
      </w:r>
      <w:r w:rsidR="00946CC7" w:rsidRPr="00EC0F62">
        <w:rPr>
          <w:spacing w:val="4"/>
        </w:rPr>
        <w:t>no siempre, pero tampoco rara vez, sino más bien en ocasion</w:t>
      </w:r>
      <w:r w:rsidR="006A27FF" w:rsidRPr="00EC0F62">
        <w:rPr>
          <w:spacing w:val="4"/>
        </w:rPr>
        <w:t xml:space="preserve">es, a pesar de eso </w:t>
      </w:r>
      <w:r w:rsidR="00866384" w:rsidRPr="00EC0F62">
        <w:rPr>
          <w:spacing w:val="4"/>
        </w:rPr>
        <w:t>tiene</w:t>
      </w:r>
      <w:r w:rsidR="006A27FF" w:rsidRPr="00EC0F62">
        <w:rPr>
          <w:spacing w:val="4"/>
        </w:rPr>
        <w:t xml:space="preserve"> mucho reconocimiento</w:t>
      </w:r>
      <w:r w:rsidR="00946CC7" w:rsidRPr="00EC0F62">
        <w:rPr>
          <w:spacing w:val="4"/>
        </w:rPr>
        <w:t>, así como un sentido de identidad.</w:t>
      </w:r>
    </w:p>
    <w:p w:rsidR="00946CC7" w:rsidRDefault="00946CC7" w:rsidP="00946CC7">
      <w:r>
        <w:t xml:space="preserve">Para los productos tomados en cuenta en el proyecto, el sabor y el origen tradicional son los principales motivos de consumo </w:t>
      </w:r>
      <w:r w:rsidR="00DA0B47">
        <w:t xml:space="preserve">en las personas, lo que lleva a reforzar estos </w:t>
      </w:r>
      <w:r>
        <w:t xml:space="preserve"> aspectos mediante el packaging.</w:t>
      </w:r>
    </w:p>
    <w:p w:rsidR="005F6623" w:rsidRDefault="00946CC7" w:rsidP="00946CC7">
      <w:r>
        <w:t>Las pe</w:t>
      </w:r>
      <w:r w:rsidR="00DA0B47">
        <w:t xml:space="preserve">rsonas </w:t>
      </w:r>
      <w:r w:rsidR="00DA0B47" w:rsidRPr="00866384">
        <w:t>reconocen</w:t>
      </w:r>
      <w:r w:rsidR="00DA0B47">
        <w:t xml:space="preserve"> estilos gráficos ancestrales</w:t>
      </w:r>
      <w:r>
        <w:t xml:space="preserve"> pero</w:t>
      </w:r>
      <w:r w:rsidR="00DA0B47">
        <w:t>,</w:t>
      </w:r>
      <w:r>
        <w:t xml:space="preserve"> también </w:t>
      </w:r>
      <w:r w:rsidR="008E68C6">
        <w:t>más</w:t>
      </w:r>
      <w:r w:rsidR="00DA0B47">
        <w:t xml:space="preserve"> actuales.</w:t>
      </w:r>
      <w:r w:rsidR="00FA5B22">
        <w:t xml:space="preserve"> </w:t>
      </w:r>
      <w:r w:rsidR="00DA0B47">
        <w:t>M</w:t>
      </w:r>
      <w:r w:rsidR="008E68C6">
        <w:t xml:space="preserve">ás que identificación por parte de las personas hacia las gráficas, </w:t>
      </w:r>
      <w:r w:rsidR="00DA0B47" w:rsidRPr="00866384">
        <w:t>son estas</w:t>
      </w:r>
      <w:r w:rsidR="008E68C6" w:rsidRPr="00866384">
        <w:t xml:space="preserve"> la</w:t>
      </w:r>
      <w:r w:rsidR="00DA0B47" w:rsidRPr="00866384">
        <w:t>s</w:t>
      </w:r>
      <w:r w:rsidR="008E68C6">
        <w:t xml:space="preserve"> que se debe identificar con las personas apoyándose de los diferentes medios o soportes en donde ésta este implementada.</w:t>
      </w:r>
    </w:p>
    <w:p w:rsidR="005862D6" w:rsidRDefault="005862D6" w:rsidP="00946CC7"/>
    <w:p w:rsidR="00D423F3" w:rsidRDefault="00D423F3" w:rsidP="00946CC7"/>
    <w:p w:rsidR="005862D6" w:rsidRDefault="005862D6" w:rsidP="00946CC7"/>
    <w:p w:rsidR="005862D6" w:rsidRPr="005862D6" w:rsidRDefault="005862D6" w:rsidP="00946CC7">
      <w:pPr>
        <w:rPr>
          <w:sz w:val="16"/>
        </w:rPr>
      </w:pPr>
    </w:p>
    <w:p w:rsidR="002D1265" w:rsidRPr="00901742" w:rsidRDefault="008E68C6" w:rsidP="00946CC7">
      <w:r w:rsidRPr="00901742">
        <w:t>Las personas están a favor de que el empaque que se cree debe ser amigable con el ambiente, es decir</w:t>
      </w:r>
      <w:r w:rsidR="00FA5B22">
        <w:t xml:space="preserve"> </w:t>
      </w:r>
      <w:r w:rsidRPr="00901742">
        <w:t xml:space="preserve">no contaminar al desecharse la envoltura. Los encuestados </w:t>
      </w:r>
      <w:r w:rsidR="002D1265" w:rsidRPr="00901742">
        <w:t xml:space="preserve">en mayoría </w:t>
      </w:r>
      <w:r w:rsidRPr="00901742">
        <w:t>dijeron estar de acuerdo con</w:t>
      </w:r>
      <w:r w:rsidR="00974135">
        <w:t xml:space="preserve"> </w:t>
      </w:r>
      <w:r w:rsidRPr="00901742">
        <w:t>que el empaque sea reciclable</w:t>
      </w:r>
      <w:r w:rsidR="00C839C1" w:rsidRPr="00901742">
        <w:t>.</w:t>
      </w:r>
    </w:p>
    <w:p w:rsidR="002D1265" w:rsidRDefault="008E68C6" w:rsidP="000A3A36">
      <w:pPr>
        <w:spacing w:before="240"/>
      </w:pPr>
      <w:r>
        <w:t>Las opiniones abiertas de los encuestados converg</w:t>
      </w:r>
      <w:r w:rsidR="001A35DC">
        <w:t>en</w:t>
      </w:r>
      <w:r>
        <w:t xml:space="preserve"> en premisas como:</w:t>
      </w:r>
    </w:p>
    <w:p w:rsidR="002D1265" w:rsidRPr="002D1265" w:rsidRDefault="008E68C6" w:rsidP="001A35DC">
      <w:pPr>
        <w:pStyle w:val="Prrafodelista"/>
        <w:numPr>
          <w:ilvl w:val="0"/>
          <w:numId w:val="18"/>
        </w:numPr>
        <w:rPr>
          <w:b w:val="0"/>
          <w:sz w:val="24"/>
        </w:rPr>
      </w:pPr>
      <w:r w:rsidRPr="002D1265">
        <w:rPr>
          <w:b w:val="0"/>
          <w:sz w:val="24"/>
        </w:rPr>
        <w:t>Desarroll</w:t>
      </w:r>
      <w:r w:rsidR="002D1265" w:rsidRPr="002D1265">
        <w:rPr>
          <w:b w:val="0"/>
          <w:sz w:val="24"/>
        </w:rPr>
        <w:t>o de</w:t>
      </w:r>
      <w:r w:rsidRPr="002D1265">
        <w:rPr>
          <w:b w:val="0"/>
          <w:sz w:val="24"/>
        </w:rPr>
        <w:t xml:space="preserve"> un empaque más </w:t>
      </w:r>
      <w:r w:rsidR="002D1265" w:rsidRPr="002D1265">
        <w:rPr>
          <w:b w:val="0"/>
          <w:sz w:val="24"/>
        </w:rPr>
        <w:t>higiénico</w:t>
      </w:r>
      <w:r w:rsidRPr="002D1265">
        <w:rPr>
          <w:b w:val="0"/>
          <w:sz w:val="24"/>
        </w:rPr>
        <w:t xml:space="preserve"> para estos </w:t>
      </w:r>
      <w:r w:rsidR="002D1265" w:rsidRPr="002D1265">
        <w:rPr>
          <w:b w:val="0"/>
          <w:sz w:val="24"/>
        </w:rPr>
        <w:t>productos ya que el actual, a opinión de muchos no cumple con este aspecto</w:t>
      </w:r>
      <w:r w:rsidR="00415939">
        <w:rPr>
          <w:b w:val="0"/>
          <w:sz w:val="24"/>
        </w:rPr>
        <w:t>.</w:t>
      </w:r>
      <w:r w:rsidR="001A35DC">
        <w:rPr>
          <w:b w:val="0"/>
          <w:sz w:val="24"/>
        </w:rPr>
        <w:br/>
      </w:r>
    </w:p>
    <w:p w:rsidR="002D1265" w:rsidRPr="002D1265" w:rsidRDefault="008E68C6" w:rsidP="00AA0F2F">
      <w:pPr>
        <w:pStyle w:val="Prrafodelista"/>
        <w:numPr>
          <w:ilvl w:val="0"/>
          <w:numId w:val="18"/>
        </w:numPr>
        <w:jc w:val="left"/>
        <w:rPr>
          <w:b w:val="0"/>
          <w:sz w:val="24"/>
        </w:rPr>
      </w:pPr>
      <w:r w:rsidRPr="002D1265">
        <w:rPr>
          <w:b w:val="0"/>
          <w:sz w:val="24"/>
        </w:rPr>
        <w:t xml:space="preserve">Competitividad y reconocimiento internacional </w:t>
      </w:r>
      <w:r w:rsidR="001A35DC">
        <w:rPr>
          <w:b w:val="0"/>
          <w:sz w:val="24"/>
        </w:rPr>
        <w:br/>
      </w:r>
    </w:p>
    <w:p w:rsidR="008E68C6" w:rsidRPr="002D1265" w:rsidRDefault="002D1265" w:rsidP="001A35DC">
      <w:pPr>
        <w:pStyle w:val="Prrafodelista"/>
        <w:numPr>
          <w:ilvl w:val="0"/>
          <w:numId w:val="18"/>
        </w:numPr>
        <w:rPr>
          <w:b w:val="0"/>
          <w:sz w:val="24"/>
        </w:rPr>
      </w:pPr>
      <w:r w:rsidRPr="002D1265">
        <w:rPr>
          <w:b w:val="0"/>
          <w:sz w:val="24"/>
        </w:rPr>
        <w:t>“R</w:t>
      </w:r>
      <w:r w:rsidR="008E68C6" w:rsidRPr="002D1265">
        <w:rPr>
          <w:b w:val="0"/>
          <w:sz w:val="24"/>
        </w:rPr>
        <w:t>escate de la procedencia del producto”</w:t>
      </w:r>
      <w:r w:rsidRPr="002D1265">
        <w:rPr>
          <w:b w:val="0"/>
          <w:sz w:val="24"/>
        </w:rPr>
        <w:t>, entre otros</w:t>
      </w:r>
    </w:p>
    <w:p w:rsidR="0042030C" w:rsidRDefault="0042030C" w:rsidP="001A35DC">
      <w:pPr>
        <w:rPr>
          <w:rFonts w:eastAsia="Times New Roman" w:cs="Arial"/>
          <w:szCs w:val="24"/>
          <w:lang w:eastAsia="es-ES"/>
        </w:rPr>
      </w:pPr>
      <w:r>
        <w:rPr>
          <w:rFonts w:eastAsia="Times New Roman" w:cs="Arial"/>
          <w:szCs w:val="24"/>
          <w:lang w:eastAsia="es-ES"/>
        </w:rPr>
        <w:t>Por esto surge la necesidad de revalorar a nuestros productos, dotándole de envolturas que nada tendrían que envidiar a otros productos  internacionales del mercado. Eso sí, destacando siempre el sentimiento de autenticidad y pertenencia a nuestra amada patria.</w:t>
      </w:r>
    </w:p>
    <w:p w:rsidR="0052770E" w:rsidRPr="00880BF7" w:rsidRDefault="0042030C" w:rsidP="001A35DC">
      <w:pPr>
        <w:rPr>
          <w:b/>
          <w:sz w:val="32"/>
          <w:szCs w:val="32"/>
        </w:rPr>
      </w:pPr>
      <w:r>
        <w:t>Todas estas inferencias son base para implementar acciones de diseño de empaque en los productos propuestos.</w:t>
      </w:r>
    </w:p>
    <w:p w:rsidR="00C73920" w:rsidRDefault="00C73920" w:rsidP="00C73920">
      <w:pPr>
        <w:sectPr w:rsidR="00C73920">
          <w:headerReference w:type="default" r:id="rId108"/>
          <w:footerReference w:type="default" r:id="rId109"/>
          <w:pgSz w:w="11906" w:h="16838"/>
          <w:pgMar w:top="1560" w:right="1418" w:bottom="1418" w:left="1985" w:header="709" w:footer="709" w:gutter="0"/>
          <w:cols w:space="708"/>
          <w:docGrid w:linePitch="360"/>
        </w:sectPr>
      </w:pPr>
      <w:r>
        <w:br w:type="page"/>
      </w:r>
    </w:p>
    <w:p w:rsidR="0052770E" w:rsidRPr="00880BF7" w:rsidRDefault="0052770E" w:rsidP="0052770E">
      <w:pPr>
        <w:rPr>
          <w:b/>
          <w:sz w:val="32"/>
          <w:szCs w:val="32"/>
        </w:rPr>
      </w:pPr>
    </w:p>
    <w:p w:rsidR="0052770E" w:rsidRPr="00880BF7" w:rsidRDefault="005973DC" w:rsidP="0052770E">
      <w:pPr>
        <w:rPr>
          <w:b/>
          <w:sz w:val="32"/>
          <w:szCs w:val="32"/>
        </w:rPr>
      </w:pPr>
      <w:r>
        <w:rPr>
          <w:b/>
          <w:noProof/>
          <w:sz w:val="32"/>
          <w:szCs w:val="32"/>
          <w:lang w:val="es-ES" w:eastAsia="es-ES"/>
        </w:rPr>
        <w:pict>
          <v:rect id="_x0000_s1155" style="position:absolute;left:0;text-align:left;margin-left:23.65pt;margin-top:9.45pt;width:79.25pt;height:425.2pt;z-index:251650039" fillcolor="#7e6bc9 [3208]" stroked="f" strokecolor="#f2f2f2 [3041]" strokeweight="3pt">
            <v:fill r:id="rId37" o:title="Esterilla" rotate="t" type="tile"/>
            <v:shadow on="t" type="perspective" color="#295d70 [1606]" opacity=".5" offset="1pt" offset2="-1pt"/>
          </v:rect>
        </w:pict>
      </w:r>
    </w:p>
    <w:p w:rsidR="0052770E" w:rsidRPr="00880BF7" w:rsidRDefault="0052770E" w:rsidP="0052770E">
      <w:pPr>
        <w:rPr>
          <w:b/>
          <w:sz w:val="32"/>
          <w:szCs w:val="32"/>
        </w:rPr>
      </w:pPr>
    </w:p>
    <w:p w:rsidR="0052770E" w:rsidRPr="00880BF7" w:rsidRDefault="0052770E" w:rsidP="0052770E">
      <w:pPr>
        <w:rPr>
          <w:b/>
          <w:sz w:val="32"/>
          <w:szCs w:val="32"/>
        </w:rPr>
      </w:pPr>
    </w:p>
    <w:p w:rsidR="0052770E" w:rsidRPr="00880BF7" w:rsidRDefault="0052770E" w:rsidP="0052770E">
      <w:pPr>
        <w:rPr>
          <w:b/>
          <w:sz w:val="32"/>
          <w:szCs w:val="32"/>
        </w:rPr>
      </w:pPr>
    </w:p>
    <w:p w:rsidR="0052770E" w:rsidRPr="00880BF7" w:rsidRDefault="0052770E" w:rsidP="0052770E">
      <w:pPr>
        <w:rPr>
          <w:b/>
          <w:sz w:val="32"/>
          <w:szCs w:val="32"/>
        </w:rPr>
      </w:pPr>
    </w:p>
    <w:p w:rsidR="0052770E" w:rsidRPr="00880BF7" w:rsidRDefault="0052770E" w:rsidP="0052770E">
      <w:pPr>
        <w:rPr>
          <w:b/>
          <w:sz w:val="32"/>
          <w:szCs w:val="32"/>
        </w:rPr>
      </w:pPr>
    </w:p>
    <w:p w:rsidR="0052770E" w:rsidRPr="00880BF7" w:rsidRDefault="0052770E" w:rsidP="0052770E">
      <w:pPr>
        <w:rPr>
          <w:b/>
          <w:sz w:val="32"/>
          <w:szCs w:val="32"/>
        </w:rPr>
      </w:pPr>
    </w:p>
    <w:p w:rsidR="0052770E" w:rsidRPr="00880BF7" w:rsidRDefault="0052770E" w:rsidP="0052770E">
      <w:pPr>
        <w:rPr>
          <w:b/>
          <w:sz w:val="32"/>
          <w:szCs w:val="32"/>
        </w:rPr>
      </w:pPr>
    </w:p>
    <w:p w:rsidR="0052770E" w:rsidRDefault="0052770E" w:rsidP="0052770E">
      <w:pPr>
        <w:rPr>
          <w:b/>
          <w:sz w:val="32"/>
          <w:szCs w:val="32"/>
        </w:rPr>
      </w:pPr>
    </w:p>
    <w:p w:rsidR="00514EF3" w:rsidRDefault="00514EF3" w:rsidP="0052770E">
      <w:pPr>
        <w:rPr>
          <w:b/>
          <w:sz w:val="32"/>
          <w:szCs w:val="32"/>
        </w:rPr>
      </w:pPr>
    </w:p>
    <w:p w:rsidR="00514EF3" w:rsidRDefault="00514EF3" w:rsidP="0052770E">
      <w:pPr>
        <w:rPr>
          <w:b/>
          <w:sz w:val="32"/>
          <w:szCs w:val="32"/>
        </w:rPr>
      </w:pPr>
    </w:p>
    <w:p w:rsidR="00514EF3" w:rsidRDefault="00514EF3" w:rsidP="0052770E">
      <w:pPr>
        <w:rPr>
          <w:b/>
          <w:sz w:val="32"/>
          <w:szCs w:val="32"/>
        </w:rPr>
      </w:pPr>
    </w:p>
    <w:p w:rsidR="00514EF3" w:rsidRDefault="00514EF3" w:rsidP="0052770E">
      <w:pPr>
        <w:rPr>
          <w:b/>
          <w:sz w:val="32"/>
          <w:szCs w:val="32"/>
        </w:rPr>
      </w:pPr>
    </w:p>
    <w:p w:rsidR="00514EF3" w:rsidRPr="00880BF7" w:rsidRDefault="005973DC" w:rsidP="0052770E">
      <w:pPr>
        <w:rPr>
          <w:b/>
          <w:sz w:val="32"/>
          <w:szCs w:val="32"/>
        </w:rPr>
      </w:pPr>
      <w:r w:rsidRPr="005973DC">
        <w:rPr>
          <w:b/>
          <w:noProof/>
          <w:sz w:val="48"/>
          <w:szCs w:val="32"/>
          <w:lang w:val="es-ES" w:eastAsia="es-ES"/>
        </w:rPr>
        <w:pict>
          <v:oval id="_x0000_s1283" style="position:absolute;left:0;text-align:left;margin-left:-40.45pt;margin-top:18.55pt;width:210.9pt;height:210.8pt;z-index:251651064" fillcolor="white [3212]" strokecolor="white [3212]"/>
        </w:pict>
      </w:r>
    </w:p>
    <w:p w:rsidR="0052770E" w:rsidRPr="002A508E" w:rsidRDefault="001E1556" w:rsidP="0052770E">
      <w:pPr>
        <w:rPr>
          <w:b/>
          <w:sz w:val="32"/>
          <w:szCs w:val="32"/>
        </w:rPr>
      </w:pPr>
      <w:r>
        <w:rPr>
          <w:b/>
          <w:noProof/>
          <w:sz w:val="32"/>
          <w:szCs w:val="32"/>
          <w:lang w:val="es-ES" w:eastAsia="es-ES"/>
        </w:rPr>
        <w:drawing>
          <wp:anchor distT="0" distB="0" distL="114300" distR="114300" simplePos="0" relativeHeight="251938816" behindDoc="0" locked="0" layoutInCell="1" allowOverlap="1">
            <wp:simplePos x="0" y="0"/>
            <wp:positionH relativeFrom="column">
              <wp:posOffset>-354321</wp:posOffset>
            </wp:positionH>
            <wp:positionV relativeFrom="paragraph">
              <wp:posOffset>61709</wp:posOffset>
            </wp:positionV>
            <wp:extent cx="2382956" cy="2279176"/>
            <wp:effectExtent l="19050" t="0" r="0" b="0"/>
            <wp:wrapNone/>
            <wp:docPr id="17" name="Imagen 37" descr="espol1-300x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spol1-300x299"/>
                    <pic:cNvPicPr>
                      <a:picLocks noChangeAspect="1" noChangeArrowheads="1"/>
                    </pic:cNvPicPr>
                  </pic:nvPicPr>
                  <pic:blipFill>
                    <a:blip r:embed="rId110" cstate="print">
                      <a:clrChange>
                        <a:clrFrom>
                          <a:srgbClr val="FEFEFE"/>
                        </a:clrFrom>
                        <a:clrTo>
                          <a:srgbClr val="FEFEFE">
                            <a:alpha val="0"/>
                          </a:srgbClr>
                        </a:clrTo>
                      </a:clrChange>
                    </a:blip>
                    <a:srcRect/>
                    <a:stretch>
                      <a:fillRect/>
                    </a:stretch>
                  </pic:blipFill>
                  <pic:spPr bwMode="auto">
                    <a:xfrm>
                      <a:off x="0" y="0"/>
                      <a:ext cx="2382956" cy="2279176"/>
                    </a:xfrm>
                    <a:prstGeom prst="rect">
                      <a:avLst/>
                    </a:prstGeom>
                    <a:noFill/>
                    <a:ln w="9525">
                      <a:noFill/>
                      <a:miter lim="800000"/>
                      <a:headEnd/>
                      <a:tailEnd/>
                    </a:ln>
                  </pic:spPr>
                </pic:pic>
              </a:graphicData>
            </a:graphic>
          </wp:anchor>
        </w:drawing>
      </w:r>
    </w:p>
    <w:p w:rsidR="0052770E" w:rsidRPr="00D917A9" w:rsidRDefault="00D917A9" w:rsidP="00D917A9">
      <w:pPr>
        <w:jc w:val="center"/>
        <w:rPr>
          <w:b/>
          <w:sz w:val="40"/>
          <w:szCs w:val="32"/>
        </w:rPr>
      </w:pPr>
      <w:r>
        <w:rPr>
          <w:b/>
          <w:sz w:val="48"/>
          <w:szCs w:val="32"/>
        </w:rPr>
        <w:t xml:space="preserve"> N                                   </w:t>
      </w:r>
      <w:r w:rsidR="001C4213" w:rsidRPr="00D917A9">
        <w:rPr>
          <w:b/>
          <w:sz w:val="48"/>
          <w:szCs w:val="32"/>
          <w:u w:val="single"/>
        </w:rPr>
        <w:t>CAPÍ</w:t>
      </w:r>
      <w:r w:rsidR="0052770E" w:rsidRPr="00D917A9">
        <w:rPr>
          <w:b/>
          <w:sz w:val="48"/>
          <w:szCs w:val="32"/>
          <w:u w:val="single"/>
        </w:rPr>
        <w:t xml:space="preserve">TULO </w:t>
      </w:r>
      <w:r w:rsidR="001C4213" w:rsidRPr="00D917A9">
        <w:rPr>
          <w:b/>
          <w:sz w:val="48"/>
          <w:szCs w:val="32"/>
          <w:u w:val="single"/>
        </w:rPr>
        <w:t>V</w:t>
      </w:r>
      <w:r w:rsidR="00F07B5C" w:rsidRPr="00D917A9">
        <w:rPr>
          <w:b/>
          <w:sz w:val="48"/>
          <w:szCs w:val="32"/>
          <w:u w:val="single"/>
        </w:rPr>
        <w:t>I</w:t>
      </w:r>
    </w:p>
    <w:p w:rsidR="0052770E" w:rsidRDefault="009B1CEE" w:rsidP="0052770E">
      <w:pPr>
        <w:spacing w:after="0"/>
        <w:jc w:val="right"/>
        <w:rPr>
          <w:b/>
          <w:noProof/>
          <w:sz w:val="48"/>
          <w:szCs w:val="32"/>
          <w:lang w:val="es-ES" w:eastAsia="es-ES"/>
        </w:rPr>
      </w:pPr>
      <w:r>
        <w:rPr>
          <w:b/>
          <w:noProof/>
          <w:sz w:val="48"/>
          <w:szCs w:val="32"/>
          <w:lang w:val="es-ES" w:eastAsia="es-ES"/>
        </w:rPr>
        <w:t>PROPUESTAS</w:t>
      </w:r>
    </w:p>
    <w:p w:rsidR="001F41E9" w:rsidRDefault="00EF210E" w:rsidP="00EF210E">
      <w:pPr>
        <w:spacing w:after="0"/>
        <w:ind w:left="4956"/>
        <w:jc w:val="center"/>
        <w:rPr>
          <w:b/>
          <w:sz w:val="32"/>
          <w:szCs w:val="32"/>
        </w:rPr>
      </w:pPr>
      <w:r>
        <w:rPr>
          <w:b/>
          <w:noProof/>
          <w:sz w:val="48"/>
          <w:szCs w:val="32"/>
          <w:lang w:val="es-ES" w:eastAsia="es-ES"/>
        </w:rPr>
        <w:t xml:space="preserve">  </w:t>
      </w:r>
      <w:r w:rsidR="000577AA">
        <w:rPr>
          <w:b/>
          <w:noProof/>
          <w:sz w:val="48"/>
          <w:szCs w:val="32"/>
          <w:lang w:val="es-ES" w:eastAsia="es-ES"/>
        </w:rPr>
        <w:t>DE DISEÑO</w:t>
      </w:r>
      <w:r w:rsidR="001F41E9">
        <w:br w:type="page"/>
      </w:r>
    </w:p>
    <w:p w:rsidR="00E8630D" w:rsidRPr="00415939" w:rsidRDefault="00E8630D" w:rsidP="00E8630D">
      <w:pPr>
        <w:pStyle w:val="TITULOS"/>
        <w:numPr>
          <w:ilvl w:val="0"/>
          <w:numId w:val="0"/>
        </w:numPr>
        <w:ind w:left="357"/>
        <w:rPr>
          <w:noProof/>
          <w:sz w:val="10"/>
          <w:lang w:val="es-ES" w:eastAsia="es-ES"/>
        </w:rPr>
      </w:pPr>
    </w:p>
    <w:p w:rsidR="002266E7" w:rsidRDefault="000577AA" w:rsidP="00D917A9">
      <w:pPr>
        <w:pStyle w:val="TITULOS"/>
        <w:rPr>
          <w:noProof/>
          <w:lang w:val="es-ES" w:eastAsia="es-ES"/>
        </w:rPr>
      </w:pPr>
      <w:bookmarkStart w:id="148" w:name="_Toc318195345"/>
      <w:r w:rsidRPr="000577AA">
        <w:t>PROPUESTA</w:t>
      </w:r>
      <w:r>
        <w:rPr>
          <w:noProof/>
          <w:lang w:val="es-ES" w:eastAsia="es-ES"/>
        </w:rPr>
        <w:t xml:space="preserve"> DE DISEÑO PARA </w:t>
      </w:r>
      <w:r w:rsidR="00657C80">
        <w:rPr>
          <w:noProof/>
          <w:lang w:val="es-ES" w:eastAsia="es-ES"/>
        </w:rPr>
        <w:t>PACKAGING</w:t>
      </w:r>
      <w:bookmarkEnd w:id="148"/>
    </w:p>
    <w:p w:rsidR="000B22FB" w:rsidRDefault="002B302D" w:rsidP="00D917A9">
      <w:pPr>
        <w:pStyle w:val="SUBTITULOS"/>
      </w:pPr>
      <w:bookmarkStart w:id="149" w:name="_Toc318195346"/>
      <w:r>
        <w:t>CREACIÓN DE LA MARCA LOGO O ISOTIPO</w:t>
      </w:r>
      <w:bookmarkEnd w:id="149"/>
    </w:p>
    <w:p w:rsidR="000577AA" w:rsidRDefault="000577AA" w:rsidP="000577AA">
      <w:r>
        <w:t>La siguiente imagen es el Isotipo de la marca para los productos a utilizarse en las propuestas de Diseño de Packaging.</w:t>
      </w:r>
    </w:p>
    <w:p w:rsidR="000577AA" w:rsidRDefault="000577AA" w:rsidP="000577AA">
      <w:r>
        <w:t xml:space="preserve">Este </w:t>
      </w:r>
      <w:r w:rsidR="00526CF7">
        <w:t>I</w:t>
      </w:r>
      <w:r w:rsidR="00315EE3">
        <w:t>sotipo</w:t>
      </w:r>
      <w:r w:rsidR="00041ADF">
        <w:t xml:space="preserve"> </w:t>
      </w:r>
      <w:r w:rsidR="00EE79C0">
        <w:t>fue</w:t>
      </w:r>
      <w:r>
        <w:t xml:space="preserve"> el resultado de un proceso de abstracción, innovación e inspiración</w:t>
      </w:r>
      <w:r w:rsidR="00526CF7">
        <w:t>, que tomó como referente esencial el estilo gráfico precolombino.</w:t>
      </w:r>
    </w:p>
    <w:p w:rsidR="00526CF7" w:rsidRPr="00BD2698" w:rsidRDefault="00526CF7" w:rsidP="000577AA">
      <w:pPr>
        <w:rPr>
          <w:spacing w:val="-6"/>
        </w:rPr>
      </w:pPr>
      <w:r w:rsidRPr="00BD2698">
        <w:rPr>
          <w:spacing w:val="-6"/>
        </w:rPr>
        <w:t xml:space="preserve">Más adelante se especifica de manera más detallada el proceso de obtención de la marca. Es decir el </w:t>
      </w:r>
      <w:r w:rsidR="009A3ED6" w:rsidRPr="00BD2698">
        <w:rPr>
          <w:spacing w:val="-6"/>
        </w:rPr>
        <w:t>porqué</w:t>
      </w:r>
      <w:r w:rsidRPr="00BD2698">
        <w:rPr>
          <w:spacing w:val="-6"/>
        </w:rPr>
        <w:t xml:space="preserve"> de las formas, tipos colores y otros aspectos utilizados</w:t>
      </w:r>
      <w:r w:rsidR="00C839C1" w:rsidRPr="00BD2698">
        <w:rPr>
          <w:spacing w:val="-6"/>
        </w:rPr>
        <w:t>.</w:t>
      </w:r>
    </w:p>
    <w:p w:rsidR="000B4A45" w:rsidRDefault="00AF0442" w:rsidP="000B4A45">
      <w:pPr>
        <w:pStyle w:val="SUBTITULOS"/>
        <w:keepNext/>
        <w:numPr>
          <w:ilvl w:val="0"/>
          <w:numId w:val="0"/>
        </w:numPr>
        <w:spacing w:after="0" w:line="276" w:lineRule="auto"/>
        <w:ind w:left="360"/>
        <w:jc w:val="center"/>
      </w:pPr>
      <w:r>
        <w:rPr>
          <w:noProof/>
          <w:lang w:val="es-ES" w:eastAsia="es-ES"/>
        </w:rPr>
        <w:drawing>
          <wp:inline distT="0" distB="0" distL="0" distR="0">
            <wp:extent cx="2059132" cy="1427859"/>
            <wp:effectExtent l="19050" t="0" r="0" b="0"/>
            <wp:docPr id="11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srcRect/>
                    <a:stretch>
                      <a:fillRect/>
                    </a:stretch>
                  </pic:blipFill>
                  <pic:spPr bwMode="auto">
                    <a:xfrm>
                      <a:off x="0" y="0"/>
                      <a:ext cx="2060942" cy="1429114"/>
                    </a:xfrm>
                    <a:prstGeom prst="rect">
                      <a:avLst/>
                    </a:prstGeom>
                    <a:noFill/>
                    <a:ln w="9525">
                      <a:noFill/>
                      <a:miter lim="800000"/>
                      <a:headEnd/>
                      <a:tailEnd/>
                    </a:ln>
                  </pic:spPr>
                </pic:pic>
              </a:graphicData>
            </a:graphic>
          </wp:inline>
        </w:drawing>
      </w:r>
    </w:p>
    <w:p w:rsidR="00AF0442" w:rsidRPr="000B4A45" w:rsidRDefault="000B4A45" w:rsidP="000B4A45">
      <w:pPr>
        <w:pStyle w:val="Epgrafe"/>
      </w:pPr>
      <w:bookmarkStart w:id="150" w:name="_Toc318142663"/>
      <w:r w:rsidRPr="000B4A45">
        <w:rPr>
          <w:color w:val="A77429"/>
        </w:rPr>
        <w:t xml:space="preserve">Gráfico 6. </w:t>
      </w:r>
      <w:r w:rsidR="005973DC" w:rsidRPr="000B4A45">
        <w:rPr>
          <w:color w:val="A77429"/>
        </w:rPr>
        <w:fldChar w:fldCharType="begin"/>
      </w:r>
      <w:r w:rsidRPr="000B4A45">
        <w:rPr>
          <w:color w:val="A77429"/>
        </w:rPr>
        <w:instrText xml:space="preserve"> SEQ Gráfico_6. \* ARABIC </w:instrText>
      </w:r>
      <w:r w:rsidR="005973DC" w:rsidRPr="000B4A45">
        <w:rPr>
          <w:color w:val="A77429"/>
        </w:rPr>
        <w:fldChar w:fldCharType="separate"/>
      </w:r>
      <w:r w:rsidR="00283E50">
        <w:rPr>
          <w:noProof/>
          <w:color w:val="A77429"/>
        </w:rPr>
        <w:t>1</w:t>
      </w:r>
      <w:r w:rsidR="005973DC" w:rsidRPr="000B4A45">
        <w:rPr>
          <w:color w:val="A77429"/>
        </w:rPr>
        <w:fldChar w:fldCharType="end"/>
      </w:r>
      <w:r w:rsidRPr="009A3ED6">
        <w:rPr>
          <w:color w:val="A77429"/>
        </w:rPr>
        <w:t xml:space="preserve">- </w:t>
      </w:r>
      <w:r>
        <w:rPr>
          <w:color w:val="A77429"/>
        </w:rPr>
        <w:t>Isotipo</w:t>
      </w:r>
      <w:r w:rsidRPr="009A3ED6">
        <w:rPr>
          <w:color w:val="A77429"/>
        </w:rPr>
        <w:t xml:space="preserve"> cocada</w:t>
      </w:r>
      <w:bookmarkEnd w:id="150"/>
    </w:p>
    <w:p w:rsidR="000B4A45" w:rsidRDefault="00AF0442" w:rsidP="000B4A45">
      <w:pPr>
        <w:pStyle w:val="SUBTITULOS"/>
        <w:keepNext/>
        <w:numPr>
          <w:ilvl w:val="0"/>
          <w:numId w:val="0"/>
        </w:numPr>
        <w:spacing w:after="0" w:line="276" w:lineRule="auto"/>
        <w:ind w:left="792" w:hanging="432"/>
        <w:jc w:val="center"/>
      </w:pPr>
      <w:r>
        <w:rPr>
          <w:noProof/>
          <w:lang w:val="es-ES" w:eastAsia="es-ES"/>
        </w:rPr>
        <w:drawing>
          <wp:inline distT="0" distB="0" distL="0" distR="0">
            <wp:extent cx="2094758" cy="1450981"/>
            <wp:effectExtent l="19050" t="0" r="742" b="0"/>
            <wp:docPr id="118"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2" cstate="print"/>
                    <a:srcRect/>
                    <a:stretch>
                      <a:fillRect/>
                    </a:stretch>
                  </pic:blipFill>
                  <pic:spPr bwMode="auto">
                    <a:xfrm>
                      <a:off x="0" y="0"/>
                      <a:ext cx="2098069" cy="1453275"/>
                    </a:xfrm>
                    <a:prstGeom prst="rect">
                      <a:avLst/>
                    </a:prstGeom>
                    <a:noFill/>
                    <a:ln w="9525">
                      <a:noFill/>
                      <a:miter lim="800000"/>
                      <a:headEnd/>
                      <a:tailEnd/>
                    </a:ln>
                  </pic:spPr>
                </pic:pic>
              </a:graphicData>
            </a:graphic>
          </wp:inline>
        </w:drawing>
      </w:r>
    </w:p>
    <w:p w:rsidR="00AF0442" w:rsidRPr="000B4A45" w:rsidRDefault="000B4A45" w:rsidP="000B4A45">
      <w:pPr>
        <w:pStyle w:val="Epgrafe"/>
      </w:pPr>
      <w:bookmarkStart w:id="151" w:name="_Toc318142664"/>
      <w:r w:rsidRPr="000B4A45">
        <w:rPr>
          <w:color w:val="A77429"/>
        </w:rPr>
        <w:t xml:space="preserve">Gráfico 6. </w:t>
      </w:r>
      <w:r w:rsidR="005973DC" w:rsidRPr="000B4A45">
        <w:rPr>
          <w:color w:val="A77429"/>
        </w:rPr>
        <w:fldChar w:fldCharType="begin"/>
      </w:r>
      <w:r w:rsidRPr="000B4A45">
        <w:rPr>
          <w:color w:val="A77429"/>
        </w:rPr>
        <w:instrText xml:space="preserve"> SEQ Gráfico_6. \* ARABIC </w:instrText>
      </w:r>
      <w:r w:rsidR="005973DC" w:rsidRPr="000B4A45">
        <w:rPr>
          <w:color w:val="A77429"/>
        </w:rPr>
        <w:fldChar w:fldCharType="separate"/>
      </w:r>
      <w:r w:rsidR="00283E50">
        <w:rPr>
          <w:noProof/>
          <w:color w:val="A77429"/>
        </w:rPr>
        <w:t>2</w:t>
      </w:r>
      <w:r w:rsidR="005973DC" w:rsidRPr="000B4A45">
        <w:rPr>
          <w:color w:val="A77429"/>
        </w:rPr>
        <w:fldChar w:fldCharType="end"/>
      </w:r>
      <w:r w:rsidRPr="000B4A45">
        <w:rPr>
          <w:color w:val="A77429"/>
        </w:rPr>
        <w:t>-</w:t>
      </w:r>
      <w:r>
        <w:rPr>
          <w:color w:val="A77429"/>
        </w:rPr>
        <w:t>Isotipo</w:t>
      </w:r>
      <w:r w:rsidRPr="009A3ED6">
        <w:rPr>
          <w:color w:val="A77429"/>
        </w:rPr>
        <w:t xml:space="preserve"> melcocha</w:t>
      </w:r>
      <w:bookmarkEnd w:id="151"/>
    </w:p>
    <w:p w:rsidR="000B4A45" w:rsidRDefault="00AF0442" w:rsidP="000B4A45">
      <w:pPr>
        <w:pStyle w:val="SUBTITULOS"/>
        <w:keepNext/>
        <w:numPr>
          <w:ilvl w:val="0"/>
          <w:numId w:val="0"/>
        </w:numPr>
        <w:spacing w:after="0" w:line="276" w:lineRule="auto"/>
        <w:ind w:left="792" w:hanging="432"/>
        <w:jc w:val="center"/>
      </w:pPr>
      <w:r>
        <w:rPr>
          <w:noProof/>
          <w:lang w:val="es-ES" w:eastAsia="es-ES"/>
        </w:rPr>
        <w:drawing>
          <wp:anchor distT="0" distB="0" distL="114300" distR="114300" simplePos="0" relativeHeight="251902976" behindDoc="0" locked="0" layoutInCell="1" allowOverlap="1">
            <wp:simplePos x="0" y="0"/>
            <wp:positionH relativeFrom="column">
              <wp:posOffset>1733003</wp:posOffset>
            </wp:positionH>
            <wp:positionV relativeFrom="paragraph">
              <wp:posOffset>67486</wp:posOffset>
            </wp:positionV>
            <wp:extent cx="2177612" cy="1502979"/>
            <wp:effectExtent l="19050" t="0" r="0" b="0"/>
            <wp:wrapNone/>
            <wp:docPr id="12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srcRect/>
                    <a:stretch>
                      <a:fillRect/>
                    </a:stretch>
                  </pic:blipFill>
                  <pic:spPr bwMode="auto">
                    <a:xfrm>
                      <a:off x="0" y="0"/>
                      <a:ext cx="2177612" cy="1502979"/>
                    </a:xfrm>
                    <a:prstGeom prst="rect">
                      <a:avLst/>
                    </a:prstGeom>
                    <a:noFill/>
                    <a:ln w="9525">
                      <a:noFill/>
                      <a:miter lim="800000"/>
                      <a:headEnd/>
                      <a:tailEnd/>
                    </a:ln>
                  </pic:spPr>
                </pic:pic>
              </a:graphicData>
            </a:graphic>
          </wp:anchor>
        </w:drawing>
      </w:r>
    </w:p>
    <w:p w:rsidR="002009AD" w:rsidRDefault="002009AD" w:rsidP="000B4A45">
      <w:pPr>
        <w:pStyle w:val="Epgrafe"/>
        <w:rPr>
          <w:color w:val="A77429"/>
        </w:rPr>
      </w:pPr>
    </w:p>
    <w:p w:rsidR="002009AD" w:rsidRDefault="002009AD" w:rsidP="000B4A45">
      <w:pPr>
        <w:pStyle w:val="Epgrafe"/>
        <w:rPr>
          <w:color w:val="A77429"/>
        </w:rPr>
      </w:pPr>
    </w:p>
    <w:p w:rsidR="002009AD" w:rsidRDefault="002009AD" w:rsidP="000B4A45">
      <w:pPr>
        <w:pStyle w:val="Epgrafe"/>
        <w:rPr>
          <w:color w:val="A77429"/>
        </w:rPr>
      </w:pPr>
    </w:p>
    <w:p w:rsidR="002009AD" w:rsidRDefault="002009AD" w:rsidP="000B4A45">
      <w:pPr>
        <w:pStyle w:val="Epgrafe"/>
        <w:rPr>
          <w:color w:val="A77429"/>
        </w:rPr>
      </w:pPr>
    </w:p>
    <w:p w:rsidR="002009AD" w:rsidRDefault="002009AD" w:rsidP="000B4A45">
      <w:pPr>
        <w:pStyle w:val="Epgrafe"/>
        <w:rPr>
          <w:color w:val="A77429"/>
        </w:rPr>
      </w:pPr>
    </w:p>
    <w:p w:rsidR="009A3ED6" w:rsidRDefault="000B4A45" w:rsidP="000B4A45">
      <w:pPr>
        <w:pStyle w:val="Epgrafe"/>
      </w:pPr>
      <w:bookmarkStart w:id="152" w:name="_Toc318142665"/>
      <w:r w:rsidRPr="000B4A45">
        <w:rPr>
          <w:color w:val="A77429"/>
        </w:rPr>
        <w:t xml:space="preserve">Gráfico 6. </w:t>
      </w:r>
      <w:r w:rsidR="005973DC" w:rsidRPr="000B4A45">
        <w:rPr>
          <w:color w:val="A77429"/>
        </w:rPr>
        <w:fldChar w:fldCharType="begin"/>
      </w:r>
      <w:r w:rsidRPr="000B4A45">
        <w:rPr>
          <w:color w:val="A77429"/>
        </w:rPr>
        <w:instrText xml:space="preserve"> SEQ Gráfico_6. \* ARABIC </w:instrText>
      </w:r>
      <w:r w:rsidR="005973DC" w:rsidRPr="000B4A45">
        <w:rPr>
          <w:color w:val="A77429"/>
        </w:rPr>
        <w:fldChar w:fldCharType="separate"/>
      </w:r>
      <w:r w:rsidR="00283E50">
        <w:rPr>
          <w:noProof/>
          <w:color w:val="A77429"/>
        </w:rPr>
        <w:t>3</w:t>
      </w:r>
      <w:r w:rsidR="005973DC" w:rsidRPr="000B4A45">
        <w:rPr>
          <w:color w:val="A77429"/>
        </w:rPr>
        <w:fldChar w:fldCharType="end"/>
      </w:r>
      <w:r w:rsidRPr="000B4A45">
        <w:rPr>
          <w:color w:val="A77429"/>
        </w:rPr>
        <w:t>-</w:t>
      </w:r>
      <w:r>
        <w:rPr>
          <w:color w:val="A77429"/>
        </w:rPr>
        <w:t>Isotipo</w:t>
      </w:r>
      <w:r w:rsidRPr="009A3ED6">
        <w:rPr>
          <w:color w:val="A77429"/>
        </w:rPr>
        <w:t xml:space="preserve"> membrillo</w:t>
      </w:r>
      <w:bookmarkEnd w:id="152"/>
    </w:p>
    <w:p w:rsidR="00E8630D" w:rsidRDefault="00E8630D" w:rsidP="00905933">
      <w:pPr>
        <w:pStyle w:val="Epgrafe"/>
        <w:spacing w:after="0" w:line="276" w:lineRule="auto"/>
        <w:rPr>
          <w:color w:val="A77429"/>
        </w:rPr>
      </w:pPr>
    </w:p>
    <w:p w:rsidR="00E8630D" w:rsidRDefault="00E8630D" w:rsidP="006F3B31">
      <w:pPr>
        <w:rPr>
          <w:sz w:val="18"/>
        </w:rPr>
      </w:pPr>
    </w:p>
    <w:p w:rsidR="002009AD" w:rsidRPr="00841DE9" w:rsidRDefault="002009AD" w:rsidP="00E8630D">
      <w:pPr>
        <w:spacing w:after="0" w:line="240" w:lineRule="auto"/>
        <w:rPr>
          <w:sz w:val="12"/>
        </w:rPr>
      </w:pPr>
    </w:p>
    <w:p w:rsidR="002009AD" w:rsidRPr="00415939" w:rsidRDefault="002009AD" w:rsidP="00E8630D">
      <w:pPr>
        <w:spacing w:after="0" w:line="240" w:lineRule="auto"/>
        <w:rPr>
          <w:sz w:val="16"/>
        </w:rPr>
      </w:pPr>
    </w:p>
    <w:p w:rsidR="002009AD" w:rsidRPr="002009AD" w:rsidRDefault="002009AD" w:rsidP="00E8630D">
      <w:pPr>
        <w:spacing w:after="0" w:line="240" w:lineRule="auto"/>
        <w:rPr>
          <w:sz w:val="2"/>
        </w:rPr>
      </w:pPr>
    </w:p>
    <w:p w:rsidR="00CF6AFC" w:rsidRDefault="005515F4" w:rsidP="006F3B31">
      <w:pPr>
        <w:pStyle w:val="SUBSUBTITU"/>
        <w:spacing w:before="0" w:line="276" w:lineRule="auto"/>
      </w:pPr>
      <w:bookmarkStart w:id="153" w:name="_Toc318195347"/>
      <w:r>
        <w:t>LOGOTIPO</w:t>
      </w:r>
      <w:bookmarkEnd w:id="153"/>
    </w:p>
    <w:p w:rsidR="002009AD" w:rsidRDefault="00AF0442" w:rsidP="002009AD">
      <w:pPr>
        <w:pStyle w:val="SUBSUBTITU"/>
        <w:keepNext/>
        <w:numPr>
          <w:ilvl w:val="0"/>
          <w:numId w:val="0"/>
        </w:numPr>
        <w:spacing w:after="0" w:line="360" w:lineRule="auto"/>
        <w:jc w:val="center"/>
      </w:pPr>
      <w:r>
        <w:rPr>
          <w:noProof/>
          <w:lang w:val="es-ES" w:eastAsia="es-ES"/>
        </w:rPr>
        <w:drawing>
          <wp:inline distT="0" distB="0" distL="0" distR="0">
            <wp:extent cx="3573755" cy="3589361"/>
            <wp:effectExtent l="19050" t="0" r="7645" b="0"/>
            <wp:docPr id="1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srcRect/>
                    <a:stretch>
                      <a:fillRect/>
                    </a:stretch>
                  </pic:blipFill>
                  <pic:spPr bwMode="auto">
                    <a:xfrm>
                      <a:off x="0" y="0"/>
                      <a:ext cx="3574221" cy="3589829"/>
                    </a:xfrm>
                    <a:prstGeom prst="rect">
                      <a:avLst/>
                    </a:prstGeom>
                    <a:noFill/>
                    <a:ln w="9525">
                      <a:noFill/>
                      <a:miter lim="800000"/>
                      <a:headEnd/>
                      <a:tailEnd/>
                    </a:ln>
                  </pic:spPr>
                </pic:pic>
              </a:graphicData>
            </a:graphic>
          </wp:inline>
        </w:drawing>
      </w:r>
    </w:p>
    <w:p w:rsidR="00BD2698" w:rsidRDefault="002009AD" w:rsidP="00CA3AEE">
      <w:pPr>
        <w:pStyle w:val="Epgrafe"/>
      </w:pPr>
      <w:bookmarkStart w:id="154" w:name="_Toc318142666"/>
      <w:r w:rsidRPr="002009AD">
        <w:rPr>
          <w:color w:val="A77429"/>
        </w:rPr>
        <w:t xml:space="preserve">Gráfico 6. </w:t>
      </w:r>
      <w:r w:rsidR="005973DC" w:rsidRPr="002009AD">
        <w:rPr>
          <w:color w:val="A77429"/>
        </w:rPr>
        <w:fldChar w:fldCharType="begin"/>
      </w:r>
      <w:r w:rsidRPr="002009AD">
        <w:rPr>
          <w:color w:val="A77429"/>
        </w:rPr>
        <w:instrText xml:space="preserve"> SEQ Gráfico_6. \* ARABIC </w:instrText>
      </w:r>
      <w:r w:rsidR="005973DC" w:rsidRPr="002009AD">
        <w:rPr>
          <w:color w:val="A77429"/>
        </w:rPr>
        <w:fldChar w:fldCharType="separate"/>
      </w:r>
      <w:r w:rsidR="00283E50">
        <w:rPr>
          <w:noProof/>
          <w:color w:val="A77429"/>
        </w:rPr>
        <w:t>4</w:t>
      </w:r>
      <w:r w:rsidR="005973DC" w:rsidRPr="002009AD">
        <w:rPr>
          <w:color w:val="A77429"/>
        </w:rPr>
        <w:fldChar w:fldCharType="end"/>
      </w:r>
      <w:r w:rsidRPr="002009AD">
        <w:rPr>
          <w:color w:val="A77429"/>
        </w:rPr>
        <w:t>-</w:t>
      </w:r>
      <w:r>
        <w:rPr>
          <w:color w:val="A77429"/>
        </w:rPr>
        <w:t>Logotipos de la marca DULCECUADOR</w:t>
      </w:r>
      <w:bookmarkEnd w:id="154"/>
    </w:p>
    <w:p w:rsidR="00D45ACF" w:rsidRDefault="004D5453" w:rsidP="00D45ACF">
      <w:pPr>
        <w:tabs>
          <w:tab w:val="left" w:pos="3353"/>
        </w:tabs>
      </w:pPr>
      <w:r>
        <w:t xml:space="preserve">Se estableció </w:t>
      </w:r>
      <w:r w:rsidR="00D45ACF">
        <w:t xml:space="preserve">que los </w:t>
      </w:r>
      <w:r>
        <w:t xml:space="preserve">productos: Cocada, Melcocha y Membrillo </w:t>
      </w:r>
      <w:r w:rsidR="00D45ACF">
        <w:t xml:space="preserve">tienen </w:t>
      </w:r>
      <w:r>
        <w:t xml:space="preserve">un punto </w:t>
      </w:r>
      <w:r w:rsidR="00D45ACF">
        <w:t>en común</w:t>
      </w:r>
      <w:r>
        <w:t xml:space="preserve"> y es el hecho de estar elaborados </w:t>
      </w:r>
      <w:r w:rsidR="00D45ACF">
        <w:t xml:space="preserve"> de panela</w:t>
      </w:r>
      <w:r>
        <w:t>. Con éste indicio</w:t>
      </w:r>
      <w:r w:rsidR="00D45ACF">
        <w:t xml:space="preserve"> se opt</w:t>
      </w:r>
      <w:r>
        <w:t>ó por utilizar la palabra Dulce para la parte textual o Logotipo del Isotipo.</w:t>
      </w:r>
    </w:p>
    <w:p w:rsidR="00D45ACF" w:rsidRDefault="00D45ACF" w:rsidP="00D45ACF">
      <w:pPr>
        <w:tabs>
          <w:tab w:val="left" w:pos="3353"/>
        </w:tabs>
      </w:pPr>
      <w:r>
        <w:t>Luego consta la palabra Ecuador, conectada a la palabra anterior mediante una ligadura en la letra E</w:t>
      </w:r>
      <w:r w:rsidR="004D5453">
        <w:t>.</w:t>
      </w:r>
    </w:p>
    <w:p w:rsidR="00D45ACF" w:rsidRDefault="00D45ACF" w:rsidP="00D45ACF">
      <w:pPr>
        <w:tabs>
          <w:tab w:val="left" w:pos="3353"/>
        </w:tabs>
      </w:pPr>
      <w:r>
        <w:t>De ésta manera se pretende sugerir  lo dulce de un país por sus productos, que</w:t>
      </w:r>
      <w:r w:rsidR="00C839C1">
        <w:t xml:space="preserve"> al </w:t>
      </w:r>
      <w:r w:rsidR="00C839C1" w:rsidRPr="00866384">
        <w:t>consumirlos</w:t>
      </w:r>
      <w:r>
        <w:t xml:space="preserve"> se está probando una parte del Ecuador,  se revive ese sentimiento de revalorar  lo nuestro.</w:t>
      </w:r>
    </w:p>
    <w:p w:rsidR="00D45ACF" w:rsidRDefault="00D45ACF" w:rsidP="00D45ACF">
      <w:pPr>
        <w:tabs>
          <w:tab w:val="left" w:pos="3353"/>
        </w:tabs>
        <w:rPr>
          <w:spacing w:val="-4"/>
        </w:rPr>
      </w:pPr>
      <w:r w:rsidRPr="00BD2698">
        <w:rPr>
          <w:spacing w:val="-4"/>
        </w:rPr>
        <w:t xml:space="preserve">En conclusión estas dos palabras encierran un significado tan grande como la identidad de la patria, Ecuador aparte de ser el nombre un país es la línea divisoria central que representa dualidad y reciprocidad. Por lo tanto el nombre de la marca encierra una gran semiología para los ecuatorianos, por esa razón se puede </w:t>
      </w:r>
      <w:r w:rsidR="00A915B5">
        <w:rPr>
          <w:spacing w:val="-4"/>
        </w:rPr>
        <w:t>p</w:t>
      </w:r>
      <w:r w:rsidRPr="00BD2698">
        <w:rPr>
          <w:spacing w:val="-4"/>
        </w:rPr>
        <w:t>rescindir de un slogan ya que la sola palabra encierra mucho significado.</w:t>
      </w:r>
    </w:p>
    <w:p w:rsidR="00415939" w:rsidRDefault="00415939" w:rsidP="00D45ACF">
      <w:pPr>
        <w:tabs>
          <w:tab w:val="left" w:pos="3353"/>
        </w:tabs>
        <w:rPr>
          <w:spacing w:val="-4"/>
        </w:rPr>
      </w:pPr>
    </w:p>
    <w:p w:rsidR="00CA3AEE" w:rsidRPr="00BD2698" w:rsidRDefault="00CA3AEE" w:rsidP="00D45ACF">
      <w:pPr>
        <w:tabs>
          <w:tab w:val="left" w:pos="3353"/>
        </w:tabs>
        <w:rPr>
          <w:spacing w:val="-4"/>
        </w:rPr>
      </w:pPr>
    </w:p>
    <w:p w:rsidR="00D45ACF" w:rsidRDefault="00D45ACF" w:rsidP="00F27D9D">
      <w:pPr>
        <w:pStyle w:val="SUBSUBTITU"/>
        <w:numPr>
          <w:ilvl w:val="0"/>
          <w:numId w:val="0"/>
        </w:numPr>
        <w:jc w:val="center"/>
      </w:pPr>
    </w:p>
    <w:p w:rsidR="00841DE9" w:rsidRPr="00415939" w:rsidRDefault="00841DE9" w:rsidP="00841DE9">
      <w:pPr>
        <w:pStyle w:val="SUBSUBTITU"/>
        <w:numPr>
          <w:ilvl w:val="0"/>
          <w:numId w:val="0"/>
        </w:numPr>
        <w:rPr>
          <w:sz w:val="2"/>
        </w:rPr>
      </w:pPr>
    </w:p>
    <w:p w:rsidR="002F46B9" w:rsidRDefault="00051971" w:rsidP="00415939">
      <w:pPr>
        <w:pStyle w:val="cuartonivel"/>
        <w:spacing w:before="0"/>
      </w:pPr>
      <w:bookmarkStart w:id="155" w:name="_Toc318195348"/>
      <w:r>
        <w:t>TIPOGRAfÍA</w:t>
      </w:r>
      <w:bookmarkEnd w:id="155"/>
    </w:p>
    <w:p w:rsidR="002009AD" w:rsidRDefault="002F46B9" w:rsidP="002009AD">
      <w:pPr>
        <w:keepNext/>
        <w:spacing w:after="0"/>
        <w:jc w:val="center"/>
      </w:pPr>
      <w:r>
        <w:rPr>
          <w:noProof/>
          <w:lang w:val="es-ES" w:eastAsia="es-ES"/>
        </w:rPr>
        <w:drawing>
          <wp:inline distT="0" distB="0" distL="0" distR="0">
            <wp:extent cx="3119935" cy="2352559"/>
            <wp:effectExtent l="19050" t="0" r="4265" b="0"/>
            <wp:docPr id="1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srcRect/>
                    <a:stretch>
                      <a:fillRect/>
                    </a:stretch>
                  </pic:blipFill>
                  <pic:spPr bwMode="auto">
                    <a:xfrm>
                      <a:off x="0" y="0"/>
                      <a:ext cx="3131782" cy="2361492"/>
                    </a:xfrm>
                    <a:prstGeom prst="rect">
                      <a:avLst/>
                    </a:prstGeom>
                    <a:noFill/>
                    <a:ln w="9525">
                      <a:noFill/>
                      <a:miter lim="800000"/>
                      <a:headEnd/>
                      <a:tailEnd/>
                    </a:ln>
                  </pic:spPr>
                </pic:pic>
              </a:graphicData>
            </a:graphic>
          </wp:inline>
        </w:drawing>
      </w:r>
    </w:p>
    <w:p w:rsidR="00331A50" w:rsidRPr="008D3071" w:rsidRDefault="002009AD" w:rsidP="008D3071">
      <w:pPr>
        <w:pStyle w:val="Epgrafe"/>
      </w:pPr>
      <w:bookmarkStart w:id="156" w:name="_Toc318142667"/>
      <w:r w:rsidRPr="002009AD">
        <w:rPr>
          <w:color w:val="A77429"/>
        </w:rPr>
        <w:t xml:space="preserve">Gráfico 6. </w:t>
      </w:r>
      <w:r w:rsidR="005973DC" w:rsidRPr="002009AD">
        <w:rPr>
          <w:color w:val="A77429"/>
        </w:rPr>
        <w:fldChar w:fldCharType="begin"/>
      </w:r>
      <w:r w:rsidRPr="002009AD">
        <w:rPr>
          <w:color w:val="A77429"/>
        </w:rPr>
        <w:instrText xml:space="preserve"> SEQ Gráfico_6. \* ARABIC </w:instrText>
      </w:r>
      <w:r w:rsidR="005973DC" w:rsidRPr="002009AD">
        <w:rPr>
          <w:color w:val="A77429"/>
        </w:rPr>
        <w:fldChar w:fldCharType="separate"/>
      </w:r>
      <w:r w:rsidR="00283E50">
        <w:rPr>
          <w:noProof/>
          <w:color w:val="A77429"/>
        </w:rPr>
        <w:t>5</w:t>
      </w:r>
      <w:r w:rsidR="005973DC" w:rsidRPr="002009AD">
        <w:rPr>
          <w:color w:val="A77429"/>
        </w:rPr>
        <w:fldChar w:fldCharType="end"/>
      </w:r>
      <w:r w:rsidRPr="002009AD">
        <w:rPr>
          <w:color w:val="A77429"/>
        </w:rPr>
        <w:t>-</w:t>
      </w:r>
      <w:r w:rsidRPr="00905933">
        <w:rPr>
          <w:color w:val="A77429"/>
        </w:rPr>
        <w:t>Fuente: FELIX TITLING REGULAR</w:t>
      </w:r>
      <w:r>
        <w:rPr>
          <w:color w:val="A77429"/>
        </w:rPr>
        <w:t>, usada en el Logotipo</w:t>
      </w:r>
      <w:bookmarkEnd w:id="156"/>
      <w:r w:rsidR="00331A50">
        <w:tab/>
      </w:r>
    </w:p>
    <w:p w:rsidR="009B7BB9" w:rsidRDefault="00331A50" w:rsidP="00D45ACF">
      <w:pPr>
        <w:tabs>
          <w:tab w:val="left" w:pos="3353"/>
        </w:tabs>
      </w:pPr>
      <w:r>
        <w:t xml:space="preserve">Una fuente tipográfica sin mucho peso y que a la vez denota  </w:t>
      </w:r>
      <w:r w:rsidR="00256420">
        <w:t xml:space="preserve">la </w:t>
      </w:r>
      <w:r>
        <w:t>sobriedad de la marca</w:t>
      </w:r>
      <w:r w:rsidR="006633EB">
        <w:t xml:space="preserve">. Esta fuente está aplicada al nombre de la marca “DULCECUADOR” así como también al nombre del producto: “Membrillo, Melcocha o Cocada”. </w:t>
      </w:r>
    </w:p>
    <w:p w:rsidR="00AB11C5" w:rsidRDefault="00FD7F3B" w:rsidP="00E8630D">
      <w:pPr>
        <w:pStyle w:val="SUBSUBTITU"/>
      </w:pPr>
      <w:bookmarkStart w:id="157" w:name="_Toc318195349"/>
      <w:r>
        <w:rPr>
          <w:caps w:val="0"/>
        </w:rPr>
        <w:t>IMAGOTIPO O ICONOTIPO DE LA MARCA</w:t>
      </w:r>
      <w:bookmarkEnd w:id="157"/>
    </w:p>
    <w:p w:rsidR="000B22FB" w:rsidRPr="00BC0B17" w:rsidRDefault="000B22FB" w:rsidP="00BC0B17">
      <w:pPr>
        <w:rPr>
          <w:b/>
        </w:rPr>
      </w:pPr>
      <w:r w:rsidRPr="00BC0B17">
        <w:rPr>
          <w:b/>
        </w:rPr>
        <w:t>PROCESO DE ABSTRACCI</w:t>
      </w:r>
      <w:r w:rsidR="00347ED5" w:rsidRPr="00BC0B17">
        <w:rPr>
          <w:b/>
        </w:rPr>
        <w:t>Ó</w:t>
      </w:r>
      <w:r w:rsidRPr="00BC0B17">
        <w:rPr>
          <w:b/>
        </w:rPr>
        <w:t>N</w:t>
      </w:r>
      <w:r w:rsidR="00BC0B17" w:rsidRPr="00BC0B17">
        <w:rPr>
          <w:b/>
        </w:rPr>
        <w:t xml:space="preserve"> DEL ISOTIPO</w:t>
      </w:r>
    </w:p>
    <w:p w:rsidR="00AB11C5" w:rsidRPr="00BD2698" w:rsidRDefault="00B73E8B" w:rsidP="00AB11C5">
      <w:pPr>
        <w:rPr>
          <w:spacing w:val="6"/>
        </w:rPr>
      </w:pPr>
      <w:r w:rsidRPr="00BD2698">
        <w:rPr>
          <w:spacing w:val="6"/>
        </w:rPr>
        <w:t xml:space="preserve">El </w:t>
      </w:r>
      <w:r w:rsidR="00102ACF">
        <w:rPr>
          <w:spacing w:val="6"/>
        </w:rPr>
        <w:t>i</w:t>
      </w:r>
      <w:r w:rsidR="00AB11C5" w:rsidRPr="00BD2698">
        <w:rPr>
          <w:spacing w:val="6"/>
        </w:rPr>
        <w:t>cono representativo de la marca DULCE ECUAD</w:t>
      </w:r>
      <w:r w:rsidR="00A915B5">
        <w:rPr>
          <w:spacing w:val="6"/>
        </w:rPr>
        <w:t>OR, para la Cocada, Melcocha y M</w:t>
      </w:r>
      <w:r w:rsidR="00AB11C5" w:rsidRPr="00BD2698">
        <w:rPr>
          <w:spacing w:val="6"/>
        </w:rPr>
        <w:t xml:space="preserve">embrillo </w:t>
      </w:r>
      <w:r w:rsidRPr="00BD2698">
        <w:rPr>
          <w:spacing w:val="6"/>
        </w:rPr>
        <w:t xml:space="preserve">está </w:t>
      </w:r>
      <w:r w:rsidR="00AB11C5" w:rsidRPr="00BD2698">
        <w:rPr>
          <w:spacing w:val="6"/>
        </w:rPr>
        <w:t xml:space="preserve">inspirado en la gráfica local ancestral mediante un proceso de abstracción gráfica </w:t>
      </w:r>
      <w:r w:rsidR="002852B8" w:rsidRPr="00BD2698">
        <w:rPr>
          <w:spacing w:val="6"/>
        </w:rPr>
        <w:t>referenciado en elementos c</w:t>
      </w:r>
      <w:r w:rsidR="00AB11C5" w:rsidRPr="00BD2698">
        <w:rPr>
          <w:spacing w:val="6"/>
        </w:rPr>
        <w:t>omo</w:t>
      </w:r>
      <w:r w:rsidR="002852B8" w:rsidRPr="00BD2698">
        <w:rPr>
          <w:spacing w:val="6"/>
        </w:rPr>
        <w:t>:</w:t>
      </w:r>
      <w:r w:rsidR="00AB11C5" w:rsidRPr="00BD2698">
        <w:rPr>
          <w:spacing w:val="6"/>
        </w:rPr>
        <w:t xml:space="preserve"> la panela -</w:t>
      </w:r>
      <w:r w:rsidR="003C7569" w:rsidRPr="00BD2698">
        <w:rPr>
          <w:spacing w:val="6"/>
        </w:rPr>
        <w:t>p</w:t>
      </w:r>
      <w:r w:rsidR="00AB11C5" w:rsidRPr="00BD2698">
        <w:rPr>
          <w:spacing w:val="6"/>
        </w:rPr>
        <w:t xml:space="preserve">roveniente de la caña- y su </w:t>
      </w:r>
      <w:r w:rsidR="00331A50" w:rsidRPr="00BD2698">
        <w:rPr>
          <w:spacing w:val="6"/>
        </w:rPr>
        <w:t>envoltura</w:t>
      </w:r>
      <w:r w:rsidR="00AB11C5" w:rsidRPr="00BD2698">
        <w:rPr>
          <w:spacing w:val="6"/>
        </w:rPr>
        <w:t xml:space="preserve"> que son base para la elaboración de los dulces</w:t>
      </w:r>
      <w:r w:rsidR="00AF0442" w:rsidRPr="00BD2698">
        <w:rPr>
          <w:spacing w:val="6"/>
        </w:rPr>
        <w:t xml:space="preserve">. </w:t>
      </w:r>
    </w:p>
    <w:p w:rsidR="002852B8" w:rsidRDefault="00AB11C5" w:rsidP="00AB11C5">
      <w:r>
        <w:t>Los ríos que son un elemento representativo de vida y de lo natural</w:t>
      </w:r>
      <w:r w:rsidR="002852B8">
        <w:t xml:space="preserve">. Esta gráfica fue elegida de entre una serie </w:t>
      </w:r>
      <w:r w:rsidR="006633EB">
        <w:t xml:space="preserve">de ellas </w:t>
      </w:r>
      <w:r w:rsidR="002852B8">
        <w:t xml:space="preserve">y </w:t>
      </w:r>
      <w:r w:rsidR="006633EB">
        <w:t xml:space="preserve">aplicando la metodología de los conceptos precolombinos de representación se lo modificó para su adecuada aplicación como parte del </w:t>
      </w:r>
      <w:r w:rsidR="00EF74A2">
        <w:t>i</w:t>
      </w:r>
      <w:r w:rsidR="00866384">
        <w:t>conotipo</w:t>
      </w:r>
      <w:r w:rsidR="006633EB">
        <w:t xml:space="preserve"> de la marca</w:t>
      </w:r>
      <w:r w:rsidR="00DC06AC">
        <w:t>.</w:t>
      </w:r>
    </w:p>
    <w:p w:rsidR="00331A50" w:rsidRDefault="00331A50" w:rsidP="00AB11C5">
      <w:r>
        <w:t xml:space="preserve">El nombre de la marca “DULCECUADOR” se encuentra limitado arriba y abajo por una y dos líneas horizontales respectivamente, paralelas entre si todas ellas. </w:t>
      </w:r>
      <w:r w:rsidR="0036623D">
        <w:t>Estos son</w:t>
      </w:r>
      <w:r>
        <w:t xml:space="preserve"> elemento</w:t>
      </w:r>
      <w:r w:rsidR="006633EB">
        <w:t>s</w:t>
      </w:r>
      <w:r w:rsidR="0010410F">
        <w:t xml:space="preserve"> com</w:t>
      </w:r>
      <w:r w:rsidR="006633EB">
        <w:t>u</w:t>
      </w:r>
      <w:r w:rsidR="0010410F">
        <w:t>n</w:t>
      </w:r>
      <w:r w:rsidR="006633EB">
        <w:t>es</w:t>
      </w:r>
      <w:r w:rsidR="0010410F">
        <w:t xml:space="preserve"> en la gráfica ancestral para muchas </w:t>
      </w:r>
      <w:r w:rsidR="006633EB">
        <w:t xml:space="preserve">de sus </w:t>
      </w:r>
      <w:r w:rsidR="0010410F">
        <w:t xml:space="preserve">representaciones, </w:t>
      </w:r>
      <w:r w:rsidR="0023386D">
        <w:t>como</w:t>
      </w:r>
      <w:r w:rsidR="006633EB">
        <w:t xml:space="preserve"> por ejemplo</w:t>
      </w:r>
      <w:r w:rsidR="0023386D">
        <w:t>: hábitat</w:t>
      </w:r>
      <w:r w:rsidR="0010410F">
        <w:t xml:space="preserve">, flora y fauna. Por ese motivo la marca se inspira en este </w:t>
      </w:r>
      <w:r w:rsidR="006633EB">
        <w:t xml:space="preserve">estilo </w:t>
      </w:r>
      <w:r w:rsidR="0010410F">
        <w:t>representa</w:t>
      </w:r>
      <w:r w:rsidR="006633EB">
        <w:t>tivo</w:t>
      </w:r>
      <w:r w:rsidR="0010410F">
        <w:t xml:space="preserve"> para</w:t>
      </w:r>
      <w:r w:rsidR="002852B8">
        <w:t>,</w:t>
      </w:r>
      <w:r w:rsidR="0010410F">
        <w:t xml:space="preserve"> mediante un proceso de </w:t>
      </w:r>
      <w:r w:rsidR="0023386D">
        <w:t xml:space="preserve"> abstracción</w:t>
      </w:r>
      <w:r w:rsidR="002852B8">
        <w:t>,</w:t>
      </w:r>
      <w:r w:rsidR="0010410F">
        <w:t xml:space="preserve"> lograr una </w:t>
      </w:r>
      <w:r w:rsidR="0023386D">
        <w:t xml:space="preserve">gráfica con </w:t>
      </w:r>
      <w:r w:rsidR="0010410F">
        <w:t xml:space="preserve">identidad </w:t>
      </w:r>
      <w:r w:rsidR="0023386D">
        <w:t>propia</w:t>
      </w:r>
      <w:r w:rsidR="0010410F">
        <w:t>, que no tiene necesidad de copiar estilos extranjeros ajenos a nuestras raíces.</w:t>
      </w:r>
    </w:p>
    <w:p w:rsidR="00102ACF" w:rsidRDefault="00102ACF" w:rsidP="00AB11C5"/>
    <w:p w:rsidR="00102ACF" w:rsidRDefault="00102ACF" w:rsidP="00AB11C5"/>
    <w:p w:rsidR="00102ACF" w:rsidRPr="00415939" w:rsidRDefault="00102ACF" w:rsidP="00102ACF">
      <w:pPr>
        <w:spacing w:line="240" w:lineRule="auto"/>
        <w:rPr>
          <w:sz w:val="2"/>
        </w:rPr>
      </w:pPr>
    </w:p>
    <w:p w:rsidR="005C2ED9" w:rsidRDefault="005C2ED9" w:rsidP="00AB11C5">
      <w:pPr>
        <w:pStyle w:val="SUBSUBTITU"/>
        <w:numPr>
          <w:ilvl w:val="0"/>
          <w:numId w:val="0"/>
        </w:numPr>
        <w:jc w:val="center"/>
      </w:pPr>
      <w:r>
        <w:rPr>
          <w:noProof/>
          <w:lang w:val="es-ES" w:eastAsia="es-ES"/>
        </w:rPr>
        <w:drawing>
          <wp:inline distT="0" distB="0" distL="0" distR="0">
            <wp:extent cx="3402728" cy="4803852"/>
            <wp:effectExtent l="19050" t="0" r="7222" b="0"/>
            <wp:docPr id="119" name="Imagen 6" descr="C:\Documents and Settings\Andycito\Escritorio\tesis\IMplementacion de empaques\MELCOCHA\Imagotipo del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Andycito\Escritorio\tesis\IMplementacion de empaques\MELCOCHA\Imagotipo del Logo.jpg"/>
                    <pic:cNvPicPr>
                      <a:picLocks noChangeAspect="1" noChangeArrowheads="1"/>
                    </pic:cNvPicPr>
                  </pic:nvPicPr>
                  <pic:blipFill>
                    <a:blip r:embed="rId116" cstate="print"/>
                    <a:srcRect/>
                    <a:stretch>
                      <a:fillRect/>
                    </a:stretch>
                  </pic:blipFill>
                  <pic:spPr bwMode="auto">
                    <a:xfrm>
                      <a:off x="0" y="0"/>
                      <a:ext cx="3410399" cy="4814682"/>
                    </a:xfrm>
                    <a:prstGeom prst="rect">
                      <a:avLst/>
                    </a:prstGeom>
                    <a:noFill/>
                    <a:ln w="9525">
                      <a:noFill/>
                      <a:miter lim="800000"/>
                      <a:headEnd/>
                      <a:tailEnd/>
                    </a:ln>
                  </pic:spPr>
                </pic:pic>
              </a:graphicData>
            </a:graphic>
          </wp:inline>
        </w:drawing>
      </w:r>
    </w:p>
    <w:p w:rsidR="0023386D" w:rsidRDefault="005973DC" w:rsidP="00AB11C5">
      <w:pPr>
        <w:pStyle w:val="SUBSUBTITU"/>
        <w:numPr>
          <w:ilvl w:val="0"/>
          <w:numId w:val="0"/>
        </w:numPr>
        <w:jc w:val="center"/>
      </w:pPr>
      <w:r>
        <w:rPr>
          <w:noProof/>
          <w:lang w:val="es-ES" w:eastAsia="es-ES"/>
        </w:rPr>
        <w:pict>
          <v:group id="_x0000_s1140" style="position:absolute;left:0;text-align:left;margin-left:62.85pt;margin-top:2.8pt;width:292.2pt;height:51.4pt;z-index:251738112" coordorigin="3047,11490" coordsize="6192,1090">
            <v:rect id="_x0000_s1132" style="position:absolute;left:3047;top:11490;width:6192;height:215" fillcolor="black [3213]"/>
            <v:rect id="_x0000_s1133" style="position:absolute;left:3047;top:12269;width:6192;height:106" fillcolor="black [3213]"/>
            <v:rect id="_x0000_s1134" style="position:absolute;left:3047;top:12474;width:6192;height:106" fillcolor="black [3213]"/>
          </v:group>
        </w:pict>
      </w:r>
    </w:p>
    <w:p w:rsidR="0023386D" w:rsidRDefault="0023386D" w:rsidP="00F27D9D">
      <w:pPr>
        <w:pStyle w:val="SUBSUBTITU"/>
        <w:numPr>
          <w:ilvl w:val="0"/>
          <w:numId w:val="0"/>
        </w:numPr>
      </w:pPr>
    </w:p>
    <w:p w:rsidR="00581855" w:rsidRDefault="005973DC" w:rsidP="00F27D9D">
      <w:pPr>
        <w:pStyle w:val="SUBSUBTITU"/>
        <w:numPr>
          <w:ilvl w:val="0"/>
          <w:numId w:val="0"/>
        </w:numPr>
      </w:pPr>
      <w:r>
        <w:rPr>
          <w:noProof/>
          <w:lang w:val="es-ES" w:eastAsia="es-ES"/>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42" type="#_x0000_t67" style="position:absolute;margin-left:192.15pt;margin-top:.55pt;width:43pt;height:28.15pt;z-index:251749376" adj="12158,5048" fillcolor="#c3cfb5 [1941]" strokecolor="#9cb084 [3205]" strokeweight="1pt">
            <v:fill color2="#9cb084 [3205]" focus="50%" type="gradient"/>
            <v:shadow on="t" type="perspective" color="#4e5d3c [1605]" offset="1pt" offset2="-3pt"/>
          </v:shape>
        </w:pict>
      </w:r>
    </w:p>
    <w:p w:rsidR="00561F4C" w:rsidRDefault="00B71C78" w:rsidP="00AA6B35">
      <w:pPr>
        <w:pStyle w:val="SUBSUBTITU"/>
        <w:numPr>
          <w:ilvl w:val="0"/>
          <w:numId w:val="0"/>
        </w:numPr>
        <w:jc w:val="center"/>
      </w:pPr>
      <w:r w:rsidRPr="00AA6B35">
        <w:rPr>
          <w:noProof/>
          <w:lang w:val="es-ES" w:eastAsia="es-ES"/>
        </w:rPr>
        <w:drawing>
          <wp:anchor distT="0" distB="0" distL="114300" distR="114300" simplePos="0" relativeHeight="251827200" behindDoc="0" locked="0" layoutInCell="1" allowOverlap="1">
            <wp:simplePos x="0" y="0"/>
            <wp:positionH relativeFrom="column">
              <wp:posOffset>1591310</wp:posOffset>
            </wp:positionH>
            <wp:positionV relativeFrom="paragraph">
              <wp:posOffset>73025</wp:posOffset>
            </wp:positionV>
            <wp:extent cx="2237105" cy="1388745"/>
            <wp:effectExtent l="0" t="0" r="0" b="0"/>
            <wp:wrapNone/>
            <wp:docPr id="13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0215"/>
                    <a:stretch>
                      <a:fillRect/>
                    </a:stretch>
                  </pic:blipFill>
                  <pic:spPr bwMode="auto">
                    <a:xfrm>
                      <a:off x="0" y="0"/>
                      <a:ext cx="2237105" cy="1388745"/>
                    </a:xfrm>
                    <a:prstGeom prst="rect">
                      <a:avLst/>
                    </a:prstGeom>
                    <a:noFill/>
                    <a:ln w="9525">
                      <a:noFill/>
                      <a:miter lim="800000"/>
                      <a:headEnd/>
                      <a:tailEnd/>
                    </a:ln>
                  </pic:spPr>
                </pic:pic>
              </a:graphicData>
            </a:graphic>
          </wp:anchor>
        </w:drawing>
      </w:r>
    </w:p>
    <w:p w:rsidR="00B71C78" w:rsidRDefault="00B71C78" w:rsidP="00AA6B35">
      <w:pPr>
        <w:pStyle w:val="SUBSUBTITU"/>
        <w:numPr>
          <w:ilvl w:val="0"/>
          <w:numId w:val="0"/>
        </w:numPr>
        <w:jc w:val="center"/>
      </w:pPr>
    </w:p>
    <w:p w:rsidR="00B71C78" w:rsidRDefault="00B71C78" w:rsidP="00AA6B35">
      <w:pPr>
        <w:pStyle w:val="SUBSUBTITU"/>
        <w:numPr>
          <w:ilvl w:val="0"/>
          <w:numId w:val="0"/>
        </w:numPr>
        <w:jc w:val="center"/>
      </w:pPr>
    </w:p>
    <w:p w:rsidR="0023386D" w:rsidRDefault="005973DC" w:rsidP="00AA6B35">
      <w:pPr>
        <w:pStyle w:val="SUBSUBTITU"/>
        <w:numPr>
          <w:ilvl w:val="0"/>
          <w:numId w:val="0"/>
        </w:numPr>
        <w:jc w:val="center"/>
      </w:pPr>
      <w:r w:rsidRPr="005973DC">
        <w:rPr>
          <w:noProof/>
        </w:rPr>
        <w:pict>
          <v:shape id="_x0000_s1251" type="#_x0000_t202" style="position:absolute;left:0;text-align:left;margin-left:53.55pt;margin-top:23.85pt;width:335.5pt;height:33.95pt;z-index:251905024" stroked="f">
            <v:textbox style="mso-next-textbox:#_x0000_s1251" inset="0,0,0,0">
              <w:txbxContent>
                <w:p w:rsidR="00974135" w:rsidRPr="004A0505" w:rsidRDefault="00974135" w:rsidP="002009AD">
                  <w:pPr>
                    <w:pStyle w:val="Epgrafe"/>
                    <w:rPr>
                      <w:caps/>
                      <w:noProof/>
                      <w:sz w:val="26"/>
                      <w:szCs w:val="32"/>
                    </w:rPr>
                  </w:pPr>
                  <w:bookmarkStart w:id="158" w:name="_Toc318142478"/>
                  <w:bookmarkStart w:id="159" w:name="_Toc318142668"/>
                  <w:r w:rsidRPr="002009AD">
                    <w:rPr>
                      <w:color w:val="A77429"/>
                    </w:rPr>
                    <w:t xml:space="preserve">Gráfico 6. </w:t>
                  </w:r>
                  <w:r w:rsidR="005973DC" w:rsidRPr="002009AD">
                    <w:rPr>
                      <w:color w:val="A77429"/>
                    </w:rPr>
                    <w:fldChar w:fldCharType="begin"/>
                  </w:r>
                  <w:r w:rsidRPr="002009AD">
                    <w:rPr>
                      <w:color w:val="A77429"/>
                    </w:rPr>
                    <w:instrText xml:space="preserve"> SEQ Gráfico_6. \* ARABIC </w:instrText>
                  </w:r>
                  <w:r w:rsidR="005973DC" w:rsidRPr="002009AD">
                    <w:rPr>
                      <w:color w:val="A77429"/>
                    </w:rPr>
                    <w:fldChar w:fldCharType="separate"/>
                  </w:r>
                  <w:r>
                    <w:rPr>
                      <w:noProof/>
                      <w:color w:val="A77429"/>
                    </w:rPr>
                    <w:t>6</w:t>
                  </w:r>
                  <w:r w:rsidR="005973DC" w:rsidRPr="002009AD">
                    <w:rPr>
                      <w:color w:val="A77429"/>
                    </w:rPr>
                    <w:fldChar w:fldCharType="end"/>
                  </w:r>
                  <w:r w:rsidRPr="002009AD">
                    <w:rPr>
                      <w:color w:val="A77429"/>
                    </w:rPr>
                    <w:t>-</w:t>
                  </w:r>
                  <w:r>
                    <w:rPr>
                      <w:color w:val="A77429"/>
                    </w:rPr>
                    <w:t>Proceso de obtención del Iconotipo DULCECUADOR</w:t>
                  </w:r>
                  <w:bookmarkEnd w:id="158"/>
                  <w:bookmarkEnd w:id="159"/>
                </w:p>
              </w:txbxContent>
            </v:textbox>
          </v:shape>
        </w:pict>
      </w:r>
    </w:p>
    <w:p w:rsidR="00D72AED" w:rsidRDefault="00D72AED" w:rsidP="00D72AED">
      <w:pPr>
        <w:pStyle w:val="SUBSUBTITU"/>
        <w:numPr>
          <w:ilvl w:val="0"/>
          <w:numId w:val="0"/>
        </w:numPr>
      </w:pPr>
    </w:p>
    <w:p w:rsidR="00D72AED" w:rsidRPr="00D72AED" w:rsidRDefault="00D72AED" w:rsidP="00D72AED">
      <w:pPr>
        <w:pStyle w:val="SUBSUBTITU"/>
        <w:numPr>
          <w:ilvl w:val="0"/>
          <w:numId w:val="0"/>
        </w:numPr>
        <w:rPr>
          <w:sz w:val="2"/>
        </w:rPr>
      </w:pPr>
    </w:p>
    <w:p w:rsidR="002009AD" w:rsidRPr="00D72AED" w:rsidRDefault="002009AD" w:rsidP="0057774A">
      <w:pPr>
        <w:pStyle w:val="SUBSUBTITU"/>
        <w:numPr>
          <w:ilvl w:val="0"/>
          <w:numId w:val="0"/>
        </w:numPr>
        <w:spacing w:line="720" w:lineRule="auto"/>
        <w:rPr>
          <w:sz w:val="2"/>
        </w:rPr>
      </w:pPr>
    </w:p>
    <w:p w:rsidR="000B22FB" w:rsidRDefault="009C030E" w:rsidP="0057774A">
      <w:pPr>
        <w:pStyle w:val="SUBSUBTITU"/>
        <w:spacing w:before="0"/>
      </w:pPr>
      <w:bookmarkStart w:id="160" w:name="_Toc318195350"/>
      <w:r>
        <w:t xml:space="preserve">COLORES DE </w:t>
      </w:r>
      <w:r w:rsidR="00A66F7D">
        <w:t xml:space="preserve">LA </w:t>
      </w:r>
      <w:r>
        <w:t>MARCA</w:t>
      </w:r>
      <w:bookmarkEnd w:id="160"/>
    </w:p>
    <w:p w:rsidR="00561F4C" w:rsidRDefault="00561F4C" w:rsidP="00B3712B">
      <w:r>
        <w:t xml:space="preserve">Los colores utilizados para la </w:t>
      </w:r>
      <w:r w:rsidR="00550A79">
        <w:t>m</w:t>
      </w:r>
      <w:r>
        <w:t xml:space="preserve">arca son básicamente dos, El café y el negro. </w:t>
      </w:r>
    </w:p>
    <w:p w:rsidR="00561F4C" w:rsidRDefault="00561F4C" w:rsidP="00B3712B">
      <w:r>
        <w:t xml:space="preserve">El café posee una connotación de tradición, es un color ligado a los sentimientos de identidad y de unión hacia nuestra tierra. Es ideal para infundir jerarquía, además está asociada con el paso del </w:t>
      </w:r>
      <w:r w:rsidR="0036623D">
        <w:t>tiempo</w:t>
      </w:r>
      <w:r>
        <w:t xml:space="preserve"> con lo perenne; es decir al</w:t>
      </w:r>
      <w:r w:rsidR="00D537F5">
        <w:t>g</w:t>
      </w:r>
      <w:r>
        <w:t>o que siempre ha existido y existirá.</w:t>
      </w:r>
    </w:p>
    <w:p w:rsidR="00D537F5" w:rsidRDefault="00D537F5" w:rsidP="00B3712B">
      <w:r>
        <w:t>A pesar de que su c</w:t>
      </w:r>
      <w:r w:rsidR="00C839C1">
        <w:t>onnotación puede estar ligado a</w:t>
      </w:r>
      <w:r>
        <w:t>l misterio lo impuro y en ocasiones a lo maligno. Al aplicarse de una manera adecuada el negro puede ofrecer  seriedad, sobriedad, elegancia</w:t>
      </w:r>
    </w:p>
    <w:p w:rsidR="0023386D" w:rsidRDefault="0023386D" w:rsidP="00B3712B">
      <w:r>
        <w:t xml:space="preserve">A continuación están detallados los valores para el uso de los colores de la marca </w:t>
      </w:r>
      <w:r w:rsidR="00DB626A">
        <w:t>en: Sistema</w:t>
      </w:r>
      <w:r>
        <w:t xml:space="preserve"> CMYK o de impresión de pigmentos, en sistema RGB </w:t>
      </w:r>
      <w:r w:rsidR="00DB626A">
        <w:t xml:space="preserve">o colores digitales, como monitores, </w:t>
      </w:r>
      <w:r>
        <w:t xml:space="preserve">los colores pantone -en el caso de que sea una impresión </w:t>
      </w:r>
      <w:r w:rsidR="00DB626A">
        <w:t>a una sola tinta</w:t>
      </w:r>
      <w:r>
        <w:t>- y el código del color para el uso en la web</w:t>
      </w:r>
      <w:r w:rsidR="00B3712B">
        <w:t>.</w:t>
      </w:r>
    </w:p>
    <w:p w:rsidR="002009AD" w:rsidRDefault="00A66F7D" w:rsidP="002009AD">
      <w:pPr>
        <w:pStyle w:val="Prrafodelista"/>
        <w:keepNext/>
        <w:jc w:val="center"/>
      </w:pPr>
      <w:r>
        <w:rPr>
          <w:noProof/>
          <w:lang w:val="es-ES" w:eastAsia="es-ES"/>
        </w:rPr>
        <w:drawing>
          <wp:inline distT="0" distB="0" distL="0" distR="0">
            <wp:extent cx="3079772" cy="4844815"/>
            <wp:effectExtent l="19050" t="0" r="6328" b="0"/>
            <wp:docPr id="123" name="Imagen 7" descr="C:\Documents and Settings\Andycito\Escritorio\tesis\IMplementacion de empaques\MARCA DULCE ECUADOR\Colores de mar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Andycito\Escritorio\tesis\IMplementacion de empaques\MARCA DULCE ECUADOR\Colores de marca.jpg"/>
                    <pic:cNvPicPr>
                      <a:picLocks noChangeAspect="1" noChangeArrowheads="1"/>
                    </pic:cNvPicPr>
                  </pic:nvPicPr>
                  <pic:blipFill>
                    <a:blip r:embed="rId117" cstate="print"/>
                    <a:srcRect/>
                    <a:stretch>
                      <a:fillRect/>
                    </a:stretch>
                  </pic:blipFill>
                  <pic:spPr bwMode="auto">
                    <a:xfrm>
                      <a:off x="0" y="0"/>
                      <a:ext cx="3089448" cy="4860036"/>
                    </a:xfrm>
                    <a:prstGeom prst="rect">
                      <a:avLst/>
                    </a:prstGeom>
                    <a:noFill/>
                    <a:ln w="9525">
                      <a:noFill/>
                      <a:miter lim="800000"/>
                      <a:headEnd/>
                      <a:tailEnd/>
                    </a:ln>
                  </pic:spPr>
                </pic:pic>
              </a:graphicData>
            </a:graphic>
          </wp:inline>
        </w:drawing>
      </w:r>
    </w:p>
    <w:p w:rsidR="000B22FB" w:rsidRDefault="00060A55" w:rsidP="00060A55">
      <w:pPr>
        <w:pStyle w:val="Epgrafe"/>
        <w:tabs>
          <w:tab w:val="center" w:pos="4251"/>
          <w:tab w:val="left" w:pos="7050"/>
        </w:tabs>
        <w:jc w:val="left"/>
        <w:rPr>
          <w:color w:val="A77429"/>
        </w:rPr>
      </w:pPr>
      <w:bookmarkStart w:id="161" w:name="_Toc318142669"/>
      <w:r>
        <w:rPr>
          <w:color w:val="A77429"/>
        </w:rPr>
        <w:tab/>
      </w:r>
      <w:r w:rsidR="002009AD" w:rsidRPr="002009AD">
        <w:rPr>
          <w:color w:val="A77429"/>
        </w:rPr>
        <w:t xml:space="preserve">Gráfico 6. </w:t>
      </w:r>
      <w:r w:rsidR="005973DC" w:rsidRPr="002009AD">
        <w:rPr>
          <w:color w:val="A77429"/>
        </w:rPr>
        <w:fldChar w:fldCharType="begin"/>
      </w:r>
      <w:r w:rsidR="002009AD" w:rsidRPr="002009AD">
        <w:rPr>
          <w:color w:val="A77429"/>
        </w:rPr>
        <w:instrText xml:space="preserve"> SEQ Gráfico_6. \* ARABIC </w:instrText>
      </w:r>
      <w:r w:rsidR="005973DC" w:rsidRPr="002009AD">
        <w:rPr>
          <w:color w:val="A77429"/>
        </w:rPr>
        <w:fldChar w:fldCharType="separate"/>
      </w:r>
      <w:r w:rsidR="00283E50">
        <w:rPr>
          <w:noProof/>
          <w:color w:val="A77429"/>
        </w:rPr>
        <w:t>7</w:t>
      </w:r>
      <w:r w:rsidR="005973DC" w:rsidRPr="002009AD">
        <w:rPr>
          <w:color w:val="A77429"/>
        </w:rPr>
        <w:fldChar w:fldCharType="end"/>
      </w:r>
      <w:r w:rsidR="002009AD" w:rsidRPr="002009AD">
        <w:rPr>
          <w:color w:val="A77429"/>
        </w:rPr>
        <w:t>-</w:t>
      </w:r>
      <w:r w:rsidR="002009AD" w:rsidRPr="00B71C78">
        <w:rPr>
          <w:color w:val="A77429"/>
        </w:rPr>
        <w:t>Colores establecidos para la marca</w:t>
      </w:r>
      <w:bookmarkEnd w:id="161"/>
      <w:r>
        <w:rPr>
          <w:color w:val="A77429"/>
        </w:rPr>
        <w:tab/>
      </w:r>
    </w:p>
    <w:p w:rsidR="002009AD" w:rsidRDefault="002009AD" w:rsidP="002009AD">
      <w:pPr>
        <w:spacing w:line="240" w:lineRule="auto"/>
        <w:rPr>
          <w:sz w:val="2"/>
        </w:rPr>
      </w:pPr>
    </w:p>
    <w:p w:rsidR="00D72AED" w:rsidRPr="00415939" w:rsidRDefault="00D72AED" w:rsidP="0057774A">
      <w:pPr>
        <w:spacing w:line="720" w:lineRule="auto"/>
        <w:rPr>
          <w:sz w:val="2"/>
        </w:rPr>
      </w:pPr>
    </w:p>
    <w:p w:rsidR="00BC0B17" w:rsidRDefault="00623E9C" w:rsidP="00060A55">
      <w:pPr>
        <w:pStyle w:val="SUBSUBTITU"/>
        <w:spacing w:before="0"/>
      </w:pPr>
      <w:bookmarkStart w:id="162" w:name="_Toc318195351"/>
      <w:r>
        <w:t>GRILLA</w:t>
      </w:r>
      <w:r w:rsidR="00550A79">
        <w:t xml:space="preserve"> DE CONSTRUCCIÓ</w:t>
      </w:r>
      <w:r w:rsidR="00B87520">
        <w:t>N</w:t>
      </w:r>
      <w:r w:rsidR="00BC0B17">
        <w:t xml:space="preserve"> DE LA MARCA</w:t>
      </w:r>
      <w:bookmarkEnd w:id="162"/>
    </w:p>
    <w:p w:rsidR="00945476" w:rsidRDefault="00945476" w:rsidP="00B3712B">
      <w:r>
        <w:t>Para la creación del Isotipo de la marca se siguió un esquema de formas básicas. La grilla es una especie de mapa referencial del</w:t>
      </w:r>
      <w:r w:rsidR="00041ADF">
        <w:t xml:space="preserve"> </w:t>
      </w:r>
      <w:r>
        <w:t>Isotipo</w:t>
      </w:r>
      <w:r w:rsidR="00041ADF">
        <w:t xml:space="preserve"> </w:t>
      </w:r>
      <w:r>
        <w:t>al momento de disponer del él</w:t>
      </w:r>
      <w:r w:rsidR="0057774A">
        <w:t>.</w:t>
      </w:r>
    </w:p>
    <w:p w:rsidR="00945476" w:rsidRDefault="00B87520" w:rsidP="00945476">
      <w:pPr>
        <w:keepNext/>
        <w:spacing w:after="0"/>
        <w:jc w:val="center"/>
        <w:rPr>
          <w:bCs/>
          <w:color w:val="A77429"/>
          <w:sz w:val="20"/>
          <w:szCs w:val="18"/>
        </w:rPr>
      </w:pPr>
      <w:r>
        <w:rPr>
          <w:noProof/>
          <w:lang w:val="es-ES" w:eastAsia="es-ES"/>
        </w:rPr>
        <w:drawing>
          <wp:inline distT="0" distB="0" distL="0" distR="0">
            <wp:extent cx="4763292" cy="2784512"/>
            <wp:effectExtent l="19050" t="0" r="0" b="0"/>
            <wp:docPr id="5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cstate="print"/>
                    <a:srcRect/>
                    <a:stretch>
                      <a:fillRect/>
                    </a:stretch>
                  </pic:blipFill>
                  <pic:spPr bwMode="auto">
                    <a:xfrm>
                      <a:off x="0" y="0"/>
                      <a:ext cx="4764721" cy="2785347"/>
                    </a:xfrm>
                    <a:prstGeom prst="rect">
                      <a:avLst/>
                    </a:prstGeom>
                    <a:noFill/>
                    <a:ln w="9525">
                      <a:noFill/>
                      <a:miter lim="800000"/>
                      <a:headEnd/>
                      <a:tailEnd/>
                    </a:ln>
                  </pic:spPr>
                </pic:pic>
              </a:graphicData>
            </a:graphic>
          </wp:inline>
        </w:drawing>
      </w:r>
      <w:bookmarkStart w:id="163" w:name="_Toc318142670"/>
    </w:p>
    <w:p w:rsidR="00B87520" w:rsidRPr="002009AD" w:rsidRDefault="002009AD" w:rsidP="00945476">
      <w:pPr>
        <w:keepNext/>
        <w:spacing w:after="0"/>
        <w:jc w:val="center"/>
        <w:rPr>
          <w:b/>
          <w:bCs/>
          <w:color w:val="A77429"/>
          <w:sz w:val="20"/>
          <w:szCs w:val="18"/>
        </w:rPr>
      </w:pPr>
      <w:r w:rsidRPr="00550A79">
        <w:rPr>
          <w:b/>
          <w:bCs/>
          <w:color w:val="A77429"/>
          <w:sz w:val="20"/>
          <w:szCs w:val="18"/>
        </w:rPr>
        <w:t xml:space="preserve">Gráfico 6. </w:t>
      </w:r>
      <w:r w:rsidR="005973DC" w:rsidRPr="00550A79">
        <w:rPr>
          <w:b/>
          <w:bCs/>
          <w:color w:val="A77429"/>
          <w:sz w:val="20"/>
          <w:szCs w:val="18"/>
        </w:rPr>
        <w:fldChar w:fldCharType="begin"/>
      </w:r>
      <w:r w:rsidRPr="00550A79">
        <w:rPr>
          <w:b/>
          <w:bCs/>
          <w:color w:val="A77429"/>
          <w:sz w:val="20"/>
          <w:szCs w:val="18"/>
        </w:rPr>
        <w:instrText xml:space="preserve"> SEQ Gráfico_6. \* ARABIC </w:instrText>
      </w:r>
      <w:r w:rsidR="005973DC" w:rsidRPr="00550A79">
        <w:rPr>
          <w:b/>
          <w:bCs/>
          <w:color w:val="A77429"/>
          <w:sz w:val="20"/>
          <w:szCs w:val="18"/>
        </w:rPr>
        <w:fldChar w:fldCharType="separate"/>
      </w:r>
      <w:r w:rsidR="00283E50">
        <w:rPr>
          <w:b/>
          <w:bCs/>
          <w:noProof/>
          <w:color w:val="A77429"/>
          <w:sz w:val="20"/>
          <w:szCs w:val="18"/>
        </w:rPr>
        <w:t>8</w:t>
      </w:r>
      <w:r w:rsidR="005973DC" w:rsidRPr="00550A79">
        <w:rPr>
          <w:b/>
          <w:bCs/>
          <w:color w:val="A77429"/>
          <w:sz w:val="20"/>
          <w:szCs w:val="18"/>
        </w:rPr>
        <w:fldChar w:fldCharType="end"/>
      </w:r>
      <w:r w:rsidRPr="00550A79">
        <w:rPr>
          <w:b/>
          <w:bCs/>
          <w:color w:val="A77429"/>
          <w:sz w:val="20"/>
          <w:szCs w:val="18"/>
        </w:rPr>
        <w:t>- Grilla de la marca</w:t>
      </w:r>
      <w:bookmarkEnd w:id="163"/>
    </w:p>
    <w:p w:rsidR="000B22FB" w:rsidRDefault="00B71C78" w:rsidP="006213E7">
      <w:pPr>
        <w:pStyle w:val="SUBSUBTITU"/>
      </w:pPr>
      <w:bookmarkStart w:id="164" w:name="_Toc318195352"/>
      <w:r>
        <w:t>GRAFIMETRÍ</w:t>
      </w:r>
      <w:r w:rsidR="000B22FB">
        <w:t>A</w:t>
      </w:r>
      <w:bookmarkEnd w:id="164"/>
    </w:p>
    <w:p w:rsidR="000B22FB" w:rsidRDefault="00A66F7D" w:rsidP="00A66F7D">
      <w:r>
        <w:t xml:space="preserve">A continuación constan </w:t>
      </w:r>
      <w:r w:rsidR="007F0BDE">
        <w:t>las medidas que se deben respetar al momento de</w:t>
      </w:r>
      <w:r w:rsidR="00FA5B22">
        <w:t xml:space="preserve"> </w:t>
      </w:r>
      <w:r w:rsidR="007F0BDE">
        <w:t>disponer del logotipo así como ampliaciones o reducciones del mismo</w:t>
      </w:r>
      <w:r w:rsidR="00F150F3">
        <w:t>.</w:t>
      </w:r>
    </w:p>
    <w:p w:rsidR="007C31F3" w:rsidRDefault="00A66F7D" w:rsidP="00945476">
      <w:pPr>
        <w:keepNext/>
        <w:spacing w:after="0" w:line="240" w:lineRule="auto"/>
        <w:jc w:val="center"/>
      </w:pPr>
      <w:r>
        <w:rPr>
          <w:noProof/>
          <w:lang w:val="es-ES" w:eastAsia="es-ES"/>
        </w:rPr>
        <w:drawing>
          <wp:inline distT="0" distB="0" distL="0" distR="0">
            <wp:extent cx="5070716" cy="3237187"/>
            <wp:effectExtent l="19050" t="0" r="0" b="0"/>
            <wp:docPr id="12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9" cstate="print"/>
                    <a:srcRect/>
                    <a:stretch>
                      <a:fillRect/>
                    </a:stretch>
                  </pic:blipFill>
                  <pic:spPr bwMode="auto">
                    <a:xfrm>
                      <a:off x="0" y="0"/>
                      <a:ext cx="5076708" cy="3241012"/>
                    </a:xfrm>
                    <a:prstGeom prst="rect">
                      <a:avLst/>
                    </a:prstGeom>
                    <a:noFill/>
                    <a:ln w="9525">
                      <a:noFill/>
                      <a:miter lim="800000"/>
                      <a:headEnd/>
                      <a:tailEnd/>
                    </a:ln>
                  </pic:spPr>
                </pic:pic>
              </a:graphicData>
            </a:graphic>
          </wp:inline>
        </w:drawing>
      </w:r>
    </w:p>
    <w:p w:rsidR="00F17B33" w:rsidRPr="00D72AED" w:rsidRDefault="007C31F3" w:rsidP="00D72AED">
      <w:pPr>
        <w:pStyle w:val="Epgrafe"/>
        <w:rPr>
          <w:color w:val="A77429"/>
        </w:rPr>
      </w:pPr>
      <w:bookmarkStart w:id="165" w:name="_Toc318142671"/>
      <w:r w:rsidRPr="007C31F3">
        <w:rPr>
          <w:color w:val="A77429"/>
        </w:rPr>
        <w:t xml:space="preserve">Gráfico 6. </w:t>
      </w:r>
      <w:r w:rsidR="005973DC" w:rsidRPr="007C31F3">
        <w:rPr>
          <w:color w:val="A77429"/>
        </w:rPr>
        <w:fldChar w:fldCharType="begin"/>
      </w:r>
      <w:r w:rsidRPr="007C31F3">
        <w:rPr>
          <w:color w:val="A77429"/>
        </w:rPr>
        <w:instrText xml:space="preserve"> SEQ Gráfico_6. \* ARABIC </w:instrText>
      </w:r>
      <w:r w:rsidR="005973DC" w:rsidRPr="007C31F3">
        <w:rPr>
          <w:color w:val="A77429"/>
        </w:rPr>
        <w:fldChar w:fldCharType="separate"/>
      </w:r>
      <w:r w:rsidR="00283E50">
        <w:rPr>
          <w:noProof/>
          <w:color w:val="A77429"/>
        </w:rPr>
        <w:t>9</w:t>
      </w:r>
      <w:r w:rsidR="005973DC" w:rsidRPr="007C31F3">
        <w:rPr>
          <w:color w:val="A77429"/>
        </w:rPr>
        <w:fldChar w:fldCharType="end"/>
      </w:r>
      <w:r w:rsidRPr="007C31F3">
        <w:rPr>
          <w:color w:val="A77429"/>
        </w:rPr>
        <w:t>-</w:t>
      </w:r>
      <w:r>
        <w:rPr>
          <w:color w:val="A77429"/>
        </w:rPr>
        <w:t>Retícula y dimensiones del Isotipo de la marca</w:t>
      </w:r>
      <w:bookmarkEnd w:id="165"/>
    </w:p>
    <w:p w:rsidR="00F17B33" w:rsidRPr="00F150F3" w:rsidRDefault="00F17B33" w:rsidP="00B3712B">
      <w:pPr>
        <w:spacing w:before="240" w:line="720" w:lineRule="auto"/>
        <w:jc w:val="left"/>
        <w:rPr>
          <w:spacing w:val="6"/>
          <w:sz w:val="2"/>
        </w:rPr>
      </w:pPr>
    </w:p>
    <w:p w:rsidR="00A66F7D" w:rsidRPr="00BD2698" w:rsidRDefault="00A66F7D" w:rsidP="00B3712B">
      <w:r w:rsidRPr="00BD2698">
        <w:t>Esta retícula es factible en caso de que el logotipo de la marca se presente sin especificar al producto; es decir cuando se prescind</w:t>
      </w:r>
      <w:r w:rsidR="006913F0" w:rsidRPr="00BD2698">
        <w:t>a</w:t>
      </w:r>
      <w:r w:rsidRPr="00BD2698">
        <w:t xml:space="preserve"> de los nombres Cocada, </w:t>
      </w:r>
      <w:r w:rsidR="00DF4256">
        <w:t>M</w:t>
      </w:r>
      <w:r w:rsidRPr="00BD2698">
        <w:t xml:space="preserve">elcocha o </w:t>
      </w:r>
      <w:r w:rsidR="00DF4256">
        <w:t>M</w:t>
      </w:r>
      <w:r w:rsidRPr="00BD2698">
        <w:t>embrillo.</w:t>
      </w:r>
    </w:p>
    <w:p w:rsidR="00A66F7D" w:rsidRPr="00BD2698" w:rsidRDefault="00A66F7D" w:rsidP="00B3712B">
      <w:pPr>
        <w:rPr>
          <w:spacing w:val="4"/>
        </w:rPr>
      </w:pPr>
      <w:r w:rsidRPr="00BD2698">
        <w:rPr>
          <w:spacing w:val="4"/>
        </w:rPr>
        <w:t xml:space="preserve">Cuando a parte del logo de la marca, se dispone del nombre </w:t>
      </w:r>
      <w:r w:rsidR="00AD2604" w:rsidRPr="00BD2698">
        <w:rPr>
          <w:spacing w:val="4"/>
        </w:rPr>
        <w:t>de los dulces, hablando específicamente de los tomados en cuenta en este proyecto, entonces es indispensable respetar la siguiente retícula y la</w:t>
      </w:r>
      <w:r w:rsidR="00C6540C" w:rsidRPr="00BD2698">
        <w:rPr>
          <w:spacing w:val="4"/>
        </w:rPr>
        <w:t>s medidas establecidas en ella.</w:t>
      </w:r>
    </w:p>
    <w:p w:rsidR="007C31F3" w:rsidRDefault="00AD2604" w:rsidP="007276F9">
      <w:pPr>
        <w:keepNext/>
        <w:spacing w:line="240" w:lineRule="auto"/>
        <w:jc w:val="center"/>
      </w:pPr>
      <w:r>
        <w:rPr>
          <w:noProof/>
          <w:lang w:val="es-ES" w:eastAsia="es-ES"/>
        </w:rPr>
        <w:drawing>
          <wp:inline distT="0" distB="0" distL="0" distR="0">
            <wp:extent cx="2764491" cy="2095993"/>
            <wp:effectExtent l="19050" t="0" r="0" b="0"/>
            <wp:docPr id="13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cstate="print"/>
                    <a:srcRect/>
                    <a:stretch>
                      <a:fillRect/>
                    </a:stretch>
                  </pic:blipFill>
                  <pic:spPr bwMode="auto">
                    <a:xfrm>
                      <a:off x="0" y="0"/>
                      <a:ext cx="2764491" cy="2095993"/>
                    </a:xfrm>
                    <a:prstGeom prst="rect">
                      <a:avLst/>
                    </a:prstGeom>
                    <a:noFill/>
                    <a:ln w="9525">
                      <a:noFill/>
                      <a:miter lim="800000"/>
                      <a:headEnd/>
                      <a:tailEnd/>
                    </a:ln>
                  </pic:spPr>
                </pic:pic>
              </a:graphicData>
            </a:graphic>
          </wp:inline>
        </w:drawing>
      </w:r>
      <w:r w:rsidR="001872FA">
        <w:rPr>
          <w:noProof/>
          <w:lang w:val="es-ES" w:eastAsia="es-ES"/>
        </w:rPr>
        <w:drawing>
          <wp:inline distT="0" distB="0" distL="0" distR="0">
            <wp:extent cx="2807277" cy="2118608"/>
            <wp:effectExtent l="19050" t="0" r="0" b="0"/>
            <wp:docPr id="13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1" cstate="print"/>
                    <a:srcRect/>
                    <a:stretch>
                      <a:fillRect/>
                    </a:stretch>
                  </pic:blipFill>
                  <pic:spPr bwMode="auto">
                    <a:xfrm>
                      <a:off x="0" y="0"/>
                      <a:ext cx="2822235" cy="2129896"/>
                    </a:xfrm>
                    <a:prstGeom prst="rect">
                      <a:avLst/>
                    </a:prstGeom>
                    <a:noFill/>
                    <a:ln w="9525">
                      <a:noFill/>
                      <a:miter lim="800000"/>
                      <a:headEnd/>
                      <a:tailEnd/>
                    </a:ln>
                  </pic:spPr>
                </pic:pic>
              </a:graphicData>
            </a:graphic>
          </wp:inline>
        </w:drawing>
      </w:r>
      <w:r w:rsidR="001872FA">
        <w:rPr>
          <w:noProof/>
          <w:lang w:val="es-ES" w:eastAsia="es-ES"/>
        </w:rPr>
        <w:drawing>
          <wp:inline distT="0" distB="0" distL="0" distR="0">
            <wp:extent cx="2922481" cy="2220686"/>
            <wp:effectExtent l="19050" t="0" r="0" b="0"/>
            <wp:docPr id="13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2" cstate="print"/>
                    <a:srcRect/>
                    <a:stretch>
                      <a:fillRect/>
                    </a:stretch>
                  </pic:blipFill>
                  <pic:spPr bwMode="auto">
                    <a:xfrm>
                      <a:off x="0" y="0"/>
                      <a:ext cx="2924175" cy="2219325"/>
                    </a:xfrm>
                    <a:prstGeom prst="rect">
                      <a:avLst/>
                    </a:prstGeom>
                    <a:noFill/>
                    <a:ln w="9525">
                      <a:noFill/>
                      <a:miter lim="800000"/>
                      <a:headEnd/>
                      <a:tailEnd/>
                    </a:ln>
                  </pic:spPr>
                </pic:pic>
              </a:graphicData>
            </a:graphic>
          </wp:inline>
        </w:drawing>
      </w:r>
    </w:p>
    <w:p w:rsidR="009A4D48" w:rsidRDefault="007C31F3" w:rsidP="000805BA">
      <w:pPr>
        <w:pStyle w:val="Epgrafe"/>
        <w:rPr>
          <w:color w:val="A77429"/>
        </w:rPr>
      </w:pPr>
      <w:bookmarkStart w:id="166" w:name="_Toc318142672"/>
      <w:r w:rsidRPr="007C31F3">
        <w:rPr>
          <w:color w:val="A77429"/>
        </w:rPr>
        <w:t xml:space="preserve">Gráfico 6. </w:t>
      </w:r>
      <w:r w:rsidR="005973DC" w:rsidRPr="007C31F3">
        <w:rPr>
          <w:color w:val="A77429"/>
        </w:rPr>
        <w:fldChar w:fldCharType="begin"/>
      </w:r>
      <w:r w:rsidRPr="007C31F3">
        <w:rPr>
          <w:color w:val="A77429"/>
        </w:rPr>
        <w:instrText xml:space="preserve"> SEQ Gráfico_6. \* ARABIC </w:instrText>
      </w:r>
      <w:r w:rsidR="005973DC" w:rsidRPr="007C31F3">
        <w:rPr>
          <w:color w:val="A77429"/>
        </w:rPr>
        <w:fldChar w:fldCharType="separate"/>
      </w:r>
      <w:r w:rsidR="00283E50">
        <w:rPr>
          <w:noProof/>
          <w:color w:val="A77429"/>
        </w:rPr>
        <w:t>10</w:t>
      </w:r>
      <w:r w:rsidR="005973DC" w:rsidRPr="007C31F3">
        <w:rPr>
          <w:color w:val="A77429"/>
        </w:rPr>
        <w:fldChar w:fldCharType="end"/>
      </w:r>
      <w:r w:rsidRPr="007C31F3">
        <w:rPr>
          <w:color w:val="A77429"/>
        </w:rPr>
        <w:t>-</w:t>
      </w:r>
      <w:r>
        <w:rPr>
          <w:color w:val="A77429"/>
        </w:rPr>
        <w:t xml:space="preserve">Grafimetría  del Isotipo de la marca </w:t>
      </w:r>
      <w:r w:rsidR="00974135">
        <w:rPr>
          <w:color w:val="A77429"/>
        </w:rPr>
        <w:t>con nombre</w:t>
      </w:r>
      <w:r>
        <w:rPr>
          <w:color w:val="A77429"/>
        </w:rPr>
        <w:t xml:space="preserve"> </w:t>
      </w:r>
      <w:r w:rsidR="00DF2868">
        <w:rPr>
          <w:color w:val="A77429"/>
        </w:rPr>
        <w:t xml:space="preserve">de </w:t>
      </w:r>
      <w:r>
        <w:rPr>
          <w:color w:val="A77429"/>
        </w:rPr>
        <w:t>producto</w:t>
      </w:r>
      <w:bookmarkEnd w:id="166"/>
    </w:p>
    <w:p w:rsidR="009A4D48" w:rsidRPr="009A4D48" w:rsidRDefault="009A4D48" w:rsidP="009A4D48">
      <w:pPr>
        <w:spacing w:line="240" w:lineRule="auto"/>
        <w:rPr>
          <w:sz w:val="14"/>
        </w:rPr>
      </w:pPr>
    </w:p>
    <w:p w:rsidR="00F17B33" w:rsidRPr="00F150F3" w:rsidRDefault="00F17B33" w:rsidP="00F150F3">
      <w:pPr>
        <w:spacing w:after="0" w:line="240" w:lineRule="auto"/>
        <w:rPr>
          <w:sz w:val="2"/>
        </w:rPr>
      </w:pPr>
    </w:p>
    <w:p w:rsidR="00581855" w:rsidRPr="00D86840" w:rsidRDefault="00581855" w:rsidP="00F150F3">
      <w:pPr>
        <w:pStyle w:val="SUBSUBTITU"/>
      </w:pPr>
      <w:bookmarkStart w:id="167" w:name="_Toc318195353"/>
      <w:r w:rsidRPr="00D86840">
        <w:t>AREA DE PROTECCIÓN</w:t>
      </w:r>
      <w:r w:rsidR="008025B5">
        <w:t xml:space="preserve"> DEL ISO</w:t>
      </w:r>
      <w:bookmarkEnd w:id="167"/>
    </w:p>
    <w:p w:rsidR="00117356" w:rsidRPr="00BD2698" w:rsidRDefault="00581855" w:rsidP="00653F02">
      <w:pPr>
        <w:rPr>
          <w:spacing w:val="6"/>
        </w:rPr>
      </w:pPr>
      <w:r w:rsidRPr="00BD2698">
        <w:rPr>
          <w:spacing w:val="6"/>
        </w:rPr>
        <w:t xml:space="preserve">Con el fin de que el Logo no se vea amenazado por la intromisión de algún otro elemento gráfico. Se establece un área de reserva que protege al logo </w:t>
      </w:r>
      <w:r w:rsidR="00D86840" w:rsidRPr="00BD2698">
        <w:rPr>
          <w:spacing w:val="6"/>
        </w:rPr>
        <w:t xml:space="preserve">y evita futuras congestiones, sea cual sea el medio donde éste se encuentre implementado. </w:t>
      </w:r>
    </w:p>
    <w:p w:rsidR="007C31F3" w:rsidRPr="005773B8" w:rsidRDefault="00117356" w:rsidP="005773B8">
      <w:pPr>
        <w:keepNext/>
        <w:spacing w:before="240" w:line="240" w:lineRule="auto"/>
        <w:jc w:val="center"/>
        <w:rPr>
          <w:sz w:val="20"/>
        </w:rPr>
      </w:pPr>
      <w:r>
        <w:rPr>
          <w:noProof/>
          <w:lang w:val="es-ES" w:eastAsia="es-ES"/>
        </w:rPr>
        <w:drawing>
          <wp:anchor distT="0" distB="0" distL="114300" distR="114300" simplePos="0" relativeHeight="251954176" behindDoc="0" locked="0" layoutInCell="1" allowOverlap="1">
            <wp:simplePos x="0" y="0"/>
            <wp:positionH relativeFrom="column">
              <wp:posOffset>777875</wp:posOffset>
            </wp:positionH>
            <wp:positionV relativeFrom="paragraph">
              <wp:posOffset>29210</wp:posOffset>
            </wp:positionV>
            <wp:extent cx="3864610" cy="2657475"/>
            <wp:effectExtent l="19050" t="0" r="2540" b="0"/>
            <wp:wrapThrough wrapText="bothSides">
              <wp:wrapPolygon edited="0">
                <wp:start x="-106" y="0"/>
                <wp:lineTo x="-106" y="21523"/>
                <wp:lineTo x="21508" y="21523"/>
                <wp:lineTo x="21614" y="21523"/>
                <wp:lineTo x="21614" y="0"/>
                <wp:lineTo x="-106" y="0"/>
              </wp:wrapPolygon>
            </wp:wrapThrough>
            <wp:docPr id="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cstate="print"/>
                    <a:srcRect/>
                    <a:stretch>
                      <a:fillRect/>
                    </a:stretch>
                  </pic:blipFill>
                  <pic:spPr bwMode="auto">
                    <a:xfrm>
                      <a:off x="0" y="0"/>
                      <a:ext cx="3864610" cy="2657475"/>
                    </a:xfrm>
                    <a:prstGeom prst="rect">
                      <a:avLst/>
                    </a:prstGeom>
                    <a:noFill/>
                    <a:ln w="9525">
                      <a:noFill/>
                      <a:miter lim="800000"/>
                      <a:headEnd/>
                      <a:tailEnd/>
                    </a:ln>
                  </pic:spPr>
                </pic:pic>
              </a:graphicData>
            </a:graphic>
          </wp:anchor>
        </w:drawing>
      </w:r>
    </w:p>
    <w:p w:rsidR="005773B8" w:rsidRDefault="005773B8" w:rsidP="007276F9">
      <w:pPr>
        <w:pStyle w:val="Epgrafe"/>
        <w:rPr>
          <w:color w:val="A77429"/>
        </w:rPr>
      </w:pPr>
      <w:bookmarkStart w:id="168" w:name="_Toc318142673"/>
    </w:p>
    <w:p w:rsidR="005773B8" w:rsidRDefault="005773B8" w:rsidP="007276F9">
      <w:pPr>
        <w:pStyle w:val="Epgrafe"/>
        <w:rPr>
          <w:color w:val="A77429"/>
        </w:rPr>
      </w:pPr>
    </w:p>
    <w:p w:rsidR="005773B8" w:rsidRDefault="005773B8" w:rsidP="007276F9">
      <w:pPr>
        <w:pStyle w:val="Epgrafe"/>
        <w:rPr>
          <w:color w:val="A77429"/>
        </w:rPr>
      </w:pPr>
    </w:p>
    <w:p w:rsidR="005773B8" w:rsidRDefault="005773B8" w:rsidP="007276F9">
      <w:pPr>
        <w:pStyle w:val="Epgrafe"/>
        <w:rPr>
          <w:color w:val="A77429"/>
        </w:rPr>
      </w:pPr>
    </w:p>
    <w:p w:rsidR="005773B8" w:rsidRDefault="005773B8" w:rsidP="007276F9">
      <w:pPr>
        <w:pStyle w:val="Epgrafe"/>
        <w:rPr>
          <w:color w:val="A77429"/>
        </w:rPr>
      </w:pPr>
    </w:p>
    <w:p w:rsidR="005773B8" w:rsidRDefault="005773B8" w:rsidP="007276F9">
      <w:pPr>
        <w:pStyle w:val="Epgrafe"/>
        <w:rPr>
          <w:color w:val="A77429"/>
        </w:rPr>
      </w:pPr>
    </w:p>
    <w:p w:rsidR="005773B8" w:rsidRDefault="005773B8" w:rsidP="007276F9">
      <w:pPr>
        <w:pStyle w:val="Epgrafe"/>
        <w:rPr>
          <w:color w:val="A77429"/>
        </w:rPr>
      </w:pPr>
    </w:p>
    <w:p w:rsidR="005773B8" w:rsidRDefault="005773B8" w:rsidP="007276F9">
      <w:pPr>
        <w:pStyle w:val="Epgrafe"/>
        <w:rPr>
          <w:color w:val="A77429"/>
        </w:rPr>
      </w:pPr>
    </w:p>
    <w:p w:rsidR="005773B8" w:rsidRPr="005773B8" w:rsidRDefault="005773B8" w:rsidP="007276F9">
      <w:pPr>
        <w:pStyle w:val="Epgrafe"/>
        <w:rPr>
          <w:color w:val="A77429"/>
          <w:sz w:val="14"/>
        </w:rPr>
      </w:pPr>
    </w:p>
    <w:p w:rsidR="00B71C78" w:rsidRDefault="007C31F3" w:rsidP="007276F9">
      <w:pPr>
        <w:pStyle w:val="Epgrafe"/>
      </w:pPr>
      <w:r w:rsidRPr="007C31F3">
        <w:rPr>
          <w:color w:val="A77429"/>
        </w:rPr>
        <w:t xml:space="preserve">Gráfico 6. </w:t>
      </w:r>
      <w:r w:rsidR="005973DC" w:rsidRPr="007C31F3">
        <w:rPr>
          <w:color w:val="A77429"/>
        </w:rPr>
        <w:fldChar w:fldCharType="begin"/>
      </w:r>
      <w:r w:rsidRPr="007C31F3">
        <w:rPr>
          <w:color w:val="A77429"/>
        </w:rPr>
        <w:instrText xml:space="preserve"> SEQ Gráfico_6. \* ARABIC </w:instrText>
      </w:r>
      <w:r w:rsidR="005973DC" w:rsidRPr="007C31F3">
        <w:rPr>
          <w:color w:val="A77429"/>
        </w:rPr>
        <w:fldChar w:fldCharType="separate"/>
      </w:r>
      <w:r w:rsidR="00283E50">
        <w:rPr>
          <w:noProof/>
          <w:color w:val="A77429"/>
        </w:rPr>
        <w:t>11</w:t>
      </w:r>
      <w:r w:rsidR="005973DC" w:rsidRPr="007C31F3">
        <w:rPr>
          <w:color w:val="A77429"/>
        </w:rPr>
        <w:fldChar w:fldCharType="end"/>
      </w:r>
      <w:r w:rsidRPr="007C31F3">
        <w:rPr>
          <w:color w:val="A77429"/>
        </w:rPr>
        <w:t>-</w:t>
      </w:r>
      <w:r w:rsidRPr="00B71C78">
        <w:rPr>
          <w:color w:val="A77429"/>
        </w:rPr>
        <w:t>Área de protección para el Isotipo de la marca</w:t>
      </w:r>
      <w:bookmarkEnd w:id="168"/>
    </w:p>
    <w:p w:rsidR="008025B5" w:rsidRPr="00B71C78" w:rsidRDefault="008025B5" w:rsidP="00B71C78">
      <w:pPr>
        <w:pStyle w:val="Epgrafe"/>
        <w:spacing w:after="0" w:line="276" w:lineRule="auto"/>
        <w:rPr>
          <w:color w:val="A77429"/>
          <w:sz w:val="22"/>
        </w:rPr>
      </w:pPr>
    </w:p>
    <w:p w:rsidR="003F5FF5" w:rsidRDefault="005773B8" w:rsidP="003F5FF5">
      <w:pPr>
        <w:jc w:val="center"/>
      </w:pPr>
      <w:r>
        <w:rPr>
          <w:noProof/>
          <w:lang w:val="es-ES" w:eastAsia="es-ES"/>
        </w:rPr>
        <w:drawing>
          <wp:anchor distT="0" distB="0" distL="114300" distR="114300" simplePos="0" relativeHeight="251957248" behindDoc="0" locked="0" layoutInCell="1" allowOverlap="1">
            <wp:simplePos x="0" y="0"/>
            <wp:positionH relativeFrom="column">
              <wp:posOffset>3578225</wp:posOffset>
            </wp:positionH>
            <wp:positionV relativeFrom="paragraph">
              <wp:posOffset>327025</wp:posOffset>
            </wp:positionV>
            <wp:extent cx="1746250" cy="1314450"/>
            <wp:effectExtent l="19050" t="0" r="6350" b="0"/>
            <wp:wrapThrough wrapText="bothSides">
              <wp:wrapPolygon edited="0">
                <wp:start x="-236" y="0"/>
                <wp:lineTo x="-236" y="21287"/>
                <wp:lineTo x="21679" y="21287"/>
                <wp:lineTo x="21679" y="0"/>
                <wp:lineTo x="-236" y="0"/>
              </wp:wrapPolygon>
            </wp:wrapThrough>
            <wp:docPr id="12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4" cstate="print"/>
                    <a:srcRect/>
                    <a:stretch>
                      <a:fillRect/>
                    </a:stretch>
                  </pic:blipFill>
                  <pic:spPr bwMode="auto">
                    <a:xfrm>
                      <a:off x="0" y="0"/>
                      <a:ext cx="1746250" cy="1314450"/>
                    </a:xfrm>
                    <a:prstGeom prst="rect">
                      <a:avLst/>
                    </a:prstGeom>
                    <a:noFill/>
                    <a:ln w="9525">
                      <a:noFill/>
                      <a:miter lim="800000"/>
                      <a:headEnd/>
                      <a:tailEnd/>
                    </a:ln>
                  </pic:spPr>
                </pic:pic>
              </a:graphicData>
            </a:graphic>
          </wp:anchor>
        </w:drawing>
      </w:r>
      <w:r>
        <w:rPr>
          <w:noProof/>
          <w:lang w:val="es-ES" w:eastAsia="es-ES"/>
        </w:rPr>
        <w:drawing>
          <wp:anchor distT="0" distB="0" distL="114300" distR="114300" simplePos="0" relativeHeight="251956224" behindDoc="0" locked="0" layoutInCell="1" allowOverlap="1">
            <wp:simplePos x="0" y="0"/>
            <wp:positionH relativeFrom="column">
              <wp:posOffset>1857375</wp:posOffset>
            </wp:positionH>
            <wp:positionV relativeFrom="paragraph">
              <wp:posOffset>327025</wp:posOffset>
            </wp:positionV>
            <wp:extent cx="1724025" cy="1295400"/>
            <wp:effectExtent l="19050" t="0" r="9525" b="0"/>
            <wp:wrapThrough wrapText="bothSides">
              <wp:wrapPolygon edited="0">
                <wp:start x="-239" y="0"/>
                <wp:lineTo x="-239" y="21282"/>
                <wp:lineTo x="21481" y="21282"/>
                <wp:lineTo x="21719" y="20647"/>
                <wp:lineTo x="21719" y="0"/>
                <wp:lineTo x="-239" y="0"/>
              </wp:wrapPolygon>
            </wp:wrapThrough>
            <wp:docPr id="12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 cstate="print"/>
                    <a:srcRect/>
                    <a:stretch>
                      <a:fillRect/>
                    </a:stretch>
                  </pic:blipFill>
                  <pic:spPr bwMode="auto">
                    <a:xfrm>
                      <a:off x="0" y="0"/>
                      <a:ext cx="1724025" cy="1295400"/>
                    </a:xfrm>
                    <a:prstGeom prst="rect">
                      <a:avLst/>
                    </a:prstGeom>
                    <a:noFill/>
                    <a:ln w="9525">
                      <a:noFill/>
                      <a:miter lim="800000"/>
                      <a:headEnd/>
                      <a:tailEnd/>
                    </a:ln>
                  </pic:spPr>
                </pic:pic>
              </a:graphicData>
            </a:graphic>
          </wp:anchor>
        </w:drawing>
      </w:r>
    </w:p>
    <w:p w:rsidR="00117356" w:rsidRPr="000805BA" w:rsidRDefault="00117356" w:rsidP="000805BA">
      <w:pPr>
        <w:keepNext/>
        <w:spacing w:line="240" w:lineRule="auto"/>
        <w:rPr>
          <w:b/>
          <w:bCs/>
          <w:color w:val="A77429"/>
          <w:sz w:val="20"/>
          <w:szCs w:val="18"/>
        </w:rPr>
      </w:pPr>
      <w:r w:rsidRPr="000805BA">
        <w:rPr>
          <w:b/>
          <w:bCs/>
          <w:noProof/>
          <w:color w:val="A77429"/>
          <w:sz w:val="20"/>
          <w:szCs w:val="18"/>
          <w:lang w:val="es-ES" w:eastAsia="es-ES"/>
        </w:rPr>
        <w:drawing>
          <wp:anchor distT="0" distB="0" distL="114300" distR="114300" simplePos="0" relativeHeight="251955200" behindDoc="0" locked="0" layoutInCell="1" allowOverlap="1">
            <wp:simplePos x="0" y="0"/>
            <wp:positionH relativeFrom="column">
              <wp:posOffset>92075</wp:posOffset>
            </wp:positionH>
            <wp:positionV relativeFrom="paragraph">
              <wp:posOffset>26670</wp:posOffset>
            </wp:positionV>
            <wp:extent cx="1708150" cy="1285875"/>
            <wp:effectExtent l="19050" t="0" r="6350" b="0"/>
            <wp:wrapThrough wrapText="bothSides">
              <wp:wrapPolygon edited="0">
                <wp:start x="-241" y="0"/>
                <wp:lineTo x="-241" y="21440"/>
                <wp:lineTo x="21680" y="21440"/>
                <wp:lineTo x="21680" y="0"/>
                <wp:lineTo x="-241" y="0"/>
              </wp:wrapPolygon>
            </wp:wrapThrough>
            <wp:docPr id="9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srcRect/>
                    <a:stretch>
                      <a:fillRect/>
                    </a:stretch>
                  </pic:blipFill>
                  <pic:spPr bwMode="auto">
                    <a:xfrm>
                      <a:off x="0" y="0"/>
                      <a:ext cx="1708150" cy="1285875"/>
                    </a:xfrm>
                    <a:prstGeom prst="rect">
                      <a:avLst/>
                    </a:prstGeom>
                    <a:noFill/>
                    <a:ln w="9525">
                      <a:noFill/>
                      <a:miter lim="800000"/>
                      <a:headEnd/>
                      <a:tailEnd/>
                    </a:ln>
                  </pic:spPr>
                </pic:pic>
              </a:graphicData>
            </a:graphic>
          </wp:anchor>
        </w:drawing>
      </w:r>
      <w:bookmarkStart w:id="169" w:name="_Toc318142674"/>
      <w:r w:rsidR="007C31F3" w:rsidRPr="000805BA">
        <w:rPr>
          <w:b/>
          <w:bCs/>
          <w:color w:val="A77429"/>
          <w:sz w:val="20"/>
          <w:szCs w:val="18"/>
        </w:rPr>
        <w:t xml:space="preserve">Gráfico 6. </w:t>
      </w:r>
      <w:r w:rsidR="005973DC" w:rsidRPr="000805BA">
        <w:rPr>
          <w:b/>
          <w:bCs/>
          <w:color w:val="A77429"/>
          <w:sz w:val="20"/>
          <w:szCs w:val="18"/>
        </w:rPr>
        <w:fldChar w:fldCharType="begin"/>
      </w:r>
      <w:r w:rsidR="007C31F3" w:rsidRPr="000805BA">
        <w:rPr>
          <w:b/>
          <w:bCs/>
          <w:color w:val="A77429"/>
          <w:sz w:val="20"/>
          <w:szCs w:val="18"/>
        </w:rPr>
        <w:instrText xml:space="preserve"> SEQ Gráfico_6. \* ARABIC </w:instrText>
      </w:r>
      <w:r w:rsidR="005973DC" w:rsidRPr="000805BA">
        <w:rPr>
          <w:b/>
          <w:bCs/>
          <w:color w:val="A77429"/>
          <w:sz w:val="20"/>
          <w:szCs w:val="18"/>
        </w:rPr>
        <w:fldChar w:fldCharType="separate"/>
      </w:r>
      <w:r w:rsidR="00283E50">
        <w:rPr>
          <w:b/>
          <w:bCs/>
          <w:noProof/>
          <w:color w:val="A77429"/>
          <w:sz w:val="20"/>
          <w:szCs w:val="18"/>
        </w:rPr>
        <w:t>12</w:t>
      </w:r>
      <w:r w:rsidR="005973DC" w:rsidRPr="000805BA">
        <w:rPr>
          <w:b/>
          <w:bCs/>
          <w:color w:val="A77429"/>
          <w:sz w:val="20"/>
          <w:szCs w:val="18"/>
        </w:rPr>
        <w:fldChar w:fldCharType="end"/>
      </w:r>
      <w:r w:rsidR="007C31F3" w:rsidRPr="000805BA">
        <w:rPr>
          <w:b/>
          <w:bCs/>
          <w:color w:val="A77429"/>
          <w:sz w:val="20"/>
          <w:szCs w:val="18"/>
        </w:rPr>
        <w:t>- Área de protección para el Isotipo</w:t>
      </w:r>
      <w:bookmarkEnd w:id="169"/>
      <w:r w:rsidR="007C31F3" w:rsidRPr="000805BA">
        <w:rPr>
          <w:b/>
          <w:bCs/>
          <w:color w:val="A77429"/>
          <w:sz w:val="20"/>
          <w:szCs w:val="18"/>
        </w:rPr>
        <w:t xml:space="preserve"> con el nombre del producto especificado</w:t>
      </w:r>
    </w:p>
    <w:p w:rsidR="00B3712B" w:rsidRPr="00B3712B" w:rsidRDefault="00B3712B" w:rsidP="00B3712B"/>
    <w:p w:rsidR="00227545" w:rsidRPr="00BD2698" w:rsidRDefault="003F5FF5" w:rsidP="00B3712B">
      <w:r w:rsidRPr="00BD2698">
        <w:t>El logotipo de la marca  posee un área de reserva X que es equivale</w:t>
      </w:r>
      <w:r w:rsidR="00BD2698" w:rsidRPr="00BD2698">
        <w:t>nte a la altura de la palabra “</w:t>
      </w:r>
      <w:r w:rsidR="00653F02" w:rsidRPr="00BD2698">
        <w:t>DULCECUADOR</w:t>
      </w:r>
      <w:r w:rsidRPr="00BD2698">
        <w:t>”. Sea que se use solo la marca o con el nombre del producto incluido</w:t>
      </w:r>
      <w:r w:rsidR="00653F02" w:rsidRPr="00BD2698">
        <w:t>.</w:t>
      </w:r>
    </w:p>
    <w:p w:rsidR="008025B5" w:rsidRDefault="008025B5" w:rsidP="00AD2604">
      <w:pPr>
        <w:jc w:val="center"/>
      </w:pPr>
    </w:p>
    <w:p w:rsidR="000805BA" w:rsidRDefault="000805BA">
      <w:pPr>
        <w:jc w:val="left"/>
      </w:pPr>
    </w:p>
    <w:p w:rsidR="000805BA" w:rsidRDefault="00755686">
      <w:pPr>
        <w:jc w:val="left"/>
      </w:pPr>
      <w:r>
        <w:br w:type="page"/>
      </w:r>
    </w:p>
    <w:p w:rsidR="007C31F3" w:rsidRPr="00F150F3" w:rsidRDefault="007C31F3" w:rsidP="00B3712B">
      <w:pPr>
        <w:spacing w:line="360" w:lineRule="auto"/>
        <w:jc w:val="left"/>
        <w:rPr>
          <w:sz w:val="2"/>
        </w:rPr>
      </w:pPr>
    </w:p>
    <w:p w:rsidR="00B63712" w:rsidRDefault="00623E9C" w:rsidP="007C31F3">
      <w:pPr>
        <w:pStyle w:val="SUBSUBTITU"/>
        <w:spacing w:before="0"/>
      </w:pPr>
      <w:bookmarkStart w:id="170" w:name="_Toc318195354"/>
      <w:r>
        <w:t>VARI</w:t>
      </w:r>
      <w:r w:rsidR="000B22FB">
        <w:t>ACIONES</w:t>
      </w:r>
      <w:r w:rsidR="00B63712">
        <w:t xml:space="preserve"> DE COLOR</w:t>
      </w:r>
      <w:bookmarkEnd w:id="170"/>
    </w:p>
    <w:p w:rsidR="007C31F3" w:rsidRDefault="00B63712" w:rsidP="007C31F3">
      <w:pPr>
        <w:keepNext/>
        <w:spacing w:after="0"/>
        <w:jc w:val="center"/>
      </w:pPr>
      <w:r>
        <w:rPr>
          <w:noProof/>
          <w:lang w:val="es-ES" w:eastAsia="es-ES"/>
        </w:rPr>
        <w:drawing>
          <wp:inline distT="0" distB="0" distL="0" distR="0">
            <wp:extent cx="4238879" cy="2900855"/>
            <wp:effectExtent l="19050" t="0" r="9271" b="0"/>
            <wp:docPr id="150"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7" cstate="print"/>
                    <a:srcRect/>
                    <a:stretch>
                      <a:fillRect/>
                    </a:stretch>
                  </pic:blipFill>
                  <pic:spPr bwMode="auto">
                    <a:xfrm>
                      <a:off x="0" y="0"/>
                      <a:ext cx="4239957" cy="2901592"/>
                    </a:xfrm>
                    <a:prstGeom prst="rect">
                      <a:avLst/>
                    </a:prstGeom>
                    <a:noFill/>
                    <a:ln w="9525">
                      <a:noFill/>
                      <a:miter lim="800000"/>
                      <a:headEnd/>
                      <a:tailEnd/>
                    </a:ln>
                  </pic:spPr>
                </pic:pic>
              </a:graphicData>
            </a:graphic>
          </wp:inline>
        </w:drawing>
      </w:r>
    </w:p>
    <w:p w:rsidR="00755686" w:rsidRDefault="007C31F3" w:rsidP="007C31F3">
      <w:pPr>
        <w:pStyle w:val="Epgrafe"/>
      </w:pPr>
      <w:bookmarkStart w:id="171" w:name="_Toc318142675"/>
      <w:r w:rsidRPr="007C31F3">
        <w:rPr>
          <w:color w:val="A77429"/>
        </w:rPr>
        <w:t xml:space="preserve">Gráfico 6. </w:t>
      </w:r>
      <w:r w:rsidR="005973DC" w:rsidRPr="007C31F3">
        <w:rPr>
          <w:color w:val="A77429"/>
        </w:rPr>
        <w:fldChar w:fldCharType="begin"/>
      </w:r>
      <w:r w:rsidRPr="007C31F3">
        <w:rPr>
          <w:color w:val="A77429"/>
        </w:rPr>
        <w:instrText xml:space="preserve"> SEQ Gráfico_6. \* ARABIC </w:instrText>
      </w:r>
      <w:r w:rsidR="005973DC" w:rsidRPr="007C31F3">
        <w:rPr>
          <w:color w:val="A77429"/>
        </w:rPr>
        <w:fldChar w:fldCharType="separate"/>
      </w:r>
      <w:r w:rsidR="00283E50">
        <w:rPr>
          <w:noProof/>
          <w:color w:val="A77429"/>
        </w:rPr>
        <w:t>13</w:t>
      </w:r>
      <w:r w:rsidR="005973DC" w:rsidRPr="007C31F3">
        <w:rPr>
          <w:color w:val="A77429"/>
        </w:rPr>
        <w:fldChar w:fldCharType="end"/>
      </w:r>
      <w:r w:rsidRPr="007C31F3">
        <w:rPr>
          <w:color w:val="A77429"/>
        </w:rPr>
        <w:t>-</w:t>
      </w:r>
      <w:r w:rsidRPr="00755686">
        <w:rPr>
          <w:color w:val="A77429"/>
        </w:rPr>
        <w:t>Versión blanco y negro</w:t>
      </w:r>
      <w:bookmarkEnd w:id="171"/>
    </w:p>
    <w:p w:rsidR="00755686" w:rsidRPr="00755686" w:rsidRDefault="00755686" w:rsidP="00755686">
      <w:pPr>
        <w:rPr>
          <w:sz w:val="4"/>
          <w:szCs w:val="4"/>
        </w:rPr>
      </w:pPr>
    </w:p>
    <w:p w:rsidR="00B63712" w:rsidRPr="00BD2698" w:rsidRDefault="00D54C57" w:rsidP="00B3712B">
      <w:r w:rsidRPr="00BD2698">
        <w:t>Versión</w:t>
      </w:r>
      <w:r w:rsidR="00B63712" w:rsidRPr="00BD2698">
        <w:t xml:space="preserve"> del Logo en Blanco y negro. Color</w:t>
      </w:r>
      <w:r w:rsidR="000A464B">
        <w:t xml:space="preserve">   n</w:t>
      </w:r>
      <w:r w:rsidR="00B63712" w:rsidRPr="00BD2698">
        <w:t>egro</w:t>
      </w:r>
      <w:r w:rsidR="000A464B">
        <w:t xml:space="preserve">   p</w:t>
      </w:r>
      <w:r w:rsidR="00B63712" w:rsidRPr="00BD2698">
        <w:t xml:space="preserve">uede imprimirse en </w:t>
      </w:r>
      <w:r w:rsidRPr="00BD2698">
        <w:t>cuatricromía</w:t>
      </w:r>
      <w:r w:rsidR="00B63712" w:rsidRPr="00BD2698">
        <w:t xml:space="preserve"> o con el valor</w:t>
      </w:r>
      <w:r w:rsidR="00041ADF">
        <w:t xml:space="preserve"> </w:t>
      </w:r>
      <w:r w:rsidR="000A464B">
        <w:t>p</w:t>
      </w:r>
      <w:r w:rsidR="00B63712" w:rsidRPr="00BD2698">
        <w:t>antone</w:t>
      </w:r>
      <w:r w:rsidR="00041ADF">
        <w:t xml:space="preserve"> </w:t>
      </w:r>
      <w:r w:rsidR="00B63712" w:rsidRPr="00BD2698">
        <w:t>especificado en el subtema “colores de la marca”</w:t>
      </w:r>
      <w:r w:rsidR="00CC0F14">
        <w:t>.</w:t>
      </w:r>
    </w:p>
    <w:p w:rsidR="007C31F3" w:rsidRDefault="00B63712" w:rsidP="007C31F3">
      <w:pPr>
        <w:keepNext/>
        <w:spacing w:after="0"/>
        <w:jc w:val="center"/>
      </w:pPr>
      <w:r>
        <w:rPr>
          <w:noProof/>
          <w:lang w:val="es-ES" w:eastAsia="es-ES"/>
        </w:rPr>
        <w:drawing>
          <wp:inline distT="0" distB="0" distL="0" distR="0">
            <wp:extent cx="4215841" cy="2885090"/>
            <wp:effectExtent l="19050" t="0" r="0" b="0"/>
            <wp:docPr id="151"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8" cstate="print"/>
                    <a:srcRect/>
                    <a:stretch>
                      <a:fillRect/>
                    </a:stretch>
                  </pic:blipFill>
                  <pic:spPr bwMode="auto">
                    <a:xfrm>
                      <a:off x="0" y="0"/>
                      <a:ext cx="4244471" cy="2904683"/>
                    </a:xfrm>
                    <a:prstGeom prst="rect">
                      <a:avLst/>
                    </a:prstGeom>
                    <a:noFill/>
                    <a:ln w="9525">
                      <a:noFill/>
                      <a:miter lim="800000"/>
                      <a:headEnd/>
                      <a:tailEnd/>
                    </a:ln>
                  </pic:spPr>
                </pic:pic>
              </a:graphicData>
            </a:graphic>
          </wp:inline>
        </w:drawing>
      </w:r>
    </w:p>
    <w:p w:rsidR="007C31F3" w:rsidRDefault="007C31F3" w:rsidP="007C31F3">
      <w:pPr>
        <w:pStyle w:val="Epgrafe"/>
        <w:spacing w:after="0" w:line="276" w:lineRule="auto"/>
        <w:rPr>
          <w:color w:val="A77429"/>
        </w:rPr>
      </w:pPr>
      <w:bookmarkStart w:id="172" w:name="_Toc318142676"/>
      <w:r w:rsidRPr="007C31F3">
        <w:rPr>
          <w:color w:val="A77429"/>
        </w:rPr>
        <w:t xml:space="preserve">Gráfico 6. </w:t>
      </w:r>
      <w:r w:rsidR="005973DC" w:rsidRPr="007C31F3">
        <w:rPr>
          <w:color w:val="A77429"/>
        </w:rPr>
        <w:fldChar w:fldCharType="begin"/>
      </w:r>
      <w:r w:rsidRPr="007C31F3">
        <w:rPr>
          <w:color w:val="A77429"/>
        </w:rPr>
        <w:instrText xml:space="preserve"> SEQ Gráfico_6. \* ARABIC </w:instrText>
      </w:r>
      <w:r w:rsidR="005973DC" w:rsidRPr="007C31F3">
        <w:rPr>
          <w:color w:val="A77429"/>
        </w:rPr>
        <w:fldChar w:fldCharType="separate"/>
      </w:r>
      <w:r w:rsidR="00283E50">
        <w:rPr>
          <w:noProof/>
          <w:color w:val="A77429"/>
        </w:rPr>
        <w:t>14</w:t>
      </w:r>
      <w:r w:rsidR="005973DC" w:rsidRPr="007C31F3">
        <w:rPr>
          <w:color w:val="A77429"/>
        </w:rPr>
        <w:fldChar w:fldCharType="end"/>
      </w:r>
      <w:r w:rsidRPr="007C31F3">
        <w:rPr>
          <w:color w:val="A77429"/>
        </w:rPr>
        <w:t>-</w:t>
      </w:r>
      <w:r w:rsidRPr="00755686">
        <w:rPr>
          <w:color w:val="A77429"/>
        </w:rPr>
        <w:t>Versión color</w:t>
      </w:r>
      <w:bookmarkEnd w:id="172"/>
    </w:p>
    <w:p w:rsidR="00755686" w:rsidRDefault="00755686" w:rsidP="007C31F3">
      <w:pPr>
        <w:pStyle w:val="Epgrafe"/>
      </w:pPr>
    </w:p>
    <w:p w:rsidR="00B63712" w:rsidRDefault="00B63712" w:rsidP="007C31F3">
      <w:pPr>
        <w:pStyle w:val="Epgrafe"/>
        <w:spacing w:after="0" w:line="276" w:lineRule="auto"/>
        <w:jc w:val="both"/>
        <w:rPr>
          <w:color w:val="A77429"/>
        </w:rPr>
      </w:pPr>
    </w:p>
    <w:p w:rsidR="00755686" w:rsidRPr="00755686" w:rsidRDefault="00755686" w:rsidP="00755686">
      <w:pPr>
        <w:rPr>
          <w:sz w:val="4"/>
          <w:szCs w:val="4"/>
        </w:rPr>
      </w:pPr>
    </w:p>
    <w:p w:rsidR="00BD2698" w:rsidRDefault="00BD2698" w:rsidP="00B63712"/>
    <w:p w:rsidR="00BD2698" w:rsidRDefault="00BD2698" w:rsidP="00B63712"/>
    <w:p w:rsidR="009A4D48" w:rsidRPr="00F150F3" w:rsidRDefault="009A4D48" w:rsidP="00717553">
      <w:pPr>
        <w:rPr>
          <w:sz w:val="2"/>
        </w:rPr>
      </w:pPr>
    </w:p>
    <w:p w:rsidR="00B63712" w:rsidRDefault="00B63712" w:rsidP="007C31F3">
      <w:pPr>
        <w:spacing w:line="240" w:lineRule="auto"/>
      </w:pPr>
      <w:r>
        <w:t>Versión a color en una tinta y negativo, Pantone 1545C</w:t>
      </w:r>
      <w:r w:rsidR="00CC0F14">
        <w:t>.</w:t>
      </w:r>
    </w:p>
    <w:p w:rsidR="007C31F3" w:rsidRDefault="00B63712" w:rsidP="007C31F3">
      <w:pPr>
        <w:keepNext/>
        <w:spacing w:after="0"/>
        <w:jc w:val="center"/>
      </w:pPr>
      <w:r>
        <w:rPr>
          <w:noProof/>
          <w:lang w:val="es-ES" w:eastAsia="es-ES"/>
        </w:rPr>
        <w:drawing>
          <wp:inline distT="0" distB="0" distL="0" distR="0">
            <wp:extent cx="3091780" cy="4351282"/>
            <wp:effectExtent l="19050" t="0" r="0" b="0"/>
            <wp:docPr id="15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9" cstate="print"/>
                    <a:srcRect/>
                    <a:stretch>
                      <a:fillRect/>
                    </a:stretch>
                  </pic:blipFill>
                  <pic:spPr bwMode="auto">
                    <a:xfrm>
                      <a:off x="0" y="0"/>
                      <a:ext cx="3098987" cy="4361425"/>
                    </a:xfrm>
                    <a:prstGeom prst="rect">
                      <a:avLst/>
                    </a:prstGeom>
                    <a:noFill/>
                    <a:ln w="9525">
                      <a:noFill/>
                      <a:miter lim="800000"/>
                      <a:headEnd/>
                      <a:tailEnd/>
                    </a:ln>
                  </pic:spPr>
                </pic:pic>
              </a:graphicData>
            </a:graphic>
          </wp:inline>
        </w:drawing>
      </w:r>
    </w:p>
    <w:p w:rsidR="007C31F3" w:rsidRDefault="007C31F3" w:rsidP="007C31F3">
      <w:pPr>
        <w:pStyle w:val="Epgrafe"/>
        <w:spacing w:after="0" w:line="276" w:lineRule="auto"/>
        <w:rPr>
          <w:color w:val="A77429"/>
        </w:rPr>
      </w:pPr>
      <w:bookmarkStart w:id="173" w:name="_Toc318142677"/>
      <w:r w:rsidRPr="007C31F3">
        <w:rPr>
          <w:color w:val="A77429"/>
        </w:rPr>
        <w:t xml:space="preserve">Gráfico 6. </w:t>
      </w:r>
      <w:r w:rsidR="005973DC" w:rsidRPr="007C31F3">
        <w:rPr>
          <w:color w:val="A77429"/>
        </w:rPr>
        <w:fldChar w:fldCharType="begin"/>
      </w:r>
      <w:r w:rsidRPr="007C31F3">
        <w:rPr>
          <w:color w:val="A77429"/>
        </w:rPr>
        <w:instrText xml:space="preserve"> SEQ Gráfico_6. \* ARABIC </w:instrText>
      </w:r>
      <w:r w:rsidR="005973DC" w:rsidRPr="007C31F3">
        <w:rPr>
          <w:color w:val="A77429"/>
        </w:rPr>
        <w:fldChar w:fldCharType="separate"/>
      </w:r>
      <w:r w:rsidR="00283E50">
        <w:rPr>
          <w:noProof/>
          <w:color w:val="A77429"/>
        </w:rPr>
        <w:t>15</w:t>
      </w:r>
      <w:r w:rsidR="005973DC" w:rsidRPr="007C31F3">
        <w:rPr>
          <w:color w:val="A77429"/>
        </w:rPr>
        <w:fldChar w:fldCharType="end"/>
      </w:r>
      <w:r w:rsidRPr="007C31F3">
        <w:rPr>
          <w:color w:val="A77429"/>
        </w:rPr>
        <w:t>-</w:t>
      </w:r>
      <w:r w:rsidRPr="00755686">
        <w:rPr>
          <w:color w:val="A77429"/>
        </w:rPr>
        <w:t>Versión sobre fondos claros</w:t>
      </w:r>
      <w:bookmarkEnd w:id="173"/>
    </w:p>
    <w:p w:rsidR="00717553" w:rsidRDefault="00717553" w:rsidP="00227545">
      <w:pPr>
        <w:rPr>
          <w:b/>
          <w:bCs/>
          <w:color w:val="C00000"/>
          <w:sz w:val="20"/>
          <w:szCs w:val="18"/>
        </w:rPr>
      </w:pPr>
    </w:p>
    <w:p w:rsidR="00B63712" w:rsidRDefault="00B63712" w:rsidP="00227545">
      <w:r>
        <w:t xml:space="preserve">Sobre fondos claros El </w:t>
      </w:r>
      <w:r w:rsidR="00CC0F14">
        <w:t>isotipo</w:t>
      </w:r>
      <w:r>
        <w:t xml:space="preserve"> puede disponerse en un color resaltante como Negro o Café. En este caso </w:t>
      </w:r>
      <w:r w:rsidR="00227545">
        <w:t>tiene los dos colores de la marca, Negro y café, que están determinados en el subtema “colores de la marca”</w:t>
      </w:r>
      <w:r w:rsidR="00CC0F14">
        <w:t>.</w:t>
      </w:r>
    </w:p>
    <w:p w:rsidR="007C31F3" w:rsidRDefault="00B63712" w:rsidP="007C31F3">
      <w:pPr>
        <w:keepNext/>
        <w:spacing w:after="0"/>
        <w:jc w:val="center"/>
      </w:pPr>
      <w:r>
        <w:rPr>
          <w:noProof/>
          <w:lang w:val="es-ES" w:eastAsia="es-ES"/>
        </w:rPr>
        <w:drawing>
          <wp:inline distT="0" distB="0" distL="0" distR="0">
            <wp:extent cx="3197116" cy="2187931"/>
            <wp:effectExtent l="19050" t="0" r="3284" b="0"/>
            <wp:docPr id="153"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0" cstate="print"/>
                    <a:srcRect/>
                    <a:stretch>
                      <a:fillRect/>
                    </a:stretch>
                  </pic:blipFill>
                  <pic:spPr bwMode="auto">
                    <a:xfrm>
                      <a:off x="0" y="0"/>
                      <a:ext cx="3204894" cy="2193254"/>
                    </a:xfrm>
                    <a:prstGeom prst="rect">
                      <a:avLst/>
                    </a:prstGeom>
                    <a:noFill/>
                    <a:ln w="9525">
                      <a:noFill/>
                      <a:miter lim="800000"/>
                      <a:headEnd/>
                      <a:tailEnd/>
                    </a:ln>
                  </pic:spPr>
                </pic:pic>
              </a:graphicData>
            </a:graphic>
          </wp:inline>
        </w:drawing>
      </w:r>
    </w:p>
    <w:p w:rsidR="00FD5D42" w:rsidRPr="00FD5D42" w:rsidRDefault="007C31F3" w:rsidP="00FD5D42">
      <w:pPr>
        <w:pStyle w:val="Epgrafe"/>
        <w:rPr>
          <w:color w:val="A77429"/>
        </w:rPr>
      </w:pPr>
      <w:bookmarkStart w:id="174" w:name="_Toc318142678"/>
      <w:r w:rsidRPr="007C31F3">
        <w:rPr>
          <w:color w:val="A77429"/>
        </w:rPr>
        <w:t xml:space="preserve">Gráfico 6. </w:t>
      </w:r>
      <w:r w:rsidR="005973DC" w:rsidRPr="007C31F3">
        <w:rPr>
          <w:color w:val="A77429"/>
        </w:rPr>
        <w:fldChar w:fldCharType="begin"/>
      </w:r>
      <w:r w:rsidRPr="007C31F3">
        <w:rPr>
          <w:color w:val="A77429"/>
        </w:rPr>
        <w:instrText xml:space="preserve"> SEQ Gráfico_6. \* ARABIC </w:instrText>
      </w:r>
      <w:r w:rsidR="005973DC" w:rsidRPr="007C31F3">
        <w:rPr>
          <w:color w:val="A77429"/>
        </w:rPr>
        <w:fldChar w:fldCharType="separate"/>
      </w:r>
      <w:r w:rsidR="00283E50">
        <w:rPr>
          <w:noProof/>
          <w:color w:val="A77429"/>
        </w:rPr>
        <w:t>16</w:t>
      </w:r>
      <w:r w:rsidR="005973DC" w:rsidRPr="007C31F3">
        <w:rPr>
          <w:color w:val="A77429"/>
        </w:rPr>
        <w:fldChar w:fldCharType="end"/>
      </w:r>
      <w:r w:rsidRPr="007C31F3">
        <w:rPr>
          <w:color w:val="A77429"/>
        </w:rPr>
        <w:t xml:space="preserve">- </w:t>
      </w:r>
      <w:r w:rsidRPr="00755686">
        <w:rPr>
          <w:color w:val="A77429"/>
        </w:rPr>
        <w:t>Versión escala grises</w:t>
      </w:r>
      <w:bookmarkEnd w:id="174"/>
    </w:p>
    <w:p w:rsidR="00FD5D42" w:rsidRDefault="00FD5D42" w:rsidP="009A4D48">
      <w:pPr>
        <w:pStyle w:val="Epgrafe"/>
        <w:spacing w:after="0"/>
        <w:jc w:val="both"/>
        <w:rPr>
          <w:b w:val="0"/>
          <w:bCs w:val="0"/>
          <w:color w:val="auto"/>
          <w:sz w:val="24"/>
          <w:szCs w:val="22"/>
        </w:rPr>
      </w:pPr>
    </w:p>
    <w:p w:rsidR="007C31F3" w:rsidRPr="00F150F3" w:rsidRDefault="007C31F3" w:rsidP="00FD5D42">
      <w:pPr>
        <w:pStyle w:val="Epgrafe"/>
        <w:spacing w:after="0"/>
        <w:jc w:val="both"/>
        <w:rPr>
          <w:b w:val="0"/>
          <w:bCs w:val="0"/>
          <w:color w:val="auto"/>
          <w:szCs w:val="22"/>
        </w:rPr>
      </w:pPr>
    </w:p>
    <w:p w:rsidR="005A3662" w:rsidRDefault="005A3662" w:rsidP="00FD5D42">
      <w:pPr>
        <w:pStyle w:val="SUBSUBTITU"/>
        <w:spacing w:before="0"/>
      </w:pPr>
      <w:bookmarkStart w:id="175" w:name="_Toc318195355"/>
      <w:r>
        <w:t>TAMAÑO</w:t>
      </w:r>
      <w:bookmarkEnd w:id="175"/>
    </w:p>
    <w:p w:rsidR="007C31F3" w:rsidRDefault="00070B7B" w:rsidP="007C31F3">
      <w:pPr>
        <w:pStyle w:val="Prrafodelista"/>
        <w:keepNext/>
        <w:spacing w:line="240" w:lineRule="auto"/>
        <w:jc w:val="center"/>
      </w:pPr>
      <w:r>
        <w:rPr>
          <w:noProof/>
          <w:lang w:val="es-ES" w:eastAsia="es-ES"/>
        </w:rPr>
        <w:drawing>
          <wp:inline distT="0" distB="0" distL="0" distR="0">
            <wp:extent cx="5175814" cy="7134446"/>
            <wp:effectExtent l="19050" t="0" r="5786" b="0"/>
            <wp:docPr id="147"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1" cstate="print"/>
                    <a:srcRect/>
                    <a:stretch>
                      <a:fillRect/>
                    </a:stretch>
                  </pic:blipFill>
                  <pic:spPr bwMode="auto">
                    <a:xfrm>
                      <a:off x="0" y="0"/>
                      <a:ext cx="5175825" cy="7134461"/>
                    </a:xfrm>
                    <a:prstGeom prst="rect">
                      <a:avLst/>
                    </a:prstGeom>
                    <a:noFill/>
                    <a:ln w="9525">
                      <a:noFill/>
                      <a:miter lim="800000"/>
                      <a:headEnd/>
                      <a:tailEnd/>
                    </a:ln>
                  </pic:spPr>
                </pic:pic>
              </a:graphicData>
            </a:graphic>
          </wp:inline>
        </w:drawing>
      </w:r>
    </w:p>
    <w:p w:rsidR="00755686" w:rsidRDefault="007C31F3" w:rsidP="007C31F3">
      <w:pPr>
        <w:pStyle w:val="Epgrafe"/>
      </w:pPr>
      <w:bookmarkStart w:id="176" w:name="_Toc318142679"/>
      <w:r w:rsidRPr="007C31F3">
        <w:rPr>
          <w:color w:val="A77429"/>
        </w:rPr>
        <w:t xml:space="preserve">Gráfico 6. </w:t>
      </w:r>
      <w:r w:rsidR="005973DC" w:rsidRPr="007C31F3">
        <w:rPr>
          <w:color w:val="A77429"/>
        </w:rPr>
        <w:fldChar w:fldCharType="begin"/>
      </w:r>
      <w:r w:rsidRPr="007C31F3">
        <w:rPr>
          <w:color w:val="A77429"/>
        </w:rPr>
        <w:instrText xml:space="preserve"> SEQ Gráfico_6. \* ARABIC </w:instrText>
      </w:r>
      <w:r w:rsidR="005973DC" w:rsidRPr="007C31F3">
        <w:rPr>
          <w:color w:val="A77429"/>
        </w:rPr>
        <w:fldChar w:fldCharType="separate"/>
      </w:r>
      <w:r w:rsidR="00283E50">
        <w:rPr>
          <w:noProof/>
          <w:color w:val="A77429"/>
        </w:rPr>
        <w:t>17</w:t>
      </w:r>
      <w:r w:rsidR="005973DC" w:rsidRPr="007C31F3">
        <w:rPr>
          <w:color w:val="A77429"/>
        </w:rPr>
        <w:fldChar w:fldCharType="end"/>
      </w:r>
      <w:r w:rsidRPr="007C31F3">
        <w:rPr>
          <w:color w:val="A77429"/>
        </w:rPr>
        <w:t>-</w:t>
      </w:r>
      <w:r>
        <w:rPr>
          <w:color w:val="A77429"/>
        </w:rPr>
        <w:t xml:space="preserve">Logotipo </w:t>
      </w:r>
      <w:r w:rsidRPr="00755686">
        <w:rPr>
          <w:color w:val="A77429"/>
        </w:rPr>
        <w:t>Tamaño</w:t>
      </w:r>
      <w:r>
        <w:rPr>
          <w:color w:val="A77429"/>
        </w:rPr>
        <w:t xml:space="preserve"> 7 cm</w:t>
      </w:r>
      <w:bookmarkEnd w:id="176"/>
    </w:p>
    <w:p w:rsidR="005A3662" w:rsidRDefault="005A3662" w:rsidP="007C31F3">
      <w:pPr>
        <w:pStyle w:val="Epgrafe"/>
        <w:jc w:val="both"/>
        <w:rPr>
          <w:color w:val="A77429"/>
        </w:rPr>
      </w:pPr>
    </w:p>
    <w:p w:rsidR="00755686" w:rsidRDefault="00755686" w:rsidP="00755686">
      <w:pPr>
        <w:rPr>
          <w:sz w:val="4"/>
          <w:szCs w:val="4"/>
        </w:rPr>
      </w:pPr>
    </w:p>
    <w:p w:rsidR="004D5B47" w:rsidRDefault="004D5B47" w:rsidP="00755686">
      <w:pPr>
        <w:rPr>
          <w:sz w:val="4"/>
          <w:szCs w:val="4"/>
        </w:rPr>
      </w:pPr>
    </w:p>
    <w:p w:rsidR="004D5B47" w:rsidRPr="004D5B47" w:rsidRDefault="004D5B47" w:rsidP="006213E7">
      <w:pPr>
        <w:rPr>
          <w:sz w:val="2"/>
        </w:rPr>
      </w:pPr>
    </w:p>
    <w:p w:rsidR="009A4D48" w:rsidRPr="009A4D48" w:rsidRDefault="009A4D48" w:rsidP="009A4D48">
      <w:pPr>
        <w:spacing w:line="240" w:lineRule="auto"/>
        <w:rPr>
          <w:sz w:val="8"/>
        </w:rPr>
      </w:pPr>
    </w:p>
    <w:p w:rsidR="00F150F3" w:rsidRPr="00F150F3" w:rsidRDefault="00F150F3" w:rsidP="00F150F3">
      <w:pPr>
        <w:spacing w:before="240" w:line="240" w:lineRule="auto"/>
        <w:rPr>
          <w:sz w:val="2"/>
        </w:rPr>
      </w:pPr>
    </w:p>
    <w:p w:rsidR="005A3662" w:rsidRDefault="00B63712" w:rsidP="00F150F3">
      <w:pPr>
        <w:spacing w:before="240"/>
      </w:pPr>
      <w:r w:rsidRPr="005A3662">
        <w:t>Con</w:t>
      </w:r>
      <w:r w:rsidR="00070B7B" w:rsidRPr="005A3662">
        <w:t xml:space="preserve"> el </w:t>
      </w:r>
      <w:r w:rsidR="00FD7004">
        <w:t>i</w:t>
      </w:r>
      <w:r w:rsidR="00EE0902" w:rsidRPr="005A3662">
        <w:t>conotipo</w:t>
      </w:r>
      <w:r w:rsidR="00041ADF">
        <w:t xml:space="preserve"> </w:t>
      </w:r>
      <w:r w:rsidR="005A3662" w:rsidRPr="005A3662">
        <w:t xml:space="preserve">el ancho </w:t>
      </w:r>
      <w:r w:rsidR="00B67792">
        <w:t>mínimo</w:t>
      </w:r>
      <w:r w:rsidR="005A3662" w:rsidRPr="005A3662">
        <w:t xml:space="preserve"> permitido es </w:t>
      </w:r>
      <w:r w:rsidR="00B67792">
        <w:t xml:space="preserve">de </w:t>
      </w:r>
      <w:r w:rsidR="005A3662" w:rsidRPr="005A3662">
        <w:t>7 cm, Se debe recordar que su reducción o ampliación</w:t>
      </w:r>
      <w:r w:rsidR="005A3662">
        <w:t xml:space="preserve"> se la</w:t>
      </w:r>
      <w:r w:rsidR="005A3662" w:rsidRPr="005A3662">
        <w:t xml:space="preserve"> debe hacer de forma proporcional a fin de evitar futuras deformaciones y </w:t>
      </w:r>
      <w:r w:rsidR="00B67792">
        <w:t>evitar</w:t>
      </w:r>
      <w:r w:rsidR="005A3662" w:rsidRPr="005A3662">
        <w:t xml:space="preserve"> caer en </w:t>
      </w:r>
      <w:r w:rsidR="00B67792">
        <w:t>alguna restricción</w:t>
      </w:r>
      <w:r w:rsidR="001A7E61">
        <w:t>.</w:t>
      </w:r>
    </w:p>
    <w:p w:rsidR="00D54C57" w:rsidRDefault="00D54C57" w:rsidP="00227545"/>
    <w:p w:rsidR="007C31F3" w:rsidRDefault="00B63712" w:rsidP="007C31F3">
      <w:pPr>
        <w:pStyle w:val="TITULOS"/>
        <w:keepNext/>
        <w:numPr>
          <w:ilvl w:val="0"/>
          <w:numId w:val="0"/>
        </w:numPr>
        <w:ind w:left="360" w:hanging="360"/>
        <w:jc w:val="center"/>
      </w:pPr>
      <w:r>
        <w:rPr>
          <w:noProof/>
          <w:lang w:val="es-ES" w:eastAsia="es-ES"/>
        </w:rPr>
        <w:drawing>
          <wp:inline distT="0" distB="0" distL="0" distR="0">
            <wp:extent cx="5303227" cy="5245746"/>
            <wp:effectExtent l="0" t="0" r="0" b="0"/>
            <wp:docPr id="148"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2" cstate="print"/>
                    <a:srcRect/>
                    <a:stretch>
                      <a:fillRect/>
                    </a:stretch>
                  </pic:blipFill>
                  <pic:spPr bwMode="auto">
                    <a:xfrm>
                      <a:off x="0" y="0"/>
                      <a:ext cx="5309903" cy="5252350"/>
                    </a:xfrm>
                    <a:prstGeom prst="rect">
                      <a:avLst/>
                    </a:prstGeom>
                    <a:noFill/>
                    <a:ln w="9525">
                      <a:noFill/>
                      <a:miter lim="800000"/>
                      <a:headEnd/>
                      <a:tailEnd/>
                    </a:ln>
                  </pic:spPr>
                </pic:pic>
              </a:graphicData>
            </a:graphic>
          </wp:inline>
        </w:drawing>
      </w:r>
    </w:p>
    <w:p w:rsidR="005A3662" w:rsidRPr="007C31F3" w:rsidRDefault="007C31F3" w:rsidP="007C31F3">
      <w:pPr>
        <w:pStyle w:val="Epgrafe"/>
      </w:pPr>
      <w:bookmarkStart w:id="177" w:name="_Toc318142680"/>
      <w:r w:rsidRPr="007C31F3">
        <w:rPr>
          <w:color w:val="A77429"/>
        </w:rPr>
        <w:t xml:space="preserve">Gráfico 6. </w:t>
      </w:r>
      <w:r w:rsidR="005973DC" w:rsidRPr="007C31F3">
        <w:rPr>
          <w:color w:val="A77429"/>
        </w:rPr>
        <w:fldChar w:fldCharType="begin"/>
      </w:r>
      <w:r w:rsidRPr="007C31F3">
        <w:rPr>
          <w:color w:val="A77429"/>
        </w:rPr>
        <w:instrText xml:space="preserve"> SEQ Gráfico_6. \* ARABIC </w:instrText>
      </w:r>
      <w:r w:rsidR="005973DC" w:rsidRPr="007C31F3">
        <w:rPr>
          <w:color w:val="A77429"/>
        </w:rPr>
        <w:fldChar w:fldCharType="separate"/>
      </w:r>
      <w:r w:rsidR="00283E50">
        <w:rPr>
          <w:noProof/>
          <w:color w:val="A77429"/>
        </w:rPr>
        <w:t>18</w:t>
      </w:r>
      <w:r w:rsidR="005973DC" w:rsidRPr="007C31F3">
        <w:rPr>
          <w:color w:val="A77429"/>
        </w:rPr>
        <w:fldChar w:fldCharType="end"/>
      </w:r>
      <w:r w:rsidRPr="007C31F3">
        <w:rPr>
          <w:color w:val="A77429"/>
        </w:rPr>
        <w:t>-</w:t>
      </w:r>
      <w:r>
        <w:rPr>
          <w:color w:val="A77429"/>
        </w:rPr>
        <w:t xml:space="preserve">Logotipo ancho mínimo </w:t>
      </w:r>
      <w:r w:rsidRPr="00755686">
        <w:rPr>
          <w:color w:val="A77429"/>
        </w:rPr>
        <w:t>3 cm</w:t>
      </w:r>
      <w:bookmarkEnd w:id="177"/>
    </w:p>
    <w:p w:rsidR="00755686" w:rsidRPr="00755686" w:rsidRDefault="00755686" w:rsidP="00755686">
      <w:pPr>
        <w:rPr>
          <w:sz w:val="4"/>
          <w:szCs w:val="4"/>
        </w:rPr>
      </w:pPr>
    </w:p>
    <w:p w:rsidR="00893B4A" w:rsidRPr="00BD2698" w:rsidRDefault="005A3662" w:rsidP="00FD7004">
      <w:r w:rsidRPr="00BD2698">
        <w:t>S</w:t>
      </w:r>
      <w:r w:rsidR="00363ADB" w:rsidRPr="00BD2698">
        <w:t>i</w:t>
      </w:r>
      <w:r w:rsidRPr="00BD2698">
        <w:t xml:space="preserve"> lo que se pretende es usar la parte textual, o el LOGOTIPO (propiamente dicho) del ISOTIPO, entonces el ancho</w:t>
      </w:r>
      <w:r w:rsidR="00974135">
        <w:t xml:space="preserve"> </w:t>
      </w:r>
      <w:r w:rsidR="00D54C57" w:rsidRPr="00BD2698">
        <w:t>mínimo</w:t>
      </w:r>
      <w:r w:rsidR="00974135">
        <w:t xml:space="preserve"> </w:t>
      </w:r>
      <w:r w:rsidRPr="00BD2698">
        <w:t>permitido estará establecido en 3 cm.</w:t>
      </w:r>
    </w:p>
    <w:p w:rsidR="00893B4A" w:rsidRDefault="00893B4A" w:rsidP="00893B4A"/>
    <w:p w:rsidR="006213E7" w:rsidRDefault="006213E7">
      <w:pPr>
        <w:jc w:val="left"/>
      </w:pPr>
      <w:r>
        <w:br w:type="page"/>
      </w:r>
    </w:p>
    <w:p w:rsidR="007C31F3" w:rsidRPr="00F150F3" w:rsidRDefault="007C31F3" w:rsidP="00FD7004">
      <w:pPr>
        <w:spacing w:line="720" w:lineRule="auto"/>
        <w:jc w:val="left"/>
        <w:rPr>
          <w:sz w:val="2"/>
        </w:rPr>
      </w:pPr>
    </w:p>
    <w:p w:rsidR="00170A74" w:rsidRDefault="005515F4" w:rsidP="00FD7004">
      <w:pPr>
        <w:pStyle w:val="SUBSUBTITU"/>
        <w:spacing w:before="0"/>
      </w:pPr>
      <w:bookmarkStart w:id="178" w:name="_Toc318195356"/>
      <w:r>
        <w:t>RE</w:t>
      </w:r>
      <w:r w:rsidR="00D54C57">
        <w:t>STRICCIONES DEL LOGO</w:t>
      </w:r>
      <w:bookmarkEnd w:id="178"/>
    </w:p>
    <w:p w:rsidR="00170A74" w:rsidRPr="00170A74" w:rsidRDefault="00170A74" w:rsidP="00170A74">
      <w:pPr>
        <w:pStyle w:val="Prrafodelista"/>
        <w:numPr>
          <w:ilvl w:val="0"/>
          <w:numId w:val="27"/>
        </w:numPr>
        <w:rPr>
          <w:b w:val="0"/>
          <w:sz w:val="24"/>
          <w:szCs w:val="24"/>
        </w:rPr>
      </w:pPr>
      <w:r w:rsidRPr="00170A74">
        <w:rPr>
          <w:b w:val="0"/>
          <w:sz w:val="24"/>
          <w:szCs w:val="24"/>
        </w:rPr>
        <w:t>Cambiar arbitrariamente los colores de la marca</w:t>
      </w:r>
      <w:r>
        <w:rPr>
          <w:b w:val="0"/>
          <w:sz w:val="24"/>
          <w:szCs w:val="24"/>
        </w:rPr>
        <w:t>, con menos razón si es sobre fondos que dificultan legibilidad</w:t>
      </w:r>
      <w:r w:rsidR="00A94195">
        <w:rPr>
          <w:b w:val="0"/>
          <w:sz w:val="24"/>
          <w:szCs w:val="24"/>
        </w:rPr>
        <w:t>.</w:t>
      </w:r>
    </w:p>
    <w:p w:rsidR="007C31F3" w:rsidRDefault="005973DC" w:rsidP="007C31F3">
      <w:pPr>
        <w:pStyle w:val="SUBSUBTITU"/>
        <w:keepNext/>
        <w:numPr>
          <w:ilvl w:val="0"/>
          <w:numId w:val="0"/>
        </w:numPr>
        <w:spacing w:after="0" w:line="276" w:lineRule="auto"/>
        <w:jc w:val="center"/>
      </w:pPr>
      <w:r>
        <w:rPr>
          <w:noProof/>
          <w:lang w:val="es-ES" w:eastAsia="es-ES"/>
        </w:rPr>
        <w:pict>
          <v:shapetyp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_x0000_s1135" type="#_x0000_t57" style="position:absolute;left:0;text-align:left;margin-left:17.9pt;margin-top:40.8pt;width:73.05pt;height:73.05pt;z-index:251741184" fillcolor="#ceb966 [3204]" stroked="f" strokeweight="0">
            <v:fill color2="#ab9437 [2372]" focusposition=".5,.5" focussize="" focus="100%" type="gradientRadial"/>
            <v:shadow on="t" type="perspective" color="#746325 [1604]" offset="1pt" offset2="-3pt"/>
          </v:shape>
        </w:pict>
      </w:r>
      <w:r w:rsidR="00D75AC7">
        <w:rPr>
          <w:noProof/>
          <w:lang w:val="es-ES" w:eastAsia="es-ES"/>
        </w:rPr>
        <w:drawing>
          <wp:inline distT="0" distB="0" distL="0" distR="0">
            <wp:extent cx="2510394" cy="1724050"/>
            <wp:effectExtent l="19050" t="0" r="4206" b="0"/>
            <wp:docPr id="16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33" cstate="print"/>
                    <a:srcRect/>
                    <a:stretch>
                      <a:fillRect/>
                    </a:stretch>
                  </pic:blipFill>
                  <pic:spPr bwMode="auto">
                    <a:xfrm>
                      <a:off x="0" y="0"/>
                      <a:ext cx="2514326" cy="1726751"/>
                    </a:xfrm>
                    <a:prstGeom prst="rect">
                      <a:avLst/>
                    </a:prstGeom>
                    <a:noFill/>
                    <a:ln w="9525">
                      <a:noFill/>
                      <a:miter lim="800000"/>
                      <a:headEnd/>
                      <a:tailEnd/>
                    </a:ln>
                  </pic:spPr>
                </pic:pic>
              </a:graphicData>
            </a:graphic>
          </wp:inline>
        </w:drawing>
      </w:r>
    </w:p>
    <w:p w:rsidR="007C31F3" w:rsidRDefault="007C31F3" w:rsidP="007C31F3">
      <w:pPr>
        <w:pStyle w:val="Epgrafe"/>
      </w:pPr>
      <w:bookmarkStart w:id="179" w:name="_Toc318142681"/>
      <w:r w:rsidRPr="007C31F3">
        <w:rPr>
          <w:color w:val="A77429"/>
        </w:rPr>
        <w:t xml:space="preserve">Gráfico 6. </w:t>
      </w:r>
      <w:r w:rsidR="005973DC" w:rsidRPr="007C31F3">
        <w:rPr>
          <w:color w:val="A77429"/>
        </w:rPr>
        <w:fldChar w:fldCharType="begin"/>
      </w:r>
      <w:r w:rsidRPr="007C31F3">
        <w:rPr>
          <w:color w:val="A77429"/>
        </w:rPr>
        <w:instrText xml:space="preserve"> SEQ Gráfico_6. \* ARABIC </w:instrText>
      </w:r>
      <w:r w:rsidR="005973DC" w:rsidRPr="007C31F3">
        <w:rPr>
          <w:color w:val="A77429"/>
        </w:rPr>
        <w:fldChar w:fldCharType="separate"/>
      </w:r>
      <w:r w:rsidR="00283E50">
        <w:rPr>
          <w:noProof/>
          <w:color w:val="A77429"/>
        </w:rPr>
        <w:t>19</w:t>
      </w:r>
      <w:r w:rsidR="005973DC" w:rsidRPr="007C31F3">
        <w:rPr>
          <w:color w:val="A77429"/>
        </w:rPr>
        <w:fldChar w:fldCharType="end"/>
      </w:r>
      <w:r w:rsidRPr="007C31F3">
        <w:rPr>
          <w:color w:val="A77429"/>
        </w:rPr>
        <w:t>-</w:t>
      </w:r>
      <w:r>
        <w:rPr>
          <w:color w:val="A77429"/>
        </w:rPr>
        <w:t>Restricción de la marca:</w:t>
      </w:r>
      <w:r w:rsidRPr="00755686">
        <w:rPr>
          <w:color w:val="A77429"/>
        </w:rPr>
        <w:t xml:space="preserve"> Colores incorrectos</w:t>
      </w:r>
      <w:bookmarkEnd w:id="179"/>
    </w:p>
    <w:p w:rsidR="00755686" w:rsidRPr="00D75AC7" w:rsidRDefault="00755686" w:rsidP="00755686">
      <w:pPr>
        <w:rPr>
          <w:szCs w:val="24"/>
        </w:rPr>
      </w:pPr>
    </w:p>
    <w:p w:rsidR="00170A74" w:rsidRPr="00170A74" w:rsidRDefault="00170A74" w:rsidP="00170A74">
      <w:pPr>
        <w:pStyle w:val="Prrafodelista"/>
        <w:numPr>
          <w:ilvl w:val="0"/>
          <w:numId w:val="27"/>
        </w:numPr>
        <w:rPr>
          <w:b w:val="0"/>
          <w:sz w:val="24"/>
          <w:szCs w:val="24"/>
        </w:rPr>
      </w:pPr>
      <w:r w:rsidRPr="00170A74">
        <w:rPr>
          <w:b w:val="0"/>
          <w:sz w:val="24"/>
          <w:szCs w:val="24"/>
        </w:rPr>
        <w:t xml:space="preserve">Expandir o </w:t>
      </w:r>
      <w:r w:rsidR="00356828">
        <w:rPr>
          <w:b w:val="0"/>
          <w:sz w:val="24"/>
          <w:szCs w:val="24"/>
        </w:rPr>
        <w:t>c</w:t>
      </w:r>
      <w:r w:rsidRPr="00170A74">
        <w:rPr>
          <w:b w:val="0"/>
          <w:sz w:val="24"/>
          <w:szCs w:val="24"/>
        </w:rPr>
        <w:t xml:space="preserve">ondensar el </w:t>
      </w:r>
      <w:r w:rsidR="00CC0F14">
        <w:rPr>
          <w:b w:val="0"/>
          <w:sz w:val="24"/>
          <w:szCs w:val="24"/>
        </w:rPr>
        <w:t>isotipo</w:t>
      </w:r>
      <w:r w:rsidRPr="00170A74">
        <w:rPr>
          <w:b w:val="0"/>
          <w:sz w:val="24"/>
          <w:szCs w:val="24"/>
        </w:rPr>
        <w:t xml:space="preserve"> desproporcionalmente</w:t>
      </w:r>
      <w:r w:rsidR="00A94195">
        <w:rPr>
          <w:b w:val="0"/>
          <w:sz w:val="24"/>
          <w:szCs w:val="24"/>
        </w:rPr>
        <w:t>.</w:t>
      </w:r>
    </w:p>
    <w:p w:rsidR="000B0477" w:rsidRDefault="005973DC" w:rsidP="000B0477">
      <w:pPr>
        <w:pStyle w:val="Prrafodelista"/>
        <w:keepNext/>
        <w:spacing w:after="0"/>
        <w:jc w:val="center"/>
      </w:pPr>
      <w:r>
        <w:rPr>
          <w:noProof/>
          <w:lang w:val="es-ES" w:eastAsia="es-ES"/>
        </w:rPr>
        <w:pict>
          <v:shape id="_x0000_s1136" type="#_x0000_t57" style="position:absolute;left:0;text-align:left;margin-left:17.9pt;margin-top:13.05pt;width:73.05pt;height:73.05pt;z-index:251742208" fillcolor="#ceb966 [3204]" stroked="f" strokeweight="0">
            <v:fill color2="#ab9437 [2372]" focusposition=".5,.5" focussize="" focus="100%" type="gradientRadial"/>
            <v:shadow on="t" type="perspective" color="#746325 [1604]" offset="1pt" offset2="-3pt"/>
          </v:shape>
        </w:pict>
      </w:r>
      <w:r w:rsidR="00D54C57">
        <w:rPr>
          <w:noProof/>
          <w:lang w:val="es-ES" w:eastAsia="es-ES"/>
        </w:rPr>
        <w:drawing>
          <wp:inline distT="0" distB="0" distL="0" distR="0">
            <wp:extent cx="2854779" cy="1379105"/>
            <wp:effectExtent l="19050" t="0" r="2721" b="0"/>
            <wp:docPr id="156"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4" cstate="print"/>
                    <a:srcRect/>
                    <a:stretch>
                      <a:fillRect/>
                    </a:stretch>
                  </pic:blipFill>
                  <pic:spPr bwMode="auto">
                    <a:xfrm>
                      <a:off x="0" y="0"/>
                      <a:ext cx="2864894" cy="1383992"/>
                    </a:xfrm>
                    <a:prstGeom prst="rect">
                      <a:avLst/>
                    </a:prstGeom>
                    <a:noFill/>
                    <a:ln w="9525">
                      <a:noFill/>
                      <a:miter lim="800000"/>
                      <a:headEnd/>
                      <a:tailEnd/>
                    </a:ln>
                  </pic:spPr>
                </pic:pic>
              </a:graphicData>
            </a:graphic>
          </wp:inline>
        </w:drawing>
      </w:r>
    </w:p>
    <w:p w:rsidR="004E532F" w:rsidRDefault="000B0477" w:rsidP="00F76997">
      <w:pPr>
        <w:pStyle w:val="Epgrafe"/>
      </w:pPr>
      <w:bookmarkStart w:id="180" w:name="_Toc318142682"/>
      <w:r w:rsidRPr="000B0477">
        <w:rPr>
          <w:color w:val="A77429"/>
        </w:rPr>
        <w:t xml:space="preserve">Gráfico 6. </w:t>
      </w:r>
      <w:r w:rsidR="005973DC" w:rsidRPr="000B0477">
        <w:rPr>
          <w:color w:val="A77429"/>
        </w:rPr>
        <w:fldChar w:fldCharType="begin"/>
      </w:r>
      <w:r w:rsidRPr="000B0477">
        <w:rPr>
          <w:color w:val="A77429"/>
        </w:rPr>
        <w:instrText xml:space="preserve"> SEQ Gráfico_6. \* ARABIC </w:instrText>
      </w:r>
      <w:r w:rsidR="005973DC" w:rsidRPr="000B0477">
        <w:rPr>
          <w:color w:val="A77429"/>
        </w:rPr>
        <w:fldChar w:fldCharType="separate"/>
      </w:r>
      <w:r w:rsidR="00283E50">
        <w:rPr>
          <w:noProof/>
          <w:color w:val="A77429"/>
        </w:rPr>
        <w:t>20</w:t>
      </w:r>
      <w:r w:rsidR="005973DC" w:rsidRPr="000B0477">
        <w:rPr>
          <w:color w:val="A77429"/>
        </w:rPr>
        <w:fldChar w:fldCharType="end"/>
      </w:r>
      <w:r w:rsidRPr="000B0477">
        <w:rPr>
          <w:color w:val="A77429"/>
        </w:rPr>
        <w:t>-</w:t>
      </w:r>
      <w:r>
        <w:rPr>
          <w:color w:val="A77429"/>
        </w:rPr>
        <w:t>Restricción de la marca: Deformación logotipo</w:t>
      </w:r>
      <w:bookmarkEnd w:id="180"/>
    </w:p>
    <w:p w:rsidR="000B0477" w:rsidRDefault="000B0477" w:rsidP="000B0477">
      <w:pPr>
        <w:pStyle w:val="Prrafodelista"/>
      </w:pPr>
    </w:p>
    <w:p w:rsidR="004E532F" w:rsidRPr="000B0477" w:rsidRDefault="00D75AC7" w:rsidP="000B0477">
      <w:pPr>
        <w:pStyle w:val="Prrafodelista"/>
        <w:numPr>
          <w:ilvl w:val="0"/>
          <w:numId w:val="27"/>
        </w:numPr>
        <w:rPr>
          <w:b w:val="0"/>
          <w:sz w:val="24"/>
        </w:rPr>
      </w:pPr>
      <w:r>
        <w:rPr>
          <w:b w:val="0"/>
          <w:sz w:val="24"/>
        </w:rPr>
        <w:t>A</w:t>
      </w:r>
      <w:r w:rsidRPr="004E532F">
        <w:rPr>
          <w:b w:val="0"/>
          <w:sz w:val="24"/>
        </w:rPr>
        <w:t xml:space="preserve">ñadir </w:t>
      </w:r>
      <w:r>
        <w:rPr>
          <w:b w:val="0"/>
          <w:sz w:val="24"/>
        </w:rPr>
        <w:t xml:space="preserve">y re posicionar </w:t>
      </w:r>
      <w:r w:rsidRPr="004E532F">
        <w:rPr>
          <w:b w:val="0"/>
          <w:sz w:val="24"/>
        </w:rPr>
        <w:t xml:space="preserve">elementos en el </w:t>
      </w:r>
      <w:r>
        <w:rPr>
          <w:b w:val="0"/>
          <w:sz w:val="24"/>
        </w:rPr>
        <w:t>Isotipo</w:t>
      </w:r>
      <w:r w:rsidR="00A94195">
        <w:rPr>
          <w:b w:val="0"/>
          <w:sz w:val="24"/>
        </w:rPr>
        <w:t>.</w:t>
      </w:r>
    </w:p>
    <w:p w:rsidR="000B0477" w:rsidRDefault="000B0477" w:rsidP="004E532F">
      <w:pPr>
        <w:pStyle w:val="Prrafodelista"/>
        <w:jc w:val="center"/>
      </w:pPr>
    </w:p>
    <w:p w:rsidR="000B0477" w:rsidRPr="000B0477" w:rsidRDefault="005973DC" w:rsidP="000B0477">
      <w:pPr>
        <w:pStyle w:val="Prrafodelista"/>
        <w:keepNext/>
        <w:spacing w:after="0"/>
        <w:jc w:val="center"/>
      </w:pPr>
      <w:r>
        <w:rPr>
          <w:noProof/>
          <w:lang w:val="es-ES" w:eastAsia="es-ES"/>
        </w:rPr>
        <w:pict>
          <v:shape id="_x0000_s1137" type="#_x0000_t57" style="position:absolute;left:0;text-align:left;margin-left:6.75pt;margin-top:2.35pt;width:73.05pt;height:73.05pt;z-index:251743232" fillcolor="#ceb966 [3204]" stroked="f" strokeweight="0">
            <v:fill color2="#ab9437 [2372]" focusposition=".5,.5" focussize="" focus="100%" type="gradientRadial"/>
            <v:shadow on="t" type="perspective" color="#746325 [1604]" offset="1pt" offset2="-3pt"/>
          </v:shape>
        </w:pict>
      </w:r>
      <w:r w:rsidR="00D54C57">
        <w:rPr>
          <w:noProof/>
          <w:lang w:val="es-ES" w:eastAsia="es-ES"/>
        </w:rPr>
        <w:drawing>
          <wp:inline distT="0" distB="0" distL="0" distR="0">
            <wp:extent cx="3625127" cy="1037229"/>
            <wp:effectExtent l="19050" t="0" r="0" b="0"/>
            <wp:docPr id="157"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5" cstate="print"/>
                    <a:srcRect/>
                    <a:stretch>
                      <a:fillRect/>
                    </a:stretch>
                  </pic:blipFill>
                  <pic:spPr bwMode="auto">
                    <a:xfrm>
                      <a:off x="0" y="0"/>
                      <a:ext cx="3631455" cy="1039040"/>
                    </a:xfrm>
                    <a:prstGeom prst="rect">
                      <a:avLst/>
                    </a:prstGeom>
                    <a:noFill/>
                    <a:ln w="9525">
                      <a:noFill/>
                      <a:miter lim="800000"/>
                      <a:headEnd/>
                      <a:tailEnd/>
                    </a:ln>
                  </pic:spPr>
                </pic:pic>
              </a:graphicData>
            </a:graphic>
          </wp:inline>
        </w:drawing>
      </w:r>
    </w:p>
    <w:p w:rsidR="009A4D48" w:rsidRDefault="000B0477" w:rsidP="00D41653">
      <w:pPr>
        <w:pStyle w:val="Epgrafe"/>
        <w:rPr>
          <w:color w:val="A77429"/>
        </w:rPr>
      </w:pPr>
      <w:bookmarkStart w:id="181" w:name="_Toc318142683"/>
      <w:r w:rsidRPr="000B0477">
        <w:rPr>
          <w:color w:val="A77429"/>
        </w:rPr>
        <w:t xml:space="preserve">Gráfico 6. </w:t>
      </w:r>
      <w:r w:rsidR="005973DC" w:rsidRPr="000B0477">
        <w:rPr>
          <w:color w:val="A77429"/>
        </w:rPr>
        <w:fldChar w:fldCharType="begin"/>
      </w:r>
      <w:r w:rsidRPr="000B0477">
        <w:rPr>
          <w:color w:val="A77429"/>
        </w:rPr>
        <w:instrText xml:space="preserve"> SEQ Gráfico_6. \* ARABIC </w:instrText>
      </w:r>
      <w:r w:rsidR="005973DC" w:rsidRPr="000B0477">
        <w:rPr>
          <w:color w:val="A77429"/>
        </w:rPr>
        <w:fldChar w:fldCharType="separate"/>
      </w:r>
      <w:r w:rsidR="00283E50">
        <w:rPr>
          <w:noProof/>
          <w:color w:val="A77429"/>
        </w:rPr>
        <w:t>21</w:t>
      </w:r>
      <w:r w:rsidR="005973DC" w:rsidRPr="000B0477">
        <w:rPr>
          <w:color w:val="A77429"/>
        </w:rPr>
        <w:fldChar w:fldCharType="end"/>
      </w:r>
      <w:r w:rsidRPr="000B0477">
        <w:rPr>
          <w:color w:val="A77429"/>
        </w:rPr>
        <w:t>-</w:t>
      </w:r>
      <w:r>
        <w:rPr>
          <w:color w:val="A77429"/>
        </w:rPr>
        <w:t xml:space="preserve">Restricción de la marca: </w:t>
      </w:r>
      <w:r w:rsidRPr="00126D1C">
        <w:rPr>
          <w:color w:val="A77429"/>
        </w:rPr>
        <w:t>Logotipo incorrecto</w:t>
      </w:r>
      <w:bookmarkEnd w:id="181"/>
    </w:p>
    <w:p w:rsidR="00D41653" w:rsidRDefault="00D41653" w:rsidP="00D41653"/>
    <w:p w:rsidR="00D41653" w:rsidRDefault="00D41653" w:rsidP="00D41653"/>
    <w:p w:rsidR="00D41653" w:rsidRDefault="00D41653" w:rsidP="00D41653"/>
    <w:p w:rsidR="00D41653" w:rsidRPr="00D41653" w:rsidRDefault="00D41653" w:rsidP="00D41653">
      <w:pPr>
        <w:spacing w:line="360" w:lineRule="auto"/>
      </w:pPr>
    </w:p>
    <w:p w:rsidR="000B0477" w:rsidRPr="00F150F3" w:rsidRDefault="000B0477" w:rsidP="00D41653">
      <w:pPr>
        <w:pStyle w:val="Prrafodelista"/>
        <w:spacing w:line="360" w:lineRule="auto"/>
        <w:rPr>
          <w:b w:val="0"/>
          <w:sz w:val="14"/>
        </w:rPr>
      </w:pPr>
    </w:p>
    <w:p w:rsidR="00D75AC7" w:rsidRPr="004E532F" w:rsidRDefault="00D75AC7" w:rsidP="00D75AC7">
      <w:pPr>
        <w:pStyle w:val="Prrafodelista"/>
        <w:numPr>
          <w:ilvl w:val="0"/>
          <w:numId w:val="27"/>
        </w:numPr>
        <w:rPr>
          <w:b w:val="0"/>
          <w:sz w:val="24"/>
        </w:rPr>
      </w:pPr>
      <w:r w:rsidRPr="004E532F">
        <w:rPr>
          <w:b w:val="0"/>
          <w:sz w:val="24"/>
        </w:rPr>
        <w:t xml:space="preserve">Usar el logotipo </w:t>
      </w:r>
      <w:r>
        <w:rPr>
          <w:b w:val="0"/>
          <w:sz w:val="24"/>
        </w:rPr>
        <w:t xml:space="preserve">con sus variaciones permitidas </w:t>
      </w:r>
      <w:r w:rsidRPr="004E532F">
        <w:rPr>
          <w:b w:val="0"/>
          <w:sz w:val="24"/>
        </w:rPr>
        <w:t>sobre fondos muy poco contrastantes, ya que esto dificulta la legibilidad</w:t>
      </w:r>
      <w:r w:rsidR="00A94195">
        <w:rPr>
          <w:b w:val="0"/>
          <w:sz w:val="24"/>
        </w:rPr>
        <w:t>.</w:t>
      </w:r>
    </w:p>
    <w:p w:rsidR="000B0477" w:rsidRDefault="005973DC" w:rsidP="000B0477">
      <w:pPr>
        <w:pStyle w:val="Prrafodelista"/>
        <w:keepNext/>
        <w:spacing w:after="0"/>
        <w:jc w:val="center"/>
      </w:pPr>
      <w:r>
        <w:rPr>
          <w:noProof/>
          <w:lang w:val="es-ES" w:eastAsia="es-ES"/>
        </w:rPr>
        <w:pict>
          <v:shape id="_x0000_s1138" type="#_x0000_t57" style="position:absolute;left:0;text-align:left;margin-left:23.25pt;margin-top:30.55pt;width:73.05pt;height:73.05pt;z-index:251744256" fillcolor="#ceb966 [3204]" stroked="f" strokeweight="0">
            <v:fill color2="#ab9437 [2372]" focusposition=".5,.5" focussize="" focus="100%" type="gradientRadial"/>
            <v:shadow on="t" type="perspective" color="#746325 [1604]" offset="1pt" offset2="-3pt"/>
          </v:shape>
        </w:pict>
      </w:r>
      <w:r w:rsidR="00D54C57">
        <w:rPr>
          <w:noProof/>
          <w:lang w:val="es-ES" w:eastAsia="es-ES"/>
        </w:rPr>
        <w:drawing>
          <wp:inline distT="0" distB="0" distL="0" distR="0">
            <wp:extent cx="2790023" cy="1907627"/>
            <wp:effectExtent l="19050" t="0" r="0" b="0"/>
            <wp:docPr id="158"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6" cstate="print"/>
                    <a:srcRect/>
                    <a:stretch>
                      <a:fillRect/>
                    </a:stretch>
                  </pic:blipFill>
                  <pic:spPr bwMode="auto">
                    <a:xfrm>
                      <a:off x="0" y="0"/>
                      <a:ext cx="2790092" cy="1907674"/>
                    </a:xfrm>
                    <a:prstGeom prst="rect">
                      <a:avLst/>
                    </a:prstGeom>
                    <a:noFill/>
                    <a:ln w="9525">
                      <a:noFill/>
                      <a:miter lim="800000"/>
                      <a:headEnd/>
                      <a:tailEnd/>
                    </a:ln>
                  </pic:spPr>
                </pic:pic>
              </a:graphicData>
            </a:graphic>
          </wp:inline>
        </w:drawing>
      </w:r>
    </w:p>
    <w:p w:rsidR="00126D1C" w:rsidRDefault="000B0477" w:rsidP="000B0477">
      <w:pPr>
        <w:pStyle w:val="Epgrafe"/>
      </w:pPr>
      <w:bookmarkStart w:id="182" w:name="_Toc318142684"/>
      <w:r w:rsidRPr="000B0477">
        <w:rPr>
          <w:noProof/>
          <w:color w:val="A77429"/>
        </w:rPr>
        <w:t xml:space="preserve">Gráfico 6. </w:t>
      </w:r>
      <w:r w:rsidR="005973DC" w:rsidRPr="000B0477">
        <w:rPr>
          <w:noProof/>
          <w:color w:val="A77429"/>
        </w:rPr>
        <w:fldChar w:fldCharType="begin"/>
      </w:r>
      <w:r w:rsidRPr="000B0477">
        <w:rPr>
          <w:noProof/>
          <w:color w:val="A77429"/>
        </w:rPr>
        <w:instrText xml:space="preserve"> SEQ Gráfico_6. \* ARABIC </w:instrText>
      </w:r>
      <w:r w:rsidR="005973DC" w:rsidRPr="000B0477">
        <w:rPr>
          <w:noProof/>
          <w:color w:val="A77429"/>
        </w:rPr>
        <w:fldChar w:fldCharType="separate"/>
      </w:r>
      <w:r w:rsidR="00283E50">
        <w:rPr>
          <w:noProof/>
          <w:color w:val="A77429"/>
        </w:rPr>
        <w:t>22</w:t>
      </w:r>
      <w:r w:rsidR="005973DC" w:rsidRPr="000B0477">
        <w:rPr>
          <w:noProof/>
          <w:color w:val="A77429"/>
        </w:rPr>
        <w:fldChar w:fldCharType="end"/>
      </w:r>
      <w:r w:rsidRPr="000B0477">
        <w:rPr>
          <w:noProof/>
          <w:color w:val="A77429"/>
        </w:rPr>
        <w:t>-</w:t>
      </w:r>
      <w:r w:rsidRPr="00126D1C">
        <w:rPr>
          <w:noProof/>
          <w:color w:val="A77429"/>
        </w:rPr>
        <w:t>Fondo no apropiado</w:t>
      </w:r>
      <w:bookmarkEnd w:id="182"/>
    </w:p>
    <w:p w:rsidR="00126D1C" w:rsidRPr="00126D1C" w:rsidRDefault="00126D1C" w:rsidP="00126D1C">
      <w:pPr>
        <w:rPr>
          <w:sz w:val="4"/>
          <w:szCs w:val="4"/>
        </w:rPr>
      </w:pPr>
    </w:p>
    <w:p w:rsidR="00D75AC7" w:rsidRPr="004E532F" w:rsidRDefault="00D75AC7" w:rsidP="00D75AC7">
      <w:pPr>
        <w:pStyle w:val="Prrafodelista"/>
        <w:numPr>
          <w:ilvl w:val="0"/>
          <w:numId w:val="27"/>
        </w:numPr>
        <w:rPr>
          <w:b w:val="0"/>
        </w:rPr>
      </w:pPr>
      <w:r w:rsidRPr="004E532F">
        <w:rPr>
          <w:b w:val="0"/>
          <w:sz w:val="24"/>
        </w:rPr>
        <w:t>Achicar excesivamente el logotipo irrespetando el mínimo de anchura. Esto dificulta legibilidad</w:t>
      </w:r>
      <w:r w:rsidR="00A94195">
        <w:rPr>
          <w:b w:val="0"/>
          <w:sz w:val="24"/>
        </w:rPr>
        <w:t>.</w:t>
      </w:r>
    </w:p>
    <w:p w:rsidR="004E532F" w:rsidRDefault="004E532F" w:rsidP="000B22FB">
      <w:pPr>
        <w:pStyle w:val="Prrafodelista"/>
      </w:pPr>
    </w:p>
    <w:p w:rsidR="004E532F" w:rsidRDefault="005973DC" w:rsidP="000B22FB">
      <w:pPr>
        <w:pStyle w:val="Prrafodelista"/>
      </w:pPr>
      <w:r>
        <w:rPr>
          <w:noProof/>
          <w:lang w:val="es-ES" w:eastAsia="es-ES"/>
        </w:rPr>
        <w:pict>
          <v:shape id="_x0000_s1139" type="#_x0000_t57" style="position:absolute;left:0;text-align:left;margin-left:37.15pt;margin-top:1.65pt;width:45.2pt;height:45.1pt;z-index:251745280" fillcolor="#ceb966 [3204]" stroked="f" strokeweight="0">
            <v:fill color2="#ab9437 [2372]" focusposition=".5,.5" focussize="" focus="100%" type="gradientRadial"/>
            <v:shadow on="t" type="perspective" color="#746325 [1604]" offset="1pt" offset2="-3pt"/>
          </v:shape>
        </w:pict>
      </w:r>
    </w:p>
    <w:p w:rsidR="000B0477" w:rsidRDefault="00D54C57" w:rsidP="000B0477">
      <w:pPr>
        <w:pStyle w:val="Prrafodelista"/>
        <w:keepNext/>
        <w:spacing w:after="0"/>
        <w:jc w:val="center"/>
      </w:pPr>
      <w:r>
        <w:rPr>
          <w:noProof/>
          <w:lang w:val="es-ES" w:eastAsia="es-ES"/>
        </w:rPr>
        <w:drawing>
          <wp:inline distT="0" distB="0" distL="0" distR="0">
            <wp:extent cx="772795" cy="535940"/>
            <wp:effectExtent l="19050" t="0" r="8255" b="0"/>
            <wp:docPr id="159"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7" cstate="print"/>
                    <a:srcRect/>
                    <a:stretch>
                      <a:fillRect/>
                    </a:stretch>
                  </pic:blipFill>
                  <pic:spPr bwMode="auto">
                    <a:xfrm>
                      <a:off x="0" y="0"/>
                      <a:ext cx="772795" cy="535940"/>
                    </a:xfrm>
                    <a:prstGeom prst="rect">
                      <a:avLst/>
                    </a:prstGeom>
                    <a:noFill/>
                    <a:ln w="9525">
                      <a:noFill/>
                      <a:miter lim="800000"/>
                      <a:headEnd/>
                      <a:tailEnd/>
                    </a:ln>
                  </pic:spPr>
                </pic:pic>
              </a:graphicData>
            </a:graphic>
          </wp:inline>
        </w:drawing>
      </w:r>
    </w:p>
    <w:p w:rsidR="00A94195" w:rsidRPr="00D41653" w:rsidRDefault="000B0477" w:rsidP="00D41653">
      <w:pPr>
        <w:pStyle w:val="Epgrafe"/>
        <w:spacing w:after="0"/>
        <w:rPr>
          <w:color w:val="A77429"/>
        </w:rPr>
      </w:pPr>
      <w:bookmarkStart w:id="183" w:name="_Toc318142685"/>
      <w:r w:rsidRPr="000B0477">
        <w:rPr>
          <w:color w:val="A77429"/>
        </w:rPr>
        <w:t xml:space="preserve">Gráfico 6. </w:t>
      </w:r>
      <w:r w:rsidR="005973DC" w:rsidRPr="000B0477">
        <w:rPr>
          <w:color w:val="A77429"/>
        </w:rPr>
        <w:fldChar w:fldCharType="begin"/>
      </w:r>
      <w:r w:rsidRPr="000B0477">
        <w:rPr>
          <w:color w:val="A77429"/>
        </w:rPr>
        <w:instrText xml:space="preserve"> SEQ Gráfico_6. \* ARABIC </w:instrText>
      </w:r>
      <w:r w:rsidR="005973DC" w:rsidRPr="000B0477">
        <w:rPr>
          <w:color w:val="A77429"/>
        </w:rPr>
        <w:fldChar w:fldCharType="separate"/>
      </w:r>
      <w:r w:rsidR="00283E50">
        <w:rPr>
          <w:noProof/>
          <w:color w:val="A77429"/>
        </w:rPr>
        <w:t>23</w:t>
      </w:r>
      <w:r w:rsidR="005973DC" w:rsidRPr="000B0477">
        <w:rPr>
          <w:color w:val="A77429"/>
        </w:rPr>
        <w:fldChar w:fldCharType="end"/>
      </w:r>
      <w:r w:rsidRPr="000B0477">
        <w:rPr>
          <w:color w:val="A77429"/>
        </w:rPr>
        <w:t>-</w:t>
      </w:r>
      <w:r w:rsidRPr="00126D1C">
        <w:rPr>
          <w:color w:val="A77429"/>
        </w:rPr>
        <w:t>Tamaño</w:t>
      </w:r>
      <w:r>
        <w:rPr>
          <w:color w:val="A77429"/>
        </w:rPr>
        <w:t xml:space="preserve"> D</w:t>
      </w:r>
      <w:r w:rsidRPr="00126D1C">
        <w:rPr>
          <w:color w:val="A77429"/>
        </w:rPr>
        <w:t>emasiado pequeño</w:t>
      </w:r>
      <w:bookmarkEnd w:id="183"/>
    </w:p>
    <w:p w:rsidR="000B22FB" w:rsidRDefault="00676AAC" w:rsidP="006213E7">
      <w:pPr>
        <w:pStyle w:val="SUBTITULOS"/>
      </w:pPr>
      <w:bookmarkStart w:id="184" w:name="_Toc318195357"/>
      <w:r>
        <w:t xml:space="preserve">DISEÑO DE PACKAGING </w:t>
      </w:r>
      <w:r w:rsidR="000B22FB">
        <w:t xml:space="preserve">PARA </w:t>
      </w:r>
      <w:r>
        <w:t xml:space="preserve">LOS </w:t>
      </w:r>
      <w:r w:rsidR="000B22FB">
        <w:t>PRODUCTO</w:t>
      </w:r>
      <w:r>
        <w:t>S</w:t>
      </w:r>
      <w:bookmarkEnd w:id="184"/>
    </w:p>
    <w:p w:rsidR="00C519CB" w:rsidRPr="00844497" w:rsidRDefault="00657C80" w:rsidP="006213E7">
      <w:pPr>
        <w:pStyle w:val="SUBSUBTITU"/>
      </w:pPr>
      <w:bookmarkStart w:id="185" w:name="_Toc318195358"/>
      <w:r>
        <w:t>DISEÑO DE</w:t>
      </w:r>
      <w:r w:rsidR="00844497" w:rsidRPr="00844497">
        <w:t xml:space="preserve"> PACKAGING PARA</w:t>
      </w:r>
      <w:r w:rsidR="00C53133">
        <w:t>LA</w:t>
      </w:r>
      <w:r w:rsidR="00844497" w:rsidRPr="00844497">
        <w:t xml:space="preserve"> COCADA</w:t>
      </w:r>
      <w:bookmarkEnd w:id="185"/>
    </w:p>
    <w:p w:rsidR="00C519CB" w:rsidRPr="008B2685" w:rsidRDefault="00C53133" w:rsidP="004D388A">
      <w:pPr>
        <w:pStyle w:val="cuartonivel"/>
      </w:pPr>
      <w:bookmarkStart w:id="186" w:name="_Toc318195359"/>
      <w:r w:rsidRPr="008B2685">
        <w:rPr>
          <w:caps w:val="0"/>
        </w:rPr>
        <w:t xml:space="preserve">EMPAQUE </w:t>
      </w:r>
      <w:r w:rsidRPr="004D388A">
        <w:rPr>
          <w:caps w:val="0"/>
        </w:rPr>
        <w:t>ANTECEDENTE</w:t>
      </w:r>
      <w:r>
        <w:rPr>
          <w:caps w:val="0"/>
        </w:rPr>
        <w:t xml:space="preserve"> DE LA COCADA</w:t>
      </w:r>
      <w:bookmarkEnd w:id="186"/>
    </w:p>
    <w:p w:rsidR="00D6479C" w:rsidRPr="00442350" w:rsidRDefault="00D6479C" w:rsidP="00442350">
      <w:pPr>
        <w:rPr>
          <w:rFonts w:cs="Arial"/>
          <w:szCs w:val="24"/>
        </w:rPr>
      </w:pPr>
      <w:r w:rsidRPr="00442350">
        <w:rPr>
          <w:rFonts w:cs="Arial"/>
          <w:szCs w:val="24"/>
        </w:rPr>
        <w:t xml:space="preserve">La cocada por mucho tiempo hasta la actualidad ha sido empacada y comercializada en pequeñas barras de aproximadamente 50 gramos, cubiertas con un plástico translúcido. </w:t>
      </w:r>
    </w:p>
    <w:p w:rsidR="00D6479C" w:rsidRDefault="00D6479C" w:rsidP="00442350">
      <w:pPr>
        <w:rPr>
          <w:rFonts w:cs="Arial"/>
          <w:szCs w:val="24"/>
        </w:rPr>
      </w:pPr>
      <w:r w:rsidRPr="00442350">
        <w:rPr>
          <w:rFonts w:cs="Arial"/>
          <w:szCs w:val="24"/>
        </w:rPr>
        <w:t>Vendida en mercados, o de persona a persona en buses, ha sido un producto que tiene un valor identitario en la ciudad.</w:t>
      </w:r>
    </w:p>
    <w:p w:rsidR="00C25594" w:rsidRDefault="00C25594" w:rsidP="00442350">
      <w:pPr>
        <w:rPr>
          <w:rFonts w:cs="Arial"/>
          <w:szCs w:val="24"/>
        </w:rPr>
      </w:pPr>
    </w:p>
    <w:p w:rsidR="00D41653" w:rsidRDefault="00D41653" w:rsidP="00442350">
      <w:pPr>
        <w:rPr>
          <w:rFonts w:cs="Arial"/>
          <w:szCs w:val="24"/>
        </w:rPr>
      </w:pPr>
    </w:p>
    <w:p w:rsidR="00D41653" w:rsidRDefault="00D41653" w:rsidP="00442350">
      <w:pPr>
        <w:rPr>
          <w:rFonts w:cs="Arial"/>
          <w:szCs w:val="24"/>
        </w:rPr>
      </w:pPr>
    </w:p>
    <w:p w:rsidR="00C25594" w:rsidRDefault="00C25594" w:rsidP="00442350">
      <w:pPr>
        <w:rPr>
          <w:rFonts w:cs="Arial"/>
          <w:szCs w:val="24"/>
        </w:rPr>
      </w:pPr>
    </w:p>
    <w:p w:rsidR="00C25594" w:rsidRPr="00F150F3" w:rsidRDefault="00C25594" w:rsidP="00442350">
      <w:pPr>
        <w:rPr>
          <w:rFonts w:cs="Arial"/>
          <w:sz w:val="22"/>
          <w:szCs w:val="24"/>
        </w:rPr>
      </w:pPr>
    </w:p>
    <w:p w:rsidR="00C25594" w:rsidRDefault="00D6479C" w:rsidP="00C25594">
      <w:pPr>
        <w:keepNext/>
        <w:spacing w:after="0"/>
        <w:jc w:val="center"/>
      </w:pPr>
      <w:r w:rsidRPr="00126D1C">
        <w:rPr>
          <w:noProof/>
          <w:color w:val="A77429"/>
          <w:sz w:val="28"/>
          <w:szCs w:val="24"/>
          <w:lang w:val="es-ES" w:eastAsia="es-ES"/>
        </w:rPr>
        <w:drawing>
          <wp:inline distT="0" distB="0" distL="0" distR="0">
            <wp:extent cx="2205535" cy="1630587"/>
            <wp:effectExtent l="19050" t="0" r="4265" b="0"/>
            <wp:docPr id="9"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8" cstate="print"/>
                    <a:stretch>
                      <a:fillRect/>
                    </a:stretch>
                  </pic:blipFill>
                  <pic:spPr bwMode="auto">
                    <a:xfrm>
                      <a:off x="0" y="0"/>
                      <a:ext cx="2205535" cy="1630587"/>
                    </a:xfrm>
                    <a:prstGeom prst="rect">
                      <a:avLst/>
                    </a:prstGeom>
                    <a:noFill/>
                    <a:ln>
                      <a:noFill/>
                    </a:ln>
                  </pic:spPr>
                </pic:pic>
              </a:graphicData>
            </a:graphic>
          </wp:inline>
        </w:drawing>
      </w:r>
    </w:p>
    <w:p w:rsidR="00126D1C" w:rsidRPr="00126D1C" w:rsidRDefault="00C25594" w:rsidP="00175343">
      <w:pPr>
        <w:pStyle w:val="Epgrafe"/>
        <w:rPr>
          <w:color w:val="A77429"/>
          <w:sz w:val="28"/>
        </w:rPr>
      </w:pPr>
      <w:bookmarkStart w:id="187" w:name="_Toc318142686"/>
      <w:r w:rsidRPr="00C25594">
        <w:rPr>
          <w:color w:val="A77429"/>
        </w:rPr>
        <w:t xml:space="preserve">Gráfico 6. </w:t>
      </w:r>
      <w:r w:rsidR="005973DC" w:rsidRPr="00C25594">
        <w:rPr>
          <w:color w:val="A77429"/>
        </w:rPr>
        <w:fldChar w:fldCharType="begin"/>
      </w:r>
      <w:r w:rsidRPr="00C25594">
        <w:rPr>
          <w:color w:val="A77429"/>
        </w:rPr>
        <w:instrText xml:space="preserve"> SEQ Gráfico_6. \* ARABIC </w:instrText>
      </w:r>
      <w:r w:rsidR="005973DC" w:rsidRPr="00C25594">
        <w:rPr>
          <w:color w:val="A77429"/>
        </w:rPr>
        <w:fldChar w:fldCharType="separate"/>
      </w:r>
      <w:r w:rsidR="00283E50">
        <w:rPr>
          <w:noProof/>
          <w:color w:val="A77429"/>
        </w:rPr>
        <w:t>24</w:t>
      </w:r>
      <w:r w:rsidR="005973DC" w:rsidRPr="00C25594">
        <w:rPr>
          <w:color w:val="A77429"/>
        </w:rPr>
        <w:fldChar w:fldCharType="end"/>
      </w:r>
      <w:r w:rsidRPr="00C25594">
        <w:rPr>
          <w:color w:val="A77429"/>
        </w:rPr>
        <w:t>-</w:t>
      </w:r>
      <w:r>
        <w:rPr>
          <w:color w:val="A77429"/>
        </w:rPr>
        <w:t>Empaque artesanal de cocada</w:t>
      </w:r>
      <w:bookmarkEnd w:id="187"/>
    </w:p>
    <w:p w:rsidR="00C519CB" w:rsidRPr="00126D1C" w:rsidRDefault="00C519CB" w:rsidP="00C25594">
      <w:pPr>
        <w:pStyle w:val="Epgrafe"/>
        <w:spacing w:after="0" w:line="276" w:lineRule="auto"/>
        <w:jc w:val="both"/>
        <w:rPr>
          <w:color w:val="A77429"/>
          <w:szCs w:val="24"/>
        </w:rPr>
      </w:pPr>
    </w:p>
    <w:p w:rsidR="00175343" w:rsidRPr="00F74001" w:rsidRDefault="006F71C5" w:rsidP="00175343">
      <w:pPr>
        <w:pStyle w:val="cuartonivel"/>
      </w:pPr>
      <w:bookmarkStart w:id="188" w:name="_Toc318195360"/>
      <w:r w:rsidRPr="008B2685">
        <w:rPr>
          <w:caps w:val="0"/>
        </w:rPr>
        <w:t>TROQUELES Y MEDIDAS</w:t>
      </w:r>
      <w:r>
        <w:rPr>
          <w:caps w:val="0"/>
        </w:rPr>
        <w:t xml:space="preserve"> DE EMPAQUE PARA LA COCADA</w:t>
      </w:r>
      <w:bookmarkEnd w:id="188"/>
    </w:p>
    <w:p w:rsidR="00C25594" w:rsidRDefault="007D1B90" w:rsidP="00C25594">
      <w:pPr>
        <w:keepNext/>
        <w:spacing w:after="0" w:line="240" w:lineRule="auto"/>
      </w:pPr>
      <w:r>
        <w:rPr>
          <w:noProof/>
          <w:lang w:val="es-ES" w:eastAsia="es-ES"/>
        </w:rPr>
        <w:drawing>
          <wp:inline distT="0" distB="0" distL="0" distR="0">
            <wp:extent cx="4702710" cy="3659344"/>
            <wp:effectExtent l="25400" t="0" r="0" b="0"/>
            <wp:docPr id="6" name="0 Imagen" descr="empaque-solo-troqu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empaque-solo-troquel.jpg"/>
                    <pic:cNvPicPr>
                      <a:picLocks noChangeAspect="1" noChangeArrowheads="1"/>
                    </pic:cNvPicPr>
                  </pic:nvPicPr>
                  <pic:blipFill>
                    <a:blip r:embed="rId139" cstate="print"/>
                    <a:stretch>
                      <a:fillRect/>
                    </a:stretch>
                  </pic:blipFill>
                  <pic:spPr bwMode="auto">
                    <a:xfrm>
                      <a:off x="0" y="0"/>
                      <a:ext cx="4702710" cy="3659344"/>
                    </a:xfrm>
                    <a:prstGeom prst="rect">
                      <a:avLst/>
                    </a:prstGeom>
                    <a:noFill/>
                    <a:ln w="9525">
                      <a:noFill/>
                      <a:miter lim="800000"/>
                      <a:headEnd/>
                      <a:tailEnd/>
                    </a:ln>
                  </pic:spPr>
                </pic:pic>
              </a:graphicData>
            </a:graphic>
          </wp:inline>
        </w:drawing>
      </w:r>
    </w:p>
    <w:p w:rsidR="00126D1C" w:rsidRDefault="00C25594" w:rsidP="00C25594">
      <w:pPr>
        <w:pStyle w:val="Epgrafe"/>
      </w:pPr>
      <w:bookmarkStart w:id="189" w:name="_Toc318142687"/>
      <w:r w:rsidRPr="00C25594">
        <w:rPr>
          <w:color w:val="A77429"/>
        </w:rPr>
        <w:t xml:space="preserve">Gráfico 6. </w:t>
      </w:r>
      <w:r w:rsidR="005973DC" w:rsidRPr="00C25594">
        <w:rPr>
          <w:color w:val="A77429"/>
        </w:rPr>
        <w:fldChar w:fldCharType="begin"/>
      </w:r>
      <w:r w:rsidRPr="00C25594">
        <w:rPr>
          <w:color w:val="A77429"/>
        </w:rPr>
        <w:instrText xml:space="preserve"> SEQ Gráfico_6. \* ARABIC </w:instrText>
      </w:r>
      <w:r w:rsidR="005973DC" w:rsidRPr="00C25594">
        <w:rPr>
          <w:color w:val="A77429"/>
        </w:rPr>
        <w:fldChar w:fldCharType="separate"/>
      </w:r>
      <w:r w:rsidR="00283E50">
        <w:rPr>
          <w:noProof/>
          <w:color w:val="A77429"/>
        </w:rPr>
        <w:t>25</w:t>
      </w:r>
      <w:r w:rsidR="005973DC" w:rsidRPr="00C25594">
        <w:rPr>
          <w:color w:val="A77429"/>
        </w:rPr>
        <w:fldChar w:fldCharType="end"/>
      </w:r>
      <w:r w:rsidRPr="00C25594">
        <w:rPr>
          <w:color w:val="A77429"/>
        </w:rPr>
        <w:t>-</w:t>
      </w:r>
      <w:r w:rsidRPr="00126D1C">
        <w:rPr>
          <w:color w:val="A77429"/>
        </w:rPr>
        <w:t>Medidas de troquel</w:t>
      </w:r>
      <w:r>
        <w:rPr>
          <w:color w:val="A77429"/>
        </w:rPr>
        <w:t xml:space="preserve"> del empaque de Cocada</w:t>
      </w:r>
      <w:bookmarkEnd w:id="189"/>
    </w:p>
    <w:p w:rsidR="007D1B90" w:rsidRDefault="007D1B90" w:rsidP="00C25594">
      <w:pPr>
        <w:pStyle w:val="Epgrafe"/>
        <w:spacing w:after="0"/>
        <w:jc w:val="both"/>
        <w:rPr>
          <w:noProof/>
          <w:color w:val="A77429"/>
          <w:lang w:eastAsia="es-EC"/>
        </w:rPr>
      </w:pPr>
    </w:p>
    <w:p w:rsidR="00C25594" w:rsidRDefault="00C25594" w:rsidP="00C25594">
      <w:pPr>
        <w:rPr>
          <w:lang w:eastAsia="es-EC"/>
        </w:rPr>
      </w:pPr>
    </w:p>
    <w:p w:rsidR="00C25594" w:rsidRDefault="00C25594" w:rsidP="00C25594">
      <w:pPr>
        <w:rPr>
          <w:lang w:eastAsia="es-EC"/>
        </w:rPr>
      </w:pPr>
    </w:p>
    <w:p w:rsidR="00C25594" w:rsidRDefault="00C25594" w:rsidP="00C25594">
      <w:pPr>
        <w:rPr>
          <w:lang w:eastAsia="es-EC"/>
        </w:rPr>
      </w:pPr>
    </w:p>
    <w:p w:rsidR="00C25594" w:rsidRDefault="00C25594" w:rsidP="00C25594">
      <w:pPr>
        <w:rPr>
          <w:lang w:eastAsia="es-EC"/>
        </w:rPr>
      </w:pPr>
    </w:p>
    <w:p w:rsidR="00D72AED" w:rsidRDefault="00D72AED" w:rsidP="00D72AED">
      <w:pPr>
        <w:spacing w:line="240" w:lineRule="auto"/>
        <w:rPr>
          <w:sz w:val="12"/>
          <w:lang w:eastAsia="es-EC"/>
        </w:rPr>
      </w:pPr>
    </w:p>
    <w:p w:rsidR="00175343" w:rsidRPr="00D72AED" w:rsidRDefault="00175343" w:rsidP="00D72AED">
      <w:pPr>
        <w:spacing w:line="240" w:lineRule="auto"/>
        <w:rPr>
          <w:sz w:val="12"/>
          <w:lang w:eastAsia="es-EC"/>
        </w:rPr>
      </w:pPr>
    </w:p>
    <w:p w:rsidR="00D72AED" w:rsidRPr="00F150F3" w:rsidRDefault="00D72AED" w:rsidP="00175343">
      <w:pPr>
        <w:spacing w:line="720" w:lineRule="auto"/>
        <w:rPr>
          <w:sz w:val="2"/>
          <w:lang w:eastAsia="es-EC"/>
        </w:rPr>
      </w:pPr>
    </w:p>
    <w:p w:rsidR="00442350" w:rsidRPr="00C25594" w:rsidRDefault="006F71C5" w:rsidP="00175343">
      <w:pPr>
        <w:pStyle w:val="cuartonivel"/>
        <w:spacing w:before="0"/>
      </w:pPr>
      <w:bookmarkStart w:id="190" w:name="_Toc318195361"/>
      <w:r w:rsidRPr="00C25594">
        <w:rPr>
          <w:caps w:val="0"/>
        </w:rPr>
        <w:t>PROPUESTA DE DISE</w:t>
      </w:r>
      <w:r>
        <w:rPr>
          <w:caps w:val="0"/>
        </w:rPr>
        <w:t>Ñ</w:t>
      </w:r>
      <w:r w:rsidRPr="00C25594">
        <w:rPr>
          <w:caps w:val="0"/>
        </w:rPr>
        <w:t>O PARA LA COCADA</w:t>
      </w:r>
      <w:bookmarkEnd w:id="190"/>
    </w:p>
    <w:p w:rsidR="00C25594" w:rsidRDefault="007D1B90" w:rsidP="00C25594">
      <w:pPr>
        <w:keepNext/>
        <w:spacing w:after="0"/>
      </w:pPr>
      <w:r>
        <w:rPr>
          <w:noProof/>
          <w:lang w:val="es-ES" w:eastAsia="es-ES"/>
        </w:rPr>
        <w:drawing>
          <wp:inline distT="0" distB="0" distL="0" distR="0">
            <wp:extent cx="5614035" cy="4150252"/>
            <wp:effectExtent l="25400" t="0" r="0" b="0"/>
            <wp:docPr id="21" name="Imagen 4" descr="empaque-troquel-diseñ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mpaque-troquel-diseño"/>
                    <pic:cNvPicPr>
                      <a:picLocks noChangeAspect="1" noChangeArrowheads="1"/>
                    </pic:cNvPicPr>
                  </pic:nvPicPr>
                  <pic:blipFill>
                    <a:blip r:embed="rId140" cstate="print"/>
                    <a:stretch>
                      <a:fillRect/>
                    </a:stretch>
                  </pic:blipFill>
                  <pic:spPr bwMode="auto">
                    <a:xfrm>
                      <a:off x="0" y="0"/>
                      <a:ext cx="5614035" cy="4150252"/>
                    </a:xfrm>
                    <a:prstGeom prst="rect">
                      <a:avLst/>
                    </a:prstGeom>
                    <a:noFill/>
                    <a:ln w="9525">
                      <a:noFill/>
                      <a:miter lim="800000"/>
                      <a:headEnd/>
                      <a:tailEnd/>
                    </a:ln>
                  </pic:spPr>
                </pic:pic>
              </a:graphicData>
            </a:graphic>
          </wp:inline>
        </w:drawing>
      </w:r>
    </w:p>
    <w:p w:rsidR="00126D1C" w:rsidRDefault="00C25594" w:rsidP="00C25594">
      <w:pPr>
        <w:pStyle w:val="Epgrafe"/>
      </w:pPr>
      <w:bookmarkStart w:id="191" w:name="_Toc318142688"/>
      <w:r w:rsidRPr="00C25594">
        <w:rPr>
          <w:color w:val="A77429"/>
        </w:rPr>
        <w:t xml:space="preserve">Gráfico 6. </w:t>
      </w:r>
      <w:r w:rsidR="005973DC" w:rsidRPr="00C25594">
        <w:rPr>
          <w:color w:val="A77429"/>
        </w:rPr>
        <w:fldChar w:fldCharType="begin"/>
      </w:r>
      <w:r w:rsidRPr="00C25594">
        <w:rPr>
          <w:color w:val="A77429"/>
        </w:rPr>
        <w:instrText xml:space="preserve"> SEQ Gráfico_6. \* ARABIC </w:instrText>
      </w:r>
      <w:r w:rsidR="005973DC" w:rsidRPr="00C25594">
        <w:rPr>
          <w:color w:val="A77429"/>
        </w:rPr>
        <w:fldChar w:fldCharType="separate"/>
      </w:r>
      <w:r w:rsidR="00283E50">
        <w:rPr>
          <w:noProof/>
          <w:color w:val="A77429"/>
        </w:rPr>
        <w:t>26</w:t>
      </w:r>
      <w:r w:rsidR="005973DC" w:rsidRPr="00C25594">
        <w:rPr>
          <w:color w:val="A77429"/>
        </w:rPr>
        <w:fldChar w:fldCharType="end"/>
      </w:r>
      <w:r w:rsidRPr="00C25594">
        <w:rPr>
          <w:color w:val="A77429"/>
        </w:rPr>
        <w:t>-</w:t>
      </w:r>
      <w:r w:rsidRPr="00126D1C">
        <w:rPr>
          <w:color w:val="A77429"/>
        </w:rPr>
        <w:t>Medidas del empaque de cocada con viñetas</w:t>
      </w:r>
      <w:bookmarkEnd w:id="191"/>
    </w:p>
    <w:p w:rsidR="00126D1C" w:rsidRPr="00126D1C" w:rsidRDefault="00126D1C" w:rsidP="00126D1C">
      <w:pPr>
        <w:rPr>
          <w:sz w:val="10"/>
          <w:szCs w:val="10"/>
        </w:rPr>
      </w:pPr>
    </w:p>
    <w:p w:rsidR="007D1B90" w:rsidRDefault="007D1B90" w:rsidP="007D1B90">
      <w:pPr>
        <w:rPr>
          <w:noProof/>
          <w:lang w:eastAsia="es-EC"/>
        </w:rPr>
      </w:pPr>
      <w:r>
        <w:rPr>
          <w:noProof/>
          <w:lang w:eastAsia="es-EC"/>
        </w:rPr>
        <w:t>Deacuerdo al peso del producto se han establecido medidas para el empaq</w:t>
      </w:r>
      <w:r w:rsidR="00A94195">
        <w:rPr>
          <w:noProof/>
          <w:lang w:eastAsia="es-EC"/>
        </w:rPr>
        <w:t>ue, los cuales cumplen la funció</w:t>
      </w:r>
      <w:r>
        <w:rPr>
          <w:noProof/>
          <w:lang w:eastAsia="es-EC"/>
        </w:rPr>
        <w:t xml:space="preserve">n de protegerlo y contenerlo, sin dejar  excesos que perjudiquen al producto. </w:t>
      </w:r>
    </w:p>
    <w:p w:rsidR="006D284F" w:rsidRDefault="007D1B90" w:rsidP="007D1B90">
      <w:pPr>
        <w:rPr>
          <w:noProof/>
          <w:spacing w:val="4"/>
          <w:lang w:eastAsia="es-EC"/>
        </w:rPr>
      </w:pPr>
      <w:r w:rsidRPr="00E04217">
        <w:rPr>
          <w:noProof/>
          <w:spacing w:val="4"/>
          <w:lang w:eastAsia="es-EC"/>
        </w:rPr>
        <w:t>A continuación se pueden observar algunas opciones que se hicieron antes de lle</w:t>
      </w:r>
      <w:r w:rsidR="00893B4A" w:rsidRPr="00E04217">
        <w:rPr>
          <w:noProof/>
          <w:spacing w:val="4"/>
          <w:lang w:eastAsia="es-EC"/>
        </w:rPr>
        <w:t>gar al producto final, ya que para estose tomaron en cuentalas</w:t>
      </w:r>
      <w:r w:rsidRPr="00E04217">
        <w:rPr>
          <w:noProof/>
          <w:spacing w:val="4"/>
          <w:lang w:eastAsia="es-EC"/>
        </w:rPr>
        <w:t xml:space="preserve"> caracteristicas estudiadas en capitulos anteriores con respecto a este produc</w:t>
      </w:r>
      <w:r w:rsidR="00893B4A" w:rsidRPr="00E04217">
        <w:rPr>
          <w:noProof/>
          <w:spacing w:val="4"/>
          <w:lang w:eastAsia="es-EC"/>
        </w:rPr>
        <w:t>to. Su sabor es uno de los factores qu</w:t>
      </w:r>
      <w:r w:rsidRPr="00E04217">
        <w:rPr>
          <w:noProof/>
          <w:spacing w:val="4"/>
          <w:lang w:eastAsia="es-EC"/>
        </w:rPr>
        <w:t>e</w:t>
      </w:r>
      <w:r w:rsidR="00A94195">
        <w:rPr>
          <w:noProof/>
          <w:spacing w:val="4"/>
          <w:lang w:eastAsia="es-EC"/>
        </w:rPr>
        <w:t xml:space="preserve"> má</w:t>
      </w:r>
      <w:r w:rsidRPr="00E04217">
        <w:rPr>
          <w:noProof/>
          <w:spacing w:val="4"/>
          <w:lang w:eastAsia="es-EC"/>
        </w:rPr>
        <w:t xml:space="preserve">s se debe destacar ya que es lo que atrae al consumidor. </w:t>
      </w:r>
    </w:p>
    <w:p w:rsidR="006D284F" w:rsidRPr="006D284F" w:rsidRDefault="006D284F" w:rsidP="006D284F">
      <w:pPr>
        <w:rPr>
          <w:lang w:eastAsia="es-EC"/>
        </w:rPr>
      </w:pPr>
    </w:p>
    <w:p w:rsidR="006D284F" w:rsidRPr="006D284F" w:rsidRDefault="006D284F" w:rsidP="006D284F">
      <w:pPr>
        <w:rPr>
          <w:lang w:eastAsia="es-EC"/>
        </w:rPr>
      </w:pPr>
    </w:p>
    <w:p w:rsidR="006D284F" w:rsidRPr="006D284F" w:rsidRDefault="006D284F" w:rsidP="006D284F">
      <w:pPr>
        <w:rPr>
          <w:lang w:eastAsia="es-EC"/>
        </w:rPr>
      </w:pPr>
    </w:p>
    <w:p w:rsidR="006D284F" w:rsidRDefault="006D284F" w:rsidP="006D284F">
      <w:pPr>
        <w:rPr>
          <w:lang w:eastAsia="es-EC"/>
        </w:rPr>
      </w:pPr>
    </w:p>
    <w:p w:rsidR="007D1B90" w:rsidRDefault="006D284F" w:rsidP="006D284F">
      <w:pPr>
        <w:tabs>
          <w:tab w:val="left" w:pos="7110"/>
        </w:tabs>
        <w:rPr>
          <w:lang w:eastAsia="es-EC"/>
        </w:rPr>
      </w:pPr>
      <w:r>
        <w:rPr>
          <w:lang w:eastAsia="es-EC"/>
        </w:rPr>
        <w:tab/>
      </w:r>
    </w:p>
    <w:p w:rsidR="006D284F" w:rsidRDefault="006D284F" w:rsidP="007276F9">
      <w:pPr>
        <w:tabs>
          <w:tab w:val="left" w:pos="7110"/>
        </w:tabs>
        <w:spacing w:line="240" w:lineRule="auto"/>
        <w:rPr>
          <w:sz w:val="18"/>
          <w:lang w:eastAsia="es-EC"/>
        </w:rPr>
      </w:pPr>
    </w:p>
    <w:p w:rsidR="007276F9" w:rsidRPr="005D34B0" w:rsidRDefault="007276F9" w:rsidP="007276F9">
      <w:pPr>
        <w:tabs>
          <w:tab w:val="left" w:pos="7110"/>
        </w:tabs>
        <w:spacing w:line="240" w:lineRule="auto"/>
        <w:rPr>
          <w:sz w:val="8"/>
          <w:lang w:eastAsia="es-EC"/>
        </w:rPr>
      </w:pPr>
    </w:p>
    <w:p w:rsidR="00C25594" w:rsidRDefault="00995AD2" w:rsidP="00C25594">
      <w:pPr>
        <w:keepNext/>
        <w:spacing w:after="0"/>
        <w:jc w:val="center"/>
      </w:pPr>
      <w:r>
        <w:rPr>
          <w:noProof/>
          <w:lang w:val="es-ES" w:eastAsia="es-ES"/>
        </w:rPr>
        <w:drawing>
          <wp:inline distT="0" distB="0" distL="0" distR="0">
            <wp:extent cx="4836378" cy="3507474"/>
            <wp:effectExtent l="19050" t="0" r="2322" b="0"/>
            <wp:docPr id="140" name="Imagen 7" descr="Empaque-Cocad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descr="Empaque-Cocada1"/>
                    <pic:cNvPicPr>
                      <a:picLocks noChangeAspect="1" noChangeArrowheads="1"/>
                    </pic:cNvPicPr>
                  </pic:nvPicPr>
                  <pic:blipFill>
                    <a:blip r:embed="rId141" cstate="print"/>
                    <a:srcRect l="3915" t="6204" r="1518"/>
                    <a:stretch>
                      <a:fillRect/>
                    </a:stretch>
                  </pic:blipFill>
                  <pic:spPr bwMode="auto">
                    <a:xfrm>
                      <a:off x="0" y="0"/>
                      <a:ext cx="4836378" cy="3507474"/>
                    </a:xfrm>
                    <a:prstGeom prst="rect">
                      <a:avLst/>
                    </a:prstGeom>
                    <a:noFill/>
                    <a:ln w="9525">
                      <a:noFill/>
                      <a:miter lim="800000"/>
                      <a:headEnd/>
                      <a:tailEnd/>
                    </a:ln>
                  </pic:spPr>
                </pic:pic>
              </a:graphicData>
            </a:graphic>
          </wp:inline>
        </w:drawing>
      </w:r>
    </w:p>
    <w:p w:rsidR="00126D1C" w:rsidRPr="00175343" w:rsidRDefault="00C25594" w:rsidP="00175343">
      <w:pPr>
        <w:pStyle w:val="Epgrafe"/>
      </w:pPr>
      <w:bookmarkStart w:id="192" w:name="_Toc318142689"/>
      <w:r w:rsidRPr="00C25594">
        <w:rPr>
          <w:color w:val="A77429"/>
        </w:rPr>
        <w:t xml:space="preserve">Gráfico 6. </w:t>
      </w:r>
      <w:r w:rsidR="005973DC" w:rsidRPr="00C25594">
        <w:rPr>
          <w:color w:val="A77429"/>
        </w:rPr>
        <w:fldChar w:fldCharType="begin"/>
      </w:r>
      <w:r w:rsidRPr="00C25594">
        <w:rPr>
          <w:color w:val="A77429"/>
        </w:rPr>
        <w:instrText xml:space="preserve"> SEQ Gráfico_6. \* ARABIC </w:instrText>
      </w:r>
      <w:r w:rsidR="005973DC" w:rsidRPr="00C25594">
        <w:rPr>
          <w:color w:val="A77429"/>
        </w:rPr>
        <w:fldChar w:fldCharType="separate"/>
      </w:r>
      <w:r w:rsidR="00283E50">
        <w:rPr>
          <w:noProof/>
          <w:color w:val="A77429"/>
        </w:rPr>
        <w:t>27</w:t>
      </w:r>
      <w:r w:rsidR="005973DC" w:rsidRPr="00C25594">
        <w:rPr>
          <w:color w:val="A77429"/>
        </w:rPr>
        <w:fldChar w:fldCharType="end"/>
      </w:r>
      <w:r w:rsidRPr="00C25594">
        <w:rPr>
          <w:color w:val="A77429"/>
        </w:rPr>
        <w:t>-</w:t>
      </w:r>
      <w:r w:rsidRPr="00126D1C">
        <w:rPr>
          <w:color w:val="A77429"/>
        </w:rPr>
        <w:t>Cocada opción 1</w:t>
      </w:r>
      <w:bookmarkEnd w:id="192"/>
    </w:p>
    <w:p w:rsidR="00995AD2" w:rsidRPr="00126D1C" w:rsidRDefault="00995AD2" w:rsidP="00995AD2">
      <w:pPr>
        <w:rPr>
          <w:b/>
          <w:noProof/>
          <w:sz w:val="26"/>
          <w:szCs w:val="26"/>
          <w:lang w:eastAsia="es-EC"/>
        </w:rPr>
      </w:pPr>
      <w:r w:rsidRPr="00126D1C">
        <w:rPr>
          <w:b/>
          <w:noProof/>
          <w:sz w:val="26"/>
          <w:szCs w:val="26"/>
          <w:lang w:eastAsia="es-EC"/>
        </w:rPr>
        <w:t>Opción 1 Cocada</w:t>
      </w:r>
    </w:p>
    <w:p w:rsidR="006D284F" w:rsidRDefault="00526A79" w:rsidP="00995AD2">
      <w:pPr>
        <w:rPr>
          <w:noProof/>
          <w:lang w:eastAsia="es-EC"/>
        </w:rPr>
      </w:pPr>
      <w:r>
        <w:rPr>
          <w:noProof/>
          <w:lang w:eastAsia="es-EC"/>
        </w:rPr>
        <w:t>En esta opción se utilizó</w:t>
      </w:r>
      <w:r w:rsidR="00995AD2">
        <w:rPr>
          <w:noProof/>
          <w:lang w:eastAsia="es-EC"/>
        </w:rPr>
        <w:t xml:space="preserve"> un diseño de fondo en base a repeticiones de un trazo, inspirado en el mar, el cual es un factor importante para el cultivo de su</w:t>
      </w:r>
      <w:r w:rsidR="00653F02">
        <w:rPr>
          <w:noProof/>
          <w:lang w:eastAsia="es-EC"/>
        </w:rPr>
        <w:t xml:space="preserve"> ingrediente principal que es e</w:t>
      </w:r>
      <w:r w:rsidR="00995AD2">
        <w:rPr>
          <w:noProof/>
          <w:lang w:eastAsia="es-EC"/>
        </w:rPr>
        <w:t>l coco, se quiere resaltar la frescura de este por  medio de esta abstracción. Muchos la entenderan como ot</w:t>
      </w:r>
      <w:r w:rsidR="00281D0F">
        <w:rPr>
          <w:noProof/>
          <w:lang w:eastAsia="es-EC"/>
        </w:rPr>
        <w:t>ra cosa como  sucedió cuando fu</w:t>
      </w:r>
      <w:r w:rsidR="00995AD2">
        <w:rPr>
          <w:noProof/>
          <w:lang w:eastAsia="es-EC"/>
        </w:rPr>
        <w:t>emostrada a varias personas. Y e</w:t>
      </w:r>
      <w:r w:rsidR="00281D0F">
        <w:rPr>
          <w:noProof/>
          <w:lang w:eastAsia="es-EC"/>
        </w:rPr>
        <w:t>l color plano de fondo sigue</w:t>
      </w:r>
      <w:r w:rsidR="00995AD2">
        <w:rPr>
          <w:noProof/>
          <w:lang w:eastAsia="es-EC"/>
        </w:rPr>
        <w:t xml:space="preserve"> la gama de los colores utilizados en el resto del diseño.</w:t>
      </w:r>
    </w:p>
    <w:p w:rsidR="006D284F" w:rsidRDefault="006D284F" w:rsidP="00995AD2">
      <w:pPr>
        <w:rPr>
          <w:noProof/>
          <w:lang w:eastAsia="es-EC"/>
        </w:rPr>
      </w:pPr>
    </w:p>
    <w:p w:rsidR="006D284F" w:rsidRDefault="006D284F" w:rsidP="00995AD2">
      <w:pPr>
        <w:rPr>
          <w:noProof/>
          <w:lang w:eastAsia="es-EC"/>
        </w:rPr>
      </w:pPr>
    </w:p>
    <w:p w:rsidR="006D284F" w:rsidRDefault="006D284F" w:rsidP="00995AD2">
      <w:pPr>
        <w:rPr>
          <w:noProof/>
          <w:lang w:eastAsia="es-EC"/>
        </w:rPr>
      </w:pPr>
    </w:p>
    <w:p w:rsidR="006D284F" w:rsidRDefault="006D284F" w:rsidP="00995AD2">
      <w:pPr>
        <w:rPr>
          <w:noProof/>
          <w:lang w:eastAsia="es-EC"/>
        </w:rPr>
      </w:pPr>
    </w:p>
    <w:p w:rsidR="007276F9" w:rsidRDefault="007276F9" w:rsidP="00995AD2">
      <w:pPr>
        <w:rPr>
          <w:noProof/>
          <w:lang w:eastAsia="es-EC"/>
        </w:rPr>
      </w:pPr>
    </w:p>
    <w:p w:rsidR="006D284F" w:rsidRDefault="006D284F" w:rsidP="00995AD2">
      <w:pPr>
        <w:rPr>
          <w:noProof/>
          <w:lang w:eastAsia="es-EC"/>
        </w:rPr>
      </w:pPr>
    </w:p>
    <w:p w:rsidR="00471C88" w:rsidRDefault="00471C88" w:rsidP="00995AD2">
      <w:pPr>
        <w:rPr>
          <w:noProof/>
          <w:lang w:eastAsia="es-EC"/>
        </w:rPr>
      </w:pPr>
    </w:p>
    <w:p w:rsidR="00471C88" w:rsidRDefault="00471C88" w:rsidP="00995AD2">
      <w:pPr>
        <w:rPr>
          <w:noProof/>
          <w:lang w:eastAsia="es-EC"/>
        </w:rPr>
      </w:pPr>
    </w:p>
    <w:p w:rsidR="006D284F" w:rsidRDefault="006D284F" w:rsidP="00995AD2">
      <w:pPr>
        <w:rPr>
          <w:noProof/>
          <w:lang w:eastAsia="es-EC"/>
        </w:rPr>
      </w:pPr>
    </w:p>
    <w:p w:rsidR="00B45A7D" w:rsidRPr="00B45A7D" w:rsidRDefault="00B45A7D" w:rsidP="00995AD2">
      <w:pPr>
        <w:rPr>
          <w:noProof/>
          <w:sz w:val="12"/>
          <w:lang w:eastAsia="es-EC"/>
        </w:rPr>
      </w:pPr>
    </w:p>
    <w:p w:rsidR="006D284F" w:rsidRPr="005D34B0" w:rsidRDefault="006D284F" w:rsidP="005D34B0">
      <w:pPr>
        <w:spacing w:line="240" w:lineRule="auto"/>
        <w:rPr>
          <w:noProof/>
          <w:sz w:val="8"/>
          <w:lang w:eastAsia="es-EC"/>
        </w:rPr>
      </w:pPr>
    </w:p>
    <w:p w:rsidR="00C25594" w:rsidRDefault="00995AD2" w:rsidP="00B45A7D">
      <w:pPr>
        <w:keepNext/>
        <w:spacing w:after="0" w:line="240" w:lineRule="auto"/>
        <w:jc w:val="center"/>
      </w:pPr>
      <w:r>
        <w:rPr>
          <w:b/>
          <w:noProof/>
          <w:sz w:val="20"/>
          <w:szCs w:val="20"/>
          <w:lang w:val="es-ES" w:eastAsia="es-ES"/>
        </w:rPr>
        <w:drawing>
          <wp:inline distT="0" distB="0" distL="0" distR="0">
            <wp:extent cx="4784962" cy="3480179"/>
            <wp:effectExtent l="19050" t="0" r="0" b="0"/>
            <wp:docPr id="141" name="Imagen 8" descr="Empaque-Cocad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mpaque-Cocada2"/>
                    <pic:cNvPicPr>
                      <a:picLocks noChangeAspect="1" noChangeArrowheads="1"/>
                    </pic:cNvPicPr>
                  </pic:nvPicPr>
                  <pic:blipFill>
                    <a:blip r:embed="rId142" cstate="print"/>
                    <a:srcRect l="3066" t="5904" r="1906"/>
                    <a:stretch>
                      <a:fillRect/>
                    </a:stretch>
                  </pic:blipFill>
                  <pic:spPr bwMode="auto">
                    <a:xfrm>
                      <a:off x="0" y="0"/>
                      <a:ext cx="4784962" cy="3480179"/>
                    </a:xfrm>
                    <a:prstGeom prst="rect">
                      <a:avLst/>
                    </a:prstGeom>
                    <a:noFill/>
                    <a:ln w="9525">
                      <a:noFill/>
                      <a:miter lim="800000"/>
                      <a:headEnd/>
                      <a:tailEnd/>
                    </a:ln>
                  </pic:spPr>
                </pic:pic>
              </a:graphicData>
            </a:graphic>
          </wp:inline>
        </w:drawing>
      </w:r>
    </w:p>
    <w:p w:rsidR="00126D1C" w:rsidRPr="00126D1C" w:rsidRDefault="00C25594" w:rsidP="00471C88">
      <w:pPr>
        <w:pStyle w:val="Epgrafe"/>
      </w:pPr>
      <w:bookmarkStart w:id="193" w:name="_Toc318142690"/>
      <w:r w:rsidRPr="00E22E91">
        <w:rPr>
          <w:color w:val="A77429"/>
        </w:rPr>
        <w:t xml:space="preserve">Gráfico 6. </w:t>
      </w:r>
      <w:r w:rsidR="005973DC" w:rsidRPr="00E22E91">
        <w:rPr>
          <w:color w:val="A77429"/>
        </w:rPr>
        <w:fldChar w:fldCharType="begin"/>
      </w:r>
      <w:r w:rsidRPr="00E22E91">
        <w:rPr>
          <w:color w:val="A77429"/>
        </w:rPr>
        <w:instrText xml:space="preserve"> SEQ Gráfico_6. \* ARABIC </w:instrText>
      </w:r>
      <w:r w:rsidR="005973DC" w:rsidRPr="00E22E91">
        <w:rPr>
          <w:color w:val="A77429"/>
        </w:rPr>
        <w:fldChar w:fldCharType="separate"/>
      </w:r>
      <w:r w:rsidR="00283E50">
        <w:rPr>
          <w:noProof/>
          <w:color w:val="A77429"/>
        </w:rPr>
        <w:t>28</w:t>
      </w:r>
      <w:r w:rsidR="005973DC" w:rsidRPr="00E22E91">
        <w:rPr>
          <w:color w:val="A77429"/>
        </w:rPr>
        <w:fldChar w:fldCharType="end"/>
      </w:r>
      <w:r w:rsidRPr="00E22E91">
        <w:rPr>
          <w:color w:val="A77429"/>
        </w:rPr>
        <w:t>-</w:t>
      </w:r>
      <w:r w:rsidRPr="00126D1C">
        <w:rPr>
          <w:color w:val="A77429"/>
        </w:rPr>
        <w:t>Cocada opción 2</w:t>
      </w:r>
      <w:bookmarkEnd w:id="193"/>
    </w:p>
    <w:p w:rsidR="00995AD2" w:rsidRPr="00126D1C" w:rsidRDefault="00995AD2" w:rsidP="00995AD2">
      <w:pPr>
        <w:rPr>
          <w:b/>
          <w:noProof/>
          <w:sz w:val="26"/>
          <w:szCs w:val="26"/>
          <w:lang w:eastAsia="es-EC"/>
        </w:rPr>
      </w:pPr>
      <w:r w:rsidRPr="00126D1C">
        <w:rPr>
          <w:b/>
          <w:noProof/>
          <w:sz w:val="26"/>
          <w:szCs w:val="26"/>
          <w:lang w:eastAsia="es-EC"/>
        </w:rPr>
        <w:t>Opción 2 Cocada</w:t>
      </w:r>
    </w:p>
    <w:p w:rsidR="00995AD2" w:rsidRDefault="00995AD2" w:rsidP="00B45A7D">
      <w:pPr>
        <w:rPr>
          <w:noProof/>
          <w:lang w:eastAsia="es-EC"/>
        </w:rPr>
      </w:pPr>
      <w:r>
        <w:rPr>
          <w:noProof/>
          <w:lang w:eastAsia="es-EC"/>
        </w:rPr>
        <w:t>En esta ocasión se resalto el paisaje de la bella Esmeralda, Capit</w:t>
      </w:r>
      <w:r w:rsidR="00281D0F">
        <w:rPr>
          <w:noProof/>
          <w:lang w:eastAsia="es-EC"/>
        </w:rPr>
        <w:t xml:space="preserve">al de la Provincia </w:t>
      </w:r>
      <w:r w:rsidR="00281D0F" w:rsidRPr="00653F02">
        <w:rPr>
          <w:noProof/>
          <w:lang w:eastAsia="es-EC"/>
        </w:rPr>
        <w:t>que lleva el mismo nombre</w:t>
      </w:r>
      <w:r>
        <w:rPr>
          <w:noProof/>
          <w:lang w:eastAsia="es-EC"/>
        </w:rPr>
        <w:t>, en donde se concentra la mayo</w:t>
      </w:r>
      <w:r w:rsidR="00281D0F">
        <w:rPr>
          <w:noProof/>
          <w:lang w:eastAsia="es-EC"/>
        </w:rPr>
        <w:t>r població</w:t>
      </w:r>
      <w:r w:rsidR="00A20DA3">
        <w:rPr>
          <w:noProof/>
          <w:lang w:eastAsia="es-EC"/>
        </w:rPr>
        <w:t>n que se dedica a la preparació</w:t>
      </w:r>
      <w:r>
        <w:rPr>
          <w:noProof/>
          <w:lang w:eastAsia="es-EC"/>
        </w:rPr>
        <w:t>n de esta exquisita golosina.</w:t>
      </w:r>
    </w:p>
    <w:p w:rsidR="00995AD2" w:rsidRDefault="00995AD2" w:rsidP="00B45A7D">
      <w:pPr>
        <w:rPr>
          <w:noProof/>
          <w:lang w:eastAsia="es-EC"/>
        </w:rPr>
      </w:pPr>
      <w:r>
        <w:rPr>
          <w:noProof/>
          <w:lang w:eastAsia="es-EC"/>
        </w:rPr>
        <w:t xml:space="preserve">Nuevamente la playa esta presente, se pueden apreciar las palmeras en la imagen de fondo que ademas esta plasmada en 2 colores que continuan con la gama de colores </w:t>
      </w:r>
      <w:r w:rsidR="00281D0F">
        <w:rPr>
          <w:noProof/>
          <w:lang w:eastAsia="es-EC"/>
        </w:rPr>
        <w:t>utilizada en este diseño.</w:t>
      </w:r>
    </w:p>
    <w:p w:rsidR="00680D2A" w:rsidRPr="00E04217" w:rsidRDefault="00995AD2" w:rsidP="00B45A7D">
      <w:pPr>
        <w:rPr>
          <w:noProof/>
          <w:spacing w:val="6"/>
          <w:lang w:eastAsia="es-EC"/>
        </w:rPr>
      </w:pPr>
      <w:r w:rsidRPr="00E04217">
        <w:rPr>
          <w:noProof/>
          <w:spacing w:val="6"/>
          <w:lang w:eastAsia="es-EC"/>
        </w:rPr>
        <w:t>Esta es una prueba de cómo quedaria el producto, dentro del empaque. Se puede apreciar su contenido desde el frente donde esta una pelicula transparente que cubre la abertura que tiene el diseño</w:t>
      </w:r>
      <w:r w:rsidR="00A00D6D" w:rsidRPr="00E04217">
        <w:rPr>
          <w:noProof/>
          <w:spacing w:val="6"/>
          <w:lang w:eastAsia="es-EC"/>
        </w:rPr>
        <w:t>, asi tambien el producto estará</w:t>
      </w:r>
      <w:r w:rsidRPr="00E04217">
        <w:rPr>
          <w:noProof/>
          <w:spacing w:val="6"/>
          <w:lang w:eastAsia="es-EC"/>
        </w:rPr>
        <w:t xml:space="preserve"> en su interior cubierto con un empaque transparente que conserve su sabor y frescura.</w:t>
      </w:r>
    </w:p>
    <w:p w:rsidR="00680D2A" w:rsidRDefault="00680D2A" w:rsidP="00995AD2">
      <w:pPr>
        <w:rPr>
          <w:noProof/>
          <w:lang w:eastAsia="es-EC"/>
        </w:rPr>
      </w:pPr>
    </w:p>
    <w:p w:rsidR="00471C88" w:rsidRDefault="00471C88" w:rsidP="00995AD2">
      <w:pPr>
        <w:rPr>
          <w:noProof/>
          <w:lang w:eastAsia="es-EC"/>
        </w:rPr>
      </w:pPr>
    </w:p>
    <w:p w:rsidR="00680D2A" w:rsidRDefault="00680D2A" w:rsidP="00995AD2">
      <w:pPr>
        <w:rPr>
          <w:noProof/>
          <w:lang w:eastAsia="es-EC"/>
        </w:rPr>
      </w:pPr>
    </w:p>
    <w:p w:rsidR="00680D2A" w:rsidRDefault="00680D2A" w:rsidP="00995AD2">
      <w:pPr>
        <w:rPr>
          <w:noProof/>
          <w:lang w:eastAsia="es-EC"/>
        </w:rPr>
      </w:pPr>
    </w:p>
    <w:p w:rsidR="00471C88" w:rsidRDefault="00471C88" w:rsidP="00995AD2">
      <w:pPr>
        <w:rPr>
          <w:noProof/>
          <w:lang w:eastAsia="es-EC"/>
        </w:rPr>
      </w:pPr>
    </w:p>
    <w:p w:rsidR="00C45FEA" w:rsidRPr="00C45FEA" w:rsidRDefault="00C45FEA" w:rsidP="00C45FEA">
      <w:pPr>
        <w:spacing w:line="240" w:lineRule="auto"/>
        <w:rPr>
          <w:noProof/>
          <w:sz w:val="2"/>
          <w:lang w:eastAsia="es-EC"/>
        </w:rPr>
      </w:pPr>
    </w:p>
    <w:p w:rsidR="00995AD2" w:rsidRDefault="005973DC" w:rsidP="00B45A7D">
      <w:pPr>
        <w:spacing w:line="360" w:lineRule="auto"/>
        <w:rPr>
          <w:noProof/>
          <w:lang w:eastAsia="es-EC"/>
        </w:rPr>
      </w:pPr>
      <w:r>
        <w:rPr>
          <w:noProof/>
          <w:lang w:val="es-ES" w:eastAsia="es-ES"/>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21" o:spid="_x0000_s1216" type="#_x0000_t75" alt="empaq-detras" style="position:absolute;left:0;text-align:left;margin-left:196.8pt;margin-top:14.8pt;width:164.15pt;height:190.55pt;z-index:251909120;visibility:visible"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">
            <v:imagedata r:id="rId143" o:title=""/>
            <o:lock v:ext="edit" aspectratio="f"/>
          </v:shape>
        </w:pict>
      </w:r>
      <w:r>
        <w:rPr>
          <w:noProof/>
          <w:lang w:val="es-ES" w:eastAsia="es-ES"/>
        </w:rPr>
        <w:pict>
          <v:shape id="Imagen 120" o:spid="_x0000_s1217" type="#_x0000_t75" alt="empaq-delante" style="position:absolute;left:0;text-align:left;margin-left:39.45pt;margin-top:15.45pt;width:163.65pt;height:190.55pt;z-index:251961344;visibility:visible"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">
            <v:imagedata r:id="rId144" o:title=""/>
            <o:lock v:ext="edit" aspectratio="f"/>
          </v:shape>
        </w:pict>
      </w:r>
    </w:p>
    <w:p w:rsidR="00D90316" w:rsidRDefault="005973DC" w:rsidP="00D90316">
      <w:pPr>
        <w:keepNext/>
        <w:spacing w:after="0"/>
      </w:pPr>
      <w:r w:rsidRPr="005973DC">
        <w:rPr>
          <w:noProof/>
        </w:rPr>
        <w:pict>
          <v:shape id="_x0000_s1262" type="#_x0000_t202" style="position:absolute;left:0;text-align:left;margin-left:35.25pt;margin-top:169.15pt;width:333.9pt;height:29.15pt;z-index:251920384" stroked="f">
            <v:textbox style="mso-next-textbox:#_x0000_s1262" inset="0,0,0,0">
              <w:txbxContent>
                <w:p w:rsidR="00974135" w:rsidRPr="00471C88" w:rsidRDefault="00974135" w:rsidP="00A20DA3">
                  <w:pPr>
                    <w:pStyle w:val="Epgrafe"/>
                    <w:rPr>
                      <w:color w:val="A77429"/>
                    </w:rPr>
                  </w:pPr>
                  <w:r w:rsidRPr="00471C88">
                    <w:rPr>
                      <w:color w:val="A77429"/>
                    </w:rPr>
                    <w:t xml:space="preserve">Gráfico 6. </w:t>
                  </w:r>
                  <w:r w:rsidR="005973DC" w:rsidRPr="00471C88">
                    <w:rPr>
                      <w:color w:val="A77429"/>
                    </w:rPr>
                    <w:fldChar w:fldCharType="begin"/>
                  </w:r>
                  <w:r w:rsidRPr="00471C88">
                    <w:rPr>
                      <w:color w:val="A77429"/>
                    </w:rPr>
                    <w:instrText xml:space="preserve"> SEQ Gráfico_6. \* ARABIC </w:instrText>
                  </w:r>
                  <w:r w:rsidR="005973DC" w:rsidRPr="00471C88">
                    <w:rPr>
                      <w:color w:val="A77429"/>
                    </w:rPr>
                    <w:fldChar w:fldCharType="separate"/>
                  </w:r>
                  <w:r>
                    <w:rPr>
                      <w:noProof/>
                      <w:color w:val="A77429"/>
                    </w:rPr>
                    <w:t>29</w:t>
                  </w:r>
                  <w:r w:rsidR="005973DC" w:rsidRPr="00471C88">
                    <w:rPr>
                      <w:color w:val="A77429"/>
                    </w:rPr>
                    <w:fldChar w:fldCharType="end"/>
                  </w:r>
                  <w:r w:rsidRPr="00471C88">
                    <w:rPr>
                      <w:color w:val="A77429"/>
                    </w:rPr>
                    <w:t>. Vista previa de empaque de cocada</w:t>
                  </w:r>
                </w:p>
              </w:txbxContent>
            </v:textbox>
          </v:shape>
        </w:pict>
      </w:r>
      <w:r w:rsidRPr="005973DC">
        <w:rPr>
          <w:noProof/>
        </w:rPr>
        <w:pict>
          <v:shape id="_x0000_s1197" type="#_x0000_t202" style="position:absolute;left:0;text-align:left;margin-left:36pt;margin-top:197.1pt;width:308.3pt;height:16.1pt;z-index:251831296" stroked="f">
            <v:textbox style="mso-next-textbox:#_x0000_s1197" inset="0,0,0,0">
              <w:txbxContent>
                <w:p w:rsidR="00974135" w:rsidRPr="00126D1C" w:rsidRDefault="00974135" w:rsidP="00126D1C">
                  <w:pPr>
                    <w:pStyle w:val="Epgrafe"/>
                    <w:rPr>
                      <w:noProof/>
                      <w:color w:val="A77429"/>
                      <w:sz w:val="28"/>
                    </w:rPr>
                  </w:pPr>
                </w:p>
              </w:txbxContent>
            </v:textbox>
            <w10:wrap type="topAndBottom"/>
          </v:shape>
        </w:pict>
      </w:r>
      <w:r w:rsidR="00995AD2">
        <w:rPr>
          <w:noProof/>
          <w:lang w:val="es-ES" w:eastAsia="es-ES"/>
        </w:rPr>
        <w:drawing>
          <wp:inline distT="0" distB="0" distL="0" distR="0">
            <wp:extent cx="5467350" cy="3562350"/>
            <wp:effectExtent l="19050" t="0" r="0" b="0"/>
            <wp:docPr id="135" name="Imagen 17" descr="empaque-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mpaque-final"/>
                    <pic:cNvPicPr>
                      <a:picLocks noChangeAspect="1" noChangeArrowheads="1"/>
                    </pic:cNvPicPr>
                  </pic:nvPicPr>
                  <pic:blipFill>
                    <a:blip r:embed="rId145" cstate="print"/>
                    <a:srcRect t="4730" b="6989"/>
                    <a:stretch>
                      <a:fillRect/>
                    </a:stretch>
                  </pic:blipFill>
                  <pic:spPr bwMode="auto">
                    <a:xfrm>
                      <a:off x="0" y="0"/>
                      <a:ext cx="5467350" cy="3562350"/>
                    </a:xfrm>
                    <a:prstGeom prst="rect">
                      <a:avLst/>
                    </a:prstGeom>
                    <a:noFill/>
                    <a:ln w="9525">
                      <a:noFill/>
                      <a:miter lim="800000"/>
                      <a:headEnd/>
                      <a:tailEnd/>
                    </a:ln>
                  </pic:spPr>
                </pic:pic>
              </a:graphicData>
            </a:graphic>
          </wp:inline>
        </w:drawing>
      </w:r>
    </w:p>
    <w:p w:rsidR="00995AD2" w:rsidRPr="00471C88" w:rsidRDefault="00D90316" w:rsidP="00471C88">
      <w:pPr>
        <w:pStyle w:val="Epgrafe"/>
      </w:pPr>
      <w:bookmarkStart w:id="194" w:name="_Toc318142691"/>
      <w:r w:rsidRPr="00D90316">
        <w:rPr>
          <w:color w:val="A77429"/>
        </w:rPr>
        <w:t xml:space="preserve">Gráfico 6. </w:t>
      </w:r>
      <w:r w:rsidR="005973DC" w:rsidRPr="00D90316">
        <w:rPr>
          <w:color w:val="A77429"/>
        </w:rPr>
        <w:fldChar w:fldCharType="begin"/>
      </w:r>
      <w:r w:rsidRPr="00D90316">
        <w:rPr>
          <w:color w:val="A77429"/>
        </w:rPr>
        <w:instrText xml:space="preserve"> SEQ Gráfico_6. \* ARABIC </w:instrText>
      </w:r>
      <w:r w:rsidR="005973DC" w:rsidRPr="00D90316">
        <w:rPr>
          <w:color w:val="A77429"/>
        </w:rPr>
        <w:fldChar w:fldCharType="separate"/>
      </w:r>
      <w:r w:rsidR="00283E50">
        <w:rPr>
          <w:noProof/>
          <w:color w:val="A77429"/>
        </w:rPr>
        <w:t>30</w:t>
      </w:r>
      <w:r w:rsidR="005973DC" w:rsidRPr="00D90316">
        <w:rPr>
          <w:color w:val="A77429"/>
        </w:rPr>
        <w:fldChar w:fldCharType="end"/>
      </w:r>
      <w:r w:rsidRPr="00D90316">
        <w:rPr>
          <w:color w:val="A77429"/>
        </w:rPr>
        <w:t xml:space="preserve">- Vista final del </w:t>
      </w:r>
      <w:r w:rsidR="00974135" w:rsidRPr="00D90316">
        <w:rPr>
          <w:color w:val="A77429"/>
        </w:rPr>
        <w:t>empaque</w:t>
      </w:r>
      <w:r w:rsidR="00974135">
        <w:rPr>
          <w:color w:val="A77429"/>
        </w:rPr>
        <w:t xml:space="preserve"> de</w:t>
      </w:r>
      <w:r>
        <w:rPr>
          <w:color w:val="A77429"/>
        </w:rPr>
        <w:t xml:space="preserve"> Cocada</w:t>
      </w:r>
      <w:bookmarkEnd w:id="194"/>
    </w:p>
    <w:p w:rsidR="00C45FEA" w:rsidRDefault="00995AD2" w:rsidP="00C45FEA">
      <w:pPr>
        <w:rPr>
          <w:noProof/>
          <w:lang w:eastAsia="es-EC"/>
        </w:rPr>
      </w:pPr>
      <w:r>
        <w:rPr>
          <w:noProof/>
          <w:lang w:eastAsia="es-EC"/>
        </w:rPr>
        <w:t xml:space="preserve">En esta imagen </w:t>
      </w:r>
      <w:r w:rsidR="00A00D6D">
        <w:rPr>
          <w:noProof/>
          <w:lang w:eastAsia="es-EC"/>
        </w:rPr>
        <w:t xml:space="preserve"> se puede ver el trabajo final</w:t>
      </w:r>
      <w:r>
        <w:rPr>
          <w:noProof/>
          <w:lang w:eastAsia="es-EC"/>
        </w:rPr>
        <w:t xml:space="preserve">, la imagen de fondo se cambio por la de un </w:t>
      </w:r>
      <w:r w:rsidR="00680D2A">
        <w:rPr>
          <w:noProof/>
          <w:lang w:eastAsia="es-EC"/>
        </w:rPr>
        <w:t>cocotero y</w:t>
      </w:r>
      <w:r>
        <w:rPr>
          <w:noProof/>
          <w:lang w:eastAsia="es-EC"/>
        </w:rPr>
        <w:t xml:space="preserve"> la playa, el ambiente ideal de esta planta y lugar de donde en su mayoria proviene este producto. Debajo se utilizo un fondo con un trazo en repetición que asemeja la textura que tiene el producto contrastandola con el resto de elementos. As</w:t>
      </w:r>
      <w:r w:rsidR="00911225">
        <w:rPr>
          <w:noProof/>
          <w:lang w:eastAsia="es-EC"/>
        </w:rPr>
        <w:t>í</w:t>
      </w:r>
      <w:r>
        <w:rPr>
          <w:noProof/>
          <w:lang w:eastAsia="es-EC"/>
        </w:rPr>
        <w:t xml:space="preserve"> tambien la marca del producto resalta mucho debido a modificacionesque se hicieron para que esto sucediera.Enlaspartes laterales la marca se encuentra presente en una de sus variaciones de</w:t>
      </w:r>
      <w:r w:rsidR="00D6024E">
        <w:rPr>
          <w:noProof/>
          <w:lang w:eastAsia="es-EC"/>
        </w:rPr>
        <w:t>tallada en el capitulo</w:t>
      </w:r>
      <w:r w:rsidR="00A00D6D" w:rsidRPr="00653F02">
        <w:rPr>
          <w:noProof/>
          <w:lang w:eastAsia="es-EC"/>
        </w:rPr>
        <w:t>sobre los usos del logo</w:t>
      </w:r>
      <w:r>
        <w:rPr>
          <w:noProof/>
          <w:lang w:eastAsia="es-EC"/>
        </w:rPr>
        <w:t xml:space="preserve">, hace contraste y es visble en el color que </w:t>
      </w:r>
    </w:p>
    <w:p w:rsidR="00C45FEA" w:rsidRPr="00C45FEA" w:rsidRDefault="00C45FEA" w:rsidP="00C45FEA">
      <w:pPr>
        <w:rPr>
          <w:noProof/>
          <w:sz w:val="2"/>
          <w:lang w:eastAsia="es-EC"/>
        </w:rPr>
      </w:pPr>
    </w:p>
    <w:p w:rsidR="0002432C" w:rsidRPr="0002432C" w:rsidRDefault="0002432C" w:rsidP="0002432C">
      <w:pPr>
        <w:spacing w:line="240" w:lineRule="auto"/>
        <w:rPr>
          <w:noProof/>
          <w:sz w:val="2"/>
          <w:lang w:eastAsia="es-EC"/>
        </w:rPr>
      </w:pPr>
    </w:p>
    <w:p w:rsidR="00680D2A" w:rsidRDefault="00995AD2" w:rsidP="00C45FEA">
      <w:pPr>
        <w:rPr>
          <w:noProof/>
          <w:lang w:eastAsia="es-EC"/>
        </w:rPr>
      </w:pPr>
      <w:r>
        <w:rPr>
          <w:noProof/>
          <w:lang w:eastAsia="es-EC"/>
        </w:rPr>
        <w:t>se ha colocado</w:t>
      </w:r>
      <w:r w:rsidR="00D6024E">
        <w:rPr>
          <w:noProof/>
          <w:lang w:eastAsia="es-EC"/>
        </w:rPr>
        <w:t xml:space="preserve"> de fondo. Los datos que se están</w:t>
      </w:r>
      <w:r>
        <w:rPr>
          <w:noProof/>
          <w:lang w:eastAsia="es-EC"/>
        </w:rPr>
        <w:t xml:space="preserve"> colocado</w:t>
      </w:r>
      <w:r w:rsidR="00D6024E">
        <w:rPr>
          <w:noProof/>
          <w:lang w:eastAsia="es-EC"/>
        </w:rPr>
        <w:t>s</w:t>
      </w:r>
      <w:r>
        <w:rPr>
          <w:noProof/>
          <w:lang w:eastAsia="es-EC"/>
        </w:rPr>
        <w:t xml:space="preserve"> en la parte posterior estan detallados de manera que el consumidor tenga la segurid</w:t>
      </w:r>
      <w:r w:rsidR="00911225">
        <w:rPr>
          <w:noProof/>
          <w:lang w:eastAsia="es-EC"/>
        </w:rPr>
        <w:t>ad de que está</w:t>
      </w:r>
      <w:r>
        <w:rPr>
          <w:noProof/>
          <w:lang w:eastAsia="es-EC"/>
        </w:rPr>
        <w:t xml:space="preserve"> consumiendo un produ</w:t>
      </w:r>
      <w:r w:rsidR="00D6024E">
        <w:rPr>
          <w:noProof/>
          <w:lang w:eastAsia="es-EC"/>
        </w:rPr>
        <w:t>cto seguro</w:t>
      </w:r>
      <w:r w:rsidR="00911225">
        <w:rPr>
          <w:noProof/>
          <w:lang w:eastAsia="es-EC"/>
        </w:rPr>
        <w:t xml:space="preserve"> y</w:t>
      </w:r>
      <w:r w:rsidR="00D6024E">
        <w:rPr>
          <w:noProof/>
          <w:lang w:eastAsia="es-EC"/>
        </w:rPr>
        <w:t xml:space="preserve"> delicioso</w:t>
      </w:r>
      <w:r>
        <w:rPr>
          <w:noProof/>
          <w:lang w:eastAsia="es-EC"/>
        </w:rPr>
        <w:t>.</w:t>
      </w:r>
    </w:p>
    <w:p w:rsidR="00126D1C" w:rsidRPr="00680D2A" w:rsidRDefault="00680D2A">
      <w:pPr>
        <w:rPr>
          <w:noProof/>
          <w:lang w:eastAsia="es-EC"/>
        </w:rPr>
      </w:pPr>
      <w:r>
        <w:rPr>
          <w:noProof/>
          <w:lang w:eastAsia="es-EC"/>
        </w:rPr>
        <w:t>Se puede añadir</w:t>
      </w:r>
      <w:r w:rsidR="00911225">
        <w:rPr>
          <w:noProof/>
          <w:lang w:eastAsia="es-EC"/>
        </w:rPr>
        <w:t xml:space="preserve"> que el material del cual estará hecho este empaque es ecoló</w:t>
      </w:r>
      <w:r>
        <w:rPr>
          <w:noProof/>
          <w:lang w:eastAsia="es-EC"/>
        </w:rPr>
        <w:t>gico y por lo tanto cumple con las normas de reciclaje  que en capitulos anteriores se habl</w:t>
      </w:r>
      <w:r w:rsidR="00911225">
        <w:rPr>
          <w:noProof/>
          <w:lang w:eastAsia="es-EC"/>
        </w:rPr>
        <w:t>ó</w:t>
      </w:r>
      <w:r>
        <w:rPr>
          <w:noProof/>
          <w:lang w:eastAsia="es-EC"/>
        </w:rPr>
        <w:t>. Este tipo de productos va a la par con este estilo ecologico ya que su contenido hace referencia  a lo que es la naturaleza, la madre tierra que nos brinda alimentos tan ricos.</w:t>
      </w:r>
    </w:p>
    <w:p w:rsidR="00252DE1" w:rsidRPr="00844497" w:rsidRDefault="006F71C5" w:rsidP="006213E7">
      <w:pPr>
        <w:pStyle w:val="SUBSUBTITU"/>
      </w:pPr>
      <w:bookmarkStart w:id="195" w:name="_Toc318195362"/>
      <w:r>
        <w:rPr>
          <w:caps w:val="0"/>
        </w:rPr>
        <w:t>DISEÑO</w:t>
      </w:r>
      <w:r w:rsidRPr="00844497">
        <w:rPr>
          <w:caps w:val="0"/>
        </w:rPr>
        <w:t xml:space="preserve"> DE PACKAGING PARA </w:t>
      </w:r>
      <w:r>
        <w:rPr>
          <w:caps w:val="0"/>
        </w:rPr>
        <w:t>LA MELCOCHA</w:t>
      </w:r>
      <w:bookmarkEnd w:id="195"/>
    </w:p>
    <w:p w:rsidR="00273BED" w:rsidRPr="0077160C" w:rsidRDefault="006F71C5" w:rsidP="006213E7">
      <w:pPr>
        <w:pStyle w:val="cuartonivel"/>
      </w:pPr>
      <w:bookmarkStart w:id="196" w:name="_Toc318195363"/>
      <w:r w:rsidRPr="008B2685">
        <w:rPr>
          <w:caps w:val="0"/>
        </w:rPr>
        <w:t>EMPAQUE ANTECEDENTE</w:t>
      </w:r>
      <w:r>
        <w:rPr>
          <w:caps w:val="0"/>
        </w:rPr>
        <w:t xml:space="preserve"> PARA LA MELCOCHA</w:t>
      </w:r>
      <w:bookmarkEnd w:id="196"/>
    </w:p>
    <w:p w:rsidR="0077160C" w:rsidRPr="00EC406B" w:rsidRDefault="0077160C" w:rsidP="0077160C">
      <w:pPr>
        <w:rPr>
          <w:rStyle w:val="apple-style-span"/>
          <w:b/>
          <w:caps/>
          <w:szCs w:val="24"/>
        </w:rPr>
      </w:pPr>
      <w:r w:rsidRPr="00EC406B">
        <w:rPr>
          <w:rStyle w:val="apple-style-span"/>
          <w:rFonts w:cs="Arial"/>
          <w:color w:val="000000"/>
          <w:szCs w:val="24"/>
        </w:rPr>
        <w:t>La melcocha por mucho tiempo ha sido empacada en pequeñas funditas plásticas transparentes, para su posterior comercialización</w:t>
      </w:r>
      <w:r w:rsidR="00220C33">
        <w:rPr>
          <w:rStyle w:val="apple-style-span"/>
          <w:rFonts w:cs="Arial"/>
          <w:color w:val="000000"/>
          <w:szCs w:val="24"/>
        </w:rPr>
        <w:t>.</w:t>
      </w:r>
    </w:p>
    <w:p w:rsidR="001B269F" w:rsidRDefault="00797A75" w:rsidP="0077160C">
      <w:r>
        <w:rPr>
          <w:noProof/>
          <w:lang w:val="es-ES" w:eastAsia="es-ES"/>
        </w:rPr>
        <w:drawing>
          <wp:anchor distT="0" distB="0" distL="114300" distR="114300" simplePos="0" relativeHeight="251747328" behindDoc="0" locked="0" layoutInCell="1" allowOverlap="1">
            <wp:simplePos x="0" y="0"/>
            <wp:positionH relativeFrom="column">
              <wp:posOffset>2428240</wp:posOffset>
            </wp:positionH>
            <wp:positionV relativeFrom="paragraph">
              <wp:posOffset>35560</wp:posOffset>
            </wp:positionV>
            <wp:extent cx="2289175" cy="1704975"/>
            <wp:effectExtent l="19050" t="0" r="0" b="0"/>
            <wp:wrapNone/>
            <wp:docPr id="8" name="Imagen 1" descr="C:\Documents and Settings\Administrador\Escritorio\imagenes andres2\VIAJE A AMBATO\DSC05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istrador\Escritorio\imagenes andres2\VIAJE A AMBATO\DSC05053.JPG"/>
                    <pic:cNvPicPr>
                      <a:picLocks noChangeAspect="1" noChangeArrowheads="1"/>
                    </pic:cNvPicPr>
                  </pic:nvPicPr>
                  <pic:blipFill>
                    <a:blip r:embed="rId146" cstate="print"/>
                    <a:stretch>
                      <a:fillRect/>
                    </a:stretch>
                  </pic:blipFill>
                  <pic:spPr bwMode="auto">
                    <a:xfrm>
                      <a:off x="0" y="0"/>
                      <a:ext cx="2289175" cy="1704975"/>
                    </a:xfrm>
                    <a:prstGeom prst="rect">
                      <a:avLst/>
                    </a:prstGeom>
                    <a:noFill/>
                    <a:ln>
                      <a:noFill/>
                    </a:ln>
                  </pic:spPr>
                </pic:pic>
              </a:graphicData>
            </a:graphic>
          </wp:anchor>
        </w:drawing>
      </w:r>
      <w:r>
        <w:rPr>
          <w:noProof/>
          <w:lang w:val="es-ES" w:eastAsia="es-ES"/>
        </w:rPr>
        <w:drawing>
          <wp:anchor distT="0" distB="0" distL="114300" distR="114300" simplePos="0" relativeHeight="251746304" behindDoc="0" locked="0" layoutInCell="1" allowOverlap="1">
            <wp:simplePos x="0" y="0"/>
            <wp:positionH relativeFrom="column">
              <wp:posOffset>624445</wp:posOffset>
            </wp:positionH>
            <wp:positionV relativeFrom="paragraph">
              <wp:posOffset>35801</wp:posOffset>
            </wp:positionV>
            <wp:extent cx="1410524" cy="3484605"/>
            <wp:effectExtent l="19050" t="0" r="0" b="0"/>
            <wp:wrapNone/>
            <wp:docPr id="112" name="Imagen 23" descr="C:\Documents and Settings\Andycito\Escritorio\tesis\images\las aventuras de maribel en nosedonde\DSC006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Documents and Settings\Andycito\Escritorio\tesis\images\las aventuras de maribel en nosedonde\DSC00668.JPG"/>
                    <pic:cNvPicPr>
                      <a:picLocks noChangeAspect="1" noChangeArrowheads="1"/>
                    </pic:cNvPicPr>
                  </pic:nvPicPr>
                  <pic:blipFill>
                    <a:blip r:embed="rId147" cstate="print"/>
                    <a:srcRect l="13260" t="16100" r="66024" b="44609"/>
                    <a:stretch>
                      <a:fillRect/>
                    </a:stretch>
                  </pic:blipFill>
                  <pic:spPr bwMode="auto">
                    <a:xfrm>
                      <a:off x="0" y="0"/>
                      <a:ext cx="1410524" cy="3484605"/>
                    </a:xfrm>
                    <a:prstGeom prst="rect">
                      <a:avLst/>
                    </a:prstGeom>
                    <a:noFill/>
                    <a:ln w="9525">
                      <a:noFill/>
                      <a:miter lim="800000"/>
                      <a:headEnd/>
                      <a:tailEnd/>
                    </a:ln>
                  </pic:spPr>
                </pic:pic>
              </a:graphicData>
            </a:graphic>
          </wp:anchor>
        </w:drawing>
      </w:r>
    </w:p>
    <w:p w:rsidR="001B269F" w:rsidRDefault="001B269F" w:rsidP="002D2BED">
      <w:pPr>
        <w:ind w:left="708" w:firstLine="708"/>
        <w:jc w:val="center"/>
      </w:pPr>
    </w:p>
    <w:p w:rsidR="00EC406B" w:rsidRDefault="00EC406B" w:rsidP="002D2BED">
      <w:pPr>
        <w:ind w:left="708" w:firstLine="708"/>
        <w:jc w:val="center"/>
      </w:pPr>
    </w:p>
    <w:p w:rsidR="001B269F" w:rsidRDefault="001B269F" w:rsidP="0077160C"/>
    <w:p w:rsidR="001B269F" w:rsidRPr="00273BED" w:rsidRDefault="001B269F" w:rsidP="0077160C"/>
    <w:p w:rsidR="00273BED" w:rsidRDefault="00797A75" w:rsidP="00273BED">
      <w:pPr>
        <w:pStyle w:val="cuartonivel"/>
        <w:numPr>
          <w:ilvl w:val="0"/>
          <w:numId w:val="0"/>
        </w:numPr>
        <w:ind w:left="1728"/>
      </w:pPr>
      <w:r>
        <w:rPr>
          <w:noProof/>
          <w:lang w:val="es-ES" w:eastAsia="es-ES"/>
        </w:rPr>
        <w:drawing>
          <wp:anchor distT="0" distB="0" distL="114300" distR="114300" simplePos="0" relativeHeight="251748352" behindDoc="0" locked="0" layoutInCell="1" allowOverlap="1">
            <wp:simplePos x="0" y="0"/>
            <wp:positionH relativeFrom="column">
              <wp:posOffset>2428532</wp:posOffset>
            </wp:positionH>
            <wp:positionV relativeFrom="paragraph">
              <wp:posOffset>159728</wp:posOffset>
            </wp:positionV>
            <wp:extent cx="2254593" cy="1692876"/>
            <wp:effectExtent l="19050" t="0" r="0" b="0"/>
            <wp:wrapNone/>
            <wp:docPr id="128" name="Imagen 2" descr="C:\Documents and Settings\Administrador\Escritorio\imagenes andres2\VIAJE A AMBATO\DSC05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dministrador\Escritorio\imagenes andres2\VIAJE A AMBATO\DSC05044.JPG"/>
                    <pic:cNvPicPr>
                      <a:picLocks noChangeAspect="1" noChangeArrowheads="1"/>
                    </pic:cNvPicPr>
                  </pic:nvPicPr>
                  <pic:blipFill>
                    <a:blip r:embed="rId148" cstate="print"/>
                    <a:stretch>
                      <a:fillRect/>
                    </a:stretch>
                  </pic:blipFill>
                  <pic:spPr bwMode="auto">
                    <a:xfrm>
                      <a:off x="0" y="0"/>
                      <a:ext cx="2254593" cy="1692876"/>
                    </a:xfrm>
                    <a:prstGeom prst="rect">
                      <a:avLst/>
                    </a:prstGeom>
                    <a:noFill/>
                    <a:ln>
                      <a:noFill/>
                    </a:ln>
                  </pic:spPr>
                </pic:pic>
              </a:graphicData>
            </a:graphic>
          </wp:anchor>
        </w:drawing>
      </w:r>
    </w:p>
    <w:p w:rsidR="00273BED" w:rsidRDefault="00273BED" w:rsidP="00273BED">
      <w:pPr>
        <w:pStyle w:val="cuartonivel"/>
        <w:numPr>
          <w:ilvl w:val="0"/>
          <w:numId w:val="0"/>
        </w:numPr>
        <w:ind w:left="1728"/>
      </w:pPr>
    </w:p>
    <w:p w:rsidR="002D2BED" w:rsidRDefault="002D2BED" w:rsidP="00273BED">
      <w:pPr>
        <w:pStyle w:val="cuartonivel"/>
        <w:numPr>
          <w:ilvl w:val="0"/>
          <w:numId w:val="0"/>
        </w:numPr>
        <w:ind w:left="1728"/>
      </w:pPr>
    </w:p>
    <w:p w:rsidR="002D2BED" w:rsidRDefault="002D2BED" w:rsidP="00273BED">
      <w:pPr>
        <w:pStyle w:val="cuartonivel"/>
        <w:numPr>
          <w:ilvl w:val="0"/>
          <w:numId w:val="0"/>
        </w:numPr>
        <w:ind w:left="1728"/>
      </w:pPr>
    </w:p>
    <w:p w:rsidR="00220C33" w:rsidRDefault="005973DC" w:rsidP="0002432C">
      <w:pPr>
        <w:pStyle w:val="cuartonivel"/>
        <w:numPr>
          <w:ilvl w:val="0"/>
          <w:numId w:val="0"/>
        </w:numPr>
      </w:pPr>
      <w:r w:rsidRPr="005973DC">
        <w:rPr>
          <w:noProof/>
        </w:rPr>
        <w:pict>
          <v:shape id="_x0000_s1257" type="#_x0000_t202" style="position:absolute;margin-left:49.15pt;margin-top:20.1pt;width:315.05pt;height:21.5pt;z-index:251911168" stroked="f">
            <v:textbox style="mso-next-textbox:#_x0000_s1257;mso-fit-shape-to-text:t" inset="0,0,0,0">
              <w:txbxContent>
                <w:p w:rsidR="00974135" w:rsidRPr="00E86206" w:rsidRDefault="00974135" w:rsidP="00D90316">
                  <w:pPr>
                    <w:pStyle w:val="Epgrafe"/>
                    <w:rPr>
                      <w:noProof/>
                      <w:sz w:val="24"/>
                    </w:rPr>
                  </w:pPr>
                  <w:bookmarkStart w:id="197" w:name="_Toc318142502"/>
                  <w:bookmarkStart w:id="198" w:name="_Toc318142692"/>
                  <w:r w:rsidRPr="00D90316">
                    <w:rPr>
                      <w:color w:val="A77429"/>
                    </w:rPr>
                    <w:t xml:space="preserve">Gráfico 6. </w:t>
                  </w:r>
                  <w:r w:rsidR="005973DC" w:rsidRPr="00D90316">
                    <w:rPr>
                      <w:color w:val="A77429"/>
                    </w:rPr>
                    <w:fldChar w:fldCharType="begin"/>
                  </w:r>
                  <w:r w:rsidRPr="00D90316">
                    <w:rPr>
                      <w:color w:val="A77429"/>
                    </w:rPr>
                    <w:instrText xml:space="preserve"> SEQ Gráfico_6. \* ARABIC </w:instrText>
                  </w:r>
                  <w:r w:rsidR="005973DC" w:rsidRPr="00D90316">
                    <w:rPr>
                      <w:color w:val="A77429"/>
                    </w:rPr>
                    <w:fldChar w:fldCharType="separate"/>
                  </w:r>
                  <w:r>
                    <w:rPr>
                      <w:noProof/>
                      <w:color w:val="A77429"/>
                    </w:rPr>
                    <w:t>31</w:t>
                  </w:r>
                  <w:r w:rsidR="005973DC" w:rsidRPr="00D90316">
                    <w:rPr>
                      <w:color w:val="A77429"/>
                    </w:rPr>
                    <w:fldChar w:fldCharType="end"/>
                  </w:r>
                  <w:r w:rsidRPr="00D90316">
                    <w:rPr>
                      <w:color w:val="A77429"/>
                    </w:rPr>
                    <w:t>-</w:t>
                  </w:r>
                  <w:r>
                    <w:rPr>
                      <w:color w:val="A77429"/>
                    </w:rPr>
                    <w:t xml:space="preserve">Empaques artesanales de la </w:t>
                  </w:r>
                  <w:r w:rsidRPr="0023587F">
                    <w:rPr>
                      <w:color w:val="A77429"/>
                    </w:rPr>
                    <w:t>Melcocha</w:t>
                  </w:r>
                  <w:bookmarkEnd w:id="197"/>
                  <w:bookmarkEnd w:id="198"/>
                </w:p>
              </w:txbxContent>
            </v:textbox>
          </v:shape>
        </w:pict>
      </w:r>
    </w:p>
    <w:p w:rsidR="0002432C" w:rsidRPr="0002432C" w:rsidRDefault="0002432C" w:rsidP="0002432C">
      <w:pPr>
        <w:spacing w:line="240" w:lineRule="auto"/>
        <w:rPr>
          <w:b/>
          <w:caps/>
          <w:sz w:val="2"/>
          <w:szCs w:val="24"/>
        </w:rPr>
      </w:pPr>
    </w:p>
    <w:p w:rsidR="002D2BED" w:rsidRDefault="002C021B" w:rsidP="006F39DA">
      <w:pPr>
        <w:spacing w:line="240" w:lineRule="auto"/>
      </w:pPr>
      <w:r>
        <w:t xml:space="preserve">Presentaciones actuales de la melcocha con sus respectivos empaques. El empaque sin duda es una valiosa herramienta comunicativa  de allí la necesidad de que este y los otros dos productos mencionados tengan una envoltura </w:t>
      </w:r>
      <w:r w:rsidR="00653F02">
        <w:t>más</w:t>
      </w:r>
      <w:r>
        <w:t xml:space="preserve"> funcional en cuanto a diseño y material</w:t>
      </w:r>
      <w:r w:rsidR="00924273">
        <w:t>.</w:t>
      </w:r>
    </w:p>
    <w:p w:rsidR="00220C33" w:rsidRDefault="00220C33" w:rsidP="006F39DA">
      <w:pPr>
        <w:spacing w:line="240" w:lineRule="auto"/>
      </w:pPr>
    </w:p>
    <w:p w:rsidR="00220C33" w:rsidRDefault="00220C33" w:rsidP="006F39DA">
      <w:pPr>
        <w:spacing w:line="240" w:lineRule="auto"/>
      </w:pPr>
    </w:p>
    <w:p w:rsidR="00220C33" w:rsidRDefault="00220C33" w:rsidP="006F39DA">
      <w:pPr>
        <w:spacing w:line="240" w:lineRule="auto"/>
        <w:rPr>
          <w:sz w:val="2"/>
        </w:rPr>
      </w:pPr>
    </w:p>
    <w:p w:rsidR="0002432C" w:rsidRPr="0002432C" w:rsidRDefault="0002432C" w:rsidP="0002432C">
      <w:pPr>
        <w:spacing w:line="240" w:lineRule="auto"/>
        <w:rPr>
          <w:sz w:val="2"/>
        </w:rPr>
      </w:pPr>
    </w:p>
    <w:p w:rsidR="00273BED" w:rsidRPr="00F80ECD" w:rsidRDefault="006F71C5" w:rsidP="0002432C">
      <w:pPr>
        <w:pStyle w:val="cuartonivel"/>
        <w:spacing w:before="0"/>
      </w:pPr>
      <w:bookmarkStart w:id="199" w:name="_Toc318195364"/>
      <w:r w:rsidRPr="008B2685">
        <w:rPr>
          <w:caps w:val="0"/>
        </w:rPr>
        <w:t>TROQUELES Y MEDIDAS</w:t>
      </w:r>
      <w:r>
        <w:rPr>
          <w:caps w:val="0"/>
        </w:rPr>
        <w:t xml:space="preserve"> DE EMPAQUE PARA LA MELCOCHA</w:t>
      </w:r>
      <w:bookmarkEnd w:id="199"/>
    </w:p>
    <w:p w:rsidR="00F80ECD" w:rsidRDefault="00F80ECD" w:rsidP="00F80ECD">
      <w:pPr>
        <w:pStyle w:val="cuartonivel"/>
        <w:numPr>
          <w:ilvl w:val="0"/>
          <w:numId w:val="0"/>
        </w:numPr>
        <w:spacing w:before="0"/>
        <w:rPr>
          <w:caps w:val="0"/>
        </w:rPr>
      </w:pPr>
    </w:p>
    <w:p w:rsidR="00C91FA3" w:rsidRPr="00F80ECD" w:rsidRDefault="00F80ECD" w:rsidP="00F80ECD">
      <w:pPr>
        <w:pStyle w:val="cuartonivel"/>
        <w:numPr>
          <w:ilvl w:val="0"/>
          <w:numId w:val="0"/>
        </w:numPr>
        <w:spacing w:before="0"/>
        <w:jc w:val="center"/>
        <w:rPr>
          <w:bCs/>
          <w:caps w:val="0"/>
          <w:color w:val="A77429"/>
          <w:sz w:val="20"/>
          <w:szCs w:val="18"/>
        </w:rPr>
      </w:pPr>
      <w:r w:rsidRPr="00F80ECD">
        <w:rPr>
          <w:bCs/>
          <w:caps w:val="0"/>
          <w:noProof/>
          <w:color w:val="A77429"/>
          <w:sz w:val="20"/>
          <w:szCs w:val="18"/>
          <w:lang w:val="es-ES" w:eastAsia="es-ES"/>
        </w:rPr>
        <w:drawing>
          <wp:anchor distT="0" distB="0" distL="114300" distR="114300" simplePos="0" relativeHeight="251959296" behindDoc="0" locked="0" layoutInCell="1" allowOverlap="1">
            <wp:simplePos x="0" y="0"/>
            <wp:positionH relativeFrom="column">
              <wp:posOffset>15875</wp:posOffset>
            </wp:positionH>
            <wp:positionV relativeFrom="paragraph">
              <wp:posOffset>78105</wp:posOffset>
            </wp:positionV>
            <wp:extent cx="4972050" cy="6591300"/>
            <wp:effectExtent l="19050" t="0" r="0" b="0"/>
            <wp:wrapThrough wrapText="bothSides">
              <wp:wrapPolygon edited="0">
                <wp:start x="-83" y="0"/>
                <wp:lineTo x="-83" y="21538"/>
                <wp:lineTo x="21600" y="21538"/>
                <wp:lineTo x="21600" y="0"/>
                <wp:lineTo x="-83" y="0"/>
              </wp:wrapPolygon>
            </wp:wrapThrough>
            <wp:docPr id="131" name="Imagen 1" descr="C:\Documents and Settings\Andycito\Escritorio\tesis\IMplementacion de empaques\MELCOCHA\Troquel_melcoc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ndycito\Escritorio\tesis\IMplementacion de empaques\MELCOCHA\Troquel_melcocha.jpg"/>
                    <pic:cNvPicPr>
                      <a:picLocks noChangeAspect="1" noChangeArrowheads="1"/>
                    </pic:cNvPicPr>
                  </pic:nvPicPr>
                  <pic:blipFill>
                    <a:blip r:embed="rId149" cstate="print"/>
                    <a:stretch>
                      <a:fillRect/>
                    </a:stretch>
                  </pic:blipFill>
                  <pic:spPr bwMode="auto">
                    <a:xfrm>
                      <a:off x="0" y="0"/>
                      <a:ext cx="4972050" cy="6591300"/>
                    </a:xfrm>
                    <a:prstGeom prst="rect">
                      <a:avLst/>
                    </a:prstGeom>
                    <a:noFill/>
                    <a:ln w="9525">
                      <a:noFill/>
                      <a:miter lim="800000"/>
                      <a:headEnd/>
                      <a:tailEnd/>
                    </a:ln>
                  </pic:spPr>
                </pic:pic>
              </a:graphicData>
            </a:graphic>
          </wp:anchor>
        </w:drawing>
      </w:r>
      <w:bookmarkStart w:id="200" w:name="_Toc318142693"/>
      <w:r w:rsidR="00D90316" w:rsidRPr="00F80ECD">
        <w:rPr>
          <w:bCs/>
          <w:caps w:val="0"/>
          <w:color w:val="A77429"/>
          <w:sz w:val="20"/>
          <w:szCs w:val="18"/>
        </w:rPr>
        <w:t xml:space="preserve">Gráfico 6. </w:t>
      </w:r>
      <w:r w:rsidR="005973DC" w:rsidRPr="00F80ECD">
        <w:rPr>
          <w:bCs/>
          <w:caps w:val="0"/>
          <w:color w:val="A77429"/>
          <w:sz w:val="20"/>
          <w:szCs w:val="18"/>
        </w:rPr>
        <w:fldChar w:fldCharType="begin"/>
      </w:r>
      <w:r w:rsidR="00D90316" w:rsidRPr="00F80ECD">
        <w:rPr>
          <w:bCs/>
          <w:caps w:val="0"/>
          <w:color w:val="A77429"/>
          <w:sz w:val="20"/>
          <w:szCs w:val="18"/>
        </w:rPr>
        <w:instrText xml:space="preserve"> SEQ Gráfico_6. \* ARABIC </w:instrText>
      </w:r>
      <w:r w:rsidR="005973DC" w:rsidRPr="00F80ECD">
        <w:rPr>
          <w:bCs/>
          <w:caps w:val="0"/>
          <w:color w:val="A77429"/>
          <w:sz w:val="20"/>
          <w:szCs w:val="18"/>
        </w:rPr>
        <w:fldChar w:fldCharType="separate"/>
      </w:r>
      <w:r w:rsidR="00283E50">
        <w:rPr>
          <w:bCs/>
          <w:caps w:val="0"/>
          <w:noProof/>
          <w:color w:val="A77429"/>
          <w:sz w:val="20"/>
          <w:szCs w:val="18"/>
        </w:rPr>
        <w:t>32</w:t>
      </w:r>
      <w:r w:rsidR="005973DC" w:rsidRPr="00F80ECD">
        <w:rPr>
          <w:bCs/>
          <w:caps w:val="0"/>
          <w:color w:val="A77429"/>
          <w:sz w:val="20"/>
          <w:szCs w:val="18"/>
        </w:rPr>
        <w:fldChar w:fldCharType="end"/>
      </w:r>
      <w:r w:rsidR="00D90316" w:rsidRPr="00F80ECD">
        <w:rPr>
          <w:bCs/>
          <w:caps w:val="0"/>
          <w:color w:val="A77429"/>
          <w:sz w:val="20"/>
          <w:szCs w:val="18"/>
        </w:rPr>
        <w:t>- Medidas de troquel del empaque de melcocha</w:t>
      </w:r>
      <w:bookmarkEnd w:id="200"/>
    </w:p>
    <w:p w:rsidR="00505455" w:rsidRDefault="0074097A" w:rsidP="00D90316">
      <w:pPr>
        <w:spacing w:line="240" w:lineRule="auto"/>
      </w:pPr>
      <w:r>
        <w:t>Las medidas establecidas en el empaque van en función de la cantidad de unidades de melcocha que contendrá. En este caso es un empaque de 3 unidades o tres barras de melcocha.</w:t>
      </w:r>
    </w:p>
    <w:p w:rsidR="0074097A" w:rsidRPr="00E04217" w:rsidRDefault="0074097A" w:rsidP="00220C33">
      <w:pPr>
        <w:spacing w:before="240"/>
        <w:rPr>
          <w:spacing w:val="6"/>
        </w:rPr>
      </w:pPr>
      <w:r w:rsidRPr="00E04217">
        <w:rPr>
          <w:spacing w:val="6"/>
        </w:rPr>
        <w:lastRenderedPageBreak/>
        <w:t>El empaque tiene una altura de 16 cm que correspond</w:t>
      </w:r>
      <w:r w:rsidR="00924273" w:rsidRPr="00E04217">
        <w:rPr>
          <w:spacing w:val="6"/>
        </w:rPr>
        <w:t>e</w:t>
      </w:r>
      <w:r w:rsidRPr="00E04217">
        <w:rPr>
          <w:spacing w:val="6"/>
        </w:rPr>
        <w:t xml:space="preserve"> a la altura de las barras de melcocha. El espesor tiene 1,35 cm, tamaño adecuado para alojar las melcochas. Finalmente posee un ancho de 5,5 cm</w:t>
      </w:r>
      <w:r w:rsidR="00041ADF">
        <w:rPr>
          <w:spacing w:val="6"/>
        </w:rPr>
        <w:t xml:space="preserve">, </w:t>
      </w:r>
      <w:r w:rsidRPr="00E04217">
        <w:rPr>
          <w:spacing w:val="6"/>
        </w:rPr>
        <w:t xml:space="preserve">correspondiente a la dimensión de las 3 barras de melcochas yuxtapuestas con un pequeño excedente.  </w:t>
      </w:r>
    </w:p>
    <w:p w:rsidR="00A76F63" w:rsidRDefault="0074097A" w:rsidP="00A76F63">
      <w:r>
        <w:t>La cantidad de melcochas se estableció debido a los resultados que se obtuvo en el estudio de mercado donde las personas que consumían el producto aseveraron hacerlo ocasionalmente. Por eso el empaque contiene 3 unidades, una cantidad justa para el consumo ocasional de melcocha</w:t>
      </w:r>
    </w:p>
    <w:p w:rsidR="00D90316" w:rsidRDefault="00A76F63" w:rsidP="000805BA">
      <w:pPr>
        <w:keepNext/>
        <w:spacing w:line="240" w:lineRule="auto"/>
        <w:jc w:val="center"/>
      </w:pPr>
      <w:r>
        <w:rPr>
          <w:noProof/>
          <w:lang w:val="es-ES" w:eastAsia="es-ES"/>
        </w:rPr>
        <w:drawing>
          <wp:anchor distT="0" distB="0" distL="114300" distR="114300" simplePos="0" relativeHeight="251958272" behindDoc="0" locked="0" layoutInCell="1" allowOverlap="1">
            <wp:simplePos x="0" y="0"/>
            <wp:positionH relativeFrom="column">
              <wp:posOffset>739775</wp:posOffset>
            </wp:positionH>
            <wp:positionV relativeFrom="paragraph">
              <wp:posOffset>-5715</wp:posOffset>
            </wp:positionV>
            <wp:extent cx="3933825" cy="5248275"/>
            <wp:effectExtent l="19050" t="0" r="9525" b="0"/>
            <wp:wrapThrough wrapText="bothSides">
              <wp:wrapPolygon edited="0">
                <wp:start x="-105" y="0"/>
                <wp:lineTo x="-105" y="21561"/>
                <wp:lineTo x="21652" y="21561"/>
                <wp:lineTo x="21652" y="0"/>
                <wp:lineTo x="-105" y="0"/>
              </wp:wrapPolygon>
            </wp:wrapThrough>
            <wp:docPr id="136" name="Imagen 5" descr="C:\Documents and Settings\Andycito\Escritorio\tesis\IMplementacion de empaques\MELCOCHA\empaque final Solo de melcocha INF NUT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ndycito\Escritorio\tesis\IMplementacion de empaques\MELCOCHA\empaque final Solo de melcocha INF NUTR.jpg"/>
                    <pic:cNvPicPr>
                      <a:picLocks noChangeAspect="1" noChangeArrowheads="1"/>
                    </pic:cNvPicPr>
                  </pic:nvPicPr>
                  <pic:blipFill>
                    <a:blip r:embed="rId150" cstate="print"/>
                    <a:srcRect/>
                    <a:stretch>
                      <a:fillRect/>
                    </a:stretch>
                  </pic:blipFill>
                  <pic:spPr bwMode="auto">
                    <a:xfrm>
                      <a:off x="0" y="0"/>
                      <a:ext cx="3933825" cy="5248275"/>
                    </a:xfrm>
                    <a:prstGeom prst="rect">
                      <a:avLst/>
                    </a:prstGeom>
                    <a:noFill/>
                    <a:ln w="9525">
                      <a:noFill/>
                      <a:miter lim="800000"/>
                      <a:headEnd/>
                      <a:tailEnd/>
                    </a:ln>
                  </pic:spPr>
                </pic:pic>
              </a:graphicData>
            </a:graphic>
          </wp:anchor>
        </w:drawing>
      </w:r>
    </w:p>
    <w:p w:rsidR="004F6EF6" w:rsidRDefault="004F6EF6" w:rsidP="00220C33">
      <w:pPr>
        <w:pStyle w:val="Epgrafe"/>
        <w:rPr>
          <w:color w:val="A77429"/>
        </w:rPr>
      </w:pPr>
      <w:bookmarkStart w:id="201" w:name="_Toc318142694"/>
    </w:p>
    <w:p w:rsidR="004F6EF6" w:rsidRDefault="004F6EF6" w:rsidP="00220C33">
      <w:pPr>
        <w:pStyle w:val="Epgrafe"/>
        <w:rPr>
          <w:color w:val="A77429"/>
        </w:rPr>
      </w:pPr>
    </w:p>
    <w:p w:rsidR="004F6EF6" w:rsidRDefault="004F6EF6" w:rsidP="00220C33">
      <w:pPr>
        <w:pStyle w:val="Epgrafe"/>
        <w:rPr>
          <w:color w:val="A77429"/>
        </w:rPr>
      </w:pPr>
    </w:p>
    <w:p w:rsidR="004F6EF6" w:rsidRDefault="004F6EF6" w:rsidP="00220C33">
      <w:pPr>
        <w:pStyle w:val="Epgrafe"/>
        <w:rPr>
          <w:color w:val="A77429"/>
        </w:rPr>
      </w:pPr>
    </w:p>
    <w:p w:rsidR="004F6EF6" w:rsidRDefault="004F6EF6" w:rsidP="00220C33">
      <w:pPr>
        <w:pStyle w:val="Epgrafe"/>
        <w:rPr>
          <w:color w:val="A77429"/>
        </w:rPr>
      </w:pPr>
    </w:p>
    <w:p w:rsidR="004F6EF6" w:rsidRDefault="004F6EF6" w:rsidP="00220C33">
      <w:pPr>
        <w:pStyle w:val="Epgrafe"/>
        <w:rPr>
          <w:color w:val="A77429"/>
        </w:rPr>
      </w:pPr>
    </w:p>
    <w:p w:rsidR="004F6EF6" w:rsidRDefault="004F6EF6" w:rsidP="00220C33">
      <w:pPr>
        <w:pStyle w:val="Epgrafe"/>
        <w:rPr>
          <w:color w:val="A77429"/>
        </w:rPr>
      </w:pPr>
    </w:p>
    <w:p w:rsidR="004F6EF6" w:rsidRDefault="004F6EF6" w:rsidP="00220C33">
      <w:pPr>
        <w:pStyle w:val="Epgrafe"/>
        <w:rPr>
          <w:color w:val="A77429"/>
        </w:rPr>
      </w:pPr>
    </w:p>
    <w:p w:rsidR="004F6EF6" w:rsidRDefault="004F6EF6" w:rsidP="00220C33">
      <w:pPr>
        <w:pStyle w:val="Epgrafe"/>
        <w:rPr>
          <w:color w:val="A77429"/>
        </w:rPr>
      </w:pPr>
    </w:p>
    <w:p w:rsidR="004F6EF6" w:rsidRDefault="004F6EF6" w:rsidP="00220C33">
      <w:pPr>
        <w:pStyle w:val="Epgrafe"/>
        <w:rPr>
          <w:color w:val="A77429"/>
        </w:rPr>
      </w:pPr>
    </w:p>
    <w:p w:rsidR="004F6EF6" w:rsidRPr="00F80ECD" w:rsidRDefault="004F6EF6" w:rsidP="00220C33">
      <w:pPr>
        <w:pStyle w:val="Epgrafe"/>
        <w:rPr>
          <w:color w:val="A77429"/>
          <w:sz w:val="18"/>
        </w:rPr>
      </w:pPr>
    </w:p>
    <w:p w:rsidR="004F6EF6" w:rsidRPr="00F80ECD" w:rsidRDefault="004F6EF6" w:rsidP="00220C33">
      <w:pPr>
        <w:pStyle w:val="Epgrafe"/>
        <w:rPr>
          <w:color w:val="A77429"/>
          <w:sz w:val="18"/>
        </w:rPr>
      </w:pPr>
    </w:p>
    <w:p w:rsidR="004F6EF6" w:rsidRPr="00F80ECD" w:rsidRDefault="004F6EF6" w:rsidP="00220C33">
      <w:pPr>
        <w:pStyle w:val="Epgrafe"/>
        <w:rPr>
          <w:color w:val="A77429"/>
          <w:sz w:val="18"/>
        </w:rPr>
      </w:pPr>
    </w:p>
    <w:p w:rsidR="004F6EF6" w:rsidRPr="00F80ECD" w:rsidRDefault="004F6EF6" w:rsidP="00220C33">
      <w:pPr>
        <w:pStyle w:val="Epgrafe"/>
        <w:rPr>
          <w:color w:val="A77429"/>
          <w:sz w:val="18"/>
        </w:rPr>
      </w:pPr>
    </w:p>
    <w:p w:rsidR="004F6EF6" w:rsidRPr="00F80ECD" w:rsidRDefault="004F6EF6" w:rsidP="00220C33">
      <w:pPr>
        <w:pStyle w:val="Epgrafe"/>
        <w:rPr>
          <w:color w:val="A77429"/>
          <w:sz w:val="18"/>
        </w:rPr>
      </w:pPr>
    </w:p>
    <w:p w:rsidR="004F6EF6" w:rsidRPr="00F80ECD" w:rsidRDefault="004F6EF6" w:rsidP="00F80ECD">
      <w:pPr>
        <w:pStyle w:val="Epgrafe"/>
        <w:rPr>
          <w:color w:val="A77429"/>
          <w:sz w:val="18"/>
        </w:rPr>
      </w:pPr>
    </w:p>
    <w:p w:rsidR="004F6EF6" w:rsidRPr="00F80ECD" w:rsidRDefault="004F6EF6" w:rsidP="00F80ECD">
      <w:pPr>
        <w:pStyle w:val="Epgrafe"/>
        <w:rPr>
          <w:color w:val="A77429"/>
          <w:sz w:val="18"/>
        </w:rPr>
      </w:pPr>
    </w:p>
    <w:p w:rsidR="004F6EF6" w:rsidRDefault="004F6EF6" w:rsidP="00F80ECD">
      <w:pPr>
        <w:pStyle w:val="Epgrafe"/>
        <w:jc w:val="both"/>
        <w:rPr>
          <w:color w:val="A77429"/>
        </w:rPr>
      </w:pPr>
    </w:p>
    <w:p w:rsidR="00F80ECD" w:rsidRDefault="00F80ECD" w:rsidP="00F80ECD">
      <w:pPr>
        <w:pStyle w:val="Epgrafe"/>
        <w:jc w:val="both"/>
        <w:rPr>
          <w:b w:val="0"/>
          <w:bCs w:val="0"/>
          <w:color w:val="auto"/>
          <w:sz w:val="2"/>
          <w:szCs w:val="22"/>
        </w:rPr>
      </w:pPr>
    </w:p>
    <w:p w:rsidR="00D72AED" w:rsidRPr="00220C33" w:rsidRDefault="00D90316" w:rsidP="00F80ECD">
      <w:pPr>
        <w:pStyle w:val="Epgrafe"/>
      </w:pPr>
      <w:r w:rsidRPr="00D90316">
        <w:rPr>
          <w:color w:val="A77429"/>
        </w:rPr>
        <w:t xml:space="preserve">Gráfico 6. </w:t>
      </w:r>
      <w:r w:rsidR="005973DC" w:rsidRPr="00D90316">
        <w:rPr>
          <w:color w:val="A77429"/>
        </w:rPr>
        <w:fldChar w:fldCharType="begin"/>
      </w:r>
      <w:r w:rsidRPr="00D90316">
        <w:rPr>
          <w:color w:val="A77429"/>
        </w:rPr>
        <w:instrText xml:space="preserve"> SEQ Gráfico_6. \* ARABIC </w:instrText>
      </w:r>
      <w:r w:rsidR="005973DC" w:rsidRPr="00D90316">
        <w:rPr>
          <w:color w:val="A77429"/>
        </w:rPr>
        <w:fldChar w:fldCharType="separate"/>
      </w:r>
      <w:r w:rsidR="00283E50">
        <w:rPr>
          <w:noProof/>
          <w:color w:val="A77429"/>
        </w:rPr>
        <w:t>33</w:t>
      </w:r>
      <w:r w:rsidR="005973DC" w:rsidRPr="00D90316">
        <w:rPr>
          <w:color w:val="A77429"/>
        </w:rPr>
        <w:fldChar w:fldCharType="end"/>
      </w:r>
      <w:r w:rsidRPr="00D90316">
        <w:rPr>
          <w:color w:val="A77429"/>
        </w:rPr>
        <w:t>-</w:t>
      </w:r>
      <w:r>
        <w:rPr>
          <w:color w:val="A77429"/>
        </w:rPr>
        <w:t>Diseño del empaque de melcocha p</w:t>
      </w:r>
      <w:r w:rsidRPr="0023587F">
        <w:rPr>
          <w:color w:val="A77429"/>
        </w:rPr>
        <w:t>revio a propuesta final</w:t>
      </w:r>
      <w:bookmarkEnd w:id="201"/>
    </w:p>
    <w:p w:rsidR="0074097A" w:rsidRDefault="0074097A" w:rsidP="00A76F63">
      <w:r>
        <w:t>Mediante estudios y análisis de diseño se fue estableciendo una propuesta de diseño, misma que continuamente fue objeto de ligeros cambios con el propósito de obtener un mejor resultado</w:t>
      </w:r>
    </w:p>
    <w:p w:rsidR="00041ADF" w:rsidRDefault="00041ADF" w:rsidP="00A76F63"/>
    <w:p w:rsidR="00220C33" w:rsidRDefault="00220C33" w:rsidP="00220C33">
      <w:pPr>
        <w:spacing w:line="240" w:lineRule="auto"/>
        <w:rPr>
          <w:sz w:val="16"/>
        </w:rPr>
      </w:pPr>
    </w:p>
    <w:p w:rsidR="00EF0C2B" w:rsidRPr="000E7BCE" w:rsidRDefault="00EF0C2B" w:rsidP="00EF0C2B">
      <w:pPr>
        <w:spacing w:line="240" w:lineRule="auto"/>
        <w:rPr>
          <w:sz w:val="2"/>
        </w:rPr>
      </w:pPr>
    </w:p>
    <w:p w:rsidR="00126D38" w:rsidRDefault="006F71C5" w:rsidP="000E7BCE">
      <w:pPr>
        <w:pStyle w:val="cuartonivel"/>
        <w:spacing w:before="0"/>
      </w:pPr>
      <w:bookmarkStart w:id="202" w:name="_Toc318195365"/>
      <w:r w:rsidRPr="008B2685">
        <w:rPr>
          <w:caps w:val="0"/>
        </w:rPr>
        <w:t>PROPUESTA DE DISEÑO</w:t>
      </w:r>
      <w:r>
        <w:rPr>
          <w:caps w:val="0"/>
        </w:rPr>
        <w:t xml:space="preserve"> PARA LA MELCOCHA</w:t>
      </w:r>
      <w:bookmarkEnd w:id="202"/>
    </w:p>
    <w:p w:rsidR="004F6EF6" w:rsidRDefault="0074097A" w:rsidP="00714FF2">
      <w:pPr>
        <w:keepNext/>
        <w:spacing w:line="240" w:lineRule="auto"/>
        <w:jc w:val="center"/>
        <w:rPr>
          <w:color w:val="A77429"/>
        </w:rPr>
      </w:pPr>
      <w:r>
        <w:rPr>
          <w:noProof/>
          <w:lang w:val="es-ES" w:eastAsia="es-ES"/>
        </w:rPr>
        <w:drawing>
          <wp:anchor distT="0" distB="0" distL="114300" distR="114300" simplePos="0" relativeHeight="251960320" behindDoc="0" locked="0" layoutInCell="1" allowOverlap="1">
            <wp:simplePos x="0" y="0"/>
            <wp:positionH relativeFrom="column">
              <wp:posOffset>644525</wp:posOffset>
            </wp:positionH>
            <wp:positionV relativeFrom="paragraph">
              <wp:posOffset>-3810</wp:posOffset>
            </wp:positionV>
            <wp:extent cx="4133850" cy="5467350"/>
            <wp:effectExtent l="19050" t="0" r="0" b="0"/>
            <wp:wrapThrough wrapText="bothSides">
              <wp:wrapPolygon edited="0">
                <wp:start x="-100" y="0"/>
                <wp:lineTo x="-100" y="21525"/>
                <wp:lineTo x="21600" y="21525"/>
                <wp:lineTo x="21600" y="0"/>
                <wp:lineTo x="-100" y="0"/>
              </wp:wrapPolygon>
            </wp:wrapThrough>
            <wp:docPr id="130" name="Imagen 4" descr="C:\Documents and Settings\Andycito\Escritorio\tesis\IMplementacion de empaques\MELCOCHA\empaque final f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Andycito\Escritorio\tesis\IMplementacion de empaques\MELCOCHA\empaque final final.jpg"/>
                    <pic:cNvPicPr>
                      <a:picLocks noChangeAspect="1" noChangeArrowheads="1"/>
                    </pic:cNvPicPr>
                  </pic:nvPicPr>
                  <pic:blipFill rotWithShape="1">
                    <a:blip r:embed="rId151" cstate="print"/>
                    <a:srcRect l="3685" t="5506" b="2453"/>
                    <a:stretch/>
                  </pic:blipFill>
                  <pic:spPr bwMode="auto">
                    <a:xfrm>
                      <a:off x="0" y="0"/>
                      <a:ext cx="4133850" cy="546735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bookmarkStart w:id="203" w:name="_Toc318142695"/>
    </w:p>
    <w:p w:rsidR="00714FF2" w:rsidRDefault="00714FF2" w:rsidP="004F6EF6">
      <w:pPr>
        <w:keepNext/>
        <w:spacing w:line="240" w:lineRule="auto"/>
        <w:jc w:val="center"/>
        <w:rPr>
          <w:b/>
          <w:bCs/>
          <w:color w:val="A77429"/>
          <w:sz w:val="20"/>
          <w:szCs w:val="18"/>
        </w:rPr>
      </w:pPr>
    </w:p>
    <w:p w:rsidR="00714FF2" w:rsidRDefault="00714FF2" w:rsidP="004F6EF6">
      <w:pPr>
        <w:keepNext/>
        <w:spacing w:line="240" w:lineRule="auto"/>
        <w:jc w:val="center"/>
        <w:rPr>
          <w:b/>
          <w:bCs/>
          <w:color w:val="A77429"/>
          <w:sz w:val="20"/>
          <w:szCs w:val="18"/>
        </w:rPr>
      </w:pPr>
    </w:p>
    <w:p w:rsidR="00714FF2" w:rsidRDefault="00714FF2" w:rsidP="004F6EF6">
      <w:pPr>
        <w:keepNext/>
        <w:spacing w:line="240" w:lineRule="auto"/>
        <w:jc w:val="center"/>
        <w:rPr>
          <w:b/>
          <w:bCs/>
          <w:color w:val="A77429"/>
          <w:sz w:val="20"/>
          <w:szCs w:val="18"/>
        </w:rPr>
      </w:pPr>
    </w:p>
    <w:p w:rsidR="00714FF2" w:rsidRDefault="00714FF2" w:rsidP="004F6EF6">
      <w:pPr>
        <w:keepNext/>
        <w:spacing w:line="240" w:lineRule="auto"/>
        <w:jc w:val="center"/>
        <w:rPr>
          <w:b/>
          <w:bCs/>
          <w:color w:val="A77429"/>
          <w:sz w:val="20"/>
          <w:szCs w:val="18"/>
        </w:rPr>
      </w:pPr>
    </w:p>
    <w:p w:rsidR="00714FF2" w:rsidRDefault="00714FF2" w:rsidP="004F6EF6">
      <w:pPr>
        <w:keepNext/>
        <w:spacing w:line="240" w:lineRule="auto"/>
        <w:jc w:val="center"/>
        <w:rPr>
          <w:b/>
          <w:bCs/>
          <w:color w:val="A77429"/>
          <w:sz w:val="20"/>
          <w:szCs w:val="18"/>
        </w:rPr>
      </w:pPr>
    </w:p>
    <w:p w:rsidR="00714FF2" w:rsidRDefault="00714FF2" w:rsidP="004F6EF6">
      <w:pPr>
        <w:keepNext/>
        <w:spacing w:line="240" w:lineRule="auto"/>
        <w:jc w:val="center"/>
        <w:rPr>
          <w:b/>
          <w:bCs/>
          <w:color w:val="A77429"/>
          <w:sz w:val="20"/>
          <w:szCs w:val="18"/>
        </w:rPr>
      </w:pPr>
    </w:p>
    <w:p w:rsidR="00714FF2" w:rsidRDefault="00714FF2" w:rsidP="004F6EF6">
      <w:pPr>
        <w:keepNext/>
        <w:spacing w:line="240" w:lineRule="auto"/>
        <w:jc w:val="center"/>
        <w:rPr>
          <w:b/>
          <w:bCs/>
          <w:color w:val="A77429"/>
          <w:sz w:val="20"/>
          <w:szCs w:val="18"/>
        </w:rPr>
      </w:pPr>
    </w:p>
    <w:p w:rsidR="00714FF2" w:rsidRDefault="00714FF2" w:rsidP="004F6EF6">
      <w:pPr>
        <w:keepNext/>
        <w:spacing w:line="240" w:lineRule="auto"/>
        <w:jc w:val="center"/>
        <w:rPr>
          <w:b/>
          <w:bCs/>
          <w:color w:val="A77429"/>
          <w:sz w:val="20"/>
          <w:szCs w:val="18"/>
        </w:rPr>
      </w:pPr>
    </w:p>
    <w:p w:rsidR="00714FF2" w:rsidRDefault="00714FF2" w:rsidP="004F6EF6">
      <w:pPr>
        <w:keepNext/>
        <w:spacing w:line="240" w:lineRule="auto"/>
        <w:jc w:val="center"/>
        <w:rPr>
          <w:b/>
          <w:bCs/>
          <w:color w:val="A77429"/>
          <w:sz w:val="20"/>
          <w:szCs w:val="18"/>
        </w:rPr>
      </w:pPr>
    </w:p>
    <w:p w:rsidR="00714FF2" w:rsidRDefault="00714FF2" w:rsidP="004F6EF6">
      <w:pPr>
        <w:keepNext/>
        <w:spacing w:line="240" w:lineRule="auto"/>
        <w:jc w:val="center"/>
        <w:rPr>
          <w:b/>
          <w:bCs/>
          <w:color w:val="A77429"/>
          <w:sz w:val="20"/>
          <w:szCs w:val="18"/>
        </w:rPr>
      </w:pPr>
    </w:p>
    <w:p w:rsidR="00714FF2" w:rsidRDefault="00714FF2" w:rsidP="004F6EF6">
      <w:pPr>
        <w:keepNext/>
        <w:spacing w:line="240" w:lineRule="auto"/>
        <w:jc w:val="center"/>
        <w:rPr>
          <w:b/>
          <w:bCs/>
          <w:color w:val="A77429"/>
          <w:sz w:val="20"/>
          <w:szCs w:val="18"/>
        </w:rPr>
      </w:pPr>
    </w:p>
    <w:p w:rsidR="00714FF2" w:rsidRDefault="00714FF2" w:rsidP="004F6EF6">
      <w:pPr>
        <w:keepNext/>
        <w:spacing w:line="240" w:lineRule="auto"/>
        <w:jc w:val="center"/>
        <w:rPr>
          <w:b/>
          <w:bCs/>
          <w:color w:val="A77429"/>
          <w:sz w:val="20"/>
          <w:szCs w:val="18"/>
        </w:rPr>
      </w:pPr>
    </w:p>
    <w:p w:rsidR="00714FF2" w:rsidRDefault="00714FF2" w:rsidP="004F6EF6">
      <w:pPr>
        <w:keepNext/>
        <w:spacing w:line="240" w:lineRule="auto"/>
        <w:jc w:val="center"/>
        <w:rPr>
          <w:b/>
          <w:bCs/>
          <w:color w:val="A77429"/>
          <w:sz w:val="20"/>
          <w:szCs w:val="18"/>
        </w:rPr>
      </w:pPr>
    </w:p>
    <w:p w:rsidR="00714FF2" w:rsidRDefault="00714FF2" w:rsidP="004F6EF6">
      <w:pPr>
        <w:keepNext/>
        <w:spacing w:line="240" w:lineRule="auto"/>
        <w:jc w:val="center"/>
        <w:rPr>
          <w:b/>
          <w:bCs/>
          <w:color w:val="A77429"/>
          <w:sz w:val="20"/>
          <w:szCs w:val="18"/>
        </w:rPr>
      </w:pPr>
    </w:p>
    <w:p w:rsidR="00714FF2" w:rsidRDefault="00714FF2" w:rsidP="004F6EF6">
      <w:pPr>
        <w:keepNext/>
        <w:spacing w:line="240" w:lineRule="auto"/>
        <w:jc w:val="center"/>
        <w:rPr>
          <w:b/>
          <w:bCs/>
          <w:color w:val="A77429"/>
          <w:sz w:val="20"/>
          <w:szCs w:val="18"/>
        </w:rPr>
      </w:pPr>
    </w:p>
    <w:p w:rsidR="00714FF2" w:rsidRPr="00F80ECD" w:rsidRDefault="00714FF2" w:rsidP="00F80ECD">
      <w:pPr>
        <w:keepNext/>
        <w:spacing w:line="240" w:lineRule="auto"/>
        <w:jc w:val="center"/>
        <w:rPr>
          <w:b/>
          <w:bCs/>
          <w:color w:val="A77429"/>
          <w:sz w:val="18"/>
          <w:szCs w:val="18"/>
        </w:rPr>
      </w:pPr>
    </w:p>
    <w:p w:rsidR="00714FF2" w:rsidRPr="00F80ECD" w:rsidRDefault="00714FF2" w:rsidP="00F80ECD">
      <w:pPr>
        <w:keepNext/>
        <w:spacing w:line="240" w:lineRule="auto"/>
        <w:jc w:val="center"/>
        <w:rPr>
          <w:b/>
          <w:bCs/>
          <w:color w:val="A77429"/>
          <w:sz w:val="18"/>
          <w:szCs w:val="18"/>
        </w:rPr>
      </w:pPr>
    </w:p>
    <w:p w:rsidR="00714FF2" w:rsidRDefault="00714FF2" w:rsidP="004F6EF6">
      <w:pPr>
        <w:keepNext/>
        <w:spacing w:line="240" w:lineRule="auto"/>
        <w:jc w:val="center"/>
        <w:rPr>
          <w:b/>
          <w:bCs/>
          <w:color w:val="A77429"/>
          <w:sz w:val="20"/>
          <w:szCs w:val="18"/>
        </w:rPr>
      </w:pPr>
    </w:p>
    <w:p w:rsidR="00714FF2" w:rsidRDefault="00714FF2" w:rsidP="004F6EF6">
      <w:pPr>
        <w:keepNext/>
        <w:spacing w:line="240" w:lineRule="auto"/>
        <w:jc w:val="center"/>
        <w:rPr>
          <w:b/>
          <w:bCs/>
          <w:color w:val="A77429"/>
          <w:sz w:val="20"/>
          <w:szCs w:val="18"/>
        </w:rPr>
      </w:pPr>
    </w:p>
    <w:p w:rsidR="0023587F" w:rsidRPr="004F6EF6" w:rsidRDefault="00D90316" w:rsidP="004F6EF6">
      <w:pPr>
        <w:keepNext/>
        <w:spacing w:line="240" w:lineRule="auto"/>
        <w:jc w:val="center"/>
        <w:rPr>
          <w:b/>
          <w:bCs/>
          <w:color w:val="A77429"/>
          <w:sz w:val="20"/>
          <w:szCs w:val="18"/>
        </w:rPr>
      </w:pPr>
      <w:r w:rsidRPr="004F6EF6">
        <w:rPr>
          <w:b/>
          <w:bCs/>
          <w:color w:val="A77429"/>
          <w:sz w:val="20"/>
          <w:szCs w:val="18"/>
        </w:rPr>
        <w:t xml:space="preserve">Gráfico 6. </w:t>
      </w:r>
      <w:r w:rsidR="005973DC" w:rsidRPr="004F6EF6">
        <w:rPr>
          <w:b/>
          <w:bCs/>
          <w:color w:val="A77429"/>
          <w:sz w:val="20"/>
          <w:szCs w:val="18"/>
        </w:rPr>
        <w:fldChar w:fldCharType="begin"/>
      </w:r>
      <w:r w:rsidRPr="004F6EF6">
        <w:rPr>
          <w:b/>
          <w:bCs/>
          <w:color w:val="A77429"/>
          <w:sz w:val="20"/>
          <w:szCs w:val="18"/>
        </w:rPr>
        <w:instrText xml:space="preserve"> SEQ Gráfico_6. \* ARABIC </w:instrText>
      </w:r>
      <w:r w:rsidR="005973DC" w:rsidRPr="004F6EF6">
        <w:rPr>
          <w:b/>
          <w:bCs/>
          <w:color w:val="A77429"/>
          <w:sz w:val="20"/>
          <w:szCs w:val="18"/>
        </w:rPr>
        <w:fldChar w:fldCharType="separate"/>
      </w:r>
      <w:r w:rsidR="00283E50">
        <w:rPr>
          <w:b/>
          <w:bCs/>
          <w:noProof/>
          <w:color w:val="A77429"/>
          <w:sz w:val="20"/>
          <w:szCs w:val="18"/>
        </w:rPr>
        <w:t>34</w:t>
      </w:r>
      <w:r w:rsidR="005973DC" w:rsidRPr="004F6EF6">
        <w:rPr>
          <w:b/>
          <w:bCs/>
          <w:color w:val="A77429"/>
          <w:sz w:val="20"/>
          <w:szCs w:val="18"/>
        </w:rPr>
        <w:fldChar w:fldCharType="end"/>
      </w:r>
      <w:r w:rsidRPr="004F6EF6">
        <w:rPr>
          <w:b/>
          <w:bCs/>
          <w:color w:val="A77429"/>
          <w:sz w:val="20"/>
          <w:szCs w:val="18"/>
        </w:rPr>
        <w:t>- Propuesta final: Diseño de empaque para la melcocha</w:t>
      </w:r>
      <w:bookmarkEnd w:id="203"/>
    </w:p>
    <w:p w:rsidR="00A76F63" w:rsidRDefault="0074097A" w:rsidP="00A76F63">
      <w:r>
        <w:t xml:space="preserve">Como propuesta </w:t>
      </w:r>
      <w:r w:rsidR="008025B5">
        <w:t>final</w:t>
      </w:r>
      <w:r>
        <w:t xml:space="preserve"> se obtuvo un empaque funcional con colores formas y </w:t>
      </w:r>
      <w:r w:rsidR="00B8747E">
        <w:t>tipografías</w:t>
      </w:r>
      <w:r>
        <w:t xml:space="preserve"> que siguen un esquema </w:t>
      </w:r>
      <w:r w:rsidR="00924273">
        <w:t xml:space="preserve">uniforme </w:t>
      </w:r>
      <w:r w:rsidR="008718DE">
        <w:t>cumpliendo todos los requisitos que un buen empaque debe tener. Añadiendo a esto la connotación de identidad propia de la melcocha</w:t>
      </w:r>
      <w:r w:rsidR="002D7D89">
        <w:t>.</w:t>
      </w:r>
    </w:p>
    <w:p w:rsidR="000E7BCE" w:rsidRDefault="00FA79CC" w:rsidP="00C91FA3">
      <w:pPr>
        <w:rPr>
          <w:szCs w:val="28"/>
        </w:rPr>
      </w:pPr>
      <w:r>
        <w:rPr>
          <w:szCs w:val="28"/>
        </w:rPr>
        <w:t xml:space="preserve">Para los </w:t>
      </w:r>
      <w:r w:rsidRPr="002D2BED">
        <w:rPr>
          <w:szCs w:val="28"/>
        </w:rPr>
        <w:t xml:space="preserve">colores se siguió un análisis psicológico como el expuesto en el marco teórico en el subcapítulo “El color en el empaque”. Obteniendo como </w:t>
      </w:r>
      <w:r w:rsidR="00974135" w:rsidRPr="002D2BED">
        <w:rPr>
          <w:szCs w:val="28"/>
        </w:rPr>
        <w:t>resultado</w:t>
      </w:r>
      <w:r w:rsidR="00974135" w:rsidRPr="002D2BED">
        <w:t xml:space="preserve"> un</w:t>
      </w:r>
      <w:r w:rsidRPr="002D2BED">
        <w:t xml:space="preserve"> producto muy dulce y apetecible con un diseño y una marca simplificada </w:t>
      </w:r>
      <w:r>
        <w:t>que a su</w:t>
      </w:r>
      <w:r w:rsidRPr="002D2BED">
        <w:t xml:space="preserve"> vez denot</w:t>
      </w:r>
      <w:r>
        <w:t>a</w:t>
      </w:r>
      <w:r w:rsidRPr="002D2BED">
        <w:t xml:space="preserve"> identidad hacia lo ecuatoriano.</w:t>
      </w:r>
    </w:p>
    <w:p w:rsidR="004E170C" w:rsidRDefault="004E170C" w:rsidP="00C91FA3"/>
    <w:p w:rsidR="004E170C" w:rsidRDefault="004E170C" w:rsidP="00C91FA3"/>
    <w:p w:rsidR="004E170C" w:rsidRDefault="004E170C" w:rsidP="00C91FA3"/>
    <w:p w:rsidR="008025B5" w:rsidRPr="000E7BCE" w:rsidRDefault="008718DE" w:rsidP="00C91FA3">
      <w:pPr>
        <w:rPr>
          <w:szCs w:val="28"/>
        </w:rPr>
      </w:pPr>
      <w:r>
        <w:t xml:space="preserve">En la parte delantera del empaque se halla el </w:t>
      </w:r>
      <w:r w:rsidR="008025B5">
        <w:t>Isotipo</w:t>
      </w:r>
      <w:r>
        <w:t xml:space="preserve"> de la marca “</w:t>
      </w:r>
      <w:r w:rsidR="00C91FA3">
        <w:t>DULCECUADOR</w:t>
      </w:r>
      <w:r>
        <w:t>” el cual posee un espacio adecuado para su identificación que no está transgredido por algún otro elemento de la viñeta del</w:t>
      </w:r>
      <w:r w:rsidR="004E170C">
        <w:t xml:space="preserve"> </w:t>
      </w:r>
      <w:r>
        <w:t>empaque, como se especifico en</w:t>
      </w:r>
      <w:r w:rsidR="00FA5B22">
        <w:t xml:space="preserve"> </w:t>
      </w:r>
      <w:r w:rsidR="008025B5">
        <w:t>el subcapítulo “Área de protección del Iso</w:t>
      </w:r>
      <w:r w:rsidR="0036623D">
        <w:t>tipo</w:t>
      </w:r>
      <w:r w:rsidR="008025B5">
        <w:t>”.</w:t>
      </w:r>
      <w:r w:rsidR="00041ADF">
        <w:t xml:space="preserve"> </w:t>
      </w:r>
      <w:r w:rsidR="006B2468">
        <w:t xml:space="preserve">Tiene también </w:t>
      </w:r>
      <w:r w:rsidR="008025B5">
        <w:t xml:space="preserve">un </w:t>
      </w:r>
      <w:r w:rsidR="00BE583E">
        <w:t xml:space="preserve">tamaño idóneo para legibilidad y </w:t>
      </w:r>
      <w:r w:rsidR="008025B5">
        <w:t>una gráfica con un alto nivel de recordación e impacto.</w:t>
      </w:r>
    </w:p>
    <w:p w:rsidR="00BE583E" w:rsidRDefault="009445FD" w:rsidP="00C91FA3">
      <w:r>
        <w:t xml:space="preserve">Detrás del </w:t>
      </w:r>
      <w:r w:rsidR="00BE583E">
        <w:t>Isotipo</w:t>
      </w:r>
      <w:r>
        <w:t xml:space="preserve"> se halla una imagen a manera de marca de agua </w:t>
      </w:r>
      <w:r w:rsidR="00BE583E">
        <w:t xml:space="preserve">con </w:t>
      </w:r>
      <w:r w:rsidR="000471CF">
        <w:t xml:space="preserve">un paisaje tradicional de la </w:t>
      </w:r>
      <w:r w:rsidR="00BE583E">
        <w:t>ciudad</w:t>
      </w:r>
      <w:r w:rsidR="000471CF">
        <w:t xml:space="preserve"> de Baños</w:t>
      </w:r>
      <w:r w:rsidR="00BE583E">
        <w:t>, Provincia de Tungurahua -C</w:t>
      </w:r>
      <w:r w:rsidR="002D7D89">
        <w:t>una ecuatoriana de la melcocha</w:t>
      </w:r>
      <w:r w:rsidR="000471CF" w:rsidRPr="002D7D89">
        <w:rPr>
          <w:color w:val="FF0000"/>
        </w:rPr>
        <w:t>.</w:t>
      </w:r>
      <w:r w:rsidR="000471CF">
        <w:t xml:space="preserve"> Es un típico mercado donde la melcocha se elabora </w:t>
      </w:r>
      <w:r w:rsidR="0036623D" w:rsidRPr="0029139F">
        <w:t>y</w:t>
      </w:r>
      <w:r w:rsidR="0036623D">
        <w:t xml:space="preserve"> se vende</w:t>
      </w:r>
      <w:r w:rsidR="000471CF">
        <w:t xml:space="preserve"> tradicionalmente, fondeando el paisaje se hallan unas montañas majestuosas</w:t>
      </w:r>
      <w:r w:rsidR="00BE583E">
        <w:t>,</w:t>
      </w:r>
      <w:r w:rsidR="000471CF">
        <w:t xml:space="preserve"> propias de la serranía ecuatoriana.</w:t>
      </w:r>
      <w:r w:rsidR="00BE583E">
        <w:t xml:space="preserve"> Esta imagen rodea al empaque en todos sus paneles, entiéndase </w:t>
      </w:r>
      <w:r w:rsidR="0036623D" w:rsidRPr="0029139F">
        <w:t>por</w:t>
      </w:r>
      <w:r w:rsidR="0036623D">
        <w:t xml:space="preserve"> paneles</w:t>
      </w:r>
      <w:r w:rsidR="00FA5B22">
        <w:t xml:space="preserve"> </w:t>
      </w:r>
      <w:r w:rsidR="0036623D" w:rsidRPr="0029139F">
        <w:t>a</w:t>
      </w:r>
      <w:r w:rsidR="0036623D">
        <w:t xml:space="preserve"> las</w:t>
      </w:r>
      <w:r w:rsidR="00BE583E">
        <w:t xml:space="preserve"> caras delanteras posteriores y laterales del empaque.</w:t>
      </w:r>
    </w:p>
    <w:p w:rsidR="00257D23" w:rsidRDefault="008025B5" w:rsidP="00C91FA3">
      <w:r>
        <w:t xml:space="preserve">En </w:t>
      </w:r>
      <w:r w:rsidR="00BE583E">
        <w:t>la</w:t>
      </w:r>
      <w:r w:rsidR="00FA5B22">
        <w:t xml:space="preserve"> </w:t>
      </w:r>
      <w:r w:rsidR="00BE583E">
        <w:t xml:space="preserve">mitad inferior de la </w:t>
      </w:r>
      <w:r>
        <w:t xml:space="preserve">parte frontal </w:t>
      </w:r>
      <w:r w:rsidR="00BE583E">
        <w:t xml:space="preserve">del empaque se halla un </w:t>
      </w:r>
      <w:r>
        <w:t>espacio cubierto con plástico protector transparente para permitir al consumidor final visualizar al producto que consumirá</w:t>
      </w:r>
      <w:r w:rsidR="00257D23">
        <w:t xml:space="preserve"> y </w:t>
      </w:r>
      <w:r>
        <w:t>crea</w:t>
      </w:r>
      <w:r w:rsidR="00257D23">
        <w:t>r una interacción.</w:t>
      </w:r>
    </w:p>
    <w:p w:rsidR="00BE583E" w:rsidRDefault="00BE583E" w:rsidP="00C91FA3">
      <w:r>
        <w:t>Debajo de este espacio consta el peso del producto, en este caso cada barrita pesa</w:t>
      </w:r>
      <w:r w:rsidR="00FA5B22">
        <w:t xml:space="preserve"> </w:t>
      </w:r>
      <w:r>
        <w:t>un</w:t>
      </w:r>
      <w:r w:rsidR="00FA5B22">
        <w:t xml:space="preserve"> </w:t>
      </w:r>
      <w:r>
        <w:t>aproximado de 30 g</w:t>
      </w:r>
      <w:r w:rsidR="00911225">
        <w:t>.,</w:t>
      </w:r>
      <w:r w:rsidR="00FA5B22">
        <w:t xml:space="preserve"> </w:t>
      </w:r>
      <w:r>
        <w:t>por</w:t>
      </w:r>
      <w:r w:rsidR="00FA5B22">
        <w:t xml:space="preserve"> </w:t>
      </w:r>
      <w:r>
        <w:t>lo tanto</w:t>
      </w:r>
      <w:r w:rsidR="00FA5B22">
        <w:t xml:space="preserve"> </w:t>
      </w:r>
      <w:r>
        <w:t>el empaque</w:t>
      </w:r>
      <w:r w:rsidR="00FA5B22">
        <w:t xml:space="preserve"> </w:t>
      </w:r>
      <w:r>
        <w:t>de</w:t>
      </w:r>
      <w:r w:rsidR="00FA5B22">
        <w:t xml:space="preserve"> </w:t>
      </w:r>
      <w:r>
        <w:t>tres tiene un peso neto de 90 g.</w:t>
      </w:r>
    </w:p>
    <w:p w:rsidR="00FD4D8B" w:rsidRPr="00E04217" w:rsidRDefault="00FD4D8B" w:rsidP="00C91FA3">
      <w:pPr>
        <w:rPr>
          <w:spacing w:val="4"/>
        </w:rPr>
      </w:pPr>
      <w:r w:rsidRPr="00E04217">
        <w:rPr>
          <w:spacing w:val="4"/>
        </w:rPr>
        <w:t>A su vez todas las barras de melcochas tienen su propia cubierta de protección de plástico transparente, que a manera de packaging primario le brinda mucha más higiene al producto.</w:t>
      </w:r>
    </w:p>
    <w:p w:rsidR="008025B5" w:rsidRDefault="008025B5" w:rsidP="00C91FA3">
      <w:pPr>
        <w:rPr>
          <w:spacing w:val="-4"/>
        </w:rPr>
      </w:pPr>
      <w:r w:rsidRPr="00E04217">
        <w:rPr>
          <w:spacing w:val="-4"/>
        </w:rPr>
        <w:t xml:space="preserve">En su parte trasera consta de la información necesaria que como un producto de calidad debe tener, entre ellas: </w:t>
      </w:r>
      <w:r w:rsidR="00CA3FFC" w:rsidRPr="00E04217">
        <w:rPr>
          <w:spacing w:val="-4"/>
        </w:rPr>
        <w:t xml:space="preserve">Valores </w:t>
      </w:r>
      <w:r w:rsidRPr="00E04217">
        <w:rPr>
          <w:spacing w:val="-4"/>
        </w:rPr>
        <w:t xml:space="preserve"> nutricional, </w:t>
      </w:r>
      <w:r w:rsidR="00CA3FFC" w:rsidRPr="00E04217">
        <w:rPr>
          <w:spacing w:val="-4"/>
        </w:rPr>
        <w:t xml:space="preserve">ingredientes, </w:t>
      </w:r>
      <w:r w:rsidRPr="00E04217">
        <w:rPr>
          <w:spacing w:val="-4"/>
        </w:rPr>
        <w:t>fecha de caducidad</w:t>
      </w:r>
      <w:r w:rsidR="00CA3FFC" w:rsidRPr="00E04217">
        <w:rPr>
          <w:spacing w:val="-4"/>
        </w:rPr>
        <w:t>, sello de producto hecho en Ecuador, Icono de preservación ambiental. Cabe recalcar también que el diseño de las viñetas de empaque fueron elaboradas según normativas INEN que regula el diseño en los empaques, para más información ver Anexos:</w:t>
      </w:r>
      <w:r w:rsidR="00232DE0">
        <w:rPr>
          <w:spacing w:val="-4"/>
        </w:rPr>
        <w:t xml:space="preserve"> “</w:t>
      </w:r>
      <w:r w:rsidR="00CA3FFC" w:rsidRPr="00E04217">
        <w:rPr>
          <w:spacing w:val="-4"/>
        </w:rPr>
        <w:t>Normativas de diseño de empaques INEN”</w:t>
      </w:r>
      <w:r w:rsidR="001A7E61" w:rsidRPr="00E04217">
        <w:rPr>
          <w:spacing w:val="-4"/>
        </w:rPr>
        <w:t>.</w:t>
      </w:r>
    </w:p>
    <w:p w:rsidR="00D90316" w:rsidRDefault="00D90316" w:rsidP="00A76F63">
      <w:pPr>
        <w:rPr>
          <w:spacing w:val="-4"/>
        </w:rPr>
      </w:pPr>
    </w:p>
    <w:p w:rsidR="00D90316" w:rsidRDefault="00D90316" w:rsidP="00A76F63">
      <w:pPr>
        <w:rPr>
          <w:spacing w:val="-4"/>
        </w:rPr>
      </w:pPr>
    </w:p>
    <w:p w:rsidR="00D90316" w:rsidRDefault="00D90316" w:rsidP="00A76F63">
      <w:pPr>
        <w:rPr>
          <w:spacing w:val="-4"/>
        </w:rPr>
      </w:pPr>
    </w:p>
    <w:p w:rsidR="00D90316" w:rsidRPr="00E04217" w:rsidRDefault="00D90316" w:rsidP="00A76F63">
      <w:pPr>
        <w:rPr>
          <w:spacing w:val="-4"/>
        </w:rPr>
      </w:pPr>
    </w:p>
    <w:p w:rsidR="00DB45E9" w:rsidRDefault="00DB45E9" w:rsidP="007A490F">
      <w:pPr>
        <w:jc w:val="left"/>
      </w:pPr>
    </w:p>
    <w:p w:rsidR="00DB45E9" w:rsidRDefault="00DB45E9" w:rsidP="007A490F">
      <w:pPr>
        <w:jc w:val="left"/>
      </w:pPr>
    </w:p>
    <w:p w:rsidR="00DB45E9" w:rsidRDefault="00DB45E9" w:rsidP="007A490F">
      <w:pPr>
        <w:jc w:val="left"/>
        <w:rPr>
          <w:sz w:val="6"/>
        </w:rPr>
      </w:pPr>
    </w:p>
    <w:p w:rsidR="00E27366" w:rsidRDefault="00E27366" w:rsidP="007A490F">
      <w:pPr>
        <w:jc w:val="left"/>
        <w:rPr>
          <w:sz w:val="6"/>
        </w:rPr>
      </w:pPr>
    </w:p>
    <w:p w:rsidR="00E27366" w:rsidRDefault="00E27366" w:rsidP="007A490F">
      <w:pPr>
        <w:jc w:val="left"/>
        <w:rPr>
          <w:sz w:val="6"/>
        </w:rPr>
      </w:pPr>
    </w:p>
    <w:p w:rsidR="00E27366" w:rsidRPr="000E7BCE" w:rsidRDefault="00E27366" w:rsidP="007A490F">
      <w:pPr>
        <w:jc w:val="left"/>
        <w:rPr>
          <w:sz w:val="6"/>
        </w:rPr>
      </w:pPr>
    </w:p>
    <w:p w:rsidR="00813CED" w:rsidRDefault="005973DC" w:rsidP="007A490F">
      <w:pPr>
        <w:jc w:val="left"/>
      </w:pPr>
      <w:r w:rsidRPr="005973DC">
        <w:rPr>
          <w:noProof/>
        </w:rPr>
        <w:pict>
          <v:shape id="_x0000_s1258" type="#_x0000_t202" style="position:absolute;margin-left:19.1pt;margin-top:502pt;width:385.9pt;height:21.5pt;z-index:251913216" stroked="f">
            <v:textbox style="mso-next-textbox:#_x0000_s1258;mso-fit-shape-to-text:t" inset="0,0,0,0">
              <w:txbxContent>
                <w:p w:rsidR="00974135" w:rsidRPr="0097243E" w:rsidRDefault="00974135" w:rsidP="00D90316">
                  <w:pPr>
                    <w:pStyle w:val="Epgrafe"/>
                    <w:rPr>
                      <w:noProof/>
                      <w:sz w:val="24"/>
                    </w:rPr>
                  </w:pPr>
                  <w:bookmarkStart w:id="204" w:name="_Toc318142506"/>
                  <w:bookmarkStart w:id="205" w:name="_Toc318142696"/>
                  <w:r w:rsidRPr="00D90316">
                    <w:rPr>
                      <w:color w:val="A77429"/>
                    </w:rPr>
                    <w:t xml:space="preserve">Gráfico 6. </w:t>
                  </w:r>
                  <w:r w:rsidR="005973DC" w:rsidRPr="00D90316">
                    <w:rPr>
                      <w:color w:val="A77429"/>
                    </w:rPr>
                    <w:fldChar w:fldCharType="begin"/>
                  </w:r>
                  <w:r w:rsidRPr="00D90316">
                    <w:rPr>
                      <w:color w:val="A77429"/>
                    </w:rPr>
                    <w:instrText xml:space="preserve"> SEQ Gráfico_6. \* ARABIC </w:instrText>
                  </w:r>
                  <w:r w:rsidR="005973DC" w:rsidRPr="00D90316">
                    <w:rPr>
                      <w:color w:val="A77429"/>
                    </w:rPr>
                    <w:fldChar w:fldCharType="separate"/>
                  </w:r>
                  <w:r>
                    <w:rPr>
                      <w:noProof/>
                      <w:color w:val="A77429"/>
                    </w:rPr>
                    <w:t>35</w:t>
                  </w:r>
                  <w:r w:rsidR="005973DC" w:rsidRPr="00D90316">
                    <w:rPr>
                      <w:color w:val="A77429"/>
                    </w:rPr>
                    <w:fldChar w:fldCharType="end"/>
                  </w:r>
                  <w:r w:rsidRPr="00D90316">
                    <w:rPr>
                      <w:color w:val="A77429"/>
                    </w:rPr>
                    <w:t>-</w:t>
                  </w:r>
                  <w:r w:rsidRPr="00C92D41">
                    <w:rPr>
                      <w:color w:val="A77429"/>
                    </w:rPr>
                    <w:t>Pruebas del empaque final  con el producto en su interior</w:t>
                  </w:r>
                  <w:bookmarkEnd w:id="204"/>
                  <w:bookmarkEnd w:id="205"/>
                </w:p>
              </w:txbxContent>
            </v:textbox>
          </v:shape>
        </w:pict>
      </w:r>
      <w:r w:rsidR="00813CED" w:rsidRPr="009445FD">
        <w:rPr>
          <w:noProof/>
          <w:lang w:val="es-ES" w:eastAsia="es-ES"/>
        </w:rPr>
        <w:drawing>
          <wp:inline distT="0" distB="0" distL="0" distR="0">
            <wp:extent cx="2250792" cy="6138545"/>
            <wp:effectExtent l="247650" t="19050" r="54258" b="243205"/>
            <wp:docPr id="35" name="Imagen 1" descr="C:\Documents and Settings\Andycito\Escritorio\tesis\IMplementacion de empaques\MELCOCHA\empaque final Solo de melcocha con barri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ndycito\Escritorio\tesis\IMplementacion de empaques\MELCOCHA\empaque final Solo de melcocha con barritas.jpg"/>
                    <pic:cNvPicPr>
                      <a:picLocks noChangeAspect="1" noChangeArrowheads="1"/>
                    </pic:cNvPicPr>
                  </pic:nvPicPr>
                  <pic:blipFill>
                    <a:blip r:embed="rId152" cstate="print"/>
                    <a:srcRect l="16408" t="16530" r="48277" b="13364"/>
                    <a:stretch>
                      <a:fillRect/>
                    </a:stretch>
                  </pic:blipFill>
                  <pic:spPr bwMode="auto">
                    <a:xfrm>
                      <a:off x="0" y="0"/>
                      <a:ext cx="2250792" cy="6138545"/>
                    </a:xfrm>
                    <a:prstGeom prst="rect">
                      <a:avLst/>
                    </a:prstGeom>
                    <a:noFill/>
                    <a:ln w="9525">
                      <a:noFill/>
                      <a:miter lim="800000"/>
                      <a:headEnd/>
                      <a:tailEnd/>
                    </a:ln>
                    <a:effectLst>
                      <a:outerShdw blurRad="127000" dist="165100" dir="7020000" algn="ctr">
                        <a:srgbClr val="000000">
                          <a:alpha val="49000"/>
                        </a:srgbClr>
                      </a:outerShdw>
                    </a:effectLst>
                    <a:scene3d>
                      <a:camera prst="orthographicFront">
                        <a:rot lat="0" lon="0" rev="0"/>
                      </a:camera>
                      <a:lightRig rig="contrasting" dir="t">
                        <a:rot lat="0" lon="0" rev="1500000"/>
                      </a:lightRig>
                    </a:scene3d>
                    <a:sp3d prstMaterial="metal">
                      <a:bevelT w="88900" h="88900"/>
                    </a:sp3d>
                  </pic:spPr>
                </pic:pic>
              </a:graphicData>
            </a:graphic>
          </wp:inline>
        </w:drawing>
      </w:r>
      <w:r w:rsidR="00813CED">
        <w:rPr>
          <w:noProof/>
          <w:lang w:val="es-ES" w:eastAsia="es-ES"/>
        </w:rPr>
        <w:drawing>
          <wp:anchor distT="0" distB="0" distL="114300" distR="114300" simplePos="0" relativeHeight="251834368" behindDoc="0" locked="0" layoutInCell="1" allowOverlap="1">
            <wp:simplePos x="0" y="0"/>
            <wp:positionH relativeFrom="column">
              <wp:posOffset>2995930</wp:posOffset>
            </wp:positionH>
            <wp:positionV relativeFrom="paragraph">
              <wp:posOffset>17780</wp:posOffset>
            </wp:positionV>
            <wp:extent cx="2147570" cy="6138545"/>
            <wp:effectExtent l="209550" t="38100" r="62230" b="300355"/>
            <wp:wrapNone/>
            <wp:docPr id="36" name="Imagen 1" descr="C:\Documents and Settings\Andycito\Escritorio\tesis\IMplementacion de empaques\MELCOCHA\empaque final Solo de melcocha con barri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ndycito\Escritorio\tesis\IMplementacion de empaques\MELCOCHA\empaque final Solo de melcocha con barritas.jpg"/>
                    <pic:cNvPicPr>
                      <a:picLocks noChangeAspect="1" noChangeArrowheads="1"/>
                    </pic:cNvPicPr>
                  </pic:nvPicPr>
                  <pic:blipFill>
                    <a:blip r:embed="rId1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1547" t="16530" r="4762" b="13364"/>
                    <a:stretch>
                      <a:fillRect/>
                    </a:stretch>
                  </pic:blipFill>
                  <pic:spPr bwMode="auto">
                    <a:xfrm>
                      <a:off x="0" y="0"/>
                      <a:ext cx="2147570" cy="6138545"/>
                    </a:xfrm>
                    <a:prstGeom prst="rect">
                      <a:avLst/>
                    </a:prstGeom>
                    <a:noFill/>
                    <a:ln w="9525">
                      <a:noFill/>
                      <a:miter lim="800000"/>
                      <a:headEnd/>
                      <a:tailEnd/>
                    </a:ln>
                    <a:effectLst>
                      <a:outerShdw blurRad="127000" dist="165100" dir="7020000" algn="ctr">
                        <a:srgbClr val="000000">
                          <a:alpha val="49000"/>
                        </a:srgbClr>
                      </a:outerShdw>
                    </a:effectLst>
                    <a:scene3d>
                      <a:camera prst="orthographicFront">
                        <a:rot lat="0" lon="0" rev="0"/>
                      </a:camera>
                      <a:lightRig rig="contrasting" dir="t">
                        <a:rot lat="0" lon="0" rev="1500000"/>
                      </a:lightRig>
                    </a:scene3d>
                    <a:sp3d prstMaterial="metal">
                      <a:bevelT w="88900" h="88900"/>
                    </a:sp3d>
                  </pic:spPr>
                </pic:pic>
              </a:graphicData>
            </a:graphic>
          </wp:anchor>
        </w:drawing>
      </w:r>
    </w:p>
    <w:p w:rsidR="008025B5" w:rsidRDefault="008025B5" w:rsidP="00A76F63"/>
    <w:p w:rsidR="00A76F63" w:rsidRPr="00676AAC" w:rsidRDefault="00A76F63" w:rsidP="00A76F63"/>
    <w:p w:rsidR="00252DE1" w:rsidRDefault="00252DE1" w:rsidP="00252DE1">
      <w:pPr>
        <w:pStyle w:val="SUBSUBTITU"/>
        <w:numPr>
          <w:ilvl w:val="0"/>
          <w:numId w:val="0"/>
        </w:numPr>
        <w:ind w:left="1224"/>
      </w:pPr>
    </w:p>
    <w:p w:rsidR="00D72AED" w:rsidRDefault="00D72AED" w:rsidP="00252DE1">
      <w:pPr>
        <w:pStyle w:val="SUBSUBTITU"/>
        <w:numPr>
          <w:ilvl w:val="0"/>
          <w:numId w:val="0"/>
        </w:numPr>
        <w:ind w:left="1224"/>
      </w:pPr>
    </w:p>
    <w:p w:rsidR="00D90316" w:rsidRDefault="00D90316" w:rsidP="002B28DA">
      <w:pPr>
        <w:spacing w:line="720" w:lineRule="auto"/>
        <w:rPr>
          <w:b/>
          <w:caps/>
          <w:sz w:val="26"/>
          <w:szCs w:val="32"/>
        </w:rPr>
      </w:pPr>
    </w:p>
    <w:p w:rsidR="000E7BCE" w:rsidRPr="000E7BCE" w:rsidRDefault="000E7BCE" w:rsidP="000E7BCE">
      <w:pPr>
        <w:spacing w:line="240" w:lineRule="auto"/>
        <w:rPr>
          <w:sz w:val="2"/>
        </w:rPr>
      </w:pPr>
    </w:p>
    <w:p w:rsidR="0052770E" w:rsidRDefault="006F71C5" w:rsidP="000E7BCE">
      <w:pPr>
        <w:pStyle w:val="SUBSUBTITU"/>
        <w:spacing w:before="0"/>
      </w:pPr>
      <w:bookmarkStart w:id="206" w:name="_Toc318195366"/>
      <w:r>
        <w:rPr>
          <w:caps w:val="0"/>
        </w:rPr>
        <w:t>DISEÑO</w:t>
      </w:r>
      <w:r w:rsidRPr="00844497">
        <w:rPr>
          <w:caps w:val="0"/>
        </w:rPr>
        <w:t xml:space="preserve"> DE PACKAGING PARA </w:t>
      </w:r>
      <w:r>
        <w:rPr>
          <w:caps w:val="0"/>
        </w:rPr>
        <w:t>EL MEMBRILLO</w:t>
      </w:r>
      <w:bookmarkEnd w:id="206"/>
    </w:p>
    <w:p w:rsidR="00327438" w:rsidRDefault="006F71C5" w:rsidP="006213E7">
      <w:pPr>
        <w:pStyle w:val="cuartonivel"/>
      </w:pPr>
      <w:bookmarkStart w:id="207" w:name="_Toc318195367"/>
      <w:r>
        <w:rPr>
          <w:caps w:val="0"/>
        </w:rPr>
        <w:t>EMPAQUE ANTECEDENTE DEL MEMBRILLO</w:t>
      </w:r>
      <w:bookmarkEnd w:id="207"/>
    </w:p>
    <w:p w:rsidR="00327438" w:rsidRPr="00266D6A" w:rsidRDefault="00327438" w:rsidP="00266D6A">
      <w:pPr>
        <w:rPr>
          <w:rFonts w:cs="Arial"/>
        </w:rPr>
      </w:pPr>
      <w:r w:rsidRPr="00266D6A">
        <w:rPr>
          <w:rFonts w:cs="Arial"/>
        </w:rPr>
        <w:t>Como se ha dicho antes</w:t>
      </w:r>
      <w:r w:rsidR="00257D23">
        <w:rPr>
          <w:rFonts w:cs="Arial"/>
        </w:rPr>
        <w:t>,</w:t>
      </w:r>
      <w:r w:rsidRPr="00266D6A">
        <w:rPr>
          <w:rFonts w:cs="Arial"/>
        </w:rPr>
        <w:t xml:space="preserve"> hasta la actualidad el membrillo ha sido comprado, distribuido, </w:t>
      </w:r>
      <w:r w:rsidR="00257D23">
        <w:rPr>
          <w:rFonts w:cs="Arial"/>
        </w:rPr>
        <w:t>y posicionado por</w:t>
      </w:r>
      <w:r w:rsidR="00B5062F" w:rsidRPr="00266D6A">
        <w:rPr>
          <w:rFonts w:cs="Arial"/>
        </w:rPr>
        <w:t xml:space="preserve"> el ecuatorian</w:t>
      </w:r>
      <w:r w:rsidR="00DD732D">
        <w:rPr>
          <w:rFonts w:cs="Arial"/>
        </w:rPr>
        <w:t xml:space="preserve">o con un empaque de madera fina </w:t>
      </w:r>
      <w:r w:rsidR="00B5062F" w:rsidRPr="00266D6A">
        <w:rPr>
          <w:rFonts w:cs="Arial"/>
        </w:rPr>
        <w:t>que es elaborado a parte y a la par con el dulce de membrillo.</w:t>
      </w:r>
    </w:p>
    <w:p w:rsidR="00B5062F" w:rsidRPr="00266D6A" w:rsidRDefault="00B5062F" w:rsidP="00266D6A">
      <w:pPr>
        <w:rPr>
          <w:rFonts w:cs="Arial"/>
        </w:rPr>
      </w:pPr>
      <w:r w:rsidRPr="00266D6A">
        <w:rPr>
          <w:rFonts w:cs="Arial"/>
        </w:rPr>
        <w:t>El dulce membrillo y el empaque de madera se fusionan para dotarle de esa personalidad tan propia al producto que hoy conocemos como Membrillo.</w:t>
      </w:r>
    </w:p>
    <w:p w:rsidR="00B5062F" w:rsidRPr="002B28DA" w:rsidRDefault="00B5062F" w:rsidP="002B28DA">
      <w:pPr>
        <w:rPr>
          <w:rFonts w:cs="Arial"/>
        </w:rPr>
      </w:pPr>
      <w:r w:rsidRPr="00266D6A">
        <w:rPr>
          <w:rFonts w:cs="Arial"/>
        </w:rPr>
        <w:t xml:space="preserve">Este aspecto, por  ejemplo, es ineludible en el caso de proponer un packaging para el </w:t>
      </w:r>
      <w:r w:rsidR="00266D6A" w:rsidRPr="00266D6A">
        <w:rPr>
          <w:rFonts w:cs="Arial"/>
        </w:rPr>
        <w:t>membrillo;</w:t>
      </w:r>
      <w:r w:rsidR="00DD732D">
        <w:rPr>
          <w:rFonts w:cs="Arial"/>
        </w:rPr>
        <w:t xml:space="preserve"> e</w:t>
      </w:r>
      <w:r w:rsidRPr="00266D6A">
        <w:rPr>
          <w:rFonts w:cs="Arial"/>
        </w:rPr>
        <w:t>n todo cas</w:t>
      </w:r>
      <w:r w:rsidR="00DD732D">
        <w:rPr>
          <w:rFonts w:cs="Arial"/>
        </w:rPr>
        <w:t xml:space="preserve">o se puede llegar a una </w:t>
      </w:r>
      <w:r w:rsidR="00DD732D" w:rsidRPr="0029139F">
        <w:rPr>
          <w:rFonts w:cs="Arial"/>
        </w:rPr>
        <w:t>combinación</w:t>
      </w:r>
      <w:r w:rsidR="00FA5B22">
        <w:rPr>
          <w:rFonts w:cs="Arial"/>
        </w:rPr>
        <w:t xml:space="preserve"> </w:t>
      </w:r>
      <w:r w:rsidR="0036623D">
        <w:rPr>
          <w:rFonts w:cs="Arial"/>
        </w:rPr>
        <w:t>ideal entre</w:t>
      </w:r>
      <w:r w:rsidR="00FA5B22">
        <w:rPr>
          <w:rFonts w:cs="Arial"/>
        </w:rPr>
        <w:t xml:space="preserve"> </w:t>
      </w:r>
      <w:r w:rsidR="0036623D">
        <w:rPr>
          <w:rFonts w:cs="Arial"/>
        </w:rPr>
        <w:t>lo innovador</w:t>
      </w:r>
      <w:r w:rsidR="005F7DF9">
        <w:rPr>
          <w:rFonts w:cs="Arial"/>
        </w:rPr>
        <w:t xml:space="preserve">  y lo tradicional. </w:t>
      </w:r>
    </w:p>
    <w:p w:rsidR="00D90316" w:rsidRDefault="00B5062F" w:rsidP="00D90316">
      <w:pPr>
        <w:keepNext/>
        <w:spacing w:after="0"/>
        <w:jc w:val="center"/>
      </w:pPr>
      <w:r>
        <w:rPr>
          <w:noProof/>
          <w:lang w:val="es-ES" w:eastAsia="es-ES"/>
        </w:rPr>
        <w:drawing>
          <wp:inline distT="0" distB="0" distL="0" distR="0">
            <wp:extent cx="3348137" cy="2511004"/>
            <wp:effectExtent l="19050" t="0" r="4663" b="0"/>
            <wp:docPr id="20" name="Imagen 5" descr="C:\Documents and Settings\Administrador\Escritorio\imagenes andres2\VIAJE A AMBATO\DSC05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Administrador\Escritorio\imagenes andres2\VIAJE A AMBATO\DSC05034.JPG"/>
                    <pic:cNvPicPr>
                      <a:picLocks noChangeAspect="1" noChangeArrowheads="1"/>
                    </pic:cNvPicPr>
                  </pic:nvPicPr>
                  <pic:blipFill>
                    <a:blip r:embed="rId153" cstate="print"/>
                    <a:srcRect/>
                    <a:stretch>
                      <a:fillRect/>
                    </a:stretch>
                  </pic:blipFill>
                  <pic:spPr bwMode="auto">
                    <a:xfrm>
                      <a:off x="0" y="0"/>
                      <a:ext cx="3347988" cy="2510892"/>
                    </a:xfrm>
                    <a:prstGeom prst="rect">
                      <a:avLst/>
                    </a:prstGeom>
                    <a:noFill/>
                    <a:ln w="9525">
                      <a:noFill/>
                      <a:miter lim="800000"/>
                      <a:headEnd/>
                      <a:tailEnd/>
                    </a:ln>
                  </pic:spPr>
                </pic:pic>
              </a:graphicData>
            </a:graphic>
          </wp:inline>
        </w:drawing>
      </w:r>
    </w:p>
    <w:p w:rsidR="002B28DA" w:rsidRDefault="00D90316" w:rsidP="00DA69DD">
      <w:pPr>
        <w:pStyle w:val="Epgrafe"/>
      </w:pPr>
      <w:bookmarkStart w:id="208" w:name="_Toc318142697"/>
      <w:r w:rsidRPr="00D90316">
        <w:rPr>
          <w:color w:val="A77429"/>
        </w:rPr>
        <w:t xml:space="preserve">Gráfico 6. </w:t>
      </w:r>
      <w:r w:rsidR="005973DC" w:rsidRPr="00D90316">
        <w:rPr>
          <w:color w:val="A77429"/>
        </w:rPr>
        <w:fldChar w:fldCharType="begin"/>
      </w:r>
      <w:r w:rsidRPr="00D90316">
        <w:rPr>
          <w:color w:val="A77429"/>
        </w:rPr>
        <w:instrText xml:space="preserve"> SEQ Gráfico_6. \* ARABIC </w:instrText>
      </w:r>
      <w:r w:rsidR="005973DC" w:rsidRPr="00D90316">
        <w:rPr>
          <w:color w:val="A77429"/>
        </w:rPr>
        <w:fldChar w:fldCharType="separate"/>
      </w:r>
      <w:r w:rsidR="00283E50">
        <w:rPr>
          <w:noProof/>
          <w:color w:val="A77429"/>
        </w:rPr>
        <w:t>36</w:t>
      </w:r>
      <w:r w:rsidR="005973DC" w:rsidRPr="00D90316">
        <w:rPr>
          <w:color w:val="A77429"/>
        </w:rPr>
        <w:fldChar w:fldCharType="end"/>
      </w:r>
      <w:r w:rsidRPr="00D90316">
        <w:rPr>
          <w:color w:val="A77429"/>
        </w:rPr>
        <w:t>-</w:t>
      </w:r>
      <w:r w:rsidRPr="00C92D41">
        <w:rPr>
          <w:color w:val="A77429"/>
        </w:rPr>
        <w:t>Empaque o cubierta actual de membrillo ecuatoriano</w:t>
      </w:r>
      <w:bookmarkEnd w:id="208"/>
    </w:p>
    <w:p w:rsidR="00FA6D11" w:rsidRPr="00E27366" w:rsidRDefault="00FA6D11" w:rsidP="00DA69DD">
      <w:pPr>
        <w:keepNext/>
        <w:spacing w:after="0" w:line="360" w:lineRule="auto"/>
        <w:jc w:val="center"/>
        <w:rPr>
          <w:sz w:val="16"/>
        </w:rPr>
      </w:pPr>
    </w:p>
    <w:p w:rsidR="00D90316" w:rsidRDefault="004573EB" w:rsidP="00D90316">
      <w:pPr>
        <w:keepNext/>
        <w:spacing w:after="0" w:line="240" w:lineRule="auto"/>
        <w:jc w:val="center"/>
      </w:pPr>
      <w:r w:rsidRPr="00C92D41">
        <w:rPr>
          <w:noProof/>
          <w:color w:val="A77429"/>
          <w:sz w:val="28"/>
          <w:lang w:val="es-ES" w:eastAsia="es-ES"/>
        </w:rPr>
        <w:drawing>
          <wp:inline distT="0" distB="0" distL="0" distR="0">
            <wp:extent cx="2869790" cy="3897426"/>
            <wp:effectExtent l="19050" t="0" r="6760" b="0"/>
            <wp:docPr id="99" name="Imagen 1" descr="C:\Documents and Settings\Andycito\Escritorio\tesis\images\las aventuras de maribel en nosedonde\DSC00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ndycito\Escritorio\tesis\images\las aventuras de maribel en nosedonde\DSC00666.JPG"/>
                    <pic:cNvPicPr>
                      <a:picLocks noChangeAspect="1" noChangeArrowheads="1"/>
                    </pic:cNvPicPr>
                  </pic:nvPicPr>
                  <pic:blipFill>
                    <a:blip r:embed="rId154" cstate="print"/>
                    <a:srcRect r="3974" b="-2261"/>
                    <a:stretch>
                      <a:fillRect/>
                    </a:stretch>
                  </pic:blipFill>
                  <pic:spPr bwMode="auto">
                    <a:xfrm>
                      <a:off x="0" y="0"/>
                      <a:ext cx="2867925" cy="3903260"/>
                    </a:xfrm>
                    <a:prstGeom prst="rect">
                      <a:avLst/>
                    </a:prstGeom>
                    <a:noFill/>
                    <a:ln w="9525">
                      <a:noFill/>
                      <a:miter lim="800000"/>
                      <a:headEnd/>
                      <a:tailEnd/>
                    </a:ln>
                  </pic:spPr>
                </pic:pic>
              </a:graphicData>
            </a:graphic>
          </wp:inline>
        </w:drawing>
      </w:r>
    </w:p>
    <w:p w:rsidR="00C92D41" w:rsidRPr="00C92D41" w:rsidRDefault="00D90316" w:rsidP="00D90316">
      <w:pPr>
        <w:pStyle w:val="Epgrafe"/>
        <w:rPr>
          <w:color w:val="A77429"/>
          <w:sz w:val="28"/>
        </w:rPr>
      </w:pPr>
      <w:bookmarkStart w:id="209" w:name="_Toc318142698"/>
      <w:r w:rsidRPr="00871FAF">
        <w:rPr>
          <w:color w:val="A77429"/>
        </w:rPr>
        <w:t xml:space="preserve">Gráfico 6. </w:t>
      </w:r>
      <w:r w:rsidR="005973DC" w:rsidRPr="00871FAF">
        <w:rPr>
          <w:color w:val="A77429"/>
        </w:rPr>
        <w:fldChar w:fldCharType="begin"/>
      </w:r>
      <w:r w:rsidRPr="00871FAF">
        <w:rPr>
          <w:color w:val="A77429"/>
        </w:rPr>
        <w:instrText xml:space="preserve"> SEQ Gráfico_6. \* ARABIC </w:instrText>
      </w:r>
      <w:r w:rsidR="005973DC" w:rsidRPr="00871FAF">
        <w:rPr>
          <w:color w:val="A77429"/>
        </w:rPr>
        <w:fldChar w:fldCharType="separate"/>
      </w:r>
      <w:r w:rsidR="00283E50">
        <w:rPr>
          <w:noProof/>
          <w:color w:val="A77429"/>
        </w:rPr>
        <w:t>37</w:t>
      </w:r>
      <w:r w:rsidR="005973DC" w:rsidRPr="00871FAF">
        <w:rPr>
          <w:color w:val="A77429"/>
        </w:rPr>
        <w:fldChar w:fldCharType="end"/>
      </w:r>
      <w:r w:rsidRPr="00871FAF">
        <w:rPr>
          <w:color w:val="A77429"/>
        </w:rPr>
        <w:t>-</w:t>
      </w:r>
      <w:r w:rsidRPr="00C92D41">
        <w:rPr>
          <w:color w:val="A77429"/>
        </w:rPr>
        <w:t>Comercialización del membrillo</w:t>
      </w:r>
      <w:bookmarkEnd w:id="209"/>
    </w:p>
    <w:p w:rsidR="00C92D41" w:rsidRPr="00C92D41" w:rsidRDefault="00C92D41" w:rsidP="00C92D41"/>
    <w:p w:rsidR="007A6DB5" w:rsidRDefault="002179E1" w:rsidP="007A6DB5">
      <w:pPr>
        <w:keepNext/>
        <w:spacing w:after="0"/>
        <w:jc w:val="center"/>
      </w:pPr>
      <w:r>
        <w:rPr>
          <w:noProof/>
          <w:lang w:val="es-ES" w:eastAsia="es-ES"/>
        </w:rPr>
        <w:drawing>
          <wp:inline distT="0" distB="0" distL="0" distR="0">
            <wp:extent cx="2881321" cy="2775098"/>
            <wp:effectExtent l="19050" t="0" r="0" b="0"/>
            <wp:docPr id="113" name="Imagen 24" descr="C:\Documents and Settings\Andycito\Escritorio\tesis\images\las aventuras de maribel en nosedonde\DSC00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Documents and Settings\Andycito\Escritorio\tesis\images\las aventuras de maribel en nosedonde\DSC00666.JPG"/>
                    <pic:cNvPicPr>
                      <a:picLocks noChangeAspect="1" noChangeArrowheads="1"/>
                    </pic:cNvPicPr>
                  </pic:nvPicPr>
                  <pic:blipFill>
                    <a:blip r:embed="rId155" cstate="print"/>
                    <a:srcRect/>
                    <a:stretch>
                      <a:fillRect/>
                    </a:stretch>
                  </pic:blipFill>
                  <pic:spPr bwMode="auto">
                    <a:xfrm>
                      <a:off x="0" y="0"/>
                      <a:ext cx="2881321" cy="2775098"/>
                    </a:xfrm>
                    <a:prstGeom prst="rect">
                      <a:avLst/>
                    </a:prstGeom>
                    <a:noFill/>
                    <a:ln w="9525">
                      <a:noFill/>
                      <a:miter lim="800000"/>
                      <a:headEnd/>
                      <a:tailEnd/>
                    </a:ln>
                  </pic:spPr>
                </pic:pic>
              </a:graphicData>
            </a:graphic>
          </wp:inline>
        </w:drawing>
      </w:r>
    </w:p>
    <w:p w:rsidR="00C92D41" w:rsidRPr="00C92D41" w:rsidRDefault="007A6DB5" w:rsidP="007A6DB5">
      <w:pPr>
        <w:pStyle w:val="Epgrafe"/>
      </w:pPr>
      <w:bookmarkStart w:id="210" w:name="_Toc318142699"/>
      <w:r w:rsidRPr="007A6DB5">
        <w:rPr>
          <w:color w:val="A77429"/>
        </w:rPr>
        <w:t xml:space="preserve">Gráfico 6. </w:t>
      </w:r>
      <w:r w:rsidR="005973DC" w:rsidRPr="007A6DB5">
        <w:rPr>
          <w:color w:val="A77429"/>
        </w:rPr>
        <w:fldChar w:fldCharType="begin"/>
      </w:r>
      <w:r w:rsidRPr="007A6DB5">
        <w:rPr>
          <w:color w:val="A77429"/>
        </w:rPr>
        <w:instrText xml:space="preserve"> SEQ Gráfico_6. \* ARABIC </w:instrText>
      </w:r>
      <w:r w:rsidR="005973DC" w:rsidRPr="007A6DB5">
        <w:rPr>
          <w:color w:val="A77429"/>
        </w:rPr>
        <w:fldChar w:fldCharType="separate"/>
      </w:r>
      <w:r w:rsidR="00283E50">
        <w:rPr>
          <w:noProof/>
          <w:color w:val="A77429"/>
        </w:rPr>
        <w:t>38</w:t>
      </w:r>
      <w:r w:rsidR="005973DC" w:rsidRPr="007A6DB5">
        <w:rPr>
          <w:color w:val="A77429"/>
        </w:rPr>
        <w:fldChar w:fldCharType="end"/>
      </w:r>
      <w:r w:rsidRPr="007A6DB5">
        <w:rPr>
          <w:color w:val="A77429"/>
        </w:rPr>
        <w:t>-</w:t>
      </w:r>
      <w:r w:rsidRPr="00C92D41">
        <w:rPr>
          <w:color w:val="A77429"/>
        </w:rPr>
        <w:t>Formas y presentaciones</w:t>
      </w:r>
      <w:bookmarkEnd w:id="210"/>
    </w:p>
    <w:p w:rsidR="00822689" w:rsidRDefault="00A1262D" w:rsidP="002B28DA">
      <w:r w:rsidRPr="00911218">
        <w:t>El proceso de envoltura es completamente artesanal, así como lo es la elaboración de las tan tradicionales cajas de madera circular y en forma de corazón que recubren al dulce</w:t>
      </w:r>
      <w:r w:rsidR="0029139F">
        <w:t>.</w:t>
      </w:r>
    </w:p>
    <w:p w:rsidR="000C1C18" w:rsidRDefault="000C1C18" w:rsidP="002B28DA"/>
    <w:p w:rsidR="00D72AED" w:rsidRPr="00E27366" w:rsidRDefault="00D72AED" w:rsidP="000C1C18">
      <w:pPr>
        <w:spacing w:line="240" w:lineRule="auto"/>
        <w:rPr>
          <w:sz w:val="2"/>
        </w:rPr>
      </w:pPr>
    </w:p>
    <w:p w:rsidR="00676AAC" w:rsidRPr="00A76F63" w:rsidRDefault="006F71C5" w:rsidP="007A6DB5">
      <w:pPr>
        <w:pStyle w:val="cuartonivel"/>
        <w:spacing w:before="0"/>
      </w:pPr>
      <w:bookmarkStart w:id="211" w:name="_Toc318195368"/>
      <w:r w:rsidRPr="008B2685">
        <w:rPr>
          <w:caps w:val="0"/>
        </w:rPr>
        <w:t>TROQUELES Y MEDIDAS</w:t>
      </w:r>
      <w:r>
        <w:rPr>
          <w:caps w:val="0"/>
        </w:rPr>
        <w:t xml:space="preserve"> PARA EL EMPAQUE DEL MEMBRILLO</w:t>
      </w:r>
      <w:bookmarkEnd w:id="211"/>
    </w:p>
    <w:p w:rsidR="00614726" w:rsidRDefault="00DA69DD" w:rsidP="007B3EB9">
      <w:pPr>
        <w:pStyle w:val="Epgrafe"/>
        <w:spacing w:after="0" w:line="276" w:lineRule="auto"/>
        <w:jc w:val="both"/>
        <w:rPr>
          <w:color w:val="A77429"/>
        </w:rPr>
      </w:pPr>
      <w:r>
        <w:rPr>
          <w:noProof/>
          <w:color w:val="A77429"/>
          <w:lang w:val="es-ES" w:eastAsia="es-ES"/>
        </w:rPr>
        <w:drawing>
          <wp:anchor distT="0" distB="0" distL="114300" distR="114300" simplePos="0" relativeHeight="251847680" behindDoc="0" locked="0" layoutInCell="1" allowOverlap="1">
            <wp:simplePos x="0" y="0"/>
            <wp:positionH relativeFrom="column">
              <wp:posOffset>27305</wp:posOffset>
            </wp:positionH>
            <wp:positionV relativeFrom="paragraph">
              <wp:posOffset>185420</wp:posOffset>
            </wp:positionV>
            <wp:extent cx="5248910" cy="2046605"/>
            <wp:effectExtent l="19050" t="0" r="8890" b="0"/>
            <wp:wrapTopAndBottom/>
            <wp:docPr id="149" name="Imagen 1" descr="C:\Documents and Settings\Andycito\Escritorio\MEMBRILLO\troqul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ndycito\Escritorio\MEMBRILLO\troquljpg.jpg"/>
                    <pic:cNvPicPr>
                      <a:picLocks noChangeAspect="1" noChangeArrowheads="1"/>
                    </pic:cNvPicPr>
                  </pic:nvPicPr>
                  <pic:blipFill>
                    <a:blip r:embed="rId156" cstate="print"/>
                    <a:srcRect l="3754"/>
                    <a:stretch>
                      <a:fillRect/>
                    </a:stretch>
                  </pic:blipFill>
                  <pic:spPr bwMode="auto">
                    <a:xfrm>
                      <a:off x="0" y="0"/>
                      <a:ext cx="5248910" cy="2046605"/>
                    </a:xfrm>
                    <a:prstGeom prst="rect">
                      <a:avLst/>
                    </a:prstGeom>
                    <a:noFill/>
                    <a:ln w="9525">
                      <a:noFill/>
                      <a:miter lim="800000"/>
                      <a:headEnd/>
                      <a:tailEnd/>
                    </a:ln>
                  </pic:spPr>
                </pic:pic>
              </a:graphicData>
            </a:graphic>
          </wp:anchor>
        </w:drawing>
      </w:r>
    </w:p>
    <w:p w:rsidR="00FC2350" w:rsidRPr="00E27366" w:rsidRDefault="005973DC" w:rsidP="00A76F63">
      <w:pPr>
        <w:rPr>
          <w:sz w:val="10"/>
        </w:rPr>
      </w:pPr>
      <w:r w:rsidRPr="005973DC">
        <w:rPr>
          <w:noProof/>
        </w:rPr>
        <w:pict>
          <v:shape id="_x0000_s1259" type="#_x0000_t202" style="position:absolute;left:0;text-align:left;margin-left:-14.1pt;margin-top:168pt;width:441.2pt;height:21.5pt;z-index:251915264" stroked="f">
            <v:textbox style="mso-next-textbox:#_x0000_s1259;mso-fit-shape-to-text:t" inset="0,0,0,0">
              <w:txbxContent>
                <w:p w:rsidR="00974135" w:rsidRPr="009E4011" w:rsidRDefault="00974135" w:rsidP="007A6DB5">
                  <w:pPr>
                    <w:pStyle w:val="Epgrafe"/>
                    <w:rPr>
                      <w:caps/>
                      <w:noProof/>
                      <w:sz w:val="24"/>
                      <w:szCs w:val="24"/>
                    </w:rPr>
                  </w:pPr>
                  <w:bookmarkStart w:id="212" w:name="_Toc318142510"/>
                  <w:bookmarkStart w:id="213" w:name="_Toc318142700"/>
                  <w:r w:rsidRPr="007A6DB5">
                    <w:rPr>
                      <w:color w:val="A77429"/>
                    </w:rPr>
                    <w:t xml:space="preserve">Gráfico 6. </w:t>
                  </w:r>
                  <w:r w:rsidR="005973DC" w:rsidRPr="007A6DB5">
                    <w:rPr>
                      <w:color w:val="A77429"/>
                    </w:rPr>
                    <w:fldChar w:fldCharType="begin"/>
                  </w:r>
                  <w:r w:rsidRPr="007A6DB5">
                    <w:rPr>
                      <w:color w:val="A77429"/>
                    </w:rPr>
                    <w:instrText xml:space="preserve"> SEQ Gráfico_6. \* ARABIC </w:instrText>
                  </w:r>
                  <w:r w:rsidR="005973DC" w:rsidRPr="007A6DB5">
                    <w:rPr>
                      <w:color w:val="A77429"/>
                    </w:rPr>
                    <w:fldChar w:fldCharType="separate"/>
                  </w:r>
                  <w:r>
                    <w:rPr>
                      <w:noProof/>
                      <w:color w:val="A77429"/>
                    </w:rPr>
                    <w:t>39</w:t>
                  </w:r>
                  <w:r w:rsidR="005973DC" w:rsidRPr="007A6DB5">
                    <w:rPr>
                      <w:color w:val="A77429"/>
                    </w:rPr>
                    <w:fldChar w:fldCharType="end"/>
                  </w:r>
                  <w:r w:rsidRPr="007A6DB5">
                    <w:rPr>
                      <w:color w:val="A77429"/>
                    </w:rPr>
                    <w:t>-</w:t>
                  </w:r>
                  <w:r w:rsidRPr="00126D1C">
                    <w:rPr>
                      <w:color w:val="A77429"/>
                    </w:rPr>
                    <w:t>Medidas de troquel</w:t>
                  </w:r>
                  <w:r>
                    <w:rPr>
                      <w:color w:val="A77429"/>
                    </w:rPr>
                    <w:t xml:space="preserve"> del empaque de Membrillo</w:t>
                  </w:r>
                  <w:bookmarkEnd w:id="212"/>
                  <w:bookmarkEnd w:id="213"/>
                </w:p>
              </w:txbxContent>
            </v:textbox>
            <w10:wrap type="topAndBottom"/>
          </v:shape>
        </w:pict>
      </w:r>
      <w:r w:rsidR="00F6440E">
        <w:t>Para el empaque del membrillo</w:t>
      </w:r>
      <w:r w:rsidR="006400CF">
        <w:t>,</w:t>
      </w:r>
      <w:r w:rsidR="00F6440E">
        <w:t xml:space="preserve"> basándo</w:t>
      </w:r>
      <w:r w:rsidR="006400CF">
        <w:t>se</w:t>
      </w:r>
      <w:r w:rsidR="00F6440E">
        <w:t xml:space="preserve"> en lo dicho anteriormente </w:t>
      </w:r>
      <w:r w:rsidR="006400CF">
        <w:t>sobre no</w:t>
      </w:r>
      <w:r w:rsidR="00F6440E">
        <w:t xml:space="preserve"> alterar el empaque original</w:t>
      </w:r>
      <w:r w:rsidR="006400CF">
        <w:t>,</w:t>
      </w:r>
      <w:r w:rsidR="00F6440E">
        <w:t xml:space="preserve"> se propone un </w:t>
      </w:r>
      <w:r w:rsidR="009B6EDF">
        <w:t>empaque secundario el cual cubra</w:t>
      </w:r>
      <w:r w:rsidR="00F6440E">
        <w:t xml:space="preserve"> el contenedor de </w:t>
      </w:r>
      <w:r w:rsidR="0036623D" w:rsidRPr="00C87079">
        <w:t>madera</w:t>
      </w:r>
      <w:r w:rsidR="0036623D">
        <w:t>. Para</w:t>
      </w:r>
      <w:r w:rsidR="006400CF">
        <w:t xml:space="preserve"> la propuesta de </w:t>
      </w:r>
      <w:r w:rsidR="009B6EDF">
        <w:t>diseño del empaque</w:t>
      </w:r>
      <w:r w:rsidR="006400CF">
        <w:t xml:space="preserve"> se ha escogido a</w:t>
      </w:r>
      <w:r w:rsidR="00F6440E">
        <w:t xml:space="preserve">l </w:t>
      </w:r>
      <w:r w:rsidR="00EE55E1">
        <w:t>más</w:t>
      </w:r>
      <w:r w:rsidR="00F6440E">
        <w:t xml:space="preserve"> conocido y posicionado por los consumidores: membrillo en presentación </w:t>
      </w:r>
      <w:r w:rsidR="0036623D">
        <w:t>circular. El</w:t>
      </w:r>
      <w:r w:rsidR="009B6EDF">
        <w:t xml:space="preserve">  producto dispondrá  de una etiqueta que se empleará a </w:t>
      </w:r>
      <w:r w:rsidR="00F6440E">
        <w:t xml:space="preserve">modo </w:t>
      </w:r>
      <w:r w:rsidR="009B6EDF">
        <w:t xml:space="preserve">de </w:t>
      </w:r>
      <w:r w:rsidR="00F6440E">
        <w:t xml:space="preserve">fajilla para </w:t>
      </w:r>
      <w:r w:rsidR="00EE55E1">
        <w:t>así</w:t>
      </w:r>
      <w:r w:rsidR="00F6440E">
        <w:t xml:space="preserve"> darle un</w:t>
      </w:r>
      <w:r w:rsidR="009B6EDF">
        <w:t xml:space="preserve"> mayor </w:t>
      </w:r>
      <w:r w:rsidR="00F6440E">
        <w:t xml:space="preserve">valor </w:t>
      </w:r>
      <w:r w:rsidR="009B6EDF">
        <w:t xml:space="preserve">al producto en cuanto a </w:t>
      </w:r>
      <w:r w:rsidR="00F6440E">
        <w:t xml:space="preserve">presentación </w:t>
      </w:r>
      <w:r w:rsidR="00EE55E1">
        <w:t xml:space="preserve">sin alterar </w:t>
      </w:r>
      <w:r w:rsidR="009B6EDF">
        <w:t>la</w:t>
      </w:r>
      <w:r w:rsidR="00EE55E1">
        <w:t xml:space="preserve"> es</w:t>
      </w:r>
      <w:r w:rsidR="00F6440E">
        <w:t>encia</w:t>
      </w:r>
      <w:r w:rsidR="00FC2350">
        <w:t xml:space="preserve"> misma del empaque actual. </w:t>
      </w:r>
    </w:p>
    <w:p w:rsidR="00202E70" w:rsidRDefault="00F6440E" w:rsidP="00A76F63">
      <w:r>
        <w:t xml:space="preserve">Las medidas </w:t>
      </w:r>
      <w:r w:rsidR="00202E70">
        <w:t xml:space="preserve">para la realización del empaque o etiqueta del membrillo </w:t>
      </w:r>
      <w:r>
        <w:t xml:space="preserve">fueron consideradas en base a un producto de </w:t>
      </w:r>
      <w:r w:rsidR="00DA1967">
        <w:t>250 g</w:t>
      </w:r>
      <w:r w:rsidR="00EE55E1">
        <w:t xml:space="preserve"> de peso</w:t>
      </w:r>
      <w:r w:rsidR="00202E70">
        <w:t>,</w:t>
      </w:r>
    </w:p>
    <w:p w:rsidR="00EE55E1" w:rsidRDefault="00EE55E1" w:rsidP="00A76F63">
      <w:r>
        <w:t xml:space="preserve">Con un diámetro de 12 cm que cubre en su totalidad la parte frontal del producto y 2.7 cm que cubre su espesor, deberá ser impreso en un material </w:t>
      </w:r>
      <w:r w:rsidR="00BB2480">
        <w:t xml:space="preserve">ligeramente </w:t>
      </w:r>
      <w:r>
        <w:t>grueso</w:t>
      </w:r>
      <w:r w:rsidR="00BB2480">
        <w:t>,</w:t>
      </w:r>
      <w:r>
        <w:t xml:space="preserve"> como cartulina</w:t>
      </w:r>
      <w:r w:rsidR="00BB2480">
        <w:t>,</w:t>
      </w:r>
      <w:r>
        <w:t xml:space="preserve"> para que se ajuste </w:t>
      </w:r>
      <w:r w:rsidR="00BB2480">
        <w:t>a la forma del contenedor primario y tolere su peso</w:t>
      </w:r>
      <w:r w:rsidR="00DD732D">
        <w:t>.</w:t>
      </w:r>
    </w:p>
    <w:p w:rsidR="00F6440E" w:rsidRDefault="00F6440E" w:rsidP="00A76F63"/>
    <w:p w:rsidR="00DD56DD" w:rsidRDefault="00DD56DD" w:rsidP="00A76F63"/>
    <w:p w:rsidR="007A1285" w:rsidRDefault="007A1285" w:rsidP="00A76F63">
      <w:pPr>
        <w:rPr>
          <w:noProof/>
          <w:lang w:val="es-ES" w:eastAsia="es-ES"/>
        </w:rPr>
      </w:pPr>
    </w:p>
    <w:p w:rsidR="007A1285" w:rsidRDefault="007A1285" w:rsidP="00A76F63">
      <w:pPr>
        <w:rPr>
          <w:noProof/>
          <w:lang w:val="es-ES" w:eastAsia="es-ES"/>
        </w:rPr>
      </w:pPr>
    </w:p>
    <w:p w:rsidR="007A1285" w:rsidRDefault="007A1285" w:rsidP="00A76F63">
      <w:pPr>
        <w:rPr>
          <w:noProof/>
          <w:lang w:val="es-ES" w:eastAsia="es-ES"/>
        </w:rPr>
      </w:pPr>
    </w:p>
    <w:p w:rsidR="007A6DB5" w:rsidRDefault="007A1285" w:rsidP="007A6DB5">
      <w:pPr>
        <w:keepNext/>
        <w:spacing w:after="0" w:line="240" w:lineRule="auto"/>
        <w:jc w:val="center"/>
      </w:pPr>
      <w:r>
        <w:rPr>
          <w:noProof/>
          <w:lang w:val="es-ES" w:eastAsia="es-ES"/>
        </w:rPr>
        <w:lastRenderedPageBreak/>
        <w:drawing>
          <wp:inline distT="0" distB="0" distL="0" distR="0">
            <wp:extent cx="5350285" cy="2436727"/>
            <wp:effectExtent l="19050" t="0" r="2765" b="0"/>
            <wp:docPr id="160" name="Imagen 3" descr="C:\Documents and Settings\Andycito\Escritorio\MEMBRILLO\membril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ndycito\Escritorio\MEMBRILLO\membrillo.jpg"/>
                    <pic:cNvPicPr>
                      <a:picLocks noChangeAspect="1" noChangeArrowheads="1"/>
                    </pic:cNvPicPr>
                  </pic:nvPicPr>
                  <pic:blipFill rotWithShape="1">
                    <a:blip r:embed="rId157" cstate="print"/>
                    <a:srcRect l="32218" r="1377" b="8075"/>
                    <a:stretch/>
                  </pic:blipFill>
                  <pic:spPr bwMode="auto">
                    <a:xfrm>
                      <a:off x="0" y="0"/>
                      <a:ext cx="5346177" cy="2434856"/>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92D41" w:rsidRPr="007A6DB5" w:rsidRDefault="007A6DB5" w:rsidP="007A6DB5">
      <w:pPr>
        <w:pStyle w:val="Epgrafe"/>
        <w:spacing w:after="0"/>
        <w:rPr>
          <w:noProof/>
          <w:color w:val="A77429"/>
          <w:lang w:val="es-ES" w:eastAsia="es-ES"/>
        </w:rPr>
      </w:pPr>
      <w:bookmarkStart w:id="214" w:name="_Toc318142701"/>
      <w:r w:rsidRPr="007A6DB5">
        <w:rPr>
          <w:color w:val="A77429"/>
        </w:rPr>
        <w:t xml:space="preserve">Gráfico 6. </w:t>
      </w:r>
      <w:r w:rsidR="005973DC" w:rsidRPr="007A6DB5">
        <w:rPr>
          <w:color w:val="A77429"/>
        </w:rPr>
        <w:fldChar w:fldCharType="begin"/>
      </w:r>
      <w:r w:rsidRPr="007A6DB5">
        <w:rPr>
          <w:color w:val="A77429"/>
        </w:rPr>
        <w:instrText xml:space="preserve"> SEQ Gráfico_6. \* ARABIC </w:instrText>
      </w:r>
      <w:r w:rsidR="005973DC" w:rsidRPr="007A6DB5">
        <w:rPr>
          <w:color w:val="A77429"/>
        </w:rPr>
        <w:fldChar w:fldCharType="separate"/>
      </w:r>
      <w:r w:rsidR="00283E50">
        <w:rPr>
          <w:noProof/>
          <w:color w:val="A77429"/>
        </w:rPr>
        <w:t>40</w:t>
      </w:r>
      <w:r w:rsidR="005973DC" w:rsidRPr="007A6DB5">
        <w:rPr>
          <w:color w:val="A77429"/>
        </w:rPr>
        <w:fldChar w:fldCharType="end"/>
      </w:r>
      <w:r w:rsidRPr="007A6DB5">
        <w:rPr>
          <w:color w:val="A77429"/>
        </w:rPr>
        <w:t>-</w:t>
      </w:r>
      <w:r w:rsidRPr="00C92D41">
        <w:rPr>
          <w:color w:val="A77429"/>
        </w:rPr>
        <w:t>Etiqueta de membrillo previa a la propuesta final.</w:t>
      </w:r>
      <w:bookmarkEnd w:id="214"/>
    </w:p>
    <w:p w:rsidR="00C92D41" w:rsidRPr="00C92D41" w:rsidRDefault="00C92D41" w:rsidP="007A6DB5">
      <w:pPr>
        <w:pStyle w:val="Epgrafe"/>
        <w:spacing w:after="0"/>
        <w:jc w:val="both"/>
        <w:rPr>
          <w:i/>
          <w:sz w:val="4"/>
          <w:szCs w:val="4"/>
        </w:rPr>
      </w:pPr>
    </w:p>
    <w:p w:rsidR="00F6440E" w:rsidRPr="00C92D41" w:rsidRDefault="00DD56DD" w:rsidP="00C92D41">
      <w:pPr>
        <w:jc w:val="center"/>
        <w:rPr>
          <w:i/>
          <w:sz w:val="22"/>
        </w:rPr>
      </w:pPr>
      <w:r w:rsidRPr="00C92D41">
        <w:rPr>
          <w:i/>
          <w:sz w:val="22"/>
        </w:rPr>
        <w:t>Se evaluaron opciones en c</w:t>
      </w:r>
      <w:r w:rsidR="00DD732D" w:rsidRPr="00C92D41">
        <w:rPr>
          <w:i/>
          <w:sz w:val="22"/>
        </w:rPr>
        <w:t>uanto a la disposición del logo.</w:t>
      </w:r>
    </w:p>
    <w:p w:rsidR="00676AAC" w:rsidRDefault="006F71C5" w:rsidP="006213E7">
      <w:pPr>
        <w:pStyle w:val="cuartonivel"/>
      </w:pPr>
      <w:bookmarkStart w:id="215" w:name="_Toc318195369"/>
      <w:r w:rsidRPr="008B2685">
        <w:rPr>
          <w:caps w:val="0"/>
        </w:rPr>
        <w:t>PROPUESTA DE DISEÑO</w:t>
      </w:r>
      <w:r>
        <w:rPr>
          <w:caps w:val="0"/>
        </w:rPr>
        <w:t xml:space="preserve"> PARA EL MEMBRILLO</w:t>
      </w:r>
      <w:bookmarkEnd w:id="215"/>
    </w:p>
    <w:p w:rsidR="00576E9F" w:rsidRDefault="00576E9F" w:rsidP="00435696">
      <w:r>
        <w:t xml:space="preserve">Para la </w:t>
      </w:r>
      <w:r w:rsidR="00E52D35">
        <w:t>elaboración</w:t>
      </w:r>
      <w:r>
        <w:t xml:space="preserve"> de este empaque hemos utilizado un color muy similar al de este dulce, es un color rojizo el cual se torna al obtener el producto final listo para consumirlo, para que sea </w:t>
      </w:r>
      <w:r w:rsidR="00E52D35">
        <w:t>más</w:t>
      </w:r>
      <w:r>
        <w:t xml:space="preserve"> representativo y se identifique instantáneamente,</w:t>
      </w:r>
      <w:r w:rsidR="00F05D74">
        <w:t xml:space="preserve"> también se colocó</w:t>
      </w:r>
      <w:r w:rsidR="00EF05A4">
        <w:t xml:space="preserve"> una imagen</w:t>
      </w:r>
      <w:r w:rsidR="00A7615D">
        <w:t xml:space="preserve"> </w:t>
      </w:r>
      <w:r w:rsidR="00F05D74">
        <w:t>en</w:t>
      </w:r>
      <w:r>
        <w:t xml:space="preserve"> transparencia del árbol de guayaba que es el f</w:t>
      </w:r>
      <w:r w:rsidR="00EF05A4">
        <w:t xml:space="preserve">ruto único con el que se </w:t>
      </w:r>
      <w:r w:rsidR="00EF05A4" w:rsidRPr="005950E8">
        <w:t>elabora</w:t>
      </w:r>
      <w:r>
        <w:t xml:space="preserve"> este </w:t>
      </w:r>
      <w:r w:rsidR="0036623D">
        <w:t>dulce. Alrededor</w:t>
      </w:r>
      <w:r w:rsidR="00041ADF">
        <w:t xml:space="preserve"> </w:t>
      </w:r>
      <w:r w:rsidR="005A28A4">
        <w:t>del Isotipo</w:t>
      </w:r>
      <w:r w:rsidR="0037500E">
        <w:t xml:space="preserve"> se encuentran </w:t>
      </w:r>
      <w:r w:rsidR="005A28A4">
        <w:t>un</w:t>
      </w:r>
      <w:r w:rsidR="00EF05A4">
        <w:t xml:space="preserve">  patrón </w:t>
      </w:r>
      <w:r w:rsidR="00F05D74">
        <w:t xml:space="preserve">de </w:t>
      </w:r>
      <w:r w:rsidR="005A28A4">
        <w:t xml:space="preserve">puntos </w:t>
      </w:r>
      <w:r w:rsidR="00EF05A4" w:rsidRPr="005950E8">
        <w:t>que hacen referencia</w:t>
      </w:r>
      <w:r>
        <w:t xml:space="preserve"> a las semillas de la guayaba </w:t>
      </w:r>
      <w:r w:rsidR="00EF05A4">
        <w:t>poco presentes en el producto final</w:t>
      </w:r>
      <w:r>
        <w:t>.</w:t>
      </w:r>
    </w:p>
    <w:p w:rsidR="00576E9F" w:rsidRDefault="00576E9F" w:rsidP="000952D4">
      <w:r>
        <w:t xml:space="preserve">En la parte </w:t>
      </w:r>
      <w:r w:rsidR="00EF05A4">
        <w:t>central-</w:t>
      </w:r>
      <w:r>
        <w:t>frontal se colocó el logo en color blanco para que resaltara y no se pierda con el fondo como en la propuesta an</w:t>
      </w:r>
      <w:r w:rsidR="00EF05A4">
        <w:t>terior que podemos observar que</w:t>
      </w:r>
      <w:r>
        <w:t xml:space="preserve"> no existe mucho contraste y es casi ilegible el logo en esos tonos con referencia al fondo utilizado. </w:t>
      </w:r>
      <w:r w:rsidR="00F05D74">
        <w:t>En la parte trasera consta</w:t>
      </w:r>
      <w:r w:rsidR="00EF05A4">
        <w:t xml:space="preserve"> el resto de</w:t>
      </w:r>
      <w:r>
        <w:t xml:space="preserve"> info</w:t>
      </w:r>
      <w:r w:rsidR="00EF05A4">
        <w:t xml:space="preserve">rmación importante que necesita </w:t>
      </w:r>
      <w:r>
        <w:t>el producto</w:t>
      </w:r>
      <w:r w:rsidR="00EF05A4">
        <w:t>,</w:t>
      </w:r>
      <w:r>
        <w:t xml:space="preserve"> como información nutricional, fecha de caducidad, etc. En las partes lat</w:t>
      </w:r>
      <w:r w:rsidR="00EF05A4">
        <w:t xml:space="preserve">erales se coloco el </w:t>
      </w:r>
      <w:r w:rsidR="005950E8">
        <w:t>Isotipo</w:t>
      </w:r>
      <w:r w:rsidR="00EF05A4">
        <w:t xml:space="preserve"> para</w:t>
      </w:r>
      <w:r>
        <w:t xml:space="preserve"> que al momento de mantenerlos apilados se vea claramente la </w:t>
      </w:r>
      <w:r w:rsidR="0036623D">
        <w:t>marca, utilizada</w:t>
      </w:r>
      <w:r w:rsidR="00EF05A4">
        <w:t xml:space="preserve"> en</w:t>
      </w:r>
      <w:r>
        <w:t xml:space="preserve"> un tamaño prudente</w:t>
      </w:r>
      <w:r w:rsidR="00A34AB6">
        <w:t>,</w:t>
      </w:r>
      <w:r>
        <w:t xml:space="preserve"> fácil de leer e identificar.</w:t>
      </w:r>
    </w:p>
    <w:p w:rsidR="00576E9F" w:rsidRDefault="00576E9F" w:rsidP="000952D4">
      <w:r>
        <w:t xml:space="preserve">Como </w:t>
      </w:r>
      <w:r w:rsidR="009E0C7F">
        <w:t xml:space="preserve">se ha </w:t>
      </w:r>
      <w:r>
        <w:t>visto en las pro</w:t>
      </w:r>
      <w:r w:rsidR="003602F5">
        <w:t>puestas anteriores de empaque de</w:t>
      </w:r>
      <w:r>
        <w:t xml:space="preserve"> la cocada y la melcocha </w:t>
      </w:r>
      <w:r w:rsidR="003602F5">
        <w:t>se puede apreciar</w:t>
      </w:r>
      <w:r>
        <w:t xml:space="preserve"> la línea grafica presente</w:t>
      </w:r>
      <w:r w:rsidR="003602F5">
        <w:t>, compuesta por un</w:t>
      </w:r>
      <w:r>
        <w:t xml:space="preserve"> detalle de las características de</w:t>
      </w:r>
      <w:r w:rsidR="00041ADF">
        <w:t xml:space="preserve"> </w:t>
      </w:r>
      <w:r>
        <w:t>l</w:t>
      </w:r>
      <w:r w:rsidR="00F05D74">
        <w:t>a materia prima del</w:t>
      </w:r>
      <w:r>
        <w:t xml:space="preserve"> producto, una imagen que represente el lugar de procedencia</w:t>
      </w:r>
      <w:r w:rsidR="00041ADF">
        <w:t xml:space="preserve"> junto al Isotipo</w:t>
      </w:r>
      <w:r>
        <w:t>.</w:t>
      </w:r>
    </w:p>
    <w:p w:rsidR="00576E9F" w:rsidRDefault="00576E9F" w:rsidP="000952D4">
      <w:r>
        <w:t xml:space="preserve">Es un empaque muy limpio sencillo sin </w:t>
      </w:r>
      <w:r w:rsidR="009E0C7F">
        <w:t xml:space="preserve">más </w:t>
      </w:r>
      <w:r>
        <w:t>reca</w:t>
      </w:r>
      <w:r w:rsidR="004F3C43">
        <w:t>rga</w:t>
      </w:r>
      <w:r w:rsidR="009E0C7F">
        <w:t>s</w:t>
      </w:r>
      <w:r w:rsidR="004F3C43">
        <w:t xml:space="preserve"> de lo necesario pues es importante </w:t>
      </w:r>
      <w:r>
        <w:t xml:space="preserve">identificar lo que contiene el producto </w:t>
      </w:r>
      <w:r w:rsidR="004F3C43">
        <w:t>y que lleve ese sentido de identidad que desean reflejar los dulces propuestos en este proyecto</w:t>
      </w:r>
      <w:r>
        <w:t>.</w:t>
      </w:r>
    </w:p>
    <w:p w:rsidR="00435696" w:rsidRDefault="00C2690A" w:rsidP="00D72AED">
      <w:r>
        <w:t>Cabe mencionar que para la elaboración de estos empaques se ha pensado en utilizar un material reciclable</w:t>
      </w:r>
      <w:r w:rsidR="00BE5990">
        <w:t>. Esto era uno de los</w:t>
      </w:r>
      <w:r>
        <w:t xml:space="preserve"> propósito de </w:t>
      </w:r>
      <w:r w:rsidR="00BE5990">
        <w:t xml:space="preserve">la </w:t>
      </w:r>
    </w:p>
    <w:p w:rsidR="00435696" w:rsidRPr="007B2B7C" w:rsidRDefault="00435696" w:rsidP="00435696">
      <w:pPr>
        <w:spacing w:line="240" w:lineRule="auto"/>
        <w:rPr>
          <w:sz w:val="2"/>
        </w:rPr>
      </w:pPr>
    </w:p>
    <w:p w:rsidR="00C2690A" w:rsidRDefault="00C2690A" w:rsidP="00D72AED">
      <w:r>
        <w:t>propuesta</w:t>
      </w:r>
      <w:r w:rsidR="00BE5990">
        <w:t>:</w:t>
      </w:r>
      <w:r>
        <w:t xml:space="preserve"> colaborar con el medio ambiente y prescindir de lo que tenemos lo más </w:t>
      </w:r>
      <w:r w:rsidR="00BE5990">
        <w:t xml:space="preserve">que </w:t>
      </w:r>
      <w:r w:rsidR="00F05D74">
        <w:t>se pueda</w:t>
      </w:r>
      <w:r>
        <w:t xml:space="preserve"> para no seguir haciéndole daño al planeta con tanta contaminación así también servir de ejemplo y acostumbrar a las personas a utilizar este tipo de empaques.</w:t>
      </w:r>
    </w:p>
    <w:p w:rsidR="007A6DB5" w:rsidRDefault="00090E47" w:rsidP="007A6DB5">
      <w:pPr>
        <w:keepNext/>
        <w:spacing w:after="0"/>
        <w:jc w:val="center"/>
      </w:pPr>
      <w:r w:rsidRPr="005950E8">
        <w:rPr>
          <w:noProof/>
          <w:sz w:val="22"/>
          <w:lang w:val="es-ES" w:eastAsia="es-ES"/>
        </w:rPr>
        <w:drawing>
          <wp:inline distT="0" distB="0" distL="0" distR="0">
            <wp:extent cx="5177509" cy="2270235"/>
            <wp:effectExtent l="0" t="0" r="0" b="0"/>
            <wp:docPr id="154" name="Imagen 2" descr="C:\Documents and Settings\Andycito\Escritorio\MEMBRILLO\membrill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ndycito\Escritorio\MEMBRILLO\membrillo 2.jpg"/>
                    <pic:cNvPicPr>
                      <a:picLocks noChangeAspect="1" noChangeArrowheads="1"/>
                    </pic:cNvPicPr>
                  </pic:nvPicPr>
                  <pic:blipFill rotWithShape="1">
                    <a:blip r:embed="rId158" cstate="print"/>
                    <a:srcRect l="31557" b="5882"/>
                    <a:stretch/>
                  </pic:blipFill>
                  <pic:spPr bwMode="auto">
                    <a:xfrm>
                      <a:off x="0" y="0"/>
                      <a:ext cx="5190654" cy="227599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A6DB5" w:rsidRPr="00C92D41" w:rsidRDefault="007A6DB5" w:rsidP="007A6DB5">
      <w:pPr>
        <w:pStyle w:val="Epgrafe"/>
        <w:spacing w:after="0"/>
        <w:rPr>
          <w:sz w:val="4"/>
          <w:szCs w:val="4"/>
        </w:rPr>
      </w:pPr>
      <w:bookmarkStart w:id="216" w:name="_Toc318142702"/>
      <w:r w:rsidRPr="007A6DB5">
        <w:rPr>
          <w:color w:val="A77429"/>
        </w:rPr>
        <w:t xml:space="preserve">Gráfico 6. </w:t>
      </w:r>
      <w:r w:rsidR="005973DC" w:rsidRPr="007A6DB5">
        <w:rPr>
          <w:color w:val="A77429"/>
        </w:rPr>
        <w:fldChar w:fldCharType="begin"/>
      </w:r>
      <w:r w:rsidRPr="007A6DB5">
        <w:rPr>
          <w:color w:val="A77429"/>
        </w:rPr>
        <w:instrText xml:space="preserve"> SEQ Gráfico_6. \* ARABIC </w:instrText>
      </w:r>
      <w:r w:rsidR="005973DC" w:rsidRPr="007A6DB5">
        <w:rPr>
          <w:color w:val="A77429"/>
        </w:rPr>
        <w:fldChar w:fldCharType="separate"/>
      </w:r>
      <w:r w:rsidR="00283E50">
        <w:rPr>
          <w:noProof/>
          <w:color w:val="A77429"/>
        </w:rPr>
        <w:t>41</w:t>
      </w:r>
      <w:r w:rsidR="005973DC" w:rsidRPr="007A6DB5">
        <w:rPr>
          <w:color w:val="A77429"/>
        </w:rPr>
        <w:fldChar w:fldCharType="end"/>
      </w:r>
      <w:r w:rsidRPr="007A6DB5">
        <w:rPr>
          <w:color w:val="A77429"/>
        </w:rPr>
        <w:t>-</w:t>
      </w:r>
      <w:r w:rsidRPr="00C92D41">
        <w:rPr>
          <w:color w:val="A77429"/>
        </w:rPr>
        <w:t>Etiqueta final para el membrillo.</w:t>
      </w:r>
      <w:bookmarkEnd w:id="216"/>
    </w:p>
    <w:p w:rsidR="00822689" w:rsidRPr="00506F2F" w:rsidRDefault="007A6DB5" w:rsidP="00506F2F">
      <w:pPr>
        <w:spacing w:after="0" w:line="240" w:lineRule="auto"/>
        <w:jc w:val="center"/>
        <w:rPr>
          <w:b/>
          <w:bCs/>
          <w:color w:val="A77429"/>
          <w:sz w:val="20"/>
          <w:szCs w:val="18"/>
        </w:rPr>
      </w:pPr>
      <w:r w:rsidRPr="00822689">
        <w:rPr>
          <w:b/>
          <w:bCs/>
          <w:color w:val="A77429"/>
          <w:sz w:val="20"/>
          <w:szCs w:val="18"/>
        </w:rPr>
        <w:t>Fajilla que recubre a la caja de madera circular</w:t>
      </w:r>
      <w:r>
        <w:rPr>
          <w:b/>
          <w:bCs/>
          <w:color w:val="A77429"/>
          <w:sz w:val="20"/>
          <w:szCs w:val="18"/>
        </w:rPr>
        <w:t>.</w:t>
      </w:r>
    </w:p>
    <w:p w:rsidR="00813CED" w:rsidRPr="00FD4D8B" w:rsidRDefault="006F71C5" w:rsidP="004D388A">
      <w:pPr>
        <w:pStyle w:val="SUBTITULOS"/>
      </w:pPr>
      <w:bookmarkStart w:id="217" w:name="_Toc318195370"/>
      <w:r>
        <w:t>OBSERVACIONES GENERALES SOBRE LOS EMPAQUES</w:t>
      </w:r>
      <w:bookmarkEnd w:id="217"/>
    </w:p>
    <w:p w:rsidR="00813CED" w:rsidRDefault="00813CED" w:rsidP="00813CED">
      <w:r>
        <w:t>En conclusión el empaque desarrollado posee elementos trabajados para lograr en conjunto impregnarse en la mente del consumidor, apelando a un estilo que refleja una identidad irrepetible y a veces empolvada.</w:t>
      </w:r>
    </w:p>
    <w:p w:rsidR="00813CED" w:rsidRPr="00E04217" w:rsidRDefault="00813CED" w:rsidP="00813CED">
      <w:pPr>
        <w:rPr>
          <w:spacing w:val="4"/>
        </w:rPr>
      </w:pPr>
      <w:r w:rsidRPr="00E04217">
        <w:rPr>
          <w:spacing w:val="4"/>
        </w:rPr>
        <w:t>El motivo de éstos diseños, como ya</w:t>
      </w:r>
      <w:r w:rsidR="000D4908" w:rsidRPr="00E04217">
        <w:rPr>
          <w:spacing w:val="4"/>
        </w:rPr>
        <w:t xml:space="preserve"> se ha dejado </w:t>
      </w:r>
      <w:r w:rsidRPr="00E04217">
        <w:rPr>
          <w:spacing w:val="4"/>
        </w:rPr>
        <w:t>entrever, es el de promover una gráfica local, a fin de servir de ejemplo a futuros diseños, y no solo de</w:t>
      </w:r>
      <w:r w:rsidR="00A7615D">
        <w:rPr>
          <w:spacing w:val="4"/>
        </w:rPr>
        <w:t xml:space="preserve"> </w:t>
      </w:r>
      <w:r w:rsidRPr="00E04217">
        <w:rPr>
          <w:spacing w:val="4"/>
        </w:rPr>
        <w:t>packaging.</w:t>
      </w:r>
    </w:p>
    <w:p w:rsidR="004D5B47" w:rsidRDefault="00813CED" w:rsidP="00AD3806">
      <w:r>
        <w:t xml:space="preserve">Diseños que </w:t>
      </w:r>
      <w:r w:rsidR="000D4908">
        <w:t>prescindan</w:t>
      </w:r>
      <w:r>
        <w:t xml:space="preserve"> de estilos extranjeros ajenos a nuestra cultura, y que rescaten aquellos que son herencia milenaria. Reviviéndolos, reinventándolos o simplemente inspirándose, pueden ser algunas de las premisas que ayudarán a concebir una gráfica verdaderamente auténtica. </w:t>
      </w:r>
    </w:p>
    <w:p w:rsidR="000515BD" w:rsidRPr="00E56835" w:rsidRDefault="00A62C36" w:rsidP="006264BB">
      <w:pPr>
        <w:pStyle w:val="SUBTITULOS"/>
      </w:pPr>
      <w:bookmarkStart w:id="218" w:name="_Toc318195371"/>
      <w:r w:rsidRPr="006264BB">
        <w:t xml:space="preserve">PROPUESTAS DE COMUNICACIÓN </w:t>
      </w:r>
      <w:r w:rsidR="00375B12" w:rsidRPr="006264BB">
        <w:t xml:space="preserve">PARA </w:t>
      </w:r>
      <w:r w:rsidR="00243D4F" w:rsidRPr="006264BB">
        <w:t>LOS PRODUCTOS</w:t>
      </w:r>
      <w:r w:rsidR="000E7BCE">
        <w:t xml:space="preserve"> AUTÓ</w:t>
      </w:r>
      <w:r w:rsidR="003F2C70" w:rsidRPr="006264BB">
        <w:t>CTONOS ECUATORIANOS</w:t>
      </w:r>
      <w:r w:rsidR="00E33BBB" w:rsidRPr="00E56835">
        <w:t>.</w:t>
      </w:r>
      <w:r w:rsidR="00263682">
        <w:rPr>
          <w:rStyle w:val="Refdenotaalpie"/>
        </w:rPr>
        <w:footnoteReference w:id="17"/>
      </w:r>
      <w:bookmarkEnd w:id="218"/>
    </w:p>
    <w:p w:rsidR="00102754" w:rsidRDefault="00927585" w:rsidP="00102754">
      <w:pPr>
        <w:spacing w:before="240"/>
      </w:pPr>
      <w:bookmarkStart w:id="219" w:name="_Toc317810229"/>
      <w:r w:rsidRPr="00E04217">
        <w:t>Una parte importante de la propuesta de comunicación es la de presentar a un producto ya reconocido pero</w:t>
      </w:r>
      <w:r w:rsidR="00856F0F">
        <w:t>,</w:t>
      </w:r>
      <w:r w:rsidRPr="00E04217">
        <w:t xml:space="preserve"> con una nueva imagen que re</w:t>
      </w:r>
      <w:r w:rsidR="00AC38C2">
        <w:t>fleje lo detallado en las propuestas de diseño</w:t>
      </w:r>
      <w:r w:rsidRPr="00E04217">
        <w:t xml:space="preserve">. El público al que está  dirigido es  aquel que fue objeto de las encuestas ya que en su mayoría  tiene  conocimiento de </w:t>
      </w:r>
      <w:r w:rsidR="00AC38C2">
        <w:t>estos</w:t>
      </w:r>
      <w:r w:rsidRPr="00E04217">
        <w:t>,</w:t>
      </w:r>
      <w:r w:rsidR="004356AB">
        <w:t xml:space="preserve"> desde los más jóvenes hasta los adultos mayores </w:t>
      </w:r>
      <w:r w:rsidR="008100EB">
        <w:t xml:space="preserve">ya que </w:t>
      </w:r>
      <w:r w:rsidR="004356AB">
        <w:t xml:space="preserve">la gran mayoría los </w:t>
      </w:r>
    </w:p>
    <w:p w:rsidR="009C6B4A" w:rsidRPr="007B2B7C" w:rsidRDefault="009C6B4A" w:rsidP="009C6B4A">
      <w:pPr>
        <w:spacing w:before="240" w:line="240" w:lineRule="auto"/>
        <w:rPr>
          <w:sz w:val="4"/>
        </w:rPr>
      </w:pPr>
    </w:p>
    <w:p w:rsidR="00652E8C" w:rsidRDefault="004356AB" w:rsidP="00102754">
      <w:pPr>
        <w:spacing w:before="240"/>
      </w:pPr>
      <w:r>
        <w:t>han degustado</w:t>
      </w:r>
      <w:r w:rsidR="00927585" w:rsidRPr="00E04217">
        <w:t xml:space="preserve">. </w:t>
      </w:r>
      <w:bookmarkEnd w:id="219"/>
      <w:r w:rsidR="00AC38C2">
        <w:t>P</w:t>
      </w:r>
      <w:r w:rsidR="0059672C">
        <w:t>or es</w:t>
      </w:r>
      <w:r w:rsidR="00AC38C2">
        <w:t>to</w:t>
      </w:r>
      <w:r w:rsidR="00FA5B22">
        <w:t xml:space="preserve"> </w:t>
      </w:r>
      <w:r w:rsidR="0059672C">
        <w:t>podríamos discernir un concepto comunicacional</w:t>
      </w:r>
      <w:r w:rsidR="00FA5B22">
        <w:t xml:space="preserve"> </w:t>
      </w:r>
      <w:r w:rsidR="00AC38C2">
        <w:t>que transmita</w:t>
      </w:r>
      <w:r w:rsidR="00FA5B22">
        <w:t xml:space="preserve"> </w:t>
      </w:r>
      <w:r w:rsidR="0059672C">
        <w:t xml:space="preserve">tradición e identidad, el cual se </w:t>
      </w:r>
      <w:r w:rsidR="00974135">
        <w:t>podría comunicar</w:t>
      </w:r>
      <w:r w:rsidR="0059672C">
        <w:t xml:space="preserve"> de diferentes formas</w:t>
      </w:r>
      <w:bookmarkStart w:id="220" w:name="_Toc317810230"/>
      <w:r w:rsidR="00AC38C2">
        <w:t>.</w:t>
      </w:r>
    </w:p>
    <w:p w:rsidR="00E86F2E" w:rsidRPr="00652E8C" w:rsidRDefault="00855799" w:rsidP="009B5A7E">
      <w:r>
        <w:t>E</w:t>
      </w:r>
      <w:r w:rsidR="00927585">
        <w:t xml:space="preserve">n la actualidad existen </w:t>
      </w:r>
      <w:r>
        <w:t>varios</w:t>
      </w:r>
      <w:r w:rsidR="00927585">
        <w:t xml:space="preserve"> medios que pueden servir para la difus</w:t>
      </w:r>
      <w:r w:rsidR="009615BF">
        <w:t>ión de este concepto comunicacional</w:t>
      </w:r>
      <w:r w:rsidR="00927585">
        <w:t>, en lo posib</w:t>
      </w:r>
      <w:r>
        <w:t>le se puede</w:t>
      </w:r>
      <w:r w:rsidR="00856F0F">
        <w:t>n</w:t>
      </w:r>
      <w:r>
        <w:t xml:space="preserve"> utilizar los de may</w:t>
      </w:r>
      <w:r w:rsidR="00652E8C">
        <w:t xml:space="preserve">or alcance como la televisión, diarios, redes sociales en la web y </w:t>
      </w:r>
      <w:r w:rsidR="00CC1A49">
        <w:t xml:space="preserve">medios </w:t>
      </w:r>
      <w:r>
        <w:t>no tradicio</w:t>
      </w:r>
      <w:r w:rsidR="00EA2A02">
        <w:t>nales. Además de las exposiciones abiertas con degustación incluida para que el público compruebe que su sabor es el más delicioso desde siempre y que la imagen es un complemento de lo que ya es conocido</w:t>
      </w:r>
      <w:r w:rsidR="00CC1A49">
        <w:t>. Esta debe ser una campaña de difusión alegre y divertida para que sea de fácil introducción, acorde a la imagen autóctona del producto.</w:t>
      </w:r>
      <w:bookmarkEnd w:id="220"/>
    </w:p>
    <w:p w:rsidR="00071BCC" w:rsidRDefault="009118CE" w:rsidP="009B5A7E">
      <w:r w:rsidRPr="00E04217">
        <w:t>La frecuencia con la que se presenten los espacios destinados a la promoción deben ser los requeridos para llegar al público objetivo, es decir en horario</w:t>
      </w:r>
      <w:r w:rsidR="00071BCC" w:rsidRPr="00E04217">
        <w:t>s</w:t>
      </w:r>
      <w:r w:rsidRPr="00E04217">
        <w:t xml:space="preserve"> en los que estos sean participe</w:t>
      </w:r>
      <w:r w:rsidR="00071BCC" w:rsidRPr="00E04217">
        <w:t xml:space="preserve"> de los</w:t>
      </w:r>
      <w:r w:rsidRPr="00E04217">
        <w:t xml:space="preserve"> medios</w:t>
      </w:r>
      <w:r w:rsidR="00071BCC" w:rsidRPr="00E04217">
        <w:t xml:space="preserve"> a utilizarse. </w:t>
      </w:r>
      <w:r w:rsidR="00E86F2E" w:rsidRPr="00E04217">
        <w:t>Así</w:t>
      </w:r>
      <w:r w:rsidR="00071BCC" w:rsidRPr="00E04217">
        <w:t xml:space="preserve"> como el control de la participación en los eventos BTL y de las demostraciones abiertas que se hagan para captar a las personas que están involucradas en el plan de comunicación.</w:t>
      </w:r>
    </w:p>
    <w:p w:rsidR="00E86F2E" w:rsidRDefault="0005295C" w:rsidP="009B5A7E">
      <w:r>
        <w:t>El dar un</w:t>
      </w:r>
      <w:r w:rsidR="00071BCC">
        <w:t xml:space="preserve"> mensaje correcto </w:t>
      </w:r>
      <w:r w:rsidR="00E86F2E">
        <w:t>hará</w:t>
      </w:r>
      <w:r>
        <w:t xml:space="preserve"> que esta campaña intro</w:t>
      </w:r>
      <w:r w:rsidR="00E86F2E">
        <w:t>ductoria</w:t>
      </w:r>
      <w:r w:rsidR="00071BCC">
        <w:t xml:space="preserve"> en cuanto a imagen</w:t>
      </w:r>
      <w:r>
        <w:t xml:space="preserve"> sea</w:t>
      </w:r>
      <w:r w:rsidR="00FA5B22">
        <w:t xml:space="preserve"> </w:t>
      </w:r>
      <w:r w:rsidR="00E86F2E">
        <w:t xml:space="preserve">un evento de gran importancia para los involucrados en </w:t>
      </w:r>
      <w:r>
        <w:t xml:space="preserve">el </w:t>
      </w:r>
      <w:r w:rsidR="00E86F2E">
        <w:t xml:space="preserve">proceso de reconocimiento de </w:t>
      </w:r>
      <w:r w:rsidR="00245215">
        <w:t xml:space="preserve">los </w:t>
      </w:r>
      <w:r w:rsidR="00E86F2E">
        <w:t>product</w:t>
      </w:r>
      <w:r>
        <w:t>os autóctonos</w:t>
      </w:r>
      <w:r w:rsidR="00245215">
        <w:t xml:space="preserve"> estudiados</w:t>
      </w:r>
      <w:r>
        <w:t>.</w:t>
      </w:r>
    </w:p>
    <w:p w:rsidR="005F1EFA" w:rsidRPr="00E56835" w:rsidRDefault="005F1EFA" w:rsidP="00671AA0">
      <w:pPr>
        <w:pStyle w:val="SUBTITULOS"/>
      </w:pPr>
      <w:bookmarkStart w:id="221" w:name="_Toc318195372"/>
      <w:r w:rsidRPr="00E56835">
        <w:t xml:space="preserve">PROPUESTAS DE </w:t>
      </w:r>
      <w:r w:rsidR="003F2C70" w:rsidRPr="00E56835">
        <w:t xml:space="preserve">MARKETING </w:t>
      </w:r>
      <w:r w:rsidRPr="00E56835">
        <w:t>PARA LOS   PRODUCTOS</w:t>
      </w:r>
      <w:r w:rsidR="00F809F7">
        <w:t xml:space="preserve"> AUTÓ</w:t>
      </w:r>
      <w:r w:rsidR="003F2C70" w:rsidRPr="00E56835">
        <w:t>CTONOS ECUATORIANOS</w:t>
      </w:r>
      <w:r w:rsidRPr="00E56835">
        <w:t>.</w:t>
      </w:r>
      <w:r w:rsidR="00263682">
        <w:rPr>
          <w:rStyle w:val="Refdenotaalpie"/>
        </w:rPr>
        <w:footnoteReference w:id="18"/>
      </w:r>
      <w:bookmarkEnd w:id="221"/>
    </w:p>
    <w:p w:rsidR="00E570FA" w:rsidRDefault="00A33A21" w:rsidP="0046598A">
      <w:bookmarkStart w:id="222" w:name="_Toc317810232"/>
      <w:r>
        <w:t xml:space="preserve">Los productos con la marca DULCECUADOR son un </w:t>
      </w:r>
      <w:r w:rsidRPr="00E04217">
        <w:t>alimento tan  rico por dentro  como por fuera.</w:t>
      </w:r>
      <w:r w:rsidR="00487F75">
        <w:t xml:space="preserve"> En</w:t>
      </w:r>
      <w:r w:rsidR="00FA5B22">
        <w:t xml:space="preserve"> </w:t>
      </w:r>
      <w:r w:rsidR="009B5A7E">
        <w:t>é</w:t>
      </w:r>
      <w:r w:rsidR="00E43009">
        <w:t>st</w:t>
      </w:r>
      <w:r w:rsidR="009B5A7E">
        <w:t>e</w:t>
      </w:r>
      <w:r w:rsidR="00E43009">
        <w:t xml:space="preserve"> proyecto esta</w:t>
      </w:r>
      <w:r w:rsidR="00487F75">
        <w:t xml:space="preserve"> se presenta con una nueva imagen, renovada, higiénica </w:t>
      </w:r>
      <w:r w:rsidR="008F204A">
        <w:t xml:space="preserve">y ecológica </w:t>
      </w:r>
      <w:r w:rsidR="00487F75">
        <w:t>que le permita competir en el mercado.</w:t>
      </w:r>
    </w:p>
    <w:p w:rsidR="003B2E26" w:rsidRDefault="00A632F1" w:rsidP="000D6255">
      <w:pPr>
        <w:spacing w:before="240"/>
      </w:pPr>
      <w:r>
        <w:t>Su sabor sigue siendo el mismo debido a que es algo que ha estado presente siempre y las personas ya tienen impregnado esto.</w:t>
      </w:r>
      <w:r w:rsidR="00FA5B22">
        <w:t xml:space="preserve"> </w:t>
      </w:r>
      <w:r w:rsidR="00A33A21" w:rsidRPr="00E04217">
        <w:t>La imagen como se ha dicho en capítulos  anteriores es un pilar  importa</w:t>
      </w:r>
      <w:r w:rsidR="00E43009">
        <w:t>nte para la difusión de cultura por esto e</w:t>
      </w:r>
      <w:r>
        <w:t>l empaque además de ser atractivo cuenta con la información requerida para la rotulación de alimentos que exige el INEN. Con estos beneficios propios y agregados</w:t>
      </w:r>
      <w:r w:rsidR="00E43009">
        <w:t xml:space="preserve"> se espera  que esto</w:t>
      </w:r>
      <w:r w:rsidR="00A33A21" w:rsidRPr="00E04217">
        <w:t xml:space="preserve">  aparte  del excelente sabor sea un en</w:t>
      </w:r>
      <w:r w:rsidR="008F204A">
        <w:t>ganche para su gran  aceptación. Haciendo referencia al aspecto ecológico este es un valor que se le ha dado en</w:t>
      </w:r>
      <w:r w:rsidR="00A7615D">
        <w:t xml:space="preserve"> </w:t>
      </w:r>
      <w:r w:rsidR="008F204A">
        <w:t>cuanto a material para</w:t>
      </w:r>
      <w:r w:rsidR="00A7615D">
        <w:t xml:space="preserve"> </w:t>
      </w:r>
      <w:r w:rsidR="008F204A">
        <w:lastRenderedPageBreak/>
        <w:t>convertirlo además de tradicional en solidario con la naturaleza, parte importante en su producción.</w:t>
      </w:r>
    </w:p>
    <w:p w:rsidR="00A7615D" w:rsidRDefault="00A7615D" w:rsidP="000D6255">
      <w:pPr>
        <w:spacing w:before="240"/>
      </w:pPr>
    </w:p>
    <w:p w:rsidR="00A33A21" w:rsidRPr="003B2E26" w:rsidRDefault="00A33A21" w:rsidP="0046598A">
      <w:r>
        <w:t>Por ser p</w:t>
      </w:r>
      <w:r w:rsidR="00431263">
        <w:t xml:space="preserve">roductos que al llevar una </w:t>
      </w:r>
      <w:r>
        <w:t>imagen</w:t>
      </w:r>
      <w:r w:rsidR="00431263">
        <w:t xml:space="preserve"> renovada</w:t>
      </w:r>
      <w:r>
        <w:t xml:space="preserve"> se toman de c</w:t>
      </w:r>
      <w:r w:rsidR="00431263">
        <w:t>ierta manera como nuevos, puede</w:t>
      </w:r>
      <w:r>
        <w:t xml:space="preserve"> llevar a pensar que son más costosos que los que venían en presentaciones tradicionales, sin embargo la propuesta de diseño no busca encarecerlo sino hacer ver </w:t>
      </w:r>
      <w:r w:rsidR="00E43009">
        <w:t xml:space="preserve">este pequeño aumento </w:t>
      </w:r>
      <w:r>
        <w:t xml:space="preserve">como una inversión </w:t>
      </w:r>
      <w:r w:rsidR="00E43009">
        <w:t>y aportación para la</w:t>
      </w:r>
      <w:r>
        <w:t xml:space="preserve"> pro</w:t>
      </w:r>
      <w:r w:rsidR="00E43009">
        <w:t>pia salud y autoestima del</w:t>
      </w:r>
      <w:r>
        <w:t xml:space="preserve"> consumidor.</w:t>
      </w:r>
    </w:p>
    <w:p w:rsidR="00A33A21" w:rsidRDefault="00A33A21" w:rsidP="0046598A">
      <w:r w:rsidRPr="00E04217">
        <w:t>Las  medidas que se tomarán para una posible distribución de estos pro</w:t>
      </w:r>
      <w:r w:rsidR="00D948EC">
        <w:t xml:space="preserve">ductos con nueva imagen </w:t>
      </w:r>
      <w:r w:rsidR="00FA5B22">
        <w:t>serán i</w:t>
      </w:r>
      <w:r w:rsidR="00FA5B22" w:rsidRPr="00E04217">
        <w:t>ndirectamente</w:t>
      </w:r>
      <w:r w:rsidRPr="00E04217">
        <w:t xml:space="preserve"> para que así puedan ser observados de la mejor ma</w:t>
      </w:r>
      <w:r w:rsidR="00E43009">
        <w:t>nera al ser  entregados a tiendas ya establecidas en todo el país.</w:t>
      </w:r>
    </w:p>
    <w:p w:rsidR="00A33A21" w:rsidRDefault="00A33A21" w:rsidP="0046598A">
      <w:bookmarkStart w:id="223" w:name="_Toc317810234"/>
      <w:r>
        <w:t>Lugares como supermercados, autoservicios, terminales, aeropuertos y puntos turísticos de todo el país, son los sitios que</w:t>
      </w:r>
      <w:r w:rsidR="009B5A7E">
        <w:t xml:space="preserve"> albergarán los productos para </w:t>
      </w:r>
      <w:r>
        <w:t>personas que justamente sient</w:t>
      </w:r>
      <w:r w:rsidR="009B5A7E">
        <w:t>a</w:t>
      </w:r>
      <w:r>
        <w:t>n la</w:t>
      </w:r>
      <w:r w:rsidR="00B915E6">
        <w:t xml:space="preserve"> necesidad de adquirirlos</w:t>
      </w:r>
      <w:r w:rsidR="009B5A7E">
        <w:t xml:space="preserve"> ya sea por</w:t>
      </w:r>
      <w:r w:rsidR="00B915E6">
        <w:t xml:space="preserve"> ser</w:t>
      </w:r>
      <w:r>
        <w:t xml:space="preserve"> tan tradicionales</w:t>
      </w:r>
      <w:bookmarkEnd w:id="223"/>
      <w:r w:rsidR="009B5A7E">
        <w:t xml:space="preserve">, </w:t>
      </w:r>
      <w:r w:rsidR="00B915E6">
        <w:t>evocar recuerdos o simplemente para obsequiar, al final siempre los consumen.</w:t>
      </w:r>
    </w:p>
    <w:p w:rsidR="00AE0384" w:rsidRDefault="000D4908" w:rsidP="0046598A">
      <w:bookmarkStart w:id="224" w:name="_Toc317810233"/>
      <w:bookmarkEnd w:id="222"/>
      <w:r>
        <w:t>Esto conlleva la difusi</w:t>
      </w:r>
      <w:r w:rsidR="0078460F">
        <w:t xml:space="preserve">ón </w:t>
      </w:r>
      <w:r>
        <w:t>por diferentes medios para qu</w:t>
      </w:r>
      <w:r w:rsidR="005B79E7">
        <w:t>e el distribuidor sienta el estí</w:t>
      </w:r>
      <w:r>
        <w:t xml:space="preserve">mulo que se le está dando y el </w:t>
      </w:r>
      <w:r w:rsidR="003B2E26">
        <w:t>público además acuda a adquirirlos</w:t>
      </w:r>
      <w:r>
        <w:t>. La presencia en diferentes su</w:t>
      </w:r>
      <w:r w:rsidR="00B915E6">
        <w:t xml:space="preserve">permercados </w:t>
      </w:r>
      <w:r>
        <w:t xml:space="preserve"> en muchas partes del país</w:t>
      </w:r>
      <w:r w:rsidR="003B2E26">
        <w:t xml:space="preserve"> como: TIA, AKI, MI COMISARIATO, SUPERMAXI  y a su vez en los locales </w:t>
      </w:r>
      <w:r w:rsidR="00B915E6">
        <w:t>de</w:t>
      </w:r>
      <w:r w:rsidR="003B2E26">
        <w:t xml:space="preserve"> terminales de viaje y sitios turísticos,</w:t>
      </w:r>
      <w:r>
        <w:t xml:space="preserve"> es un gran impulso para que estos sean reconocidos.</w:t>
      </w:r>
    </w:p>
    <w:p w:rsidR="00E43009" w:rsidRDefault="00AE0384" w:rsidP="004B03B6">
      <w:r>
        <w:t>Los comerciales en televisión, banners en internet requerirán de diseños que implementen la línea gráfica que se ha seguido en los empaques, así también de las imágenes que  evoquen  el  concepto  que  se  estableció  al  inicio  de  la  estrategia  de  comunicación.</w:t>
      </w:r>
      <w:bookmarkEnd w:id="224"/>
    </w:p>
    <w:p w:rsidR="00C13360" w:rsidRPr="00E04217" w:rsidRDefault="00B17313" w:rsidP="004B03B6">
      <w:bookmarkStart w:id="225" w:name="_Toc317810235"/>
      <w:r w:rsidRPr="00E04217">
        <w:t xml:space="preserve">Mediante la difusión en medios ya descritos y la presencia en los lugares mencionados se espera el posicionamiento de esta línea “DULCECUADOR”, en la mente del consumidor y porque no decir del turista extranjero, convirtiéndolo en un </w:t>
      </w:r>
      <w:r w:rsidR="005C6E61" w:rsidRPr="00E04217">
        <w:t xml:space="preserve"> elemento</w:t>
      </w:r>
      <w:r w:rsidRPr="00E04217">
        <w:t xml:space="preserve"> de elección </w:t>
      </w:r>
      <w:r w:rsidR="005C6E61" w:rsidRPr="00E04217">
        <w:t xml:space="preserve"> al momento de adquirir un producto nacional con imagen propia como los son  otros objetos</w:t>
      </w:r>
      <w:bookmarkEnd w:id="225"/>
      <w:r w:rsidR="00825209">
        <w:t xml:space="preserve"> como por ejemplo</w:t>
      </w:r>
      <w:r w:rsidR="00424255">
        <w:t>:</w:t>
      </w:r>
      <w:r w:rsidR="00825209">
        <w:t xml:space="preserve"> artesanías,</w:t>
      </w:r>
      <w:r w:rsidR="00245215">
        <w:t xml:space="preserve"> textiles,</w:t>
      </w:r>
      <w:r w:rsidR="00825209">
        <w:t xml:space="preserve"> entre otros.</w:t>
      </w:r>
    </w:p>
    <w:p w:rsidR="00B17313" w:rsidRPr="003B2E26" w:rsidRDefault="00B17313" w:rsidP="0046598A">
      <w:pPr>
        <w:sectPr w:rsidR="00B17313" w:rsidRPr="003B2E26">
          <w:footerReference w:type="default" r:id="rId159"/>
          <w:pgSz w:w="11906" w:h="16838"/>
          <w:pgMar w:top="1560" w:right="1418" w:bottom="1418" w:left="1985" w:header="709" w:footer="709" w:gutter="0"/>
          <w:cols w:space="708"/>
          <w:titlePg/>
          <w:docGrid w:linePitch="360"/>
        </w:sectPr>
      </w:pPr>
    </w:p>
    <w:p w:rsidR="0076779F" w:rsidRDefault="0076779F" w:rsidP="00676AAC">
      <w:pPr>
        <w:rPr>
          <w:b/>
          <w:caps/>
          <w:sz w:val="26"/>
          <w:szCs w:val="32"/>
        </w:rPr>
      </w:pPr>
    </w:p>
    <w:p w:rsidR="0076779F" w:rsidRDefault="005973DC" w:rsidP="00676AAC">
      <w:pPr>
        <w:rPr>
          <w:b/>
          <w:caps/>
          <w:sz w:val="26"/>
          <w:szCs w:val="32"/>
        </w:rPr>
      </w:pPr>
      <w:r w:rsidRPr="005973DC">
        <w:rPr>
          <w:b/>
          <w:noProof/>
          <w:sz w:val="48"/>
          <w:szCs w:val="32"/>
          <w:lang w:val="es-ES" w:eastAsia="es-ES"/>
        </w:rPr>
        <w:pict>
          <v:rect id="_x0000_s1144" style="position:absolute;left:0;text-align:left;margin-left:26.85pt;margin-top:14.45pt;width:79.25pt;height:425.2pt;z-index:251757568" fillcolor="#7e6bc9 [3208]" stroked="f" strokecolor="#f2f2f2 [3041]" strokeweight="3pt">
            <v:fill r:id="rId37" o:title="Esterilla" rotate="t" type="tile"/>
            <v:shadow on="t" type="perspective" color="#295d70 [1606]" opacity=".5" offset="1pt" offset2="-1pt"/>
          </v:rect>
        </w:pict>
      </w:r>
    </w:p>
    <w:p w:rsidR="0076779F" w:rsidRDefault="0076779F" w:rsidP="00676AAC">
      <w:pPr>
        <w:rPr>
          <w:b/>
          <w:caps/>
          <w:sz w:val="26"/>
          <w:szCs w:val="32"/>
        </w:rPr>
      </w:pPr>
    </w:p>
    <w:p w:rsidR="0076779F" w:rsidRDefault="0076779F" w:rsidP="00676AAC">
      <w:pPr>
        <w:rPr>
          <w:b/>
          <w:caps/>
          <w:sz w:val="26"/>
          <w:szCs w:val="32"/>
        </w:rPr>
      </w:pPr>
    </w:p>
    <w:p w:rsidR="0076779F" w:rsidRDefault="0076779F" w:rsidP="00676AAC">
      <w:pPr>
        <w:rPr>
          <w:b/>
          <w:caps/>
          <w:sz w:val="26"/>
          <w:szCs w:val="32"/>
        </w:rPr>
      </w:pPr>
    </w:p>
    <w:p w:rsidR="0076779F" w:rsidRDefault="0076779F" w:rsidP="00676AAC">
      <w:pPr>
        <w:rPr>
          <w:b/>
          <w:caps/>
          <w:sz w:val="26"/>
          <w:szCs w:val="32"/>
        </w:rPr>
      </w:pPr>
    </w:p>
    <w:p w:rsidR="0076779F" w:rsidRDefault="0076779F" w:rsidP="00676AAC">
      <w:pPr>
        <w:rPr>
          <w:b/>
          <w:caps/>
          <w:sz w:val="26"/>
          <w:szCs w:val="32"/>
        </w:rPr>
      </w:pPr>
    </w:p>
    <w:p w:rsidR="0076779F" w:rsidRDefault="0076779F" w:rsidP="00676AAC">
      <w:pPr>
        <w:rPr>
          <w:b/>
          <w:caps/>
          <w:sz w:val="26"/>
          <w:szCs w:val="32"/>
        </w:rPr>
      </w:pPr>
    </w:p>
    <w:p w:rsidR="0076779F" w:rsidRDefault="0076779F" w:rsidP="00676AAC">
      <w:pPr>
        <w:rPr>
          <w:b/>
          <w:caps/>
          <w:sz w:val="26"/>
          <w:szCs w:val="32"/>
        </w:rPr>
      </w:pPr>
    </w:p>
    <w:p w:rsidR="0076779F" w:rsidRDefault="0076779F" w:rsidP="00676AAC">
      <w:pPr>
        <w:rPr>
          <w:b/>
          <w:caps/>
          <w:sz w:val="26"/>
          <w:szCs w:val="32"/>
        </w:rPr>
      </w:pPr>
    </w:p>
    <w:p w:rsidR="0076779F" w:rsidRDefault="0076779F" w:rsidP="00676AAC">
      <w:pPr>
        <w:rPr>
          <w:b/>
          <w:caps/>
          <w:sz w:val="26"/>
          <w:szCs w:val="32"/>
        </w:rPr>
      </w:pPr>
    </w:p>
    <w:p w:rsidR="0076779F" w:rsidRDefault="0076779F" w:rsidP="00676AAC">
      <w:pPr>
        <w:rPr>
          <w:b/>
          <w:caps/>
          <w:sz w:val="26"/>
          <w:szCs w:val="32"/>
        </w:rPr>
      </w:pPr>
    </w:p>
    <w:p w:rsidR="0076779F" w:rsidRDefault="0076779F" w:rsidP="00676AAC">
      <w:pPr>
        <w:rPr>
          <w:b/>
          <w:caps/>
          <w:sz w:val="26"/>
          <w:szCs w:val="32"/>
        </w:rPr>
      </w:pPr>
    </w:p>
    <w:p w:rsidR="0076779F" w:rsidRDefault="0076779F" w:rsidP="00676AAC">
      <w:pPr>
        <w:rPr>
          <w:b/>
          <w:caps/>
          <w:sz w:val="26"/>
          <w:szCs w:val="32"/>
        </w:rPr>
      </w:pPr>
    </w:p>
    <w:p w:rsidR="00676AAC" w:rsidRDefault="00676AAC" w:rsidP="007146AE">
      <w:pPr>
        <w:spacing w:line="240" w:lineRule="auto"/>
        <w:rPr>
          <w:b/>
          <w:caps/>
          <w:sz w:val="26"/>
          <w:szCs w:val="32"/>
        </w:rPr>
      </w:pPr>
    </w:p>
    <w:p w:rsidR="00E52D35" w:rsidRDefault="00E52D35" w:rsidP="00E52D35">
      <w:pPr>
        <w:rPr>
          <w:b/>
          <w:sz w:val="32"/>
          <w:szCs w:val="32"/>
        </w:rPr>
      </w:pPr>
    </w:p>
    <w:p w:rsidR="00E52D35" w:rsidRPr="00880BF7" w:rsidRDefault="005973DC" w:rsidP="00E52D35">
      <w:pPr>
        <w:rPr>
          <w:b/>
          <w:sz w:val="32"/>
          <w:szCs w:val="32"/>
        </w:rPr>
      </w:pPr>
      <w:r>
        <w:rPr>
          <w:b/>
          <w:noProof/>
          <w:sz w:val="32"/>
          <w:szCs w:val="32"/>
          <w:lang w:val="es-ES" w:eastAsia="es-ES"/>
        </w:rPr>
        <w:pict>
          <v:oval id="_x0000_s1145" style="position:absolute;left:0;text-align:left;margin-left:-39.85pt;margin-top:15.7pt;width:210.9pt;height:210.8pt;z-index:251758592" fillcolor="white [3212]" strokecolor="white [3212]"/>
        </w:pict>
      </w:r>
    </w:p>
    <w:p w:rsidR="00E52D35" w:rsidRPr="00880BF7" w:rsidRDefault="007146AE" w:rsidP="00E52D35">
      <w:pPr>
        <w:rPr>
          <w:b/>
          <w:sz w:val="32"/>
          <w:szCs w:val="32"/>
        </w:rPr>
      </w:pPr>
      <w:r>
        <w:rPr>
          <w:b/>
          <w:noProof/>
          <w:sz w:val="32"/>
          <w:szCs w:val="32"/>
          <w:lang w:val="es-ES" w:eastAsia="es-ES"/>
        </w:rPr>
        <w:drawing>
          <wp:anchor distT="0" distB="0" distL="114300" distR="114300" simplePos="0" relativeHeight="251759616" behindDoc="0" locked="0" layoutInCell="1" allowOverlap="1">
            <wp:simplePos x="0" y="0"/>
            <wp:positionH relativeFrom="column">
              <wp:posOffset>-354321</wp:posOffset>
            </wp:positionH>
            <wp:positionV relativeFrom="paragraph">
              <wp:posOffset>67736</wp:posOffset>
            </wp:positionV>
            <wp:extent cx="2382956" cy="2265529"/>
            <wp:effectExtent l="19050" t="0" r="0" b="0"/>
            <wp:wrapNone/>
            <wp:docPr id="116" name="Imagen 37" descr="espol1-300x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spol1-300x299"/>
                    <pic:cNvPicPr>
                      <a:picLocks noChangeAspect="1" noChangeArrowheads="1"/>
                    </pic:cNvPicPr>
                  </pic:nvPicPr>
                  <pic:blipFill>
                    <a:blip r:embed="rId110" cstate="print">
                      <a:clrChange>
                        <a:clrFrom>
                          <a:srgbClr val="FEFEFE"/>
                        </a:clrFrom>
                        <a:clrTo>
                          <a:srgbClr val="FEFEFE">
                            <a:alpha val="0"/>
                          </a:srgbClr>
                        </a:clrTo>
                      </a:clrChange>
                    </a:blip>
                    <a:srcRect/>
                    <a:stretch>
                      <a:fillRect/>
                    </a:stretch>
                  </pic:blipFill>
                  <pic:spPr bwMode="auto">
                    <a:xfrm>
                      <a:off x="0" y="0"/>
                      <a:ext cx="2382956" cy="2265529"/>
                    </a:xfrm>
                    <a:prstGeom prst="rect">
                      <a:avLst/>
                    </a:prstGeom>
                    <a:noFill/>
                    <a:ln w="9525">
                      <a:noFill/>
                      <a:miter lim="800000"/>
                      <a:headEnd/>
                      <a:tailEnd/>
                    </a:ln>
                  </pic:spPr>
                </pic:pic>
              </a:graphicData>
            </a:graphic>
          </wp:anchor>
        </w:drawing>
      </w:r>
    </w:p>
    <w:p w:rsidR="00671AA0" w:rsidRPr="007146AE" w:rsidRDefault="00671AA0" w:rsidP="007146AE">
      <w:pPr>
        <w:rPr>
          <w:b/>
          <w:sz w:val="32"/>
          <w:szCs w:val="32"/>
        </w:rPr>
      </w:pPr>
    </w:p>
    <w:p w:rsidR="00671AA0" w:rsidRDefault="00E52D35" w:rsidP="00671AA0">
      <w:pPr>
        <w:ind w:left="3261"/>
        <w:jc w:val="center"/>
        <w:rPr>
          <w:b/>
          <w:noProof/>
          <w:sz w:val="48"/>
          <w:szCs w:val="32"/>
          <w:lang w:val="es-ES" w:eastAsia="es-ES"/>
        </w:rPr>
      </w:pPr>
      <w:r>
        <w:rPr>
          <w:b/>
          <w:noProof/>
          <w:sz w:val="48"/>
          <w:szCs w:val="32"/>
          <w:lang w:val="es-ES" w:eastAsia="es-ES"/>
        </w:rPr>
        <w:t>CONC</w:t>
      </w:r>
      <w:r w:rsidRPr="00E52D35">
        <w:rPr>
          <w:b/>
          <w:noProof/>
          <w:sz w:val="48"/>
          <w:szCs w:val="32"/>
          <w:lang w:val="es-ES" w:eastAsia="es-ES"/>
        </w:rPr>
        <w:t>LU</w:t>
      </w:r>
      <w:r w:rsidR="00C66FD9">
        <w:rPr>
          <w:b/>
          <w:noProof/>
          <w:sz w:val="48"/>
          <w:szCs w:val="32"/>
          <w:lang w:val="es-ES" w:eastAsia="es-ES"/>
        </w:rPr>
        <w:t>S</w:t>
      </w:r>
      <w:r w:rsidRPr="00E52D35">
        <w:rPr>
          <w:b/>
          <w:noProof/>
          <w:sz w:val="48"/>
          <w:szCs w:val="32"/>
          <w:lang w:val="es-ES" w:eastAsia="es-ES"/>
        </w:rPr>
        <w:t>IONES Y RECOMENDACIONES</w:t>
      </w:r>
    </w:p>
    <w:p w:rsidR="007A6DB5" w:rsidRDefault="007A6DB5" w:rsidP="007A6DB5">
      <w:pPr>
        <w:rPr>
          <w:noProof/>
          <w:lang w:val="es-ES" w:eastAsia="es-ES"/>
        </w:rPr>
      </w:pPr>
    </w:p>
    <w:p w:rsidR="007146AE" w:rsidRDefault="007146AE" w:rsidP="007A6DB5">
      <w:pPr>
        <w:rPr>
          <w:noProof/>
          <w:lang w:val="es-ES" w:eastAsia="es-ES"/>
        </w:rPr>
      </w:pPr>
    </w:p>
    <w:p w:rsidR="000D6255" w:rsidRDefault="000D6255" w:rsidP="007A6DB5">
      <w:pPr>
        <w:rPr>
          <w:noProof/>
          <w:lang w:val="es-ES" w:eastAsia="es-ES"/>
        </w:rPr>
      </w:pPr>
    </w:p>
    <w:p w:rsidR="007146AE" w:rsidRPr="000D6255" w:rsidRDefault="007146AE" w:rsidP="000D6255">
      <w:pPr>
        <w:spacing w:line="240" w:lineRule="auto"/>
        <w:rPr>
          <w:noProof/>
          <w:sz w:val="20"/>
          <w:lang w:val="es-ES" w:eastAsia="es-ES"/>
        </w:rPr>
      </w:pPr>
    </w:p>
    <w:p w:rsidR="007A6DB5" w:rsidRPr="007A6DB5" w:rsidRDefault="007A6DB5" w:rsidP="007A6DB5">
      <w:pPr>
        <w:pStyle w:val="TITULOS"/>
        <w:numPr>
          <w:ilvl w:val="0"/>
          <w:numId w:val="0"/>
        </w:numPr>
        <w:ind w:left="357" w:hanging="357"/>
        <w:rPr>
          <w:noProof/>
          <w:sz w:val="2"/>
          <w:lang w:val="es-ES" w:eastAsia="es-ES"/>
        </w:rPr>
      </w:pPr>
    </w:p>
    <w:p w:rsidR="000D6255" w:rsidRPr="007B2B7C" w:rsidRDefault="000D6255" w:rsidP="000D6255">
      <w:pPr>
        <w:pStyle w:val="TITULOS"/>
        <w:numPr>
          <w:ilvl w:val="0"/>
          <w:numId w:val="0"/>
        </w:numPr>
        <w:spacing w:before="0"/>
        <w:ind w:left="357"/>
        <w:rPr>
          <w:noProof/>
          <w:sz w:val="2"/>
          <w:lang w:val="es-ES" w:eastAsia="es-ES"/>
        </w:rPr>
      </w:pPr>
      <w:bookmarkStart w:id="226" w:name="_Toc318195373"/>
    </w:p>
    <w:p w:rsidR="004B03B6" w:rsidRPr="004B03B6" w:rsidRDefault="00C6540C" w:rsidP="002A52B0">
      <w:pPr>
        <w:pStyle w:val="TITULOS"/>
        <w:numPr>
          <w:ilvl w:val="0"/>
          <w:numId w:val="0"/>
        </w:numPr>
        <w:spacing w:before="0"/>
        <w:rPr>
          <w:noProof/>
          <w:lang w:val="es-ES" w:eastAsia="es-ES"/>
        </w:rPr>
      </w:pPr>
      <w:r>
        <w:t>CONCLUSIONES Y RECOMENDACIONES</w:t>
      </w:r>
      <w:bookmarkEnd w:id="226"/>
    </w:p>
    <w:p w:rsidR="00C6540C" w:rsidRPr="001836DF" w:rsidRDefault="00C6540C" w:rsidP="004B03B6">
      <w:r w:rsidRPr="001836DF">
        <w:t>Este</w:t>
      </w:r>
      <w:r w:rsidR="00FA5B22">
        <w:t xml:space="preserve"> </w:t>
      </w:r>
      <w:r w:rsidR="00A138E0" w:rsidRPr="001836DF">
        <w:t>documento contiene</w:t>
      </w:r>
      <w:r w:rsidR="00FA5B22">
        <w:t xml:space="preserve"> </w:t>
      </w:r>
      <w:r w:rsidRPr="001836DF">
        <w:t>las investigaciones realizadas teniendo como fuentes</w:t>
      </w:r>
      <w:r w:rsidR="00FA5B22">
        <w:t xml:space="preserve"> </w:t>
      </w:r>
      <w:r w:rsidR="00DA18AB" w:rsidRPr="001836DF">
        <w:t>primarias de información</w:t>
      </w:r>
      <w:r w:rsidR="00FA5B22">
        <w:t xml:space="preserve"> a </w:t>
      </w:r>
      <w:r w:rsidRPr="001836DF">
        <w:t xml:space="preserve">lugares </w:t>
      </w:r>
      <w:r w:rsidR="00DA18AB" w:rsidRPr="001836DF">
        <w:t xml:space="preserve">claves que guardan relación con los productos propuestos en </w:t>
      </w:r>
      <w:r w:rsidR="00347217" w:rsidRPr="001836DF">
        <w:t xml:space="preserve">la </w:t>
      </w:r>
      <w:r w:rsidR="00DA18AB" w:rsidRPr="001836DF">
        <w:t>tesis</w:t>
      </w:r>
      <w:r w:rsidRPr="001836DF">
        <w:t>. Aquellas im</w:t>
      </w:r>
      <w:r w:rsidR="00A62C36" w:rsidRPr="001836DF">
        <w:t>ágenes que se aprecian en la grá</w:t>
      </w:r>
      <w:r w:rsidRPr="001836DF">
        <w:t>fica precolombina son la base de una riqueza indescriptible, que es imposible negar.</w:t>
      </w:r>
    </w:p>
    <w:p w:rsidR="00A4750A" w:rsidRPr="00583B91" w:rsidRDefault="00A4750A" w:rsidP="00C71AFC">
      <w:pPr>
        <w:pStyle w:val="Prrafodelista"/>
        <w:numPr>
          <w:ilvl w:val="0"/>
          <w:numId w:val="19"/>
        </w:numPr>
        <w:rPr>
          <w:b w:val="0"/>
          <w:sz w:val="24"/>
          <w:szCs w:val="24"/>
        </w:rPr>
      </w:pPr>
      <w:r w:rsidRPr="00583B91">
        <w:rPr>
          <w:b w:val="0"/>
          <w:sz w:val="24"/>
          <w:szCs w:val="24"/>
        </w:rPr>
        <w:t>Las grá</w:t>
      </w:r>
      <w:r w:rsidR="001B0482" w:rsidRPr="00583B91">
        <w:rPr>
          <w:b w:val="0"/>
          <w:sz w:val="24"/>
          <w:szCs w:val="24"/>
        </w:rPr>
        <w:t xml:space="preserve">ficas estudiadas </w:t>
      </w:r>
      <w:r w:rsidR="0036623D" w:rsidRPr="00583B91">
        <w:rPr>
          <w:b w:val="0"/>
          <w:sz w:val="24"/>
          <w:szCs w:val="24"/>
        </w:rPr>
        <w:t>ayudaron a</w:t>
      </w:r>
      <w:r w:rsidR="00FA5B22">
        <w:rPr>
          <w:b w:val="0"/>
          <w:sz w:val="24"/>
          <w:szCs w:val="24"/>
        </w:rPr>
        <w:t xml:space="preserve"> </w:t>
      </w:r>
      <w:r w:rsidRPr="00583B91">
        <w:rPr>
          <w:b w:val="0"/>
          <w:sz w:val="24"/>
          <w:szCs w:val="24"/>
        </w:rPr>
        <w:t xml:space="preserve">entender mucho </w:t>
      </w:r>
      <w:r w:rsidR="001B0482" w:rsidRPr="00583B91">
        <w:rPr>
          <w:b w:val="0"/>
          <w:sz w:val="24"/>
          <w:szCs w:val="24"/>
        </w:rPr>
        <w:t>más</w:t>
      </w:r>
      <w:r w:rsidRPr="00583B91">
        <w:rPr>
          <w:b w:val="0"/>
          <w:sz w:val="24"/>
          <w:szCs w:val="24"/>
        </w:rPr>
        <w:t xml:space="preserve"> la vida de las personas que vivieron y por lo tanto aplicarlas de manera que sean entendibles al tiempo presente sin quitarle su esencia ancestral.</w:t>
      </w:r>
    </w:p>
    <w:p w:rsidR="00A4750A" w:rsidRPr="00583B91" w:rsidRDefault="00A4750A" w:rsidP="00C71AFC">
      <w:pPr>
        <w:pStyle w:val="Prrafodelista"/>
        <w:numPr>
          <w:ilvl w:val="0"/>
          <w:numId w:val="19"/>
        </w:numPr>
        <w:rPr>
          <w:b w:val="0"/>
          <w:sz w:val="24"/>
          <w:szCs w:val="24"/>
        </w:rPr>
      </w:pPr>
      <w:r w:rsidRPr="00583B91">
        <w:rPr>
          <w:b w:val="0"/>
          <w:sz w:val="24"/>
          <w:szCs w:val="24"/>
        </w:rPr>
        <w:t>Los trazos que se pueden apreciar han sido usados en los nuevos diseños de manera que puedan aportar con la imagen de ecuador y se reconozca que esta gráfica existe aquí, y que al igual que en otros países se puede demostra</w:t>
      </w:r>
      <w:r w:rsidR="001B0482" w:rsidRPr="00583B91">
        <w:rPr>
          <w:b w:val="0"/>
          <w:sz w:val="24"/>
          <w:szCs w:val="24"/>
        </w:rPr>
        <w:t>r en productos propios una imagen auté</w:t>
      </w:r>
      <w:r w:rsidRPr="00583B91">
        <w:rPr>
          <w:b w:val="0"/>
          <w:sz w:val="24"/>
          <w:szCs w:val="24"/>
        </w:rPr>
        <w:t>ntica.</w:t>
      </w:r>
    </w:p>
    <w:p w:rsidR="00A4750A" w:rsidRPr="00583B91" w:rsidRDefault="00A4750A" w:rsidP="00C71AFC">
      <w:pPr>
        <w:pStyle w:val="Prrafodelista"/>
        <w:numPr>
          <w:ilvl w:val="0"/>
          <w:numId w:val="19"/>
        </w:numPr>
        <w:rPr>
          <w:b w:val="0"/>
          <w:sz w:val="24"/>
          <w:szCs w:val="24"/>
        </w:rPr>
      </w:pPr>
      <w:r w:rsidRPr="00583B91">
        <w:rPr>
          <w:b w:val="0"/>
          <w:sz w:val="24"/>
          <w:szCs w:val="24"/>
        </w:rPr>
        <w:t>Cada producto comestible utilizado en este proyecto es apreciado por la mayoría de ecuatorianos, por ha</w:t>
      </w:r>
      <w:r w:rsidR="001B0482" w:rsidRPr="00583B91">
        <w:rPr>
          <w:b w:val="0"/>
          <w:sz w:val="24"/>
          <w:szCs w:val="24"/>
        </w:rPr>
        <w:t xml:space="preserve">ber crecido consumiéndolo, por recordarle a alguien o simplemente evocan acontecimientos que nos transportan a etapas en que el ver y sentir </w:t>
      </w:r>
      <w:r w:rsidR="00A62C36">
        <w:rPr>
          <w:b w:val="0"/>
          <w:sz w:val="24"/>
          <w:szCs w:val="24"/>
        </w:rPr>
        <w:t>a E</w:t>
      </w:r>
      <w:r w:rsidR="001B0482" w:rsidRPr="00583B91">
        <w:rPr>
          <w:b w:val="0"/>
          <w:sz w:val="24"/>
          <w:szCs w:val="24"/>
        </w:rPr>
        <w:t>cuador es sentirse orgulloso de vivir aquí.</w:t>
      </w:r>
    </w:p>
    <w:p w:rsidR="001B0482" w:rsidRPr="00583B91" w:rsidRDefault="001B0482" w:rsidP="00C71AFC">
      <w:pPr>
        <w:pStyle w:val="Prrafodelista"/>
        <w:numPr>
          <w:ilvl w:val="0"/>
          <w:numId w:val="19"/>
        </w:numPr>
        <w:rPr>
          <w:b w:val="0"/>
          <w:sz w:val="24"/>
          <w:szCs w:val="24"/>
        </w:rPr>
      </w:pPr>
      <w:r w:rsidRPr="00583B91">
        <w:rPr>
          <w:b w:val="0"/>
          <w:sz w:val="24"/>
          <w:szCs w:val="24"/>
        </w:rPr>
        <w:t>El packaging que se le ha diseñado, es producto de lo descrito anteriormente, su esencia es saber que es nuestro y que se pudo aportar para mejorar algo que ya existía utilizando elementos autóctonos y propios de esta época.</w:t>
      </w:r>
    </w:p>
    <w:p w:rsidR="00C6540C" w:rsidRPr="00FC3DE1" w:rsidRDefault="00E570FA" w:rsidP="004B03B6">
      <w:r>
        <w:t xml:space="preserve">Los </w:t>
      </w:r>
      <w:r w:rsidR="00FC3DE1" w:rsidRPr="00FC3DE1">
        <w:t xml:space="preserve">diseños propuestos responden a las necesidades que las personas </w:t>
      </w:r>
      <w:r w:rsidR="0030519D">
        <w:t>expusieron</w:t>
      </w:r>
      <w:r w:rsidR="00FC3DE1" w:rsidRPr="00FC3DE1">
        <w:t xml:space="preserve"> en las encuestas, así como las entrevistas realizadas a diferentes personas relacionadas a la producción </w:t>
      </w:r>
      <w:r w:rsidR="0030519D">
        <w:t>o estudio de estos alimentos y todo lo que conlleva esto: origen y tradición.</w:t>
      </w:r>
    </w:p>
    <w:p w:rsidR="0030519D" w:rsidRDefault="00FC3DE1" w:rsidP="004B03B6">
      <w:r w:rsidRPr="00FC3DE1">
        <w:t>Este proyecto concluyo con el diseño de sendos empaques para cocada, melcocha y membrillo respectivamente, en una sola presentaci</w:t>
      </w:r>
      <w:r w:rsidR="0030519D">
        <w:t>ón.</w:t>
      </w:r>
    </w:p>
    <w:p w:rsidR="00FC3DE1" w:rsidRDefault="0030519D" w:rsidP="004B03B6">
      <w:r>
        <w:t>C</w:t>
      </w:r>
      <w:r w:rsidR="00FC3DE1" w:rsidRPr="00FC3DE1">
        <w:t xml:space="preserve">asi todos los productos que se comercializan mantienen diferentes empaques donde hay unidades en mayor o menor medida, por lo que no se descarta la posibilidad de que estos diseños sean adaptados, para que su contenido pueda variar. Además de la promoción que se le debe hacer para lograr una introducción que sea atractiva y que </w:t>
      </w:r>
      <w:r w:rsidRPr="00FC3DE1">
        <w:t>dé</w:t>
      </w:r>
      <w:r w:rsidR="00FC3DE1" w:rsidRPr="00FC3DE1">
        <w:t xml:space="preserve"> a conocer el diseño local </w:t>
      </w:r>
      <w:r>
        <w:t xml:space="preserve">como una herramienta </w:t>
      </w:r>
      <w:r w:rsidR="00767B54">
        <w:t>más</w:t>
      </w:r>
      <w:r>
        <w:t xml:space="preserve"> a la búsqueda de reconocimiento  y de nuevos mercados que muy bien pueden ser conquistados.</w:t>
      </w:r>
    </w:p>
    <w:p w:rsidR="001836DF" w:rsidRDefault="00C365F7" w:rsidP="004B03B6">
      <w:r>
        <w:t xml:space="preserve">La manera en que se </w:t>
      </w:r>
      <w:r w:rsidR="00496FAA">
        <w:t>dé</w:t>
      </w:r>
      <w:r>
        <w:t xml:space="preserve"> a conocer ante el </w:t>
      </w:r>
      <w:r w:rsidR="00496FAA">
        <w:t>público</w:t>
      </w:r>
      <w:r>
        <w:t xml:space="preserve"> estas nuevas propuestas, como se recomienda en el capitulo anterior debe mostrar la esencia de este apelando mayormente al senti</w:t>
      </w:r>
      <w:r w:rsidR="00496FAA">
        <w:t>mentalismo del consumidor.</w:t>
      </w:r>
    </w:p>
    <w:p w:rsidR="004B03B6" w:rsidRPr="004B03B6" w:rsidRDefault="004B03B6" w:rsidP="00E570FA">
      <w:pPr>
        <w:spacing w:before="100" w:beforeAutospacing="1" w:after="0" w:line="240" w:lineRule="auto"/>
        <w:rPr>
          <w:sz w:val="2"/>
        </w:rPr>
      </w:pPr>
    </w:p>
    <w:p w:rsidR="004B03B6" w:rsidRPr="004B03B6" w:rsidRDefault="004B03B6" w:rsidP="004B03B6">
      <w:pPr>
        <w:spacing w:line="240" w:lineRule="auto"/>
        <w:rPr>
          <w:sz w:val="2"/>
        </w:rPr>
      </w:pPr>
    </w:p>
    <w:p w:rsidR="00496FAA" w:rsidRDefault="00496FAA" w:rsidP="004B03B6">
      <w:r>
        <w:t xml:space="preserve">Su éxito </w:t>
      </w:r>
      <w:r w:rsidR="00325B72">
        <w:t>como producto nacional está presente ya que aun si no podemos conocer muy bien el  pasado  podemos ver como lo  visual  ha  trascendido</w:t>
      </w:r>
      <w:r w:rsidR="00FA5B22">
        <w:t xml:space="preserve"> </w:t>
      </w:r>
      <w:r w:rsidR="00325B72">
        <w:t>hasta  lograr  plasmarse  en estas  propuestas  de  diseño que a mas de ser propuestas,  son  el  reflejo  de lo que alguna vez existió en la tierra  que  brinda estos dulces manjares.</w:t>
      </w:r>
    </w:p>
    <w:p w:rsidR="0052772B" w:rsidRDefault="00CC1A49" w:rsidP="004B03B6">
      <w:r>
        <w:t>Este es un proyecto que ha sido elaborado además pensando en todo lo que existe y falta por explotarse, de manera que sea un antecedente</w:t>
      </w:r>
      <w:r w:rsidR="00FA5B22">
        <w:t xml:space="preserve"> </w:t>
      </w:r>
      <w:r>
        <w:t>más y que aporte al mundo gráfico para su futura utilización.</w:t>
      </w:r>
    </w:p>
    <w:p w:rsidR="0052772B" w:rsidRDefault="0052772B" w:rsidP="00CC1A49">
      <w:pPr>
        <w:spacing w:before="100" w:beforeAutospacing="1" w:after="100" w:afterAutospacing="1" w:line="240" w:lineRule="auto"/>
      </w:pPr>
    </w:p>
    <w:p w:rsidR="0052772B" w:rsidRDefault="0052772B" w:rsidP="00CC1A49">
      <w:pPr>
        <w:spacing w:before="100" w:beforeAutospacing="1" w:after="100" w:afterAutospacing="1" w:line="240" w:lineRule="auto"/>
      </w:pPr>
    </w:p>
    <w:p w:rsidR="0052772B" w:rsidRDefault="0052772B" w:rsidP="00CC1A49">
      <w:pPr>
        <w:spacing w:before="100" w:beforeAutospacing="1" w:after="100" w:afterAutospacing="1" w:line="240" w:lineRule="auto"/>
      </w:pPr>
    </w:p>
    <w:p w:rsidR="0052772B" w:rsidRDefault="0052772B" w:rsidP="00CC1A49">
      <w:pPr>
        <w:spacing w:before="100" w:beforeAutospacing="1" w:after="100" w:afterAutospacing="1" w:line="240" w:lineRule="auto"/>
      </w:pPr>
    </w:p>
    <w:p w:rsidR="0052772B" w:rsidRDefault="0052772B" w:rsidP="00CC1A49">
      <w:pPr>
        <w:spacing w:before="100" w:beforeAutospacing="1" w:after="100" w:afterAutospacing="1" w:line="240" w:lineRule="auto"/>
      </w:pPr>
    </w:p>
    <w:p w:rsidR="0052772B" w:rsidRDefault="0052772B" w:rsidP="00CC1A49">
      <w:pPr>
        <w:spacing w:before="100" w:beforeAutospacing="1" w:after="100" w:afterAutospacing="1" w:line="240" w:lineRule="auto"/>
      </w:pPr>
    </w:p>
    <w:p w:rsidR="0052772B" w:rsidRDefault="0052772B" w:rsidP="00CC1A49">
      <w:pPr>
        <w:spacing w:before="100" w:beforeAutospacing="1" w:after="100" w:afterAutospacing="1" w:line="240" w:lineRule="auto"/>
      </w:pPr>
    </w:p>
    <w:p w:rsidR="0052772B" w:rsidRDefault="0052772B" w:rsidP="00CC1A49">
      <w:pPr>
        <w:spacing w:before="100" w:beforeAutospacing="1" w:after="100" w:afterAutospacing="1" w:line="240" w:lineRule="auto"/>
      </w:pPr>
    </w:p>
    <w:p w:rsidR="0052772B" w:rsidRDefault="0052772B" w:rsidP="00CC1A49">
      <w:pPr>
        <w:spacing w:before="100" w:beforeAutospacing="1" w:after="100" w:afterAutospacing="1" w:line="240" w:lineRule="auto"/>
      </w:pPr>
    </w:p>
    <w:p w:rsidR="0052772B" w:rsidRDefault="0052772B" w:rsidP="00CC1A49">
      <w:pPr>
        <w:spacing w:before="100" w:beforeAutospacing="1" w:after="100" w:afterAutospacing="1" w:line="240" w:lineRule="auto"/>
      </w:pPr>
    </w:p>
    <w:p w:rsidR="0052772B" w:rsidRDefault="0052772B" w:rsidP="00CC1A49">
      <w:pPr>
        <w:spacing w:before="100" w:beforeAutospacing="1" w:after="100" w:afterAutospacing="1" w:line="240" w:lineRule="auto"/>
      </w:pPr>
    </w:p>
    <w:p w:rsidR="0052772B" w:rsidRDefault="0052772B" w:rsidP="00CC1A49">
      <w:pPr>
        <w:spacing w:before="100" w:beforeAutospacing="1" w:after="100" w:afterAutospacing="1" w:line="240" w:lineRule="auto"/>
      </w:pPr>
    </w:p>
    <w:p w:rsidR="0052772B" w:rsidRDefault="0052772B" w:rsidP="00CC1A49">
      <w:pPr>
        <w:spacing w:before="100" w:beforeAutospacing="1" w:after="100" w:afterAutospacing="1" w:line="240" w:lineRule="auto"/>
      </w:pPr>
    </w:p>
    <w:p w:rsidR="0052772B" w:rsidRDefault="0052772B" w:rsidP="00CC1A49">
      <w:pPr>
        <w:spacing w:before="100" w:beforeAutospacing="1" w:after="100" w:afterAutospacing="1" w:line="240" w:lineRule="auto"/>
      </w:pPr>
    </w:p>
    <w:p w:rsidR="0052772B" w:rsidRDefault="0052772B" w:rsidP="00CC1A49">
      <w:pPr>
        <w:spacing w:before="100" w:beforeAutospacing="1" w:after="100" w:afterAutospacing="1" w:line="240" w:lineRule="auto"/>
      </w:pPr>
    </w:p>
    <w:p w:rsidR="0052772B" w:rsidRDefault="0052772B" w:rsidP="00CC1A49">
      <w:pPr>
        <w:spacing w:before="100" w:beforeAutospacing="1" w:after="100" w:afterAutospacing="1" w:line="240" w:lineRule="auto"/>
      </w:pPr>
    </w:p>
    <w:p w:rsidR="0052772B" w:rsidRDefault="0052772B" w:rsidP="00CC1A49">
      <w:pPr>
        <w:spacing w:before="100" w:beforeAutospacing="1" w:after="100" w:afterAutospacing="1" w:line="240" w:lineRule="auto"/>
      </w:pPr>
    </w:p>
    <w:p w:rsidR="00953922" w:rsidRDefault="00953922" w:rsidP="00CC1A49">
      <w:pPr>
        <w:spacing w:before="100" w:beforeAutospacing="1" w:after="100" w:afterAutospacing="1" w:line="240" w:lineRule="auto"/>
        <w:sectPr w:rsidR="00953922">
          <w:footerReference w:type="default" r:id="rId160"/>
          <w:footerReference w:type="first" r:id="rId161"/>
          <w:pgSz w:w="11906" w:h="16838"/>
          <w:pgMar w:top="1560" w:right="1418" w:bottom="1418" w:left="1985" w:header="709" w:footer="709" w:gutter="0"/>
          <w:cols w:space="708"/>
          <w:titlePg/>
          <w:docGrid w:linePitch="360"/>
        </w:sectPr>
      </w:pPr>
      <w:r>
        <w:br w:type="page"/>
      </w:r>
    </w:p>
    <w:p w:rsidR="00767B54" w:rsidRDefault="00767B54" w:rsidP="00953922">
      <w:pPr>
        <w:tabs>
          <w:tab w:val="left" w:pos="6074"/>
        </w:tabs>
        <w:spacing w:before="100" w:beforeAutospacing="1" w:after="100" w:afterAutospacing="1" w:line="240" w:lineRule="auto"/>
      </w:pPr>
    </w:p>
    <w:p w:rsidR="00767B54" w:rsidRDefault="005973DC" w:rsidP="00767B54">
      <w:pPr>
        <w:spacing w:before="100" w:beforeAutospacing="1" w:after="100" w:afterAutospacing="1" w:line="240" w:lineRule="auto"/>
      </w:pPr>
      <w:r>
        <w:rPr>
          <w:noProof/>
          <w:lang w:val="es-ES" w:eastAsia="es-ES"/>
        </w:rPr>
        <w:pict>
          <v:rect id="_x0000_s1220" style="position:absolute;left:0;text-align:left;margin-left:25.5pt;margin-top:14.35pt;width:79.25pt;height:425.2pt;z-index:251848704" fillcolor="#7e6bc9 [3208]" stroked="f" strokecolor="#f2f2f2 [3041]" strokeweight="3pt">
            <v:fill r:id="rId37" o:title="Esterilla" rotate="t" type="tile"/>
            <v:shadow on="t" type="perspective" color="#295d70 [1606]" opacity=".5" offset="1pt" offset2="-1pt"/>
          </v:rect>
        </w:pict>
      </w:r>
    </w:p>
    <w:p w:rsidR="00767B54" w:rsidRDefault="00767B54" w:rsidP="00767B54">
      <w:pPr>
        <w:spacing w:before="100" w:beforeAutospacing="1" w:after="100" w:afterAutospacing="1" w:line="240" w:lineRule="auto"/>
      </w:pPr>
    </w:p>
    <w:p w:rsidR="00953922" w:rsidRDefault="005973DC" w:rsidP="002171FA">
      <w:pPr>
        <w:spacing w:after="0" w:line="240" w:lineRule="auto"/>
        <w:jc w:val="left"/>
      </w:pPr>
      <w:r w:rsidRPr="005973DC">
        <w:rPr>
          <w:noProof/>
        </w:rPr>
        <w:pict>
          <v:shape id="_x0000_s1222" type="#_x0000_t202" style="position:absolute;margin-left:161.75pt;margin-top:470.9pt;width:283.3pt;height:74.8pt;z-index:251855872;mso-height-percent:200;mso-height-percent:200;mso-width-relative:margin;mso-height-relative:margin" stroked="f">
            <v:textbox style="mso-next-textbox:#_x0000_s1222;mso-fit-shape-to-text:t">
              <w:txbxContent>
                <w:p w:rsidR="00974135" w:rsidRPr="00953922" w:rsidRDefault="00974135" w:rsidP="00953922">
                  <w:pPr>
                    <w:jc w:val="right"/>
                    <w:rPr>
                      <w:b/>
                      <w:noProof/>
                      <w:sz w:val="48"/>
                      <w:szCs w:val="32"/>
                      <w:lang w:val="es-ES" w:eastAsia="es-ES"/>
                    </w:rPr>
                  </w:pPr>
                  <w:r>
                    <w:rPr>
                      <w:b/>
                      <w:sz w:val="48"/>
                      <w:szCs w:val="32"/>
                    </w:rPr>
                    <w:t>BIBLIOGRAFÍ</w:t>
                  </w:r>
                  <w:r w:rsidRPr="00953922">
                    <w:rPr>
                      <w:b/>
                      <w:sz w:val="48"/>
                      <w:szCs w:val="32"/>
                    </w:rPr>
                    <w:t>A</w:t>
                  </w:r>
                </w:p>
                <w:p w:rsidR="00974135" w:rsidRDefault="00974135">
                  <w:pPr>
                    <w:rPr>
                      <w:lang w:val="es-ES"/>
                    </w:rPr>
                  </w:pPr>
                </w:p>
              </w:txbxContent>
            </v:textbox>
          </v:shape>
        </w:pict>
      </w:r>
      <w:r>
        <w:rPr>
          <w:noProof/>
          <w:lang w:val="es-ES" w:eastAsia="es-ES"/>
        </w:rPr>
        <w:pict>
          <v:oval id="_x0000_s1221" style="position:absolute;margin-left:-39.7pt;margin-top:369.45pt;width:210.9pt;height:210.8pt;z-index:251849728" fillcolor="white [3212]" strokecolor="white [3212]"/>
        </w:pict>
      </w:r>
      <w:r w:rsidR="00756338">
        <w:rPr>
          <w:noProof/>
          <w:lang w:val="es-ES" w:eastAsia="es-ES"/>
        </w:rPr>
        <w:drawing>
          <wp:anchor distT="0" distB="0" distL="114300" distR="114300" simplePos="0" relativeHeight="251851776" behindDoc="0" locked="0" layoutInCell="1" allowOverlap="1">
            <wp:simplePos x="0" y="0"/>
            <wp:positionH relativeFrom="column">
              <wp:posOffset>-354320</wp:posOffset>
            </wp:positionH>
            <wp:positionV relativeFrom="paragraph">
              <wp:posOffset>4910578</wp:posOffset>
            </wp:positionV>
            <wp:extent cx="2382956" cy="2292824"/>
            <wp:effectExtent l="19050" t="0" r="0" b="0"/>
            <wp:wrapNone/>
            <wp:docPr id="56" name="Imagen 37" descr="espol1-300x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spol1-300x299"/>
                    <pic:cNvPicPr>
                      <a:picLocks noChangeAspect="1" noChangeArrowheads="1"/>
                    </pic:cNvPicPr>
                  </pic:nvPicPr>
                  <pic:blipFill>
                    <a:blip r:embed="rId110" cstate="print">
                      <a:clrChange>
                        <a:clrFrom>
                          <a:srgbClr val="FEFEFE"/>
                        </a:clrFrom>
                        <a:clrTo>
                          <a:srgbClr val="FEFEFE">
                            <a:alpha val="0"/>
                          </a:srgbClr>
                        </a:clrTo>
                      </a:clrChange>
                    </a:blip>
                    <a:srcRect/>
                    <a:stretch>
                      <a:fillRect/>
                    </a:stretch>
                  </pic:blipFill>
                  <pic:spPr bwMode="auto">
                    <a:xfrm>
                      <a:off x="0" y="0"/>
                      <a:ext cx="2382956" cy="2292824"/>
                    </a:xfrm>
                    <a:prstGeom prst="rect">
                      <a:avLst/>
                    </a:prstGeom>
                    <a:noFill/>
                    <a:ln w="9525">
                      <a:noFill/>
                      <a:miter lim="800000"/>
                      <a:headEnd/>
                      <a:tailEnd/>
                    </a:ln>
                  </pic:spPr>
                </pic:pic>
              </a:graphicData>
            </a:graphic>
          </wp:anchor>
        </w:drawing>
      </w:r>
      <w:r w:rsidR="003A0BBA">
        <w:br w:type="page"/>
      </w:r>
    </w:p>
    <w:p w:rsidR="002171FA" w:rsidRPr="002A52B0" w:rsidRDefault="002171FA" w:rsidP="002171FA">
      <w:pPr>
        <w:pStyle w:val="TITULOS"/>
        <w:numPr>
          <w:ilvl w:val="0"/>
          <w:numId w:val="0"/>
        </w:numPr>
        <w:rPr>
          <w:noProof/>
          <w:sz w:val="8"/>
          <w:lang w:val="es-ES" w:eastAsia="es-ES"/>
        </w:rPr>
      </w:pPr>
      <w:bookmarkStart w:id="227" w:name="_Toc318195374"/>
    </w:p>
    <w:p w:rsidR="00723207" w:rsidRDefault="002A52B0" w:rsidP="002A52B0">
      <w:pPr>
        <w:pStyle w:val="TITULOS"/>
        <w:numPr>
          <w:ilvl w:val="0"/>
          <w:numId w:val="0"/>
        </w:numPr>
        <w:ind w:left="357" w:hanging="357"/>
        <w:rPr>
          <w:noProof/>
          <w:lang w:val="es-ES" w:eastAsia="es-ES"/>
        </w:rPr>
      </w:pPr>
      <w:r>
        <w:t>BIBLIOGRAFÍ</w:t>
      </w:r>
      <w:r w:rsidR="00E437A8">
        <w:t>A</w:t>
      </w:r>
      <w:bookmarkEnd w:id="227"/>
    </w:p>
    <w:p w:rsidR="001836DF" w:rsidRPr="001836DF" w:rsidRDefault="001836DF" w:rsidP="001836DF">
      <w:pPr>
        <w:pStyle w:val="TITULOS"/>
        <w:numPr>
          <w:ilvl w:val="0"/>
          <w:numId w:val="0"/>
        </w:numPr>
        <w:spacing w:after="0"/>
        <w:ind w:left="360"/>
        <w:jc w:val="left"/>
        <w:rPr>
          <w:noProof/>
          <w:lang w:val="es-ES" w:eastAsia="es-ES"/>
        </w:rPr>
      </w:pPr>
    </w:p>
    <w:p w:rsidR="00DF210D" w:rsidRPr="00FB0AB3" w:rsidRDefault="00DF210D" w:rsidP="001836DF">
      <w:pPr>
        <w:pStyle w:val="Prrafodelista"/>
        <w:numPr>
          <w:ilvl w:val="0"/>
          <w:numId w:val="30"/>
        </w:numPr>
        <w:spacing w:after="0" w:line="360" w:lineRule="auto"/>
        <w:ind w:left="709" w:hanging="644"/>
        <w:jc w:val="left"/>
        <w:rPr>
          <w:b w:val="0"/>
          <w:sz w:val="28"/>
          <w:szCs w:val="24"/>
        </w:rPr>
      </w:pPr>
      <w:r w:rsidRPr="00FB0AB3">
        <w:rPr>
          <w:b w:val="0"/>
          <w:sz w:val="28"/>
          <w:szCs w:val="24"/>
        </w:rPr>
        <w:t>Ricaurte</w:t>
      </w:r>
      <w:r>
        <w:rPr>
          <w:b w:val="0"/>
          <w:sz w:val="28"/>
          <w:szCs w:val="24"/>
        </w:rPr>
        <w:t>,</w:t>
      </w:r>
      <w:r w:rsidR="00FA5B22">
        <w:rPr>
          <w:b w:val="0"/>
          <w:sz w:val="28"/>
          <w:szCs w:val="24"/>
        </w:rPr>
        <w:t xml:space="preserve"> </w:t>
      </w:r>
      <w:r w:rsidRPr="00FB0AB3">
        <w:rPr>
          <w:b w:val="0"/>
          <w:sz w:val="28"/>
          <w:szCs w:val="24"/>
        </w:rPr>
        <w:t>León</w:t>
      </w:r>
      <w:r w:rsidR="00FA5B22">
        <w:rPr>
          <w:b w:val="0"/>
          <w:sz w:val="28"/>
          <w:szCs w:val="24"/>
        </w:rPr>
        <w:t xml:space="preserve"> </w:t>
      </w:r>
      <w:r>
        <w:rPr>
          <w:b w:val="0"/>
          <w:sz w:val="28"/>
          <w:szCs w:val="24"/>
        </w:rPr>
        <w:t>“</w:t>
      </w:r>
      <w:r w:rsidRPr="00FB0AB3">
        <w:rPr>
          <w:b w:val="0"/>
          <w:sz w:val="28"/>
          <w:szCs w:val="24"/>
        </w:rPr>
        <w:t>Diseños Prehispánicos del Ecuador</w:t>
      </w:r>
      <w:r>
        <w:rPr>
          <w:b w:val="0"/>
          <w:sz w:val="28"/>
          <w:szCs w:val="24"/>
        </w:rPr>
        <w:t>”.</w:t>
      </w:r>
    </w:p>
    <w:p w:rsidR="00DF210D" w:rsidRDefault="00DF210D" w:rsidP="00DF210D">
      <w:pPr>
        <w:pStyle w:val="Prrafodelista"/>
        <w:numPr>
          <w:ilvl w:val="0"/>
          <w:numId w:val="30"/>
        </w:numPr>
        <w:spacing w:after="0" w:line="360" w:lineRule="auto"/>
        <w:ind w:left="709" w:hanging="644"/>
        <w:jc w:val="left"/>
        <w:rPr>
          <w:b w:val="0"/>
          <w:sz w:val="28"/>
          <w:szCs w:val="24"/>
        </w:rPr>
      </w:pPr>
      <w:r>
        <w:rPr>
          <w:b w:val="0"/>
          <w:sz w:val="28"/>
          <w:szCs w:val="24"/>
        </w:rPr>
        <w:t xml:space="preserve">Iturralde, Pablo </w:t>
      </w:r>
      <w:r w:rsidRPr="0098215D">
        <w:rPr>
          <w:b w:val="0"/>
          <w:sz w:val="28"/>
          <w:szCs w:val="24"/>
        </w:rPr>
        <w:t xml:space="preserve"> “Duales y Recíprocos”. 2000</w:t>
      </w:r>
    </w:p>
    <w:p w:rsidR="00FB0AB3" w:rsidRPr="00FB0AB3" w:rsidRDefault="00FB0AB3" w:rsidP="00FB0AB3">
      <w:pPr>
        <w:pStyle w:val="Prrafodelista"/>
        <w:numPr>
          <w:ilvl w:val="0"/>
          <w:numId w:val="30"/>
        </w:numPr>
        <w:spacing w:after="0" w:line="360" w:lineRule="auto"/>
        <w:ind w:left="709" w:hanging="644"/>
        <w:jc w:val="left"/>
        <w:rPr>
          <w:b w:val="0"/>
          <w:sz w:val="28"/>
          <w:szCs w:val="24"/>
        </w:rPr>
      </w:pPr>
      <w:r w:rsidRPr="00FB0AB3">
        <w:rPr>
          <w:b w:val="0"/>
          <w:sz w:val="28"/>
          <w:szCs w:val="24"/>
        </w:rPr>
        <w:t>Documento digital "¿Cómo influye la imagen del</w:t>
      </w:r>
    </w:p>
    <w:p w:rsidR="00FB0AB3" w:rsidRDefault="00EE0902" w:rsidP="0098215D">
      <w:pPr>
        <w:spacing w:after="0" w:line="360" w:lineRule="auto"/>
        <w:ind w:left="709"/>
        <w:jc w:val="left"/>
        <w:rPr>
          <w:sz w:val="28"/>
          <w:szCs w:val="24"/>
        </w:rPr>
      </w:pPr>
      <w:r w:rsidRPr="0098215D">
        <w:rPr>
          <w:sz w:val="28"/>
          <w:szCs w:val="24"/>
        </w:rPr>
        <w:t>D</w:t>
      </w:r>
      <w:r>
        <w:rPr>
          <w:sz w:val="28"/>
          <w:szCs w:val="24"/>
        </w:rPr>
        <w:t xml:space="preserve">iseño en el empaque de </w:t>
      </w:r>
      <w:r w:rsidR="00974135">
        <w:rPr>
          <w:sz w:val="28"/>
          <w:szCs w:val="24"/>
        </w:rPr>
        <w:t xml:space="preserve">producto </w:t>
      </w:r>
      <w:r w:rsidR="00974135" w:rsidRPr="0098215D">
        <w:rPr>
          <w:sz w:val="28"/>
          <w:szCs w:val="24"/>
        </w:rPr>
        <w:t>Por</w:t>
      </w:r>
      <w:r w:rsidR="00FB0AB3" w:rsidRPr="0098215D">
        <w:rPr>
          <w:sz w:val="28"/>
          <w:szCs w:val="24"/>
        </w:rPr>
        <w:t>: MA Fabiola Moreno. Cámara de Comercio de el Salvador.2008</w:t>
      </w:r>
    </w:p>
    <w:p w:rsidR="00DF210D" w:rsidRDefault="00DF210D" w:rsidP="00DF210D">
      <w:pPr>
        <w:pStyle w:val="Prrafodelista"/>
        <w:numPr>
          <w:ilvl w:val="0"/>
          <w:numId w:val="30"/>
        </w:numPr>
        <w:spacing w:after="0" w:line="360" w:lineRule="auto"/>
        <w:ind w:left="709" w:hanging="644"/>
        <w:jc w:val="left"/>
        <w:rPr>
          <w:b w:val="0"/>
          <w:sz w:val="28"/>
          <w:szCs w:val="24"/>
        </w:rPr>
      </w:pPr>
      <w:r w:rsidRPr="00FB0AB3">
        <w:rPr>
          <w:b w:val="0"/>
          <w:sz w:val="28"/>
          <w:szCs w:val="24"/>
        </w:rPr>
        <w:t>Documento digital Diseño de Envases y Embalajes Compilador: Lic. Guillermo Albarrán Valenzuela. México</w:t>
      </w:r>
      <w:r w:rsidR="00AB0B74">
        <w:rPr>
          <w:b w:val="0"/>
          <w:sz w:val="28"/>
          <w:szCs w:val="24"/>
        </w:rPr>
        <w:t>.</w:t>
      </w:r>
    </w:p>
    <w:p w:rsidR="00AB0B74" w:rsidRDefault="00AB0B74" w:rsidP="00DF210D">
      <w:pPr>
        <w:pStyle w:val="Prrafodelista"/>
        <w:numPr>
          <w:ilvl w:val="0"/>
          <w:numId w:val="30"/>
        </w:numPr>
        <w:spacing w:after="0" w:line="360" w:lineRule="auto"/>
        <w:ind w:left="709" w:hanging="644"/>
        <w:jc w:val="left"/>
        <w:rPr>
          <w:b w:val="0"/>
          <w:sz w:val="28"/>
          <w:szCs w:val="24"/>
        </w:rPr>
      </w:pPr>
      <w:r>
        <w:rPr>
          <w:b w:val="0"/>
          <w:sz w:val="28"/>
          <w:szCs w:val="24"/>
        </w:rPr>
        <w:t>NORMA TECNICA ECUATORIANA, Rotulado de productos alimenticios para consumo humano Parte 1. Requisitos.</w:t>
      </w:r>
    </w:p>
    <w:p w:rsidR="00AB0B74" w:rsidRDefault="00AB0B74" w:rsidP="00AB0B74">
      <w:pPr>
        <w:pStyle w:val="Prrafodelista"/>
        <w:numPr>
          <w:ilvl w:val="0"/>
          <w:numId w:val="30"/>
        </w:numPr>
        <w:spacing w:after="0" w:line="360" w:lineRule="auto"/>
        <w:ind w:left="709" w:hanging="644"/>
        <w:jc w:val="left"/>
        <w:rPr>
          <w:b w:val="0"/>
          <w:sz w:val="28"/>
          <w:szCs w:val="24"/>
        </w:rPr>
      </w:pPr>
      <w:r>
        <w:rPr>
          <w:b w:val="0"/>
          <w:sz w:val="28"/>
          <w:szCs w:val="24"/>
        </w:rPr>
        <w:t>NORMA TECNICA ECUATORIANA, Rotulado de productos alimenticios para consumo humano Parte 2. Rotulado Nutricional. Requisitos.</w:t>
      </w:r>
    </w:p>
    <w:p w:rsidR="00AB0B74" w:rsidRPr="00AB0B74" w:rsidRDefault="00AB0B74" w:rsidP="00AB0B74">
      <w:pPr>
        <w:pStyle w:val="Prrafodelista"/>
        <w:numPr>
          <w:ilvl w:val="0"/>
          <w:numId w:val="30"/>
        </w:numPr>
        <w:spacing w:after="0" w:line="360" w:lineRule="auto"/>
        <w:ind w:left="709" w:hanging="644"/>
        <w:jc w:val="left"/>
        <w:rPr>
          <w:b w:val="0"/>
          <w:sz w:val="28"/>
          <w:szCs w:val="24"/>
        </w:rPr>
      </w:pPr>
      <w:r>
        <w:rPr>
          <w:b w:val="0"/>
          <w:sz w:val="28"/>
          <w:szCs w:val="24"/>
        </w:rPr>
        <w:t>NORMA TECNICA ECUATORIANA, Rotulado de productos alimenticios para consumo humano Parte 3. Requisitos para declaraciones nutricionales y declaraciones saludables.</w:t>
      </w:r>
    </w:p>
    <w:p w:rsidR="00FB0AB3" w:rsidRPr="00FB0AB3" w:rsidRDefault="00FB0AB3" w:rsidP="00FB0AB3">
      <w:pPr>
        <w:pStyle w:val="Prrafodelista"/>
        <w:numPr>
          <w:ilvl w:val="0"/>
          <w:numId w:val="30"/>
        </w:numPr>
        <w:spacing w:after="0" w:line="360" w:lineRule="auto"/>
        <w:ind w:left="709" w:hanging="644"/>
        <w:jc w:val="left"/>
        <w:rPr>
          <w:b w:val="0"/>
          <w:sz w:val="28"/>
          <w:szCs w:val="24"/>
        </w:rPr>
      </w:pPr>
      <w:r w:rsidRPr="00FB0AB3">
        <w:rPr>
          <w:b w:val="0"/>
          <w:sz w:val="28"/>
          <w:szCs w:val="24"/>
        </w:rPr>
        <w:t>http://gasparbecerra.files.wordpress.com/2008/11/decision_5.pdf</w:t>
      </w:r>
    </w:p>
    <w:p w:rsidR="00FB0AB3" w:rsidRPr="00FB0AB3" w:rsidRDefault="00FB0AB3" w:rsidP="00FB0AB3">
      <w:pPr>
        <w:pStyle w:val="Prrafodelista"/>
        <w:numPr>
          <w:ilvl w:val="0"/>
          <w:numId w:val="30"/>
        </w:numPr>
        <w:spacing w:after="0" w:line="360" w:lineRule="auto"/>
        <w:ind w:left="709" w:hanging="644"/>
        <w:jc w:val="left"/>
        <w:rPr>
          <w:b w:val="0"/>
          <w:sz w:val="28"/>
          <w:szCs w:val="24"/>
        </w:rPr>
      </w:pPr>
      <w:r w:rsidRPr="00FB0AB3">
        <w:rPr>
          <w:b w:val="0"/>
          <w:sz w:val="28"/>
          <w:szCs w:val="24"/>
        </w:rPr>
        <w:t>http://es.wikipedia.org/wiki/Dise%C3%B1o_de_envases</w:t>
      </w:r>
    </w:p>
    <w:p w:rsidR="00FB0AB3" w:rsidRPr="00FB0AB3" w:rsidRDefault="00FB0AB3" w:rsidP="00FB0AB3">
      <w:pPr>
        <w:pStyle w:val="Prrafodelista"/>
        <w:numPr>
          <w:ilvl w:val="0"/>
          <w:numId w:val="30"/>
        </w:numPr>
        <w:spacing w:after="0" w:line="360" w:lineRule="auto"/>
        <w:ind w:left="709" w:hanging="644"/>
        <w:jc w:val="left"/>
        <w:rPr>
          <w:b w:val="0"/>
          <w:sz w:val="28"/>
          <w:szCs w:val="24"/>
        </w:rPr>
      </w:pPr>
      <w:r w:rsidRPr="00FB0AB3">
        <w:rPr>
          <w:b w:val="0"/>
          <w:sz w:val="28"/>
          <w:szCs w:val="24"/>
        </w:rPr>
        <w:t>http://www.empaqueperformance.com.mx/temap_viewed.asp?did=352</w:t>
      </w:r>
    </w:p>
    <w:p w:rsidR="00FB0AB3" w:rsidRPr="00FB0AB3" w:rsidRDefault="00FB0AB3" w:rsidP="00FB0AB3">
      <w:pPr>
        <w:pStyle w:val="Prrafodelista"/>
        <w:numPr>
          <w:ilvl w:val="0"/>
          <w:numId w:val="30"/>
        </w:numPr>
        <w:spacing w:after="0" w:line="360" w:lineRule="auto"/>
        <w:ind w:left="709" w:hanging="644"/>
        <w:jc w:val="left"/>
        <w:rPr>
          <w:b w:val="0"/>
          <w:sz w:val="28"/>
          <w:szCs w:val="24"/>
        </w:rPr>
      </w:pPr>
      <w:r w:rsidRPr="00FB0AB3">
        <w:rPr>
          <w:b w:val="0"/>
          <w:sz w:val="28"/>
          <w:szCs w:val="24"/>
        </w:rPr>
        <w:t>http://es.wikipedia.org/wiki/Historia_precolombina_de_la_costa_ecuatoriana</w:t>
      </w:r>
    </w:p>
    <w:p w:rsidR="00FB0AB3" w:rsidRPr="00FB0AB3" w:rsidRDefault="00FB0AB3" w:rsidP="00FB0AB3">
      <w:pPr>
        <w:pStyle w:val="Prrafodelista"/>
        <w:numPr>
          <w:ilvl w:val="0"/>
          <w:numId w:val="30"/>
        </w:numPr>
        <w:spacing w:after="0" w:line="360" w:lineRule="auto"/>
        <w:ind w:left="709" w:hanging="644"/>
        <w:jc w:val="left"/>
        <w:rPr>
          <w:b w:val="0"/>
          <w:sz w:val="28"/>
          <w:szCs w:val="24"/>
        </w:rPr>
      </w:pPr>
      <w:r w:rsidRPr="00FB0AB3">
        <w:rPr>
          <w:b w:val="0"/>
          <w:sz w:val="28"/>
          <w:szCs w:val="24"/>
        </w:rPr>
        <w:t>http://web.mac.com/pabloiturralde/dualesyreciprocos/s%C3%ADmbolos.html</w:t>
      </w:r>
    </w:p>
    <w:p w:rsidR="001836DF" w:rsidRDefault="00303574" w:rsidP="00303574">
      <w:pPr>
        <w:pStyle w:val="Prrafodelista"/>
        <w:numPr>
          <w:ilvl w:val="0"/>
          <w:numId w:val="30"/>
        </w:numPr>
        <w:spacing w:after="0" w:line="360" w:lineRule="auto"/>
        <w:ind w:left="709" w:hanging="644"/>
        <w:jc w:val="left"/>
        <w:rPr>
          <w:b w:val="0"/>
          <w:sz w:val="28"/>
          <w:szCs w:val="24"/>
        </w:rPr>
      </w:pPr>
      <w:r w:rsidRPr="00303574">
        <w:rPr>
          <w:b w:val="0"/>
          <w:sz w:val="28"/>
          <w:szCs w:val="24"/>
        </w:rPr>
        <w:t>http://www.lareira.net/cast/dietetica/alimentodet.php?IdAli=159</w:t>
      </w:r>
    </w:p>
    <w:p w:rsidR="00303574" w:rsidRDefault="00303574" w:rsidP="00303574">
      <w:pPr>
        <w:spacing w:after="0" w:line="360" w:lineRule="auto"/>
        <w:jc w:val="left"/>
        <w:rPr>
          <w:sz w:val="28"/>
          <w:szCs w:val="24"/>
        </w:rPr>
      </w:pPr>
    </w:p>
    <w:p w:rsidR="006D284F" w:rsidRPr="002A52B0" w:rsidRDefault="006D284F" w:rsidP="006D284F">
      <w:pPr>
        <w:spacing w:after="0" w:line="240" w:lineRule="auto"/>
        <w:jc w:val="left"/>
        <w:rPr>
          <w:sz w:val="22"/>
          <w:szCs w:val="24"/>
        </w:rPr>
      </w:pPr>
    </w:p>
    <w:p w:rsidR="00FB0AB3" w:rsidRDefault="000610E3" w:rsidP="00FB0AB3">
      <w:pPr>
        <w:pStyle w:val="Prrafodelista"/>
        <w:numPr>
          <w:ilvl w:val="0"/>
          <w:numId w:val="30"/>
        </w:numPr>
        <w:spacing w:after="0" w:line="360" w:lineRule="auto"/>
        <w:ind w:left="709" w:hanging="644"/>
        <w:jc w:val="left"/>
        <w:rPr>
          <w:b w:val="0"/>
          <w:sz w:val="28"/>
          <w:szCs w:val="24"/>
        </w:rPr>
      </w:pPr>
      <w:r w:rsidRPr="000610E3">
        <w:rPr>
          <w:b w:val="0"/>
          <w:sz w:val="28"/>
          <w:szCs w:val="24"/>
        </w:rPr>
        <w:t>http://qisomamedicina.blogspot.com/2011/01/la-panela-como-endulzar-la-vida-sin.html</w:t>
      </w:r>
    </w:p>
    <w:p w:rsidR="000610E3" w:rsidRDefault="00037570" w:rsidP="00FB0AB3">
      <w:pPr>
        <w:pStyle w:val="Prrafodelista"/>
        <w:numPr>
          <w:ilvl w:val="0"/>
          <w:numId w:val="30"/>
        </w:numPr>
        <w:spacing w:after="0" w:line="360" w:lineRule="auto"/>
        <w:ind w:left="709" w:hanging="644"/>
        <w:jc w:val="left"/>
        <w:rPr>
          <w:b w:val="0"/>
          <w:sz w:val="28"/>
          <w:szCs w:val="24"/>
        </w:rPr>
      </w:pPr>
      <w:r w:rsidRPr="00037570">
        <w:rPr>
          <w:b w:val="0"/>
          <w:sz w:val="28"/>
          <w:szCs w:val="24"/>
        </w:rPr>
        <w:t>http://www.slideshare.net/pacoalvarez/estrategias-de-comunicacin</w:t>
      </w:r>
    </w:p>
    <w:p w:rsidR="00037570" w:rsidRDefault="000F5440" w:rsidP="00FB0AB3">
      <w:pPr>
        <w:pStyle w:val="Prrafodelista"/>
        <w:numPr>
          <w:ilvl w:val="0"/>
          <w:numId w:val="30"/>
        </w:numPr>
        <w:spacing w:after="0" w:line="360" w:lineRule="auto"/>
        <w:ind w:left="709" w:hanging="644"/>
        <w:jc w:val="left"/>
        <w:rPr>
          <w:b w:val="0"/>
          <w:sz w:val="28"/>
          <w:szCs w:val="24"/>
        </w:rPr>
      </w:pPr>
      <w:r w:rsidRPr="000F5440">
        <w:rPr>
          <w:b w:val="0"/>
          <w:sz w:val="28"/>
          <w:szCs w:val="24"/>
        </w:rPr>
        <w:t>http://estrategias-negocio.blogspot.com/2009/04/estrategia-marketing-distribucion.html</w:t>
      </w:r>
    </w:p>
    <w:p w:rsidR="000F5440" w:rsidRDefault="0047303D" w:rsidP="00FB0AB3">
      <w:pPr>
        <w:pStyle w:val="Prrafodelista"/>
        <w:numPr>
          <w:ilvl w:val="0"/>
          <w:numId w:val="30"/>
        </w:numPr>
        <w:spacing w:after="0" w:line="360" w:lineRule="auto"/>
        <w:ind w:left="709" w:hanging="644"/>
        <w:jc w:val="left"/>
        <w:rPr>
          <w:b w:val="0"/>
          <w:sz w:val="28"/>
          <w:szCs w:val="24"/>
        </w:rPr>
      </w:pPr>
      <w:r w:rsidRPr="0047303D">
        <w:rPr>
          <w:b w:val="0"/>
          <w:sz w:val="28"/>
          <w:szCs w:val="24"/>
        </w:rPr>
        <w:t>http://www.crecenegocios.com/concepto-y-ejemplos-de-estrategias-de-marketing/</w:t>
      </w:r>
    </w:p>
    <w:p w:rsidR="0047303D" w:rsidRPr="00FB0AB3" w:rsidRDefault="0047303D" w:rsidP="00FB0AB3">
      <w:pPr>
        <w:pStyle w:val="Prrafodelista"/>
        <w:numPr>
          <w:ilvl w:val="0"/>
          <w:numId w:val="30"/>
        </w:numPr>
        <w:spacing w:after="0" w:line="360" w:lineRule="auto"/>
        <w:ind w:left="709" w:hanging="644"/>
        <w:jc w:val="left"/>
        <w:rPr>
          <w:b w:val="0"/>
          <w:sz w:val="28"/>
          <w:szCs w:val="24"/>
        </w:rPr>
      </w:pPr>
      <w:r w:rsidRPr="0047303D">
        <w:rPr>
          <w:b w:val="0"/>
          <w:sz w:val="28"/>
          <w:szCs w:val="24"/>
        </w:rPr>
        <w:t>http://www.saberesbiz.com/Estrategia-de-Posicionamiento-en-el-Mercado.htm</w:t>
      </w:r>
    </w:p>
    <w:p w:rsidR="0093744B" w:rsidRPr="0093744B" w:rsidRDefault="0093744B" w:rsidP="0093744B">
      <w:pPr>
        <w:spacing w:after="0" w:line="360" w:lineRule="auto"/>
        <w:jc w:val="left"/>
        <w:rPr>
          <w:sz w:val="28"/>
          <w:szCs w:val="24"/>
        </w:rPr>
        <w:sectPr w:rsidR="0093744B" w:rsidRPr="0093744B">
          <w:footerReference w:type="default" r:id="rId162"/>
          <w:pgSz w:w="11906" w:h="16838"/>
          <w:pgMar w:top="1560" w:right="1418" w:bottom="1418" w:left="1985" w:header="709" w:footer="709" w:gutter="0"/>
          <w:cols w:space="708"/>
          <w:titlePg/>
          <w:docGrid w:linePitch="360"/>
        </w:sectPr>
      </w:pPr>
    </w:p>
    <w:p w:rsidR="00C92D41" w:rsidRPr="0093744B" w:rsidRDefault="005973DC" w:rsidP="0093744B">
      <w:pPr>
        <w:spacing w:after="0" w:line="360" w:lineRule="auto"/>
        <w:jc w:val="left"/>
        <w:rPr>
          <w:sz w:val="28"/>
          <w:szCs w:val="24"/>
        </w:rPr>
        <w:sectPr w:rsidR="00C92D41" w:rsidRPr="0093744B">
          <w:pgSz w:w="11906" w:h="16838"/>
          <w:pgMar w:top="1560" w:right="1418" w:bottom="1418" w:left="1985" w:header="709" w:footer="709" w:gutter="0"/>
          <w:cols w:space="708"/>
          <w:titlePg/>
          <w:docGrid w:linePitch="360"/>
        </w:sectPr>
      </w:pPr>
      <w:r w:rsidRPr="005973DC">
        <w:rPr>
          <w:noProof/>
          <w:sz w:val="28"/>
          <w:szCs w:val="24"/>
        </w:rPr>
        <w:lastRenderedPageBreak/>
        <w:pict>
          <v:shape id="_x0000_s1223" type="#_x0000_t202" style="position:absolute;margin-left:257.55pt;margin-top:542.9pt;width:170.05pt;height:74.8pt;z-index:251857920;mso-width-percent:400;mso-height-percent:200;mso-width-percent:400;mso-height-percent:200;mso-width-relative:margin;mso-height-relative:margin" stroked="f">
            <v:textbox style="mso-next-textbox:#_x0000_s1223;mso-fit-shape-to-text:t">
              <w:txbxContent>
                <w:p w:rsidR="00974135" w:rsidRPr="00DF65DD" w:rsidRDefault="00974135" w:rsidP="00671AA0">
                  <w:pPr>
                    <w:jc w:val="center"/>
                    <w:rPr>
                      <w:b/>
                      <w:sz w:val="40"/>
                      <w:szCs w:val="32"/>
                      <w:u w:val="single"/>
                    </w:rPr>
                  </w:pPr>
                  <w:r>
                    <w:rPr>
                      <w:b/>
                      <w:noProof/>
                      <w:sz w:val="48"/>
                      <w:szCs w:val="32"/>
                      <w:lang w:val="es-ES" w:eastAsia="es-ES"/>
                    </w:rPr>
                    <w:t>ANEXOS</w:t>
                  </w:r>
                </w:p>
                <w:p w:rsidR="00974135" w:rsidRDefault="00974135">
                  <w:pPr>
                    <w:rPr>
                      <w:lang w:val="es-ES"/>
                    </w:rPr>
                  </w:pPr>
                </w:p>
              </w:txbxContent>
            </v:textbox>
          </v:shape>
        </w:pict>
      </w:r>
      <w:r w:rsidRPr="005973DC">
        <w:rPr>
          <w:noProof/>
          <w:lang w:eastAsia="es-EC"/>
        </w:rPr>
        <w:pict>
          <v:rect id="_x0000_s1200" style="position:absolute;margin-left:28pt;margin-top:40pt;width:79.25pt;height:425.2pt;z-index:251654139" fillcolor="#7e6bc9 [3208]" stroked="f" strokecolor="#f2f2f2 [3041]" strokeweight="3pt">
            <v:fill r:id="rId37" o:title="Esterilla" rotate="t" type="tile"/>
            <v:shadow on="t" type="perspective" color="#295d70 [1606]" opacity=".5" offset="1pt" offset2="-1pt"/>
          </v:rect>
        </w:pict>
      </w:r>
      <w:r w:rsidRPr="005973DC">
        <w:rPr>
          <w:noProof/>
          <w:lang w:eastAsia="es-EC"/>
        </w:rPr>
        <w:pict>
          <v:oval id="_x0000_s1201" style="position:absolute;margin-left:-39.2pt;margin-top:455.75pt;width:210.9pt;height:210.8pt;z-index:251655164" fillcolor="white [3212]" strokecolor="white [3212]"/>
        </w:pict>
      </w:r>
      <w:r w:rsidR="00756338">
        <w:rPr>
          <w:noProof/>
          <w:lang w:val="es-ES" w:eastAsia="es-ES"/>
        </w:rPr>
        <w:drawing>
          <wp:anchor distT="0" distB="0" distL="114300" distR="114300" simplePos="0" relativeHeight="251839488" behindDoc="0" locked="0" layoutInCell="1" allowOverlap="1">
            <wp:simplePos x="0" y="0"/>
            <wp:positionH relativeFrom="column">
              <wp:posOffset>-367969</wp:posOffset>
            </wp:positionH>
            <wp:positionV relativeFrom="paragraph">
              <wp:posOffset>6010701</wp:posOffset>
            </wp:positionV>
            <wp:extent cx="2382956" cy="2279177"/>
            <wp:effectExtent l="19050" t="0" r="0" b="0"/>
            <wp:wrapNone/>
            <wp:docPr id="145" name="Imagen 37" descr="espol1-300x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spol1-300x299"/>
                    <pic:cNvPicPr>
                      <a:picLocks noChangeAspect="1" noChangeArrowheads="1"/>
                    </pic:cNvPicPr>
                  </pic:nvPicPr>
                  <pic:blipFill>
                    <a:blip r:embed="rId110" cstate="print">
                      <a:clrChange>
                        <a:clrFrom>
                          <a:srgbClr val="FEFEFE"/>
                        </a:clrFrom>
                        <a:clrTo>
                          <a:srgbClr val="FEFEFE">
                            <a:alpha val="0"/>
                          </a:srgbClr>
                        </a:clrTo>
                      </a:clrChange>
                    </a:blip>
                    <a:srcRect/>
                    <a:stretch>
                      <a:fillRect/>
                    </a:stretch>
                  </pic:blipFill>
                  <pic:spPr bwMode="auto">
                    <a:xfrm>
                      <a:off x="0" y="0"/>
                      <a:ext cx="2382956" cy="2279177"/>
                    </a:xfrm>
                    <a:prstGeom prst="rect">
                      <a:avLst/>
                    </a:prstGeom>
                    <a:noFill/>
                    <a:ln w="9525">
                      <a:noFill/>
                      <a:miter lim="800000"/>
                      <a:headEnd/>
                      <a:tailEnd/>
                    </a:ln>
                  </pic:spPr>
                </pic:pic>
              </a:graphicData>
            </a:graphic>
          </wp:anchor>
        </w:drawing>
      </w:r>
      <w:r>
        <w:rPr>
          <w:noProof/>
          <w:sz w:val="28"/>
          <w:szCs w:val="24"/>
          <w:lang w:val="es-ES" w:eastAsia="es-ES"/>
        </w:rPr>
        <w:pict>
          <v:group id="_x0000_s1320" style="position:absolute;margin-left:-99.85pt;margin-top:504.9pt;width:232.55pt;height:258.9pt;z-index:251944960;mso-position-horizontal-relative:text;mso-position-vertical-relative:text" coordorigin=",11649" coordsize="4651,5178">
            <v:rect id="_x0000_s1321" style="position:absolute;left:1365;top:14441;width:3286;height:2386" filled="f" stroked="f" strokecolor="#7d4d98 [2409]"/>
            <v:rect id="_x0000_s1322" style="position:absolute;top:11649;width:1569;height:3197" filled="f" stroked="f" strokecolor="#7d4d98 [2409]"/>
          </v:group>
        </w:pict>
      </w:r>
    </w:p>
    <w:p w:rsidR="004D3FFF" w:rsidRPr="002A52B0" w:rsidRDefault="004D3FFF" w:rsidP="004D3FFF">
      <w:pPr>
        <w:rPr>
          <w:sz w:val="4"/>
        </w:rPr>
      </w:pPr>
    </w:p>
    <w:p w:rsidR="003B7B2D" w:rsidRDefault="005A08F0" w:rsidP="002A52B0">
      <w:pPr>
        <w:pStyle w:val="TITULOS"/>
        <w:numPr>
          <w:ilvl w:val="0"/>
          <w:numId w:val="0"/>
        </w:numPr>
        <w:spacing w:line="276" w:lineRule="auto"/>
        <w:ind w:left="357" w:hanging="357"/>
      </w:pPr>
      <w:bookmarkStart w:id="228" w:name="_Toc318195375"/>
      <w:r w:rsidRPr="005C7612">
        <w:t>ANEXOS</w:t>
      </w:r>
      <w:bookmarkEnd w:id="228"/>
    </w:p>
    <w:p w:rsidR="00A0759A" w:rsidRDefault="00A0759A" w:rsidP="00A0759A">
      <w:r>
        <w:t>Otras propuestas de empaques para los productos</w:t>
      </w:r>
    </w:p>
    <w:p w:rsidR="003D01C6" w:rsidRDefault="005C7612" w:rsidP="003D01C6">
      <w:pPr>
        <w:keepNext/>
        <w:spacing w:after="0"/>
        <w:jc w:val="center"/>
      </w:pPr>
      <w:r>
        <w:rPr>
          <w:noProof/>
          <w:sz w:val="28"/>
          <w:szCs w:val="28"/>
          <w:lang w:val="es-ES" w:eastAsia="es-ES"/>
        </w:rPr>
        <w:drawing>
          <wp:inline distT="0" distB="0" distL="0" distR="0">
            <wp:extent cx="4409488" cy="4894077"/>
            <wp:effectExtent l="19050" t="0" r="0" b="0"/>
            <wp:docPr id="126" name="Imagen 3" descr="C:\Documents and Settings\Andycito\Escritorio\tesis\IMplementacion de empaques\MELCOCHA\Otro empaque 50 grms2MEdi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Andycito\Escritorio\tesis\IMplementacion de empaques\MELCOCHA\Otro empaque 50 grms2MEdidas.jpg"/>
                    <pic:cNvPicPr>
                      <a:picLocks noChangeAspect="1" noChangeArrowheads="1"/>
                    </pic:cNvPicPr>
                  </pic:nvPicPr>
                  <pic:blipFill>
                    <a:blip r:embed="rId163" cstate="print"/>
                    <a:srcRect b="3081"/>
                    <a:stretch>
                      <a:fillRect/>
                    </a:stretch>
                  </pic:blipFill>
                  <pic:spPr bwMode="auto">
                    <a:xfrm>
                      <a:off x="0" y="0"/>
                      <a:ext cx="4409488" cy="4894077"/>
                    </a:xfrm>
                    <a:prstGeom prst="rect">
                      <a:avLst/>
                    </a:prstGeom>
                    <a:noFill/>
                    <a:ln w="9525">
                      <a:noFill/>
                      <a:miter lim="800000"/>
                      <a:headEnd/>
                      <a:tailEnd/>
                    </a:ln>
                  </pic:spPr>
                </pic:pic>
              </a:graphicData>
            </a:graphic>
          </wp:inline>
        </w:drawing>
      </w:r>
    </w:p>
    <w:p w:rsidR="00F765E5" w:rsidRDefault="003D01C6" w:rsidP="00D4794A">
      <w:pPr>
        <w:pStyle w:val="Epgrafe"/>
        <w:spacing w:after="0" w:line="276" w:lineRule="auto"/>
        <w:rPr>
          <w:color w:val="A77429"/>
        </w:rPr>
      </w:pPr>
      <w:bookmarkStart w:id="229" w:name="_Toc318142900"/>
      <w:r w:rsidRPr="0025655A">
        <w:rPr>
          <w:color w:val="A77429"/>
        </w:rPr>
        <w:t xml:space="preserve">Anexos. </w:t>
      </w:r>
      <w:r w:rsidR="005973DC" w:rsidRPr="0025655A">
        <w:rPr>
          <w:color w:val="A77429"/>
        </w:rPr>
        <w:fldChar w:fldCharType="begin"/>
      </w:r>
      <w:r w:rsidRPr="0025655A">
        <w:rPr>
          <w:color w:val="A77429"/>
        </w:rPr>
        <w:instrText xml:space="preserve"> SEQ Anexos. \* ARABIC </w:instrText>
      </w:r>
      <w:r w:rsidR="005973DC" w:rsidRPr="0025655A">
        <w:rPr>
          <w:color w:val="A77429"/>
        </w:rPr>
        <w:fldChar w:fldCharType="separate"/>
      </w:r>
      <w:r w:rsidR="00283E50">
        <w:rPr>
          <w:noProof/>
          <w:color w:val="A77429"/>
        </w:rPr>
        <w:t>1</w:t>
      </w:r>
      <w:r w:rsidR="005973DC" w:rsidRPr="0025655A">
        <w:rPr>
          <w:color w:val="A77429"/>
        </w:rPr>
        <w:fldChar w:fldCharType="end"/>
      </w:r>
      <w:r w:rsidRPr="0025655A">
        <w:rPr>
          <w:color w:val="A77429"/>
        </w:rPr>
        <w:t xml:space="preserve"> - </w:t>
      </w:r>
      <w:r w:rsidRPr="009B242A">
        <w:rPr>
          <w:color w:val="A77429"/>
        </w:rPr>
        <w:t xml:space="preserve">Otras propuestas </w:t>
      </w:r>
      <w:r w:rsidR="00F765E5">
        <w:rPr>
          <w:color w:val="A77429"/>
        </w:rPr>
        <w:t>de dimensiones para empaque de melcocha</w:t>
      </w:r>
      <w:bookmarkEnd w:id="229"/>
    </w:p>
    <w:p w:rsidR="00D4794A" w:rsidRPr="00D4794A" w:rsidRDefault="00D4794A" w:rsidP="00D4794A">
      <w:pPr>
        <w:spacing w:line="240" w:lineRule="auto"/>
        <w:rPr>
          <w:sz w:val="6"/>
        </w:rPr>
      </w:pPr>
    </w:p>
    <w:p w:rsidR="005C7612" w:rsidRDefault="0008443A" w:rsidP="00D4794A">
      <w:r>
        <w:t>Este e</w:t>
      </w:r>
      <w:r w:rsidR="005C7612" w:rsidRPr="002D2BED">
        <w:t>mpaque de plástico estaría combinado con materiales orgánicos de rápida degradación. A pesar de que el costo de elaboración de ésta envoltura es un poco costosa, su valor ecológico es inmenso ya que no deteriora el ecosistema ya que en su composición consta con materiales y fibras naturales cuya degradación ya nos es larga.</w:t>
      </w:r>
    </w:p>
    <w:p w:rsidR="009B242A" w:rsidRDefault="009B242A" w:rsidP="00DC1E23">
      <w:pPr>
        <w:rPr>
          <w:szCs w:val="28"/>
        </w:rPr>
      </w:pPr>
    </w:p>
    <w:p w:rsidR="009B242A" w:rsidRDefault="009B242A" w:rsidP="00DC1E23">
      <w:pPr>
        <w:rPr>
          <w:szCs w:val="28"/>
        </w:rPr>
      </w:pPr>
    </w:p>
    <w:p w:rsidR="009B242A" w:rsidRDefault="009B242A" w:rsidP="00DC1E23">
      <w:pPr>
        <w:rPr>
          <w:szCs w:val="28"/>
        </w:rPr>
      </w:pPr>
    </w:p>
    <w:p w:rsidR="009B242A" w:rsidRPr="002D2BED" w:rsidRDefault="009B242A" w:rsidP="00DC1E23">
      <w:pPr>
        <w:rPr>
          <w:szCs w:val="28"/>
        </w:rPr>
      </w:pPr>
    </w:p>
    <w:p w:rsidR="002D2BED" w:rsidRPr="002966DE" w:rsidRDefault="005C7612" w:rsidP="006C2A46">
      <w:pPr>
        <w:keepNext/>
        <w:spacing w:after="0"/>
        <w:jc w:val="center"/>
        <w:rPr>
          <w:b/>
          <w:bCs/>
          <w:color w:val="A77429"/>
          <w:sz w:val="20"/>
          <w:szCs w:val="18"/>
        </w:rPr>
      </w:pPr>
      <w:r w:rsidRPr="002966DE">
        <w:rPr>
          <w:b/>
          <w:bCs/>
          <w:noProof/>
          <w:color w:val="A77429"/>
          <w:sz w:val="20"/>
          <w:szCs w:val="18"/>
          <w:lang w:val="es-ES" w:eastAsia="es-ES"/>
        </w:rPr>
        <w:lastRenderedPageBreak/>
        <w:drawing>
          <wp:anchor distT="0" distB="0" distL="114300" distR="114300" simplePos="0" relativeHeight="251963392" behindDoc="0" locked="0" layoutInCell="1" allowOverlap="1">
            <wp:simplePos x="0" y="0"/>
            <wp:positionH relativeFrom="column">
              <wp:posOffset>15875</wp:posOffset>
            </wp:positionH>
            <wp:positionV relativeFrom="paragraph">
              <wp:posOffset>0</wp:posOffset>
            </wp:positionV>
            <wp:extent cx="5381625" cy="6162675"/>
            <wp:effectExtent l="19050" t="0" r="9525" b="0"/>
            <wp:wrapTopAndBottom/>
            <wp:docPr id="124" name="Imagen 2" descr="C:\Documents and Settings\Andycito\Escritorio\tesis\IMplementacion de empaques\MELCOCHA\Otro empaque 50 grm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Andycito\Escritorio\tesis\IMplementacion de empaques\MELCOCHA\Otro empaque 50 grms2.jpg"/>
                    <pic:cNvPicPr>
                      <a:picLocks noChangeAspect="1" noChangeArrowheads="1"/>
                    </pic:cNvPicPr>
                  </pic:nvPicPr>
                  <pic:blipFill>
                    <a:blip r:embed="rId164" cstate="print"/>
                    <a:srcRect t="1279" b="2466"/>
                    <a:stretch>
                      <a:fillRect/>
                    </a:stretch>
                  </pic:blipFill>
                  <pic:spPr bwMode="auto">
                    <a:xfrm>
                      <a:off x="0" y="0"/>
                      <a:ext cx="5381625" cy="6162675"/>
                    </a:xfrm>
                    <a:prstGeom prst="rect">
                      <a:avLst/>
                    </a:prstGeom>
                    <a:noFill/>
                    <a:ln w="9525">
                      <a:noFill/>
                      <a:miter lim="800000"/>
                      <a:headEnd/>
                      <a:tailEnd/>
                    </a:ln>
                  </pic:spPr>
                </pic:pic>
              </a:graphicData>
            </a:graphic>
          </wp:anchor>
        </w:drawing>
      </w:r>
      <w:bookmarkStart w:id="230" w:name="_Toc318142901"/>
      <w:r w:rsidR="003D01C6" w:rsidRPr="002966DE">
        <w:rPr>
          <w:b/>
          <w:bCs/>
          <w:color w:val="A77429"/>
          <w:sz w:val="20"/>
          <w:szCs w:val="18"/>
        </w:rPr>
        <w:t xml:space="preserve">Anexos. </w:t>
      </w:r>
      <w:r w:rsidR="005973DC" w:rsidRPr="002966DE">
        <w:rPr>
          <w:b/>
          <w:bCs/>
          <w:color w:val="A77429"/>
          <w:sz w:val="20"/>
          <w:szCs w:val="18"/>
        </w:rPr>
        <w:fldChar w:fldCharType="begin"/>
      </w:r>
      <w:r w:rsidR="003D01C6" w:rsidRPr="002966DE">
        <w:rPr>
          <w:b/>
          <w:bCs/>
          <w:color w:val="A77429"/>
          <w:sz w:val="20"/>
          <w:szCs w:val="18"/>
        </w:rPr>
        <w:instrText xml:space="preserve"> SEQ Anexos. \* ARABIC </w:instrText>
      </w:r>
      <w:r w:rsidR="005973DC" w:rsidRPr="002966DE">
        <w:rPr>
          <w:b/>
          <w:bCs/>
          <w:color w:val="A77429"/>
          <w:sz w:val="20"/>
          <w:szCs w:val="18"/>
        </w:rPr>
        <w:fldChar w:fldCharType="separate"/>
      </w:r>
      <w:r w:rsidR="00283E50">
        <w:rPr>
          <w:b/>
          <w:bCs/>
          <w:noProof/>
          <w:color w:val="A77429"/>
          <w:sz w:val="20"/>
          <w:szCs w:val="18"/>
        </w:rPr>
        <w:t>2</w:t>
      </w:r>
      <w:r w:rsidR="005973DC" w:rsidRPr="002966DE">
        <w:rPr>
          <w:b/>
          <w:bCs/>
          <w:color w:val="A77429"/>
          <w:sz w:val="20"/>
          <w:szCs w:val="18"/>
        </w:rPr>
        <w:fldChar w:fldCharType="end"/>
      </w:r>
      <w:r w:rsidR="0025655A" w:rsidRPr="002966DE">
        <w:rPr>
          <w:b/>
          <w:bCs/>
          <w:color w:val="A77429"/>
          <w:sz w:val="20"/>
          <w:szCs w:val="18"/>
        </w:rPr>
        <w:t>–Otras propuestas para e</w:t>
      </w:r>
      <w:r w:rsidR="009B242A" w:rsidRPr="002966DE">
        <w:rPr>
          <w:b/>
          <w:bCs/>
          <w:color w:val="A77429"/>
          <w:sz w:val="20"/>
          <w:szCs w:val="18"/>
        </w:rPr>
        <w:t xml:space="preserve">mpaque de melcocha </w:t>
      </w:r>
      <w:bookmarkEnd w:id="230"/>
    </w:p>
    <w:p w:rsidR="009B242A" w:rsidRDefault="009B242A" w:rsidP="009B242A"/>
    <w:p w:rsidR="009B242A" w:rsidRDefault="009B242A" w:rsidP="009B242A"/>
    <w:p w:rsidR="009B242A" w:rsidRDefault="009B242A" w:rsidP="009B242A"/>
    <w:p w:rsidR="009B242A" w:rsidRPr="006C2A46" w:rsidRDefault="009B242A" w:rsidP="006C2A46">
      <w:pPr>
        <w:spacing w:line="240" w:lineRule="auto"/>
        <w:rPr>
          <w:sz w:val="16"/>
        </w:rPr>
      </w:pPr>
    </w:p>
    <w:p w:rsidR="002A5A04" w:rsidRPr="006C2A46" w:rsidRDefault="002D2BED" w:rsidP="006C2A46">
      <w:pPr>
        <w:keepNext/>
        <w:spacing w:line="240" w:lineRule="auto"/>
        <w:jc w:val="center"/>
        <w:rPr>
          <w:color w:val="A77429"/>
        </w:rPr>
      </w:pPr>
      <w:r>
        <w:rPr>
          <w:noProof/>
          <w:sz w:val="28"/>
          <w:szCs w:val="28"/>
          <w:lang w:val="es-ES" w:eastAsia="es-ES"/>
        </w:rPr>
        <w:lastRenderedPageBreak/>
        <w:drawing>
          <wp:anchor distT="0" distB="0" distL="114300" distR="114300" simplePos="0" relativeHeight="251962368" behindDoc="0" locked="0" layoutInCell="1" allowOverlap="1">
            <wp:simplePos x="0" y="0"/>
            <wp:positionH relativeFrom="column">
              <wp:posOffset>320675</wp:posOffset>
            </wp:positionH>
            <wp:positionV relativeFrom="paragraph">
              <wp:posOffset>0</wp:posOffset>
            </wp:positionV>
            <wp:extent cx="4781550" cy="5267325"/>
            <wp:effectExtent l="19050" t="0" r="0" b="0"/>
            <wp:wrapTopAndBottom/>
            <wp:docPr id="127" name="Imagen 1" descr="C:\Documents and Settings\Andycito\Escritorio\tesis\IMplementacion de empaques\MELCOCHA\Otro empaque 50 grm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ndycito\Escritorio\tesis\IMplementacion de empaques\MELCOCHA\Otro empaque 50 grms2.jpg"/>
                    <pic:cNvPicPr>
                      <a:picLocks noChangeAspect="1" noChangeArrowheads="1"/>
                    </pic:cNvPicPr>
                  </pic:nvPicPr>
                  <pic:blipFill>
                    <a:blip r:embed="rId165" cstate="print"/>
                    <a:srcRect b="2888"/>
                    <a:stretch>
                      <a:fillRect/>
                    </a:stretch>
                  </pic:blipFill>
                  <pic:spPr bwMode="auto">
                    <a:xfrm>
                      <a:off x="0" y="0"/>
                      <a:ext cx="4781550" cy="5267325"/>
                    </a:xfrm>
                    <a:prstGeom prst="rect">
                      <a:avLst/>
                    </a:prstGeom>
                    <a:noFill/>
                    <a:ln w="9525">
                      <a:noFill/>
                      <a:miter lim="800000"/>
                      <a:headEnd/>
                      <a:tailEnd/>
                    </a:ln>
                  </pic:spPr>
                </pic:pic>
              </a:graphicData>
            </a:graphic>
          </wp:anchor>
        </w:drawing>
      </w:r>
      <w:bookmarkStart w:id="231" w:name="_Toc318142902"/>
      <w:r w:rsidR="005973DC" w:rsidRPr="005973DC">
        <w:rPr>
          <w:b/>
          <w:noProof/>
          <w:szCs w:val="26"/>
          <w:lang w:val="es-ES" w:eastAsia="es-ES"/>
        </w:rPr>
        <w:pict>
          <v:rect id="_x0000_s1323" style="position:absolute;left:0;text-align:left;margin-left:25.65pt;margin-top:116.15pt;width:51.6pt;height:17.2pt;z-index:251945984;mso-position-horizontal-relative:text;mso-position-vertical-relative:text" filled="f" stroked="f" strokecolor="black [3213]"/>
        </w:pict>
      </w:r>
      <w:r w:rsidR="003D01C6" w:rsidRPr="0025655A">
        <w:rPr>
          <w:color w:val="A77429"/>
        </w:rPr>
        <w:t>A</w:t>
      </w:r>
      <w:r w:rsidR="003D01C6" w:rsidRPr="006C2A46">
        <w:rPr>
          <w:b/>
          <w:bCs/>
          <w:color w:val="A77429"/>
          <w:sz w:val="20"/>
          <w:szCs w:val="18"/>
        </w:rPr>
        <w:t xml:space="preserve">nexos. </w:t>
      </w:r>
      <w:r w:rsidR="005973DC" w:rsidRPr="006C2A46">
        <w:rPr>
          <w:b/>
          <w:bCs/>
          <w:color w:val="A77429"/>
          <w:sz w:val="20"/>
          <w:szCs w:val="18"/>
        </w:rPr>
        <w:fldChar w:fldCharType="begin"/>
      </w:r>
      <w:r w:rsidR="003D01C6" w:rsidRPr="006C2A46">
        <w:rPr>
          <w:b/>
          <w:bCs/>
          <w:color w:val="A77429"/>
          <w:sz w:val="20"/>
          <w:szCs w:val="18"/>
        </w:rPr>
        <w:instrText xml:space="preserve"> SEQ Anexos. \* ARABIC </w:instrText>
      </w:r>
      <w:r w:rsidR="005973DC" w:rsidRPr="006C2A46">
        <w:rPr>
          <w:b/>
          <w:bCs/>
          <w:color w:val="A77429"/>
          <w:sz w:val="20"/>
          <w:szCs w:val="18"/>
        </w:rPr>
        <w:fldChar w:fldCharType="separate"/>
      </w:r>
      <w:r w:rsidR="00283E50">
        <w:rPr>
          <w:b/>
          <w:bCs/>
          <w:noProof/>
          <w:color w:val="A77429"/>
          <w:sz w:val="20"/>
          <w:szCs w:val="18"/>
        </w:rPr>
        <w:t>3</w:t>
      </w:r>
      <w:r w:rsidR="005973DC" w:rsidRPr="006C2A46">
        <w:rPr>
          <w:b/>
          <w:bCs/>
          <w:color w:val="A77429"/>
          <w:sz w:val="20"/>
          <w:szCs w:val="18"/>
        </w:rPr>
        <w:fldChar w:fldCharType="end"/>
      </w:r>
      <w:r w:rsidR="0025655A" w:rsidRPr="006C2A46">
        <w:rPr>
          <w:b/>
          <w:bCs/>
          <w:color w:val="A77429"/>
          <w:sz w:val="20"/>
          <w:szCs w:val="18"/>
        </w:rPr>
        <w:t xml:space="preserve">–Variaciones </w:t>
      </w:r>
      <w:bookmarkEnd w:id="231"/>
      <w:r w:rsidR="0025655A" w:rsidRPr="006C2A46">
        <w:rPr>
          <w:b/>
          <w:bCs/>
          <w:color w:val="A77429"/>
          <w:sz w:val="20"/>
          <w:szCs w:val="18"/>
        </w:rPr>
        <w:t>de color para empaque de melcocha</w:t>
      </w:r>
    </w:p>
    <w:sectPr w:rsidR="002A5A04" w:rsidRPr="006C2A46" w:rsidSect="00C92D41">
      <w:footerReference w:type="default" r:id="rId166"/>
      <w:headerReference w:type="first" r:id="rId167"/>
      <w:footerReference w:type="first" r:id="rId168"/>
      <w:pgSz w:w="11906" w:h="16838"/>
      <w:pgMar w:top="1560" w:right="1418" w:bottom="1418" w:left="1985"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74135" w:rsidRDefault="00974135" w:rsidP="006B0B6D">
      <w:pPr>
        <w:spacing w:after="0" w:line="240" w:lineRule="auto"/>
      </w:pPr>
      <w:r>
        <w:separator/>
      </w:r>
    </w:p>
  </w:endnote>
  <w:endnote w:type="continuationSeparator" w:id="1">
    <w:p w:rsidR="00974135" w:rsidRDefault="00974135" w:rsidP="006B0B6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20002A87" w:usb1="80000000" w:usb2="00000008" w:usb3="00000000" w:csb0="000001FF" w:csb1="00000000"/>
  </w:font>
  <w:font w:name="Arial Rounded MT Bold">
    <w:panose1 w:val="020F0704030504030204"/>
    <w:charset w:val="00"/>
    <w:family w:val="swiss"/>
    <w:pitch w:val="variable"/>
    <w:sig w:usb0="00000003" w:usb1="00000000" w:usb2="00000000" w:usb3="00000000" w:csb0="00000001" w:csb1="00000000"/>
  </w:font>
  <w:font w:name="Lucida Sans">
    <w:panose1 w:val="020B0602040502020204"/>
    <w:charset w:val="00"/>
    <w:family w:val="swiss"/>
    <w:pitch w:val="variable"/>
    <w:sig w:usb0="A1002AEF" w:usb1="8000787B" w:usb2="00000008" w:usb3="00000000" w:csb0="000100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A00002EF" w:usb1="4000207B" w:usb2="00000000" w:usb3="00000000" w:csb0="0000009F" w:csb1="00000000"/>
  </w:font>
  <w:font w:name="Arial-BoldMT">
    <w:altName w:val="Arial"/>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4135" w:rsidRPr="00CA5300" w:rsidRDefault="005973DC" w:rsidP="004B0660">
    <w:pPr>
      <w:tabs>
        <w:tab w:val="right" w:pos="8503"/>
      </w:tabs>
      <w:rPr>
        <w:rFonts w:asciiTheme="majorHAnsi" w:eastAsiaTheme="majorEastAsia" w:hAnsiTheme="majorHAnsi" w:cstheme="majorBidi"/>
        <w:b/>
        <w:i/>
        <w:lang w:val="es-ES"/>
      </w:rPr>
    </w:pPr>
    <w:r>
      <w:rPr>
        <w:rFonts w:asciiTheme="majorHAnsi" w:eastAsiaTheme="majorEastAsia" w:hAnsiTheme="majorHAnsi" w:cstheme="majorBidi"/>
        <w:b/>
        <w:i/>
        <w:noProof/>
        <w:lang w:val="es-ES" w:eastAsia="zh-TW"/>
      </w:rPr>
      <w:pict>
        <v:oval id="_x0000_s2049" style="position:absolute;left:0;text-align:left;margin-left:197.95pt;margin-top:1.25pt;width:28.9pt;height:28.8pt;z-index:251660288;mso-position-horizontal-relative:margin;mso-position-vertical-relative:bottom-margin-area;v-text-anchor:middle" fillcolor="white [3212]" stroked="f">
          <v:textbox style="mso-next-textbox:#_x0000_s2049">
            <w:txbxContent>
              <w:p w:rsidR="00974135" w:rsidRPr="00F070F7" w:rsidRDefault="005973DC" w:rsidP="00486E00">
                <w:pPr>
                  <w:pStyle w:val="Piedepgina"/>
                  <w:jc w:val="center"/>
                  <w:rPr>
                    <w:b/>
                    <w:color w:val="000000" w:themeColor="text1"/>
                    <w:sz w:val="32"/>
                    <w:szCs w:val="32"/>
                    <w:lang w:val="es-ES"/>
                  </w:rPr>
                </w:pPr>
                <w:r w:rsidRPr="005973DC">
                  <w:fldChar w:fldCharType="begin"/>
                </w:r>
                <w:r w:rsidR="00974135">
                  <w:instrText xml:space="preserve"> PAGE    \* MERGEFORMAT </w:instrText>
                </w:r>
                <w:r w:rsidRPr="005973DC">
                  <w:fldChar w:fldCharType="separate"/>
                </w:r>
                <w:r w:rsidR="00FB1053" w:rsidRPr="00FB1053">
                  <w:rPr>
                    <w:b/>
                    <w:noProof/>
                    <w:color w:val="000000" w:themeColor="text1"/>
                    <w:sz w:val="20"/>
                    <w:szCs w:val="32"/>
                  </w:rPr>
                  <w:t>72</w:t>
                </w:r>
                <w:r>
                  <w:rPr>
                    <w:b/>
                    <w:noProof/>
                    <w:color w:val="000000" w:themeColor="text1"/>
                    <w:sz w:val="20"/>
                    <w:szCs w:val="32"/>
                  </w:rPr>
                  <w:fldChar w:fldCharType="end"/>
                </w:r>
              </w:p>
            </w:txbxContent>
          </v:textbox>
          <w10:wrap anchorx="margin" anchory="page"/>
        </v:oval>
      </w:pict>
    </w:r>
    <w:r w:rsidRPr="005973DC">
      <w:rPr>
        <w:noProof/>
      </w:rPr>
      <w:pict>
        <v:shapetype id="_x0000_t202" coordsize="21600,21600" o:spt="202" path="m,l,21600r21600,l21600,xe">
          <v:stroke joinstyle="miter"/>
          <v:path gradientshapeok="t" o:connecttype="rect"/>
        </v:shapetype>
        <v:shape id="_x0000_s2054" type="#_x0000_t202" style="position:absolute;left:0;text-align:left;margin-left:-9.75pt;margin-top:-12pt;width:445.25pt;height:31.9pt;z-index:251666432" filled="f" stroked="f">
          <v:textbox style="mso-next-textbox:#_x0000_s2054;mso-fit-shape-to-text:t">
            <w:txbxContent>
              <w:p w:rsidR="00974135" w:rsidRPr="00636963" w:rsidRDefault="005973DC" w:rsidP="00167116">
                <w:pPr>
                  <w:tabs>
                    <w:tab w:val="right" w:pos="8503"/>
                  </w:tabs>
                  <w:rPr>
                    <w:rFonts w:asciiTheme="majorHAnsi" w:eastAsiaTheme="majorEastAsia" w:hAnsiTheme="majorHAnsi" w:cstheme="majorBidi"/>
                    <w:b/>
                    <w:i/>
                    <w:noProof/>
                  </w:rPr>
                </w:pPr>
                <w:sdt>
                  <w:sdtPr>
                    <w:rPr>
                      <w:rFonts w:asciiTheme="majorHAnsi" w:eastAsiaTheme="majorEastAsia" w:hAnsiTheme="majorHAnsi" w:cstheme="majorBidi"/>
                      <w:b/>
                      <w:i/>
                      <w:lang w:val="es-ES"/>
                    </w:rPr>
                    <w:id w:val="14366112"/>
                    <w:docPartObj>
                      <w:docPartGallery w:val="Page Numbers (Bottom of Page)"/>
                      <w:docPartUnique/>
                    </w:docPartObj>
                  </w:sdtPr>
                  <w:sdtContent>
                    <w:r w:rsidR="00974135" w:rsidRPr="00CA5300">
                      <w:rPr>
                        <w:rFonts w:asciiTheme="majorHAnsi" w:eastAsiaTheme="majorEastAsia" w:hAnsiTheme="majorHAnsi" w:cstheme="majorBidi"/>
                        <w:b/>
                        <w:i/>
                        <w:lang w:val="es-ES"/>
                      </w:rPr>
                      <w:t>EDCOM</w:t>
                    </w:r>
                  </w:sdtContent>
                </w:sdt>
                <w:r w:rsidR="00974135" w:rsidRPr="00CA5300">
                  <w:rPr>
                    <w:rFonts w:asciiTheme="majorHAnsi" w:eastAsiaTheme="majorEastAsia" w:hAnsiTheme="majorHAnsi" w:cstheme="majorBidi"/>
                    <w:b/>
                    <w:i/>
                    <w:lang w:val="es-ES"/>
                  </w:rPr>
                  <w:tab/>
                  <w:t>ESPOL</w:t>
                </w:r>
              </w:p>
            </w:txbxContent>
          </v:textbox>
          <w10:wrap type="square"/>
        </v:shape>
      </w:pict>
    </w:r>
    <w:r>
      <w:rPr>
        <w:rFonts w:asciiTheme="majorHAnsi" w:eastAsiaTheme="majorEastAsia" w:hAnsiTheme="majorHAnsi" w:cstheme="majorBidi"/>
        <w:b/>
        <w:i/>
        <w:noProof/>
        <w:lang w:val="es-ES" w:eastAsia="es-ES"/>
      </w:rPr>
      <w:pict>
        <v:shapetype id="_x0000_t32" coordsize="21600,21600" o:spt="32" o:oned="t" path="m,l21600,21600e" filled="f">
          <v:path arrowok="t" fillok="f" o:connecttype="none"/>
          <o:lock v:ext="edit" shapetype="t"/>
        </v:shapetype>
        <v:shape id="_x0000_s2053" type="#_x0000_t32" style="position:absolute;left:0;text-align:left;margin-left:-.25pt;margin-top:-10pt;width:425.25pt;height:0;z-index:251664384" o:connectortype="straight"/>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4135" w:rsidRDefault="00974135">
    <w:pPr>
      <w:pStyle w:val="Piedepgina"/>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4135" w:rsidRPr="00CA5300" w:rsidRDefault="005973DC" w:rsidP="004B0660">
    <w:pPr>
      <w:tabs>
        <w:tab w:val="right" w:pos="8503"/>
      </w:tabs>
      <w:rPr>
        <w:rFonts w:asciiTheme="majorHAnsi" w:eastAsiaTheme="majorEastAsia" w:hAnsiTheme="majorHAnsi" w:cstheme="majorBidi"/>
        <w:b/>
        <w:i/>
        <w:lang w:val="es-ES"/>
      </w:rPr>
    </w:pPr>
    <w:r>
      <w:rPr>
        <w:rFonts w:asciiTheme="majorHAnsi" w:eastAsiaTheme="majorEastAsia" w:hAnsiTheme="majorHAnsi" w:cstheme="majorBidi"/>
        <w:b/>
        <w:i/>
        <w:noProof/>
        <w:lang w:val="es-ES" w:eastAsia="es-ES"/>
      </w:rPr>
      <w:pict>
        <v:shapetype id="_x0000_t32" coordsize="21600,21600" o:spt="32" o:oned="t" path="m,l21600,21600e" filled="f">
          <v:path arrowok="t" fillok="f" o:connecttype="none"/>
          <o:lock v:ext="edit" shapetype="t"/>
        </v:shapetype>
        <v:shape id="_x0000_s2118" type="#_x0000_t32" style="position:absolute;left:0;text-align:left;margin-left:-.25pt;margin-top:-2.65pt;width:425.25pt;height:0;z-index:251723776" o:connectortype="straight"/>
      </w:pict>
    </w:r>
    <w:r w:rsidRPr="005973DC">
      <w:rPr>
        <w:noProof/>
      </w:rPr>
      <w:pict>
        <v:shapetype id="_x0000_t202" coordsize="21600,21600" o:spt="202" path="m,l,21600r21600,l21600,xe">
          <v:stroke joinstyle="miter"/>
          <v:path gradientshapeok="t" o:connecttype="rect"/>
        </v:shapetype>
        <v:shape id="_x0000_s2119" type="#_x0000_t202" style="position:absolute;left:0;text-align:left;margin-left:-9.75pt;margin-top:-4.65pt;width:445.25pt;height:25.75pt;z-index:251724800" filled="f" stroked="f">
          <v:textbox style="mso-next-textbox:#_x0000_s2119">
            <w:txbxContent>
              <w:p w:rsidR="00974135" w:rsidRPr="00F9095E" w:rsidRDefault="005973DC" w:rsidP="004D388A">
                <w:pPr>
                  <w:tabs>
                    <w:tab w:val="right" w:pos="8503"/>
                  </w:tabs>
                  <w:jc w:val="center"/>
                  <w:rPr>
                    <w:b/>
                    <w:i/>
                    <w:noProof/>
                    <w:sz w:val="20"/>
                  </w:rPr>
                </w:pPr>
                <w:sdt>
                  <w:sdtPr>
                    <w:rPr>
                      <w:rFonts w:asciiTheme="majorHAnsi" w:eastAsiaTheme="majorEastAsia" w:hAnsiTheme="majorHAnsi" w:cstheme="majorBidi"/>
                      <w:b/>
                      <w:i/>
                      <w:sz w:val="22"/>
                      <w:lang w:val="es-ES"/>
                    </w:rPr>
                    <w:id w:val="14366121"/>
                    <w:docPartObj>
                      <w:docPartGallery w:val="Page Numbers (Bottom of Page)"/>
                      <w:docPartUnique/>
                    </w:docPartObj>
                  </w:sdtPr>
                  <w:sdtEndPr>
                    <w:rPr>
                      <w:sz w:val="20"/>
                    </w:rPr>
                  </w:sdtEndPr>
                  <w:sdtContent>
                    <w:r w:rsidR="00974135" w:rsidRPr="0037659D">
                      <w:rPr>
                        <w:rFonts w:asciiTheme="majorHAnsi" w:eastAsiaTheme="majorEastAsia" w:hAnsiTheme="majorHAnsi" w:cstheme="majorBidi"/>
                        <w:b/>
                        <w:i/>
                        <w:sz w:val="22"/>
                        <w:lang w:val="es-ES"/>
                      </w:rPr>
                      <w:t>EDCOM</w:t>
                    </w:r>
                    <w:r w:rsidR="00974135">
                      <w:rPr>
                        <w:rFonts w:asciiTheme="majorHAnsi" w:eastAsiaTheme="majorEastAsia" w:hAnsiTheme="majorHAnsi" w:cstheme="majorBidi"/>
                        <w:b/>
                        <w:i/>
                        <w:sz w:val="22"/>
                        <w:lang w:val="es-ES"/>
                      </w:rPr>
                      <w:t xml:space="preserve">                                     </w:t>
                    </w:r>
                  </w:sdtContent>
                </w:sdt>
                <w:r w:rsidR="00974135">
                  <w:rPr>
                    <w:rFonts w:asciiTheme="majorHAnsi" w:eastAsiaTheme="majorEastAsia" w:hAnsiTheme="majorHAnsi" w:cstheme="majorBidi"/>
                    <w:b/>
                    <w:i/>
                    <w:sz w:val="20"/>
                    <w:lang w:val="es-ES"/>
                  </w:rPr>
                  <w:t>- Página</w:t>
                </w:r>
                <w:r w:rsidRPr="005973DC">
                  <w:fldChar w:fldCharType="begin"/>
                </w:r>
                <w:r w:rsidR="00974135">
                  <w:instrText xml:space="preserve"> PAGE   \* MERGEFORMAT </w:instrText>
                </w:r>
                <w:r w:rsidRPr="005973DC">
                  <w:fldChar w:fldCharType="separate"/>
                </w:r>
                <w:r w:rsidR="00D73D2C" w:rsidRPr="00D73D2C">
                  <w:rPr>
                    <w:rFonts w:asciiTheme="majorHAnsi" w:eastAsiaTheme="majorEastAsia" w:hAnsiTheme="majorHAnsi" w:cstheme="majorBidi"/>
                    <w:b/>
                    <w:i/>
                    <w:noProof/>
                    <w:sz w:val="20"/>
                    <w:lang w:val="es-ES"/>
                  </w:rPr>
                  <w:t>124</w:t>
                </w:r>
                <w:r>
                  <w:rPr>
                    <w:rFonts w:asciiTheme="majorHAnsi" w:eastAsiaTheme="majorEastAsia" w:hAnsiTheme="majorHAnsi" w:cstheme="majorBidi"/>
                    <w:b/>
                    <w:i/>
                    <w:noProof/>
                    <w:sz w:val="20"/>
                    <w:lang w:val="es-ES"/>
                  </w:rPr>
                  <w:fldChar w:fldCharType="end"/>
                </w:r>
                <w:r w:rsidR="00974135">
                  <w:rPr>
                    <w:rFonts w:asciiTheme="majorHAnsi" w:eastAsiaTheme="majorEastAsia" w:hAnsiTheme="majorHAnsi" w:cstheme="majorBidi"/>
                    <w:b/>
                    <w:i/>
                    <w:noProof/>
                    <w:sz w:val="20"/>
                    <w:lang w:val="es-ES"/>
                  </w:rPr>
                  <w:t xml:space="preserve"> </w:t>
                </w:r>
                <w:r w:rsidR="00974135">
                  <w:rPr>
                    <w:rFonts w:asciiTheme="majorHAnsi" w:eastAsiaTheme="majorEastAsia" w:hAnsiTheme="majorHAnsi" w:cstheme="majorBidi"/>
                    <w:b/>
                    <w:i/>
                    <w:sz w:val="20"/>
                    <w:lang w:val="es-ES"/>
                  </w:rPr>
                  <w:t>-</w:t>
                </w:r>
                <w:r w:rsidR="00974135" w:rsidRPr="0037659D">
                  <w:rPr>
                    <w:rFonts w:asciiTheme="majorHAnsi" w:eastAsiaTheme="majorEastAsia" w:hAnsiTheme="majorHAnsi" w:cstheme="majorBidi"/>
                    <w:b/>
                    <w:i/>
                    <w:sz w:val="22"/>
                    <w:lang w:val="es-ES"/>
                  </w:rPr>
                  <w:tab/>
                  <w:t>ESPOL</w:t>
                </w:r>
              </w:p>
            </w:txbxContent>
          </v:textbox>
          <w10:wrap type="squar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4135" w:rsidRPr="00CA5300" w:rsidRDefault="005973DC" w:rsidP="004B0660">
    <w:pPr>
      <w:tabs>
        <w:tab w:val="right" w:pos="8503"/>
      </w:tabs>
      <w:rPr>
        <w:rFonts w:asciiTheme="majorHAnsi" w:eastAsiaTheme="majorEastAsia" w:hAnsiTheme="majorHAnsi" w:cstheme="majorBidi"/>
        <w:b/>
        <w:i/>
        <w:lang w:val="es-ES"/>
      </w:rPr>
    </w:pPr>
    <w:r w:rsidRPr="005973DC">
      <w:rPr>
        <w:noProof/>
      </w:rPr>
      <w:pict>
        <v:shapetype id="_x0000_t202" coordsize="21600,21600" o:spt="202" path="m,l,21600r21600,l21600,xe">
          <v:stroke joinstyle="miter"/>
          <v:path gradientshapeok="t" o:connecttype="rect"/>
        </v:shapetype>
        <v:shape id="_x0000_s2105" type="#_x0000_t202" style="position:absolute;left:0;text-align:left;margin-left:-9.75pt;margin-top:-12pt;width:445.25pt;height:25.75pt;z-index:251721728" filled="f" stroked="f">
          <v:textbox style="mso-next-textbox:#_x0000_s2105">
            <w:txbxContent>
              <w:p w:rsidR="00974135" w:rsidRPr="00F9095E" w:rsidRDefault="005973DC" w:rsidP="0037659D">
                <w:pPr>
                  <w:tabs>
                    <w:tab w:val="right" w:pos="8503"/>
                  </w:tabs>
                  <w:rPr>
                    <w:b/>
                    <w:i/>
                    <w:noProof/>
                    <w:sz w:val="20"/>
                  </w:rPr>
                </w:pPr>
                <w:sdt>
                  <w:sdtPr>
                    <w:rPr>
                      <w:rFonts w:asciiTheme="majorHAnsi" w:eastAsiaTheme="majorEastAsia" w:hAnsiTheme="majorHAnsi" w:cstheme="majorBidi"/>
                      <w:b/>
                      <w:i/>
                      <w:sz w:val="22"/>
                      <w:lang w:val="es-ES"/>
                    </w:rPr>
                    <w:id w:val="-629090958"/>
                    <w:docPartObj>
                      <w:docPartGallery w:val="Page Numbers (Bottom of Page)"/>
                      <w:docPartUnique/>
                    </w:docPartObj>
                  </w:sdtPr>
                  <w:sdtEndPr>
                    <w:rPr>
                      <w:sz w:val="20"/>
                    </w:rPr>
                  </w:sdtEndPr>
                  <w:sdtContent>
                    <w:r w:rsidR="00974135" w:rsidRPr="0037659D">
                      <w:rPr>
                        <w:rFonts w:asciiTheme="majorHAnsi" w:eastAsiaTheme="majorEastAsia" w:hAnsiTheme="majorHAnsi" w:cstheme="majorBidi"/>
                        <w:b/>
                        <w:i/>
                        <w:sz w:val="22"/>
                        <w:lang w:val="es-ES"/>
                      </w:rPr>
                      <w:t>EDCOM</w:t>
                    </w:r>
                    <w:r w:rsidR="00974135">
                      <w:rPr>
                        <w:rFonts w:asciiTheme="majorHAnsi" w:eastAsiaTheme="majorEastAsia" w:hAnsiTheme="majorHAnsi" w:cstheme="majorBidi"/>
                        <w:b/>
                        <w:i/>
                        <w:sz w:val="22"/>
                        <w:lang w:val="es-ES"/>
                      </w:rPr>
                      <w:t xml:space="preserve">                                      </w:t>
                    </w:r>
                    <w:r w:rsidR="00974135">
                      <w:rPr>
                        <w:rFonts w:asciiTheme="majorHAnsi" w:eastAsiaTheme="majorEastAsia" w:hAnsiTheme="majorHAnsi" w:cstheme="majorBidi"/>
                        <w:b/>
                        <w:i/>
                        <w:sz w:val="20"/>
                        <w:lang w:val="es-ES"/>
                      </w:rPr>
                      <w:t>- Página</w:t>
                    </w:r>
                  </w:sdtContent>
                </w:sdt>
                <w:r>
                  <w:fldChar w:fldCharType="begin"/>
                </w:r>
                <w:r w:rsidR="00974135">
                  <w:instrText xml:space="preserve"> PAGE   \* MERGEFORMAT </w:instrText>
                </w:r>
                <w:r>
                  <w:fldChar w:fldCharType="separate"/>
                </w:r>
                <w:r w:rsidR="00D73D2C" w:rsidRPr="00D73D2C">
                  <w:rPr>
                    <w:rFonts w:asciiTheme="majorHAnsi" w:eastAsiaTheme="majorEastAsia" w:hAnsiTheme="majorHAnsi" w:cstheme="majorBidi"/>
                    <w:b/>
                    <w:i/>
                    <w:noProof/>
                    <w:sz w:val="20"/>
                    <w:lang w:val="es-ES"/>
                  </w:rPr>
                  <w:t>128</w:t>
                </w:r>
                <w:r>
                  <w:fldChar w:fldCharType="end"/>
                </w:r>
                <w:r w:rsidR="00974135">
                  <w:t xml:space="preserve"> </w:t>
                </w:r>
                <w:r w:rsidR="00974135">
                  <w:rPr>
                    <w:rFonts w:asciiTheme="majorHAnsi" w:eastAsiaTheme="majorEastAsia" w:hAnsiTheme="majorHAnsi" w:cstheme="majorBidi"/>
                    <w:b/>
                    <w:i/>
                    <w:sz w:val="20"/>
                    <w:lang w:val="es-ES"/>
                  </w:rPr>
                  <w:t>-</w:t>
                </w:r>
                <w:r w:rsidR="00974135" w:rsidRPr="0037659D">
                  <w:rPr>
                    <w:rFonts w:asciiTheme="majorHAnsi" w:eastAsiaTheme="majorEastAsia" w:hAnsiTheme="majorHAnsi" w:cstheme="majorBidi"/>
                    <w:b/>
                    <w:i/>
                    <w:sz w:val="22"/>
                    <w:lang w:val="es-ES"/>
                  </w:rPr>
                  <w:tab/>
                  <w:t>ESPOL</w:t>
                </w:r>
              </w:p>
            </w:txbxContent>
          </v:textbox>
          <w10:wrap type="square"/>
        </v:shape>
      </w:pict>
    </w:r>
    <w:r>
      <w:rPr>
        <w:rFonts w:asciiTheme="majorHAnsi" w:eastAsiaTheme="majorEastAsia" w:hAnsiTheme="majorHAnsi" w:cstheme="majorBidi"/>
        <w:b/>
        <w:i/>
        <w:noProof/>
        <w:lang w:val="es-ES" w:eastAsia="es-ES"/>
      </w:rPr>
      <w:pict>
        <v:shapetype id="_x0000_t32" coordsize="21600,21600" o:spt="32" o:oned="t" path="m,l21600,21600e" filled="f">
          <v:path arrowok="t" fillok="f" o:connecttype="none"/>
          <o:lock v:ext="edit" shapetype="t"/>
        </v:shapetype>
        <v:shape id="_x0000_s2104" type="#_x0000_t32" style="position:absolute;left:0;text-align:left;margin-left:-.25pt;margin-top:-10pt;width:425.25pt;height:0;z-index:251720704" o:connectortype="straight"/>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4135" w:rsidRDefault="00974135">
    <w:pPr>
      <w:pStyle w:val="Piedepgina"/>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4135" w:rsidRPr="00CA5300" w:rsidRDefault="005973DC" w:rsidP="004B0660">
    <w:pPr>
      <w:tabs>
        <w:tab w:val="right" w:pos="8503"/>
      </w:tabs>
      <w:rPr>
        <w:rFonts w:asciiTheme="majorHAnsi" w:eastAsiaTheme="majorEastAsia" w:hAnsiTheme="majorHAnsi" w:cstheme="majorBidi"/>
        <w:b/>
        <w:i/>
        <w:lang w:val="es-ES"/>
      </w:rPr>
    </w:pPr>
    <w:r>
      <w:rPr>
        <w:rFonts w:asciiTheme="majorHAnsi" w:eastAsiaTheme="majorEastAsia" w:hAnsiTheme="majorHAnsi" w:cstheme="majorBidi"/>
        <w:b/>
        <w:i/>
        <w:noProof/>
        <w:lang w:val="es-ES" w:eastAsia="es-ES"/>
      </w:rPr>
      <w:pict>
        <v:shapetype id="_x0000_t32" coordsize="21600,21600" o:spt="32" o:oned="t" path="m,l21600,21600e" filled="f">
          <v:path arrowok="t" fillok="f" o:connecttype="none"/>
          <o:lock v:ext="edit" shapetype="t"/>
        </v:shapetype>
        <v:shape id="_x0000_s2065" type="#_x0000_t32" style="position:absolute;left:0;text-align:left;margin-left:-.25pt;margin-top:-2.65pt;width:425.25pt;height:0;z-index:251675648" o:connectortype="straight"/>
      </w:pict>
    </w:r>
    <w:r w:rsidRPr="005973DC">
      <w:rPr>
        <w:noProof/>
      </w:rPr>
      <w:pict>
        <v:shapetype id="_x0000_t202" coordsize="21600,21600" o:spt="202" path="m,l,21600r21600,l21600,xe">
          <v:stroke joinstyle="miter"/>
          <v:path gradientshapeok="t" o:connecttype="rect"/>
        </v:shapetype>
        <v:shape id="_x0000_s2066" type="#_x0000_t202" style="position:absolute;left:0;text-align:left;margin-left:-9.75pt;margin-top:-3.6pt;width:445.25pt;height:25.75pt;z-index:251676672" filled="f" stroked="f">
          <v:textbox style="mso-next-textbox:#_x0000_s2066">
            <w:txbxContent>
              <w:p w:rsidR="00974135" w:rsidRPr="00F9095E" w:rsidRDefault="005973DC" w:rsidP="0037659D">
                <w:pPr>
                  <w:tabs>
                    <w:tab w:val="right" w:pos="8503"/>
                  </w:tabs>
                  <w:rPr>
                    <w:b/>
                    <w:i/>
                    <w:noProof/>
                    <w:sz w:val="20"/>
                  </w:rPr>
                </w:pPr>
                <w:sdt>
                  <w:sdtPr>
                    <w:rPr>
                      <w:rFonts w:asciiTheme="majorHAnsi" w:eastAsiaTheme="majorEastAsia" w:hAnsiTheme="majorHAnsi" w:cstheme="majorBidi"/>
                      <w:b/>
                      <w:i/>
                      <w:sz w:val="22"/>
                      <w:lang w:val="es-ES"/>
                    </w:rPr>
                    <w:id w:val="14366166"/>
                    <w:docPartObj>
                      <w:docPartGallery w:val="Page Numbers (Bottom of Page)"/>
                      <w:docPartUnique/>
                    </w:docPartObj>
                  </w:sdtPr>
                  <w:sdtEndPr>
                    <w:rPr>
                      <w:sz w:val="20"/>
                    </w:rPr>
                  </w:sdtEndPr>
                  <w:sdtContent>
                    <w:r w:rsidR="00974135" w:rsidRPr="0037659D">
                      <w:rPr>
                        <w:rFonts w:asciiTheme="majorHAnsi" w:eastAsiaTheme="majorEastAsia" w:hAnsiTheme="majorHAnsi" w:cstheme="majorBidi"/>
                        <w:b/>
                        <w:i/>
                        <w:sz w:val="22"/>
                        <w:lang w:val="es-ES"/>
                      </w:rPr>
                      <w:t>EDCOM</w:t>
                    </w:r>
                    <w:r w:rsidR="00974135">
                      <w:rPr>
                        <w:rFonts w:asciiTheme="majorHAnsi" w:eastAsiaTheme="majorEastAsia" w:hAnsiTheme="majorHAnsi" w:cstheme="majorBidi"/>
                        <w:b/>
                        <w:i/>
                        <w:sz w:val="20"/>
                        <w:lang w:val="es-ES"/>
                      </w:rPr>
                      <w:t xml:space="preserve">                                          - Página </w:t>
                    </w:r>
                  </w:sdtContent>
                </w:sdt>
                <w:r w:rsidRPr="005973DC">
                  <w:fldChar w:fldCharType="begin"/>
                </w:r>
                <w:r w:rsidR="00974135">
                  <w:instrText xml:space="preserve"> PAGE   \* MERGEFORMAT </w:instrText>
                </w:r>
                <w:r w:rsidRPr="005973DC">
                  <w:fldChar w:fldCharType="separate"/>
                </w:r>
                <w:r w:rsidR="00D73D2C" w:rsidRPr="00D73D2C">
                  <w:rPr>
                    <w:rFonts w:asciiTheme="majorHAnsi" w:eastAsiaTheme="majorEastAsia" w:hAnsiTheme="majorHAnsi" w:cstheme="majorBidi"/>
                    <w:b/>
                    <w:i/>
                    <w:noProof/>
                    <w:sz w:val="20"/>
                    <w:lang w:val="es-ES"/>
                  </w:rPr>
                  <w:t>22</w:t>
                </w:r>
                <w:r>
                  <w:rPr>
                    <w:rFonts w:asciiTheme="majorHAnsi" w:eastAsiaTheme="majorEastAsia" w:hAnsiTheme="majorHAnsi" w:cstheme="majorBidi"/>
                    <w:b/>
                    <w:i/>
                    <w:noProof/>
                    <w:sz w:val="20"/>
                    <w:lang w:val="es-ES"/>
                  </w:rPr>
                  <w:fldChar w:fldCharType="end"/>
                </w:r>
                <w:r w:rsidR="00974135">
                  <w:t xml:space="preserve"> -</w:t>
                </w:r>
                <w:r w:rsidR="00974135" w:rsidRPr="0037659D">
                  <w:rPr>
                    <w:rFonts w:asciiTheme="majorHAnsi" w:eastAsiaTheme="majorEastAsia" w:hAnsiTheme="majorHAnsi" w:cstheme="majorBidi"/>
                    <w:b/>
                    <w:i/>
                    <w:sz w:val="22"/>
                    <w:lang w:val="es-ES"/>
                  </w:rPr>
                  <w:tab/>
                  <w:t>ESPOL</w:t>
                </w:r>
              </w:p>
            </w:txbxContent>
          </v:textbox>
          <w10:wrap type="squar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4135" w:rsidRPr="00CA5300" w:rsidRDefault="005973DC" w:rsidP="004B0660">
    <w:pPr>
      <w:tabs>
        <w:tab w:val="right" w:pos="8503"/>
      </w:tabs>
      <w:rPr>
        <w:rFonts w:asciiTheme="majorHAnsi" w:eastAsiaTheme="majorEastAsia" w:hAnsiTheme="majorHAnsi" w:cstheme="majorBidi"/>
        <w:b/>
        <w:i/>
        <w:lang w:val="es-ES"/>
      </w:rPr>
    </w:pPr>
    <w:r>
      <w:rPr>
        <w:rFonts w:asciiTheme="majorHAnsi" w:eastAsiaTheme="majorEastAsia" w:hAnsiTheme="majorHAnsi" w:cstheme="majorBidi"/>
        <w:b/>
        <w:i/>
        <w:noProof/>
        <w:lang w:val="es-ES" w:eastAsia="es-ES"/>
      </w:rPr>
      <w:pict>
        <v:shapetype id="_x0000_t32" coordsize="21600,21600" o:spt="32" o:oned="t" path="m,l21600,21600e" filled="f">
          <v:path arrowok="t" fillok="f" o:connecttype="none"/>
          <o:lock v:ext="edit" shapetype="t"/>
        </v:shapetype>
        <v:shape id="_x0000_s2076" type="#_x0000_t32" style="position:absolute;left:0;text-align:left;margin-left:-.25pt;margin-top:-3.7pt;width:425.25pt;height:0;z-index:251687936" o:connectortype="straight"/>
      </w:pict>
    </w:r>
    <w:r w:rsidRPr="005973DC">
      <w:rPr>
        <w:noProof/>
      </w:rPr>
      <w:pict>
        <v:shapetype id="_x0000_t202" coordsize="21600,21600" o:spt="202" path="m,l,21600r21600,l21600,xe">
          <v:stroke joinstyle="miter"/>
          <v:path gradientshapeok="t" o:connecttype="rect"/>
        </v:shapetype>
        <v:shape id="_x0000_s2077" type="#_x0000_t202" style="position:absolute;left:0;text-align:left;margin-left:-9.75pt;margin-top:-4.65pt;width:445.25pt;height:25.75pt;z-index:251688960" filled="f" stroked="f">
          <v:textbox style="mso-next-textbox:#_x0000_s2077">
            <w:txbxContent>
              <w:p w:rsidR="00974135" w:rsidRPr="00F9095E" w:rsidRDefault="005973DC" w:rsidP="0037659D">
                <w:pPr>
                  <w:tabs>
                    <w:tab w:val="right" w:pos="8503"/>
                  </w:tabs>
                  <w:rPr>
                    <w:b/>
                    <w:i/>
                    <w:noProof/>
                    <w:sz w:val="20"/>
                  </w:rPr>
                </w:pPr>
                <w:sdt>
                  <w:sdtPr>
                    <w:rPr>
                      <w:rFonts w:asciiTheme="majorHAnsi" w:eastAsiaTheme="majorEastAsia" w:hAnsiTheme="majorHAnsi" w:cstheme="majorBidi"/>
                      <w:b/>
                      <w:i/>
                      <w:sz w:val="22"/>
                      <w:lang w:val="es-ES"/>
                    </w:rPr>
                    <w:id w:val="14366114"/>
                    <w:docPartObj>
                      <w:docPartGallery w:val="Page Numbers (Bottom of Page)"/>
                      <w:docPartUnique/>
                    </w:docPartObj>
                  </w:sdtPr>
                  <w:sdtEndPr>
                    <w:rPr>
                      <w:sz w:val="20"/>
                    </w:rPr>
                  </w:sdtEndPr>
                  <w:sdtContent>
                    <w:r w:rsidR="00974135" w:rsidRPr="0037659D">
                      <w:rPr>
                        <w:rFonts w:asciiTheme="majorHAnsi" w:eastAsiaTheme="majorEastAsia" w:hAnsiTheme="majorHAnsi" w:cstheme="majorBidi"/>
                        <w:b/>
                        <w:i/>
                        <w:sz w:val="22"/>
                        <w:lang w:val="es-ES"/>
                      </w:rPr>
                      <w:t>EDCOM</w:t>
                    </w:r>
                    <w:r w:rsidR="00974135">
                      <w:rPr>
                        <w:rFonts w:asciiTheme="majorHAnsi" w:eastAsiaTheme="majorEastAsia" w:hAnsiTheme="majorHAnsi" w:cstheme="majorBidi"/>
                        <w:b/>
                        <w:i/>
                        <w:sz w:val="22"/>
                        <w:lang w:val="es-ES"/>
                      </w:rPr>
                      <w:t xml:space="preserve">                                      </w:t>
                    </w:r>
                    <w:r w:rsidR="00974135">
                      <w:rPr>
                        <w:rFonts w:asciiTheme="majorHAnsi" w:eastAsiaTheme="majorEastAsia" w:hAnsiTheme="majorHAnsi" w:cstheme="majorBidi"/>
                        <w:b/>
                        <w:i/>
                        <w:sz w:val="20"/>
                        <w:lang w:val="es-ES"/>
                      </w:rPr>
                      <w:t xml:space="preserve">- Página </w:t>
                    </w:r>
                  </w:sdtContent>
                </w:sdt>
                <w:r w:rsidRPr="005973DC">
                  <w:fldChar w:fldCharType="begin"/>
                </w:r>
                <w:r w:rsidR="00974135">
                  <w:instrText xml:space="preserve"> PAGE   \* MERGEFORMAT </w:instrText>
                </w:r>
                <w:r w:rsidRPr="005973DC">
                  <w:fldChar w:fldCharType="separate"/>
                </w:r>
                <w:r w:rsidR="00D73D2C" w:rsidRPr="00D73D2C">
                  <w:rPr>
                    <w:rFonts w:asciiTheme="majorHAnsi" w:eastAsiaTheme="majorEastAsia" w:hAnsiTheme="majorHAnsi" w:cstheme="majorBidi"/>
                    <w:b/>
                    <w:i/>
                    <w:noProof/>
                    <w:sz w:val="20"/>
                    <w:lang w:val="es-ES"/>
                  </w:rPr>
                  <w:t>47</w:t>
                </w:r>
                <w:r>
                  <w:rPr>
                    <w:rFonts w:asciiTheme="majorHAnsi" w:eastAsiaTheme="majorEastAsia" w:hAnsiTheme="majorHAnsi" w:cstheme="majorBidi"/>
                    <w:b/>
                    <w:i/>
                    <w:noProof/>
                    <w:sz w:val="20"/>
                    <w:lang w:val="es-ES"/>
                  </w:rPr>
                  <w:fldChar w:fldCharType="end"/>
                </w:r>
                <w:r w:rsidR="00974135">
                  <w:rPr>
                    <w:rFonts w:asciiTheme="majorHAnsi" w:eastAsiaTheme="majorEastAsia" w:hAnsiTheme="majorHAnsi" w:cstheme="majorBidi"/>
                    <w:b/>
                    <w:i/>
                    <w:noProof/>
                    <w:sz w:val="20"/>
                    <w:lang w:val="es-ES"/>
                  </w:rPr>
                  <w:t xml:space="preserve"> </w:t>
                </w:r>
                <w:r w:rsidR="00974135">
                  <w:rPr>
                    <w:rFonts w:asciiTheme="majorHAnsi" w:eastAsiaTheme="majorEastAsia" w:hAnsiTheme="majorHAnsi" w:cstheme="majorBidi"/>
                    <w:b/>
                    <w:i/>
                    <w:sz w:val="20"/>
                    <w:lang w:val="es-ES"/>
                  </w:rPr>
                  <w:t>-</w:t>
                </w:r>
                <w:r w:rsidR="00974135" w:rsidRPr="0037659D">
                  <w:rPr>
                    <w:rFonts w:asciiTheme="majorHAnsi" w:eastAsiaTheme="majorEastAsia" w:hAnsiTheme="majorHAnsi" w:cstheme="majorBidi"/>
                    <w:b/>
                    <w:i/>
                    <w:sz w:val="22"/>
                    <w:lang w:val="es-ES"/>
                  </w:rPr>
                  <w:tab/>
                  <w:t>ESPOL</w:t>
                </w:r>
              </w:p>
            </w:txbxContent>
          </v:textbox>
          <w10:wrap type="squar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4135" w:rsidRPr="00CA5300" w:rsidRDefault="005973DC" w:rsidP="004B0660">
    <w:pPr>
      <w:tabs>
        <w:tab w:val="right" w:pos="8503"/>
      </w:tabs>
      <w:rPr>
        <w:rFonts w:asciiTheme="majorHAnsi" w:eastAsiaTheme="majorEastAsia" w:hAnsiTheme="majorHAnsi" w:cstheme="majorBidi"/>
        <w:b/>
        <w:i/>
        <w:lang w:val="es-ES"/>
      </w:rPr>
    </w:pPr>
    <w:r>
      <w:rPr>
        <w:rFonts w:asciiTheme="majorHAnsi" w:eastAsiaTheme="majorEastAsia" w:hAnsiTheme="majorHAnsi" w:cstheme="majorBidi"/>
        <w:b/>
        <w:i/>
        <w:noProof/>
        <w:lang w:val="es-ES" w:eastAsia="es-ES"/>
      </w:rPr>
      <w:pict>
        <v:shapetype id="_x0000_t32" coordsize="21600,21600" o:spt="32" o:oned="t" path="m,l21600,21600e" filled="f">
          <v:path arrowok="t" fillok="f" o:connecttype="none"/>
          <o:lock v:ext="edit" shapetype="t"/>
        </v:shapetype>
        <v:shape id="_x0000_s2083" type="#_x0000_t32" style="position:absolute;left:0;text-align:left;margin-left:-.25pt;margin-top:-3.7pt;width:425.25pt;height:0;z-index:251691008" o:connectortype="straight"/>
      </w:pict>
    </w:r>
    <w:r w:rsidRPr="005973DC">
      <w:rPr>
        <w:noProof/>
      </w:rPr>
      <w:pict>
        <v:shapetype id="_x0000_t202" coordsize="21600,21600" o:spt="202" path="m,l,21600r21600,l21600,xe">
          <v:stroke joinstyle="miter"/>
          <v:path gradientshapeok="t" o:connecttype="rect"/>
        </v:shapetype>
        <v:shape id="_x0000_s2084" type="#_x0000_t202" style="position:absolute;left:0;text-align:left;margin-left:-9.75pt;margin-top:-4.65pt;width:445.25pt;height:25.75pt;z-index:251692032" filled="f" stroked="f">
          <v:textbox style="mso-next-textbox:#_x0000_s2084">
            <w:txbxContent>
              <w:p w:rsidR="00974135" w:rsidRPr="00F9095E" w:rsidRDefault="005973DC" w:rsidP="0037659D">
                <w:pPr>
                  <w:tabs>
                    <w:tab w:val="right" w:pos="8503"/>
                  </w:tabs>
                  <w:rPr>
                    <w:b/>
                    <w:i/>
                    <w:noProof/>
                    <w:sz w:val="20"/>
                  </w:rPr>
                </w:pPr>
                <w:sdt>
                  <w:sdtPr>
                    <w:rPr>
                      <w:rFonts w:asciiTheme="majorHAnsi" w:eastAsiaTheme="majorEastAsia" w:hAnsiTheme="majorHAnsi" w:cstheme="majorBidi"/>
                      <w:b/>
                      <w:i/>
                      <w:sz w:val="22"/>
                      <w:lang w:val="es-ES"/>
                    </w:rPr>
                    <w:id w:val="14366115"/>
                    <w:docPartObj>
                      <w:docPartGallery w:val="Page Numbers (Bottom of Page)"/>
                      <w:docPartUnique/>
                    </w:docPartObj>
                  </w:sdtPr>
                  <w:sdtEndPr>
                    <w:rPr>
                      <w:sz w:val="20"/>
                    </w:rPr>
                  </w:sdtEndPr>
                  <w:sdtContent>
                    <w:r w:rsidR="00974135" w:rsidRPr="0037659D">
                      <w:rPr>
                        <w:rFonts w:asciiTheme="majorHAnsi" w:eastAsiaTheme="majorEastAsia" w:hAnsiTheme="majorHAnsi" w:cstheme="majorBidi"/>
                        <w:b/>
                        <w:i/>
                        <w:sz w:val="22"/>
                        <w:lang w:val="es-ES"/>
                      </w:rPr>
                      <w:t>EDCOM</w:t>
                    </w:r>
                    <w:r w:rsidR="00974135">
                      <w:rPr>
                        <w:rFonts w:asciiTheme="majorHAnsi" w:eastAsiaTheme="majorEastAsia" w:hAnsiTheme="majorHAnsi" w:cstheme="majorBidi"/>
                        <w:b/>
                        <w:i/>
                        <w:sz w:val="22"/>
                        <w:lang w:val="es-ES"/>
                      </w:rPr>
                      <w:t xml:space="preserve">                                      </w:t>
                    </w:r>
                    <w:r w:rsidR="00974135">
                      <w:rPr>
                        <w:rFonts w:asciiTheme="majorHAnsi" w:eastAsiaTheme="majorEastAsia" w:hAnsiTheme="majorHAnsi" w:cstheme="majorBidi"/>
                        <w:b/>
                        <w:i/>
                        <w:sz w:val="20"/>
                        <w:lang w:val="es-ES"/>
                      </w:rPr>
                      <w:t xml:space="preserve">- Página </w:t>
                    </w:r>
                  </w:sdtContent>
                </w:sdt>
                <w:r w:rsidRPr="005973DC">
                  <w:fldChar w:fldCharType="begin"/>
                </w:r>
                <w:r w:rsidR="00974135">
                  <w:instrText xml:space="preserve"> PAGE   \* MERGEFORMAT </w:instrText>
                </w:r>
                <w:r w:rsidRPr="005973DC">
                  <w:fldChar w:fldCharType="separate"/>
                </w:r>
                <w:r w:rsidR="00D73D2C" w:rsidRPr="00D73D2C">
                  <w:rPr>
                    <w:rFonts w:asciiTheme="majorHAnsi" w:eastAsiaTheme="majorEastAsia" w:hAnsiTheme="majorHAnsi" w:cstheme="majorBidi"/>
                    <w:b/>
                    <w:i/>
                    <w:noProof/>
                    <w:sz w:val="20"/>
                    <w:lang w:val="es-ES"/>
                  </w:rPr>
                  <w:t>53</w:t>
                </w:r>
                <w:r>
                  <w:rPr>
                    <w:rFonts w:asciiTheme="majorHAnsi" w:eastAsiaTheme="majorEastAsia" w:hAnsiTheme="majorHAnsi" w:cstheme="majorBidi"/>
                    <w:b/>
                    <w:i/>
                    <w:noProof/>
                    <w:sz w:val="20"/>
                    <w:lang w:val="es-ES"/>
                  </w:rPr>
                  <w:fldChar w:fldCharType="end"/>
                </w:r>
                <w:r w:rsidR="00974135">
                  <w:rPr>
                    <w:rFonts w:asciiTheme="majorHAnsi" w:eastAsiaTheme="majorEastAsia" w:hAnsiTheme="majorHAnsi" w:cstheme="majorBidi"/>
                    <w:b/>
                    <w:i/>
                    <w:noProof/>
                    <w:sz w:val="20"/>
                    <w:lang w:val="es-ES"/>
                  </w:rPr>
                  <w:t xml:space="preserve"> </w:t>
                </w:r>
                <w:r w:rsidR="00974135">
                  <w:rPr>
                    <w:rFonts w:asciiTheme="majorHAnsi" w:eastAsiaTheme="majorEastAsia" w:hAnsiTheme="majorHAnsi" w:cstheme="majorBidi"/>
                    <w:b/>
                    <w:i/>
                    <w:sz w:val="20"/>
                    <w:lang w:val="es-ES"/>
                  </w:rPr>
                  <w:t>-</w:t>
                </w:r>
                <w:r w:rsidR="00974135" w:rsidRPr="0037659D">
                  <w:rPr>
                    <w:rFonts w:asciiTheme="majorHAnsi" w:eastAsiaTheme="majorEastAsia" w:hAnsiTheme="majorHAnsi" w:cstheme="majorBidi"/>
                    <w:b/>
                    <w:i/>
                    <w:sz w:val="22"/>
                    <w:lang w:val="es-ES"/>
                  </w:rPr>
                  <w:tab/>
                  <w:t>ESPOL</w:t>
                </w:r>
              </w:p>
            </w:txbxContent>
          </v:textbox>
          <w10:wrap type="squar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4135" w:rsidRPr="00CA5300" w:rsidRDefault="005973DC" w:rsidP="004B0660">
    <w:pPr>
      <w:tabs>
        <w:tab w:val="right" w:pos="8503"/>
      </w:tabs>
      <w:rPr>
        <w:rFonts w:asciiTheme="majorHAnsi" w:eastAsiaTheme="majorEastAsia" w:hAnsiTheme="majorHAnsi" w:cstheme="majorBidi"/>
        <w:b/>
        <w:i/>
        <w:lang w:val="es-ES"/>
      </w:rPr>
    </w:pPr>
    <w:r>
      <w:rPr>
        <w:rFonts w:asciiTheme="majorHAnsi" w:eastAsiaTheme="majorEastAsia" w:hAnsiTheme="majorHAnsi" w:cstheme="majorBidi"/>
        <w:b/>
        <w:i/>
        <w:noProof/>
        <w:lang w:val="es-ES" w:eastAsia="es-ES"/>
      </w:rPr>
      <w:pict>
        <v:shapetype id="_x0000_t32" coordsize="21600,21600" o:spt="32" o:oned="t" path="m,l21600,21600e" filled="f">
          <v:path arrowok="t" fillok="f" o:connecttype="none"/>
          <o:lock v:ext="edit" shapetype="t"/>
        </v:shapetype>
        <v:shape id="_x0000_s2085" type="#_x0000_t32" style="position:absolute;left:0;text-align:left;margin-left:-.25pt;margin-top:-3.7pt;width:425.25pt;height:0;z-index:251694080" o:connectortype="straight"/>
      </w:pict>
    </w:r>
    <w:r w:rsidRPr="005973DC">
      <w:rPr>
        <w:noProof/>
      </w:rPr>
      <w:pict>
        <v:shapetype id="_x0000_t202" coordsize="21600,21600" o:spt="202" path="m,l,21600r21600,l21600,xe">
          <v:stroke joinstyle="miter"/>
          <v:path gradientshapeok="t" o:connecttype="rect"/>
        </v:shapetype>
        <v:shape id="_x0000_s2086" type="#_x0000_t202" style="position:absolute;left:0;text-align:left;margin-left:-9.75pt;margin-top:-3.6pt;width:445.25pt;height:25.75pt;z-index:251695104" filled="f" stroked="f">
          <v:textbox style="mso-next-textbox:#_x0000_s2086">
            <w:txbxContent>
              <w:p w:rsidR="00974135" w:rsidRPr="00F9095E" w:rsidRDefault="005973DC" w:rsidP="0037659D">
                <w:pPr>
                  <w:tabs>
                    <w:tab w:val="right" w:pos="8503"/>
                  </w:tabs>
                  <w:rPr>
                    <w:b/>
                    <w:i/>
                    <w:noProof/>
                    <w:sz w:val="20"/>
                  </w:rPr>
                </w:pPr>
                <w:sdt>
                  <w:sdtPr>
                    <w:rPr>
                      <w:rFonts w:asciiTheme="majorHAnsi" w:eastAsiaTheme="majorEastAsia" w:hAnsiTheme="majorHAnsi" w:cstheme="majorBidi"/>
                      <w:b/>
                      <w:i/>
                      <w:sz w:val="22"/>
                      <w:lang w:val="es-ES"/>
                    </w:rPr>
                    <w:id w:val="14366144"/>
                    <w:docPartObj>
                      <w:docPartGallery w:val="Page Numbers (Bottom of Page)"/>
                      <w:docPartUnique/>
                    </w:docPartObj>
                  </w:sdtPr>
                  <w:sdtEndPr>
                    <w:rPr>
                      <w:sz w:val="20"/>
                    </w:rPr>
                  </w:sdtEndPr>
                  <w:sdtContent>
                    <w:r w:rsidR="00974135" w:rsidRPr="0037659D">
                      <w:rPr>
                        <w:rFonts w:asciiTheme="majorHAnsi" w:eastAsiaTheme="majorEastAsia" w:hAnsiTheme="majorHAnsi" w:cstheme="majorBidi"/>
                        <w:b/>
                        <w:i/>
                        <w:sz w:val="22"/>
                        <w:lang w:val="es-ES"/>
                      </w:rPr>
                      <w:t>EDCOM</w:t>
                    </w:r>
                    <w:r w:rsidR="00974135">
                      <w:rPr>
                        <w:rFonts w:asciiTheme="majorHAnsi" w:eastAsiaTheme="majorEastAsia" w:hAnsiTheme="majorHAnsi" w:cstheme="majorBidi"/>
                        <w:b/>
                        <w:i/>
                        <w:sz w:val="22"/>
                        <w:lang w:val="es-ES"/>
                      </w:rPr>
                      <w:t xml:space="preserve">                                      </w:t>
                    </w:r>
                    <w:r w:rsidR="00974135">
                      <w:rPr>
                        <w:rFonts w:asciiTheme="majorHAnsi" w:eastAsiaTheme="majorEastAsia" w:hAnsiTheme="majorHAnsi" w:cstheme="majorBidi"/>
                        <w:b/>
                        <w:i/>
                        <w:sz w:val="20"/>
                        <w:lang w:val="es-ES"/>
                      </w:rPr>
                      <w:t xml:space="preserve">- Página </w:t>
                    </w:r>
                  </w:sdtContent>
                </w:sdt>
                <w:r w:rsidRPr="005973DC">
                  <w:fldChar w:fldCharType="begin"/>
                </w:r>
                <w:r w:rsidR="00974135">
                  <w:instrText xml:space="preserve"> PAGE   \* MERGEFORMAT </w:instrText>
                </w:r>
                <w:r w:rsidRPr="005973DC">
                  <w:fldChar w:fldCharType="separate"/>
                </w:r>
                <w:r w:rsidR="00D73D2C" w:rsidRPr="00D73D2C">
                  <w:rPr>
                    <w:rFonts w:asciiTheme="majorHAnsi" w:eastAsiaTheme="majorEastAsia" w:hAnsiTheme="majorHAnsi" w:cstheme="majorBidi"/>
                    <w:b/>
                    <w:i/>
                    <w:noProof/>
                    <w:sz w:val="20"/>
                    <w:lang w:val="es-ES"/>
                  </w:rPr>
                  <w:t>65</w:t>
                </w:r>
                <w:r>
                  <w:rPr>
                    <w:rFonts w:asciiTheme="majorHAnsi" w:eastAsiaTheme="majorEastAsia" w:hAnsiTheme="majorHAnsi" w:cstheme="majorBidi"/>
                    <w:b/>
                    <w:i/>
                    <w:noProof/>
                    <w:sz w:val="20"/>
                    <w:lang w:val="es-ES"/>
                  </w:rPr>
                  <w:fldChar w:fldCharType="end"/>
                </w:r>
                <w:r w:rsidR="00974135">
                  <w:rPr>
                    <w:rFonts w:asciiTheme="majorHAnsi" w:eastAsiaTheme="majorEastAsia" w:hAnsiTheme="majorHAnsi" w:cstheme="majorBidi"/>
                    <w:b/>
                    <w:i/>
                    <w:noProof/>
                    <w:sz w:val="20"/>
                    <w:lang w:val="es-ES"/>
                  </w:rPr>
                  <w:t xml:space="preserve"> </w:t>
                </w:r>
                <w:r w:rsidR="00974135">
                  <w:rPr>
                    <w:rFonts w:asciiTheme="majorHAnsi" w:eastAsiaTheme="majorEastAsia" w:hAnsiTheme="majorHAnsi" w:cstheme="majorBidi"/>
                    <w:b/>
                    <w:i/>
                    <w:sz w:val="20"/>
                    <w:lang w:val="es-ES"/>
                  </w:rPr>
                  <w:t>-</w:t>
                </w:r>
                <w:r w:rsidR="00974135" w:rsidRPr="0037659D">
                  <w:rPr>
                    <w:rFonts w:asciiTheme="majorHAnsi" w:eastAsiaTheme="majorEastAsia" w:hAnsiTheme="majorHAnsi" w:cstheme="majorBidi"/>
                    <w:b/>
                    <w:i/>
                    <w:sz w:val="22"/>
                    <w:lang w:val="es-ES"/>
                  </w:rPr>
                  <w:tab/>
                  <w:t>ESPOL</w:t>
                </w:r>
              </w:p>
            </w:txbxContent>
          </v:textbox>
          <w10:wrap type="squar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4135" w:rsidRPr="00CA5300" w:rsidRDefault="005973DC" w:rsidP="004B0660">
    <w:pPr>
      <w:tabs>
        <w:tab w:val="right" w:pos="8503"/>
      </w:tabs>
      <w:rPr>
        <w:rFonts w:asciiTheme="majorHAnsi" w:eastAsiaTheme="majorEastAsia" w:hAnsiTheme="majorHAnsi" w:cstheme="majorBidi"/>
        <w:b/>
        <w:i/>
        <w:lang w:val="es-ES"/>
      </w:rPr>
    </w:pPr>
    <w:r w:rsidRPr="005973DC">
      <w:rPr>
        <w:noProof/>
      </w:rPr>
      <w:pict>
        <v:shapetype id="_x0000_t202" coordsize="21600,21600" o:spt="202" path="m,l,21600r21600,l21600,xe">
          <v:stroke joinstyle="miter"/>
          <v:path gradientshapeok="t" o:connecttype="rect"/>
        </v:shapetype>
        <v:shape id="_x0000_s2088" type="#_x0000_t202" style="position:absolute;left:0;text-align:left;margin-left:-9.75pt;margin-top:-12pt;width:445.25pt;height:25.75pt;z-index:251698176" filled="f" stroked="f">
          <v:textbox style="mso-next-textbox:#_x0000_s2088">
            <w:txbxContent>
              <w:p w:rsidR="00974135" w:rsidRPr="00F9095E" w:rsidRDefault="005973DC" w:rsidP="0037659D">
                <w:pPr>
                  <w:tabs>
                    <w:tab w:val="right" w:pos="8503"/>
                  </w:tabs>
                  <w:rPr>
                    <w:b/>
                    <w:i/>
                    <w:noProof/>
                    <w:sz w:val="20"/>
                  </w:rPr>
                </w:pPr>
                <w:sdt>
                  <w:sdtPr>
                    <w:rPr>
                      <w:rFonts w:asciiTheme="majorHAnsi" w:eastAsiaTheme="majorEastAsia" w:hAnsiTheme="majorHAnsi" w:cstheme="majorBidi"/>
                      <w:b/>
                      <w:i/>
                      <w:sz w:val="22"/>
                      <w:lang w:val="es-ES"/>
                    </w:rPr>
                    <w:id w:val="14366117"/>
                    <w:docPartObj>
                      <w:docPartGallery w:val="Page Numbers (Bottom of Page)"/>
                      <w:docPartUnique/>
                    </w:docPartObj>
                  </w:sdtPr>
                  <w:sdtEndPr>
                    <w:rPr>
                      <w:sz w:val="20"/>
                    </w:rPr>
                  </w:sdtEndPr>
                  <w:sdtContent>
                    <w:r w:rsidR="00974135" w:rsidRPr="0037659D">
                      <w:rPr>
                        <w:rFonts w:asciiTheme="majorHAnsi" w:eastAsiaTheme="majorEastAsia" w:hAnsiTheme="majorHAnsi" w:cstheme="majorBidi"/>
                        <w:b/>
                        <w:i/>
                        <w:sz w:val="22"/>
                        <w:lang w:val="es-ES"/>
                      </w:rPr>
                      <w:t>EDCOM</w:t>
                    </w:r>
                    <w:r w:rsidR="00974135">
                      <w:rPr>
                        <w:rFonts w:asciiTheme="majorHAnsi" w:eastAsiaTheme="majorEastAsia" w:hAnsiTheme="majorHAnsi" w:cstheme="majorBidi"/>
                        <w:b/>
                        <w:i/>
                        <w:sz w:val="22"/>
                        <w:lang w:val="es-ES"/>
                      </w:rPr>
                      <w:t xml:space="preserve"> </w:t>
                    </w:r>
                    <w:r w:rsidR="00974135">
                      <w:rPr>
                        <w:rFonts w:asciiTheme="majorHAnsi" w:eastAsiaTheme="majorEastAsia" w:hAnsiTheme="majorHAnsi" w:cstheme="majorBidi"/>
                        <w:b/>
                        <w:i/>
                        <w:sz w:val="20"/>
                        <w:lang w:val="es-ES"/>
                      </w:rPr>
                      <w:t>Capítulo V</w:t>
                    </w:r>
                  </w:sdtContent>
                </w:sdt>
                <w:r w:rsidR="00974135" w:rsidRPr="0037659D">
                  <w:rPr>
                    <w:rFonts w:asciiTheme="majorHAnsi" w:eastAsiaTheme="majorEastAsia" w:hAnsiTheme="majorHAnsi" w:cstheme="majorBidi"/>
                    <w:b/>
                    <w:i/>
                    <w:sz w:val="20"/>
                    <w:lang w:val="es-ES"/>
                  </w:rPr>
                  <w:t xml:space="preserve"> - </w:t>
                </w:r>
                <w:r w:rsidRPr="005973DC">
                  <w:fldChar w:fldCharType="begin"/>
                </w:r>
                <w:r w:rsidR="00974135">
                  <w:instrText xml:space="preserve"> PAGE   \* MERGEFORMAT </w:instrText>
                </w:r>
                <w:r w:rsidRPr="005973DC">
                  <w:fldChar w:fldCharType="separate"/>
                </w:r>
                <w:r w:rsidR="00974135" w:rsidRPr="00CC415F">
                  <w:rPr>
                    <w:rFonts w:asciiTheme="majorHAnsi" w:eastAsiaTheme="majorEastAsia" w:hAnsiTheme="majorHAnsi" w:cstheme="majorBidi"/>
                    <w:b/>
                    <w:i/>
                    <w:noProof/>
                    <w:sz w:val="20"/>
                    <w:lang w:val="es-ES"/>
                  </w:rPr>
                  <w:t>63</w:t>
                </w:r>
                <w:r>
                  <w:rPr>
                    <w:rFonts w:asciiTheme="majorHAnsi" w:eastAsiaTheme="majorEastAsia" w:hAnsiTheme="majorHAnsi" w:cstheme="majorBidi"/>
                    <w:b/>
                    <w:i/>
                    <w:noProof/>
                    <w:sz w:val="20"/>
                    <w:lang w:val="es-ES"/>
                  </w:rPr>
                  <w:fldChar w:fldCharType="end"/>
                </w:r>
                <w:r w:rsidR="00974135" w:rsidRPr="0037659D">
                  <w:rPr>
                    <w:rFonts w:asciiTheme="majorHAnsi" w:eastAsiaTheme="majorEastAsia" w:hAnsiTheme="majorHAnsi" w:cstheme="majorBidi"/>
                    <w:b/>
                    <w:i/>
                    <w:sz w:val="22"/>
                    <w:lang w:val="es-ES"/>
                  </w:rPr>
                  <w:tab/>
                  <w:t>ESPOL</w:t>
                </w:r>
              </w:p>
            </w:txbxContent>
          </v:textbox>
          <w10:wrap type="square"/>
        </v:shape>
      </w:pict>
    </w:r>
    <w:r>
      <w:rPr>
        <w:rFonts w:asciiTheme="majorHAnsi" w:eastAsiaTheme="majorEastAsia" w:hAnsiTheme="majorHAnsi" w:cstheme="majorBidi"/>
        <w:b/>
        <w:i/>
        <w:noProof/>
        <w:lang w:val="es-ES" w:eastAsia="es-ES"/>
      </w:rPr>
      <w:pict>
        <v:shapetype id="_x0000_t32" coordsize="21600,21600" o:spt="32" o:oned="t" path="m,l21600,21600e" filled="f">
          <v:path arrowok="t" fillok="f" o:connecttype="none"/>
          <o:lock v:ext="edit" shapetype="t"/>
        </v:shapetype>
        <v:shape id="_x0000_s2087" type="#_x0000_t32" style="position:absolute;left:0;text-align:left;margin-left:-.25pt;margin-top:-10pt;width:425.25pt;height:0;z-index:251697152" o:connectortype="straight"/>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4135" w:rsidRPr="00CA5300" w:rsidRDefault="005973DC" w:rsidP="004B0660">
    <w:pPr>
      <w:tabs>
        <w:tab w:val="right" w:pos="8503"/>
      </w:tabs>
      <w:rPr>
        <w:rFonts w:asciiTheme="majorHAnsi" w:eastAsiaTheme="majorEastAsia" w:hAnsiTheme="majorHAnsi" w:cstheme="majorBidi"/>
        <w:b/>
        <w:i/>
        <w:lang w:val="es-ES"/>
      </w:rPr>
    </w:pPr>
    <w:r>
      <w:rPr>
        <w:rFonts w:asciiTheme="majorHAnsi" w:eastAsiaTheme="majorEastAsia" w:hAnsiTheme="majorHAnsi" w:cstheme="majorBidi"/>
        <w:b/>
        <w:i/>
        <w:noProof/>
        <w:lang w:val="es-ES" w:eastAsia="es-ES"/>
      </w:rPr>
      <w:pict>
        <v:shapetype id="_x0000_t32" coordsize="21600,21600" o:spt="32" o:oned="t" path="m,l21600,21600e" filled="f">
          <v:path arrowok="t" fillok="f" o:connecttype="none"/>
          <o:lock v:ext="edit" shapetype="t"/>
        </v:shapetype>
        <v:shape id="_x0000_s2091" type="#_x0000_t32" style="position:absolute;left:0;text-align:left;margin-left:-.25pt;margin-top:-3.7pt;width:425.25pt;height:0;z-index:251703296" o:connectortype="straight"/>
      </w:pict>
    </w:r>
    <w:r w:rsidRPr="005973DC">
      <w:rPr>
        <w:noProof/>
      </w:rPr>
      <w:pict>
        <v:shapetype id="_x0000_t202" coordsize="21600,21600" o:spt="202" path="m,l,21600r21600,l21600,xe">
          <v:stroke joinstyle="miter"/>
          <v:path gradientshapeok="t" o:connecttype="rect"/>
        </v:shapetype>
        <v:shape id="_x0000_s2092" type="#_x0000_t202" style="position:absolute;left:0;text-align:left;margin-left:-9.75pt;margin-top:-4.65pt;width:445.25pt;height:25.75pt;z-index:251704320" filled="f" stroked="f">
          <v:textbox style="mso-next-textbox:#_x0000_s2092">
            <w:txbxContent>
              <w:p w:rsidR="00974135" w:rsidRPr="00F9095E" w:rsidRDefault="005973DC" w:rsidP="0037659D">
                <w:pPr>
                  <w:tabs>
                    <w:tab w:val="right" w:pos="8503"/>
                  </w:tabs>
                  <w:rPr>
                    <w:b/>
                    <w:i/>
                    <w:noProof/>
                    <w:sz w:val="20"/>
                  </w:rPr>
                </w:pPr>
                <w:sdt>
                  <w:sdtPr>
                    <w:rPr>
                      <w:rFonts w:asciiTheme="majorHAnsi" w:eastAsiaTheme="majorEastAsia" w:hAnsiTheme="majorHAnsi" w:cstheme="majorBidi"/>
                      <w:b/>
                      <w:i/>
                      <w:sz w:val="22"/>
                      <w:lang w:val="es-ES"/>
                    </w:rPr>
                    <w:id w:val="14366202"/>
                    <w:docPartObj>
                      <w:docPartGallery w:val="Page Numbers (Bottom of Page)"/>
                      <w:docPartUnique/>
                    </w:docPartObj>
                  </w:sdtPr>
                  <w:sdtEndPr>
                    <w:rPr>
                      <w:sz w:val="20"/>
                    </w:rPr>
                  </w:sdtEndPr>
                  <w:sdtContent>
                    <w:r w:rsidR="00974135" w:rsidRPr="0037659D">
                      <w:rPr>
                        <w:rFonts w:asciiTheme="majorHAnsi" w:eastAsiaTheme="majorEastAsia" w:hAnsiTheme="majorHAnsi" w:cstheme="majorBidi"/>
                        <w:b/>
                        <w:i/>
                        <w:sz w:val="22"/>
                        <w:lang w:val="es-ES"/>
                      </w:rPr>
                      <w:t>EDCOM</w:t>
                    </w:r>
                    <w:r w:rsidR="00974135">
                      <w:rPr>
                        <w:rFonts w:asciiTheme="majorHAnsi" w:eastAsiaTheme="majorEastAsia" w:hAnsiTheme="majorHAnsi" w:cstheme="majorBidi"/>
                        <w:b/>
                        <w:i/>
                        <w:sz w:val="22"/>
                        <w:lang w:val="es-ES"/>
                      </w:rPr>
                      <w:t xml:space="preserve">   </w:t>
                    </w:r>
                  </w:sdtContent>
                </w:sdt>
                <w:r w:rsidR="00974135" w:rsidRPr="0037659D">
                  <w:rPr>
                    <w:rFonts w:asciiTheme="majorHAnsi" w:eastAsiaTheme="majorEastAsia" w:hAnsiTheme="majorHAnsi" w:cstheme="majorBidi"/>
                    <w:b/>
                    <w:i/>
                    <w:sz w:val="20"/>
                    <w:lang w:val="es-ES"/>
                  </w:rPr>
                  <w:t xml:space="preserve"> </w:t>
                </w:r>
                <w:r w:rsidR="00974135">
                  <w:rPr>
                    <w:rFonts w:asciiTheme="majorHAnsi" w:eastAsiaTheme="majorEastAsia" w:hAnsiTheme="majorHAnsi" w:cstheme="majorBidi"/>
                    <w:b/>
                    <w:i/>
                    <w:sz w:val="20"/>
                    <w:lang w:val="es-ES"/>
                  </w:rPr>
                  <w:t xml:space="preserve">                                       </w:t>
                </w:r>
                <w:r w:rsidR="00974135" w:rsidRPr="0037659D">
                  <w:rPr>
                    <w:rFonts w:asciiTheme="majorHAnsi" w:eastAsiaTheme="majorEastAsia" w:hAnsiTheme="majorHAnsi" w:cstheme="majorBidi"/>
                    <w:b/>
                    <w:i/>
                    <w:sz w:val="20"/>
                    <w:lang w:val="es-ES"/>
                  </w:rPr>
                  <w:t>-</w:t>
                </w:r>
                <w:r w:rsidR="00974135">
                  <w:rPr>
                    <w:rFonts w:asciiTheme="majorHAnsi" w:eastAsiaTheme="majorEastAsia" w:hAnsiTheme="majorHAnsi" w:cstheme="majorBidi"/>
                    <w:b/>
                    <w:i/>
                    <w:sz w:val="20"/>
                    <w:lang w:val="es-ES"/>
                  </w:rPr>
                  <w:t xml:space="preserve"> Página </w:t>
                </w:r>
                <w:r w:rsidRPr="005973DC">
                  <w:fldChar w:fldCharType="begin"/>
                </w:r>
                <w:r w:rsidR="00974135">
                  <w:instrText xml:space="preserve"> PAGE   \* MERGEFORMAT </w:instrText>
                </w:r>
                <w:r w:rsidRPr="005973DC">
                  <w:fldChar w:fldCharType="separate"/>
                </w:r>
                <w:r w:rsidR="00D73D2C" w:rsidRPr="00D73D2C">
                  <w:rPr>
                    <w:rFonts w:asciiTheme="majorHAnsi" w:eastAsiaTheme="majorEastAsia" w:hAnsiTheme="majorHAnsi" w:cstheme="majorBidi"/>
                    <w:b/>
                    <w:i/>
                    <w:noProof/>
                    <w:sz w:val="20"/>
                    <w:lang w:val="es-ES"/>
                  </w:rPr>
                  <w:t>85</w:t>
                </w:r>
                <w:r>
                  <w:rPr>
                    <w:rFonts w:asciiTheme="majorHAnsi" w:eastAsiaTheme="majorEastAsia" w:hAnsiTheme="majorHAnsi" w:cstheme="majorBidi"/>
                    <w:b/>
                    <w:i/>
                    <w:noProof/>
                    <w:sz w:val="20"/>
                    <w:lang w:val="es-ES"/>
                  </w:rPr>
                  <w:fldChar w:fldCharType="end"/>
                </w:r>
                <w:r w:rsidR="00974135">
                  <w:rPr>
                    <w:rFonts w:asciiTheme="majorHAnsi" w:eastAsiaTheme="majorEastAsia" w:hAnsiTheme="majorHAnsi" w:cstheme="majorBidi"/>
                    <w:b/>
                    <w:i/>
                    <w:noProof/>
                    <w:sz w:val="20"/>
                    <w:lang w:val="es-ES"/>
                  </w:rPr>
                  <w:t xml:space="preserve"> </w:t>
                </w:r>
                <w:r w:rsidR="00974135">
                  <w:rPr>
                    <w:rFonts w:asciiTheme="majorHAnsi" w:eastAsiaTheme="majorEastAsia" w:hAnsiTheme="majorHAnsi" w:cstheme="majorBidi"/>
                    <w:b/>
                    <w:i/>
                    <w:sz w:val="20"/>
                    <w:lang w:val="es-ES"/>
                  </w:rPr>
                  <w:t>-</w:t>
                </w:r>
                <w:r w:rsidR="00974135" w:rsidRPr="0037659D">
                  <w:rPr>
                    <w:rFonts w:asciiTheme="majorHAnsi" w:eastAsiaTheme="majorEastAsia" w:hAnsiTheme="majorHAnsi" w:cstheme="majorBidi"/>
                    <w:b/>
                    <w:i/>
                    <w:sz w:val="22"/>
                    <w:lang w:val="es-ES"/>
                  </w:rPr>
                  <w:tab/>
                  <w:t>ESPOL</w:t>
                </w:r>
              </w:p>
            </w:txbxContent>
          </v:textbox>
          <w10:wrap type="squar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4135" w:rsidRPr="00CA5300" w:rsidRDefault="005973DC" w:rsidP="004B0660">
    <w:pPr>
      <w:tabs>
        <w:tab w:val="right" w:pos="8503"/>
      </w:tabs>
      <w:rPr>
        <w:rFonts w:asciiTheme="majorHAnsi" w:eastAsiaTheme="majorEastAsia" w:hAnsiTheme="majorHAnsi" w:cstheme="majorBidi"/>
        <w:b/>
        <w:i/>
        <w:lang w:val="es-ES"/>
      </w:rPr>
    </w:pPr>
    <w:r>
      <w:rPr>
        <w:rFonts w:asciiTheme="majorHAnsi" w:eastAsiaTheme="majorEastAsia" w:hAnsiTheme="majorHAnsi" w:cstheme="majorBidi"/>
        <w:b/>
        <w:i/>
        <w:noProof/>
        <w:lang w:val="es-ES" w:eastAsia="es-ES"/>
      </w:rPr>
      <w:pict>
        <v:shapetype id="_x0000_t32" coordsize="21600,21600" o:spt="32" o:oned="t" path="m,l21600,21600e" filled="f">
          <v:path arrowok="t" fillok="f" o:connecttype="none"/>
          <o:lock v:ext="edit" shapetype="t"/>
        </v:shapetype>
        <v:shape id="_x0000_s2102" type="#_x0000_t32" style="position:absolute;left:0;text-align:left;margin-left:-.25pt;margin-top:-2.65pt;width:425.25pt;height:0;z-index:251717632" o:connectortype="straight"/>
      </w:pict>
    </w:r>
    <w:r w:rsidRPr="005973DC">
      <w:rPr>
        <w:noProof/>
      </w:rPr>
      <w:pict>
        <v:shapetype id="_x0000_t202" coordsize="21600,21600" o:spt="202" path="m,l,21600r21600,l21600,xe">
          <v:stroke joinstyle="miter"/>
          <v:path gradientshapeok="t" o:connecttype="rect"/>
        </v:shapetype>
        <v:shape id="_x0000_s2103" type="#_x0000_t202" style="position:absolute;left:0;text-align:left;margin-left:-9.75pt;margin-top:-4.65pt;width:445.25pt;height:25.75pt;z-index:251718656" filled="f" stroked="f">
          <v:textbox style="mso-next-textbox:#_x0000_s2103">
            <w:txbxContent>
              <w:p w:rsidR="00974135" w:rsidRPr="00F9095E" w:rsidRDefault="005973DC" w:rsidP="004D388A">
                <w:pPr>
                  <w:tabs>
                    <w:tab w:val="right" w:pos="8503"/>
                  </w:tabs>
                  <w:jc w:val="center"/>
                  <w:rPr>
                    <w:b/>
                    <w:i/>
                    <w:noProof/>
                    <w:sz w:val="20"/>
                  </w:rPr>
                </w:pPr>
                <w:sdt>
                  <w:sdtPr>
                    <w:rPr>
                      <w:rFonts w:asciiTheme="majorHAnsi" w:eastAsiaTheme="majorEastAsia" w:hAnsiTheme="majorHAnsi" w:cstheme="majorBidi"/>
                      <w:b/>
                      <w:i/>
                      <w:sz w:val="22"/>
                      <w:lang w:val="es-ES"/>
                    </w:rPr>
                    <w:id w:val="14366119"/>
                    <w:docPartObj>
                      <w:docPartGallery w:val="Page Numbers (Bottom of Page)"/>
                      <w:docPartUnique/>
                    </w:docPartObj>
                  </w:sdtPr>
                  <w:sdtEndPr>
                    <w:rPr>
                      <w:sz w:val="20"/>
                    </w:rPr>
                  </w:sdtEndPr>
                  <w:sdtContent>
                    <w:r w:rsidR="00974135" w:rsidRPr="0037659D">
                      <w:rPr>
                        <w:rFonts w:asciiTheme="majorHAnsi" w:eastAsiaTheme="majorEastAsia" w:hAnsiTheme="majorHAnsi" w:cstheme="majorBidi"/>
                        <w:b/>
                        <w:i/>
                        <w:sz w:val="22"/>
                        <w:lang w:val="es-ES"/>
                      </w:rPr>
                      <w:t>EDCOM</w:t>
                    </w:r>
                    <w:r w:rsidR="00974135">
                      <w:rPr>
                        <w:rFonts w:asciiTheme="majorHAnsi" w:eastAsiaTheme="majorEastAsia" w:hAnsiTheme="majorHAnsi" w:cstheme="majorBidi"/>
                        <w:b/>
                        <w:i/>
                        <w:sz w:val="22"/>
                        <w:lang w:val="es-ES"/>
                      </w:rPr>
                      <w:t xml:space="preserve">                                     </w:t>
                    </w:r>
                    <w:r w:rsidR="00974135">
                      <w:rPr>
                        <w:rFonts w:asciiTheme="majorHAnsi" w:eastAsiaTheme="majorEastAsia" w:hAnsiTheme="majorHAnsi" w:cstheme="majorBidi"/>
                        <w:b/>
                        <w:i/>
                        <w:sz w:val="20"/>
                        <w:lang w:val="es-ES"/>
                      </w:rPr>
                      <w:t xml:space="preserve">- Página </w:t>
                    </w:r>
                  </w:sdtContent>
                </w:sdt>
                <w:r w:rsidRPr="005973DC">
                  <w:fldChar w:fldCharType="begin"/>
                </w:r>
                <w:r w:rsidR="00974135">
                  <w:instrText xml:space="preserve"> PAGE   \* MERGEFORMAT </w:instrText>
                </w:r>
                <w:r w:rsidRPr="005973DC">
                  <w:fldChar w:fldCharType="separate"/>
                </w:r>
                <w:r w:rsidR="00D73D2C" w:rsidRPr="00D73D2C">
                  <w:rPr>
                    <w:rFonts w:asciiTheme="majorHAnsi" w:eastAsiaTheme="majorEastAsia" w:hAnsiTheme="majorHAnsi" w:cstheme="majorBidi"/>
                    <w:b/>
                    <w:i/>
                    <w:noProof/>
                    <w:sz w:val="20"/>
                    <w:lang w:val="es-ES"/>
                  </w:rPr>
                  <w:t>118</w:t>
                </w:r>
                <w:r>
                  <w:rPr>
                    <w:rFonts w:asciiTheme="majorHAnsi" w:eastAsiaTheme="majorEastAsia" w:hAnsiTheme="majorHAnsi" w:cstheme="majorBidi"/>
                    <w:b/>
                    <w:i/>
                    <w:noProof/>
                    <w:sz w:val="20"/>
                    <w:lang w:val="es-ES"/>
                  </w:rPr>
                  <w:fldChar w:fldCharType="end"/>
                </w:r>
                <w:r w:rsidR="00974135">
                  <w:rPr>
                    <w:rFonts w:asciiTheme="majorHAnsi" w:eastAsiaTheme="majorEastAsia" w:hAnsiTheme="majorHAnsi" w:cstheme="majorBidi"/>
                    <w:b/>
                    <w:i/>
                    <w:noProof/>
                    <w:sz w:val="20"/>
                    <w:lang w:val="es-ES"/>
                  </w:rPr>
                  <w:t xml:space="preserve"> </w:t>
                </w:r>
                <w:r w:rsidR="00974135">
                  <w:rPr>
                    <w:rFonts w:asciiTheme="majorHAnsi" w:eastAsiaTheme="majorEastAsia" w:hAnsiTheme="majorHAnsi" w:cstheme="majorBidi"/>
                    <w:b/>
                    <w:i/>
                    <w:sz w:val="20"/>
                    <w:lang w:val="es-ES"/>
                  </w:rPr>
                  <w:t>-</w:t>
                </w:r>
                <w:r w:rsidR="00974135" w:rsidRPr="0037659D">
                  <w:rPr>
                    <w:rFonts w:asciiTheme="majorHAnsi" w:eastAsiaTheme="majorEastAsia" w:hAnsiTheme="majorHAnsi" w:cstheme="majorBidi"/>
                    <w:b/>
                    <w:i/>
                    <w:sz w:val="22"/>
                    <w:lang w:val="es-ES"/>
                  </w:rPr>
                  <w:tab/>
                  <w:t>ESPOL</w:t>
                </w:r>
              </w:p>
            </w:txbxContent>
          </v:textbox>
          <w10:wrap type="squar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4135" w:rsidRPr="00CA5300" w:rsidRDefault="005973DC" w:rsidP="004B0660">
    <w:pPr>
      <w:tabs>
        <w:tab w:val="right" w:pos="8503"/>
      </w:tabs>
      <w:rPr>
        <w:rFonts w:asciiTheme="majorHAnsi" w:eastAsiaTheme="majorEastAsia" w:hAnsiTheme="majorHAnsi" w:cstheme="majorBidi"/>
        <w:b/>
        <w:i/>
        <w:lang w:val="es-ES"/>
      </w:rPr>
    </w:pPr>
    <w:r>
      <w:rPr>
        <w:rFonts w:asciiTheme="majorHAnsi" w:eastAsiaTheme="majorEastAsia" w:hAnsiTheme="majorHAnsi" w:cstheme="majorBidi"/>
        <w:b/>
        <w:i/>
        <w:noProof/>
        <w:lang w:val="es-ES" w:eastAsia="es-ES"/>
      </w:rPr>
      <w:pict>
        <v:shapetype id="_x0000_t32" coordsize="21600,21600" o:spt="32" o:oned="t" path="m,l21600,21600e" filled="f">
          <v:path arrowok="t" fillok="f" o:connecttype="none"/>
          <o:lock v:ext="edit" shapetype="t"/>
        </v:shapetype>
        <v:shape id="_x0000_s2133" type="#_x0000_t32" style="position:absolute;left:0;text-align:left;margin-left:-.25pt;margin-top:-2.65pt;width:425.25pt;height:0;z-index:251726848" o:connectortype="straight"/>
      </w:pict>
    </w:r>
    <w:r w:rsidRPr="005973DC">
      <w:rPr>
        <w:noProof/>
      </w:rPr>
      <w:pict>
        <v:shapetype id="_x0000_t202" coordsize="21600,21600" o:spt="202" path="m,l,21600r21600,l21600,xe">
          <v:stroke joinstyle="miter"/>
          <v:path gradientshapeok="t" o:connecttype="rect"/>
        </v:shapetype>
        <v:shape id="_x0000_s2134" type="#_x0000_t202" style="position:absolute;left:0;text-align:left;margin-left:-9.75pt;margin-top:-4.65pt;width:445.25pt;height:25.75pt;z-index:251727872" filled="f" stroked="f">
          <v:textbox style="mso-next-textbox:#_x0000_s2134">
            <w:txbxContent>
              <w:p w:rsidR="00974135" w:rsidRPr="00F9095E" w:rsidRDefault="005973DC" w:rsidP="004D388A">
                <w:pPr>
                  <w:tabs>
                    <w:tab w:val="right" w:pos="8503"/>
                  </w:tabs>
                  <w:jc w:val="center"/>
                  <w:rPr>
                    <w:b/>
                    <w:i/>
                    <w:noProof/>
                    <w:sz w:val="20"/>
                  </w:rPr>
                </w:pPr>
                <w:sdt>
                  <w:sdtPr>
                    <w:rPr>
                      <w:rFonts w:asciiTheme="majorHAnsi" w:eastAsiaTheme="majorEastAsia" w:hAnsiTheme="majorHAnsi" w:cstheme="majorBidi"/>
                      <w:b/>
                      <w:i/>
                      <w:sz w:val="22"/>
                      <w:lang w:val="es-ES"/>
                    </w:rPr>
                    <w:id w:val="14366120"/>
                    <w:docPartObj>
                      <w:docPartGallery w:val="Page Numbers (Bottom of Page)"/>
                      <w:docPartUnique/>
                    </w:docPartObj>
                  </w:sdtPr>
                  <w:sdtEndPr>
                    <w:rPr>
                      <w:sz w:val="20"/>
                    </w:rPr>
                  </w:sdtEndPr>
                  <w:sdtContent>
                    <w:r w:rsidR="00974135" w:rsidRPr="0037659D">
                      <w:rPr>
                        <w:rFonts w:asciiTheme="majorHAnsi" w:eastAsiaTheme="majorEastAsia" w:hAnsiTheme="majorHAnsi" w:cstheme="majorBidi"/>
                        <w:b/>
                        <w:i/>
                        <w:sz w:val="22"/>
                        <w:lang w:val="es-ES"/>
                      </w:rPr>
                      <w:t>EDCOM</w:t>
                    </w:r>
                  </w:sdtContent>
                </w:sdt>
                <w:r w:rsidR="00974135">
                  <w:rPr>
                    <w:rFonts w:asciiTheme="majorHAnsi" w:eastAsiaTheme="majorEastAsia" w:hAnsiTheme="majorHAnsi" w:cstheme="majorBidi"/>
                    <w:b/>
                    <w:i/>
                    <w:sz w:val="20"/>
                    <w:lang w:val="es-ES"/>
                  </w:rPr>
                  <w:t xml:space="preserve">                                         - Página</w:t>
                </w:r>
                <w:r w:rsidRPr="005973DC">
                  <w:fldChar w:fldCharType="begin"/>
                </w:r>
                <w:r w:rsidR="00974135">
                  <w:instrText xml:space="preserve"> PAGE   \* MERGEFORMAT </w:instrText>
                </w:r>
                <w:r w:rsidRPr="005973DC">
                  <w:fldChar w:fldCharType="separate"/>
                </w:r>
                <w:r w:rsidR="00D73D2C" w:rsidRPr="00D73D2C">
                  <w:rPr>
                    <w:rFonts w:asciiTheme="majorHAnsi" w:eastAsiaTheme="majorEastAsia" w:hAnsiTheme="majorHAnsi" w:cstheme="majorBidi"/>
                    <w:b/>
                    <w:i/>
                    <w:noProof/>
                    <w:sz w:val="20"/>
                    <w:lang w:val="es-ES"/>
                  </w:rPr>
                  <w:t>121</w:t>
                </w:r>
                <w:r>
                  <w:rPr>
                    <w:rFonts w:asciiTheme="majorHAnsi" w:eastAsiaTheme="majorEastAsia" w:hAnsiTheme="majorHAnsi" w:cstheme="majorBidi"/>
                    <w:b/>
                    <w:i/>
                    <w:noProof/>
                    <w:sz w:val="20"/>
                    <w:lang w:val="es-ES"/>
                  </w:rPr>
                  <w:fldChar w:fldCharType="end"/>
                </w:r>
                <w:r w:rsidR="00974135">
                  <w:rPr>
                    <w:rFonts w:asciiTheme="majorHAnsi" w:eastAsiaTheme="majorEastAsia" w:hAnsiTheme="majorHAnsi" w:cstheme="majorBidi"/>
                    <w:b/>
                    <w:i/>
                    <w:noProof/>
                    <w:sz w:val="20"/>
                    <w:lang w:val="es-ES"/>
                  </w:rPr>
                  <w:t xml:space="preserve"> </w:t>
                </w:r>
                <w:r w:rsidR="00974135">
                  <w:rPr>
                    <w:rFonts w:asciiTheme="majorHAnsi" w:eastAsiaTheme="majorEastAsia" w:hAnsiTheme="majorHAnsi" w:cstheme="majorBidi"/>
                    <w:b/>
                    <w:i/>
                    <w:sz w:val="20"/>
                    <w:lang w:val="es-ES"/>
                  </w:rPr>
                  <w:t>-</w:t>
                </w:r>
                <w:r w:rsidR="00974135" w:rsidRPr="0037659D">
                  <w:rPr>
                    <w:rFonts w:asciiTheme="majorHAnsi" w:eastAsiaTheme="majorEastAsia" w:hAnsiTheme="majorHAnsi" w:cstheme="majorBidi"/>
                    <w:b/>
                    <w:i/>
                    <w:sz w:val="22"/>
                    <w:lang w:val="es-ES"/>
                  </w:rPr>
                  <w:tab/>
                  <w:t>ESPOL</w:t>
                </w:r>
              </w:p>
            </w:txbxContent>
          </v:textbox>
          <w10:wrap type="squar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74135" w:rsidRDefault="00974135" w:rsidP="006B0B6D">
      <w:pPr>
        <w:spacing w:after="0" w:line="240" w:lineRule="auto"/>
      </w:pPr>
      <w:r>
        <w:separator/>
      </w:r>
    </w:p>
  </w:footnote>
  <w:footnote w:type="continuationSeparator" w:id="1">
    <w:p w:rsidR="00974135" w:rsidRDefault="00974135" w:rsidP="006B0B6D">
      <w:pPr>
        <w:spacing w:after="0" w:line="240" w:lineRule="auto"/>
      </w:pPr>
      <w:r>
        <w:continuationSeparator/>
      </w:r>
    </w:p>
  </w:footnote>
  <w:footnote w:id="2">
    <w:p w:rsidR="00974135" w:rsidRPr="001E3066" w:rsidRDefault="00974135" w:rsidP="001E3066">
      <w:pPr>
        <w:spacing w:after="0"/>
        <w:jc w:val="left"/>
        <w:rPr>
          <w:rFonts w:cs="Arial"/>
          <w:i/>
          <w:sz w:val="20"/>
          <w:szCs w:val="24"/>
        </w:rPr>
      </w:pPr>
      <w:r>
        <w:rPr>
          <w:rStyle w:val="Refdenotaalpie"/>
        </w:rPr>
        <w:footnoteRef/>
      </w:r>
      <w:r w:rsidRPr="001E3066">
        <w:rPr>
          <w:rFonts w:cs="Arial"/>
          <w:i/>
          <w:sz w:val="20"/>
          <w:szCs w:val="24"/>
        </w:rPr>
        <w:t>Información tomada de:</w:t>
      </w:r>
    </w:p>
    <w:p w:rsidR="00974135" w:rsidRPr="00EE777C" w:rsidRDefault="00974135" w:rsidP="001E3066">
      <w:pPr>
        <w:spacing w:after="0"/>
        <w:jc w:val="left"/>
        <w:rPr>
          <w:rFonts w:cs="Arial"/>
          <w:i/>
          <w:sz w:val="20"/>
          <w:szCs w:val="24"/>
          <w:lang w:val="es-ES"/>
        </w:rPr>
      </w:pPr>
      <w:r w:rsidRPr="001E3066">
        <w:rPr>
          <w:rFonts w:cs="Arial"/>
          <w:i/>
          <w:sz w:val="20"/>
          <w:szCs w:val="24"/>
        </w:rPr>
        <w:t>Lic. Albarán, Guillermo. Documento digital “Diseño de Envases y Embalajes Compilador”.</w:t>
      </w:r>
      <w:hyperlink r:id="rId1" w:history="1">
        <w:r w:rsidRPr="00EE777C">
          <w:rPr>
            <w:i/>
            <w:sz w:val="20"/>
            <w:lang w:val="es-ES"/>
          </w:rPr>
          <w:t>http://gasparbecerra.files.wordpress.com/2008/11/decision_5.pdf</w:t>
        </w:r>
      </w:hyperlink>
      <w:r w:rsidRPr="00EE777C">
        <w:rPr>
          <w:rFonts w:cs="Arial"/>
          <w:i/>
          <w:sz w:val="20"/>
          <w:szCs w:val="24"/>
          <w:lang w:val="es-ES"/>
        </w:rPr>
        <w:t>.</w:t>
      </w:r>
    </w:p>
    <w:p w:rsidR="00974135" w:rsidRPr="00EE777C" w:rsidRDefault="00974135">
      <w:pPr>
        <w:pStyle w:val="Textonotapie"/>
        <w:rPr>
          <w:sz w:val="16"/>
          <w:lang w:val="es-ES"/>
        </w:rPr>
      </w:pPr>
    </w:p>
  </w:footnote>
  <w:footnote w:id="3">
    <w:p w:rsidR="00974135" w:rsidRPr="00674637" w:rsidRDefault="00974135">
      <w:pPr>
        <w:pStyle w:val="Textonotapie"/>
        <w:rPr>
          <w:lang w:val="es-ES"/>
        </w:rPr>
      </w:pPr>
      <w:r>
        <w:rPr>
          <w:rStyle w:val="Refdenotaalpie"/>
        </w:rPr>
        <w:footnoteRef/>
      </w:r>
      <w:r w:rsidRPr="00674637">
        <w:rPr>
          <w:lang w:val="es-ES"/>
        </w:rPr>
        <w:t xml:space="preserve"> Concepto tomado de </w:t>
      </w:r>
      <w:hyperlink r:id="rId2" w:history="1">
        <w:r w:rsidRPr="00674637">
          <w:rPr>
            <w:lang w:val="es-ES"/>
          </w:rPr>
          <w:t>http://gasparbecerra.files.wordpress.com/2008/11/decision_5.pdf</w:t>
        </w:r>
      </w:hyperlink>
      <w:r w:rsidRPr="00674637">
        <w:rPr>
          <w:lang w:val="es-ES"/>
        </w:rPr>
        <w:t>.</w:t>
      </w:r>
    </w:p>
  </w:footnote>
  <w:footnote w:id="4">
    <w:p w:rsidR="00974135" w:rsidRPr="00805B3E" w:rsidRDefault="00974135" w:rsidP="00805B3E">
      <w:pPr>
        <w:autoSpaceDE w:val="0"/>
        <w:autoSpaceDN w:val="0"/>
        <w:adjustRightInd w:val="0"/>
        <w:spacing w:after="0" w:line="240" w:lineRule="auto"/>
        <w:rPr>
          <w:sz w:val="20"/>
          <w:szCs w:val="20"/>
          <w:lang w:val="es-ES"/>
        </w:rPr>
      </w:pPr>
      <w:r>
        <w:rPr>
          <w:rStyle w:val="Refdenotaalpie"/>
        </w:rPr>
        <w:footnoteRef/>
      </w:r>
      <w:r w:rsidRPr="00805B3E">
        <w:rPr>
          <w:sz w:val="20"/>
          <w:szCs w:val="20"/>
          <w:lang w:val="es-ES"/>
        </w:rPr>
        <w:t>Información tomada de:</w:t>
      </w:r>
    </w:p>
    <w:p w:rsidR="00974135" w:rsidRPr="00805B3E" w:rsidRDefault="005973DC" w:rsidP="00805B3E">
      <w:pPr>
        <w:pStyle w:val="Prrafodelista"/>
        <w:numPr>
          <w:ilvl w:val="0"/>
          <w:numId w:val="31"/>
        </w:numPr>
        <w:rPr>
          <w:b w:val="0"/>
          <w:sz w:val="20"/>
          <w:szCs w:val="20"/>
          <w:lang w:val="es-ES"/>
        </w:rPr>
      </w:pPr>
      <w:hyperlink r:id="rId3" w:history="1">
        <w:r w:rsidR="00974135" w:rsidRPr="00805B3E">
          <w:rPr>
            <w:b w:val="0"/>
            <w:sz w:val="20"/>
            <w:szCs w:val="20"/>
            <w:lang w:val="es-ES"/>
          </w:rPr>
          <w:t>http://www.empaqueperformance.com.mx/temap_viewed.asp?did=352</w:t>
        </w:r>
      </w:hyperlink>
    </w:p>
    <w:p w:rsidR="00974135" w:rsidRPr="00485068" w:rsidRDefault="00974135" w:rsidP="00485068">
      <w:pPr>
        <w:pStyle w:val="Prrafodelista"/>
        <w:numPr>
          <w:ilvl w:val="0"/>
          <w:numId w:val="31"/>
        </w:numPr>
        <w:rPr>
          <w:b w:val="0"/>
          <w:sz w:val="20"/>
          <w:szCs w:val="20"/>
          <w:lang w:val="es-ES"/>
        </w:rPr>
      </w:pPr>
      <w:r w:rsidRPr="00805B3E">
        <w:rPr>
          <w:b w:val="0"/>
          <w:sz w:val="20"/>
          <w:szCs w:val="20"/>
          <w:lang w:val="es-ES"/>
        </w:rPr>
        <w:t>Moreno, Fabiola. Documento digital "¿Cómo influye la imagen del diseño en el empaque de producto? Cámara de Comercio de el Salvador.2008</w:t>
      </w:r>
    </w:p>
  </w:footnote>
  <w:footnote w:id="5">
    <w:p w:rsidR="00974135" w:rsidRPr="00805B3E" w:rsidRDefault="00974135">
      <w:pPr>
        <w:pStyle w:val="Textonotapie"/>
      </w:pPr>
      <w:r>
        <w:rPr>
          <w:rStyle w:val="Refdenotaalpie"/>
        </w:rPr>
        <w:footnoteRef/>
      </w:r>
      <w:r w:rsidRPr="00805B3E">
        <w:rPr>
          <w:rFonts w:cs="Arial"/>
          <w:szCs w:val="24"/>
        </w:rPr>
        <w:t>Ver más en Subcapítulo II.1.2.1 El color en el empaque.</w:t>
      </w:r>
    </w:p>
  </w:footnote>
  <w:footnote w:id="6">
    <w:p w:rsidR="00974135" w:rsidRPr="001E3066" w:rsidRDefault="00974135">
      <w:pPr>
        <w:pStyle w:val="Textonotapie"/>
        <w:rPr>
          <w:lang w:val="es-ES"/>
        </w:rPr>
      </w:pPr>
      <w:r>
        <w:rPr>
          <w:rStyle w:val="Refdenotaalpie"/>
        </w:rPr>
        <w:footnoteRef/>
      </w:r>
      <w:r>
        <w:t xml:space="preserve"> Concepto de  </w:t>
      </w:r>
      <w:r>
        <w:rPr>
          <w:rFonts w:cs="Arial"/>
          <w:szCs w:val="24"/>
        </w:rPr>
        <w:t xml:space="preserve">Philip </w:t>
      </w:r>
      <w:r w:rsidRPr="00A47F12">
        <w:rPr>
          <w:rFonts w:cs="Arial"/>
          <w:szCs w:val="24"/>
        </w:rPr>
        <w:t>Kotler–padre del marketing moderno</w:t>
      </w:r>
    </w:p>
  </w:footnote>
  <w:footnote w:id="7">
    <w:p w:rsidR="00974135" w:rsidRPr="00485068" w:rsidRDefault="00974135" w:rsidP="00485068">
      <w:pPr>
        <w:spacing w:after="0"/>
        <w:jc w:val="left"/>
        <w:rPr>
          <w:sz w:val="20"/>
          <w:szCs w:val="20"/>
        </w:rPr>
      </w:pPr>
      <w:r>
        <w:rPr>
          <w:rStyle w:val="Refdenotaalpie"/>
        </w:rPr>
        <w:footnoteRef/>
      </w:r>
      <w:r w:rsidRPr="00485068">
        <w:rPr>
          <w:sz w:val="20"/>
          <w:szCs w:val="20"/>
        </w:rPr>
        <w:t>Información</w:t>
      </w:r>
      <w:r>
        <w:rPr>
          <w:sz w:val="20"/>
          <w:szCs w:val="20"/>
        </w:rPr>
        <w:t xml:space="preserve"> </w:t>
      </w:r>
      <w:r w:rsidRPr="00485068">
        <w:rPr>
          <w:sz w:val="20"/>
          <w:szCs w:val="20"/>
        </w:rPr>
        <w:t>tomada de:</w:t>
      </w:r>
      <w:r>
        <w:rPr>
          <w:sz w:val="20"/>
          <w:szCs w:val="20"/>
        </w:rPr>
        <w:t xml:space="preserve"> </w:t>
      </w:r>
      <w:r w:rsidRPr="00485068">
        <w:rPr>
          <w:sz w:val="20"/>
          <w:szCs w:val="20"/>
        </w:rPr>
        <w:t>Lic. Albarán, Guillermo. Documento digital “Diseño de Envases y Embalajes Compilador”.</w:t>
      </w:r>
      <w:hyperlink r:id="rId4" w:history="1">
        <w:r w:rsidRPr="00485068">
          <w:rPr>
            <w:sz w:val="20"/>
            <w:szCs w:val="20"/>
          </w:rPr>
          <w:t>http://gasparbecerra.files.wordpress.com/2008/11/decision_5.pdf</w:t>
        </w:r>
      </w:hyperlink>
      <w:r w:rsidRPr="00485068">
        <w:rPr>
          <w:sz w:val="20"/>
          <w:szCs w:val="20"/>
        </w:rPr>
        <w:t>.</w:t>
      </w:r>
    </w:p>
  </w:footnote>
  <w:footnote w:id="8">
    <w:p w:rsidR="00974135" w:rsidRPr="00485068" w:rsidRDefault="00974135" w:rsidP="00485068">
      <w:pPr>
        <w:spacing w:after="0"/>
        <w:jc w:val="left"/>
        <w:rPr>
          <w:sz w:val="20"/>
          <w:szCs w:val="20"/>
        </w:rPr>
      </w:pPr>
      <w:r>
        <w:rPr>
          <w:rStyle w:val="Refdenotaalpie"/>
        </w:rPr>
        <w:footnoteRef/>
      </w:r>
      <w:r w:rsidRPr="00485068">
        <w:rPr>
          <w:sz w:val="20"/>
          <w:szCs w:val="20"/>
        </w:rPr>
        <w:t xml:space="preserve">Información tomada de: </w:t>
      </w:r>
      <w:hyperlink r:id="rId5" w:history="1">
        <w:r w:rsidRPr="00485068">
          <w:rPr>
            <w:sz w:val="20"/>
            <w:szCs w:val="20"/>
          </w:rPr>
          <w:t>http://es.wikipedia.org/wiki/Dise%C3%B1o_de_envases</w:t>
        </w:r>
      </w:hyperlink>
    </w:p>
  </w:footnote>
  <w:footnote w:id="9">
    <w:p w:rsidR="00974135" w:rsidRPr="00AA3888" w:rsidRDefault="00974135" w:rsidP="00AA3888">
      <w:pPr>
        <w:spacing w:after="0"/>
        <w:jc w:val="left"/>
        <w:rPr>
          <w:rFonts w:cs="Arial"/>
          <w:sz w:val="20"/>
          <w:szCs w:val="20"/>
        </w:rPr>
      </w:pPr>
      <w:r>
        <w:rPr>
          <w:rStyle w:val="Refdenotaalpie"/>
        </w:rPr>
        <w:footnoteRef/>
      </w:r>
      <w:r w:rsidRPr="007B547F">
        <w:rPr>
          <w:rFonts w:cs="Arial"/>
          <w:sz w:val="20"/>
          <w:szCs w:val="20"/>
        </w:rPr>
        <w:t>Información tomada de:</w:t>
      </w:r>
      <w:r>
        <w:rPr>
          <w:rFonts w:cs="Arial"/>
          <w:sz w:val="20"/>
          <w:szCs w:val="20"/>
        </w:rPr>
        <w:t xml:space="preserve"> </w:t>
      </w:r>
      <w:r w:rsidRPr="007B547F">
        <w:rPr>
          <w:rFonts w:cs="Arial"/>
          <w:sz w:val="20"/>
          <w:szCs w:val="20"/>
        </w:rPr>
        <w:t>Lic. Albarán, Guillermo. Documento digital “Diseño de Envases y EmbalajesCompilador”.</w:t>
      </w:r>
      <w:hyperlink r:id="rId6" w:history="1">
        <w:r w:rsidRPr="007B547F">
          <w:rPr>
            <w:sz w:val="20"/>
            <w:szCs w:val="20"/>
          </w:rPr>
          <w:t>http://gasparbecerra.files.wordpress.com/2008/11/decision_5.pdf</w:t>
        </w:r>
      </w:hyperlink>
      <w:r>
        <w:rPr>
          <w:rFonts w:cs="Arial"/>
          <w:sz w:val="20"/>
          <w:szCs w:val="20"/>
        </w:rPr>
        <w:t>.</w:t>
      </w:r>
    </w:p>
  </w:footnote>
  <w:footnote w:id="10">
    <w:p w:rsidR="00974135" w:rsidRPr="00AA3888" w:rsidRDefault="00974135" w:rsidP="00AA3888">
      <w:pPr>
        <w:spacing w:after="0"/>
        <w:jc w:val="left"/>
        <w:rPr>
          <w:sz w:val="20"/>
          <w:szCs w:val="20"/>
          <w:lang w:val="es-ES" w:eastAsia="es-ES"/>
        </w:rPr>
      </w:pPr>
      <w:r>
        <w:rPr>
          <w:rStyle w:val="Refdenotaalpie"/>
        </w:rPr>
        <w:footnoteRef/>
      </w:r>
      <w:r w:rsidRPr="00AA3888">
        <w:rPr>
          <w:rFonts w:cs="Arial"/>
          <w:sz w:val="20"/>
          <w:szCs w:val="20"/>
        </w:rPr>
        <w:t>Información tomada de:</w:t>
      </w:r>
      <w:r>
        <w:rPr>
          <w:rFonts w:cs="Arial"/>
          <w:sz w:val="20"/>
          <w:szCs w:val="20"/>
        </w:rPr>
        <w:t xml:space="preserve"> </w:t>
      </w:r>
      <w:r w:rsidRPr="00AA3888">
        <w:rPr>
          <w:sz w:val="20"/>
          <w:szCs w:val="20"/>
          <w:lang w:eastAsia="es-ES"/>
        </w:rPr>
        <w:t>M</w:t>
      </w:r>
      <w:r w:rsidRPr="00AA3888">
        <w:rPr>
          <w:sz w:val="20"/>
          <w:szCs w:val="20"/>
          <w:lang w:val="es-ES" w:eastAsia="es-ES"/>
        </w:rPr>
        <w:t>anual del INEN para el etiquetado de productos comestibles en Ecuador.</w:t>
      </w:r>
    </w:p>
  </w:footnote>
  <w:footnote w:id="11">
    <w:p w:rsidR="00974135" w:rsidRPr="004E170C" w:rsidRDefault="00974135" w:rsidP="007B6115">
      <w:pPr>
        <w:spacing w:after="0"/>
        <w:rPr>
          <w:rFonts w:cs="Arial"/>
          <w:sz w:val="20"/>
          <w:szCs w:val="20"/>
          <w:lang w:val="es-ES"/>
        </w:rPr>
      </w:pPr>
      <w:r>
        <w:rPr>
          <w:rStyle w:val="Refdenotaalpie"/>
        </w:rPr>
        <w:footnoteRef/>
      </w:r>
      <w:r w:rsidRPr="00AA451E">
        <w:rPr>
          <w:rFonts w:cs="Arial"/>
          <w:sz w:val="20"/>
          <w:szCs w:val="20"/>
        </w:rPr>
        <w:t>Según datos de: “Packaging: tendencias en el diseño de envases ecológicos”</w:t>
      </w:r>
      <w:hyperlink r:id="rId7" w:history="1">
        <w:r w:rsidRPr="00AA451E">
          <w:rPr>
            <w:rFonts w:cs="Arial"/>
            <w:sz w:val="20"/>
            <w:szCs w:val="20"/>
          </w:rPr>
          <w:t xml:space="preserve">. </w:t>
        </w:r>
        <w:r w:rsidRPr="004E170C">
          <w:rPr>
            <w:rFonts w:cs="Arial"/>
            <w:sz w:val="20"/>
            <w:szCs w:val="20"/>
            <w:lang w:val="es-ES"/>
          </w:rPr>
          <w:t>Digitouno.com</w:t>
        </w:r>
      </w:hyperlink>
      <w:r w:rsidRPr="004E170C">
        <w:rPr>
          <w:sz w:val="20"/>
          <w:szCs w:val="20"/>
          <w:lang w:val="es-ES"/>
        </w:rPr>
        <w:t xml:space="preserve"> Link:</w:t>
      </w:r>
      <w:r w:rsidRPr="004E170C">
        <w:rPr>
          <w:rFonts w:cs="Arial"/>
          <w:sz w:val="20"/>
          <w:szCs w:val="20"/>
          <w:lang w:val="es-ES"/>
        </w:rPr>
        <w:t>http://www.digitouno.com/index.php?view=article&amp;catid=1%3Anotas-interesantes&amp;id=124%3Apackaging-tendencias-en-el-diseno-de-envases-ecologicos&amp;option=com_content&amp;Itemid=54.</w:t>
      </w:r>
    </w:p>
    <w:p w:rsidR="00974135" w:rsidRPr="004E170C" w:rsidRDefault="00974135">
      <w:pPr>
        <w:pStyle w:val="Textonotapie"/>
        <w:rPr>
          <w:lang w:val="es-ES"/>
        </w:rPr>
      </w:pPr>
    </w:p>
  </w:footnote>
  <w:footnote w:id="12">
    <w:p w:rsidR="00974135" w:rsidRPr="007B6115" w:rsidRDefault="00974135" w:rsidP="007B6115">
      <w:pPr>
        <w:spacing w:after="0"/>
        <w:jc w:val="left"/>
        <w:rPr>
          <w:rFonts w:cs="Arial"/>
          <w:sz w:val="20"/>
          <w:szCs w:val="20"/>
        </w:rPr>
      </w:pPr>
      <w:r>
        <w:rPr>
          <w:rStyle w:val="Refdenotaalpie"/>
        </w:rPr>
        <w:footnoteRef/>
      </w:r>
      <w:r w:rsidRPr="007B6115">
        <w:rPr>
          <w:rFonts w:cs="Arial"/>
          <w:sz w:val="20"/>
          <w:szCs w:val="20"/>
        </w:rPr>
        <w:t>Información tomada de:</w:t>
      </w:r>
    </w:p>
    <w:p w:rsidR="00974135" w:rsidRPr="00034BA8" w:rsidRDefault="005973DC" w:rsidP="007B6115">
      <w:pPr>
        <w:rPr>
          <w:rFonts w:cs="Arial"/>
          <w:i/>
        </w:rPr>
      </w:pPr>
      <w:hyperlink r:id="rId8" w:history="1">
        <w:r w:rsidR="00974135" w:rsidRPr="006F10E0">
          <w:rPr>
            <w:rStyle w:val="Hipervnculo"/>
            <w:rFonts w:cs="Arial"/>
            <w:color w:val="auto"/>
            <w:sz w:val="20"/>
            <w:szCs w:val="20"/>
            <w:u w:val="none"/>
          </w:rPr>
          <w:t>http://es.wikipedia.org/wiki/Historia_precolombina_de_la_costa_ecuatoriana</w:t>
        </w:r>
      </w:hyperlink>
      <w:r w:rsidR="00974135" w:rsidRPr="006F10E0">
        <w:rPr>
          <w:rFonts w:cs="Arial"/>
          <w:sz w:val="20"/>
          <w:szCs w:val="20"/>
        </w:rPr>
        <w:t>&lt;Iturralde, Pablo</w:t>
      </w:r>
      <w:r w:rsidR="00974135" w:rsidRPr="007B6115">
        <w:rPr>
          <w:rFonts w:cs="Arial"/>
          <w:sz w:val="20"/>
          <w:szCs w:val="20"/>
        </w:rPr>
        <w:t xml:space="preserve"> libro “Duales y Recíprocos”. 2000</w:t>
      </w:r>
    </w:p>
    <w:p w:rsidR="00974135" w:rsidRPr="007B6115" w:rsidRDefault="00974135">
      <w:pPr>
        <w:pStyle w:val="Textonotapie"/>
        <w:rPr>
          <w:lang w:val="es-ES"/>
        </w:rPr>
      </w:pPr>
    </w:p>
  </w:footnote>
  <w:footnote w:id="13">
    <w:p w:rsidR="00974135" w:rsidRPr="007B6115" w:rsidRDefault="00974135" w:rsidP="007B6115">
      <w:pPr>
        <w:spacing w:after="0"/>
        <w:rPr>
          <w:sz w:val="20"/>
          <w:szCs w:val="20"/>
        </w:rPr>
      </w:pPr>
      <w:r>
        <w:rPr>
          <w:rStyle w:val="Refdenotaalpie"/>
        </w:rPr>
        <w:footnoteRef/>
      </w:r>
      <w:r w:rsidRPr="007B6115">
        <w:rPr>
          <w:sz w:val="20"/>
          <w:szCs w:val="20"/>
        </w:rPr>
        <w:t>Toda la Información de éste subcapítulo está basada en:</w:t>
      </w:r>
    </w:p>
    <w:p w:rsidR="00974135" w:rsidRPr="007B6115" w:rsidRDefault="00974135" w:rsidP="007B6115">
      <w:pPr>
        <w:jc w:val="left"/>
        <w:rPr>
          <w:sz w:val="20"/>
          <w:szCs w:val="20"/>
        </w:rPr>
      </w:pPr>
      <w:r w:rsidRPr="007B6115">
        <w:rPr>
          <w:sz w:val="20"/>
          <w:szCs w:val="20"/>
        </w:rPr>
        <w:t>Anteproyecto de investigación “La Historia de la palma de coco” de Luis Llumiguano y Segundo Toalombo. Guaranda – Ecuador (2009)</w:t>
      </w:r>
    </w:p>
    <w:p w:rsidR="00974135" w:rsidRPr="007B6115" w:rsidRDefault="005973DC" w:rsidP="007B6115">
      <w:pPr>
        <w:jc w:val="left"/>
      </w:pPr>
      <w:hyperlink r:id="rId9" w:history="1">
        <w:r w:rsidR="00974135" w:rsidRPr="007B6115">
          <w:rPr>
            <w:sz w:val="20"/>
            <w:szCs w:val="20"/>
          </w:rPr>
          <w:t>http://www.slideshare.net/janrtoa/historia-de-la-palma-de-coco</w:t>
        </w:r>
      </w:hyperlink>
    </w:p>
  </w:footnote>
  <w:footnote w:id="14">
    <w:p w:rsidR="00974135" w:rsidRPr="007B6115" w:rsidRDefault="00974135" w:rsidP="007B6115">
      <w:pPr>
        <w:spacing w:after="0"/>
        <w:rPr>
          <w:sz w:val="20"/>
          <w:szCs w:val="20"/>
        </w:rPr>
      </w:pPr>
      <w:r>
        <w:rPr>
          <w:rStyle w:val="Refdenotaalpie"/>
        </w:rPr>
        <w:footnoteRef/>
      </w:r>
      <w:r w:rsidRPr="007B6115">
        <w:rPr>
          <w:sz w:val="20"/>
          <w:szCs w:val="20"/>
        </w:rPr>
        <w:t>Información tomada de:</w:t>
      </w:r>
    </w:p>
    <w:p w:rsidR="00974135" w:rsidRPr="007B6115" w:rsidRDefault="005973DC" w:rsidP="007B6115">
      <w:pPr>
        <w:spacing w:after="0"/>
        <w:rPr>
          <w:sz w:val="20"/>
          <w:szCs w:val="20"/>
        </w:rPr>
      </w:pPr>
      <w:hyperlink r:id="rId10" w:history="1">
        <w:r w:rsidR="00974135" w:rsidRPr="007B6115">
          <w:rPr>
            <w:rStyle w:val="Hipervnculo"/>
            <w:color w:val="auto"/>
            <w:sz w:val="20"/>
            <w:szCs w:val="20"/>
            <w:u w:val="none"/>
          </w:rPr>
          <w:t>http://qisomamedicina.blogspot.com/2011/01/la-panela-como-endulzar-la-vida-sin.html</w:t>
        </w:r>
      </w:hyperlink>
    </w:p>
    <w:p w:rsidR="00974135" w:rsidRPr="007B6115" w:rsidRDefault="00974135">
      <w:pPr>
        <w:pStyle w:val="Textonotapie"/>
      </w:pPr>
    </w:p>
  </w:footnote>
  <w:footnote w:id="15">
    <w:p w:rsidR="00974135" w:rsidRPr="00757385" w:rsidRDefault="00974135" w:rsidP="005445AF">
      <w:pPr>
        <w:jc w:val="left"/>
        <w:rPr>
          <w:i/>
        </w:rPr>
      </w:pPr>
      <w:r>
        <w:rPr>
          <w:rStyle w:val="Refdenotaalpie"/>
        </w:rPr>
        <w:footnoteRef/>
      </w:r>
      <w:r w:rsidRPr="005445AF">
        <w:rPr>
          <w:sz w:val="20"/>
          <w:szCs w:val="20"/>
        </w:rPr>
        <w:t>Información  de:</w:t>
      </w:r>
      <w:hyperlink r:id="rId11" w:history="1">
        <w:r w:rsidRPr="005445AF">
          <w:rPr>
            <w:rStyle w:val="Hipervnculo"/>
            <w:color w:val="auto"/>
            <w:sz w:val="20"/>
            <w:szCs w:val="20"/>
            <w:u w:val="none"/>
          </w:rPr>
          <w:t>http://www.lareira.net/cast/dietetica/alimentodet.php?IdAli=159</w:t>
        </w:r>
      </w:hyperlink>
    </w:p>
    <w:p w:rsidR="00974135" w:rsidRPr="005445AF" w:rsidRDefault="00974135">
      <w:pPr>
        <w:pStyle w:val="Textonotapie"/>
      </w:pPr>
    </w:p>
  </w:footnote>
  <w:footnote w:id="16">
    <w:p w:rsidR="00974135" w:rsidRPr="00C817AB" w:rsidRDefault="00974135" w:rsidP="00C817AB">
      <w:pPr>
        <w:spacing w:after="0"/>
        <w:rPr>
          <w:rFonts w:cs="Arial"/>
        </w:rPr>
      </w:pPr>
      <w:r>
        <w:rPr>
          <w:rStyle w:val="Refdenotaalpie"/>
        </w:rPr>
        <w:footnoteRef/>
      </w:r>
      <w:r>
        <w:t xml:space="preserve"> Éste</w:t>
      </w:r>
      <w:r w:rsidRPr="00C817AB">
        <w:t xml:space="preserve"> Capítulo entero tiene </w:t>
      </w:r>
      <w:r>
        <w:t>dos</w:t>
      </w:r>
      <w:r w:rsidRPr="00C817AB">
        <w:rPr>
          <w:rFonts w:cs="Arial"/>
        </w:rPr>
        <w:t xml:space="preserve"> Fuentes Bibliográficas:</w:t>
      </w:r>
    </w:p>
    <w:p w:rsidR="00974135" w:rsidRPr="00C817AB" w:rsidRDefault="00974135" w:rsidP="00C817AB">
      <w:pPr>
        <w:spacing w:after="0"/>
        <w:rPr>
          <w:rFonts w:cs="Arial"/>
        </w:rPr>
      </w:pPr>
      <w:r w:rsidRPr="00C817AB">
        <w:rPr>
          <w:rFonts w:cs="Arial"/>
        </w:rPr>
        <w:t>1.- León, Ricaurte “Diseños Prehispánicos del Ecuador”</w:t>
      </w:r>
    </w:p>
    <w:p w:rsidR="00974135" w:rsidRPr="00C817AB" w:rsidRDefault="00974135" w:rsidP="00C817AB">
      <w:pPr>
        <w:spacing w:after="0"/>
        <w:rPr>
          <w:rFonts w:cs="Arial"/>
        </w:rPr>
      </w:pPr>
      <w:r w:rsidRPr="00C817AB">
        <w:rPr>
          <w:rFonts w:cs="Arial"/>
        </w:rPr>
        <w:t>2.- Bravomalo, Aurelia “Ecuador Ancestral”</w:t>
      </w:r>
    </w:p>
    <w:p w:rsidR="00974135" w:rsidRPr="00C817AB" w:rsidRDefault="00974135">
      <w:pPr>
        <w:pStyle w:val="Textonotapie"/>
        <w:rPr>
          <w:lang w:val="es-ES"/>
        </w:rPr>
      </w:pPr>
    </w:p>
  </w:footnote>
  <w:footnote w:id="17">
    <w:p w:rsidR="00974135" w:rsidRPr="00263682" w:rsidRDefault="00974135">
      <w:pPr>
        <w:pStyle w:val="Textonotapie"/>
        <w:rPr>
          <w:lang w:val="es-ES"/>
        </w:rPr>
      </w:pPr>
      <w:r>
        <w:rPr>
          <w:rStyle w:val="Refdenotaalpie"/>
        </w:rPr>
        <w:footnoteRef/>
      </w:r>
      <w:r>
        <w:t xml:space="preserve"> Referencia del tema:</w:t>
      </w:r>
      <w:r w:rsidRPr="004A5631">
        <w:t>http://www.slideshare.net/pacoalvarez/estrategias-de-comunicacin</w:t>
      </w:r>
    </w:p>
  </w:footnote>
  <w:footnote w:id="18">
    <w:p w:rsidR="00974135" w:rsidRDefault="00974135" w:rsidP="00263682">
      <w:pPr>
        <w:pStyle w:val="Textonotapie"/>
        <w:rPr>
          <w:b/>
        </w:rPr>
      </w:pPr>
      <w:r>
        <w:rPr>
          <w:rStyle w:val="Refdenotaalpie"/>
        </w:rPr>
        <w:footnoteRef/>
      </w:r>
      <w:r>
        <w:t xml:space="preserve"> Este tema tiene tres referencias:</w:t>
      </w:r>
    </w:p>
    <w:p w:rsidR="00974135" w:rsidRPr="00263682" w:rsidRDefault="00974135" w:rsidP="00263682">
      <w:pPr>
        <w:spacing w:after="0" w:line="240" w:lineRule="auto"/>
        <w:jc w:val="left"/>
        <w:rPr>
          <w:sz w:val="20"/>
          <w:szCs w:val="20"/>
        </w:rPr>
      </w:pPr>
      <w:r w:rsidRPr="00263682">
        <w:rPr>
          <w:sz w:val="20"/>
          <w:szCs w:val="20"/>
        </w:rPr>
        <w:t>1 .-http://estrategias-negocio.blogspot.com/2009/04/estrategia-marketing- distribucion.html</w:t>
      </w:r>
    </w:p>
    <w:p w:rsidR="00974135" w:rsidRPr="00263682" w:rsidRDefault="00974135" w:rsidP="00263682">
      <w:pPr>
        <w:spacing w:after="0" w:line="240" w:lineRule="auto"/>
        <w:jc w:val="left"/>
        <w:rPr>
          <w:sz w:val="20"/>
          <w:szCs w:val="20"/>
        </w:rPr>
      </w:pPr>
      <w:r w:rsidRPr="00263682">
        <w:rPr>
          <w:sz w:val="20"/>
          <w:szCs w:val="20"/>
        </w:rPr>
        <w:t>2.- http://www.crecenegocios.com/concepto-y-ejemplos-de-estrategias-de-marketing/</w:t>
      </w:r>
    </w:p>
    <w:p w:rsidR="00974135" w:rsidRPr="00263682" w:rsidRDefault="00974135" w:rsidP="00263682">
      <w:pPr>
        <w:pStyle w:val="Textonotapie"/>
        <w:rPr>
          <w:lang w:val="es-ES"/>
        </w:rPr>
      </w:pPr>
      <w:r w:rsidRPr="008F24F3">
        <w:t>3.-</w:t>
      </w:r>
      <w:r w:rsidRPr="004A5631">
        <w:t>http://www.saberesbiz.com/Estrategia-de-Posicionamiento-en-el-Mercado.htm</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4135" w:rsidRDefault="00974135" w:rsidP="003312E6">
    <w:pPr>
      <w:pStyle w:val="Encabezado"/>
      <w:jc w:val="cent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4135" w:rsidRPr="006B0B6D" w:rsidRDefault="00974135">
    <w:pPr>
      <w:pStyle w:val="Encabezado"/>
      <w:rPr>
        <w:lang w:val="es-ES"/>
      </w:rPr>
    </w:pPr>
    <w:r>
      <w:rPr>
        <w:lang w:val="es-ES"/>
      </w:rPr>
      <w:t>Informe de Materia de Graduación</w:t>
    </w:r>
    <w:r>
      <w:rPr>
        <w:lang w:val="es-ES"/>
      </w:rPr>
      <w:tab/>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4135" w:rsidRPr="0069785F" w:rsidRDefault="005973DC" w:rsidP="006A3EB6">
    <w:pPr>
      <w:pStyle w:val="Encabezado"/>
      <w:rPr>
        <w:b/>
        <w:i/>
        <w:lang w:val="es-ES"/>
      </w:rPr>
    </w:pPr>
    <w:r w:rsidRPr="005973DC">
      <w:rPr>
        <w:noProof/>
      </w:rPr>
      <w:pict>
        <v:shapetype id="_x0000_t202" coordsize="21600,21600" o:spt="202" path="m,l,21600r21600,l21600,xe">
          <v:stroke joinstyle="miter"/>
          <v:path gradientshapeok="t" o:connecttype="rect"/>
        </v:shapetype>
        <v:shape id="_x0000_s2063" type="#_x0000_t202" style="position:absolute;left:0;text-align:left;margin-left:-9pt;margin-top:8.7pt;width:438.5pt;height:33.5pt;z-index:251672576" filled="f" stroked="f">
          <v:textbox style="mso-next-textbox:#_x0000_s2063">
            <w:txbxContent>
              <w:p w:rsidR="00974135" w:rsidRPr="00F9095E" w:rsidRDefault="00974135">
                <w:pPr>
                  <w:pStyle w:val="Encabezado"/>
                  <w:rPr>
                    <w:b/>
                    <w:i/>
                    <w:sz w:val="18"/>
                    <w:lang w:val="es-ES"/>
                  </w:rPr>
                </w:pPr>
                <w:r w:rsidRPr="00F9095E">
                  <w:rPr>
                    <w:b/>
                    <w:i/>
                    <w:sz w:val="18"/>
                    <w:lang w:val="es-ES"/>
                  </w:rPr>
                  <w:tab/>
                </w:r>
                <w:r w:rsidRPr="00F9095E">
                  <w:rPr>
                    <w:b/>
                    <w:i/>
                    <w:sz w:val="18"/>
                    <w:lang w:val="es-ES"/>
                  </w:rPr>
                  <w:tab/>
                  <w:t>Diseño de Packaging autóctono-ecuatoriano</w:t>
                </w:r>
              </w:p>
              <w:p w:rsidR="00974135" w:rsidRPr="00F9095E" w:rsidRDefault="00974135" w:rsidP="00167116">
                <w:pPr>
                  <w:pStyle w:val="Encabezado"/>
                  <w:rPr>
                    <w:b/>
                    <w:i/>
                    <w:noProof/>
                    <w:sz w:val="20"/>
                  </w:rPr>
                </w:pPr>
                <w:r w:rsidRPr="00F9095E">
                  <w:rPr>
                    <w:b/>
                    <w:i/>
                    <w:sz w:val="18"/>
                    <w:lang w:val="es-ES"/>
                  </w:rPr>
                  <w:t xml:space="preserve"> Proyecto de Graduación</w:t>
                </w:r>
                <w:r w:rsidRPr="00F9095E">
                  <w:rPr>
                    <w:b/>
                    <w:i/>
                    <w:sz w:val="20"/>
                    <w:lang w:val="es-ES"/>
                  </w:rPr>
                  <w:tab/>
                </w:r>
                <w:r w:rsidRPr="00F9095E">
                  <w:rPr>
                    <w:b/>
                    <w:i/>
                    <w:sz w:val="18"/>
                    <w:lang w:val="es-ES"/>
                  </w:rPr>
                  <w:tab/>
                  <w:t>para productos comestibles típicos de Ecuador</w:t>
                </w:r>
              </w:p>
            </w:txbxContent>
          </v:textbox>
          <w10:wrap type="square"/>
        </v:shape>
      </w:pict>
    </w:r>
    <w:r>
      <w:rPr>
        <w:b/>
        <w:i/>
        <w:noProof/>
        <w:lang w:val="es-ES" w:eastAsia="es-ES"/>
      </w:rPr>
      <w:pict>
        <v:shapetype id="_x0000_t32" coordsize="21600,21600" o:spt="32" o:oned="t" path="m,l21600,21600e" filled="f">
          <v:path arrowok="t" fillok="f" o:connecttype="none"/>
          <o:lock v:ext="edit" shapetype="t"/>
        </v:shapetype>
        <v:shape id="_x0000_s2062" type="#_x0000_t32" style="position:absolute;left:0;text-align:left;margin-left:-1pt;margin-top:42.2pt;width:425.25pt;height:0;z-index:251671552" o:connectortype="straight"/>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4135" w:rsidRPr="0069785F" w:rsidRDefault="00974135" w:rsidP="006A3EB6">
    <w:pPr>
      <w:pStyle w:val="Encabezado"/>
      <w:rPr>
        <w:b/>
        <w:i/>
        <w:lang w:val="es-ES"/>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4135" w:rsidRPr="0069785F" w:rsidRDefault="005973DC" w:rsidP="006A3EB6">
    <w:pPr>
      <w:pStyle w:val="Encabezado"/>
      <w:rPr>
        <w:b/>
        <w:i/>
        <w:lang w:val="es-ES"/>
      </w:rPr>
    </w:pPr>
    <w:r w:rsidRPr="005973DC">
      <w:rPr>
        <w:noProof/>
      </w:rPr>
      <w:pict>
        <v:shapetype id="_x0000_t202" coordsize="21600,21600" o:spt="202" path="m,l,21600r21600,l21600,xe">
          <v:stroke joinstyle="miter"/>
          <v:path gradientshapeok="t" o:connecttype="rect"/>
        </v:shapetype>
        <v:shape id="_x0000_s2075" type="#_x0000_t202" style="position:absolute;left:0;text-align:left;margin-left:-9pt;margin-top:10.75pt;width:438.5pt;height:27.9pt;z-index:251685888" filled="f" stroked="f">
          <v:textbox style="mso-next-textbox:#_x0000_s2075;mso-fit-shape-to-text:t">
            <w:txbxContent>
              <w:p w:rsidR="00974135" w:rsidRPr="00F9095E" w:rsidRDefault="00974135">
                <w:pPr>
                  <w:pStyle w:val="Encabezado"/>
                  <w:rPr>
                    <w:b/>
                    <w:i/>
                    <w:sz w:val="18"/>
                    <w:lang w:val="es-ES"/>
                  </w:rPr>
                </w:pPr>
                <w:r w:rsidRPr="00F9095E">
                  <w:rPr>
                    <w:b/>
                    <w:i/>
                    <w:sz w:val="18"/>
                    <w:lang w:val="es-ES"/>
                  </w:rPr>
                  <w:tab/>
                </w:r>
                <w:r w:rsidRPr="00F9095E">
                  <w:rPr>
                    <w:b/>
                    <w:i/>
                    <w:sz w:val="18"/>
                    <w:lang w:val="es-ES"/>
                  </w:rPr>
                  <w:tab/>
                  <w:t>Diseño de Packaging autóctono-ecuatoriano</w:t>
                </w:r>
              </w:p>
              <w:p w:rsidR="00974135" w:rsidRPr="00F9095E" w:rsidRDefault="00974135" w:rsidP="00167116">
                <w:pPr>
                  <w:pStyle w:val="Encabezado"/>
                  <w:rPr>
                    <w:b/>
                    <w:i/>
                    <w:noProof/>
                    <w:sz w:val="20"/>
                  </w:rPr>
                </w:pPr>
                <w:r w:rsidRPr="00F9095E">
                  <w:rPr>
                    <w:b/>
                    <w:i/>
                    <w:sz w:val="18"/>
                    <w:lang w:val="es-ES"/>
                  </w:rPr>
                  <w:t xml:space="preserve"> Proyecto de Graduación</w:t>
                </w:r>
                <w:r w:rsidRPr="00F9095E">
                  <w:rPr>
                    <w:b/>
                    <w:i/>
                    <w:sz w:val="20"/>
                    <w:lang w:val="es-ES"/>
                  </w:rPr>
                  <w:tab/>
                </w:r>
                <w:r w:rsidRPr="00F9095E">
                  <w:rPr>
                    <w:b/>
                    <w:i/>
                    <w:sz w:val="18"/>
                    <w:lang w:val="es-ES"/>
                  </w:rPr>
                  <w:tab/>
                  <w:t>para productos comestibles típicos de Ecuador</w:t>
                </w:r>
              </w:p>
            </w:txbxContent>
          </v:textbox>
          <w10:wrap type="square"/>
        </v:shape>
      </w:pict>
    </w:r>
    <w:r>
      <w:rPr>
        <w:b/>
        <w:i/>
        <w:noProof/>
        <w:lang w:val="es-ES" w:eastAsia="es-ES"/>
      </w:rPr>
      <w:pict>
        <v:shapetype id="_x0000_t32" coordsize="21600,21600" o:spt="32" o:oned="t" path="m,l21600,21600e" filled="f">
          <v:path arrowok="t" fillok="f" o:connecttype="none"/>
          <o:lock v:ext="edit" shapetype="t"/>
        </v:shapetype>
        <v:shape id="_x0000_s2074" type="#_x0000_t32" style="position:absolute;left:0;text-align:left;margin-left:-1pt;margin-top:43.75pt;width:425.25pt;height:0;z-index:251684864" o:connectortype="straight"/>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4135" w:rsidRPr="0069785F" w:rsidRDefault="005973DC" w:rsidP="006A3EB6">
    <w:pPr>
      <w:pStyle w:val="Encabezado"/>
      <w:rPr>
        <w:b/>
        <w:i/>
        <w:lang w:val="es-ES"/>
      </w:rPr>
    </w:pPr>
    <w:r>
      <w:rPr>
        <w:b/>
        <w:i/>
        <w:noProof/>
        <w:lang w:val="es-ES" w:eastAsia="es-ES"/>
      </w:rPr>
      <w:pict>
        <v:shapetype id="_x0000_t32" coordsize="21600,21600" o:spt="32" o:oned="t" path="m,l21600,21600e" filled="f">
          <v:path arrowok="t" fillok="f" o:connecttype="none"/>
          <o:lock v:ext="edit" shapetype="t"/>
        </v:shapetype>
        <v:shape id="_x0000_s2089" type="#_x0000_t32" style="position:absolute;left:0;text-align:left;margin-left:-1pt;margin-top:42.15pt;width:425.25pt;height:0;z-index:251700224" o:connectortype="straight"/>
      </w:pict>
    </w:r>
    <w:r w:rsidRPr="005973DC">
      <w:rPr>
        <w:noProof/>
      </w:rPr>
      <w:pict>
        <v:shapetype id="_x0000_t202" coordsize="21600,21600" o:spt="202" path="m,l,21600r21600,l21600,xe">
          <v:stroke joinstyle="miter"/>
          <v:path gradientshapeok="t" o:connecttype="rect"/>
        </v:shapetype>
        <v:shape id="_x0000_s2090" type="#_x0000_t202" style="position:absolute;left:0;text-align:left;margin-left:-9pt;margin-top:8.6pt;width:438.5pt;height:27.9pt;z-index:251701248" filled="f" stroked="f">
          <v:textbox style="mso-next-textbox:#_x0000_s2090;mso-fit-shape-to-text:t">
            <w:txbxContent>
              <w:p w:rsidR="00974135" w:rsidRPr="00F9095E" w:rsidRDefault="00974135">
                <w:pPr>
                  <w:pStyle w:val="Encabezado"/>
                  <w:rPr>
                    <w:b/>
                    <w:i/>
                    <w:sz w:val="18"/>
                    <w:lang w:val="es-ES"/>
                  </w:rPr>
                </w:pPr>
                <w:r w:rsidRPr="00F9095E">
                  <w:rPr>
                    <w:b/>
                    <w:i/>
                    <w:sz w:val="18"/>
                    <w:lang w:val="es-ES"/>
                  </w:rPr>
                  <w:tab/>
                </w:r>
                <w:r w:rsidRPr="00F9095E">
                  <w:rPr>
                    <w:b/>
                    <w:i/>
                    <w:sz w:val="18"/>
                    <w:lang w:val="es-ES"/>
                  </w:rPr>
                  <w:tab/>
                  <w:t>Diseño de Packaging autóctono-ecuatoriano</w:t>
                </w:r>
              </w:p>
              <w:p w:rsidR="00974135" w:rsidRPr="00F9095E" w:rsidRDefault="00974135" w:rsidP="00167116">
                <w:pPr>
                  <w:pStyle w:val="Encabezado"/>
                  <w:rPr>
                    <w:b/>
                    <w:i/>
                    <w:noProof/>
                    <w:sz w:val="20"/>
                  </w:rPr>
                </w:pPr>
                <w:r w:rsidRPr="00F9095E">
                  <w:rPr>
                    <w:b/>
                    <w:i/>
                    <w:sz w:val="18"/>
                    <w:lang w:val="es-ES"/>
                  </w:rPr>
                  <w:t xml:space="preserve"> Proyecto de Graduación</w:t>
                </w:r>
                <w:r w:rsidRPr="00F9095E">
                  <w:rPr>
                    <w:b/>
                    <w:i/>
                    <w:sz w:val="20"/>
                    <w:lang w:val="es-ES"/>
                  </w:rPr>
                  <w:tab/>
                </w:r>
                <w:r w:rsidRPr="00F9095E">
                  <w:rPr>
                    <w:b/>
                    <w:i/>
                    <w:sz w:val="18"/>
                    <w:lang w:val="es-ES"/>
                  </w:rPr>
                  <w:tab/>
                  <w:t>para productos comestibles típicos de Ecuador</w:t>
                </w:r>
              </w:p>
            </w:txbxContent>
          </v:textbox>
          <w10:wrap type="squar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4135" w:rsidRDefault="00974135" w:rsidP="003312E6">
    <w:pPr>
      <w:pStyle w:val="Encabezado"/>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032C4E"/>
    <w:multiLevelType w:val="hybridMultilevel"/>
    <w:tmpl w:val="BE40422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nsid w:val="070A4DAC"/>
    <w:multiLevelType w:val="multilevel"/>
    <w:tmpl w:val="18E68A5E"/>
    <w:lvl w:ilvl="0">
      <w:start w:val="1"/>
      <w:numFmt w:val="decimal"/>
      <w:pStyle w:val="NIVEL1"/>
      <w:lvlText w:val="%1."/>
      <w:lvlJc w:val="left"/>
      <w:pPr>
        <w:ind w:left="720" w:hanging="360"/>
      </w:pPr>
      <w:rPr>
        <w:rFonts w:hint="default"/>
      </w:rPr>
    </w:lvl>
    <w:lvl w:ilvl="1">
      <w:start w:val="1"/>
      <w:numFmt w:val="decimal"/>
      <w:pStyle w:val="NIVEL2"/>
      <w:lvlText w:val="%1.%2."/>
      <w:lvlJc w:val="left"/>
      <w:pPr>
        <w:ind w:left="1080" w:hanging="360"/>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2">
      <w:start w:val="1"/>
      <w:numFmt w:val="decimal"/>
      <w:pStyle w:val="NIVEL3"/>
      <w:lvlText w:val="%1.%2.%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2">
    <w:nsid w:val="0CC76EA0"/>
    <w:multiLevelType w:val="hybridMultilevel"/>
    <w:tmpl w:val="7A8009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nsid w:val="0D66340A"/>
    <w:multiLevelType w:val="multilevel"/>
    <w:tmpl w:val="415CEA5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06C3ACB"/>
    <w:multiLevelType w:val="hybridMultilevel"/>
    <w:tmpl w:val="9B9E886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10C215E4"/>
    <w:multiLevelType w:val="hybridMultilevel"/>
    <w:tmpl w:val="DC66B7EC"/>
    <w:lvl w:ilvl="0" w:tplc="30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nsid w:val="12422EB5"/>
    <w:multiLevelType w:val="hybridMultilevel"/>
    <w:tmpl w:val="258E0C1C"/>
    <w:lvl w:ilvl="0" w:tplc="CD6C3B5E">
      <w:start w:val="1"/>
      <w:numFmt w:val="decimal"/>
      <w:lvlText w:val="[%1]"/>
      <w:lvlJc w:val="left"/>
      <w:pPr>
        <w:ind w:left="3600" w:hanging="360"/>
      </w:pPr>
      <w:rPr>
        <w:rFonts w:hint="eastAsia"/>
      </w:rPr>
    </w:lvl>
    <w:lvl w:ilvl="1" w:tplc="0C0A0019" w:tentative="1">
      <w:start w:val="1"/>
      <w:numFmt w:val="lowerLetter"/>
      <w:lvlText w:val="%2."/>
      <w:lvlJc w:val="left"/>
      <w:pPr>
        <w:ind w:left="4320" w:hanging="360"/>
      </w:pPr>
    </w:lvl>
    <w:lvl w:ilvl="2" w:tplc="0C0A001B" w:tentative="1">
      <w:start w:val="1"/>
      <w:numFmt w:val="lowerRoman"/>
      <w:lvlText w:val="%3."/>
      <w:lvlJc w:val="right"/>
      <w:pPr>
        <w:ind w:left="5040" w:hanging="180"/>
      </w:pPr>
    </w:lvl>
    <w:lvl w:ilvl="3" w:tplc="0C0A000F" w:tentative="1">
      <w:start w:val="1"/>
      <w:numFmt w:val="decimal"/>
      <w:lvlText w:val="%4."/>
      <w:lvlJc w:val="left"/>
      <w:pPr>
        <w:ind w:left="5760" w:hanging="360"/>
      </w:pPr>
    </w:lvl>
    <w:lvl w:ilvl="4" w:tplc="0C0A0019" w:tentative="1">
      <w:start w:val="1"/>
      <w:numFmt w:val="lowerLetter"/>
      <w:lvlText w:val="%5."/>
      <w:lvlJc w:val="left"/>
      <w:pPr>
        <w:ind w:left="6480" w:hanging="360"/>
      </w:pPr>
    </w:lvl>
    <w:lvl w:ilvl="5" w:tplc="0C0A001B" w:tentative="1">
      <w:start w:val="1"/>
      <w:numFmt w:val="lowerRoman"/>
      <w:lvlText w:val="%6."/>
      <w:lvlJc w:val="right"/>
      <w:pPr>
        <w:ind w:left="7200" w:hanging="180"/>
      </w:pPr>
    </w:lvl>
    <w:lvl w:ilvl="6" w:tplc="0C0A000F" w:tentative="1">
      <w:start w:val="1"/>
      <w:numFmt w:val="decimal"/>
      <w:lvlText w:val="%7."/>
      <w:lvlJc w:val="left"/>
      <w:pPr>
        <w:ind w:left="7920" w:hanging="360"/>
      </w:pPr>
    </w:lvl>
    <w:lvl w:ilvl="7" w:tplc="0C0A0019" w:tentative="1">
      <w:start w:val="1"/>
      <w:numFmt w:val="lowerLetter"/>
      <w:lvlText w:val="%8."/>
      <w:lvlJc w:val="left"/>
      <w:pPr>
        <w:ind w:left="8640" w:hanging="360"/>
      </w:pPr>
    </w:lvl>
    <w:lvl w:ilvl="8" w:tplc="0C0A001B" w:tentative="1">
      <w:start w:val="1"/>
      <w:numFmt w:val="lowerRoman"/>
      <w:lvlText w:val="%9."/>
      <w:lvlJc w:val="right"/>
      <w:pPr>
        <w:ind w:left="9360" w:hanging="180"/>
      </w:pPr>
    </w:lvl>
  </w:abstractNum>
  <w:abstractNum w:abstractNumId="7">
    <w:nsid w:val="14D44466"/>
    <w:multiLevelType w:val="hybridMultilevel"/>
    <w:tmpl w:val="2DCC61AA"/>
    <w:lvl w:ilvl="0" w:tplc="3D6228CA">
      <w:start w:val="1"/>
      <w:numFmt w:val="decimal"/>
      <w:lvlText w:val="%1."/>
      <w:lvlJc w:val="left"/>
      <w:pPr>
        <w:ind w:left="720" w:hanging="360"/>
      </w:pPr>
      <w:rPr>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8">
    <w:nsid w:val="1563220F"/>
    <w:multiLevelType w:val="hybridMultilevel"/>
    <w:tmpl w:val="9FBEC60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A8B0F83"/>
    <w:multiLevelType w:val="multilevel"/>
    <w:tmpl w:val="F50A2E74"/>
    <w:styleLink w:val="cuartoniv"/>
    <w:lvl w:ilvl="0">
      <w:start w:val="1"/>
      <w:numFmt w:val="decimal"/>
      <w:lvlText w:val="%1."/>
      <w:lvlJc w:val="left"/>
      <w:pPr>
        <w:ind w:left="360" w:hanging="360"/>
      </w:pPr>
      <w:rPr>
        <w:rFonts w:ascii="Book Antiqua" w:hAnsi="Book Antiqua" w:hint="default"/>
        <w:b/>
        <w:i w:val="0"/>
        <w:color w:val="auto"/>
        <w:sz w:val="32"/>
      </w:rPr>
    </w:lvl>
    <w:lvl w:ilvl="1">
      <w:start w:val="1"/>
      <w:numFmt w:val="decimal"/>
      <w:lvlText w:val="%1.%2."/>
      <w:lvlJc w:val="left"/>
      <w:pPr>
        <w:ind w:left="1021" w:hanging="661"/>
      </w:pPr>
      <w:rPr>
        <w:rFonts w:ascii="Book Antiqua" w:hAnsi="Book Antiqua" w:hint="default"/>
        <w:b/>
        <w:i w:val="0"/>
        <w:color w:val="343336" w:themeColor="text2" w:themeShade="80"/>
        <w:sz w:val="28"/>
      </w:rPr>
    </w:lvl>
    <w:lvl w:ilvl="2">
      <w:start w:val="1"/>
      <w:numFmt w:val="decimal"/>
      <w:lvlText w:val="%1.%2.%3."/>
      <w:lvlJc w:val="left"/>
      <w:pPr>
        <w:ind w:left="1224" w:hanging="504"/>
      </w:pPr>
      <w:rPr>
        <w:rFonts w:ascii="Book Antiqua" w:hAnsi="Book Antiqua" w:hint="default"/>
        <w:b/>
        <w:i w:val="0"/>
        <w:color w:val="auto"/>
        <w:sz w:val="26"/>
      </w:rPr>
    </w:lvl>
    <w:lvl w:ilvl="3">
      <w:start w:val="1"/>
      <w:numFmt w:val="decimal"/>
      <w:lvlText w:val="%1.%2.%3.%4."/>
      <w:lvlJc w:val="left"/>
      <w:pPr>
        <w:ind w:left="1728" w:hanging="648"/>
      </w:pPr>
      <w:rPr>
        <w:rFonts w:ascii="Book Antiqua" w:hAnsi="Book Antiqua" w:hint="default"/>
        <w:b/>
        <w:i w:val="0"/>
        <w:color w:val="auto"/>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nsid w:val="26B07402"/>
    <w:multiLevelType w:val="hybridMultilevel"/>
    <w:tmpl w:val="923A61B2"/>
    <w:lvl w:ilvl="0" w:tplc="CD6C3B5E">
      <w:start w:val="1"/>
      <w:numFmt w:val="decimal"/>
      <w:lvlText w:val="[%1]"/>
      <w:lvlJc w:val="left"/>
      <w:pPr>
        <w:ind w:left="3579" w:hanging="360"/>
      </w:pPr>
      <w:rPr>
        <w:rFonts w:hint="eastAsia"/>
      </w:rPr>
    </w:lvl>
    <w:lvl w:ilvl="1" w:tplc="0C0A0019" w:tentative="1">
      <w:start w:val="1"/>
      <w:numFmt w:val="lowerLetter"/>
      <w:lvlText w:val="%2."/>
      <w:lvlJc w:val="left"/>
      <w:pPr>
        <w:ind w:left="4299" w:hanging="360"/>
      </w:pPr>
    </w:lvl>
    <w:lvl w:ilvl="2" w:tplc="0C0A001B" w:tentative="1">
      <w:start w:val="1"/>
      <w:numFmt w:val="lowerRoman"/>
      <w:lvlText w:val="%3."/>
      <w:lvlJc w:val="right"/>
      <w:pPr>
        <w:ind w:left="5019" w:hanging="180"/>
      </w:pPr>
    </w:lvl>
    <w:lvl w:ilvl="3" w:tplc="0C0A000F" w:tentative="1">
      <w:start w:val="1"/>
      <w:numFmt w:val="decimal"/>
      <w:lvlText w:val="%4."/>
      <w:lvlJc w:val="left"/>
      <w:pPr>
        <w:ind w:left="5739" w:hanging="360"/>
      </w:pPr>
    </w:lvl>
    <w:lvl w:ilvl="4" w:tplc="0C0A0019" w:tentative="1">
      <w:start w:val="1"/>
      <w:numFmt w:val="lowerLetter"/>
      <w:lvlText w:val="%5."/>
      <w:lvlJc w:val="left"/>
      <w:pPr>
        <w:ind w:left="6459" w:hanging="360"/>
      </w:pPr>
    </w:lvl>
    <w:lvl w:ilvl="5" w:tplc="0C0A001B" w:tentative="1">
      <w:start w:val="1"/>
      <w:numFmt w:val="lowerRoman"/>
      <w:lvlText w:val="%6."/>
      <w:lvlJc w:val="right"/>
      <w:pPr>
        <w:ind w:left="7179" w:hanging="180"/>
      </w:pPr>
    </w:lvl>
    <w:lvl w:ilvl="6" w:tplc="0C0A000F" w:tentative="1">
      <w:start w:val="1"/>
      <w:numFmt w:val="decimal"/>
      <w:lvlText w:val="%7."/>
      <w:lvlJc w:val="left"/>
      <w:pPr>
        <w:ind w:left="7899" w:hanging="360"/>
      </w:pPr>
    </w:lvl>
    <w:lvl w:ilvl="7" w:tplc="0C0A0019" w:tentative="1">
      <w:start w:val="1"/>
      <w:numFmt w:val="lowerLetter"/>
      <w:lvlText w:val="%8."/>
      <w:lvlJc w:val="left"/>
      <w:pPr>
        <w:ind w:left="8619" w:hanging="360"/>
      </w:pPr>
    </w:lvl>
    <w:lvl w:ilvl="8" w:tplc="0C0A001B" w:tentative="1">
      <w:start w:val="1"/>
      <w:numFmt w:val="lowerRoman"/>
      <w:lvlText w:val="%9."/>
      <w:lvlJc w:val="right"/>
      <w:pPr>
        <w:ind w:left="9339" w:hanging="180"/>
      </w:pPr>
    </w:lvl>
  </w:abstractNum>
  <w:abstractNum w:abstractNumId="11">
    <w:nsid w:val="2DF12CCC"/>
    <w:multiLevelType w:val="multilevel"/>
    <w:tmpl w:val="7A34865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SUBTITULO2"/>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2EE2477B"/>
    <w:multiLevelType w:val="hybridMultilevel"/>
    <w:tmpl w:val="E2D48440"/>
    <w:lvl w:ilvl="0" w:tplc="CD6C3B5E">
      <w:start w:val="1"/>
      <w:numFmt w:val="decimal"/>
      <w:lvlText w:val="[%1]"/>
      <w:lvlJc w:val="left"/>
      <w:pPr>
        <w:ind w:left="720" w:hanging="360"/>
      </w:pPr>
      <w:rPr>
        <w:rFonts w:hint="eastAsia"/>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nsid w:val="2F6D1494"/>
    <w:multiLevelType w:val="hybridMultilevel"/>
    <w:tmpl w:val="57CEE982"/>
    <w:lvl w:ilvl="0" w:tplc="0C0A0005">
      <w:start w:val="1"/>
      <w:numFmt w:val="bullet"/>
      <w:lvlText w:val=""/>
      <w:lvlJc w:val="left"/>
      <w:pPr>
        <w:ind w:left="501" w:hanging="360"/>
      </w:pPr>
      <w:rPr>
        <w:rFonts w:ascii="Wingdings" w:hAnsi="Wingdings" w:hint="default"/>
      </w:rPr>
    </w:lvl>
    <w:lvl w:ilvl="1" w:tplc="0C0A0003">
      <w:start w:val="1"/>
      <w:numFmt w:val="bullet"/>
      <w:lvlText w:val="o"/>
      <w:lvlJc w:val="left"/>
      <w:pPr>
        <w:ind w:left="1221" w:hanging="360"/>
      </w:pPr>
      <w:rPr>
        <w:rFonts w:ascii="Courier New" w:hAnsi="Courier New" w:cs="Courier New" w:hint="default"/>
      </w:rPr>
    </w:lvl>
    <w:lvl w:ilvl="2" w:tplc="0C0A0005" w:tentative="1">
      <w:start w:val="1"/>
      <w:numFmt w:val="bullet"/>
      <w:lvlText w:val=""/>
      <w:lvlJc w:val="left"/>
      <w:pPr>
        <w:ind w:left="1941" w:hanging="360"/>
      </w:pPr>
      <w:rPr>
        <w:rFonts w:ascii="Wingdings" w:hAnsi="Wingdings" w:hint="default"/>
      </w:rPr>
    </w:lvl>
    <w:lvl w:ilvl="3" w:tplc="0C0A0001" w:tentative="1">
      <w:start w:val="1"/>
      <w:numFmt w:val="bullet"/>
      <w:lvlText w:val=""/>
      <w:lvlJc w:val="left"/>
      <w:pPr>
        <w:ind w:left="2661" w:hanging="360"/>
      </w:pPr>
      <w:rPr>
        <w:rFonts w:ascii="Symbol" w:hAnsi="Symbol" w:hint="default"/>
      </w:rPr>
    </w:lvl>
    <w:lvl w:ilvl="4" w:tplc="0C0A0003" w:tentative="1">
      <w:start w:val="1"/>
      <w:numFmt w:val="bullet"/>
      <w:lvlText w:val="o"/>
      <w:lvlJc w:val="left"/>
      <w:pPr>
        <w:ind w:left="3381" w:hanging="360"/>
      </w:pPr>
      <w:rPr>
        <w:rFonts w:ascii="Courier New" w:hAnsi="Courier New" w:cs="Courier New" w:hint="default"/>
      </w:rPr>
    </w:lvl>
    <w:lvl w:ilvl="5" w:tplc="0C0A0005" w:tentative="1">
      <w:start w:val="1"/>
      <w:numFmt w:val="bullet"/>
      <w:lvlText w:val=""/>
      <w:lvlJc w:val="left"/>
      <w:pPr>
        <w:ind w:left="4101" w:hanging="360"/>
      </w:pPr>
      <w:rPr>
        <w:rFonts w:ascii="Wingdings" w:hAnsi="Wingdings" w:hint="default"/>
      </w:rPr>
    </w:lvl>
    <w:lvl w:ilvl="6" w:tplc="0C0A0001" w:tentative="1">
      <w:start w:val="1"/>
      <w:numFmt w:val="bullet"/>
      <w:lvlText w:val=""/>
      <w:lvlJc w:val="left"/>
      <w:pPr>
        <w:ind w:left="4821" w:hanging="360"/>
      </w:pPr>
      <w:rPr>
        <w:rFonts w:ascii="Symbol" w:hAnsi="Symbol" w:hint="default"/>
      </w:rPr>
    </w:lvl>
    <w:lvl w:ilvl="7" w:tplc="0C0A0003" w:tentative="1">
      <w:start w:val="1"/>
      <w:numFmt w:val="bullet"/>
      <w:lvlText w:val="o"/>
      <w:lvlJc w:val="left"/>
      <w:pPr>
        <w:ind w:left="5541" w:hanging="360"/>
      </w:pPr>
      <w:rPr>
        <w:rFonts w:ascii="Courier New" w:hAnsi="Courier New" w:cs="Courier New" w:hint="default"/>
      </w:rPr>
    </w:lvl>
    <w:lvl w:ilvl="8" w:tplc="0C0A0005" w:tentative="1">
      <w:start w:val="1"/>
      <w:numFmt w:val="bullet"/>
      <w:lvlText w:val=""/>
      <w:lvlJc w:val="left"/>
      <w:pPr>
        <w:ind w:left="6261" w:hanging="360"/>
      </w:pPr>
      <w:rPr>
        <w:rFonts w:ascii="Wingdings" w:hAnsi="Wingdings" w:hint="default"/>
      </w:rPr>
    </w:lvl>
  </w:abstractNum>
  <w:abstractNum w:abstractNumId="14">
    <w:nsid w:val="302832DF"/>
    <w:multiLevelType w:val="hybridMultilevel"/>
    <w:tmpl w:val="C3C2740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5">
    <w:nsid w:val="320D4AAE"/>
    <w:multiLevelType w:val="hybridMultilevel"/>
    <w:tmpl w:val="ACBAEA94"/>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3CE60669"/>
    <w:multiLevelType w:val="multilevel"/>
    <w:tmpl w:val="0C0A0025"/>
    <w:name w:val="TESIS"/>
    <w:lvl w:ilvl="0">
      <w:start w:val="1"/>
      <w:numFmt w:val="decimal"/>
      <w:pStyle w:val="Ttulo1"/>
      <w:lvlText w:val="%1"/>
      <w:lvlJc w:val="left"/>
      <w:pPr>
        <w:ind w:left="432" w:hanging="432"/>
      </w:pPr>
      <w:rPr>
        <w:sz w:val="52"/>
      </w:r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17">
    <w:nsid w:val="43030585"/>
    <w:multiLevelType w:val="hybridMultilevel"/>
    <w:tmpl w:val="DB8AD06A"/>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nsid w:val="43EC7925"/>
    <w:multiLevelType w:val="hybridMultilevel"/>
    <w:tmpl w:val="90B8661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46126700"/>
    <w:multiLevelType w:val="hybridMultilevel"/>
    <w:tmpl w:val="82DE113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Arial"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Arial"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Arial"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4B194827"/>
    <w:multiLevelType w:val="hybridMultilevel"/>
    <w:tmpl w:val="A33EEFF8"/>
    <w:lvl w:ilvl="0" w:tplc="0C0A0005">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1">
    <w:nsid w:val="4D6014C2"/>
    <w:multiLevelType w:val="hybridMultilevel"/>
    <w:tmpl w:val="985EB93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nsid w:val="570B174D"/>
    <w:multiLevelType w:val="hybridMultilevel"/>
    <w:tmpl w:val="304E6BDC"/>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5A9D0B17"/>
    <w:multiLevelType w:val="hybridMultilevel"/>
    <w:tmpl w:val="63182B9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5B754E4B"/>
    <w:multiLevelType w:val="multilevel"/>
    <w:tmpl w:val="C83C523C"/>
    <w:lvl w:ilvl="0">
      <w:start w:val="1"/>
      <w:numFmt w:val="decimal"/>
      <w:pStyle w:val="TITULOS"/>
      <w:lvlText w:val="%1."/>
      <w:lvlJc w:val="left"/>
      <w:pPr>
        <w:ind w:left="360" w:hanging="360"/>
      </w:pPr>
      <w:rPr>
        <w:rFonts w:ascii="Arial Rounded MT Bold" w:hAnsi="Arial Rounded MT Bold" w:cs="Times New Roman" w:hint="default"/>
        <w:b/>
        <w:bCs w:val="0"/>
        <w:i w:val="0"/>
        <w:iCs w:val="0"/>
        <w:caps w:val="0"/>
        <w:smallCaps w:val="0"/>
        <w:strike w:val="0"/>
        <w:dstrike w:val="0"/>
        <w:outline w:val="0"/>
        <w:shadow w:val="0"/>
        <w:emboss w:val="0"/>
        <w:imprint w:val="0"/>
        <w:noProof w:val="0"/>
        <w:snapToGrid w:val="0"/>
        <w:vanish w:val="0"/>
        <w:color w:val="000000"/>
        <w:spacing w:val="0"/>
        <w:w w:val="0"/>
        <w:kern w:val="0"/>
        <w:position w:val="0"/>
        <w:szCs w:val="0"/>
        <w:u w:val="none"/>
        <w:vertAlign w:val="baseline"/>
        <w:em w:val="none"/>
      </w:rPr>
    </w:lvl>
    <w:lvl w:ilvl="1">
      <w:start w:val="1"/>
      <w:numFmt w:val="decimal"/>
      <w:pStyle w:val="SUBTITULOS"/>
      <w:lvlText w:val="%1.%2."/>
      <w:lvlJc w:val="left"/>
      <w:pPr>
        <w:ind w:left="792" w:hanging="432"/>
      </w:pPr>
      <w:rPr>
        <w:rFonts w:ascii="Arial Rounded MT Bold" w:hAnsi="Arial Rounded MT Bold" w:hint="default"/>
        <w:b/>
        <w:i w:val="0"/>
        <w:color w:val="343336" w:themeColor="text2" w:themeShade="80"/>
        <w:sz w:val="28"/>
      </w:rPr>
    </w:lvl>
    <w:lvl w:ilvl="2">
      <w:start w:val="1"/>
      <w:numFmt w:val="decimal"/>
      <w:pStyle w:val="SUBSUBTITU"/>
      <w:lvlText w:val="%1.%2.%3."/>
      <w:lvlJc w:val="left"/>
      <w:pPr>
        <w:ind w:left="1224" w:hanging="504"/>
      </w:pPr>
      <w:rPr>
        <w:rFonts w:ascii="Arial Rounded MT Bold" w:hAnsi="Arial Rounded MT Bold" w:hint="default"/>
        <w:b/>
        <w:i w:val="0"/>
        <w:color w:val="auto"/>
        <w:sz w:val="26"/>
      </w:rPr>
    </w:lvl>
    <w:lvl w:ilvl="3">
      <w:start w:val="1"/>
      <w:numFmt w:val="decimal"/>
      <w:pStyle w:val="cuartonivel"/>
      <w:lvlText w:val="%1.%2.%3.%4."/>
      <w:lvlJc w:val="left"/>
      <w:pPr>
        <w:ind w:left="1728" w:hanging="648"/>
      </w:pPr>
      <w:rPr>
        <w:rFonts w:ascii="Arial Rounded MT Bold" w:hAnsi="Arial Rounded MT Bold" w:hint="default"/>
        <w:b/>
        <w:i w:val="0"/>
        <w:color w:val="auto"/>
        <w:sz w:val="24"/>
      </w:rPr>
    </w:lvl>
    <w:lvl w:ilvl="4">
      <w:start w:val="1"/>
      <w:numFmt w:val="decimal"/>
      <w:pStyle w:val="Quintos"/>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nsid w:val="66C26C23"/>
    <w:multiLevelType w:val="hybridMultilevel"/>
    <w:tmpl w:val="7DB656A2"/>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697167EF"/>
    <w:multiLevelType w:val="hybridMultilevel"/>
    <w:tmpl w:val="29E2162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6ABF7508"/>
    <w:multiLevelType w:val="hybridMultilevel"/>
    <w:tmpl w:val="2AB00FBA"/>
    <w:lvl w:ilvl="0" w:tplc="300A0001">
      <w:start w:val="1"/>
      <w:numFmt w:val="bullet"/>
      <w:lvlText w:val=""/>
      <w:lvlJc w:val="left"/>
      <w:pPr>
        <w:ind w:left="501" w:hanging="360"/>
      </w:pPr>
      <w:rPr>
        <w:rFonts w:ascii="Symbol" w:hAnsi="Symbol" w:hint="default"/>
      </w:rPr>
    </w:lvl>
    <w:lvl w:ilvl="1" w:tplc="300A0003">
      <w:start w:val="1"/>
      <w:numFmt w:val="bullet"/>
      <w:lvlText w:val="o"/>
      <w:lvlJc w:val="left"/>
      <w:pPr>
        <w:ind w:left="1221" w:hanging="360"/>
      </w:pPr>
      <w:rPr>
        <w:rFonts w:ascii="Courier New" w:hAnsi="Courier New" w:cs="Courier New" w:hint="default"/>
      </w:rPr>
    </w:lvl>
    <w:lvl w:ilvl="2" w:tplc="300A0005" w:tentative="1">
      <w:start w:val="1"/>
      <w:numFmt w:val="bullet"/>
      <w:lvlText w:val=""/>
      <w:lvlJc w:val="left"/>
      <w:pPr>
        <w:ind w:left="1941" w:hanging="360"/>
      </w:pPr>
      <w:rPr>
        <w:rFonts w:ascii="Wingdings" w:hAnsi="Wingdings" w:hint="default"/>
      </w:rPr>
    </w:lvl>
    <w:lvl w:ilvl="3" w:tplc="300A0001" w:tentative="1">
      <w:start w:val="1"/>
      <w:numFmt w:val="bullet"/>
      <w:lvlText w:val=""/>
      <w:lvlJc w:val="left"/>
      <w:pPr>
        <w:ind w:left="2661" w:hanging="360"/>
      </w:pPr>
      <w:rPr>
        <w:rFonts w:ascii="Symbol" w:hAnsi="Symbol" w:hint="default"/>
      </w:rPr>
    </w:lvl>
    <w:lvl w:ilvl="4" w:tplc="300A0003" w:tentative="1">
      <w:start w:val="1"/>
      <w:numFmt w:val="bullet"/>
      <w:lvlText w:val="o"/>
      <w:lvlJc w:val="left"/>
      <w:pPr>
        <w:ind w:left="3381" w:hanging="360"/>
      </w:pPr>
      <w:rPr>
        <w:rFonts w:ascii="Courier New" w:hAnsi="Courier New" w:cs="Courier New" w:hint="default"/>
      </w:rPr>
    </w:lvl>
    <w:lvl w:ilvl="5" w:tplc="300A0005" w:tentative="1">
      <w:start w:val="1"/>
      <w:numFmt w:val="bullet"/>
      <w:lvlText w:val=""/>
      <w:lvlJc w:val="left"/>
      <w:pPr>
        <w:ind w:left="4101" w:hanging="360"/>
      </w:pPr>
      <w:rPr>
        <w:rFonts w:ascii="Wingdings" w:hAnsi="Wingdings" w:hint="default"/>
      </w:rPr>
    </w:lvl>
    <w:lvl w:ilvl="6" w:tplc="300A0001" w:tentative="1">
      <w:start w:val="1"/>
      <w:numFmt w:val="bullet"/>
      <w:lvlText w:val=""/>
      <w:lvlJc w:val="left"/>
      <w:pPr>
        <w:ind w:left="4821" w:hanging="360"/>
      </w:pPr>
      <w:rPr>
        <w:rFonts w:ascii="Symbol" w:hAnsi="Symbol" w:hint="default"/>
      </w:rPr>
    </w:lvl>
    <w:lvl w:ilvl="7" w:tplc="300A0003" w:tentative="1">
      <w:start w:val="1"/>
      <w:numFmt w:val="bullet"/>
      <w:lvlText w:val="o"/>
      <w:lvlJc w:val="left"/>
      <w:pPr>
        <w:ind w:left="5541" w:hanging="360"/>
      </w:pPr>
      <w:rPr>
        <w:rFonts w:ascii="Courier New" w:hAnsi="Courier New" w:cs="Courier New" w:hint="default"/>
      </w:rPr>
    </w:lvl>
    <w:lvl w:ilvl="8" w:tplc="300A0005" w:tentative="1">
      <w:start w:val="1"/>
      <w:numFmt w:val="bullet"/>
      <w:lvlText w:val=""/>
      <w:lvlJc w:val="left"/>
      <w:pPr>
        <w:ind w:left="6261" w:hanging="360"/>
      </w:pPr>
      <w:rPr>
        <w:rFonts w:ascii="Wingdings" w:hAnsi="Wingdings" w:hint="default"/>
      </w:rPr>
    </w:lvl>
  </w:abstractNum>
  <w:abstractNum w:abstractNumId="28">
    <w:nsid w:val="721849FB"/>
    <w:multiLevelType w:val="multilevel"/>
    <w:tmpl w:val="30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72487FF3"/>
    <w:multiLevelType w:val="hybridMultilevel"/>
    <w:tmpl w:val="D0F4CA6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73322686"/>
    <w:multiLevelType w:val="multilevel"/>
    <w:tmpl w:val="F40C362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1">
    <w:nsid w:val="743015A6"/>
    <w:multiLevelType w:val="hybridMultilevel"/>
    <w:tmpl w:val="523422EC"/>
    <w:lvl w:ilvl="0" w:tplc="D65C0598">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nsid w:val="76F903EF"/>
    <w:multiLevelType w:val="hybridMultilevel"/>
    <w:tmpl w:val="0A164E9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3">
    <w:nsid w:val="7B9B3D9E"/>
    <w:multiLevelType w:val="multilevel"/>
    <w:tmpl w:val="475C1E96"/>
    <w:lvl w:ilvl="0">
      <w:start w:val="2"/>
      <w:numFmt w:val="decimal"/>
      <w:lvlText w:val="%1."/>
      <w:lvlJc w:val="left"/>
      <w:pPr>
        <w:ind w:left="480" w:hanging="480"/>
      </w:pPr>
      <w:rPr>
        <w:rFonts w:hint="default"/>
      </w:rPr>
    </w:lvl>
    <w:lvl w:ilvl="1">
      <w:start w:val="1"/>
      <w:numFmt w:val="decimal"/>
      <w:pStyle w:val="SUBTITULO1"/>
      <w:lvlText w:val="%1.%2."/>
      <w:lvlJc w:val="left"/>
      <w:pPr>
        <w:ind w:left="720" w:hanging="720"/>
      </w:pPr>
      <w:rPr>
        <w:rFonts w:hint="default"/>
        <w:b/>
        <w:sz w:val="28"/>
        <w:szCs w:val="28"/>
      </w:rPr>
    </w:lvl>
    <w:lvl w:ilvl="2">
      <w:start w:val="1"/>
      <w:numFmt w:val="decimal"/>
      <w:pStyle w:val="SUBTITULO2F"/>
      <w:lvlText w:val="%1.%2.%3."/>
      <w:lvlJc w:val="left"/>
      <w:pPr>
        <w:ind w:left="720" w:hanging="720"/>
      </w:pPr>
      <w:rPr>
        <w:rFonts w:hint="default"/>
      </w:rPr>
    </w:lvl>
    <w:lvl w:ilvl="3">
      <w:start w:val="1"/>
      <w:numFmt w:val="decimal"/>
      <w:pStyle w:val="SUBTITULO3"/>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num w:numId="1">
    <w:abstractNumId w:val="19"/>
  </w:num>
  <w:num w:numId="2">
    <w:abstractNumId w:val="22"/>
  </w:num>
  <w:num w:numId="3">
    <w:abstractNumId w:val="17"/>
  </w:num>
  <w:num w:numId="4">
    <w:abstractNumId w:val="15"/>
  </w:num>
  <w:num w:numId="5">
    <w:abstractNumId w:val="16"/>
  </w:num>
  <w:num w:numId="6">
    <w:abstractNumId w:val="18"/>
  </w:num>
  <w:num w:numId="7">
    <w:abstractNumId w:val="0"/>
  </w:num>
  <w:num w:numId="8">
    <w:abstractNumId w:val="9"/>
  </w:num>
  <w:num w:numId="9">
    <w:abstractNumId w:val="2"/>
  </w:num>
  <w:num w:numId="10">
    <w:abstractNumId w:val="24"/>
  </w:num>
  <w:num w:numId="11">
    <w:abstractNumId w:val="24"/>
  </w:num>
  <w:num w:numId="12">
    <w:abstractNumId w:val="32"/>
  </w:num>
  <w:num w:numId="13">
    <w:abstractNumId w:val="4"/>
  </w:num>
  <w:num w:numId="14">
    <w:abstractNumId w:val="14"/>
  </w:num>
  <w:num w:numId="15">
    <w:abstractNumId w:val="27"/>
  </w:num>
  <w:num w:numId="16">
    <w:abstractNumId w:val="1"/>
  </w:num>
  <w:num w:numId="17">
    <w:abstractNumId w:val="26"/>
  </w:num>
  <w:num w:numId="18">
    <w:abstractNumId w:val="29"/>
  </w:num>
  <w:num w:numId="19">
    <w:abstractNumId w:val="31"/>
  </w:num>
  <w:num w:numId="20">
    <w:abstractNumId w:val="3"/>
  </w:num>
  <w:num w:numId="21">
    <w:abstractNumId w:val="25"/>
  </w:num>
  <w:num w:numId="22">
    <w:abstractNumId w:val="13"/>
  </w:num>
  <w:num w:numId="23">
    <w:abstractNumId w:val="20"/>
  </w:num>
  <w:num w:numId="24">
    <w:abstractNumId w:val="7"/>
  </w:num>
  <w:num w:numId="25">
    <w:abstractNumId w:val="5"/>
  </w:num>
  <w:num w:numId="26">
    <w:abstractNumId w:val="8"/>
  </w:num>
  <w:num w:numId="27">
    <w:abstractNumId w:val="21"/>
  </w:num>
  <w:num w:numId="28">
    <w:abstractNumId w:val="10"/>
  </w:num>
  <w:num w:numId="29">
    <w:abstractNumId w:val="6"/>
  </w:num>
  <w:num w:numId="30">
    <w:abstractNumId w:val="12"/>
  </w:num>
  <w:num w:numId="31">
    <w:abstractNumId w:val="23"/>
  </w:num>
  <w:num w:numId="32">
    <w:abstractNumId w:val="24"/>
  </w:num>
  <w:num w:numId="33">
    <w:abstractNumId w:val="28"/>
  </w:num>
  <w:num w:numId="34">
    <w:abstractNumId w:val="33"/>
  </w:num>
  <w:num w:numId="35">
    <w:abstractNumId w:val="33"/>
  </w:num>
  <w:num w:numId="36">
    <w:abstractNumId w:val="33"/>
  </w:num>
  <w:num w:numId="37">
    <w:abstractNumId w:val="33"/>
  </w:num>
  <w:num w:numId="38">
    <w:abstractNumId w:val="11"/>
  </w:num>
  <w:num w:numId="39">
    <w:abstractNumId w:val="30"/>
  </w:num>
  <w:num w:numId="40">
    <w:abstractNumId w:val="33"/>
    <w:lvlOverride w:ilvl="0">
      <w:startOverride w:val="2"/>
    </w:lvlOverride>
    <w:lvlOverride w:ilvl="1">
      <w:startOverride w:val="1"/>
    </w:lvlOverride>
  </w:num>
  <w:num w:numId="41">
    <w:abstractNumId w:val="33"/>
    <w:lvlOverride w:ilvl="0">
      <w:startOverride w:val="2"/>
    </w:lvlOverride>
    <w:lvlOverride w:ilvl="1">
      <w:startOverride w:val="1"/>
    </w:lvlOverride>
  </w:num>
  <w:num w:numId="42">
    <w:abstractNumId w:val="33"/>
    <w:lvlOverride w:ilvl="0">
      <w:startOverride w:val="2"/>
    </w:lvlOverride>
    <w:lvlOverride w:ilvl="1">
      <w:startOverride w:val="1"/>
    </w:lvlOverride>
  </w:num>
  <w:num w:numId="43">
    <w:abstractNumId w:val="33"/>
  </w:num>
  <w:num w:numId="44">
    <w:abstractNumId w:val="33"/>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3"/>
    <w:lvlOverride w:ilvl="0">
      <w:startOverride w:val="2"/>
    </w:lvlOverride>
    <w:lvlOverride w:ilvl="1">
      <w:startOverride w:val="1"/>
    </w:lvlOverride>
  </w:num>
  <w:num w:numId="46">
    <w:abstractNumId w:val="33"/>
    <w:lvlOverride w:ilvl="0">
      <w:startOverride w:val="2"/>
    </w:lvlOverride>
    <w:lvlOverride w:ilvl="1">
      <w:startOverride w:val="3"/>
    </w:lvlOverride>
    <w:lvlOverride w:ilvl="2">
      <w:startOverride w:val="3"/>
    </w:lvlOverride>
    <w:lvlOverride w:ilvl="3">
      <w:startOverride w:val="1"/>
    </w:lvlOverride>
  </w:num>
  <w:num w:numId="47">
    <w:abstractNumId w:val="33"/>
    <w:lvlOverride w:ilvl="0">
      <w:startOverride w:val="2"/>
    </w:lvlOverride>
    <w:lvlOverride w:ilvl="1">
      <w:startOverride w:val="2"/>
    </w:lvlOverride>
    <w:lvlOverride w:ilvl="2">
      <w:startOverride w:val="2"/>
    </w:lvlOverride>
    <w:lvlOverride w:ilvl="3">
      <w:startOverride w:val="2"/>
    </w:lvlOverride>
  </w:num>
  <w:numIdMacAtCleanup w:val="2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8"/>
  <w:displayBackgroundShape/>
  <w:proofState w:spelling="clean" w:grammar="clean"/>
  <w:doNotTrackMoves/>
  <w:defaultTabStop w:val="708"/>
  <w:hyphenationZone w:val="425"/>
  <w:drawingGridHorizontalSpacing w:val="120"/>
  <w:displayHorizontalDrawingGridEvery w:val="2"/>
  <w:characterSpacingControl w:val="doNotCompress"/>
  <w:hdrShapeDefaults>
    <o:shapedefaults v:ext="edit" spidmax="2149" fill="f" fillcolor="white" stroke="f">
      <v:fill color="white" on="f"/>
      <v:stroke on="f"/>
    </o:shapedefaults>
    <o:shapelayout v:ext="edit">
      <o:idmap v:ext="edit" data="2"/>
      <o:rules v:ext="edit">
        <o:r id="V:Rule15" type="connector" idref="#_x0000_s2076"/>
        <o:r id="V:Rule16" type="connector" idref="#_x0000_s2085"/>
        <o:r id="V:Rule17" type="connector" idref="#_x0000_s2074"/>
        <o:r id="V:Rule18" type="connector" idref="#_x0000_s2118"/>
        <o:r id="V:Rule19" type="connector" idref="#_x0000_s2053"/>
        <o:r id="V:Rule20" type="connector" idref="#_x0000_s2102"/>
        <o:r id="V:Rule21" type="connector" idref="#_x0000_s2104"/>
        <o:r id="V:Rule22" type="connector" idref="#_x0000_s2087"/>
        <o:r id="V:Rule23" type="connector" idref="#_x0000_s2091"/>
        <o:r id="V:Rule24" type="connector" idref="#_x0000_s2062"/>
        <o:r id="V:Rule25" type="connector" idref="#_x0000_s2089"/>
        <o:r id="V:Rule26" type="connector" idref="#_x0000_s2083"/>
        <o:r id="V:Rule27" type="connector" idref="#_x0000_s2065"/>
        <o:r id="V:Rule28" type="connector" idref="#_x0000_s2133"/>
      </o:rules>
    </o:shapelayout>
  </w:hdrShapeDefaults>
  <w:footnotePr>
    <w:footnote w:id="0"/>
    <w:footnote w:id="1"/>
  </w:footnotePr>
  <w:endnotePr>
    <w:endnote w:id="0"/>
    <w:endnote w:id="1"/>
  </w:endnotePr>
  <w:compat/>
  <w:rsids>
    <w:rsidRoot w:val="00444903"/>
    <w:rsid w:val="000011B0"/>
    <w:rsid w:val="00004488"/>
    <w:rsid w:val="00004499"/>
    <w:rsid w:val="0001085F"/>
    <w:rsid w:val="00012A82"/>
    <w:rsid w:val="00013655"/>
    <w:rsid w:val="00015073"/>
    <w:rsid w:val="00015EDF"/>
    <w:rsid w:val="00020DF8"/>
    <w:rsid w:val="00022619"/>
    <w:rsid w:val="00022C2B"/>
    <w:rsid w:val="000240FC"/>
    <w:rsid w:val="0002432C"/>
    <w:rsid w:val="00024A13"/>
    <w:rsid w:val="00024B96"/>
    <w:rsid w:val="00025392"/>
    <w:rsid w:val="0002634D"/>
    <w:rsid w:val="000267D9"/>
    <w:rsid w:val="00027A4C"/>
    <w:rsid w:val="00033148"/>
    <w:rsid w:val="00033659"/>
    <w:rsid w:val="00034BA8"/>
    <w:rsid w:val="00037570"/>
    <w:rsid w:val="0004062C"/>
    <w:rsid w:val="00041ADF"/>
    <w:rsid w:val="00042AD9"/>
    <w:rsid w:val="00042E0D"/>
    <w:rsid w:val="000471CF"/>
    <w:rsid w:val="00050017"/>
    <w:rsid w:val="000509E5"/>
    <w:rsid w:val="000514A8"/>
    <w:rsid w:val="000515BD"/>
    <w:rsid w:val="00051971"/>
    <w:rsid w:val="00052392"/>
    <w:rsid w:val="00052738"/>
    <w:rsid w:val="0005295C"/>
    <w:rsid w:val="00052C93"/>
    <w:rsid w:val="00054AFD"/>
    <w:rsid w:val="00056FFA"/>
    <w:rsid w:val="000577AA"/>
    <w:rsid w:val="00057971"/>
    <w:rsid w:val="00060A55"/>
    <w:rsid w:val="000610E3"/>
    <w:rsid w:val="000617F2"/>
    <w:rsid w:val="00062368"/>
    <w:rsid w:val="00063ED7"/>
    <w:rsid w:val="00066335"/>
    <w:rsid w:val="0006738C"/>
    <w:rsid w:val="00070B7B"/>
    <w:rsid w:val="00070C6F"/>
    <w:rsid w:val="00071BCC"/>
    <w:rsid w:val="000729FD"/>
    <w:rsid w:val="00072C08"/>
    <w:rsid w:val="00072CB9"/>
    <w:rsid w:val="000763D9"/>
    <w:rsid w:val="00077696"/>
    <w:rsid w:val="000805BA"/>
    <w:rsid w:val="00083023"/>
    <w:rsid w:val="00083B47"/>
    <w:rsid w:val="0008443A"/>
    <w:rsid w:val="00084AD9"/>
    <w:rsid w:val="00084BAC"/>
    <w:rsid w:val="00085483"/>
    <w:rsid w:val="00086A71"/>
    <w:rsid w:val="00087248"/>
    <w:rsid w:val="0009001A"/>
    <w:rsid w:val="00090E47"/>
    <w:rsid w:val="00091109"/>
    <w:rsid w:val="0009179F"/>
    <w:rsid w:val="000936D3"/>
    <w:rsid w:val="00093B6B"/>
    <w:rsid w:val="00094198"/>
    <w:rsid w:val="00094306"/>
    <w:rsid w:val="000952D4"/>
    <w:rsid w:val="000962ED"/>
    <w:rsid w:val="00097CE8"/>
    <w:rsid w:val="000A397A"/>
    <w:rsid w:val="000A3A36"/>
    <w:rsid w:val="000A464B"/>
    <w:rsid w:val="000A6191"/>
    <w:rsid w:val="000A6761"/>
    <w:rsid w:val="000A7307"/>
    <w:rsid w:val="000B03ED"/>
    <w:rsid w:val="000B0477"/>
    <w:rsid w:val="000B0A00"/>
    <w:rsid w:val="000B1188"/>
    <w:rsid w:val="000B1207"/>
    <w:rsid w:val="000B1908"/>
    <w:rsid w:val="000B22FB"/>
    <w:rsid w:val="000B4A45"/>
    <w:rsid w:val="000B59AE"/>
    <w:rsid w:val="000B5CA1"/>
    <w:rsid w:val="000B722D"/>
    <w:rsid w:val="000C1BD6"/>
    <w:rsid w:val="000C1C18"/>
    <w:rsid w:val="000C2069"/>
    <w:rsid w:val="000C30E0"/>
    <w:rsid w:val="000D10D6"/>
    <w:rsid w:val="000D188E"/>
    <w:rsid w:val="000D2AE1"/>
    <w:rsid w:val="000D4908"/>
    <w:rsid w:val="000D5045"/>
    <w:rsid w:val="000D61DE"/>
    <w:rsid w:val="000D6255"/>
    <w:rsid w:val="000E0253"/>
    <w:rsid w:val="000E0382"/>
    <w:rsid w:val="000E176C"/>
    <w:rsid w:val="000E1CDB"/>
    <w:rsid w:val="000E44A9"/>
    <w:rsid w:val="000E6F90"/>
    <w:rsid w:val="000E7BCE"/>
    <w:rsid w:val="000E7C00"/>
    <w:rsid w:val="000E7DA3"/>
    <w:rsid w:val="000F1303"/>
    <w:rsid w:val="000F18FC"/>
    <w:rsid w:val="000F24ED"/>
    <w:rsid w:val="000F2893"/>
    <w:rsid w:val="000F2D35"/>
    <w:rsid w:val="000F3323"/>
    <w:rsid w:val="000F5440"/>
    <w:rsid w:val="000F7421"/>
    <w:rsid w:val="000F75E1"/>
    <w:rsid w:val="00102754"/>
    <w:rsid w:val="00102ACF"/>
    <w:rsid w:val="001038B0"/>
    <w:rsid w:val="0010410F"/>
    <w:rsid w:val="00104660"/>
    <w:rsid w:val="001047F6"/>
    <w:rsid w:val="00105DE6"/>
    <w:rsid w:val="0011032B"/>
    <w:rsid w:val="00110720"/>
    <w:rsid w:val="00110BF2"/>
    <w:rsid w:val="001112E4"/>
    <w:rsid w:val="00112B63"/>
    <w:rsid w:val="00117356"/>
    <w:rsid w:val="0012022E"/>
    <w:rsid w:val="001203EE"/>
    <w:rsid w:val="00121BEA"/>
    <w:rsid w:val="0012258E"/>
    <w:rsid w:val="00125581"/>
    <w:rsid w:val="0012573D"/>
    <w:rsid w:val="00125CAF"/>
    <w:rsid w:val="00126593"/>
    <w:rsid w:val="00126A7E"/>
    <w:rsid w:val="00126D1C"/>
    <w:rsid w:val="00126D38"/>
    <w:rsid w:val="00130138"/>
    <w:rsid w:val="001311E6"/>
    <w:rsid w:val="00131A7B"/>
    <w:rsid w:val="0013200D"/>
    <w:rsid w:val="001323F7"/>
    <w:rsid w:val="00133688"/>
    <w:rsid w:val="001348A1"/>
    <w:rsid w:val="00134D07"/>
    <w:rsid w:val="00141C16"/>
    <w:rsid w:val="001454A5"/>
    <w:rsid w:val="001505FB"/>
    <w:rsid w:val="00150E27"/>
    <w:rsid w:val="001511F1"/>
    <w:rsid w:val="001556A6"/>
    <w:rsid w:val="0015608A"/>
    <w:rsid w:val="00157176"/>
    <w:rsid w:val="00157D17"/>
    <w:rsid w:val="00160969"/>
    <w:rsid w:val="00162771"/>
    <w:rsid w:val="00162D15"/>
    <w:rsid w:val="0016501B"/>
    <w:rsid w:val="001655D6"/>
    <w:rsid w:val="0016582D"/>
    <w:rsid w:val="00167116"/>
    <w:rsid w:val="00167E06"/>
    <w:rsid w:val="00170A74"/>
    <w:rsid w:val="001711D3"/>
    <w:rsid w:val="001727E9"/>
    <w:rsid w:val="00175343"/>
    <w:rsid w:val="001759DD"/>
    <w:rsid w:val="00180C37"/>
    <w:rsid w:val="001812D8"/>
    <w:rsid w:val="00181E0F"/>
    <w:rsid w:val="001828FC"/>
    <w:rsid w:val="001836DF"/>
    <w:rsid w:val="00183E6C"/>
    <w:rsid w:val="00184509"/>
    <w:rsid w:val="00184BEB"/>
    <w:rsid w:val="001872FA"/>
    <w:rsid w:val="001875BF"/>
    <w:rsid w:val="00190FF8"/>
    <w:rsid w:val="0019372D"/>
    <w:rsid w:val="00193869"/>
    <w:rsid w:val="00196BA1"/>
    <w:rsid w:val="001A0137"/>
    <w:rsid w:val="001A35DC"/>
    <w:rsid w:val="001A6240"/>
    <w:rsid w:val="001A7E61"/>
    <w:rsid w:val="001B004D"/>
    <w:rsid w:val="001B0482"/>
    <w:rsid w:val="001B0DD5"/>
    <w:rsid w:val="001B137B"/>
    <w:rsid w:val="001B2515"/>
    <w:rsid w:val="001B269F"/>
    <w:rsid w:val="001B5A66"/>
    <w:rsid w:val="001B7FBD"/>
    <w:rsid w:val="001C0706"/>
    <w:rsid w:val="001C239E"/>
    <w:rsid w:val="001C4213"/>
    <w:rsid w:val="001C5B83"/>
    <w:rsid w:val="001C5E35"/>
    <w:rsid w:val="001C5F1C"/>
    <w:rsid w:val="001D1B7D"/>
    <w:rsid w:val="001D49AF"/>
    <w:rsid w:val="001D5D08"/>
    <w:rsid w:val="001D759C"/>
    <w:rsid w:val="001D7B9E"/>
    <w:rsid w:val="001E0581"/>
    <w:rsid w:val="001E1556"/>
    <w:rsid w:val="001E190C"/>
    <w:rsid w:val="001E3066"/>
    <w:rsid w:val="001E33E6"/>
    <w:rsid w:val="001E340C"/>
    <w:rsid w:val="001E5490"/>
    <w:rsid w:val="001F14AE"/>
    <w:rsid w:val="001F2351"/>
    <w:rsid w:val="001F2BCD"/>
    <w:rsid w:val="001F30DE"/>
    <w:rsid w:val="001F382D"/>
    <w:rsid w:val="001F41E9"/>
    <w:rsid w:val="001F5C91"/>
    <w:rsid w:val="001F6030"/>
    <w:rsid w:val="001F61AB"/>
    <w:rsid w:val="001F6EEE"/>
    <w:rsid w:val="002009AD"/>
    <w:rsid w:val="00202E70"/>
    <w:rsid w:val="00203B7B"/>
    <w:rsid w:val="0020605A"/>
    <w:rsid w:val="002115DD"/>
    <w:rsid w:val="00211AE8"/>
    <w:rsid w:val="00213F78"/>
    <w:rsid w:val="002156D7"/>
    <w:rsid w:val="00215E2E"/>
    <w:rsid w:val="002171FA"/>
    <w:rsid w:val="002179E1"/>
    <w:rsid w:val="00220C33"/>
    <w:rsid w:val="002212E4"/>
    <w:rsid w:val="0022413D"/>
    <w:rsid w:val="002266E7"/>
    <w:rsid w:val="00227545"/>
    <w:rsid w:val="00230905"/>
    <w:rsid w:val="002314A9"/>
    <w:rsid w:val="00231A67"/>
    <w:rsid w:val="0023247A"/>
    <w:rsid w:val="00232DE0"/>
    <w:rsid w:val="0023386D"/>
    <w:rsid w:val="00233F9D"/>
    <w:rsid w:val="00235828"/>
    <w:rsid w:val="0023587F"/>
    <w:rsid w:val="00240777"/>
    <w:rsid w:val="00240BAF"/>
    <w:rsid w:val="00242C60"/>
    <w:rsid w:val="00243D4F"/>
    <w:rsid w:val="00245215"/>
    <w:rsid w:val="00247319"/>
    <w:rsid w:val="00250541"/>
    <w:rsid w:val="00250BE3"/>
    <w:rsid w:val="00251C71"/>
    <w:rsid w:val="00252229"/>
    <w:rsid w:val="002523ED"/>
    <w:rsid w:val="00252739"/>
    <w:rsid w:val="00252DE1"/>
    <w:rsid w:val="0025389C"/>
    <w:rsid w:val="002538BC"/>
    <w:rsid w:val="00254539"/>
    <w:rsid w:val="0025457F"/>
    <w:rsid w:val="002546F0"/>
    <w:rsid w:val="00255828"/>
    <w:rsid w:val="00256420"/>
    <w:rsid w:val="0025655A"/>
    <w:rsid w:val="00256802"/>
    <w:rsid w:val="00256B9D"/>
    <w:rsid w:val="00257984"/>
    <w:rsid w:val="00257D23"/>
    <w:rsid w:val="0026025B"/>
    <w:rsid w:val="002603D1"/>
    <w:rsid w:val="00260AF1"/>
    <w:rsid w:val="002613F7"/>
    <w:rsid w:val="00263682"/>
    <w:rsid w:val="002649DC"/>
    <w:rsid w:val="00266D6A"/>
    <w:rsid w:val="00270C44"/>
    <w:rsid w:val="00273BED"/>
    <w:rsid w:val="00277776"/>
    <w:rsid w:val="00281D0F"/>
    <w:rsid w:val="002825A0"/>
    <w:rsid w:val="00283E50"/>
    <w:rsid w:val="00284AB8"/>
    <w:rsid w:val="002852B8"/>
    <w:rsid w:val="002864FB"/>
    <w:rsid w:val="00287186"/>
    <w:rsid w:val="002872FD"/>
    <w:rsid w:val="002902E1"/>
    <w:rsid w:val="00290DA7"/>
    <w:rsid w:val="0029139F"/>
    <w:rsid w:val="0029191D"/>
    <w:rsid w:val="00291A94"/>
    <w:rsid w:val="00292486"/>
    <w:rsid w:val="002928EF"/>
    <w:rsid w:val="00292B2A"/>
    <w:rsid w:val="00293742"/>
    <w:rsid w:val="002966DE"/>
    <w:rsid w:val="002967ED"/>
    <w:rsid w:val="00296E78"/>
    <w:rsid w:val="00297A8F"/>
    <w:rsid w:val="002A055A"/>
    <w:rsid w:val="002A26FE"/>
    <w:rsid w:val="002A508E"/>
    <w:rsid w:val="002A52B0"/>
    <w:rsid w:val="002A5A04"/>
    <w:rsid w:val="002A5FFD"/>
    <w:rsid w:val="002A6B82"/>
    <w:rsid w:val="002A7258"/>
    <w:rsid w:val="002A762B"/>
    <w:rsid w:val="002B22A4"/>
    <w:rsid w:val="002B28DA"/>
    <w:rsid w:val="002B291C"/>
    <w:rsid w:val="002B302D"/>
    <w:rsid w:val="002B3F2B"/>
    <w:rsid w:val="002B5158"/>
    <w:rsid w:val="002C021B"/>
    <w:rsid w:val="002C0C5B"/>
    <w:rsid w:val="002C0E57"/>
    <w:rsid w:val="002C1F74"/>
    <w:rsid w:val="002C36FC"/>
    <w:rsid w:val="002C4092"/>
    <w:rsid w:val="002C78DA"/>
    <w:rsid w:val="002D1265"/>
    <w:rsid w:val="002D15A7"/>
    <w:rsid w:val="002D2BED"/>
    <w:rsid w:val="002D30D1"/>
    <w:rsid w:val="002D30E7"/>
    <w:rsid w:val="002D58A0"/>
    <w:rsid w:val="002D6BA2"/>
    <w:rsid w:val="002D7D89"/>
    <w:rsid w:val="002E1FF3"/>
    <w:rsid w:val="002E5F8C"/>
    <w:rsid w:val="002E7267"/>
    <w:rsid w:val="002E774C"/>
    <w:rsid w:val="002E7DA2"/>
    <w:rsid w:val="002F091E"/>
    <w:rsid w:val="002F1E1D"/>
    <w:rsid w:val="002F329A"/>
    <w:rsid w:val="002F3718"/>
    <w:rsid w:val="002F46B9"/>
    <w:rsid w:val="002F5F04"/>
    <w:rsid w:val="002F6D3B"/>
    <w:rsid w:val="002F7F51"/>
    <w:rsid w:val="003006D7"/>
    <w:rsid w:val="00303574"/>
    <w:rsid w:val="00304F86"/>
    <w:rsid w:val="0030519D"/>
    <w:rsid w:val="00305922"/>
    <w:rsid w:val="00310016"/>
    <w:rsid w:val="003121B9"/>
    <w:rsid w:val="003127ED"/>
    <w:rsid w:val="0031483A"/>
    <w:rsid w:val="00314EBB"/>
    <w:rsid w:val="00315132"/>
    <w:rsid w:val="003153A2"/>
    <w:rsid w:val="00315ACA"/>
    <w:rsid w:val="00315EE3"/>
    <w:rsid w:val="00321D35"/>
    <w:rsid w:val="00322BD1"/>
    <w:rsid w:val="0032380D"/>
    <w:rsid w:val="00324C0E"/>
    <w:rsid w:val="00325B72"/>
    <w:rsid w:val="00327438"/>
    <w:rsid w:val="00327472"/>
    <w:rsid w:val="00327806"/>
    <w:rsid w:val="00327A66"/>
    <w:rsid w:val="00330388"/>
    <w:rsid w:val="003303CE"/>
    <w:rsid w:val="00330828"/>
    <w:rsid w:val="003312E6"/>
    <w:rsid w:val="00331A50"/>
    <w:rsid w:val="00332A0D"/>
    <w:rsid w:val="00333503"/>
    <w:rsid w:val="00336CB0"/>
    <w:rsid w:val="00337BD8"/>
    <w:rsid w:val="00341AE8"/>
    <w:rsid w:val="00342CB9"/>
    <w:rsid w:val="00342E28"/>
    <w:rsid w:val="00343506"/>
    <w:rsid w:val="00346493"/>
    <w:rsid w:val="00347217"/>
    <w:rsid w:val="00347842"/>
    <w:rsid w:val="00347ED5"/>
    <w:rsid w:val="00351003"/>
    <w:rsid w:val="00351465"/>
    <w:rsid w:val="00352603"/>
    <w:rsid w:val="003534E7"/>
    <w:rsid w:val="003547C7"/>
    <w:rsid w:val="00354989"/>
    <w:rsid w:val="00354C61"/>
    <w:rsid w:val="00355A2E"/>
    <w:rsid w:val="00356828"/>
    <w:rsid w:val="003602F5"/>
    <w:rsid w:val="00361550"/>
    <w:rsid w:val="003615C6"/>
    <w:rsid w:val="00361786"/>
    <w:rsid w:val="00361A24"/>
    <w:rsid w:val="0036208C"/>
    <w:rsid w:val="00362432"/>
    <w:rsid w:val="00363ADB"/>
    <w:rsid w:val="003652C7"/>
    <w:rsid w:val="003654CD"/>
    <w:rsid w:val="0036623D"/>
    <w:rsid w:val="003702F4"/>
    <w:rsid w:val="00370F52"/>
    <w:rsid w:val="0037366A"/>
    <w:rsid w:val="003736F0"/>
    <w:rsid w:val="0037500E"/>
    <w:rsid w:val="00375A58"/>
    <w:rsid w:val="00375B12"/>
    <w:rsid w:val="0037653E"/>
    <w:rsid w:val="0037659D"/>
    <w:rsid w:val="00376D35"/>
    <w:rsid w:val="00376F5D"/>
    <w:rsid w:val="00381FF0"/>
    <w:rsid w:val="00383CE1"/>
    <w:rsid w:val="00384780"/>
    <w:rsid w:val="00386D88"/>
    <w:rsid w:val="00386DC6"/>
    <w:rsid w:val="00387AD1"/>
    <w:rsid w:val="003905FA"/>
    <w:rsid w:val="00391F11"/>
    <w:rsid w:val="003934E9"/>
    <w:rsid w:val="00394334"/>
    <w:rsid w:val="003A0BBA"/>
    <w:rsid w:val="003A2CD8"/>
    <w:rsid w:val="003A5A15"/>
    <w:rsid w:val="003A7E46"/>
    <w:rsid w:val="003B278B"/>
    <w:rsid w:val="003B2867"/>
    <w:rsid w:val="003B2E26"/>
    <w:rsid w:val="003B30AC"/>
    <w:rsid w:val="003B3409"/>
    <w:rsid w:val="003B4576"/>
    <w:rsid w:val="003B6A54"/>
    <w:rsid w:val="003B7B2D"/>
    <w:rsid w:val="003B7EE9"/>
    <w:rsid w:val="003C3F60"/>
    <w:rsid w:val="003C4237"/>
    <w:rsid w:val="003C525C"/>
    <w:rsid w:val="003C5326"/>
    <w:rsid w:val="003C632D"/>
    <w:rsid w:val="003C7569"/>
    <w:rsid w:val="003C766D"/>
    <w:rsid w:val="003D01C6"/>
    <w:rsid w:val="003D110C"/>
    <w:rsid w:val="003D2017"/>
    <w:rsid w:val="003D29C5"/>
    <w:rsid w:val="003D29E1"/>
    <w:rsid w:val="003D3B9B"/>
    <w:rsid w:val="003D589A"/>
    <w:rsid w:val="003D5906"/>
    <w:rsid w:val="003D71BB"/>
    <w:rsid w:val="003D732C"/>
    <w:rsid w:val="003D7707"/>
    <w:rsid w:val="003E094D"/>
    <w:rsid w:val="003E1CE1"/>
    <w:rsid w:val="003E225D"/>
    <w:rsid w:val="003E31A3"/>
    <w:rsid w:val="003E5523"/>
    <w:rsid w:val="003E5646"/>
    <w:rsid w:val="003E6827"/>
    <w:rsid w:val="003E7168"/>
    <w:rsid w:val="003E7D5C"/>
    <w:rsid w:val="003F00E5"/>
    <w:rsid w:val="003F08DC"/>
    <w:rsid w:val="003F0E20"/>
    <w:rsid w:val="003F1CFF"/>
    <w:rsid w:val="003F25BA"/>
    <w:rsid w:val="003F2C70"/>
    <w:rsid w:val="003F3951"/>
    <w:rsid w:val="003F59F1"/>
    <w:rsid w:val="003F5FF5"/>
    <w:rsid w:val="00400FA1"/>
    <w:rsid w:val="0040338B"/>
    <w:rsid w:val="004050F8"/>
    <w:rsid w:val="004073A7"/>
    <w:rsid w:val="00407C48"/>
    <w:rsid w:val="00410597"/>
    <w:rsid w:val="00411998"/>
    <w:rsid w:val="00411BE9"/>
    <w:rsid w:val="00411C8B"/>
    <w:rsid w:val="00411F66"/>
    <w:rsid w:val="0041354E"/>
    <w:rsid w:val="00415939"/>
    <w:rsid w:val="00416EFB"/>
    <w:rsid w:val="00417353"/>
    <w:rsid w:val="0041756E"/>
    <w:rsid w:val="0042030C"/>
    <w:rsid w:val="0042047D"/>
    <w:rsid w:val="00420CBF"/>
    <w:rsid w:val="00421A3F"/>
    <w:rsid w:val="0042301C"/>
    <w:rsid w:val="00424255"/>
    <w:rsid w:val="00424406"/>
    <w:rsid w:val="00426046"/>
    <w:rsid w:val="004263E3"/>
    <w:rsid w:val="0042654C"/>
    <w:rsid w:val="00427881"/>
    <w:rsid w:val="004279B4"/>
    <w:rsid w:val="00431263"/>
    <w:rsid w:val="00433049"/>
    <w:rsid w:val="004337A0"/>
    <w:rsid w:val="00434FE7"/>
    <w:rsid w:val="00435378"/>
    <w:rsid w:val="00435696"/>
    <w:rsid w:val="004356AB"/>
    <w:rsid w:val="004359F3"/>
    <w:rsid w:val="00435A7E"/>
    <w:rsid w:val="00436C33"/>
    <w:rsid w:val="00437D10"/>
    <w:rsid w:val="00442208"/>
    <w:rsid w:val="00442350"/>
    <w:rsid w:val="00444903"/>
    <w:rsid w:val="00446095"/>
    <w:rsid w:val="00450EC7"/>
    <w:rsid w:val="0045146A"/>
    <w:rsid w:val="00452484"/>
    <w:rsid w:val="00453241"/>
    <w:rsid w:val="004533B8"/>
    <w:rsid w:val="00453E62"/>
    <w:rsid w:val="00453E74"/>
    <w:rsid w:val="0045475E"/>
    <w:rsid w:val="004547E3"/>
    <w:rsid w:val="004552C2"/>
    <w:rsid w:val="00456FD2"/>
    <w:rsid w:val="004573EB"/>
    <w:rsid w:val="00457D7B"/>
    <w:rsid w:val="00461033"/>
    <w:rsid w:val="00462BA3"/>
    <w:rsid w:val="0046598A"/>
    <w:rsid w:val="00467691"/>
    <w:rsid w:val="00471C88"/>
    <w:rsid w:val="0047292A"/>
    <w:rsid w:val="00472ECE"/>
    <w:rsid w:val="0047303D"/>
    <w:rsid w:val="00473E11"/>
    <w:rsid w:val="00474CFD"/>
    <w:rsid w:val="00474D2A"/>
    <w:rsid w:val="004769C5"/>
    <w:rsid w:val="004769F5"/>
    <w:rsid w:val="00481396"/>
    <w:rsid w:val="004815A8"/>
    <w:rsid w:val="00483539"/>
    <w:rsid w:val="00483605"/>
    <w:rsid w:val="0048370A"/>
    <w:rsid w:val="00484DA5"/>
    <w:rsid w:val="00485068"/>
    <w:rsid w:val="004854A0"/>
    <w:rsid w:val="00486E00"/>
    <w:rsid w:val="00486EC8"/>
    <w:rsid w:val="0048737D"/>
    <w:rsid w:val="00487F75"/>
    <w:rsid w:val="00491BB5"/>
    <w:rsid w:val="00496CB7"/>
    <w:rsid w:val="00496FAA"/>
    <w:rsid w:val="004A02F3"/>
    <w:rsid w:val="004A23A0"/>
    <w:rsid w:val="004A2CE9"/>
    <w:rsid w:val="004A5631"/>
    <w:rsid w:val="004A57B6"/>
    <w:rsid w:val="004A7A14"/>
    <w:rsid w:val="004B03B6"/>
    <w:rsid w:val="004B0660"/>
    <w:rsid w:val="004B18CA"/>
    <w:rsid w:val="004B6A75"/>
    <w:rsid w:val="004C0021"/>
    <w:rsid w:val="004C2093"/>
    <w:rsid w:val="004C20CE"/>
    <w:rsid w:val="004C4B44"/>
    <w:rsid w:val="004C5482"/>
    <w:rsid w:val="004C642D"/>
    <w:rsid w:val="004D2574"/>
    <w:rsid w:val="004D2C64"/>
    <w:rsid w:val="004D388A"/>
    <w:rsid w:val="004D3FFF"/>
    <w:rsid w:val="004D47EF"/>
    <w:rsid w:val="004D5453"/>
    <w:rsid w:val="004D5B47"/>
    <w:rsid w:val="004E07E9"/>
    <w:rsid w:val="004E0F98"/>
    <w:rsid w:val="004E1671"/>
    <w:rsid w:val="004E170C"/>
    <w:rsid w:val="004E4472"/>
    <w:rsid w:val="004E532F"/>
    <w:rsid w:val="004E65A5"/>
    <w:rsid w:val="004E689A"/>
    <w:rsid w:val="004E7BCF"/>
    <w:rsid w:val="004F24BA"/>
    <w:rsid w:val="004F3C43"/>
    <w:rsid w:val="004F466C"/>
    <w:rsid w:val="004F6506"/>
    <w:rsid w:val="004F688D"/>
    <w:rsid w:val="004F6E84"/>
    <w:rsid w:val="004F6EF6"/>
    <w:rsid w:val="004F7B61"/>
    <w:rsid w:val="00500A7F"/>
    <w:rsid w:val="0050211C"/>
    <w:rsid w:val="0050212D"/>
    <w:rsid w:val="005036FE"/>
    <w:rsid w:val="00504306"/>
    <w:rsid w:val="00504AB3"/>
    <w:rsid w:val="00505455"/>
    <w:rsid w:val="00505E86"/>
    <w:rsid w:val="00505E9B"/>
    <w:rsid w:val="00506F2F"/>
    <w:rsid w:val="005110C7"/>
    <w:rsid w:val="00512666"/>
    <w:rsid w:val="005127C8"/>
    <w:rsid w:val="0051486F"/>
    <w:rsid w:val="00514EF3"/>
    <w:rsid w:val="00516BC3"/>
    <w:rsid w:val="005172A8"/>
    <w:rsid w:val="00517DC3"/>
    <w:rsid w:val="00520768"/>
    <w:rsid w:val="00520D7C"/>
    <w:rsid w:val="0052233E"/>
    <w:rsid w:val="0052281A"/>
    <w:rsid w:val="0052319C"/>
    <w:rsid w:val="005235E1"/>
    <w:rsid w:val="00523A13"/>
    <w:rsid w:val="00526A79"/>
    <w:rsid w:val="00526CF7"/>
    <w:rsid w:val="005275D5"/>
    <w:rsid w:val="0052770E"/>
    <w:rsid w:val="0052772B"/>
    <w:rsid w:val="005279ED"/>
    <w:rsid w:val="00527CAB"/>
    <w:rsid w:val="005314F5"/>
    <w:rsid w:val="0053353F"/>
    <w:rsid w:val="00536117"/>
    <w:rsid w:val="00536CE9"/>
    <w:rsid w:val="005405F2"/>
    <w:rsid w:val="00540DDB"/>
    <w:rsid w:val="00544419"/>
    <w:rsid w:val="005445AF"/>
    <w:rsid w:val="00547BEA"/>
    <w:rsid w:val="00550A79"/>
    <w:rsid w:val="005515F4"/>
    <w:rsid w:val="00561F4C"/>
    <w:rsid w:val="00563372"/>
    <w:rsid w:val="00564DBE"/>
    <w:rsid w:val="00565F3F"/>
    <w:rsid w:val="0056688E"/>
    <w:rsid w:val="00566A46"/>
    <w:rsid w:val="0057189C"/>
    <w:rsid w:val="005733CF"/>
    <w:rsid w:val="00573A45"/>
    <w:rsid w:val="00576E9F"/>
    <w:rsid w:val="005773B8"/>
    <w:rsid w:val="0057774A"/>
    <w:rsid w:val="00577DC1"/>
    <w:rsid w:val="005810B9"/>
    <w:rsid w:val="00581855"/>
    <w:rsid w:val="00581A06"/>
    <w:rsid w:val="00582DDD"/>
    <w:rsid w:val="00583B91"/>
    <w:rsid w:val="005862D6"/>
    <w:rsid w:val="005872F8"/>
    <w:rsid w:val="00591CA0"/>
    <w:rsid w:val="0059223E"/>
    <w:rsid w:val="00592351"/>
    <w:rsid w:val="00592ECA"/>
    <w:rsid w:val="00592F86"/>
    <w:rsid w:val="005945DA"/>
    <w:rsid w:val="005950E8"/>
    <w:rsid w:val="00595238"/>
    <w:rsid w:val="0059672C"/>
    <w:rsid w:val="005973DC"/>
    <w:rsid w:val="005975E1"/>
    <w:rsid w:val="005A08F0"/>
    <w:rsid w:val="005A0EE0"/>
    <w:rsid w:val="005A28A4"/>
    <w:rsid w:val="005A3662"/>
    <w:rsid w:val="005A4FF6"/>
    <w:rsid w:val="005A5CA3"/>
    <w:rsid w:val="005A6663"/>
    <w:rsid w:val="005A67DC"/>
    <w:rsid w:val="005B1681"/>
    <w:rsid w:val="005B1986"/>
    <w:rsid w:val="005B2B3A"/>
    <w:rsid w:val="005B4B83"/>
    <w:rsid w:val="005B53F9"/>
    <w:rsid w:val="005B79E7"/>
    <w:rsid w:val="005C089A"/>
    <w:rsid w:val="005C1374"/>
    <w:rsid w:val="005C1719"/>
    <w:rsid w:val="005C2ED9"/>
    <w:rsid w:val="005C5BBE"/>
    <w:rsid w:val="005C5EDD"/>
    <w:rsid w:val="005C65F8"/>
    <w:rsid w:val="005C6B3D"/>
    <w:rsid w:val="005C6CA0"/>
    <w:rsid w:val="005C6E61"/>
    <w:rsid w:val="005C7612"/>
    <w:rsid w:val="005D1D9F"/>
    <w:rsid w:val="005D34B0"/>
    <w:rsid w:val="005D42B8"/>
    <w:rsid w:val="005D451F"/>
    <w:rsid w:val="005D4BD0"/>
    <w:rsid w:val="005D5E45"/>
    <w:rsid w:val="005D6089"/>
    <w:rsid w:val="005E5870"/>
    <w:rsid w:val="005E731E"/>
    <w:rsid w:val="005F0101"/>
    <w:rsid w:val="005F0261"/>
    <w:rsid w:val="005F1EFA"/>
    <w:rsid w:val="005F2A3D"/>
    <w:rsid w:val="005F4720"/>
    <w:rsid w:val="005F6623"/>
    <w:rsid w:val="005F7DF9"/>
    <w:rsid w:val="006005A4"/>
    <w:rsid w:val="00604484"/>
    <w:rsid w:val="0060477B"/>
    <w:rsid w:val="00606538"/>
    <w:rsid w:val="006112BA"/>
    <w:rsid w:val="00612937"/>
    <w:rsid w:val="00612AFC"/>
    <w:rsid w:val="00613277"/>
    <w:rsid w:val="00614726"/>
    <w:rsid w:val="006153CB"/>
    <w:rsid w:val="00616DA8"/>
    <w:rsid w:val="00617199"/>
    <w:rsid w:val="00617BEB"/>
    <w:rsid w:val="00621006"/>
    <w:rsid w:val="006213E7"/>
    <w:rsid w:val="006218EE"/>
    <w:rsid w:val="006233A9"/>
    <w:rsid w:val="00623E9C"/>
    <w:rsid w:val="00624D6C"/>
    <w:rsid w:val="00625FEA"/>
    <w:rsid w:val="006264BB"/>
    <w:rsid w:val="00626FC8"/>
    <w:rsid w:val="00632446"/>
    <w:rsid w:val="00636EF6"/>
    <w:rsid w:val="006375A0"/>
    <w:rsid w:val="006400CF"/>
    <w:rsid w:val="00640104"/>
    <w:rsid w:val="00640211"/>
    <w:rsid w:val="00640475"/>
    <w:rsid w:val="006409D6"/>
    <w:rsid w:val="006421DE"/>
    <w:rsid w:val="00646079"/>
    <w:rsid w:val="00650230"/>
    <w:rsid w:val="00650656"/>
    <w:rsid w:val="00650E35"/>
    <w:rsid w:val="00650EE5"/>
    <w:rsid w:val="00651973"/>
    <w:rsid w:val="00651B04"/>
    <w:rsid w:val="00652E8C"/>
    <w:rsid w:val="00653F02"/>
    <w:rsid w:val="006549B1"/>
    <w:rsid w:val="006550E2"/>
    <w:rsid w:val="00657C80"/>
    <w:rsid w:val="00660841"/>
    <w:rsid w:val="0066259D"/>
    <w:rsid w:val="00662AA5"/>
    <w:rsid w:val="006633EB"/>
    <w:rsid w:val="00665BCD"/>
    <w:rsid w:val="00667016"/>
    <w:rsid w:val="00667D9F"/>
    <w:rsid w:val="00671034"/>
    <w:rsid w:val="00671AA0"/>
    <w:rsid w:val="00672E13"/>
    <w:rsid w:val="0067350B"/>
    <w:rsid w:val="006735B5"/>
    <w:rsid w:val="00674637"/>
    <w:rsid w:val="00674FB4"/>
    <w:rsid w:val="00674FB5"/>
    <w:rsid w:val="00676AAC"/>
    <w:rsid w:val="00680D2A"/>
    <w:rsid w:val="00680F11"/>
    <w:rsid w:val="0068168C"/>
    <w:rsid w:val="0068265B"/>
    <w:rsid w:val="00682C22"/>
    <w:rsid w:val="00683045"/>
    <w:rsid w:val="00683D15"/>
    <w:rsid w:val="00684001"/>
    <w:rsid w:val="0068493F"/>
    <w:rsid w:val="00685DA2"/>
    <w:rsid w:val="00686AA4"/>
    <w:rsid w:val="00687EB6"/>
    <w:rsid w:val="00690507"/>
    <w:rsid w:val="006909E7"/>
    <w:rsid w:val="00690BE8"/>
    <w:rsid w:val="006913F0"/>
    <w:rsid w:val="00693824"/>
    <w:rsid w:val="00693B0B"/>
    <w:rsid w:val="00693ECA"/>
    <w:rsid w:val="006958BC"/>
    <w:rsid w:val="0069785F"/>
    <w:rsid w:val="006A0CA3"/>
    <w:rsid w:val="006A0EC4"/>
    <w:rsid w:val="006A1914"/>
    <w:rsid w:val="006A1B8C"/>
    <w:rsid w:val="006A1CF1"/>
    <w:rsid w:val="006A27FF"/>
    <w:rsid w:val="006A35F7"/>
    <w:rsid w:val="006A3EB6"/>
    <w:rsid w:val="006A4503"/>
    <w:rsid w:val="006A56FB"/>
    <w:rsid w:val="006B0B6D"/>
    <w:rsid w:val="006B2429"/>
    <w:rsid w:val="006B2468"/>
    <w:rsid w:val="006B2B35"/>
    <w:rsid w:val="006B33BA"/>
    <w:rsid w:val="006B64F7"/>
    <w:rsid w:val="006B7195"/>
    <w:rsid w:val="006B723A"/>
    <w:rsid w:val="006C094E"/>
    <w:rsid w:val="006C1451"/>
    <w:rsid w:val="006C2A46"/>
    <w:rsid w:val="006C4604"/>
    <w:rsid w:val="006C626F"/>
    <w:rsid w:val="006D01DF"/>
    <w:rsid w:val="006D0676"/>
    <w:rsid w:val="006D137A"/>
    <w:rsid w:val="006D284F"/>
    <w:rsid w:val="006D4984"/>
    <w:rsid w:val="006E0576"/>
    <w:rsid w:val="006E076A"/>
    <w:rsid w:val="006E2B36"/>
    <w:rsid w:val="006E5E0B"/>
    <w:rsid w:val="006E6A99"/>
    <w:rsid w:val="006E786C"/>
    <w:rsid w:val="006F044E"/>
    <w:rsid w:val="006F08BF"/>
    <w:rsid w:val="006F10E0"/>
    <w:rsid w:val="006F179D"/>
    <w:rsid w:val="006F2BEB"/>
    <w:rsid w:val="006F2CC3"/>
    <w:rsid w:val="006F2D1E"/>
    <w:rsid w:val="006F2D4B"/>
    <w:rsid w:val="006F3158"/>
    <w:rsid w:val="006F39DA"/>
    <w:rsid w:val="006F3B31"/>
    <w:rsid w:val="006F71C5"/>
    <w:rsid w:val="006F7D89"/>
    <w:rsid w:val="00701DB0"/>
    <w:rsid w:val="00705D48"/>
    <w:rsid w:val="00707561"/>
    <w:rsid w:val="00710B3C"/>
    <w:rsid w:val="00710C98"/>
    <w:rsid w:val="0071107F"/>
    <w:rsid w:val="00711F30"/>
    <w:rsid w:val="007146AE"/>
    <w:rsid w:val="00714FF2"/>
    <w:rsid w:val="00715675"/>
    <w:rsid w:val="00717553"/>
    <w:rsid w:val="00717A5B"/>
    <w:rsid w:val="00717A96"/>
    <w:rsid w:val="00720340"/>
    <w:rsid w:val="0072096B"/>
    <w:rsid w:val="00720E6A"/>
    <w:rsid w:val="00720FBD"/>
    <w:rsid w:val="00723207"/>
    <w:rsid w:val="00726D34"/>
    <w:rsid w:val="007276F9"/>
    <w:rsid w:val="00730939"/>
    <w:rsid w:val="007331F3"/>
    <w:rsid w:val="00734CE2"/>
    <w:rsid w:val="00735360"/>
    <w:rsid w:val="00735994"/>
    <w:rsid w:val="00735BF1"/>
    <w:rsid w:val="00735F40"/>
    <w:rsid w:val="007363F3"/>
    <w:rsid w:val="00736918"/>
    <w:rsid w:val="0074097A"/>
    <w:rsid w:val="00742628"/>
    <w:rsid w:val="00745176"/>
    <w:rsid w:val="00745499"/>
    <w:rsid w:val="00746659"/>
    <w:rsid w:val="00746B33"/>
    <w:rsid w:val="0074762E"/>
    <w:rsid w:val="007534FF"/>
    <w:rsid w:val="0075422F"/>
    <w:rsid w:val="00755686"/>
    <w:rsid w:val="00755EB3"/>
    <w:rsid w:val="00755EB5"/>
    <w:rsid w:val="00756338"/>
    <w:rsid w:val="00756565"/>
    <w:rsid w:val="0075695A"/>
    <w:rsid w:val="00756B62"/>
    <w:rsid w:val="00757385"/>
    <w:rsid w:val="00757568"/>
    <w:rsid w:val="007611C4"/>
    <w:rsid w:val="0076132F"/>
    <w:rsid w:val="00761EB1"/>
    <w:rsid w:val="00763985"/>
    <w:rsid w:val="0076779F"/>
    <w:rsid w:val="00767B54"/>
    <w:rsid w:val="0077160C"/>
    <w:rsid w:val="00777F55"/>
    <w:rsid w:val="0078186C"/>
    <w:rsid w:val="007835DC"/>
    <w:rsid w:val="0078460F"/>
    <w:rsid w:val="007875C5"/>
    <w:rsid w:val="00787CCF"/>
    <w:rsid w:val="00792B25"/>
    <w:rsid w:val="007931E8"/>
    <w:rsid w:val="0079577B"/>
    <w:rsid w:val="00796CBE"/>
    <w:rsid w:val="00797A75"/>
    <w:rsid w:val="007A1285"/>
    <w:rsid w:val="007A2512"/>
    <w:rsid w:val="007A391C"/>
    <w:rsid w:val="007A490F"/>
    <w:rsid w:val="007A4F7D"/>
    <w:rsid w:val="007A6D15"/>
    <w:rsid w:val="007A6DB5"/>
    <w:rsid w:val="007A7EFC"/>
    <w:rsid w:val="007B1FE9"/>
    <w:rsid w:val="007B2B7C"/>
    <w:rsid w:val="007B3D29"/>
    <w:rsid w:val="007B3EB9"/>
    <w:rsid w:val="007B4085"/>
    <w:rsid w:val="007B4347"/>
    <w:rsid w:val="007B4E6F"/>
    <w:rsid w:val="007B547F"/>
    <w:rsid w:val="007B6115"/>
    <w:rsid w:val="007B75BE"/>
    <w:rsid w:val="007B7CA8"/>
    <w:rsid w:val="007C236E"/>
    <w:rsid w:val="007C262F"/>
    <w:rsid w:val="007C2C2D"/>
    <w:rsid w:val="007C2EF1"/>
    <w:rsid w:val="007C30F3"/>
    <w:rsid w:val="007C31F3"/>
    <w:rsid w:val="007C7440"/>
    <w:rsid w:val="007C79EF"/>
    <w:rsid w:val="007D1A3E"/>
    <w:rsid w:val="007D1B90"/>
    <w:rsid w:val="007D1F1C"/>
    <w:rsid w:val="007D28DC"/>
    <w:rsid w:val="007D569F"/>
    <w:rsid w:val="007D7CA9"/>
    <w:rsid w:val="007E0A9F"/>
    <w:rsid w:val="007E0D1F"/>
    <w:rsid w:val="007E2A5E"/>
    <w:rsid w:val="007E3297"/>
    <w:rsid w:val="007E4158"/>
    <w:rsid w:val="007E48CF"/>
    <w:rsid w:val="007E7323"/>
    <w:rsid w:val="007F0349"/>
    <w:rsid w:val="007F0BDE"/>
    <w:rsid w:val="007F271B"/>
    <w:rsid w:val="007F282E"/>
    <w:rsid w:val="007F3C51"/>
    <w:rsid w:val="007F4838"/>
    <w:rsid w:val="007F4C31"/>
    <w:rsid w:val="007F5065"/>
    <w:rsid w:val="007F51DA"/>
    <w:rsid w:val="007F639D"/>
    <w:rsid w:val="007F6AC0"/>
    <w:rsid w:val="00800236"/>
    <w:rsid w:val="0080076C"/>
    <w:rsid w:val="008007AF"/>
    <w:rsid w:val="008025B5"/>
    <w:rsid w:val="00805B3E"/>
    <w:rsid w:val="00805E66"/>
    <w:rsid w:val="00806657"/>
    <w:rsid w:val="008100EB"/>
    <w:rsid w:val="00812DB4"/>
    <w:rsid w:val="00813CED"/>
    <w:rsid w:val="008143AC"/>
    <w:rsid w:val="0081665B"/>
    <w:rsid w:val="0081695D"/>
    <w:rsid w:val="008200C5"/>
    <w:rsid w:val="0082066C"/>
    <w:rsid w:val="008223E5"/>
    <w:rsid w:val="00822689"/>
    <w:rsid w:val="00823744"/>
    <w:rsid w:val="008237A1"/>
    <w:rsid w:val="00823BAB"/>
    <w:rsid w:val="008247D6"/>
    <w:rsid w:val="00824A0A"/>
    <w:rsid w:val="00825209"/>
    <w:rsid w:val="008253F2"/>
    <w:rsid w:val="0082684A"/>
    <w:rsid w:val="00826894"/>
    <w:rsid w:val="00830A28"/>
    <w:rsid w:val="00832243"/>
    <w:rsid w:val="008350B9"/>
    <w:rsid w:val="00836322"/>
    <w:rsid w:val="00836583"/>
    <w:rsid w:val="00841DE9"/>
    <w:rsid w:val="008420A0"/>
    <w:rsid w:val="00844497"/>
    <w:rsid w:val="00845D83"/>
    <w:rsid w:val="008464EE"/>
    <w:rsid w:val="00847270"/>
    <w:rsid w:val="008500B4"/>
    <w:rsid w:val="00850523"/>
    <w:rsid w:val="00850A5C"/>
    <w:rsid w:val="00850D5A"/>
    <w:rsid w:val="00851AC2"/>
    <w:rsid w:val="00852389"/>
    <w:rsid w:val="00855799"/>
    <w:rsid w:val="00856F0F"/>
    <w:rsid w:val="008623F4"/>
    <w:rsid w:val="008630E3"/>
    <w:rsid w:val="00864755"/>
    <w:rsid w:val="00865CA1"/>
    <w:rsid w:val="00866384"/>
    <w:rsid w:val="00866E76"/>
    <w:rsid w:val="00870237"/>
    <w:rsid w:val="008718DE"/>
    <w:rsid w:val="00871C8B"/>
    <w:rsid w:val="00871D91"/>
    <w:rsid w:val="00871FAF"/>
    <w:rsid w:val="008776A2"/>
    <w:rsid w:val="00880BF7"/>
    <w:rsid w:val="00880CE2"/>
    <w:rsid w:val="00884B96"/>
    <w:rsid w:val="0088534A"/>
    <w:rsid w:val="008858DB"/>
    <w:rsid w:val="008903ED"/>
    <w:rsid w:val="00891389"/>
    <w:rsid w:val="00891E32"/>
    <w:rsid w:val="00893B4A"/>
    <w:rsid w:val="008954AD"/>
    <w:rsid w:val="00895A07"/>
    <w:rsid w:val="00895DEF"/>
    <w:rsid w:val="008965DD"/>
    <w:rsid w:val="008A080D"/>
    <w:rsid w:val="008A15BA"/>
    <w:rsid w:val="008A292B"/>
    <w:rsid w:val="008A381F"/>
    <w:rsid w:val="008A4A4B"/>
    <w:rsid w:val="008A4FC3"/>
    <w:rsid w:val="008A5055"/>
    <w:rsid w:val="008A6D87"/>
    <w:rsid w:val="008A7B85"/>
    <w:rsid w:val="008B0712"/>
    <w:rsid w:val="008B1A2C"/>
    <w:rsid w:val="008B2685"/>
    <w:rsid w:val="008B3806"/>
    <w:rsid w:val="008B4776"/>
    <w:rsid w:val="008B5A02"/>
    <w:rsid w:val="008B7D59"/>
    <w:rsid w:val="008C057F"/>
    <w:rsid w:val="008C09F4"/>
    <w:rsid w:val="008C1673"/>
    <w:rsid w:val="008C1722"/>
    <w:rsid w:val="008C1E98"/>
    <w:rsid w:val="008C4138"/>
    <w:rsid w:val="008C4C61"/>
    <w:rsid w:val="008C6CB9"/>
    <w:rsid w:val="008C6F6D"/>
    <w:rsid w:val="008D2EEE"/>
    <w:rsid w:val="008D3071"/>
    <w:rsid w:val="008D751C"/>
    <w:rsid w:val="008E16D1"/>
    <w:rsid w:val="008E68C6"/>
    <w:rsid w:val="008E68FD"/>
    <w:rsid w:val="008E78D5"/>
    <w:rsid w:val="008E7CF0"/>
    <w:rsid w:val="008F04AE"/>
    <w:rsid w:val="008F074F"/>
    <w:rsid w:val="008F122D"/>
    <w:rsid w:val="008F1857"/>
    <w:rsid w:val="008F204A"/>
    <w:rsid w:val="008F2296"/>
    <w:rsid w:val="008F23A5"/>
    <w:rsid w:val="008F24F3"/>
    <w:rsid w:val="008F2F03"/>
    <w:rsid w:val="008F5262"/>
    <w:rsid w:val="008F7F67"/>
    <w:rsid w:val="009011B2"/>
    <w:rsid w:val="009016C7"/>
    <w:rsid w:val="00901742"/>
    <w:rsid w:val="00903531"/>
    <w:rsid w:val="00904E63"/>
    <w:rsid w:val="00905407"/>
    <w:rsid w:val="00905933"/>
    <w:rsid w:val="00905AE3"/>
    <w:rsid w:val="00906F76"/>
    <w:rsid w:val="00911218"/>
    <w:rsid w:val="00911225"/>
    <w:rsid w:val="009114FD"/>
    <w:rsid w:val="009118C7"/>
    <w:rsid w:val="009118CE"/>
    <w:rsid w:val="00912C8D"/>
    <w:rsid w:val="009143B6"/>
    <w:rsid w:val="00914B5D"/>
    <w:rsid w:val="0091503B"/>
    <w:rsid w:val="0091696F"/>
    <w:rsid w:val="00916A17"/>
    <w:rsid w:val="00917811"/>
    <w:rsid w:val="0092355E"/>
    <w:rsid w:val="00924273"/>
    <w:rsid w:val="00925090"/>
    <w:rsid w:val="009259FA"/>
    <w:rsid w:val="00925E77"/>
    <w:rsid w:val="0092690A"/>
    <w:rsid w:val="00926C2B"/>
    <w:rsid w:val="00927585"/>
    <w:rsid w:val="00927767"/>
    <w:rsid w:val="00931277"/>
    <w:rsid w:val="00931E4C"/>
    <w:rsid w:val="00932D63"/>
    <w:rsid w:val="0093337E"/>
    <w:rsid w:val="009359F1"/>
    <w:rsid w:val="00935F06"/>
    <w:rsid w:val="00936203"/>
    <w:rsid w:val="0093744B"/>
    <w:rsid w:val="00937861"/>
    <w:rsid w:val="00941066"/>
    <w:rsid w:val="00941DA7"/>
    <w:rsid w:val="009423ED"/>
    <w:rsid w:val="009428E2"/>
    <w:rsid w:val="009445FD"/>
    <w:rsid w:val="00945476"/>
    <w:rsid w:val="00945C2A"/>
    <w:rsid w:val="00945EAE"/>
    <w:rsid w:val="00946CC7"/>
    <w:rsid w:val="00950471"/>
    <w:rsid w:val="009518B9"/>
    <w:rsid w:val="00953922"/>
    <w:rsid w:val="00955B3B"/>
    <w:rsid w:val="009615BF"/>
    <w:rsid w:val="00961A15"/>
    <w:rsid w:val="00962740"/>
    <w:rsid w:val="009639D0"/>
    <w:rsid w:val="00964879"/>
    <w:rsid w:val="00965C33"/>
    <w:rsid w:val="00966255"/>
    <w:rsid w:val="00970DAA"/>
    <w:rsid w:val="0097160C"/>
    <w:rsid w:val="0097183E"/>
    <w:rsid w:val="00971D0D"/>
    <w:rsid w:val="00974135"/>
    <w:rsid w:val="00980E3D"/>
    <w:rsid w:val="0098215D"/>
    <w:rsid w:val="009853A7"/>
    <w:rsid w:val="009858A7"/>
    <w:rsid w:val="00987952"/>
    <w:rsid w:val="00993537"/>
    <w:rsid w:val="00994A7A"/>
    <w:rsid w:val="00995AD2"/>
    <w:rsid w:val="009A35AA"/>
    <w:rsid w:val="009A3ED6"/>
    <w:rsid w:val="009A423B"/>
    <w:rsid w:val="009A4C39"/>
    <w:rsid w:val="009A4D48"/>
    <w:rsid w:val="009A5671"/>
    <w:rsid w:val="009A5902"/>
    <w:rsid w:val="009A6301"/>
    <w:rsid w:val="009B1CEE"/>
    <w:rsid w:val="009B1EBE"/>
    <w:rsid w:val="009B242A"/>
    <w:rsid w:val="009B2505"/>
    <w:rsid w:val="009B2B1A"/>
    <w:rsid w:val="009B5A7E"/>
    <w:rsid w:val="009B5CAB"/>
    <w:rsid w:val="009B62BA"/>
    <w:rsid w:val="009B6CA2"/>
    <w:rsid w:val="009B6EDF"/>
    <w:rsid w:val="009B7BB9"/>
    <w:rsid w:val="009B7C61"/>
    <w:rsid w:val="009C0149"/>
    <w:rsid w:val="009C019F"/>
    <w:rsid w:val="009C030E"/>
    <w:rsid w:val="009C39F4"/>
    <w:rsid w:val="009C4F34"/>
    <w:rsid w:val="009C6B4A"/>
    <w:rsid w:val="009C7727"/>
    <w:rsid w:val="009D0363"/>
    <w:rsid w:val="009D081B"/>
    <w:rsid w:val="009D1389"/>
    <w:rsid w:val="009D4C4D"/>
    <w:rsid w:val="009D5F0D"/>
    <w:rsid w:val="009E0C7F"/>
    <w:rsid w:val="009E2EED"/>
    <w:rsid w:val="009E5BE3"/>
    <w:rsid w:val="009F1ED2"/>
    <w:rsid w:val="009F2E21"/>
    <w:rsid w:val="009F365D"/>
    <w:rsid w:val="009F415C"/>
    <w:rsid w:val="009F475B"/>
    <w:rsid w:val="009F7538"/>
    <w:rsid w:val="00A004E0"/>
    <w:rsid w:val="00A00D6D"/>
    <w:rsid w:val="00A01387"/>
    <w:rsid w:val="00A013B4"/>
    <w:rsid w:val="00A01B6D"/>
    <w:rsid w:val="00A03AE3"/>
    <w:rsid w:val="00A0738A"/>
    <w:rsid w:val="00A0759A"/>
    <w:rsid w:val="00A07817"/>
    <w:rsid w:val="00A07955"/>
    <w:rsid w:val="00A1126D"/>
    <w:rsid w:val="00A1262D"/>
    <w:rsid w:val="00A13733"/>
    <w:rsid w:val="00A138D7"/>
    <w:rsid w:val="00A138E0"/>
    <w:rsid w:val="00A13D7D"/>
    <w:rsid w:val="00A16299"/>
    <w:rsid w:val="00A16F0B"/>
    <w:rsid w:val="00A202A5"/>
    <w:rsid w:val="00A208A0"/>
    <w:rsid w:val="00A20DA3"/>
    <w:rsid w:val="00A20FE6"/>
    <w:rsid w:val="00A225F9"/>
    <w:rsid w:val="00A22773"/>
    <w:rsid w:val="00A22CBC"/>
    <w:rsid w:val="00A234F9"/>
    <w:rsid w:val="00A238E4"/>
    <w:rsid w:val="00A23F7E"/>
    <w:rsid w:val="00A25513"/>
    <w:rsid w:val="00A25563"/>
    <w:rsid w:val="00A2575E"/>
    <w:rsid w:val="00A25CDF"/>
    <w:rsid w:val="00A26854"/>
    <w:rsid w:val="00A302E7"/>
    <w:rsid w:val="00A30B0E"/>
    <w:rsid w:val="00A3231C"/>
    <w:rsid w:val="00A33A21"/>
    <w:rsid w:val="00A33AC9"/>
    <w:rsid w:val="00A33B7F"/>
    <w:rsid w:val="00A33D35"/>
    <w:rsid w:val="00A3425F"/>
    <w:rsid w:val="00A34AB6"/>
    <w:rsid w:val="00A36147"/>
    <w:rsid w:val="00A4341D"/>
    <w:rsid w:val="00A4528D"/>
    <w:rsid w:val="00A46EC7"/>
    <w:rsid w:val="00A4750A"/>
    <w:rsid w:val="00A47730"/>
    <w:rsid w:val="00A47F12"/>
    <w:rsid w:val="00A50D95"/>
    <w:rsid w:val="00A51D01"/>
    <w:rsid w:val="00A52D7A"/>
    <w:rsid w:val="00A52E0F"/>
    <w:rsid w:val="00A535C2"/>
    <w:rsid w:val="00A53E51"/>
    <w:rsid w:val="00A53F5B"/>
    <w:rsid w:val="00A545F4"/>
    <w:rsid w:val="00A54DA3"/>
    <w:rsid w:val="00A557B2"/>
    <w:rsid w:val="00A563E9"/>
    <w:rsid w:val="00A5744D"/>
    <w:rsid w:val="00A60BD1"/>
    <w:rsid w:val="00A62C36"/>
    <w:rsid w:val="00A62CBA"/>
    <w:rsid w:val="00A632F1"/>
    <w:rsid w:val="00A64493"/>
    <w:rsid w:val="00A66F7D"/>
    <w:rsid w:val="00A6742D"/>
    <w:rsid w:val="00A70882"/>
    <w:rsid w:val="00A71397"/>
    <w:rsid w:val="00A7261B"/>
    <w:rsid w:val="00A742CA"/>
    <w:rsid w:val="00A746EA"/>
    <w:rsid w:val="00A759F8"/>
    <w:rsid w:val="00A7615D"/>
    <w:rsid w:val="00A762F7"/>
    <w:rsid w:val="00A76F63"/>
    <w:rsid w:val="00A77B70"/>
    <w:rsid w:val="00A802E5"/>
    <w:rsid w:val="00A80FBA"/>
    <w:rsid w:val="00A82089"/>
    <w:rsid w:val="00A84255"/>
    <w:rsid w:val="00A8473D"/>
    <w:rsid w:val="00A87778"/>
    <w:rsid w:val="00A915B5"/>
    <w:rsid w:val="00A93F3D"/>
    <w:rsid w:val="00A94195"/>
    <w:rsid w:val="00A942AC"/>
    <w:rsid w:val="00A95967"/>
    <w:rsid w:val="00A966E7"/>
    <w:rsid w:val="00A96EC1"/>
    <w:rsid w:val="00A97400"/>
    <w:rsid w:val="00AA069B"/>
    <w:rsid w:val="00AA0F2F"/>
    <w:rsid w:val="00AA2F87"/>
    <w:rsid w:val="00AA3888"/>
    <w:rsid w:val="00AA451E"/>
    <w:rsid w:val="00AA6B35"/>
    <w:rsid w:val="00AB0B74"/>
    <w:rsid w:val="00AB11C5"/>
    <w:rsid w:val="00AB2050"/>
    <w:rsid w:val="00AB259B"/>
    <w:rsid w:val="00AB267D"/>
    <w:rsid w:val="00AB3DB1"/>
    <w:rsid w:val="00AB49D1"/>
    <w:rsid w:val="00AB5E96"/>
    <w:rsid w:val="00AB6E47"/>
    <w:rsid w:val="00AC0F0E"/>
    <w:rsid w:val="00AC2DB6"/>
    <w:rsid w:val="00AC38C2"/>
    <w:rsid w:val="00AC39B6"/>
    <w:rsid w:val="00AD1781"/>
    <w:rsid w:val="00AD1E02"/>
    <w:rsid w:val="00AD22C5"/>
    <w:rsid w:val="00AD2604"/>
    <w:rsid w:val="00AD2746"/>
    <w:rsid w:val="00AD3121"/>
    <w:rsid w:val="00AD3806"/>
    <w:rsid w:val="00AD3817"/>
    <w:rsid w:val="00AD43EA"/>
    <w:rsid w:val="00AD5626"/>
    <w:rsid w:val="00AD6533"/>
    <w:rsid w:val="00AD6744"/>
    <w:rsid w:val="00AE0384"/>
    <w:rsid w:val="00AE0494"/>
    <w:rsid w:val="00AE0E18"/>
    <w:rsid w:val="00AE11DC"/>
    <w:rsid w:val="00AE15AF"/>
    <w:rsid w:val="00AE1909"/>
    <w:rsid w:val="00AE20DB"/>
    <w:rsid w:val="00AE3E5D"/>
    <w:rsid w:val="00AE5300"/>
    <w:rsid w:val="00AE7A61"/>
    <w:rsid w:val="00AF0442"/>
    <w:rsid w:val="00AF1D03"/>
    <w:rsid w:val="00AF32FE"/>
    <w:rsid w:val="00AF37BE"/>
    <w:rsid w:val="00AF3C10"/>
    <w:rsid w:val="00AF763E"/>
    <w:rsid w:val="00B016CF"/>
    <w:rsid w:val="00B0310A"/>
    <w:rsid w:val="00B050CB"/>
    <w:rsid w:val="00B07238"/>
    <w:rsid w:val="00B144B0"/>
    <w:rsid w:val="00B16883"/>
    <w:rsid w:val="00B16F42"/>
    <w:rsid w:val="00B17313"/>
    <w:rsid w:val="00B205BB"/>
    <w:rsid w:val="00B218FD"/>
    <w:rsid w:val="00B21E85"/>
    <w:rsid w:val="00B22744"/>
    <w:rsid w:val="00B23A1A"/>
    <w:rsid w:val="00B23FC8"/>
    <w:rsid w:val="00B24AAA"/>
    <w:rsid w:val="00B24E9A"/>
    <w:rsid w:val="00B25531"/>
    <w:rsid w:val="00B2636C"/>
    <w:rsid w:val="00B267A8"/>
    <w:rsid w:val="00B27F8B"/>
    <w:rsid w:val="00B32738"/>
    <w:rsid w:val="00B3561C"/>
    <w:rsid w:val="00B35CAA"/>
    <w:rsid w:val="00B35E5F"/>
    <w:rsid w:val="00B366AA"/>
    <w:rsid w:val="00B3712B"/>
    <w:rsid w:val="00B37278"/>
    <w:rsid w:val="00B407BC"/>
    <w:rsid w:val="00B41C2F"/>
    <w:rsid w:val="00B457DB"/>
    <w:rsid w:val="00B45A7D"/>
    <w:rsid w:val="00B46A82"/>
    <w:rsid w:val="00B47B70"/>
    <w:rsid w:val="00B5037A"/>
    <w:rsid w:val="00B5062F"/>
    <w:rsid w:val="00B52484"/>
    <w:rsid w:val="00B53413"/>
    <w:rsid w:val="00B5358F"/>
    <w:rsid w:val="00B55740"/>
    <w:rsid w:val="00B56653"/>
    <w:rsid w:val="00B600DC"/>
    <w:rsid w:val="00B63712"/>
    <w:rsid w:val="00B64691"/>
    <w:rsid w:val="00B66BCE"/>
    <w:rsid w:val="00B6716A"/>
    <w:rsid w:val="00B6742B"/>
    <w:rsid w:val="00B67792"/>
    <w:rsid w:val="00B70C22"/>
    <w:rsid w:val="00B71871"/>
    <w:rsid w:val="00B71C78"/>
    <w:rsid w:val="00B73918"/>
    <w:rsid w:val="00B73E8B"/>
    <w:rsid w:val="00B7726F"/>
    <w:rsid w:val="00B77A05"/>
    <w:rsid w:val="00B77E97"/>
    <w:rsid w:val="00B82C1D"/>
    <w:rsid w:val="00B82E07"/>
    <w:rsid w:val="00B83793"/>
    <w:rsid w:val="00B83E7C"/>
    <w:rsid w:val="00B84237"/>
    <w:rsid w:val="00B85770"/>
    <w:rsid w:val="00B8747E"/>
    <w:rsid w:val="00B87520"/>
    <w:rsid w:val="00B915E6"/>
    <w:rsid w:val="00B91606"/>
    <w:rsid w:val="00B94BC1"/>
    <w:rsid w:val="00B95D5E"/>
    <w:rsid w:val="00B96042"/>
    <w:rsid w:val="00B96CCC"/>
    <w:rsid w:val="00B97295"/>
    <w:rsid w:val="00BA0288"/>
    <w:rsid w:val="00BA1B9D"/>
    <w:rsid w:val="00BA26D4"/>
    <w:rsid w:val="00BA2C94"/>
    <w:rsid w:val="00BA39DE"/>
    <w:rsid w:val="00BA46E2"/>
    <w:rsid w:val="00BB0CB3"/>
    <w:rsid w:val="00BB1736"/>
    <w:rsid w:val="00BB2480"/>
    <w:rsid w:val="00BB5AC7"/>
    <w:rsid w:val="00BB7D44"/>
    <w:rsid w:val="00BB7FA0"/>
    <w:rsid w:val="00BC0B17"/>
    <w:rsid w:val="00BC421B"/>
    <w:rsid w:val="00BC4333"/>
    <w:rsid w:val="00BC52BF"/>
    <w:rsid w:val="00BC5826"/>
    <w:rsid w:val="00BC6A4D"/>
    <w:rsid w:val="00BC7D50"/>
    <w:rsid w:val="00BD0437"/>
    <w:rsid w:val="00BD090B"/>
    <w:rsid w:val="00BD1825"/>
    <w:rsid w:val="00BD2698"/>
    <w:rsid w:val="00BD5D50"/>
    <w:rsid w:val="00BD5E3F"/>
    <w:rsid w:val="00BD7081"/>
    <w:rsid w:val="00BE0350"/>
    <w:rsid w:val="00BE115A"/>
    <w:rsid w:val="00BE1174"/>
    <w:rsid w:val="00BE35C3"/>
    <w:rsid w:val="00BE35F1"/>
    <w:rsid w:val="00BE3648"/>
    <w:rsid w:val="00BE583E"/>
    <w:rsid w:val="00BE5990"/>
    <w:rsid w:val="00BE7885"/>
    <w:rsid w:val="00BF042B"/>
    <w:rsid w:val="00BF2FC9"/>
    <w:rsid w:val="00BF327E"/>
    <w:rsid w:val="00BF3406"/>
    <w:rsid w:val="00BF3987"/>
    <w:rsid w:val="00BF64E6"/>
    <w:rsid w:val="00C010CA"/>
    <w:rsid w:val="00C02CC0"/>
    <w:rsid w:val="00C04430"/>
    <w:rsid w:val="00C05E0B"/>
    <w:rsid w:val="00C06CEF"/>
    <w:rsid w:val="00C07D80"/>
    <w:rsid w:val="00C13360"/>
    <w:rsid w:val="00C1668F"/>
    <w:rsid w:val="00C16AA9"/>
    <w:rsid w:val="00C17EE2"/>
    <w:rsid w:val="00C20AFB"/>
    <w:rsid w:val="00C21D4B"/>
    <w:rsid w:val="00C24597"/>
    <w:rsid w:val="00C25375"/>
    <w:rsid w:val="00C25594"/>
    <w:rsid w:val="00C2690A"/>
    <w:rsid w:val="00C27180"/>
    <w:rsid w:val="00C3080B"/>
    <w:rsid w:val="00C31778"/>
    <w:rsid w:val="00C365F7"/>
    <w:rsid w:val="00C4247A"/>
    <w:rsid w:val="00C43720"/>
    <w:rsid w:val="00C45706"/>
    <w:rsid w:val="00C45FEA"/>
    <w:rsid w:val="00C519CB"/>
    <w:rsid w:val="00C522DC"/>
    <w:rsid w:val="00C52AE7"/>
    <w:rsid w:val="00C53133"/>
    <w:rsid w:val="00C55798"/>
    <w:rsid w:val="00C56755"/>
    <w:rsid w:val="00C57574"/>
    <w:rsid w:val="00C60FFC"/>
    <w:rsid w:val="00C62955"/>
    <w:rsid w:val="00C6298E"/>
    <w:rsid w:val="00C62DC7"/>
    <w:rsid w:val="00C6471F"/>
    <w:rsid w:val="00C64AC3"/>
    <w:rsid w:val="00C6540C"/>
    <w:rsid w:val="00C66FD9"/>
    <w:rsid w:val="00C7032B"/>
    <w:rsid w:val="00C71AFC"/>
    <w:rsid w:val="00C73665"/>
    <w:rsid w:val="00C73920"/>
    <w:rsid w:val="00C73AA0"/>
    <w:rsid w:val="00C7476E"/>
    <w:rsid w:val="00C75485"/>
    <w:rsid w:val="00C76040"/>
    <w:rsid w:val="00C779B2"/>
    <w:rsid w:val="00C8040D"/>
    <w:rsid w:val="00C812A4"/>
    <w:rsid w:val="00C817AB"/>
    <w:rsid w:val="00C82227"/>
    <w:rsid w:val="00C839C1"/>
    <w:rsid w:val="00C8475F"/>
    <w:rsid w:val="00C85B3F"/>
    <w:rsid w:val="00C86695"/>
    <w:rsid w:val="00C87079"/>
    <w:rsid w:val="00C87DBA"/>
    <w:rsid w:val="00C90164"/>
    <w:rsid w:val="00C91479"/>
    <w:rsid w:val="00C91FA3"/>
    <w:rsid w:val="00C92354"/>
    <w:rsid w:val="00C92D41"/>
    <w:rsid w:val="00C935C9"/>
    <w:rsid w:val="00C9392B"/>
    <w:rsid w:val="00C9767A"/>
    <w:rsid w:val="00CA2E6D"/>
    <w:rsid w:val="00CA2EB2"/>
    <w:rsid w:val="00CA3AEE"/>
    <w:rsid w:val="00CA3FFC"/>
    <w:rsid w:val="00CA4121"/>
    <w:rsid w:val="00CA5300"/>
    <w:rsid w:val="00CA563F"/>
    <w:rsid w:val="00CB19F9"/>
    <w:rsid w:val="00CB4DB1"/>
    <w:rsid w:val="00CB682F"/>
    <w:rsid w:val="00CB7069"/>
    <w:rsid w:val="00CB785E"/>
    <w:rsid w:val="00CC0F14"/>
    <w:rsid w:val="00CC1A49"/>
    <w:rsid w:val="00CC30EA"/>
    <w:rsid w:val="00CC415F"/>
    <w:rsid w:val="00CC5605"/>
    <w:rsid w:val="00CC5FF8"/>
    <w:rsid w:val="00CC6190"/>
    <w:rsid w:val="00CC6860"/>
    <w:rsid w:val="00CD02F4"/>
    <w:rsid w:val="00CD059A"/>
    <w:rsid w:val="00CD57ED"/>
    <w:rsid w:val="00CD5D8F"/>
    <w:rsid w:val="00CD68AF"/>
    <w:rsid w:val="00CD6986"/>
    <w:rsid w:val="00CD7156"/>
    <w:rsid w:val="00CE0D24"/>
    <w:rsid w:val="00CE17E3"/>
    <w:rsid w:val="00CE362F"/>
    <w:rsid w:val="00CE4232"/>
    <w:rsid w:val="00CE470F"/>
    <w:rsid w:val="00CE4C14"/>
    <w:rsid w:val="00CE4E25"/>
    <w:rsid w:val="00CE52E1"/>
    <w:rsid w:val="00CE6F6C"/>
    <w:rsid w:val="00CF1EE1"/>
    <w:rsid w:val="00CF3A9D"/>
    <w:rsid w:val="00CF4B5E"/>
    <w:rsid w:val="00CF6AFC"/>
    <w:rsid w:val="00CF6B9C"/>
    <w:rsid w:val="00D00173"/>
    <w:rsid w:val="00D01EE5"/>
    <w:rsid w:val="00D0254E"/>
    <w:rsid w:val="00D04912"/>
    <w:rsid w:val="00D05902"/>
    <w:rsid w:val="00D0593B"/>
    <w:rsid w:val="00D07E58"/>
    <w:rsid w:val="00D140D7"/>
    <w:rsid w:val="00D14877"/>
    <w:rsid w:val="00D14B8C"/>
    <w:rsid w:val="00D16602"/>
    <w:rsid w:val="00D176C0"/>
    <w:rsid w:val="00D20630"/>
    <w:rsid w:val="00D206A2"/>
    <w:rsid w:val="00D25AA1"/>
    <w:rsid w:val="00D270FF"/>
    <w:rsid w:val="00D272BA"/>
    <w:rsid w:val="00D30245"/>
    <w:rsid w:val="00D30933"/>
    <w:rsid w:val="00D316E4"/>
    <w:rsid w:val="00D31C4B"/>
    <w:rsid w:val="00D32C65"/>
    <w:rsid w:val="00D345C4"/>
    <w:rsid w:val="00D41653"/>
    <w:rsid w:val="00D41F75"/>
    <w:rsid w:val="00D420B9"/>
    <w:rsid w:val="00D423F3"/>
    <w:rsid w:val="00D42B47"/>
    <w:rsid w:val="00D4441B"/>
    <w:rsid w:val="00D44F79"/>
    <w:rsid w:val="00D45ACF"/>
    <w:rsid w:val="00D46F0A"/>
    <w:rsid w:val="00D4794A"/>
    <w:rsid w:val="00D50347"/>
    <w:rsid w:val="00D52B84"/>
    <w:rsid w:val="00D537F5"/>
    <w:rsid w:val="00D54C57"/>
    <w:rsid w:val="00D54E3B"/>
    <w:rsid w:val="00D565D1"/>
    <w:rsid w:val="00D57D14"/>
    <w:rsid w:val="00D6024E"/>
    <w:rsid w:val="00D607CF"/>
    <w:rsid w:val="00D60ABD"/>
    <w:rsid w:val="00D61A58"/>
    <w:rsid w:val="00D6363D"/>
    <w:rsid w:val="00D64266"/>
    <w:rsid w:val="00D6479C"/>
    <w:rsid w:val="00D656C6"/>
    <w:rsid w:val="00D66B86"/>
    <w:rsid w:val="00D72AED"/>
    <w:rsid w:val="00D737C1"/>
    <w:rsid w:val="00D73D2C"/>
    <w:rsid w:val="00D74369"/>
    <w:rsid w:val="00D7499E"/>
    <w:rsid w:val="00D75AC7"/>
    <w:rsid w:val="00D75E38"/>
    <w:rsid w:val="00D779FD"/>
    <w:rsid w:val="00D81A1E"/>
    <w:rsid w:val="00D81B62"/>
    <w:rsid w:val="00D81FDB"/>
    <w:rsid w:val="00D82D5B"/>
    <w:rsid w:val="00D83002"/>
    <w:rsid w:val="00D8609C"/>
    <w:rsid w:val="00D86840"/>
    <w:rsid w:val="00D86AB1"/>
    <w:rsid w:val="00D901BA"/>
    <w:rsid w:val="00D90316"/>
    <w:rsid w:val="00D908FA"/>
    <w:rsid w:val="00D916BE"/>
    <w:rsid w:val="00D917A9"/>
    <w:rsid w:val="00D930F8"/>
    <w:rsid w:val="00D942B4"/>
    <w:rsid w:val="00D948EC"/>
    <w:rsid w:val="00D95579"/>
    <w:rsid w:val="00D9704B"/>
    <w:rsid w:val="00DA0B47"/>
    <w:rsid w:val="00DA18AB"/>
    <w:rsid w:val="00DA1967"/>
    <w:rsid w:val="00DA30CF"/>
    <w:rsid w:val="00DA348D"/>
    <w:rsid w:val="00DA3C7F"/>
    <w:rsid w:val="00DA4D95"/>
    <w:rsid w:val="00DA5EB9"/>
    <w:rsid w:val="00DA69DD"/>
    <w:rsid w:val="00DB0084"/>
    <w:rsid w:val="00DB11FA"/>
    <w:rsid w:val="00DB45E9"/>
    <w:rsid w:val="00DB4A68"/>
    <w:rsid w:val="00DB626A"/>
    <w:rsid w:val="00DC06AC"/>
    <w:rsid w:val="00DC172C"/>
    <w:rsid w:val="00DC1E23"/>
    <w:rsid w:val="00DC452D"/>
    <w:rsid w:val="00DC4FCA"/>
    <w:rsid w:val="00DD01E2"/>
    <w:rsid w:val="00DD0573"/>
    <w:rsid w:val="00DD0985"/>
    <w:rsid w:val="00DD3AC1"/>
    <w:rsid w:val="00DD4332"/>
    <w:rsid w:val="00DD56DD"/>
    <w:rsid w:val="00DD70AC"/>
    <w:rsid w:val="00DD732D"/>
    <w:rsid w:val="00DE1DA4"/>
    <w:rsid w:val="00DE3877"/>
    <w:rsid w:val="00DE3C89"/>
    <w:rsid w:val="00DE4D0F"/>
    <w:rsid w:val="00DE5A94"/>
    <w:rsid w:val="00DF210D"/>
    <w:rsid w:val="00DF2868"/>
    <w:rsid w:val="00DF4256"/>
    <w:rsid w:val="00DF65DD"/>
    <w:rsid w:val="00DF7B60"/>
    <w:rsid w:val="00DF7E98"/>
    <w:rsid w:val="00E0170F"/>
    <w:rsid w:val="00E0226F"/>
    <w:rsid w:val="00E03F21"/>
    <w:rsid w:val="00E04217"/>
    <w:rsid w:val="00E055AA"/>
    <w:rsid w:val="00E05E88"/>
    <w:rsid w:val="00E108F8"/>
    <w:rsid w:val="00E13D4C"/>
    <w:rsid w:val="00E13EB6"/>
    <w:rsid w:val="00E14B09"/>
    <w:rsid w:val="00E15292"/>
    <w:rsid w:val="00E20869"/>
    <w:rsid w:val="00E21B65"/>
    <w:rsid w:val="00E229EF"/>
    <w:rsid w:val="00E22E91"/>
    <w:rsid w:val="00E238FD"/>
    <w:rsid w:val="00E261F5"/>
    <w:rsid w:val="00E27366"/>
    <w:rsid w:val="00E275A4"/>
    <w:rsid w:val="00E27BE9"/>
    <w:rsid w:val="00E3093B"/>
    <w:rsid w:val="00E30BF2"/>
    <w:rsid w:val="00E31360"/>
    <w:rsid w:val="00E31BD8"/>
    <w:rsid w:val="00E33A9A"/>
    <w:rsid w:val="00E33BBB"/>
    <w:rsid w:val="00E342ED"/>
    <w:rsid w:val="00E36009"/>
    <w:rsid w:val="00E364A2"/>
    <w:rsid w:val="00E36A17"/>
    <w:rsid w:val="00E36A48"/>
    <w:rsid w:val="00E36AF4"/>
    <w:rsid w:val="00E37F85"/>
    <w:rsid w:val="00E41A06"/>
    <w:rsid w:val="00E43009"/>
    <w:rsid w:val="00E437A8"/>
    <w:rsid w:val="00E4438D"/>
    <w:rsid w:val="00E4711D"/>
    <w:rsid w:val="00E500E5"/>
    <w:rsid w:val="00E5049C"/>
    <w:rsid w:val="00E50CD4"/>
    <w:rsid w:val="00E51332"/>
    <w:rsid w:val="00E52D35"/>
    <w:rsid w:val="00E53099"/>
    <w:rsid w:val="00E53F7F"/>
    <w:rsid w:val="00E5507D"/>
    <w:rsid w:val="00E55683"/>
    <w:rsid w:val="00E56835"/>
    <w:rsid w:val="00E570FA"/>
    <w:rsid w:val="00E61717"/>
    <w:rsid w:val="00E619C6"/>
    <w:rsid w:val="00E62AA1"/>
    <w:rsid w:val="00E668B9"/>
    <w:rsid w:val="00E718B7"/>
    <w:rsid w:val="00E74943"/>
    <w:rsid w:val="00E7745B"/>
    <w:rsid w:val="00E81630"/>
    <w:rsid w:val="00E8168F"/>
    <w:rsid w:val="00E84108"/>
    <w:rsid w:val="00E84A71"/>
    <w:rsid w:val="00E854B4"/>
    <w:rsid w:val="00E8630D"/>
    <w:rsid w:val="00E86D8E"/>
    <w:rsid w:val="00E86F2E"/>
    <w:rsid w:val="00E87C3E"/>
    <w:rsid w:val="00E93BD6"/>
    <w:rsid w:val="00E963A3"/>
    <w:rsid w:val="00E96D18"/>
    <w:rsid w:val="00E97CA8"/>
    <w:rsid w:val="00EA1078"/>
    <w:rsid w:val="00EA1AD9"/>
    <w:rsid w:val="00EA2A02"/>
    <w:rsid w:val="00EA42EE"/>
    <w:rsid w:val="00EA4DEA"/>
    <w:rsid w:val="00EA4F1D"/>
    <w:rsid w:val="00EA5C18"/>
    <w:rsid w:val="00EA6D4E"/>
    <w:rsid w:val="00EB01C1"/>
    <w:rsid w:val="00EB1097"/>
    <w:rsid w:val="00EB147C"/>
    <w:rsid w:val="00EB2523"/>
    <w:rsid w:val="00EB339B"/>
    <w:rsid w:val="00EB58A7"/>
    <w:rsid w:val="00EB5BFF"/>
    <w:rsid w:val="00EC01C6"/>
    <w:rsid w:val="00EC0F62"/>
    <w:rsid w:val="00EC1CEB"/>
    <w:rsid w:val="00EC38DC"/>
    <w:rsid w:val="00EC406B"/>
    <w:rsid w:val="00EC5851"/>
    <w:rsid w:val="00EC7D61"/>
    <w:rsid w:val="00ED03CE"/>
    <w:rsid w:val="00ED08DA"/>
    <w:rsid w:val="00ED3C51"/>
    <w:rsid w:val="00ED5006"/>
    <w:rsid w:val="00ED6412"/>
    <w:rsid w:val="00EE0902"/>
    <w:rsid w:val="00EE1F62"/>
    <w:rsid w:val="00EE261E"/>
    <w:rsid w:val="00EE55E1"/>
    <w:rsid w:val="00EE64F1"/>
    <w:rsid w:val="00EE6692"/>
    <w:rsid w:val="00EE67B9"/>
    <w:rsid w:val="00EE6ACE"/>
    <w:rsid w:val="00EE73E3"/>
    <w:rsid w:val="00EE777C"/>
    <w:rsid w:val="00EE79C0"/>
    <w:rsid w:val="00EF0148"/>
    <w:rsid w:val="00EF05A4"/>
    <w:rsid w:val="00EF0C2B"/>
    <w:rsid w:val="00EF210E"/>
    <w:rsid w:val="00EF407E"/>
    <w:rsid w:val="00EF490F"/>
    <w:rsid w:val="00EF4B6E"/>
    <w:rsid w:val="00EF556C"/>
    <w:rsid w:val="00EF5EF3"/>
    <w:rsid w:val="00EF6344"/>
    <w:rsid w:val="00EF67A2"/>
    <w:rsid w:val="00EF74A2"/>
    <w:rsid w:val="00F00B44"/>
    <w:rsid w:val="00F01EC3"/>
    <w:rsid w:val="00F020D7"/>
    <w:rsid w:val="00F02751"/>
    <w:rsid w:val="00F02D46"/>
    <w:rsid w:val="00F03D56"/>
    <w:rsid w:val="00F046A9"/>
    <w:rsid w:val="00F05D74"/>
    <w:rsid w:val="00F070F7"/>
    <w:rsid w:val="00F07B5C"/>
    <w:rsid w:val="00F10FF3"/>
    <w:rsid w:val="00F111C8"/>
    <w:rsid w:val="00F150F3"/>
    <w:rsid w:val="00F1512B"/>
    <w:rsid w:val="00F1661E"/>
    <w:rsid w:val="00F176D5"/>
    <w:rsid w:val="00F17B33"/>
    <w:rsid w:val="00F17DEE"/>
    <w:rsid w:val="00F20D0E"/>
    <w:rsid w:val="00F21310"/>
    <w:rsid w:val="00F22A31"/>
    <w:rsid w:val="00F23168"/>
    <w:rsid w:val="00F24319"/>
    <w:rsid w:val="00F24489"/>
    <w:rsid w:val="00F25016"/>
    <w:rsid w:val="00F260B0"/>
    <w:rsid w:val="00F27D9D"/>
    <w:rsid w:val="00F3377A"/>
    <w:rsid w:val="00F348DC"/>
    <w:rsid w:val="00F357EF"/>
    <w:rsid w:val="00F401D5"/>
    <w:rsid w:val="00F4561F"/>
    <w:rsid w:val="00F45CED"/>
    <w:rsid w:val="00F45DF1"/>
    <w:rsid w:val="00F4729F"/>
    <w:rsid w:val="00F473B3"/>
    <w:rsid w:val="00F50988"/>
    <w:rsid w:val="00F51F4A"/>
    <w:rsid w:val="00F526D4"/>
    <w:rsid w:val="00F569D6"/>
    <w:rsid w:val="00F57A11"/>
    <w:rsid w:val="00F57CB6"/>
    <w:rsid w:val="00F61094"/>
    <w:rsid w:val="00F6440E"/>
    <w:rsid w:val="00F64AF9"/>
    <w:rsid w:val="00F64B2C"/>
    <w:rsid w:val="00F702DA"/>
    <w:rsid w:val="00F704BA"/>
    <w:rsid w:val="00F71169"/>
    <w:rsid w:val="00F74001"/>
    <w:rsid w:val="00F746CF"/>
    <w:rsid w:val="00F765E5"/>
    <w:rsid w:val="00F76997"/>
    <w:rsid w:val="00F76C6D"/>
    <w:rsid w:val="00F7760C"/>
    <w:rsid w:val="00F777F3"/>
    <w:rsid w:val="00F809F7"/>
    <w:rsid w:val="00F80ECD"/>
    <w:rsid w:val="00F8126C"/>
    <w:rsid w:val="00F817A6"/>
    <w:rsid w:val="00F82031"/>
    <w:rsid w:val="00F85828"/>
    <w:rsid w:val="00F900F9"/>
    <w:rsid w:val="00F9050B"/>
    <w:rsid w:val="00F9095E"/>
    <w:rsid w:val="00F93B7A"/>
    <w:rsid w:val="00F93F00"/>
    <w:rsid w:val="00F97108"/>
    <w:rsid w:val="00FA3868"/>
    <w:rsid w:val="00FA3E7F"/>
    <w:rsid w:val="00FA5B22"/>
    <w:rsid w:val="00FA6960"/>
    <w:rsid w:val="00FA6D11"/>
    <w:rsid w:val="00FA6F96"/>
    <w:rsid w:val="00FA7493"/>
    <w:rsid w:val="00FA7940"/>
    <w:rsid w:val="00FA79CC"/>
    <w:rsid w:val="00FB0AB3"/>
    <w:rsid w:val="00FB0FA9"/>
    <w:rsid w:val="00FB1053"/>
    <w:rsid w:val="00FB13DE"/>
    <w:rsid w:val="00FB1458"/>
    <w:rsid w:val="00FB3236"/>
    <w:rsid w:val="00FB3F87"/>
    <w:rsid w:val="00FB57F2"/>
    <w:rsid w:val="00FB6B3F"/>
    <w:rsid w:val="00FC2350"/>
    <w:rsid w:val="00FC3DE1"/>
    <w:rsid w:val="00FC3F38"/>
    <w:rsid w:val="00FD0475"/>
    <w:rsid w:val="00FD21F5"/>
    <w:rsid w:val="00FD306F"/>
    <w:rsid w:val="00FD4D8B"/>
    <w:rsid w:val="00FD4EEB"/>
    <w:rsid w:val="00FD5D42"/>
    <w:rsid w:val="00FD7004"/>
    <w:rsid w:val="00FD714E"/>
    <w:rsid w:val="00FD7EA2"/>
    <w:rsid w:val="00FD7F3B"/>
    <w:rsid w:val="00FD7F7E"/>
    <w:rsid w:val="00FE395A"/>
    <w:rsid w:val="00FE7D84"/>
    <w:rsid w:val="00FF037B"/>
    <w:rsid w:val="00FF1F01"/>
    <w:rsid w:val="00FF3E0C"/>
    <w:rsid w:val="00FF3E59"/>
    <w:rsid w:val="00FF3EDD"/>
    <w:rsid w:val="00FF41BA"/>
    <w:rsid w:val="00FF7C2D"/>
  </w:rsids>
  <m:mathPr>
    <m:mathFont m:val="Cambria Math"/>
    <m:brkBin m:val="before"/>
    <m:brkBinSub m:val="--"/>
    <m:smallFrac/>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149" fill="f" fillcolor="white" stroke="f">
      <v:fill color="white" on="f"/>
      <v:stroke on="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54C57"/>
    <w:pPr>
      <w:jc w:val="both"/>
    </w:pPr>
    <w:rPr>
      <w:rFonts w:ascii="Arial" w:hAnsi="Arial"/>
      <w:sz w:val="24"/>
      <w:lang w:val="es-EC"/>
    </w:rPr>
  </w:style>
  <w:style w:type="paragraph" w:styleId="Ttulo1">
    <w:name w:val="heading 1"/>
    <w:basedOn w:val="Normal"/>
    <w:next w:val="Normal"/>
    <w:link w:val="Ttulo1Car"/>
    <w:uiPriority w:val="9"/>
    <w:qFormat/>
    <w:rsid w:val="009B2505"/>
    <w:pPr>
      <w:keepNext/>
      <w:keepLines/>
      <w:numPr>
        <w:numId w:val="5"/>
      </w:numPr>
      <w:spacing w:before="480" w:after="0"/>
      <w:outlineLvl w:val="0"/>
    </w:pPr>
    <w:rPr>
      <w:rFonts w:asciiTheme="majorHAnsi" w:eastAsiaTheme="majorEastAsia" w:hAnsiTheme="majorHAnsi" w:cstheme="majorBidi"/>
      <w:b/>
      <w:bCs/>
      <w:color w:val="AE9638" w:themeColor="accent1" w:themeShade="BF"/>
      <w:sz w:val="28"/>
      <w:szCs w:val="28"/>
    </w:rPr>
  </w:style>
  <w:style w:type="paragraph" w:styleId="Ttulo2">
    <w:name w:val="heading 2"/>
    <w:basedOn w:val="Normal"/>
    <w:next w:val="Normal"/>
    <w:link w:val="Ttulo2Car"/>
    <w:uiPriority w:val="9"/>
    <w:semiHidden/>
    <w:unhideWhenUsed/>
    <w:qFormat/>
    <w:rsid w:val="009B2505"/>
    <w:pPr>
      <w:keepNext/>
      <w:keepLines/>
      <w:numPr>
        <w:ilvl w:val="1"/>
        <w:numId w:val="5"/>
      </w:numPr>
      <w:spacing w:before="200" w:after="0"/>
      <w:outlineLvl w:val="1"/>
    </w:pPr>
    <w:rPr>
      <w:rFonts w:asciiTheme="majorHAnsi" w:eastAsiaTheme="majorEastAsia" w:hAnsiTheme="majorHAnsi" w:cstheme="majorBidi"/>
      <w:b/>
      <w:bCs/>
      <w:color w:val="CEB966" w:themeColor="accent1"/>
      <w:sz w:val="26"/>
      <w:szCs w:val="26"/>
    </w:rPr>
  </w:style>
  <w:style w:type="paragraph" w:styleId="Ttulo3">
    <w:name w:val="heading 3"/>
    <w:basedOn w:val="Normal"/>
    <w:next w:val="Normal"/>
    <w:link w:val="Ttulo3Car"/>
    <w:uiPriority w:val="9"/>
    <w:semiHidden/>
    <w:unhideWhenUsed/>
    <w:qFormat/>
    <w:rsid w:val="009B2505"/>
    <w:pPr>
      <w:keepNext/>
      <w:keepLines/>
      <w:numPr>
        <w:ilvl w:val="2"/>
        <w:numId w:val="5"/>
      </w:numPr>
      <w:spacing w:before="200" w:after="0"/>
      <w:outlineLvl w:val="2"/>
    </w:pPr>
    <w:rPr>
      <w:rFonts w:asciiTheme="majorHAnsi" w:eastAsiaTheme="majorEastAsia" w:hAnsiTheme="majorHAnsi" w:cstheme="majorBidi"/>
      <w:b/>
      <w:bCs/>
      <w:color w:val="CEB966" w:themeColor="accent1"/>
    </w:rPr>
  </w:style>
  <w:style w:type="paragraph" w:styleId="Ttulo4">
    <w:name w:val="heading 4"/>
    <w:basedOn w:val="Normal"/>
    <w:next w:val="Normal"/>
    <w:link w:val="Ttulo4Car"/>
    <w:uiPriority w:val="9"/>
    <w:semiHidden/>
    <w:unhideWhenUsed/>
    <w:qFormat/>
    <w:rsid w:val="009B2505"/>
    <w:pPr>
      <w:keepNext/>
      <w:keepLines/>
      <w:numPr>
        <w:ilvl w:val="3"/>
        <w:numId w:val="5"/>
      </w:numPr>
      <w:spacing w:before="200" w:after="0"/>
      <w:outlineLvl w:val="3"/>
    </w:pPr>
    <w:rPr>
      <w:rFonts w:asciiTheme="majorHAnsi" w:eastAsiaTheme="majorEastAsia" w:hAnsiTheme="majorHAnsi" w:cstheme="majorBidi"/>
      <w:b/>
      <w:bCs/>
      <w:i/>
      <w:iCs/>
      <w:color w:val="CEB966" w:themeColor="accent1"/>
    </w:rPr>
  </w:style>
  <w:style w:type="paragraph" w:styleId="Ttulo5">
    <w:name w:val="heading 5"/>
    <w:basedOn w:val="Normal"/>
    <w:next w:val="Normal"/>
    <w:link w:val="Ttulo5Car"/>
    <w:uiPriority w:val="9"/>
    <w:unhideWhenUsed/>
    <w:qFormat/>
    <w:rsid w:val="009B2505"/>
    <w:pPr>
      <w:keepNext/>
      <w:keepLines/>
      <w:numPr>
        <w:ilvl w:val="4"/>
        <w:numId w:val="5"/>
      </w:numPr>
      <w:spacing w:before="200" w:after="0"/>
      <w:outlineLvl w:val="4"/>
    </w:pPr>
    <w:rPr>
      <w:rFonts w:asciiTheme="majorHAnsi" w:eastAsiaTheme="majorEastAsia" w:hAnsiTheme="majorHAnsi" w:cstheme="majorBidi"/>
      <w:color w:val="746325" w:themeColor="accent1" w:themeShade="7F"/>
    </w:rPr>
  </w:style>
  <w:style w:type="paragraph" w:styleId="Ttulo6">
    <w:name w:val="heading 6"/>
    <w:basedOn w:val="Normal"/>
    <w:next w:val="Normal"/>
    <w:link w:val="Ttulo6Car"/>
    <w:qFormat/>
    <w:rsid w:val="00EA4DEA"/>
    <w:pPr>
      <w:keepNext/>
      <w:numPr>
        <w:ilvl w:val="5"/>
        <w:numId w:val="5"/>
      </w:numPr>
      <w:spacing w:after="0" w:line="240" w:lineRule="auto"/>
      <w:outlineLvl w:val="5"/>
    </w:pPr>
    <w:rPr>
      <w:rFonts w:ascii="Arial Narrow" w:eastAsia="Times New Roman" w:hAnsi="Arial Narrow" w:cs="Times New Roman"/>
      <w:b/>
      <w:bCs/>
      <w:sz w:val="40"/>
      <w:szCs w:val="24"/>
      <w:lang w:val="es-ES" w:eastAsia="es-ES"/>
    </w:rPr>
  </w:style>
  <w:style w:type="paragraph" w:styleId="Ttulo7">
    <w:name w:val="heading 7"/>
    <w:basedOn w:val="Normal"/>
    <w:next w:val="Normal"/>
    <w:link w:val="Ttulo7Car"/>
    <w:uiPriority w:val="9"/>
    <w:semiHidden/>
    <w:unhideWhenUsed/>
    <w:qFormat/>
    <w:rsid w:val="009B2505"/>
    <w:pPr>
      <w:keepNext/>
      <w:keepLines/>
      <w:numPr>
        <w:ilvl w:val="6"/>
        <w:numId w:val="5"/>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ar"/>
    <w:uiPriority w:val="9"/>
    <w:semiHidden/>
    <w:unhideWhenUsed/>
    <w:qFormat/>
    <w:rsid w:val="009B2505"/>
    <w:pPr>
      <w:keepNext/>
      <w:keepLines/>
      <w:numPr>
        <w:ilvl w:val="7"/>
        <w:numId w:val="5"/>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ar"/>
    <w:uiPriority w:val="9"/>
    <w:semiHidden/>
    <w:unhideWhenUsed/>
    <w:qFormat/>
    <w:rsid w:val="009B2505"/>
    <w:pPr>
      <w:keepNext/>
      <w:keepLines/>
      <w:numPr>
        <w:ilvl w:val="8"/>
        <w:numId w:val="5"/>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880BF7"/>
    <w:pPr>
      <w:contextualSpacing/>
    </w:pPr>
    <w:rPr>
      <w:b/>
      <w:sz w:val="32"/>
      <w:szCs w:val="32"/>
    </w:rPr>
  </w:style>
  <w:style w:type="paragraph" w:styleId="Textodeglobo">
    <w:name w:val="Balloon Text"/>
    <w:basedOn w:val="Normal"/>
    <w:link w:val="TextodegloboCar"/>
    <w:uiPriority w:val="99"/>
    <w:semiHidden/>
    <w:unhideWhenUsed/>
    <w:rsid w:val="00444903"/>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444903"/>
    <w:rPr>
      <w:rFonts w:ascii="Tahoma" w:hAnsi="Tahoma" w:cs="Tahoma"/>
      <w:sz w:val="16"/>
      <w:szCs w:val="16"/>
      <w:lang w:val="es-EC"/>
    </w:rPr>
  </w:style>
  <w:style w:type="numbering" w:customStyle="1" w:styleId="Estilo1">
    <w:name w:val="Estilo1"/>
    <w:uiPriority w:val="99"/>
    <w:rsid w:val="00880BF7"/>
  </w:style>
  <w:style w:type="paragraph" w:styleId="Encabezado">
    <w:name w:val="header"/>
    <w:basedOn w:val="Normal"/>
    <w:link w:val="EncabezadoCar"/>
    <w:uiPriority w:val="99"/>
    <w:unhideWhenUsed/>
    <w:rsid w:val="006B0B6D"/>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6B0B6D"/>
    <w:rPr>
      <w:lang w:val="es-EC"/>
    </w:rPr>
  </w:style>
  <w:style w:type="paragraph" w:styleId="Piedepgina">
    <w:name w:val="footer"/>
    <w:basedOn w:val="Normal"/>
    <w:link w:val="PiedepginaCar"/>
    <w:uiPriority w:val="99"/>
    <w:unhideWhenUsed/>
    <w:rsid w:val="006B0B6D"/>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6B0B6D"/>
    <w:rPr>
      <w:lang w:val="es-EC"/>
    </w:rPr>
  </w:style>
  <w:style w:type="paragraph" w:styleId="Sinespaciado">
    <w:name w:val="No Spacing"/>
    <w:link w:val="SinespaciadoCar"/>
    <w:uiPriority w:val="1"/>
    <w:qFormat/>
    <w:rsid w:val="007A7EFC"/>
    <w:pPr>
      <w:spacing w:after="0" w:line="240" w:lineRule="auto"/>
    </w:pPr>
    <w:rPr>
      <w:rFonts w:eastAsiaTheme="minorEastAsia"/>
    </w:rPr>
  </w:style>
  <w:style w:type="character" w:customStyle="1" w:styleId="SinespaciadoCar">
    <w:name w:val="Sin espaciado Car"/>
    <w:basedOn w:val="Fuentedeprrafopredeter"/>
    <w:link w:val="Sinespaciado"/>
    <w:uiPriority w:val="1"/>
    <w:rsid w:val="007A7EFC"/>
    <w:rPr>
      <w:rFonts w:eastAsiaTheme="minorEastAsia"/>
    </w:rPr>
  </w:style>
  <w:style w:type="character" w:customStyle="1" w:styleId="Ttulo6Car">
    <w:name w:val="Título 6 Car"/>
    <w:basedOn w:val="Fuentedeprrafopredeter"/>
    <w:link w:val="Ttulo6"/>
    <w:rsid w:val="00EA4DEA"/>
    <w:rPr>
      <w:rFonts w:ascii="Arial Narrow" w:eastAsia="Times New Roman" w:hAnsi="Arial Narrow" w:cs="Times New Roman"/>
      <w:b/>
      <w:bCs/>
      <w:sz w:val="40"/>
      <w:szCs w:val="24"/>
      <w:lang w:eastAsia="es-ES"/>
    </w:rPr>
  </w:style>
  <w:style w:type="paragraph" w:styleId="Sangra2detindependiente">
    <w:name w:val="Body Text Indent 2"/>
    <w:basedOn w:val="Normal"/>
    <w:link w:val="Sangra2detindependienteCar"/>
    <w:rsid w:val="00EA4DEA"/>
    <w:pPr>
      <w:spacing w:after="0" w:line="240" w:lineRule="auto"/>
      <w:ind w:left="708"/>
    </w:pPr>
    <w:rPr>
      <w:rFonts w:eastAsia="Times New Roman" w:cs="Arial"/>
      <w:szCs w:val="24"/>
      <w:lang w:val="es-ES" w:eastAsia="es-ES"/>
    </w:rPr>
  </w:style>
  <w:style w:type="character" w:customStyle="1" w:styleId="Sangra2detindependienteCar">
    <w:name w:val="Sangría 2 de t. independiente Car"/>
    <w:basedOn w:val="Fuentedeprrafopredeter"/>
    <w:link w:val="Sangra2detindependiente"/>
    <w:rsid w:val="00EA4DEA"/>
    <w:rPr>
      <w:rFonts w:ascii="Arial" w:eastAsia="Times New Roman" w:hAnsi="Arial" w:cs="Arial"/>
      <w:sz w:val="24"/>
      <w:szCs w:val="24"/>
      <w:lang w:eastAsia="es-ES"/>
    </w:rPr>
  </w:style>
  <w:style w:type="paragraph" w:styleId="Sangra3detindependiente">
    <w:name w:val="Body Text Indent 3"/>
    <w:basedOn w:val="Normal"/>
    <w:link w:val="Sangra3detindependienteCar"/>
    <w:rsid w:val="00EA4DEA"/>
    <w:pPr>
      <w:spacing w:after="0" w:line="240" w:lineRule="auto"/>
      <w:ind w:left="708"/>
    </w:pPr>
    <w:rPr>
      <w:rFonts w:eastAsia="Times New Roman" w:cs="Arial"/>
      <w:szCs w:val="24"/>
      <w:lang w:val="es-ES" w:eastAsia="es-ES"/>
    </w:rPr>
  </w:style>
  <w:style w:type="character" w:customStyle="1" w:styleId="Sangra3detindependienteCar">
    <w:name w:val="Sangría 3 de t. independiente Car"/>
    <w:basedOn w:val="Fuentedeprrafopredeter"/>
    <w:link w:val="Sangra3detindependiente"/>
    <w:rsid w:val="00EA4DEA"/>
    <w:rPr>
      <w:rFonts w:ascii="Arial" w:eastAsia="Times New Roman" w:hAnsi="Arial" w:cs="Arial"/>
      <w:sz w:val="24"/>
      <w:szCs w:val="24"/>
      <w:lang w:eastAsia="es-ES"/>
    </w:rPr>
  </w:style>
  <w:style w:type="character" w:customStyle="1" w:styleId="apple-style-span">
    <w:name w:val="apple-style-span"/>
    <w:basedOn w:val="Fuentedeprrafopredeter"/>
    <w:rsid w:val="006A1B8C"/>
  </w:style>
  <w:style w:type="paragraph" w:customStyle="1" w:styleId="TITULOS">
    <w:name w:val="TITULOS"/>
    <w:basedOn w:val="Normal"/>
    <w:qFormat/>
    <w:rsid w:val="00A01387"/>
    <w:pPr>
      <w:numPr>
        <w:numId w:val="11"/>
      </w:numPr>
      <w:spacing w:before="120" w:after="120" w:line="240" w:lineRule="auto"/>
      <w:ind w:left="357" w:hanging="357"/>
    </w:pPr>
    <w:rPr>
      <w:b/>
      <w:sz w:val="32"/>
      <w:szCs w:val="32"/>
    </w:rPr>
  </w:style>
  <w:style w:type="paragraph" w:customStyle="1" w:styleId="SUBTITULOS">
    <w:name w:val="SUBTITULOS"/>
    <w:basedOn w:val="Normal"/>
    <w:link w:val="SUBTITULOSCar"/>
    <w:qFormat/>
    <w:rsid w:val="00D81FDB"/>
    <w:pPr>
      <w:numPr>
        <w:ilvl w:val="1"/>
        <w:numId w:val="11"/>
      </w:numPr>
      <w:spacing w:before="360" w:after="300" w:line="240" w:lineRule="auto"/>
      <w:ind w:left="431" w:hanging="431"/>
    </w:pPr>
    <w:rPr>
      <w:b/>
      <w:sz w:val="28"/>
      <w:szCs w:val="32"/>
    </w:rPr>
  </w:style>
  <w:style w:type="paragraph" w:customStyle="1" w:styleId="SUBSUBTITU">
    <w:name w:val="SUB SUB TITU"/>
    <w:basedOn w:val="SUBTITULOS"/>
    <w:link w:val="SUBSUBTITUCar"/>
    <w:qFormat/>
    <w:rsid w:val="00D81FDB"/>
    <w:pPr>
      <w:numPr>
        <w:ilvl w:val="2"/>
      </w:numPr>
      <w:spacing w:after="200"/>
      <w:ind w:left="1134" w:hanging="1134"/>
      <w:jc w:val="left"/>
    </w:pPr>
    <w:rPr>
      <w:caps/>
      <w:sz w:val="26"/>
    </w:rPr>
  </w:style>
  <w:style w:type="character" w:customStyle="1" w:styleId="Ttulo1Car">
    <w:name w:val="Título 1 Car"/>
    <w:basedOn w:val="Fuentedeprrafopredeter"/>
    <w:link w:val="Ttulo1"/>
    <w:uiPriority w:val="9"/>
    <w:rsid w:val="009B2505"/>
    <w:rPr>
      <w:rFonts w:asciiTheme="majorHAnsi" w:eastAsiaTheme="majorEastAsia" w:hAnsiTheme="majorHAnsi" w:cstheme="majorBidi"/>
      <w:b/>
      <w:bCs/>
      <w:color w:val="AE9638" w:themeColor="accent1" w:themeShade="BF"/>
      <w:sz w:val="28"/>
      <w:szCs w:val="28"/>
      <w:lang w:val="es-EC"/>
    </w:rPr>
  </w:style>
  <w:style w:type="character" w:customStyle="1" w:styleId="Ttulo2Car">
    <w:name w:val="Título 2 Car"/>
    <w:basedOn w:val="Fuentedeprrafopredeter"/>
    <w:link w:val="Ttulo2"/>
    <w:uiPriority w:val="9"/>
    <w:semiHidden/>
    <w:rsid w:val="009B2505"/>
    <w:rPr>
      <w:rFonts w:asciiTheme="majorHAnsi" w:eastAsiaTheme="majorEastAsia" w:hAnsiTheme="majorHAnsi" w:cstheme="majorBidi"/>
      <w:b/>
      <w:bCs/>
      <w:color w:val="CEB966" w:themeColor="accent1"/>
      <w:sz w:val="26"/>
      <w:szCs w:val="26"/>
      <w:lang w:val="es-EC"/>
    </w:rPr>
  </w:style>
  <w:style w:type="character" w:customStyle="1" w:styleId="Ttulo3Car">
    <w:name w:val="Título 3 Car"/>
    <w:basedOn w:val="Fuentedeprrafopredeter"/>
    <w:link w:val="Ttulo3"/>
    <w:uiPriority w:val="9"/>
    <w:semiHidden/>
    <w:rsid w:val="009B2505"/>
    <w:rPr>
      <w:rFonts w:asciiTheme="majorHAnsi" w:eastAsiaTheme="majorEastAsia" w:hAnsiTheme="majorHAnsi" w:cstheme="majorBidi"/>
      <w:b/>
      <w:bCs/>
      <w:color w:val="CEB966" w:themeColor="accent1"/>
      <w:sz w:val="24"/>
      <w:lang w:val="es-EC"/>
    </w:rPr>
  </w:style>
  <w:style w:type="character" w:customStyle="1" w:styleId="Ttulo4Car">
    <w:name w:val="Título 4 Car"/>
    <w:basedOn w:val="Fuentedeprrafopredeter"/>
    <w:link w:val="Ttulo4"/>
    <w:uiPriority w:val="9"/>
    <w:semiHidden/>
    <w:rsid w:val="009B2505"/>
    <w:rPr>
      <w:rFonts w:asciiTheme="majorHAnsi" w:eastAsiaTheme="majorEastAsia" w:hAnsiTheme="majorHAnsi" w:cstheme="majorBidi"/>
      <w:b/>
      <w:bCs/>
      <w:i/>
      <w:iCs/>
      <w:color w:val="CEB966" w:themeColor="accent1"/>
      <w:sz w:val="24"/>
      <w:lang w:val="es-EC"/>
    </w:rPr>
  </w:style>
  <w:style w:type="character" w:customStyle="1" w:styleId="Ttulo5Car">
    <w:name w:val="Título 5 Car"/>
    <w:basedOn w:val="Fuentedeprrafopredeter"/>
    <w:link w:val="Ttulo5"/>
    <w:uiPriority w:val="9"/>
    <w:rsid w:val="009B2505"/>
    <w:rPr>
      <w:rFonts w:asciiTheme="majorHAnsi" w:eastAsiaTheme="majorEastAsia" w:hAnsiTheme="majorHAnsi" w:cstheme="majorBidi"/>
      <w:color w:val="746325" w:themeColor="accent1" w:themeShade="7F"/>
      <w:sz w:val="24"/>
      <w:lang w:val="es-EC"/>
    </w:rPr>
  </w:style>
  <w:style w:type="character" w:customStyle="1" w:styleId="Ttulo7Car">
    <w:name w:val="Título 7 Car"/>
    <w:basedOn w:val="Fuentedeprrafopredeter"/>
    <w:link w:val="Ttulo7"/>
    <w:uiPriority w:val="9"/>
    <w:semiHidden/>
    <w:rsid w:val="009B2505"/>
    <w:rPr>
      <w:rFonts w:asciiTheme="majorHAnsi" w:eastAsiaTheme="majorEastAsia" w:hAnsiTheme="majorHAnsi" w:cstheme="majorBidi"/>
      <w:i/>
      <w:iCs/>
      <w:color w:val="404040" w:themeColor="text1" w:themeTint="BF"/>
      <w:sz w:val="24"/>
      <w:lang w:val="es-EC"/>
    </w:rPr>
  </w:style>
  <w:style w:type="character" w:customStyle="1" w:styleId="Ttulo8Car">
    <w:name w:val="Título 8 Car"/>
    <w:basedOn w:val="Fuentedeprrafopredeter"/>
    <w:link w:val="Ttulo8"/>
    <w:uiPriority w:val="9"/>
    <w:semiHidden/>
    <w:rsid w:val="009B2505"/>
    <w:rPr>
      <w:rFonts w:asciiTheme="majorHAnsi" w:eastAsiaTheme="majorEastAsia" w:hAnsiTheme="majorHAnsi" w:cstheme="majorBidi"/>
      <w:color w:val="404040" w:themeColor="text1" w:themeTint="BF"/>
      <w:sz w:val="20"/>
      <w:szCs w:val="20"/>
      <w:lang w:val="es-EC"/>
    </w:rPr>
  </w:style>
  <w:style w:type="character" w:customStyle="1" w:styleId="Ttulo9Car">
    <w:name w:val="Título 9 Car"/>
    <w:basedOn w:val="Fuentedeprrafopredeter"/>
    <w:link w:val="Ttulo9"/>
    <w:uiPriority w:val="9"/>
    <w:semiHidden/>
    <w:rsid w:val="009B2505"/>
    <w:rPr>
      <w:rFonts w:asciiTheme="majorHAnsi" w:eastAsiaTheme="majorEastAsia" w:hAnsiTheme="majorHAnsi" w:cstheme="majorBidi"/>
      <w:i/>
      <w:iCs/>
      <w:color w:val="404040" w:themeColor="text1" w:themeTint="BF"/>
      <w:sz w:val="20"/>
      <w:szCs w:val="20"/>
      <w:lang w:val="es-EC"/>
    </w:rPr>
  </w:style>
  <w:style w:type="paragraph" w:styleId="TDC1">
    <w:name w:val="toc 1"/>
    <w:basedOn w:val="Normal"/>
    <w:next w:val="Normal"/>
    <w:autoRedefine/>
    <w:uiPriority w:val="39"/>
    <w:unhideWhenUsed/>
    <w:rsid w:val="002B5158"/>
    <w:pPr>
      <w:tabs>
        <w:tab w:val="left" w:pos="284"/>
        <w:tab w:val="right" w:leader="dot" w:pos="8493"/>
      </w:tabs>
      <w:spacing w:after="100" w:line="240" w:lineRule="auto"/>
      <w:jc w:val="left"/>
    </w:pPr>
    <w:rPr>
      <w:rFonts w:ascii="Arial Rounded MT Bold" w:hAnsi="Arial Rounded MT Bold" w:cs="Times New Roman"/>
      <w:noProof/>
      <w:snapToGrid w:val="0"/>
      <w:w w:val="0"/>
      <w:lang w:val="es-ES" w:eastAsia="es-ES"/>
    </w:rPr>
  </w:style>
  <w:style w:type="paragraph" w:styleId="TDC2">
    <w:name w:val="toc 2"/>
    <w:basedOn w:val="Normal"/>
    <w:next w:val="Normal"/>
    <w:autoRedefine/>
    <w:uiPriority w:val="39"/>
    <w:unhideWhenUsed/>
    <w:rsid w:val="009B2B1A"/>
    <w:pPr>
      <w:tabs>
        <w:tab w:val="left" w:pos="567"/>
        <w:tab w:val="right" w:leader="dot" w:pos="8493"/>
      </w:tabs>
      <w:spacing w:after="100" w:line="240" w:lineRule="auto"/>
    </w:pPr>
  </w:style>
  <w:style w:type="paragraph" w:styleId="TDC3">
    <w:name w:val="toc 3"/>
    <w:basedOn w:val="Normal"/>
    <w:next w:val="Normal"/>
    <w:autoRedefine/>
    <w:uiPriority w:val="39"/>
    <w:unhideWhenUsed/>
    <w:rsid w:val="00F50988"/>
    <w:pPr>
      <w:tabs>
        <w:tab w:val="left" w:pos="709"/>
        <w:tab w:val="right" w:leader="dot" w:pos="8493"/>
      </w:tabs>
      <w:spacing w:after="100"/>
      <w:jc w:val="left"/>
    </w:pPr>
  </w:style>
  <w:style w:type="character" w:styleId="Hipervnculo">
    <w:name w:val="Hyperlink"/>
    <w:basedOn w:val="Fuentedeprrafopredeter"/>
    <w:uiPriority w:val="99"/>
    <w:unhideWhenUsed/>
    <w:rsid w:val="009B2505"/>
    <w:rPr>
      <w:color w:val="410082" w:themeColor="hyperlink"/>
      <w:u w:val="single"/>
    </w:rPr>
  </w:style>
  <w:style w:type="paragraph" w:styleId="Epgrafe">
    <w:name w:val="caption"/>
    <w:basedOn w:val="Normal"/>
    <w:next w:val="Normal"/>
    <w:uiPriority w:val="35"/>
    <w:unhideWhenUsed/>
    <w:qFormat/>
    <w:rsid w:val="00EA1AD9"/>
    <w:pPr>
      <w:spacing w:line="240" w:lineRule="auto"/>
      <w:jc w:val="center"/>
    </w:pPr>
    <w:rPr>
      <w:b/>
      <w:bCs/>
      <w:color w:val="C00000"/>
      <w:sz w:val="20"/>
      <w:szCs w:val="18"/>
    </w:rPr>
  </w:style>
  <w:style w:type="paragraph" w:styleId="Tabladeilustraciones">
    <w:name w:val="table of figures"/>
    <w:basedOn w:val="Normal"/>
    <w:next w:val="Normal"/>
    <w:uiPriority w:val="99"/>
    <w:unhideWhenUsed/>
    <w:rsid w:val="008A7B85"/>
    <w:pPr>
      <w:spacing w:after="0"/>
    </w:pPr>
  </w:style>
  <w:style w:type="character" w:customStyle="1" w:styleId="apple-converted-space">
    <w:name w:val="apple-converted-space"/>
    <w:basedOn w:val="Fuentedeprrafopredeter"/>
    <w:rsid w:val="00EF5EF3"/>
  </w:style>
  <w:style w:type="table" w:styleId="Tablaconcuadrcula">
    <w:name w:val="Table Grid"/>
    <w:basedOn w:val="Tablanormal"/>
    <w:uiPriority w:val="59"/>
    <w:rsid w:val="00C55798"/>
    <w:pPr>
      <w:spacing w:after="0" w:line="240" w:lineRule="auto"/>
    </w:pPr>
    <w:rPr>
      <w:rFonts w:ascii="Times New Roman" w:hAnsi="Times New Roman" w:cs="Times New Roman"/>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uartonivel">
    <w:name w:val="cuarto nivel"/>
    <w:basedOn w:val="SUBSUBTITU"/>
    <w:link w:val="cuartonivelCar"/>
    <w:qFormat/>
    <w:rsid w:val="00905933"/>
    <w:pPr>
      <w:numPr>
        <w:ilvl w:val="3"/>
      </w:numPr>
      <w:spacing w:after="240"/>
      <w:ind w:left="1134" w:hanging="1134"/>
    </w:pPr>
    <w:rPr>
      <w:sz w:val="24"/>
      <w:szCs w:val="24"/>
    </w:rPr>
  </w:style>
  <w:style w:type="numbering" w:customStyle="1" w:styleId="cuartoniv">
    <w:name w:val="cuarto niv"/>
    <w:uiPriority w:val="99"/>
    <w:rsid w:val="00B84237"/>
    <w:pPr>
      <w:numPr>
        <w:numId w:val="8"/>
      </w:numPr>
    </w:pPr>
  </w:style>
  <w:style w:type="paragraph" w:styleId="NormalWeb">
    <w:name w:val="Normal (Web)"/>
    <w:basedOn w:val="Normal"/>
    <w:uiPriority w:val="99"/>
    <w:semiHidden/>
    <w:unhideWhenUsed/>
    <w:rsid w:val="00273BED"/>
    <w:pPr>
      <w:spacing w:before="100" w:beforeAutospacing="1" w:after="100" w:afterAutospacing="1" w:line="240" w:lineRule="auto"/>
    </w:pPr>
    <w:rPr>
      <w:rFonts w:ascii="Times New Roman" w:eastAsia="Times New Roman" w:hAnsi="Times New Roman" w:cs="Times New Roman"/>
      <w:szCs w:val="24"/>
      <w:lang w:val="es-ES" w:eastAsia="es-ES"/>
    </w:rPr>
  </w:style>
  <w:style w:type="paragraph" w:customStyle="1" w:styleId="Quintos">
    <w:name w:val="Quintos"/>
    <w:basedOn w:val="cuartonivel"/>
    <w:qFormat/>
    <w:rsid w:val="000F24ED"/>
    <w:pPr>
      <w:numPr>
        <w:ilvl w:val="4"/>
      </w:numPr>
      <w:ind w:left="964" w:hanging="964"/>
    </w:pPr>
  </w:style>
  <w:style w:type="paragraph" w:customStyle="1" w:styleId="Titu">
    <w:name w:val="Titu"/>
    <w:basedOn w:val="Normal"/>
    <w:rsid w:val="000A7307"/>
  </w:style>
  <w:style w:type="paragraph" w:customStyle="1" w:styleId="SubTitu">
    <w:name w:val="SubTitu"/>
    <w:basedOn w:val="Normal"/>
    <w:rsid w:val="000A7307"/>
  </w:style>
  <w:style w:type="paragraph" w:customStyle="1" w:styleId="subSUB">
    <w:name w:val="subSUB"/>
    <w:basedOn w:val="Normal"/>
    <w:rsid w:val="000A7307"/>
  </w:style>
  <w:style w:type="paragraph" w:customStyle="1" w:styleId="sSs">
    <w:name w:val="sSs"/>
    <w:basedOn w:val="Normal"/>
    <w:rsid w:val="000A7307"/>
  </w:style>
  <w:style w:type="paragraph" w:customStyle="1" w:styleId="Default">
    <w:name w:val="Default"/>
    <w:rsid w:val="00A4528D"/>
    <w:pPr>
      <w:autoSpaceDE w:val="0"/>
      <w:autoSpaceDN w:val="0"/>
      <w:adjustRightInd w:val="0"/>
      <w:spacing w:after="0" w:line="240" w:lineRule="auto"/>
    </w:pPr>
    <w:rPr>
      <w:rFonts w:ascii="Arial" w:hAnsi="Arial" w:cs="Arial"/>
      <w:color w:val="000000"/>
      <w:sz w:val="24"/>
      <w:szCs w:val="24"/>
    </w:rPr>
  </w:style>
  <w:style w:type="paragraph" w:customStyle="1" w:styleId="fichanutri">
    <w:name w:val="fichanutri"/>
    <w:basedOn w:val="Normal"/>
    <w:rsid w:val="00E854B4"/>
    <w:pPr>
      <w:spacing w:before="100" w:beforeAutospacing="1" w:after="100" w:afterAutospacing="1" w:line="240" w:lineRule="auto"/>
    </w:pPr>
    <w:rPr>
      <w:rFonts w:ascii="Times New Roman" w:eastAsia="Times New Roman" w:hAnsi="Times New Roman" w:cs="Times New Roman"/>
      <w:szCs w:val="24"/>
      <w:lang w:val="es-ES" w:eastAsia="es-ES"/>
    </w:rPr>
  </w:style>
  <w:style w:type="character" w:customStyle="1" w:styleId="partesreceta">
    <w:name w:val="partesreceta"/>
    <w:basedOn w:val="Fuentedeprrafopredeter"/>
    <w:rsid w:val="00E854B4"/>
  </w:style>
  <w:style w:type="paragraph" w:customStyle="1" w:styleId="NIVEL1">
    <w:name w:val="NIVEL1"/>
    <w:basedOn w:val="Normal"/>
    <w:qFormat/>
    <w:rsid w:val="00AD1781"/>
    <w:pPr>
      <w:numPr>
        <w:numId w:val="16"/>
      </w:numPr>
      <w:spacing w:after="0"/>
    </w:pPr>
    <w:rPr>
      <w:rFonts w:eastAsia="Calibri" w:cs="Arial"/>
      <w:b/>
      <w:color w:val="000000"/>
      <w:sz w:val="40"/>
      <w:szCs w:val="24"/>
      <w:lang w:val="es-ES"/>
    </w:rPr>
  </w:style>
  <w:style w:type="paragraph" w:customStyle="1" w:styleId="NIVEL2">
    <w:name w:val="NIVEL_2"/>
    <w:basedOn w:val="NIVEL1"/>
    <w:qFormat/>
    <w:rsid w:val="00AD1781"/>
    <w:pPr>
      <w:numPr>
        <w:ilvl w:val="1"/>
      </w:numPr>
    </w:pPr>
    <w:rPr>
      <w:sz w:val="32"/>
    </w:rPr>
  </w:style>
  <w:style w:type="paragraph" w:customStyle="1" w:styleId="NIVEL3">
    <w:name w:val="NIVEL3"/>
    <w:basedOn w:val="NIVEL2"/>
    <w:qFormat/>
    <w:rsid w:val="00AD1781"/>
    <w:pPr>
      <w:numPr>
        <w:ilvl w:val="2"/>
      </w:numPr>
      <w:ind w:left="1068"/>
    </w:pPr>
    <w:rPr>
      <w:sz w:val="28"/>
    </w:rPr>
  </w:style>
  <w:style w:type="table" w:styleId="Listamedia1-nfasis6">
    <w:name w:val="Medium List 1 Accent 6"/>
    <w:basedOn w:val="Tablanormal"/>
    <w:uiPriority w:val="65"/>
    <w:rsid w:val="00384780"/>
    <w:pPr>
      <w:spacing w:after="0" w:line="240" w:lineRule="auto"/>
    </w:pPr>
    <w:rPr>
      <w:color w:val="000000" w:themeColor="text1"/>
    </w:rPr>
    <w:tblPr>
      <w:tblStyleRowBandSize w:val="1"/>
      <w:tblStyleColBandSize w:val="1"/>
      <w:tblInd w:w="0" w:type="dxa"/>
      <w:tblBorders>
        <w:top w:val="single" w:sz="8" w:space="0" w:color="A379BB" w:themeColor="accent6"/>
        <w:bottom w:val="single" w:sz="8" w:space="0" w:color="A379BB"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A379BB" w:themeColor="accent6"/>
        </w:tcBorders>
      </w:tcPr>
    </w:tblStylePr>
    <w:tblStylePr w:type="lastRow">
      <w:rPr>
        <w:b/>
        <w:bCs/>
        <w:color w:val="69676D" w:themeColor="text2"/>
      </w:rPr>
      <w:tblPr/>
      <w:tcPr>
        <w:tcBorders>
          <w:top w:val="single" w:sz="8" w:space="0" w:color="A379BB" w:themeColor="accent6"/>
          <w:bottom w:val="single" w:sz="8" w:space="0" w:color="A379BB" w:themeColor="accent6"/>
        </w:tcBorders>
      </w:tcPr>
    </w:tblStylePr>
    <w:tblStylePr w:type="firstCol">
      <w:rPr>
        <w:b/>
        <w:bCs/>
      </w:rPr>
    </w:tblStylePr>
    <w:tblStylePr w:type="lastCol">
      <w:rPr>
        <w:b/>
        <w:bCs/>
      </w:rPr>
      <w:tblPr/>
      <w:tcPr>
        <w:tcBorders>
          <w:top w:val="single" w:sz="8" w:space="0" w:color="A379BB" w:themeColor="accent6"/>
          <w:bottom w:val="single" w:sz="8" w:space="0" w:color="A379BB" w:themeColor="accent6"/>
        </w:tcBorders>
      </w:tcPr>
    </w:tblStylePr>
    <w:tblStylePr w:type="band1Vert">
      <w:tblPr/>
      <w:tcPr>
        <w:shd w:val="clear" w:color="auto" w:fill="E8DDEE" w:themeFill="accent6" w:themeFillTint="3F"/>
      </w:tcPr>
    </w:tblStylePr>
    <w:tblStylePr w:type="band1Horz">
      <w:tblPr/>
      <w:tcPr>
        <w:shd w:val="clear" w:color="auto" w:fill="E8DDEE" w:themeFill="accent6" w:themeFillTint="3F"/>
      </w:tcPr>
    </w:tblStylePr>
  </w:style>
  <w:style w:type="table" w:styleId="Sombreadoclaro-nfasis2">
    <w:name w:val="Light Shading Accent 2"/>
    <w:basedOn w:val="Tablanormal"/>
    <w:uiPriority w:val="60"/>
    <w:rsid w:val="0081665B"/>
    <w:pPr>
      <w:spacing w:after="0" w:line="240" w:lineRule="auto"/>
    </w:pPr>
    <w:rPr>
      <w:color w:val="758C5A" w:themeColor="accent2" w:themeShade="BF"/>
    </w:rPr>
    <w:tblPr>
      <w:tblStyleRowBandSize w:val="1"/>
      <w:tblStyleColBandSize w:val="1"/>
      <w:tblInd w:w="0" w:type="dxa"/>
      <w:tblBorders>
        <w:top w:val="single" w:sz="8" w:space="0" w:color="9CB084" w:themeColor="accent2"/>
        <w:bottom w:val="single" w:sz="8" w:space="0" w:color="9CB084"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CB084" w:themeColor="accent2"/>
          <w:left w:val="nil"/>
          <w:bottom w:val="single" w:sz="8" w:space="0" w:color="9CB084" w:themeColor="accent2"/>
          <w:right w:val="nil"/>
          <w:insideH w:val="nil"/>
          <w:insideV w:val="nil"/>
        </w:tcBorders>
      </w:tcPr>
    </w:tblStylePr>
    <w:tblStylePr w:type="lastRow">
      <w:pPr>
        <w:spacing w:before="0" w:after="0" w:line="240" w:lineRule="auto"/>
      </w:pPr>
      <w:rPr>
        <w:b/>
        <w:bCs/>
      </w:rPr>
      <w:tblPr/>
      <w:tcPr>
        <w:tcBorders>
          <w:top w:val="single" w:sz="8" w:space="0" w:color="9CB084" w:themeColor="accent2"/>
          <w:left w:val="nil"/>
          <w:bottom w:val="single" w:sz="8" w:space="0" w:color="9CB084"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BE0" w:themeFill="accent2" w:themeFillTint="3F"/>
      </w:tcPr>
    </w:tblStylePr>
    <w:tblStylePr w:type="band1Horz">
      <w:tblPr/>
      <w:tcPr>
        <w:tcBorders>
          <w:left w:val="nil"/>
          <w:right w:val="nil"/>
          <w:insideH w:val="nil"/>
          <w:insideV w:val="nil"/>
        </w:tcBorders>
        <w:shd w:val="clear" w:color="auto" w:fill="E6EBE0" w:themeFill="accent2" w:themeFillTint="3F"/>
      </w:tcPr>
    </w:tblStylePr>
  </w:style>
  <w:style w:type="character" w:styleId="Hipervnculovisitado">
    <w:name w:val="FollowedHyperlink"/>
    <w:basedOn w:val="Fuentedeprrafopredeter"/>
    <w:uiPriority w:val="99"/>
    <w:semiHidden/>
    <w:unhideWhenUsed/>
    <w:rsid w:val="00C31778"/>
    <w:rPr>
      <w:color w:val="932968" w:themeColor="followedHyperlink"/>
      <w:u w:val="single"/>
    </w:rPr>
  </w:style>
  <w:style w:type="table" w:customStyle="1" w:styleId="Sombreadoclaro1">
    <w:name w:val="Sombreado claro1"/>
    <w:basedOn w:val="Tablanormal"/>
    <w:uiPriority w:val="60"/>
    <w:rsid w:val="004815A8"/>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nfasis11">
    <w:name w:val="Sombreado claro - Énfasis 11"/>
    <w:basedOn w:val="Tablanormal"/>
    <w:uiPriority w:val="60"/>
    <w:rsid w:val="004815A8"/>
    <w:pPr>
      <w:spacing w:after="0" w:line="240" w:lineRule="auto"/>
    </w:pPr>
    <w:rPr>
      <w:color w:val="AE9638" w:themeColor="accent1" w:themeShade="BF"/>
    </w:rPr>
    <w:tblPr>
      <w:tblStyleRowBandSize w:val="1"/>
      <w:tblStyleColBandSize w:val="1"/>
      <w:tblInd w:w="0" w:type="dxa"/>
      <w:tblBorders>
        <w:top w:val="single" w:sz="8" w:space="0" w:color="CEB966" w:themeColor="accent1"/>
        <w:bottom w:val="single" w:sz="8" w:space="0" w:color="CEB966"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EB966" w:themeColor="accent1"/>
          <w:left w:val="nil"/>
          <w:bottom w:val="single" w:sz="8" w:space="0" w:color="CEB966" w:themeColor="accent1"/>
          <w:right w:val="nil"/>
          <w:insideH w:val="nil"/>
          <w:insideV w:val="nil"/>
        </w:tcBorders>
      </w:tcPr>
    </w:tblStylePr>
    <w:tblStylePr w:type="lastRow">
      <w:pPr>
        <w:spacing w:before="0" w:after="0" w:line="240" w:lineRule="auto"/>
      </w:pPr>
      <w:rPr>
        <w:b/>
        <w:bCs/>
      </w:rPr>
      <w:tblPr/>
      <w:tcPr>
        <w:tcBorders>
          <w:top w:val="single" w:sz="8" w:space="0" w:color="CEB966" w:themeColor="accent1"/>
          <w:left w:val="nil"/>
          <w:bottom w:val="single" w:sz="8" w:space="0" w:color="CEB966"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3EDD9" w:themeFill="accent1" w:themeFillTint="3F"/>
      </w:tcPr>
    </w:tblStylePr>
    <w:tblStylePr w:type="band1Horz">
      <w:tblPr/>
      <w:tcPr>
        <w:tcBorders>
          <w:left w:val="nil"/>
          <w:right w:val="nil"/>
          <w:insideH w:val="nil"/>
          <w:insideV w:val="nil"/>
        </w:tcBorders>
        <w:shd w:val="clear" w:color="auto" w:fill="F3EDD9" w:themeFill="accent1" w:themeFillTint="3F"/>
      </w:tcPr>
    </w:tblStylePr>
  </w:style>
  <w:style w:type="table" w:styleId="Sombreadomedio2-nfasis2">
    <w:name w:val="Medium Shading 2 Accent 2"/>
    <w:basedOn w:val="Tablanormal"/>
    <w:uiPriority w:val="64"/>
    <w:rsid w:val="004815A8"/>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CB084"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CB084" w:themeFill="accent2"/>
      </w:tcPr>
    </w:tblStylePr>
    <w:tblStylePr w:type="lastCol">
      <w:rPr>
        <w:b/>
        <w:bCs/>
        <w:color w:val="FFFFFF" w:themeColor="background1"/>
      </w:rPr>
      <w:tblPr/>
      <w:tcPr>
        <w:tcBorders>
          <w:left w:val="nil"/>
          <w:right w:val="nil"/>
          <w:insideH w:val="nil"/>
          <w:insideV w:val="nil"/>
        </w:tcBorders>
        <w:shd w:val="clear" w:color="auto" w:fill="9CB084"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nfasis">
    <w:name w:val="Emphasis"/>
    <w:basedOn w:val="Fuentedeprrafopredeter"/>
    <w:uiPriority w:val="20"/>
    <w:qFormat/>
    <w:rsid w:val="00361786"/>
    <w:rPr>
      <w:i/>
      <w:iCs/>
    </w:rPr>
  </w:style>
  <w:style w:type="table" w:styleId="Sombreadomedio1-nfasis2">
    <w:name w:val="Medium Shading 1 Accent 2"/>
    <w:basedOn w:val="Tablanormal"/>
    <w:uiPriority w:val="63"/>
    <w:rsid w:val="00B71871"/>
    <w:pPr>
      <w:spacing w:after="0" w:line="240" w:lineRule="auto"/>
    </w:pPr>
    <w:tblPr>
      <w:tblStyleRowBandSize w:val="1"/>
      <w:tblStyleColBandSize w:val="1"/>
      <w:tblInd w:w="0" w:type="dxa"/>
      <w:tblBorders>
        <w:top w:val="single" w:sz="8" w:space="0" w:color="B4C3A2" w:themeColor="accent2" w:themeTint="BF"/>
        <w:left w:val="single" w:sz="8" w:space="0" w:color="B4C3A2" w:themeColor="accent2" w:themeTint="BF"/>
        <w:bottom w:val="single" w:sz="8" w:space="0" w:color="B4C3A2" w:themeColor="accent2" w:themeTint="BF"/>
        <w:right w:val="single" w:sz="8" w:space="0" w:color="B4C3A2" w:themeColor="accent2" w:themeTint="BF"/>
        <w:insideH w:val="single" w:sz="8" w:space="0" w:color="B4C3A2"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4C3A2" w:themeColor="accent2" w:themeTint="BF"/>
          <w:left w:val="single" w:sz="8" w:space="0" w:color="B4C3A2" w:themeColor="accent2" w:themeTint="BF"/>
          <w:bottom w:val="single" w:sz="8" w:space="0" w:color="B4C3A2" w:themeColor="accent2" w:themeTint="BF"/>
          <w:right w:val="single" w:sz="8" w:space="0" w:color="B4C3A2" w:themeColor="accent2" w:themeTint="BF"/>
          <w:insideH w:val="nil"/>
          <w:insideV w:val="nil"/>
        </w:tcBorders>
        <w:shd w:val="clear" w:color="auto" w:fill="9CB084" w:themeFill="accent2"/>
      </w:tcPr>
    </w:tblStylePr>
    <w:tblStylePr w:type="lastRow">
      <w:pPr>
        <w:spacing w:before="0" w:after="0" w:line="240" w:lineRule="auto"/>
      </w:pPr>
      <w:rPr>
        <w:b/>
        <w:bCs/>
      </w:rPr>
      <w:tblPr/>
      <w:tcPr>
        <w:tcBorders>
          <w:top w:val="double" w:sz="6" w:space="0" w:color="B4C3A2" w:themeColor="accent2" w:themeTint="BF"/>
          <w:left w:val="single" w:sz="8" w:space="0" w:color="B4C3A2" w:themeColor="accent2" w:themeTint="BF"/>
          <w:bottom w:val="single" w:sz="8" w:space="0" w:color="B4C3A2" w:themeColor="accent2" w:themeTint="BF"/>
          <w:right w:val="single" w:sz="8" w:space="0" w:color="B4C3A2" w:themeColor="accent2" w:themeTint="BF"/>
          <w:insideH w:val="nil"/>
          <w:insideV w:val="nil"/>
        </w:tcBorders>
      </w:tcPr>
    </w:tblStylePr>
    <w:tblStylePr w:type="firstCol">
      <w:rPr>
        <w:b/>
        <w:bCs/>
      </w:rPr>
    </w:tblStylePr>
    <w:tblStylePr w:type="lastCol">
      <w:rPr>
        <w:b/>
        <w:bCs/>
      </w:rPr>
    </w:tblStylePr>
    <w:tblStylePr w:type="band1Vert">
      <w:tblPr/>
      <w:tcPr>
        <w:shd w:val="clear" w:color="auto" w:fill="E6EBE0" w:themeFill="accent2" w:themeFillTint="3F"/>
      </w:tcPr>
    </w:tblStylePr>
    <w:tblStylePr w:type="band1Horz">
      <w:tblPr/>
      <w:tcPr>
        <w:tcBorders>
          <w:insideH w:val="nil"/>
          <w:insideV w:val="nil"/>
        </w:tcBorders>
        <w:shd w:val="clear" w:color="auto" w:fill="E6EBE0" w:themeFill="accent2" w:themeFillTint="3F"/>
      </w:tcPr>
    </w:tblStylePr>
    <w:tblStylePr w:type="band2Horz">
      <w:tblPr/>
      <w:tcPr>
        <w:tcBorders>
          <w:insideH w:val="nil"/>
          <w:insideV w:val="nil"/>
        </w:tcBorders>
      </w:tcPr>
    </w:tblStylePr>
  </w:style>
  <w:style w:type="paragraph" w:styleId="TtulodeTDC">
    <w:name w:val="TOC Heading"/>
    <w:basedOn w:val="Ttulo1"/>
    <w:next w:val="Normal"/>
    <w:uiPriority w:val="39"/>
    <w:semiHidden/>
    <w:unhideWhenUsed/>
    <w:qFormat/>
    <w:rsid w:val="00126D38"/>
    <w:pPr>
      <w:numPr>
        <w:numId w:val="0"/>
      </w:numPr>
      <w:jc w:val="left"/>
      <w:outlineLvl w:val="9"/>
    </w:pPr>
    <w:rPr>
      <w:lang w:val="es-ES"/>
    </w:rPr>
  </w:style>
  <w:style w:type="paragraph" w:styleId="TDC4">
    <w:name w:val="toc 4"/>
    <w:basedOn w:val="Normal"/>
    <w:next w:val="Normal"/>
    <w:autoRedefine/>
    <w:uiPriority w:val="39"/>
    <w:unhideWhenUsed/>
    <w:rsid w:val="00F50988"/>
    <w:pPr>
      <w:tabs>
        <w:tab w:val="left" w:pos="993"/>
        <w:tab w:val="right" w:leader="dot" w:pos="8493"/>
      </w:tabs>
      <w:spacing w:after="100"/>
      <w:jc w:val="left"/>
    </w:pPr>
  </w:style>
  <w:style w:type="paragraph" w:styleId="TDC5">
    <w:name w:val="toc 5"/>
    <w:basedOn w:val="Normal"/>
    <w:next w:val="Normal"/>
    <w:autoRedefine/>
    <w:uiPriority w:val="39"/>
    <w:unhideWhenUsed/>
    <w:rsid w:val="00126D38"/>
    <w:pPr>
      <w:spacing w:after="100"/>
      <w:ind w:left="880"/>
      <w:jc w:val="left"/>
    </w:pPr>
    <w:rPr>
      <w:rFonts w:asciiTheme="minorHAnsi" w:eastAsiaTheme="minorEastAsia" w:hAnsiTheme="minorHAnsi"/>
      <w:sz w:val="22"/>
      <w:lang w:val="es-ES" w:eastAsia="es-ES"/>
    </w:rPr>
  </w:style>
  <w:style w:type="paragraph" w:styleId="TDC6">
    <w:name w:val="toc 6"/>
    <w:basedOn w:val="Normal"/>
    <w:next w:val="Normal"/>
    <w:autoRedefine/>
    <w:uiPriority w:val="39"/>
    <w:unhideWhenUsed/>
    <w:rsid w:val="00126D38"/>
    <w:pPr>
      <w:spacing w:after="100"/>
      <w:ind w:left="1100"/>
      <w:jc w:val="left"/>
    </w:pPr>
    <w:rPr>
      <w:rFonts w:asciiTheme="minorHAnsi" w:eastAsiaTheme="minorEastAsia" w:hAnsiTheme="minorHAnsi"/>
      <w:sz w:val="22"/>
      <w:lang w:val="es-ES" w:eastAsia="es-ES"/>
    </w:rPr>
  </w:style>
  <w:style w:type="paragraph" w:styleId="TDC7">
    <w:name w:val="toc 7"/>
    <w:basedOn w:val="Normal"/>
    <w:next w:val="Normal"/>
    <w:autoRedefine/>
    <w:uiPriority w:val="39"/>
    <w:unhideWhenUsed/>
    <w:rsid w:val="00126D38"/>
    <w:pPr>
      <w:spacing w:after="100"/>
      <w:ind w:left="1320"/>
      <w:jc w:val="left"/>
    </w:pPr>
    <w:rPr>
      <w:rFonts w:asciiTheme="minorHAnsi" w:eastAsiaTheme="minorEastAsia" w:hAnsiTheme="minorHAnsi"/>
      <w:sz w:val="22"/>
      <w:lang w:val="es-ES" w:eastAsia="es-ES"/>
    </w:rPr>
  </w:style>
  <w:style w:type="paragraph" w:styleId="TDC8">
    <w:name w:val="toc 8"/>
    <w:basedOn w:val="Normal"/>
    <w:next w:val="Normal"/>
    <w:autoRedefine/>
    <w:uiPriority w:val="39"/>
    <w:unhideWhenUsed/>
    <w:rsid w:val="00126D38"/>
    <w:pPr>
      <w:spacing w:after="100"/>
      <w:ind w:left="1540"/>
      <w:jc w:val="left"/>
    </w:pPr>
    <w:rPr>
      <w:rFonts w:asciiTheme="minorHAnsi" w:eastAsiaTheme="minorEastAsia" w:hAnsiTheme="minorHAnsi"/>
      <w:sz w:val="22"/>
      <w:lang w:val="es-ES" w:eastAsia="es-ES"/>
    </w:rPr>
  </w:style>
  <w:style w:type="paragraph" w:styleId="TDC9">
    <w:name w:val="toc 9"/>
    <w:basedOn w:val="Normal"/>
    <w:next w:val="Normal"/>
    <w:autoRedefine/>
    <w:uiPriority w:val="39"/>
    <w:unhideWhenUsed/>
    <w:rsid w:val="00126D38"/>
    <w:pPr>
      <w:spacing w:after="100"/>
      <w:ind w:left="1760"/>
      <w:jc w:val="left"/>
    </w:pPr>
    <w:rPr>
      <w:rFonts w:asciiTheme="minorHAnsi" w:eastAsiaTheme="minorEastAsia" w:hAnsiTheme="minorHAnsi"/>
      <w:sz w:val="22"/>
      <w:lang w:val="es-ES" w:eastAsia="es-ES"/>
    </w:rPr>
  </w:style>
  <w:style w:type="paragraph" w:styleId="Textonotaalfinal">
    <w:name w:val="endnote text"/>
    <w:basedOn w:val="Normal"/>
    <w:link w:val="TextonotaalfinalCar"/>
    <w:uiPriority w:val="99"/>
    <w:semiHidden/>
    <w:unhideWhenUsed/>
    <w:rsid w:val="001E3066"/>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1E3066"/>
    <w:rPr>
      <w:rFonts w:ascii="Arial" w:hAnsi="Arial"/>
      <w:sz w:val="20"/>
      <w:szCs w:val="20"/>
      <w:lang w:val="es-EC"/>
    </w:rPr>
  </w:style>
  <w:style w:type="character" w:styleId="Refdenotaalfinal">
    <w:name w:val="endnote reference"/>
    <w:basedOn w:val="Fuentedeprrafopredeter"/>
    <w:uiPriority w:val="99"/>
    <w:semiHidden/>
    <w:unhideWhenUsed/>
    <w:rsid w:val="001E3066"/>
    <w:rPr>
      <w:vertAlign w:val="superscript"/>
    </w:rPr>
  </w:style>
  <w:style w:type="paragraph" w:styleId="Textonotapie">
    <w:name w:val="footnote text"/>
    <w:basedOn w:val="Normal"/>
    <w:link w:val="TextonotapieCar"/>
    <w:uiPriority w:val="99"/>
    <w:unhideWhenUsed/>
    <w:rsid w:val="001E3066"/>
    <w:pPr>
      <w:spacing w:after="0" w:line="240" w:lineRule="auto"/>
    </w:pPr>
    <w:rPr>
      <w:sz w:val="20"/>
      <w:szCs w:val="20"/>
    </w:rPr>
  </w:style>
  <w:style w:type="character" w:customStyle="1" w:styleId="TextonotapieCar">
    <w:name w:val="Texto nota pie Car"/>
    <w:basedOn w:val="Fuentedeprrafopredeter"/>
    <w:link w:val="Textonotapie"/>
    <w:uiPriority w:val="99"/>
    <w:rsid w:val="001E3066"/>
    <w:rPr>
      <w:rFonts w:ascii="Arial" w:hAnsi="Arial"/>
      <w:sz w:val="20"/>
      <w:szCs w:val="20"/>
      <w:lang w:val="es-EC"/>
    </w:rPr>
  </w:style>
  <w:style w:type="character" w:styleId="Refdenotaalpie">
    <w:name w:val="footnote reference"/>
    <w:basedOn w:val="Fuentedeprrafopredeter"/>
    <w:uiPriority w:val="99"/>
    <w:semiHidden/>
    <w:unhideWhenUsed/>
    <w:rsid w:val="001E3066"/>
    <w:rPr>
      <w:vertAlign w:val="superscript"/>
    </w:rPr>
  </w:style>
  <w:style w:type="paragraph" w:customStyle="1" w:styleId="SUBTITULO1">
    <w:name w:val="SUBTITULO 1"/>
    <w:basedOn w:val="SUBTITULOS"/>
    <w:link w:val="SUBTITULO1Car"/>
    <w:qFormat/>
    <w:rsid w:val="00735994"/>
    <w:pPr>
      <w:numPr>
        <w:numId w:val="43"/>
      </w:numPr>
    </w:pPr>
  </w:style>
  <w:style w:type="paragraph" w:customStyle="1" w:styleId="SUBTITULO2">
    <w:name w:val="SUBTITULO 2"/>
    <w:basedOn w:val="SUBSUBTITU"/>
    <w:link w:val="SUBTITULO2Car1"/>
    <w:qFormat/>
    <w:rsid w:val="008F074F"/>
    <w:pPr>
      <w:numPr>
        <w:numId w:val="38"/>
      </w:numPr>
      <w:ind w:left="851" w:hanging="851"/>
    </w:pPr>
    <w:rPr>
      <w:caps w:val="0"/>
    </w:rPr>
  </w:style>
  <w:style w:type="character" w:customStyle="1" w:styleId="SUBTITULOSCar">
    <w:name w:val="SUBTITULOS Car"/>
    <w:basedOn w:val="Fuentedeprrafopredeter"/>
    <w:link w:val="SUBTITULOS"/>
    <w:rsid w:val="00D81FDB"/>
    <w:rPr>
      <w:rFonts w:ascii="Arial" w:hAnsi="Arial"/>
      <w:b/>
      <w:sz w:val="28"/>
      <w:szCs w:val="32"/>
      <w:lang w:val="es-EC"/>
    </w:rPr>
  </w:style>
  <w:style w:type="character" w:customStyle="1" w:styleId="SUBTITULO1Car">
    <w:name w:val="SUBTITULO 1 Car"/>
    <w:basedOn w:val="SUBTITULOSCar"/>
    <w:link w:val="SUBTITULO1"/>
    <w:rsid w:val="00735994"/>
    <w:rPr>
      <w:rFonts w:ascii="Arial" w:hAnsi="Arial"/>
      <w:b/>
      <w:sz w:val="28"/>
      <w:szCs w:val="32"/>
      <w:lang w:val="es-EC"/>
    </w:rPr>
  </w:style>
  <w:style w:type="paragraph" w:customStyle="1" w:styleId="SUBTITULO3">
    <w:name w:val="SUBTITULO 3"/>
    <w:basedOn w:val="cuartonivel"/>
    <w:link w:val="SUBTITULO3Car"/>
    <w:qFormat/>
    <w:rsid w:val="00520768"/>
    <w:pPr>
      <w:numPr>
        <w:numId w:val="47"/>
      </w:numPr>
    </w:pPr>
  </w:style>
  <w:style w:type="character" w:customStyle="1" w:styleId="SUBSUBTITUCar">
    <w:name w:val="SUB SUB TITU Car"/>
    <w:basedOn w:val="SUBTITULOSCar"/>
    <w:link w:val="SUBSUBTITU"/>
    <w:rsid w:val="00D81FDB"/>
    <w:rPr>
      <w:rFonts w:ascii="Arial" w:hAnsi="Arial"/>
      <w:b/>
      <w:caps/>
      <w:sz w:val="26"/>
      <w:szCs w:val="32"/>
      <w:lang w:val="es-EC"/>
    </w:rPr>
  </w:style>
  <w:style w:type="character" w:customStyle="1" w:styleId="SUBTITULO2Car">
    <w:name w:val="SUBTITULO 2 Car"/>
    <w:basedOn w:val="SUBSUBTITUCar"/>
    <w:rsid w:val="008F074F"/>
    <w:rPr>
      <w:rFonts w:ascii="Arial" w:hAnsi="Arial"/>
      <w:b/>
      <w:caps/>
      <w:sz w:val="26"/>
      <w:szCs w:val="32"/>
      <w:lang w:val="es-EC"/>
    </w:rPr>
  </w:style>
  <w:style w:type="paragraph" w:customStyle="1" w:styleId="SUBTITULO2F">
    <w:name w:val="SUBTITULO 2 F"/>
    <w:basedOn w:val="SUBTITULO2"/>
    <w:link w:val="SUBTITULO2FCar"/>
    <w:qFormat/>
    <w:rsid w:val="00931277"/>
    <w:pPr>
      <w:numPr>
        <w:numId w:val="43"/>
      </w:numPr>
    </w:pPr>
  </w:style>
  <w:style w:type="character" w:customStyle="1" w:styleId="cuartonivelCar">
    <w:name w:val="cuarto nivel Car"/>
    <w:basedOn w:val="SUBSUBTITUCar"/>
    <w:link w:val="cuartonivel"/>
    <w:rsid w:val="004B6A75"/>
    <w:rPr>
      <w:rFonts w:ascii="Arial" w:hAnsi="Arial"/>
      <w:b/>
      <w:caps/>
      <w:sz w:val="24"/>
      <w:szCs w:val="24"/>
      <w:lang w:val="es-EC"/>
    </w:rPr>
  </w:style>
  <w:style w:type="character" w:customStyle="1" w:styleId="SUBTITULO3Car">
    <w:name w:val="SUBTITULO 3 Car"/>
    <w:basedOn w:val="cuartonivelCar"/>
    <w:link w:val="SUBTITULO3"/>
    <w:rsid w:val="004B6A75"/>
    <w:rPr>
      <w:rFonts w:ascii="Arial" w:hAnsi="Arial"/>
      <w:b/>
      <w:caps/>
      <w:sz w:val="24"/>
      <w:szCs w:val="24"/>
      <w:lang w:val="es-EC"/>
    </w:rPr>
  </w:style>
  <w:style w:type="character" w:customStyle="1" w:styleId="SUBTITULO2Car1">
    <w:name w:val="SUBTITULO 2 Car1"/>
    <w:basedOn w:val="SUBSUBTITUCar"/>
    <w:link w:val="SUBTITULO2"/>
    <w:rsid w:val="00931277"/>
    <w:rPr>
      <w:rFonts w:ascii="Arial" w:hAnsi="Arial"/>
      <w:b/>
      <w:caps/>
      <w:sz w:val="26"/>
      <w:szCs w:val="32"/>
      <w:lang w:val="es-EC"/>
    </w:rPr>
  </w:style>
  <w:style w:type="character" w:customStyle="1" w:styleId="SUBTITULO2FCar">
    <w:name w:val="SUBTITULO 2 F Car"/>
    <w:basedOn w:val="SUBTITULO2Car1"/>
    <w:link w:val="SUBTITULO2F"/>
    <w:rsid w:val="00931277"/>
    <w:rPr>
      <w:rFonts w:ascii="Arial" w:hAnsi="Arial"/>
      <w:b/>
      <w:caps/>
      <w:sz w:val="26"/>
      <w:szCs w:val="32"/>
      <w:lang w:val="es-EC"/>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EC" w:eastAsia="es-EC"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402475">
      <w:bodyDiv w:val="1"/>
      <w:marLeft w:val="0"/>
      <w:marRight w:val="0"/>
      <w:marTop w:val="0"/>
      <w:marBottom w:val="0"/>
      <w:divBdr>
        <w:top w:val="none" w:sz="0" w:space="0" w:color="auto"/>
        <w:left w:val="none" w:sz="0" w:space="0" w:color="auto"/>
        <w:bottom w:val="none" w:sz="0" w:space="0" w:color="auto"/>
        <w:right w:val="none" w:sz="0" w:space="0" w:color="auto"/>
      </w:divBdr>
    </w:div>
    <w:div w:id="8533481">
      <w:bodyDiv w:val="1"/>
      <w:marLeft w:val="0"/>
      <w:marRight w:val="0"/>
      <w:marTop w:val="0"/>
      <w:marBottom w:val="0"/>
      <w:divBdr>
        <w:top w:val="none" w:sz="0" w:space="0" w:color="auto"/>
        <w:left w:val="none" w:sz="0" w:space="0" w:color="auto"/>
        <w:bottom w:val="none" w:sz="0" w:space="0" w:color="auto"/>
        <w:right w:val="none" w:sz="0" w:space="0" w:color="auto"/>
      </w:divBdr>
    </w:div>
    <w:div w:id="30616464">
      <w:bodyDiv w:val="1"/>
      <w:marLeft w:val="0"/>
      <w:marRight w:val="0"/>
      <w:marTop w:val="0"/>
      <w:marBottom w:val="0"/>
      <w:divBdr>
        <w:top w:val="none" w:sz="0" w:space="0" w:color="auto"/>
        <w:left w:val="none" w:sz="0" w:space="0" w:color="auto"/>
        <w:bottom w:val="none" w:sz="0" w:space="0" w:color="auto"/>
        <w:right w:val="none" w:sz="0" w:space="0" w:color="auto"/>
      </w:divBdr>
    </w:div>
    <w:div w:id="60830367">
      <w:bodyDiv w:val="1"/>
      <w:marLeft w:val="0"/>
      <w:marRight w:val="0"/>
      <w:marTop w:val="0"/>
      <w:marBottom w:val="0"/>
      <w:divBdr>
        <w:top w:val="none" w:sz="0" w:space="0" w:color="auto"/>
        <w:left w:val="none" w:sz="0" w:space="0" w:color="auto"/>
        <w:bottom w:val="none" w:sz="0" w:space="0" w:color="auto"/>
        <w:right w:val="none" w:sz="0" w:space="0" w:color="auto"/>
      </w:divBdr>
    </w:div>
    <w:div w:id="71970850">
      <w:bodyDiv w:val="1"/>
      <w:marLeft w:val="0"/>
      <w:marRight w:val="0"/>
      <w:marTop w:val="0"/>
      <w:marBottom w:val="0"/>
      <w:divBdr>
        <w:top w:val="none" w:sz="0" w:space="0" w:color="auto"/>
        <w:left w:val="none" w:sz="0" w:space="0" w:color="auto"/>
        <w:bottom w:val="none" w:sz="0" w:space="0" w:color="auto"/>
        <w:right w:val="none" w:sz="0" w:space="0" w:color="auto"/>
      </w:divBdr>
    </w:div>
    <w:div w:id="137768641">
      <w:bodyDiv w:val="1"/>
      <w:marLeft w:val="0"/>
      <w:marRight w:val="0"/>
      <w:marTop w:val="0"/>
      <w:marBottom w:val="0"/>
      <w:divBdr>
        <w:top w:val="none" w:sz="0" w:space="0" w:color="auto"/>
        <w:left w:val="none" w:sz="0" w:space="0" w:color="auto"/>
        <w:bottom w:val="none" w:sz="0" w:space="0" w:color="auto"/>
        <w:right w:val="none" w:sz="0" w:space="0" w:color="auto"/>
      </w:divBdr>
    </w:div>
    <w:div w:id="177014207">
      <w:bodyDiv w:val="1"/>
      <w:marLeft w:val="0"/>
      <w:marRight w:val="0"/>
      <w:marTop w:val="0"/>
      <w:marBottom w:val="0"/>
      <w:divBdr>
        <w:top w:val="none" w:sz="0" w:space="0" w:color="auto"/>
        <w:left w:val="none" w:sz="0" w:space="0" w:color="auto"/>
        <w:bottom w:val="none" w:sz="0" w:space="0" w:color="auto"/>
        <w:right w:val="none" w:sz="0" w:space="0" w:color="auto"/>
      </w:divBdr>
    </w:div>
    <w:div w:id="197354320">
      <w:bodyDiv w:val="1"/>
      <w:marLeft w:val="0"/>
      <w:marRight w:val="0"/>
      <w:marTop w:val="0"/>
      <w:marBottom w:val="0"/>
      <w:divBdr>
        <w:top w:val="none" w:sz="0" w:space="0" w:color="auto"/>
        <w:left w:val="none" w:sz="0" w:space="0" w:color="auto"/>
        <w:bottom w:val="none" w:sz="0" w:space="0" w:color="auto"/>
        <w:right w:val="none" w:sz="0" w:space="0" w:color="auto"/>
      </w:divBdr>
    </w:div>
    <w:div w:id="257173926">
      <w:bodyDiv w:val="1"/>
      <w:marLeft w:val="0"/>
      <w:marRight w:val="0"/>
      <w:marTop w:val="0"/>
      <w:marBottom w:val="0"/>
      <w:divBdr>
        <w:top w:val="none" w:sz="0" w:space="0" w:color="auto"/>
        <w:left w:val="none" w:sz="0" w:space="0" w:color="auto"/>
        <w:bottom w:val="none" w:sz="0" w:space="0" w:color="auto"/>
        <w:right w:val="none" w:sz="0" w:space="0" w:color="auto"/>
      </w:divBdr>
    </w:div>
    <w:div w:id="280233369">
      <w:bodyDiv w:val="1"/>
      <w:marLeft w:val="0"/>
      <w:marRight w:val="0"/>
      <w:marTop w:val="0"/>
      <w:marBottom w:val="0"/>
      <w:divBdr>
        <w:top w:val="none" w:sz="0" w:space="0" w:color="auto"/>
        <w:left w:val="none" w:sz="0" w:space="0" w:color="auto"/>
        <w:bottom w:val="none" w:sz="0" w:space="0" w:color="auto"/>
        <w:right w:val="none" w:sz="0" w:space="0" w:color="auto"/>
      </w:divBdr>
    </w:div>
    <w:div w:id="382100359">
      <w:bodyDiv w:val="1"/>
      <w:marLeft w:val="0"/>
      <w:marRight w:val="0"/>
      <w:marTop w:val="0"/>
      <w:marBottom w:val="0"/>
      <w:divBdr>
        <w:top w:val="none" w:sz="0" w:space="0" w:color="auto"/>
        <w:left w:val="none" w:sz="0" w:space="0" w:color="auto"/>
        <w:bottom w:val="none" w:sz="0" w:space="0" w:color="auto"/>
        <w:right w:val="none" w:sz="0" w:space="0" w:color="auto"/>
      </w:divBdr>
    </w:div>
    <w:div w:id="424303744">
      <w:bodyDiv w:val="1"/>
      <w:marLeft w:val="0"/>
      <w:marRight w:val="0"/>
      <w:marTop w:val="0"/>
      <w:marBottom w:val="0"/>
      <w:divBdr>
        <w:top w:val="none" w:sz="0" w:space="0" w:color="auto"/>
        <w:left w:val="none" w:sz="0" w:space="0" w:color="auto"/>
        <w:bottom w:val="none" w:sz="0" w:space="0" w:color="auto"/>
        <w:right w:val="none" w:sz="0" w:space="0" w:color="auto"/>
      </w:divBdr>
    </w:div>
    <w:div w:id="458229095">
      <w:bodyDiv w:val="1"/>
      <w:marLeft w:val="0"/>
      <w:marRight w:val="0"/>
      <w:marTop w:val="0"/>
      <w:marBottom w:val="0"/>
      <w:divBdr>
        <w:top w:val="none" w:sz="0" w:space="0" w:color="auto"/>
        <w:left w:val="none" w:sz="0" w:space="0" w:color="auto"/>
        <w:bottom w:val="none" w:sz="0" w:space="0" w:color="auto"/>
        <w:right w:val="none" w:sz="0" w:space="0" w:color="auto"/>
      </w:divBdr>
    </w:div>
    <w:div w:id="542133937">
      <w:bodyDiv w:val="1"/>
      <w:marLeft w:val="0"/>
      <w:marRight w:val="0"/>
      <w:marTop w:val="0"/>
      <w:marBottom w:val="0"/>
      <w:divBdr>
        <w:top w:val="none" w:sz="0" w:space="0" w:color="auto"/>
        <w:left w:val="none" w:sz="0" w:space="0" w:color="auto"/>
        <w:bottom w:val="none" w:sz="0" w:space="0" w:color="auto"/>
        <w:right w:val="none" w:sz="0" w:space="0" w:color="auto"/>
      </w:divBdr>
    </w:div>
    <w:div w:id="557866883">
      <w:bodyDiv w:val="1"/>
      <w:marLeft w:val="0"/>
      <w:marRight w:val="0"/>
      <w:marTop w:val="0"/>
      <w:marBottom w:val="0"/>
      <w:divBdr>
        <w:top w:val="none" w:sz="0" w:space="0" w:color="auto"/>
        <w:left w:val="none" w:sz="0" w:space="0" w:color="auto"/>
        <w:bottom w:val="none" w:sz="0" w:space="0" w:color="auto"/>
        <w:right w:val="none" w:sz="0" w:space="0" w:color="auto"/>
      </w:divBdr>
    </w:div>
    <w:div w:id="563495443">
      <w:bodyDiv w:val="1"/>
      <w:marLeft w:val="0"/>
      <w:marRight w:val="0"/>
      <w:marTop w:val="0"/>
      <w:marBottom w:val="0"/>
      <w:divBdr>
        <w:top w:val="none" w:sz="0" w:space="0" w:color="auto"/>
        <w:left w:val="none" w:sz="0" w:space="0" w:color="auto"/>
        <w:bottom w:val="none" w:sz="0" w:space="0" w:color="auto"/>
        <w:right w:val="none" w:sz="0" w:space="0" w:color="auto"/>
      </w:divBdr>
    </w:div>
    <w:div w:id="577062318">
      <w:bodyDiv w:val="1"/>
      <w:marLeft w:val="0"/>
      <w:marRight w:val="0"/>
      <w:marTop w:val="0"/>
      <w:marBottom w:val="0"/>
      <w:divBdr>
        <w:top w:val="none" w:sz="0" w:space="0" w:color="auto"/>
        <w:left w:val="none" w:sz="0" w:space="0" w:color="auto"/>
        <w:bottom w:val="none" w:sz="0" w:space="0" w:color="auto"/>
        <w:right w:val="none" w:sz="0" w:space="0" w:color="auto"/>
      </w:divBdr>
    </w:div>
    <w:div w:id="646472856">
      <w:bodyDiv w:val="1"/>
      <w:marLeft w:val="0"/>
      <w:marRight w:val="0"/>
      <w:marTop w:val="0"/>
      <w:marBottom w:val="0"/>
      <w:divBdr>
        <w:top w:val="none" w:sz="0" w:space="0" w:color="auto"/>
        <w:left w:val="none" w:sz="0" w:space="0" w:color="auto"/>
        <w:bottom w:val="none" w:sz="0" w:space="0" w:color="auto"/>
        <w:right w:val="none" w:sz="0" w:space="0" w:color="auto"/>
      </w:divBdr>
    </w:div>
    <w:div w:id="669867289">
      <w:bodyDiv w:val="1"/>
      <w:marLeft w:val="0"/>
      <w:marRight w:val="0"/>
      <w:marTop w:val="0"/>
      <w:marBottom w:val="0"/>
      <w:divBdr>
        <w:top w:val="none" w:sz="0" w:space="0" w:color="auto"/>
        <w:left w:val="none" w:sz="0" w:space="0" w:color="auto"/>
        <w:bottom w:val="none" w:sz="0" w:space="0" w:color="auto"/>
        <w:right w:val="none" w:sz="0" w:space="0" w:color="auto"/>
      </w:divBdr>
    </w:div>
    <w:div w:id="695691692">
      <w:bodyDiv w:val="1"/>
      <w:marLeft w:val="0"/>
      <w:marRight w:val="0"/>
      <w:marTop w:val="0"/>
      <w:marBottom w:val="0"/>
      <w:divBdr>
        <w:top w:val="none" w:sz="0" w:space="0" w:color="auto"/>
        <w:left w:val="none" w:sz="0" w:space="0" w:color="auto"/>
        <w:bottom w:val="none" w:sz="0" w:space="0" w:color="auto"/>
        <w:right w:val="none" w:sz="0" w:space="0" w:color="auto"/>
      </w:divBdr>
    </w:div>
    <w:div w:id="727265216">
      <w:bodyDiv w:val="1"/>
      <w:marLeft w:val="0"/>
      <w:marRight w:val="0"/>
      <w:marTop w:val="0"/>
      <w:marBottom w:val="0"/>
      <w:divBdr>
        <w:top w:val="none" w:sz="0" w:space="0" w:color="auto"/>
        <w:left w:val="none" w:sz="0" w:space="0" w:color="auto"/>
        <w:bottom w:val="none" w:sz="0" w:space="0" w:color="auto"/>
        <w:right w:val="none" w:sz="0" w:space="0" w:color="auto"/>
      </w:divBdr>
    </w:div>
    <w:div w:id="758217945">
      <w:bodyDiv w:val="1"/>
      <w:marLeft w:val="0"/>
      <w:marRight w:val="0"/>
      <w:marTop w:val="0"/>
      <w:marBottom w:val="0"/>
      <w:divBdr>
        <w:top w:val="none" w:sz="0" w:space="0" w:color="auto"/>
        <w:left w:val="none" w:sz="0" w:space="0" w:color="auto"/>
        <w:bottom w:val="none" w:sz="0" w:space="0" w:color="auto"/>
        <w:right w:val="none" w:sz="0" w:space="0" w:color="auto"/>
      </w:divBdr>
    </w:div>
    <w:div w:id="804782902">
      <w:bodyDiv w:val="1"/>
      <w:marLeft w:val="0"/>
      <w:marRight w:val="0"/>
      <w:marTop w:val="0"/>
      <w:marBottom w:val="0"/>
      <w:divBdr>
        <w:top w:val="none" w:sz="0" w:space="0" w:color="auto"/>
        <w:left w:val="none" w:sz="0" w:space="0" w:color="auto"/>
        <w:bottom w:val="none" w:sz="0" w:space="0" w:color="auto"/>
        <w:right w:val="none" w:sz="0" w:space="0" w:color="auto"/>
      </w:divBdr>
    </w:div>
    <w:div w:id="805120411">
      <w:bodyDiv w:val="1"/>
      <w:marLeft w:val="0"/>
      <w:marRight w:val="0"/>
      <w:marTop w:val="0"/>
      <w:marBottom w:val="0"/>
      <w:divBdr>
        <w:top w:val="none" w:sz="0" w:space="0" w:color="auto"/>
        <w:left w:val="none" w:sz="0" w:space="0" w:color="auto"/>
        <w:bottom w:val="none" w:sz="0" w:space="0" w:color="auto"/>
        <w:right w:val="none" w:sz="0" w:space="0" w:color="auto"/>
      </w:divBdr>
    </w:div>
    <w:div w:id="844516146">
      <w:bodyDiv w:val="1"/>
      <w:marLeft w:val="0"/>
      <w:marRight w:val="0"/>
      <w:marTop w:val="0"/>
      <w:marBottom w:val="0"/>
      <w:divBdr>
        <w:top w:val="none" w:sz="0" w:space="0" w:color="auto"/>
        <w:left w:val="none" w:sz="0" w:space="0" w:color="auto"/>
        <w:bottom w:val="none" w:sz="0" w:space="0" w:color="auto"/>
        <w:right w:val="none" w:sz="0" w:space="0" w:color="auto"/>
      </w:divBdr>
    </w:div>
    <w:div w:id="915283594">
      <w:bodyDiv w:val="1"/>
      <w:marLeft w:val="0"/>
      <w:marRight w:val="0"/>
      <w:marTop w:val="0"/>
      <w:marBottom w:val="0"/>
      <w:divBdr>
        <w:top w:val="none" w:sz="0" w:space="0" w:color="auto"/>
        <w:left w:val="none" w:sz="0" w:space="0" w:color="auto"/>
        <w:bottom w:val="none" w:sz="0" w:space="0" w:color="auto"/>
        <w:right w:val="none" w:sz="0" w:space="0" w:color="auto"/>
      </w:divBdr>
    </w:div>
    <w:div w:id="926574436">
      <w:bodyDiv w:val="1"/>
      <w:marLeft w:val="0"/>
      <w:marRight w:val="0"/>
      <w:marTop w:val="0"/>
      <w:marBottom w:val="0"/>
      <w:divBdr>
        <w:top w:val="none" w:sz="0" w:space="0" w:color="auto"/>
        <w:left w:val="none" w:sz="0" w:space="0" w:color="auto"/>
        <w:bottom w:val="none" w:sz="0" w:space="0" w:color="auto"/>
        <w:right w:val="none" w:sz="0" w:space="0" w:color="auto"/>
      </w:divBdr>
    </w:div>
    <w:div w:id="963006349">
      <w:bodyDiv w:val="1"/>
      <w:marLeft w:val="0"/>
      <w:marRight w:val="0"/>
      <w:marTop w:val="0"/>
      <w:marBottom w:val="0"/>
      <w:divBdr>
        <w:top w:val="none" w:sz="0" w:space="0" w:color="auto"/>
        <w:left w:val="none" w:sz="0" w:space="0" w:color="auto"/>
        <w:bottom w:val="none" w:sz="0" w:space="0" w:color="auto"/>
        <w:right w:val="none" w:sz="0" w:space="0" w:color="auto"/>
      </w:divBdr>
    </w:div>
    <w:div w:id="970092047">
      <w:bodyDiv w:val="1"/>
      <w:marLeft w:val="0"/>
      <w:marRight w:val="0"/>
      <w:marTop w:val="0"/>
      <w:marBottom w:val="0"/>
      <w:divBdr>
        <w:top w:val="none" w:sz="0" w:space="0" w:color="auto"/>
        <w:left w:val="none" w:sz="0" w:space="0" w:color="auto"/>
        <w:bottom w:val="none" w:sz="0" w:space="0" w:color="auto"/>
        <w:right w:val="none" w:sz="0" w:space="0" w:color="auto"/>
      </w:divBdr>
    </w:div>
    <w:div w:id="1000230019">
      <w:bodyDiv w:val="1"/>
      <w:marLeft w:val="0"/>
      <w:marRight w:val="0"/>
      <w:marTop w:val="0"/>
      <w:marBottom w:val="0"/>
      <w:divBdr>
        <w:top w:val="none" w:sz="0" w:space="0" w:color="auto"/>
        <w:left w:val="none" w:sz="0" w:space="0" w:color="auto"/>
        <w:bottom w:val="none" w:sz="0" w:space="0" w:color="auto"/>
        <w:right w:val="none" w:sz="0" w:space="0" w:color="auto"/>
      </w:divBdr>
    </w:div>
    <w:div w:id="1062143125">
      <w:bodyDiv w:val="1"/>
      <w:marLeft w:val="0"/>
      <w:marRight w:val="0"/>
      <w:marTop w:val="0"/>
      <w:marBottom w:val="0"/>
      <w:divBdr>
        <w:top w:val="none" w:sz="0" w:space="0" w:color="auto"/>
        <w:left w:val="none" w:sz="0" w:space="0" w:color="auto"/>
        <w:bottom w:val="none" w:sz="0" w:space="0" w:color="auto"/>
        <w:right w:val="none" w:sz="0" w:space="0" w:color="auto"/>
      </w:divBdr>
    </w:div>
    <w:div w:id="1102262658">
      <w:bodyDiv w:val="1"/>
      <w:marLeft w:val="0"/>
      <w:marRight w:val="0"/>
      <w:marTop w:val="0"/>
      <w:marBottom w:val="0"/>
      <w:divBdr>
        <w:top w:val="none" w:sz="0" w:space="0" w:color="auto"/>
        <w:left w:val="none" w:sz="0" w:space="0" w:color="auto"/>
        <w:bottom w:val="none" w:sz="0" w:space="0" w:color="auto"/>
        <w:right w:val="none" w:sz="0" w:space="0" w:color="auto"/>
      </w:divBdr>
    </w:div>
    <w:div w:id="1155951409">
      <w:bodyDiv w:val="1"/>
      <w:marLeft w:val="0"/>
      <w:marRight w:val="0"/>
      <w:marTop w:val="0"/>
      <w:marBottom w:val="0"/>
      <w:divBdr>
        <w:top w:val="none" w:sz="0" w:space="0" w:color="auto"/>
        <w:left w:val="none" w:sz="0" w:space="0" w:color="auto"/>
        <w:bottom w:val="none" w:sz="0" w:space="0" w:color="auto"/>
        <w:right w:val="none" w:sz="0" w:space="0" w:color="auto"/>
      </w:divBdr>
    </w:div>
    <w:div w:id="1156264797">
      <w:bodyDiv w:val="1"/>
      <w:marLeft w:val="0"/>
      <w:marRight w:val="0"/>
      <w:marTop w:val="0"/>
      <w:marBottom w:val="0"/>
      <w:divBdr>
        <w:top w:val="none" w:sz="0" w:space="0" w:color="auto"/>
        <w:left w:val="none" w:sz="0" w:space="0" w:color="auto"/>
        <w:bottom w:val="none" w:sz="0" w:space="0" w:color="auto"/>
        <w:right w:val="none" w:sz="0" w:space="0" w:color="auto"/>
      </w:divBdr>
    </w:div>
    <w:div w:id="1163274407">
      <w:bodyDiv w:val="1"/>
      <w:marLeft w:val="0"/>
      <w:marRight w:val="0"/>
      <w:marTop w:val="0"/>
      <w:marBottom w:val="0"/>
      <w:divBdr>
        <w:top w:val="none" w:sz="0" w:space="0" w:color="auto"/>
        <w:left w:val="none" w:sz="0" w:space="0" w:color="auto"/>
        <w:bottom w:val="none" w:sz="0" w:space="0" w:color="auto"/>
        <w:right w:val="none" w:sz="0" w:space="0" w:color="auto"/>
      </w:divBdr>
    </w:div>
    <w:div w:id="1184591131">
      <w:bodyDiv w:val="1"/>
      <w:marLeft w:val="0"/>
      <w:marRight w:val="0"/>
      <w:marTop w:val="0"/>
      <w:marBottom w:val="0"/>
      <w:divBdr>
        <w:top w:val="none" w:sz="0" w:space="0" w:color="auto"/>
        <w:left w:val="none" w:sz="0" w:space="0" w:color="auto"/>
        <w:bottom w:val="none" w:sz="0" w:space="0" w:color="auto"/>
        <w:right w:val="none" w:sz="0" w:space="0" w:color="auto"/>
      </w:divBdr>
    </w:div>
    <w:div w:id="1225263893">
      <w:bodyDiv w:val="1"/>
      <w:marLeft w:val="0"/>
      <w:marRight w:val="0"/>
      <w:marTop w:val="0"/>
      <w:marBottom w:val="0"/>
      <w:divBdr>
        <w:top w:val="none" w:sz="0" w:space="0" w:color="auto"/>
        <w:left w:val="none" w:sz="0" w:space="0" w:color="auto"/>
        <w:bottom w:val="none" w:sz="0" w:space="0" w:color="auto"/>
        <w:right w:val="none" w:sz="0" w:space="0" w:color="auto"/>
      </w:divBdr>
    </w:div>
    <w:div w:id="1280071096">
      <w:bodyDiv w:val="1"/>
      <w:marLeft w:val="0"/>
      <w:marRight w:val="0"/>
      <w:marTop w:val="0"/>
      <w:marBottom w:val="0"/>
      <w:divBdr>
        <w:top w:val="none" w:sz="0" w:space="0" w:color="auto"/>
        <w:left w:val="none" w:sz="0" w:space="0" w:color="auto"/>
        <w:bottom w:val="none" w:sz="0" w:space="0" w:color="auto"/>
        <w:right w:val="none" w:sz="0" w:space="0" w:color="auto"/>
      </w:divBdr>
    </w:div>
    <w:div w:id="1324970498">
      <w:bodyDiv w:val="1"/>
      <w:marLeft w:val="0"/>
      <w:marRight w:val="0"/>
      <w:marTop w:val="0"/>
      <w:marBottom w:val="0"/>
      <w:divBdr>
        <w:top w:val="none" w:sz="0" w:space="0" w:color="auto"/>
        <w:left w:val="none" w:sz="0" w:space="0" w:color="auto"/>
        <w:bottom w:val="none" w:sz="0" w:space="0" w:color="auto"/>
        <w:right w:val="none" w:sz="0" w:space="0" w:color="auto"/>
      </w:divBdr>
    </w:div>
    <w:div w:id="1357657972">
      <w:bodyDiv w:val="1"/>
      <w:marLeft w:val="0"/>
      <w:marRight w:val="0"/>
      <w:marTop w:val="0"/>
      <w:marBottom w:val="0"/>
      <w:divBdr>
        <w:top w:val="none" w:sz="0" w:space="0" w:color="auto"/>
        <w:left w:val="none" w:sz="0" w:space="0" w:color="auto"/>
        <w:bottom w:val="none" w:sz="0" w:space="0" w:color="auto"/>
        <w:right w:val="none" w:sz="0" w:space="0" w:color="auto"/>
      </w:divBdr>
    </w:div>
    <w:div w:id="1392459921">
      <w:bodyDiv w:val="1"/>
      <w:marLeft w:val="0"/>
      <w:marRight w:val="0"/>
      <w:marTop w:val="0"/>
      <w:marBottom w:val="0"/>
      <w:divBdr>
        <w:top w:val="none" w:sz="0" w:space="0" w:color="auto"/>
        <w:left w:val="none" w:sz="0" w:space="0" w:color="auto"/>
        <w:bottom w:val="none" w:sz="0" w:space="0" w:color="auto"/>
        <w:right w:val="none" w:sz="0" w:space="0" w:color="auto"/>
      </w:divBdr>
    </w:div>
    <w:div w:id="1488130602">
      <w:bodyDiv w:val="1"/>
      <w:marLeft w:val="0"/>
      <w:marRight w:val="0"/>
      <w:marTop w:val="0"/>
      <w:marBottom w:val="0"/>
      <w:divBdr>
        <w:top w:val="none" w:sz="0" w:space="0" w:color="auto"/>
        <w:left w:val="none" w:sz="0" w:space="0" w:color="auto"/>
        <w:bottom w:val="none" w:sz="0" w:space="0" w:color="auto"/>
        <w:right w:val="none" w:sz="0" w:space="0" w:color="auto"/>
      </w:divBdr>
    </w:div>
    <w:div w:id="1497960194">
      <w:bodyDiv w:val="1"/>
      <w:marLeft w:val="0"/>
      <w:marRight w:val="0"/>
      <w:marTop w:val="0"/>
      <w:marBottom w:val="0"/>
      <w:divBdr>
        <w:top w:val="none" w:sz="0" w:space="0" w:color="auto"/>
        <w:left w:val="none" w:sz="0" w:space="0" w:color="auto"/>
        <w:bottom w:val="none" w:sz="0" w:space="0" w:color="auto"/>
        <w:right w:val="none" w:sz="0" w:space="0" w:color="auto"/>
      </w:divBdr>
    </w:div>
    <w:div w:id="1524897212">
      <w:bodyDiv w:val="1"/>
      <w:marLeft w:val="0"/>
      <w:marRight w:val="0"/>
      <w:marTop w:val="0"/>
      <w:marBottom w:val="0"/>
      <w:divBdr>
        <w:top w:val="none" w:sz="0" w:space="0" w:color="auto"/>
        <w:left w:val="none" w:sz="0" w:space="0" w:color="auto"/>
        <w:bottom w:val="none" w:sz="0" w:space="0" w:color="auto"/>
        <w:right w:val="none" w:sz="0" w:space="0" w:color="auto"/>
      </w:divBdr>
    </w:div>
    <w:div w:id="1537501914">
      <w:bodyDiv w:val="1"/>
      <w:marLeft w:val="0"/>
      <w:marRight w:val="0"/>
      <w:marTop w:val="0"/>
      <w:marBottom w:val="0"/>
      <w:divBdr>
        <w:top w:val="none" w:sz="0" w:space="0" w:color="auto"/>
        <w:left w:val="none" w:sz="0" w:space="0" w:color="auto"/>
        <w:bottom w:val="none" w:sz="0" w:space="0" w:color="auto"/>
        <w:right w:val="none" w:sz="0" w:space="0" w:color="auto"/>
      </w:divBdr>
    </w:div>
    <w:div w:id="1545097388">
      <w:bodyDiv w:val="1"/>
      <w:marLeft w:val="0"/>
      <w:marRight w:val="0"/>
      <w:marTop w:val="0"/>
      <w:marBottom w:val="0"/>
      <w:divBdr>
        <w:top w:val="none" w:sz="0" w:space="0" w:color="auto"/>
        <w:left w:val="none" w:sz="0" w:space="0" w:color="auto"/>
        <w:bottom w:val="none" w:sz="0" w:space="0" w:color="auto"/>
        <w:right w:val="none" w:sz="0" w:space="0" w:color="auto"/>
      </w:divBdr>
    </w:div>
    <w:div w:id="1556968571">
      <w:bodyDiv w:val="1"/>
      <w:marLeft w:val="0"/>
      <w:marRight w:val="0"/>
      <w:marTop w:val="0"/>
      <w:marBottom w:val="0"/>
      <w:divBdr>
        <w:top w:val="none" w:sz="0" w:space="0" w:color="auto"/>
        <w:left w:val="none" w:sz="0" w:space="0" w:color="auto"/>
        <w:bottom w:val="none" w:sz="0" w:space="0" w:color="auto"/>
        <w:right w:val="none" w:sz="0" w:space="0" w:color="auto"/>
      </w:divBdr>
    </w:div>
    <w:div w:id="1628198272">
      <w:bodyDiv w:val="1"/>
      <w:marLeft w:val="0"/>
      <w:marRight w:val="0"/>
      <w:marTop w:val="0"/>
      <w:marBottom w:val="0"/>
      <w:divBdr>
        <w:top w:val="none" w:sz="0" w:space="0" w:color="auto"/>
        <w:left w:val="none" w:sz="0" w:space="0" w:color="auto"/>
        <w:bottom w:val="none" w:sz="0" w:space="0" w:color="auto"/>
        <w:right w:val="none" w:sz="0" w:space="0" w:color="auto"/>
      </w:divBdr>
    </w:div>
    <w:div w:id="1699239791">
      <w:bodyDiv w:val="1"/>
      <w:marLeft w:val="0"/>
      <w:marRight w:val="0"/>
      <w:marTop w:val="0"/>
      <w:marBottom w:val="0"/>
      <w:divBdr>
        <w:top w:val="none" w:sz="0" w:space="0" w:color="auto"/>
        <w:left w:val="none" w:sz="0" w:space="0" w:color="auto"/>
        <w:bottom w:val="none" w:sz="0" w:space="0" w:color="auto"/>
        <w:right w:val="none" w:sz="0" w:space="0" w:color="auto"/>
      </w:divBdr>
    </w:div>
    <w:div w:id="1754548121">
      <w:bodyDiv w:val="1"/>
      <w:marLeft w:val="0"/>
      <w:marRight w:val="0"/>
      <w:marTop w:val="0"/>
      <w:marBottom w:val="0"/>
      <w:divBdr>
        <w:top w:val="none" w:sz="0" w:space="0" w:color="auto"/>
        <w:left w:val="none" w:sz="0" w:space="0" w:color="auto"/>
        <w:bottom w:val="none" w:sz="0" w:space="0" w:color="auto"/>
        <w:right w:val="none" w:sz="0" w:space="0" w:color="auto"/>
      </w:divBdr>
    </w:div>
    <w:div w:id="1775126227">
      <w:bodyDiv w:val="1"/>
      <w:marLeft w:val="0"/>
      <w:marRight w:val="0"/>
      <w:marTop w:val="0"/>
      <w:marBottom w:val="0"/>
      <w:divBdr>
        <w:top w:val="none" w:sz="0" w:space="0" w:color="auto"/>
        <w:left w:val="none" w:sz="0" w:space="0" w:color="auto"/>
        <w:bottom w:val="none" w:sz="0" w:space="0" w:color="auto"/>
        <w:right w:val="none" w:sz="0" w:space="0" w:color="auto"/>
      </w:divBdr>
    </w:div>
    <w:div w:id="1792476871">
      <w:bodyDiv w:val="1"/>
      <w:marLeft w:val="0"/>
      <w:marRight w:val="0"/>
      <w:marTop w:val="0"/>
      <w:marBottom w:val="0"/>
      <w:divBdr>
        <w:top w:val="none" w:sz="0" w:space="0" w:color="auto"/>
        <w:left w:val="none" w:sz="0" w:space="0" w:color="auto"/>
        <w:bottom w:val="none" w:sz="0" w:space="0" w:color="auto"/>
        <w:right w:val="none" w:sz="0" w:space="0" w:color="auto"/>
      </w:divBdr>
    </w:div>
    <w:div w:id="1915431577">
      <w:bodyDiv w:val="1"/>
      <w:marLeft w:val="0"/>
      <w:marRight w:val="0"/>
      <w:marTop w:val="0"/>
      <w:marBottom w:val="0"/>
      <w:divBdr>
        <w:top w:val="none" w:sz="0" w:space="0" w:color="auto"/>
        <w:left w:val="none" w:sz="0" w:space="0" w:color="auto"/>
        <w:bottom w:val="none" w:sz="0" w:space="0" w:color="auto"/>
        <w:right w:val="none" w:sz="0" w:space="0" w:color="auto"/>
      </w:divBdr>
    </w:div>
    <w:div w:id="1963924666">
      <w:bodyDiv w:val="1"/>
      <w:marLeft w:val="0"/>
      <w:marRight w:val="0"/>
      <w:marTop w:val="0"/>
      <w:marBottom w:val="0"/>
      <w:divBdr>
        <w:top w:val="none" w:sz="0" w:space="0" w:color="auto"/>
        <w:left w:val="none" w:sz="0" w:space="0" w:color="auto"/>
        <w:bottom w:val="none" w:sz="0" w:space="0" w:color="auto"/>
        <w:right w:val="none" w:sz="0" w:space="0" w:color="auto"/>
      </w:divBdr>
    </w:div>
    <w:div w:id="2003046297">
      <w:bodyDiv w:val="1"/>
      <w:marLeft w:val="0"/>
      <w:marRight w:val="0"/>
      <w:marTop w:val="0"/>
      <w:marBottom w:val="0"/>
      <w:divBdr>
        <w:top w:val="none" w:sz="0" w:space="0" w:color="auto"/>
        <w:left w:val="none" w:sz="0" w:space="0" w:color="auto"/>
        <w:bottom w:val="none" w:sz="0" w:space="0" w:color="auto"/>
        <w:right w:val="none" w:sz="0" w:space="0" w:color="auto"/>
      </w:divBdr>
    </w:div>
    <w:div w:id="2048211602">
      <w:bodyDiv w:val="1"/>
      <w:marLeft w:val="0"/>
      <w:marRight w:val="0"/>
      <w:marTop w:val="0"/>
      <w:marBottom w:val="0"/>
      <w:divBdr>
        <w:top w:val="none" w:sz="0" w:space="0" w:color="auto"/>
        <w:left w:val="none" w:sz="0" w:space="0" w:color="auto"/>
        <w:bottom w:val="none" w:sz="0" w:space="0" w:color="auto"/>
        <w:right w:val="none" w:sz="0" w:space="0" w:color="auto"/>
      </w:divBdr>
    </w:div>
    <w:div w:id="2073380641">
      <w:bodyDiv w:val="1"/>
      <w:marLeft w:val="0"/>
      <w:marRight w:val="0"/>
      <w:marTop w:val="0"/>
      <w:marBottom w:val="0"/>
      <w:divBdr>
        <w:top w:val="none" w:sz="0" w:space="0" w:color="auto"/>
        <w:left w:val="none" w:sz="0" w:space="0" w:color="auto"/>
        <w:bottom w:val="none" w:sz="0" w:space="0" w:color="auto"/>
        <w:right w:val="none" w:sz="0" w:space="0" w:color="auto"/>
      </w:divBdr>
    </w:div>
    <w:div w:id="21439583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ERAVI\Desktop\ksn\INFORME%20DE%20TESIS_Dise&#241;o%20de%20Packaging_final.docx" TargetMode="External"/><Relationship Id="rId117" Type="http://schemas.openxmlformats.org/officeDocument/2006/relationships/image" Target="media/image46.jpeg"/><Relationship Id="rId21" Type="http://schemas.openxmlformats.org/officeDocument/2006/relationships/hyperlink" Target="file:///C:\Users\ERAVI\Desktop\ksn\INFORME%20DE%20TESIS_Dise&#241;o%20de%20Packaging_final.docx" TargetMode="External"/><Relationship Id="rId42" Type="http://schemas.openxmlformats.org/officeDocument/2006/relationships/image" Target="media/image5.jpeg"/><Relationship Id="rId47" Type="http://schemas.openxmlformats.org/officeDocument/2006/relationships/image" Target="media/image7.jpeg"/><Relationship Id="rId63" Type="http://schemas.openxmlformats.org/officeDocument/2006/relationships/image" Target="media/image23.jpeg"/><Relationship Id="rId68" Type="http://schemas.openxmlformats.org/officeDocument/2006/relationships/image" Target="media/image26.jpeg"/><Relationship Id="rId84" Type="http://schemas.openxmlformats.org/officeDocument/2006/relationships/chart" Target="charts/chart1.xml"/><Relationship Id="rId89" Type="http://schemas.openxmlformats.org/officeDocument/2006/relationships/chart" Target="charts/chart6.xml"/><Relationship Id="rId112" Type="http://schemas.openxmlformats.org/officeDocument/2006/relationships/image" Target="media/image41.emf"/><Relationship Id="rId133" Type="http://schemas.openxmlformats.org/officeDocument/2006/relationships/image" Target="media/image62.emf"/><Relationship Id="rId138" Type="http://schemas.openxmlformats.org/officeDocument/2006/relationships/image" Target="media/image67.jpeg"/><Relationship Id="rId154" Type="http://schemas.openxmlformats.org/officeDocument/2006/relationships/image" Target="media/image83.jpeg"/><Relationship Id="rId159" Type="http://schemas.openxmlformats.org/officeDocument/2006/relationships/footer" Target="footer8.xml"/><Relationship Id="rId170" Type="http://schemas.openxmlformats.org/officeDocument/2006/relationships/theme" Target="theme/theme1.xml"/><Relationship Id="rId16" Type="http://schemas.openxmlformats.org/officeDocument/2006/relationships/hyperlink" Target="file:///C:\Users\ERAVI\Desktop\ksn\INFORME%20DE%20TESIS_Dise&#241;o%20de%20Packaging_final.docx" TargetMode="External"/><Relationship Id="rId107" Type="http://schemas.openxmlformats.org/officeDocument/2006/relationships/chart" Target="charts/chart24.xml"/><Relationship Id="rId11" Type="http://schemas.openxmlformats.org/officeDocument/2006/relationships/hyperlink" Target="file:///C:\Users\ERAVI\Desktop\ksn\INFORME%20DE%20TESIS_Dise&#241;o%20de%20Packaging_final.docx" TargetMode="External"/><Relationship Id="rId32" Type="http://schemas.openxmlformats.org/officeDocument/2006/relationships/hyperlink" Target="file:///C:\Users\ERAVI\Desktop\ksn\INFORME%20DE%20TESIS_Dise&#241;o%20de%20Packaging_final.docx" TargetMode="External"/><Relationship Id="rId37" Type="http://schemas.openxmlformats.org/officeDocument/2006/relationships/image" Target="media/image2.jpeg"/><Relationship Id="rId53" Type="http://schemas.openxmlformats.org/officeDocument/2006/relationships/image" Target="media/image13.jpeg"/><Relationship Id="rId58" Type="http://schemas.openxmlformats.org/officeDocument/2006/relationships/image" Target="media/image18.jpeg"/><Relationship Id="rId74" Type="http://schemas.openxmlformats.org/officeDocument/2006/relationships/image" Target="media/image30.jpeg"/><Relationship Id="rId79" Type="http://schemas.openxmlformats.org/officeDocument/2006/relationships/image" Target="media/image35.jpeg"/><Relationship Id="rId102" Type="http://schemas.openxmlformats.org/officeDocument/2006/relationships/chart" Target="charts/chart19.xml"/><Relationship Id="rId123" Type="http://schemas.openxmlformats.org/officeDocument/2006/relationships/image" Target="media/image52.emf"/><Relationship Id="rId128" Type="http://schemas.openxmlformats.org/officeDocument/2006/relationships/image" Target="media/image57.emf"/><Relationship Id="rId144" Type="http://schemas.openxmlformats.org/officeDocument/2006/relationships/image" Target="media/image73.png"/><Relationship Id="rId149" Type="http://schemas.openxmlformats.org/officeDocument/2006/relationships/image" Target="media/image78.jpeg"/><Relationship Id="rId5" Type="http://schemas.openxmlformats.org/officeDocument/2006/relationships/webSettings" Target="webSettings.xml"/><Relationship Id="rId90" Type="http://schemas.openxmlformats.org/officeDocument/2006/relationships/chart" Target="charts/chart7.xml"/><Relationship Id="rId95" Type="http://schemas.openxmlformats.org/officeDocument/2006/relationships/chart" Target="charts/chart12.xml"/><Relationship Id="rId160" Type="http://schemas.openxmlformats.org/officeDocument/2006/relationships/footer" Target="footer9.xml"/><Relationship Id="rId165" Type="http://schemas.openxmlformats.org/officeDocument/2006/relationships/image" Target="media/image90.jpeg"/><Relationship Id="rId22" Type="http://schemas.openxmlformats.org/officeDocument/2006/relationships/hyperlink" Target="file:///C:\Users\ERAVI\Desktop\ksn\INFORME%20DE%20TESIS_Dise&#241;o%20de%20Packaging_final.docx" TargetMode="External"/><Relationship Id="rId27" Type="http://schemas.openxmlformats.org/officeDocument/2006/relationships/hyperlink" Target="file:///C:\Users\ERAVI\Desktop\ksn\INFORME%20DE%20TESIS_Dise&#241;o%20de%20Packaging_final.docx" TargetMode="External"/><Relationship Id="rId43" Type="http://schemas.openxmlformats.org/officeDocument/2006/relationships/image" Target="media/image6.jpeg"/><Relationship Id="rId48" Type="http://schemas.openxmlformats.org/officeDocument/2006/relationships/image" Target="media/image8.png"/><Relationship Id="rId64" Type="http://schemas.openxmlformats.org/officeDocument/2006/relationships/image" Target="media/image24.jpeg"/><Relationship Id="rId69" Type="http://schemas.openxmlformats.org/officeDocument/2006/relationships/image" Target="media/image27.jpeg"/><Relationship Id="rId113" Type="http://schemas.openxmlformats.org/officeDocument/2006/relationships/image" Target="media/image42.emf"/><Relationship Id="rId118" Type="http://schemas.openxmlformats.org/officeDocument/2006/relationships/image" Target="media/image47.emf"/><Relationship Id="rId134" Type="http://schemas.openxmlformats.org/officeDocument/2006/relationships/image" Target="media/image63.emf"/><Relationship Id="rId139" Type="http://schemas.openxmlformats.org/officeDocument/2006/relationships/image" Target="media/image68.jpeg"/><Relationship Id="rId80" Type="http://schemas.openxmlformats.org/officeDocument/2006/relationships/image" Target="media/image36.jpeg"/><Relationship Id="rId85" Type="http://schemas.openxmlformats.org/officeDocument/2006/relationships/chart" Target="charts/chart2.xml"/><Relationship Id="rId150" Type="http://schemas.openxmlformats.org/officeDocument/2006/relationships/image" Target="media/image79.jpeg"/><Relationship Id="rId155" Type="http://schemas.openxmlformats.org/officeDocument/2006/relationships/image" Target="media/image84.jpeg"/><Relationship Id="rId171" Type="http://schemas.microsoft.com/office/2007/relationships/stylesWithEffects" Target="stylesWithEffects.xml"/><Relationship Id="rId12" Type="http://schemas.openxmlformats.org/officeDocument/2006/relationships/hyperlink" Target="file:///C:\Users\ERAVI\Desktop\ksn\INFORME%20DE%20TESIS_Dise&#241;o%20de%20Packaging_final.docx" TargetMode="External"/><Relationship Id="rId17" Type="http://schemas.openxmlformats.org/officeDocument/2006/relationships/hyperlink" Target="file:///C:\Users\ERAVI\Desktop\ksn\INFORME%20DE%20TESIS_Dise&#241;o%20de%20Packaging_final.docx" TargetMode="External"/><Relationship Id="rId33" Type="http://schemas.openxmlformats.org/officeDocument/2006/relationships/hyperlink" Target="file:///C:\Users\ERAVI\Desktop\ksn\INFORME%20DE%20TESIS_Dise&#241;o%20de%20Packaging_final.docx" TargetMode="External"/><Relationship Id="rId38" Type="http://schemas.openxmlformats.org/officeDocument/2006/relationships/header" Target="header2.xml"/><Relationship Id="rId59" Type="http://schemas.openxmlformats.org/officeDocument/2006/relationships/image" Target="media/image19.jpeg"/><Relationship Id="rId103" Type="http://schemas.openxmlformats.org/officeDocument/2006/relationships/chart" Target="charts/chart20.xml"/><Relationship Id="rId108" Type="http://schemas.openxmlformats.org/officeDocument/2006/relationships/header" Target="header6.xml"/><Relationship Id="rId124" Type="http://schemas.openxmlformats.org/officeDocument/2006/relationships/image" Target="media/image53.emf"/><Relationship Id="rId129" Type="http://schemas.openxmlformats.org/officeDocument/2006/relationships/image" Target="media/image58.emf"/><Relationship Id="rId54" Type="http://schemas.openxmlformats.org/officeDocument/2006/relationships/image" Target="media/image14.jpeg"/><Relationship Id="rId70" Type="http://schemas.openxmlformats.org/officeDocument/2006/relationships/image" Target="media/image28.jpeg"/><Relationship Id="rId75" Type="http://schemas.openxmlformats.org/officeDocument/2006/relationships/image" Target="media/image31.jpeg"/><Relationship Id="rId91" Type="http://schemas.openxmlformats.org/officeDocument/2006/relationships/chart" Target="charts/chart8.xml"/><Relationship Id="rId96" Type="http://schemas.openxmlformats.org/officeDocument/2006/relationships/chart" Target="charts/chart13.xml"/><Relationship Id="rId140" Type="http://schemas.openxmlformats.org/officeDocument/2006/relationships/image" Target="media/image69.jpeg"/><Relationship Id="rId145" Type="http://schemas.openxmlformats.org/officeDocument/2006/relationships/image" Target="media/image74.jpeg"/><Relationship Id="rId161" Type="http://schemas.openxmlformats.org/officeDocument/2006/relationships/footer" Target="footer10.xml"/><Relationship Id="rId166"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C:\Users\ERAVI\Desktop\ksn\INFORME%20DE%20TESIS_Dise&#241;o%20de%20Packaging_final.docx" TargetMode="External"/><Relationship Id="rId23" Type="http://schemas.openxmlformats.org/officeDocument/2006/relationships/hyperlink" Target="file:///C:\Users\ERAVI\Desktop\ksn\INFORME%20DE%20TESIS_Dise&#241;o%20de%20Packaging_final.docx" TargetMode="External"/><Relationship Id="rId28" Type="http://schemas.openxmlformats.org/officeDocument/2006/relationships/hyperlink" Target="file:///C:\Users\ERAVI\Desktop\ksn\INFORME%20DE%20TESIS_Dise&#241;o%20de%20Packaging_final.docx" TargetMode="External"/><Relationship Id="rId36" Type="http://schemas.openxmlformats.org/officeDocument/2006/relationships/header" Target="header1.xml"/><Relationship Id="rId49" Type="http://schemas.openxmlformats.org/officeDocument/2006/relationships/image" Target="media/image9.emf"/><Relationship Id="rId57" Type="http://schemas.openxmlformats.org/officeDocument/2006/relationships/image" Target="media/image17.jpeg"/><Relationship Id="rId106" Type="http://schemas.openxmlformats.org/officeDocument/2006/relationships/chart" Target="charts/chart23.xml"/><Relationship Id="rId114" Type="http://schemas.openxmlformats.org/officeDocument/2006/relationships/image" Target="media/image43.emf"/><Relationship Id="rId119" Type="http://schemas.openxmlformats.org/officeDocument/2006/relationships/image" Target="media/image48.emf"/><Relationship Id="rId127" Type="http://schemas.openxmlformats.org/officeDocument/2006/relationships/image" Target="media/image56.emf"/><Relationship Id="rId10" Type="http://schemas.openxmlformats.org/officeDocument/2006/relationships/hyperlink" Target="file:///C:\Users\ERAVI\Desktop\ksn\INFORME%20DE%20TESIS_Dise&#241;o%20de%20Packaging_final.docx" TargetMode="External"/><Relationship Id="rId31" Type="http://schemas.openxmlformats.org/officeDocument/2006/relationships/hyperlink" Target="file:///C:\Users\ERAVI\Desktop\ksn\INFORME%20DE%20TESIS_Dise&#241;o%20de%20Packaging_final.docx" TargetMode="External"/><Relationship Id="rId44" Type="http://schemas.openxmlformats.org/officeDocument/2006/relationships/header" Target="header3.xml"/><Relationship Id="rId52" Type="http://schemas.openxmlformats.org/officeDocument/2006/relationships/image" Target="media/image12.jpeg"/><Relationship Id="rId60" Type="http://schemas.openxmlformats.org/officeDocument/2006/relationships/image" Target="media/image20.jpeg"/><Relationship Id="rId65" Type="http://schemas.openxmlformats.org/officeDocument/2006/relationships/image" Target="media/image25.jpeg"/><Relationship Id="rId73" Type="http://schemas.openxmlformats.org/officeDocument/2006/relationships/footer" Target="footer5.xml"/><Relationship Id="rId78" Type="http://schemas.openxmlformats.org/officeDocument/2006/relationships/image" Target="media/image34.jpeg"/><Relationship Id="rId81" Type="http://schemas.openxmlformats.org/officeDocument/2006/relationships/image" Target="media/image37.emf"/><Relationship Id="rId86" Type="http://schemas.openxmlformats.org/officeDocument/2006/relationships/chart" Target="charts/chart3.xml"/><Relationship Id="rId94" Type="http://schemas.openxmlformats.org/officeDocument/2006/relationships/chart" Target="charts/chart11.xml"/><Relationship Id="rId99" Type="http://schemas.openxmlformats.org/officeDocument/2006/relationships/chart" Target="charts/chart16.xml"/><Relationship Id="rId101" Type="http://schemas.openxmlformats.org/officeDocument/2006/relationships/chart" Target="charts/chart18.xml"/><Relationship Id="rId122" Type="http://schemas.openxmlformats.org/officeDocument/2006/relationships/image" Target="media/image51.emf"/><Relationship Id="rId130" Type="http://schemas.openxmlformats.org/officeDocument/2006/relationships/image" Target="media/image59.emf"/><Relationship Id="rId135" Type="http://schemas.openxmlformats.org/officeDocument/2006/relationships/image" Target="media/image64.emf"/><Relationship Id="rId143" Type="http://schemas.openxmlformats.org/officeDocument/2006/relationships/image" Target="media/image72.png"/><Relationship Id="rId148" Type="http://schemas.openxmlformats.org/officeDocument/2006/relationships/image" Target="media/image77.jpeg"/><Relationship Id="rId151" Type="http://schemas.openxmlformats.org/officeDocument/2006/relationships/image" Target="media/image80.jpeg"/><Relationship Id="rId156" Type="http://schemas.openxmlformats.org/officeDocument/2006/relationships/image" Target="media/image85.jpeg"/><Relationship Id="rId164" Type="http://schemas.openxmlformats.org/officeDocument/2006/relationships/image" Target="media/image89.jpeg"/><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file:///C:\Users\ERAVI\Desktop\ksn\INFORME%20DE%20TESIS_Dise&#241;o%20de%20Packaging_final.docx" TargetMode="External"/><Relationship Id="rId13" Type="http://schemas.openxmlformats.org/officeDocument/2006/relationships/hyperlink" Target="file:///C:\Users\ERAVI\Desktop\ksn\INFORME%20DE%20TESIS_Dise&#241;o%20de%20Packaging_final.docx" TargetMode="External"/><Relationship Id="rId18" Type="http://schemas.openxmlformats.org/officeDocument/2006/relationships/hyperlink" Target="file:///C:\Users\ERAVI\Desktop\ksn\INFORME%20DE%20TESIS_Dise&#241;o%20de%20Packaging_final.docx" TargetMode="External"/><Relationship Id="rId39" Type="http://schemas.openxmlformats.org/officeDocument/2006/relationships/footer" Target="footer1.xml"/><Relationship Id="rId109" Type="http://schemas.openxmlformats.org/officeDocument/2006/relationships/footer" Target="footer7.xml"/><Relationship Id="rId34" Type="http://schemas.openxmlformats.org/officeDocument/2006/relationships/hyperlink" Target="file:///C:\Users\ERAVI\Desktop\ksn\INFORME%20DE%20TESIS_Dise&#241;o%20de%20Packaging_final.docx" TargetMode="External"/><Relationship Id="rId50" Type="http://schemas.openxmlformats.org/officeDocument/2006/relationships/image" Target="media/image10.emf"/><Relationship Id="rId55" Type="http://schemas.openxmlformats.org/officeDocument/2006/relationships/image" Target="media/image15.jpeg"/><Relationship Id="rId76" Type="http://schemas.openxmlformats.org/officeDocument/2006/relationships/image" Target="media/image32.jpeg"/><Relationship Id="rId97" Type="http://schemas.openxmlformats.org/officeDocument/2006/relationships/chart" Target="charts/chart14.xml"/><Relationship Id="rId104" Type="http://schemas.openxmlformats.org/officeDocument/2006/relationships/chart" Target="charts/chart21.xml"/><Relationship Id="rId120" Type="http://schemas.openxmlformats.org/officeDocument/2006/relationships/image" Target="media/image49.emf"/><Relationship Id="rId125" Type="http://schemas.openxmlformats.org/officeDocument/2006/relationships/image" Target="media/image54.emf"/><Relationship Id="rId141" Type="http://schemas.openxmlformats.org/officeDocument/2006/relationships/image" Target="media/image70.jpeg"/><Relationship Id="rId146" Type="http://schemas.openxmlformats.org/officeDocument/2006/relationships/image" Target="media/image75.jpeg"/><Relationship Id="rId167" Type="http://schemas.openxmlformats.org/officeDocument/2006/relationships/header" Target="header7.xml"/><Relationship Id="rId7" Type="http://schemas.openxmlformats.org/officeDocument/2006/relationships/endnotes" Target="endnotes.xml"/><Relationship Id="rId71" Type="http://schemas.openxmlformats.org/officeDocument/2006/relationships/image" Target="media/image29.png"/><Relationship Id="rId92" Type="http://schemas.openxmlformats.org/officeDocument/2006/relationships/chart" Target="charts/chart9.xml"/><Relationship Id="rId162" Type="http://schemas.openxmlformats.org/officeDocument/2006/relationships/footer" Target="footer11.xml"/><Relationship Id="rId2" Type="http://schemas.openxmlformats.org/officeDocument/2006/relationships/numbering" Target="numbering.xml"/><Relationship Id="rId29" Type="http://schemas.openxmlformats.org/officeDocument/2006/relationships/hyperlink" Target="file:///C:\Users\ERAVI\Desktop\ksn\INFORME%20DE%20TESIS_Dise&#241;o%20de%20Packaging_final.docx" TargetMode="External"/><Relationship Id="rId24" Type="http://schemas.openxmlformats.org/officeDocument/2006/relationships/hyperlink" Target="file:///C:\Users\ERAVI\Desktop\ksn\INFORME%20DE%20TESIS_Dise&#241;o%20de%20Packaging_final.docx" TargetMode="External"/><Relationship Id="rId40" Type="http://schemas.openxmlformats.org/officeDocument/2006/relationships/image" Target="media/image3.gif"/><Relationship Id="rId45" Type="http://schemas.openxmlformats.org/officeDocument/2006/relationships/footer" Target="footer2.xml"/><Relationship Id="rId66" Type="http://schemas.openxmlformats.org/officeDocument/2006/relationships/header" Target="header5.xml"/><Relationship Id="rId87" Type="http://schemas.openxmlformats.org/officeDocument/2006/relationships/chart" Target="charts/chart4.xml"/><Relationship Id="rId110" Type="http://schemas.openxmlformats.org/officeDocument/2006/relationships/image" Target="media/image39.png"/><Relationship Id="rId115" Type="http://schemas.openxmlformats.org/officeDocument/2006/relationships/image" Target="media/image44.emf"/><Relationship Id="rId131" Type="http://schemas.openxmlformats.org/officeDocument/2006/relationships/image" Target="media/image60.emf"/><Relationship Id="rId136" Type="http://schemas.openxmlformats.org/officeDocument/2006/relationships/image" Target="media/image65.emf"/><Relationship Id="rId157" Type="http://schemas.openxmlformats.org/officeDocument/2006/relationships/image" Target="media/image86.jpeg"/><Relationship Id="rId61" Type="http://schemas.openxmlformats.org/officeDocument/2006/relationships/image" Target="media/image21.jpeg"/><Relationship Id="rId82" Type="http://schemas.openxmlformats.org/officeDocument/2006/relationships/footer" Target="footer6.xml"/><Relationship Id="rId152" Type="http://schemas.openxmlformats.org/officeDocument/2006/relationships/image" Target="media/image81.jpeg"/><Relationship Id="rId19" Type="http://schemas.openxmlformats.org/officeDocument/2006/relationships/hyperlink" Target="file:///C:\Users\ERAVI\Desktop\ksn\INFORME%20DE%20TESIS_Dise&#241;o%20de%20Packaging_final.docx" TargetMode="External"/><Relationship Id="rId14" Type="http://schemas.openxmlformats.org/officeDocument/2006/relationships/hyperlink" Target="file:///C:\Users\ERAVI\Desktop\ksn\INFORME%20DE%20TESIS_Dise&#241;o%20de%20Packaging_final.docx" TargetMode="External"/><Relationship Id="rId30" Type="http://schemas.openxmlformats.org/officeDocument/2006/relationships/hyperlink" Target="file:///C:\Users\ERAVI\Desktop\ksn\INFORME%20DE%20TESIS_Dise&#241;o%20de%20Packaging_final.docx" TargetMode="External"/><Relationship Id="rId35" Type="http://schemas.openxmlformats.org/officeDocument/2006/relationships/hyperlink" Target="file:///C:\Users\ERAVI\Desktop\ksn\INFORME%20DE%20TESIS_Dise&#241;o%20de%20Packaging_final.docx" TargetMode="External"/><Relationship Id="rId56" Type="http://schemas.openxmlformats.org/officeDocument/2006/relationships/image" Target="media/image16.jpeg"/><Relationship Id="rId77" Type="http://schemas.openxmlformats.org/officeDocument/2006/relationships/image" Target="media/image33.jpeg"/><Relationship Id="rId100" Type="http://schemas.openxmlformats.org/officeDocument/2006/relationships/chart" Target="charts/chart17.xml"/><Relationship Id="rId105" Type="http://schemas.openxmlformats.org/officeDocument/2006/relationships/chart" Target="charts/chart22.xml"/><Relationship Id="rId126" Type="http://schemas.openxmlformats.org/officeDocument/2006/relationships/image" Target="media/image55.emf"/><Relationship Id="rId147" Type="http://schemas.openxmlformats.org/officeDocument/2006/relationships/image" Target="media/image76.jpeg"/><Relationship Id="rId168" Type="http://schemas.openxmlformats.org/officeDocument/2006/relationships/footer" Target="footer13.xml"/><Relationship Id="rId8" Type="http://schemas.openxmlformats.org/officeDocument/2006/relationships/image" Target="media/image1.png"/><Relationship Id="rId51" Type="http://schemas.openxmlformats.org/officeDocument/2006/relationships/image" Target="media/image11.jpeg"/><Relationship Id="rId72" Type="http://schemas.openxmlformats.org/officeDocument/2006/relationships/footer" Target="footer4.xml"/><Relationship Id="rId93" Type="http://schemas.openxmlformats.org/officeDocument/2006/relationships/chart" Target="charts/chart10.xml"/><Relationship Id="rId98" Type="http://schemas.openxmlformats.org/officeDocument/2006/relationships/chart" Target="charts/chart15.xml"/><Relationship Id="rId121" Type="http://schemas.openxmlformats.org/officeDocument/2006/relationships/image" Target="media/image50.emf"/><Relationship Id="rId142" Type="http://schemas.openxmlformats.org/officeDocument/2006/relationships/image" Target="media/image71.jpeg"/><Relationship Id="rId163" Type="http://schemas.openxmlformats.org/officeDocument/2006/relationships/image" Target="media/image88.jpeg"/><Relationship Id="rId3" Type="http://schemas.openxmlformats.org/officeDocument/2006/relationships/styles" Target="styles.xml"/><Relationship Id="rId25" Type="http://schemas.openxmlformats.org/officeDocument/2006/relationships/hyperlink" Target="file:///C:\Users\ERAVI\Desktop\ksn\INFORME%20DE%20TESIS_Dise&#241;o%20de%20Packaging_final.docx" TargetMode="External"/><Relationship Id="rId46" Type="http://schemas.openxmlformats.org/officeDocument/2006/relationships/header" Target="header4.xml"/><Relationship Id="rId67" Type="http://schemas.openxmlformats.org/officeDocument/2006/relationships/footer" Target="footer3.xml"/><Relationship Id="rId116" Type="http://schemas.openxmlformats.org/officeDocument/2006/relationships/image" Target="media/image45.jpeg"/><Relationship Id="rId137" Type="http://schemas.openxmlformats.org/officeDocument/2006/relationships/image" Target="media/image66.emf"/><Relationship Id="rId158" Type="http://schemas.openxmlformats.org/officeDocument/2006/relationships/image" Target="media/image87.jpeg"/><Relationship Id="rId20" Type="http://schemas.openxmlformats.org/officeDocument/2006/relationships/hyperlink" Target="file:///C:\Users\ERAVI\Desktop\ksn\INFORME%20DE%20TESIS_Dise&#241;o%20de%20Packaging_final.docx" TargetMode="External"/><Relationship Id="rId41" Type="http://schemas.openxmlformats.org/officeDocument/2006/relationships/image" Target="media/image4.jpeg"/><Relationship Id="rId62" Type="http://schemas.openxmlformats.org/officeDocument/2006/relationships/image" Target="media/image22.jpeg"/><Relationship Id="rId83" Type="http://schemas.openxmlformats.org/officeDocument/2006/relationships/image" Target="media/image38.png"/><Relationship Id="rId88" Type="http://schemas.openxmlformats.org/officeDocument/2006/relationships/chart" Target="charts/chart5.xml"/><Relationship Id="rId111" Type="http://schemas.openxmlformats.org/officeDocument/2006/relationships/image" Target="media/image40.emf"/><Relationship Id="rId132" Type="http://schemas.openxmlformats.org/officeDocument/2006/relationships/image" Target="media/image61.emf"/><Relationship Id="rId153" Type="http://schemas.openxmlformats.org/officeDocument/2006/relationships/image" Target="media/image82.jpeg"/></Relationships>
</file>

<file path=word/_rels/footnotes.xml.rels><?xml version="1.0" encoding="UTF-8" standalone="yes"?>
<Relationships xmlns="http://schemas.openxmlformats.org/package/2006/relationships"><Relationship Id="rId8" Type="http://schemas.openxmlformats.org/officeDocument/2006/relationships/hyperlink" Target="http://es.wikipedia.org/wiki/Historia_precolombina_de_la_costa_ecuatoriana" TargetMode="External"/><Relationship Id="rId3" Type="http://schemas.openxmlformats.org/officeDocument/2006/relationships/hyperlink" Target="http://www.empaqueperformance.com.mx/temap_viewed.asp?did=352" TargetMode="External"/><Relationship Id="rId7" Type="http://schemas.openxmlformats.org/officeDocument/2006/relationships/hyperlink" Target="http://www.digitouno.com/" TargetMode="External"/><Relationship Id="rId2" Type="http://schemas.openxmlformats.org/officeDocument/2006/relationships/hyperlink" Target="http://gasparbecerra.files.wordpress.com/2008/11/decision_5.pdf" TargetMode="External"/><Relationship Id="rId1" Type="http://schemas.openxmlformats.org/officeDocument/2006/relationships/hyperlink" Target="http://gasparbecerra.files.wordpress.com/2008/11/decision_5.pdf" TargetMode="External"/><Relationship Id="rId6" Type="http://schemas.openxmlformats.org/officeDocument/2006/relationships/hyperlink" Target="http://gasparbecerra.files.wordpress.com/2008/11/decision_5.pdf" TargetMode="External"/><Relationship Id="rId11" Type="http://schemas.openxmlformats.org/officeDocument/2006/relationships/hyperlink" Target="http://www.lareira.net/cast/dietetica/alimentodet.php?IdAli=159" TargetMode="External"/><Relationship Id="rId5" Type="http://schemas.openxmlformats.org/officeDocument/2006/relationships/hyperlink" Target="http://es.wikipedia.org/wiki/Dise%C3%B1o_de_envases" TargetMode="External"/><Relationship Id="rId10" Type="http://schemas.openxmlformats.org/officeDocument/2006/relationships/hyperlink" Target="http://qisomamedicina.blogspot.com/2011/01/la-panela-como-endulzar-la-vida-sin.html" TargetMode="External"/><Relationship Id="rId4" Type="http://schemas.openxmlformats.org/officeDocument/2006/relationships/hyperlink" Target="http://gasparbecerra.files.wordpress.com/2008/11/decision_5.pdf" TargetMode="External"/><Relationship Id="rId9" Type="http://schemas.openxmlformats.org/officeDocument/2006/relationships/hyperlink" Target="http://www.slideshare.net/janrtoa/historia-de-la-palma-de-coco"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Documents%20and%20Settings\Andycito\Escritorio\tesis\CALCULOS.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Documents%20and%20Settings\Andycito\Escritorio\tesis\CALCULOS.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Documents%20and%20Settings\Andycito\Escritorio\tesis\CALCULOS.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Documents%20and%20Settings\Andycito\Escritorio\tesis\CALCULOS.xlsx" TargetMode="External"/></Relationships>
</file>

<file path=word/charts/_rels/chart13.xml.rels><?xml version="1.0" encoding="UTF-8" standalone="yes"?>
<Relationships xmlns="http://schemas.openxmlformats.org/package/2006/relationships"><Relationship Id="rId2" Type="http://schemas.openxmlformats.org/officeDocument/2006/relationships/oleObject" Target="file:///C:\Documents%20and%20Settings\Andycito\Escritorio\tesis\CALCULOS.xlsx" TargetMode="External"/><Relationship Id="rId1" Type="http://schemas.openxmlformats.org/officeDocument/2006/relationships/themeOverride" Target="../theme/themeOverride1.xml"/></Relationships>
</file>

<file path=word/charts/_rels/chart14.xml.rels><?xml version="1.0" encoding="UTF-8" standalone="yes"?>
<Relationships xmlns="http://schemas.openxmlformats.org/package/2006/relationships"><Relationship Id="rId2" Type="http://schemas.openxmlformats.org/officeDocument/2006/relationships/oleObject" Target="file:///C:\Documents%20and%20Settings\Andycito\Escritorio\tesis\CALCULOS.xlsx" TargetMode="External"/><Relationship Id="rId1" Type="http://schemas.openxmlformats.org/officeDocument/2006/relationships/themeOverride" Target="../theme/themeOverride2.xml"/></Relationships>
</file>

<file path=word/charts/_rels/chart15.xml.rels><?xml version="1.0" encoding="UTF-8" standalone="yes"?>
<Relationships xmlns="http://schemas.openxmlformats.org/package/2006/relationships"><Relationship Id="rId1" Type="http://schemas.openxmlformats.org/officeDocument/2006/relationships/oleObject" Target="file:///C:\Documents%20and%20Settings\Andycito\Escritorio\tesis\CALCULOS.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Documents%20and%20Settings\Andycito\Escritorio\tesis\CALCULOS.xlsx" TargetMode="External"/></Relationships>
</file>

<file path=word/charts/_rels/chart17.xml.rels><?xml version="1.0" encoding="UTF-8" standalone="yes"?>
<Relationships xmlns="http://schemas.openxmlformats.org/package/2006/relationships"><Relationship Id="rId1" Type="http://schemas.openxmlformats.org/officeDocument/2006/relationships/oleObject" Target="file:///C:\Documents%20and%20Settings\Andycito\Escritorio\tesis\CALCULOS.xlsx" TargetMode="External"/></Relationships>
</file>

<file path=word/charts/_rels/chart18.xml.rels><?xml version="1.0" encoding="UTF-8" standalone="yes"?>
<Relationships xmlns="http://schemas.openxmlformats.org/package/2006/relationships"><Relationship Id="rId1" Type="http://schemas.openxmlformats.org/officeDocument/2006/relationships/oleObject" Target="file:///C:\Documents%20and%20Settings\Andycito\Escritorio\tesis\CALCULOS.xlsx" TargetMode="External"/></Relationships>
</file>

<file path=word/charts/_rels/chart19.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Documents%20and%20Settings\Andycito\Escritorio\tesis\CALCULO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Documents%20and%20Settings\Andycito\Escritorio\tesis\CALCULOS.xlsx" TargetMode="External"/></Relationships>
</file>

<file path=word/charts/_rels/chart20.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Documents%20and%20Settings\Andycito\Escritorio\tesis\CALCULOS.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Documents%20and%20Settings\Andycito\Escritorio\tesis\CALCULOS.xlsx" TargetMode="External"/></Relationships>
</file>

<file path=word/charts/_rels/chart22.xml.rels><?xml version="1.0" encoding="UTF-8" standalone="yes"?>
<Relationships xmlns="http://schemas.openxmlformats.org/package/2006/relationships"><Relationship Id="rId1" Type="http://schemas.openxmlformats.org/officeDocument/2006/relationships/oleObject" Target="file:///C:\Documents%20and%20Settings\Andycito\Escritorio\tesis\CALCULOS.xlsx" TargetMode="External"/></Relationships>
</file>

<file path=word/charts/_rels/chart23.xml.rels><?xml version="1.0" encoding="UTF-8" standalone="yes"?>
<Relationships xmlns="http://schemas.openxmlformats.org/package/2006/relationships"><Relationship Id="rId1" Type="http://schemas.openxmlformats.org/officeDocument/2006/relationships/oleObject" Target="file:///C:\Documents%20and%20Settings\Andycito\Escritorio\tesis\CALCULOS.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C:\Documents%20and%20Settings\Andycito\Escritorio\tesis\CALCULOS.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Documents%20and%20Settings\Andycito\Escritorio\tesis\CALCULOS.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Documents%20and%20Settings\Andycito\Escritorio\tesis\CALCULOS.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Documents%20and%20Settings\Andycito\Escritorio\tesis\CALCULOS.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Documents%20and%20Settings\Andycito\Escritorio\tesis\CALCULOS.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Documents%20and%20Settings\Andycito\Escritorio\tesis\CALCULOS.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Documents%20and%20Settings\Andycito\Escritorio\tesis\CALCULOS.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Documents%20and%20Settings\Andycito\Escritorio\tesis\CALCULO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S"/>
  <c:style val="26"/>
  <c:chart>
    <c:title>
      <c:tx>
        <c:rich>
          <a:bodyPr/>
          <a:lstStyle/>
          <a:p>
            <a:pPr algn="ctr">
              <a:defRPr lang="es-ES" sz="1400"/>
            </a:pPr>
            <a:r>
              <a:rPr lang="es-ES" sz="1400"/>
              <a:t>    Género de los encuestados</a:t>
            </a:r>
          </a:p>
        </c:rich>
      </c:tx>
      <c:layout>
        <c:manualLayout>
          <c:xMode val="edge"/>
          <c:yMode val="edge"/>
          <c:x val="0.11841397669736087"/>
          <c:y val="0"/>
        </c:manualLayout>
      </c:layout>
    </c:title>
    <c:plotArea>
      <c:layout>
        <c:manualLayout>
          <c:layoutTarget val="inner"/>
          <c:xMode val="edge"/>
          <c:yMode val="edge"/>
          <c:x val="0.23196665605790875"/>
          <c:y val="0.18661306887386594"/>
          <c:w val="0.40889494446997032"/>
          <c:h val="0.79468768012769597"/>
        </c:manualLayout>
      </c:layout>
      <c:pieChart>
        <c:varyColors val="1"/>
        <c:ser>
          <c:idx val="0"/>
          <c:order val="0"/>
          <c:dLbls>
            <c:txPr>
              <a:bodyPr/>
              <a:lstStyle/>
              <a:p>
                <a:pPr>
                  <a:defRPr lang="es-ES"/>
                </a:pPr>
                <a:endParaRPr lang="es-ES"/>
              </a:p>
            </c:txPr>
            <c:showVal val="1"/>
            <c:showCatName val="1"/>
            <c:showPercent val="1"/>
            <c:showLeaderLines val="1"/>
          </c:dLbls>
          <c:cat>
            <c:strRef>
              <c:f>Tab!$AK$3:$AK$4</c:f>
              <c:strCache>
                <c:ptCount val="2"/>
                <c:pt idx="0">
                  <c:v>Masculino</c:v>
                </c:pt>
                <c:pt idx="1">
                  <c:v>Femenino</c:v>
                </c:pt>
              </c:strCache>
            </c:strRef>
          </c:cat>
          <c:val>
            <c:numRef>
              <c:f>Tab!$AM$3:$AM$4</c:f>
              <c:numCache>
                <c:formatCode>General</c:formatCode>
                <c:ptCount val="2"/>
                <c:pt idx="0">
                  <c:v>77</c:v>
                </c:pt>
                <c:pt idx="1">
                  <c:v>96</c:v>
                </c:pt>
              </c:numCache>
            </c:numRef>
          </c:val>
        </c:ser>
        <c:dLbls>
          <c:showVal val="1"/>
        </c:dLbls>
        <c:firstSliceAng val="0"/>
      </c:pieChart>
    </c:plotArea>
    <c:plotVisOnly val="1"/>
    <c:dispBlanksAs val="zero"/>
  </c:chart>
  <c:txPr>
    <a:bodyPr/>
    <a:lstStyle/>
    <a:p>
      <a:pPr>
        <a:defRPr>
          <a:latin typeface="Arial" pitchFamily="34" charset="0"/>
          <a:cs typeface="Arial" pitchFamily="34" charset="0"/>
        </a:defRPr>
      </a:pPr>
      <a:endParaRPr lang="es-ES"/>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s-ES"/>
  <c:style val="26"/>
  <c:chart>
    <c:title>
      <c:tx>
        <c:rich>
          <a:bodyPr/>
          <a:lstStyle/>
          <a:p>
            <a:pPr>
              <a:defRPr lang="es-ES" sz="1400"/>
            </a:pPr>
            <a:r>
              <a:rPr lang="es-ES" sz="1400"/>
              <a:t>Motivos de consumo de los encuestados</a:t>
            </a:r>
          </a:p>
        </c:rich>
      </c:tx>
    </c:title>
    <c:plotArea>
      <c:layout/>
      <c:barChart>
        <c:barDir val="col"/>
        <c:grouping val="clustered"/>
        <c:ser>
          <c:idx val="0"/>
          <c:order val="0"/>
          <c:tx>
            <c:strRef>
              <c:f>Tab!$AK$57</c:f>
              <c:strCache>
                <c:ptCount val="1"/>
                <c:pt idx="0">
                  <c:v>Cocada</c:v>
                </c:pt>
              </c:strCache>
            </c:strRef>
          </c:tx>
          <c:dLbls>
            <c:numFmt formatCode="General" sourceLinked="0"/>
            <c:txPr>
              <a:bodyPr/>
              <a:lstStyle/>
              <a:p>
                <a:pPr>
                  <a:defRPr lang="es-ES"/>
                </a:pPr>
                <a:endParaRPr lang="es-ES"/>
              </a:p>
            </c:txPr>
            <c:showVal val="1"/>
          </c:dLbls>
          <c:cat>
            <c:strRef>
              <c:f>Tab!$AL$56:$AO$56</c:f>
              <c:strCache>
                <c:ptCount val="4"/>
                <c:pt idx="0">
                  <c:v>Sabor</c:v>
                </c:pt>
                <c:pt idx="1">
                  <c:v>Precio</c:v>
                </c:pt>
                <c:pt idx="2">
                  <c:v>Orig./trad.</c:v>
                </c:pt>
                <c:pt idx="3">
                  <c:v>Pr. actual</c:v>
                </c:pt>
              </c:strCache>
            </c:strRef>
          </c:cat>
          <c:val>
            <c:numRef>
              <c:f>Tab!$AL$57:$AO$57</c:f>
              <c:numCache>
                <c:formatCode>General</c:formatCode>
                <c:ptCount val="4"/>
                <c:pt idx="0">
                  <c:v>110</c:v>
                </c:pt>
                <c:pt idx="1">
                  <c:v>34</c:v>
                </c:pt>
                <c:pt idx="2">
                  <c:v>48</c:v>
                </c:pt>
                <c:pt idx="3">
                  <c:v>4</c:v>
                </c:pt>
              </c:numCache>
            </c:numRef>
          </c:val>
        </c:ser>
        <c:ser>
          <c:idx val="1"/>
          <c:order val="1"/>
          <c:tx>
            <c:strRef>
              <c:f>Tab!$AK$58</c:f>
              <c:strCache>
                <c:ptCount val="1"/>
                <c:pt idx="0">
                  <c:v>Melcocha</c:v>
                </c:pt>
              </c:strCache>
            </c:strRef>
          </c:tx>
          <c:dLbls>
            <c:txPr>
              <a:bodyPr/>
              <a:lstStyle/>
              <a:p>
                <a:pPr>
                  <a:defRPr lang="es-EC"/>
                </a:pPr>
                <a:endParaRPr lang="es-ES"/>
              </a:p>
            </c:txPr>
            <c:showVal val="1"/>
          </c:dLbls>
          <c:cat>
            <c:strRef>
              <c:f>Tab!$AL$56:$AO$56</c:f>
              <c:strCache>
                <c:ptCount val="4"/>
                <c:pt idx="0">
                  <c:v>Sabor</c:v>
                </c:pt>
                <c:pt idx="1">
                  <c:v>Precio</c:v>
                </c:pt>
                <c:pt idx="2">
                  <c:v>Orig./trad.</c:v>
                </c:pt>
                <c:pt idx="3">
                  <c:v>Pr. actual</c:v>
                </c:pt>
              </c:strCache>
            </c:strRef>
          </c:cat>
          <c:val>
            <c:numRef>
              <c:f>Tab!$AL$58:$AO$58</c:f>
              <c:numCache>
                <c:formatCode>General</c:formatCode>
                <c:ptCount val="4"/>
                <c:pt idx="0">
                  <c:v>101</c:v>
                </c:pt>
                <c:pt idx="1">
                  <c:v>27</c:v>
                </c:pt>
                <c:pt idx="2">
                  <c:v>61</c:v>
                </c:pt>
                <c:pt idx="3">
                  <c:v>8</c:v>
                </c:pt>
              </c:numCache>
            </c:numRef>
          </c:val>
        </c:ser>
        <c:ser>
          <c:idx val="2"/>
          <c:order val="2"/>
          <c:tx>
            <c:strRef>
              <c:f>Tab!$AK$59</c:f>
              <c:strCache>
                <c:ptCount val="1"/>
                <c:pt idx="0">
                  <c:v>Membrillo</c:v>
                </c:pt>
              </c:strCache>
            </c:strRef>
          </c:tx>
          <c:dLbls>
            <c:txPr>
              <a:bodyPr/>
              <a:lstStyle/>
              <a:p>
                <a:pPr>
                  <a:defRPr lang="es-EC"/>
                </a:pPr>
                <a:endParaRPr lang="es-ES"/>
              </a:p>
            </c:txPr>
            <c:showVal val="1"/>
          </c:dLbls>
          <c:cat>
            <c:strRef>
              <c:f>Tab!$AL$56:$AO$56</c:f>
              <c:strCache>
                <c:ptCount val="4"/>
                <c:pt idx="0">
                  <c:v>Sabor</c:v>
                </c:pt>
                <c:pt idx="1">
                  <c:v>Precio</c:v>
                </c:pt>
                <c:pt idx="2">
                  <c:v>Orig./trad.</c:v>
                </c:pt>
                <c:pt idx="3">
                  <c:v>Pr. actual</c:v>
                </c:pt>
              </c:strCache>
            </c:strRef>
          </c:cat>
          <c:val>
            <c:numRef>
              <c:f>Tab!$AL$59:$AO$59</c:f>
              <c:numCache>
                <c:formatCode>General</c:formatCode>
                <c:ptCount val="4"/>
                <c:pt idx="0">
                  <c:v>113</c:v>
                </c:pt>
                <c:pt idx="1">
                  <c:v>17</c:v>
                </c:pt>
                <c:pt idx="2">
                  <c:v>59</c:v>
                </c:pt>
                <c:pt idx="3">
                  <c:v>6</c:v>
                </c:pt>
              </c:numCache>
            </c:numRef>
          </c:val>
        </c:ser>
        <c:dLbls>
          <c:showVal val="1"/>
        </c:dLbls>
        <c:axId val="72153344"/>
        <c:axId val="72167808"/>
      </c:barChart>
      <c:catAx>
        <c:axId val="72153344"/>
        <c:scaling>
          <c:orientation val="minMax"/>
        </c:scaling>
        <c:axPos val="b"/>
        <c:majorGridlines/>
        <c:title>
          <c:tx>
            <c:rich>
              <a:bodyPr/>
              <a:lstStyle/>
              <a:p>
                <a:pPr>
                  <a:defRPr lang="es-ES"/>
                </a:pPr>
                <a:r>
                  <a:rPr lang="es-ES"/>
                  <a:t>Motivos de consumo</a:t>
                </a:r>
              </a:p>
            </c:rich>
          </c:tx>
        </c:title>
        <c:majorTickMark val="none"/>
        <c:tickLblPos val="nextTo"/>
        <c:txPr>
          <a:bodyPr/>
          <a:lstStyle/>
          <a:p>
            <a:pPr>
              <a:defRPr lang="es-ES"/>
            </a:pPr>
            <a:endParaRPr lang="es-ES"/>
          </a:p>
        </c:txPr>
        <c:crossAx val="72167808"/>
        <c:crosses val="autoZero"/>
        <c:auto val="1"/>
        <c:lblAlgn val="ctr"/>
        <c:lblOffset val="100"/>
      </c:catAx>
      <c:valAx>
        <c:axId val="72167808"/>
        <c:scaling>
          <c:orientation val="minMax"/>
        </c:scaling>
        <c:axPos val="l"/>
        <c:majorGridlines/>
        <c:title>
          <c:tx>
            <c:rich>
              <a:bodyPr/>
              <a:lstStyle/>
              <a:p>
                <a:pPr>
                  <a:defRPr lang="es-ES"/>
                </a:pPr>
                <a:r>
                  <a:rPr lang="es-ES"/>
                  <a:t>Votos de encuesados del total (168)</a:t>
                </a:r>
              </a:p>
            </c:rich>
          </c:tx>
          <c:layout>
            <c:manualLayout>
              <c:xMode val="edge"/>
              <c:yMode val="edge"/>
              <c:x val="2.3809519751590201E-2"/>
              <c:y val="0.16508663508694901"/>
            </c:manualLayout>
          </c:layout>
        </c:title>
        <c:numFmt formatCode="General" sourceLinked="1"/>
        <c:tickLblPos val="nextTo"/>
        <c:txPr>
          <a:bodyPr/>
          <a:lstStyle/>
          <a:p>
            <a:pPr>
              <a:defRPr lang="es-ES"/>
            </a:pPr>
            <a:endParaRPr lang="es-ES"/>
          </a:p>
        </c:txPr>
        <c:crossAx val="72153344"/>
        <c:crosses val="autoZero"/>
        <c:crossBetween val="between"/>
      </c:valAx>
    </c:plotArea>
    <c:legend>
      <c:legendPos val="r"/>
      <c:txPr>
        <a:bodyPr/>
        <a:lstStyle/>
        <a:p>
          <a:pPr>
            <a:defRPr lang="es-ES"/>
          </a:pPr>
          <a:endParaRPr lang="es-ES"/>
        </a:p>
      </c:txPr>
    </c:legend>
    <c:plotVisOnly val="1"/>
    <c:dispBlanksAs val="gap"/>
  </c:chart>
  <c:txPr>
    <a:bodyPr/>
    <a:lstStyle/>
    <a:p>
      <a:pPr>
        <a:defRPr sz="1100">
          <a:latin typeface="Arial" pitchFamily="34" charset="0"/>
          <a:cs typeface="Arial" pitchFamily="34" charset="0"/>
        </a:defRPr>
      </a:pPr>
      <a:endParaRPr lang="es-ES"/>
    </a:p>
  </c:txPr>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S" sz="1600"/>
            </a:pPr>
            <a:r>
              <a:rPr lang="es-ES" sz="1600"/>
              <a:t>Se debería crear un empaque mas adecuado para los productos en cuestión?</a:t>
            </a:r>
          </a:p>
        </c:rich>
      </c:tx>
    </c:title>
    <c:plotArea>
      <c:layout>
        <c:manualLayout>
          <c:layoutTarget val="inner"/>
          <c:xMode val="edge"/>
          <c:yMode val="edge"/>
          <c:x val="0.26365134590734302"/>
          <c:y val="0.28964354559414501"/>
          <c:w val="0.30078439658370132"/>
          <c:h val="0.69767003190991361"/>
        </c:manualLayout>
      </c:layout>
      <c:pieChart>
        <c:varyColors val="1"/>
        <c:ser>
          <c:idx val="0"/>
          <c:order val="0"/>
          <c:dLbls>
            <c:txPr>
              <a:bodyPr/>
              <a:lstStyle/>
              <a:p>
                <a:pPr>
                  <a:defRPr lang="es-ES"/>
                </a:pPr>
                <a:endParaRPr lang="es-ES"/>
              </a:p>
            </c:txPr>
            <c:showVal val="1"/>
            <c:showPercent val="1"/>
            <c:showLeaderLines val="1"/>
          </c:dLbls>
          <c:cat>
            <c:strRef>
              <c:f>Tab!$AK$68:$AK$70</c:f>
              <c:strCache>
                <c:ptCount val="3"/>
                <c:pt idx="0">
                  <c:v>SI</c:v>
                </c:pt>
                <c:pt idx="1">
                  <c:v>NO</c:v>
                </c:pt>
                <c:pt idx="2">
                  <c:v>ME ES INDIFERENTE</c:v>
                </c:pt>
              </c:strCache>
            </c:strRef>
          </c:cat>
          <c:val>
            <c:numRef>
              <c:f>Tab!$AM$68:$AM$70</c:f>
              <c:numCache>
                <c:formatCode>General</c:formatCode>
                <c:ptCount val="3"/>
                <c:pt idx="0">
                  <c:v>124</c:v>
                </c:pt>
                <c:pt idx="1">
                  <c:v>12</c:v>
                </c:pt>
                <c:pt idx="2">
                  <c:v>32</c:v>
                </c:pt>
              </c:numCache>
            </c:numRef>
          </c:val>
        </c:ser>
        <c:dLbls>
          <c:showPercent val="1"/>
        </c:dLbls>
        <c:firstSliceAng val="0"/>
      </c:pieChart>
    </c:plotArea>
    <c:legend>
      <c:legendPos val="r"/>
      <c:layout>
        <c:manualLayout>
          <c:xMode val="edge"/>
          <c:yMode val="edge"/>
          <c:x val="0.69451523389629999"/>
          <c:y val="0.43308785571929548"/>
          <c:w val="0.23221794531903273"/>
          <c:h val="0.33450424879663632"/>
        </c:manualLayout>
      </c:layout>
      <c:txPr>
        <a:bodyPr/>
        <a:lstStyle/>
        <a:p>
          <a:pPr>
            <a:defRPr lang="es-ES"/>
          </a:pPr>
          <a:endParaRPr lang="es-ES"/>
        </a:p>
      </c:txPr>
    </c:legend>
    <c:plotVisOnly val="1"/>
    <c:dispBlanksAs val="zero"/>
  </c:chart>
  <c:txPr>
    <a:bodyPr/>
    <a:lstStyle/>
    <a:p>
      <a:pPr>
        <a:defRPr>
          <a:latin typeface="Arial" pitchFamily="34" charset="0"/>
          <a:cs typeface="Arial" pitchFamily="34" charset="0"/>
        </a:defRPr>
      </a:pPr>
      <a:endParaRPr lang="es-ES"/>
    </a:p>
  </c:txPr>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S" sz="1400"/>
            </a:pPr>
            <a:r>
              <a:rPr lang="es-ES" sz="1400"/>
              <a:t>Que características debe tener el empaque para no dañar el medio ambiente</a:t>
            </a:r>
          </a:p>
        </c:rich>
      </c:tx>
    </c:title>
    <c:plotArea>
      <c:layout>
        <c:manualLayout>
          <c:layoutTarget val="inner"/>
          <c:xMode val="edge"/>
          <c:yMode val="edge"/>
          <c:x val="0.22138709786619401"/>
          <c:y val="0.32545173369532032"/>
          <c:w val="0.33405986573877855"/>
          <c:h val="0.62616814671692722"/>
        </c:manualLayout>
      </c:layout>
      <c:pieChart>
        <c:varyColors val="1"/>
        <c:ser>
          <c:idx val="0"/>
          <c:order val="0"/>
          <c:explosion val="10"/>
          <c:dLbls>
            <c:dLbl>
              <c:idx val="1"/>
              <c:tx>
                <c:rich>
                  <a:bodyPr/>
                  <a:lstStyle/>
                  <a:p>
                    <a:r>
                      <a:rPr lang="en-US"/>
                      <a:t>Amigable con ambiente pagando más; 32; 19%</a:t>
                    </a:r>
                  </a:p>
                </c:rich>
              </c:tx>
              <c:showLegendKey val="1"/>
              <c:showVal val="1"/>
              <c:showCatName val="1"/>
              <c:showPercent val="1"/>
              <c:separator>; </c:separator>
            </c:dLbl>
            <c:txPr>
              <a:bodyPr/>
              <a:lstStyle/>
              <a:p>
                <a:pPr>
                  <a:defRPr lang="es-ES"/>
                </a:pPr>
                <a:endParaRPr lang="es-ES"/>
              </a:p>
            </c:txPr>
            <c:showLegendKey val="1"/>
            <c:showVal val="1"/>
            <c:showCatName val="1"/>
            <c:showPercent val="1"/>
            <c:separator>; </c:separator>
            <c:showLeaderLines val="1"/>
          </c:dLbls>
          <c:cat>
            <c:strRef>
              <c:f>Tab!$AK$75:$AK$78</c:f>
              <c:strCache>
                <c:ptCount val="4"/>
                <c:pt idx="0">
                  <c:v>Reutilizable</c:v>
                </c:pt>
                <c:pt idx="1">
                  <c:v>Amigable con ambiente pagando +</c:v>
                </c:pt>
                <c:pt idx="2">
                  <c:v>Reciclable</c:v>
                </c:pt>
                <c:pt idx="3">
                  <c:v>priorizando precio</c:v>
                </c:pt>
              </c:strCache>
            </c:strRef>
          </c:cat>
          <c:val>
            <c:numRef>
              <c:f>Tab!$AN$75:$AN$78</c:f>
              <c:numCache>
                <c:formatCode>General</c:formatCode>
                <c:ptCount val="4"/>
                <c:pt idx="0">
                  <c:v>37</c:v>
                </c:pt>
                <c:pt idx="1">
                  <c:v>32</c:v>
                </c:pt>
                <c:pt idx="2">
                  <c:v>75</c:v>
                </c:pt>
                <c:pt idx="3">
                  <c:v>24</c:v>
                </c:pt>
              </c:numCache>
            </c:numRef>
          </c:val>
        </c:ser>
        <c:dLbls>
          <c:showVal val="1"/>
        </c:dLbls>
        <c:firstSliceAng val="0"/>
      </c:pieChart>
    </c:plotArea>
    <c:plotVisOnly val="1"/>
    <c:dispBlanksAs val="zero"/>
  </c:chart>
  <c:txPr>
    <a:bodyPr/>
    <a:lstStyle/>
    <a:p>
      <a:pPr>
        <a:defRPr>
          <a:latin typeface="Arial" pitchFamily="34" charset="0"/>
          <a:cs typeface="Arial" pitchFamily="34" charset="0"/>
        </a:defRPr>
      </a:pPr>
      <a:endParaRPr lang="es-ES"/>
    </a:p>
  </c:txPr>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s-ES"/>
  <c:clrMapOvr bg1="lt1" tx1="dk1" bg2="lt2" tx2="dk2" accent1="accent1" accent2="accent2" accent3="accent3" accent4="accent4" accent5="accent5" accent6="accent6" hlink="hlink" folHlink="folHlink"/>
  <c:chart>
    <c:title>
      <c:tx>
        <c:rich>
          <a:bodyPr/>
          <a:lstStyle/>
          <a:p>
            <a:pPr>
              <a:defRPr lang="es-ES" sz="1400"/>
            </a:pPr>
            <a:r>
              <a:rPr lang="es-ES"/>
              <a:t>Consideración sobre reflejo de identidad del producto ecuatoriano</a:t>
            </a:r>
          </a:p>
        </c:rich>
      </c:tx>
      <c:overlay val="1"/>
    </c:title>
    <c:view3D>
      <c:rotX val="30"/>
      <c:rotY val="10"/>
      <c:perspective val="10"/>
    </c:view3D>
    <c:plotArea>
      <c:layout>
        <c:manualLayout>
          <c:layoutTarget val="inner"/>
          <c:xMode val="edge"/>
          <c:yMode val="edge"/>
          <c:x val="0.11853514793495423"/>
          <c:y val="0.24573028522557921"/>
          <c:w val="0.84855380577427797"/>
          <c:h val="0.75426971477442262"/>
        </c:manualLayout>
      </c:layout>
      <c:pie3DChart>
        <c:varyColors val="1"/>
        <c:ser>
          <c:idx val="0"/>
          <c:order val="0"/>
          <c:tx>
            <c:strRef>
              <c:f>Tab!$AM$82</c:f>
              <c:strCache>
                <c:ptCount val="1"/>
                <c:pt idx="0">
                  <c:v>Frecuencia</c:v>
                </c:pt>
              </c:strCache>
            </c:strRef>
          </c:tx>
          <c:spPr>
            <a:scene3d>
              <a:camera prst="orthographicFront"/>
              <a:lightRig rig="threePt" dir="t"/>
            </a:scene3d>
            <a:sp3d>
              <a:bevelT/>
            </a:sp3d>
          </c:spPr>
          <c:explosion val="13"/>
          <c:dPt>
            <c:idx val="0"/>
            <c:explosion val="0"/>
          </c:dPt>
          <c:dLbls>
            <c:txPr>
              <a:bodyPr/>
              <a:lstStyle/>
              <a:p>
                <a:pPr>
                  <a:defRPr lang="es-ES" sz="1050"/>
                </a:pPr>
                <a:endParaRPr lang="es-ES"/>
              </a:p>
            </c:txPr>
            <c:showLegendKey val="1"/>
            <c:showVal val="1"/>
            <c:showCatName val="1"/>
            <c:showPercent val="1"/>
            <c:separator>; </c:separator>
            <c:showLeaderLines val="1"/>
          </c:dLbls>
          <c:cat>
            <c:strRef>
              <c:f>Tab!$AK$83:$AK$84</c:f>
              <c:strCache>
                <c:ptCount val="2"/>
                <c:pt idx="0">
                  <c:v>SI</c:v>
                </c:pt>
                <c:pt idx="1">
                  <c:v>NO</c:v>
                </c:pt>
              </c:strCache>
            </c:strRef>
          </c:cat>
          <c:val>
            <c:numRef>
              <c:f>Tab!$AM$83:$AM$84</c:f>
              <c:numCache>
                <c:formatCode>General</c:formatCode>
                <c:ptCount val="2"/>
                <c:pt idx="0">
                  <c:v>145</c:v>
                </c:pt>
                <c:pt idx="1">
                  <c:v>28</c:v>
                </c:pt>
              </c:numCache>
            </c:numRef>
          </c:val>
        </c:ser>
        <c:dLbls>
          <c:showVal val="1"/>
        </c:dLbls>
      </c:pie3DChart>
    </c:plotArea>
    <c:plotVisOnly val="1"/>
    <c:dispBlanksAs val="zero"/>
  </c:chart>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s-ES"/>
  <c:clrMapOvr bg1="lt1" tx1="dk1" bg2="lt2" tx2="dk2" accent1="accent1" accent2="accent2" accent3="accent3" accent4="accent4" accent5="accent5" accent6="accent6" hlink="hlink" folHlink="folHlink"/>
  <c:chart>
    <c:title>
      <c:tx>
        <c:rich>
          <a:bodyPr/>
          <a:lstStyle/>
          <a:p>
            <a:pPr>
              <a:defRPr lang="es-ES" sz="1400"/>
            </a:pPr>
            <a:r>
              <a:rPr lang="es-ES"/>
              <a:t>Conocimiento de marca para estos productos</a:t>
            </a:r>
          </a:p>
        </c:rich>
      </c:tx>
      <c:overlay val="1"/>
    </c:title>
    <c:view3D>
      <c:rotX val="30"/>
      <c:perspective val="0"/>
    </c:view3D>
    <c:plotArea>
      <c:layout>
        <c:manualLayout>
          <c:layoutTarget val="inner"/>
          <c:xMode val="edge"/>
          <c:yMode val="edge"/>
          <c:x val="0.14075747228518801"/>
          <c:y val="0.27636363924812501"/>
          <c:w val="0.76518717183343599"/>
          <c:h val="0.68015323701090002"/>
        </c:manualLayout>
      </c:layout>
      <c:pie3DChart>
        <c:varyColors val="1"/>
        <c:ser>
          <c:idx val="0"/>
          <c:order val="0"/>
          <c:spPr>
            <a:scene3d>
              <a:camera prst="orthographicFront"/>
              <a:lightRig rig="threePt" dir="t"/>
            </a:scene3d>
            <a:sp3d>
              <a:bevelT/>
            </a:sp3d>
          </c:spPr>
          <c:explosion val="13"/>
          <c:dPt>
            <c:idx val="0"/>
            <c:explosion val="0"/>
            <c:spPr>
              <a:scene3d>
                <a:camera prst="orthographicFront"/>
                <a:lightRig rig="threePt" dir="t"/>
              </a:scene3d>
              <a:sp3d prstMaterial="matte">
                <a:bevelT/>
              </a:sp3d>
            </c:spPr>
          </c:dPt>
          <c:dPt>
            <c:idx val="1"/>
            <c:spPr>
              <a:scene3d>
                <a:camera prst="orthographicFront"/>
                <a:lightRig rig="threePt" dir="t"/>
              </a:scene3d>
              <a:sp3d prstMaterial="softEdge">
                <a:bevelT/>
              </a:sp3d>
            </c:spPr>
          </c:dPt>
          <c:dLbls>
            <c:dLbl>
              <c:idx val="0"/>
              <c:spPr>
                <a:scene3d>
                  <a:camera prst="orthographicFront"/>
                  <a:lightRig rig="threePt" dir="t"/>
                </a:scene3d>
                <a:sp3d prstMaterial="softEdge"/>
              </c:spPr>
              <c:txPr>
                <a:bodyPr/>
                <a:lstStyle/>
                <a:p>
                  <a:pPr>
                    <a:defRPr lang="es-ES" sz="1050"/>
                  </a:pPr>
                  <a:endParaRPr lang="es-ES"/>
                </a:p>
              </c:txPr>
              <c:showVal val="1"/>
              <c:showCatName val="1"/>
              <c:showPercent val="1"/>
            </c:dLbl>
            <c:dLbl>
              <c:idx val="1"/>
              <c:spPr>
                <a:scene3d>
                  <a:camera prst="orthographicFront"/>
                  <a:lightRig rig="threePt" dir="t"/>
                </a:scene3d>
                <a:sp3d prstMaterial="softEdge"/>
              </c:spPr>
              <c:txPr>
                <a:bodyPr/>
                <a:lstStyle/>
                <a:p>
                  <a:pPr>
                    <a:defRPr lang="es-ES" sz="1100"/>
                  </a:pPr>
                  <a:endParaRPr lang="es-ES"/>
                </a:p>
              </c:txPr>
              <c:showVal val="1"/>
              <c:showCatName val="1"/>
              <c:showPercent val="1"/>
            </c:dLbl>
            <c:spPr>
              <a:scene3d>
                <a:camera prst="orthographicFront"/>
                <a:lightRig rig="threePt" dir="t"/>
              </a:scene3d>
              <a:sp3d prstMaterial="softEdge"/>
            </c:spPr>
            <c:txPr>
              <a:bodyPr/>
              <a:lstStyle/>
              <a:p>
                <a:pPr>
                  <a:defRPr lang="es-ES"/>
                </a:pPr>
                <a:endParaRPr lang="es-ES"/>
              </a:p>
            </c:txPr>
            <c:showVal val="1"/>
            <c:showCatName val="1"/>
            <c:showPercent val="1"/>
            <c:separator>; </c:separator>
            <c:showLeaderLines val="1"/>
          </c:dLbls>
          <c:cat>
            <c:strRef>
              <c:f>Tab!$AK$90:$AK$91</c:f>
              <c:strCache>
                <c:ptCount val="2"/>
                <c:pt idx="0">
                  <c:v>SI</c:v>
                </c:pt>
                <c:pt idx="1">
                  <c:v>NO</c:v>
                </c:pt>
              </c:strCache>
            </c:strRef>
          </c:cat>
          <c:val>
            <c:numRef>
              <c:f>Tab!$AM$90:$AM$91</c:f>
              <c:numCache>
                <c:formatCode>General</c:formatCode>
                <c:ptCount val="2"/>
                <c:pt idx="0">
                  <c:v>12</c:v>
                </c:pt>
                <c:pt idx="1">
                  <c:v>161</c:v>
                </c:pt>
              </c:numCache>
            </c:numRef>
          </c:val>
        </c:ser>
        <c:dLbls>
          <c:showVal val="1"/>
        </c:dLbls>
      </c:pie3DChart>
    </c:plotArea>
    <c:plotVisOnly val="1"/>
    <c:dispBlanksAs val="zero"/>
  </c:chart>
  <c:externalData r:id="rId2"/>
</c:chartSpace>
</file>

<file path=word/charts/chart15.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S" sz="1600">
                <a:latin typeface="Arial" pitchFamily="34" charset="0"/>
                <a:cs typeface="Arial" pitchFamily="34" charset="0"/>
              </a:defRPr>
            </a:pPr>
            <a:r>
              <a:rPr lang="es-ES" sz="1600">
                <a:latin typeface="Arial" pitchFamily="34" charset="0"/>
                <a:cs typeface="Arial" pitchFamily="34" charset="0"/>
              </a:rPr>
              <a:t>Posicionamiento de estilos gráficos en los encuestados </a:t>
            </a:r>
          </a:p>
        </c:rich>
      </c:tx>
      <c:overlay val="1"/>
    </c:title>
    <c:plotArea>
      <c:layout>
        <c:manualLayout>
          <c:layoutTarget val="inner"/>
          <c:xMode val="edge"/>
          <c:yMode val="edge"/>
          <c:x val="0.18220988309874075"/>
          <c:y val="0.17426394657426292"/>
          <c:w val="0.69201146101677102"/>
          <c:h val="0.47051358637302232"/>
        </c:manualLayout>
      </c:layout>
      <c:barChart>
        <c:barDir val="col"/>
        <c:grouping val="clustered"/>
        <c:ser>
          <c:idx val="0"/>
          <c:order val="0"/>
          <c:tx>
            <c:strRef>
              <c:f>Tab!$AM$95</c:f>
              <c:strCache>
                <c:ptCount val="1"/>
                <c:pt idx="0">
                  <c:v>Conoce</c:v>
                </c:pt>
              </c:strCache>
            </c:strRef>
          </c:tx>
          <c:dLbls>
            <c:txPr>
              <a:bodyPr/>
              <a:lstStyle/>
              <a:p>
                <a:pPr>
                  <a:defRPr lang="es-ES">
                    <a:latin typeface="Arial" pitchFamily="34" charset="0"/>
                    <a:cs typeface="Arial" pitchFamily="34" charset="0"/>
                  </a:defRPr>
                </a:pPr>
                <a:endParaRPr lang="es-ES"/>
              </a:p>
            </c:txPr>
            <c:showVal val="1"/>
          </c:dLbls>
          <c:cat>
            <c:strRef>
              <c:f>Tab!$AK$96:$AK$100</c:f>
              <c:strCache>
                <c:ptCount val="5"/>
                <c:pt idx="0">
                  <c:v>Graf. Geom. precolombinas</c:v>
                </c:pt>
                <c:pt idx="1">
                  <c:v>Silla</c:v>
                </c:pt>
                <c:pt idx="2">
                  <c:v>Mascara</c:v>
                </c:pt>
                <c:pt idx="3">
                  <c:v> Ecuador  marca País</c:v>
                </c:pt>
                <c:pt idx="4">
                  <c:v>Logotipo MAAC</c:v>
                </c:pt>
              </c:strCache>
            </c:strRef>
          </c:cat>
          <c:val>
            <c:numRef>
              <c:f>Tab!$AM$96:$AM$100</c:f>
              <c:numCache>
                <c:formatCode>General</c:formatCode>
                <c:ptCount val="5"/>
                <c:pt idx="0">
                  <c:v>40</c:v>
                </c:pt>
                <c:pt idx="1">
                  <c:v>58</c:v>
                </c:pt>
                <c:pt idx="2">
                  <c:v>140</c:v>
                </c:pt>
                <c:pt idx="3">
                  <c:v>131</c:v>
                </c:pt>
                <c:pt idx="4">
                  <c:v>67</c:v>
                </c:pt>
              </c:numCache>
            </c:numRef>
          </c:val>
        </c:ser>
        <c:ser>
          <c:idx val="1"/>
          <c:order val="1"/>
          <c:tx>
            <c:strRef>
              <c:f>Tab!$AN$95</c:f>
              <c:strCache>
                <c:ptCount val="1"/>
                <c:pt idx="0">
                  <c:v>No conoce</c:v>
                </c:pt>
              </c:strCache>
            </c:strRef>
          </c:tx>
          <c:dLbls>
            <c:numFmt formatCode="General" sourceLinked="0"/>
            <c:txPr>
              <a:bodyPr/>
              <a:lstStyle/>
              <a:p>
                <a:pPr>
                  <a:defRPr lang="es-ES">
                    <a:latin typeface="Arial" pitchFamily="34" charset="0"/>
                    <a:cs typeface="Arial" pitchFamily="34" charset="0"/>
                  </a:defRPr>
                </a:pPr>
                <a:endParaRPr lang="es-ES"/>
              </a:p>
            </c:txPr>
            <c:showLegendKey val="1"/>
            <c:showVal val="1"/>
          </c:dLbls>
          <c:cat>
            <c:strRef>
              <c:f>Tab!$AK$96:$AK$100</c:f>
              <c:strCache>
                <c:ptCount val="5"/>
                <c:pt idx="0">
                  <c:v>Graf. Geom. precolombinas</c:v>
                </c:pt>
                <c:pt idx="1">
                  <c:v>Silla</c:v>
                </c:pt>
                <c:pt idx="2">
                  <c:v>Mascara</c:v>
                </c:pt>
                <c:pt idx="3">
                  <c:v> Ecuador  marca País</c:v>
                </c:pt>
                <c:pt idx="4">
                  <c:v>Logotipo MAAC</c:v>
                </c:pt>
              </c:strCache>
            </c:strRef>
          </c:cat>
          <c:val>
            <c:numRef>
              <c:f>Tab!$AN$96:$AN$100</c:f>
              <c:numCache>
                <c:formatCode>General</c:formatCode>
                <c:ptCount val="5"/>
                <c:pt idx="0">
                  <c:v>133</c:v>
                </c:pt>
                <c:pt idx="1">
                  <c:v>115</c:v>
                </c:pt>
                <c:pt idx="2">
                  <c:v>33</c:v>
                </c:pt>
                <c:pt idx="3">
                  <c:v>42</c:v>
                </c:pt>
                <c:pt idx="4">
                  <c:v>106</c:v>
                </c:pt>
              </c:numCache>
            </c:numRef>
          </c:val>
        </c:ser>
        <c:dLbls>
          <c:showVal val="1"/>
        </c:dLbls>
        <c:axId val="72417280"/>
        <c:axId val="72418816"/>
      </c:barChart>
      <c:catAx>
        <c:axId val="72417280"/>
        <c:scaling>
          <c:orientation val="minMax"/>
        </c:scaling>
        <c:axPos val="b"/>
        <c:tickLblPos val="nextTo"/>
        <c:txPr>
          <a:bodyPr/>
          <a:lstStyle/>
          <a:p>
            <a:pPr>
              <a:defRPr lang="es-ES"/>
            </a:pPr>
            <a:endParaRPr lang="es-ES"/>
          </a:p>
        </c:txPr>
        <c:crossAx val="72418816"/>
        <c:crosses val="autoZero"/>
        <c:auto val="1"/>
        <c:lblAlgn val="ctr"/>
        <c:lblOffset val="100"/>
      </c:catAx>
      <c:valAx>
        <c:axId val="72418816"/>
        <c:scaling>
          <c:orientation val="minMax"/>
        </c:scaling>
        <c:axPos val="l"/>
        <c:majorGridlines/>
        <c:numFmt formatCode="General" sourceLinked="1"/>
        <c:tickLblPos val="nextTo"/>
        <c:txPr>
          <a:bodyPr/>
          <a:lstStyle/>
          <a:p>
            <a:pPr>
              <a:defRPr lang="es-ES"/>
            </a:pPr>
            <a:endParaRPr lang="es-ES"/>
          </a:p>
        </c:txPr>
        <c:crossAx val="72417280"/>
        <c:crosses val="autoZero"/>
        <c:crossBetween val="between"/>
      </c:valAx>
      <c:dTable>
        <c:showHorzBorder val="1"/>
        <c:showVertBorder val="1"/>
        <c:showOutline val="1"/>
        <c:showKeys val="1"/>
        <c:txPr>
          <a:bodyPr/>
          <a:lstStyle/>
          <a:p>
            <a:pPr rtl="0">
              <a:defRPr lang="es-ES">
                <a:latin typeface="Arial" pitchFamily="34" charset="0"/>
                <a:cs typeface="Arial" pitchFamily="34" charset="0"/>
              </a:defRPr>
            </a:pPr>
            <a:endParaRPr lang="es-ES"/>
          </a:p>
        </c:txPr>
      </c:dTable>
    </c:plotArea>
    <c:plotVisOnly val="1"/>
    <c:dispBlanksAs val="gap"/>
  </c:chart>
  <c:externalData r:id="rId1"/>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s-ES"/>
  <c:style val="3"/>
  <c:chart>
    <c:title>
      <c:tx>
        <c:rich>
          <a:bodyPr/>
          <a:lstStyle/>
          <a:p>
            <a:pPr>
              <a:defRPr lang="es-ES" sz="1400"/>
            </a:pPr>
            <a:r>
              <a:rPr lang="es-ES" sz="1400"/>
              <a:t>Frecuencia de adquisición-consumo Cocada</a:t>
            </a:r>
          </a:p>
        </c:rich>
      </c:tx>
    </c:title>
    <c:plotArea>
      <c:layout>
        <c:manualLayout>
          <c:layoutTarget val="inner"/>
          <c:xMode val="edge"/>
          <c:yMode val="edge"/>
          <c:x val="7.7782303947443898E-2"/>
          <c:y val="0.29517590076752531"/>
          <c:w val="0.70014322877075896"/>
          <c:h val="0.55514116765945865"/>
        </c:manualLayout>
      </c:layout>
      <c:barChart>
        <c:barDir val="col"/>
        <c:grouping val="clustered"/>
        <c:ser>
          <c:idx val="0"/>
          <c:order val="0"/>
          <c:tx>
            <c:strRef>
              <c:f>'tab cruz'!$B$19</c:f>
              <c:strCache>
                <c:ptCount val="1"/>
                <c:pt idx="0">
                  <c:v>Masculino</c:v>
                </c:pt>
              </c:strCache>
            </c:strRef>
          </c:tx>
          <c:cat>
            <c:strRef>
              <c:f>'tab cruz'!$C$18:$E$18</c:f>
              <c:strCache>
                <c:ptCount val="3"/>
                <c:pt idx="0">
                  <c:v>SIEMPRE</c:v>
                </c:pt>
                <c:pt idx="1">
                  <c:v>OCASIONALMENTE</c:v>
                </c:pt>
                <c:pt idx="2">
                  <c:v>RARA VEZ</c:v>
                </c:pt>
              </c:strCache>
            </c:strRef>
          </c:cat>
          <c:val>
            <c:numRef>
              <c:f>'tab cruz'!$C$19:$E$19</c:f>
              <c:numCache>
                <c:formatCode>General</c:formatCode>
                <c:ptCount val="3"/>
                <c:pt idx="0">
                  <c:v>13</c:v>
                </c:pt>
                <c:pt idx="1">
                  <c:v>31</c:v>
                </c:pt>
                <c:pt idx="2">
                  <c:v>31</c:v>
                </c:pt>
              </c:numCache>
            </c:numRef>
          </c:val>
        </c:ser>
        <c:ser>
          <c:idx val="1"/>
          <c:order val="1"/>
          <c:tx>
            <c:strRef>
              <c:f>'tab cruz'!$B$20</c:f>
              <c:strCache>
                <c:ptCount val="1"/>
                <c:pt idx="0">
                  <c:v>Femenino</c:v>
                </c:pt>
              </c:strCache>
            </c:strRef>
          </c:tx>
          <c:cat>
            <c:strRef>
              <c:f>'tab cruz'!$C$18:$E$18</c:f>
              <c:strCache>
                <c:ptCount val="3"/>
                <c:pt idx="0">
                  <c:v>SIEMPRE</c:v>
                </c:pt>
                <c:pt idx="1">
                  <c:v>OCASIONALMENTE</c:v>
                </c:pt>
                <c:pt idx="2">
                  <c:v>RARA VEZ</c:v>
                </c:pt>
              </c:strCache>
            </c:strRef>
          </c:cat>
          <c:val>
            <c:numRef>
              <c:f>'tab cruz'!$C$20:$E$20</c:f>
              <c:numCache>
                <c:formatCode>General</c:formatCode>
                <c:ptCount val="3"/>
                <c:pt idx="0">
                  <c:v>11</c:v>
                </c:pt>
                <c:pt idx="1">
                  <c:v>40</c:v>
                </c:pt>
                <c:pt idx="2">
                  <c:v>42</c:v>
                </c:pt>
              </c:numCache>
            </c:numRef>
          </c:val>
        </c:ser>
        <c:axId val="72444928"/>
        <c:axId val="72463104"/>
      </c:barChart>
      <c:catAx>
        <c:axId val="72444928"/>
        <c:scaling>
          <c:orientation val="minMax"/>
        </c:scaling>
        <c:axPos val="b"/>
        <c:majorTickMark val="none"/>
        <c:tickLblPos val="nextTo"/>
        <c:txPr>
          <a:bodyPr/>
          <a:lstStyle/>
          <a:p>
            <a:pPr>
              <a:defRPr lang="es-ES"/>
            </a:pPr>
            <a:endParaRPr lang="es-ES"/>
          </a:p>
        </c:txPr>
        <c:crossAx val="72463104"/>
        <c:crosses val="autoZero"/>
        <c:auto val="1"/>
        <c:lblAlgn val="ctr"/>
        <c:lblOffset val="100"/>
      </c:catAx>
      <c:valAx>
        <c:axId val="72463104"/>
        <c:scaling>
          <c:orientation val="minMax"/>
        </c:scaling>
        <c:axPos val="l"/>
        <c:majorGridlines/>
        <c:numFmt formatCode="General" sourceLinked="1"/>
        <c:majorTickMark val="none"/>
        <c:tickLblPos val="nextTo"/>
        <c:txPr>
          <a:bodyPr/>
          <a:lstStyle/>
          <a:p>
            <a:pPr>
              <a:defRPr lang="es-ES"/>
            </a:pPr>
            <a:endParaRPr lang="es-ES"/>
          </a:p>
        </c:txPr>
        <c:crossAx val="72444928"/>
        <c:crosses val="autoZero"/>
        <c:crossBetween val="between"/>
      </c:valAx>
    </c:plotArea>
    <c:legend>
      <c:legendPos val="r"/>
      <c:txPr>
        <a:bodyPr/>
        <a:lstStyle/>
        <a:p>
          <a:pPr>
            <a:defRPr lang="es-ES"/>
          </a:pPr>
          <a:endParaRPr lang="es-ES"/>
        </a:p>
      </c:txPr>
    </c:legend>
    <c:plotVisOnly val="1"/>
    <c:dispBlanksAs val="gap"/>
  </c:chart>
  <c:txPr>
    <a:bodyPr/>
    <a:lstStyle/>
    <a:p>
      <a:pPr>
        <a:defRPr>
          <a:latin typeface="Arial" pitchFamily="34" charset="0"/>
          <a:cs typeface="Arial" pitchFamily="34" charset="0"/>
        </a:defRPr>
      </a:pPr>
      <a:endParaRPr lang="es-ES"/>
    </a:p>
  </c:txPr>
  <c:externalData r:id="rId1"/>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s-ES"/>
  <c:style val="6"/>
  <c:chart>
    <c:title>
      <c:tx>
        <c:rich>
          <a:bodyPr/>
          <a:lstStyle/>
          <a:p>
            <a:pPr>
              <a:defRPr lang="es-ES" sz="1400"/>
            </a:pPr>
            <a:r>
              <a:rPr lang="es-ES" sz="1400"/>
              <a:t>Frecuencia de adquisición-consumo Melcocha</a:t>
            </a:r>
          </a:p>
          <a:p>
            <a:pPr>
              <a:defRPr lang="es-ES" sz="1400"/>
            </a:pPr>
            <a:endParaRPr lang="es-ES" sz="1400"/>
          </a:p>
        </c:rich>
      </c:tx>
    </c:title>
    <c:plotArea>
      <c:layout>
        <c:manualLayout>
          <c:layoutTarget val="inner"/>
          <c:xMode val="edge"/>
          <c:yMode val="edge"/>
          <c:x val="7.6472640315964013E-2"/>
          <c:y val="0.22107740151455588"/>
          <c:w val="0.73180149682222362"/>
          <c:h val="0.52785116087395356"/>
        </c:manualLayout>
      </c:layout>
      <c:barChart>
        <c:barDir val="col"/>
        <c:grouping val="clustered"/>
        <c:ser>
          <c:idx val="0"/>
          <c:order val="0"/>
          <c:tx>
            <c:strRef>
              <c:f>'tab cruz'!$B$23</c:f>
              <c:strCache>
                <c:ptCount val="1"/>
                <c:pt idx="0">
                  <c:v>Masculino</c:v>
                </c:pt>
              </c:strCache>
            </c:strRef>
          </c:tx>
          <c:cat>
            <c:strRef>
              <c:f>'tab cruz'!$C$22:$E$22</c:f>
              <c:strCache>
                <c:ptCount val="3"/>
                <c:pt idx="0">
                  <c:v>SIEMPRE</c:v>
                </c:pt>
                <c:pt idx="1">
                  <c:v>OCASIONALMENTE</c:v>
                </c:pt>
                <c:pt idx="2">
                  <c:v>RARA VEZ</c:v>
                </c:pt>
              </c:strCache>
            </c:strRef>
          </c:cat>
          <c:val>
            <c:numRef>
              <c:f>'tab cruz'!$C$23:$E$23</c:f>
              <c:numCache>
                <c:formatCode>General</c:formatCode>
                <c:ptCount val="3"/>
                <c:pt idx="0">
                  <c:v>6</c:v>
                </c:pt>
                <c:pt idx="1">
                  <c:v>34</c:v>
                </c:pt>
                <c:pt idx="2">
                  <c:v>35</c:v>
                </c:pt>
              </c:numCache>
            </c:numRef>
          </c:val>
        </c:ser>
        <c:ser>
          <c:idx val="1"/>
          <c:order val="1"/>
          <c:tx>
            <c:strRef>
              <c:f>'tab cruz'!$B$24</c:f>
              <c:strCache>
                <c:ptCount val="1"/>
                <c:pt idx="0">
                  <c:v>Femenino</c:v>
                </c:pt>
              </c:strCache>
            </c:strRef>
          </c:tx>
          <c:cat>
            <c:strRef>
              <c:f>'tab cruz'!$C$22:$E$22</c:f>
              <c:strCache>
                <c:ptCount val="3"/>
                <c:pt idx="0">
                  <c:v>SIEMPRE</c:v>
                </c:pt>
                <c:pt idx="1">
                  <c:v>OCASIONALMENTE</c:v>
                </c:pt>
                <c:pt idx="2">
                  <c:v>RARA VEZ</c:v>
                </c:pt>
              </c:strCache>
            </c:strRef>
          </c:cat>
          <c:val>
            <c:numRef>
              <c:f>'tab cruz'!$C$24:$E$24</c:f>
              <c:numCache>
                <c:formatCode>General</c:formatCode>
                <c:ptCount val="3"/>
                <c:pt idx="0">
                  <c:v>6</c:v>
                </c:pt>
                <c:pt idx="1">
                  <c:v>39</c:v>
                </c:pt>
                <c:pt idx="2">
                  <c:v>48</c:v>
                </c:pt>
              </c:numCache>
            </c:numRef>
          </c:val>
        </c:ser>
        <c:axId val="70984832"/>
        <c:axId val="70986368"/>
      </c:barChart>
      <c:catAx>
        <c:axId val="70984832"/>
        <c:scaling>
          <c:orientation val="minMax"/>
        </c:scaling>
        <c:axPos val="b"/>
        <c:majorTickMark val="none"/>
        <c:tickLblPos val="nextTo"/>
        <c:txPr>
          <a:bodyPr/>
          <a:lstStyle/>
          <a:p>
            <a:pPr>
              <a:defRPr lang="es-ES"/>
            </a:pPr>
            <a:endParaRPr lang="es-ES"/>
          </a:p>
        </c:txPr>
        <c:crossAx val="70986368"/>
        <c:crosses val="autoZero"/>
        <c:auto val="1"/>
        <c:lblAlgn val="ctr"/>
        <c:lblOffset val="100"/>
      </c:catAx>
      <c:valAx>
        <c:axId val="70986368"/>
        <c:scaling>
          <c:orientation val="minMax"/>
        </c:scaling>
        <c:axPos val="l"/>
        <c:majorGridlines/>
        <c:numFmt formatCode="General" sourceLinked="1"/>
        <c:majorTickMark val="none"/>
        <c:tickLblPos val="nextTo"/>
        <c:txPr>
          <a:bodyPr/>
          <a:lstStyle/>
          <a:p>
            <a:pPr>
              <a:defRPr lang="es-ES"/>
            </a:pPr>
            <a:endParaRPr lang="es-ES"/>
          </a:p>
        </c:txPr>
        <c:crossAx val="70984832"/>
        <c:crosses val="autoZero"/>
        <c:crossBetween val="between"/>
      </c:valAx>
    </c:plotArea>
    <c:legend>
      <c:legendPos val="r"/>
      <c:txPr>
        <a:bodyPr/>
        <a:lstStyle/>
        <a:p>
          <a:pPr>
            <a:defRPr lang="es-ES"/>
          </a:pPr>
          <a:endParaRPr lang="es-ES"/>
        </a:p>
      </c:txPr>
    </c:legend>
    <c:plotVisOnly val="1"/>
    <c:dispBlanksAs val="gap"/>
  </c:chart>
  <c:txPr>
    <a:bodyPr/>
    <a:lstStyle/>
    <a:p>
      <a:pPr>
        <a:defRPr>
          <a:latin typeface="Arial" pitchFamily="34" charset="0"/>
          <a:cs typeface="Arial" pitchFamily="34" charset="0"/>
        </a:defRPr>
      </a:pPr>
      <a:endParaRPr lang="es-ES"/>
    </a:p>
  </c:txPr>
  <c:externalData r:id="rId1"/>
</c:chartSpace>
</file>

<file path=word/charts/chart18.xml><?xml version="1.0" encoding="utf-8"?>
<c:chartSpace xmlns:c="http://schemas.openxmlformats.org/drawingml/2006/chart" xmlns:a="http://schemas.openxmlformats.org/drawingml/2006/main" xmlns:r="http://schemas.openxmlformats.org/officeDocument/2006/relationships">
  <c:date1904 val="1"/>
  <c:lang val="es-ES"/>
  <c:style val="4"/>
  <c:chart>
    <c:title>
      <c:tx>
        <c:rich>
          <a:bodyPr/>
          <a:lstStyle/>
          <a:p>
            <a:pPr>
              <a:defRPr lang="es-ES" sz="1400"/>
            </a:pPr>
            <a:r>
              <a:rPr lang="es-ES" sz="1400"/>
              <a:t>Frecuencia de adquisición-consumo Membrillo</a:t>
            </a:r>
          </a:p>
        </c:rich>
      </c:tx>
    </c:title>
    <c:plotArea>
      <c:layout/>
      <c:barChart>
        <c:barDir val="col"/>
        <c:grouping val="clustered"/>
        <c:ser>
          <c:idx val="0"/>
          <c:order val="0"/>
          <c:tx>
            <c:strRef>
              <c:f>'tab cruz'!$B$27</c:f>
              <c:strCache>
                <c:ptCount val="1"/>
                <c:pt idx="0">
                  <c:v>Masculino</c:v>
                </c:pt>
              </c:strCache>
            </c:strRef>
          </c:tx>
          <c:cat>
            <c:strRef>
              <c:f>'tab cruz'!$C$26:$E$26</c:f>
              <c:strCache>
                <c:ptCount val="3"/>
                <c:pt idx="0">
                  <c:v>SIEMPRE</c:v>
                </c:pt>
                <c:pt idx="1">
                  <c:v>OCASIONALMENTE</c:v>
                </c:pt>
                <c:pt idx="2">
                  <c:v>RARA VEZ</c:v>
                </c:pt>
              </c:strCache>
            </c:strRef>
          </c:cat>
          <c:val>
            <c:numRef>
              <c:f>'tab cruz'!$C$27:$E$27</c:f>
              <c:numCache>
                <c:formatCode>General</c:formatCode>
                <c:ptCount val="3"/>
                <c:pt idx="0">
                  <c:v>11</c:v>
                </c:pt>
                <c:pt idx="1">
                  <c:v>24</c:v>
                </c:pt>
                <c:pt idx="2">
                  <c:v>40</c:v>
                </c:pt>
              </c:numCache>
            </c:numRef>
          </c:val>
        </c:ser>
        <c:ser>
          <c:idx val="1"/>
          <c:order val="1"/>
          <c:tx>
            <c:strRef>
              <c:f>'tab cruz'!$B$28</c:f>
              <c:strCache>
                <c:ptCount val="1"/>
                <c:pt idx="0">
                  <c:v>Femenino</c:v>
                </c:pt>
              </c:strCache>
            </c:strRef>
          </c:tx>
          <c:cat>
            <c:strRef>
              <c:f>'tab cruz'!$C$26:$E$26</c:f>
              <c:strCache>
                <c:ptCount val="3"/>
                <c:pt idx="0">
                  <c:v>SIEMPRE</c:v>
                </c:pt>
                <c:pt idx="1">
                  <c:v>OCASIONALMENTE</c:v>
                </c:pt>
                <c:pt idx="2">
                  <c:v>RARA VEZ</c:v>
                </c:pt>
              </c:strCache>
            </c:strRef>
          </c:cat>
          <c:val>
            <c:numRef>
              <c:f>'tab cruz'!$C$28:$E$28</c:f>
              <c:numCache>
                <c:formatCode>General</c:formatCode>
                <c:ptCount val="3"/>
                <c:pt idx="0">
                  <c:v>11</c:v>
                </c:pt>
                <c:pt idx="1">
                  <c:v>27</c:v>
                </c:pt>
                <c:pt idx="2">
                  <c:v>55</c:v>
                </c:pt>
              </c:numCache>
            </c:numRef>
          </c:val>
        </c:ser>
        <c:axId val="71027712"/>
        <c:axId val="71033600"/>
      </c:barChart>
      <c:catAx>
        <c:axId val="71027712"/>
        <c:scaling>
          <c:orientation val="minMax"/>
        </c:scaling>
        <c:axPos val="b"/>
        <c:majorTickMark val="none"/>
        <c:tickLblPos val="nextTo"/>
        <c:txPr>
          <a:bodyPr/>
          <a:lstStyle/>
          <a:p>
            <a:pPr>
              <a:defRPr lang="es-ES"/>
            </a:pPr>
            <a:endParaRPr lang="es-ES"/>
          </a:p>
        </c:txPr>
        <c:crossAx val="71033600"/>
        <c:crosses val="autoZero"/>
        <c:auto val="1"/>
        <c:lblAlgn val="ctr"/>
        <c:lblOffset val="100"/>
      </c:catAx>
      <c:valAx>
        <c:axId val="71033600"/>
        <c:scaling>
          <c:orientation val="minMax"/>
        </c:scaling>
        <c:axPos val="l"/>
        <c:majorGridlines/>
        <c:numFmt formatCode="General" sourceLinked="1"/>
        <c:majorTickMark val="none"/>
        <c:tickLblPos val="nextTo"/>
        <c:txPr>
          <a:bodyPr/>
          <a:lstStyle/>
          <a:p>
            <a:pPr>
              <a:defRPr lang="es-ES"/>
            </a:pPr>
            <a:endParaRPr lang="es-ES"/>
          </a:p>
        </c:txPr>
        <c:crossAx val="71027712"/>
        <c:crosses val="autoZero"/>
        <c:crossBetween val="between"/>
      </c:valAx>
    </c:plotArea>
    <c:legend>
      <c:legendPos val="r"/>
      <c:txPr>
        <a:bodyPr/>
        <a:lstStyle/>
        <a:p>
          <a:pPr>
            <a:defRPr lang="es-ES"/>
          </a:pPr>
          <a:endParaRPr lang="es-ES"/>
        </a:p>
      </c:txPr>
    </c:legend>
    <c:plotVisOnly val="1"/>
    <c:dispBlanksAs val="gap"/>
  </c:chart>
  <c:txPr>
    <a:bodyPr/>
    <a:lstStyle/>
    <a:p>
      <a:pPr>
        <a:defRPr>
          <a:latin typeface="Arial" pitchFamily="34" charset="0"/>
          <a:cs typeface="Arial" pitchFamily="34" charset="0"/>
        </a:defRPr>
      </a:pPr>
      <a:endParaRPr lang="es-ES"/>
    </a:p>
  </c:txPr>
  <c:externalData r:id="rId1"/>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s-ES"/>
  <c:style val="34"/>
  <c:chart>
    <c:title>
      <c:tx>
        <c:rich>
          <a:bodyPr/>
          <a:lstStyle/>
          <a:p>
            <a:pPr>
              <a:defRPr lang="es-ES" sz="1200"/>
            </a:pPr>
            <a:r>
              <a:rPr lang="es-ES" sz="1200"/>
              <a:t>Motivos de consumo por rango de edad -cocada</a:t>
            </a:r>
          </a:p>
        </c:rich>
      </c:tx>
    </c:title>
    <c:plotArea>
      <c:layout>
        <c:manualLayout>
          <c:layoutTarget val="inner"/>
          <c:xMode val="edge"/>
          <c:yMode val="edge"/>
          <c:x val="8.3271270316625234E-2"/>
          <c:y val="0.22384690361551787"/>
          <c:w val="0.70149282975732341"/>
          <c:h val="0.60756664548552397"/>
        </c:manualLayout>
      </c:layout>
      <c:barChart>
        <c:barDir val="col"/>
        <c:grouping val="clustered"/>
        <c:ser>
          <c:idx val="0"/>
          <c:order val="0"/>
          <c:tx>
            <c:strRef>
              <c:f>'tab cruz'!$B$34</c:f>
              <c:strCache>
                <c:ptCount val="1"/>
                <c:pt idx="0">
                  <c:v>Entre 15 y 20 </c:v>
                </c:pt>
              </c:strCache>
            </c:strRef>
          </c:tx>
          <c:dLbls>
            <c:txPr>
              <a:bodyPr/>
              <a:lstStyle/>
              <a:p>
                <a:pPr>
                  <a:defRPr lang="es-ES"/>
                </a:pPr>
                <a:endParaRPr lang="es-ES"/>
              </a:p>
            </c:txPr>
            <c:dLblPos val="ctr"/>
            <c:showVal val="1"/>
          </c:dLbls>
          <c:cat>
            <c:strRef>
              <c:f>'tab cruz'!$C$33:$F$33</c:f>
              <c:strCache>
                <c:ptCount val="4"/>
                <c:pt idx="0">
                  <c:v>SABOR</c:v>
                </c:pt>
                <c:pt idx="1">
                  <c:v>PRECIO</c:v>
                </c:pt>
                <c:pt idx="2">
                  <c:v>ORIGEN/TRAD</c:v>
                </c:pt>
                <c:pt idx="3">
                  <c:v>PRES. ACTUAL</c:v>
                </c:pt>
              </c:strCache>
            </c:strRef>
          </c:cat>
          <c:val>
            <c:numRef>
              <c:f>'tab cruz'!$C$34:$F$34</c:f>
              <c:numCache>
                <c:formatCode>General</c:formatCode>
                <c:ptCount val="4"/>
                <c:pt idx="0">
                  <c:v>18</c:v>
                </c:pt>
                <c:pt idx="1">
                  <c:v>6</c:v>
                </c:pt>
                <c:pt idx="2">
                  <c:v>10</c:v>
                </c:pt>
                <c:pt idx="3">
                  <c:v>1</c:v>
                </c:pt>
              </c:numCache>
            </c:numRef>
          </c:val>
        </c:ser>
        <c:ser>
          <c:idx val="1"/>
          <c:order val="1"/>
          <c:tx>
            <c:strRef>
              <c:f>'tab cruz'!$B$35</c:f>
              <c:strCache>
                <c:ptCount val="1"/>
                <c:pt idx="0">
                  <c:v>Entre 21 y 30</c:v>
                </c:pt>
              </c:strCache>
            </c:strRef>
          </c:tx>
          <c:dLbls>
            <c:txPr>
              <a:bodyPr/>
              <a:lstStyle/>
              <a:p>
                <a:pPr>
                  <a:defRPr lang="es-ES"/>
                </a:pPr>
                <a:endParaRPr lang="es-ES"/>
              </a:p>
            </c:txPr>
            <c:dLblPos val="ctr"/>
            <c:showVal val="1"/>
          </c:dLbls>
          <c:cat>
            <c:strRef>
              <c:f>'tab cruz'!$C$33:$F$33</c:f>
              <c:strCache>
                <c:ptCount val="4"/>
                <c:pt idx="0">
                  <c:v>SABOR</c:v>
                </c:pt>
                <c:pt idx="1">
                  <c:v>PRECIO</c:v>
                </c:pt>
                <c:pt idx="2">
                  <c:v>ORIGEN/TRAD</c:v>
                </c:pt>
                <c:pt idx="3">
                  <c:v>PRES. ACTUAL</c:v>
                </c:pt>
              </c:strCache>
            </c:strRef>
          </c:cat>
          <c:val>
            <c:numRef>
              <c:f>'tab cruz'!$C$35:$F$35</c:f>
              <c:numCache>
                <c:formatCode>General</c:formatCode>
                <c:ptCount val="4"/>
                <c:pt idx="0">
                  <c:v>73</c:v>
                </c:pt>
                <c:pt idx="1">
                  <c:v>24</c:v>
                </c:pt>
                <c:pt idx="2">
                  <c:v>25</c:v>
                </c:pt>
                <c:pt idx="3">
                  <c:v>2</c:v>
                </c:pt>
              </c:numCache>
            </c:numRef>
          </c:val>
        </c:ser>
        <c:ser>
          <c:idx val="2"/>
          <c:order val="2"/>
          <c:tx>
            <c:strRef>
              <c:f>'tab cruz'!$B$36</c:f>
              <c:strCache>
                <c:ptCount val="1"/>
                <c:pt idx="0">
                  <c:v>30 y más</c:v>
                </c:pt>
              </c:strCache>
            </c:strRef>
          </c:tx>
          <c:dLbls>
            <c:txPr>
              <a:bodyPr/>
              <a:lstStyle/>
              <a:p>
                <a:pPr>
                  <a:defRPr lang="es-ES"/>
                </a:pPr>
                <a:endParaRPr lang="es-ES"/>
              </a:p>
            </c:txPr>
            <c:dLblPos val="ctr"/>
            <c:showVal val="1"/>
          </c:dLbls>
          <c:cat>
            <c:strRef>
              <c:f>'tab cruz'!$C$33:$F$33</c:f>
              <c:strCache>
                <c:ptCount val="4"/>
                <c:pt idx="0">
                  <c:v>SABOR</c:v>
                </c:pt>
                <c:pt idx="1">
                  <c:v>PRECIO</c:v>
                </c:pt>
                <c:pt idx="2">
                  <c:v>ORIGEN/TRAD</c:v>
                </c:pt>
                <c:pt idx="3">
                  <c:v>PRES. ACTUAL</c:v>
                </c:pt>
              </c:strCache>
            </c:strRef>
          </c:cat>
          <c:val>
            <c:numRef>
              <c:f>'tab cruz'!$C$36:$F$36</c:f>
              <c:numCache>
                <c:formatCode>General</c:formatCode>
                <c:ptCount val="4"/>
                <c:pt idx="0">
                  <c:v>19</c:v>
                </c:pt>
                <c:pt idx="1">
                  <c:v>4</c:v>
                </c:pt>
                <c:pt idx="2">
                  <c:v>13</c:v>
                </c:pt>
                <c:pt idx="3">
                  <c:v>1</c:v>
                </c:pt>
              </c:numCache>
            </c:numRef>
          </c:val>
        </c:ser>
        <c:dLbls>
          <c:showVal val="1"/>
        </c:dLbls>
        <c:gapWidth val="75"/>
        <c:overlap val="40"/>
        <c:axId val="72518656"/>
        <c:axId val="72536832"/>
      </c:barChart>
      <c:catAx>
        <c:axId val="72518656"/>
        <c:scaling>
          <c:orientation val="minMax"/>
        </c:scaling>
        <c:axPos val="b"/>
        <c:majorTickMark val="none"/>
        <c:tickLblPos val="nextTo"/>
        <c:txPr>
          <a:bodyPr/>
          <a:lstStyle/>
          <a:p>
            <a:pPr>
              <a:defRPr lang="es-ES"/>
            </a:pPr>
            <a:endParaRPr lang="es-ES"/>
          </a:p>
        </c:txPr>
        <c:crossAx val="72536832"/>
        <c:crosses val="autoZero"/>
        <c:auto val="1"/>
        <c:lblAlgn val="ctr"/>
        <c:lblOffset val="100"/>
      </c:catAx>
      <c:valAx>
        <c:axId val="72536832"/>
        <c:scaling>
          <c:orientation val="minMax"/>
        </c:scaling>
        <c:axPos val="l"/>
        <c:majorGridlines/>
        <c:numFmt formatCode="General" sourceLinked="1"/>
        <c:majorTickMark val="none"/>
        <c:tickLblPos val="nextTo"/>
        <c:txPr>
          <a:bodyPr/>
          <a:lstStyle/>
          <a:p>
            <a:pPr>
              <a:defRPr lang="es-ES"/>
            </a:pPr>
            <a:endParaRPr lang="es-ES"/>
          </a:p>
        </c:txPr>
        <c:crossAx val="72518656"/>
        <c:crosses val="autoZero"/>
        <c:crossBetween val="between"/>
      </c:valAx>
    </c:plotArea>
    <c:legend>
      <c:legendPos val="r"/>
      <c:txPr>
        <a:bodyPr/>
        <a:lstStyle/>
        <a:p>
          <a:pPr>
            <a:defRPr lang="es-ES"/>
          </a:pPr>
          <a:endParaRPr lang="es-ES"/>
        </a:p>
      </c:txPr>
    </c:legend>
    <c:plotVisOnly val="1"/>
    <c:dispBlanksAs val="gap"/>
  </c:chart>
  <c:txPr>
    <a:bodyPr/>
    <a:lstStyle/>
    <a:p>
      <a:pPr>
        <a:defRPr sz="900">
          <a:latin typeface="Arial" pitchFamily="34" charset="0"/>
          <a:cs typeface="Arial" pitchFamily="34" charset="0"/>
        </a:defRPr>
      </a:pPr>
      <a:endParaRPr lang="es-ES"/>
    </a:p>
  </c:tx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style val="19"/>
  <c:chart>
    <c:title>
      <c:tx>
        <c:rich>
          <a:bodyPr/>
          <a:lstStyle/>
          <a:p>
            <a:pPr>
              <a:defRPr lang="es-ES" sz="1400"/>
            </a:pPr>
            <a:r>
              <a:rPr lang="es-ES" sz="1400"/>
              <a:t>Rangos de edades</a:t>
            </a:r>
          </a:p>
        </c:rich>
      </c:tx>
      <c:layout>
        <c:manualLayout>
          <c:xMode val="edge"/>
          <c:yMode val="edge"/>
          <c:x val="0.26787104221556701"/>
          <c:y val="0"/>
        </c:manualLayout>
      </c:layout>
    </c:title>
    <c:view3D>
      <c:rotX val="75"/>
      <c:perspective val="30"/>
    </c:view3D>
    <c:plotArea>
      <c:layout>
        <c:manualLayout>
          <c:layoutTarget val="inner"/>
          <c:xMode val="edge"/>
          <c:yMode val="edge"/>
          <c:x val="0.26512558980265077"/>
          <c:y val="0.17418312977898687"/>
          <c:w val="0.48660167515840974"/>
          <c:h val="0.79599163946362672"/>
        </c:manualLayout>
      </c:layout>
      <c:pie3DChart>
        <c:varyColors val="1"/>
        <c:ser>
          <c:idx val="0"/>
          <c:order val="0"/>
          <c:dLbls>
            <c:txPr>
              <a:bodyPr/>
              <a:lstStyle/>
              <a:p>
                <a:pPr>
                  <a:defRPr lang="es-ES"/>
                </a:pPr>
                <a:endParaRPr lang="es-ES"/>
              </a:p>
            </c:txPr>
            <c:showLegendKey val="1"/>
            <c:showCatName val="1"/>
            <c:showPercent val="1"/>
            <c:separator>
</c:separator>
            <c:showLeaderLines val="1"/>
          </c:dLbls>
          <c:cat>
            <c:strRef>
              <c:f>Tab!$AK$9:$AK$11</c:f>
              <c:strCache>
                <c:ptCount val="3"/>
                <c:pt idx="0">
                  <c:v>Entre 15 y 20 </c:v>
                </c:pt>
                <c:pt idx="1">
                  <c:v>Entre 21 y 30</c:v>
                </c:pt>
                <c:pt idx="2">
                  <c:v>30  y mas</c:v>
                </c:pt>
              </c:strCache>
            </c:strRef>
          </c:cat>
          <c:val>
            <c:numRef>
              <c:f>Tab!$AM$9:$AM$11</c:f>
              <c:numCache>
                <c:formatCode>General</c:formatCode>
                <c:ptCount val="3"/>
                <c:pt idx="0">
                  <c:v>33</c:v>
                </c:pt>
                <c:pt idx="1">
                  <c:v>103</c:v>
                </c:pt>
                <c:pt idx="2">
                  <c:v>37</c:v>
                </c:pt>
              </c:numCache>
            </c:numRef>
          </c:val>
        </c:ser>
        <c:dLbls>
          <c:showVal val="1"/>
        </c:dLbls>
      </c:pie3DChart>
    </c:plotArea>
    <c:plotVisOnly val="1"/>
    <c:dispBlanksAs val="zero"/>
  </c:chart>
  <c:txPr>
    <a:bodyPr/>
    <a:lstStyle/>
    <a:p>
      <a:pPr>
        <a:defRPr>
          <a:latin typeface="Arial" pitchFamily="34" charset="0"/>
          <a:cs typeface="Arial" pitchFamily="34" charset="0"/>
        </a:defRPr>
      </a:pPr>
      <a:endParaRPr lang="es-ES"/>
    </a:p>
  </c:txPr>
  <c:externalData r:id="rId1"/>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s-ES"/>
  <c:style val="34"/>
  <c:chart>
    <c:title>
      <c:tx>
        <c:rich>
          <a:bodyPr/>
          <a:lstStyle/>
          <a:p>
            <a:pPr>
              <a:defRPr lang="es-ES" sz="1200"/>
            </a:pPr>
            <a:r>
              <a:rPr lang="es-ES" sz="1200"/>
              <a:t>Motivos de consumo por rango de edad -melcocha</a:t>
            </a:r>
          </a:p>
        </c:rich>
      </c:tx>
    </c:title>
    <c:plotArea>
      <c:layout/>
      <c:barChart>
        <c:barDir val="col"/>
        <c:grouping val="clustered"/>
        <c:ser>
          <c:idx val="0"/>
          <c:order val="0"/>
          <c:tx>
            <c:strRef>
              <c:f>'tab cruz'!$B$40</c:f>
              <c:strCache>
                <c:ptCount val="1"/>
                <c:pt idx="0">
                  <c:v>Entre 15 y 20 </c:v>
                </c:pt>
              </c:strCache>
            </c:strRef>
          </c:tx>
          <c:dLbls>
            <c:txPr>
              <a:bodyPr/>
              <a:lstStyle/>
              <a:p>
                <a:pPr>
                  <a:defRPr lang="es-ES"/>
                </a:pPr>
                <a:endParaRPr lang="es-ES"/>
              </a:p>
            </c:txPr>
            <c:dLblPos val="ctr"/>
            <c:showVal val="1"/>
          </c:dLbls>
          <c:cat>
            <c:strRef>
              <c:f>'tab cruz'!$C$39:$F$39</c:f>
              <c:strCache>
                <c:ptCount val="4"/>
                <c:pt idx="0">
                  <c:v>SABOR</c:v>
                </c:pt>
                <c:pt idx="1">
                  <c:v>PRECIO</c:v>
                </c:pt>
                <c:pt idx="2">
                  <c:v>ORIGEN/TRAD</c:v>
                </c:pt>
                <c:pt idx="3">
                  <c:v>PRES: ACTUAL</c:v>
                </c:pt>
              </c:strCache>
            </c:strRef>
          </c:cat>
          <c:val>
            <c:numRef>
              <c:f>'tab cruz'!$C$40:$F$40</c:f>
              <c:numCache>
                <c:formatCode>General</c:formatCode>
                <c:ptCount val="4"/>
                <c:pt idx="0">
                  <c:v>18</c:v>
                </c:pt>
                <c:pt idx="1">
                  <c:v>4</c:v>
                </c:pt>
                <c:pt idx="2">
                  <c:v>11</c:v>
                </c:pt>
                <c:pt idx="3">
                  <c:v>1</c:v>
                </c:pt>
              </c:numCache>
            </c:numRef>
          </c:val>
        </c:ser>
        <c:ser>
          <c:idx val="1"/>
          <c:order val="1"/>
          <c:tx>
            <c:strRef>
              <c:f>'tab cruz'!$B$41</c:f>
              <c:strCache>
                <c:ptCount val="1"/>
                <c:pt idx="0">
                  <c:v>Entre 21 y 30</c:v>
                </c:pt>
              </c:strCache>
            </c:strRef>
          </c:tx>
          <c:dLbls>
            <c:txPr>
              <a:bodyPr/>
              <a:lstStyle/>
              <a:p>
                <a:pPr>
                  <a:defRPr lang="es-ES"/>
                </a:pPr>
                <a:endParaRPr lang="es-ES"/>
              </a:p>
            </c:txPr>
            <c:dLblPos val="ctr"/>
            <c:showVal val="1"/>
          </c:dLbls>
          <c:cat>
            <c:strRef>
              <c:f>'tab cruz'!$C$39:$F$39</c:f>
              <c:strCache>
                <c:ptCount val="4"/>
                <c:pt idx="0">
                  <c:v>SABOR</c:v>
                </c:pt>
                <c:pt idx="1">
                  <c:v>PRECIO</c:v>
                </c:pt>
                <c:pt idx="2">
                  <c:v>ORIGEN/TRAD</c:v>
                </c:pt>
                <c:pt idx="3">
                  <c:v>PRES: ACTUAL</c:v>
                </c:pt>
              </c:strCache>
            </c:strRef>
          </c:cat>
          <c:val>
            <c:numRef>
              <c:f>'tab cruz'!$C$41:$F$41</c:f>
              <c:numCache>
                <c:formatCode>General</c:formatCode>
                <c:ptCount val="4"/>
                <c:pt idx="0">
                  <c:v>64</c:v>
                </c:pt>
                <c:pt idx="1">
                  <c:v>20</c:v>
                </c:pt>
                <c:pt idx="2">
                  <c:v>30</c:v>
                </c:pt>
                <c:pt idx="3">
                  <c:v>5</c:v>
                </c:pt>
              </c:numCache>
            </c:numRef>
          </c:val>
        </c:ser>
        <c:ser>
          <c:idx val="2"/>
          <c:order val="2"/>
          <c:tx>
            <c:strRef>
              <c:f>'tab cruz'!$B$42</c:f>
              <c:strCache>
                <c:ptCount val="1"/>
                <c:pt idx="0">
                  <c:v>30 y mas</c:v>
                </c:pt>
              </c:strCache>
            </c:strRef>
          </c:tx>
          <c:dLbls>
            <c:txPr>
              <a:bodyPr/>
              <a:lstStyle/>
              <a:p>
                <a:pPr>
                  <a:defRPr lang="es-ES"/>
                </a:pPr>
                <a:endParaRPr lang="es-ES"/>
              </a:p>
            </c:txPr>
            <c:dLblPos val="ctr"/>
            <c:showVal val="1"/>
          </c:dLbls>
          <c:cat>
            <c:strRef>
              <c:f>'tab cruz'!$C$39:$F$39</c:f>
              <c:strCache>
                <c:ptCount val="4"/>
                <c:pt idx="0">
                  <c:v>SABOR</c:v>
                </c:pt>
                <c:pt idx="1">
                  <c:v>PRECIO</c:v>
                </c:pt>
                <c:pt idx="2">
                  <c:v>ORIGEN/TRAD</c:v>
                </c:pt>
                <c:pt idx="3">
                  <c:v>PRES: ACTUAL</c:v>
                </c:pt>
              </c:strCache>
            </c:strRef>
          </c:cat>
          <c:val>
            <c:numRef>
              <c:f>'tab cruz'!$C$42:$F$42</c:f>
              <c:numCache>
                <c:formatCode>General</c:formatCode>
                <c:ptCount val="4"/>
                <c:pt idx="0">
                  <c:v>19</c:v>
                </c:pt>
                <c:pt idx="1">
                  <c:v>3</c:v>
                </c:pt>
                <c:pt idx="2">
                  <c:v>20</c:v>
                </c:pt>
                <c:pt idx="3">
                  <c:v>2</c:v>
                </c:pt>
              </c:numCache>
            </c:numRef>
          </c:val>
        </c:ser>
        <c:dLbls>
          <c:showVal val="1"/>
        </c:dLbls>
        <c:axId val="72567808"/>
        <c:axId val="72573696"/>
      </c:barChart>
      <c:catAx>
        <c:axId val="72567808"/>
        <c:scaling>
          <c:orientation val="minMax"/>
        </c:scaling>
        <c:axPos val="b"/>
        <c:majorTickMark val="none"/>
        <c:tickLblPos val="nextTo"/>
        <c:txPr>
          <a:bodyPr/>
          <a:lstStyle/>
          <a:p>
            <a:pPr>
              <a:defRPr lang="es-ES"/>
            </a:pPr>
            <a:endParaRPr lang="es-ES"/>
          </a:p>
        </c:txPr>
        <c:crossAx val="72573696"/>
        <c:crosses val="autoZero"/>
        <c:auto val="1"/>
        <c:lblAlgn val="ctr"/>
        <c:lblOffset val="100"/>
      </c:catAx>
      <c:valAx>
        <c:axId val="72573696"/>
        <c:scaling>
          <c:orientation val="minMax"/>
        </c:scaling>
        <c:axPos val="l"/>
        <c:majorGridlines/>
        <c:numFmt formatCode="General" sourceLinked="1"/>
        <c:majorTickMark val="none"/>
        <c:tickLblPos val="nextTo"/>
        <c:txPr>
          <a:bodyPr/>
          <a:lstStyle/>
          <a:p>
            <a:pPr>
              <a:defRPr lang="es-ES"/>
            </a:pPr>
            <a:endParaRPr lang="es-ES"/>
          </a:p>
        </c:txPr>
        <c:crossAx val="72567808"/>
        <c:crosses val="autoZero"/>
        <c:crossBetween val="between"/>
      </c:valAx>
    </c:plotArea>
    <c:legend>
      <c:legendPos val="r"/>
      <c:txPr>
        <a:bodyPr/>
        <a:lstStyle/>
        <a:p>
          <a:pPr>
            <a:defRPr lang="es-ES"/>
          </a:pPr>
          <a:endParaRPr lang="es-ES"/>
        </a:p>
      </c:txPr>
    </c:legend>
    <c:plotVisOnly val="1"/>
    <c:dispBlanksAs val="gap"/>
  </c:chart>
  <c:txPr>
    <a:bodyPr/>
    <a:lstStyle/>
    <a:p>
      <a:pPr>
        <a:defRPr>
          <a:latin typeface="Arial" pitchFamily="34" charset="0"/>
          <a:cs typeface="Arial" pitchFamily="34" charset="0"/>
        </a:defRPr>
      </a:pPr>
      <a:endParaRPr lang="es-ES"/>
    </a:p>
  </c:txPr>
  <c:externalData r:id="rId1"/>
  <c:userShapes r:id="rId2"/>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s-ES"/>
  <c:style val="34"/>
  <c:chart>
    <c:title>
      <c:tx>
        <c:rich>
          <a:bodyPr/>
          <a:lstStyle/>
          <a:p>
            <a:pPr>
              <a:defRPr lang="es-ES" sz="1200"/>
            </a:pPr>
            <a:r>
              <a:rPr lang="es-ES" sz="1200"/>
              <a:t>Motivos de consumo por rango de edad -membrillo</a:t>
            </a:r>
          </a:p>
        </c:rich>
      </c:tx>
      <c:overlay val="1"/>
    </c:title>
    <c:plotArea>
      <c:layout>
        <c:manualLayout>
          <c:layoutTarget val="inner"/>
          <c:xMode val="edge"/>
          <c:yMode val="edge"/>
          <c:x val="7.9720202881734939E-2"/>
          <c:y val="0.1567102890225362"/>
          <c:w val="0.70457310184081556"/>
          <c:h val="0.63334719532413564"/>
        </c:manualLayout>
      </c:layout>
      <c:barChart>
        <c:barDir val="col"/>
        <c:grouping val="clustered"/>
        <c:ser>
          <c:idx val="0"/>
          <c:order val="0"/>
          <c:tx>
            <c:strRef>
              <c:f>'tab cruz'!$B$47</c:f>
              <c:strCache>
                <c:ptCount val="1"/>
                <c:pt idx="0">
                  <c:v>Entre 15 y 20 </c:v>
                </c:pt>
              </c:strCache>
            </c:strRef>
          </c:tx>
          <c:dLbls>
            <c:txPr>
              <a:bodyPr/>
              <a:lstStyle/>
              <a:p>
                <a:pPr>
                  <a:defRPr lang="es-EC"/>
                </a:pPr>
                <a:endParaRPr lang="es-ES"/>
              </a:p>
            </c:txPr>
            <c:showVal val="1"/>
          </c:dLbls>
          <c:cat>
            <c:strRef>
              <c:f>'tab cruz'!$C$46:$F$46</c:f>
              <c:strCache>
                <c:ptCount val="4"/>
                <c:pt idx="0">
                  <c:v>SABOR</c:v>
                </c:pt>
                <c:pt idx="1">
                  <c:v>PRECIO</c:v>
                </c:pt>
                <c:pt idx="2">
                  <c:v>ORIGEN/TRAD</c:v>
                </c:pt>
                <c:pt idx="3">
                  <c:v>PRES: ACTUAL</c:v>
                </c:pt>
              </c:strCache>
            </c:strRef>
          </c:cat>
          <c:val>
            <c:numRef>
              <c:f>'tab cruz'!$C$47:$F$47</c:f>
              <c:numCache>
                <c:formatCode>General</c:formatCode>
                <c:ptCount val="4"/>
                <c:pt idx="0">
                  <c:v>16</c:v>
                </c:pt>
                <c:pt idx="1">
                  <c:v>2</c:v>
                </c:pt>
                <c:pt idx="2">
                  <c:v>15</c:v>
                </c:pt>
                <c:pt idx="3">
                  <c:v>1</c:v>
                </c:pt>
              </c:numCache>
            </c:numRef>
          </c:val>
        </c:ser>
        <c:ser>
          <c:idx val="1"/>
          <c:order val="1"/>
          <c:tx>
            <c:strRef>
              <c:f>'tab cruz'!$B$48</c:f>
              <c:strCache>
                <c:ptCount val="1"/>
                <c:pt idx="0">
                  <c:v>Entre 21 y 30</c:v>
                </c:pt>
              </c:strCache>
            </c:strRef>
          </c:tx>
          <c:dLbls>
            <c:txPr>
              <a:bodyPr/>
              <a:lstStyle/>
              <a:p>
                <a:pPr>
                  <a:defRPr lang="es-EC"/>
                </a:pPr>
                <a:endParaRPr lang="es-ES"/>
              </a:p>
            </c:txPr>
            <c:showVal val="1"/>
          </c:dLbls>
          <c:cat>
            <c:strRef>
              <c:f>'tab cruz'!$C$46:$F$46</c:f>
              <c:strCache>
                <c:ptCount val="4"/>
                <c:pt idx="0">
                  <c:v>SABOR</c:v>
                </c:pt>
                <c:pt idx="1">
                  <c:v>PRECIO</c:v>
                </c:pt>
                <c:pt idx="2">
                  <c:v>ORIGEN/TRAD</c:v>
                </c:pt>
                <c:pt idx="3">
                  <c:v>PRES: ACTUAL</c:v>
                </c:pt>
              </c:strCache>
            </c:strRef>
          </c:cat>
          <c:val>
            <c:numRef>
              <c:f>'tab cruz'!$C$48:$F$48</c:f>
              <c:numCache>
                <c:formatCode>General</c:formatCode>
                <c:ptCount val="4"/>
                <c:pt idx="0">
                  <c:v>74</c:v>
                </c:pt>
                <c:pt idx="1">
                  <c:v>10</c:v>
                </c:pt>
                <c:pt idx="2">
                  <c:v>30</c:v>
                </c:pt>
                <c:pt idx="3">
                  <c:v>3</c:v>
                </c:pt>
              </c:numCache>
            </c:numRef>
          </c:val>
        </c:ser>
        <c:ser>
          <c:idx val="2"/>
          <c:order val="2"/>
          <c:tx>
            <c:strRef>
              <c:f>'tab cruz'!$B$49</c:f>
              <c:strCache>
                <c:ptCount val="1"/>
                <c:pt idx="0">
                  <c:v>30 ay mas</c:v>
                </c:pt>
              </c:strCache>
            </c:strRef>
          </c:tx>
          <c:dLbls>
            <c:txPr>
              <a:bodyPr/>
              <a:lstStyle/>
              <a:p>
                <a:pPr>
                  <a:defRPr lang="es-EC"/>
                </a:pPr>
                <a:endParaRPr lang="es-ES"/>
              </a:p>
            </c:txPr>
            <c:showVal val="1"/>
          </c:dLbls>
          <c:cat>
            <c:strRef>
              <c:f>'tab cruz'!$C$46:$F$46</c:f>
              <c:strCache>
                <c:ptCount val="4"/>
                <c:pt idx="0">
                  <c:v>SABOR</c:v>
                </c:pt>
                <c:pt idx="1">
                  <c:v>PRECIO</c:v>
                </c:pt>
                <c:pt idx="2">
                  <c:v>ORIGEN/TRAD</c:v>
                </c:pt>
                <c:pt idx="3">
                  <c:v>PRES: ACTUAL</c:v>
                </c:pt>
              </c:strCache>
            </c:strRef>
          </c:cat>
          <c:val>
            <c:numRef>
              <c:f>'tab cruz'!$C$49:$F$49</c:f>
              <c:numCache>
                <c:formatCode>General</c:formatCode>
                <c:ptCount val="4"/>
                <c:pt idx="0">
                  <c:v>23</c:v>
                </c:pt>
                <c:pt idx="1">
                  <c:v>5</c:v>
                </c:pt>
                <c:pt idx="2">
                  <c:v>14</c:v>
                </c:pt>
                <c:pt idx="3">
                  <c:v>2</c:v>
                </c:pt>
              </c:numCache>
            </c:numRef>
          </c:val>
        </c:ser>
        <c:dLbls>
          <c:showVal val="1"/>
        </c:dLbls>
        <c:gapWidth val="75"/>
        <c:axId val="72707072"/>
        <c:axId val="72729344"/>
      </c:barChart>
      <c:catAx>
        <c:axId val="72707072"/>
        <c:scaling>
          <c:orientation val="minMax"/>
        </c:scaling>
        <c:axPos val="b"/>
        <c:majorTickMark val="none"/>
        <c:tickLblPos val="nextTo"/>
        <c:txPr>
          <a:bodyPr/>
          <a:lstStyle/>
          <a:p>
            <a:pPr>
              <a:defRPr lang="es-ES"/>
            </a:pPr>
            <a:endParaRPr lang="es-ES"/>
          </a:p>
        </c:txPr>
        <c:crossAx val="72729344"/>
        <c:crosses val="autoZero"/>
        <c:auto val="1"/>
        <c:lblAlgn val="ctr"/>
        <c:lblOffset val="100"/>
      </c:catAx>
      <c:valAx>
        <c:axId val="72729344"/>
        <c:scaling>
          <c:orientation val="minMax"/>
        </c:scaling>
        <c:axPos val="l"/>
        <c:majorGridlines/>
        <c:numFmt formatCode="General" sourceLinked="1"/>
        <c:majorTickMark val="none"/>
        <c:tickLblPos val="nextTo"/>
        <c:txPr>
          <a:bodyPr/>
          <a:lstStyle/>
          <a:p>
            <a:pPr>
              <a:defRPr lang="es-ES"/>
            </a:pPr>
            <a:endParaRPr lang="es-ES"/>
          </a:p>
        </c:txPr>
        <c:crossAx val="72707072"/>
        <c:crosses val="autoZero"/>
        <c:crossBetween val="between"/>
      </c:valAx>
    </c:plotArea>
    <c:legend>
      <c:legendPos val="r"/>
      <c:layout>
        <c:manualLayout>
          <c:xMode val="edge"/>
          <c:yMode val="edge"/>
          <c:x val="0.80004693243124003"/>
          <c:y val="0.42480895149879538"/>
          <c:w val="0.19257631166851524"/>
          <c:h val="0.24681275785236426"/>
        </c:manualLayout>
      </c:layout>
      <c:txPr>
        <a:bodyPr/>
        <a:lstStyle/>
        <a:p>
          <a:pPr>
            <a:defRPr lang="es-ES"/>
          </a:pPr>
          <a:endParaRPr lang="es-ES"/>
        </a:p>
      </c:txPr>
    </c:legend>
    <c:plotVisOnly val="1"/>
    <c:dispBlanksAs val="gap"/>
  </c:chart>
  <c:txPr>
    <a:bodyPr/>
    <a:lstStyle/>
    <a:p>
      <a:pPr>
        <a:defRPr>
          <a:latin typeface="Arial" pitchFamily="34" charset="0"/>
          <a:cs typeface="Arial" pitchFamily="34" charset="0"/>
        </a:defRPr>
      </a:pPr>
      <a:endParaRPr lang="es-ES"/>
    </a:p>
  </c:txPr>
  <c:externalData r:id="rId1"/>
  <c:userShapes r:id="rId2"/>
</c:chartSpace>
</file>

<file path=word/charts/chart22.xml><?xml version="1.0" encoding="utf-8"?>
<c:chartSpace xmlns:c="http://schemas.openxmlformats.org/drawingml/2006/chart" xmlns:a="http://schemas.openxmlformats.org/drawingml/2006/main" xmlns:r="http://schemas.openxmlformats.org/officeDocument/2006/relationships">
  <c:date1904 val="1"/>
  <c:lang val="es-ES"/>
  <c:style val="4"/>
  <c:chart>
    <c:title>
      <c:tx>
        <c:rich>
          <a:bodyPr/>
          <a:lstStyle/>
          <a:p>
            <a:pPr>
              <a:defRPr lang="es-ES" sz="1200"/>
            </a:pPr>
            <a:r>
              <a:rPr lang="es-ES" sz="1200"/>
              <a:t>Posicionamiento por Rango de edad (entre 21 y 30 años)</a:t>
            </a:r>
          </a:p>
        </c:rich>
      </c:tx>
    </c:title>
    <c:plotArea>
      <c:layout/>
      <c:barChart>
        <c:barDir val="col"/>
        <c:grouping val="clustered"/>
        <c:ser>
          <c:idx val="0"/>
          <c:order val="0"/>
          <c:tx>
            <c:strRef>
              <c:f>'tab cruz'!$E$56</c:f>
              <c:strCache>
                <c:ptCount val="1"/>
                <c:pt idx="0">
                  <c:v>Conoce</c:v>
                </c:pt>
              </c:strCache>
            </c:strRef>
          </c:tx>
          <c:dLbls>
            <c:txPr>
              <a:bodyPr/>
              <a:lstStyle/>
              <a:p>
                <a:pPr>
                  <a:defRPr lang="es-ES" sz="1000"/>
                </a:pPr>
                <a:endParaRPr lang="es-ES"/>
              </a:p>
            </c:txPr>
            <c:showVal val="1"/>
          </c:dLbls>
          <c:cat>
            <c:strRef>
              <c:f>'tab cruz'!$B$57:$B$61</c:f>
              <c:strCache>
                <c:ptCount val="5"/>
                <c:pt idx="0">
                  <c:v>Gráf. Geom. precolombinas</c:v>
                </c:pt>
                <c:pt idx="1">
                  <c:v>Silla</c:v>
                </c:pt>
                <c:pt idx="2">
                  <c:v>Máscara</c:v>
                </c:pt>
                <c:pt idx="3">
                  <c:v> Ecuador  marca País</c:v>
                </c:pt>
                <c:pt idx="4">
                  <c:v>Logotipo MAAC</c:v>
                </c:pt>
              </c:strCache>
            </c:strRef>
          </c:cat>
          <c:val>
            <c:numRef>
              <c:f>'tab cruz'!$E$57:$E$61</c:f>
              <c:numCache>
                <c:formatCode>General</c:formatCode>
                <c:ptCount val="5"/>
                <c:pt idx="0">
                  <c:v>18</c:v>
                </c:pt>
                <c:pt idx="1">
                  <c:v>37</c:v>
                </c:pt>
                <c:pt idx="2">
                  <c:v>90</c:v>
                </c:pt>
                <c:pt idx="3">
                  <c:v>88</c:v>
                </c:pt>
                <c:pt idx="4">
                  <c:v>47</c:v>
                </c:pt>
              </c:numCache>
            </c:numRef>
          </c:val>
        </c:ser>
        <c:ser>
          <c:idx val="1"/>
          <c:order val="1"/>
          <c:tx>
            <c:strRef>
              <c:f>'tab cruz'!$F$56</c:f>
              <c:strCache>
                <c:ptCount val="1"/>
                <c:pt idx="0">
                  <c:v>No conoce</c:v>
                </c:pt>
              </c:strCache>
            </c:strRef>
          </c:tx>
          <c:dLbls>
            <c:txPr>
              <a:bodyPr/>
              <a:lstStyle/>
              <a:p>
                <a:pPr>
                  <a:defRPr lang="es-ES" sz="1000"/>
                </a:pPr>
                <a:endParaRPr lang="es-ES"/>
              </a:p>
            </c:txPr>
            <c:showVal val="1"/>
          </c:dLbls>
          <c:cat>
            <c:strRef>
              <c:f>'tab cruz'!$B$57:$B$61</c:f>
              <c:strCache>
                <c:ptCount val="5"/>
                <c:pt idx="0">
                  <c:v>Gráf. Geom. precolombinas</c:v>
                </c:pt>
                <c:pt idx="1">
                  <c:v>Silla</c:v>
                </c:pt>
                <c:pt idx="2">
                  <c:v>Máscara</c:v>
                </c:pt>
                <c:pt idx="3">
                  <c:v> Ecuador  marca País</c:v>
                </c:pt>
                <c:pt idx="4">
                  <c:v>Logotipo MAAC</c:v>
                </c:pt>
              </c:strCache>
            </c:strRef>
          </c:cat>
          <c:val>
            <c:numRef>
              <c:f>'tab cruz'!$F$57:$F$61</c:f>
              <c:numCache>
                <c:formatCode>General</c:formatCode>
                <c:ptCount val="5"/>
                <c:pt idx="0">
                  <c:v>85</c:v>
                </c:pt>
                <c:pt idx="1">
                  <c:v>66</c:v>
                </c:pt>
                <c:pt idx="2">
                  <c:v>13</c:v>
                </c:pt>
                <c:pt idx="3">
                  <c:v>15</c:v>
                </c:pt>
                <c:pt idx="4">
                  <c:v>56</c:v>
                </c:pt>
              </c:numCache>
            </c:numRef>
          </c:val>
        </c:ser>
        <c:dLbls>
          <c:showVal val="1"/>
        </c:dLbls>
        <c:axId val="72648576"/>
        <c:axId val="72650112"/>
      </c:barChart>
      <c:catAx>
        <c:axId val="72648576"/>
        <c:scaling>
          <c:orientation val="minMax"/>
        </c:scaling>
        <c:axPos val="b"/>
        <c:majorTickMark val="none"/>
        <c:tickLblPos val="nextTo"/>
        <c:txPr>
          <a:bodyPr/>
          <a:lstStyle/>
          <a:p>
            <a:pPr>
              <a:defRPr lang="es-ES"/>
            </a:pPr>
            <a:endParaRPr lang="es-ES"/>
          </a:p>
        </c:txPr>
        <c:crossAx val="72650112"/>
        <c:crosses val="autoZero"/>
        <c:auto val="1"/>
        <c:lblAlgn val="ctr"/>
        <c:lblOffset val="100"/>
      </c:catAx>
      <c:valAx>
        <c:axId val="72650112"/>
        <c:scaling>
          <c:orientation val="minMax"/>
        </c:scaling>
        <c:axPos val="l"/>
        <c:majorGridlines/>
        <c:numFmt formatCode="General" sourceLinked="1"/>
        <c:majorTickMark val="none"/>
        <c:tickLblPos val="nextTo"/>
        <c:txPr>
          <a:bodyPr/>
          <a:lstStyle/>
          <a:p>
            <a:pPr>
              <a:defRPr lang="es-ES"/>
            </a:pPr>
            <a:endParaRPr lang="es-ES"/>
          </a:p>
        </c:txPr>
        <c:crossAx val="72648576"/>
        <c:crosses val="autoZero"/>
        <c:crossBetween val="between"/>
      </c:valAx>
    </c:plotArea>
    <c:legend>
      <c:legendPos val="r"/>
      <c:txPr>
        <a:bodyPr/>
        <a:lstStyle/>
        <a:p>
          <a:pPr>
            <a:defRPr lang="es-ES"/>
          </a:pPr>
          <a:endParaRPr lang="es-ES"/>
        </a:p>
      </c:txPr>
    </c:legend>
    <c:plotVisOnly val="1"/>
    <c:dispBlanksAs val="gap"/>
  </c:chart>
  <c:txPr>
    <a:bodyPr/>
    <a:lstStyle/>
    <a:p>
      <a:pPr>
        <a:defRPr sz="900">
          <a:latin typeface="Arial" pitchFamily="34" charset="0"/>
          <a:cs typeface="Arial" pitchFamily="34" charset="0"/>
        </a:defRPr>
      </a:pPr>
      <a:endParaRPr lang="es-ES"/>
    </a:p>
  </c:txPr>
  <c:externalData r:id="rId1"/>
</c:chartSpace>
</file>

<file path=word/charts/chart23.xml><?xml version="1.0" encoding="utf-8"?>
<c:chartSpace xmlns:c="http://schemas.openxmlformats.org/drawingml/2006/chart" xmlns:a="http://schemas.openxmlformats.org/drawingml/2006/main" xmlns:r="http://schemas.openxmlformats.org/officeDocument/2006/relationships">
  <c:date1904 val="1"/>
  <c:lang val="es-ES"/>
  <c:style val="3"/>
  <c:chart>
    <c:title>
      <c:tx>
        <c:rich>
          <a:bodyPr/>
          <a:lstStyle/>
          <a:p>
            <a:pPr>
              <a:defRPr lang="es-ES" sz="1200"/>
            </a:pPr>
            <a:r>
              <a:rPr lang="es-ES" sz="1200"/>
              <a:t>Posicionamiento por Rango de edad (entre 15 y 20 años)</a:t>
            </a:r>
          </a:p>
        </c:rich>
      </c:tx>
    </c:title>
    <c:plotArea>
      <c:layout/>
      <c:barChart>
        <c:barDir val="col"/>
        <c:grouping val="clustered"/>
        <c:ser>
          <c:idx val="0"/>
          <c:order val="0"/>
          <c:tx>
            <c:strRef>
              <c:f>'tab cruz'!$C$56</c:f>
              <c:strCache>
                <c:ptCount val="1"/>
                <c:pt idx="0">
                  <c:v>Conoce</c:v>
                </c:pt>
              </c:strCache>
            </c:strRef>
          </c:tx>
          <c:dLbls>
            <c:txPr>
              <a:bodyPr/>
              <a:lstStyle/>
              <a:p>
                <a:pPr>
                  <a:defRPr lang="es-EC"/>
                </a:pPr>
                <a:endParaRPr lang="es-ES"/>
              </a:p>
            </c:txPr>
            <c:showVal val="1"/>
          </c:dLbls>
          <c:cat>
            <c:strRef>
              <c:f>'tab cruz'!$B$57:$B$61</c:f>
              <c:strCache>
                <c:ptCount val="5"/>
                <c:pt idx="0">
                  <c:v>Gráf. Geom. precolombinas</c:v>
                </c:pt>
                <c:pt idx="1">
                  <c:v>Silla</c:v>
                </c:pt>
                <c:pt idx="2">
                  <c:v>Máscara</c:v>
                </c:pt>
                <c:pt idx="3">
                  <c:v> Ecuador  marca País</c:v>
                </c:pt>
                <c:pt idx="4">
                  <c:v>Logotipo MAAC</c:v>
                </c:pt>
              </c:strCache>
            </c:strRef>
          </c:cat>
          <c:val>
            <c:numRef>
              <c:f>'tab cruz'!$C$57:$C$61</c:f>
              <c:numCache>
                <c:formatCode>General</c:formatCode>
                <c:ptCount val="5"/>
                <c:pt idx="0">
                  <c:v>14</c:v>
                </c:pt>
                <c:pt idx="1">
                  <c:v>12</c:v>
                </c:pt>
                <c:pt idx="2">
                  <c:v>23</c:v>
                </c:pt>
                <c:pt idx="3">
                  <c:v>25</c:v>
                </c:pt>
                <c:pt idx="4">
                  <c:v>14</c:v>
                </c:pt>
              </c:numCache>
            </c:numRef>
          </c:val>
        </c:ser>
        <c:ser>
          <c:idx val="1"/>
          <c:order val="1"/>
          <c:tx>
            <c:strRef>
              <c:f>'tab cruz'!$D$56</c:f>
              <c:strCache>
                <c:ptCount val="1"/>
                <c:pt idx="0">
                  <c:v>No conoce</c:v>
                </c:pt>
              </c:strCache>
            </c:strRef>
          </c:tx>
          <c:dLbls>
            <c:txPr>
              <a:bodyPr/>
              <a:lstStyle/>
              <a:p>
                <a:pPr>
                  <a:defRPr lang="es-EC"/>
                </a:pPr>
                <a:endParaRPr lang="es-ES"/>
              </a:p>
            </c:txPr>
            <c:showVal val="1"/>
          </c:dLbls>
          <c:cat>
            <c:strRef>
              <c:f>'tab cruz'!$B$57:$B$61</c:f>
              <c:strCache>
                <c:ptCount val="5"/>
                <c:pt idx="0">
                  <c:v>Gráf. Geom. precolombinas</c:v>
                </c:pt>
                <c:pt idx="1">
                  <c:v>Silla</c:v>
                </c:pt>
                <c:pt idx="2">
                  <c:v>Máscara</c:v>
                </c:pt>
                <c:pt idx="3">
                  <c:v> Ecuador  marca País</c:v>
                </c:pt>
                <c:pt idx="4">
                  <c:v>Logotipo MAAC</c:v>
                </c:pt>
              </c:strCache>
            </c:strRef>
          </c:cat>
          <c:val>
            <c:numRef>
              <c:f>'tab cruz'!$D$57:$D$61</c:f>
              <c:numCache>
                <c:formatCode>General</c:formatCode>
                <c:ptCount val="5"/>
                <c:pt idx="0">
                  <c:v>19</c:v>
                </c:pt>
                <c:pt idx="1">
                  <c:v>21</c:v>
                </c:pt>
                <c:pt idx="2">
                  <c:v>10</c:v>
                </c:pt>
                <c:pt idx="3">
                  <c:v>8</c:v>
                </c:pt>
                <c:pt idx="4">
                  <c:v>19</c:v>
                </c:pt>
              </c:numCache>
            </c:numRef>
          </c:val>
        </c:ser>
        <c:dLbls>
          <c:showVal val="1"/>
        </c:dLbls>
        <c:axId val="72753920"/>
        <c:axId val="72755456"/>
      </c:barChart>
      <c:catAx>
        <c:axId val="72753920"/>
        <c:scaling>
          <c:orientation val="minMax"/>
        </c:scaling>
        <c:axPos val="b"/>
        <c:majorTickMark val="none"/>
        <c:tickLblPos val="nextTo"/>
        <c:txPr>
          <a:bodyPr/>
          <a:lstStyle/>
          <a:p>
            <a:pPr>
              <a:defRPr lang="es-ES" sz="900"/>
            </a:pPr>
            <a:endParaRPr lang="es-ES"/>
          </a:p>
        </c:txPr>
        <c:crossAx val="72755456"/>
        <c:crosses val="autoZero"/>
        <c:auto val="1"/>
        <c:lblAlgn val="ctr"/>
        <c:lblOffset val="100"/>
      </c:catAx>
      <c:valAx>
        <c:axId val="72755456"/>
        <c:scaling>
          <c:orientation val="minMax"/>
        </c:scaling>
        <c:axPos val="l"/>
        <c:majorGridlines/>
        <c:numFmt formatCode="General" sourceLinked="1"/>
        <c:majorTickMark val="none"/>
        <c:tickLblPos val="nextTo"/>
        <c:txPr>
          <a:bodyPr/>
          <a:lstStyle/>
          <a:p>
            <a:pPr>
              <a:defRPr lang="es-ES"/>
            </a:pPr>
            <a:endParaRPr lang="es-ES"/>
          </a:p>
        </c:txPr>
        <c:crossAx val="72753920"/>
        <c:crosses val="autoZero"/>
        <c:crossBetween val="between"/>
      </c:valAx>
    </c:plotArea>
    <c:legend>
      <c:legendPos val="r"/>
      <c:txPr>
        <a:bodyPr/>
        <a:lstStyle/>
        <a:p>
          <a:pPr>
            <a:defRPr lang="es-ES"/>
          </a:pPr>
          <a:endParaRPr lang="es-ES"/>
        </a:p>
      </c:txPr>
    </c:legend>
    <c:plotVisOnly val="1"/>
    <c:dispBlanksAs val="gap"/>
  </c:chart>
  <c:txPr>
    <a:bodyPr/>
    <a:lstStyle/>
    <a:p>
      <a:pPr>
        <a:defRPr>
          <a:latin typeface="Arial" pitchFamily="34" charset="0"/>
          <a:cs typeface="Arial" pitchFamily="34" charset="0"/>
        </a:defRPr>
      </a:pPr>
      <a:endParaRPr lang="es-ES"/>
    </a:p>
  </c:txPr>
  <c:externalData r:id="rId1"/>
</c:chartSpace>
</file>

<file path=word/charts/chart24.xml><?xml version="1.0" encoding="utf-8"?>
<c:chartSpace xmlns:c="http://schemas.openxmlformats.org/drawingml/2006/chart" xmlns:a="http://schemas.openxmlformats.org/drawingml/2006/main" xmlns:r="http://schemas.openxmlformats.org/officeDocument/2006/relationships">
  <c:date1904 val="1"/>
  <c:lang val="es-ES"/>
  <c:style val="24"/>
  <c:chart>
    <c:title>
      <c:tx>
        <c:rich>
          <a:bodyPr/>
          <a:lstStyle/>
          <a:p>
            <a:pPr>
              <a:defRPr lang="es-ES" sz="1200"/>
            </a:pPr>
            <a:r>
              <a:rPr lang="es-ES" sz="1200"/>
              <a:t>Posicionamiento por Rango de edad (30 años y más)</a:t>
            </a:r>
          </a:p>
        </c:rich>
      </c:tx>
    </c:title>
    <c:plotArea>
      <c:layout/>
      <c:barChart>
        <c:barDir val="col"/>
        <c:grouping val="clustered"/>
        <c:ser>
          <c:idx val="0"/>
          <c:order val="0"/>
          <c:tx>
            <c:strRef>
              <c:f>'tab cruz'!$G$56</c:f>
              <c:strCache>
                <c:ptCount val="1"/>
                <c:pt idx="0">
                  <c:v>Conoce</c:v>
                </c:pt>
              </c:strCache>
            </c:strRef>
          </c:tx>
          <c:dLbls>
            <c:txPr>
              <a:bodyPr/>
              <a:lstStyle/>
              <a:p>
                <a:pPr>
                  <a:defRPr lang="es-EC"/>
                </a:pPr>
                <a:endParaRPr lang="es-ES"/>
              </a:p>
            </c:txPr>
            <c:showVal val="1"/>
          </c:dLbls>
          <c:cat>
            <c:strRef>
              <c:f>'tab cruz'!$B$57:$B$61</c:f>
              <c:strCache>
                <c:ptCount val="5"/>
                <c:pt idx="0">
                  <c:v>Gráf. Geom. precolombinas</c:v>
                </c:pt>
                <c:pt idx="1">
                  <c:v>Silla</c:v>
                </c:pt>
                <c:pt idx="2">
                  <c:v>Máscara</c:v>
                </c:pt>
                <c:pt idx="3">
                  <c:v> Ecuador  marca País</c:v>
                </c:pt>
                <c:pt idx="4">
                  <c:v>Logotipo MAAC</c:v>
                </c:pt>
              </c:strCache>
            </c:strRef>
          </c:cat>
          <c:val>
            <c:numRef>
              <c:f>'tab cruz'!$G$57:$G$61</c:f>
              <c:numCache>
                <c:formatCode>General</c:formatCode>
                <c:ptCount val="5"/>
                <c:pt idx="0">
                  <c:v>8</c:v>
                </c:pt>
                <c:pt idx="1">
                  <c:v>9</c:v>
                </c:pt>
                <c:pt idx="2">
                  <c:v>27</c:v>
                </c:pt>
                <c:pt idx="3">
                  <c:v>18</c:v>
                </c:pt>
                <c:pt idx="4">
                  <c:v>6</c:v>
                </c:pt>
              </c:numCache>
            </c:numRef>
          </c:val>
        </c:ser>
        <c:ser>
          <c:idx val="1"/>
          <c:order val="1"/>
          <c:tx>
            <c:strRef>
              <c:f>'tab cruz'!$H$56</c:f>
              <c:strCache>
                <c:ptCount val="1"/>
                <c:pt idx="0">
                  <c:v>No conoce</c:v>
                </c:pt>
              </c:strCache>
            </c:strRef>
          </c:tx>
          <c:dLbls>
            <c:txPr>
              <a:bodyPr/>
              <a:lstStyle/>
              <a:p>
                <a:pPr>
                  <a:defRPr lang="es-EC"/>
                </a:pPr>
                <a:endParaRPr lang="es-ES"/>
              </a:p>
            </c:txPr>
            <c:showVal val="1"/>
          </c:dLbls>
          <c:cat>
            <c:strRef>
              <c:f>'tab cruz'!$B$57:$B$61</c:f>
              <c:strCache>
                <c:ptCount val="5"/>
                <c:pt idx="0">
                  <c:v>Gráf. Geom. precolombinas</c:v>
                </c:pt>
                <c:pt idx="1">
                  <c:v>Silla</c:v>
                </c:pt>
                <c:pt idx="2">
                  <c:v>Máscara</c:v>
                </c:pt>
                <c:pt idx="3">
                  <c:v> Ecuador  marca País</c:v>
                </c:pt>
                <c:pt idx="4">
                  <c:v>Logotipo MAAC</c:v>
                </c:pt>
              </c:strCache>
            </c:strRef>
          </c:cat>
          <c:val>
            <c:numRef>
              <c:f>'tab cruz'!$H$57:$H$61</c:f>
              <c:numCache>
                <c:formatCode>General</c:formatCode>
                <c:ptCount val="5"/>
                <c:pt idx="0">
                  <c:v>29</c:v>
                </c:pt>
                <c:pt idx="1">
                  <c:v>28</c:v>
                </c:pt>
                <c:pt idx="2">
                  <c:v>10</c:v>
                </c:pt>
                <c:pt idx="3">
                  <c:v>19</c:v>
                </c:pt>
                <c:pt idx="4">
                  <c:v>31</c:v>
                </c:pt>
              </c:numCache>
            </c:numRef>
          </c:val>
        </c:ser>
        <c:dLbls>
          <c:showVal val="1"/>
        </c:dLbls>
        <c:axId val="72793472"/>
        <c:axId val="72803456"/>
      </c:barChart>
      <c:catAx>
        <c:axId val="72793472"/>
        <c:scaling>
          <c:orientation val="minMax"/>
        </c:scaling>
        <c:axPos val="b"/>
        <c:majorTickMark val="none"/>
        <c:tickLblPos val="nextTo"/>
        <c:txPr>
          <a:bodyPr/>
          <a:lstStyle/>
          <a:p>
            <a:pPr>
              <a:defRPr lang="es-ES" sz="900"/>
            </a:pPr>
            <a:endParaRPr lang="es-ES"/>
          </a:p>
        </c:txPr>
        <c:crossAx val="72803456"/>
        <c:crosses val="autoZero"/>
        <c:auto val="1"/>
        <c:lblAlgn val="ctr"/>
        <c:lblOffset val="100"/>
      </c:catAx>
      <c:valAx>
        <c:axId val="72803456"/>
        <c:scaling>
          <c:orientation val="minMax"/>
        </c:scaling>
        <c:axPos val="l"/>
        <c:majorGridlines/>
        <c:numFmt formatCode="General" sourceLinked="1"/>
        <c:majorTickMark val="none"/>
        <c:tickLblPos val="nextTo"/>
        <c:txPr>
          <a:bodyPr/>
          <a:lstStyle/>
          <a:p>
            <a:pPr>
              <a:defRPr lang="es-ES"/>
            </a:pPr>
            <a:endParaRPr lang="es-ES"/>
          </a:p>
        </c:txPr>
        <c:crossAx val="72793472"/>
        <c:crosses val="autoZero"/>
        <c:crossBetween val="between"/>
      </c:valAx>
    </c:plotArea>
    <c:legend>
      <c:legendPos val="r"/>
      <c:txPr>
        <a:bodyPr/>
        <a:lstStyle/>
        <a:p>
          <a:pPr>
            <a:defRPr lang="es-ES" sz="900"/>
          </a:pPr>
          <a:endParaRPr lang="es-ES"/>
        </a:p>
      </c:txPr>
    </c:legend>
    <c:plotVisOnly val="1"/>
    <c:dispBlanksAs val="gap"/>
  </c:chart>
  <c:txPr>
    <a:bodyPr/>
    <a:lstStyle/>
    <a:p>
      <a:pPr>
        <a:defRPr>
          <a:latin typeface="Arial" pitchFamily="34" charset="0"/>
          <a:cs typeface="Arial" pitchFamily="34" charset="0"/>
        </a:defRPr>
      </a:pPr>
      <a:endParaRPr lang="es-E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S" sz="1200"/>
            </a:pPr>
            <a:r>
              <a:rPr lang="es-ES" sz="1200"/>
              <a:t>Consumo de Productos ecuatorianos</a:t>
            </a:r>
          </a:p>
        </c:rich>
      </c:tx>
      <c:overlay val="1"/>
    </c:title>
    <c:view3D>
      <c:perspective val="30"/>
    </c:view3D>
    <c:plotArea>
      <c:layout>
        <c:manualLayout>
          <c:layoutTarget val="inner"/>
          <c:xMode val="edge"/>
          <c:yMode val="edge"/>
          <c:x val="0.11853514793495423"/>
          <c:y val="0.35212472087418989"/>
          <c:w val="0.72910928847533762"/>
          <c:h val="0.6478752791258513"/>
        </c:manualLayout>
      </c:layout>
      <c:pie3DChart>
        <c:varyColors val="1"/>
        <c:ser>
          <c:idx val="0"/>
          <c:order val="0"/>
          <c:spPr>
            <a:scene3d>
              <a:camera prst="orthographicFront"/>
              <a:lightRig rig="threePt" dir="t"/>
            </a:scene3d>
            <a:sp3d>
              <a:bevelT/>
            </a:sp3d>
          </c:spPr>
          <c:explosion val="13"/>
          <c:dPt>
            <c:idx val="0"/>
            <c:explosion val="0"/>
          </c:dPt>
          <c:dLbls>
            <c:txPr>
              <a:bodyPr/>
              <a:lstStyle/>
              <a:p>
                <a:pPr>
                  <a:defRPr lang="es-ES"/>
                </a:pPr>
                <a:endParaRPr lang="es-ES"/>
              </a:p>
            </c:txPr>
            <c:showVal val="1"/>
            <c:showCatName val="1"/>
            <c:showPercent val="1"/>
            <c:separator>; </c:separator>
            <c:showLeaderLines val="1"/>
          </c:dLbls>
          <c:cat>
            <c:strRef>
              <c:f>Tab!$AK$15:$AK$16</c:f>
              <c:strCache>
                <c:ptCount val="2"/>
                <c:pt idx="0">
                  <c:v>SI</c:v>
                </c:pt>
                <c:pt idx="1">
                  <c:v>NO</c:v>
                </c:pt>
              </c:strCache>
            </c:strRef>
          </c:cat>
          <c:val>
            <c:numRef>
              <c:f>Tab!$AM$15:$AM$16</c:f>
              <c:numCache>
                <c:formatCode>General</c:formatCode>
                <c:ptCount val="2"/>
                <c:pt idx="0">
                  <c:v>168</c:v>
                </c:pt>
                <c:pt idx="1">
                  <c:v>5</c:v>
                </c:pt>
              </c:numCache>
            </c:numRef>
          </c:val>
        </c:ser>
        <c:dLbls>
          <c:showVal val="1"/>
        </c:dLbls>
      </c:pie3DChart>
    </c:plotArea>
    <c:plotVisOnly val="1"/>
    <c:dispBlanksAs val="zero"/>
  </c:chart>
  <c:txPr>
    <a:bodyPr/>
    <a:lstStyle/>
    <a:p>
      <a:pPr>
        <a:defRPr>
          <a:latin typeface="Arial" pitchFamily="34" charset="0"/>
          <a:cs typeface="Arial" pitchFamily="34" charset="0"/>
        </a:defRPr>
      </a:pPr>
      <a:endParaRPr lang="es-ES"/>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S" sz="1200"/>
            </a:pPr>
            <a:r>
              <a:rPr lang="es-ES" sz="1200"/>
              <a:t>Preferencia de Cocada</a:t>
            </a:r>
          </a:p>
        </c:rich>
      </c:tx>
    </c:title>
    <c:view3D>
      <c:rotX val="30"/>
      <c:perspective val="30"/>
    </c:view3D>
    <c:plotArea>
      <c:layout/>
      <c:pie3DChart>
        <c:varyColors val="1"/>
        <c:ser>
          <c:idx val="0"/>
          <c:order val="0"/>
          <c:dLbls>
            <c:txPr>
              <a:bodyPr/>
              <a:lstStyle/>
              <a:p>
                <a:pPr>
                  <a:defRPr lang="es-ES"/>
                </a:pPr>
                <a:endParaRPr lang="es-ES"/>
              </a:p>
            </c:txPr>
            <c:showVal val="1"/>
            <c:showPercent val="1"/>
            <c:showLeaderLines val="1"/>
          </c:dLbls>
          <c:cat>
            <c:strRef>
              <c:f>Tab!$AK$21:$AK$23</c:f>
              <c:strCache>
                <c:ptCount val="3"/>
                <c:pt idx="0">
                  <c:v>Baja</c:v>
                </c:pt>
                <c:pt idx="1">
                  <c:v>Intermedia </c:v>
                </c:pt>
                <c:pt idx="2">
                  <c:v>Alta</c:v>
                </c:pt>
              </c:strCache>
            </c:strRef>
          </c:cat>
          <c:val>
            <c:numRef>
              <c:f>Tab!$AM$21:$AM$23</c:f>
              <c:numCache>
                <c:formatCode>General</c:formatCode>
                <c:ptCount val="3"/>
                <c:pt idx="0">
                  <c:v>87</c:v>
                </c:pt>
                <c:pt idx="1">
                  <c:v>51</c:v>
                </c:pt>
                <c:pt idx="2">
                  <c:v>30</c:v>
                </c:pt>
              </c:numCache>
            </c:numRef>
          </c:val>
        </c:ser>
        <c:dLbls>
          <c:showVal val="1"/>
        </c:dLbls>
      </c:pie3DChart>
    </c:plotArea>
    <c:legend>
      <c:legendPos val="r"/>
      <c:txPr>
        <a:bodyPr/>
        <a:lstStyle/>
        <a:p>
          <a:pPr rtl="0">
            <a:defRPr lang="es-ES"/>
          </a:pPr>
          <a:endParaRPr lang="es-ES"/>
        </a:p>
      </c:txPr>
    </c:legend>
    <c:plotVisOnly val="1"/>
    <c:dispBlanksAs val="zero"/>
  </c:chart>
  <c:txPr>
    <a:bodyPr/>
    <a:lstStyle/>
    <a:p>
      <a:pPr>
        <a:defRPr sz="900">
          <a:latin typeface="Arial" pitchFamily="34" charset="0"/>
          <a:cs typeface="Arial" pitchFamily="34" charset="0"/>
        </a:defRPr>
      </a:pPr>
      <a:endParaRPr lang="es-ES"/>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S" sz="1200"/>
            </a:pPr>
            <a:r>
              <a:rPr lang="es-ES" sz="1200"/>
              <a:t>Preferencia de melcocha</a:t>
            </a:r>
          </a:p>
        </c:rich>
      </c:tx>
    </c:title>
    <c:view3D>
      <c:rotX val="30"/>
      <c:perspective val="30"/>
    </c:view3D>
    <c:plotArea>
      <c:layout>
        <c:manualLayout>
          <c:layoutTarget val="inner"/>
          <c:xMode val="edge"/>
          <c:yMode val="edge"/>
          <c:x val="9.4348747585680043E-2"/>
          <c:y val="0.31532966459202277"/>
          <c:w val="0.50740593627104702"/>
          <c:h val="0.59101637459338596"/>
        </c:manualLayout>
      </c:layout>
      <c:pie3DChart>
        <c:varyColors val="1"/>
        <c:ser>
          <c:idx val="0"/>
          <c:order val="0"/>
          <c:dLbls>
            <c:txPr>
              <a:bodyPr/>
              <a:lstStyle/>
              <a:p>
                <a:pPr>
                  <a:defRPr lang="es-ES"/>
                </a:pPr>
                <a:endParaRPr lang="es-ES"/>
              </a:p>
            </c:txPr>
            <c:showVal val="1"/>
            <c:showPercent val="1"/>
            <c:showLeaderLines val="1"/>
          </c:dLbls>
          <c:cat>
            <c:strRef>
              <c:f>Tab!$AK$26:$AK$28</c:f>
              <c:strCache>
                <c:ptCount val="3"/>
                <c:pt idx="0">
                  <c:v>Baja</c:v>
                </c:pt>
                <c:pt idx="1">
                  <c:v>Intermedia </c:v>
                </c:pt>
                <c:pt idx="2">
                  <c:v>Alta</c:v>
                </c:pt>
              </c:strCache>
            </c:strRef>
          </c:cat>
          <c:val>
            <c:numRef>
              <c:f>Tab!$AM$26:$AM$28</c:f>
              <c:numCache>
                <c:formatCode>General</c:formatCode>
                <c:ptCount val="3"/>
                <c:pt idx="0">
                  <c:v>76</c:v>
                </c:pt>
                <c:pt idx="1">
                  <c:v>63</c:v>
                </c:pt>
                <c:pt idx="2">
                  <c:v>29</c:v>
                </c:pt>
              </c:numCache>
            </c:numRef>
          </c:val>
        </c:ser>
        <c:dLbls>
          <c:showVal val="1"/>
        </c:dLbls>
      </c:pie3DChart>
    </c:plotArea>
    <c:legend>
      <c:legendPos val="r"/>
      <c:txPr>
        <a:bodyPr/>
        <a:lstStyle/>
        <a:p>
          <a:pPr rtl="0">
            <a:defRPr lang="es-ES"/>
          </a:pPr>
          <a:endParaRPr lang="es-ES"/>
        </a:p>
      </c:txPr>
    </c:legend>
    <c:plotVisOnly val="1"/>
    <c:dispBlanksAs val="zero"/>
  </c:chart>
  <c:txPr>
    <a:bodyPr/>
    <a:lstStyle/>
    <a:p>
      <a:pPr>
        <a:defRPr sz="900">
          <a:latin typeface="Arial" pitchFamily="34" charset="0"/>
          <a:cs typeface="Arial" pitchFamily="34" charset="0"/>
        </a:defRPr>
      </a:pPr>
      <a:endParaRPr lang="es-ES"/>
    </a:p>
  </c:tx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S" sz="1200"/>
            </a:pPr>
            <a:r>
              <a:rPr lang="es-ES" sz="1200"/>
              <a:t>Preferencia de membrillo</a:t>
            </a:r>
          </a:p>
        </c:rich>
      </c:tx>
    </c:title>
    <c:view3D>
      <c:rotX val="30"/>
      <c:perspective val="30"/>
    </c:view3D>
    <c:plotArea>
      <c:layout>
        <c:manualLayout>
          <c:layoutTarget val="inner"/>
          <c:xMode val="edge"/>
          <c:yMode val="edge"/>
          <c:x val="9.4348747585680043E-2"/>
          <c:y val="0.31532966459202277"/>
          <c:w val="0.51703289539512998"/>
          <c:h val="0.61240676093407997"/>
        </c:manualLayout>
      </c:layout>
      <c:pie3DChart>
        <c:varyColors val="1"/>
        <c:ser>
          <c:idx val="0"/>
          <c:order val="0"/>
          <c:dLbls>
            <c:txPr>
              <a:bodyPr/>
              <a:lstStyle/>
              <a:p>
                <a:pPr>
                  <a:defRPr lang="es-ES"/>
                </a:pPr>
                <a:endParaRPr lang="es-ES"/>
              </a:p>
            </c:txPr>
            <c:showVal val="1"/>
            <c:showPercent val="1"/>
            <c:showLeaderLines val="1"/>
          </c:dLbls>
          <c:cat>
            <c:strRef>
              <c:f>Tab!$AK$31:$AK$33</c:f>
              <c:strCache>
                <c:ptCount val="3"/>
                <c:pt idx="0">
                  <c:v>Baja</c:v>
                </c:pt>
                <c:pt idx="1">
                  <c:v>Intermedia </c:v>
                </c:pt>
                <c:pt idx="2">
                  <c:v>Alta</c:v>
                </c:pt>
              </c:strCache>
            </c:strRef>
          </c:cat>
          <c:val>
            <c:numRef>
              <c:f>Tab!$AM$31:$AM$33</c:f>
              <c:numCache>
                <c:formatCode>General</c:formatCode>
                <c:ptCount val="3"/>
                <c:pt idx="0">
                  <c:v>81</c:v>
                </c:pt>
                <c:pt idx="1">
                  <c:v>51</c:v>
                </c:pt>
                <c:pt idx="2">
                  <c:v>36</c:v>
                </c:pt>
              </c:numCache>
            </c:numRef>
          </c:val>
        </c:ser>
        <c:dLbls>
          <c:showVal val="1"/>
        </c:dLbls>
      </c:pie3DChart>
    </c:plotArea>
    <c:legend>
      <c:legendPos val="r"/>
      <c:txPr>
        <a:bodyPr/>
        <a:lstStyle/>
        <a:p>
          <a:pPr rtl="0">
            <a:defRPr lang="es-ES"/>
          </a:pPr>
          <a:endParaRPr lang="es-ES"/>
        </a:p>
      </c:txPr>
    </c:legend>
    <c:plotVisOnly val="1"/>
    <c:dispBlanksAs val="zero"/>
  </c:chart>
  <c:txPr>
    <a:bodyPr/>
    <a:lstStyle/>
    <a:p>
      <a:pPr>
        <a:defRPr>
          <a:latin typeface="Arial" pitchFamily="34" charset="0"/>
          <a:cs typeface="Arial" pitchFamily="34" charset="0"/>
        </a:defRPr>
      </a:pPr>
      <a:endParaRPr lang="es-ES"/>
    </a:p>
  </c:tx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s-ES"/>
  <c:style val="7"/>
  <c:chart>
    <c:title>
      <c:tx>
        <c:rich>
          <a:bodyPr/>
          <a:lstStyle/>
          <a:p>
            <a:pPr>
              <a:defRPr lang="es-ES" sz="1200"/>
            </a:pPr>
            <a:r>
              <a:rPr lang="es-ES" sz="1200"/>
              <a:t>Frecuencia de adquisición Cocada</a:t>
            </a:r>
          </a:p>
        </c:rich>
      </c:tx>
      <c:overlay val="1"/>
    </c:title>
    <c:plotArea>
      <c:layout>
        <c:manualLayout>
          <c:layoutTarget val="inner"/>
          <c:xMode val="edge"/>
          <c:yMode val="edge"/>
          <c:x val="3.8583000678714362E-2"/>
          <c:y val="0.26489832710305738"/>
          <c:w val="0.43846139092087638"/>
          <c:h val="0.69090909090911146"/>
        </c:manualLayout>
      </c:layout>
      <c:pieChart>
        <c:varyColors val="1"/>
        <c:ser>
          <c:idx val="0"/>
          <c:order val="0"/>
          <c:dLbls>
            <c:txPr>
              <a:bodyPr/>
              <a:lstStyle/>
              <a:p>
                <a:pPr>
                  <a:defRPr lang="es-ES"/>
                </a:pPr>
                <a:endParaRPr lang="es-ES"/>
              </a:p>
            </c:txPr>
            <c:dLblPos val="inEnd"/>
            <c:showVal val="1"/>
            <c:showPercent val="1"/>
            <c:showLeaderLines val="1"/>
          </c:dLbls>
          <c:cat>
            <c:strRef>
              <c:f>Tab!$AK$38:$AK$40</c:f>
              <c:strCache>
                <c:ptCount val="3"/>
                <c:pt idx="0">
                  <c:v>Siempre</c:v>
                </c:pt>
                <c:pt idx="1">
                  <c:v>Ocasionalmente</c:v>
                </c:pt>
                <c:pt idx="2">
                  <c:v>Rara vez</c:v>
                </c:pt>
              </c:strCache>
            </c:strRef>
          </c:cat>
          <c:val>
            <c:numRef>
              <c:f>Tab!$AM$38:$AM$40</c:f>
              <c:numCache>
                <c:formatCode>General</c:formatCode>
                <c:ptCount val="3"/>
                <c:pt idx="0">
                  <c:v>24</c:v>
                </c:pt>
                <c:pt idx="1">
                  <c:v>71</c:v>
                </c:pt>
                <c:pt idx="2">
                  <c:v>73</c:v>
                </c:pt>
              </c:numCache>
            </c:numRef>
          </c:val>
        </c:ser>
        <c:dLbls>
          <c:showVal val="1"/>
        </c:dLbls>
        <c:firstSliceAng val="0"/>
      </c:pieChart>
    </c:plotArea>
    <c:legend>
      <c:legendPos val="r"/>
      <c:layout>
        <c:manualLayout>
          <c:xMode val="edge"/>
          <c:yMode val="edge"/>
          <c:x val="0.51838808276290738"/>
          <c:y val="0.37711286089240598"/>
          <c:w val="0.37315327245787089"/>
          <c:h val="0.49493252737348636"/>
        </c:manualLayout>
      </c:layout>
      <c:txPr>
        <a:bodyPr/>
        <a:lstStyle/>
        <a:p>
          <a:pPr>
            <a:defRPr lang="es-ES"/>
          </a:pPr>
          <a:endParaRPr lang="es-ES"/>
        </a:p>
      </c:txPr>
    </c:legend>
    <c:plotVisOnly val="1"/>
    <c:dispBlanksAs val="zero"/>
  </c:chart>
  <c:txPr>
    <a:bodyPr/>
    <a:lstStyle/>
    <a:p>
      <a:pPr>
        <a:defRPr sz="900">
          <a:latin typeface="Arial" pitchFamily="34" charset="0"/>
          <a:cs typeface="Arial" pitchFamily="34" charset="0"/>
        </a:defRPr>
      </a:pPr>
      <a:endParaRPr lang="es-ES"/>
    </a:p>
  </c:tx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lang="es-ES" sz="1200"/>
            </a:pPr>
            <a:r>
              <a:rPr lang="es-ES" sz="1200"/>
              <a:t>Frecuencia de adquisición Melcocha</a:t>
            </a:r>
          </a:p>
        </c:rich>
      </c:tx>
      <c:overlay val="1"/>
    </c:title>
    <c:plotArea>
      <c:layout>
        <c:manualLayout>
          <c:layoutTarget val="inner"/>
          <c:xMode val="edge"/>
          <c:yMode val="edge"/>
          <c:x val="6.7091869478595204E-2"/>
          <c:y val="0.22317611813674787"/>
          <c:w val="0.45555555555555599"/>
          <c:h val="0.75925925925926163"/>
        </c:manualLayout>
      </c:layout>
      <c:pieChart>
        <c:varyColors val="1"/>
        <c:ser>
          <c:idx val="0"/>
          <c:order val="0"/>
          <c:dLbls>
            <c:spPr>
              <a:noFill/>
              <a:effectLst>
                <a:outerShdw blurRad="50800" dist="50800" dir="5400000" algn="ctr" rotWithShape="0">
                  <a:srgbClr val="000000"/>
                </a:outerShdw>
              </a:effectLst>
              <a:scene3d>
                <a:camera prst="orthographicFront"/>
                <a:lightRig rig="threePt" dir="t"/>
              </a:scene3d>
              <a:sp3d prstMaterial="legacyWireframe"/>
            </c:spPr>
            <c:txPr>
              <a:bodyPr/>
              <a:lstStyle/>
              <a:p>
                <a:pPr>
                  <a:defRPr lang="es-ES"/>
                </a:pPr>
                <a:endParaRPr lang="es-ES"/>
              </a:p>
            </c:txPr>
            <c:dLblPos val="inEnd"/>
            <c:showVal val="1"/>
            <c:showPercent val="1"/>
            <c:showLeaderLines val="1"/>
          </c:dLbls>
          <c:cat>
            <c:strRef>
              <c:f>Tab!$AK$43:$AK$45</c:f>
              <c:strCache>
                <c:ptCount val="3"/>
                <c:pt idx="0">
                  <c:v>Siempre</c:v>
                </c:pt>
                <c:pt idx="1">
                  <c:v>Ocasionalmente</c:v>
                </c:pt>
                <c:pt idx="2">
                  <c:v>Rara vez</c:v>
                </c:pt>
              </c:strCache>
            </c:strRef>
          </c:cat>
          <c:val>
            <c:numRef>
              <c:f>Tab!$AM$43:$AM$45</c:f>
              <c:numCache>
                <c:formatCode>General</c:formatCode>
                <c:ptCount val="3"/>
                <c:pt idx="0">
                  <c:v>12</c:v>
                </c:pt>
                <c:pt idx="1">
                  <c:v>73</c:v>
                </c:pt>
                <c:pt idx="2">
                  <c:v>83</c:v>
                </c:pt>
              </c:numCache>
            </c:numRef>
          </c:val>
        </c:ser>
        <c:dLbls>
          <c:showVal val="1"/>
        </c:dLbls>
        <c:firstSliceAng val="0"/>
      </c:pieChart>
    </c:plotArea>
    <c:legend>
      <c:legendPos val="r"/>
      <c:layout>
        <c:manualLayout>
          <c:xMode val="edge"/>
          <c:yMode val="edge"/>
          <c:x val="0.55696778262059465"/>
          <c:y val="0.34344282722236674"/>
          <c:w val="0.41894089199831502"/>
          <c:h val="0.427592460033414"/>
        </c:manualLayout>
      </c:layout>
      <c:txPr>
        <a:bodyPr/>
        <a:lstStyle/>
        <a:p>
          <a:pPr>
            <a:defRPr lang="es-ES"/>
          </a:pPr>
          <a:endParaRPr lang="es-ES"/>
        </a:p>
      </c:txPr>
    </c:legend>
    <c:plotVisOnly val="1"/>
    <c:dispBlanksAs val="zero"/>
  </c:chart>
  <c:txPr>
    <a:bodyPr/>
    <a:lstStyle/>
    <a:p>
      <a:pPr>
        <a:defRPr sz="900">
          <a:latin typeface="Arial" pitchFamily="34" charset="0"/>
          <a:cs typeface="Arial" pitchFamily="34" charset="0"/>
        </a:defRPr>
      </a:pPr>
      <a:endParaRPr lang="es-ES"/>
    </a:p>
  </c:tx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es-ES"/>
  <c:style val="5"/>
  <c:chart>
    <c:title>
      <c:tx>
        <c:rich>
          <a:bodyPr/>
          <a:lstStyle/>
          <a:p>
            <a:pPr>
              <a:defRPr lang="es-ES" sz="1200"/>
            </a:pPr>
            <a:r>
              <a:rPr lang="es-ES" sz="1200"/>
              <a:t>Frecuencia de adquisición Membrillo</a:t>
            </a:r>
          </a:p>
        </c:rich>
      </c:tx>
      <c:overlay val="1"/>
    </c:title>
    <c:plotArea>
      <c:layout>
        <c:manualLayout>
          <c:layoutTarget val="inner"/>
          <c:xMode val="edge"/>
          <c:yMode val="edge"/>
          <c:x val="6.7091869478595204E-2"/>
          <c:y val="0.22317611813674787"/>
          <c:w val="0.45555555555555599"/>
          <c:h val="0.75925925925926163"/>
        </c:manualLayout>
      </c:layout>
      <c:pieChart>
        <c:varyColors val="1"/>
        <c:ser>
          <c:idx val="0"/>
          <c:order val="0"/>
          <c:dLbls>
            <c:txPr>
              <a:bodyPr/>
              <a:lstStyle/>
              <a:p>
                <a:pPr>
                  <a:defRPr lang="es-ES"/>
                </a:pPr>
                <a:endParaRPr lang="es-ES"/>
              </a:p>
            </c:txPr>
            <c:dLblPos val="inEnd"/>
            <c:showVal val="1"/>
            <c:showPercent val="1"/>
            <c:showLeaderLines val="1"/>
          </c:dLbls>
          <c:cat>
            <c:strRef>
              <c:f>Tab!$AK$48:$AK$50</c:f>
              <c:strCache>
                <c:ptCount val="3"/>
                <c:pt idx="0">
                  <c:v>Siempre</c:v>
                </c:pt>
                <c:pt idx="1">
                  <c:v>Ocasionalmente</c:v>
                </c:pt>
                <c:pt idx="2">
                  <c:v>Rara vez</c:v>
                </c:pt>
              </c:strCache>
            </c:strRef>
          </c:cat>
          <c:val>
            <c:numRef>
              <c:f>Tab!$AM$48:$AM$50</c:f>
              <c:numCache>
                <c:formatCode>General</c:formatCode>
                <c:ptCount val="3"/>
                <c:pt idx="0">
                  <c:v>22</c:v>
                </c:pt>
                <c:pt idx="1">
                  <c:v>51</c:v>
                </c:pt>
                <c:pt idx="2">
                  <c:v>95</c:v>
                </c:pt>
              </c:numCache>
            </c:numRef>
          </c:val>
        </c:ser>
        <c:dLbls>
          <c:showVal val="1"/>
        </c:dLbls>
        <c:firstSliceAng val="0"/>
      </c:pieChart>
    </c:plotArea>
    <c:legend>
      <c:legendPos val="r"/>
      <c:layout>
        <c:manualLayout>
          <c:xMode val="edge"/>
          <c:yMode val="edge"/>
          <c:x val="0.54231567207945364"/>
          <c:y val="0.34344300932846838"/>
          <c:w val="0.40634536067606902"/>
          <c:h val="0.427592460033414"/>
        </c:manualLayout>
      </c:layout>
      <c:txPr>
        <a:bodyPr/>
        <a:lstStyle/>
        <a:p>
          <a:pPr>
            <a:defRPr lang="es-ES"/>
          </a:pPr>
          <a:endParaRPr lang="es-ES"/>
        </a:p>
      </c:txPr>
    </c:legend>
    <c:plotVisOnly val="1"/>
    <c:dispBlanksAs val="zero"/>
  </c:chart>
  <c:txPr>
    <a:bodyPr/>
    <a:lstStyle/>
    <a:p>
      <a:pPr>
        <a:defRPr sz="900">
          <a:latin typeface="Arial" pitchFamily="34" charset="0"/>
          <a:cs typeface="Arial" pitchFamily="34" charset="0"/>
        </a:defRPr>
      </a:pPr>
      <a:endParaRPr lang="es-ES"/>
    </a:p>
  </c:txPr>
  <c:externalData r:id="rId1"/>
</c:chartSpace>
</file>

<file path=word/drawings/drawing1.xml><?xml version="1.0" encoding="utf-8"?>
<c:userShapes xmlns:c="http://schemas.openxmlformats.org/drawingml/2006/chart">
  <cdr:relSizeAnchor xmlns:cdr="http://schemas.openxmlformats.org/drawingml/2006/chartDrawing">
    <cdr:from>
      <cdr:x>0.76099</cdr:x>
      <cdr:y>0.25633</cdr:y>
    </cdr:from>
    <cdr:to>
      <cdr:x>0.98403</cdr:x>
      <cdr:y>0.34204</cdr:y>
    </cdr:to>
    <cdr:sp macro="" textlink="">
      <cdr:nvSpPr>
        <cdr:cNvPr id="2" name="1 CuadroTexto"/>
        <cdr:cNvSpPr txBox="1"/>
      </cdr:nvSpPr>
      <cdr:spPr>
        <a:xfrm xmlns:a="http://schemas.openxmlformats.org/drawingml/2006/main">
          <a:off x="3901667" y="598225"/>
          <a:ext cx="1143550" cy="200027"/>
        </a:xfrm>
        <a:prstGeom xmlns:a="http://schemas.openxmlformats.org/drawingml/2006/main" prst="rect">
          <a:avLst/>
        </a:prstGeom>
      </cdr:spPr>
      <cdr:txBody>
        <a:bodyPr xmlns:a="http://schemas.openxmlformats.org/drawingml/2006/main" wrap="square" rtlCol="0"/>
        <a:lstStyle xmlns:a="http://schemas.openxmlformats.org/drawingml/2006/main"/>
        <a:p xmlns:a="http://schemas.openxmlformats.org/drawingml/2006/main">
          <a:pPr algn="ctr"/>
          <a:r>
            <a:rPr lang="es-ES" sz="1100" b="1">
              <a:latin typeface="Arial" pitchFamily="34" charset="0"/>
              <a:cs typeface="Arial" pitchFamily="34" charset="0"/>
            </a:rPr>
            <a:t>Rango de edad</a:t>
          </a:r>
        </a:p>
      </cdr:txBody>
    </cdr:sp>
  </cdr:relSizeAnchor>
</c:userShapes>
</file>

<file path=word/drawings/drawing2.xml><?xml version="1.0" encoding="utf-8"?>
<c:userShapes xmlns:c="http://schemas.openxmlformats.org/drawingml/2006/chart">
  <cdr:relSizeAnchor xmlns:cdr="http://schemas.openxmlformats.org/drawingml/2006/chartDrawing">
    <cdr:from>
      <cdr:x>0.75361</cdr:x>
      <cdr:y>0.32858</cdr:y>
    </cdr:from>
    <cdr:to>
      <cdr:x>0.99414</cdr:x>
      <cdr:y>0.41429</cdr:y>
    </cdr:to>
    <cdr:sp macro="" textlink="">
      <cdr:nvSpPr>
        <cdr:cNvPr id="2" name="1 CuadroTexto"/>
        <cdr:cNvSpPr txBox="1"/>
      </cdr:nvSpPr>
      <cdr:spPr>
        <a:xfrm xmlns:a="http://schemas.openxmlformats.org/drawingml/2006/main">
          <a:off x="3917648" y="941708"/>
          <a:ext cx="1250399" cy="24564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a:r>
            <a:rPr lang="es-ES" sz="1100" b="1">
              <a:latin typeface="Arial" pitchFamily="34" charset="0"/>
              <a:cs typeface="Arial" pitchFamily="34" charset="0"/>
            </a:rPr>
            <a:t>Rango de edad</a:t>
          </a:r>
        </a:p>
      </cdr:txBody>
    </cdr:sp>
  </cdr:relSizeAnchor>
</c:userShapes>
</file>

<file path=word/drawings/drawing3.xml><?xml version="1.0" encoding="utf-8"?>
<c:userShapes xmlns:c="http://schemas.openxmlformats.org/drawingml/2006/chart">
  <cdr:relSizeAnchor xmlns:cdr="http://schemas.openxmlformats.org/drawingml/2006/chartDrawing">
    <cdr:from>
      <cdr:x>0.77698</cdr:x>
      <cdr:y>0.29808</cdr:y>
    </cdr:from>
    <cdr:to>
      <cdr:x>1</cdr:x>
      <cdr:y>0.37493</cdr:y>
    </cdr:to>
    <cdr:sp macro="" textlink="">
      <cdr:nvSpPr>
        <cdr:cNvPr id="2" name="1 CuadroTexto"/>
        <cdr:cNvSpPr txBox="1"/>
      </cdr:nvSpPr>
      <cdr:spPr>
        <a:xfrm xmlns:a="http://schemas.openxmlformats.org/drawingml/2006/main">
          <a:off x="4286250" y="922734"/>
          <a:ext cx="1224785" cy="23792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pPr algn="ctr"/>
          <a:r>
            <a:rPr lang="es-ES" sz="1100" b="1"/>
            <a:t>Rango de edad</a:t>
          </a:r>
        </a:p>
      </cdr:txBody>
    </cdr:sp>
  </cdr:relSizeAnchor>
</c:userShapes>
</file>

<file path=word/theme/_rels/theme1.xml.rels><?xml version="1.0" encoding="UTF-8" standalone="yes"?>
<Relationships xmlns="http://schemas.openxmlformats.org/package/2006/relationships"><Relationship Id="rId1" Type="http://schemas.openxmlformats.org/officeDocument/2006/relationships/image" Target="../media/image91.jpeg"/></Relationships>
</file>

<file path=word/theme/theme1.xml><?xml version="1.0" encoding="utf-8"?>
<a:theme xmlns:a="http://schemas.openxmlformats.org/drawingml/2006/main" name="Vértice">
  <a:themeElements>
    <a:clrScheme name="Vértice">
      <a:dk1>
        <a:sysClr val="windowText" lastClr="000000"/>
      </a:dk1>
      <a:lt1>
        <a:sysClr val="window" lastClr="FFFFFF"/>
      </a:lt1>
      <a:dk2>
        <a:srgbClr val="69676D"/>
      </a:dk2>
      <a:lt2>
        <a:srgbClr val="C9C2D1"/>
      </a:lt2>
      <a:accent1>
        <a:srgbClr val="CEB966"/>
      </a:accent1>
      <a:accent2>
        <a:srgbClr val="9CB084"/>
      </a:accent2>
      <a:accent3>
        <a:srgbClr val="6BB1C9"/>
      </a:accent3>
      <a:accent4>
        <a:srgbClr val="6585CF"/>
      </a:accent4>
      <a:accent5>
        <a:srgbClr val="7E6BC9"/>
      </a:accent5>
      <a:accent6>
        <a:srgbClr val="A379BB"/>
      </a:accent6>
      <a:hlink>
        <a:srgbClr val="410082"/>
      </a:hlink>
      <a:folHlink>
        <a:srgbClr val="932968"/>
      </a:folHlink>
    </a:clrScheme>
    <a:fontScheme name="Vértice">
      <a:majorFont>
        <a:latin typeface="Lucida Sans"/>
        <a:ea typeface=""/>
        <a:cs typeface=""/>
        <a:font script="Grek" typeface="Arial"/>
        <a:font script="Cyrl" typeface="Arial"/>
        <a:font script="Jpan" typeface="HG丸ｺﾞｼｯｸM-PRO"/>
        <a:font script="Hang" typeface="휴먼옛체"/>
        <a:font script="Hans" typeface="黑体"/>
        <a:font script="Hant" typeface="微軟正黑體"/>
        <a:font script="Arab" typeface="Tahoma"/>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Book Antiqua"/>
        <a:ea typeface=""/>
        <a:cs typeface=""/>
        <a:font script="Grek" typeface="Times New Roman"/>
        <a:font script="Cyrl" typeface="Times New Roman"/>
        <a:font script="Jpan" typeface="HG明朝B"/>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Vértice">
      <a:fillStyleLst>
        <a:solidFill>
          <a:schemeClr val="phClr"/>
        </a:solidFill>
        <a:gradFill rotWithShape="1">
          <a:gsLst>
            <a:gs pos="20000">
              <a:schemeClr val="phClr">
                <a:tint val="9000"/>
              </a:schemeClr>
            </a:gs>
            <a:gs pos="100000">
              <a:schemeClr val="phClr">
                <a:tint val="70000"/>
                <a:satMod val="100000"/>
              </a:schemeClr>
            </a:gs>
          </a:gsLst>
          <a:path path="circle">
            <a:fillToRect l="-15000" t="-15000" r="115000" b="115000"/>
          </a:path>
        </a:gradFill>
        <a:gradFill rotWithShape="1">
          <a:gsLst>
            <a:gs pos="0">
              <a:schemeClr val="phClr">
                <a:shade val="60000"/>
              </a:schemeClr>
            </a:gs>
            <a:gs pos="33000">
              <a:schemeClr val="phClr">
                <a:tint val="86500"/>
              </a:schemeClr>
            </a:gs>
            <a:gs pos="46750">
              <a:schemeClr val="phClr">
                <a:tint val="71000"/>
                <a:satMod val="112000"/>
              </a:schemeClr>
            </a:gs>
            <a:gs pos="53000">
              <a:schemeClr val="phClr">
                <a:tint val="71000"/>
                <a:satMod val="112000"/>
              </a:schemeClr>
            </a:gs>
            <a:gs pos="68000">
              <a:schemeClr val="phClr">
                <a:tint val="86000"/>
              </a:schemeClr>
            </a:gs>
            <a:gs pos="100000">
              <a:schemeClr val="phClr">
                <a:shade val="60000"/>
              </a:schemeClr>
            </a:gs>
          </a:gsLst>
          <a:lin ang="8350000" scaled="1"/>
        </a:gradFill>
      </a:fillStyleLst>
      <a:lnStyleLst>
        <a:ln w="9525" cap="flat" cmpd="sng" algn="ctr">
          <a:solidFill>
            <a:schemeClr val="phClr">
              <a:shade val="48000"/>
              <a:satMod val="110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130000" dist="101600" dir="2700000" algn="tl" rotWithShape="0">
              <a:srgbClr val="000000">
                <a:alpha val="35000"/>
              </a:srgbClr>
            </a:outerShdw>
          </a:effectLst>
        </a:effectStyle>
        <a:effectStyle>
          <a:effectLst>
            <a:outerShdw blurRad="190500" dist="228600" dir="2700000" sy="90000" rotWithShape="0">
              <a:srgbClr val="000000">
                <a:alpha val="25500"/>
              </a:srgbClr>
            </a:outerShdw>
          </a:effectLst>
        </a:effectStyle>
        <a:effectStyle>
          <a:effectLst>
            <a:outerShdw blurRad="190500" dist="228600" dir="2700000" sy="90000" rotWithShape="0">
              <a:srgbClr val="000000">
                <a:alpha val="25500"/>
              </a:srgbClr>
            </a:outerShdw>
          </a:effectLst>
          <a:scene3d>
            <a:camera prst="orthographicFront" fov="0">
              <a:rot lat="0" lon="0" rev="0"/>
            </a:camera>
            <a:lightRig rig="soft" dir="tl">
              <a:rot lat="0" lon="0" rev="20100000"/>
            </a:lightRig>
          </a:scene3d>
          <a:sp3d>
            <a:bevelT w="50800" h="50800"/>
          </a:sp3d>
        </a:effectStyle>
      </a:effectStyleLst>
      <a:bgFillStyleLst>
        <a:solidFill>
          <a:schemeClr val="phClr"/>
        </a:solidFill>
        <a:gradFill rotWithShape="1">
          <a:gsLst>
            <a:gs pos="0">
              <a:schemeClr val="phClr">
                <a:tint val="50000"/>
                <a:satMod val="180000"/>
              </a:schemeClr>
            </a:gs>
            <a:gs pos="100000">
              <a:schemeClr val="phClr">
                <a:shade val="45000"/>
                <a:satMod val="120000"/>
              </a:schemeClr>
            </a:gs>
          </a:gsLst>
          <a:path path="circle">
            <a:fillToRect r="100000" b="100000"/>
          </a:path>
        </a:gradFill>
        <a:blipFill>
          <a:blip xmlns:r="http://schemas.openxmlformats.org/officeDocument/2006/relationships" r:embed="rId1">
            <a:duotone>
              <a:schemeClr val="phClr">
                <a:shade val="3000"/>
                <a:satMod val="110000"/>
              </a:schemeClr>
              <a:schemeClr val="phClr">
                <a:tint val="60000"/>
                <a:satMod val="425000"/>
              </a:schemeClr>
            </a:duotone>
          </a:blip>
          <a:stretch>
            <a:fillRect/>
          </a:stretch>
        </a:blip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EAEA54-F78F-449F-BE5D-FE96F21CA9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931</TotalTime>
  <Pages>128</Pages>
  <Words>20460</Words>
  <Characters>112533</Characters>
  <Application>Microsoft Office Word</Application>
  <DocSecurity>0</DocSecurity>
  <Lines>937</Lines>
  <Paragraphs>265</Paragraphs>
  <ScaleCrop>false</ScaleCrop>
  <HeadingPairs>
    <vt:vector size="2" baseType="variant">
      <vt:variant>
        <vt:lpstr>Título</vt:lpstr>
      </vt:variant>
      <vt:variant>
        <vt:i4>1</vt:i4>
      </vt:variant>
    </vt:vector>
  </HeadingPairs>
  <TitlesOfParts>
    <vt:vector size="1" baseType="lpstr">
      <vt:lpstr/>
    </vt:vector>
  </TitlesOfParts>
  <Company>SoftPack©</Company>
  <LinksUpToDate>false</LinksUpToDate>
  <CharactersWithSpaces>132728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c:creator>
  <cp:lastModifiedBy>IndesoftCorp</cp:lastModifiedBy>
  <cp:revision>154</cp:revision>
  <cp:lastPrinted>2012-02-29T14:53:00Z</cp:lastPrinted>
  <dcterms:created xsi:type="dcterms:W3CDTF">2012-02-28T17:29:00Z</dcterms:created>
  <dcterms:modified xsi:type="dcterms:W3CDTF">2012-06-21T19:30:00Z</dcterms:modified>
</cp:coreProperties>
</file>